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59E4E" w14:textId="77777777" w:rsidR="003156D2" w:rsidRPr="00920E1A" w:rsidRDefault="003156D2" w:rsidP="00CE275B">
      <w:pPr>
        <w:spacing w:after="0" w:line="240" w:lineRule="auto"/>
        <w:jc w:val="right"/>
      </w:pPr>
      <w:r w:rsidRPr="00920E1A">
        <w:t xml:space="preserve">Příloha č. </w:t>
      </w:r>
      <w:r w:rsidR="008E0EB2" w:rsidRPr="00920E1A">
        <w:t>3</w:t>
      </w:r>
      <w:r w:rsidR="00B066F6" w:rsidRPr="00920E1A">
        <w:t xml:space="preserve"> </w:t>
      </w:r>
      <w:r w:rsidRPr="00920E1A">
        <w:t>zadávací dokumentace*</w:t>
      </w:r>
    </w:p>
    <w:p w14:paraId="5BD59E4F" w14:textId="77777777" w:rsidR="003156D2" w:rsidRPr="00F7039A" w:rsidRDefault="003156D2" w:rsidP="00F7039A">
      <w:pPr>
        <w:pStyle w:val="SMLnadpisA"/>
        <w:spacing w:before="0"/>
        <w:rPr>
          <w:rFonts w:asciiTheme="minorHAnsi" w:hAnsiTheme="minorHAnsi"/>
          <w:sz w:val="24"/>
          <w:szCs w:val="24"/>
        </w:rPr>
      </w:pPr>
    </w:p>
    <w:p w14:paraId="5BD59E50" w14:textId="77777777" w:rsidR="003156D2" w:rsidRPr="009E6F25" w:rsidRDefault="003156D2" w:rsidP="00F7039A">
      <w:pPr>
        <w:pStyle w:val="SMLnadpisA"/>
        <w:spacing w:before="0"/>
        <w:rPr>
          <w:rFonts w:asciiTheme="minorHAnsi" w:hAnsiTheme="minorHAnsi"/>
          <w:sz w:val="24"/>
          <w:szCs w:val="24"/>
        </w:rPr>
      </w:pPr>
      <w:r w:rsidRPr="009E6F25">
        <w:rPr>
          <w:rFonts w:asciiTheme="minorHAnsi" w:hAnsiTheme="minorHAnsi"/>
          <w:sz w:val="24"/>
          <w:szCs w:val="24"/>
        </w:rPr>
        <w:t>Obchodní podmínky k veřejné zakázce</w:t>
      </w:r>
      <w:r w:rsidRPr="009E6F25">
        <w:rPr>
          <w:rFonts w:asciiTheme="minorHAnsi" w:hAnsiTheme="minorHAnsi"/>
          <w:sz w:val="24"/>
          <w:szCs w:val="24"/>
          <w:lang w:val="cs-CZ"/>
        </w:rPr>
        <w:t xml:space="preserve"> malého rozsahu</w:t>
      </w:r>
      <w:r w:rsidRPr="009E6F25">
        <w:rPr>
          <w:rFonts w:asciiTheme="minorHAnsi" w:hAnsiTheme="minorHAnsi"/>
          <w:sz w:val="24"/>
          <w:szCs w:val="24"/>
        </w:rPr>
        <w:t>:*</w:t>
      </w:r>
    </w:p>
    <w:p w14:paraId="5BD59E51" w14:textId="77777777" w:rsidR="003156D2" w:rsidRPr="009E6F25" w:rsidRDefault="003156D2" w:rsidP="00F7039A">
      <w:pPr>
        <w:pStyle w:val="SMLnadpisA"/>
        <w:spacing w:before="0"/>
        <w:rPr>
          <w:rFonts w:asciiTheme="minorHAnsi" w:hAnsiTheme="minorHAnsi"/>
          <w:sz w:val="24"/>
          <w:szCs w:val="24"/>
        </w:rPr>
      </w:pPr>
    </w:p>
    <w:p w14:paraId="5BD59E52" w14:textId="7C9FD016" w:rsidR="003156D2" w:rsidRPr="009E6F25" w:rsidRDefault="003156D2" w:rsidP="00F7039A">
      <w:pPr>
        <w:spacing w:after="0" w:line="240" w:lineRule="auto"/>
        <w:jc w:val="center"/>
        <w:rPr>
          <w:rFonts w:asciiTheme="minorHAnsi" w:hAnsiTheme="minorHAnsi"/>
          <w:b/>
          <w:sz w:val="28"/>
          <w:szCs w:val="28"/>
        </w:rPr>
      </w:pPr>
      <w:r w:rsidRPr="009E6F25">
        <w:rPr>
          <w:rFonts w:asciiTheme="minorHAnsi" w:hAnsiTheme="minorHAnsi"/>
          <w:b/>
          <w:sz w:val="28"/>
          <w:szCs w:val="28"/>
        </w:rPr>
        <w:t>„</w:t>
      </w:r>
      <w:r w:rsidR="009C6BB0" w:rsidRPr="009E6F25">
        <w:rPr>
          <w:rFonts w:asciiTheme="minorHAnsi" w:hAnsiTheme="minorHAnsi"/>
          <w:b/>
          <w:sz w:val="28"/>
          <w:szCs w:val="28"/>
        </w:rPr>
        <w:t>Publikace k soutěži Vesnice roku 201</w:t>
      </w:r>
      <w:r w:rsidR="0005366D" w:rsidRPr="009E6F25">
        <w:rPr>
          <w:rFonts w:asciiTheme="minorHAnsi" w:hAnsiTheme="minorHAnsi"/>
          <w:b/>
          <w:sz w:val="28"/>
          <w:szCs w:val="28"/>
        </w:rPr>
        <w:t>8 v</w:t>
      </w:r>
      <w:r w:rsidR="00A642D6">
        <w:rPr>
          <w:rFonts w:asciiTheme="minorHAnsi" w:hAnsiTheme="minorHAnsi"/>
          <w:b/>
          <w:sz w:val="28"/>
          <w:szCs w:val="28"/>
        </w:rPr>
        <w:t> </w:t>
      </w:r>
      <w:bookmarkStart w:id="0" w:name="_GoBack"/>
      <w:bookmarkEnd w:id="0"/>
      <w:r w:rsidR="0005366D" w:rsidRPr="009E6F25">
        <w:rPr>
          <w:rFonts w:asciiTheme="minorHAnsi" w:hAnsiTheme="minorHAnsi"/>
          <w:b/>
          <w:sz w:val="28"/>
          <w:szCs w:val="28"/>
        </w:rPr>
        <w:t>Jihomoravském kraji</w:t>
      </w:r>
      <w:r w:rsidR="002C4103" w:rsidRPr="009E6F25">
        <w:rPr>
          <w:rFonts w:asciiTheme="minorHAnsi" w:hAnsiTheme="minorHAnsi"/>
          <w:b/>
          <w:sz w:val="28"/>
          <w:szCs w:val="28"/>
        </w:rPr>
        <w:t>“</w:t>
      </w:r>
      <w:r w:rsidRPr="009E6F25">
        <w:rPr>
          <w:rFonts w:asciiTheme="minorHAnsi" w:hAnsiTheme="minorHAnsi"/>
          <w:b/>
          <w:sz w:val="28"/>
          <w:szCs w:val="28"/>
        </w:rPr>
        <w:t>*</w:t>
      </w:r>
    </w:p>
    <w:p w14:paraId="5BD59E53" w14:textId="77777777" w:rsidR="003156D2" w:rsidRPr="009E6F25" w:rsidRDefault="003156D2" w:rsidP="00F7039A">
      <w:pPr>
        <w:spacing w:after="0" w:line="240" w:lineRule="auto"/>
        <w:jc w:val="both"/>
        <w:rPr>
          <w:rFonts w:asciiTheme="minorHAnsi" w:hAnsiTheme="minorHAnsi"/>
          <w:b/>
        </w:rPr>
      </w:pPr>
      <w:r w:rsidRPr="009E6F25">
        <w:rPr>
          <w:rFonts w:asciiTheme="minorHAnsi" w:hAnsiTheme="minorHAnsi"/>
          <w:b/>
        </w:rPr>
        <w:t>------------------------------------------------------------------------------------------------------------------------</w:t>
      </w:r>
    </w:p>
    <w:p w14:paraId="5BD59E54" w14:textId="77777777" w:rsidR="003156D2" w:rsidRPr="00F7039A" w:rsidRDefault="003156D2" w:rsidP="00F7039A">
      <w:pPr>
        <w:spacing w:after="0" w:line="240" w:lineRule="auto"/>
        <w:jc w:val="both"/>
        <w:rPr>
          <w:rFonts w:asciiTheme="minorHAnsi" w:hAnsiTheme="minorHAnsi"/>
          <w:b/>
          <w:i/>
        </w:rPr>
      </w:pPr>
      <w:r w:rsidRPr="009E6F25">
        <w:rPr>
          <w:rFonts w:asciiTheme="minorHAnsi" w:hAnsiTheme="minorHAnsi"/>
          <w:b/>
          <w:i/>
        </w:rPr>
        <w:t xml:space="preserve">* </w:t>
      </w:r>
      <w:r w:rsidR="002C4103" w:rsidRPr="009E6F25">
        <w:rPr>
          <w:rFonts w:asciiTheme="minorHAnsi" w:hAnsiTheme="minorHAnsi"/>
          <w:i/>
        </w:rPr>
        <w:t>T</w:t>
      </w:r>
      <w:r w:rsidRPr="009E6F25">
        <w:rPr>
          <w:rFonts w:asciiTheme="minorHAnsi" w:hAnsiTheme="minorHAnsi"/>
          <w:i/>
        </w:rPr>
        <w:t xml:space="preserve">ento text není součástí </w:t>
      </w:r>
      <w:r w:rsidR="004169F6" w:rsidRPr="009E6F25">
        <w:rPr>
          <w:rFonts w:asciiTheme="minorHAnsi" w:hAnsiTheme="minorHAnsi"/>
          <w:i/>
        </w:rPr>
        <w:t>smlouvy – dodavatel jej vymaže!</w:t>
      </w:r>
    </w:p>
    <w:p w14:paraId="5BD59E55" w14:textId="77777777" w:rsidR="003156D2" w:rsidRPr="00F7039A" w:rsidRDefault="003156D2" w:rsidP="00F7039A">
      <w:pPr>
        <w:pStyle w:val="Zkladntext"/>
        <w:spacing w:after="0" w:line="240" w:lineRule="auto"/>
        <w:jc w:val="center"/>
        <w:rPr>
          <w:rFonts w:asciiTheme="minorHAnsi" w:hAnsiTheme="minorHAnsi"/>
          <w:b/>
        </w:rPr>
      </w:pPr>
    </w:p>
    <w:p w14:paraId="5BD59E56" w14:textId="77777777" w:rsidR="003156D2" w:rsidRPr="00F7039A" w:rsidRDefault="003156D2" w:rsidP="00F7039A">
      <w:pPr>
        <w:pStyle w:val="Zkladntext"/>
        <w:spacing w:after="0" w:line="240" w:lineRule="auto"/>
        <w:jc w:val="center"/>
        <w:rPr>
          <w:rFonts w:asciiTheme="minorHAnsi" w:hAnsiTheme="minorHAnsi"/>
          <w:b/>
        </w:rPr>
      </w:pPr>
    </w:p>
    <w:p w14:paraId="5BD59E57" w14:textId="77777777" w:rsidR="003156D2" w:rsidRPr="00F7039A" w:rsidRDefault="003156D2" w:rsidP="00F7039A">
      <w:pPr>
        <w:spacing w:after="0" w:line="240" w:lineRule="auto"/>
        <w:jc w:val="center"/>
        <w:rPr>
          <w:rFonts w:asciiTheme="minorHAnsi" w:hAnsiTheme="minorHAnsi"/>
          <w:b/>
          <w:bCs/>
          <w:sz w:val="28"/>
          <w:szCs w:val="28"/>
        </w:rPr>
      </w:pPr>
      <w:r w:rsidRPr="00F7039A">
        <w:rPr>
          <w:rFonts w:asciiTheme="minorHAnsi" w:hAnsiTheme="minorHAnsi"/>
          <w:b/>
          <w:sz w:val="28"/>
          <w:szCs w:val="28"/>
        </w:rPr>
        <w:t xml:space="preserve">Smlouva o </w:t>
      </w:r>
      <w:r w:rsidR="00A2237B" w:rsidRPr="00F7039A">
        <w:rPr>
          <w:rFonts w:asciiTheme="minorHAnsi" w:hAnsiTheme="minorHAnsi"/>
          <w:b/>
          <w:sz w:val="28"/>
          <w:szCs w:val="28"/>
        </w:rPr>
        <w:t>dílo</w:t>
      </w:r>
    </w:p>
    <w:p w14:paraId="5BD59E58" w14:textId="77777777" w:rsidR="003156D2" w:rsidRPr="00886DA4" w:rsidRDefault="003156D2" w:rsidP="00F7039A">
      <w:pPr>
        <w:pStyle w:val="Zkladntext"/>
        <w:spacing w:after="0" w:line="240" w:lineRule="auto"/>
        <w:jc w:val="center"/>
        <w:rPr>
          <w:rFonts w:asciiTheme="minorHAnsi" w:hAnsiTheme="minorHAnsi" w:cstheme="minorHAnsi"/>
          <w:bCs/>
        </w:rPr>
      </w:pPr>
    </w:p>
    <w:p w14:paraId="5BD59E59" w14:textId="77777777" w:rsidR="003156D2" w:rsidRPr="00886DA4" w:rsidRDefault="003156D2" w:rsidP="00F7039A">
      <w:pPr>
        <w:spacing w:after="0" w:line="240" w:lineRule="auto"/>
        <w:jc w:val="center"/>
        <w:rPr>
          <w:rFonts w:asciiTheme="minorHAnsi" w:hAnsiTheme="minorHAnsi" w:cstheme="minorHAnsi"/>
        </w:rPr>
      </w:pPr>
      <w:r w:rsidRPr="00886DA4">
        <w:rPr>
          <w:rFonts w:asciiTheme="minorHAnsi" w:hAnsiTheme="minorHAnsi" w:cstheme="minorHAnsi"/>
        </w:rPr>
        <w:t>uzavřená podle ust.</w:t>
      </w:r>
      <w:r w:rsidR="000D0502" w:rsidRPr="00886DA4">
        <w:rPr>
          <w:rFonts w:asciiTheme="minorHAnsi" w:hAnsiTheme="minorHAnsi" w:cstheme="minorHAnsi"/>
        </w:rPr>
        <w:t xml:space="preserve"> </w:t>
      </w:r>
      <w:r w:rsidRPr="00886DA4">
        <w:rPr>
          <w:rFonts w:asciiTheme="minorHAnsi" w:hAnsiTheme="minorHAnsi" w:cstheme="minorHAnsi"/>
          <w:color w:val="000000"/>
        </w:rPr>
        <w:t xml:space="preserve">§ </w:t>
      </w:r>
      <w:r w:rsidR="00297307" w:rsidRPr="00886DA4">
        <w:rPr>
          <w:rFonts w:asciiTheme="minorHAnsi" w:hAnsiTheme="minorHAnsi" w:cstheme="minorHAnsi"/>
          <w:color w:val="000000"/>
        </w:rPr>
        <w:t>2586 a násl.</w:t>
      </w:r>
      <w:r w:rsidRPr="00886DA4">
        <w:rPr>
          <w:rFonts w:asciiTheme="minorHAnsi" w:hAnsiTheme="minorHAnsi" w:cstheme="minorHAnsi"/>
          <w:color w:val="000000"/>
        </w:rPr>
        <w:t xml:space="preserve"> zákona č. 89/2012 Sb., občanský zákoník</w:t>
      </w:r>
      <w:r w:rsidR="007B2EC3" w:rsidRPr="00886DA4">
        <w:rPr>
          <w:rFonts w:asciiTheme="minorHAnsi" w:hAnsiTheme="minorHAnsi" w:cstheme="minorHAnsi"/>
          <w:color w:val="000000"/>
        </w:rPr>
        <w:t>, ve znění pozdějších předpisů</w:t>
      </w:r>
      <w:r w:rsidR="001D1227" w:rsidRPr="00886DA4">
        <w:rPr>
          <w:rFonts w:asciiTheme="minorHAnsi" w:hAnsiTheme="minorHAnsi" w:cstheme="minorHAnsi"/>
          <w:color w:val="000000"/>
        </w:rPr>
        <w:t xml:space="preserve"> a dle </w:t>
      </w:r>
      <w:r w:rsidR="001D1227" w:rsidRPr="00886DA4">
        <w:rPr>
          <w:rFonts w:asciiTheme="minorHAnsi" w:hAnsiTheme="minorHAnsi" w:cstheme="minorHAnsi"/>
          <w:snapToGrid w:val="0"/>
        </w:rPr>
        <w:t xml:space="preserve">zákona č. </w:t>
      </w:r>
      <w:r w:rsidR="001D1227" w:rsidRPr="00886DA4">
        <w:rPr>
          <w:rFonts w:asciiTheme="minorHAnsi" w:hAnsiTheme="minorHAnsi" w:cstheme="minorHAnsi"/>
        </w:rPr>
        <w:t>121/2000 Sb., o právu autorském, o právech souvisejících s právem autorským a o změně některých zákonů (autorský zákon), ve znění pozdějších předpisů</w:t>
      </w:r>
    </w:p>
    <w:p w14:paraId="5BD59E5A" w14:textId="77777777" w:rsidR="003156D2" w:rsidRPr="00886DA4" w:rsidRDefault="003156D2" w:rsidP="00F7039A">
      <w:pPr>
        <w:spacing w:after="0" w:line="240" w:lineRule="auto"/>
        <w:rPr>
          <w:rFonts w:asciiTheme="minorHAnsi" w:hAnsiTheme="minorHAnsi" w:cstheme="minorHAnsi"/>
        </w:rPr>
      </w:pPr>
    </w:p>
    <w:p w14:paraId="5BD59E5B" w14:textId="77777777" w:rsidR="003156D2" w:rsidRPr="00886DA4" w:rsidRDefault="003156D2" w:rsidP="00F7039A">
      <w:pPr>
        <w:spacing w:after="0" w:line="240" w:lineRule="auto"/>
        <w:jc w:val="center"/>
        <w:rPr>
          <w:rFonts w:asciiTheme="minorHAnsi" w:hAnsiTheme="minorHAnsi" w:cstheme="minorHAnsi"/>
          <w:b/>
        </w:rPr>
      </w:pPr>
      <w:r w:rsidRPr="00886DA4">
        <w:rPr>
          <w:rFonts w:asciiTheme="minorHAnsi" w:hAnsiTheme="minorHAnsi" w:cstheme="minorHAnsi"/>
          <w:b/>
        </w:rPr>
        <w:t>I.</w:t>
      </w:r>
    </w:p>
    <w:p w14:paraId="5BD59E5C" w14:textId="77777777" w:rsidR="003156D2" w:rsidRPr="00886DA4" w:rsidRDefault="003156D2" w:rsidP="00F7039A">
      <w:pPr>
        <w:spacing w:after="0" w:line="240" w:lineRule="auto"/>
        <w:jc w:val="center"/>
        <w:rPr>
          <w:rFonts w:asciiTheme="minorHAnsi" w:hAnsiTheme="minorHAnsi" w:cstheme="minorHAnsi"/>
          <w:b/>
        </w:rPr>
      </w:pPr>
      <w:r w:rsidRPr="00886DA4">
        <w:rPr>
          <w:rFonts w:asciiTheme="minorHAnsi" w:hAnsiTheme="minorHAnsi" w:cstheme="minorHAnsi"/>
          <w:b/>
        </w:rPr>
        <w:t>Smluvní strany</w:t>
      </w:r>
    </w:p>
    <w:p w14:paraId="5BD59E5D" w14:textId="77777777" w:rsidR="003156D2" w:rsidRPr="00886DA4" w:rsidRDefault="003156D2" w:rsidP="00F7039A">
      <w:pPr>
        <w:spacing w:after="0" w:line="240" w:lineRule="auto"/>
        <w:jc w:val="both"/>
        <w:rPr>
          <w:rFonts w:asciiTheme="minorHAnsi" w:hAnsiTheme="minorHAnsi" w:cstheme="minorHAnsi"/>
          <w:b/>
        </w:rPr>
      </w:pPr>
    </w:p>
    <w:p w14:paraId="5BD59E5E" w14:textId="77777777" w:rsidR="003156D2" w:rsidRPr="00886DA4" w:rsidRDefault="003156D2" w:rsidP="00F7039A">
      <w:pPr>
        <w:numPr>
          <w:ilvl w:val="0"/>
          <w:numId w:val="3"/>
        </w:numPr>
        <w:spacing w:after="0" w:line="240" w:lineRule="auto"/>
        <w:jc w:val="both"/>
        <w:rPr>
          <w:rFonts w:asciiTheme="minorHAnsi" w:hAnsiTheme="minorHAnsi" w:cstheme="minorHAnsi"/>
          <w:b/>
        </w:rPr>
      </w:pPr>
      <w:r w:rsidRPr="00886DA4">
        <w:rPr>
          <w:rFonts w:asciiTheme="minorHAnsi" w:hAnsiTheme="minorHAnsi" w:cstheme="minorHAnsi"/>
          <w:b/>
        </w:rPr>
        <w:t>Jihomoravský kraj</w:t>
      </w:r>
    </w:p>
    <w:p w14:paraId="5BD59E5F" w14:textId="77777777" w:rsidR="003156D2" w:rsidRPr="00886DA4" w:rsidRDefault="003156D2" w:rsidP="00F7039A">
      <w:pPr>
        <w:tabs>
          <w:tab w:val="left" w:pos="360"/>
        </w:tabs>
        <w:spacing w:after="0" w:line="240" w:lineRule="auto"/>
        <w:ind w:left="2127" w:hanging="2127"/>
        <w:jc w:val="both"/>
        <w:rPr>
          <w:rFonts w:asciiTheme="minorHAnsi" w:hAnsiTheme="minorHAnsi" w:cstheme="minorHAnsi"/>
        </w:rPr>
      </w:pPr>
      <w:r w:rsidRPr="00886DA4">
        <w:rPr>
          <w:rFonts w:asciiTheme="minorHAnsi" w:hAnsiTheme="minorHAnsi" w:cstheme="minorHAnsi"/>
        </w:rPr>
        <w:tab/>
        <w:t>zastoupený:</w:t>
      </w:r>
      <w:r w:rsidRPr="00886DA4">
        <w:rPr>
          <w:rFonts w:asciiTheme="minorHAnsi" w:hAnsiTheme="minorHAnsi" w:cstheme="minorHAnsi"/>
        </w:rPr>
        <w:tab/>
      </w:r>
      <w:r w:rsidR="004153D4" w:rsidRPr="00886DA4">
        <w:rPr>
          <w:rFonts w:asciiTheme="minorHAnsi" w:hAnsiTheme="minorHAnsi" w:cstheme="minorHAnsi"/>
          <w:iCs/>
          <w:color w:val="000000"/>
        </w:rPr>
        <w:t xml:space="preserve">Ing. Ivo Minaříkem, MPA, </w:t>
      </w:r>
      <w:r w:rsidR="004153D4" w:rsidRPr="00886DA4">
        <w:rPr>
          <w:rFonts w:asciiTheme="minorHAnsi" w:hAnsiTheme="minorHAnsi" w:cstheme="minorHAnsi"/>
          <w:color w:val="000000"/>
        </w:rPr>
        <w:t xml:space="preserve">vedoucím odboru regionálního rozvoje </w:t>
      </w:r>
      <w:r w:rsidR="004153D4" w:rsidRPr="00886DA4">
        <w:rPr>
          <w:rFonts w:asciiTheme="minorHAnsi" w:hAnsiTheme="minorHAnsi" w:cstheme="minorHAnsi"/>
          <w:iCs/>
          <w:color w:val="000000"/>
        </w:rPr>
        <w:t>Krajského úřadu Jihomoravského kraje</w:t>
      </w:r>
    </w:p>
    <w:p w14:paraId="5BD59E60" w14:textId="33525E88" w:rsidR="003156D2" w:rsidRPr="00886DA4" w:rsidRDefault="003156D2" w:rsidP="00F7039A">
      <w:pPr>
        <w:tabs>
          <w:tab w:val="left" w:pos="360"/>
        </w:tabs>
        <w:spacing w:after="0" w:line="240" w:lineRule="auto"/>
        <w:jc w:val="both"/>
        <w:rPr>
          <w:rFonts w:asciiTheme="minorHAnsi" w:hAnsiTheme="minorHAnsi" w:cstheme="minorHAnsi"/>
        </w:rPr>
      </w:pPr>
      <w:r w:rsidRPr="00886DA4">
        <w:rPr>
          <w:rFonts w:asciiTheme="minorHAnsi" w:hAnsiTheme="minorHAnsi" w:cstheme="minorHAnsi"/>
        </w:rPr>
        <w:tab/>
        <w:t>se sídlem:</w:t>
      </w:r>
      <w:r w:rsidRPr="00886DA4">
        <w:rPr>
          <w:rFonts w:asciiTheme="minorHAnsi" w:hAnsiTheme="minorHAnsi" w:cstheme="minorHAnsi"/>
        </w:rPr>
        <w:tab/>
      </w:r>
      <w:r w:rsidRPr="00886DA4">
        <w:rPr>
          <w:rFonts w:asciiTheme="minorHAnsi" w:hAnsiTheme="minorHAnsi" w:cstheme="minorHAnsi"/>
        </w:rPr>
        <w:tab/>
        <w:t>Žerotínovo nám</w:t>
      </w:r>
      <w:r w:rsidR="000A2BFF" w:rsidRPr="00886DA4">
        <w:rPr>
          <w:rFonts w:asciiTheme="minorHAnsi" w:hAnsiTheme="minorHAnsi" w:cstheme="minorHAnsi"/>
        </w:rPr>
        <w:t>ěstí</w:t>
      </w:r>
      <w:r w:rsidRPr="00886DA4">
        <w:rPr>
          <w:rFonts w:asciiTheme="minorHAnsi" w:hAnsiTheme="minorHAnsi" w:cstheme="minorHAnsi"/>
        </w:rPr>
        <w:t xml:space="preserve"> 449/3, 601 82 Brno</w:t>
      </w:r>
    </w:p>
    <w:p w14:paraId="5BD59E61" w14:textId="1EBAE511" w:rsidR="003156D2" w:rsidRPr="00886DA4" w:rsidRDefault="003156D2" w:rsidP="00F7039A">
      <w:pPr>
        <w:tabs>
          <w:tab w:val="left" w:pos="360"/>
        </w:tabs>
        <w:spacing w:after="0" w:line="240" w:lineRule="auto"/>
        <w:jc w:val="both"/>
        <w:rPr>
          <w:rFonts w:asciiTheme="minorHAnsi" w:hAnsiTheme="minorHAnsi" w:cstheme="minorHAnsi"/>
        </w:rPr>
      </w:pPr>
      <w:r w:rsidRPr="00886DA4">
        <w:rPr>
          <w:rFonts w:asciiTheme="minorHAnsi" w:hAnsiTheme="minorHAnsi" w:cstheme="minorHAnsi"/>
        </w:rPr>
        <w:tab/>
        <w:t>IČ</w:t>
      </w:r>
      <w:r w:rsidR="000A2BFF" w:rsidRPr="00886DA4">
        <w:rPr>
          <w:rFonts w:asciiTheme="minorHAnsi" w:hAnsiTheme="minorHAnsi" w:cstheme="minorHAnsi"/>
        </w:rPr>
        <w:t>O</w:t>
      </w:r>
      <w:r w:rsidRPr="00886DA4">
        <w:rPr>
          <w:rFonts w:asciiTheme="minorHAnsi" w:hAnsiTheme="minorHAnsi" w:cstheme="minorHAnsi"/>
        </w:rPr>
        <w:t>:</w:t>
      </w:r>
      <w:r w:rsidRPr="00886DA4">
        <w:rPr>
          <w:rFonts w:asciiTheme="minorHAnsi" w:hAnsiTheme="minorHAnsi" w:cstheme="minorHAnsi"/>
        </w:rPr>
        <w:tab/>
      </w:r>
      <w:r w:rsidRPr="00886DA4">
        <w:rPr>
          <w:rFonts w:asciiTheme="minorHAnsi" w:hAnsiTheme="minorHAnsi" w:cstheme="minorHAnsi"/>
        </w:rPr>
        <w:tab/>
        <w:t>70888337</w:t>
      </w:r>
    </w:p>
    <w:p w14:paraId="5BD59E62" w14:textId="77777777" w:rsidR="003156D2" w:rsidRPr="00886DA4" w:rsidRDefault="003156D2" w:rsidP="00F7039A">
      <w:pPr>
        <w:pStyle w:val="Zpat"/>
        <w:tabs>
          <w:tab w:val="clear" w:pos="4536"/>
          <w:tab w:val="clear" w:pos="9072"/>
          <w:tab w:val="left" w:pos="360"/>
        </w:tabs>
        <w:jc w:val="both"/>
        <w:rPr>
          <w:rFonts w:asciiTheme="minorHAnsi" w:hAnsiTheme="minorHAnsi" w:cstheme="minorHAnsi"/>
        </w:rPr>
      </w:pPr>
      <w:r w:rsidRPr="00886DA4">
        <w:rPr>
          <w:rFonts w:asciiTheme="minorHAnsi" w:hAnsiTheme="minorHAnsi" w:cstheme="minorHAnsi"/>
        </w:rPr>
        <w:tab/>
        <w:t>DIČ:</w:t>
      </w:r>
      <w:r w:rsidRPr="00886DA4">
        <w:rPr>
          <w:rFonts w:asciiTheme="minorHAnsi" w:hAnsiTheme="minorHAnsi" w:cstheme="minorHAnsi"/>
        </w:rPr>
        <w:tab/>
      </w:r>
      <w:r w:rsidRPr="00886DA4">
        <w:rPr>
          <w:rFonts w:asciiTheme="minorHAnsi" w:hAnsiTheme="minorHAnsi" w:cstheme="minorHAnsi"/>
        </w:rPr>
        <w:tab/>
        <w:t>CZ70888337, je plátcem DPH</w:t>
      </w:r>
    </w:p>
    <w:p w14:paraId="5BD59E63" w14:textId="77777777" w:rsidR="003156D2" w:rsidRPr="00886DA4" w:rsidRDefault="003156D2" w:rsidP="00F7039A">
      <w:pPr>
        <w:tabs>
          <w:tab w:val="left" w:pos="360"/>
        </w:tabs>
        <w:spacing w:after="0" w:line="240" w:lineRule="auto"/>
        <w:ind w:left="2124" w:hanging="2124"/>
        <w:jc w:val="both"/>
        <w:rPr>
          <w:rFonts w:asciiTheme="minorHAnsi" w:hAnsiTheme="minorHAnsi" w:cstheme="minorHAnsi"/>
          <w:iCs/>
        </w:rPr>
      </w:pPr>
      <w:r w:rsidRPr="00886DA4">
        <w:rPr>
          <w:rFonts w:asciiTheme="minorHAnsi" w:hAnsiTheme="minorHAnsi" w:cstheme="minorHAnsi"/>
        </w:rPr>
        <w:tab/>
      </w:r>
      <w:r w:rsidRPr="00886DA4">
        <w:rPr>
          <w:rFonts w:asciiTheme="minorHAnsi" w:hAnsiTheme="minorHAnsi" w:cstheme="minorHAnsi"/>
          <w:iCs/>
        </w:rPr>
        <w:t>kontaktní osoba:</w:t>
      </w:r>
      <w:r w:rsidRPr="00886DA4">
        <w:rPr>
          <w:rFonts w:asciiTheme="minorHAnsi" w:hAnsiTheme="minorHAnsi" w:cstheme="minorHAnsi"/>
          <w:iCs/>
        </w:rPr>
        <w:tab/>
      </w:r>
      <w:r w:rsidR="00BB4DEC" w:rsidRPr="00886DA4">
        <w:rPr>
          <w:rFonts w:asciiTheme="minorHAnsi" w:hAnsiTheme="minorHAnsi" w:cstheme="minorHAnsi"/>
        </w:rPr>
        <w:t>RNDr. Iveta Macurová, vedoucí oddělení rozvoje venkova a zemědělství Krajského úřadu Jihomoravského kraje</w:t>
      </w:r>
    </w:p>
    <w:p w14:paraId="5BD59E64" w14:textId="77777777" w:rsidR="003156D2" w:rsidRPr="00886DA4" w:rsidRDefault="003156D2" w:rsidP="00F7039A">
      <w:pPr>
        <w:tabs>
          <w:tab w:val="left" w:pos="360"/>
        </w:tabs>
        <w:spacing w:after="0" w:line="240" w:lineRule="auto"/>
        <w:jc w:val="both"/>
        <w:rPr>
          <w:rFonts w:asciiTheme="minorHAnsi" w:hAnsiTheme="minorHAnsi" w:cstheme="minorHAnsi"/>
        </w:rPr>
      </w:pPr>
      <w:r w:rsidRPr="00886DA4">
        <w:rPr>
          <w:rFonts w:asciiTheme="minorHAnsi" w:hAnsiTheme="minorHAnsi" w:cstheme="minorHAnsi"/>
        </w:rPr>
        <w:tab/>
        <w:t>bankovní</w:t>
      </w:r>
      <w:r w:rsidR="002C4103" w:rsidRPr="00886DA4">
        <w:rPr>
          <w:rFonts w:asciiTheme="minorHAnsi" w:hAnsiTheme="minorHAnsi" w:cstheme="minorHAnsi"/>
        </w:rPr>
        <w:t xml:space="preserve"> spojení:</w:t>
      </w:r>
      <w:r w:rsidR="002C4103" w:rsidRPr="00886DA4">
        <w:rPr>
          <w:rFonts w:asciiTheme="minorHAnsi" w:hAnsiTheme="minorHAnsi" w:cstheme="minorHAnsi"/>
        </w:rPr>
        <w:tab/>
        <w:t>Komerční banka, a.s.</w:t>
      </w:r>
    </w:p>
    <w:p w14:paraId="5BD59E65" w14:textId="77777777" w:rsidR="003156D2" w:rsidRPr="00886DA4" w:rsidRDefault="003156D2" w:rsidP="00F7039A">
      <w:pPr>
        <w:tabs>
          <w:tab w:val="left" w:pos="360"/>
        </w:tabs>
        <w:spacing w:after="0" w:line="240" w:lineRule="auto"/>
        <w:jc w:val="both"/>
        <w:rPr>
          <w:rFonts w:asciiTheme="minorHAnsi" w:hAnsiTheme="minorHAnsi" w:cstheme="minorHAnsi"/>
        </w:rPr>
      </w:pPr>
      <w:r w:rsidRPr="00886DA4">
        <w:rPr>
          <w:rFonts w:asciiTheme="minorHAnsi" w:hAnsiTheme="minorHAnsi" w:cstheme="minorHAnsi"/>
        </w:rPr>
        <w:tab/>
      </w:r>
      <w:proofErr w:type="spellStart"/>
      <w:r w:rsidRPr="00886DA4">
        <w:rPr>
          <w:rFonts w:asciiTheme="minorHAnsi" w:hAnsiTheme="minorHAnsi" w:cstheme="minorHAnsi"/>
        </w:rPr>
        <w:t>č.ú</w:t>
      </w:r>
      <w:proofErr w:type="spellEnd"/>
      <w:r w:rsidRPr="00886DA4">
        <w:rPr>
          <w:rFonts w:asciiTheme="minorHAnsi" w:hAnsiTheme="minorHAnsi" w:cstheme="minorHAnsi"/>
        </w:rPr>
        <w:t>.:</w:t>
      </w:r>
      <w:r w:rsidRPr="00886DA4">
        <w:rPr>
          <w:rFonts w:asciiTheme="minorHAnsi" w:hAnsiTheme="minorHAnsi" w:cstheme="minorHAnsi"/>
        </w:rPr>
        <w:tab/>
      </w:r>
      <w:r w:rsidRPr="00886DA4">
        <w:rPr>
          <w:rFonts w:asciiTheme="minorHAnsi" w:hAnsiTheme="minorHAnsi" w:cstheme="minorHAnsi"/>
        </w:rPr>
        <w:tab/>
      </w:r>
      <w:r w:rsidR="002C4103" w:rsidRPr="00886DA4">
        <w:rPr>
          <w:rFonts w:asciiTheme="minorHAnsi" w:hAnsiTheme="minorHAnsi" w:cstheme="minorHAnsi"/>
          <w:color w:val="000000"/>
        </w:rPr>
        <w:t>27-7491250267/0100</w:t>
      </w:r>
    </w:p>
    <w:p w14:paraId="5BD59E66" w14:textId="77777777" w:rsidR="003156D2" w:rsidRPr="00886DA4" w:rsidRDefault="003156D2" w:rsidP="00F7039A">
      <w:pPr>
        <w:tabs>
          <w:tab w:val="left" w:pos="360"/>
        </w:tabs>
        <w:spacing w:after="0" w:line="240" w:lineRule="auto"/>
        <w:jc w:val="both"/>
        <w:rPr>
          <w:rFonts w:asciiTheme="minorHAnsi" w:hAnsiTheme="minorHAnsi" w:cstheme="minorHAnsi"/>
          <w:iCs/>
        </w:rPr>
      </w:pPr>
      <w:r w:rsidRPr="00886DA4">
        <w:rPr>
          <w:rFonts w:asciiTheme="minorHAnsi" w:hAnsiTheme="minorHAnsi" w:cstheme="minorHAnsi"/>
          <w:iCs/>
        </w:rPr>
        <w:tab/>
        <w:t>tel.:</w:t>
      </w:r>
      <w:r w:rsidRPr="00886DA4">
        <w:rPr>
          <w:rFonts w:asciiTheme="minorHAnsi" w:hAnsiTheme="minorHAnsi" w:cstheme="minorHAnsi"/>
          <w:iCs/>
        </w:rPr>
        <w:tab/>
      </w:r>
      <w:r w:rsidRPr="00886DA4">
        <w:rPr>
          <w:rFonts w:asciiTheme="minorHAnsi" w:hAnsiTheme="minorHAnsi" w:cstheme="minorHAnsi"/>
          <w:iCs/>
        </w:rPr>
        <w:tab/>
      </w:r>
      <w:r w:rsidRPr="00886DA4">
        <w:rPr>
          <w:rFonts w:asciiTheme="minorHAnsi" w:hAnsiTheme="minorHAnsi" w:cstheme="minorHAnsi"/>
          <w:iCs/>
        </w:rPr>
        <w:tab/>
      </w:r>
      <w:r w:rsidR="00BB4DEC" w:rsidRPr="00886DA4">
        <w:rPr>
          <w:rFonts w:asciiTheme="minorHAnsi" w:hAnsiTheme="minorHAnsi" w:cstheme="minorHAnsi"/>
        </w:rPr>
        <w:t>541 652 353</w:t>
      </w:r>
    </w:p>
    <w:p w14:paraId="5BD59E67" w14:textId="77777777" w:rsidR="003156D2" w:rsidRPr="00886DA4" w:rsidRDefault="003156D2" w:rsidP="00F7039A">
      <w:pPr>
        <w:tabs>
          <w:tab w:val="left" w:pos="360"/>
        </w:tabs>
        <w:spacing w:after="0" w:line="240" w:lineRule="auto"/>
        <w:jc w:val="both"/>
        <w:rPr>
          <w:rFonts w:asciiTheme="minorHAnsi" w:hAnsiTheme="minorHAnsi" w:cstheme="minorHAnsi"/>
          <w:iCs/>
        </w:rPr>
      </w:pPr>
      <w:r w:rsidRPr="00886DA4">
        <w:rPr>
          <w:rFonts w:asciiTheme="minorHAnsi" w:hAnsiTheme="minorHAnsi" w:cstheme="minorHAnsi"/>
          <w:iCs/>
        </w:rPr>
        <w:tab/>
        <w:t>fax.:</w:t>
      </w:r>
      <w:r w:rsidRPr="00886DA4">
        <w:rPr>
          <w:rFonts w:asciiTheme="minorHAnsi" w:hAnsiTheme="minorHAnsi" w:cstheme="minorHAnsi"/>
          <w:iCs/>
        </w:rPr>
        <w:tab/>
      </w:r>
      <w:r w:rsidRPr="00886DA4">
        <w:rPr>
          <w:rFonts w:asciiTheme="minorHAnsi" w:hAnsiTheme="minorHAnsi" w:cstheme="minorHAnsi"/>
          <w:iCs/>
        </w:rPr>
        <w:tab/>
        <w:t>541 651 349</w:t>
      </w:r>
    </w:p>
    <w:p w14:paraId="5BD59E68" w14:textId="77777777" w:rsidR="003156D2" w:rsidRPr="00886DA4" w:rsidRDefault="003156D2" w:rsidP="00F7039A">
      <w:pPr>
        <w:tabs>
          <w:tab w:val="left" w:pos="360"/>
        </w:tabs>
        <w:spacing w:after="0" w:line="240" w:lineRule="auto"/>
        <w:jc w:val="both"/>
        <w:rPr>
          <w:rFonts w:asciiTheme="minorHAnsi" w:hAnsiTheme="minorHAnsi" w:cstheme="minorHAnsi"/>
        </w:rPr>
      </w:pPr>
      <w:r w:rsidRPr="00886DA4">
        <w:rPr>
          <w:rFonts w:asciiTheme="minorHAnsi" w:hAnsiTheme="minorHAnsi" w:cstheme="minorHAnsi"/>
          <w:iCs/>
        </w:rPr>
        <w:tab/>
        <w:t>email:</w:t>
      </w:r>
      <w:r w:rsidRPr="00886DA4">
        <w:rPr>
          <w:rFonts w:asciiTheme="minorHAnsi" w:hAnsiTheme="minorHAnsi" w:cstheme="minorHAnsi"/>
          <w:iCs/>
        </w:rPr>
        <w:tab/>
      </w:r>
      <w:r w:rsidRPr="00886DA4">
        <w:rPr>
          <w:rFonts w:asciiTheme="minorHAnsi" w:hAnsiTheme="minorHAnsi" w:cstheme="minorHAnsi"/>
          <w:iCs/>
        </w:rPr>
        <w:tab/>
      </w:r>
      <w:hyperlink r:id="rId8" w:history="1">
        <w:r w:rsidR="00BB4DEC" w:rsidRPr="00886DA4">
          <w:rPr>
            <w:rStyle w:val="Hypertextovodkaz"/>
            <w:rFonts w:asciiTheme="minorHAnsi" w:hAnsiTheme="minorHAnsi" w:cstheme="minorHAnsi"/>
          </w:rPr>
          <w:t>macurova.iveta@kr-jihomoravsky.cz</w:t>
        </w:r>
      </w:hyperlink>
    </w:p>
    <w:p w14:paraId="5BD59E69" w14:textId="77777777" w:rsidR="003156D2" w:rsidRPr="00886DA4" w:rsidRDefault="003156D2" w:rsidP="00F7039A">
      <w:pPr>
        <w:tabs>
          <w:tab w:val="left" w:pos="360"/>
        </w:tabs>
        <w:spacing w:after="0" w:line="240" w:lineRule="auto"/>
        <w:jc w:val="both"/>
        <w:rPr>
          <w:rFonts w:asciiTheme="minorHAnsi" w:hAnsiTheme="minorHAnsi" w:cstheme="minorHAnsi"/>
          <w:i/>
        </w:rPr>
      </w:pPr>
    </w:p>
    <w:p w14:paraId="5BD59E6A" w14:textId="77777777" w:rsidR="003156D2" w:rsidRPr="00886DA4" w:rsidRDefault="003156D2" w:rsidP="00F7039A">
      <w:pPr>
        <w:tabs>
          <w:tab w:val="left" w:pos="360"/>
        </w:tabs>
        <w:spacing w:after="0" w:line="240" w:lineRule="auto"/>
        <w:jc w:val="both"/>
        <w:rPr>
          <w:rFonts w:asciiTheme="minorHAnsi" w:hAnsiTheme="minorHAnsi" w:cstheme="minorHAnsi"/>
          <w:i/>
        </w:rPr>
      </w:pPr>
      <w:r w:rsidRPr="00886DA4">
        <w:rPr>
          <w:rFonts w:asciiTheme="minorHAnsi" w:hAnsiTheme="minorHAnsi" w:cstheme="minorHAnsi"/>
          <w:i/>
        </w:rPr>
        <w:tab/>
        <w:t>(dále jen „objednatel“)</w:t>
      </w:r>
    </w:p>
    <w:p w14:paraId="5BD59E6B" w14:textId="77777777" w:rsidR="003156D2" w:rsidRPr="00886DA4" w:rsidRDefault="003156D2" w:rsidP="00F7039A">
      <w:pPr>
        <w:tabs>
          <w:tab w:val="left" w:pos="360"/>
        </w:tabs>
        <w:spacing w:after="0" w:line="240" w:lineRule="auto"/>
        <w:jc w:val="both"/>
        <w:rPr>
          <w:rFonts w:asciiTheme="minorHAnsi" w:hAnsiTheme="minorHAnsi" w:cstheme="minorHAnsi"/>
        </w:rPr>
      </w:pPr>
    </w:p>
    <w:p w14:paraId="5BD59E6C" w14:textId="77777777" w:rsidR="003156D2" w:rsidRPr="00886DA4" w:rsidRDefault="003156D2" w:rsidP="00F7039A">
      <w:pPr>
        <w:tabs>
          <w:tab w:val="left" w:pos="360"/>
        </w:tabs>
        <w:spacing w:after="0" w:line="240" w:lineRule="auto"/>
        <w:jc w:val="both"/>
        <w:rPr>
          <w:rFonts w:asciiTheme="minorHAnsi" w:hAnsiTheme="minorHAnsi" w:cstheme="minorHAnsi"/>
        </w:rPr>
      </w:pPr>
      <w:r w:rsidRPr="00886DA4">
        <w:rPr>
          <w:rFonts w:asciiTheme="minorHAnsi" w:hAnsiTheme="minorHAnsi" w:cstheme="minorHAnsi"/>
        </w:rPr>
        <w:t>a</w:t>
      </w:r>
    </w:p>
    <w:p w14:paraId="5BD59E6D" w14:textId="77777777" w:rsidR="003156D2" w:rsidRPr="00886DA4" w:rsidRDefault="003156D2" w:rsidP="00F7039A">
      <w:pPr>
        <w:tabs>
          <w:tab w:val="left" w:pos="360"/>
        </w:tabs>
        <w:spacing w:after="0" w:line="240" w:lineRule="auto"/>
        <w:jc w:val="both"/>
        <w:rPr>
          <w:rFonts w:asciiTheme="minorHAnsi" w:hAnsiTheme="minorHAnsi" w:cstheme="minorHAnsi"/>
        </w:rPr>
      </w:pPr>
    </w:p>
    <w:p w14:paraId="5BD59E6E" w14:textId="0EE5ED2E" w:rsidR="003156D2" w:rsidRPr="00886DA4" w:rsidRDefault="003156D2" w:rsidP="00F7039A">
      <w:pPr>
        <w:keepNext/>
        <w:tabs>
          <w:tab w:val="left" w:pos="357"/>
        </w:tabs>
        <w:spacing w:after="0" w:line="240" w:lineRule="auto"/>
        <w:jc w:val="both"/>
        <w:rPr>
          <w:rFonts w:asciiTheme="minorHAnsi" w:hAnsiTheme="minorHAnsi" w:cstheme="minorHAnsi"/>
        </w:rPr>
      </w:pPr>
      <w:r w:rsidRPr="00886DA4">
        <w:rPr>
          <w:rFonts w:asciiTheme="minorHAnsi" w:hAnsiTheme="minorHAnsi" w:cstheme="minorHAnsi"/>
          <w:b/>
        </w:rPr>
        <w:t>2.</w:t>
      </w:r>
      <w:r w:rsidRPr="00886DA4">
        <w:rPr>
          <w:rFonts w:asciiTheme="minorHAnsi" w:hAnsiTheme="minorHAnsi" w:cstheme="minorHAnsi"/>
          <w:b/>
        </w:rPr>
        <w:tab/>
        <w:t xml:space="preserve">(doplní </w:t>
      </w:r>
      <w:r w:rsidR="000B220D" w:rsidRPr="00886DA4">
        <w:rPr>
          <w:rFonts w:asciiTheme="minorHAnsi" w:hAnsiTheme="minorHAnsi" w:cstheme="minorHAnsi"/>
          <w:b/>
        </w:rPr>
        <w:t>dodavatel</w:t>
      </w:r>
      <w:r w:rsidRPr="00886DA4">
        <w:rPr>
          <w:rFonts w:asciiTheme="minorHAnsi" w:hAnsiTheme="minorHAnsi" w:cstheme="minorHAnsi"/>
          <w:b/>
        </w:rPr>
        <w:t>)</w:t>
      </w:r>
      <w:r w:rsidRPr="00886DA4">
        <w:rPr>
          <w:rFonts w:asciiTheme="minorHAnsi" w:hAnsiTheme="minorHAnsi" w:cstheme="minorHAnsi"/>
        </w:rPr>
        <w:t xml:space="preserve"> název/obchodní firma</w:t>
      </w:r>
    </w:p>
    <w:p w14:paraId="5BD59E6F" w14:textId="77777777" w:rsidR="003156D2" w:rsidRPr="00886DA4" w:rsidRDefault="003156D2" w:rsidP="00F7039A">
      <w:pPr>
        <w:keepNext/>
        <w:tabs>
          <w:tab w:val="left" w:pos="357"/>
        </w:tabs>
        <w:spacing w:after="0" w:line="240" w:lineRule="auto"/>
        <w:jc w:val="both"/>
        <w:rPr>
          <w:rFonts w:asciiTheme="minorHAnsi" w:hAnsiTheme="minorHAnsi" w:cstheme="minorHAnsi"/>
        </w:rPr>
      </w:pPr>
      <w:r w:rsidRPr="00886DA4">
        <w:rPr>
          <w:rFonts w:asciiTheme="minorHAnsi" w:hAnsiTheme="minorHAnsi" w:cstheme="minorHAnsi"/>
        </w:rPr>
        <w:tab/>
        <w:t>zapsaný:</w:t>
      </w:r>
      <w:r w:rsidRPr="00886DA4">
        <w:rPr>
          <w:rFonts w:asciiTheme="minorHAnsi" w:hAnsiTheme="minorHAnsi" w:cstheme="minorHAnsi"/>
        </w:rPr>
        <w:tab/>
      </w:r>
      <w:r w:rsidRPr="00886DA4">
        <w:rPr>
          <w:rFonts w:asciiTheme="minorHAnsi" w:hAnsiTheme="minorHAnsi" w:cstheme="minorHAnsi"/>
        </w:rPr>
        <w:tab/>
        <w:t>(obchodní rejstřík/živnostenský rejstřík/jiná evidence)</w:t>
      </w:r>
    </w:p>
    <w:p w14:paraId="5BD59E70" w14:textId="77777777" w:rsidR="003156D2" w:rsidRPr="00886DA4" w:rsidRDefault="003156D2" w:rsidP="00F7039A">
      <w:pPr>
        <w:keepNext/>
        <w:tabs>
          <w:tab w:val="left" w:pos="357"/>
        </w:tabs>
        <w:spacing w:after="0" w:line="240" w:lineRule="auto"/>
        <w:jc w:val="both"/>
        <w:rPr>
          <w:rFonts w:asciiTheme="minorHAnsi" w:hAnsiTheme="minorHAnsi" w:cstheme="minorHAnsi"/>
        </w:rPr>
      </w:pPr>
      <w:r w:rsidRPr="00886DA4">
        <w:rPr>
          <w:rFonts w:asciiTheme="minorHAnsi" w:hAnsiTheme="minorHAnsi" w:cstheme="minorHAnsi"/>
        </w:rPr>
        <w:tab/>
        <w:t>zastoupený:</w:t>
      </w:r>
      <w:r w:rsidRPr="00886DA4">
        <w:rPr>
          <w:rFonts w:asciiTheme="minorHAnsi" w:hAnsiTheme="minorHAnsi" w:cstheme="minorHAnsi"/>
        </w:rPr>
        <w:tab/>
      </w:r>
    </w:p>
    <w:p w14:paraId="5BD59E71" w14:textId="77777777" w:rsidR="003156D2" w:rsidRPr="00886DA4" w:rsidRDefault="003156D2" w:rsidP="00F7039A">
      <w:pPr>
        <w:keepNext/>
        <w:tabs>
          <w:tab w:val="left" w:pos="357"/>
        </w:tabs>
        <w:spacing w:after="0" w:line="240" w:lineRule="auto"/>
        <w:jc w:val="both"/>
        <w:rPr>
          <w:rFonts w:asciiTheme="minorHAnsi" w:hAnsiTheme="minorHAnsi" w:cstheme="minorHAnsi"/>
        </w:rPr>
      </w:pPr>
      <w:r w:rsidRPr="00886DA4">
        <w:rPr>
          <w:rFonts w:asciiTheme="minorHAnsi" w:hAnsiTheme="minorHAnsi" w:cstheme="minorHAnsi"/>
        </w:rPr>
        <w:tab/>
        <w:t>se sídlem:</w:t>
      </w:r>
      <w:r w:rsidRPr="00886DA4">
        <w:rPr>
          <w:rFonts w:asciiTheme="minorHAnsi" w:hAnsiTheme="minorHAnsi" w:cstheme="minorHAnsi"/>
        </w:rPr>
        <w:tab/>
      </w:r>
      <w:r w:rsidRPr="00886DA4">
        <w:rPr>
          <w:rFonts w:asciiTheme="minorHAnsi" w:hAnsiTheme="minorHAnsi" w:cstheme="minorHAnsi"/>
        </w:rPr>
        <w:tab/>
      </w:r>
    </w:p>
    <w:p w14:paraId="5BD59E72" w14:textId="2AA77F08" w:rsidR="003156D2" w:rsidRPr="00886DA4" w:rsidRDefault="003156D2" w:rsidP="00F7039A">
      <w:pPr>
        <w:keepNext/>
        <w:widowControl w:val="0"/>
        <w:tabs>
          <w:tab w:val="left" w:pos="357"/>
        </w:tabs>
        <w:spacing w:after="0" w:line="240" w:lineRule="auto"/>
        <w:rPr>
          <w:rFonts w:asciiTheme="minorHAnsi" w:hAnsiTheme="minorHAnsi" w:cstheme="minorHAnsi"/>
          <w:b/>
          <w:snapToGrid w:val="0"/>
        </w:rPr>
      </w:pPr>
      <w:r w:rsidRPr="00886DA4">
        <w:rPr>
          <w:rFonts w:asciiTheme="minorHAnsi" w:hAnsiTheme="minorHAnsi" w:cstheme="minorHAnsi"/>
        </w:rPr>
        <w:tab/>
        <w:t>IČ</w:t>
      </w:r>
      <w:r w:rsidR="000A2BFF" w:rsidRPr="00886DA4">
        <w:rPr>
          <w:rFonts w:asciiTheme="minorHAnsi" w:hAnsiTheme="minorHAnsi" w:cstheme="minorHAnsi"/>
        </w:rPr>
        <w:t>O</w:t>
      </w:r>
      <w:r w:rsidRPr="00886DA4">
        <w:rPr>
          <w:rFonts w:asciiTheme="minorHAnsi" w:hAnsiTheme="minorHAnsi" w:cstheme="minorHAnsi"/>
        </w:rPr>
        <w:t>:</w:t>
      </w:r>
      <w:r w:rsidRPr="00886DA4">
        <w:rPr>
          <w:rFonts w:asciiTheme="minorHAnsi" w:hAnsiTheme="minorHAnsi" w:cstheme="minorHAnsi"/>
        </w:rPr>
        <w:tab/>
      </w:r>
      <w:r w:rsidRPr="00886DA4">
        <w:rPr>
          <w:rFonts w:asciiTheme="minorHAnsi" w:hAnsiTheme="minorHAnsi" w:cstheme="minorHAnsi"/>
        </w:rPr>
        <w:tab/>
      </w:r>
    </w:p>
    <w:p w14:paraId="5BD59E73" w14:textId="77777777" w:rsidR="003156D2" w:rsidRPr="00886DA4" w:rsidRDefault="003156D2" w:rsidP="00F7039A">
      <w:pPr>
        <w:pStyle w:val="Podnadpis"/>
        <w:tabs>
          <w:tab w:val="left" w:pos="357"/>
        </w:tabs>
        <w:jc w:val="both"/>
        <w:rPr>
          <w:rFonts w:asciiTheme="minorHAnsi" w:hAnsiTheme="minorHAnsi" w:cstheme="minorHAnsi"/>
          <w:b w:val="0"/>
          <w:sz w:val="22"/>
          <w:szCs w:val="22"/>
        </w:rPr>
      </w:pPr>
      <w:r w:rsidRPr="00886DA4">
        <w:rPr>
          <w:rFonts w:asciiTheme="minorHAnsi" w:hAnsiTheme="minorHAnsi" w:cstheme="minorHAnsi"/>
          <w:b w:val="0"/>
          <w:sz w:val="22"/>
          <w:szCs w:val="22"/>
        </w:rPr>
        <w:tab/>
        <w:t>DIČ:</w:t>
      </w:r>
      <w:r w:rsidRPr="00886DA4">
        <w:rPr>
          <w:rFonts w:asciiTheme="minorHAnsi" w:hAnsiTheme="minorHAnsi" w:cstheme="minorHAnsi"/>
          <w:b w:val="0"/>
          <w:sz w:val="22"/>
          <w:szCs w:val="22"/>
        </w:rPr>
        <w:tab/>
      </w:r>
      <w:r w:rsidRPr="00886DA4">
        <w:rPr>
          <w:rFonts w:asciiTheme="minorHAnsi" w:hAnsiTheme="minorHAnsi" w:cstheme="minorHAnsi"/>
          <w:b w:val="0"/>
          <w:sz w:val="22"/>
          <w:szCs w:val="22"/>
        </w:rPr>
        <w:tab/>
      </w:r>
    </w:p>
    <w:p w14:paraId="5BD59E74" w14:textId="77777777" w:rsidR="003156D2" w:rsidRPr="00886DA4" w:rsidRDefault="003156D2" w:rsidP="00F7039A">
      <w:pPr>
        <w:pStyle w:val="Podnadpis"/>
        <w:tabs>
          <w:tab w:val="left" w:pos="357"/>
        </w:tabs>
        <w:jc w:val="both"/>
        <w:rPr>
          <w:rFonts w:asciiTheme="minorHAnsi" w:hAnsiTheme="minorHAnsi" w:cstheme="minorHAnsi"/>
          <w:b w:val="0"/>
          <w:sz w:val="22"/>
          <w:szCs w:val="22"/>
        </w:rPr>
      </w:pPr>
      <w:r w:rsidRPr="00886DA4">
        <w:rPr>
          <w:rFonts w:asciiTheme="minorHAnsi" w:hAnsiTheme="minorHAnsi" w:cstheme="minorHAnsi"/>
          <w:b w:val="0"/>
          <w:sz w:val="22"/>
          <w:szCs w:val="22"/>
        </w:rPr>
        <w:tab/>
        <w:t>kontaktní osoba</w:t>
      </w:r>
      <w:r w:rsidRPr="00886DA4">
        <w:rPr>
          <w:rFonts w:asciiTheme="minorHAnsi" w:hAnsiTheme="minorHAnsi" w:cstheme="minorHAnsi"/>
          <w:b w:val="0"/>
          <w:sz w:val="22"/>
          <w:szCs w:val="22"/>
        </w:rPr>
        <w:tab/>
      </w:r>
    </w:p>
    <w:p w14:paraId="5BD59E75" w14:textId="77777777" w:rsidR="003156D2" w:rsidRPr="00886DA4" w:rsidRDefault="003156D2" w:rsidP="00F7039A">
      <w:pPr>
        <w:pStyle w:val="Zpat"/>
        <w:tabs>
          <w:tab w:val="clear" w:pos="4536"/>
          <w:tab w:val="clear" w:pos="9072"/>
          <w:tab w:val="left" w:pos="357"/>
        </w:tabs>
        <w:rPr>
          <w:rFonts w:asciiTheme="minorHAnsi" w:hAnsiTheme="minorHAnsi" w:cstheme="minorHAnsi"/>
        </w:rPr>
      </w:pPr>
      <w:r w:rsidRPr="00886DA4">
        <w:rPr>
          <w:rFonts w:asciiTheme="minorHAnsi" w:hAnsiTheme="minorHAnsi" w:cstheme="minorHAnsi"/>
          <w:bCs/>
          <w:snapToGrid w:val="0"/>
        </w:rPr>
        <w:tab/>
        <w:t>bankovní spojení</w:t>
      </w:r>
      <w:r w:rsidRPr="00886DA4">
        <w:rPr>
          <w:rFonts w:asciiTheme="minorHAnsi" w:hAnsiTheme="minorHAnsi" w:cstheme="minorHAnsi"/>
        </w:rPr>
        <w:t>:</w:t>
      </w:r>
      <w:r w:rsidRPr="00886DA4">
        <w:rPr>
          <w:rFonts w:asciiTheme="minorHAnsi" w:hAnsiTheme="minorHAnsi" w:cstheme="minorHAnsi"/>
        </w:rPr>
        <w:tab/>
      </w:r>
    </w:p>
    <w:p w14:paraId="5BD59E76" w14:textId="77777777" w:rsidR="003156D2" w:rsidRPr="00886DA4" w:rsidRDefault="003156D2" w:rsidP="00F7039A">
      <w:pPr>
        <w:pStyle w:val="Zpat"/>
        <w:tabs>
          <w:tab w:val="clear" w:pos="4536"/>
          <w:tab w:val="clear" w:pos="9072"/>
          <w:tab w:val="left" w:pos="357"/>
        </w:tabs>
        <w:rPr>
          <w:rFonts w:asciiTheme="minorHAnsi" w:hAnsiTheme="minorHAnsi" w:cstheme="minorHAnsi"/>
        </w:rPr>
      </w:pPr>
      <w:r w:rsidRPr="00886DA4">
        <w:rPr>
          <w:rFonts w:asciiTheme="minorHAnsi" w:hAnsiTheme="minorHAnsi" w:cstheme="minorHAnsi"/>
        </w:rPr>
        <w:tab/>
      </w:r>
      <w:proofErr w:type="spellStart"/>
      <w:r w:rsidRPr="00886DA4">
        <w:rPr>
          <w:rFonts w:asciiTheme="minorHAnsi" w:hAnsiTheme="minorHAnsi" w:cstheme="minorHAnsi"/>
        </w:rPr>
        <w:t>č.ú</w:t>
      </w:r>
      <w:proofErr w:type="spellEnd"/>
      <w:r w:rsidRPr="00886DA4">
        <w:rPr>
          <w:rFonts w:asciiTheme="minorHAnsi" w:hAnsiTheme="minorHAnsi" w:cstheme="minorHAnsi"/>
        </w:rPr>
        <w:t>.:</w:t>
      </w:r>
      <w:r w:rsidRPr="00886DA4">
        <w:rPr>
          <w:rFonts w:asciiTheme="minorHAnsi" w:hAnsiTheme="minorHAnsi" w:cstheme="minorHAnsi"/>
        </w:rPr>
        <w:tab/>
      </w:r>
      <w:r w:rsidRPr="00886DA4">
        <w:rPr>
          <w:rFonts w:asciiTheme="minorHAnsi" w:hAnsiTheme="minorHAnsi" w:cstheme="minorHAnsi"/>
        </w:rPr>
        <w:tab/>
      </w:r>
    </w:p>
    <w:p w14:paraId="5BD59E77" w14:textId="77777777" w:rsidR="003156D2" w:rsidRPr="00886DA4" w:rsidRDefault="003156D2" w:rsidP="00F7039A">
      <w:pPr>
        <w:pStyle w:val="Zpat"/>
        <w:tabs>
          <w:tab w:val="clear" w:pos="4536"/>
          <w:tab w:val="clear" w:pos="9072"/>
          <w:tab w:val="left" w:pos="357"/>
        </w:tabs>
        <w:rPr>
          <w:rFonts w:asciiTheme="minorHAnsi" w:hAnsiTheme="minorHAnsi" w:cstheme="minorHAnsi"/>
        </w:rPr>
      </w:pPr>
      <w:r w:rsidRPr="00886DA4">
        <w:rPr>
          <w:rFonts w:asciiTheme="minorHAnsi" w:hAnsiTheme="minorHAnsi" w:cstheme="minorHAnsi"/>
        </w:rPr>
        <w:tab/>
        <w:t>tel.:</w:t>
      </w:r>
      <w:r w:rsidRPr="00886DA4">
        <w:rPr>
          <w:rFonts w:asciiTheme="minorHAnsi" w:hAnsiTheme="minorHAnsi" w:cstheme="minorHAnsi"/>
        </w:rPr>
        <w:tab/>
      </w:r>
      <w:r w:rsidRPr="00886DA4">
        <w:rPr>
          <w:rFonts w:asciiTheme="minorHAnsi" w:hAnsiTheme="minorHAnsi" w:cstheme="minorHAnsi"/>
        </w:rPr>
        <w:tab/>
      </w:r>
      <w:r w:rsidRPr="00886DA4">
        <w:rPr>
          <w:rFonts w:asciiTheme="minorHAnsi" w:hAnsiTheme="minorHAnsi" w:cstheme="minorHAnsi"/>
        </w:rPr>
        <w:tab/>
      </w:r>
    </w:p>
    <w:p w14:paraId="5BD59E78" w14:textId="77777777" w:rsidR="003156D2" w:rsidRPr="00886DA4" w:rsidRDefault="003156D2" w:rsidP="00F7039A">
      <w:pPr>
        <w:pStyle w:val="Zpat"/>
        <w:tabs>
          <w:tab w:val="clear" w:pos="4536"/>
          <w:tab w:val="clear" w:pos="9072"/>
          <w:tab w:val="left" w:pos="357"/>
        </w:tabs>
        <w:rPr>
          <w:rFonts w:asciiTheme="minorHAnsi" w:hAnsiTheme="minorHAnsi" w:cstheme="minorHAnsi"/>
        </w:rPr>
      </w:pPr>
      <w:r w:rsidRPr="00886DA4">
        <w:rPr>
          <w:rFonts w:asciiTheme="minorHAnsi" w:hAnsiTheme="minorHAnsi" w:cstheme="minorHAnsi"/>
        </w:rPr>
        <w:tab/>
        <w:t>fax:</w:t>
      </w:r>
      <w:r w:rsidRPr="00886DA4">
        <w:rPr>
          <w:rFonts w:asciiTheme="minorHAnsi" w:hAnsiTheme="minorHAnsi" w:cstheme="minorHAnsi"/>
        </w:rPr>
        <w:tab/>
      </w:r>
      <w:r w:rsidRPr="00886DA4">
        <w:rPr>
          <w:rFonts w:asciiTheme="minorHAnsi" w:hAnsiTheme="minorHAnsi" w:cstheme="minorHAnsi"/>
        </w:rPr>
        <w:tab/>
      </w:r>
      <w:r w:rsidRPr="00886DA4">
        <w:rPr>
          <w:rFonts w:asciiTheme="minorHAnsi" w:hAnsiTheme="minorHAnsi" w:cstheme="minorHAnsi"/>
        </w:rPr>
        <w:tab/>
      </w:r>
    </w:p>
    <w:p w14:paraId="5BD59E79" w14:textId="77777777" w:rsidR="003156D2" w:rsidRPr="00886DA4" w:rsidRDefault="003156D2" w:rsidP="00F7039A">
      <w:pPr>
        <w:pStyle w:val="Zpat"/>
        <w:tabs>
          <w:tab w:val="clear" w:pos="4536"/>
          <w:tab w:val="clear" w:pos="9072"/>
          <w:tab w:val="left" w:pos="357"/>
        </w:tabs>
        <w:rPr>
          <w:rFonts w:asciiTheme="minorHAnsi" w:hAnsiTheme="minorHAnsi" w:cstheme="minorHAnsi"/>
        </w:rPr>
      </w:pPr>
      <w:r w:rsidRPr="00886DA4">
        <w:rPr>
          <w:rFonts w:asciiTheme="minorHAnsi" w:hAnsiTheme="minorHAnsi" w:cstheme="minorHAnsi"/>
        </w:rPr>
        <w:tab/>
        <w:t>e-mail:</w:t>
      </w:r>
      <w:r w:rsidRPr="00886DA4">
        <w:rPr>
          <w:rFonts w:asciiTheme="minorHAnsi" w:hAnsiTheme="minorHAnsi" w:cstheme="minorHAnsi"/>
        </w:rPr>
        <w:tab/>
      </w:r>
      <w:r w:rsidRPr="00886DA4">
        <w:rPr>
          <w:rFonts w:asciiTheme="minorHAnsi" w:hAnsiTheme="minorHAnsi" w:cstheme="minorHAnsi"/>
        </w:rPr>
        <w:tab/>
      </w:r>
    </w:p>
    <w:p w14:paraId="5BD59E7A" w14:textId="77777777" w:rsidR="003156D2" w:rsidRPr="00886DA4" w:rsidRDefault="003156D2" w:rsidP="00F7039A">
      <w:pPr>
        <w:pStyle w:val="Zpat"/>
        <w:tabs>
          <w:tab w:val="clear" w:pos="4536"/>
          <w:tab w:val="clear" w:pos="9072"/>
          <w:tab w:val="left" w:pos="357"/>
        </w:tabs>
        <w:rPr>
          <w:rFonts w:asciiTheme="minorHAnsi" w:hAnsiTheme="minorHAnsi" w:cstheme="minorHAnsi"/>
        </w:rPr>
      </w:pPr>
    </w:p>
    <w:p w14:paraId="5BD59E7B" w14:textId="77777777" w:rsidR="003156D2" w:rsidRPr="00886DA4" w:rsidRDefault="003156D2" w:rsidP="00F7039A">
      <w:pPr>
        <w:tabs>
          <w:tab w:val="left" w:pos="360"/>
        </w:tabs>
        <w:spacing w:after="0" w:line="240" w:lineRule="auto"/>
        <w:rPr>
          <w:rFonts w:asciiTheme="minorHAnsi" w:hAnsiTheme="minorHAnsi" w:cstheme="minorHAnsi"/>
          <w:i/>
        </w:rPr>
      </w:pPr>
      <w:r w:rsidRPr="00886DA4">
        <w:rPr>
          <w:rFonts w:asciiTheme="minorHAnsi" w:hAnsiTheme="minorHAnsi" w:cstheme="minorHAnsi"/>
          <w:i/>
        </w:rPr>
        <w:tab/>
        <w:t>(dále jen „</w:t>
      </w:r>
      <w:r w:rsidR="00A87D38" w:rsidRPr="00886DA4">
        <w:rPr>
          <w:rFonts w:asciiTheme="minorHAnsi" w:hAnsiTheme="minorHAnsi" w:cstheme="minorHAnsi"/>
          <w:i/>
        </w:rPr>
        <w:t>zhotovitel</w:t>
      </w:r>
      <w:r w:rsidRPr="00886DA4">
        <w:rPr>
          <w:rFonts w:asciiTheme="minorHAnsi" w:hAnsiTheme="minorHAnsi" w:cstheme="minorHAnsi"/>
          <w:i/>
        </w:rPr>
        <w:t>“)</w:t>
      </w:r>
    </w:p>
    <w:p w14:paraId="5BD59E7C" w14:textId="77777777" w:rsidR="0040034F" w:rsidRPr="00886DA4" w:rsidRDefault="00D11CB7" w:rsidP="00F7039A">
      <w:pPr>
        <w:tabs>
          <w:tab w:val="left" w:pos="360"/>
        </w:tabs>
        <w:spacing w:after="0" w:line="240" w:lineRule="auto"/>
        <w:jc w:val="center"/>
        <w:rPr>
          <w:rFonts w:asciiTheme="minorHAnsi" w:hAnsiTheme="minorHAnsi" w:cstheme="minorHAnsi"/>
          <w:b/>
        </w:rPr>
      </w:pPr>
      <w:r w:rsidRPr="00886DA4">
        <w:rPr>
          <w:rFonts w:asciiTheme="minorHAnsi" w:hAnsiTheme="minorHAnsi" w:cstheme="minorHAnsi"/>
        </w:rPr>
        <w:br w:type="page"/>
      </w:r>
      <w:r w:rsidR="0040034F" w:rsidRPr="00886DA4">
        <w:rPr>
          <w:rFonts w:asciiTheme="minorHAnsi" w:hAnsiTheme="minorHAnsi" w:cstheme="minorHAnsi"/>
          <w:b/>
        </w:rPr>
        <w:lastRenderedPageBreak/>
        <w:t>II.</w:t>
      </w:r>
    </w:p>
    <w:p w14:paraId="5BD59E7D" w14:textId="77777777" w:rsidR="0040034F" w:rsidRPr="00886DA4" w:rsidRDefault="0040034F" w:rsidP="00F7039A">
      <w:pPr>
        <w:keepNext/>
        <w:spacing w:after="0" w:line="240" w:lineRule="auto"/>
        <w:jc w:val="center"/>
        <w:rPr>
          <w:rFonts w:asciiTheme="minorHAnsi" w:hAnsiTheme="minorHAnsi" w:cstheme="minorHAnsi"/>
          <w:b/>
        </w:rPr>
      </w:pPr>
      <w:r w:rsidRPr="00886DA4">
        <w:rPr>
          <w:rFonts w:asciiTheme="minorHAnsi" w:hAnsiTheme="minorHAnsi" w:cstheme="minorHAnsi"/>
          <w:b/>
        </w:rPr>
        <w:t>Účel smlouvy</w:t>
      </w:r>
    </w:p>
    <w:p w14:paraId="5BD59E7E" w14:textId="77777777" w:rsidR="0040034F" w:rsidRPr="00886DA4" w:rsidRDefault="0040034F" w:rsidP="00F7039A">
      <w:pPr>
        <w:keepNext/>
        <w:spacing w:after="0" w:line="240" w:lineRule="auto"/>
        <w:jc w:val="both"/>
        <w:rPr>
          <w:rFonts w:asciiTheme="minorHAnsi" w:hAnsiTheme="minorHAnsi" w:cstheme="minorHAnsi"/>
          <w:b/>
        </w:rPr>
      </w:pPr>
    </w:p>
    <w:p w14:paraId="5BD59E7F" w14:textId="77777777" w:rsidR="008C003F" w:rsidRPr="00886DA4" w:rsidRDefault="00887794" w:rsidP="00F7039A">
      <w:pPr>
        <w:numPr>
          <w:ilvl w:val="0"/>
          <w:numId w:val="4"/>
        </w:numPr>
        <w:spacing w:after="0" w:line="240" w:lineRule="auto"/>
        <w:jc w:val="both"/>
        <w:rPr>
          <w:rFonts w:asciiTheme="minorHAnsi" w:hAnsiTheme="minorHAnsi" w:cstheme="minorHAnsi"/>
        </w:rPr>
      </w:pPr>
      <w:r w:rsidRPr="00886DA4">
        <w:rPr>
          <w:rFonts w:asciiTheme="minorHAnsi" w:hAnsiTheme="minorHAnsi" w:cstheme="minorHAnsi"/>
        </w:rPr>
        <w:t>Účelem této smlouvy je uspokojení potřeby objednatele spočívající v řádném a včasném zhotovení a předání díla v celém rozsahu jeho zadání zhotovitelem.</w:t>
      </w:r>
    </w:p>
    <w:p w14:paraId="5BD59E80" w14:textId="77777777" w:rsidR="008C003F" w:rsidRPr="00886DA4" w:rsidRDefault="008C003F" w:rsidP="00F7039A">
      <w:pPr>
        <w:spacing w:after="0" w:line="240" w:lineRule="auto"/>
        <w:ind w:left="360"/>
        <w:jc w:val="both"/>
        <w:rPr>
          <w:rFonts w:asciiTheme="minorHAnsi" w:hAnsiTheme="minorHAnsi" w:cstheme="minorHAnsi"/>
        </w:rPr>
      </w:pPr>
    </w:p>
    <w:p w14:paraId="5BD59E81" w14:textId="7ACB3769" w:rsidR="008C003F" w:rsidRPr="00886DA4" w:rsidRDefault="00887794" w:rsidP="00F7039A">
      <w:pPr>
        <w:numPr>
          <w:ilvl w:val="0"/>
          <w:numId w:val="4"/>
        </w:numPr>
        <w:spacing w:after="0" w:line="240" w:lineRule="auto"/>
        <w:jc w:val="both"/>
        <w:rPr>
          <w:rFonts w:asciiTheme="minorHAnsi" w:hAnsiTheme="minorHAnsi" w:cstheme="minorHAnsi"/>
        </w:rPr>
      </w:pPr>
      <w:r w:rsidRPr="00886DA4">
        <w:rPr>
          <w:rFonts w:asciiTheme="minorHAnsi" w:hAnsiTheme="minorHAnsi" w:cstheme="minorHAnsi"/>
        </w:rPr>
        <w:t xml:space="preserve">Smlouva je uzavřena na základě výsledků zadávacího řízení veřejné zakázky malého rozsahu s názvem </w:t>
      </w:r>
      <w:r w:rsidRPr="00886DA4">
        <w:rPr>
          <w:rFonts w:asciiTheme="minorHAnsi" w:hAnsiTheme="minorHAnsi" w:cstheme="minorHAnsi"/>
          <w:b/>
        </w:rPr>
        <w:t>„</w:t>
      </w:r>
      <w:r w:rsidR="002C4DC9" w:rsidRPr="00886DA4">
        <w:rPr>
          <w:rFonts w:asciiTheme="minorHAnsi" w:hAnsiTheme="minorHAnsi" w:cstheme="minorHAnsi"/>
          <w:b/>
        </w:rPr>
        <w:t>Publikace k soutěži Vesnice roku 201</w:t>
      </w:r>
      <w:r w:rsidR="0005366D" w:rsidRPr="00886DA4">
        <w:rPr>
          <w:rFonts w:asciiTheme="minorHAnsi" w:hAnsiTheme="minorHAnsi" w:cstheme="minorHAnsi"/>
          <w:b/>
        </w:rPr>
        <w:t>8 v</w:t>
      </w:r>
      <w:r w:rsidR="00B50058" w:rsidRPr="00886DA4">
        <w:rPr>
          <w:rFonts w:asciiTheme="minorHAnsi" w:hAnsiTheme="minorHAnsi" w:cstheme="minorHAnsi"/>
          <w:b/>
        </w:rPr>
        <w:t> </w:t>
      </w:r>
      <w:r w:rsidR="0005366D" w:rsidRPr="00886DA4">
        <w:rPr>
          <w:rFonts w:asciiTheme="minorHAnsi" w:hAnsiTheme="minorHAnsi" w:cstheme="minorHAnsi"/>
          <w:b/>
        </w:rPr>
        <w:t>Jihomoravském kraji</w:t>
      </w:r>
      <w:r w:rsidRPr="00886DA4">
        <w:rPr>
          <w:rFonts w:asciiTheme="minorHAnsi" w:hAnsiTheme="minorHAnsi" w:cstheme="minorHAnsi"/>
          <w:b/>
        </w:rPr>
        <w:t>“</w:t>
      </w:r>
      <w:r w:rsidRPr="00886DA4">
        <w:rPr>
          <w:rFonts w:asciiTheme="minorHAnsi" w:hAnsiTheme="minorHAnsi" w:cstheme="minorHAnsi"/>
        </w:rPr>
        <w:t>. Jednotlivá ustanovení této smlouvy tak budou vykládána v souladu se zadávací dokumentací veřejné zakázky.</w:t>
      </w:r>
    </w:p>
    <w:p w14:paraId="5BD59E82" w14:textId="77777777" w:rsidR="00EB7BB5" w:rsidRPr="00886DA4" w:rsidRDefault="00EB7BB5" w:rsidP="00F7039A">
      <w:pPr>
        <w:spacing w:after="0" w:line="240" w:lineRule="auto"/>
        <w:ind w:left="360"/>
        <w:jc w:val="both"/>
        <w:rPr>
          <w:rFonts w:asciiTheme="minorHAnsi" w:hAnsiTheme="minorHAnsi" w:cstheme="minorHAnsi"/>
        </w:rPr>
      </w:pPr>
    </w:p>
    <w:p w14:paraId="5BD59E83" w14:textId="77777777" w:rsidR="00D33A91" w:rsidRPr="00886DA4" w:rsidRDefault="00D33A91" w:rsidP="00F7039A">
      <w:pPr>
        <w:spacing w:after="0" w:line="240" w:lineRule="auto"/>
        <w:ind w:left="360"/>
        <w:jc w:val="both"/>
        <w:rPr>
          <w:rFonts w:asciiTheme="minorHAnsi" w:hAnsiTheme="minorHAnsi" w:cstheme="minorHAnsi"/>
        </w:rPr>
      </w:pPr>
    </w:p>
    <w:p w14:paraId="5BD59E84" w14:textId="77777777" w:rsidR="00295929" w:rsidRPr="00886DA4" w:rsidRDefault="00295929" w:rsidP="00F7039A">
      <w:pPr>
        <w:pStyle w:val="Bezmezer"/>
        <w:jc w:val="center"/>
        <w:rPr>
          <w:rFonts w:asciiTheme="minorHAnsi" w:hAnsiTheme="minorHAnsi" w:cstheme="minorHAnsi"/>
          <w:b/>
        </w:rPr>
      </w:pPr>
      <w:r w:rsidRPr="00886DA4">
        <w:rPr>
          <w:rFonts w:asciiTheme="minorHAnsi" w:hAnsiTheme="minorHAnsi" w:cstheme="minorHAnsi"/>
          <w:b/>
        </w:rPr>
        <w:t>III.</w:t>
      </w:r>
    </w:p>
    <w:p w14:paraId="5BD59E85" w14:textId="77777777" w:rsidR="002D6C5D" w:rsidRPr="00886DA4" w:rsidRDefault="002D6C5D" w:rsidP="00F7039A">
      <w:pPr>
        <w:spacing w:after="0" w:line="240" w:lineRule="auto"/>
        <w:ind w:left="280" w:hanging="280"/>
        <w:jc w:val="center"/>
        <w:rPr>
          <w:rFonts w:asciiTheme="minorHAnsi" w:hAnsiTheme="minorHAnsi" w:cstheme="minorHAnsi"/>
          <w:b/>
        </w:rPr>
      </w:pPr>
      <w:r w:rsidRPr="00886DA4">
        <w:rPr>
          <w:rFonts w:asciiTheme="minorHAnsi" w:hAnsiTheme="minorHAnsi" w:cstheme="minorHAnsi"/>
          <w:b/>
        </w:rPr>
        <w:t>Předmět smlouvy</w:t>
      </w:r>
    </w:p>
    <w:p w14:paraId="5BD59E86" w14:textId="77777777" w:rsidR="00CE275B" w:rsidRPr="00886DA4" w:rsidRDefault="00CE275B" w:rsidP="00F7039A">
      <w:pPr>
        <w:spacing w:after="0" w:line="240" w:lineRule="auto"/>
        <w:ind w:left="280" w:hanging="280"/>
        <w:jc w:val="center"/>
        <w:rPr>
          <w:rFonts w:asciiTheme="minorHAnsi" w:hAnsiTheme="minorHAnsi" w:cstheme="minorHAnsi"/>
          <w:b/>
        </w:rPr>
      </w:pPr>
    </w:p>
    <w:p w14:paraId="5BD59E87" w14:textId="77777777" w:rsidR="00CE275B" w:rsidRPr="00886DA4" w:rsidRDefault="000908C6" w:rsidP="00F7039A">
      <w:pPr>
        <w:numPr>
          <w:ilvl w:val="0"/>
          <w:numId w:val="12"/>
        </w:numPr>
        <w:spacing w:after="0" w:line="240" w:lineRule="auto"/>
        <w:jc w:val="both"/>
        <w:rPr>
          <w:rFonts w:asciiTheme="minorHAnsi" w:hAnsiTheme="minorHAnsi" w:cstheme="minorHAnsi"/>
        </w:rPr>
      </w:pPr>
      <w:r w:rsidRPr="00886DA4">
        <w:rPr>
          <w:rFonts w:asciiTheme="minorHAnsi" w:hAnsiTheme="minorHAnsi" w:cstheme="minorHAnsi"/>
          <w:bCs/>
        </w:rPr>
        <w:t>Za</w:t>
      </w:r>
      <w:r w:rsidRPr="00886DA4">
        <w:rPr>
          <w:rFonts w:asciiTheme="minorHAnsi" w:hAnsiTheme="minorHAnsi" w:cstheme="minorHAnsi"/>
        </w:rPr>
        <w:t xml:space="preserve"> podmínek stanovených touto smlouvou a v souladu s jejím účelem se zhotovitel zavazuje provést na svůj náklad a nebezpečí pro objednatele dílo a objednatel se zavazuje dílo převzít a zaplatit cenu díla.</w:t>
      </w:r>
    </w:p>
    <w:p w14:paraId="5BD59E88" w14:textId="77777777" w:rsidR="00CE275B" w:rsidRPr="00886DA4" w:rsidRDefault="00CE275B" w:rsidP="00F7039A">
      <w:pPr>
        <w:spacing w:after="0" w:line="240" w:lineRule="auto"/>
        <w:ind w:left="360"/>
        <w:jc w:val="both"/>
        <w:rPr>
          <w:rFonts w:asciiTheme="minorHAnsi" w:hAnsiTheme="minorHAnsi" w:cstheme="minorHAnsi"/>
        </w:rPr>
      </w:pPr>
    </w:p>
    <w:p w14:paraId="5BD59E89" w14:textId="402F2C91" w:rsidR="00322D68" w:rsidRPr="00886DA4" w:rsidRDefault="00683B03" w:rsidP="00F7039A">
      <w:pPr>
        <w:numPr>
          <w:ilvl w:val="0"/>
          <w:numId w:val="12"/>
        </w:numPr>
        <w:spacing w:after="0" w:line="240" w:lineRule="auto"/>
        <w:jc w:val="both"/>
        <w:rPr>
          <w:rFonts w:asciiTheme="minorHAnsi" w:hAnsiTheme="minorHAnsi" w:cstheme="minorHAnsi"/>
        </w:rPr>
      </w:pPr>
      <w:r w:rsidRPr="00886DA4">
        <w:rPr>
          <w:rFonts w:asciiTheme="minorHAnsi" w:hAnsiTheme="minorHAnsi" w:cstheme="minorHAnsi"/>
        </w:rPr>
        <w:t xml:space="preserve">Dílem podle této smlouvy je provedení všech činností, které povedou ke zhotovení </w:t>
      </w:r>
      <w:r w:rsidRPr="00886DA4">
        <w:rPr>
          <w:rFonts w:asciiTheme="minorHAnsi" w:hAnsiTheme="minorHAnsi" w:cstheme="minorHAnsi"/>
          <w:b/>
        </w:rPr>
        <w:t>publikace 2</w:t>
      </w:r>
      <w:r w:rsidR="0005366D" w:rsidRPr="00886DA4">
        <w:rPr>
          <w:rFonts w:asciiTheme="minorHAnsi" w:hAnsiTheme="minorHAnsi" w:cstheme="minorHAnsi"/>
          <w:b/>
        </w:rPr>
        <w:t>4</w:t>
      </w:r>
      <w:r w:rsidRPr="00886DA4">
        <w:rPr>
          <w:rFonts w:asciiTheme="minorHAnsi" w:hAnsiTheme="minorHAnsi" w:cstheme="minorHAnsi"/>
          <w:b/>
        </w:rPr>
        <w:t>.</w:t>
      </w:r>
      <w:r w:rsidR="00ED2FE2">
        <w:rPr>
          <w:rFonts w:asciiTheme="minorHAnsi" w:hAnsiTheme="minorHAnsi" w:cstheme="minorHAnsi"/>
          <w:b/>
        </w:rPr>
        <w:t> </w:t>
      </w:r>
      <w:r w:rsidRPr="00886DA4">
        <w:rPr>
          <w:rFonts w:asciiTheme="minorHAnsi" w:hAnsiTheme="minorHAnsi" w:cstheme="minorHAnsi"/>
          <w:b/>
        </w:rPr>
        <w:t xml:space="preserve">ročníku soutěže „Vesnice roku </w:t>
      </w:r>
      <w:r w:rsidR="0005366D" w:rsidRPr="00886DA4">
        <w:rPr>
          <w:rFonts w:asciiTheme="minorHAnsi" w:hAnsiTheme="minorHAnsi" w:cstheme="minorHAnsi"/>
          <w:b/>
        </w:rPr>
        <w:t>2018 v</w:t>
      </w:r>
      <w:r w:rsidR="00A43641" w:rsidRPr="00886DA4">
        <w:rPr>
          <w:rFonts w:asciiTheme="minorHAnsi" w:hAnsiTheme="minorHAnsi" w:cstheme="minorHAnsi"/>
          <w:b/>
        </w:rPr>
        <w:t> </w:t>
      </w:r>
      <w:r w:rsidR="0005366D" w:rsidRPr="00886DA4">
        <w:rPr>
          <w:rFonts w:asciiTheme="minorHAnsi" w:hAnsiTheme="minorHAnsi" w:cstheme="minorHAnsi"/>
          <w:b/>
        </w:rPr>
        <w:t>Jihomoravském kraji</w:t>
      </w:r>
      <w:r w:rsidRPr="00886DA4">
        <w:rPr>
          <w:rFonts w:asciiTheme="minorHAnsi" w:hAnsiTheme="minorHAnsi" w:cstheme="minorHAnsi"/>
          <w:b/>
        </w:rPr>
        <w:t>“</w:t>
      </w:r>
      <w:r w:rsidRPr="00886DA4">
        <w:rPr>
          <w:rFonts w:asciiTheme="minorHAnsi" w:hAnsiTheme="minorHAnsi" w:cstheme="minorHAnsi"/>
        </w:rPr>
        <w:t xml:space="preserve"> (dále jen „soutěž“) </w:t>
      </w:r>
      <w:r w:rsidRPr="00886DA4">
        <w:rPr>
          <w:rFonts w:asciiTheme="minorHAnsi" w:hAnsiTheme="minorHAnsi" w:cstheme="minorHAnsi"/>
          <w:bCs/>
        </w:rPr>
        <w:t>jako prostředku podání informací o soutěži.</w:t>
      </w:r>
    </w:p>
    <w:p w14:paraId="5BD59E8A" w14:textId="77777777" w:rsidR="00322D68" w:rsidRPr="00886DA4" w:rsidRDefault="00322D68" w:rsidP="00F7039A">
      <w:pPr>
        <w:pStyle w:val="Odstavecseseznamem"/>
        <w:rPr>
          <w:rFonts w:asciiTheme="minorHAnsi" w:hAnsiTheme="minorHAnsi" w:cstheme="minorHAnsi"/>
          <w:sz w:val="22"/>
          <w:szCs w:val="22"/>
        </w:rPr>
      </w:pPr>
    </w:p>
    <w:p w14:paraId="5BD59E8C" w14:textId="3D2208AC" w:rsidR="00BA0A1C" w:rsidRPr="00886DA4" w:rsidRDefault="007728C8" w:rsidP="00A43641">
      <w:pPr>
        <w:numPr>
          <w:ilvl w:val="0"/>
          <w:numId w:val="12"/>
        </w:numPr>
        <w:spacing w:after="0" w:line="240" w:lineRule="auto"/>
        <w:jc w:val="both"/>
        <w:rPr>
          <w:rFonts w:asciiTheme="minorHAnsi" w:hAnsiTheme="minorHAnsi" w:cstheme="minorHAnsi"/>
        </w:rPr>
      </w:pPr>
      <w:r w:rsidRPr="00886DA4">
        <w:rPr>
          <w:rFonts w:asciiTheme="minorHAnsi" w:hAnsiTheme="minorHAnsi" w:cstheme="minorHAnsi"/>
        </w:rPr>
        <w:t>Předmětem díla je</w:t>
      </w:r>
      <w:r w:rsidR="00A43641" w:rsidRPr="00886DA4">
        <w:rPr>
          <w:rFonts w:asciiTheme="minorHAnsi" w:hAnsiTheme="minorHAnsi" w:cstheme="minorHAnsi"/>
        </w:rPr>
        <w:t xml:space="preserve"> </w:t>
      </w:r>
      <w:r w:rsidR="00BA0A1C" w:rsidRPr="00886DA4">
        <w:rPr>
          <w:rFonts w:asciiTheme="minorHAnsi" w:hAnsiTheme="minorHAnsi" w:cstheme="minorHAnsi"/>
          <w:b/>
        </w:rPr>
        <w:t>publikace o soutěži</w:t>
      </w:r>
      <w:r w:rsidR="00BA0A1C" w:rsidRPr="00886DA4">
        <w:rPr>
          <w:rFonts w:asciiTheme="minorHAnsi" w:hAnsiTheme="minorHAnsi" w:cstheme="minorHAnsi"/>
        </w:rPr>
        <w:t xml:space="preserve">, </w:t>
      </w:r>
      <w:r w:rsidR="00BA0A1C" w:rsidRPr="00886DA4">
        <w:rPr>
          <w:rFonts w:asciiTheme="minorHAnsi" w:hAnsiTheme="minorHAnsi" w:cstheme="minorHAnsi"/>
          <w:b/>
        </w:rPr>
        <w:t>náklad 2 500 ks</w:t>
      </w:r>
      <w:r w:rsidR="00BA0A1C" w:rsidRPr="00886DA4">
        <w:rPr>
          <w:rFonts w:asciiTheme="minorHAnsi" w:hAnsiTheme="minorHAnsi" w:cstheme="minorHAnsi"/>
        </w:rPr>
        <w:t>,</w:t>
      </w:r>
      <w:r w:rsidR="0005366D" w:rsidRPr="00886DA4">
        <w:rPr>
          <w:rFonts w:asciiTheme="minorHAnsi" w:hAnsiTheme="minorHAnsi" w:cstheme="minorHAnsi"/>
        </w:rPr>
        <w:t xml:space="preserve"> název: </w:t>
      </w:r>
      <w:r w:rsidR="0005366D" w:rsidRPr="00886DA4">
        <w:rPr>
          <w:rFonts w:asciiTheme="minorHAnsi" w:hAnsiTheme="minorHAnsi" w:cstheme="minorHAnsi"/>
          <w:b/>
        </w:rPr>
        <w:t>„Vesnice roku 2018 v</w:t>
      </w:r>
      <w:r w:rsidR="00A43641" w:rsidRPr="00886DA4">
        <w:rPr>
          <w:rFonts w:asciiTheme="minorHAnsi" w:hAnsiTheme="minorHAnsi" w:cstheme="minorHAnsi"/>
          <w:b/>
        </w:rPr>
        <w:t> </w:t>
      </w:r>
      <w:r w:rsidR="0005366D" w:rsidRPr="00886DA4">
        <w:rPr>
          <w:rFonts w:asciiTheme="minorHAnsi" w:hAnsiTheme="minorHAnsi" w:cstheme="minorHAnsi"/>
          <w:b/>
        </w:rPr>
        <w:t>Jihomoravském kraji“</w:t>
      </w:r>
      <w:r w:rsidR="00A43641" w:rsidRPr="00886DA4">
        <w:rPr>
          <w:rFonts w:asciiTheme="minorHAnsi" w:hAnsiTheme="minorHAnsi" w:cstheme="minorHAnsi"/>
          <w:b/>
        </w:rPr>
        <w:t>.</w:t>
      </w:r>
    </w:p>
    <w:p w14:paraId="5BD59E8E" w14:textId="77777777" w:rsidR="00866DB0" w:rsidRPr="00886DA4" w:rsidRDefault="00866DB0" w:rsidP="00F7039A">
      <w:pPr>
        <w:spacing w:after="0" w:line="240" w:lineRule="auto"/>
        <w:ind w:left="360"/>
        <w:jc w:val="both"/>
        <w:rPr>
          <w:rFonts w:asciiTheme="minorHAnsi" w:hAnsiTheme="minorHAnsi" w:cstheme="minorHAnsi"/>
        </w:rPr>
      </w:pPr>
    </w:p>
    <w:p w14:paraId="5BD59E8F" w14:textId="77777777" w:rsidR="00CE275B" w:rsidRPr="00886DA4" w:rsidRDefault="007728C8" w:rsidP="00F7039A">
      <w:pPr>
        <w:numPr>
          <w:ilvl w:val="0"/>
          <w:numId w:val="12"/>
        </w:numPr>
        <w:spacing w:after="0" w:line="240" w:lineRule="auto"/>
        <w:jc w:val="both"/>
        <w:rPr>
          <w:rFonts w:asciiTheme="minorHAnsi" w:hAnsiTheme="minorHAnsi" w:cstheme="minorHAnsi"/>
        </w:rPr>
      </w:pPr>
      <w:r w:rsidRPr="00886DA4">
        <w:rPr>
          <w:rFonts w:asciiTheme="minorHAnsi" w:hAnsiTheme="minorHAnsi" w:cstheme="minorHAnsi"/>
        </w:rPr>
        <w:t>Dílem se rozumí zejména:</w:t>
      </w:r>
    </w:p>
    <w:p w14:paraId="5BD59E90" w14:textId="6119BC5E" w:rsidR="00555A39" w:rsidRPr="00886DA4" w:rsidRDefault="00555A39" w:rsidP="00F7039A">
      <w:pPr>
        <w:numPr>
          <w:ilvl w:val="1"/>
          <w:numId w:val="12"/>
        </w:numPr>
        <w:tabs>
          <w:tab w:val="left" w:pos="360"/>
        </w:tabs>
        <w:spacing w:after="0" w:line="240" w:lineRule="auto"/>
        <w:jc w:val="both"/>
        <w:rPr>
          <w:rFonts w:asciiTheme="minorHAnsi" w:hAnsiTheme="minorHAnsi" w:cstheme="minorHAnsi"/>
        </w:rPr>
      </w:pPr>
      <w:r w:rsidRPr="00886DA4">
        <w:rPr>
          <w:rFonts w:asciiTheme="minorHAnsi" w:hAnsiTheme="minorHAnsi" w:cstheme="minorHAnsi"/>
        </w:rPr>
        <w:t xml:space="preserve">grafické zpracování vizuální podoby </w:t>
      </w:r>
      <w:r w:rsidR="00A43641" w:rsidRPr="00886DA4">
        <w:rPr>
          <w:rFonts w:asciiTheme="minorHAnsi" w:hAnsiTheme="minorHAnsi" w:cstheme="minorHAnsi"/>
        </w:rPr>
        <w:t>publikace</w:t>
      </w:r>
      <w:r w:rsidRPr="00886DA4">
        <w:rPr>
          <w:rFonts w:asciiTheme="minorHAnsi" w:hAnsiTheme="minorHAnsi" w:cstheme="minorHAnsi"/>
        </w:rPr>
        <w:t>,</w:t>
      </w:r>
    </w:p>
    <w:p w14:paraId="5BD59E91" w14:textId="63369016" w:rsidR="00555A39" w:rsidRPr="00886DA4" w:rsidRDefault="00555A39" w:rsidP="00F7039A">
      <w:pPr>
        <w:numPr>
          <w:ilvl w:val="1"/>
          <w:numId w:val="12"/>
        </w:numPr>
        <w:tabs>
          <w:tab w:val="left" w:pos="360"/>
        </w:tabs>
        <w:spacing w:after="0" w:line="240" w:lineRule="auto"/>
        <w:jc w:val="both"/>
        <w:rPr>
          <w:rFonts w:asciiTheme="minorHAnsi" w:hAnsiTheme="minorHAnsi" w:cstheme="minorHAnsi"/>
        </w:rPr>
      </w:pPr>
      <w:r w:rsidRPr="00886DA4">
        <w:rPr>
          <w:rFonts w:asciiTheme="minorHAnsi" w:hAnsiTheme="minorHAnsi" w:cstheme="minorHAnsi"/>
        </w:rPr>
        <w:t xml:space="preserve">zapracování </w:t>
      </w:r>
      <w:r w:rsidR="0005366D" w:rsidRPr="00886DA4">
        <w:rPr>
          <w:rFonts w:asciiTheme="minorHAnsi" w:hAnsiTheme="minorHAnsi" w:cstheme="minorHAnsi"/>
        </w:rPr>
        <w:t xml:space="preserve">poskytnutých </w:t>
      </w:r>
      <w:r w:rsidRPr="00886DA4">
        <w:rPr>
          <w:rFonts w:asciiTheme="minorHAnsi" w:hAnsiTheme="minorHAnsi" w:cstheme="minorHAnsi"/>
        </w:rPr>
        <w:t>textů, včetně jazykové korektury, v kontextu s grafickou úpravou materiálů; základní texty a fotografie budou dodány objednatelem,</w:t>
      </w:r>
    </w:p>
    <w:p w14:paraId="5BD59E92" w14:textId="743CAD2A" w:rsidR="00555A39" w:rsidRPr="00886DA4" w:rsidRDefault="00555A39" w:rsidP="00F7039A">
      <w:pPr>
        <w:numPr>
          <w:ilvl w:val="1"/>
          <w:numId w:val="12"/>
        </w:numPr>
        <w:tabs>
          <w:tab w:val="left" w:pos="360"/>
        </w:tabs>
        <w:spacing w:after="0" w:line="240" w:lineRule="auto"/>
        <w:jc w:val="both"/>
        <w:rPr>
          <w:rFonts w:asciiTheme="minorHAnsi" w:hAnsiTheme="minorHAnsi" w:cstheme="minorHAnsi"/>
        </w:rPr>
      </w:pPr>
      <w:r w:rsidRPr="00886DA4">
        <w:rPr>
          <w:rFonts w:asciiTheme="minorHAnsi" w:hAnsiTheme="minorHAnsi" w:cstheme="minorHAnsi"/>
        </w:rPr>
        <w:t>zajištění obrazového materiálu, který se bude vztahovat k témat</w:t>
      </w:r>
      <w:r w:rsidR="00A43641" w:rsidRPr="00886DA4">
        <w:rPr>
          <w:rFonts w:asciiTheme="minorHAnsi" w:hAnsiTheme="minorHAnsi" w:cstheme="minorHAnsi"/>
        </w:rPr>
        <w:t>u</w:t>
      </w:r>
      <w:r w:rsidRPr="00886DA4">
        <w:rPr>
          <w:rFonts w:asciiTheme="minorHAnsi" w:hAnsiTheme="minorHAnsi" w:cstheme="minorHAnsi"/>
        </w:rPr>
        <w:t xml:space="preserve"> </w:t>
      </w:r>
      <w:r w:rsidR="00A43641" w:rsidRPr="00886DA4">
        <w:rPr>
          <w:rFonts w:asciiTheme="minorHAnsi" w:hAnsiTheme="minorHAnsi" w:cstheme="minorHAnsi"/>
        </w:rPr>
        <w:t>publikace</w:t>
      </w:r>
      <w:r w:rsidRPr="00886DA4">
        <w:rPr>
          <w:rFonts w:asciiTheme="minorHAnsi" w:hAnsiTheme="minorHAnsi" w:cstheme="minorHAnsi"/>
        </w:rPr>
        <w:t>,</w:t>
      </w:r>
    </w:p>
    <w:p w14:paraId="5BD59E93" w14:textId="354665E3" w:rsidR="00555A39" w:rsidRPr="00886DA4" w:rsidRDefault="00555A39" w:rsidP="00F7039A">
      <w:pPr>
        <w:numPr>
          <w:ilvl w:val="1"/>
          <w:numId w:val="12"/>
        </w:numPr>
        <w:tabs>
          <w:tab w:val="left" w:pos="360"/>
        </w:tabs>
        <w:spacing w:after="0" w:line="240" w:lineRule="auto"/>
        <w:jc w:val="both"/>
        <w:rPr>
          <w:rFonts w:asciiTheme="minorHAnsi" w:hAnsiTheme="minorHAnsi" w:cstheme="minorHAnsi"/>
        </w:rPr>
      </w:pPr>
      <w:r w:rsidRPr="00886DA4">
        <w:rPr>
          <w:rFonts w:asciiTheme="minorHAnsi" w:hAnsiTheme="minorHAnsi" w:cstheme="minorHAnsi"/>
          <w:b/>
        </w:rPr>
        <w:t>vytvoření elektronick</w:t>
      </w:r>
      <w:r w:rsidR="00A43641" w:rsidRPr="00886DA4">
        <w:rPr>
          <w:rFonts w:asciiTheme="minorHAnsi" w:hAnsiTheme="minorHAnsi" w:cstheme="minorHAnsi"/>
          <w:b/>
        </w:rPr>
        <w:t>é</w:t>
      </w:r>
      <w:r w:rsidRPr="00886DA4">
        <w:rPr>
          <w:rFonts w:asciiTheme="minorHAnsi" w:hAnsiTheme="minorHAnsi" w:cstheme="minorHAnsi"/>
          <w:b/>
        </w:rPr>
        <w:t xml:space="preserve"> verz</w:t>
      </w:r>
      <w:r w:rsidR="00A43641" w:rsidRPr="00886DA4">
        <w:rPr>
          <w:rFonts w:asciiTheme="minorHAnsi" w:hAnsiTheme="minorHAnsi" w:cstheme="minorHAnsi"/>
          <w:b/>
        </w:rPr>
        <w:t>e</w:t>
      </w:r>
      <w:r w:rsidRPr="00886DA4">
        <w:rPr>
          <w:rFonts w:asciiTheme="minorHAnsi" w:hAnsiTheme="minorHAnsi" w:cstheme="minorHAnsi"/>
          <w:b/>
        </w:rPr>
        <w:t xml:space="preserve"> </w:t>
      </w:r>
      <w:r w:rsidR="00A43641" w:rsidRPr="00886DA4">
        <w:rPr>
          <w:rFonts w:asciiTheme="minorHAnsi" w:hAnsiTheme="minorHAnsi" w:cstheme="minorHAnsi"/>
          <w:b/>
        </w:rPr>
        <w:t xml:space="preserve">publikace </w:t>
      </w:r>
      <w:r w:rsidRPr="00886DA4">
        <w:rPr>
          <w:rFonts w:asciiTheme="minorHAnsi" w:hAnsiTheme="minorHAnsi" w:cstheme="minorHAnsi"/>
        </w:rPr>
        <w:t>a jej</w:t>
      </w:r>
      <w:r w:rsidR="00A43641" w:rsidRPr="00886DA4">
        <w:rPr>
          <w:rFonts w:asciiTheme="minorHAnsi" w:hAnsiTheme="minorHAnsi" w:cstheme="minorHAnsi"/>
        </w:rPr>
        <w:t>í</w:t>
      </w:r>
      <w:r w:rsidRPr="00886DA4">
        <w:rPr>
          <w:rFonts w:asciiTheme="minorHAnsi" w:hAnsiTheme="minorHAnsi" w:cstheme="minorHAnsi"/>
        </w:rPr>
        <w:t xml:space="preserve"> záznam na </w:t>
      </w:r>
      <w:r w:rsidR="00D14530" w:rsidRPr="00886DA4">
        <w:rPr>
          <w:rFonts w:asciiTheme="minorHAnsi" w:hAnsiTheme="minorHAnsi" w:cstheme="minorHAnsi"/>
        </w:rPr>
        <w:t xml:space="preserve">nosič </w:t>
      </w:r>
      <w:r w:rsidRPr="00886DA4">
        <w:rPr>
          <w:rFonts w:asciiTheme="minorHAnsi" w:hAnsiTheme="minorHAnsi" w:cstheme="minorHAnsi"/>
        </w:rPr>
        <w:t>CD/DVD a vytvoření elektronick</w:t>
      </w:r>
      <w:r w:rsidR="00A43641" w:rsidRPr="00886DA4">
        <w:rPr>
          <w:rFonts w:asciiTheme="minorHAnsi" w:hAnsiTheme="minorHAnsi" w:cstheme="minorHAnsi"/>
        </w:rPr>
        <w:t>é</w:t>
      </w:r>
      <w:r w:rsidRPr="00886DA4">
        <w:rPr>
          <w:rFonts w:asciiTheme="minorHAnsi" w:hAnsiTheme="minorHAnsi" w:cstheme="minorHAnsi"/>
        </w:rPr>
        <w:t xml:space="preserve"> verz</w:t>
      </w:r>
      <w:r w:rsidR="00A43641" w:rsidRPr="00886DA4">
        <w:rPr>
          <w:rFonts w:asciiTheme="minorHAnsi" w:hAnsiTheme="minorHAnsi" w:cstheme="minorHAnsi"/>
        </w:rPr>
        <w:t>e</w:t>
      </w:r>
      <w:r w:rsidRPr="00886DA4">
        <w:rPr>
          <w:rFonts w:asciiTheme="minorHAnsi" w:hAnsiTheme="minorHAnsi" w:cstheme="minorHAnsi"/>
        </w:rPr>
        <w:t xml:space="preserve"> </w:t>
      </w:r>
      <w:r w:rsidR="00A43641" w:rsidRPr="00886DA4">
        <w:rPr>
          <w:rFonts w:asciiTheme="minorHAnsi" w:hAnsiTheme="minorHAnsi" w:cstheme="minorHAnsi"/>
        </w:rPr>
        <w:t xml:space="preserve">publikace </w:t>
      </w:r>
      <w:r w:rsidRPr="00886DA4">
        <w:rPr>
          <w:rFonts w:asciiTheme="minorHAnsi" w:hAnsiTheme="minorHAnsi" w:cstheme="minorHAnsi"/>
        </w:rPr>
        <w:t xml:space="preserve">jako podkladu pro další ofsetový tisk </w:t>
      </w:r>
      <w:r w:rsidR="00A43641" w:rsidRPr="00886DA4">
        <w:rPr>
          <w:rFonts w:asciiTheme="minorHAnsi" w:hAnsiTheme="minorHAnsi" w:cstheme="minorHAnsi"/>
        </w:rPr>
        <w:t xml:space="preserve">publikace </w:t>
      </w:r>
      <w:proofErr w:type="gramStart"/>
      <w:r w:rsidRPr="00886DA4">
        <w:rPr>
          <w:rFonts w:asciiTheme="minorHAnsi" w:hAnsiTheme="minorHAnsi" w:cstheme="minorHAnsi"/>
        </w:rPr>
        <w:t>(.</w:t>
      </w:r>
      <w:proofErr w:type="spellStart"/>
      <w:r w:rsidRPr="00886DA4">
        <w:rPr>
          <w:rFonts w:asciiTheme="minorHAnsi" w:hAnsiTheme="minorHAnsi" w:cstheme="minorHAnsi"/>
        </w:rPr>
        <w:t>quark</w:t>
      </w:r>
      <w:proofErr w:type="spellEnd"/>
      <w:proofErr w:type="gramEnd"/>
      <w:r w:rsidRPr="00886DA4">
        <w:rPr>
          <w:rFonts w:asciiTheme="minorHAnsi" w:hAnsiTheme="minorHAnsi" w:cstheme="minorHAnsi"/>
        </w:rPr>
        <w:t>, .</w:t>
      </w:r>
      <w:proofErr w:type="spellStart"/>
      <w:r w:rsidRPr="00886DA4">
        <w:rPr>
          <w:rFonts w:asciiTheme="minorHAnsi" w:hAnsiTheme="minorHAnsi" w:cstheme="minorHAnsi"/>
        </w:rPr>
        <w:t>pdf</w:t>
      </w:r>
      <w:proofErr w:type="spellEnd"/>
      <w:r w:rsidRPr="00886DA4">
        <w:rPr>
          <w:rFonts w:asciiTheme="minorHAnsi" w:hAnsiTheme="minorHAnsi" w:cstheme="minorHAnsi"/>
        </w:rPr>
        <w:t>., .</w:t>
      </w:r>
      <w:proofErr w:type="spellStart"/>
      <w:r w:rsidRPr="00886DA4">
        <w:rPr>
          <w:rFonts w:asciiTheme="minorHAnsi" w:hAnsiTheme="minorHAnsi" w:cstheme="minorHAnsi"/>
        </w:rPr>
        <w:t>jpg</w:t>
      </w:r>
      <w:proofErr w:type="spellEnd"/>
      <w:r w:rsidRPr="00886DA4">
        <w:rPr>
          <w:rFonts w:asciiTheme="minorHAnsi" w:hAnsiTheme="minorHAnsi" w:cstheme="minorHAnsi"/>
        </w:rPr>
        <w:t>) a jej</w:t>
      </w:r>
      <w:r w:rsidR="00A43641" w:rsidRPr="00886DA4">
        <w:rPr>
          <w:rFonts w:asciiTheme="minorHAnsi" w:hAnsiTheme="minorHAnsi" w:cstheme="minorHAnsi"/>
        </w:rPr>
        <w:t>í</w:t>
      </w:r>
      <w:r w:rsidRPr="00886DA4">
        <w:rPr>
          <w:rFonts w:asciiTheme="minorHAnsi" w:hAnsiTheme="minorHAnsi" w:cstheme="minorHAnsi"/>
        </w:rPr>
        <w:t xml:space="preserve"> záznam na </w:t>
      </w:r>
      <w:r w:rsidR="00D14530" w:rsidRPr="00886DA4">
        <w:rPr>
          <w:rFonts w:asciiTheme="minorHAnsi" w:hAnsiTheme="minorHAnsi" w:cstheme="minorHAnsi"/>
        </w:rPr>
        <w:t xml:space="preserve">nosič </w:t>
      </w:r>
      <w:r w:rsidRPr="00886DA4">
        <w:rPr>
          <w:rFonts w:asciiTheme="minorHAnsi" w:hAnsiTheme="minorHAnsi" w:cstheme="minorHAnsi"/>
        </w:rPr>
        <w:t>CD/DVD,</w:t>
      </w:r>
    </w:p>
    <w:p w14:paraId="5BD59E94" w14:textId="3893D578" w:rsidR="00555A39" w:rsidRPr="00886DA4" w:rsidRDefault="00555A39" w:rsidP="00F7039A">
      <w:pPr>
        <w:numPr>
          <w:ilvl w:val="1"/>
          <w:numId w:val="12"/>
        </w:numPr>
        <w:spacing w:after="0" w:line="240" w:lineRule="auto"/>
        <w:jc w:val="both"/>
        <w:rPr>
          <w:rFonts w:asciiTheme="minorHAnsi" w:hAnsiTheme="minorHAnsi" w:cstheme="minorHAnsi"/>
        </w:rPr>
      </w:pPr>
      <w:r w:rsidRPr="00886DA4">
        <w:rPr>
          <w:rFonts w:asciiTheme="minorHAnsi" w:hAnsiTheme="minorHAnsi" w:cstheme="minorHAnsi"/>
        </w:rPr>
        <w:t xml:space="preserve">tisk </w:t>
      </w:r>
      <w:r w:rsidR="0005366D" w:rsidRPr="00886DA4">
        <w:rPr>
          <w:rFonts w:asciiTheme="minorHAnsi" w:hAnsiTheme="minorHAnsi" w:cstheme="minorHAnsi"/>
        </w:rPr>
        <w:t>publikace</w:t>
      </w:r>
      <w:r w:rsidRPr="00886DA4">
        <w:rPr>
          <w:rFonts w:asciiTheme="minorHAnsi" w:hAnsiTheme="minorHAnsi" w:cstheme="minorHAnsi"/>
        </w:rPr>
        <w:t>,</w:t>
      </w:r>
    </w:p>
    <w:p w14:paraId="5BD59E95" w14:textId="42425647" w:rsidR="00555A39" w:rsidRPr="00886DA4" w:rsidRDefault="00555A39" w:rsidP="00F7039A">
      <w:pPr>
        <w:numPr>
          <w:ilvl w:val="1"/>
          <w:numId w:val="12"/>
        </w:numPr>
        <w:spacing w:after="0" w:line="240" w:lineRule="auto"/>
        <w:jc w:val="both"/>
        <w:rPr>
          <w:rFonts w:asciiTheme="minorHAnsi" w:hAnsiTheme="minorHAnsi" w:cstheme="minorHAnsi"/>
          <w:bCs/>
        </w:rPr>
      </w:pPr>
      <w:r w:rsidRPr="00886DA4">
        <w:rPr>
          <w:rFonts w:asciiTheme="minorHAnsi" w:hAnsiTheme="minorHAnsi" w:cstheme="minorHAnsi"/>
        </w:rPr>
        <w:t xml:space="preserve">doprava </w:t>
      </w:r>
      <w:r w:rsidR="0005366D" w:rsidRPr="00886DA4">
        <w:rPr>
          <w:rFonts w:asciiTheme="minorHAnsi" w:hAnsiTheme="minorHAnsi" w:cstheme="minorHAnsi"/>
        </w:rPr>
        <w:t>výtisků publikace</w:t>
      </w:r>
      <w:r w:rsidRPr="00886DA4">
        <w:rPr>
          <w:rFonts w:asciiTheme="minorHAnsi" w:hAnsiTheme="minorHAnsi" w:cstheme="minorHAnsi"/>
        </w:rPr>
        <w:t xml:space="preserve"> do místa předání.</w:t>
      </w:r>
    </w:p>
    <w:p w14:paraId="5BD59E96" w14:textId="77777777" w:rsidR="00555A39" w:rsidRPr="00886DA4" w:rsidRDefault="00555A39" w:rsidP="00F7039A">
      <w:pPr>
        <w:spacing w:after="0" w:line="240" w:lineRule="auto"/>
        <w:ind w:left="720"/>
        <w:jc w:val="both"/>
        <w:rPr>
          <w:rFonts w:asciiTheme="minorHAnsi" w:hAnsiTheme="minorHAnsi" w:cstheme="minorHAnsi"/>
          <w:bCs/>
        </w:rPr>
      </w:pPr>
    </w:p>
    <w:p w14:paraId="5BD59E97" w14:textId="68BF900D" w:rsidR="00555A39" w:rsidRPr="00886DA4" w:rsidRDefault="00555A39" w:rsidP="00F7039A">
      <w:pPr>
        <w:numPr>
          <w:ilvl w:val="0"/>
          <w:numId w:val="12"/>
        </w:numPr>
        <w:spacing w:after="0" w:line="240" w:lineRule="auto"/>
        <w:jc w:val="both"/>
        <w:rPr>
          <w:rFonts w:asciiTheme="minorHAnsi" w:hAnsiTheme="minorHAnsi" w:cstheme="minorHAnsi"/>
          <w:bCs/>
        </w:rPr>
      </w:pPr>
      <w:r w:rsidRPr="00886DA4">
        <w:rPr>
          <w:rFonts w:asciiTheme="minorHAnsi" w:hAnsiTheme="minorHAnsi" w:cstheme="minorHAnsi"/>
        </w:rPr>
        <w:t xml:space="preserve">Na </w:t>
      </w:r>
      <w:r w:rsidR="00A43641" w:rsidRPr="00886DA4">
        <w:rPr>
          <w:rFonts w:asciiTheme="minorHAnsi" w:hAnsiTheme="minorHAnsi" w:cstheme="minorHAnsi"/>
        </w:rPr>
        <w:t>publikaci</w:t>
      </w:r>
      <w:r w:rsidRPr="00886DA4">
        <w:rPr>
          <w:rFonts w:asciiTheme="minorHAnsi" w:hAnsiTheme="minorHAnsi" w:cstheme="minorHAnsi"/>
        </w:rPr>
        <w:t xml:space="preserve"> bude umístěno logo objednatele, logo Programu obnovy venkova (POV) a loga těchto vyhlašovatelů soutěže Vesnice roku: Ministerstva pro místní rozvoj (MMR), Ministerstva zemědělství (</w:t>
      </w:r>
      <w:proofErr w:type="spellStart"/>
      <w:r w:rsidRPr="00886DA4">
        <w:rPr>
          <w:rFonts w:asciiTheme="minorHAnsi" w:hAnsiTheme="minorHAnsi" w:cstheme="minorHAnsi"/>
        </w:rPr>
        <w:t>MZe</w:t>
      </w:r>
      <w:proofErr w:type="spellEnd"/>
      <w:r w:rsidRPr="00886DA4">
        <w:rPr>
          <w:rFonts w:asciiTheme="minorHAnsi" w:hAnsiTheme="minorHAnsi" w:cstheme="minorHAnsi"/>
        </w:rPr>
        <w:t>), Spolku pro obnovu venkova ČR (SPOV) a Svazu měst a obcí České republiky (SMO)</w:t>
      </w:r>
      <w:r w:rsidR="0005366D" w:rsidRPr="00886DA4">
        <w:rPr>
          <w:rFonts w:asciiTheme="minorHAnsi" w:hAnsiTheme="minorHAnsi" w:cstheme="minorHAnsi"/>
        </w:rPr>
        <w:t xml:space="preserve"> – v aktuálních verzích dodaných objednatelem</w:t>
      </w:r>
      <w:r w:rsidRPr="00886DA4">
        <w:rPr>
          <w:rFonts w:asciiTheme="minorHAnsi" w:hAnsiTheme="minorHAnsi" w:cstheme="minorHAnsi"/>
        </w:rPr>
        <w:t>.</w:t>
      </w:r>
    </w:p>
    <w:p w14:paraId="5BD59E98" w14:textId="77777777" w:rsidR="005805BE" w:rsidRPr="00886DA4" w:rsidRDefault="005805BE" w:rsidP="00F7039A">
      <w:pPr>
        <w:pStyle w:val="Odstavecseseznamem"/>
        <w:ind w:left="1080"/>
        <w:contextualSpacing/>
        <w:jc w:val="both"/>
        <w:rPr>
          <w:rFonts w:asciiTheme="minorHAnsi" w:hAnsiTheme="minorHAnsi" w:cstheme="minorHAnsi"/>
          <w:sz w:val="22"/>
          <w:szCs w:val="22"/>
        </w:rPr>
      </w:pPr>
    </w:p>
    <w:p w14:paraId="5BD59E99" w14:textId="180633B8" w:rsidR="00D14530" w:rsidRPr="00886DA4" w:rsidRDefault="00D14530" w:rsidP="00F7039A">
      <w:pPr>
        <w:pStyle w:val="Zkladntext"/>
        <w:numPr>
          <w:ilvl w:val="0"/>
          <w:numId w:val="12"/>
        </w:numPr>
        <w:spacing w:after="0" w:line="240" w:lineRule="auto"/>
        <w:rPr>
          <w:rFonts w:asciiTheme="minorHAnsi" w:hAnsiTheme="minorHAnsi" w:cstheme="minorHAnsi"/>
        </w:rPr>
      </w:pPr>
      <w:r w:rsidRPr="00886DA4">
        <w:rPr>
          <w:rFonts w:asciiTheme="minorHAnsi" w:hAnsiTheme="minorHAnsi" w:cstheme="minorHAnsi"/>
        </w:rPr>
        <w:t>Specifikace požadavků na publikaci:</w:t>
      </w:r>
    </w:p>
    <w:p w14:paraId="5BD59E9A" w14:textId="77777777" w:rsidR="00D14530" w:rsidRPr="00886DA4" w:rsidRDefault="00D14530" w:rsidP="00F7039A">
      <w:pPr>
        <w:pStyle w:val="Zkladntext"/>
        <w:numPr>
          <w:ilvl w:val="1"/>
          <w:numId w:val="12"/>
        </w:numPr>
        <w:spacing w:after="0" w:line="240" w:lineRule="auto"/>
        <w:rPr>
          <w:rFonts w:asciiTheme="minorHAnsi" w:hAnsiTheme="minorHAnsi" w:cstheme="minorHAnsi"/>
        </w:rPr>
      </w:pPr>
      <w:r w:rsidRPr="00886DA4">
        <w:rPr>
          <w:rFonts w:asciiTheme="minorHAnsi" w:hAnsiTheme="minorHAnsi" w:cstheme="minorHAnsi"/>
        </w:rPr>
        <w:t>požadavky na obsah:</w:t>
      </w:r>
    </w:p>
    <w:p w14:paraId="5BD59E9B" w14:textId="77777777" w:rsidR="00D14530" w:rsidRPr="00886DA4" w:rsidRDefault="00D14530" w:rsidP="00F7039A">
      <w:pPr>
        <w:pStyle w:val="Zkladntext"/>
        <w:numPr>
          <w:ilvl w:val="2"/>
          <w:numId w:val="12"/>
        </w:numPr>
        <w:spacing w:after="0" w:line="240" w:lineRule="auto"/>
        <w:jc w:val="both"/>
        <w:rPr>
          <w:rFonts w:asciiTheme="minorHAnsi" w:hAnsiTheme="minorHAnsi" w:cstheme="minorHAnsi"/>
        </w:rPr>
      </w:pPr>
      <w:r w:rsidRPr="00886DA4">
        <w:rPr>
          <w:rFonts w:asciiTheme="minorHAnsi" w:hAnsiTheme="minorHAnsi" w:cstheme="minorHAnsi"/>
        </w:rPr>
        <w:t>obálka:</w:t>
      </w:r>
    </w:p>
    <w:p w14:paraId="5BD59E9C" w14:textId="40FACA06" w:rsidR="00D14530" w:rsidRPr="00886DA4" w:rsidRDefault="00D14530" w:rsidP="00F7039A">
      <w:pPr>
        <w:pStyle w:val="Zkladntext"/>
        <w:numPr>
          <w:ilvl w:val="3"/>
          <w:numId w:val="12"/>
        </w:numPr>
        <w:spacing w:after="0" w:line="240" w:lineRule="auto"/>
        <w:jc w:val="both"/>
        <w:rPr>
          <w:rFonts w:asciiTheme="minorHAnsi" w:hAnsiTheme="minorHAnsi" w:cstheme="minorHAnsi"/>
        </w:rPr>
      </w:pPr>
      <w:r w:rsidRPr="00886DA4">
        <w:rPr>
          <w:rFonts w:asciiTheme="minorHAnsi" w:hAnsiTheme="minorHAnsi" w:cstheme="minorHAnsi"/>
        </w:rPr>
        <w:t xml:space="preserve">vnější strana – bude použit vhodný obrazový materiál z letošní vítězné </w:t>
      </w:r>
      <w:r w:rsidR="0005366D" w:rsidRPr="00886DA4">
        <w:rPr>
          <w:rFonts w:asciiTheme="minorHAnsi" w:hAnsiTheme="minorHAnsi" w:cstheme="minorHAnsi"/>
          <w:b/>
          <w:lang w:val="cs-CZ"/>
        </w:rPr>
        <w:t>obce</w:t>
      </w:r>
      <w:r w:rsidRPr="00886DA4">
        <w:rPr>
          <w:rFonts w:asciiTheme="minorHAnsi" w:hAnsiTheme="minorHAnsi" w:cstheme="minorHAnsi"/>
        </w:rPr>
        <w:t xml:space="preserve"> </w:t>
      </w:r>
      <w:r w:rsidR="0005366D" w:rsidRPr="00886DA4">
        <w:rPr>
          <w:rFonts w:asciiTheme="minorHAnsi" w:hAnsiTheme="minorHAnsi" w:cstheme="minorHAnsi"/>
          <w:b/>
          <w:lang w:val="cs-CZ"/>
        </w:rPr>
        <w:t>Hrušky</w:t>
      </w:r>
      <w:r w:rsidRPr="00886DA4">
        <w:rPr>
          <w:rFonts w:asciiTheme="minorHAnsi" w:hAnsiTheme="minorHAnsi" w:cstheme="minorHAnsi"/>
          <w:b/>
        </w:rPr>
        <w:t xml:space="preserve">, okr. </w:t>
      </w:r>
      <w:r w:rsidR="0005366D" w:rsidRPr="00886DA4">
        <w:rPr>
          <w:rFonts w:asciiTheme="minorHAnsi" w:hAnsiTheme="minorHAnsi" w:cstheme="minorHAnsi"/>
          <w:b/>
          <w:lang w:val="cs-CZ"/>
        </w:rPr>
        <w:t>Vyškov</w:t>
      </w:r>
      <w:r w:rsidRPr="00886DA4">
        <w:rPr>
          <w:rFonts w:asciiTheme="minorHAnsi" w:hAnsiTheme="minorHAnsi" w:cstheme="minorHAnsi"/>
        </w:rPr>
        <w:t xml:space="preserve"> (nebo univerzální venkovský malebný motiv),</w:t>
      </w:r>
    </w:p>
    <w:p w14:paraId="5BD59E9D" w14:textId="77777777" w:rsidR="00D14530" w:rsidRPr="00886DA4" w:rsidRDefault="00D14530" w:rsidP="00F7039A">
      <w:pPr>
        <w:pStyle w:val="Zkladntext"/>
        <w:numPr>
          <w:ilvl w:val="3"/>
          <w:numId w:val="12"/>
        </w:numPr>
        <w:spacing w:after="0" w:line="240" w:lineRule="auto"/>
        <w:rPr>
          <w:rFonts w:asciiTheme="minorHAnsi" w:hAnsiTheme="minorHAnsi" w:cstheme="minorHAnsi"/>
        </w:rPr>
      </w:pPr>
      <w:r w:rsidRPr="00886DA4">
        <w:rPr>
          <w:rFonts w:asciiTheme="minorHAnsi" w:hAnsiTheme="minorHAnsi" w:cstheme="minorHAnsi"/>
        </w:rPr>
        <w:t>vnitřní strana – bude umístěna mapa s přehledem přihlášených obcí,</w:t>
      </w:r>
    </w:p>
    <w:p w14:paraId="5BD59E9E" w14:textId="09CDD352" w:rsidR="00D14530" w:rsidRPr="00886DA4" w:rsidRDefault="00D14530" w:rsidP="00F7039A">
      <w:pPr>
        <w:pStyle w:val="Zkladntext"/>
        <w:numPr>
          <w:ilvl w:val="2"/>
          <w:numId w:val="12"/>
        </w:numPr>
        <w:spacing w:after="0" w:line="240" w:lineRule="auto"/>
        <w:jc w:val="both"/>
        <w:rPr>
          <w:rFonts w:asciiTheme="minorHAnsi" w:hAnsiTheme="minorHAnsi" w:cstheme="minorHAnsi"/>
        </w:rPr>
      </w:pPr>
      <w:r w:rsidRPr="00886DA4">
        <w:rPr>
          <w:rFonts w:asciiTheme="minorHAnsi" w:hAnsiTheme="minorHAnsi" w:cstheme="minorHAnsi"/>
        </w:rPr>
        <w:t xml:space="preserve">rozsah a členění – informace o </w:t>
      </w:r>
      <w:r w:rsidR="00520263" w:rsidRPr="00886DA4">
        <w:rPr>
          <w:rFonts w:asciiTheme="minorHAnsi" w:hAnsiTheme="minorHAnsi" w:cstheme="minorHAnsi"/>
          <w:lang w:val="cs-CZ"/>
        </w:rPr>
        <w:t>25</w:t>
      </w:r>
      <w:r w:rsidRPr="00886DA4">
        <w:rPr>
          <w:rFonts w:asciiTheme="minorHAnsi" w:hAnsiTheme="minorHAnsi" w:cstheme="minorHAnsi"/>
        </w:rPr>
        <w:t xml:space="preserve"> zúčastněných obcích z Jihomoravského kraje a další informace v tomto členění (základní texty budou dodány objednatelem po podpisu smlouvy):</w:t>
      </w: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1"/>
        <w:gridCol w:w="1393"/>
      </w:tblGrid>
      <w:tr w:rsidR="00886DA4" w:rsidRPr="00886DA4" w14:paraId="5BD59EA1" w14:textId="77777777" w:rsidTr="00D14530">
        <w:tc>
          <w:tcPr>
            <w:tcW w:w="6679" w:type="dxa"/>
          </w:tcPr>
          <w:p w14:paraId="5BD59E9F" w14:textId="5BFBF1F1" w:rsidR="00D14530" w:rsidRPr="00886DA4" w:rsidRDefault="00520263" w:rsidP="00F7039A">
            <w:pPr>
              <w:pStyle w:val="Prosttext"/>
              <w:keepNext/>
              <w:keepLines/>
              <w:rPr>
                <w:rFonts w:asciiTheme="minorHAnsi" w:hAnsiTheme="minorHAnsi" w:cstheme="minorHAnsi"/>
                <w:b/>
                <w:sz w:val="22"/>
                <w:szCs w:val="22"/>
              </w:rPr>
            </w:pPr>
            <w:r w:rsidRPr="00886DA4">
              <w:rPr>
                <w:rFonts w:asciiTheme="minorHAnsi" w:hAnsiTheme="minorHAnsi" w:cstheme="minorHAnsi"/>
                <w:b/>
                <w:sz w:val="22"/>
                <w:szCs w:val="22"/>
              </w:rPr>
              <w:lastRenderedPageBreak/>
              <w:t>Doporučený o</w:t>
            </w:r>
            <w:r w:rsidR="00D14530" w:rsidRPr="00886DA4">
              <w:rPr>
                <w:rFonts w:asciiTheme="minorHAnsi" w:hAnsiTheme="minorHAnsi" w:cstheme="minorHAnsi"/>
                <w:b/>
                <w:sz w:val="22"/>
                <w:szCs w:val="22"/>
              </w:rPr>
              <w:t>bsah</w:t>
            </w:r>
          </w:p>
        </w:tc>
        <w:tc>
          <w:tcPr>
            <w:tcW w:w="1419" w:type="dxa"/>
          </w:tcPr>
          <w:p w14:paraId="5BD59EA0" w14:textId="77777777" w:rsidR="00D14530" w:rsidRPr="00886DA4" w:rsidRDefault="00D14530" w:rsidP="00F7039A">
            <w:pPr>
              <w:pStyle w:val="Prosttext"/>
              <w:keepNext/>
              <w:keepLines/>
              <w:rPr>
                <w:rFonts w:asciiTheme="minorHAnsi" w:hAnsiTheme="minorHAnsi" w:cstheme="minorHAnsi"/>
                <w:b/>
                <w:sz w:val="22"/>
                <w:szCs w:val="22"/>
              </w:rPr>
            </w:pPr>
            <w:r w:rsidRPr="00886DA4">
              <w:rPr>
                <w:rFonts w:asciiTheme="minorHAnsi" w:hAnsiTheme="minorHAnsi" w:cstheme="minorHAnsi"/>
                <w:b/>
                <w:sz w:val="22"/>
                <w:szCs w:val="22"/>
              </w:rPr>
              <w:t>Počet stran</w:t>
            </w:r>
          </w:p>
        </w:tc>
      </w:tr>
      <w:tr w:rsidR="00886DA4" w:rsidRPr="00886DA4" w14:paraId="5BD59EA4" w14:textId="77777777" w:rsidTr="00D14530">
        <w:tc>
          <w:tcPr>
            <w:tcW w:w="6679" w:type="dxa"/>
          </w:tcPr>
          <w:p w14:paraId="5BD59EA2" w14:textId="77777777" w:rsidR="00D14530" w:rsidRPr="00886DA4" w:rsidRDefault="00D14530" w:rsidP="00F7039A">
            <w:pPr>
              <w:pStyle w:val="Prosttext"/>
              <w:keepNext/>
              <w:keepLines/>
              <w:rPr>
                <w:rFonts w:asciiTheme="minorHAnsi" w:hAnsiTheme="minorHAnsi" w:cstheme="minorHAnsi"/>
                <w:sz w:val="22"/>
                <w:szCs w:val="22"/>
              </w:rPr>
            </w:pPr>
            <w:r w:rsidRPr="00886DA4">
              <w:rPr>
                <w:rFonts w:asciiTheme="minorHAnsi" w:hAnsiTheme="minorHAnsi" w:cstheme="minorHAnsi"/>
                <w:sz w:val="22"/>
                <w:szCs w:val="22"/>
              </w:rPr>
              <w:t>Úvod o soutěži, slovo hejtmana a předsedy komise, mapa přihlášených obcí, představení soutěže, seznam a foto členů komise, přehled výsledků letošního ročníku, historie soutěže</w:t>
            </w:r>
          </w:p>
        </w:tc>
        <w:tc>
          <w:tcPr>
            <w:tcW w:w="1419" w:type="dxa"/>
          </w:tcPr>
          <w:p w14:paraId="5BD59EA3" w14:textId="77777777" w:rsidR="00D14530" w:rsidRPr="00886DA4" w:rsidRDefault="00D14530" w:rsidP="00F7039A">
            <w:pPr>
              <w:pStyle w:val="Prosttext"/>
              <w:keepNext/>
              <w:keepLines/>
              <w:rPr>
                <w:rFonts w:asciiTheme="minorHAnsi" w:hAnsiTheme="minorHAnsi" w:cstheme="minorHAnsi"/>
                <w:sz w:val="22"/>
                <w:szCs w:val="22"/>
              </w:rPr>
            </w:pPr>
            <w:r w:rsidRPr="00886DA4">
              <w:rPr>
                <w:rFonts w:asciiTheme="minorHAnsi" w:hAnsiTheme="minorHAnsi" w:cstheme="minorHAnsi"/>
                <w:sz w:val="22"/>
                <w:szCs w:val="22"/>
              </w:rPr>
              <w:t>6</w:t>
            </w:r>
          </w:p>
        </w:tc>
      </w:tr>
      <w:tr w:rsidR="00886DA4" w:rsidRPr="00886DA4" w14:paraId="5BD59EA7" w14:textId="77777777" w:rsidTr="00D14530">
        <w:tc>
          <w:tcPr>
            <w:tcW w:w="6679" w:type="dxa"/>
          </w:tcPr>
          <w:p w14:paraId="5BD59EA5" w14:textId="77777777" w:rsidR="00D14530" w:rsidRPr="00886DA4" w:rsidRDefault="00D14530" w:rsidP="00F7039A">
            <w:pPr>
              <w:pStyle w:val="Prosttext"/>
              <w:keepNext/>
              <w:keepLines/>
              <w:rPr>
                <w:rFonts w:asciiTheme="minorHAnsi" w:hAnsiTheme="minorHAnsi" w:cstheme="minorHAnsi"/>
                <w:sz w:val="22"/>
                <w:szCs w:val="22"/>
              </w:rPr>
            </w:pPr>
            <w:r w:rsidRPr="00886DA4">
              <w:rPr>
                <w:rFonts w:asciiTheme="minorHAnsi" w:hAnsiTheme="minorHAnsi" w:cstheme="minorHAnsi"/>
                <w:sz w:val="22"/>
                <w:szCs w:val="22"/>
              </w:rPr>
              <w:t>Vítězná obec – zlatá stuha 1 x 4 str.</w:t>
            </w:r>
          </w:p>
        </w:tc>
        <w:tc>
          <w:tcPr>
            <w:tcW w:w="1419" w:type="dxa"/>
          </w:tcPr>
          <w:p w14:paraId="5BD59EA6" w14:textId="77777777" w:rsidR="00D14530" w:rsidRPr="00886DA4" w:rsidRDefault="00D14530" w:rsidP="00F7039A">
            <w:pPr>
              <w:pStyle w:val="Prosttext"/>
              <w:keepNext/>
              <w:keepLines/>
              <w:rPr>
                <w:rFonts w:asciiTheme="minorHAnsi" w:hAnsiTheme="minorHAnsi" w:cstheme="minorHAnsi"/>
                <w:sz w:val="22"/>
                <w:szCs w:val="22"/>
              </w:rPr>
            </w:pPr>
            <w:r w:rsidRPr="00886DA4">
              <w:rPr>
                <w:rFonts w:asciiTheme="minorHAnsi" w:hAnsiTheme="minorHAnsi" w:cstheme="minorHAnsi"/>
                <w:sz w:val="22"/>
                <w:szCs w:val="22"/>
              </w:rPr>
              <w:t>4</w:t>
            </w:r>
          </w:p>
        </w:tc>
      </w:tr>
      <w:tr w:rsidR="00886DA4" w:rsidRPr="00886DA4" w14:paraId="5BD59EAA" w14:textId="77777777" w:rsidTr="00D14530">
        <w:tc>
          <w:tcPr>
            <w:tcW w:w="6679" w:type="dxa"/>
          </w:tcPr>
          <w:p w14:paraId="5BD59EA8" w14:textId="696DCCE3" w:rsidR="00D14530" w:rsidRPr="00886DA4" w:rsidRDefault="00D14530" w:rsidP="00F7039A">
            <w:pPr>
              <w:pStyle w:val="Prosttext"/>
              <w:keepNext/>
              <w:keepLines/>
              <w:rPr>
                <w:rFonts w:asciiTheme="minorHAnsi" w:hAnsiTheme="minorHAnsi" w:cstheme="minorHAnsi"/>
                <w:sz w:val="22"/>
                <w:szCs w:val="22"/>
              </w:rPr>
            </w:pPr>
            <w:r w:rsidRPr="00886DA4">
              <w:rPr>
                <w:rFonts w:asciiTheme="minorHAnsi" w:hAnsiTheme="minorHAnsi" w:cstheme="minorHAnsi"/>
                <w:sz w:val="22"/>
                <w:szCs w:val="22"/>
              </w:rPr>
              <w:t xml:space="preserve">Ostatní obce </w:t>
            </w:r>
            <w:r w:rsidR="00520263" w:rsidRPr="00886DA4">
              <w:rPr>
                <w:rFonts w:asciiTheme="minorHAnsi" w:hAnsiTheme="minorHAnsi" w:cstheme="minorHAnsi"/>
                <w:sz w:val="22"/>
                <w:szCs w:val="22"/>
              </w:rPr>
              <w:t>24</w:t>
            </w:r>
            <w:r w:rsidRPr="00886DA4">
              <w:rPr>
                <w:rFonts w:asciiTheme="minorHAnsi" w:hAnsiTheme="minorHAnsi" w:cstheme="minorHAnsi"/>
                <w:sz w:val="22"/>
                <w:szCs w:val="22"/>
              </w:rPr>
              <w:t xml:space="preserve"> x 3 str. </w:t>
            </w:r>
          </w:p>
        </w:tc>
        <w:tc>
          <w:tcPr>
            <w:tcW w:w="1419" w:type="dxa"/>
          </w:tcPr>
          <w:p w14:paraId="5BD59EA9" w14:textId="0CDC9F15" w:rsidR="00D14530" w:rsidRPr="00886DA4" w:rsidRDefault="00520263" w:rsidP="00F7039A">
            <w:pPr>
              <w:pStyle w:val="Prosttext"/>
              <w:keepNext/>
              <w:keepLines/>
              <w:rPr>
                <w:rFonts w:asciiTheme="minorHAnsi" w:hAnsiTheme="minorHAnsi" w:cstheme="minorHAnsi"/>
                <w:sz w:val="22"/>
                <w:szCs w:val="22"/>
              </w:rPr>
            </w:pPr>
            <w:r w:rsidRPr="00886DA4">
              <w:rPr>
                <w:rFonts w:asciiTheme="minorHAnsi" w:hAnsiTheme="minorHAnsi" w:cstheme="minorHAnsi"/>
                <w:sz w:val="22"/>
                <w:szCs w:val="22"/>
              </w:rPr>
              <w:t>72</w:t>
            </w:r>
          </w:p>
        </w:tc>
      </w:tr>
      <w:tr w:rsidR="00886DA4" w:rsidRPr="00886DA4" w14:paraId="5BD59EAD" w14:textId="77777777" w:rsidTr="00D14530">
        <w:tc>
          <w:tcPr>
            <w:tcW w:w="6679" w:type="dxa"/>
          </w:tcPr>
          <w:p w14:paraId="5BD59EAB" w14:textId="77777777" w:rsidR="00D14530" w:rsidRPr="00886DA4" w:rsidRDefault="00D14530" w:rsidP="00F7039A">
            <w:pPr>
              <w:pStyle w:val="Prosttext"/>
              <w:keepNext/>
              <w:keepLines/>
              <w:rPr>
                <w:rFonts w:asciiTheme="minorHAnsi" w:hAnsiTheme="minorHAnsi" w:cstheme="minorHAnsi"/>
                <w:b/>
                <w:sz w:val="22"/>
                <w:szCs w:val="22"/>
              </w:rPr>
            </w:pPr>
            <w:r w:rsidRPr="00886DA4">
              <w:rPr>
                <w:rFonts w:asciiTheme="minorHAnsi" w:hAnsiTheme="minorHAnsi" w:cstheme="minorHAnsi"/>
                <w:b/>
                <w:sz w:val="22"/>
                <w:szCs w:val="22"/>
              </w:rPr>
              <w:t xml:space="preserve">Celkem </w:t>
            </w:r>
          </w:p>
        </w:tc>
        <w:tc>
          <w:tcPr>
            <w:tcW w:w="1419" w:type="dxa"/>
          </w:tcPr>
          <w:p w14:paraId="5BD59EAC" w14:textId="4F0019E6" w:rsidR="00D14530" w:rsidRPr="00886DA4" w:rsidRDefault="00520263" w:rsidP="00F7039A">
            <w:pPr>
              <w:pStyle w:val="Prosttext"/>
              <w:keepNext/>
              <w:keepLines/>
              <w:rPr>
                <w:rFonts w:asciiTheme="minorHAnsi" w:hAnsiTheme="minorHAnsi" w:cstheme="minorHAnsi"/>
                <w:b/>
                <w:sz w:val="22"/>
                <w:szCs w:val="22"/>
              </w:rPr>
            </w:pPr>
            <w:r w:rsidRPr="00886DA4">
              <w:rPr>
                <w:rFonts w:asciiTheme="minorHAnsi" w:hAnsiTheme="minorHAnsi" w:cstheme="minorHAnsi"/>
                <w:b/>
                <w:sz w:val="22"/>
                <w:szCs w:val="22"/>
              </w:rPr>
              <w:t>82</w:t>
            </w:r>
          </w:p>
        </w:tc>
      </w:tr>
    </w:tbl>
    <w:p w14:paraId="5BD59EAE" w14:textId="77777777" w:rsidR="00D14530" w:rsidRPr="00886DA4" w:rsidRDefault="00D14530" w:rsidP="00F7039A">
      <w:pPr>
        <w:pStyle w:val="Zkladntext"/>
        <w:numPr>
          <w:ilvl w:val="2"/>
          <w:numId w:val="12"/>
        </w:numPr>
        <w:spacing w:after="0" w:line="240" w:lineRule="auto"/>
        <w:jc w:val="both"/>
        <w:rPr>
          <w:rFonts w:asciiTheme="minorHAnsi" w:hAnsiTheme="minorHAnsi" w:cstheme="minorHAnsi"/>
        </w:rPr>
      </w:pPr>
      <w:r w:rsidRPr="00886DA4">
        <w:rPr>
          <w:rFonts w:asciiTheme="minorHAnsi" w:hAnsiTheme="minorHAnsi" w:cstheme="minorHAnsi"/>
        </w:rPr>
        <w:t>v části publikace, která se týká:</w:t>
      </w:r>
    </w:p>
    <w:p w14:paraId="5BD59EAF" w14:textId="77777777" w:rsidR="00D14530" w:rsidRPr="00886DA4" w:rsidRDefault="00D14530" w:rsidP="00F7039A">
      <w:pPr>
        <w:pStyle w:val="Zkladntext"/>
        <w:numPr>
          <w:ilvl w:val="3"/>
          <w:numId w:val="12"/>
        </w:numPr>
        <w:spacing w:after="0" w:line="240" w:lineRule="auto"/>
        <w:jc w:val="both"/>
        <w:rPr>
          <w:rFonts w:asciiTheme="minorHAnsi" w:hAnsiTheme="minorHAnsi" w:cstheme="minorHAnsi"/>
        </w:rPr>
      </w:pPr>
      <w:r w:rsidRPr="00886DA4">
        <w:rPr>
          <w:rFonts w:asciiTheme="minorHAnsi" w:hAnsiTheme="minorHAnsi" w:cstheme="minorHAnsi"/>
        </w:rPr>
        <w:t>zúčastněných obcí – u každé z obcí bude umístěn obecní znak,</w:t>
      </w:r>
    </w:p>
    <w:p w14:paraId="5BD59EB0" w14:textId="77777777" w:rsidR="00D14530" w:rsidRPr="00886DA4" w:rsidRDefault="00D14530" w:rsidP="00F7039A">
      <w:pPr>
        <w:pStyle w:val="Zkladntext"/>
        <w:numPr>
          <w:ilvl w:val="3"/>
          <w:numId w:val="12"/>
        </w:numPr>
        <w:spacing w:after="0" w:line="240" w:lineRule="auto"/>
        <w:jc w:val="both"/>
        <w:rPr>
          <w:rFonts w:asciiTheme="minorHAnsi" w:hAnsiTheme="minorHAnsi" w:cstheme="minorHAnsi"/>
        </w:rPr>
      </w:pPr>
      <w:r w:rsidRPr="00886DA4">
        <w:rPr>
          <w:rFonts w:asciiTheme="minorHAnsi" w:hAnsiTheme="minorHAnsi" w:cstheme="minorHAnsi"/>
        </w:rPr>
        <w:t>obcí oceněných stuhou – u každé z těchto obcí bude v </w:t>
      </w:r>
      <w:r w:rsidRPr="00886DA4">
        <w:rPr>
          <w:rFonts w:asciiTheme="minorHAnsi" w:hAnsiTheme="minorHAnsi" w:cstheme="minorHAnsi"/>
          <w:b/>
        </w:rPr>
        <w:t>rohu příslušné stránky vyznačena stuha v odpovídající barvě</w:t>
      </w:r>
      <w:r w:rsidRPr="00886DA4">
        <w:rPr>
          <w:rFonts w:asciiTheme="minorHAnsi" w:hAnsiTheme="minorHAnsi" w:cstheme="minorHAnsi"/>
        </w:rPr>
        <w:t>,</w:t>
      </w:r>
    </w:p>
    <w:p w14:paraId="5BD59EB1" w14:textId="77777777" w:rsidR="00D14530" w:rsidRPr="00886DA4" w:rsidRDefault="00D14530" w:rsidP="00F7039A">
      <w:pPr>
        <w:pStyle w:val="Zkladntext"/>
        <w:numPr>
          <w:ilvl w:val="1"/>
          <w:numId w:val="12"/>
        </w:numPr>
        <w:spacing w:after="0" w:line="240" w:lineRule="auto"/>
        <w:jc w:val="both"/>
        <w:rPr>
          <w:rFonts w:asciiTheme="minorHAnsi" w:hAnsiTheme="minorHAnsi" w:cstheme="minorHAnsi"/>
        </w:rPr>
      </w:pPr>
      <w:r w:rsidRPr="00886DA4">
        <w:rPr>
          <w:rFonts w:asciiTheme="minorHAnsi" w:hAnsiTheme="minorHAnsi" w:cstheme="minorHAnsi"/>
        </w:rPr>
        <w:t>obecné požadavky:</w:t>
      </w:r>
    </w:p>
    <w:p w14:paraId="5BD59EB2" w14:textId="77777777" w:rsidR="00D14530" w:rsidRPr="00886DA4" w:rsidRDefault="00D14530" w:rsidP="00F7039A">
      <w:pPr>
        <w:numPr>
          <w:ilvl w:val="2"/>
          <w:numId w:val="12"/>
        </w:numPr>
        <w:tabs>
          <w:tab w:val="left" w:pos="2880"/>
        </w:tabs>
        <w:spacing w:after="0" w:line="240" w:lineRule="auto"/>
        <w:jc w:val="both"/>
        <w:rPr>
          <w:rFonts w:asciiTheme="minorHAnsi" w:hAnsiTheme="minorHAnsi" w:cstheme="minorHAnsi"/>
        </w:rPr>
      </w:pPr>
      <w:r w:rsidRPr="00886DA4">
        <w:rPr>
          <w:rFonts w:asciiTheme="minorHAnsi" w:hAnsiTheme="minorHAnsi" w:cstheme="minorHAnsi"/>
        </w:rPr>
        <w:t>formát:</w:t>
      </w:r>
      <w:r w:rsidRPr="00886DA4">
        <w:rPr>
          <w:rFonts w:asciiTheme="minorHAnsi" w:hAnsiTheme="minorHAnsi" w:cstheme="minorHAnsi"/>
        </w:rPr>
        <w:tab/>
        <w:t>18,5 cm x 18,5 cm</w:t>
      </w:r>
    </w:p>
    <w:p w14:paraId="5BD59EB3" w14:textId="77777777" w:rsidR="00D14530" w:rsidRPr="00886DA4" w:rsidRDefault="00D14530" w:rsidP="00F7039A">
      <w:pPr>
        <w:numPr>
          <w:ilvl w:val="2"/>
          <w:numId w:val="12"/>
        </w:numPr>
        <w:tabs>
          <w:tab w:val="left" w:pos="2880"/>
        </w:tabs>
        <w:spacing w:after="0" w:line="240" w:lineRule="auto"/>
        <w:jc w:val="both"/>
        <w:rPr>
          <w:rFonts w:asciiTheme="minorHAnsi" w:hAnsiTheme="minorHAnsi" w:cstheme="minorHAnsi"/>
        </w:rPr>
      </w:pPr>
      <w:r w:rsidRPr="00886DA4">
        <w:rPr>
          <w:rFonts w:asciiTheme="minorHAnsi" w:hAnsiTheme="minorHAnsi" w:cstheme="minorHAnsi"/>
        </w:rPr>
        <w:t>barevnost:</w:t>
      </w:r>
      <w:r w:rsidRPr="00886DA4">
        <w:rPr>
          <w:rFonts w:asciiTheme="minorHAnsi" w:hAnsiTheme="minorHAnsi" w:cstheme="minorHAnsi"/>
        </w:rPr>
        <w:tab/>
        <w:t>plnobarevný 4/4</w:t>
      </w:r>
    </w:p>
    <w:p w14:paraId="5BD59EB4" w14:textId="18016E44" w:rsidR="00D14530" w:rsidRPr="00886DA4" w:rsidRDefault="00D14530" w:rsidP="00F7039A">
      <w:pPr>
        <w:numPr>
          <w:ilvl w:val="2"/>
          <w:numId w:val="12"/>
        </w:numPr>
        <w:tabs>
          <w:tab w:val="left" w:pos="2880"/>
        </w:tabs>
        <w:spacing w:after="0" w:line="240" w:lineRule="auto"/>
        <w:jc w:val="both"/>
        <w:rPr>
          <w:rFonts w:asciiTheme="minorHAnsi" w:hAnsiTheme="minorHAnsi" w:cstheme="minorHAnsi"/>
        </w:rPr>
      </w:pPr>
      <w:r w:rsidRPr="00886DA4">
        <w:rPr>
          <w:rFonts w:asciiTheme="minorHAnsi" w:hAnsiTheme="minorHAnsi" w:cstheme="minorHAnsi"/>
        </w:rPr>
        <w:t>rozsah:</w:t>
      </w:r>
      <w:r w:rsidRPr="00886DA4">
        <w:rPr>
          <w:rFonts w:asciiTheme="minorHAnsi" w:hAnsiTheme="minorHAnsi" w:cstheme="minorHAnsi"/>
        </w:rPr>
        <w:tab/>
        <w:t xml:space="preserve">4 strany obálka + </w:t>
      </w:r>
      <w:r w:rsidR="00520263" w:rsidRPr="00886DA4">
        <w:rPr>
          <w:rFonts w:asciiTheme="minorHAnsi" w:hAnsiTheme="minorHAnsi" w:cstheme="minorHAnsi"/>
        </w:rPr>
        <w:t>82</w:t>
      </w:r>
      <w:r w:rsidRPr="00886DA4">
        <w:rPr>
          <w:rFonts w:asciiTheme="minorHAnsi" w:hAnsiTheme="minorHAnsi" w:cstheme="minorHAnsi"/>
        </w:rPr>
        <w:t xml:space="preserve"> stran v bloku</w:t>
      </w:r>
    </w:p>
    <w:p w14:paraId="5BD59EB5" w14:textId="77777777" w:rsidR="00D14530" w:rsidRPr="00886DA4" w:rsidRDefault="00D14530" w:rsidP="00F7039A">
      <w:pPr>
        <w:numPr>
          <w:ilvl w:val="2"/>
          <w:numId w:val="12"/>
        </w:numPr>
        <w:tabs>
          <w:tab w:val="left" w:pos="2880"/>
        </w:tabs>
        <w:spacing w:after="0" w:line="240" w:lineRule="auto"/>
        <w:jc w:val="both"/>
        <w:rPr>
          <w:rFonts w:asciiTheme="minorHAnsi" w:hAnsiTheme="minorHAnsi" w:cstheme="minorHAnsi"/>
        </w:rPr>
      </w:pPr>
      <w:r w:rsidRPr="00886DA4">
        <w:rPr>
          <w:rFonts w:asciiTheme="minorHAnsi" w:hAnsiTheme="minorHAnsi" w:cstheme="minorHAnsi"/>
        </w:rPr>
        <w:t>vazba:</w:t>
      </w:r>
      <w:r w:rsidRPr="00886DA4">
        <w:rPr>
          <w:rFonts w:asciiTheme="minorHAnsi" w:hAnsiTheme="minorHAnsi" w:cstheme="minorHAnsi"/>
        </w:rPr>
        <w:tab/>
        <w:t>V2 (lepená)</w:t>
      </w:r>
    </w:p>
    <w:p w14:paraId="5BD59EB6" w14:textId="77777777" w:rsidR="00D14530" w:rsidRPr="00886DA4" w:rsidRDefault="00D14530" w:rsidP="00F7039A">
      <w:pPr>
        <w:numPr>
          <w:ilvl w:val="2"/>
          <w:numId w:val="12"/>
        </w:numPr>
        <w:tabs>
          <w:tab w:val="left" w:pos="2880"/>
          <w:tab w:val="left" w:pos="3960"/>
        </w:tabs>
        <w:spacing w:after="0" w:line="240" w:lineRule="auto"/>
        <w:jc w:val="both"/>
        <w:rPr>
          <w:rFonts w:asciiTheme="minorHAnsi" w:hAnsiTheme="minorHAnsi" w:cstheme="minorHAnsi"/>
        </w:rPr>
      </w:pPr>
      <w:r w:rsidRPr="00886DA4">
        <w:rPr>
          <w:rFonts w:asciiTheme="minorHAnsi" w:hAnsiTheme="minorHAnsi" w:cstheme="minorHAnsi"/>
        </w:rPr>
        <w:t>materiál:</w:t>
      </w:r>
      <w:r w:rsidRPr="00886DA4">
        <w:rPr>
          <w:rFonts w:asciiTheme="minorHAnsi" w:hAnsiTheme="minorHAnsi" w:cstheme="minorHAnsi"/>
        </w:rPr>
        <w:tab/>
        <w:t>obálka:</w:t>
      </w:r>
      <w:r w:rsidRPr="00886DA4">
        <w:rPr>
          <w:rFonts w:asciiTheme="minorHAnsi" w:hAnsiTheme="minorHAnsi" w:cstheme="minorHAnsi"/>
        </w:rPr>
        <w:tab/>
        <w:t>matná křída 300 g/m</w:t>
      </w:r>
      <w:r w:rsidRPr="00886DA4">
        <w:rPr>
          <w:rFonts w:asciiTheme="minorHAnsi" w:hAnsiTheme="minorHAnsi" w:cstheme="minorHAnsi"/>
          <w:vertAlign w:val="superscript"/>
        </w:rPr>
        <w:t>2</w:t>
      </w:r>
      <w:r w:rsidRPr="00886DA4">
        <w:rPr>
          <w:rFonts w:asciiTheme="minorHAnsi" w:hAnsiTheme="minorHAnsi" w:cstheme="minorHAnsi"/>
        </w:rPr>
        <w:t>, lamino mat 1+0</w:t>
      </w:r>
    </w:p>
    <w:p w14:paraId="5BD59EB7" w14:textId="107355D2" w:rsidR="00D14530" w:rsidRPr="00886DA4" w:rsidRDefault="00D14530" w:rsidP="00F7039A">
      <w:pPr>
        <w:tabs>
          <w:tab w:val="left" w:pos="2880"/>
          <w:tab w:val="left" w:pos="3960"/>
        </w:tabs>
        <w:spacing w:after="0" w:line="240" w:lineRule="auto"/>
        <w:ind w:left="720"/>
        <w:jc w:val="both"/>
        <w:rPr>
          <w:rFonts w:asciiTheme="minorHAnsi" w:hAnsiTheme="minorHAnsi" w:cstheme="minorHAnsi"/>
        </w:rPr>
      </w:pPr>
      <w:r w:rsidRPr="00886DA4">
        <w:rPr>
          <w:rFonts w:asciiTheme="minorHAnsi" w:hAnsiTheme="minorHAnsi" w:cstheme="minorHAnsi"/>
        </w:rPr>
        <w:tab/>
        <w:t>blok:</w:t>
      </w:r>
      <w:r w:rsidRPr="00886DA4">
        <w:rPr>
          <w:rFonts w:asciiTheme="minorHAnsi" w:hAnsiTheme="minorHAnsi" w:cstheme="minorHAnsi"/>
        </w:rPr>
        <w:tab/>
        <w:t>matná křída 135</w:t>
      </w:r>
      <w:r w:rsidR="008A409A">
        <w:rPr>
          <w:rFonts w:asciiTheme="minorHAnsi" w:hAnsiTheme="minorHAnsi" w:cstheme="minorHAnsi"/>
        </w:rPr>
        <w:t xml:space="preserve"> </w:t>
      </w:r>
      <w:r w:rsidRPr="00886DA4">
        <w:rPr>
          <w:rFonts w:asciiTheme="minorHAnsi" w:hAnsiTheme="minorHAnsi" w:cstheme="minorHAnsi"/>
        </w:rPr>
        <w:t>g/m</w:t>
      </w:r>
      <w:r w:rsidRPr="00886DA4">
        <w:rPr>
          <w:rFonts w:asciiTheme="minorHAnsi" w:hAnsiTheme="minorHAnsi" w:cstheme="minorHAnsi"/>
          <w:vertAlign w:val="superscript"/>
        </w:rPr>
        <w:t>2</w:t>
      </w:r>
    </w:p>
    <w:p w14:paraId="5BD59EB8" w14:textId="77777777" w:rsidR="00D14530" w:rsidRPr="00886DA4" w:rsidRDefault="00D14530" w:rsidP="00F7039A">
      <w:pPr>
        <w:numPr>
          <w:ilvl w:val="2"/>
          <w:numId w:val="12"/>
        </w:numPr>
        <w:tabs>
          <w:tab w:val="left" w:pos="2880"/>
        </w:tabs>
        <w:spacing w:after="0" w:line="240" w:lineRule="auto"/>
        <w:jc w:val="both"/>
        <w:rPr>
          <w:rFonts w:asciiTheme="minorHAnsi" w:hAnsiTheme="minorHAnsi" w:cstheme="minorHAnsi"/>
        </w:rPr>
      </w:pPr>
      <w:r w:rsidRPr="00886DA4">
        <w:rPr>
          <w:rFonts w:asciiTheme="minorHAnsi" w:hAnsiTheme="minorHAnsi" w:cstheme="minorHAnsi"/>
        </w:rPr>
        <w:t>jazyková verze:</w:t>
      </w:r>
      <w:r w:rsidRPr="00886DA4">
        <w:rPr>
          <w:rFonts w:asciiTheme="minorHAnsi" w:hAnsiTheme="minorHAnsi" w:cstheme="minorHAnsi"/>
        </w:rPr>
        <w:tab/>
        <w:t>česká</w:t>
      </w:r>
    </w:p>
    <w:p w14:paraId="5BD59EBA" w14:textId="6A880381" w:rsidR="00D14530" w:rsidRPr="00886DA4" w:rsidRDefault="00D14530" w:rsidP="00F0239C">
      <w:pPr>
        <w:numPr>
          <w:ilvl w:val="2"/>
          <w:numId w:val="12"/>
        </w:numPr>
        <w:tabs>
          <w:tab w:val="left" w:pos="2880"/>
        </w:tabs>
        <w:spacing w:after="0" w:line="240" w:lineRule="auto"/>
        <w:jc w:val="both"/>
        <w:rPr>
          <w:rFonts w:asciiTheme="minorHAnsi" w:hAnsiTheme="minorHAnsi" w:cstheme="minorHAnsi"/>
        </w:rPr>
      </w:pPr>
      <w:r w:rsidRPr="00886DA4">
        <w:rPr>
          <w:rFonts w:asciiTheme="minorHAnsi" w:hAnsiTheme="minorHAnsi" w:cstheme="minorHAnsi"/>
        </w:rPr>
        <w:t>náklad:</w:t>
      </w:r>
      <w:r w:rsidRPr="00886DA4">
        <w:rPr>
          <w:rFonts w:asciiTheme="minorHAnsi" w:hAnsiTheme="minorHAnsi" w:cstheme="minorHAnsi"/>
        </w:rPr>
        <w:tab/>
        <w:t>2 500 ks</w:t>
      </w:r>
    </w:p>
    <w:p w14:paraId="5BD59EE8" w14:textId="77777777" w:rsidR="00322D68" w:rsidRPr="00886DA4" w:rsidRDefault="00322D68" w:rsidP="00F7039A">
      <w:pPr>
        <w:spacing w:after="0" w:line="240" w:lineRule="auto"/>
        <w:ind w:left="720"/>
        <w:jc w:val="both"/>
        <w:rPr>
          <w:rFonts w:asciiTheme="minorHAnsi" w:hAnsiTheme="minorHAnsi" w:cstheme="minorHAnsi"/>
        </w:rPr>
      </w:pPr>
    </w:p>
    <w:p w14:paraId="5BD59EE9" w14:textId="77777777" w:rsidR="00306424" w:rsidRPr="00886DA4" w:rsidRDefault="00322D68" w:rsidP="00F7039A">
      <w:pPr>
        <w:numPr>
          <w:ilvl w:val="0"/>
          <w:numId w:val="12"/>
        </w:numPr>
        <w:spacing w:after="0" w:line="240" w:lineRule="auto"/>
        <w:jc w:val="both"/>
        <w:rPr>
          <w:rFonts w:asciiTheme="minorHAnsi" w:hAnsiTheme="minorHAnsi" w:cstheme="minorHAnsi"/>
        </w:rPr>
      </w:pPr>
      <w:r w:rsidRPr="00886DA4">
        <w:rPr>
          <w:rFonts w:asciiTheme="minorHAnsi" w:hAnsiTheme="minorHAnsi" w:cstheme="minorHAnsi"/>
          <w:lang w:eastAsia="cs-CZ"/>
        </w:rPr>
        <w:t>Zhotovitel výslovně souhlasí a zavazuje se objednateli pro případ, že ke splnění požadavků objednatele vyplývajících z této smlouvy a k řádnému provedení díla budou potřebné i další činnosti výslovně neuvedené v této smlouvě, tyto činnosti na své náklady provést a do svého plnění zahrnout bez dopadu na cenu podle této smlouvy.</w:t>
      </w:r>
    </w:p>
    <w:p w14:paraId="5BD59EEA" w14:textId="77777777" w:rsidR="0001723F" w:rsidRPr="00886DA4" w:rsidRDefault="0001723F" w:rsidP="00F7039A">
      <w:pPr>
        <w:spacing w:after="0" w:line="240" w:lineRule="auto"/>
        <w:ind w:left="360"/>
        <w:jc w:val="both"/>
        <w:rPr>
          <w:rFonts w:asciiTheme="minorHAnsi" w:hAnsiTheme="minorHAnsi" w:cstheme="minorHAnsi"/>
        </w:rPr>
      </w:pPr>
    </w:p>
    <w:p w14:paraId="5BD59EEB" w14:textId="77777777" w:rsidR="0001723F" w:rsidRPr="00886DA4" w:rsidRDefault="0001723F" w:rsidP="00F7039A">
      <w:pPr>
        <w:spacing w:after="0" w:line="240" w:lineRule="auto"/>
        <w:jc w:val="center"/>
        <w:rPr>
          <w:rFonts w:asciiTheme="minorHAnsi" w:hAnsiTheme="minorHAnsi" w:cstheme="minorHAnsi"/>
        </w:rPr>
      </w:pPr>
    </w:p>
    <w:p w14:paraId="5BD59EEC" w14:textId="77777777" w:rsidR="0040034F" w:rsidRPr="00886DA4" w:rsidRDefault="0011195A" w:rsidP="00F7039A">
      <w:pPr>
        <w:spacing w:after="0" w:line="240" w:lineRule="auto"/>
        <w:jc w:val="center"/>
        <w:rPr>
          <w:rFonts w:asciiTheme="minorHAnsi" w:hAnsiTheme="minorHAnsi" w:cstheme="minorHAnsi"/>
          <w:b/>
        </w:rPr>
      </w:pPr>
      <w:r w:rsidRPr="00886DA4">
        <w:rPr>
          <w:rFonts w:asciiTheme="minorHAnsi" w:hAnsiTheme="minorHAnsi" w:cstheme="minorHAnsi"/>
          <w:b/>
        </w:rPr>
        <w:t>I</w:t>
      </w:r>
      <w:r w:rsidR="0040034F" w:rsidRPr="00886DA4">
        <w:rPr>
          <w:rFonts w:asciiTheme="minorHAnsi" w:hAnsiTheme="minorHAnsi" w:cstheme="minorHAnsi"/>
          <w:b/>
        </w:rPr>
        <w:t>V.</w:t>
      </w:r>
    </w:p>
    <w:p w14:paraId="5BD59EED" w14:textId="58CE7926" w:rsidR="0040034F" w:rsidRPr="00886DA4" w:rsidRDefault="0040034F" w:rsidP="00F7039A">
      <w:pPr>
        <w:spacing w:after="0" w:line="240" w:lineRule="auto"/>
        <w:jc w:val="center"/>
        <w:rPr>
          <w:rFonts w:asciiTheme="minorHAnsi" w:hAnsiTheme="minorHAnsi" w:cstheme="minorHAnsi"/>
          <w:b/>
        </w:rPr>
      </w:pPr>
      <w:r w:rsidRPr="00886DA4">
        <w:rPr>
          <w:rFonts w:asciiTheme="minorHAnsi" w:hAnsiTheme="minorHAnsi" w:cstheme="minorHAnsi"/>
          <w:b/>
        </w:rPr>
        <w:t xml:space="preserve">Doba </w:t>
      </w:r>
      <w:r w:rsidR="000B220D" w:rsidRPr="00886DA4">
        <w:rPr>
          <w:rFonts w:asciiTheme="minorHAnsi" w:hAnsiTheme="minorHAnsi" w:cstheme="minorHAnsi"/>
          <w:b/>
        </w:rPr>
        <w:t xml:space="preserve">plnění </w:t>
      </w:r>
      <w:r w:rsidRPr="00886DA4">
        <w:rPr>
          <w:rFonts w:asciiTheme="minorHAnsi" w:hAnsiTheme="minorHAnsi" w:cstheme="minorHAnsi"/>
          <w:b/>
        </w:rPr>
        <w:t xml:space="preserve">a </w:t>
      </w:r>
      <w:r w:rsidR="00290FA2" w:rsidRPr="00886DA4">
        <w:rPr>
          <w:rFonts w:asciiTheme="minorHAnsi" w:hAnsiTheme="minorHAnsi" w:cstheme="minorHAnsi"/>
          <w:b/>
        </w:rPr>
        <w:t>místo předání</w:t>
      </w:r>
    </w:p>
    <w:p w14:paraId="5BD59EEE" w14:textId="77777777" w:rsidR="0040034F" w:rsidRPr="00886DA4" w:rsidRDefault="0040034F" w:rsidP="00F7039A">
      <w:pPr>
        <w:numPr>
          <w:ilvl w:val="12"/>
          <w:numId w:val="0"/>
        </w:numPr>
        <w:spacing w:after="0" w:line="240" w:lineRule="auto"/>
        <w:jc w:val="both"/>
        <w:rPr>
          <w:rFonts w:asciiTheme="minorHAnsi" w:hAnsiTheme="minorHAnsi" w:cstheme="minorHAnsi"/>
          <w:b/>
          <w:u w:val="single"/>
        </w:rPr>
      </w:pPr>
    </w:p>
    <w:p w14:paraId="5BD59EEF" w14:textId="77777777" w:rsidR="00005DB5" w:rsidRPr="00886DA4" w:rsidRDefault="00005DB5" w:rsidP="00F7039A">
      <w:pPr>
        <w:numPr>
          <w:ilvl w:val="0"/>
          <w:numId w:val="13"/>
        </w:numPr>
        <w:spacing w:after="0" w:line="240" w:lineRule="auto"/>
        <w:jc w:val="both"/>
        <w:rPr>
          <w:rFonts w:asciiTheme="minorHAnsi" w:hAnsiTheme="minorHAnsi" w:cstheme="minorHAnsi"/>
        </w:rPr>
      </w:pPr>
      <w:r w:rsidRPr="00886DA4">
        <w:rPr>
          <w:rFonts w:asciiTheme="minorHAnsi" w:hAnsiTheme="minorHAnsi" w:cstheme="minorHAnsi"/>
        </w:rPr>
        <w:t>Termín zahájení plnění: po uzavření smlouvy.</w:t>
      </w:r>
    </w:p>
    <w:p w14:paraId="5BD59EF0" w14:textId="77777777" w:rsidR="00F145D8" w:rsidRPr="00886DA4" w:rsidRDefault="00F145D8" w:rsidP="00F7039A">
      <w:pPr>
        <w:spacing w:after="0" w:line="240" w:lineRule="auto"/>
        <w:ind w:left="360"/>
        <w:jc w:val="both"/>
        <w:rPr>
          <w:rFonts w:asciiTheme="minorHAnsi" w:hAnsiTheme="minorHAnsi" w:cstheme="minorHAnsi"/>
        </w:rPr>
      </w:pPr>
    </w:p>
    <w:p w14:paraId="5BD59EF1" w14:textId="77777777" w:rsidR="00F145D8" w:rsidRPr="00886DA4" w:rsidRDefault="00F145D8" w:rsidP="00F7039A">
      <w:pPr>
        <w:numPr>
          <w:ilvl w:val="0"/>
          <w:numId w:val="13"/>
        </w:numPr>
        <w:spacing w:after="0" w:line="240" w:lineRule="auto"/>
        <w:jc w:val="both"/>
        <w:rPr>
          <w:rFonts w:asciiTheme="minorHAnsi" w:hAnsiTheme="minorHAnsi" w:cstheme="minorHAnsi"/>
        </w:rPr>
      </w:pPr>
      <w:r w:rsidRPr="00886DA4">
        <w:rPr>
          <w:rFonts w:asciiTheme="minorHAnsi" w:hAnsiTheme="minorHAnsi" w:cstheme="minorHAnsi"/>
        </w:rPr>
        <w:t>Časový harmonogram plnění:</w:t>
      </w:r>
    </w:p>
    <w:p w14:paraId="5BD59EF3" w14:textId="6F0D4048" w:rsidR="005410CC" w:rsidRPr="00886DA4" w:rsidRDefault="005410CC" w:rsidP="00520263">
      <w:pPr>
        <w:numPr>
          <w:ilvl w:val="1"/>
          <w:numId w:val="13"/>
        </w:numPr>
        <w:spacing w:after="0" w:line="240" w:lineRule="auto"/>
        <w:ind w:left="2149" w:hanging="1792"/>
        <w:jc w:val="both"/>
        <w:rPr>
          <w:rFonts w:asciiTheme="minorHAnsi" w:hAnsiTheme="minorHAnsi" w:cstheme="minorHAnsi"/>
        </w:rPr>
      </w:pPr>
      <w:r w:rsidRPr="00886DA4">
        <w:rPr>
          <w:rFonts w:asciiTheme="minorHAnsi" w:hAnsiTheme="minorHAnsi" w:cstheme="minorHAnsi"/>
        </w:rPr>
        <w:t>1. etapa:</w:t>
      </w:r>
      <w:r w:rsidRPr="00886DA4">
        <w:rPr>
          <w:rFonts w:asciiTheme="minorHAnsi" w:hAnsiTheme="minorHAnsi" w:cstheme="minorHAnsi"/>
        </w:rPr>
        <w:tab/>
      </w:r>
      <w:r w:rsidR="00520263" w:rsidRPr="00886DA4">
        <w:rPr>
          <w:rFonts w:asciiTheme="minorHAnsi" w:hAnsiTheme="minorHAnsi" w:cstheme="minorHAnsi"/>
        </w:rPr>
        <w:t xml:space="preserve">předání návrhů publikace k připomínkování objednateli nejpozději </w:t>
      </w:r>
      <w:r w:rsidR="00520263" w:rsidRPr="00886DA4">
        <w:rPr>
          <w:rFonts w:asciiTheme="minorHAnsi" w:hAnsiTheme="minorHAnsi" w:cstheme="minorHAnsi"/>
          <w:b/>
        </w:rPr>
        <w:t>do 21.11.2018 do 13:00 hod.,</w:t>
      </w:r>
    </w:p>
    <w:p w14:paraId="5BD59EF6" w14:textId="5D72E5F9" w:rsidR="00F145D8" w:rsidRPr="00886DA4" w:rsidRDefault="00520263" w:rsidP="00520263">
      <w:pPr>
        <w:numPr>
          <w:ilvl w:val="1"/>
          <w:numId w:val="13"/>
        </w:numPr>
        <w:spacing w:after="0" w:line="240" w:lineRule="auto"/>
        <w:ind w:left="2149" w:hanging="1792"/>
        <w:jc w:val="both"/>
        <w:rPr>
          <w:rFonts w:asciiTheme="minorHAnsi" w:hAnsiTheme="minorHAnsi" w:cstheme="minorHAnsi"/>
        </w:rPr>
      </w:pPr>
      <w:r w:rsidRPr="00886DA4">
        <w:rPr>
          <w:rFonts w:asciiTheme="minorHAnsi" w:hAnsiTheme="minorHAnsi" w:cstheme="minorHAnsi"/>
        </w:rPr>
        <w:t>2</w:t>
      </w:r>
      <w:r w:rsidR="005410CC" w:rsidRPr="00886DA4">
        <w:rPr>
          <w:rFonts w:asciiTheme="minorHAnsi" w:hAnsiTheme="minorHAnsi" w:cstheme="minorHAnsi"/>
        </w:rPr>
        <w:t>. etapa:</w:t>
      </w:r>
      <w:r w:rsidR="005410CC" w:rsidRPr="00886DA4">
        <w:rPr>
          <w:rFonts w:asciiTheme="minorHAnsi" w:hAnsiTheme="minorHAnsi" w:cstheme="minorHAnsi"/>
        </w:rPr>
        <w:tab/>
        <w:t>předání publikace zhotovené v celém rozsahu zadání dle čl. III. této smlouvy</w:t>
      </w:r>
      <w:r w:rsidR="005410CC" w:rsidRPr="00886DA4">
        <w:rPr>
          <w:rFonts w:asciiTheme="minorHAnsi" w:hAnsiTheme="minorHAnsi" w:cstheme="minorHAnsi"/>
          <w:b/>
        </w:rPr>
        <w:t xml:space="preserve"> 2 </w:t>
      </w:r>
      <w:r w:rsidRPr="00886DA4">
        <w:rPr>
          <w:rFonts w:asciiTheme="minorHAnsi" w:hAnsiTheme="minorHAnsi" w:cstheme="minorHAnsi"/>
          <w:b/>
        </w:rPr>
        <w:t>5</w:t>
      </w:r>
      <w:r w:rsidR="005410CC" w:rsidRPr="00886DA4">
        <w:rPr>
          <w:rFonts w:asciiTheme="minorHAnsi" w:hAnsiTheme="minorHAnsi" w:cstheme="minorHAnsi"/>
          <w:b/>
        </w:rPr>
        <w:t xml:space="preserve">00 kusů do </w:t>
      </w:r>
      <w:r w:rsidRPr="00886DA4">
        <w:rPr>
          <w:rFonts w:asciiTheme="minorHAnsi" w:hAnsiTheme="minorHAnsi" w:cstheme="minorHAnsi"/>
          <w:b/>
        </w:rPr>
        <w:t>17</w:t>
      </w:r>
      <w:r w:rsidR="005410CC" w:rsidRPr="00886DA4">
        <w:rPr>
          <w:rFonts w:asciiTheme="minorHAnsi" w:hAnsiTheme="minorHAnsi" w:cstheme="minorHAnsi"/>
          <w:b/>
        </w:rPr>
        <w:t>.</w:t>
      </w:r>
      <w:r w:rsidRPr="00886DA4">
        <w:rPr>
          <w:rFonts w:asciiTheme="minorHAnsi" w:hAnsiTheme="minorHAnsi" w:cstheme="minorHAnsi"/>
          <w:b/>
        </w:rPr>
        <w:t>12</w:t>
      </w:r>
      <w:r w:rsidR="005410CC" w:rsidRPr="00886DA4">
        <w:rPr>
          <w:rFonts w:asciiTheme="minorHAnsi" w:hAnsiTheme="minorHAnsi" w:cstheme="minorHAnsi"/>
          <w:b/>
        </w:rPr>
        <w:t>.201</w:t>
      </w:r>
      <w:r w:rsidRPr="00886DA4">
        <w:rPr>
          <w:rFonts w:asciiTheme="minorHAnsi" w:hAnsiTheme="minorHAnsi" w:cstheme="minorHAnsi"/>
          <w:b/>
        </w:rPr>
        <w:t>8</w:t>
      </w:r>
      <w:r w:rsidR="005410CC" w:rsidRPr="00886DA4">
        <w:rPr>
          <w:rFonts w:asciiTheme="minorHAnsi" w:hAnsiTheme="minorHAnsi" w:cstheme="minorHAnsi"/>
          <w:b/>
        </w:rPr>
        <w:t xml:space="preserve"> do 13:00 hod.</w:t>
      </w:r>
    </w:p>
    <w:p w14:paraId="5BD59EF7" w14:textId="77777777" w:rsidR="00180A52" w:rsidRPr="00886DA4" w:rsidRDefault="00180A52" w:rsidP="00F7039A">
      <w:pPr>
        <w:spacing w:after="0" w:line="240" w:lineRule="auto"/>
        <w:ind w:left="360"/>
        <w:jc w:val="both"/>
        <w:rPr>
          <w:rFonts w:asciiTheme="minorHAnsi" w:hAnsiTheme="minorHAnsi" w:cstheme="minorHAnsi"/>
        </w:rPr>
      </w:pPr>
    </w:p>
    <w:p w14:paraId="5BD59EF8" w14:textId="7FBEEC8B" w:rsidR="00B9021E" w:rsidRPr="00886DA4" w:rsidRDefault="00B9021E" w:rsidP="00F7039A">
      <w:pPr>
        <w:numPr>
          <w:ilvl w:val="0"/>
          <w:numId w:val="13"/>
        </w:numPr>
        <w:spacing w:after="0" w:line="240" w:lineRule="auto"/>
        <w:jc w:val="both"/>
        <w:rPr>
          <w:rFonts w:asciiTheme="minorHAnsi" w:hAnsiTheme="minorHAnsi" w:cstheme="minorHAnsi"/>
        </w:rPr>
      </w:pPr>
      <w:r w:rsidRPr="00886DA4">
        <w:rPr>
          <w:rFonts w:asciiTheme="minorHAnsi" w:hAnsiTheme="minorHAnsi" w:cstheme="minorHAnsi"/>
        </w:rPr>
        <w:t xml:space="preserve">Místem předání </w:t>
      </w:r>
      <w:r w:rsidR="001D1227" w:rsidRPr="00886DA4">
        <w:rPr>
          <w:rFonts w:asciiTheme="minorHAnsi" w:hAnsiTheme="minorHAnsi" w:cstheme="minorHAnsi"/>
        </w:rPr>
        <w:t>díla</w:t>
      </w:r>
      <w:r w:rsidR="005410CC" w:rsidRPr="00886DA4">
        <w:rPr>
          <w:rFonts w:asciiTheme="minorHAnsi" w:hAnsiTheme="minorHAnsi" w:cstheme="minorHAnsi"/>
        </w:rPr>
        <w:t xml:space="preserve"> nebo jeho částí</w:t>
      </w:r>
      <w:r w:rsidR="005D6EBE" w:rsidRPr="00886DA4">
        <w:rPr>
          <w:rFonts w:asciiTheme="minorHAnsi" w:hAnsiTheme="minorHAnsi" w:cstheme="minorHAnsi"/>
        </w:rPr>
        <w:t xml:space="preserve"> </w:t>
      </w:r>
      <w:r w:rsidRPr="00886DA4">
        <w:rPr>
          <w:rFonts w:asciiTheme="minorHAnsi" w:hAnsiTheme="minorHAnsi" w:cstheme="minorHAnsi"/>
        </w:rPr>
        <w:t xml:space="preserve">je </w:t>
      </w:r>
      <w:r w:rsidR="00C95864" w:rsidRPr="00886DA4">
        <w:rPr>
          <w:rFonts w:asciiTheme="minorHAnsi" w:hAnsiTheme="minorHAnsi" w:cstheme="minorHAnsi"/>
        </w:rPr>
        <w:t xml:space="preserve">sídlo objednatele na adrese </w:t>
      </w:r>
      <w:r w:rsidRPr="00886DA4">
        <w:rPr>
          <w:rFonts w:asciiTheme="minorHAnsi" w:hAnsiTheme="minorHAnsi" w:cstheme="minorHAnsi"/>
        </w:rPr>
        <w:t>Žerotínovo nám</w:t>
      </w:r>
      <w:r w:rsidR="00A43641" w:rsidRPr="00886DA4">
        <w:rPr>
          <w:rFonts w:asciiTheme="minorHAnsi" w:hAnsiTheme="minorHAnsi" w:cstheme="minorHAnsi"/>
        </w:rPr>
        <w:t>ěstí</w:t>
      </w:r>
      <w:r w:rsidRPr="00886DA4">
        <w:rPr>
          <w:rFonts w:asciiTheme="minorHAnsi" w:hAnsiTheme="minorHAnsi" w:cstheme="minorHAnsi"/>
        </w:rPr>
        <w:t xml:space="preserve"> </w:t>
      </w:r>
      <w:r w:rsidR="005D6EBE" w:rsidRPr="00886DA4">
        <w:rPr>
          <w:rFonts w:asciiTheme="minorHAnsi" w:hAnsiTheme="minorHAnsi" w:cstheme="minorHAnsi"/>
        </w:rPr>
        <w:t>449/</w:t>
      </w:r>
      <w:r w:rsidRPr="00886DA4">
        <w:rPr>
          <w:rFonts w:asciiTheme="minorHAnsi" w:hAnsiTheme="minorHAnsi" w:cstheme="minorHAnsi"/>
        </w:rPr>
        <w:t>3, 601</w:t>
      </w:r>
      <w:r w:rsidR="00A43641" w:rsidRPr="00886DA4">
        <w:rPr>
          <w:rFonts w:asciiTheme="minorHAnsi" w:hAnsiTheme="minorHAnsi" w:cstheme="minorHAnsi"/>
        </w:rPr>
        <w:t> </w:t>
      </w:r>
      <w:r w:rsidRPr="00886DA4">
        <w:rPr>
          <w:rFonts w:asciiTheme="minorHAnsi" w:hAnsiTheme="minorHAnsi" w:cstheme="minorHAnsi"/>
        </w:rPr>
        <w:t>82 Brno</w:t>
      </w:r>
      <w:r w:rsidR="00C95864" w:rsidRPr="00886DA4">
        <w:rPr>
          <w:rFonts w:asciiTheme="minorHAnsi" w:hAnsiTheme="minorHAnsi" w:cstheme="minorHAnsi"/>
        </w:rPr>
        <w:t xml:space="preserve"> (odbor regionálního rozvoje)</w:t>
      </w:r>
      <w:r w:rsidRPr="00886DA4">
        <w:rPr>
          <w:rFonts w:asciiTheme="minorHAnsi" w:hAnsiTheme="minorHAnsi" w:cstheme="minorHAnsi"/>
        </w:rPr>
        <w:t>.</w:t>
      </w:r>
    </w:p>
    <w:p w14:paraId="5BD59EFA" w14:textId="5A8598F0" w:rsidR="0040034F" w:rsidRPr="00886DA4" w:rsidRDefault="0040034F" w:rsidP="00F7039A">
      <w:pPr>
        <w:spacing w:after="0" w:line="240" w:lineRule="auto"/>
        <w:jc w:val="center"/>
        <w:rPr>
          <w:rFonts w:asciiTheme="minorHAnsi" w:hAnsiTheme="minorHAnsi" w:cstheme="minorHAnsi"/>
        </w:rPr>
      </w:pPr>
    </w:p>
    <w:p w14:paraId="5249268C" w14:textId="77777777" w:rsidR="00A43641" w:rsidRPr="00886DA4" w:rsidRDefault="00A43641" w:rsidP="00F7039A">
      <w:pPr>
        <w:spacing w:after="0" w:line="240" w:lineRule="auto"/>
        <w:jc w:val="center"/>
        <w:rPr>
          <w:rFonts w:asciiTheme="minorHAnsi" w:hAnsiTheme="minorHAnsi" w:cstheme="minorHAnsi"/>
        </w:rPr>
      </w:pPr>
    </w:p>
    <w:p w14:paraId="5BD59EFB" w14:textId="77777777" w:rsidR="0086183C" w:rsidRPr="00886DA4" w:rsidRDefault="0086183C" w:rsidP="00F7039A">
      <w:pPr>
        <w:keepNext/>
        <w:spacing w:after="0" w:line="240" w:lineRule="auto"/>
        <w:jc w:val="center"/>
        <w:rPr>
          <w:rFonts w:asciiTheme="minorHAnsi" w:hAnsiTheme="minorHAnsi" w:cstheme="minorHAnsi"/>
          <w:b/>
        </w:rPr>
      </w:pPr>
      <w:r w:rsidRPr="00886DA4">
        <w:rPr>
          <w:rFonts w:asciiTheme="minorHAnsi" w:hAnsiTheme="minorHAnsi" w:cstheme="minorHAnsi"/>
          <w:b/>
        </w:rPr>
        <w:t>V.</w:t>
      </w:r>
    </w:p>
    <w:p w14:paraId="5BD59EFC" w14:textId="77777777" w:rsidR="0086183C" w:rsidRPr="00886DA4" w:rsidRDefault="0086183C" w:rsidP="00F7039A">
      <w:pPr>
        <w:keepNext/>
        <w:spacing w:after="0" w:line="240" w:lineRule="auto"/>
        <w:jc w:val="center"/>
        <w:rPr>
          <w:rFonts w:asciiTheme="minorHAnsi" w:hAnsiTheme="minorHAnsi" w:cstheme="minorHAnsi"/>
        </w:rPr>
      </w:pPr>
      <w:r w:rsidRPr="00886DA4">
        <w:rPr>
          <w:rFonts w:asciiTheme="minorHAnsi" w:hAnsiTheme="minorHAnsi" w:cstheme="minorHAnsi"/>
          <w:b/>
        </w:rPr>
        <w:t>Cena díla</w:t>
      </w:r>
    </w:p>
    <w:p w14:paraId="5BD59EFD" w14:textId="77777777" w:rsidR="0086183C" w:rsidRPr="00886DA4" w:rsidRDefault="0086183C" w:rsidP="00F7039A">
      <w:pPr>
        <w:keepNext/>
        <w:spacing w:after="0" w:line="240" w:lineRule="auto"/>
        <w:jc w:val="both"/>
        <w:rPr>
          <w:rFonts w:asciiTheme="minorHAnsi" w:hAnsiTheme="minorHAnsi" w:cstheme="minorHAnsi"/>
          <w:bCs/>
        </w:rPr>
      </w:pPr>
    </w:p>
    <w:p w14:paraId="5BD59EFE" w14:textId="040A88D1" w:rsidR="0086183C" w:rsidRPr="00886DA4" w:rsidRDefault="0086183C" w:rsidP="00F7039A">
      <w:pPr>
        <w:keepNext/>
        <w:numPr>
          <w:ilvl w:val="0"/>
          <w:numId w:val="5"/>
        </w:numPr>
        <w:spacing w:after="0" w:line="240" w:lineRule="auto"/>
        <w:jc w:val="both"/>
        <w:rPr>
          <w:rFonts w:asciiTheme="minorHAnsi" w:hAnsiTheme="minorHAnsi" w:cstheme="minorHAnsi"/>
        </w:rPr>
      </w:pPr>
      <w:r w:rsidRPr="00886DA4">
        <w:rPr>
          <w:rFonts w:asciiTheme="minorHAnsi" w:hAnsiTheme="minorHAnsi" w:cstheme="minorHAnsi"/>
        </w:rPr>
        <w:t>Cena díla je sjednána dohodou smluvních stran, jako cena nejvýše přípustná a činí:</w:t>
      </w:r>
    </w:p>
    <w:p w14:paraId="232F5D85" w14:textId="77777777" w:rsidR="000B220D" w:rsidRPr="00886DA4" w:rsidRDefault="000B220D" w:rsidP="000B220D">
      <w:pPr>
        <w:keepNext/>
        <w:spacing w:after="0" w:line="240" w:lineRule="auto"/>
        <w:ind w:left="360"/>
        <w:jc w:val="both"/>
        <w:rPr>
          <w:rFonts w:asciiTheme="minorHAnsi" w:hAnsiTheme="minorHAnsi" w:cstheme="minorHAnsi"/>
        </w:rPr>
      </w:pPr>
    </w:p>
    <w:tbl>
      <w:tblPr>
        <w:tblW w:w="7096" w:type="dxa"/>
        <w:tblInd w:w="392" w:type="dxa"/>
        <w:tblLook w:val="01E0" w:firstRow="1" w:lastRow="1" w:firstColumn="1" w:lastColumn="1" w:noHBand="0" w:noVBand="0"/>
      </w:tblPr>
      <w:tblGrid>
        <w:gridCol w:w="4820"/>
        <w:gridCol w:w="1736"/>
        <w:gridCol w:w="540"/>
      </w:tblGrid>
      <w:tr w:rsidR="00886DA4" w:rsidRPr="00886DA4" w14:paraId="5BD59F07" w14:textId="77777777" w:rsidTr="00920E1A">
        <w:tc>
          <w:tcPr>
            <w:tcW w:w="4820" w:type="dxa"/>
          </w:tcPr>
          <w:p w14:paraId="5BD59F04" w14:textId="77777777" w:rsidR="0086183C" w:rsidRPr="00886DA4" w:rsidRDefault="0086183C" w:rsidP="00F7039A">
            <w:pPr>
              <w:spacing w:after="0" w:line="240" w:lineRule="auto"/>
              <w:rPr>
                <w:rFonts w:asciiTheme="minorHAnsi" w:hAnsiTheme="minorHAnsi" w:cstheme="minorHAnsi"/>
              </w:rPr>
            </w:pPr>
            <w:r w:rsidRPr="00886DA4">
              <w:rPr>
                <w:rFonts w:asciiTheme="minorHAnsi" w:hAnsiTheme="minorHAnsi" w:cstheme="minorHAnsi"/>
              </w:rPr>
              <w:t>cena bez DPH (základ pro určení výše daně) činí:</w:t>
            </w:r>
          </w:p>
        </w:tc>
        <w:tc>
          <w:tcPr>
            <w:tcW w:w="1736" w:type="dxa"/>
          </w:tcPr>
          <w:p w14:paraId="5BD59F05" w14:textId="77777777" w:rsidR="0086183C" w:rsidRPr="00886DA4" w:rsidRDefault="0086183C" w:rsidP="00F7039A">
            <w:pPr>
              <w:spacing w:after="0" w:line="240" w:lineRule="auto"/>
              <w:jc w:val="right"/>
              <w:rPr>
                <w:rFonts w:asciiTheme="minorHAnsi" w:hAnsiTheme="minorHAnsi" w:cstheme="minorHAnsi"/>
              </w:rPr>
            </w:pPr>
            <w:r w:rsidRPr="00886DA4">
              <w:rPr>
                <w:rFonts w:asciiTheme="minorHAnsi" w:hAnsiTheme="minorHAnsi" w:cstheme="minorHAnsi"/>
              </w:rPr>
              <w:t>....................</w:t>
            </w:r>
          </w:p>
        </w:tc>
        <w:tc>
          <w:tcPr>
            <w:tcW w:w="540" w:type="dxa"/>
          </w:tcPr>
          <w:p w14:paraId="5BD59F06" w14:textId="77777777" w:rsidR="0086183C" w:rsidRPr="00886DA4" w:rsidRDefault="0086183C" w:rsidP="00F7039A">
            <w:pPr>
              <w:spacing w:after="0" w:line="240" w:lineRule="auto"/>
              <w:jc w:val="right"/>
              <w:rPr>
                <w:rFonts w:asciiTheme="minorHAnsi" w:hAnsiTheme="minorHAnsi" w:cstheme="minorHAnsi"/>
              </w:rPr>
            </w:pPr>
            <w:r w:rsidRPr="00886DA4">
              <w:rPr>
                <w:rFonts w:asciiTheme="minorHAnsi" w:hAnsiTheme="minorHAnsi" w:cstheme="minorHAnsi"/>
              </w:rPr>
              <w:t>Kč</w:t>
            </w:r>
          </w:p>
        </w:tc>
      </w:tr>
      <w:tr w:rsidR="00886DA4" w:rsidRPr="00886DA4" w14:paraId="5BD59F0B" w14:textId="77777777" w:rsidTr="00920E1A">
        <w:tc>
          <w:tcPr>
            <w:tcW w:w="4820" w:type="dxa"/>
          </w:tcPr>
          <w:p w14:paraId="5BD59F08" w14:textId="77777777" w:rsidR="0086183C" w:rsidRPr="00886DA4" w:rsidRDefault="0086183C" w:rsidP="00F7039A">
            <w:pPr>
              <w:spacing w:after="0" w:line="240" w:lineRule="auto"/>
              <w:rPr>
                <w:rFonts w:asciiTheme="minorHAnsi" w:hAnsiTheme="minorHAnsi" w:cstheme="minorHAnsi"/>
              </w:rPr>
            </w:pPr>
            <w:r w:rsidRPr="00886DA4">
              <w:rPr>
                <w:rFonts w:asciiTheme="minorHAnsi" w:hAnsiTheme="minorHAnsi" w:cstheme="minorHAnsi"/>
              </w:rPr>
              <w:t>sazba DPH:</w:t>
            </w:r>
          </w:p>
        </w:tc>
        <w:tc>
          <w:tcPr>
            <w:tcW w:w="1736" w:type="dxa"/>
          </w:tcPr>
          <w:p w14:paraId="5BD59F09" w14:textId="77777777" w:rsidR="0086183C" w:rsidRPr="00886DA4" w:rsidRDefault="0086183C" w:rsidP="00F7039A">
            <w:pPr>
              <w:spacing w:after="0" w:line="240" w:lineRule="auto"/>
              <w:jc w:val="right"/>
              <w:rPr>
                <w:rFonts w:asciiTheme="minorHAnsi" w:hAnsiTheme="minorHAnsi" w:cstheme="minorHAnsi"/>
              </w:rPr>
            </w:pPr>
            <w:r w:rsidRPr="00886DA4">
              <w:rPr>
                <w:rFonts w:asciiTheme="minorHAnsi" w:hAnsiTheme="minorHAnsi" w:cstheme="minorHAnsi"/>
              </w:rPr>
              <w:t>....................</w:t>
            </w:r>
          </w:p>
        </w:tc>
        <w:tc>
          <w:tcPr>
            <w:tcW w:w="540" w:type="dxa"/>
          </w:tcPr>
          <w:p w14:paraId="5BD59F0A" w14:textId="77777777" w:rsidR="0086183C" w:rsidRPr="00886DA4" w:rsidRDefault="0086183C" w:rsidP="00F7039A">
            <w:pPr>
              <w:spacing w:after="0" w:line="240" w:lineRule="auto"/>
              <w:jc w:val="right"/>
              <w:rPr>
                <w:rFonts w:asciiTheme="minorHAnsi" w:hAnsiTheme="minorHAnsi" w:cstheme="minorHAnsi"/>
              </w:rPr>
            </w:pPr>
            <w:r w:rsidRPr="00886DA4">
              <w:rPr>
                <w:rFonts w:asciiTheme="minorHAnsi" w:hAnsiTheme="minorHAnsi" w:cstheme="minorHAnsi"/>
              </w:rPr>
              <w:t>%</w:t>
            </w:r>
          </w:p>
        </w:tc>
      </w:tr>
      <w:tr w:rsidR="00886DA4" w:rsidRPr="00886DA4" w14:paraId="5BD59F0F" w14:textId="77777777" w:rsidTr="00920E1A">
        <w:tc>
          <w:tcPr>
            <w:tcW w:w="4820" w:type="dxa"/>
          </w:tcPr>
          <w:p w14:paraId="5BD59F0C" w14:textId="77777777" w:rsidR="0086183C" w:rsidRPr="00886DA4" w:rsidRDefault="0086183C" w:rsidP="00F7039A">
            <w:pPr>
              <w:spacing w:after="0" w:line="240" w:lineRule="auto"/>
              <w:rPr>
                <w:rFonts w:asciiTheme="minorHAnsi" w:hAnsiTheme="minorHAnsi" w:cstheme="minorHAnsi"/>
              </w:rPr>
            </w:pPr>
            <w:r w:rsidRPr="00886DA4">
              <w:rPr>
                <w:rFonts w:asciiTheme="minorHAnsi" w:hAnsiTheme="minorHAnsi" w:cstheme="minorHAnsi"/>
              </w:rPr>
              <w:t>výše DPH:</w:t>
            </w:r>
          </w:p>
        </w:tc>
        <w:tc>
          <w:tcPr>
            <w:tcW w:w="1736" w:type="dxa"/>
          </w:tcPr>
          <w:p w14:paraId="5BD59F0D" w14:textId="77777777" w:rsidR="0086183C" w:rsidRPr="00886DA4" w:rsidRDefault="0086183C" w:rsidP="00F7039A">
            <w:pPr>
              <w:spacing w:after="0" w:line="240" w:lineRule="auto"/>
              <w:jc w:val="right"/>
              <w:rPr>
                <w:rFonts w:asciiTheme="minorHAnsi" w:hAnsiTheme="minorHAnsi" w:cstheme="minorHAnsi"/>
              </w:rPr>
            </w:pPr>
            <w:r w:rsidRPr="00886DA4">
              <w:rPr>
                <w:rFonts w:asciiTheme="minorHAnsi" w:hAnsiTheme="minorHAnsi" w:cstheme="minorHAnsi"/>
              </w:rPr>
              <w:t>....................</w:t>
            </w:r>
          </w:p>
        </w:tc>
        <w:tc>
          <w:tcPr>
            <w:tcW w:w="540" w:type="dxa"/>
          </w:tcPr>
          <w:p w14:paraId="5BD59F0E" w14:textId="77777777" w:rsidR="0086183C" w:rsidRPr="00886DA4" w:rsidRDefault="0086183C" w:rsidP="00F7039A">
            <w:pPr>
              <w:spacing w:after="0" w:line="240" w:lineRule="auto"/>
              <w:jc w:val="right"/>
              <w:rPr>
                <w:rFonts w:asciiTheme="minorHAnsi" w:hAnsiTheme="minorHAnsi" w:cstheme="minorHAnsi"/>
              </w:rPr>
            </w:pPr>
            <w:r w:rsidRPr="00886DA4">
              <w:rPr>
                <w:rFonts w:asciiTheme="minorHAnsi" w:hAnsiTheme="minorHAnsi" w:cstheme="minorHAnsi"/>
              </w:rPr>
              <w:t>Kč</w:t>
            </w:r>
          </w:p>
        </w:tc>
      </w:tr>
      <w:tr w:rsidR="00886DA4" w:rsidRPr="00886DA4" w14:paraId="5BD59F13" w14:textId="77777777" w:rsidTr="00920E1A">
        <w:tc>
          <w:tcPr>
            <w:tcW w:w="4820" w:type="dxa"/>
          </w:tcPr>
          <w:p w14:paraId="5BD59F10" w14:textId="77777777" w:rsidR="0086183C" w:rsidRPr="00886DA4" w:rsidRDefault="0086183C" w:rsidP="00F7039A">
            <w:pPr>
              <w:spacing w:after="0" w:line="240" w:lineRule="auto"/>
              <w:rPr>
                <w:rFonts w:asciiTheme="minorHAnsi" w:hAnsiTheme="minorHAnsi" w:cstheme="minorHAnsi"/>
                <w:b/>
              </w:rPr>
            </w:pPr>
            <w:r w:rsidRPr="00886DA4">
              <w:rPr>
                <w:rFonts w:asciiTheme="minorHAnsi" w:hAnsiTheme="minorHAnsi" w:cstheme="minorHAnsi"/>
                <w:b/>
              </w:rPr>
              <w:t xml:space="preserve">Cena celkem </w:t>
            </w:r>
            <w:r w:rsidR="00740565" w:rsidRPr="00886DA4">
              <w:rPr>
                <w:rFonts w:asciiTheme="minorHAnsi" w:hAnsiTheme="minorHAnsi" w:cstheme="minorHAnsi"/>
                <w:b/>
              </w:rPr>
              <w:t xml:space="preserve">(u plátců DPH </w:t>
            </w:r>
            <w:r w:rsidRPr="00886DA4">
              <w:rPr>
                <w:rFonts w:asciiTheme="minorHAnsi" w:hAnsiTheme="minorHAnsi" w:cstheme="minorHAnsi"/>
                <w:b/>
              </w:rPr>
              <w:t>včetně DPH</w:t>
            </w:r>
            <w:r w:rsidR="00740565" w:rsidRPr="00886DA4">
              <w:rPr>
                <w:rFonts w:asciiTheme="minorHAnsi" w:hAnsiTheme="minorHAnsi" w:cstheme="minorHAnsi"/>
                <w:b/>
              </w:rPr>
              <w:t>)</w:t>
            </w:r>
            <w:r w:rsidRPr="00886DA4">
              <w:rPr>
                <w:rFonts w:asciiTheme="minorHAnsi" w:hAnsiTheme="minorHAnsi" w:cstheme="minorHAnsi"/>
                <w:b/>
              </w:rPr>
              <w:t>:</w:t>
            </w:r>
          </w:p>
        </w:tc>
        <w:tc>
          <w:tcPr>
            <w:tcW w:w="1736" w:type="dxa"/>
          </w:tcPr>
          <w:p w14:paraId="5BD59F11" w14:textId="77777777" w:rsidR="0086183C" w:rsidRPr="00886DA4" w:rsidRDefault="0086183C" w:rsidP="00F7039A">
            <w:pPr>
              <w:spacing w:after="0" w:line="240" w:lineRule="auto"/>
              <w:jc w:val="right"/>
              <w:rPr>
                <w:rFonts w:asciiTheme="minorHAnsi" w:hAnsiTheme="minorHAnsi" w:cstheme="minorHAnsi"/>
              </w:rPr>
            </w:pPr>
            <w:r w:rsidRPr="00886DA4">
              <w:rPr>
                <w:rFonts w:asciiTheme="minorHAnsi" w:hAnsiTheme="minorHAnsi" w:cstheme="minorHAnsi"/>
              </w:rPr>
              <w:t>....................</w:t>
            </w:r>
          </w:p>
        </w:tc>
        <w:tc>
          <w:tcPr>
            <w:tcW w:w="540" w:type="dxa"/>
          </w:tcPr>
          <w:p w14:paraId="5BD59F12" w14:textId="77777777" w:rsidR="0086183C" w:rsidRPr="00886DA4" w:rsidRDefault="0086183C" w:rsidP="00F7039A">
            <w:pPr>
              <w:spacing w:after="0" w:line="240" w:lineRule="auto"/>
              <w:jc w:val="right"/>
              <w:rPr>
                <w:rFonts w:asciiTheme="minorHAnsi" w:hAnsiTheme="minorHAnsi" w:cstheme="minorHAnsi"/>
              </w:rPr>
            </w:pPr>
            <w:r w:rsidRPr="00886DA4">
              <w:rPr>
                <w:rFonts w:asciiTheme="minorHAnsi" w:hAnsiTheme="minorHAnsi" w:cstheme="minorHAnsi"/>
              </w:rPr>
              <w:t>Kč</w:t>
            </w:r>
          </w:p>
        </w:tc>
      </w:tr>
    </w:tbl>
    <w:p w14:paraId="1B6A2A92" w14:textId="77777777" w:rsidR="00DF3081" w:rsidRPr="00886DA4" w:rsidRDefault="00DF3081" w:rsidP="003F3E64">
      <w:pPr>
        <w:spacing w:after="0" w:line="240" w:lineRule="auto"/>
        <w:ind w:left="360"/>
        <w:jc w:val="both"/>
        <w:rPr>
          <w:rFonts w:asciiTheme="minorHAnsi" w:hAnsiTheme="minorHAnsi" w:cstheme="minorHAnsi"/>
        </w:rPr>
      </w:pPr>
    </w:p>
    <w:p w14:paraId="5BD59F45" w14:textId="04C52D5E" w:rsidR="0086183C" w:rsidRPr="00886DA4" w:rsidRDefault="0086183C" w:rsidP="00F7039A">
      <w:pPr>
        <w:numPr>
          <w:ilvl w:val="0"/>
          <w:numId w:val="5"/>
        </w:numPr>
        <w:spacing w:after="0" w:line="240" w:lineRule="auto"/>
        <w:jc w:val="both"/>
        <w:rPr>
          <w:rFonts w:asciiTheme="minorHAnsi" w:hAnsiTheme="minorHAnsi" w:cstheme="minorHAnsi"/>
        </w:rPr>
      </w:pPr>
      <w:r w:rsidRPr="00886DA4">
        <w:rPr>
          <w:rFonts w:asciiTheme="minorHAnsi" w:hAnsiTheme="minorHAnsi" w:cstheme="minorHAnsi"/>
        </w:rPr>
        <w:t>Cena díla byla předložena zhotovitelem jako nabídková cena a v této výši byla akceptována objednatelem.</w:t>
      </w:r>
    </w:p>
    <w:p w14:paraId="5BD59F46" w14:textId="77777777" w:rsidR="0086183C" w:rsidRPr="00886DA4" w:rsidRDefault="0086183C" w:rsidP="00F7039A">
      <w:pPr>
        <w:spacing w:after="0" w:line="240" w:lineRule="auto"/>
        <w:jc w:val="both"/>
        <w:rPr>
          <w:rFonts w:asciiTheme="minorHAnsi" w:hAnsiTheme="minorHAnsi" w:cstheme="minorHAnsi"/>
        </w:rPr>
      </w:pPr>
    </w:p>
    <w:p w14:paraId="5BD59F47" w14:textId="77777777" w:rsidR="0086183C" w:rsidRPr="00886DA4" w:rsidRDefault="0086183C" w:rsidP="00F7039A">
      <w:pPr>
        <w:numPr>
          <w:ilvl w:val="0"/>
          <w:numId w:val="5"/>
        </w:numPr>
        <w:spacing w:after="0" w:line="240" w:lineRule="auto"/>
        <w:jc w:val="both"/>
        <w:rPr>
          <w:rFonts w:asciiTheme="minorHAnsi" w:hAnsiTheme="minorHAnsi" w:cstheme="minorHAnsi"/>
          <w:snapToGrid w:val="0"/>
        </w:rPr>
      </w:pPr>
      <w:r w:rsidRPr="00886DA4">
        <w:rPr>
          <w:rFonts w:asciiTheme="minorHAnsi" w:hAnsiTheme="minorHAnsi" w:cstheme="minorHAnsi"/>
          <w:snapToGrid w:val="0"/>
        </w:rPr>
        <w:t>Sjednaná cena díla je cenou nejvýše přípustnou, se započtením veškerých nákladů, rizik, příp. zisku, kterou je možné překročit pouze v případě změny (zvýšení) sazby DPH, a to tak, že zhotovitel připočítá ke sjednané ceně bez DPH daň z přidané hodnoty v procentní sazbě odpovídající zákonné úpravě účinné k datu uskutečněného zdanitelného plnění. Pokud dojde ke snížení sazby DPH k datu uskutečněného zdanitelného plnění, připočte zhotovitel ke sjednané ceně bez DPH daň z přidané hodnoty v procentní sazbě odpovídající zákonné úpravě účinné k datu uskutečněného zdanitelného plnění.</w:t>
      </w:r>
    </w:p>
    <w:p w14:paraId="5BD59F48" w14:textId="77777777" w:rsidR="0086183C" w:rsidRPr="00886DA4" w:rsidRDefault="0086183C" w:rsidP="00F7039A">
      <w:pPr>
        <w:spacing w:after="0" w:line="240" w:lineRule="auto"/>
        <w:jc w:val="both"/>
        <w:rPr>
          <w:rFonts w:asciiTheme="minorHAnsi" w:hAnsiTheme="minorHAnsi" w:cstheme="minorHAnsi"/>
          <w:snapToGrid w:val="0"/>
        </w:rPr>
      </w:pPr>
    </w:p>
    <w:p w14:paraId="5BD59F49" w14:textId="29CAAB23" w:rsidR="0086183C" w:rsidRPr="00886DA4" w:rsidRDefault="0086183C" w:rsidP="00F7039A">
      <w:pPr>
        <w:pStyle w:val="Default"/>
        <w:numPr>
          <w:ilvl w:val="0"/>
          <w:numId w:val="5"/>
        </w:numPr>
        <w:jc w:val="both"/>
        <w:rPr>
          <w:rFonts w:asciiTheme="minorHAnsi" w:eastAsia="Calibri" w:hAnsiTheme="minorHAnsi" w:cstheme="minorHAnsi"/>
          <w:snapToGrid w:val="0"/>
          <w:color w:val="auto"/>
          <w:sz w:val="22"/>
          <w:szCs w:val="22"/>
          <w:lang w:eastAsia="en-US"/>
        </w:rPr>
      </w:pPr>
      <w:r w:rsidRPr="00886DA4">
        <w:rPr>
          <w:rFonts w:asciiTheme="minorHAnsi" w:eastAsia="Calibri" w:hAnsiTheme="minorHAnsi" w:cstheme="minorHAnsi"/>
          <w:snapToGrid w:val="0"/>
          <w:color w:val="auto"/>
          <w:sz w:val="22"/>
          <w:szCs w:val="22"/>
          <w:lang w:eastAsia="en-US"/>
        </w:rPr>
        <w:t>Do sjednané ceny díla jsou zahrnuty veškeré náklady zhotovitele na vytvoření díla a jeho hmotné zachycení, zejména cestovní výdaje, náklady na softwarové vybavení použité pro vytvoření díla a</w:t>
      </w:r>
      <w:r w:rsidR="001D1227" w:rsidRPr="00886DA4">
        <w:rPr>
          <w:rFonts w:asciiTheme="minorHAnsi" w:eastAsia="Calibri" w:hAnsiTheme="minorHAnsi" w:cstheme="minorHAnsi"/>
          <w:snapToGrid w:val="0"/>
          <w:color w:val="auto"/>
          <w:sz w:val="22"/>
          <w:szCs w:val="22"/>
          <w:lang w:eastAsia="en-US"/>
        </w:rPr>
        <w:t> </w:t>
      </w:r>
      <w:r w:rsidRPr="00886DA4">
        <w:rPr>
          <w:rFonts w:asciiTheme="minorHAnsi" w:eastAsia="Calibri" w:hAnsiTheme="minorHAnsi" w:cstheme="minorHAnsi"/>
          <w:snapToGrid w:val="0"/>
          <w:color w:val="auto"/>
          <w:sz w:val="22"/>
          <w:szCs w:val="22"/>
          <w:lang w:eastAsia="en-US"/>
        </w:rPr>
        <w:t>jeho hmotné zachycení</w:t>
      </w:r>
      <w:r w:rsidR="004169F6" w:rsidRPr="00886DA4">
        <w:rPr>
          <w:rFonts w:asciiTheme="minorHAnsi" w:eastAsia="Calibri" w:hAnsiTheme="minorHAnsi" w:cstheme="minorHAnsi"/>
          <w:snapToGrid w:val="0"/>
          <w:color w:val="auto"/>
          <w:sz w:val="22"/>
          <w:szCs w:val="22"/>
          <w:lang w:eastAsia="en-US"/>
        </w:rPr>
        <w:t>,</w:t>
      </w:r>
      <w:r w:rsidRPr="00886DA4">
        <w:rPr>
          <w:rFonts w:asciiTheme="minorHAnsi" w:eastAsia="Calibri" w:hAnsiTheme="minorHAnsi" w:cstheme="minorHAnsi"/>
          <w:snapToGrid w:val="0"/>
          <w:color w:val="auto"/>
          <w:sz w:val="22"/>
          <w:szCs w:val="22"/>
          <w:lang w:eastAsia="en-US"/>
        </w:rPr>
        <w:t xml:space="preserve"> odměny autorům jednotlivých částí díla.</w:t>
      </w:r>
    </w:p>
    <w:p w14:paraId="5BD59F4A" w14:textId="77777777" w:rsidR="0086183C" w:rsidRPr="00886DA4" w:rsidRDefault="0086183C" w:rsidP="00F7039A">
      <w:pPr>
        <w:spacing w:after="0" w:line="240" w:lineRule="auto"/>
        <w:ind w:left="360"/>
        <w:jc w:val="both"/>
        <w:rPr>
          <w:rFonts w:asciiTheme="minorHAnsi" w:hAnsiTheme="minorHAnsi" w:cstheme="minorHAnsi"/>
          <w:snapToGrid w:val="0"/>
        </w:rPr>
      </w:pPr>
    </w:p>
    <w:p w14:paraId="5BD59F4B" w14:textId="77777777" w:rsidR="0086183C" w:rsidRPr="00886DA4" w:rsidRDefault="0086183C" w:rsidP="00F7039A">
      <w:pPr>
        <w:numPr>
          <w:ilvl w:val="0"/>
          <w:numId w:val="5"/>
        </w:numPr>
        <w:spacing w:after="0" w:line="240" w:lineRule="auto"/>
        <w:jc w:val="both"/>
        <w:rPr>
          <w:rFonts w:asciiTheme="minorHAnsi" w:hAnsiTheme="minorHAnsi" w:cstheme="minorHAnsi"/>
          <w:snapToGrid w:val="0"/>
        </w:rPr>
      </w:pPr>
      <w:r w:rsidRPr="00886DA4">
        <w:rPr>
          <w:rFonts w:asciiTheme="minorHAnsi" w:hAnsiTheme="minorHAnsi" w:cstheme="minorHAnsi"/>
          <w:snapToGrid w:val="0"/>
        </w:rPr>
        <w:t>Cena zahrnuje i odměnu zhotovitele za oprávnění objednatele užívat hmotné zachycení díla ke všem způsobům užití díla tak, jak je nutné k dosažení účelu smlouvy i nad rozsah sjednaný v této smlouvě.</w:t>
      </w:r>
    </w:p>
    <w:p w14:paraId="5BD59F4C" w14:textId="77777777" w:rsidR="0086183C" w:rsidRPr="00886DA4" w:rsidRDefault="0086183C" w:rsidP="00F7039A">
      <w:pPr>
        <w:spacing w:after="0" w:line="240" w:lineRule="auto"/>
        <w:ind w:left="360"/>
        <w:jc w:val="both"/>
        <w:rPr>
          <w:rFonts w:asciiTheme="minorHAnsi" w:hAnsiTheme="minorHAnsi" w:cstheme="minorHAnsi"/>
          <w:snapToGrid w:val="0"/>
        </w:rPr>
      </w:pPr>
    </w:p>
    <w:p w14:paraId="5BD59F4D" w14:textId="77777777" w:rsidR="0086183C" w:rsidRPr="00886DA4" w:rsidRDefault="0086183C" w:rsidP="00F7039A">
      <w:pPr>
        <w:numPr>
          <w:ilvl w:val="0"/>
          <w:numId w:val="5"/>
        </w:numPr>
        <w:spacing w:after="0" w:line="240" w:lineRule="auto"/>
        <w:jc w:val="both"/>
        <w:rPr>
          <w:rFonts w:asciiTheme="minorHAnsi" w:hAnsiTheme="minorHAnsi" w:cstheme="minorHAnsi"/>
          <w:snapToGrid w:val="0"/>
        </w:rPr>
      </w:pPr>
      <w:r w:rsidRPr="00886DA4">
        <w:rPr>
          <w:rFonts w:asciiTheme="minorHAnsi" w:hAnsiTheme="minorHAnsi" w:cstheme="minorHAnsi"/>
          <w:snapToGrid w:val="0"/>
        </w:rPr>
        <w:t>Zhotovitel prohlašuje, že:</w:t>
      </w:r>
    </w:p>
    <w:p w14:paraId="5BD59F4E" w14:textId="77777777" w:rsidR="0086183C" w:rsidRPr="00886DA4" w:rsidRDefault="0086183C" w:rsidP="00F7039A">
      <w:pPr>
        <w:numPr>
          <w:ilvl w:val="1"/>
          <w:numId w:val="5"/>
        </w:numPr>
        <w:spacing w:after="0" w:line="240" w:lineRule="auto"/>
        <w:jc w:val="both"/>
        <w:rPr>
          <w:rFonts w:asciiTheme="minorHAnsi" w:hAnsiTheme="minorHAnsi" w:cstheme="minorHAnsi"/>
          <w:snapToGrid w:val="0"/>
        </w:rPr>
      </w:pPr>
      <w:r w:rsidRPr="00886DA4">
        <w:rPr>
          <w:rFonts w:asciiTheme="minorHAnsi" w:hAnsiTheme="minorHAnsi" w:cstheme="minorHAnsi"/>
          <w:snapToGrid w:val="0"/>
        </w:rPr>
        <w:t>nemá v úmyslu nezaplatit DPH u zdanitelného plnění podle této smlouvy,</w:t>
      </w:r>
    </w:p>
    <w:p w14:paraId="5BD59F4F" w14:textId="77777777" w:rsidR="0086183C" w:rsidRPr="00886DA4" w:rsidRDefault="0086183C" w:rsidP="00F7039A">
      <w:pPr>
        <w:numPr>
          <w:ilvl w:val="1"/>
          <w:numId w:val="5"/>
        </w:numPr>
        <w:spacing w:after="0" w:line="240" w:lineRule="auto"/>
        <w:jc w:val="both"/>
        <w:rPr>
          <w:rFonts w:asciiTheme="minorHAnsi" w:hAnsiTheme="minorHAnsi" w:cstheme="minorHAnsi"/>
          <w:snapToGrid w:val="0"/>
        </w:rPr>
      </w:pPr>
      <w:r w:rsidRPr="00886DA4">
        <w:rPr>
          <w:rFonts w:asciiTheme="minorHAnsi" w:hAnsiTheme="minorHAnsi" w:cstheme="minorHAnsi"/>
          <w:snapToGrid w:val="0"/>
        </w:rPr>
        <w:t>nejsou mu známy skutečnosti nasvědčující tomu, že se dostane do postavení, kdy nemůže DPH zaplatit a ani se ke dni podpisu této smlouvy v takovém postavení nenachází,</w:t>
      </w:r>
    </w:p>
    <w:p w14:paraId="5BD59F50" w14:textId="77777777" w:rsidR="0086183C" w:rsidRPr="00886DA4" w:rsidRDefault="0086183C" w:rsidP="00F7039A">
      <w:pPr>
        <w:numPr>
          <w:ilvl w:val="1"/>
          <w:numId w:val="5"/>
        </w:numPr>
        <w:spacing w:after="0" w:line="240" w:lineRule="auto"/>
        <w:jc w:val="both"/>
        <w:rPr>
          <w:rFonts w:asciiTheme="minorHAnsi" w:hAnsiTheme="minorHAnsi" w:cstheme="minorHAnsi"/>
          <w:snapToGrid w:val="0"/>
        </w:rPr>
      </w:pPr>
      <w:r w:rsidRPr="00886DA4">
        <w:rPr>
          <w:rFonts w:asciiTheme="minorHAnsi" w:hAnsiTheme="minorHAnsi" w:cstheme="minorHAnsi"/>
          <w:snapToGrid w:val="0"/>
        </w:rPr>
        <w:t>nezkrátí DPH nebo nevyláká daňovou výhodu.</w:t>
      </w:r>
    </w:p>
    <w:p w14:paraId="5BD59F51" w14:textId="77777777" w:rsidR="0040034F" w:rsidRPr="00886DA4" w:rsidRDefault="0040034F" w:rsidP="00F7039A">
      <w:pPr>
        <w:spacing w:after="0" w:line="240" w:lineRule="auto"/>
        <w:rPr>
          <w:rFonts w:asciiTheme="minorHAnsi" w:hAnsiTheme="minorHAnsi" w:cstheme="minorHAnsi"/>
          <w:b/>
        </w:rPr>
      </w:pPr>
    </w:p>
    <w:p w14:paraId="5BD59F52" w14:textId="77777777" w:rsidR="00BB6C17" w:rsidRPr="00886DA4" w:rsidRDefault="00BB6C17" w:rsidP="00F7039A">
      <w:pPr>
        <w:spacing w:after="0" w:line="240" w:lineRule="auto"/>
        <w:rPr>
          <w:rFonts w:asciiTheme="minorHAnsi" w:hAnsiTheme="minorHAnsi" w:cstheme="minorHAnsi"/>
          <w:b/>
        </w:rPr>
      </w:pPr>
    </w:p>
    <w:p w14:paraId="5BD59F53" w14:textId="77777777" w:rsidR="0040034F" w:rsidRPr="00886DA4" w:rsidRDefault="0040034F" w:rsidP="00F7039A">
      <w:pPr>
        <w:keepNext/>
        <w:spacing w:after="0" w:line="240" w:lineRule="auto"/>
        <w:jc w:val="center"/>
        <w:rPr>
          <w:rFonts w:asciiTheme="minorHAnsi" w:hAnsiTheme="minorHAnsi" w:cstheme="minorHAnsi"/>
          <w:b/>
        </w:rPr>
      </w:pPr>
      <w:r w:rsidRPr="00886DA4">
        <w:rPr>
          <w:rFonts w:asciiTheme="minorHAnsi" w:hAnsiTheme="minorHAnsi" w:cstheme="minorHAnsi"/>
          <w:b/>
        </w:rPr>
        <w:t>V</w:t>
      </w:r>
      <w:r w:rsidR="00BB6C17" w:rsidRPr="00886DA4">
        <w:rPr>
          <w:rFonts w:asciiTheme="minorHAnsi" w:hAnsiTheme="minorHAnsi" w:cstheme="minorHAnsi"/>
          <w:b/>
        </w:rPr>
        <w:t>I</w:t>
      </w:r>
      <w:r w:rsidRPr="00886DA4">
        <w:rPr>
          <w:rFonts w:asciiTheme="minorHAnsi" w:hAnsiTheme="minorHAnsi" w:cstheme="minorHAnsi"/>
          <w:b/>
        </w:rPr>
        <w:t>.</w:t>
      </w:r>
    </w:p>
    <w:p w14:paraId="5BD59F54" w14:textId="77777777" w:rsidR="0040034F" w:rsidRPr="00886DA4" w:rsidRDefault="0040034F" w:rsidP="00F7039A">
      <w:pPr>
        <w:keepNext/>
        <w:spacing w:after="0" w:line="240" w:lineRule="auto"/>
        <w:jc w:val="center"/>
        <w:rPr>
          <w:rFonts w:asciiTheme="minorHAnsi" w:hAnsiTheme="minorHAnsi" w:cstheme="minorHAnsi"/>
          <w:b/>
        </w:rPr>
      </w:pPr>
      <w:r w:rsidRPr="00886DA4">
        <w:rPr>
          <w:rFonts w:asciiTheme="minorHAnsi" w:hAnsiTheme="minorHAnsi" w:cstheme="minorHAnsi"/>
          <w:b/>
        </w:rPr>
        <w:t>Platební podmínky</w:t>
      </w:r>
    </w:p>
    <w:p w14:paraId="5BD59F55" w14:textId="77777777" w:rsidR="0040034F" w:rsidRPr="00886DA4" w:rsidRDefault="0040034F" w:rsidP="00F7039A">
      <w:pPr>
        <w:keepNext/>
        <w:spacing w:after="0" w:line="240" w:lineRule="auto"/>
        <w:jc w:val="both"/>
        <w:rPr>
          <w:rFonts w:asciiTheme="minorHAnsi" w:hAnsiTheme="minorHAnsi" w:cstheme="minorHAnsi"/>
        </w:rPr>
      </w:pPr>
    </w:p>
    <w:p w14:paraId="5BD59F56" w14:textId="77777777" w:rsidR="007B2EC3" w:rsidRPr="00886DA4" w:rsidRDefault="00C64651" w:rsidP="00F7039A">
      <w:pPr>
        <w:numPr>
          <w:ilvl w:val="0"/>
          <w:numId w:val="6"/>
        </w:numPr>
        <w:spacing w:after="0" w:line="240" w:lineRule="auto"/>
        <w:jc w:val="both"/>
        <w:rPr>
          <w:rFonts w:asciiTheme="minorHAnsi" w:hAnsiTheme="minorHAnsi" w:cstheme="minorHAnsi"/>
        </w:rPr>
      </w:pPr>
      <w:r w:rsidRPr="00886DA4">
        <w:rPr>
          <w:rFonts w:asciiTheme="minorHAnsi" w:hAnsiTheme="minorHAnsi" w:cstheme="minorHAnsi"/>
        </w:rPr>
        <w:t xml:space="preserve">Cena </w:t>
      </w:r>
      <w:r w:rsidR="007B2EC3" w:rsidRPr="00886DA4">
        <w:rPr>
          <w:rFonts w:asciiTheme="minorHAnsi" w:hAnsiTheme="minorHAnsi" w:cstheme="minorHAnsi"/>
        </w:rPr>
        <w:t>díla</w:t>
      </w:r>
      <w:r w:rsidRPr="00886DA4">
        <w:rPr>
          <w:rFonts w:asciiTheme="minorHAnsi" w:hAnsiTheme="minorHAnsi" w:cstheme="minorHAnsi"/>
        </w:rPr>
        <w:t xml:space="preserve"> bude uhrazena </w:t>
      </w:r>
      <w:r w:rsidR="00CF4393" w:rsidRPr="00886DA4">
        <w:rPr>
          <w:rFonts w:asciiTheme="minorHAnsi" w:hAnsiTheme="minorHAnsi" w:cstheme="minorHAnsi"/>
        </w:rPr>
        <w:t>objednatelem po řádném předání dokončeného díla dle této smlouvy.</w:t>
      </w:r>
    </w:p>
    <w:p w14:paraId="5BD59F57" w14:textId="77777777" w:rsidR="0088768B" w:rsidRPr="00886DA4" w:rsidRDefault="0088768B" w:rsidP="00F7039A">
      <w:pPr>
        <w:spacing w:after="0" w:line="240" w:lineRule="auto"/>
        <w:jc w:val="both"/>
        <w:rPr>
          <w:rFonts w:asciiTheme="minorHAnsi" w:hAnsiTheme="minorHAnsi" w:cstheme="minorHAnsi"/>
        </w:rPr>
      </w:pPr>
    </w:p>
    <w:p w14:paraId="5BD59F58" w14:textId="58456BB3" w:rsidR="0040034F" w:rsidRPr="00886DA4" w:rsidRDefault="0040034F" w:rsidP="00F7039A">
      <w:pPr>
        <w:numPr>
          <w:ilvl w:val="0"/>
          <w:numId w:val="6"/>
        </w:numPr>
        <w:spacing w:after="0" w:line="240" w:lineRule="auto"/>
        <w:jc w:val="both"/>
        <w:rPr>
          <w:rFonts w:asciiTheme="minorHAnsi" w:hAnsiTheme="minorHAnsi" w:cstheme="minorHAnsi"/>
        </w:rPr>
      </w:pPr>
      <w:r w:rsidRPr="00886DA4">
        <w:rPr>
          <w:rFonts w:asciiTheme="minorHAnsi" w:hAnsiTheme="minorHAnsi" w:cstheme="minorHAnsi"/>
        </w:rPr>
        <w:t xml:space="preserve">Podkladem pro zaplacení je daňový doklad – faktura vystavená </w:t>
      </w:r>
      <w:r w:rsidR="007B2EC3" w:rsidRPr="00886DA4">
        <w:rPr>
          <w:rFonts w:asciiTheme="minorHAnsi" w:hAnsiTheme="minorHAnsi" w:cstheme="minorHAnsi"/>
        </w:rPr>
        <w:t>zhotovitelem</w:t>
      </w:r>
      <w:r w:rsidR="00A30124" w:rsidRPr="00886DA4">
        <w:rPr>
          <w:rFonts w:asciiTheme="minorHAnsi" w:hAnsiTheme="minorHAnsi" w:cstheme="minorHAnsi"/>
        </w:rPr>
        <w:t>, která</w:t>
      </w:r>
      <w:r w:rsidRPr="00886DA4">
        <w:rPr>
          <w:rFonts w:asciiTheme="minorHAnsi" w:hAnsiTheme="minorHAnsi" w:cstheme="minorHAnsi"/>
        </w:rPr>
        <w:t xml:space="preserve"> musí obsahovat veškeré náležitosti účetního a daňového dokladu stanovené platnými právními předpisy.</w:t>
      </w:r>
      <w:r w:rsidR="00374A4D" w:rsidRPr="00886DA4">
        <w:rPr>
          <w:rFonts w:asciiTheme="minorHAnsi" w:hAnsiTheme="minorHAnsi" w:cstheme="minorHAnsi"/>
        </w:rPr>
        <w:t xml:space="preserve"> </w:t>
      </w:r>
      <w:r w:rsidR="00F151A1" w:rsidRPr="00886DA4">
        <w:rPr>
          <w:rFonts w:asciiTheme="minorHAnsi" w:hAnsiTheme="minorHAnsi" w:cstheme="minorHAnsi"/>
        </w:rPr>
        <w:t>Podkladem pro vystavení faktur je protokol o předání a převzetí díla</w:t>
      </w:r>
      <w:r w:rsidR="005041B1" w:rsidRPr="00886DA4">
        <w:rPr>
          <w:rFonts w:asciiTheme="minorHAnsi" w:hAnsiTheme="minorHAnsi" w:cstheme="minorHAnsi"/>
        </w:rPr>
        <w:t xml:space="preserve"> či jeho </w:t>
      </w:r>
      <w:r w:rsidR="00F151A1" w:rsidRPr="00886DA4">
        <w:rPr>
          <w:rFonts w:asciiTheme="minorHAnsi" w:hAnsiTheme="minorHAnsi" w:cstheme="minorHAnsi"/>
        </w:rPr>
        <w:t>části vyhotovený dle čl.</w:t>
      </w:r>
      <w:r w:rsidR="000B220D" w:rsidRPr="00886DA4">
        <w:rPr>
          <w:rFonts w:asciiTheme="minorHAnsi" w:hAnsiTheme="minorHAnsi" w:cstheme="minorHAnsi"/>
        </w:rPr>
        <w:t> </w:t>
      </w:r>
      <w:r w:rsidR="00731ED5" w:rsidRPr="00886DA4">
        <w:rPr>
          <w:rFonts w:asciiTheme="minorHAnsi" w:hAnsiTheme="minorHAnsi" w:cstheme="minorHAnsi"/>
        </w:rPr>
        <w:t>VIII</w:t>
      </w:r>
      <w:r w:rsidR="00F151A1" w:rsidRPr="00886DA4">
        <w:rPr>
          <w:rFonts w:asciiTheme="minorHAnsi" w:hAnsiTheme="minorHAnsi" w:cstheme="minorHAnsi"/>
        </w:rPr>
        <w:t xml:space="preserve">. </w:t>
      </w:r>
      <w:r w:rsidR="00400478" w:rsidRPr="00886DA4">
        <w:rPr>
          <w:rFonts w:asciiTheme="minorHAnsi" w:hAnsiTheme="minorHAnsi" w:cstheme="minorHAnsi"/>
        </w:rPr>
        <w:t xml:space="preserve">odst. 2 </w:t>
      </w:r>
      <w:r w:rsidR="00F151A1" w:rsidRPr="00886DA4">
        <w:rPr>
          <w:rFonts w:asciiTheme="minorHAnsi" w:hAnsiTheme="minorHAnsi" w:cstheme="minorHAnsi"/>
        </w:rPr>
        <w:t xml:space="preserve">této smlouvy. </w:t>
      </w:r>
      <w:r w:rsidRPr="00886DA4">
        <w:rPr>
          <w:rFonts w:asciiTheme="minorHAnsi" w:hAnsiTheme="minorHAnsi" w:cstheme="minorHAnsi"/>
        </w:rPr>
        <w:t>Faktura bude mít zejména tyto náležitosti:</w:t>
      </w:r>
    </w:p>
    <w:p w14:paraId="5BD59F59" w14:textId="77777777" w:rsidR="0040034F" w:rsidRPr="00886DA4" w:rsidRDefault="0040034F" w:rsidP="00F7039A">
      <w:pPr>
        <w:widowControl w:val="0"/>
        <w:numPr>
          <w:ilvl w:val="1"/>
          <w:numId w:val="6"/>
        </w:numPr>
        <w:adjustRightInd w:val="0"/>
        <w:spacing w:after="0" w:line="240" w:lineRule="auto"/>
        <w:jc w:val="both"/>
        <w:textAlignment w:val="baseline"/>
        <w:rPr>
          <w:rFonts w:asciiTheme="minorHAnsi" w:hAnsiTheme="minorHAnsi" w:cstheme="minorHAnsi"/>
        </w:rPr>
      </w:pPr>
      <w:r w:rsidRPr="00886DA4">
        <w:rPr>
          <w:rFonts w:asciiTheme="minorHAnsi" w:hAnsiTheme="minorHAnsi" w:cstheme="minorHAnsi"/>
        </w:rPr>
        <w:t>označení a číslo,</w:t>
      </w:r>
    </w:p>
    <w:p w14:paraId="5BD59F5A" w14:textId="77777777" w:rsidR="0040034F" w:rsidRPr="00886DA4" w:rsidRDefault="0040034F" w:rsidP="00F7039A">
      <w:pPr>
        <w:widowControl w:val="0"/>
        <w:numPr>
          <w:ilvl w:val="1"/>
          <w:numId w:val="6"/>
        </w:numPr>
        <w:adjustRightInd w:val="0"/>
        <w:spacing w:after="0" w:line="240" w:lineRule="auto"/>
        <w:jc w:val="both"/>
        <w:textAlignment w:val="baseline"/>
        <w:rPr>
          <w:rFonts w:asciiTheme="minorHAnsi" w:hAnsiTheme="minorHAnsi" w:cstheme="minorHAnsi"/>
        </w:rPr>
      </w:pPr>
      <w:r w:rsidRPr="00886DA4">
        <w:rPr>
          <w:rFonts w:asciiTheme="minorHAnsi" w:hAnsiTheme="minorHAnsi" w:cstheme="minorHAnsi"/>
        </w:rPr>
        <w:t>označení smluvních stran,</w:t>
      </w:r>
    </w:p>
    <w:p w14:paraId="5BD59F5B" w14:textId="77777777" w:rsidR="0040034F" w:rsidRPr="00886DA4" w:rsidRDefault="0040034F" w:rsidP="00F7039A">
      <w:pPr>
        <w:widowControl w:val="0"/>
        <w:numPr>
          <w:ilvl w:val="1"/>
          <w:numId w:val="6"/>
        </w:numPr>
        <w:adjustRightInd w:val="0"/>
        <w:spacing w:after="0" w:line="240" w:lineRule="auto"/>
        <w:jc w:val="both"/>
        <w:textAlignment w:val="baseline"/>
        <w:rPr>
          <w:rFonts w:asciiTheme="minorHAnsi" w:hAnsiTheme="minorHAnsi" w:cstheme="minorHAnsi"/>
        </w:rPr>
      </w:pPr>
      <w:r w:rsidRPr="00886DA4">
        <w:rPr>
          <w:rFonts w:asciiTheme="minorHAnsi" w:hAnsiTheme="minorHAnsi" w:cstheme="minorHAnsi"/>
        </w:rPr>
        <w:t xml:space="preserve">důvod fakturace, popis práce, přesné označení </w:t>
      </w:r>
      <w:r w:rsidR="00200B94" w:rsidRPr="00886DA4">
        <w:rPr>
          <w:rFonts w:asciiTheme="minorHAnsi" w:hAnsiTheme="minorHAnsi" w:cstheme="minorHAnsi"/>
        </w:rPr>
        <w:t>díla</w:t>
      </w:r>
      <w:r w:rsidRPr="00886DA4">
        <w:rPr>
          <w:rFonts w:asciiTheme="minorHAnsi" w:hAnsiTheme="minorHAnsi" w:cstheme="minorHAnsi"/>
        </w:rPr>
        <w:t>,</w:t>
      </w:r>
    </w:p>
    <w:p w14:paraId="5BD59F5C" w14:textId="77777777" w:rsidR="0040034F" w:rsidRPr="00886DA4" w:rsidRDefault="0040034F" w:rsidP="00F7039A">
      <w:pPr>
        <w:widowControl w:val="0"/>
        <w:numPr>
          <w:ilvl w:val="1"/>
          <w:numId w:val="6"/>
        </w:numPr>
        <w:adjustRightInd w:val="0"/>
        <w:spacing w:after="0" w:line="240" w:lineRule="auto"/>
        <w:jc w:val="both"/>
        <w:textAlignment w:val="baseline"/>
        <w:rPr>
          <w:rFonts w:asciiTheme="minorHAnsi" w:hAnsiTheme="minorHAnsi" w:cstheme="minorHAnsi"/>
        </w:rPr>
      </w:pPr>
      <w:r w:rsidRPr="00886DA4">
        <w:rPr>
          <w:rFonts w:asciiTheme="minorHAnsi" w:hAnsiTheme="minorHAnsi" w:cstheme="minorHAnsi"/>
        </w:rPr>
        <w:t>označení bankovního ústavu a číslo účtu, na který má být placeno,</w:t>
      </w:r>
    </w:p>
    <w:p w14:paraId="5BD59F5D" w14:textId="77777777" w:rsidR="0040034F" w:rsidRPr="00886DA4" w:rsidRDefault="0040034F" w:rsidP="00F7039A">
      <w:pPr>
        <w:widowControl w:val="0"/>
        <w:numPr>
          <w:ilvl w:val="1"/>
          <w:numId w:val="6"/>
        </w:numPr>
        <w:adjustRightInd w:val="0"/>
        <w:spacing w:after="0" w:line="240" w:lineRule="auto"/>
        <w:jc w:val="both"/>
        <w:textAlignment w:val="baseline"/>
        <w:rPr>
          <w:rFonts w:asciiTheme="minorHAnsi" w:hAnsiTheme="minorHAnsi" w:cstheme="minorHAnsi"/>
        </w:rPr>
      </w:pPr>
      <w:r w:rsidRPr="00886DA4">
        <w:rPr>
          <w:rFonts w:asciiTheme="minorHAnsi" w:hAnsiTheme="minorHAnsi" w:cstheme="minorHAnsi"/>
        </w:rPr>
        <w:t>den odeslání faktury a lhůta splatnosti,</w:t>
      </w:r>
    </w:p>
    <w:p w14:paraId="5BD59F5E" w14:textId="77777777" w:rsidR="0040034F" w:rsidRPr="00886DA4" w:rsidRDefault="0040034F" w:rsidP="00F7039A">
      <w:pPr>
        <w:widowControl w:val="0"/>
        <w:numPr>
          <w:ilvl w:val="1"/>
          <w:numId w:val="6"/>
        </w:numPr>
        <w:adjustRightInd w:val="0"/>
        <w:spacing w:after="0" w:line="240" w:lineRule="auto"/>
        <w:jc w:val="both"/>
        <w:textAlignment w:val="baseline"/>
        <w:rPr>
          <w:rFonts w:asciiTheme="minorHAnsi" w:hAnsiTheme="minorHAnsi" w:cstheme="minorHAnsi"/>
        </w:rPr>
      </w:pPr>
      <w:r w:rsidRPr="00886DA4">
        <w:rPr>
          <w:rFonts w:asciiTheme="minorHAnsi" w:hAnsiTheme="minorHAnsi" w:cstheme="minorHAnsi"/>
        </w:rPr>
        <w:t>datum uskutečněného zdanitelného plnění,</w:t>
      </w:r>
    </w:p>
    <w:p w14:paraId="5BD59F5F" w14:textId="77777777" w:rsidR="0040034F" w:rsidRPr="00886DA4" w:rsidRDefault="0040034F" w:rsidP="00F7039A">
      <w:pPr>
        <w:widowControl w:val="0"/>
        <w:numPr>
          <w:ilvl w:val="1"/>
          <w:numId w:val="6"/>
        </w:numPr>
        <w:adjustRightInd w:val="0"/>
        <w:spacing w:after="0" w:line="240" w:lineRule="auto"/>
        <w:jc w:val="both"/>
        <w:textAlignment w:val="baseline"/>
        <w:rPr>
          <w:rFonts w:asciiTheme="minorHAnsi" w:hAnsiTheme="minorHAnsi" w:cstheme="minorHAnsi"/>
        </w:rPr>
      </w:pPr>
      <w:r w:rsidRPr="00886DA4">
        <w:rPr>
          <w:rFonts w:asciiTheme="minorHAnsi" w:hAnsiTheme="minorHAnsi" w:cstheme="minorHAnsi"/>
        </w:rPr>
        <w:t>částka k úhradě,</w:t>
      </w:r>
    </w:p>
    <w:p w14:paraId="5BD59F60" w14:textId="1483B447" w:rsidR="0040034F" w:rsidRPr="00886DA4" w:rsidRDefault="0040034F" w:rsidP="00F7039A">
      <w:pPr>
        <w:widowControl w:val="0"/>
        <w:numPr>
          <w:ilvl w:val="1"/>
          <w:numId w:val="6"/>
        </w:numPr>
        <w:adjustRightInd w:val="0"/>
        <w:spacing w:after="0" w:line="240" w:lineRule="auto"/>
        <w:jc w:val="both"/>
        <w:textAlignment w:val="baseline"/>
        <w:rPr>
          <w:rFonts w:asciiTheme="minorHAnsi" w:hAnsiTheme="minorHAnsi" w:cstheme="minorHAnsi"/>
        </w:rPr>
      </w:pPr>
      <w:r w:rsidRPr="00886DA4">
        <w:rPr>
          <w:rFonts w:asciiTheme="minorHAnsi" w:hAnsiTheme="minorHAnsi" w:cstheme="minorHAnsi"/>
        </w:rPr>
        <w:t>příloh</w:t>
      </w:r>
      <w:r w:rsidR="0088768B" w:rsidRPr="00886DA4">
        <w:rPr>
          <w:rFonts w:asciiTheme="minorHAnsi" w:hAnsiTheme="minorHAnsi" w:cstheme="minorHAnsi"/>
        </w:rPr>
        <w:t>a</w:t>
      </w:r>
      <w:r w:rsidRPr="00886DA4">
        <w:rPr>
          <w:rFonts w:asciiTheme="minorHAnsi" w:hAnsiTheme="minorHAnsi" w:cstheme="minorHAnsi"/>
        </w:rPr>
        <w:t xml:space="preserve"> – </w:t>
      </w:r>
      <w:r w:rsidR="00200B94" w:rsidRPr="00886DA4">
        <w:rPr>
          <w:rFonts w:asciiTheme="minorHAnsi" w:hAnsiTheme="minorHAnsi" w:cstheme="minorHAnsi"/>
        </w:rPr>
        <w:t>protokol o předání a převzetí díla</w:t>
      </w:r>
      <w:r w:rsidR="006E4CDD">
        <w:rPr>
          <w:rFonts w:asciiTheme="minorHAnsi" w:hAnsiTheme="minorHAnsi" w:cstheme="minorHAnsi"/>
        </w:rPr>
        <w:t xml:space="preserve"> či jeho části</w:t>
      </w:r>
      <w:r w:rsidRPr="00886DA4">
        <w:rPr>
          <w:rFonts w:asciiTheme="minorHAnsi" w:hAnsiTheme="minorHAnsi" w:cstheme="minorHAnsi"/>
        </w:rPr>
        <w:t>.</w:t>
      </w:r>
    </w:p>
    <w:p w14:paraId="5BD59F61" w14:textId="77777777" w:rsidR="00A30124" w:rsidRPr="00886DA4" w:rsidRDefault="00A30124" w:rsidP="00F7039A">
      <w:pPr>
        <w:widowControl w:val="0"/>
        <w:adjustRightInd w:val="0"/>
        <w:spacing w:after="0" w:line="240" w:lineRule="auto"/>
        <w:ind w:left="720"/>
        <w:jc w:val="both"/>
        <w:textAlignment w:val="baseline"/>
        <w:rPr>
          <w:rFonts w:asciiTheme="minorHAnsi" w:hAnsiTheme="minorHAnsi" w:cstheme="minorHAnsi"/>
        </w:rPr>
      </w:pPr>
    </w:p>
    <w:p w14:paraId="5BD59F62" w14:textId="77777777" w:rsidR="00A30124" w:rsidRPr="00886DA4" w:rsidRDefault="00A30124" w:rsidP="00F7039A">
      <w:pPr>
        <w:widowControl w:val="0"/>
        <w:numPr>
          <w:ilvl w:val="0"/>
          <w:numId w:val="6"/>
        </w:numPr>
        <w:adjustRightInd w:val="0"/>
        <w:spacing w:after="0" w:line="240" w:lineRule="auto"/>
        <w:jc w:val="both"/>
        <w:textAlignment w:val="baseline"/>
        <w:rPr>
          <w:rFonts w:asciiTheme="minorHAnsi" w:hAnsiTheme="minorHAnsi" w:cstheme="minorHAnsi"/>
        </w:rPr>
      </w:pPr>
      <w:r w:rsidRPr="00886DA4">
        <w:rPr>
          <w:rFonts w:asciiTheme="minorHAnsi" w:hAnsiTheme="minorHAnsi" w:cstheme="minorHAnsi"/>
        </w:rPr>
        <w:t>Objednatel neposkytuje zálohy. Lhůta splatnosti faktury je 30 dnů ode dne jejího doručení objednateli.</w:t>
      </w:r>
    </w:p>
    <w:p w14:paraId="5BD59F63" w14:textId="77777777" w:rsidR="0040034F" w:rsidRPr="00886DA4" w:rsidRDefault="0040034F" w:rsidP="00F7039A">
      <w:pPr>
        <w:spacing w:after="0" w:line="240" w:lineRule="auto"/>
        <w:jc w:val="both"/>
        <w:rPr>
          <w:rFonts w:asciiTheme="minorHAnsi" w:hAnsiTheme="minorHAnsi" w:cstheme="minorHAnsi"/>
          <w:bCs/>
        </w:rPr>
      </w:pPr>
    </w:p>
    <w:p w14:paraId="5BD59F64" w14:textId="77777777" w:rsidR="0040034F" w:rsidRPr="00886DA4" w:rsidRDefault="0040034F" w:rsidP="00F7039A">
      <w:pPr>
        <w:numPr>
          <w:ilvl w:val="0"/>
          <w:numId w:val="6"/>
        </w:numPr>
        <w:spacing w:after="0" w:line="240" w:lineRule="auto"/>
        <w:jc w:val="both"/>
        <w:rPr>
          <w:rFonts w:asciiTheme="minorHAnsi" w:hAnsiTheme="minorHAnsi" w:cstheme="minorHAnsi"/>
          <w:bCs/>
        </w:rPr>
      </w:pPr>
      <w:r w:rsidRPr="00886DA4">
        <w:rPr>
          <w:rFonts w:asciiTheme="minorHAnsi" w:hAnsiTheme="minorHAnsi" w:cstheme="minorHAnsi"/>
        </w:rPr>
        <w:t xml:space="preserve">Objednatel je oprávněn před uplynutím data splatnosti vrátit fakturu, pokud neobsahuje požadované náležitosti, přílohy nebo obsahuje nesprávné cenové údaje. Oprávněným vrácením faktury přestává běžet lhůta její splatnosti. </w:t>
      </w:r>
      <w:r w:rsidR="00200B94" w:rsidRPr="00886DA4">
        <w:rPr>
          <w:rFonts w:asciiTheme="minorHAnsi" w:hAnsiTheme="minorHAnsi" w:cstheme="minorHAnsi"/>
        </w:rPr>
        <w:t>Zhotovitel</w:t>
      </w:r>
      <w:r w:rsidRPr="00886DA4">
        <w:rPr>
          <w:rFonts w:asciiTheme="minorHAnsi" w:hAnsiTheme="minorHAnsi" w:cstheme="minorHAnsi"/>
        </w:rPr>
        <w:t xml:space="preserve"> vystaví objednateli novou fakturu se správnými údaji</w:t>
      </w:r>
      <w:r w:rsidR="000E1C5B" w:rsidRPr="00886DA4">
        <w:rPr>
          <w:rFonts w:asciiTheme="minorHAnsi" w:hAnsiTheme="minorHAnsi" w:cstheme="minorHAnsi"/>
        </w:rPr>
        <w:t>,</w:t>
      </w:r>
      <w:r w:rsidRPr="00886DA4">
        <w:rPr>
          <w:rFonts w:asciiTheme="minorHAnsi" w:hAnsiTheme="minorHAnsi" w:cstheme="minorHAnsi"/>
        </w:rPr>
        <w:t xml:space="preserve"> popř. doplní přílohu podle odst. 2 tohoto článku a dnem jej</w:t>
      </w:r>
      <w:r w:rsidR="00090919" w:rsidRPr="00886DA4">
        <w:rPr>
          <w:rFonts w:asciiTheme="minorHAnsi" w:hAnsiTheme="minorHAnsi" w:cstheme="minorHAnsi"/>
        </w:rPr>
        <w:t xml:space="preserve">ího doručení začíná běžet nová </w:t>
      </w:r>
      <w:proofErr w:type="gramStart"/>
      <w:r w:rsidR="00090919" w:rsidRPr="00886DA4">
        <w:rPr>
          <w:rFonts w:asciiTheme="minorHAnsi" w:hAnsiTheme="minorHAnsi" w:cstheme="minorHAnsi"/>
        </w:rPr>
        <w:t>30</w:t>
      </w:r>
      <w:r w:rsidR="005B04CA" w:rsidRPr="00886DA4">
        <w:rPr>
          <w:rFonts w:asciiTheme="minorHAnsi" w:hAnsiTheme="minorHAnsi" w:cstheme="minorHAnsi"/>
        </w:rPr>
        <w:t xml:space="preserve"> </w:t>
      </w:r>
      <w:r w:rsidRPr="00886DA4">
        <w:rPr>
          <w:rFonts w:asciiTheme="minorHAnsi" w:hAnsiTheme="minorHAnsi" w:cstheme="minorHAnsi"/>
        </w:rPr>
        <w:t>denní</w:t>
      </w:r>
      <w:proofErr w:type="gramEnd"/>
      <w:r w:rsidRPr="00886DA4">
        <w:rPr>
          <w:rFonts w:asciiTheme="minorHAnsi" w:hAnsiTheme="minorHAnsi" w:cstheme="minorHAnsi"/>
        </w:rPr>
        <w:t xml:space="preserve"> lhůta splatnosti.</w:t>
      </w:r>
    </w:p>
    <w:p w14:paraId="5BD59F65" w14:textId="77777777" w:rsidR="0090329A" w:rsidRPr="00886DA4" w:rsidRDefault="0090329A" w:rsidP="00F7039A">
      <w:pPr>
        <w:spacing w:after="0" w:line="240" w:lineRule="auto"/>
        <w:jc w:val="both"/>
        <w:rPr>
          <w:rFonts w:asciiTheme="minorHAnsi" w:hAnsiTheme="minorHAnsi" w:cstheme="minorHAnsi"/>
          <w:b/>
        </w:rPr>
      </w:pPr>
    </w:p>
    <w:p w14:paraId="5BD59F66" w14:textId="77777777" w:rsidR="00222C24" w:rsidRPr="00886DA4" w:rsidRDefault="00222C24" w:rsidP="00F7039A">
      <w:pPr>
        <w:spacing w:after="0" w:line="240" w:lineRule="auto"/>
        <w:jc w:val="both"/>
        <w:rPr>
          <w:rFonts w:asciiTheme="minorHAnsi" w:hAnsiTheme="minorHAnsi" w:cstheme="minorHAnsi"/>
          <w:b/>
        </w:rPr>
      </w:pPr>
    </w:p>
    <w:p w14:paraId="5BD59F67" w14:textId="77777777" w:rsidR="0040034F" w:rsidRPr="00886DA4" w:rsidRDefault="0011195A" w:rsidP="00F7039A">
      <w:pPr>
        <w:widowControl w:val="0"/>
        <w:spacing w:after="0" w:line="240" w:lineRule="auto"/>
        <w:jc w:val="center"/>
        <w:rPr>
          <w:rFonts w:asciiTheme="minorHAnsi" w:hAnsiTheme="minorHAnsi" w:cstheme="minorHAnsi"/>
          <w:b/>
        </w:rPr>
      </w:pPr>
      <w:r w:rsidRPr="00886DA4">
        <w:rPr>
          <w:rFonts w:asciiTheme="minorHAnsi" w:hAnsiTheme="minorHAnsi" w:cstheme="minorHAnsi"/>
          <w:b/>
        </w:rPr>
        <w:t>VII</w:t>
      </w:r>
      <w:r w:rsidR="0040034F" w:rsidRPr="00886DA4">
        <w:rPr>
          <w:rFonts w:asciiTheme="minorHAnsi" w:hAnsiTheme="minorHAnsi" w:cstheme="minorHAnsi"/>
          <w:b/>
        </w:rPr>
        <w:t>.</w:t>
      </w:r>
    </w:p>
    <w:p w14:paraId="5BD59F68" w14:textId="77777777" w:rsidR="0040034F" w:rsidRPr="00886DA4" w:rsidRDefault="00AE378E" w:rsidP="00F7039A">
      <w:pPr>
        <w:widowControl w:val="0"/>
        <w:spacing w:after="0" w:line="240" w:lineRule="auto"/>
        <w:jc w:val="center"/>
        <w:rPr>
          <w:rFonts w:asciiTheme="minorHAnsi" w:hAnsiTheme="minorHAnsi" w:cstheme="minorHAnsi"/>
          <w:b/>
        </w:rPr>
      </w:pPr>
      <w:r w:rsidRPr="00886DA4">
        <w:rPr>
          <w:rFonts w:asciiTheme="minorHAnsi" w:hAnsiTheme="minorHAnsi" w:cstheme="minorHAnsi"/>
          <w:b/>
        </w:rPr>
        <w:t>Další p</w:t>
      </w:r>
      <w:r w:rsidR="0040034F" w:rsidRPr="00886DA4">
        <w:rPr>
          <w:rFonts w:asciiTheme="minorHAnsi" w:hAnsiTheme="minorHAnsi" w:cstheme="minorHAnsi"/>
          <w:b/>
        </w:rPr>
        <w:t>ráva a povinnosti smluvních stran</w:t>
      </w:r>
    </w:p>
    <w:p w14:paraId="5BD59F69" w14:textId="77777777" w:rsidR="0040034F" w:rsidRPr="00886DA4" w:rsidRDefault="0040034F" w:rsidP="00F7039A">
      <w:pPr>
        <w:widowControl w:val="0"/>
        <w:spacing w:after="0" w:line="240" w:lineRule="auto"/>
        <w:ind w:left="357"/>
        <w:jc w:val="both"/>
        <w:rPr>
          <w:rFonts w:asciiTheme="minorHAnsi" w:hAnsiTheme="minorHAnsi" w:cstheme="minorHAnsi"/>
        </w:rPr>
      </w:pPr>
    </w:p>
    <w:p w14:paraId="5BD59F6A" w14:textId="77777777" w:rsidR="000E52EB" w:rsidRPr="00886DA4" w:rsidRDefault="003E6F9C" w:rsidP="00F7039A">
      <w:pPr>
        <w:widowControl w:val="0"/>
        <w:numPr>
          <w:ilvl w:val="0"/>
          <w:numId w:val="7"/>
        </w:numPr>
        <w:spacing w:after="0" w:line="240" w:lineRule="auto"/>
        <w:ind w:left="357" w:hanging="357"/>
        <w:jc w:val="both"/>
        <w:rPr>
          <w:rFonts w:asciiTheme="minorHAnsi" w:hAnsiTheme="minorHAnsi" w:cstheme="minorHAnsi"/>
        </w:rPr>
      </w:pPr>
      <w:r w:rsidRPr="00886DA4">
        <w:rPr>
          <w:rFonts w:asciiTheme="minorHAnsi" w:hAnsiTheme="minorHAnsi" w:cstheme="minorHAnsi"/>
        </w:rPr>
        <w:t>O</w:t>
      </w:r>
      <w:r w:rsidR="00AC2E08" w:rsidRPr="00886DA4">
        <w:rPr>
          <w:rFonts w:asciiTheme="minorHAnsi" w:hAnsiTheme="minorHAnsi" w:cstheme="minorHAnsi"/>
        </w:rPr>
        <w:t xml:space="preserve">bjednatel </w:t>
      </w:r>
      <w:r w:rsidRPr="00886DA4">
        <w:rPr>
          <w:rFonts w:asciiTheme="minorHAnsi" w:hAnsiTheme="minorHAnsi" w:cstheme="minorHAnsi"/>
        </w:rPr>
        <w:t>poskytne</w:t>
      </w:r>
      <w:r w:rsidR="00AC2E08" w:rsidRPr="00886DA4">
        <w:rPr>
          <w:rFonts w:asciiTheme="minorHAnsi" w:hAnsiTheme="minorHAnsi" w:cstheme="minorHAnsi"/>
        </w:rPr>
        <w:t xml:space="preserve"> zhotoviteli řádnou součinnost při provádění díla spočívající zejména v dodání zákla</w:t>
      </w:r>
      <w:r w:rsidRPr="00886DA4">
        <w:rPr>
          <w:rFonts w:asciiTheme="minorHAnsi" w:hAnsiTheme="minorHAnsi" w:cstheme="minorHAnsi"/>
        </w:rPr>
        <w:t>dních textů dle čl. III. odst. 4</w:t>
      </w:r>
      <w:r w:rsidR="00AC2E08" w:rsidRPr="00886DA4">
        <w:rPr>
          <w:rFonts w:asciiTheme="minorHAnsi" w:hAnsiTheme="minorHAnsi" w:cstheme="minorHAnsi"/>
        </w:rPr>
        <w:t xml:space="preserve"> písm. b) této smlouvy a ve schválení nebo odsouhlasení návrhů materiálů předaných zhotovitelem dle této smlouvy.</w:t>
      </w:r>
      <w:r w:rsidRPr="00886DA4">
        <w:rPr>
          <w:rFonts w:asciiTheme="minorHAnsi" w:hAnsiTheme="minorHAnsi" w:cstheme="minorHAnsi"/>
        </w:rPr>
        <w:t xml:space="preserve"> P</w:t>
      </w:r>
      <w:r w:rsidR="000E52EB" w:rsidRPr="00886DA4">
        <w:rPr>
          <w:rFonts w:asciiTheme="minorHAnsi" w:hAnsiTheme="minorHAnsi" w:cstheme="minorHAnsi"/>
        </w:rPr>
        <w:t>odklady</w:t>
      </w:r>
      <w:r w:rsidRPr="00886DA4">
        <w:rPr>
          <w:rFonts w:asciiTheme="minorHAnsi" w:hAnsiTheme="minorHAnsi" w:cstheme="minorHAnsi"/>
        </w:rPr>
        <w:t xml:space="preserve"> poskytnuté objednatelem</w:t>
      </w:r>
      <w:r w:rsidR="000E52EB" w:rsidRPr="00886DA4">
        <w:rPr>
          <w:rFonts w:asciiTheme="minorHAnsi" w:hAnsiTheme="minorHAnsi" w:cstheme="minorHAnsi"/>
        </w:rPr>
        <w:t xml:space="preserve"> je zhotovitel oprávněn využít pouze k</w:t>
      </w:r>
      <w:r w:rsidRPr="00886DA4">
        <w:rPr>
          <w:rFonts w:asciiTheme="minorHAnsi" w:hAnsiTheme="minorHAnsi" w:cstheme="minorHAnsi"/>
        </w:rPr>
        <w:t>e</w:t>
      </w:r>
      <w:r w:rsidR="000E52EB" w:rsidRPr="00886DA4">
        <w:rPr>
          <w:rFonts w:asciiTheme="minorHAnsi" w:hAnsiTheme="minorHAnsi" w:cstheme="minorHAnsi"/>
        </w:rPr>
        <w:t> </w:t>
      </w:r>
      <w:r w:rsidRPr="00886DA4">
        <w:rPr>
          <w:rFonts w:asciiTheme="minorHAnsi" w:hAnsiTheme="minorHAnsi" w:cstheme="minorHAnsi"/>
        </w:rPr>
        <w:t>zhotovení díla</w:t>
      </w:r>
      <w:r w:rsidR="000E52EB" w:rsidRPr="00886DA4">
        <w:rPr>
          <w:rFonts w:asciiTheme="minorHAnsi" w:hAnsiTheme="minorHAnsi" w:cstheme="minorHAnsi"/>
        </w:rPr>
        <w:t xml:space="preserve"> a je povinen veškeré objednatelem zapůjčené listinné nebo elektronické podklady po dokončení díla objednateli vrátit. Zhotovitel není oprávněn využít jakékoliv podklady zapůjčené objednatelem pro svou potřebu, činit si z nich kopie nebo je poskytnout třetím osobám, zveřejnit nebo jinak šířit.</w:t>
      </w:r>
    </w:p>
    <w:p w14:paraId="5BD59F6B" w14:textId="77777777" w:rsidR="003E6F9C" w:rsidRPr="00886DA4" w:rsidRDefault="003E6F9C" w:rsidP="00F7039A">
      <w:pPr>
        <w:widowControl w:val="0"/>
        <w:spacing w:after="0" w:line="240" w:lineRule="auto"/>
        <w:ind w:left="357"/>
        <w:jc w:val="both"/>
        <w:rPr>
          <w:rFonts w:asciiTheme="minorHAnsi" w:hAnsiTheme="minorHAnsi" w:cstheme="minorHAnsi"/>
        </w:rPr>
      </w:pPr>
    </w:p>
    <w:p w14:paraId="5BD59F6C" w14:textId="77777777" w:rsidR="003E6F9C" w:rsidRPr="00886DA4" w:rsidRDefault="003E6F9C" w:rsidP="00F7039A">
      <w:pPr>
        <w:widowControl w:val="0"/>
        <w:numPr>
          <w:ilvl w:val="0"/>
          <w:numId w:val="7"/>
        </w:numPr>
        <w:spacing w:after="0" w:line="240" w:lineRule="auto"/>
        <w:ind w:left="357" w:hanging="357"/>
        <w:jc w:val="both"/>
        <w:rPr>
          <w:rFonts w:asciiTheme="minorHAnsi" w:hAnsiTheme="minorHAnsi" w:cstheme="minorHAnsi"/>
        </w:rPr>
      </w:pPr>
      <w:r w:rsidRPr="00886DA4">
        <w:rPr>
          <w:rFonts w:asciiTheme="minorHAnsi" w:hAnsiTheme="minorHAnsi" w:cstheme="minorHAnsi"/>
        </w:rPr>
        <w:t>Zhotovitel je povinen upozornit objednatele na případnou nevhodnou povahu podkladů převzatých od objednatele nebo nevhodnost pokynů objednatele, jestliže zhotovitel mohl tuto nevhodnost zjistit při vynaložení odborné péče.</w:t>
      </w:r>
    </w:p>
    <w:p w14:paraId="5BD59F6D" w14:textId="77777777" w:rsidR="003E6F9C" w:rsidRPr="00886DA4" w:rsidRDefault="003E6F9C" w:rsidP="00F7039A">
      <w:pPr>
        <w:pStyle w:val="Odstavecseseznamem"/>
        <w:rPr>
          <w:rFonts w:asciiTheme="minorHAnsi" w:hAnsiTheme="minorHAnsi" w:cstheme="minorHAnsi"/>
          <w:sz w:val="22"/>
          <w:szCs w:val="22"/>
        </w:rPr>
      </w:pPr>
    </w:p>
    <w:p w14:paraId="5BD59F6E" w14:textId="77777777" w:rsidR="003E6F9C" w:rsidRPr="00886DA4" w:rsidRDefault="003E6F9C" w:rsidP="00F7039A">
      <w:pPr>
        <w:widowControl w:val="0"/>
        <w:numPr>
          <w:ilvl w:val="0"/>
          <w:numId w:val="7"/>
        </w:numPr>
        <w:spacing w:after="0" w:line="240" w:lineRule="auto"/>
        <w:ind w:left="357" w:hanging="357"/>
        <w:jc w:val="both"/>
        <w:rPr>
          <w:rFonts w:asciiTheme="minorHAnsi" w:hAnsiTheme="minorHAnsi" w:cstheme="minorHAnsi"/>
        </w:rPr>
      </w:pPr>
      <w:r w:rsidRPr="00886DA4">
        <w:rPr>
          <w:rFonts w:asciiTheme="minorHAnsi" w:hAnsiTheme="minorHAnsi" w:cstheme="minorHAnsi"/>
        </w:rPr>
        <w:t>Zhotovitel se zavazuje vytvořené a zpracované materiály před jejich tiskem předložit objednateli k odsouhlasení.</w:t>
      </w:r>
    </w:p>
    <w:p w14:paraId="5BD59F6F" w14:textId="77777777" w:rsidR="000E52EB" w:rsidRPr="00886DA4" w:rsidRDefault="000E52EB" w:rsidP="00F7039A">
      <w:pPr>
        <w:widowControl w:val="0"/>
        <w:spacing w:after="0" w:line="240" w:lineRule="auto"/>
        <w:ind w:left="357"/>
        <w:jc w:val="both"/>
        <w:rPr>
          <w:rFonts w:asciiTheme="minorHAnsi" w:hAnsiTheme="minorHAnsi" w:cstheme="minorHAnsi"/>
        </w:rPr>
      </w:pPr>
    </w:p>
    <w:p w14:paraId="5BD59F70" w14:textId="77777777" w:rsidR="00936C8B" w:rsidRPr="00886DA4" w:rsidRDefault="00936C8B" w:rsidP="00F7039A">
      <w:pPr>
        <w:widowControl w:val="0"/>
        <w:numPr>
          <w:ilvl w:val="0"/>
          <w:numId w:val="7"/>
        </w:numPr>
        <w:spacing w:after="0" w:line="240" w:lineRule="auto"/>
        <w:ind w:left="357" w:hanging="357"/>
        <w:jc w:val="both"/>
        <w:rPr>
          <w:rFonts w:asciiTheme="minorHAnsi" w:hAnsiTheme="minorHAnsi" w:cstheme="minorHAnsi"/>
        </w:rPr>
      </w:pPr>
      <w:r w:rsidRPr="00886DA4">
        <w:rPr>
          <w:rFonts w:asciiTheme="minorHAnsi" w:hAnsiTheme="minorHAnsi" w:cstheme="minorHAnsi"/>
        </w:rPr>
        <w:t>Objednatel je oprávněn v průběhu provádění díla kontrolovat kvalitu, způsob provedení a soulad se zadáním ve smlouvě a zhotovitel je povinen objednateli na požádání poskytnout možnost provést kontrolu.</w:t>
      </w:r>
    </w:p>
    <w:p w14:paraId="5BD59F71" w14:textId="77777777" w:rsidR="00936C8B" w:rsidRPr="00886DA4" w:rsidRDefault="00936C8B" w:rsidP="00F7039A">
      <w:pPr>
        <w:widowControl w:val="0"/>
        <w:spacing w:after="0" w:line="240" w:lineRule="auto"/>
        <w:ind w:left="357"/>
        <w:jc w:val="both"/>
        <w:rPr>
          <w:rFonts w:asciiTheme="minorHAnsi" w:hAnsiTheme="minorHAnsi" w:cstheme="minorHAnsi"/>
        </w:rPr>
      </w:pPr>
    </w:p>
    <w:p w14:paraId="5BD59F72" w14:textId="77777777" w:rsidR="00936C8B" w:rsidRPr="00886DA4" w:rsidRDefault="00936C8B" w:rsidP="00F7039A">
      <w:pPr>
        <w:numPr>
          <w:ilvl w:val="0"/>
          <w:numId w:val="7"/>
        </w:numPr>
        <w:spacing w:after="0" w:line="240" w:lineRule="auto"/>
        <w:ind w:left="357" w:hanging="357"/>
        <w:jc w:val="both"/>
        <w:rPr>
          <w:rFonts w:asciiTheme="minorHAnsi" w:hAnsiTheme="minorHAnsi" w:cstheme="minorHAnsi"/>
        </w:rPr>
      </w:pPr>
      <w:r w:rsidRPr="00886DA4">
        <w:rPr>
          <w:rFonts w:asciiTheme="minorHAnsi" w:hAnsiTheme="minorHAnsi" w:cstheme="minorHAnsi"/>
        </w:rPr>
        <w:t>Zhotovitel se zavazuje během zpracovávání dílo konzultovat s objednatelem; případné změny při provádění díla může provádět jen se souhlasem objednatele. Objednatel si vyhrazuje právo odsouhlasit všechny subdodavatele, kteří se budou na zhotovování díla společně se zhotovitelem podílet.</w:t>
      </w:r>
    </w:p>
    <w:p w14:paraId="5BD59F73" w14:textId="77777777" w:rsidR="00276BA4" w:rsidRPr="00886DA4" w:rsidRDefault="00276BA4" w:rsidP="00F7039A">
      <w:pPr>
        <w:spacing w:after="0" w:line="240" w:lineRule="auto"/>
        <w:jc w:val="both"/>
        <w:rPr>
          <w:rFonts w:asciiTheme="minorHAnsi" w:hAnsiTheme="minorHAnsi" w:cstheme="minorHAnsi"/>
        </w:rPr>
      </w:pPr>
    </w:p>
    <w:p w14:paraId="5BD59F74" w14:textId="77777777" w:rsidR="0040034F" w:rsidRPr="00886DA4" w:rsidRDefault="00F077D9" w:rsidP="00F7039A">
      <w:pPr>
        <w:numPr>
          <w:ilvl w:val="0"/>
          <w:numId w:val="7"/>
        </w:numPr>
        <w:spacing w:after="0" w:line="240" w:lineRule="auto"/>
        <w:jc w:val="both"/>
        <w:rPr>
          <w:rFonts w:asciiTheme="minorHAnsi" w:hAnsiTheme="minorHAnsi" w:cstheme="minorHAnsi"/>
        </w:rPr>
      </w:pPr>
      <w:r w:rsidRPr="00886DA4">
        <w:rPr>
          <w:rFonts w:asciiTheme="minorHAnsi" w:hAnsiTheme="minorHAnsi" w:cstheme="minorHAnsi"/>
        </w:rPr>
        <w:t>Zhotovitel</w:t>
      </w:r>
      <w:r w:rsidR="0040034F" w:rsidRPr="00886DA4">
        <w:rPr>
          <w:rFonts w:asciiTheme="minorHAnsi" w:hAnsiTheme="minorHAnsi" w:cstheme="minorHAnsi"/>
        </w:rPr>
        <w:t xml:space="preserve"> bere na vědomí, že dle § 2 písm. e) zákona č. 320/2001 Sb., o finanční kontrole ve veřejné správě a o změně některých zákonů (zákon o finanční kontrole), ve znění pozdějších předpisů, je </w:t>
      </w:r>
      <w:r w:rsidRPr="00886DA4">
        <w:rPr>
          <w:rFonts w:asciiTheme="minorHAnsi" w:hAnsiTheme="minorHAnsi" w:cstheme="minorHAnsi"/>
        </w:rPr>
        <w:t xml:space="preserve">zhotovitel </w:t>
      </w:r>
      <w:r w:rsidR="0040034F" w:rsidRPr="00886DA4">
        <w:rPr>
          <w:rFonts w:asciiTheme="minorHAnsi" w:hAnsiTheme="minorHAnsi" w:cstheme="minorHAnsi"/>
        </w:rPr>
        <w:t>osobou povinnou spolupůsobit při výkonu finanční kontroly.</w:t>
      </w:r>
    </w:p>
    <w:p w14:paraId="5BD59F75" w14:textId="77777777" w:rsidR="00122720" w:rsidRPr="00886DA4" w:rsidRDefault="00122720" w:rsidP="00F7039A">
      <w:pPr>
        <w:pStyle w:val="Odstavecseseznamem"/>
        <w:rPr>
          <w:rFonts w:asciiTheme="minorHAnsi" w:hAnsiTheme="minorHAnsi" w:cstheme="minorHAnsi"/>
          <w:sz w:val="22"/>
          <w:szCs w:val="22"/>
        </w:rPr>
      </w:pPr>
    </w:p>
    <w:p w14:paraId="5BD59F76" w14:textId="77777777" w:rsidR="0040034F" w:rsidRPr="00886DA4" w:rsidRDefault="009D3367" w:rsidP="00F7039A">
      <w:pPr>
        <w:numPr>
          <w:ilvl w:val="0"/>
          <w:numId w:val="7"/>
        </w:numPr>
        <w:spacing w:after="0" w:line="240" w:lineRule="auto"/>
        <w:jc w:val="both"/>
        <w:rPr>
          <w:rFonts w:asciiTheme="minorHAnsi" w:hAnsiTheme="minorHAnsi" w:cstheme="minorHAnsi"/>
        </w:rPr>
      </w:pPr>
      <w:r w:rsidRPr="00886DA4">
        <w:rPr>
          <w:rFonts w:asciiTheme="minorHAnsi" w:hAnsiTheme="minorHAnsi" w:cstheme="minorHAnsi"/>
        </w:rPr>
        <w:t>Zhotovitel je povinen v průběhu provádění díla poskytovat objednateli informace o provádění díla, dodržovat obecně závazné předpisy, technické normy, postupovat s náležitou odbornou péčí a chránit zájmy objednatele.</w:t>
      </w:r>
    </w:p>
    <w:p w14:paraId="5BD59F77" w14:textId="77777777" w:rsidR="0040034F" w:rsidRPr="00886DA4" w:rsidRDefault="0040034F" w:rsidP="00F7039A">
      <w:pPr>
        <w:spacing w:after="0" w:line="240" w:lineRule="auto"/>
        <w:jc w:val="both"/>
        <w:rPr>
          <w:rFonts w:asciiTheme="minorHAnsi" w:hAnsiTheme="minorHAnsi" w:cstheme="minorHAnsi"/>
        </w:rPr>
      </w:pPr>
    </w:p>
    <w:p w14:paraId="5BD59F78" w14:textId="77777777" w:rsidR="0040034F" w:rsidRPr="00886DA4" w:rsidRDefault="009D3367" w:rsidP="00F7039A">
      <w:pPr>
        <w:numPr>
          <w:ilvl w:val="0"/>
          <w:numId w:val="7"/>
        </w:numPr>
        <w:spacing w:after="0" w:line="240" w:lineRule="auto"/>
        <w:jc w:val="both"/>
        <w:rPr>
          <w:rFonts w:asciiTheme="minorHAnsi" w:hAnsiTheme="minorHAnsi" w:cstheme="minorHAnsi"/>
        </w:rPr>
      </w:pPr>
      <w:r w:rsidRPr="00886DA4">
        <w:rPr>
          <w:rFonts w:asciiTheme="minorHAnsi" w:hAnsiTheme="minorHAnsi" w:cstheme="minorHAnsi"/>
        </w:rPr>
        <w:t>Zhotovitel je povinen průběžně informovat objednatele o všech změnách, které by mohly v průběhu prací na díle nebo po dokončení díla zhoršit pozici objednatele, dobytnost pohledávek nebo práv z odpovědnosti za vady. Zejména je zhotovitel povinen oznámit objednateli změny své právní formy, změny v osobách oprávněných jednat za zhotovitele</w:t>
      </w:r>
      <w:r w:rsidR="00FA6CAD" w:rsidRPr="00886DA4">
        <w:rPr>
          <w:rFonts w:asciiTheme="minorHAnsi" w:hAnsiTheme="minorHAnsi" w:cstheme="minorHAnsi"/>
        </w:rPr>
        <w:t>, úpadek, vstup do likvidace, změnu adresy pro doručování, změnu peněžního účtu apod.</w:t>
      </w:r>
    </w:p>
    <w:p w14:paraId="5BD59F79" w14:textId="77777777" w:rsidR="0040034F" w:rsidRPr="00886DA4" w:rsidRDefault="0040034F" w:rsidP="00F7039A">
      <w:pPr>
        <w:spacing w:after="0" w:line="240" w:lineRule="auto"/>
        <w:jc w:val="both"/>
        <w:rPr>
          <w:rFonts w:asciiTheme="minorHAnsi" w:hAnsiTheme="minorHAnsi" w:cstheme="minorHAnsi"/>
        </w:rPr>
      </w:pPr>
    </w:p>
    <w:p w14:paraId="5BD59F7A" w14:textId="77777777" w:rsidR="0040034F" w:rsidRPr="00886DA4" w:rsidRDefault="009D3367" w:rsidP="00F7039A">
      <w:pPr>
        <w:numPr>
          <w:ilvl w:val="0"/>
          <w:numId w:val="7"/>
        </w:numPr>
        <w:spacing w:after="0" w:line="240" w:lineRule="auto"/>
        <w:jc w:val="both"/>
        <w:rPr>
          <w:rFonts w:asciiTheme="minorHAnsi" w:hAnsiTheme="minorHAnsi" w:cstheme="minorHAnsi"/>
        </w:rPr>
      </w:pPr>
      <w:r w:rsidRPr="00886DA4">
        <w:rPr>
          <w:rFonts w:asciiTheme="minorHAnsi" w:hAnsiTheme="minorHAnsi" w:cstheme="minorHAnsi"/>
        </w:rPr>
        <w:t>Zhotovitel</w:t>
      </w:r>
      <w:r w:rsidR="0040034F" w:rsidRPr="00886DA4">
        <w:rPr>
          <w:rFonts w:asciiTheme="minorHAnsi" w:hAnsiTheme="minorHAnsi" w:cstheme="minorHAnsi"/>
        </w:rPr>
        <w:t xml:space="preserve"> je povinen realizovat </w:t>
      </w:r>
      <w:r w:rsidRPr="00886DA4">
        <w:rPr>
          <w:rFonts w:asciiTheme="minorHAnsi" w:hAnsiTheme="minorHAnsi" w:cstheme="minorHAnsi"/>
        </w:rPr>
        <w:t>dílo</w:t>
      </w:r>
      <w:r w:rsidR="0040034F" w:rsidRPr="00886DA4">
        <w:rPr>
          <w:rFonts w:asciiTheme="minorHAnsi" w:hAnsiTheme="minorHAnsi" w:cstheme="minorHAnsi"/>
        </w:rPr>
        <w:t xml:space="preserve"> včas a v řádné kvalitě, při realizaci </w:t>
      </w:r>
      <w:r w:rsidRPr="00886DA4">
        <w:rPr>
          <w:rFonts w:asciiTheme="minorHAnsi" w:hAnsiTheme="minorHAnsi" w:cstheme="minorHAnsi"/>
        </w:rPr>
        <w:t>díla</w:t>
      </w:r>
      <w:r w:rsidR="0040034F" w:rsidRPr="00886DA4">
        <w:rPr>
          <w:rFonts w:asciiTheme="minorHAnsi" w:hAnsiTheme="minorHAnsi" w:cstheme="minorHAnsi"/>
        </w:rPr>
        <w:t xml:space="preserve"> bude postupovat s náležitou odbornou péčí a profesionálně.</w:t>
      </w:r>
    </w:p>
    <w:p w14:paraId="5BD59F7B" w14:textId="77777777" w:rsidR="00275C85" w:rsidRPr="00886DA4" w:rsidRDefault="00275C85" w:rsidP="00F7039A">
      <w:pPr>
        <w:pStyle w:val="Odstavecseseznamem"/>
        <w:rPr>
          <w:rFonts w:asciiTheme="minorHAnsi" w:hAnsiTheme="minorHAnsi" w:cstheme="minorHAnsi"/>
          <w:sz w:val="22"/>
          <w:szCs w:val="22"/>
        </w:rPr>
      </w:pPr>
    </w:p>
    <w:p w14:paraId="5BD59F7C" w14:textId="77777777" w:rsidR="00275C85" w:rsidRPr="00886DA4" w:rsidRDefault="00275C85" w:rsidP="00F7039A">
      <w:pPr>
        <w:numPr>
          <w:ilvl w:val="0"/>
          <w:numId w:val="7"/>
        </w:numPr>
        <w:spacing w:after="0" w:line="240" w:lineRule="auto"/>
        <w:jc w:val="both"/>
        <w:rPr>
          <w:rFonts w:asciiTheme="minorHAnsi" w:hAnsiTheme="minorHAnsi" w:cstheme="minorHAnsi"/>
        </w:rPr>
      </w:pPr>
      <w:r w:rsidRPr="00886DA4">
        <w:rPr>
          <w:rFonts w:asciiTheme="minorHAnsi" w:hAnsiTheme="minorHAnsi" w:cstheme="minorHAnsi"/>
        </w:rPr>
        <w:t xml:space="preserve">Objednatel si vymiňuje, že </w:t>
      </w:r>
      <w:r w:rsidR="009D3367" w:rsidRPr="00886DA4">
        <w:rPr>
          <w:rFonts w:asciiTheme="minorHAnsi" w:hAnsiTheme="minorHAnsi" w:cstheme="minorHAnsi"/>
        </w:rPr>
        <w:t>dílo a jednotlivé výstupy nebudou obsahovat věcné ani formální chyby, budou odpovídat stanovenému zadání a budou provedeny v dohodnuté formě.</w:t>
      </w:r>
      <w:r w:rsidRPr="00886DA4">
        <w:rPr>
          <w:rFonts w:asciiTheme="minorHAnsi" w:hAnsiTheme="minorHAnsi" w:cstheme="minorHAnsi"/>
        </w:rPr>
        <w:t xml:space="preserve"> </w:t>
      </w:r>
      <w:r w:rsidR="009D3367" w:rsidRPr="00886DA4">
        <w:rPr>
          <w:rFonts w:asciiTheme="minorHAnsi" w:hAnsiTheme="minorHAnsi" w:cstheme="minorHAnsi"/>
        </w:rPr>
        <w:t>Zhotovitel</w:t>
      </w:r>
      <w:r w:rsidRPr="00886DA4">
        <w:rPr>
          <w:rFonts w:asciiTheme="minorHAnsi" w:hAnsiTheme="minorHAnsi" w:cstheme="minorHAnsi"/>
        </w:rPr>
        <w:t xml:space="preserve"> je povinen předávat dílčí </w:t>
      </w:r>
      <w:r w:rsidR="00FA6CAD" w:rsidRPr="00886DA4">
        <w:rPr>
          <w:rFonts w:asciiTheme="minorHAnsi" w:hAnsiTheme="minorHAnsi" w:cstheme="minorHAnsi"/>
        </w:rPr>
        <w:t xml:space="preserve">části </w:t>
      </w:r>
      <w:r w:rsidR="009D3367" w:rsidRPr="00886DA4">
        <w:rPr>
          <w:rFonts w:asciiTheme="minorHAnsi" w:hAnsiTheme="minorHAnsi" w:cstheme="minorHAnsi"/>
        </w:rPr>
        <w:t>díla</w:t>
      </w:r>
      <w:r w:rsidRPr="00886DA4">
        <w:rPr>
          <w:rFonts w:asciiTheme="minorHAnsi" w:hAnsiTheme="minorHAnsi" w:cstheme="minorHAnsi"/>
        </w:rPr>
        <w:t xml:space="preserve"> v dohodnutých termínech.</w:t>
      </w:r>
    </w:p>
    <w:p w14:paraId="5BD59F7D" w14:textId="77777777" w:rsidR="0040034F" w:rsidRPr="00886DA4" w:rsidRDefault="0040034F" w:rsidP="00F7039A">
      <w:pPr>
        <w:spacing w:after="0" w:line="240" w:lineRule="auto"/>
        <w:jc w:val="both"/>
        <w:rPr>
          <w:rFonts w:asciiTheme="minorHAnsi" w:hAnsiTheme="minorHAnsi" w:cstheme="minorHAnsi"/>
        </w:rPr>
      </w:pPr>
    </w:p>
    <w:p w14:paraId="5BD59F7E" w14:textId="77777777" w:rsidR="0040034F" w:rsidRPr="00886DA4" w:rsidRDefault="009D3367" w:rsidP="00F7039A">
      <w:pPr>
        <w:numPr>
          <w:ilvl w:val="0"/>
          <w:numId w:val="7"/>
        </w:numPr>
        <w:spacing w:after="0" w:line="240" w:lineRule="auto"/>
        <w:jc w:val="both"/>
        <w:rPr>
          <w:rFonts w:asciiTheme="minorHAnsi" w:hAnsiTheme="minorHAnsi" w:cstheme="minorHAnsi"/>
        </w:rPr>
      </w:pPr>
      <w:r w:rsidRPr="00886DA4">
        <w:rPr>
          <w:rFonts w:asciiTheme="minorHAnsi" w:hAnsiTheme="minorHAnsi" w:cstheme="minorHAnsi"/>
        </w:rPr>
        <w:t>Zhotovitel</w:t>
      </w:r>
      <w:r w:rsidR="0040034F" w:rsidRPr="00886DA4">
        <w:rPr>
          <w:rFonts w:asciiTheme="minorHAnsi" w:hAnsiTheme="minorHAnsi" w:cstheme="minorHAnsi"/>
        </w:rPr>
        <w:t xml:space="preserve"> odpovídá v průběhu realizace </w:t>
      </w:r>
      <w:r w:rsidRPr="00886DA4">
        <w:rPr>
          <w:rFonts w:asciiTheme="minorHAnsi" w:hAnsiTheme="minorHAnsi" w:cstheme="minorHAnsi"/>
        </w:rPr>
        <w:t>díla</w:t>
      </w:r>
      <w:r w:rsidR="0040034F" w:rsidRPr="00886DA4">
        <w:rPr>
          <w:rFonts w:asciiTheme="minorHAnsi" w:hAnsiTheme="minorHAnsi" w:cstheme="minorHAnsi"/>
        </w:rPr>
        <w:t xml:space="preserve"> za škody způsobené porušením svých povinností podle této smlouvy.</w:t>
      </w:r>
    </w:p>
    <w:p w14:paraId="5BD59F7F" w14:textId="77777777" w:rsidR="00275C85" w:rsidRPr="00886DA4" w:rsidRDefault="00275C85" w:rsidP="00F7039A">
      <w:pPr>
        <w:pStyle w:val="Odstavecseseznamem"/>
        <w:rPr>
          <w:rFonts w:asciiTheme="minorHAnsi" w:hAnsiTheme="minorHAnsi" w:cstheme="minorHAnsi"/>
          <w:sz w:val="22"/>
          <w:szCs w:val="22"/>
        </w:rPr>
      </w:pPr>
    </w:p>
    <w:p w14:paraId="5BD59F80" w14:textId="77777777" w:rsidR="00275C85" w:rsidRPr="00886DA4" w:rsidRDefault="009D3367" w:rsidP="00F7039A">
      <w:pPr>
        <w:numPr>
          <w:ilvl w:val="0"/>
          <w:numId w:val="7"/>
        </w:numPr>
        <w:spacing w:after="0" w:line="240" w:lineRule="auto"/>
        <w:jc w:val="both"/>
        <w:rPr>
          <w:rFonts w:asciiTheme="minorHAnsi" w:hAnsiTheme="minorHAnsi" w:cstheme="minorHAnsi"/>
        </w:rPr>
      </w:pPr>
      <w:r w:rsidRPr="00886DA4">
        <w:rPr>
          <w:rFonts w:asciiTheme="minorHAnsi" w:hAnsiTheme="minorHAnsi" w:cstheme="minorHAnsi"/>
        </w:rPr>
        <w:t xml:space="preserve">Zhotovitel </w:t>
      </w:r>
      <w:r w:rsidR="00275C85" w:rsidRPr="00886DA4">
        <w:rPr>
          <w:rFonts w:asciiTheme="minorHAnsi" w:hAnsiTheme="minorHAnsi" w:cstheme="minorHAnsi"/>
        </w:rPr>
        <w:t xml:space="preserve">je povinen v průběhu realizace </w:t>
      </w:r>
      <w:r w:rsidRPr="00886DA4">
        <w:rPr>
          <w:rFonts w:asciiTheme="minorHAnsi" w:hAnsiTheme="minorHAnsi" w:cstheme="minorHAnsi"/>
        </w:rPr>
        <w:t xml:space="preserve">díla </w:t>
      </w:r>
      <w:r w:rsidR="00275C85" w:rsidRPr="00886DA4">
        <w:rPr>
          <w:rFonts w:asciiTheme="minorHAnsi" w:hAnsiTheme="minorHAnsi" w:cstheme="minorHAnsi"/>
        </w:rPr>
        <w:t>počínat si tak, aby v rámci své činnosti nezpůsobil objednateli škodu nebo nepoškodil dobré jméno objednatele.</w:t>
      </w:r>
    </w:p>
    <w:p w14:paraId="5BD59F81" w14:textId="77777777" w:rsidR="0040034F" w:rsidRPr="00886DA4" w:rsidRDefault="0040034F" w:rsidP="00F7039A">
      <w:pPr>
        <w:spacing w:after="0" w:line="240" w:lineRule="auto"/>
        <w:jc w:val="both"/>
        <w:rPr>
          <w:rFonts w:asciiTheme="minorHAnsi" w:hAnsiTheme="minorHAnsi" w:cstheme="minorHAnsi"/>
        </w:rPr>
      </w:pPr>
    </w:p>
    <w:p w14:paraId="5BD59F82" w14:textId="35AD5F9D" w:rsidR="0040034F" w:rsidRPr="00886DA4" w:rsidRDefault="00F077D9" w:rsidP="00F7039A">
      <w:pPr>
        <w:numPr>
          <w:ilvl w:val="0"/>
          <w:numId w:val="7"/>
        </w:numPr>
        <w:spacing w:after="0" w:line="240" w:lineRule="auto"/>
        <w:jc w:val="both"/>
        <w:rPr>
          <w:rFonts w:asciiTheme="minorHAnsi" w:hAnsiTheme="minorHAnsi" w:cstheme="minorHAnsi"/>
        </w:rPr>
      </w:pPr>
      <w:r w:rsidRPr="00886DA4">
        <w:rPr>
          <w:rFonts w:asciiTheme="minorHAnsi" w:hAnsiTheme="minorHAnsi" w:cstheme="minorHAnsi"/>
        </w:rPr>
        <w:t xml:space="preserve">Zhotovitel </w:t>
      </w:r>
      <w:r w:rsidR="0040034F" w:rsidRPr="00886DA4">
        <w:rPr>
          <w:rFonts w:asciiTheme="minorHAnsi" w:hAnsiTheme="minorHAnsi" w:cstheme="minorHAnsi"/>
        </w:rPr>
        <w:t xml:space="preserve">se zavazuje během realizace </w:t>
      </w:r>
      <w:r w:rsidR="000B220D" w:rsidRPr="00886DA4">
        <w:rPr>
          <w:rFonts w:asciiTheme="minorHAnsi" w:hAnsiTheme="minorHAnsi" w:cstheme="minorHAnsi"/>
        </w:rPr>
        <w:t>díla</w:t>
      </w:r>
      <w:r w:rsidR="0040034F" w:rsidRPr="00886DA4">
        <w:rPr>
          <w:rFonts w:asciiTheme="minorHAnsi" w:hAnsiTheme="minorHAnsi" w:cstheme="minorHAnsi"/>
        </w:rPr>
        <w:t xml:space="preserve"> průběžně konzultovat s objednatelem jakékoliv nejasnosti; případné změny při realizaci </w:t>
      </w:r>
      <w:r w:rsidR="000B220D" w:rsidRPr="00886DA4">
        <w:rPr>
          <w:rFonts w:asciiTheme="minorHAnsi" w:hAnsiTheme="minorHAnsi" w:cstheme="minorHAnsi"/>
        </w:rPr>
        <w:t>díla</w:t>
      </w:r>
      <w:r w:rsidR="0040034F" w:rsidRPr="00886DA4">
        <w:rPr>
          <w:rFonts w:asciiTheme="minorHAnsi" w:hAnsiTheme="minorHAnsi" w:cstheme="minorHAnsi"/>
        </w:rPr>
        <w:t xml:space="preserve"> může provádět jen se souhlasem objednatele.</w:t>
      </w:r>
    </w:p>
    <w:p w14:paraId="5BD59F83" w14:textId="77777777" w:rsidR="009D3367" w:rsidRPr="00886DA4" w:rsidRDefault="009D3367" w:rsidP="00F7039A">
      <w:pPr>
        <w:pStyle w:val="Odstavecseseznamem"/>
        <w:rPr>
          <w:rFonts w:asciiTheme="minorHAnsi" w:hAnsiTheme="minorHAnsi" w:cstheme="minorHAnsi"/>
          <w:sz w:val="22"/>
          <w:szCs w:val="22"/>
        </w:rPr>
      </w:pPr>
    </w:p>
    <w:p w14:paraId="5BD59F84" w14:textId="77777777" w:rsidR="009D3367" w:rsidRPr="00886DA4" w:rsidRDefault="009D3367" w:rsidP="00F7039A">
      <w:pPr>
        <w:widowControl w:val="0"/>
        <w:numPr>
          <w:ilvl w:val="0"/>
          <w:numId w:val="7"/>
        </w:numPr>
        <w:adjustRightInd w:val="0"/>
        <w:spacing w:after="0" w:line="240" w:lineRule="auto"/>
        <w:jc w:val="both"/>
        <w:textAlignment w:val="baseline"/>
        <w:rPr>
          <w:rFonts w:asciiTheme="minorHAnsi" w:hAnsiTheme="minorHAnsi" w:cstheme="minorHAnsi"/>
        </w:rPr>
      </w:pPr>
      <w:r w:rsidRPr="00886DA4">
        <w:rPr>
          <w:rFonts w:asciiTheme="minorHAnsi" w:hAnsiTheme="minorHAnsi" w:cstheme="minorHAnsi"/>
        </w:rPr>
        <w:t>Zhotovitel se zavazuje k mlčenlivosti o případných důvěrných informacích, s nimiž by mohl přijít do styku.</w:t>
      </w:r>
    </w:p>
    <w:p w14:paraId="5BD59F85" w14:textId="77777777" w:rsidR="009D3367" w:rsidRPr="00886DA4" w:rsidRDefault="009D3367" w:rsidP="00F7039A">
      <w:pPr>
        <w:pStyle w:val="Odstavecseseznamem"/>
        <w:rPr>
          <w:rFonts w:asciiTheme="minorHAnsi" w:hAnsiTheme="minorHAnsi" w:cstheme="minorHAnsi"/>
          <w:sz w:val="22"/>
          <w:szCs w:val="22"/>
        </w:rPr>
      </w:pPr>
    </w:p>
    <w:p w14:paraId="5BD59F86" w14:textId="77777777" w:rsidR="009D3367" w:rsidRPr="00886DA4" w:rsidRDefault="009D3367" w:rsidP="00F7039A">
      <w:pPr>
        <w:widowControl w:val="0"/>
        <w:numPr>
          <w:ilvl w:val="0"/>
          <w:numId w:val="7"/>
        </w:numPr>
        <w:adjustRightInd w:val="0"/>
        <w:spacing w:after="0" w:line="240" w:lineRule="auto"/>
        <w:jc w:val="both"/>
        <w:textAlignment w:val="baseline"/>
        <w:rPr>
          <w:rFonts w:asciiTheme="minorHAnsi" w:hAnsiTheme="minorHAnsi" w:cstheme="minorHAnsi"/>
        </w:rPr>
      </w:pPr>
      <w:r w:rsidRPr="00886DA4">
        <w:rPr>
          <w:rFonts w:asciiTheme="minorHAnsi" w:hAnsiTheme="minorHAnsi" w:cstheme="minorHAnsi"/>
        </w:rPr>
        <w:t>Zhotovitel se zavazuje, že dílo, které může obsahovat utajované skutečnosti, být předmětem obchodního tajemství nebo obsahovat osobní údaje, sám nepoužije za jiným účelem než k plnění předmětu této smlouvy a neposkytne třetím osobám. Zhotovitel také prohlašuje, že výsledky bez souhlasu objednatele neposkytne třetím osobám, aby nedošlo k porušení práv a právem chráněných zájmů jiných osob.</w:t>
      </w:r>
    </w:p>
    <w:p w14:paraId="5BD59F87" w14:textId="77777777" w:rsidR="00873663" w:rsidRPr="00886DA4" w:rsidRDefault="00873663" w:rsidP="00F7039A">
      <w:pPr>
        <w:pStyle w:val="Odstavecseseznamem"/>
        <w:rPr>
          <w:rFonts w:asciiTheme="minorHAnsi" w:hAnsiTheme="minorHAnsi" w:cstheme="minorHAnsi"/>
          <w:sz w:val="22"/>
          <w:szCs w:val="22"/>
        </w:rPr>
      </w:pPr>
    </w:p>
    <w:p w14:paraId="5BD59F88" w14:textId="77777777" w:rsidR="009D3367" w:rsidRPr="00886DA4" w:rsidRDefault="009D3367" w:rsidP="00F7039A">
      <w:pPr>
        <w:pStyle w:val="Odstavecseseznamem"/>
        <w:rPr>
          <w:rFonts w:asciiTheme="minorHAnsi" w:hAnsiTheme="minorHAnsi" w:cstheme="minorHAnsi"/>
          <w:sz w:val="22"/>
          <w:szCs w:val="22"/>
        </w:rPr>
      </w:pPr>
    </w:p>
    <w:p w14:paraId="5BD59F89" w14:textId="77777777" w:rsidR="00873663" w:rsidRPr="00886DA4" w:rsidRDefault="0011195A" w:rsidP="00F7039A">
      <w:pPr>
        <w:keepNext/>
        <w:spacing w:after="0" w:line="240" w:lineRule="auto"/>
        <w:jc w:val="center"/>
        <w:rPr>
          <w:rFonts w:asciiTheme="minorHAnsi" w:hAnsiTheme="minorHAnsi" w:cstheme="minorHAnsi"/>
          <w:b/>
          <w:bCs/>
        </w:rPr>
      </w:pPr>
      <w:r w:rsidRPr="00886DA4">
        <w:rPr>
          <w:rFonts w:asciiTheme="minorHAnsi" w:hAnsiTheme="minorHAnsi" w:cstheme="minorHAnsi"/>
          <w:b/>
          <w:bCs/>
        </w:rPr>
        <w:t>VIII</w:t>
      </w:r>
      <w:r w:rsidR="00873663" w:rsidRPr="00886DA4">
        <w:rPr>
          <w:rFonts w:asciiTheme="minorHAnsi" w:hAnsiTheme="minorHAnsi" w:cstheme="minorHAnsi"/>
          <w:b/>
          <w:bCs/>
        </w:rPr>
        <w:t>.</w:t>
      </w:r>
    </w:p>
    <w:p w14:paraId="5BD59F8A" w14:textId="77777777" w:rsidR="0040034F" w:rsidRPr="00886DA4" w:rsidRDefault="00873663" w:rsidP="00F7039A">
      <w:pPr>
        <w:keepNext/>
        <w:spacing w:after="0" w:line="240" w:lineRule="auto"/>
        <w:jc w:val="center"/>
        <w:rPr>
          <w:rFonts w:asciiTheme="minorHAnsi" w:hAnsiTheme="minorHAnsi" w:cstheme="minorHAnsi"/>
        </w:rPr>
      </w:pPr>
      <w:r w:rsidRPr="00886DA4">
        <w:rPr>
          <w:rFonts w:asciiTheme="minorHAnsi" w:hAnsiTheme="minorHAnsi" w:cstheme="minorHAnsi"/>
          <w:b/>
        </w:rPr>
        <w:t>Splnění závazků</w:t>
      </w:r>
      <w:r w:rsidR="00AE378E" w:rsidRPr="00886DA4">
        <w:rPr>
          <w:rFonts w:asciiTheme="minorHAnsi" w:hAnsiTheme="minorHAnsi" w:cstheme="minorHAnsi"/>
          <w:b/>
        </w:rPr>
        <w:t xml:space="preserve"> a majetková práva k dílu</w:t>
      </w:r>
    </w:p>
    <w:p w14:paraId="30FFE091" w14:textId="77777777" w:rsidR="00C24AF1" w:rsidRPr="00886DA4" w:rsidRDefault="00C24AF1" w:rsidP="00C24AF1">
      <w:pPr>
        <w:keepNext/>
        <w:widowControl w:val="0"/>
        <w:adjustRightInd w:val="0"/>
        <w:spacing w:after="0" w:line="240" w:lineRule="auto"/>
        <w:ind w:left="360"/>
        <w:jc w:val="both"/>
        <w:textAlignment w:val="baseline"/>
        <w:rPr>
          <w:rFonts w:asciiTheme="minorHAnsi" w:hAnsiTheme="minorHAnsi" w:cstheme="minorHAnsi"/>
        </w:rPr>
      </w:pPr>
    </w:p>
    <w:p w14:paraId="6356E620" w14:textId="77777777" w:rsidR="00C24AF1" w:rsidRPr="00886DA4" w:rsidRDefault="00C24AF1" w:rsidP="00C24AF1">
      <w:pPr>
        <w:keepNext/>
        <w:numPr>
          <w:ilvl w:val="0"/>
          <w:numId w:val="11"/>
        </w:numPr>
        <w:spacing w:after="0" w:line="240" w:lineRule="auto"/>
        <w:jc w:val="both"/>
        <w:rPr>
          <w:rFonts w:asciiTheme="minorHAnsi" w:hAnsiTheme="minorHAnsi" w:cstheme="minorHAnsi"/>
        </w:rPr>
      </w:pPr>
      <w:r w:rsidRPr="00886DA4">
        <w:rPr>
          <w:rFonts w:asciiTheme="minorHAnsi" w:hAnsiTheme="minorHAnsi" w:cstheme="minorHAnsi"/>
        </w:rPr>
        <w:t>Závazek zhotovitele provést dílo je splněn jeho řádným dokončením a předáním díla objednateli dle této smlouvy bez zjevných vad.</w:t>
      </w:r>
    </w:p>
    <w:p w14:paraId="17C75675" w14:textId="77777777" w:rsidR="00C24AF1" w:rsidRPr="00886DA4" w:rsidRDefault="00C24AF1" w:rsidP="00C24AF1">
      <w:pPr>
        <w:spacing w:after="0" w:line="240" w:lineRule="auto"/>
        <w:ind w:left="360"/>
        <w:jc w:val="both"/>
        <w:rPr>
          <w:rFonts w:asciiTheme="minorHAnsi" w:hAnsiTheme="minorHAnsi" w:cstheme="minorHAnsi"/>
        </w:rPr>
      </w:pPr>
    </w:p>
    <w:p w14:paraId="554C9182" w14:textId="0071B078" w:rsidR="00C24AF1" w:rsidRPr="00886DA4" w:rsidRDefault="00C24AF1" w:rsidP="00C24AF1">
      <w:pPr>
        <w:numPr>
          <w:ilvl w:val="0"/>
          <w:numId w:val="11"/>
        </w:numPr>
        <w:spacing w:after="0" w:line="240" w:lineRule="auto"/>
        <w:jc w:val="both"/>
        <w:rPr>
          <w:rFonts w:asciiTheme="minorHAnsi" w:hAnsiTheme="minorHAnsi" w:cstheme="minorHAnsi"/>
        </w:rPr>
      </w:pPr>
      <w:r w:rsidRPr="00886DA4">
        <w:rPr>
          <w:rFonts w:asciiTheme="minorHAnsi" w:hAnsiTheme="minorHAnsi" w:cstheme="minorHAnsi"/>
        </w:rPr>
        <w:t>Zhotovitel předá dílo či jeho části objednateli v době a místě podle čl. IV. této smlouvy. O předání a převzetí díla či jeho části bude zhotovitelem vyhotoven písemný protokol o předání a převzetí; protokol bude podepsán zástupci smluvních stran. Zjevné vady spočívající v tom, že realizace díla nebude odpovídat zadání podle smlouvy, je objednatel povinen uplatnit při převzetí díla, ostatní vady je objednatel povinen uplatnit bez zbytečného odkladu poté, co tyto vady zjistí.</w:t>
      </w:r>
    </w:p>
    <w:p w14:paraId="7576FB3F" w14:textId="77777777" w:rsidR="00C24AF1" w:rsidRPr="00886DA4" w:rsidRDefault="00C24AF1" w:rsidP="00C24AF1">
      <w:pPr>
        <w:pStyle w:val="Odstavecseseznamem"/>
        <w:rPr>
          <w:rFonts w:asciiTheme="minorHAnsi" w:hAnsiTheme="minorHAnsi" w:cstheme="minorHAnsi"/>
          <w:sz w:val="22"/>
          <w:szCs w:val="22"/>
        </w:rPr>
      </w:pPr>
    </w:p>
    <w:p w14:paraId="7091839D" w14:textId="77777777" w:rsidR="00C24AF1" w:rsidRPr="00886DA4" w:rsidRDefault="00C24AF1" w:rsidP="00C24AF1">
      <w:pPr>
        <w:numPr>
          <w:ilvl w:val="0"/>
          <w:numId w:val="11"/>
        </w:numPr>
        <w:spacing w:after="0" w:line="240" w:lineRule="auto"/>
        <w:jc w:val="both"/>
        <w:rPr>
          <w:rFonts w:asciiTheme="minorHAnsi" w:hAnsiTheme="minorHAnsi" w:cstheme="minorHAnsi"/>
        </w:rPr>
      </w:pPr>
      <w:r w:rsidRPr="00886DA4">
        <w:rPr>
          <w:rFonts w:asciiTheme="minorHAnsi" w:hAnsiTheme="minorHAnsi" w:cstheme="minorHAnsi"/>
        </w:rPr>
        <w:t>Dnem řádného předání díla se rozumí den předání díla objednateli v kvalitě a rozsahu odpovídajícím této smlouvě. Dnem řádného předání díla nabývá objednatel k dílu vlastnické právo a přechází na něj nebezpečí škody na věci a nabývá oprávnění vykonávat k dílu majetková práva.</w:t>
      </w:r>
    </w:p>
    <w:p w14:paraId="19731540" w14:textId="77777777" w:rsidR="00C24AF1" w:rsidRPr="00886DA4" w:rsidRDefault="00C24AF1" w:rsidP="00C24AF1">
      <w:pPr>
        <w:pStyle w:val="Odstavecseseznamem"/>
        <w:rPr>
          <w:rFonts w:asciiTheme="minorHAnsi" w:hAnsiTheme="minorHAnsi" w:cstheme="minorHAnsi"/>
          <w:sz w:val="22"/>
          <w:szCs w:val="22"/>
        </w:rPr>
      </w:pPr>
    </w:p>
    <w:p w14:paraId="6F02EB6C" w14:textId="77777777" w:rsidR="00C24AF1" w:rsidRPr="00886DA4" w:rsidRDefault="00C24AF1" w:rsidP="00C24AF1">
      <w:pPr>
        <w:numPr>
          <w:ilvl w:val="0"/>
          <w:numId w:val="11"/>
        </w:numPr>
        <w:autoSpaceDE w:val="0"/>
        <w:autoSpaceDN w:val="0"/>
        <w:adjustRightInd w:val="0"/>
        <w:spacing w:after="0" w:line="240" w:lineRule="auto"/>
        <w:jc w:val="both"/>
        <w:rPr>
          <w:rFonts w:asciiTheme="minorHAnsi" w:hAnsiTheme="minorHAnsi" w:cstheme="minorHAnsi"/>
        </w:rPr>
      </w:pPr>
      <w:r w:rsidRPr="00886DA4">
        <w:rPr>
          <w:rFonts w:asciiTheme="minorHAnsi" w:hAnsiTheme="minorHAnsi" w:cstheme="minorHAnsi"/>
        </w:rPr>
        <w:t>V případě, že zhotovitel v rámci plnění této smlouvy vytvoří dílo, které bude autorským dílem podléhajícím ochraně podle zákona č. 121/2000 Sb., o právu autorském, o právech souvisejících s právem autorským a o změně některých zákonů (autorský zákon), ve znění pozdějších předpisů, takto vytvořené autorské dílo bude považováno za dílo zhotovené na objednávku a bude považováno za kolektivní autorské dílo zaměstnanců zhotovitele, kteří jej vytvořili ke splnění svých povinností vyplývajících z pracovněprávního vztahu k zhotoviteli.</w:t>
      </w:r>
    </w:p>
    <w:p w14:paraId="5E0E90C2" w14:textId="77777777" w:rsidR="00C24AF1" w:rsidRPr="00886DA4" w:rsidRDefault="00C24AF1" w:rsidP="00C24AF1">
      <w:pPr>
        <w:pStyle w:val="Odstavecseseznamem"/>
        <w:rPr>
          <w:rFonts w:asciiTheme="minorHAnsi" w:hAnsiTheme="minorHAnsi" w:cstheme="minorHAnsi"/>
          <w:sz w:val="22"/>
          <w:szCs w:val="22"/>
        </w:rPr>
      </w:pPr>
    </w:p>
    <w:p w14:paraId="6FD44C7F" w14:textId="77777777" w:rsidR="00C24AF1" w:rsidRPr="00886DA4" w:rsidRDefault="00C24AF1" w:rsidP="00C24AF1">
      <w:pPr>
        <w:numPr>
          <w:ilvl w:val="0"/>
          <w:numId w:val="11"/>
        </w:numPr>
        <w:autoSpaceDE w:val="0"/>
        <w:autoSpaceDN w:val="0"/>
        <w:adjustRightInd w:val="0"/>
        <w:spacing w:after="0" w:line="240" w:lineRule="auto"/>
        <w:jc w:val="both"/>
        <w:rPr>
          <w:rFonts w:asciiTheme="minorHAnsi" w:hAnsiTheme="minorHAnsi" w:cstheme="minorHAnsi"/>
        </w:rPr>
      </w:pPr>
      <w:r w:rsidRPr="00886DA4">
        <w:rPr>
          <w:rFonts w:asciiTheme="minorHAnsi" w:hAnsiTheme="minorHAnsi" w:cstheme="minorHAnsi"/>
        </w:rPr>
        <w:t>Dnem předání díla (či jeho části), které má charakter autorského díla, přechází na objednatele oprávnění autorské dílo užívat ke všem způsobům užití v neomezeném rozsahu, včetně oprávnění dále zpracovat příslušné části autorského díla a pořizovat jejich rozmnoženiny i nad rozsah sjednaný v této smlouvě (dále jen „licence“). Objednatel není povinen licenci využít.</w:t>
      </w:r>
    </w:p>
    <w:p w14:paraId="3E87A52A" w14:textId="77777777" w:rsidR="00C24AF1" w:rsidRPr="00886DA4" w:rsidRDefault="00C24AF1" w:rsidP="00C24AF1">
      <w:pPr>
        <w:pStyle w:val="Odstavecseseznamem"/>
        <w:rPr>
          <w:rFonts w:asciiTheme="minorHAnsi" w:hAnsiTheme="minorHAnsi" w:cstheme="minorHAnsi"/>
          <w:sz w:val="22"/>
          <w:szCs w:val="22"/>
        </w:rPr>
      </w:pPr>
    </w:p>
    <w:p w14:paraId="74D80E00" w14:textId="77777777" w:rsidR="00C24AF1" w:rsidRPr="00886DA4" w:rsidRDefault="00C24AF1" w:rsidP="00C24AF1">
      <w:pPr>
        <w:numPr>
          <w:ilvl w:val="0"/>
          <w:numId w:val="11"/>
        </w:numPr>
        <w:autoSpaceDE w:val="0"/>
        <w:autoSpaceDN w:val="0"/>
        <w:adjustRightInd w:val="0"/>
        <w:spacing w:after="0" w:line="240" w:lineRule="auto"/>
        <w:jc w:val="both"/>
        <w:rPr>
          <w:rFonts w:asciiTheme="minorHAnsi" w:hAnsiTheme="minorHAnsi" w:cstheme="minorHAnsi"/>
        </w:rPr>
      </w:pPr>
      <w:r w:rsidRPr="00886DA4">
        <w:rPr>
          <w:rFonts w:asciiTheme="minorHAnsi" w:hAnsiTheme="minorHAnsi" w:cstheme="minorHAnsi"/>
          <w:lang w:eastAsia="cs-CZ"/>
        </w:rPr>
        <w:t>Zhotovitel uděluje objednateli výhradní licenci pro časově a teritoriálně neomezené užití autorského díla. Součástí výhradní licence je oprávnění objednatele upravit či jinak měnit autorské dílo, jeho název nebo označení autora, oprávnění spojit autorské dílo s jiným dílem, jakož i zařadit jej do díla souborného.</w:t>
      </w:r>
    </w:p>
    <w:p w14:paraId="1F9E1CB9" w14:textId="77777777" w:rsidR="00C24AF1" w:rsidRPr="00886DA4" w:rsidRDefault="00C24AF1" w:rsidP="00C24AF1">
      <w:pPr>
        <w:autoSpaceDE w:val="0"/>
        <w:autoSpaceDN w:val="0"/>
        <w:adjustRightInd w:val="0"/>
        <w:spacing w:after="0" w:line="240" w:lineRule="auto"/>
        <w:ind w:left="360"/>
        <w:jc w:val="both"/>
        <w:rPr>
          <w:rFonts w:asciiTheme="minorHAnsi" w:hAnsiTheme="minorHAnsi" w:cstheme="minorHAnsi"/>
        </w:rPr>
      </w:pPr>
    </w:p>
    <w:p w14:paraId="0FC0AF77" w14:textId="77777777" w:rsidR="00C24AF1" w:rsidRPr="00886DA4" w:rsidRDefault="00C24AF1" w:rsidP="00C24AF1">
      <w:pPr>
        <w:numPr>
          <w:ilvl w:val="0"/>
          <w:numId w:val="11"/>
        </w:numPr>
        <w:autoSpaceDE w:val="0"/>
        <w:autoSpaceDN w:val="0"/>
        <w:adjustRightInd w:val="0"/>
        <w:spacing w:after="0" w:line="240" w:lineRule="auto"/>
        <w:jc w:val="both"/>
        <w:rPr>
          <w:rFonts w:asciiTheme="minorHAnsi" w:hAnsiTheme="minorHAnsi" w:cstheme="minorHAnsi"/>
        </w:rPr>
      </w:pPr>
      <w:r w:rsidRPr="00886DA4">
        <w:rPr>
          <w:rFonts w:asciiTheme="minorHAnsi" w:hAnsiTheme="minorHAnsi" w:cstheme="minorHAnsi"/>
          <w:lang w:eastAsia="cs-CZ"/>
        </w:rPr>
        <w:t>Zhotovitel uděluje objednateli souhlas k poskytnutí oprávnění tvořících součást licence zcela nebo zčásti třetí osobě, a dále uděluje objednateli souhlas s postoupením licence zcela nebo zčásti třetím osobám.</w:t>
      </w:r>
    </w:p>
    <w:p w14:paraId="6E181BEE" w14:textId="77777777" w:rsidR="00C24AF1" w:rsidRPr="00886DA4" w:rsidRDefault="00C24AF1" w:rsidP="00C24AF1">
      <w:pPr>
        <w:autoSpaceDE w:val="0"/>
        <w:autoSpaceDN w:val="0"/>
        <w:adjustRightInd w:val="0"/>
        <w:spacing w:after="0" w:line="240" w:lineRule="auto"/>
        <w:ind w:left="360"/>
        <w:rPr>
          <w:rFonts w:asciiTheme="minorHAnsi" w:hAnsiTheme="minorHAnsi" w:cstheme="minorHAnsi"/>
        </w:rPr>
      </w:pPr>
    </w:p>
    <w:p w14:paraId="2DF4600A" w14:textId="77777777" w:rsidR="00C24AF1" w:rsidRPr="00886DA4" w:rsidRDefault="00C24AF1" w:rsidP="00C24AF1">
      <w:pPr>
        <w:numPr>
          <w:ilvl w:val="0"/>
          <w:numId w:val="11"/>
        </w:numPr>
        <w:autoSpaceDE w:val="0"/>
        <w:autoSpaceDN w:val="0"/>
        <w:adjustRightInd w:val="0"/>
        <w:spacing w:after="0" w:line="240" w:lineRule="auto"/>
        <w:jc w:val="both"/>
        <w:rPr>
          <w:rFonts w:asciiTheme="minorHAnsi" w:hAnsiTheme="minorHAnsi" w:cstheme="minorHAnsi"/>
        </w:rPr>
      </w:pPr>
      <w:r w:rsidRPr="00886DA4">
        <w:rPr>
          <w:rFonts w:asciiTheme="minorHAnsi" w:hAnsiTheme="minorHAnsi" w:cstheme="minorHAnsi"/>
        </w:rPr>
        <w:t>Zhotovitel prohlašuje, že poskytnutím licence objednateli neporušuje práva duševního vlastnictví třetích osob a že je oprávněn na objednatele licenci převést. V případě, že zhotovitel nedodrží toto ustanovení, zavazuje se uhradit veškeré nároky třetích osob z důvodu porušení práv duševního vlastnictví třetích osob a dále náhradu škody způsobenou tím objednateli.</w:t>
      </w:r>
    </w:p>
    <w:p w14:paraId="13152CBD" w14:textId="77777777" w:rsidR="00C24AF1" w:rsidRPr="00886DA4" w:rsidRDefault="00C24AF1" w:rsidP="00C24AF1">
      <w:pPr>
        <w:spacing w:after="0" w:line="240" w:lineRule="auto"/>
        <w:ind w:left="360"/>
        <w:jc w:val="both"/>
        <w:rPr>
          <w:rFonts w:asciiTheme="minorHAnsi" w:hAnsiTheme="minorHAnsi" w:cstheme="minorHAnsi"/>
        </w:rPr>
      </w:pPr>
    </w:p>
    <w:p w14:paraId="2E61FE9E" w14:textId="77777777" w:rsidR="00C24AF1" w:rsidRPr="00886DA4" w:rsidRDefault="00C24AF1" w:rsidP="00C24AF1">
      <w:pPr>
        <w:numPr>
          <w:ilvl w:val="0"/>
          <w:numId w:val="11"/>
        </w:numPr>
        <w:spacing w:after="0" w:line="240" w:lineRule="auto"/>
        <w:jc w:val="both"/>
        <w:rPr>
          <w:rFonts w:asciiTheme="minorHAnsi" w:hAnsiTheme="minorHAnsi" w:cstheme="minorHAnsi"/>
        </w:rPr>
      </w:pPr>
      <w:r w:rsidRPr="00886DA4">
        <w:rPr>
          <w:rFonts w:asciiTheme="minorHAnsi" w:hAnsiTheme="minorHAnsi" w:cstheme="minorHAnsi"/>
        </w:rPr>
        <w:t>Zhotovitel není oprávněn autorské dílo sám využívat nebo poskytnout jeho kopie jiné osobě.</w:t>
      </w:r>
    </w:p>
    <w:p w14:paraId="5BD59F9D" w14:textId="77777777" w:rsidR="0040034F" w:rsidRPr="00886DA4" w:rsidRDefault="0040034F" w:rsidP="00F7039A">
      <w:pPr>
        <w:spacing w:after="0" w:line="240" w:lineRule="auto"/>
        <w:ind w:left="360"/>
        <w:jc w:val="both"/>
        <w:rPr>
          <w:rFonts w:asciiTheme="minorHAnsi" w:hAnsiTheme="minorHAnsi" w:cstheme="minorHAnsi"/>
        </w:rPr>
      </w:pPr>
    </w:p>
    <w:p w14:paraId="5BD59F9E" w14:textId="77777777" w:rsidR="00873663" w:rsidRPr="00886DA4" w:rsidRDefault="00873663" w:rsidP="00F7039A">
      <w:pPr>
        <w:spacing w:after="0" w:line="240" w:lineRule="auto"/>
        <w:ind w:left="360"/>
        <w:jc w:val="both"/>
        <w:rPr>
          <w:rFonts w:asciiTheme="minorHAnsi" w:hAnsiTheme="minorHAnsi" w:cstheme="minorHAnsi"/>
        </w:rPr>
      </w:pPr>
    </w:p>
    <w:p w14:paraId="5BD59F9F" w14:textId="77777777" w:rsidR="0040034F" w:rsidRPr="00886DA4" w:rsidRDefault="0011195A" w:rsidP="00F7039A">
      <w:pPr>
        <w:keepNext/>
        <w:spacing w:after="0" w:line="240" w:lineRule="auto"/>
        <w:jc w:val="center"/>
        <w:rPr>
          <w:rFonts w:asciiTheme="minorHAnsi" w:hAnsiTheme="minorHAnsi" w:cstheme="minorHAnsi"/>
          <w:b/>
        </w:rPr>
      </w:pPr>
      <w:r w:rsidRPr="00886DA4">
        <w:rPr>
          <w:rFonts w:asciiTheme="minorHAnsi" w:hAnsiTheme="minorHAnsi" w:cstheme="minorHAnsi"/>
          <w:b/>
        </w:rPr>
        <w:t>I</w:t>
      </w:r>
      <w:r w:rsidR="0040034F" w:rsidRPr="00886DA4">
        <w:rPr>
          <w:rFonts w:asciiTheme="minorHAnsi" w:hAnsiTheme="minorHAnsi" w:cstheme="minorHAnsi"/>
          <w:b/>
        </w:rPr>
        <w:t>X.</w:t>
      </w:r>
    </w:p>
    <w:p w14:paraId="5BD59FA0" w14:textId="77777777" w:rsidR="0040034F" w:rsidRPr="00886DA4" w:rsidRDefault="002155D6" w:rsidP="00F7039A">
      <w:pPr>
        <w:keepNext/>
        <w:spacing w:after="0" w:line="240" w:lineRule="auto"/>
        <w:jc w:val="center"/>
        <w:rPr>
          <w:rFonts w:asciiTheme="minorHAnsi" w:hAnsiTheme="minorHAnsi" w:cstheme="minorHAnsi"/>
          <w:b/>
          <w:bCs/>
        </w:rPr>
      </w:pPr>
      <w:r w:rsidRPr="00886DA4">
        <w:rPr>
          <w:rFonts w:asciiTheme="minorHAnsi" w:hAnsiTheme="minorHAnsi" w:cstheme="minorHAnsi"/>
          <w:b/>
        </w:rPr>
        <w:t>Práva z vadného plnění, záruka za jakost</w:t>
      </w:r>
    </w:p>
    <w:p w14:paraId="5BD59FA1" w14:textId="77777777" w:rsidR="00BA7A84" w:rsidRPr="00886DA4" w:rsidRDefault="00BA7A84" w:rsidP="00F7039A">
      <w:pPr>
        <w:keepNext/>
        <w:spacing w:after="0" w:line="240" w:lineRule="auto"/>
        <w:ind w:left="360"/>
        <w:jc w:val="both"/>
        <w:rPr>
          <w:rFonts w:asciiTheme="minorHAnsi" w:hAnsiTheme="minorHAnsi" w:cstheme="minorHAnsi"/>
        </w:rPr>
      </w:pPr>
    </w:p>
    <w:p w14:paraId="5BD59FA2" w14:textId="77777777" w:rsidR="00F56889" w:rsidRPr="00886DA4" w:rsidRDefault="00900337" w:rsidP="00F7039A">
      <w:pPr>
        <w:widowControl w:val="0"/>
        <w:numPr>
          <w:ilvl w:val="0"/>
          <w:numId w:val="8"/>
        </w:numPr>
        <w:spacing w:after="0" w:line="240" w:lineRule="auto"/>
        <w:ind w:left="357"/>
        <w:jc w:val="both"/>
        <w:rPr>
          <w:rFonts w:asciiTheme="minorHAnsi" w:hAnsiTheme="minorHAnsi" w:cstheme="minorHAnsi"/>
        </w:rPr>
      </w:pPr>
      <w:r w:rsidRPr="00886DA4">
        <w:rPr>
          <w:rFonts w:asciiTheme="minorHAnsi" w:hAnsiTheme="minorHAnsi" w:cstheme="minorHAnsi"/>
        </w:rPr>
        <w:t xml:space="preserve">Zhotovitel poskytuje objednateli záruku za jakost díla. </w:t>
      </w:r>
      <w:r w:rsidR="002A55A9" w:rsidRPr="00886DA4">
        <w:rPr>
          <w:rFonts w:asciiTheme="minorHAnsi" w:hAnsiTheme="minorHAnsi" w:cstheme="minorHAnsi"/>
        </w:rPr>
        <w:t xml:space="preserve">Zhotovitel odpovídá za jazykovou správnost českých textů. </w:t>
      </w:r>
      <w:r w:rsidRPr="00886DA4">
        <w:rPr>
          <w:rFonts w:asciiTheme="minorHAnsi" w:hAnsiTheme="minorHAnsi" w:cstheme="minorHAnsi"/>
        </w:rPr>
        <w:t xml:space="preserve">Vadou díla se pro účely této smlouvy rozumí rozpor mezi sjednanými podmínkami provedení díla a skutečným stavem díla. </w:t>
      </w:r>
      <w:r w:rsidR="00F56889" w:rsidRPr="00886DA4">
        <w:rPr>
          <w:rFonts w:asciiTheme="minorHAnsi" w:hAnsiTheme="minorHAnsi" w:cstheme="minorHAnsi"/>
        </w:rPr>
        <w:t xml:space="preserve">Záruka počíná </w:t>
      </w:r>
      <w:r w:rsidR="005B75CE" w:rsidRPr="00886DA4">
        <w:rPr>
          <w:rFonts w:asciiTheme="minorHAnsi" w:hAnsiTheme="minorHAnsi" w:cstheme="minorHAnsi"/>
        </w:rPr>
        <w:t>po předání příslušné části plnění objednateli.</w:t>
      </w:r>
    </w:p>
    <w:p w14:paraId="5BD59FA3" w14:textId="77777777" w:rsidR="006B1329" w:rsidRPr="00886DA4" w:rsidRDefault="006B1329" w:rsidP="00F7039A">
      <w:pPr>
        <w:widowControl w:val="0"/>
        <w:spacing w:after="0" w:line="240" w:lineRule="auto"/>
        <w:ind w:left="357"/>
        <w:jc w:val="both"/>
        <w:rPr>
          <w:rFonts w:asciiTheme="minorHAnsi" w:hAnsiTheme="minorHAnsi" w:cstheme="minorHAnsi"/>
        </w:rPr>
      </w:pPr>
    </w:p>
    <w:p w14:paraId="5BD59FA4" w14:textId="248BA07F" w:rsidR="006B1329" w:rsidRPr="00886DA4" w:rsidRDefault="006B1329" w:rsidP="00F7039A">
      <w:pPr>
        <w:widowControl w:val="0"/>
        <w:numPr>
          <w:ilvl w:val="0"/>
          <w:numId w:val="8"/>
        </w:numPr>
        <w:spacing w:after="0" w:line="240" w:lineRule="auto"/>
        <w:ind w:left="357"/>
        <w:jc w:val="both"/>
        <w:rPr>
          <w:rFonts w:asciiTheme="minorHAnsi" w:hAnsiTheme="minorHAnsi" w:cstheme="minorHAnsi"/>
        </w:rPr>
      </w:pPr>
      <w:r w:rsidRPr="00886DA4">
        <w:rPr>
          <w:rFonts w:asciiTheme="minorHAnsi" w:hAnsiTheme="minorHAnsi" w:cstheme="minorHAnsi"/>
        </w:rPr>
        <w:t>Záruční doba činí 24 měsíců a počíná běžet ode dne předání a převzetí díla.</w:t>
      </w:r>
    </w:p>
    <w:p w14:paraId="5BD59FA5" w14:textId="77777777" w:rsidR="006B1329" w:rsidRPr="00886DA4" w:rsidRDefault="006B1329" w:rsidP="00F7039A">
      <w:pPr>
        <w:pStyle w:val="Odstavecseseznamem"/>
        <w:rPr>
          <w:rFonts w:asciiTheme="minorHAnsi" w:hAnsiTheme="minorHAnsi" w:cstheme="minorHAnsi"/>
          <w:sz w:val="22"/>
          <w:szCs w:val="22"/>
        </w:rPr>
      </w:pPr>
    </w:p>
    <w:p w14:paraId="5BD59FA6" w14:textId="77777777" w:rsidR="006B1329" w:rsidRPr="00886DA4" w:rsidRDefault="00B17953" w:rsidP="00F7039A">
      <w:pPr>
        <w:widowControl w:val="0"/>
        <w:numPr>
          <w:ilvl w:val="0"/>
          <w:numId w:val="8"/>
        </w:numPr>
        <w:spacing w:after="0" w:line="240" w:lineRule="auto"/>
        <w:ind w:left="357"/>
        <w:jc w:val="both"/>
        <w:rPr>
          <w:rFonts w:asciiTheme="minorHAnsi" w:hAnsiTheme="minorHAnsi" w:cstheme="minorHAnsi"/>
        </w:rPr>
      </w:pPr>
      <w:r w:rsidRPr="00886DA4">
        <w:rPr>
          <w:rFonts w:asciiTheme="minorHAnsi" w:hAnsiTheme="minorHAnsi" w:cstheme="minorHAnsi"/>
        </w:rPr>
        <w:t>Smluvní strany se dohodly, že za včasné oznámení vad díla považují oznámení vad kdykoli v záruční době.</w:t>
      </w:r>
    </w:p>
    <w:p w14:paraId="5BD59FA7" w14:textId="77777777" w:rsidR="00F56889" w:rsidRPr="00886DA4" w:rsidRDefault="00F56889" w:rsidP="00F7039A">
      <w:pPr>
        <w:widowControl w:val="0"/>
        <w:spacing w:after="0" w:line="240" w:lineRule="auto"/>
        <w:ind w:left="357"/>
        <w:jc w:val="both"/>
        <w:rPr>
          <w:rFonts w:asciiTheme="minorHAnsi" w:hAnsiTheme="minorHAnsi" w:cstheme="minorHAnsi"/>
        </w:rPr>
      </w:pPr>
    </w:p>
    <w:p w14:paraId="5BD59FA8" w14:textId="77777777" w:rsidR="0040034F" w:rsidRPr="00886DA4" w:rsidRDefault="002155D6" w:rsidP="00F7039A">
      <w:pPr>
        <w:numPr>
          <w:ilvl w:val="0"/>
          <w:numId w:val="8"/>
        </w:numPr>
        <w:spacing w:after="0" w:line="240" w:lineRule="auto"/>
        <w:jc w:val="both"/>
        <w:rPr>
          <w:rFonts w:asciiTheme="minorHAnsi" w:hAnsiTheme="minorHAnsi" w:cstheme="minorHAnsi"/>
        </w:rPr>
      </w:pPr>
      <w:r w:rsidRPr="00886DA4">
        <w:rPr>
          <w:rFonts w:asciiTheme="minorHAnsi" w:hAnsiTheme="minorHAnsi" w:cstheme="minorHAnsi"/>
        </w:rPr>
        <w:t xml:space="preserve">Objednatel je oprávněn uplatnit práva z vady </w:t>
      </w:r>
      <w:r w:rsidR="00B17953" w:rsidRPr="00886DA4">
        <w:rPr>
          <w:rFonts w:asciiTheme="minorHAnsi" w:hAnsiTheme="minorHAnsi" w:cstheme="minorHAnsi"/>
        </w:rPr>
        <w:t xml:space="preserve">díla </w:t>
      </w:r>
      <w:r w:rsidRPr="00886DA4">
        <w:rPr>
          <w:rFonts w:asciiTheme="minorHAnsi" w:hAnsiTheme="minorHAnsi" w:cstheme="minorHAnsi"/>
        </w:rPr>
        <w:t>(reklamovat) písemně a</w:t>
      </w:r>
      <w:r w:rsidR="00B17953" w:rsidRPr="00886DA4">
        <w:rPr>
          <w:rFonts w:asciiTheme="minorHAnsi" w:hAnsiTheme="minorHAnsi" w:cstheme="minorHAnsi"/>
        </w:rPr>
        <w:t> </w:t>
      </w:r>
      <w:r w:rsidRPr="00886DA4">
        <w:rPr>
          <w:rFonts w:asciiTheme="minorHAnsi" w:hAnsiTheme="minorHAnsi" w:cstheme="minorHAnsi"/>
        </w:rPr>
        <w:t>bezprostředně po zjištění vad. V reklamaci objednatel vady popíše, případně uvede, jak se projevují.</w:t>
      </w:r>
    </w:p>
    <w:p w14:paraId="5BD59FA9" w14:textId="77777777" w:rsidR="0040034F" w:rsidRPr="00886DA4" w:rsidRDefault="0040034F" w:rsidP="00F7039A">
      <w:pPr>
        <w:spacing w:after="0" w:line="240" w:lineRule="auto"/>
        <w:jc w:val="both"/>
        <w:rPr>
          <w:rFonts w:asciiTheme="minorHAnsi" w:hAnsiTheme="minorHAnsi" w:cstheme="minorHAnsi"/>
        </w:rPr>
      </w:pPr>
    </w:p>
    <w:p w14:paraId="5BD59FAA" w14:textId="77777777" w:rsidR="0040034F" w:rsidRPr="00886DA4" w:rsidRDefault="008D4636" w:rsidP="00F7039A">
      <w:pPr>
        <w:numPr>
          <w:ilvl w:val="0"/>
          <w:numId w:val="8"/>
        </w:numPr>
        <w:spacing w:after="0" w:line="240" w:lineRule="auto"/>
        <w:jc w:val="both"/>
        <w:rPr>
          <w:rFonts w:asciiTheme="minorHAnsi" w:hAnsiTheme="minorHAnsi" w:cstheme="minorHAnsi"/>
        </w:rPr>
      </w:pPr>
      <w:r w:rsidRPr="00886DA4">
        <w:rPr>
          <w:rFonts w:asciiTheme="minorHAnsi" w:hAnsiTheme="minorHAnsi" w:cstheme="minorHAnsi"/>
        </w:rPr>
        <w:t xml:space="preserve">Smluvní strany se dohodly, že v případě vady díla, kterou objednatel uplatní v záruční době, má objednatel především právo požadovat na zhotoviteli její bezplatné odstranění </w:t>
      </w:r>
      <w:r w:rsidR="00337829" w:rsidRPr="00886DA4">
        <w:rPr>
          <w:rFonts w:asciiTheme="minorHAnsi" w:hAnsiTheme="minorHAnsi" w:cstheme="minorHAnsi"/>
        </w:rPr>
        <w:t xml:space="preserve">(dodáním nového bezvadného plnění či jeho části nebo opravou) </w:t>
      </w:r>
      <w:r w:rsidRPr="00886DA4">
        <w:rPr>
          <w:rFonts w:asciiTheme="minorHAnsi" w:hAnsiTheme="minorHAnsi" w:cstheme="minorHAnsi"/>
        </w:rPr>
        <w:t>v přiměřené lhůtě, kterou objednatel zhotoviteli za tímto účelem stanoví. Objednatel má vůči zhotoviteli dále tato práva z odpovědnosti za vady:</w:t>
      </w:r>
    </w:p>
    <w:p w14:paraId="5BD59FAB" w14:textId="77777777" w:rsidR="002155D6" w:rsidRPr="00886DA4" w:rsidRDefault="002155D6" w:rsidP="00F7039A">
      <w:pPr>
        <w:numPr>
          <w:ilvl w:val="1"/>
          <w:numId w:val="8"/>
        </w:numPr>
        <w:spacing w:after="0" w:line="240" w:lineRule="auto"/>
        <w:jc w:val="both"/>
        <w:rPr>
          <w:rFonts w:asciiTheme="minorHAnsi" w:hAnsiTheme="minorHAnsi" w:cstheme="minorHAnsi"/>
        </w:rPr>
      </w:pPr>
      <w:r w:rsidRPr="00886DA4">
        <w:rPr>
          <w:rFonts w:asciiTheme="minorHAnsi" w:hAnsiTheme="minorHAnsi" w:cstheme="minorHAnsi"/>
        </w:rPr>
        <w:t>na poskytnutí přiměřené slevy z</w:t>
      </w:r>
      <w:r w:rsidR="00CA5E60" w:rsidRPr="00886DA4">
        <w:rPr>
          <w:rFonts w:asciiTheme="minorHAnsi" w:hAnsiTheme="minorHAnsi" w:cstheme="minorHAnsi"/>
        </w:rPr>
        <w:t> </w:t>
      </w:r>
      <w:r w:rsidRPr="00886DA4">
        <w:rPr>
          <w:rFonts w:asciiTheme="minorHAnsi" w:hAnsiTheme="minorHAnsi" w:cstheme="minorHAnsi"/>
        </w:rPr>
        <w:t>ceny</w:t>
      </w:r>
      <w:r w:rsidR="00CA5E60" w:rsidRPr="00886DA4">
        <w:rPr>
          <w:rFonts w:asciiTheme="minorHAnsi" w:hAnsiTheme="minorHAnsi" w:cstheme="minorHAnsi"/>
        </w:rPr>
        <w:t xml:space="preserve"> </w:t>
      </w:r>
      <w:r w:rsidR="00B17953" w:rsidRPr="00886DA4">
        <w:rPr>
          <w:rFonts w:asciiTheme="minorHAnsi" w:hAnsiTheme="minorHAnsi" w:cstheme="minorHAnsi"/>
        </w:rPr>
        <w:t>díla</w:t>
      </w:r>
      <w:r w:rsidRPr="00886DA4">
        <w:rPr>
          <w:rFonts w:asciiTheme="minorHAnsi" w:hAnsiTheme="minorHAnsi" w:cstheme="minorHAnsi"/>
        </w:rPr>
        <w:t xml:space="preserve"> odpovídající rozsahu reklamovaných vad či nedodělků,</w:t>
      </w:r>
    </w:p>
    <w:p w14:paraId="5BD59FAC" w14:textId="1B98E4C2" w:rsidR="00CA5E60" w:rsidRPr="00886DA4" w:rsidRDefault="00CA5E60" w:rsidP="00F7039A">
      <w:pPr>
        <w:numPr>
          <w:ilvl w:val="1"/>
          <w:numId w:val="8"/>
        </w:numPr>
        <w:spacing w:after="0" w:line="240" w:lineRule="auto"/>
        <w:jc w:val="both"/>
        <w:rPr>
          <w:rFonts w:asciiTheme="minorHAnsi" w:hAnsiTheme="minorHAnsi" w:cstheme="minorHAnsi"/>
        </w:rPr>
      </w:pPr>
      <w:r w:rsidRPr="00886DA4">
        <w:rPr>
          <w:rFonts w:asciiTheme="minorHAnsi" w:hAnsiTheme="minorHAnsi" w:cstheme="minorHAnsi"/>
        </w:rPr>
        <w:t xml:space="preserve">na odstoupení od smlouvy, kdy vady či nedodělky jsou takového charakteru, že ztěžují či dokonce brání v užívání </w:t>
      </w:r>
      <w:r w:rsidR="00B17953" w:rsidRPr="00886DA4">
        <w:rPr>
          <w:rFonts w:asciiTheme="minorHAnsi" w:hAnsiTheme="minorHAnsi" w:cstheme="minorHAnsi"/>
        </w:rPr>
        <w:t>díla,</w:t>
      </w:r>
    </w:p>
    <w:p w14:paraId="5BD59FAD" w14:textId="77777777" w:rsidR="00B17953" w:rsidRPr="00886DA4" w:rsidRDefault="00B17953" w:rsidP="00F7039A">
      <w:pPr>
        <w:numPr>
          <w:ilvl w:val="1"/>
          <w:numId w:val="8"/>
        </w:numPr>
        <w:spacing w:after="0" w:line="240" w:lineRule="auto"/>
        <w:jc w:val="both"/>
        <w:rPr>
          <w:rFonts w:asciiTheme="minorHAnsi" w:hAnsiTheme="minorHAnsi" w:cstheme="minorHAnsi"/>
        </w:rPr>
      </w:pPr>
      <w:r w:rsidRPr="00886DA4">
        <w:rPr>
          <w:rFonts w:asciiTheme="minorHAnsi" w:hAnsiTheme="minorHAnsi" w:cstheme="minorHAnsi"/>
        </w:rPr>
        <w:t>právo na zaplacení nákladů na odstranění vad v případě, kdy si objednatel vady či nedodělky opraví nebo odstraní sám nebo použije třetí osoby k jejich odstranění.</w:t>
      </w:r>
    </w:p>
    <w:p w14:paraId="5BD59FAE" w14:textId="77777777" w:rsidR="00B17953" w:rsidRPr="00886DA4" w:rsidRDefault="00B17953" w:rsidP="00F7039A">
      <w:pPr>
        <w:spacing w:after="0" w:line="240" w:lineRule="auto"/>
        <w:ind w:left="720"/>
        <w:jc w:val="both"/>
        <w:rPr>
          <w:rFonts w:asciiTheme="minorHAnsi" w:hAnsiTheme="minorHAnsi" w:cstheme="minorHAnsi"/>
        </w:rPr>
      </w:pPr>
    </w:p>
    <w:p w14:paraId="5BD59FAF" w14:textId="77777777" w:rsidR="00F077D9" w:rsidRPr="00886DA4" w:rsidRDefault="00F077D9" w:rsidP="00F7039A">
      <w:pPr>
        <w:numPr>
          <w:ilvl w:val="0"/>
          <w:numId w:val="8"/>
        </w:numPr>
        <w:spacing w:after="0" w:line="240" w:lineRule="auto"/>
        <w:jc w:val="both"/>
        <w:rPr>
          <w:rFonts w:asciiTheme="minorHAnsi" w:hAnsiTheme="minorHAnsi" w:cstheme="minorHAnsi"/>
        </w:rPr>
      </w:pPr>
      <w:r w:rsidRPr="00886DA4">
        <w:rPr>
          <w:rFonts w:asciiTheme="minorHAnsi" w:hAnsiTheme="minorHAnsi" w:cstheme="minorHAnsi"/>
        </w:rPr>
        <w:t xml:space="preserve">Zhotovitel je povinen v návaznosti na objednatelem uplatněnou vadu zahájit práce na odstranění zjištěné vady, a to i v případě, že svoji odpovědnost za takto uplatněnou vadu neuzná. V případě, že zhotovitel za uplatněné vady neručí, budou mu následně vzniklé náklady objednatelem uhrazeny do </w:t>
      </w:r>
      <w:r w:rsidR="00DC783E" w:rsidRPr="00886DA4">
        <w:rPr>
          <w:rFonts w:asciiTheme="minorHAnsi" w:hAnsiTheme="minorHAnsi" w:cstheme="minorHAnsi"/>
        </w:rPr>
        <w:t>30</w:t>
      </w:r>
      <w:r w:rsidRPr="00886DA4">
        <w:rPr>
          <w:rFonts w:asciiTheme="minorHAnsi" w:hAnsiTheme="minorHAnsi" w:cstheme="minorHAnsi"/>
        </w:rPr>
        <w:t xml:space="preserve"> dnů od doručení jejich písemného uplatnění zhotovitelem.</w:t>
      </w:r>
    </w:p>
    <w:p w14:paraId="5BD59FB0" w14:textId="77777777" w:rsidR="00B17953" w:rsidRPr="00886DA4" w:rsidRDefault="00B17953" w:rsidP="00F7039A">
      <w:pPr>
        <w:spacing w:after="0" w:line="240" w:lineRule="auto"/>
        <w:ind w:left="360"/>
        <w:jc w:val="both"/>
        <w:rPr>
          <w:rFonts w:asciiTheme="minorHAnsi" w:hAnsiTheme="minorHAnsi" w:cstheme="minorHAnsi"/>
        </w:rPr>
      </w:pPr>
    </w:p>
    <w:p w14:paraId="5BD59FB1" w14:textId="77777777" w:rsidR="00F077D9" w:rsidRPr="00886DA4" w:rsidRDefault="00F077D9" w:rsidP="00F7039A">
      <w:pPr>
        <w:numPr>
          <w:ilvl w:val="0"/>
          <w:numId w:val="8"/>
        </w:numPr>
        <w:spacing w:after="0" w:line="240" w:lineRule="auto"/>
        <w:jc w:val="both"/>
        <w:rPr>
          <w:rFonts w:asciiTheme="minorHAnsi" w:hAnsiTheme="minorHAnsi" w:cstheme="minorHAnsi"/>
        </w:rPr>
      </w:pPr>
      <w:r w:rsidRPr="00886DA4">
        <w:rPr>
          <w:rFonts w:asciiTheme="minorHAnsi" w:hAnsiTheme="minorHAnsi" w:cstheme="minorHAnsi"/>
        </w:rPr>
        <w:t>Záruční doba se prodlužuje o dobu potřebnou k odstranění zjištěné vady.</w:t>
      </w:r>
    </w:p>
    <w:p w14:paraId="5BD59FB2" w14:textId="77777777" w:rsidR="0040034F" w:rsidRPr="00886DA4" w:rsidRDefault="0040034F" w:rsidP="00F7039A">
      <w:pPr>
        <w:spacing w:after="0" w:line="240" w:lineRule="auto"/>
        <w:jc w:val="both"/>
        <w:rPr>
          <w:rFonts w:asciiTheme="minorHAnsi" w:hAnsiTheme="minorHAnsi" w:cstheme="minorHAnsi"/>
        </w:rPr>
      </w:pPr>
    </w:p>
    <w:p w14:paraId="5BD59FB3" w14:textId="77777777" w:rsidR="00B17953" w:rsidRPr="00886DA4" w:rsidRDefault="00B17953" w:rsidP="00F7039A">
      <w:pPr>
        <w:widowControl w:val="0"/>
        <w:spacing w:after="0" w:line="240" w:lineRule="auto"/>
        <w:jc w:val="both"/>
        <w:rPr>
          <w:rFonts w:asciiTheme="minorHAnsi" w:hAnsiTheme="minorHAnsi" w:cstheme="minorHAnsi"/>
        </w:rPr>
      </w:pPr>
    </w:p>
    <w:p w14:paraId="5BD59FB4" w14:textId="77777777" w:rsidR="0040034F" w:rsidRPr="00886DA4" w:rsidRDefault="0040034F" w:rsidP="00F7039A">
      <w:pPr>
        <w:widowControl w:val="0"/>
        <w:spacing w:after="0" w:line="240" w:lineRule="auto"/>
        <w:jc w:val="center"/>
        <w:rPr>
          <w:rFonts w:asciiTheme="minorHAnsi" w:hAnsiTheme="minorHAnsi" w:cstheme="minorHAnsi"/>
          <w:b/>
          <w:bCs/>
        </w:rPr>
      </w:pPr>
      <w:r w:rsidRPr="00886DA4">
        <w:rPr>
          <w:rFonts w:asciiTheme="minorHAnsi" w:hAnsiTheme="minorHAnsi" w:cstheme="minorHAnsi"/>
          <w:b/>
          <w:bCs/>
        </w:rPr>
        <w:t>X.</w:t>
      </w:r>
    </w:p>
    <w:p w14:paraId="5BD59FB5" w14:textId="77777777" w:rsidR="0040034F" w:rsidRPr="00886DA4" w:rsidRDefault="0040034F" w:rsidP="00F7039A">
      <w:pPr>
        <w:widowControl w:val="0"/>
        <w:spacing w:after="0" w:line="240" w:lineRule="auto"/>
        <w:jc w:val="center"/>
        <w:rPr>
          <w:rFonts w:asciiTheme="minorHAnsi" w:hAnsiTheme="minorHAnsi" w:cstheme="minorHAnsi"/>
          <w:b/>
          <w:bCs/>
        </w:rPr>
      </w:pPr>
      <w:r w:rsidRPr="00886DA4">
        <w:rPr>
          <w:rFonts w:asciiTheme="minorHAnsi" w:hAnsiTheme="minorHAnsi" w:cstheme="minorHAnsi"/>
          <w:b/>
          <w:bCs/>
        </w:rPr>
        <w:t>Sankce, odstoupení od smlouvy</w:t>
      </w:r>
    </w:p>
    <w:p w14:paraId="5BD59FB6" w14:textId="77777777" w:rsidR="0040034F" w:rsidRPr="00886DA4" w:rsidRDefault="0040034F" w:rsidP="00F7039A">
      <w:pPr>
        <w:widowControl w:val="0"/>
        <w:spacing w:after="0" w:line="240" w:lineRule="auto"/>
        <w:jc w:val="center"/>
        <w:rPr>
          <w:rFonts w:asciiTheme="minorHAnsi" w:hAnsiTheme="minorHAnsi" w:cstheme="minorHAnsi"/>
          <w:bCs/>
        </w:rPr>
      </w:pPr>
    </w:p>
    <w:p w14:paraId="5BD59FB7" w14:textId="77777777" w:rsidR="0040034F" w:rsidRPr="00886DA4" w:rsidRDefault="0040034F" w:rsidP="00F7039A">
      <w:pPr>
        <w:pStyle w:val="1slaSEZChar1"/>
        <w:widowControl w:val="0"/>
        <w:numPr>
          <w:ilvl w:val="0"/>
          <w:numId w:val="9"/>
        </w:numPr>
        <w:spacing w:before="0"/>
        <w:rPr>
          <w:rFonts w:asciiTheme="minorHAnsi" w:hAnsiTheme="minorHAnsi" w:cstheme="minorHAnsi"/>
        </w:rPr>
      </w:pPr>
      <w:r w:rsidRPr="00886DA4">
        <w:rPr>
          <w:rFonts w:asciiTheme="minorHAnsi" w:hAnsiTheme="minorHAnsi" w:cstheme="minorHAnsi"/>
        </w:rPr>
        <w:t xml:space="preserve">Nesplní-li </w:t>
      </w:r>
      <w:r w:rsidR="00F077D9" w:rsidRPr="00886DA4">
        <w:rPr>
          <w:rFonts w:asciiTheme="minorHAnsi" w:hAnsiTheme="minorHAnsi" w:cstheme="minorHAnsi"/>
        </w:rPr>
        <w:t>zhotovitel</w:t>
      </w:r>
      <w:r w:rsidRPr="00886DA4">
        <w:rPr>
          <w:rFonts w:asciiTheme="minorHAnsi" w:hAnsiTheme="minorHAnsi" w:cstheme="minorHAnsi"/>
        </w:rPr>
        <w:t xml:space="preserve"> svůj závazek dokončit a předat </w:t>
      </w:r>
      <w:r w:rsidR="00B207DD" w:rsidRPr="00886DA4">
        <w:rPr>
          <w:rFonts w:asciiTheme="minorHAnsi" w:hAnsiTheme="minorHAnsi" w:cstheme="minorHAnsi"/>
        </w:rPr>
        <w:t>dílo</w:t>
      </w:r>
      <w:r w:rsidRPr="00886DA4">
        <w:rPr>
          <w:rFonts w:asciiTheme="minorHAnsi" w:hAnsiTheme="minorHAnsi" w:cstheme="minorHAnsi"/>
        </w:rPr>
        <w:t xml:space="preserve"> </w:t>
      </w:r>
      <w:r w:rsidR="00DF6B82" w:rsidRPr="00886DA4">
        <w:rPr>
          <w:rFonts w:asciiTheme="minorHAnsi" w:hAnsiTheme="minorHAnsi" w:cstheme="minorHAnsi"/>
        </w:rPr>
        <w:t xml:space="preserve">nebo jeho část </w:t>
      </w:r>
      <w:r w:rsidRPr="00886DA4">
        <w:rPr>
          <w:rFonts w:asciiTheme="minorHAnsi" w:hAnsiTheme="minorHAnsi" w:cstheme="minorHAnsi"/>
        </w:rPr>
        <w:t>ve sjednaném rozsahu a</w:t>
      </w:r>
      <w:r w:rsidR="006B50C8" w:rsidRPr="00886DA4">
        <w:rPr>
          <w:rFonts w:asciiTheme="minorHAnsi" w:hAnsiTheme="minorHAnsi" w:cstheme="minorHAnsi"/>
        </w:rPr>
        <w:t> </w:t>
      </w:r>
      <w:r w:rsidRPr="00886DA4">
        <w:rPr>
          <w:rFonts w:asciiTheme="minorHAnsi" w:hAnsiTheme="minorHAnsi" w:cstheme="minorHAnsi"/>
        </w:rPr>
        <w:t xml:space="preserve">čase plnění, je objednatel oprávněn požadovat </w:t>
      </w:r>
      <w:r w:rsidR="00B207DD" w:rsidRPr="00886DA4">
        <w:rPr>
          <w:rFonts w:asciiTheme="minorHAnsi" w:hAnsiTheme="minorHAnsi" w:cstheme="minorHAnsi"/>
        </w:rPr>
        <w:t xml:space="preserve">po zhotoviteli zaplacení </w:t>
      </w:r>
      <w:r w:rsidRPr="00886DA4">
        <w:rPr>
          <w:rFonts w:asciiTheme="minorHAnsi" w:hAnsiTheme="minorHAnsi" w:cstheme="minorHAnsi"/>
        </w:rPr>
        <w:t xml:space="preserve">smluvní </w:t>
      </w:r>
      <w:r w:rsidR="002C7AB8" w:rsidRPr="00886DA4">
        <w:rPr>
          <w:rFonts w:asciiTheme="minorHAnsi" w:hAnsiTheme="minorHAnsi" w:cstheme="minorHAnsi"/>
        </w:rPr>
        <w:t>až do výše sjednané ceny díla</w:t>
      </w:r>
      <w:r w:rsidR="00C41339" w:rsidRPr="00886DA4">
        <w:rPr>
          <w:rFonts w:asciiTheme="minorHAnsi" w:hAnsiTheme="minorHAnsi" w:cstheme="minorHAnsi"/>
        </w:rPr>
        <w:t>. Zaplacením smluvní pokuty není dotčeno právo objednatele na náhradu škody.</w:t>
      </w:r>
    </w:p>
    <w:p w14:paraId="5BD59FB8" w14:textId="77777777" w:rsidR="0040034F" w:rsidRPr="00886DA4" w:rsidRDefault="0040034F" w:rsidP="00F7039A">
      <w:pPr>
        <w:pStyle w:val="1slaSEZChar1"/>
        <w:tabs>
          <w:tab w:val="clear" w:pos="2160"/>
        </w:tabs>
        <w:spacing w:before="0"/>
        <w:ind w:left="0" w:firstLine="0"/>
        <w:rPr>
          <w:rFonts w:asciiTheme="minorHAnsi" w:hAnsiTheme="minorHAnsi" w:cstheme="minorHAnsi"/>
        </w:rPr>
      </w:pPr>
    </w:p>
    <w:p w14:paraId="5BD59FB9" w14:textId="5BB9E4A8" w:rsidR="0040034F" w:rsidRPr="00886DA4" w:rsidRDefault="0040034F" w:rsidP="00F7039A">
      <w:pPr>
        <w:numPr>
          <w:ilvl w:val="0"/>
          <w:numId w:val="9"/>
        </w:numPr>
        <w:spacing w:after="0" w:line="240" w:lineRule="auto"/>
        <w:jc w:val="both"/>
        <w:rPr>
          <w:rFonts w:asciiTheme="minorHAnsi" w:hAnsiTheme="minorHAnsi" w:cstheme="minorHAnsi"/>
        </w:rPr>
      </w:pPr>
      <w:r w:rsidRPr="00886DA4">
        <w:rPr>
          <w:rFonts w:asciiTheme="minorHAnsi" w:hAnsiTheme="minorHAnsi" w:cstheme="minorHAnsi"/>
        </w:rPr>
        <w:t xml:space="preserve">Nesplní-li </w:t>
      </w:r>
      <w:r w:rsidR="00F077D9" w:rsidRPr="00886DA4">
        <w:rPr>
          <w:rFonts w:asciiTheme="minorHAnsi" w:hAnsiTheme="minorHAnsi" w:cstheme="minorHAnsi"/>
        </w:rPr>
        <w:t>zhotovitel</w:t>
      </w:r>
      <w:r w:rsidRPr="00886DA4">
        <w:rPr>
          <w:rFonts w:asciiTheme="minorHAnsi" w:hAnsiTheme="minorHAnsi" w:cstheme="minorHAnsi"/>
        </w:rPr>
        <w:t xml:space="preserve"> v dohodnutém termínu svůj závazek odstranit </w:t>
      </w:r>
      <w:r w:rsidR="00351ABE" w:rsidRPr="00886DA4">
        <w:rPr>
          <w:rFonts w:asciiTheme="minorHAnsi" w:hAnsiTheme="minorHAnsi" w:cstheme="minorHAnsi"/>
        </w:rPr>
        <w:t xml:space="preserve">řádně uplatněné </w:t>
      </w:r>
      <w:r w:rsidRPr="00886DA4">
        <w:rPr>
          <w:rFonts w:asciiTheme="minorHAnsi" w:hAnsiTheme="minorHAnsi" w:cstheme="minorHAnsi"/>
        </w:rPr>
        <w:t>vady a</w:t>
      </w:r>
      <w:r w:rsidR="00C24AF1" w:rsidRPr="00886DA4">
        <w:rPr>
          <w:rFonts w:asciiTheme="minorHAnsi" w:hAnsiTheme="minorHAnsi" w:cstheme="minorHAnsi"/>
        </w:rPr>
        <w:t> </w:t>
      </w:r>
      <w:r w:rsidRPr="00886DA4">
        <w:rPr>
          <w:rFonts w:asciiTheme="minorHAnsi" w:hAnsiTheme="minorHAnsi" w:cstheme="minorHAnsi"/>
        </w:rPr>
        <w:t>nedodělky</w:t>
      </w:r>
      <w:r w:rsidR="00A3039D" w:rsidRPr="00886DA4">
        <w:rPr>
          <w:rFonts w:asciiTheme="minorHAnsi" w:hAnsiTheme="minorHAnsi" w:cstheme="minorHAnsi"/>
        </w:rPr>
        <w:t xml:space="preserve"> vytknuté při převzetí díla či jeho části nebo v průběhu záruční doby</w:t>
      </w:r>
      <w:r w:rsidRPr="00886DA4">
        <w:rPr>
          <w:rFonts w:asciiTheme="minorHAnsi" w:hAnsiTheme="minorHAnsi" w:cstheme="minorHAnsi"/>
        </w:rPr>
        <w:t xml:space="preserve">, je objednatel oprávněn požadovat smluvní pokutu </w:t>
      </w:r>
      <w:r w:rsidR="00F7039A" w:rsidRPr="00886DA4">
        <w:rPr>
          <w:rFonts w:asciiTheme="minorHAnsi" w:hAnsiTheme="minorHAnsi" w:cstheme="minorHAnsi"/>
        </w:rPr>
        <w:t>až do výše sjednané ceny díla</w:t>
      </w:r>
      <w:r w:rsidRPr="00886DA4">
        <w:rPr>
          <w:rFonts w:asciiTheme="minorHAnsi" w:hAnsiTheme="minorHAnsi" w:cstheme="minorHAnsi"/>
        </w:rPr>
        <w:t>. Zaplacením smluvní pokuty není dotčeno právo objednatele na náhradu škody.</w:t>
      </w:r>
    </w:p>
    <w:p w14:paraId="5BD59FBA" w14:textId="77777777" w:rsidR="00351ABE" w:rsidRPr="00886DA4" w:rsidRDefault="00351ABE" w:rsidP="00F7039A">
      <w:pPr>
        <w:spacing w:after="0" w:line="240" w:lineRule="auto"/>
        <w:jc w:val="both"/>
        <w:rPr>
          <w:rFonts w:asciiTheme="minorHAnsi" w:hAnsiTheme="minorHAnsi" w:cstheme="minorHAnsi"/>
        </w:rPr>
      </w:pPr>
    </w:p>
    <w:p w14:paraId="5BD59FBB" w14:textId="77777777" w:rsidR="0040034F" w:rsidRPr="00886DA4" w:rsidRDefault="00293CEC" w:rsidP="00F7039A">
      <w:pPr>
        <w:numPr>
          <w:ilvl w:val="0"/>
          <w:numId w:val="9"/>
        </w:numPr>
        <w:spacing w:after="0" w:line="240" w:lineRule="auto"/>
        <w:jc w:val="both"/>
        <w:rPr>
          <w:rFonts w:asciiTheme="minorHAnsi" w:hAnsiTheme="minorHAnsi" w:cstheme="minorHAnsi"/>
        </w:rPr>
      </w:pPr>
      <w:r w:rsidRPr="00886DA4">
        <w:rPr>
          <w:rFonts w:asciiTheme="minorHAnsi" w:hAnsiTheme="minorHAnsi" w:cstheme="minorHAnsi"/>
        </w:rPr>
        <w:t xml:space="preserve">Bude-li </w:t>
      </w:r>
      <w:r w:rsidR="00A3039D" w:rsidRPr="00886DA4">
        <w:rPr>
          <w:rFonts w:asciiTheme="minorHAnsi" w:hAnsiTheme="minorHAnsi" w:cstheme="minorHAnsi"/>
        </w:rPr>
        <w:t>objednatel</w:t>
      </w:r>
      <w:r w:rsidRPr="00886DA4">
        <w:rPr>
          <w:rFonts w:asciiTheme="minorHAnsi" w:hAnsiTheme="minorHAnsi" w:cstheme="minorHAnsi"/>
        </w:rPr>
        <w:t xml:space="preserve"> v prodlení</w:t>
      </w:r>
      <w:r w:rsidR="0040034F" w:rsidRPr="00886DA4">
        <w:rPr>
          <w:rFonts w:asciiTheme="minorHAnsi" w:hAnsiTheme="minorHAnsi" w:cstheme="minorHAnsi"/>
        </w:rPr>
        <w:t xml:space="preserve"> s úhradou faktury-daňového dokladu, je </w:t>
      </w:r>
      <w:r w:rsidR="00F077D9" w:rsidRPr="00886DA4">
        <w:rPr>
          <w:rFonts w:asciiTheme="minorHAnsi" w:hAnsiTheme="minorHAnsi" w:cstheme="minorHAnsi"/>
        </w:rPr>
        <w:t>zhotovitel</w:t>
      </w:r>
      <w:r w:rsidR="0040034F" w:rsidRPr="00886DA4">
        <w:rPr>
          <w:rFonts w:asciiTheme="minorHAnsi" w:hAnsiTheme="minorHAnsi" w:cstheme="minorHAnsi"/>
        </w:rPr>
        <w:t xml:space="preserve"> oprávněn účtovat objedna</w:t>
      </w:r>
      <w:r w:rsidRPr="00886DA4">
        <w:rPr>
          <w:rFonts w:asciiTheme="minorHAnsi" w:hAnsiTheme="minorHAnsi" w:cstheme="minorHAnsi"/>
        </w:rPr>
        <w:t>teli úrok z prodlení ve výši 0,05</w:t>
      </w:r>
      <w:r w:rsidR="0040034F" w:rsidRPr="00886DA4">
        <w:rPr>
          <w:rFonts w:asciiTheme="minorHAnsi" w:hAnsiTheme="minorHAnsi" w:cstheme="minorHAnsi"/>
        </w:rPr>
        <w:t xml:space="preserve"> % z dlužné částky za každý </w:t>
      </w:r>
      <w:r w:rsidRPr="00886DA4">
        <w:rPr>
          <w:rFonts w:asciiTheme="minorHAnsi" w:hAnsiTheme="minorHAnsi" w:cstheme="minorHAnsi"/>
        </w:rPr>
        <w:t xml:space="preserve">i </w:t>
      </w:r>
      <w:r w:rsidR="0040034F" w:rsidRPr="00886DA4">
        <w:rPr>
          <w:rFonts w:asciiTheme="minorHAnsi" w:hAnsiTheme="minorHAnsi" w:cstheme="minorHAnsi"/>
        </w:rPr>
        <w:t>započatý den prodlení po termínu splatnosti až do doby zaplacení</w:t>
      </w:r>
      <w:r w:rsidR="00A3039D" w:rsidRPr="00886DA4">
        <w:rPr>
          <w:rFonts w:asciiTheme="minorHAnsi" w:hAnsiTheme="minorHAnsi" w:cstheme="minorHAnsi"/>
          <w:snapToGrid w:val="0"/>
        </w:rPr>
        <w:t xml:space="preserve"> dlužné částky</w:t>
      </w:r>
      <w:r w:rsidRPr="00886DA4">
        <w:rPr>
          <w:rFonts w:asciiTheme="minorHAnsi" w:hAnsiTheme="minorHAnsi" w:cstheme="minorHAnsi"/>
          <w:snapToGrid w:val="0"/>
        </w:rPr>
        <w:t>.</w:t>
      </w:r>
    </w:p>
    <w:p w14:paraId="5BD59FBC" w14:textId="77777777" w:rsidR="001065F2" w:rsidRPr="00886DA4" w:rsidRDefault="001065F2" w:rsidP="00F7039A">
      <w:pPr>
        <w:pStyle w:val="Odstavecseseznamem"/>
        <w:rPr>
          <w:rFonts w:asciiTheme="minorHAnsi" w:hAnsiTheme="minorHAnsi" w:cstheme="minorHAnsi"/>
          <w:sz w:val="22"/>
          <w:szCs w:val="22"/>
        </w:rPr>
      </w:pPr>
    </w:p>
    <w:p w14:paraId="5BD59FBD" w14:textId="77777777" w:rsidR="001065F2" w:rsidRPr="00886DA4" w:rsidRDefault="001065F2" w:rsidP="00F7039A">
      <w:pPr>
        <w:numPr>
          <w:ilvl w:val="0"/>
          <w:numId w:val="9"/>
        </w:numPr>
        <w:spacing w:after="0" w:line="240" w:lineRule="auto"/>
        <w:jc w:val="both"/>
        <w:rPr>
          <w:rFonts w:asciiTheme="minorHAnsi" w:hAnsiTheme="minorHAnsi" w:cstheme="minorHAnsi"/>
        </w:rPr>
      </w:pPr>
      <w:r w:rsidRPr="00886DA4">
        <w:rPr>
          <w:rFonts w:asciiTheme="minorHAnsi" w:hAnsiTheme="minorHAnsi" w:cstheme="minorHAnsi"/>
          <w:snapToGrid w:val="0"/>
        </w:rPr>
        <w:t>Smluvní pokuty a úroky z prodlení podle tohoto článku jsou splatné do 30 dnů ode dne, kdy povinná strana obdrží od strany oprávněné písemnou výzvu k zaplacení smluvní pokuty nebo úroku z prodlení, která bude obsahovat jejich vyčíslení.</w:t>
      </w:r>
    </w:p>
    <w:p w14:paraId="5BD59FBE" w14:textId="77777777" w:rsidR="001065F2" w:rsidRPr="00886DA4" w:rsidRDefault="001065F2" w:rsidP="00F7039A">
      <w:pPr>
        <w:pStyle w:val="Odstavecseseznamem"/>
        <w:rPr>
          <w:rFonts w:asciiTheme="minorHAnsi" w:hAnsiTheme="minorHAnsi" w:cstheme="minorHAnsi"/>
          <w:sz w:val="22"/>
          <w:szCs w:val="22"/>
        </w:rPr>
      </w:pPr>
    </w:p>
    <w:p w14:paraId="5BD59FBF" w14:textId="77777777" w:rsidR="001065F2" w:rsidRPr="00886DA4" w:rsidRDefault="001065F2" w:rsidP="00F7039A">
      <w:pPr>
        <w:numPr>
          <w:ilvl w:val="0"/>
          <w:numId w:val="9"/>
        </w:numPr>
        <w:spacing w:after="0" w:line="240" w:lineRule="auto"/>
        <w:jc w:val="both"/>
        <w:rPr>
          <w:rFonts w:asciiTheme="minorHAnsi" w:hAnsiTheme="minorHAnsi" w:cstheme="minorHAnsi"/>
        </w:rPr>
      </w:pPr>
      <w:r w:rsidRPr="00886DA4">
        <w:rPr>
          <w:rFonts w:asciiTheme="minorHAnsi" w:hAnsiTheme="minorHAnsi" w:cstheme="minorHAnsi"/>
          <w:snapToGrid w:val="0"/>
        </w:rPr>
        <w:t>Zaplacením smluvních pokut dle této smlouvy není dotčeno právo objednatele na náhradu škody vzniklé mu v příčinné souvislosti s jednáním, nejednáním či opomenutím zhotovitele.</w:t>
      </w:r>
    </w:p>
    <w:p w14:paraId="5BD59FC0" w14:textId="77777777" w:rsidR="001065F2" w:rsidRPr="00886DA4" w:rsidRDefault="001065F2" w:rsidP="00F7039A">
      <w:pPr>
        <w:pStyle w:val="Odstavecseseznamem"/>
        <w:rPr>
          <w:rFonts w:asciiTheme="minorHAnsi" w:hAnsiTheme="minorHAnsi" w:cstheme="minorHAnsi"/>
          <w:sz w:val="22"/>
          <w:szCs w:val="22"/>
        </w:rPr>
      </w:pPr>
    </w:p>
    <w:p w14:paraId="5BD59FC1" w14:textId="77777777" w:rsidR="001065F2" w:rsidRPr="00886DA4" w:rsidRDefault="001065F2" w:rsidP="00F7039A">
      <w:pPr>
        <w:numPr>
          <w:ilvl w:val="0"/>
          <w:numId w:val="9"/>
        </w:numPr>
        <w:spacing w:after="0" w:line="240" w:lineRule="auto"/>
        <w:jc w:val="both"/>
        <w:rPr>
          <w:rFonts w:asciiTheme="minorHAnsi" w:hAnsiTheme="minorHAnsi" w:cstheme="minorHAnsi"/>
        </w:rPr>
      </w:pPr>
      <w:r w:rsidRPr="00886DA4">
        <w:rPr>
          <w:rFonts w:asciiTheme="minorHAnsi" w:hAnsiTheme="minorHAnsi" w:cstheme="minorHAnsi"/>
          <w:snapToGrid w:val="0"/>
        </w:rPr>
        <w:t>Od této smlouvy lze odstoupit v případě podstatného porušení povinností jednou smluvní stranou, jestliže je takové porušení povinnosti označeno za podstat</w:t>
      </w:r>
      <w:r w:rsidR="00EB74ED" w:rsidRPr="00886DA4">
        <w:rPr>
          <w:rFonts w:asciiTheme="minorHAnsi" w:hAnsiTheme="minorHAnsi" w:cstheme="minorHAnsi"/>
          <w:snapToGrid w:val="0"/>
        </w:rPr>
        <w:t>né touto smlouvou nebo zákonem.</w:t>
      </w:r>
    </w:p>
    <w:p w14:paraId="5BD59FC2" w14:textId="77777777" w:rsidR="001065F2" w:rsidRPr="00886DA4" w:rsidRDefault="001065F2" w:rsidP="00F7039A">
      <w:pPr>
        <w:pStyle w:val="Odstavecseseznamem"/>
        <w:rPr>
          <w:rFonts w:asciiTheme="minorHAnsi" w:hAnsiTheme="minorHAnsi" w:cstheme="minorHAnsi"/>
          <w:sz w:val="22"/>
          <w:szCs w:val="22"/>
        </w:rPr>
      </w:pPr>
    </w:p>
    <w:p w14:paraId="5BD59FC3" w14:textId="77777777" w:rsidR="001065F2" w:rsidRPr="00886DA4" w:rsidRDefault="001065F2" w:rsidP="00F7039A">
      <w:pPr>
        <w:numPr>
          <w:ilvl w:val="0"/>
          <w:numId w:val="9"/>
        </w:numPr>
        <w:spacing w:after="0" w:line="240" w:lineRule="auto"/>
        <w:jc w:val="both"/>
        <w:rPr>
          <w:rFonts w:asciiTheme="minorHAnsi" w:hAnsiTheme="minorHAnsi" w:cstheme="minorHAnsi"/>
        </w:rPr>
      </w:pPr>
      <w:r w:rsidRPr="00886DA4">
        <w:rPr>
          <w:rFonts w:asciiTheme="minorHAnsi" w:hAnsiTheme="minorHAnsi" w:cstheme="minorHAnsi"/>
        </w:rPr>
        <w:t>Smluvní strany se dohodly, že za podstatné porušení smlouvy považují zejména nedodržení dohodnutého předmětu plnění a nedodržení doby plnění.</w:t>
      </w:r>
    </w:p>
    <w:p w14:paraId="5BD59FC4" w14:textId="77777777" w:rsidR="001065F2" w:rsidRPr="00886DA4" w:rsidRDefault="001065F2" w:rsidP="00F7039A">
      <w:pPr>
        <w:pStyle w:val="Odstavecseseznamem"/>
        <w:rPr>
          <w:rFonts w:asciiTheme="minorHAnsi" w:hAnsiTheme="minorHAnsi" w:cstheme="minorHAnsi"/>
          <w:sz w:val="22"/>
          <w:szCs w:val="22"/>
        </w:rPr>
      </w:pPr>
    </w:p>
    <w:p w14:paraId="5BD59FC5" w14:textId="77777777" w:rsidR="001065F2" w:rsidRPr="00886DA4" w:rsidRDefault="001065F2" w:rsidP="00F7039A">
      <w:pPr>
        <w:numPr>
          <w:ilvl w:val="0"/>
          <w:numId w:val="9"/>
        </w:numPr>
        <w:spacing w:after="0" w:line="240" w:lineRule="auto"/>
        <w:jc w:val="both"/>
        <w:rPr>
          <w:rFonts w:asciiTheme="minorHAnsi" w:hAnsiTheme="minorHAnsi" w:cstheme="minorHAnsi"/>
        </w:rPr>
      </w:pPr>
      <w:r w:rsidRPr="00886DA4">
        <w:rPr>
          <w:rFonts w:asciiTheme="minorHAnsi" w:hAnsiTheme="minorHAnsi" w:cstheme="minorHAnsi"/>
        </w:rPr>
        <w:t>Je-li zřejmé již v průběhu plnění díla, že právní, technické, finanční či organizační změny na straně zhotovitele budou mít podstatný vliv na plnění této smlouvy, může objednatel od smlouvy odstoupit.</w:t>
      </w:r>
    </w:p>
    <w:p w14:paraId="5BD59FC6" w14:textId="77777777" w:rsidR="00EB74ED" w:rsidRPr="00886DA4" w:rsidRDefault="00EB74ED" w:rsidP="00F7039A">
      <w:pPr>
        <w:pStyle w:val="Odstavecseseznamem"/>
        <w:rPr>
          <w:rFonts w:asciiTheme="minorHAnsi" w:hAnsiTheme="minorHAnsi" w:cstheme="minorHAnsi"/>
          <w:sz w:val="22"/>
          <w:szCs w:val="22"/>
        </w:rPr>
      </w:pPr>
    </w:p>
    <w:p w14:paraId="5BD59FC7" w14:textId="77777777" w:rsidR="00EB74ED" w:rsidRPr="00886DA4" w:rsidRDefault="00EB74ED" w:rsidP="00F7039A">
      <w:pPr>
        <w:numPr>
          <w:ilvl w:val="0"/>
          <w:numId w:val="9"/>
        </w:numPr>
        <w:spacing w:after="0" w:line="240" w:lineRule="auto"/>
        <w:jc w:val="both"/>
        <w:rPr>
          <w:rFonts w:asciiTheme="minorHAnsi" w:hAnsiTheme="minorHAnsi" w:cstheme="minorHAnsi"/>
        </w:rPr>
      </w:pPr>
      <w:r w:rsidRPr="00886DA4">
        <w:rPr>
          <w:rFonts w:asciiTheme="minorHAnsi" w:hAnsiTheme="minorHAnsi" w:cstheme="minorHAnsi"/>
        </w:rPr>
        <w:t xml:space="preserve">Objednatel si vyhrazuje právo od smlouvy odstoupit, pokud zjistí, že zhotovitel při podání nabídky na veřejnou zakázku, na </w:t>
      </w:r>
      <w:proofErr w:type="gramStart"/>
      <w:r w:rsidRPr="00886DA4">
        <w:rPr>
          <w:rFonts w:asciiTheme="minorHAnsi" w:hAnsiTheme="minorHAnsi" w:cstheme="minorHAnsi"/>
        </w:rPr>
        <w:t>základě</w:t>
      </w:r>
      <w:proofErr w:type="gramEnd"/>
      <w:r w:rsidRPr="00886DA4">
        <w:rPr>
          <w:rFonts w:asciiTheme="minorHAnsi" w:hAnsiTheme="minorHAnsi" w:cstheme="minorHAnsi"/>
        </w:rPr>
        <w:t xml:space="preserve"> které je realizováno dílo dle této smlouvy, uvedl nepravdivá prohlášení nebo informace za účelem získat veřejnou zakázku nebo jiný majetkový prospěch.</w:t>
      </w:r>
    </w:p>
    <w:p w14:paraId="5BD59FC8" w14:textId="77777777" w:rsidR="00EB74ED" w:rsidRPr="00886DA4" w:rsidRDefault="00EB74ED" w:rsidP="00F7039A">
      <w:pPr>
        <w:pStyle w:val="Odstavecseseznamem"/>
        <w:rPr>
          <w:rFonts w:asciiTheme="minorHAnsi" w:hAnsiTheme="minorHAnsi" w:cstheme="minorHAnsi"/>
          <w:sz w:val="22"/>
          <w:szCs w:val="22"/>
        </w:rPr>
      </w:pPr>
    </w:p>
    <w:p w14:paraId="5BD59FC9" w14:textId="77777777" w:rsidR="00EB74ED" w:rsidRPr="00886DA4" w:rsidRDefault="00EB74ED" w:rsidP="00F7039A">
      <w:pPr>
        <w:numPr>
          <w:ilvl w:val="0"/>
          <w:numId w:val="9"/>
        </w:numPr>
        <w:spacing w:after="0" w:line="240" w:lineRule="auto"/>
        <w:jc w:val="both"/>
        <w:rPr>
          <w:rFonts w:asciiTheme="minorHAnsi" w:hAnsiTheme="minorHAnsi" w:cstheme="minorHAnsi"/>
        </w:rPr>
      </w:pPr>
      <w:r w:rsidRPr="00886DA4">
        <w:rPr>
          <w:rFonts w:asciiTheme="minorHAnsi" w:hAnsiTheme="minorHAnsi" w:cstheme="minorHAnsi"/>
          <w:snapToGrid w:val="0"/>
        </w:rPr>
        <w:t xml:space="preserve">Odstoupení je účinné dnem doručení písemného oznámení o odstoupení druhé smluvní straně. </w:t>
      </w:r>
      <w:r w:rsidRPr="00886DA4">
        <w:rPr>
          <w:rFonts w:asciiTheme="minorHAnsi" w:hAnsiTheme="minorHAnsi" w:cstheme="minorHAnsi"/>
        </w:rPr>
        <w:t>V pochybnostech se má za to, že písemné oznámení odeslané s využitím provozovatele poštovních služeb, bylo doručeno třetí pracovní den po jeho odeslání některou ze smluvních stran. Smluvní strany se dohodly, že odstoupením se tato smlouva od počátku ruší.</w:t>
      </w:r>
    </w:p>
    <w:p w14:paraId="5BD59FCA" w14:textId="77777777" w:rsidR="00EB74ED" w:rsidRPr="00886DA4" w:rsidRDefault="00EB74ED" w:rsidP="00F7039A">
      <w:pPr>
        <w:pStyle w:val="Odstavecseseznamem"/>
        <w:rPr>
          <w:rFonts w:asciiTheme="minorHAnsi" w:hAnsiTheme="minorHAnsi" w:cstheme="minorHAnsi"/>
          <w:sz w:val="22"/>
          <w:szCs w:val="22"/>
        </w:rPr>
      </w:pPr>
    </w:p>
    <w:p w14:paraId="5BD59FCB" w14:textId="77777777" w:rsidR="00EB74ED" w:rsidRPr="00886DA4" w:rsidRDefault="00EB74ED" w:rsidP="00F7039A">
      <w:pPr>
        <w:numPr>
          <w:ilvl w:val="0"/>
          <w:numId w:val="9"/>
        </w:numPr>
        <w:spacing w:after="0" w:line="240" w:lineRule="auto"/>
        <w:jc w:val="both"/>
        <w:rPr>
          <w:rFonts w:asciiTheme="minorHAnsi" w:hAnsiTheme="minorHAnsi" w:cstheme="minorHAnsi"/>
        </w:rPr>
      </w:pPr>
      <w:r w:rsidRPr="00886DA4">
        <w:rPr>
          <w:rFonts w:asciiTheme="minorHAnsi" w:hAnsiTheme="minorHAnsi" w:cstheme="minorHAnsi"/>
          <w:snapToGrid w:val="0"/>
        </w:rPr>
        <w:t>Odstoupením od této smlouvy nejsou dotčena ustanovení týkající se smluvních pokut, úroků z prodlení a ustanovení týkající se těch práv a povinností, z jejichž povahy vyplývá, že mají trvat i po odstoupení.</w:t>
      </w:r>
    </w:p>
    <w:p w14:paraId="5BD59FCC" w14:textId="77777777" w:rsidR="0040034F" w:rsidRPr="00886DA4" w:rsidRDefault="0040034F" w:rsidP="00F7039A">
      <w:pPr>
        <w:spacing w:after="0" w:line="240" w:lineRule="auto"/>
        <w:rPr>
          <w:rFonts w:asciiTheme="minorHAnsi" w:hAnsiTheme="minorHAnsi" w:cstheme="minorHAnsi"/>
          <w:b/>
          <w:bCs/>
        </w:rPr>
      </w:pPr>
    </w:p>
    <w:p w14:paraId="5BD59FCD" w14:textId="77777777" w:rsidR="0040506D" w:rsidRPr="00886DA4" w:rsidRDefault="0040506D" w:rsidP="00F7039A">
      <w:pPr>
        <w:spacing w:after="0" w:line="240" w:lineRule="auto"/>
        <w:rPr>
          <w:rFonts w:asciiTheme="minorHAnsi" w:hAnsiTheme="minorHAnsi" w:cstheme="minorHAnsi"/>
          <w:b/>
          <w:bCs/>
        </w:rPr>
      </w:pPr>
    </w:p>
    <w:p w14:paraId="5BD59FCE" w14:textId="77777777" w:rsidR="0040034F" w:rsidRPr="00886DA4" w:rsidRDefault="0040034F" w:rsidP="00F7039A">
      <w:pPr>
        <w:keepNext/>
        <w:spacing w:after="0" w:line="240" w:lineRule="auto"/>
        <w:jc w:val="center"/>
        <w:rPr>
          <w:rFonts w:asciiTheme="minorHAnsi" w:hAnsiTheme="minorHAnsi" w:cstheme="minorHAnsi"/>
          <w:b/>
          <w:bCs/>
        </w:rPr>
      </w:pPr>
      <w:r w:rsidRPr="00886DA4">
        <w:rPr>
          <w:rFonts w:asciiTheme="minorHAnsi" w:hAnsiTheme="minorHAnsi" w:cstheme="minorHAnsi"/>
          <w:b/>
          <w:bCs/>
        </w:rPr>
        <w:t>XI.</w:t>
      </w:r>
    </w:p>
    <w:p w14:paraId="5BD59FCF" w14:textId="77777777" w:rsidR="0040034F" w:rsidRPr="00886DA4" w:rsidRDefault="0040034F" w:rsidP="00F7039A">
      <w:pPr>
        <w:keepNext/>
        <w:spacing w:after="0" w:line="240" w:lineRule="auto"/>
        <w:jc w:val="center"/>
        <w:rPr>
          <w:rFonts w:asciiTheme="minorHAnsi" w:hAnsiTheme="minorHAnsi" w:cstheme="minorHAnsi"/>
          <w:b/>
          <w:bCs/>
        </w:rPr>
      </w:pPr>
      <w:r w:rsidRPr="00886DA4">
        <w:rPr>
          <w:rFonts w:asciiTheme="minorHAnsi" w:hAnsiTheme="minorHAnsi" w:cstheme="minorHAnsi"/>
          <w:b/>
          <w:bCs/>
        </w:rPr>
        <w:t>Závěrečná ujednání</w:t>
      </w:r>
    </w:p>
    <w:p w14:paraId="5BD59FD0" w14:textId="77777777" w:rsidR="0040034F" w:rsidRPr="00886DA4" w:rsidRDefault="0040034F" w:rsidP="00F7039A">
      <w:pPr>
        <w:keepNext/>
        <w:spacing w:after="0" w:line="240" w:lineRule="auto"/>
        <w:jc w:val="both"/>
        <w:rPr>
          <w:rFonts w:asciiTheme="minorHAnsi" w:hAnsiTheme="minorHAnsi" w:cstheme="minorHAnsi"/>
          <w:b/>
          <w:bCs/>
        </w:rPr>
      </w:pPr>
    </w:p>
    <w:p w14:paraId="5BD59FD1" w14:textId="77777777" w:rsidR="0040034F" w:rsidRPr="00886DA4" w:rsidRDefault="0040034F" w:rsidP="00F7039A">
      <w:pPr>
        <w:keepNext/>
        <w:numPr>
          <w:ilvl w:val="0"/>
          <w:numId w:val="10"/>
        </w:numPr>
        <w:spacing w:after="0" w:line="240" w:lineRule="auto"/>
        <w:jc w:val="both"/>
        <w:rPr>
          <w:rFonts w:asciiTheme="minorHAnsi" w:hAnsiTheme="minorHAnsi" w:cstheme="minorHAnsi"/>
        </w:rPr>
      </w:pPr>
      <w:r w:rsidRPr="00886DA4">
        <w:rPr>
          <w:rFonts w:asciiTheme="minorHAnsi" w:hAnsiTheme="minorHAnsi" w:cstheme="minorHAnsi"/>
        </w:rPr>
        <w:t>Není-li v této smlouvě uvedeno jinak, je k úkonům podle této smlouvy jménem objednatele oprávněna kontaktní osoba, popř. jiný pověřený úředník Krajského úřadu Jihomoravského kraje. Toto ustanovení se nevztahuje na podpis dodatků k této smlouvě.</w:t>
      </w:r>
    </w:p>
    <w:p w14:paraId="5BD59FD2" w14:textId="77777777" w:rsidR="0040034F" w:rsidRPr="00886DA4" w:rsidRDefault="0040034F" w:rsidP="00F7039A">
      <w:pPr>
        <w:spacing w:after="0" w:line="240" w:lineRule="auto"/>
        <w:jc w:val="both"/>
        <w:rPr>
          <w:rFonts w:asciiTheme="minorHAnsi" w:hAnsiTheme="minorHAnsi" w:cstheme="minorHAnsi"/>
        </w:rPr>
      </w:pPr>
    </w:p>
    <w:p w14:paraId="5BD59FD3" w14:textId="77777777" w:rsidR="0040034F" w:rsidRPr="00886DA4" w:rsidRDefault="00626C8A" w:rsidP="00F7039A">
      <w:pPr>
        <w:numPr>
          <w:ilvl w:val="0"/>
          <w:numId w:val="10"/>
        </w:numPr>
        <w:spacing w:after="0" w:line="240" w:lineRule="auto"/>
        <w:jc w:val="both"/>
        <w:rPr>
          <w:rFonts w:asciiTheme="minorHAnsi" w:hAnsiTheme="minorHAnsi" w:cstheme="minorHAnsi"/>
        </w:rPr>
      </w:pPr>
      <w:r w:rsidRPr="00886DA4">
        <w:rPr>
          <w:rFonts w:asciiTheme="minorHAnsi" w:hAnsiTheme="minorHAnsi" w:cstheme="minorHAnsi"/>
          <w:snapToGrid w:val="0"/>
        </w:rPr>
        <w:t xml:space="preserve">Tato smlouva a práva i povinnosti z ní vzniklá i výslovně touto smlouvou neupravená se řídí </w:t>
      </w:r>
      <w:r w:rsidR="006415BB" w:rsidRPr="00886DA4">
        <w:rPr>
          <w:rFonts w:asciiTheme="minorHAnsi" w:hAnsiTheme="minorHAnsi" w:cstheme="minorHAnsi"/>
          <w:snapToGrid w:val="0"/>
        </w:rPr>
        <w:t xml:space="preserve">platnými a účinnými právními předpisy, zejména </w:t>
      </w:r>
      <w:r w:rsidRPr="00886DA4">
        <w:rPr>
          <w:rFonts w:asciiTheme="minorHAnsi" w:hAnsiTheme="minorHAnsi" w:cstheme="minorHAnsi"/>
          <w:snapToGrid w:val="0"/>
        </w:rPr>
        <w:t>zákon</w:t>
      </w:r>
      <w:r w:rsidR="006415BB" w:rsidRPr="00886DA4">
        <w:rPr>
          <w:rFonts w:asciiTheme="minorHAnsi" w:hAnsiTheme="minorHAnsi" w:cstheme="minorHAnsi"/>
          <w:snapToGrid w:val="0"/>
        </w:rPr>
        <w:t>em</w:t>
      </w:r>
      <w:r w:rsidRPr="00886DA4">
        <w:rPr>
          <w:rFonts w:asciiTheme="minorHAnsi" w:hAnsiTheme="minorHAnsi" w:cstheme="minorHAnsi"/>
          <w:snapToGrid w:val="0"/>
        </w:rPr>
        <w:t xml:space="preserve"> č. 89/2012 Sb., ob</w:t>
      </w:r>
      <w:r w:rsidR="00E20449" w:rsidRPr="00886DA4">
        <w:rPr>
          <w:rFonts w:asciiTheme="minorHAnsi" w:hAnsiTheme="minorHAnsi" w:cstheme="minorHAnsi"/>
          <w:snapToGrid w:val="0"/>
        </w:rPr>
        <w:t>čanský zákoník, ve znění pozdějších předpisů</w:t>
      </w:r>
      <w:r w:rsidR="006415BB" w:rsidRPr="00886DA4">
        <w:rPr>
          <w:rFonts w:asciiTheme="minorHAnsi" w:hAnsiTheme="minorHAnsi" w:cstheme="minorHAnsi"/>
          <w:snapToGrid w:val="0"/>
        </w:rPr>
        <w:t xml:space="preserve"> a zákonem</w:t>
      </w:r>
      <w:r w:rsidR="00AA763B" w:rsidRPr="00886DA4">
        <w:rPr>
          <w:rFonts w:asciiTheme="minorHAnsi" w:hAnsiTheme="minorHAnsi" w:cstheme="minorHAnsi"/>
          <w:snapToGrid w:val="0"/>
        </w:rPr>
        <w:t xml:space="preserve"> č. </w:t>
      </w:r>
      <w:r w:rsidR="00AA763B" w:rsidRPr="00886DA4">
        <w:rPr>
          <w:rFonts w:asciiTheme="minorHAnsi" w:hAnsiTheme="minorHAnsi" w:cstheme="minorHAnsi"/>
        </w:rPr>
        <w:t>121/2000 Sb., o právu autorském, o právech souvisejících s právem autorským a o změně některých zákonů (autorský zákon), ve znění pozdějších předpisů.</w:t>
      </w:r>
    </w:p>
    <w:p w14:paraId="5BD59FD4" w14:textId="77777777" w:rsidR="00E20449" w:rsidRPr="00886DA4" w:rsidRDefault="00E20449" w:rsidP="00F7039A">
      <w:pPr>
        <w:pStyle w:val="Odstavecseseznamem"/>
        <w:ind w:left="360"/>
        <w:rPr>
          <w:rFonts w:asciiTheme="minorHAnsi" w:hAnsiTheme="minorHAnsi" w:cstheme="minorHAnsi"/>
          <w:sz w:val="22"/>
          <w:szCs w:val="22"/>
        </w:rPr>
      </w:pPr>
    </w:p>
    <w:p w14:paraId="5BD59FD5" w14:textId="77777777" w:rsidR="00E20449" w:rsidRPr="00886DA4" w:rsidRDefault="00E20449" w:rsidP="00F7039A">
      <w:pPr>
        <w:numPr>
          <w:ilvl w:val="0"/>
          <w:numId w:val="10"/>
        </w:numPr>
        <w:spacing w:after="0" w:line="240" w:lineRule="auto"/>
        <w:jc w:val="both"/>
        <w:rPr>
          <w:rFonts w:asciiTheme="minorHAnsi" w:hAnsiTheme="minorHAnsi" w:cstheme="minorHAnsi"/>
        </w:rPr>
      </w:pPr>
      <w:r w:rsidRPr="00886DA4">
        <w:rPr>
          <w:rFonts w:asciiTheme="minorHAnsi" w:hAnsiTheme="minorHAnsi" w:cstheme="minorHAnsi"/>
        </w:rPr>
        <w:t>Objednatel vylučuje možnost jakýchkoliv odchylek ve smyslu ustanovení § 1740 odst. 3 zákona č. 89/2012 Sb., občanský zákoník,</w:t>
      </w:r>
      <w:r w:rsidRPr="00886DA4">
        <w:rPr>
          <w:rFonts w:asciiTheme="minorHAnsi" w:hAnsiTheme="minorHAnsi" w:cstheme="minorHAnsi"/>
          <w:snapToGrid w:val="0"/>
        </w:rPr>
        <w:t xml:space="preserve"> ve znění pozdějších předpisů</w:t>
      </w:r>
      <w:r w:rsidRPr="00886DA4">
        <w:rPr>
          <w:rFonts w:asciiTheme="minorHAnsi" w:hAnsiTheme="minorHAnsi" w:cstheme="minorHAnsi"/>
        </w:rPr>
        <w:t>.</w:t>
      </w:r>
    </w:p>
    <w:p w14:paraId="5BD59FD6" w14:textId="77777777" w:rsidR="0040034F" w:rsidRPr="00886DA4" w:rsidRDefault="0040034F" w:rsidP="00F7039A">
      <w:pPr>
        <w:spacing w:after="0" w:line="240" w:lineRule="auto"/>
        <w:jc w:val="both"/>
        <w:rPr>
          <w:rFonts w:asciiTheme="minorHAnsi" w:hAnsiTheme="minorHAnsi" w:cstheme="minorHAnsi"/>
        </w:rPr>
      </w:pPr>
    </w:p>
    <w:p w14:paraId="5BD59FD7" w14:textId="77777777" w:rsidR="0040034F" w:rsidRPr="00886DA4" w:rsidRDefault="0040034F" w:rsidP="00F7039A">
      <w:pPr>
        <w:numPr>
          <w:ilvl w:val="0"/>
          <w:numId w:val="10"/>
        </w:numPr>
        <w:spacing w:after="0" w:line="240" w:lineRule="auto"/>
        <w:jc w:val="both"/>
        <w:rPr>
          <w:rFonts w:asciiTheme="minorHAnsi" w:hAnsiTheme="minorHAnsi" w:cstheme="minorHAnsi"/>
        </w:rPr>
      </w:pPr>
      <w:r w:rsidRPr="00886DA4">
        <w:rPr>
          <w:rFonts w:asciiTheme="minorHAnsi" w:hAnsiTheme="minorHAnsi" w:cstheme="minorHAnsi"/>
        </w:rPr>
        <w:t xml:space="preserve">Vzhledem k veřejnoprávnímu charakteru objednatele </w:t>
      </w:r>
      <w:r w:rsidR="00F077D9" w:rsidRPr="00886DA4">
        <w:rPr>
          <w:rFonts w:asciiTheme="minorHAnsi" w:hAnsiTheme="minorHAnsi" w:cstheme="minorHAnsi"/>
        </w:rPr>
        <w:t xml:space="preserve">zhotovitel </w:t>
      </w:r>
      <w:r w:rsidR="00500D2C" w:rsidRPr="00886DA4">
        <w:rPr>
          <w:rFonts w:asciiTheme="minorHAnsi" w:hAnsiTheme="minorHAnsi" w:cstheme="minorHAnsi"/>
        </w:rPr>
        <w:t>výslovně</w:t>
      </w:r>
      <w:r w:rsidRPr="00886DA4">
        <w:rPr>
          <w:rFonts w:asciiTheme="minorHAnsi" w:hAnsiTheme="minorHAnsi" w:cstheme="minorHAnsi"/>
        </w:rPr>
        <w:t xml:space="preserve"> souhlasí se zveřejněním smluvních podmínek obsažených v této smlouvě v rozsahu a za podmínek vyplývajících z příslušných právních předpisů (zejména zákona č. 106/1999 Sb., o svobodném přístupu k informacím, ve znění pozdějších předpisů).</w:t>
      </w:r>
    </w:p>
    <w:p w14:paraId="5BD59FD8" w14:textId="77777777" w:rsidR="0040034F" w:rsidRPr="00886DA4" w:rsidRDefault="0040034F" w:rsidP="00F7039A">
      <w:pPr>
        <w:spacing w:after="0" w:line="240" w:lineRule="auto"/>
        <w:jc w:val="both"/>
        <w:rPr>
          <w:rFonts w:asciiTheme="minorHAnsi" w:hAnsiTheme="minorHAnsi" w:cstheme="minorHAnsi"/>
        </w:rPr>
      </w:pPr>
    </w:p>
    <w:p w14:paraId="5BD59FD9" w14:textId="77777777" w:rsidR="0040034F" w:rsidRPr="00886DA4" w:rsidRDefault="0040034F" w:rsidP="00F7039A">
      <w:pPr>
        <w:numPr>
          <w:ilvl w:val="0"/>
          <w:numId w:val="10"/>
        </w:numPr>
        <w:spacing w:after="0" w:line="240" w:lineRule="auto"/>
        <w:jc w:val="both"/>
        <w:rPr>
          <w:rFonts w:asciiTheme="minorHAnsi" w:hAnsiTheme="minorHAnsi" w:cstheme="minorHAnsi"/>
        </w:rPr>
      </w:pPr>
      <w:r w:rsidRPr="00886DA4">
        <w:rPr>
          <w:rFonts w:asciiTheme="minorHAnsi" w:hAnsiTheme="minorHAnsi" w:cstheme="minorHAnsi"/>
        </w:rPr>
        <w:t>Vztahuje-li se důvod neplatnosti jen na některé ustanovení této smlouvy, je neplatným pouze toto ustanovení, pokud z jeho povahy nebo obsahu anebo z okolností, za nichž bylo sjednáno, nevyplývá, že jej nelze oddělit od ostatního obsahu smlouvy.</w:t>
      </w:r>
    </w:p>
    <w:p w14:paraId="5BD59FDA" w14:textId="77777777" w:rsidR="00500D2C" w:rsidRPr="00886DA4" w:rsidRDefault="00500D2C" w:rsidP="00F7039A">
      <w:pPr>
        <w:pStyle w:val="Odstavecseseznamem"/>
        <w:rPr>
          <w:rFonts w:asciiTheme="minorHAnsi" w:hAnsiTheme="minorHAnsi" w:cstheme="minorHAnsi"/>
          <w:sz w:val="22"/>
          <w:szCs w:val="22"/>
        </w:rPr>
      </w:pPr>
    </w:p>
    <w:p w14:paraId="5BD59FDB" w14:textId="77777777" w:rsidR="00500D2C" w:rsidRPr="00886DA4" w:rsidRDefault="00500D2C" w:rsidP="00F7039A">
      <w:pPr>
        <w:numPr>
          <w:ilvl w:val="0"/>
          <w:numId w:val="10"/>
        </w:numPr>
        <w:spacing w:after="0" w:line="240" w:lineRule="auto"/>
        <w:jc w:val="both"/>
        <w:rPr>
          <w:rFonts w:asciiTheme="minorHAnsi" w:hAnsiTheme="minorHAnsi" w:cstheme="minorHAnsi"/>
        </w:rPr>
      </w:pPr>
      <w:r w:rsidRPr="00886DA4">
        <w:rPr>
          <w:rFonts w:asciiTheme="minorHAnsi" w:hAnsiTheme="minorHAnsi" w:cstheme="minorHAnsi"/>
        </w:rPr>
        <w:t xml:space="preserve">Smluvní strany si </w:t>
      </w:r>
      <w:r w:rsidRPr="00886DA4">
        <w:rPr>
          <w:rFonts w:asciiTheme="minorHAnsi" w:hAnsiTheme="minorHAnsi" w:cstheme="minorHAnsi"/>
          <w:snapToGrid w:val="0"/>
        </w:rPr>
        <w:t>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Smluvní strany si současně potvrzují, že si nejsou vědomy žádných doposud mezi nimi zavedených obchodních zvyklostí či praxe.</w:t>
      </w:r>
    </w:p>
    <w:p w14:paraId="5BD59FDC" w14:textId="77777777" w:rsidR="00814E56" w:rsidRPr="00886DA4" w:rsidRDefault="00814E56" w:rsidP="00F7039A">
      <w:pPr>
        <w:pStyle w:val="Odstavecseseznamem"/>
        <w:rPr>
          <w:rFonts w:asciiTheme="minorHAnsi" w:hAnsiTheme="minorHAnsi" w:cstheme="minorHAnsi"/>
          <w:sz w:val="22"/>
          <w:szCs w:val="22"/>
        </w:rPr>
      </w:pPr>
    </w:p>
    <w:p w14:paraId="5BD59FE1" w14:textId="33FA820E" w:rsidR="00067155" w:rsidRPr="00886DA4" w:rsidRDefault="00383785" w:rsidP="00F0239C">
      <w:pPr>
        <w:numPr>
          <w:ilvl w:val="0"/>
          <w:numId w:val="10"/>
        </w:numPr>
        <w:spacing w:after="0" w:line="240" w:lineRule="auto"/>
        <w:jc w:val="both"/>
        <w:rPr>
          <w:rFonts w:asciiTheme="minorHAnsi" w:hAnsiTheme="minorHAnsi" w:cstheme="minorHAnsi"/>
        </w:rPr>
      </w:pPr>
      <w:r w:rsidRPr="00886DA4">
        <w:rPr>
          <w:rFonts w:asciiTheme="minorHAnsi" w:hAnsiTheme="minorHAnsi" w:cstheme="minorHAnsi"/>
          <w:snapToGrid w:val="0"/>
        </w:rPr>
        <w:t>Zhotovitel prohlašuje, že neporušuje etické principy, principy společenské odpovědnosti a základní lidská práva.</w:t>
      </w:r>
    </w:p>
    <w:p w14:paraId="5BD59FE2" w14:textId="77777777" w:rsidR="00154F0E" w:rsidRPr="00886DA4" w:rsidRDefault="00154F0E" w:rsidP="00F7039A">
      <w:pPr>
        <w:pStyle w:val="Odstavecseseznamem"/>
        <w:rPr>
          <w:rFonts w:asciiTheme="minorHAnsi" w:hAnsiTheme="minorHAnsi" w:cstheme="minorHAnsi"/>
          <w:sz w:val="22"/>
          <w:szCs w:val="22"/>
        </w:rPr>
      </w:pPr>
    </w:p>
    <w:p w14:paraId="5BD59FE3" w14:textId="77777777" w:rsidR="0040034F" w:rsidRPr="00886DA4" w:rsidRDefault="0040034F" w:rsidP="00F7039A">
      <w:pPr>
        <w:numPr>
          <w:ilvl w:val="0"/>
          <w:numId w:val="10"/>
        </w:numPr>
        <w:spacing w:after="0" w:line="240" w:lineRule="auto"/>
        <w:jc w:val="both"/>
        <w:rPr>
          <w:rFonts w:asciiTheme="minorHAnsi" w:hAnsiTheme="minorHAnsi" w:cstheme="minorHAnsi"/>
        </w:rPr>
      </w:pPr>
      <w:r w:rsidRPr="00886DA4">
        <w:rPr>
          <w:rFonts w:asciiTheme="minorHAnsi" w:hAnsiTheme="minorHAnsi" w:cstheme="minorHAnsi"/>
        </w:rPr>
        <w:t>Tato smlouva je vyhotovena ve dvou stejnopisech, z nichž každá smluvní strana obdrží po jednom.</w:t>
      </w:r>
    </w:p>
    <w:p w14:paraId="5BD59FE4" w14:textId="77777777" w:rsidR="00500D2C" w:rsidRPr="00886DA4" w:rsidRDefault="00500D2C" w:rsidP="00F7039A">
      <w:pPr>
        <w:spacing w:after="0" w:line="240" w:lineRule="auto"/>
        <w:jc w:val="both"/>
        <w:rPr>
          <w:rFonts w:asciiTheme="minorHAnsi" w:hAnsiTheme="minorHAnsi" w:cstheme="minorHAnsi"/>
        </w:rPr>
      </w:pPr>
    </w:p>
    <w:p w14:paraId="5BD59FE5" w14:textId="77777777" w:rsidR="0040034F" w:rsidRPr="00886DA4" w:rsidRDefault="009807BC" w:rsidP="00F7039A">
      <w:pPr>
        <w:numPr>
          <w:ilvl w:val="0"/>
          <w:numId w:val="10"/>
        </w:numPr>
        <w:spacing w:after="0" w:line="240" w:lineRule="auto"/>
        <w:jc w:val="both"/>
        <w:rPr>
          <w:rFonts w:asciiTheme="minorHAnsi" w:hAnsiTheme="minorHAnsi" w:cstheme="minorHAnsi"/>
        </w:rPr>
      </w:pPr>
      <w:r w:rsidRPr="00886DA4">
        <w:rPr>
          <w:rFonts w:asciiTheme="minorHAnsi" w:hAnsiTheme="minorHAnsi" w:cstheme="minorHAnsi"/>
          <w:snapToGrid w:val="0"/>
        </w:rPr>
        <w:t xml:space="preserve">Tuto smlouvu lze ukončit dohodou smluvních stran. Dohoda o ukončení smluvního vztahu musí </w:t>
      </w:r>
      <w:r w:rsidR="00814E56" w:rsidRPr="00886DA4">
        <w:rPr>
          <w:rFonts w:asciiTheme="minorHAnsi" w:hAnsiTheme="minorHAnsi" w:cstheme="minorHAnsi"/>
          <w:snapToGrid w:val="0"/>
        </w:rPr>
        <w:t>být písemná, jinak je neplatná.</w:t>
      </w:r>
    </w:p>
    <w:p w14:paraId="5BD59FE6" w14:textId="77777777" w:rsidR="00814E56" w:rsidRPr="00886DA4" w:rsidRDefault="00814E56" w:rsidP="00F7039A">
      <w:pPr>
        <w:spacing w:after="0" w:line="240" w:lineRule="auto"/>
        <w:jc w:val="both"/>
        <w:rPr>
          <w:rFonts w:asciiTheme="minorHAnsi" w:hAnsiTheme="minorHAnsi" w:cstheme="minorHAnsi"/>
        </w:rPr>
      </w:pPr>
    </w:p>
    <w:p w14:paraId="5BD59FE7" w14:textId="77777777" w:rsidR="0040034F" w:rsidRPr="00886DA4" w:rsidRDefault="0040034F" w:rsidP="00F7039A">
      <w:pPr>
        <w:numPr>
          <w:ilvl w:val="0"/>
          <w:numId w:val="10"/>
        </w:numPr>
        <w:spacing w:after="0" w:line="240" w:lineRule="auto"/>
        <w:jc w:val="both"/>
        <w:rPr>
          <w:rFonts w:asciiTheme="minorHAnsi" w:hAnsiTheme="minorHAnsi" w:cstheme="minorHAnsi"/>
        </w:rPr>
      </w:pPr>
      <w:r w:rsidRPr="00886DA4">
        <w:rPr>
          <w:rFonts w:asciiTheme="minorHAnsi" w:hAnsiTheme="minorHAnsi" w:cstheme="minorHAnsi"/>
        </w:rPr>
        <w:t xml:space="preserve">Tuto smlouvu je možno měnit pouze </w:t>
      </w:r>
      <w:r w:rsidR="00500D2C" w:rsidRPr="00886DA4">
        <w:rPr>
          <w:rFonts w:asciiTheme="minorHAnsi" w:hAnsiTheme="minorHAnsi" w:cstheme="minorHAnsi"/>
          <w:snapToGrid w:val="0"/>
        </w:rPr>
        <w:t>na základě dohody smluvních stran formou písemných číslovaných dodatků podepsaných oběma smluvními stranami.</w:t>
      </w:r>
    </w:p>
    <w:p w14:paraId="5BD59FE8" w14:textId="77777777" w:rsidR="00C64FE2" w:rsidRPr="00886DA4" w:rsidRDefault="00C64FE2" w:rsidP="00F7039A">
      <w:pPr>
        <w:pStyle w:val="Odstavecseseznamem"/>
        <w:rPr>
          <w:rFonts w:asciiTheme="minorHAnsi" w:hAnsiTheme="minorHAnsi" w:cstheme="minorHAnsi"/>
          <w:sz w:val="22"/>
          <w:szCs w:val="22"/>
        </w:rPr>
      </w:pPr>
    </w:p>
    <w:p w14:paraId="5BD59FE9" w14:textId="77777777" w:rsidR="00890F2C" w:rsidRPr="00886DA4" w:rsidRDefault="0001323D" w:rsidP="00F7039A">
      <w:pPr>
        <w:numPr>
          <w:ilvl w:val="0"/>
          <w:numId w:val="10"/>
        </w:numPr>
        <w:spacing w:after="0" w:line="240" w:lineRule="auto"/>
        <w:jc w:val="both"/>
        <w:rPr>
          <w:rFonts w:asciiTheme="minorHAnsi" w:hAnsiTheme="minorHAnsi" w:cstheme="minorHAnsi"/>
          <w:snapToGrid w:val="0"/>
        </w:rPr>
      </w:pPr>
      <w:r w:rsidRPr="00886DA4">
        <w:rPr>
          <w:rFonts w:asciiTheme="minorHAnsi" w:hAnsiTheme="minorHAnsi" w:cstheme="minorHAnsi"/>
          <w:snapToGrid w:val="0"/>
        </w:rPr>
        <w:t>Tato s</w:t>
      </w:r>
      <w:r w:rsidR="00890F2C" w:rsidRPr="00886DA4">
        <w:rPr>
          <w:rFonts w:asciiTheme="minorHAnsi" w:hAnsiTheme="minorHAnsi" w:cstheme="minorHAnsi"/>
          <w:snapToGrid w:val="0"/>
        </w:rPr>
        <w:t>mlouva podléhá uveřejnění v registru smluv dle zákona č. 340/2015 Sb., o zvláštních podmínkách účinnosti některých smluv, uveřejňování těchto smluv a o registru smluv (zákon o</w:t>
      </w:r>
      <w:r w:rsidR="009A5E5C" w:rsidRPr="00886DA4">
        <w:rPr>
          <w:rFonts w:asciiTheme="minorHAnsi" w:hAnsiTheme="minorHAnsi" w:cstheme="minorHAnsi"/>
          <w:snapToGrid w:val="0"/>
        </w:rPr>
        <w:t> </w:t>
      </w:r>
      <w:r w:rsidR="00890F2C" w:rsidRPr="00886DA4">
        <w:rPr>
          <w:rFonts w:asciiTheme="minorHAnsi" w:hAnsiTheme="minorHAnsi" w:cstheme="minorHAnsi"/>
          <w:snapToGrid w:val="0"/>
        </w:rPr>
        <w:t>registru smluv)</w:t>
      </w:r>
      <w:r w:rsidRPr="00886DA4">
        <w:rPr>
          <w:rFonts w:asciiTheme="minorHAnsi" w:hAnsiTheme="minorHAnsi" w:cstheme="minorHAnsi"/>
          <w:snapToGrid w:val="0"/>
        </w:rPr>
        <w:t>, ve znění pozdějších předpisů</w:t>
      </w:r>
      <w:r w:rsidR="00890F2C" w:rsidRPr="00886DA4">
        <w:rPr>
          <w:rFonts w:asciiTheme="minorHAnsi" w:hAnsiTheme="minorHAnsi" w:cstheme="minorHAnsi"/>
          <w:snapToGrid w:val="0"/>
        </w:rPr>
        <w:t>. Smluvní strany se dohodly, že návrh na</w:t>
      </w:r>
      <w:r w:rsidRPr="00886DA4">
        <w:rPr>
          <w:rFonts w:asciiTheme="minorHAnsi" w:hAnsiTheme="minorHAnsi" w:cstheme="minorHAnsi"/>
          <w:snapToGrid w:val="0"/>
        </w:rPr>
        <w:t> </w:t>
      </w:r>
      <w:r w:rsidR="00890F2C" w:rsidRPr="00886DA4">
        <w:rPr>
          <w:rFonts w:asciiTheme="minorHAnsi" w:hAnsiTheme="minorHAnsi" w:cstheme="minorHAnsi"/>
          <w:snapToGrid w:val="0"/>
        </w:rPr>
        <w:t>uveřejnění smlouvy v registru smluv podá objednatel.</w:t>
      </w:r>
    </w:p>
    <w:p w14:paraId="5BD59FEA" w14:textId="77777777" w:rsidR="0001323D" w:rsidRPr="00886DA4" w:rsidRDefault="0001323D" w:rsidP="00F7039A">
      <w:pPr>
        <w:spacing w:after="0" w:line="240" w:lineRule="auto"/>
        <w:ind w:left="360"/>
        <w:jc w:val="both"/>
        <w:rPr>
          <w:rFonts w:asciiTheme="minorHAnsi" w:hAnsiTheme="minorHAnsi" w:cstheme="minorHAnsi"/>
          <w:snapToGrid w:val="0"/>
        </w:rPr>
      </w:pPr>
    </w:p>
    <w:p w14:paraId="5BD59FEB" w14:textId="57133971" w:rsidR="0001323D" w:rsidRPr="00886DA4" w:rsidRDefault="000B220D" w:rsidP="00F7039A">
      <w:pPr>
        <w:numPr>
          <w:ilvl w:val="0"/>
          <w:numId w:val="10"/>
        </w:numPr>
        <w:spacing w:after="0" w:line="240" w:lineRule="auto"/>
        <w:jc w:val="both"/>
        <w:rPr>
          <w:rFonts w:asciiTheme="minorHAnsi" w:hAnsiTheme="minorHAnsi" w:cstheme="minorHAnsi"/>
        </w:rPr>
      </w:pPr>
      <w:r w:rsidRPr="00886DA4">
        <w:rPr>
          <w:rFonts w:asciiTheme="minorHAnsi" w:hAnsiTheme="minorHAnsi" w:cstheme="minorHAnsi"/>
        </w:rPr>
        <w:t>Tato smlouva je uzavřena dnem jejího podpisu oběma smluvními stranami a nabývá účinnosti dnem jejího uveřejnění v registru smluv.</w:t>
      </w:r>
    </w:p>
    <w:p w14:paraId="5BD59FEC" w14:textId="77777777" w:rsidR="005E52F6" w:rsidRPr="00886DA4" w:rsidRDefault="005E52F6" w:rsidP="00F7039A">
      <w:pPr>
        <w:spacing w:after="0" w:line="240" w:lineRule="auto"/>
        <w:jc w:val="both"/>
        <w:rPr>
          <w:rFonts w:asciiTheme="minorHAnsi" w:hAnsiTheme="minorHAnsi" w:cstheme="minorHAnsi"/>
          <w:snapToGrid w:val="0"/>
        </w:rPr>
      </w:pPr>
    </w:p>
    <w:p w14:paraId="5BD59FED" w14:textId="77777777" w:rsidR="00890F2C" w:rsidRPr="00886DA4" w:rsidRDefault="00890F2C" w:rsidP="00F7039A">
      <w:pPr>
        <w:numPr>
          <w:ilvl w:val="0"/>
          <w:numId w:val="10"/>
        </w:numPr>
        <w:spacing w:after="0" w:line="240" w:lineRule="auto"/>
        <w:jc w:val="both"/>
        <w:rPr>
          <w:rFonts w:asciiTheme="minorHAnsi" w:hAnsiTheme="minorHAnsi" w:cstheme="minorHAnsi"/>
          <w:snapToGrid w:val="0"/>
        </w:rPr>
      </w:pPr>
      <w:r w:rsidRPr="00886DA4">
        <w:rPr>
          <w:rFonts w:asciiTheme="minorHAnsi" w:hAnsiTheme="minorHAnsi" w:cstheme="minorHAnsi"/>
          <w:snapToGrid w:val="0"/>
        </w:rPr>
        <w:t xml:space="preserve">Smluvní strany prohlašují, že se s obsahem smlouvy seznámily, souhlasí s ním a po přečtení prohlašují, že byla sepsána dle jejich pravé, dobrovolné a svobodně projevené vůle v souladu s veřejným pořádkem a dobrými mravy, na důkaz čehož připojují na konec smlouvy své podpisy. </w:t>
      </w:r>
    </w:p>
    <w:p w14:paraId="5BD59FEF" w14:textId="504F38A9" w:rsidR="00B808BD" w:rsidRPr="00886DA4" w:rsidRDefault="00B808BD" w:rsidP="00F7039A">
      <w:pPr>
        <w:keepNext/>
        <w:tabs>
          <w:tab w:val="center" w:pos="2160"/>
          <w:tab w:val="center" w:pos="7020"/>
        </w:tabs>
        <w:spacing w:after="0" w:line="240" w:lineRule="auto"/>
        <w:rPr>
          <w:rFonts w:asciiTheme="minorHAnsi" w:hAnsiTheme="minorHAnsi" w:cstheme="minorHAnsi"/>
        </w:rPr>
      </w:pPr>
    </w:p>
    <w:p w14:paraId="0A3D84A3" w14:textId="77777777" w:rsidR="00596CE2" w:rsidRPr="00886DA4" w:rsidRDefault="00596CE2" w:rsidP="00F7039A">
      <w:pPr>
        <w:keepNext/>
        <w:tabs>
          <w:tab w:val="center" w:pos="2160"/>
          <w:tab w:val="center" w:pos="7020"/>
        </w:tabs>
        <w:spacing w:after="0" w:line="240" w:lineRule="auto"/>
        <w:rPr>
          <w:rFonts w:asciiTheme="minorHAnsi" w:hAnsiTheme="minorHAnsi" w:cstheme="minorHAnsi"/>
        </w:rPr>
      </w:pPr>
    </w:p>
    <w:p w14:paraId="5BD59FF0" w14:textId="77777777" w:rsidR="0040034F" w:rsidRPr="00886DA4" w:rsidRDefault="0040034F" w:rsidP="00F7039A">
      <w:pPr>
        <w:keepNext/>
        <w:spacing w:after="0" w:line="240" w:lineRule="auto"/>
        <w:rPr>
          <w:rFonts w:asciiTheme="minorHAnsi" w:hAnsiTheme="minorHAnsi" w:cstheme="minorHAnsi"/>
        </w:rPr>
      </w:pPr>
      <w:r w:rsidRPr="00886DA4">
        <w:rPr>
          <w:rFonts w:asciiTheme="minorHAnsi" w:hAnsiTheme="minorHAnsi" w:cstheme="minorHAnsi"/>
        </w:rPr>
        <w:t>V …………</w:t>
      </w:r>
      <w:proofErr w:type="gramStart"/>
      <w:r w:rsidRPr="00886DA4">
        <w:rPr>
          <w:rFonts w:asciiTheme="minorHAnsi" w:hAnsiTheme="minorHAnsi" w:cstheme="minorHAnsi"/>
        </w:rPr>
        <w:t>…….</w:t>
      </w:r>
      <w:proofErr w:type="gramEnd"/>
      <w:r w:rsidRPr="00886DA4">
        <w:rPr>
          <w:rFonts w:asciiTheme="minorHAnsi" w:hAnsiTheme="minorHAnsi" w:cstheme="minorHAnsi"/>
        </w:rPr>
        <w:t>. dne …………</w:t>
      </w:r>
      <w:proofErr w:type="gramStart"/>
      <w:r w:rsidRPr="00886DA4">
        <w:rPr>
          <w:rFonts w:asciiTheme="minorHAnsi" w:hAnsiTheme="minorHAnsi" w:cstheme="minorHAnsi"/>
        </w:rPr>
        <w:t>…….</w:t>
      </w:r>
      <w:proofErr w:type="gramEnd"/>
      <w:r w:rsidRPr="00886DA4">
        <w:rPr>
          <w:rFonts w:asciiTheme="minorHAnsi" w:hAnsiTheme="minorHAnsi" w:cstheme="minorHAnsi"/>
        </w:rPr>
        <w:t>.</w:t>
      </w:r>
      <w:r w:rsidRPr="00886DA4">
        <w:rPr>
          <w:rFonts w:asciiTheme="minorHAnsi" w:hAnsiTheme="minorHAnsi" w:cstheme="minorHAnsi"/>
        </w:rPr>
        <w:tab/>
      </w:r>
      <w:r w:rsidR="000463AC" w:rsidRPr="00886DA4">
        <w:rPr>
          <w:rFonts w:asciiTheme="minorHAnsi" w:hAnsiTheme="minorHAnsi" w:cstheme="minorHAnsi"/>
        </w:rPr>
        <w:tab/>
      </w:r>
      <w:r w:rsidR="000463AC" w:rsidRPr="00886DA4">
        <w:rPr>
          <w:rFonts w:asciiTheme="minorHAnsi" w:hAnsiTheme="minorHAnsi" w:cstheme="minorHAnsi"/>
        </w:rPr>
        <w:tab/>
      </w:r>
      <w:r w:rsidR="000463AC" w:rsidRPr="00886DA4">
        <w:rPr>
          <w:rFonts w:asciiTheme="minorHAnsi" w:hAnsiTheme="minorHAnsi" w:cstheme="minorHAnsi"/>
        </w:rPr>
        <w:tab/>
      </w:r>
      <w:r w:rsidR="009C74D1" w:rsidRPr="00886DA4">
        <w:rPr>
          <w:rFonts w:asciiTheme="minorHAnsi" w:hAnsiTheme="minorHAnsi" w:cstheme="minorHAnsi"/>
        </w:rPr>
        <w:t>V …………</w:t>
      </w:r>
      <w:proofErr w:type="gramStart"/>
      <w:r w:rsidR="009C74D1" w:rsidRPr="00886DA4">
        <w:rPr>
          <w:rFonts w:asciiTheme="minorHAnsi" w:hAnsiTheme="minorHAnsi" w:cstheme="minorHAnsi"/>
        </w:rPr>
        <w:t>…….</w:t>
      </w:r>
      <w:proofErr w:type="gramEnd"/>
      <w:r w:rsidR="009C74D1" w:rsidRPr="00886DA4">
        <w:rPr>
          <w:rFonts w:asciiTheme="minorHAnsi" w:hAnsiTheme="minorHAnsi" w:cstheme="minorHAnsi"/>
        </w:rPr>
        <w:t>. dne …………</w:t>
      </w:r>
      <w:proofErr w:type="gramStart"/>
      <w:r w:rsidR="009C74D1" w:rsidRPr="00886DA4">
        <w:rPr>
          <w:rFonts w:asciiTheme="minorHAnsi" w:hAnsiTheme="minorHAnsi" w:cstheme="minorHAnsi"/>
        </w:rPr>
        <w:t>…….</w:t>
      </w:r>
      <w:proofErr w:type="gramEnd"/>
      <w:r w:rsidR="009C74D1" w:rsidRPr="00886DA4">
        <w:rPr>
          <w:rFonts w:asciiTheme="minorHAnsi" w:hAnsiTheme="minorHAnsi" w:cstheme="minorHAnsi"/>
        </w:rPr>
        <w:t>.</w:t>
      </w:r>
    </w:p>
    <w:p w14:paraId="5BD59FF2" w14:textId="77777777" w:rsidR="0040034F" w:rsidRPr="00886DA4" w:rsidRDefault="0040034F" w:rsidP="00F7039A">
      <w:pPr>
        <w:keepNext/>
        <w:tabs>
          <w:tab w:val="center" w:pos="2160"/>
          <w:tab w:val="center" w:pos="7020"/>
        </w:tabs>
        <w:spacing w:after="0" w:line="240" w:lineRule="auto"/>
        <w:rPr>
          <w:rFonts w:asciiTheme="minorHAnsi" w:hAnsiTheme="minorHAnsi" w:cstheme="minorHAnsi"/>
        </w:rPr>
      </w:pPr>
    </w:p>
    <w:p w14:paraId="5BD59FF3" w14:textId="715F3A80" w:rsidR="0040034F" w:rsidRPr="00886DA4" w:rsidRDefault="0040034F" w:rsidP="00F7039A">
      <w:pPr>
        <w:keepNext/>
        <w:tabs>
          <w:tab w:val="center" w:pos="2160"/>
          <w:tab w:val="center" w:pos="7020"/>
        </w:tabs>
        <w:spacing w:after="0" w:line="240" w:lineRule="auto"/>
        <w:rPr>
          <w:rFonts w:asciiTheme="minorHAnsi" w:hAnsiTheme="minorHAnsi" w:cstheme="minorHAnsi"/>
        </w:rPr>
      </w:pPr>
    </w:p>
    <w:p w14:paraId="6D542653" w14:textId="77777777" w:rsidR="00596CE2" w:rsidRPr="00886DA4" w:rsidRDefault="00596CE2" w:rsidP="00F7039A">
      <w:pPr>
        <w:keepNext/>
        <w:tabs>
          <w:tab w:val="center" w:pos="2160"/>
          <w:tab w:val="center" w:pos="7020"/>
        </w:tabs>
        <w:spacing w:after="0" w:line="240" w:lineRule="auto"/>
        <w:rPr>
          <w:rFonts w:asciiTheme="minorHAnsi" w:hAnsiTheme="minorHAnsi" w:cstheme="minorHAnsi"/>
        </w:rPr>
      </w:pPr>
    </w:p>
    <w:p w14:paraId="5BD59FF4" w14:textId="77777777" w:rsidR="0040034F" w:rsidRPr="00886DA4" w:rsidRDefault="000463AC" w:rsidP="00F7039A">
      <w:pPr>
        <w:keepNext/>
        <w:tabs>
          <w:tab w:val="center" w:pos="2160"/>
          <w:tab w:val="center" w:pos="7020"/>
        </w:tabs>
        <w:spacing w:after="0" w:line="240" w:lineRule="auto"/>
        <w:rPr>
          <w:rFonts w:asciiTheme="minorHAnsi" w:hAnsiTheme="minorHAnsi" w:cstheme="minorHAnsi"/>
        </w:rPr>
      </w:pPr>
      <w:r w:rsidRPr="00886DA4">
        <w:rPr>
          <w:rFonts w:asciiTheme="minorHAnsi" w:hAnsiTheme="minorHAnsi" w:cstheme="minorHAnsi"/>
        </w:rPr>
        <w:t>…………………………………………………….…………….</w:t>
      </w:r>
      <w:r w:rsidR="0040034F" w:rsidRPr="00886DA4">
        <w:rPr>
          <w:rFonts w:asciiTheme="minorHAnsi" w:hAnsiTheme="minorHAnsi" w:cstheme="minorHAnsi"/>
        </w:rPr>
        <w:tab/>
      </w:r>
      <w:r w:rsidR="00E2162F" w:rsidRPr="00886DA4">
        <w:rPr>
          <w:rFonts w:asciiTheme="minorHAnsi" w:hAnsiTheme="minorHAnsi" w:cstheme="minorHAnsi"/>
        </w:rPr>
        <w:t>…</w:t>
      </w:r>
      <w:r w:rsidRPr="00886DA4">
        <w:rPr>
          <w:rFonts w:asciiTheme="minorHAnsi" w:hAnsiTheme="minorHAnsi" w:cstheme="minorHAnsi"/>
        </w:rPr>
        <w:t>……</w:t>
      </w:r>
      <w:r w:rsidR="00E2162F" w:rsidRPr="00886DA4">
        <w:rPr>
          <w:rFonts w:asciiTheme="minorHAnsi" w:hAnsiTheme="minorHAnsi" w:cstheme="minorHAnsi"/>
        </w:rPr>
        <w:t>…………………………………………….…………….</w:t>
      </w:r>
    </w:p>
    <w:p w14:paraId="5BD59FF5" w14:textId="77777777" w:rsidR="00FB3031" w:rsidRPr="00886DA4" w:rsidRDefault="000463AC" w:rsidP="00F7039A">
      <w:pPr>
        <w:keepNext/>
        <w:tabs>
          <w:tab w:val="center" w:pos="1980"/>
          <w:tab w:val="center" w:pos="7020"/>
        </w:tabs>
        <w:spacing w:after="0" w:line="240" w:lineRule="auto"/>
        <w:rPr>
          <w:rFonts w:asciiTheme="minorHAnsi" w:hAnsiTheme="minorHAnsi" w:cstheme="minorHAnsi"/>
        </w:rPr>
      </w:pPr>
      <w:r w:rsidRPr="00886DA4">
        <w:rPr>
          <w:rFonts w:asciiTheme="minorHAnsi" w:hAnsiTheme="minorHAnsi" w:cstheme="minorHAnsi"/>
        </w:rPr>
        <w:tab/>
      </w:r>
      <w:r w:rsidR="0040034F" w:rsidRPr="00886DA4">
        <w:rPr>
          <w:rFonts w:asciiTheme="minorHAnsi" w:hAnsiTheme="minorHAnsi" w:cstheme="minorHAnsi"/>
        </w:rPr>
        <w:t>Jihomoravský kraj</w:t>
      </w:r>
      <w:r w:rsidR="0040034F" w:rsidRPr="00886DA4">
        <w:rPr>
          <w:rFonts w:asciiTheme="minorHAnsi" w:hAnsiTheme="minorHAnsi" w:cstheme="minorHAnsi"/>
        </w:rPr>
        <w:tab/>
      </w:r>
    </w:p>
    <w:p w14:paraId="5BD59FF7" w14:textId="178F8157" w:rsidR="000E52EB" w:rsidRPr="00886DA4" w:rsidRDefault="0040034F" w:rsidP="000B220D">
      <w:pPr>
        <w:keepNext/>
        <w:tabs>
          <w:tab w:val="center" w:pos="1980"/>
          <w:tab w:val="center" w:pos="7020"/>
        </w:tabs>
        <w:spacing w:after="0" w:line="240" w:lineRule="auto"/>
        <w:rPr>
          <w:rFonts w:asciiTheme="minorHAnsi" w:hAnsiTheme="minorHAnsi" w:cstheme="minorHAnsi"/>
        </w:rPr>
      </w:pPr>
      <w:r w:rsidRPr="00886DA4">
        <w:rPr>
          <w:rFonts w:asciiTheme="minorHAnsi" w:hAnsiTheme="minorHAnsi" w:cstheme="minorHAnsi"/>
        </w:rPr>
        <w:tab/>
        <w:t>objednatel</w:t>
      </w:r>
      <w:r w:rsidRPr="00886DA4">
        <w:rPr>
          <w:rFonts w:asciiTheme="minorHAnsi" w:hAnsiTheme="minorHAnsi" w:cstheme="minorHAnsi"/>
        </w:rPr>
        <w:tab/>
      </w:r>
      <w:r w:rsidR="009C74D1" w:rsidRPr="00886DA4">
        <w:rPr>
          <w:rFonts w:asciiTheme="minorHAnsi" w:hAnsiTheme="minorHAnsi" w:cstheme="minorHAnsi"/>
        </w:rPr>
        <w:t>zhotovitel</w:t>
      </w:r>
    </w:p>
    <w:sectPr w:rsidR="000E52EB" w:rsidRPr="00886DA4" w:rsidSect="003F3E64">
      <w:footerReference w:type="default" r:id="rId9"/>
      <w:pgSz w:w="11906" w:h="16838" w:code="9"/>
      <w:pgMar w:top="1417" w:right="1417" w:bottom="1417" w:left="1417" w:header="51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5A053" w14:textId="77777777" w:rsidR="003D4705" w:rsidRDefault="003D4705" w:rsidP="003B5163">
      <w:pPr>
        <w:spacing w:after="0" w:line="240" w:lineRule="auto"/>
      </w:pPr>
      <w:r>
        <w:separator/>
      </w:r>
    </w:p>
  </w:endnote>
  <w:endnote w:type="continuationSeparator" w:id="0">
    <w:p w14:paraId="5BD5A054" w14:textId="77777777" w:rsidR="003D4705" w:rsidRDefault="003D4705" w:rsidP="003B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Cd (WE)">
    <w:altName w:val="Arial"/>
    <w:panose1 w:val="00000000000000000000"/>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5A055" w14:textId="77777777" w:rsidR="000243A8" w:rsidRDefault="000243A8">
    <w:pPr>
      <w:pStyle w:val="Zpat"/>
      <w:jc w:val="center"/>
    </w:pPr>
    <w:r>
      <w:fldChar w:fldCharType="begin"/>
    </w:r>
    <w:r>
      <w:instrText>PAGE   \* MERGEFORMAT</w:instrText>
    </w:r>
    <w:r>
      <w:fldChar w:fldCharType="separate"/>
    </w:r>
    <w:r w:rsidR="00E05946">
      <w:rPr>
        <w:noProof/>
      </w:rPr>
      <w:t>11</w:t>
    </w:r>
    <w:r>
      <w:fldChar w:fldCharType="end"/>
    </w:r>
  </w:p>
  <w:p w14:paraId="5BD5A056" w14:textId="77777777" w:rsidR="000243A8" w:rsidRDefault="000243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5A051" w14:textId="77777777" w:rsidR="003D4705" w:rsidRDefault="003D4705" w:rsidP="003B5163">
      <w:pPr>
        <w:spacing w:after="0" w:line="240" w:lineRule="auto"/>
      </w:pPr>
      <w:r>
        <w:separator/>
      </w:r>
    </w:p>
  </w:footnote>
  <w:footnote w:type="continuationSeparator" w:id="0">
    <w:p w14:paraId="5BD5A052" w14:textId="77777777" w:rsidR="003D4705" w:rsidRDefault="003D4705" w:rsidP="003B51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490D"/>
    <w:multiLevelType w:val="multilevel"/>
    <w:tmpl w:val="DE6421BA"/>
    <w:lvl w:ilvl="0">
      <w:numFmt w:val="none"/>
      <w:pStyle w:val="SMLnadpis2"/>
      <w:suff w:val="nothing"/>
      <w:lvlText w:val=""/>
      <w:lvlJc w:val="center"/>
      <w:pPr>
        <w:ind w:left="0" w:firstLine="0"/>
      </w:pPr>
      <w:rPr>
        <w:rFonts w:hint="default"/>
      </w:rPr>
    </w:lvl>
    <w:lvl w:ilvl="1">
      <w:start w:val="1"/>
      <w:numFmt w:val="none"/>
      <w:lvlRestart w:val="0"/>
      <w:pStyle w:val="2odrky"/>
      <w:suff w:val="nothing"/>
      <w:lvlText w:val=""/>
      <w:lvlJc w:val="center"/>
      <w:pPr>
        <w:ind w:left="0" w:firstLine="0"/>
      </w:pPr>
      <w:rPr>
        <w:rFonts w:hint="default"/>
      </w:rPr>
    </w:lvl>
    <w:lvl w:ilvl="2">
      <w:start w:val="1"/>
      <w:numFmt w:val="decimal"/>
      <w:pStyle w:val="SMLnadpis1"/>
      <w:lvlText w:val="%3."/>
      <w:lvlJc w:val="left"/>
      <w:pPr>
        <w:tabs>
          <w:tab w:val="num" w:pos="520"/>
        </w:tabs>
        <w:ind w:left="520" w:hanging="340"/>
      </w:pPr>
      <w:rPr>
        <w:rFonts w:hint="default"/>
        <w:b/>
        <w:i w:val="0"/>
      </w:rPr>
    </w:lvl>
    <w:lvl w:ilvl="3">
      <w:start w:val="1"/>
      <w:numFmt w:val="decimal"/>
      <w:pStyle w:val="4slovanChar"/>
      <w:lvlText w:val="%3.%4."/>
      <w:lvlJc w:val="left"/>
      <w:pPr>
        <w:tabs>
          <w:tab w:val="num" w:pos="794"/>
        </w:tabs>
        <w:ind w:left="794" w:hanging="454"/>
      </w:pPr>
      <w:rPr>
        <w:rFonts w:hint="default"/>
      </w:rPr>
    </w:lvl>
    <w:lvl w:ilvl="4">
      <w:start w:val="1"/>
      <w:numFmt w:val="decimal"/>
      <w:lvlText w:val="%1.%2.%3.%4.%5."/>
      <w:lvlJc w:val="left"/>
      <w:pPr>
        <w:tabs>
          <w:tab w:val="num" w:pos="4320"/>
        </w:tabs>
        <w:ind w:left="2952" w:hanging="792"/>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560"/>
        </w:tabs>
        <w:ind w:left="5040" w:hanging="1440"/>
      </w:pPr>
      <w:rPr>
        <w:rFonts w:hint="default"/>
      </w:rPr>
    </w:lvl>
  </w:abstractNum>
  <w:abstractNum w:abstractNumId="1" w15:restartNumberingAfterBreak="0">
    <w:nsid w:val="08211745"/>
    <w:multiLevelType w:val="multilevel"/>
    <w:tmpl w:val="22825094"/>
    <w:lvl w:ilvl="0">
      <w:start w:val="1"/>
      <w:numFmt w:val="decimal"/>
      <w:lvlText w:val="%1."/>
      <w:lvlJc w:val="left"/>
      <w:pPr>
        <w:ind w:left="315" w:hanging="360"/>
      </w:pPr>
      <w:rPr>
        <w:rFonts w:hint="default"/>
        <w:b w:val="0"/>
      </w:rPr>
    </w:lvl>
    <w:lvl w:ilvl="1">
      <w:start w:val="1"/>
      <w:numFmt w:val="lowerLetter"/>
      <w:lvlText w:val="%2)"/>
      <w:lvlJc w:val="left"/>
      <w:pPr>
        <w:ind w:left="675" w:hanging="360"/>
      </w:pPr>
      <w:rPr>
        <w:rFonts w:hint="default"/>
      </w:rPr>
    </w:lvl>
    <w:lvl w:ilvl="2">
      <w:start w:val="1"/>
      <w:numFmt w:val="lowerRoman"/>
      <w:lvlText w:val="%3)"/>
      <w:lvlJc w:val="left"/>
      <w:pPr>
        <w:ind w:left="1035" w:hanging="360"/>
      </w:pPr>
      <w:rPr>
        <w:rFonts w:hint="default"/>
      </w:rPr>
    </w:lvl>
    <w:lvl w:ilvl="3">
      <w:start w:val="1"/>
      <w:numFmt w:val="decimal"/>
      <w:lvlText w:val="(%4)"/>
      <w:lvlJc w:val="left"/>
      <w:pPr>
        <w:ind w:left="1395" w:hanging="360"/>
      </w:pPr>
      <w:rPr>
        <w:rFonts w:hint="default"/>
      </w:rPr>
    </w:lvl>
    <w:lvl w:ilvl="4">
      <w:start w:val="1"/>
      <w:numFmt w:val="lowerLetter"/>
      <w:lvlText w:val="(%5)"/>
      <w:lvlJc w:val="left"/>
      <w:pPr>
        <w:ind w:left="1755" w:hanging="360"/>
      </w:pPr>
      <w:rPr>
        <w:rFonts w:hint="default"/>
      </w:rPr>
    </w:lvl>
    <w:lvl w:ilvl="5">
      <w:start w:val="1"/>
      <w:numFmt w:val="lowerRoman"/>
      <w:lvlText w:val="(%6)"/>
      <w:lvlJc w:val="left"/>
      <w:pPr>
        <w:ind w:left="2115" w:hanging="360"/>
      </w:pPr>
      <w:rPr>
        <w:rFonts w:hint="default"/>
      </w:rPr>
    </w:lvl>
    <w:lvl w:ilvl="6">
      <w:start w:val="1"/>
      <w:numFmt w:val="decimal"/>
      <w:lvlText w:val="%7."/>
      <w:lvlJc w:val="left"/>
      <w:pPr>
        <w:ind w:left="2475" w:hanging="360"/>
      </w:pPr>
      <w:rPr>
        <w:rFonts w:hint="default"/>
      </w:rPr>
    </w:lvl>
    <w:lvl w:ilvl="7">
      <w:start w:val="1"/>
      <w:numFmt w:val="lowerLetter"/>
      <w:lvlText w:val="%8."/>
      <w:lvlJc w:val="left"/>
      <w:pPr>
        <w:ind w:left="2835" w:hanging="360"/>
      </w:pPr>
      <w:rPr>
        <w:rFonts w:hint="default"/>
      </w:rPr>
    </w:lvl>
    <w:lvl w:ilvl="8">
      <w:start w:val="1"/>
      <w:numFmt w:val="lowerRoman"/>
      <w:lvlText w:val="%9."/>
      <w:lvlJc w:val="left"/>
      <w:pPr>
        <w:ind w:left="3195" w:hanging="360"/>
      </w:pPr>
      <w:rPr>
        <w:rFonts w:hint="default"/>
      </w:rPr>
    </w:lvl>
  </w:abstractNum>
  <w:abstractNum w:abstractNumId="2" w15:restartNumberingAfterBreak="0">
    <w:nsid w:val="1E0A2F26"/>
    <w:multiLevelType w:val="multilevel"/>
    <w:tmpl w:val="30825D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b/>
        <w:i w:val="0"/>
      </w:rPr>
    </w:lvl>
    <w:lvl w:ilvl="2">
      <w:start w:val="1"/>
      <w:numFmt w:val="lowerLetter"/>
      <w:pStyle w:val="1slaSEZChar1Char"/>
      <w:lvlText w:val="%3)"/>
      <w:lvlJc w:val="left"/>
      <w:pPr>
        <w:tabs>
          <w:tab w:val="num" w:pos="1259"/>
        </w:tabs>
        <w:ind w:left="1259" w:hanging="352"/>
      </w:pPr>
      <w:rPr>
        <w:rFonts w:hint="default"/>
        <w:b w:val="0"/>
        <w:i w:val="0"/>
      </w:rPr>
    </w:lvl>
    <w:lvl w:ilvl="3">
      <w:start w:val="1"/>
      <w:numFmt w:val="lowerRoman"/>
      <w:lvlText w:val="%4)"/>
      <w:lvlJc w:val="left"/>
      <w:pPr>
        <w:tabs>
          <w:tab w:val="num" w:pos="1588"/>
        </w:tabs>
        <w:ind w:left="1588" w:hanging="329"/>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E6418CD"/>
    <w:multiLevelType w:val="hybridMultilevel"/>
    <w:tmpl w:val="62E8C7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EB6616F"/>
    <w:multiLevelType w:val="multilevel"/>
    <w:tmpl w:val="7E7E3C5C"/>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64264F7"/>
    <w:multiLevelType w:val="hybridMultilevel"/>
    <w:tmpl w:val="656666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F300073"/>
    <w:multiLevelType w:val="multilevel"/>
    <w:tmpl w:val="7E7E3C5C"/>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B5F60E5"/>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0400977"/>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1D1C98"/>
    <w:multiLevelType w:val="multilevel"/>
    <w:tmpl w:val="1AB04F26"/>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86"/>
        </w:tabs>
        <w:ind w:left="786" w:hanging="360"/>
      </w:pPr>
      <w:rPr>
        <w:rFont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260"/>
        </w:tabs>
        <w:ind w:left="12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56D284A"/>
    <w:multiLevelType w:val="hybridMultilevel"/>
    <w:tmpl w:val="48C063A4"/>
    <w:lvl w:ilvl="0" w:tplc="0405000F">
      <w:start w:val="1"/>
      <w:numFmt w:val="decimal"/>
      <w:lvlText w:val="%1."/>
      <w:lvlJc w:val="left"/>
      <w:pPr>
        <w:tabs>
          <w:tab w:val="num" w:pos="360"/>
        </w:tabs>
        <w:ind w:left="360" w:hanging="360"/>
      </w:pPr>
    </w:lvl>
    <w:lvl w:ilvl="1" w:tplc="04050017">
      <w:start w:val="1"/>
      <w:numFmt w:val="lowerLetter"/>
      <w:lvlText w:val="%2)"/>
      <w:lvlJc w:val="left"/>
      <w:pPr>
        <w:tabs>
          <w:tab w:val="num" w:pos="1080"/>
        </w:tabs>
        <w:ind w:left="1080" w:hanging="360"/>
      </w:pPr>
    </w:lvl>
    <w:lvl w:ilvl="2" w:tplc="0405000F">
      <w:start w:val="1"/>
      <w:numFmt w:val="decimal"/>
      <w:lvlText w:val="%3."/>
      <w:lvlJc w:val="left"/>
      <w:pPr>
        <w:tabs>
          <w:tab w:val="num" w:pos="1980"/>
        </w:tabs>
        <w:ind w:left="1980" w:hanging="36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46DE7960"/>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27930C5"/>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5DA5D06"/>
    <w:multiLevelType w:val="hybridMultilevel"/>
    <w:tmpl w:val="0A9200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1401011"/>
    <w:multiLevelType w:val="multilevel"/>
    <w:tmpl w:val="7E7E3C5C"/>
    <w:lvl w:ilvl="0">
      <w:start w:val="1"/>
      <w:numFmt w:val="decimal"/>
      <w:lvlText w:val="%1."/>
      <w:lvlJc w:val="left"/>
      <w:pPr>
        <w:tabs>
          <w:tab w:val="num" w:pos="360"/>
        </w:tabs>
        <w:ind w:left="360" w:hanging="360"/>
      </w:pPr>
      <w:rPr>
        <w:rFonts w:hint="default"/>
        <w:b w:val="0"/>
        <w:bCs w:val="0"/>
        <w:i w:val="0"/>
        <w:iCs w:val="0"/>
        <w:sz w:val="22"/>
        <w:szCs w:val="22"/>
      </w:rPr>
    </w:lvl>
    <w:lvl w:ilvl="1">
      <w:start w:val="1"/>
      <w:numFmt w:val="lowerLetter"/>
      <w:lvlText w:val="%2)"/>
      <w:lvlJc w:val="left"/>
      <w:pPr>
        <w:tabs>
          <w:tab w:val="num" w:pos="720"/>
        </w:tabs>
        <w:ind w:left="720" w:hanging="360"/>
      </w:pPr>
      <w:rPr>
        <w:rFonts w:hint="default"/>
        <w:b w:val="0"/>
        <w:bCs w:val="0"/>
        <w:i w:val="0"/>
        <w:iCs w:val="0"/>
      </w:rPr>
    </w:lvl>
    <w:lvl w:ilvl="2">
      <w:start w:val="1"/>
      <w:numFmt w:val="lowerRoman"/>
      <w:lvlText w:val="%3)"/>
      <w:lvlJc w:val="left"/>
      <w:pPr>
        <w:tabs>
          <w:tab w:val="num" w:pos="1080"/>
        </w:tabs>
        <w:ind w:left="1080" w:hanging="360"/>
      </w:pPr>
      <w:rPr>
        <w:rFonts w:hint="default"/>
        <w:b w:val="0"/>
        <w:bCs w:val="0"/>
        <w:i w:val="0"/>
        <w:i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8D57F89"/>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A951D8F"/>
    <w:multiLevelType w:val="hybridMultilevel"/>
    <w:tmpl w:val="C010B2DC"/>
    <w:lvl w:ilvl="0" w:tplc="5842388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02D4DD0"/>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1546B7F"/>
    <w:multiLevelType w:val="hybridMultilevel"/>
    <w:tmpl w:val="5876FF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B03764D"/>
    <w:multiLevelType w:val="multilevel"/>
    <w:tmpl w:val="6BECC59A"/>
    <w:lvl w:ilvl="0">
      <w:start w:val="1"/>
      <w:numFmt w:val="decimal"/>
      <w:lvlText w:val="%1."/>
      <w:lvlJc w:val="left"/>
      <w:pPr>
        <w:tabs>
          <w:tab w:val="num" w:pos="360"/>
        </w:tabs>
        <w:ind w:left="360" w:hanging="360"/>
      </w:pPr>
      <w:rPr>
        <w:rFonts w:ascii="Times New Roman" w:hAnsi="Times New Roman" w:hint="default"/>
        <w:b w:val="0"/>
        <w:i w:val="0"/>
        <w:color w:val="auto"/>
        <w:sz w:val="24"/>
        <w:szCs w:val="24"/>
        <w:u w:val="none"/>
        <w:effect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0"/>
    <w:lvlOverride w:ilvl="0">
      <w:lvl w:ilvl="0">
        <w:numFmt w:val="none"/>
        <w:pStyle w:val="SMLnadpis2"/>
        <w:suff w:val="nothing"/>
        <w:lvlText w:val=""/>
        <w:lvlJc w:val="center"/>
        <w:pPr>
          <w:ind w:left="0" w:firstLine="0"/>
        </w:pPr>
        <w:rPr>
          <w:rFonts w:hint="default"/>
        </w:rPr>
      </w:lvl>
    </w:lvlOverride>
    <w:lvlOverride w:ilvl="1">
      <w:lvl w:ilvl="1">
        <w:start w:val="1"/>
        <w:numFmt w:val="none"/>
        <w:lvlRestart w:val="0"/>
        <w:pStyle w:val="2odrky"/>
        <w:suff w:val="nothing"/>
        <w:lvlText w:val=""/>
        <w:lvlJc w:val="center"/>
        <w:pPr>
          <w:ind w:left="0" w:firstLine="0"/>
        </w:pPr>
        <w:rPr>
          <w:rFonts w:hint="default"/>
        </w:rPr>
      </w:lvl>
    </w:lvlOverride>
    <w:lvlOverride w:ilvl="2">
      <w:lvl w:ilvl="2">
        <w:start w:val="1"/>
        <w:numFmt w:val="decimal"/>
        <w:pStyle w:val="SMLnadpis1"/>
        <w:lvlText w:val="%3."/>
        <w:lvlJc w:val="left"/>
        <w:pPr>
          <w:tabs>
            <w:tab w:val="num" w:pos="520"/>
          </w:tabs>
          <w:ind w:left="520" w:hanging="340"/>
        </w:pPr>
        <w:rPr>
          <w:rFonts w:hint="default"/>
          <w:b/>
          <w:i w:val="0"/>
        </w:rPr>
      </w:lvl>
    </w:lvlOverride>
    <w:lvlOverride w:ilvl="3">
      <w:lvl w:ilvl="3">
        <w:start w:val="1"/>
        <w:numFmt w:val="decimal"/>
        <w:pStyle w:val="4slovanChar"/>
        <w:lvlText w:val="%3.%4."/>
        <w:lvlJc w:val="left"/>
        <w:pPr>
          <w:tabs>
            <w:tab w:val="num" w:pos="794"/>
          </w:tabs>
          <w:ind w:left="794" w:hanging="454"/>
        </w:pPr>
        <w:rPr>
          <w:rFonts w:hint="default"/>
          <w:strike w:val="0"/>
        </w:rPr>
      </w:lvl>
    </w:lvlOverride>
    <w:lvlOverride w:ilvl="4">
      <w:lvl w:ilvl="4">
        <w:start w:val="1"/>
        <w:numFmt w:val="decimal"/>
        <w:lvlText w:val="%1.%2.%3.%4.%5."/>
        <w:lvlJc w:val="left"/>
        <w:pPr>
          <w:tabs>
            <w:tab w:val="num" w:pos="4320"/>
          </w:tabs>
          <w:ind w:left="2952" w:hanging="792"/>
        </w:pPr>
        <w:rPr>
          <w:rFonts w:hint="default"/>
        </w:rPr>
      </w:lvl>
    </w:lvlOverride>
    <w:lvlOverride w:ilvl="5">
      <w:lvl w:ilvl="5">
        <w:start w:val="1"/>
        <w:numFmt w:val="decimal"/>
        <w:lvlText w:val="%1.%2.%3.%4.%5.%6."/>
        <w:lvlJc w:val="left"/>
        <w:pPr>
          <w:tabs>
            <w:tab w:val="num" w:pos="5400"/>
          </w:tabs>
          <w:ind w:left="3456" w:hanging="936"/>
        </w:pPr>
        <w:rPr>
          <w:rFonts w:hint="default"/>
        </w:rPr>
      </w:lvl>
    </w:lvlOverride>
    <w:lvlOverride w:ilvl="6">
      <w:lvl w:ilvl="6">
        <w:start w:val="1"/>
        <w:numFmt w:val="decimal"/>
        <w:lvlText w:val="%1.%2.%3.%4.%5.%6.%7."/>
        <w:lvlJc w:val="left"/>
        <w:pPr>
          <w:tabs>
            <w:tab w:val="num" w:pos="6120"/>
          </w:tabs>
          <w:ind w:left="3960" w:hanging="1080"/>
        </w:pPr>
        <w:rPr>
          <w:rFonts w:hint="default"/>
        </w:rPr>
      </w:lvl>
    </w:lvlOverride>
    <w:lvlOverride w:ilvl="7">
      <w:lvl w:ilvl="7">
        <w:start w:val="1"/>
        <w:numFmt w:val="decimal"/>
        <w:lvlText w:val="%1.%2.%3.%4.%5.%6.%7.%8."/>
        <w:lvlJc w:val="left"/>
        <w:pPr>
          <w:tabs>
            <w:tab w:val="num" w:pos="6840"/>
          </w:tabs>
          <w:ind w:left="4464" w:hanging="1224"/>
        </w:pPr>
        <w:rPr>
          <w:rFonts w:hint="default"/>
        </w:rPr>
      </w:lvl>
    </w:lvlOverride>
    <w:lvlOverride w:ilvl="8">
      <w:lvl w:ilvl="8">
        <w:start w:val="1"/>
        <w:numFmt w:val="decimal"/>
        <w:lvlText w:val="%1.%2.%3.%4.%5.%6.%7.%8.%9."/>
        <w:lvlJc w:val="left"/>
        <w:pPr>
          <w:tabs>
            <w:tab w:val="num" w:pos="7560"/>
          </w:tabs>
          <w:ind w:left="5040" w:hanging="1440"/>
        </w:pPr>
        <w:rPr>
          <w:rFonts w:hint="default"/>
        </w:rPr>
      </w:lvl>
    </w:lvlOverride>
  </w:num>
  <w:num w:numId="3">
    <w:abstractNumId w:val="10"/>
  </w:num>
  <w:num w:numId="4">
    <w:abstractNumId w:val="14"/>
  </w:num>
  <w:num w:numId="5">
    <w:abstractNumId w:val="15"/>
  </w:num>
  <w:num w:numId="6">
    <w:abstractNumId w:val="1"/>
  </w:num>
  <w:num w:numId="7">
    <w:abstractNumId w:val="11"/>
  </w:num>
  <w:num w:numId="8">
    <w:abstractNumId w:val="12"/>
  </w:num>
  <w:num w:numId="9">
    <w:abstractNumId w:val="8"/>
  </w:num>
  <w:num w:numId="10">
    <w:abstractNumId w:val="7"/>
  </w:num>
  <w:num w:numId="11">
    <w:abstractNumId w:val="17"/>
  </w:num>
  <w:num w:numId="12">
    <w:abstractNumId w:val="6"/>
  </w:num>
  <w:num w:numId="13">
    <w:abstractNumId w:val="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9"/>
  </w:num>
  <w:num w:numId="17">
    <w:abstractNumId w:val="5"/>
  </w:num>
  <w:num w:numId="18">
    <w:abstractNumId w:val="3"/>
  </w:num>
  <w:num w:numId="19">
    <w:abstractNumId w:val="13"/>
  </w:num>
  <w:num w:numId="2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163"/>
    <w:rsid w:val="0000378B"/>
    <w:rsid w:val="00003DB5"/>
    <w:rsid w:val="00004F61"/>
    <w:rsid w:val="00005DB5"/>
    <w:rsid w:val="0000614D"/>
    <w:rsid w:val="00006551"/>
    <w:rsid w:val="0001323D"/>
    <w:rsid w:val="00015220"/>
    <w:rsid w:val="00015405"/>
    <w:rsid w:val="0001723F"/>
    <w:rsid w:val="00017475"/>
    <w:rsid w:val="00022533"/>
    <w:rsid w:val="000243A8"/>
    <w:rsid w:val="00026F50"/>
    <w:rsid w:val="0003043E"/>
    <w:rsid w:val="00035313"/>
    <w:rsid w:val="00035E63"/>
    <w:rsid w:val="00041FFE"/>
    <w:rsid w:val="0004423B"/>
    <w:rsid w:val="000463AC"/>
    <w:rsid w:val="0005039B"/>
    <w:rsid w:val="0005288F"/>
    <w:rsid w:val="0005366D"/>
    <w:rsid w:val="0005696F"/>
    <w:rsid w:val="000622A8"/>
    <w:rsid w:val="00063828"/>
    <w:rsid w:val="00067155"/>
    <w:rsid w:val="00067437"/>
    <w:rsid w:val="00067671"/>
    <w:rsid w:val="00067F26"/>
    <w:rsid w:val="000713ED"/>
    <w:rsid w:val="00071FEB"/>
    <w:rsid w:val="000750A3"/>
    <w:rsid w:val="0007522B"/>
    <w:rsid w:val="000758CB"/>
    <w:rsid w:val="0007773F"/>
    <w:rsid w:val="00077C6A"/>
    <w:rsid w:val="00084A6D"/>
    <w:rsid w:val="000908C6"/>
    <w:rsid w:val="00090919"/>
    <w:rsid w:val="00096EAD"/>
    <w:rsid w:val="0009751B"/>
    <w:rsid w:val="000A2853"/>
    <w:rsid w:val="000A28D9"/>
    <w:rsid w:val="000A2BFF"/>
    <w:rsid w:val="000A33E6"/>
    <w:rsid w:val="000B220D"/>
    <w:rsid w:val="000B5219"/>
    <w:rsid w:val="000B7A6F"/>
    <w:rsid w:val="000C1780"/>
    <w:rsid w:val="000C6611"/>
    <w:rsid w:val="000C7E34"/>
    <w:rsid w:val="000D0502"/>
    <w:rsid w:val="000D23DA"/>
    <w:rsid w:val="000D5F79"/>
    <w:rsid w:val="000E18B6"/>
    <w:rsid w:val="000E1C5B"/>
    <w:rsid w:val="000E4ACF"/>
    <w:rsid w:val="000E52EB"/>
    <w:rsid w:val="000E72B7"/>
    <w:rsid w:val="000E7708"/>
    <w:rsid w:val="000F074D"/>
    <w:rsid w:val="000F6173"/>
    <w:rsid w:val="000F63E6"/>
    <w:rsid w:val="00105CCD"/>
    <w:rsid w:val="001065F2"/>
    <w:rsid w:val="0011195A"/>
    <w:rsid w:val="00112E76"/>
    <w:rsid w:val="00114051"/>
    <w:rsid w:val="00122720"/>
    <w:rsid w:val="0012417C"/>
    <w:rsid w:val="001252D1"/>
    <w:rsid w:val="00132215"/>
    <w:rsid w:val="00132337"/>
    <w:rsid w:val="00133364"/>
    <w:rsid w:val="00134704"/>
    <w:rsid w:val="00134783"/>
    <w:rsid w:val="00135568"/>
    <w:rsid w:val="001415B9"/>
    <w:rsid w:val="00144F96"/>
    <w:rsid w:val="001460B3"/>
    <w:rsid w:val="0014785B"/>
    <w:rsid w:val="00154F0E"/>
    <w:rsid w:val="0015589B"/>
    <w:rsid w:val="001567B5"/>
    <w:rsid w:val="00157FB7"/>
    <w:rsid w:val="00161834"/>
    <w:rsid w:val="0016433D"/>
    <w:rsid w:val="001674D6"/>
    <w:rsid w:val="00167DCD"/>
    <w:rsid w:val="0017005C"/>
    <w:rsid w:val="0017171A"/>
    <w:rsid w:val="00174573"/>
    <w:rsid w:val="001773AB"/>
    <w:rsid w:val="00180A52"/>
    <w:rsid w:val="00182AEC"/>
    <w:rsid w:val="00185ED0"/>
    <w:rsid w:val="00186F5C"/>
    <w:rsid w:val="00187BBD"/>
    <w:rsid w:val="001941A4"/>
    <w:rsid w:val="00194461"/>
    <w:rsid w:val="0019515A"/>
    <w:rsid w:val="001A03C0"/>
    <w:rsid w:val="001C582D"/>
    <w:rsid w:val="001D1227"/>
    <w:rsid w:val="001D19EF"/>
    <w:rsid w:val="001D207F"/>
    <w:rsid w:val="001D2F2E"/>
    <w:rsid w:val="001D3F8D"/>
    <w:rsid w:val="001D4290"/>
    <w:rsid w:val="001D42CC"/>
    <w:rsid w:val="001D773F"/>
    <w:rsid w:val="001D7A10"/>
    <w:rsid w:val="001E254C"/>
    <w:rsid w:val="001E2858"/>
    <w:rsid w:val="001E4818"/>
    <w:rsid w:val="001F0550"/>
    <w:rsid w:val="001F52B6"/>
    <w:rsid w:val="001F6DA3"/>
    <w:rsid w:val="0020024A"/>
    <w:rsid w:val="00200B94"/>
    <w:rsid w:val="0020124E"/>
    <w:rsid w:val="00201B00"/>
    <w:rsid w:val="00202CA3"/>
    <w:rsid w:val="00206BF8"/>
    <w:rsid w:val="00211720"/>
    <w:rsid w:val="00212AEB"/>
    <w:rsid w:val="00213149"/>
    <w:rsid w:val="00213A84"/>
    <w:rsid w:val="002155D6"/>
    <w:rsid w:val="00221304"/>
    <w:rsid w:val="00222C24"/>
    <w:rsid w:val="0022404E"/>
    <w:rsid w:val="00224895"/>
    <w:rsid w:val="00224E33"/>
    <w:rsid w:val="00225FE8"/>
    <w:rsid w:val="00230849"/>
    <w:rsid w:val="00233DD4"/>
    <w:rsid w:val="00235FD1"/>
    <w:rsid w:val="00236096"/>
    <w:rsid w:val="0024055B"/>
    <w:rsid w:val="00242A1C"/>
    <w:rsid w:val="00245A68"/>
    <w:rsid w:val="0024604F"/>
    <w:rsid w:val="0024665D"/>
    <w:rsid w:val="00246A98"/>
    <w:rsid w:val="002505BE"/>
    <w:rsid w:val="002525FE"/>
    <w:rsid w:val="002530FA"/>
    <w:rsid w:val="0025315F"/>
    <w:rsid w:val="00260F36"/>
    <w:rsid w:val="0026240B"/>
    <w:rsid w:val="00262A78"/>
    <w:rsid w:val="0026341F"/>
    <w:rsid w:val="00265DBE"/>
    <w:rsid w:val="00271220"/>
    <w:rsid w:val="00275C85"/>
    <w:rsid w:val="00276BA4"/>
    <w:rsid w:val="00280968"/>
    <w:rsid w:val="002814F6"/>
    <w:rsid w:val="00286801"/>
    <w:rsid w:val="00286FBA"/>
    <w:rsid w:val="00287148"/>
    <w:rsid w:val="00287AA3"/>
    <w:rsid w:val="00290AB6"/>
    <w:rsid w:val="00290FA2"/>
    <w:rsid w:val="002930D9"/>
    <w:rsid w:val="00293CEC"/>
    <w:rsid w:val="00295929"/>
    <w:rsid w:val="00297307"/>
    <w:rsid w:val="002A12F4"/>
    <w:rsid w:val="002A54EB"/>
    <w:rsid w:val="002A55A9"/>
    <w:rsid w:val="002A5799"/>
    <w:rsid w:val="002A6D5C"/>
    <w:rsid w:val="002B00CF"/>
    <w:rsid w:val="002B63DA"/>
    <w:rsid w:val="002B6426"/>
    <w:rsid w:val="002B68E9"/>
    <w:rsid w:val="002B69F3"/>
    <w:rsid w:val="002C4103"/>
    <w:rsid w:val="002C4DC9"/>
    <w:rsid w:val="002C7AB8"/>
    <w:rsid w:val="002D394D"/>
    <w:rsid w:val="002D6C5D"/>
    <w:rsid w:val="002D75A8"/>
    <w:rsid w:val="002F10D2"/>
    <w:rsid w:val="002F1A81"/>
    <w:rsid w:val="002F2267"/>
    <w:rsid w:val="002F26CC"/>
    <w:rsid w:val="002F7526"/>
    <w:rsid w:val="00301893"/>
    <w:rsid w:val="00301ACE"/>
    <w:rsid w:val="00302C25"/>
    <w:rsid w:val="003049B3"/>
    <w:rsid w:val="00306424"/>
    <w:rsid w:val="00306B96"/>
    <w:rsid w:val="00306E8E"/>
    <w:rsid w:val="003072AA"/>
    <w:rsid w:val="00311225"/>
    <w:rsid w:val="003117A1"/>
    <w:rsid w:val="00312D8C"/>
    <w:rsid w:val="00314EE2"/>
    <w:rsid w:val="003156D2"/>
    <w:rsid w:val="00322D68"/>
    <w:rsid w:val="00327CFC"/>
    <w:rsid w:val="0033313E"/>
    <w:rsid w:val="00335900"/>
    <w:rsid w:val="00337829"/>
    <w:rsid w:val="003401A4"/>
    <w:rsid w:val="0034180D"/>
    <w:rsid w:val="0034357D"/>
    <w:rsid w:val="003458BA"/>
    <w:rsid w:val="00345A3E"/>
    <w:rsid w:val="0035128D"/>
    <w:rsid w:val="00351ABE"/>
    <w:rsid w:val="00354444"/>
    <w:rsid w:val="00362125"/>
    <w:rsid w:val="0036712E"/>
    <w:rsid w:val="003733DB"/>
    <w:rsid w:val="00374A4D"/>
    <w:rsid w:val="00375F69"/>
    <w:rsid w:val="00377150"/>
    <w:rsid w:val="00377D57"/>
    <w:rsid w:val="00383785"/>
    <w:rsid w:val="00385E7C"/>
    <w:rsid w:val="003927A1"/>
    <w:rsid w:val="00394D21"/>
    <w:rsid w:val="0039546C"/>
    <w:rsid w:val="00395E20"/>
    <w:rsid w:val="003A022E"/>
    <w:rsid w:val="003A1F6C"/>
    <w:rsid w:val="003A2621"/>
    <w:rsid w:val="003A49DD"/>
    <w:rsid w:val="003B2CB9"/>
    <w:rsid w:val="003B5163"/>
    <w:rsid w:val="003C4890"/>
    <w:rsid w:val="003C4A32"/>
    <w:rsid w:val="003C757F"/>
    <w:rsid w:val="003D049A"/>
    <w:rsid w:val="003D2EE5"/>
    <w:rsid w:val="003D4705"/>
    <w:rsid w:val="003D4EFE"/>
    <w:rsid w:val="003E0A7E"/>
    <w:rsid w:val="003E1C48"/>
    <w:rsid w:val="003E307A"/>
    <w:rsid w:val="003E30A9"/>
    <w:rsid w:val="003E56B3"/>
    <w:rsid w:val="003E64DB"/>
    <w:rsid w:val="003E6F9C"/>
    <w:rsid w:val="003F1E6E"/>
    <w:rsid w:val="003F31B8"/>
    <w:rsid w:val="003F3E64"/>
    <w:rsid w:val="003F6348"/>
    <w:rsid w:val="0040034F"/>
    <w:rsid w:val="00400478"/>
    <w:rsid w:val="00400E86"/>
    <w:rsid w:val="00404B1E"/>
    <w:rsid w:val="0040506D"/>
    <w:rsid w:val="0040567F"/>
    <w:rsid w:val="0040658A"/>
    <w:rsid w:val="00411DE4"/>
    <w:rsid w:val="004153D4"/>
    <w:rsid w:val="00415AD2"/>
    <w:rsid w:val="004169F6"/>
    <w:rsid w:val="004171AD"/>
    <w:rsid w:val="00420F25"/>
    <w:rsid w:val="004221F2"/>
    <w:rsid w:val="004234C4"/>
    <w:rsid w:val="00424FED"/>
    <w:rsid w:val="0042520C"/>
    <w:rsid w:val="00443E20"/>
    <w:rsid w:val="0044464C"/>
    <w:rsid w:val="00447D1A"/>
    <w:rsid w:val="004506BC"/>
    <w:rsid w:val="00455C59"/>
    <w:rsid w:val="0045766B"/>
    <w:rsid w:val="0046351B"/>
    <w:rsid w:val="00465A8E"/>
    <w:rsid w:val="00471D77"/>
    <w:rsid w:val="004765A6"/>
    <w:rsid w:val="00481845"/>
    <w:rsid w:val="00482E51"/>
    <w:rsid w:val="004846E6"/>
    <w:rsid w:val="00485F7E"/>
    <w:rsid w:val="004879FE"/>
    <w:rsid w:val="004924D4"/>
    <w:rsid w:val="00494A58"/>
    <w:rsid w:val="00494B60"/>
    <w:rsid w:val="00495C6B"/>
    <w:rsid w:val="0049600C"/>
    <w:rsid w:val="004A6472"/>
    <w:rsid w:val="004C003C"/>
    <w:rsid w:val="004C2D07"/>
    <w:rsid w:val="004C4F58"/>
    <w:rsid w:val="004D5C1E"/>
    <w:rsid w:val="004E2CC9"/>
    <w:rsid w:val="004E3639"/>
    <w:rsid w:val="004E494F"/>
    <w:rsid w:val="004E49AF"/>
    <w:rsid w:val="004E658A"/>
    <w:rsid w:val="004E778E"/>
    <w:rsid w:val="004F5703"/>
    <w:rsid w:val="004F60AF"/>
    <w:rsid w:val="00500D2C"/>
    <w:rsid w:val="00501F3E"/>
    <w:rsid w:val="005041B1"/>
    <w:rsid w:val="00507255"/>
    <w:rsid w:val="005075BE"/>
    <w:rsid w:val="00510B4F"/>
    <w:rsid w:val="00510C87"/>
    <w:rsid w:val="00513D7E"/>
    <w:rsid w:val="00515BEB"/>
    <w:rsid w:val="00515C53"/>
    <w:rsid w:val="005168AA"/>
    <w:rsid w:val="00516BCE"/>
    <w:rsid w:val="00520040"/>
    <w:rsid w:val="00520263"/>
    <w:rsid w:val="00520B61"/>
    <w:rsid w:val="005223E5"/>
    <w:rsid w:val="00522ADB"/>
    <w:rsid w:val="00523872"/>
    <w:rsid w:val="00523F0E"/>
    <w:rsid w:val="005252F1"/>
    <w:rsid w:val="00530532"/>
    <w:rsid w:val="00530CC5"/>
    <w:rsid w:val="0053249E"/>
    <w:rsid w:val="005347D4"/>
    <w:rsid w:val="00537FF6"/>
    <w:rsid w:val="005407C9"/>
    <w:rsid w:val="005410CC"/>
    <w:rsid w:val="0054151E"/>
    <w:rsid w:val="005433E5"/>
    <w:rsid w:val="00547B8E"/>
    <w:rsid w:val="0055194F"/>
    <w:rsid w:val="00552E96"/>
    <w:rsid w:val="00555A39"/>
    <w:rsid w:val="00556EE3"/>
    <w:rsid w:val="00564D63"/>
    <w:rsid w:val="005667BF"/>
    <w:rsid w:val="00571128"/>
    <w:rsid w:val="00571594"/>
    <w:rsid w:val="0057429B"/>
    <w:rsid w:val="00574F24"/>
    <w:rsid w:val="005805BE"/>
    <w:rsid w:val="00585894"/>
    <w:rsid w:val="00587402"/>
    <w:rsid w:val="00590085"/>
    <w:rsid w:val="00591EE5"/>
    <w:rsid w:val="00596CE2"/>
    <w:rsid w:val="005A0D8E"/>
    <w:rsid w:val="005A1EB9"/>
    <w:rsid w:val="005A6246"/>
    <w:rsid w:val="005B04CA"/>
    <w:rsid w:val="005B75CE"/>
    <w:rsid w:val="005C114D"/>
    <w:rsid w:val="005C170F"/>
    <w:rsid w:val="005C1DB6"/>
    <w:rsid w:val="005C385C"/>
    <w:rsid w:val="005C3A9D"/>
    <w:rsid w:val="005D0C4E"/>
    <w:rsid w:val="005D0E8C"/>
    <w:rsid w:val="005D4AAD"/>
    <w:rsid w:val="005D4CE5"/>
    <w:rsid w:val="005D509A"/>
    <w:rsid w:val="005D6EBE"/>
    <w:rsid w:val="005D7009"/>
    <w:rsid w:val="005E14BF"/>
    <w:rsid w:val="005E3271"/>
    <w:rsid w:val="005E52F6"/>
    <w:rsid w:val="005E7370"/>
    <w:rsid w:val="005F00E9"/>
    <w:rsid w:val="005F16FB"/>
    <w:rsid w:val="005F4231"/>
    <w:rsid w:val="005F458B"/>
    <w:rsid w:val="005F6E81"/>
    <w:rsid w:val="00600E67"/>
    <w:rsid w:val="0060107F"/>
    <w:rsid w:val="006060B3"/>
    <w:rsid w:val="00606F7C"/>
    <w:rsid w:val="00612AC8"/>
    <w:rsid w:val="006142AA"/>
    <w:rsid w:val="00615534"/>
    <w:rsid w:val="00616176"/>
    <w:rsid w:val="00617AE5"/>
    <w:rsid w:val="0062371C"/>
    <w:rsid w:val="006245A0"/>
    <w:rsid w:val="00625C31"/>
    <w:rsid w:val="00626C8A"/>
    <w:rsid w:val="00634445"/>
    <w:rsid w:val="00634757"/>
    <w:rsid w:val="006354E8"/>
    <w:rsid w:val="006370C4"/>
    <w:rsid w:val="006414C2"/>
    <w:rsid w:val="006415BB"/>
    <w:rsid w:val="0064270C"/>
    <w:rsid w:val="00643F3D"/>
    <w:rsid w:val="00644F86"/>
    <w:rsid w:val="006475F2"/>
    <w:rsid w:val="00655A21"/>
    <w:rsid w:val="00655A63"/>
    <w:rsid w:val="006564F9"/>
    <w:rsid w:val="00661AD0"/>
    <w:rsid w:val="00663AC7"/>
    <w:rsid w:val="00663ECF"/>
    <w:rsid w:val="006678D3"/>
    <w:rsid w:val="00671096"/>
    <w:rsid w:val="00674E4C"/>
    <w:rsid w:val="0067524B"/>
    <w:rsid w:val="00676DD6"/>
    <w:rsid w:val="00680FB7"/>
    <w:rsid w:val="00682482"/>
    <w:rsid w:val="00683B03"/>
    <w:rsid w:val="00686C1E"/>
    <w:rsid w:val="006876EB"/>
    <w:rsid w:val="00687E25"/>
    <w:rsid w:val="006919AF"/>
    <w:rsid w:val="00694C3B"/>
    <w:rsid w:val="006A107E"/>
    <w:rsid w:val="006A4E7C"/>
    <w:rsid w:val="006A5364"/>
    <w:rsid w:val="006A7B81"/>
    <w:rsid w:val="006B1329"/>
    <w:rsid w:val="006B136B"/>
    <w:rsid w:val="006B50C8"/>
    <w:rsid w:val="006C201F"/>
    <w:rsid w:val="006C3E06"/>
    <w:rsid w:val="006C4C84"/>
    <w:rsid w:val="006C6459"/>
    <w:rsid w:val="006D0809"/>
    <w:rsid w:val="006D1CF9"/>
    <w:rsid w:val="006D2657"/>
    <w:rsid w:val="006D6375"/>
    <w:rsid w:val="006D6663"/>
    <w:rsid w:val="006E1E7E"/>
    <w:rsid w:val="006E4CDD"/>
    <w:rsid w:val="006E5A00"/>
    <w:rsid w:val="00702B93"/>
    <w:rsid w:val="00704196"/>
    <w:rsid w:val="007129D5"/>
    <w:rsid w:val="00713997"/>
    <w:rsid w:val="00717E11"/>
    <w:rsid w:val="007203A6"/>
    <w:rsid w:val="00720805"/>
    <w:rsid w:val="00722631"/>
    <w:rsid w:val="00723310"/>
    <w:rsid w:val="00727DAC"/>
    <w:rsid w:val="00727E46"/>
    <w:rsid w:val="0073097D"/>
    <w:rsid w:val="0073136B"/>
    <w:rsid w:val="00731ED5"/>
    <w:rsid w:val="0073232A"/>
    <w:rsid w:val="007333CD"/>
    <w:rsid w:val="007363CD"/>
    <w:rsid w:val="00737D6D"/>
    <w:rsid w:val="00737E85"/>
    <w:rsid w:val="00740565"/>
    <w:rsid w:val="0074667E"/>
    <w:rsid w:val="007479EF"/>
    <w:rsid w:val="007505E6"/>
    <w:rsid w:val="007555DD"/>
    <w:rsid w:val="007564DD"/>
    <w:rsid w:val="00761546"/>
    <w:rsid w:val="0076304E"/>
    <w:rsid w:val="007657A0"/>
    <w:rsid w:val="0077125C"/>
    <w:rsid w:val="00771B64"/>
    <w:rsid w:val="00771D45"/>
    <w:rsid w:val="007728C8"/>
    <w:rsid w:val="00773E53"/>
    <w:rsid w:val="00774DD5"/>
    <w:rsid w:val="007767F5"/>
    <w:rsid w:val="0078314A"/>
    <w:rsid w:val="00783EC5"/>
    <w:rsid w:val="00785D87"/>
    <w:rsid w:val="007947CF"/>
    <w:rsid w:val="00794C34"/>
    <w:rsid w:val="0079565A"/>
    <w:rsid w:val="007A26F9"/>
    <w:rsid w:val="007A45FE"/>
    <w:rsid w:val="007A6301"/>
    <w:rsid w:val="007A7BE4"/>
    <w:rsid w:val="007B0E4E"/>
    <w:rsid w:val="007B2EC3"/>
    <w:rsid w:val="007B3C90"/>
    <w:rsid w:val="007C59E6"/>
    <w:rsid w:val="007D13DB"/>
    <w:rsid w:val="007D2B2C"/>
    <w:rsid w:val="007D46C5"/>
    <w:rsid w:val="007F1C8A"/>
    <w:rsid w:val="007F60CA"/>
    <w:rsid w:val="007F7A76"/>
    <w:rsid w:val="007F7C49"/>
    <w:rsid w:val="00804727"/>
    <w:rsid w:val="0080593A"/>
    <w:rsid w:val="00810C71"/>
    <w:rsid w:val="0081218B"/>
    <w:rsid w:val="008125CB"/>
    <w:rsid w:val="00814E56"/>
    <w:rsid w:val="0083418D"/>
    <w:rsid w:val="0084585B"/>
    <w:rsid w:val="008459C7"/>
    <w:rsid w:val="00846AD2"/>
    <w:rsid w:val="00847807"/>
    <w:rsid w:val="00851000"/>
    <w:rsid w:val="00851365"/>
    <w:rsid w:val="00855022"/>
    <w:rsid w:val="00855F82"/>
    <w:rsid w:val="0086079D"/>
    <w:rsid w:val="00860FD6"/>
    <w:rsid w:val="0086183C"/>
    <w:rsid w:val="008632A0"/>
    <w:rsid w:val="00866DB0"/>
    <w:rsid w:val="008717CE"/>
    <w:rsid w:val="00873403"/>
    <w:rsid w:val="00873663"/>
    <w:rsid w:val="00873E67"/>
    <w:rsid w:val="00874BA8"/>
    <w:rsid w:val="008756D6"/>
    <w:rsid w:val="008758E0"/>
    <w:rsid w:val="008762FA"/>
    <w:rsid w:val="008766D7"/>
    <w:rsid w:val="00877135"/>
    <w:rsid w:val="0088362F"/>
    <w:rsid w:val="008853C4"/>
    <w:rsid w:val="00886DA4"/>
    <w:rsid w:val="0088768B"/>
    <w:rsid w:val="00887794"/>
    <w:rsid w:val="008903ED"/>
    <w:rsid w:val="00890C04"/>
    <w:rsid w:val="00890F2C"/>
    <w:rsid w:val="0089111D"/>
    <w:rsid w:val="0089175E"/>
    <w:rsid w:val="00896F78"/>
    <w:rsid w:val="008A3F60"/>
    <w:rsid w:val="008A409A"/>
    <w:rsid w:val="008A4D37"/>
    <w:rsid w:val="008A5AF5"/>
    <w:rsid w:val="008B1130"/>
    <w:rsid w:val="008B61EE"/>
    <w:rsid w:val="008C003F"/>
    <w:rsid w:val="008C274E"/>
    <w:rsid w:val="008C2B17"/>
    <w:rsid w:val="008C4D75"/>
    <w:rsid w:val="008D4636"/>
    <w:rsid w:val="008E0EB2"/>
    <w:rsid w:val="008E24E5"/>
    <w:rsid w:val="008E2C91"/>
    <w:rsid w:val="008E2F2B"/>
    <w:rsid w:val="008E5EE1"/>
    <w:rsid w:val="008F01F4"/>
    <w:rsid w:val="008F1FEF"/>
    <w:rsid w:val="008F497A"/>
    <w:rsid w:val="00900337"/>
    <w:rsid w:val="009006CA"/>
    <w:rsid w:val="0090329A"/>
    <w:rsid w:val="00905701"/>
    <w:rsid w:val="00905BDA"/>
    <w:rsid w:val="00905CB4"/>
    <w:rsid w:val="00907FB6"/>
    <w:rsid w:val="009134A5"/>
    <w:rsid w:val="00914711"/>
    <w:rsid w:val="00920E1A"/>
    <w:rsid w:val="00924FEB"/>
    <w:rsid w:val="0092587F"/>
    <w:rsid w:val="0093012B"/>
    <w:rsid w:val="00930E1E"/>
    <w:rsid w:val="00932082"/>
    <w:rsid w:val="009365C9"/>
    <w:rsid w:val="009367A0"/>
    <w:rsid w:val="00936C8B"/>
    <w:rsid w:val="00941DC4"/>
    <w:rsid w:val="00947CCD"/>
    <w:rsid w:val="00950967"/>
    <w:rsid w:val="00950EB1"/>
    <w:rsid w:val="00954607"/>
    <w:rsid w:val="0095756D"/>
    <w:rsid w:val="00957F1C"/>
    <w:rsid w:val="0096318C"/>
    <w:rsid w:val="009807BC"/>
    <w:rsid w:val="00980A6A"/>
    <w:rsid w:val="00981F8C"/>
    <w:rsid w:val="00984EE8"/>
    <w:rsid w:val="00984FE4"/>
    <w:rsid w:val="00991B82"/>
    <w:rsid w:val="00993682"/>
    <w:rsid w:val="00994CED"/>
    <w:rsid w:val="009A4B98"/>
    <w:rsid w:val="009A52E0"/>
    <w:rsid w:val="009A5E5C"/>
    <w:rsid w:val="009A7334"/>
    <w:rsid w:val="009B2D00"/>
    <w:rsid w:val="009B3432"/>
    <w:rsid w:val="009B49DC"/>
    <w:rsid w:val="009C1C1F"/>
    <w:rsid w:val="009C4CD1"/>
    <w:rsid w:val="009C57AA"/>
    <w:rsid w:val="009C6157"/>
    <w:rsid w:val="009C6B99"/>
    <w:rsid w:val="009C6BB0"/>
    <w:rsid w:val="009C74D1"/>
    <w:rsid w:val="009D00C4"/>
    <w:rsid w:val="009D3367"/>
    <w:rsid w:val="009E43F5"/>
    <w:rsid w:val="009E6F25"/>
    <w:rsid w:val="009F613E"/>
    <w:rsid w:val="00A04124"/>
    <w:rsid w:val="00A046BA"/>
    <w:rsid w:val="00A06081"/>
    <w:rsid w:val="00A07B30"/>
    <w:rsid w:val="00A103BA"/>
    <w:rsid w:val="00A158F8"/>
    <w:rsid w:val="00A15A19"/>
    <w:rsid w:val="00A220BC"/>
    <w:rsid w:val="00A2237B"/>
    <w:rsid w:val="00A270B6"/>
    <w:rsid w:val="00A273EE"/>
    <w:rsid w:val="00A30124"/>
    <w:rsid w:val="00A3039D"/>
    <w:rsid w:val="00A30D53"/>
    <w:rsid w:val="00A32486"/>
    <w:rsid w:val="00A330BF"/>
    <w:rsid w:val="00A34F28"/>
    <w:rsid w:val="00A42DBB"/>
    <w:rsid w:val="00A43641"/>
    <w:rsid w:val="00A447DC"/>
    <w:rsid w:val="00A4530B"/>
    <w:rsid w:val="00A47B3A"/>
    <w:rsid w:val="00A51DB8"/>
    <w:rsid w:val="00A537E8"/>
    <w:rsid w:val="00A565C1"/>
    <w:rsid w:val="00A56C39"/>
    <w:rsid w:val="00A578AF"/>
    <w:rsid w:val="00A6179E"/>
    <w:rsid w:val="00A642D6"/>
    <w:rsid w:val="00A6469A"/>
    <w:rsid w:val="00A64B48"/>
    <w:rsid w:val="00A673E4"/>
    <w:rsid w:val="00A70262"/>
    <w:rsid w:val="00A801B4"/>
    <w:rsid w:val="00A83474"/>
    <w:rsid w:val="00A85794"/>
    <w:rsid w:val="00A87D38"/>
    <w:rsid w:val="00A93313"/>
    <w:rsid w:val="00A9475B"/>
    <w:rsid w:val="00A9702F"/>
    <w:rsid w:val="00A97A57"/>
    <w:rsid w:val="00AA148E"/>
    <w:rsid w:val="00AA1634"/>
    <w:rsid w:val="00AA4DCD"/>
    <w:rsid w:val="00AA7512"/>
    <w:rsid w:val="00AA763B"/>
    <w:rsid w:val="00AC0677"/>
    <w:rsid w:val="00AC2E08"/>
    <w:rsid w:val="00AC3944"/>
    <w:rsid w:val="00AC6AAF"/>
    <w:rsid w:val="00AD036B"/>
    <w:rsid w:val="00AD17B2"/>
    <w:rsid w:val="00AD5D0C"/>
    <w:rsid w:val="00AD6B75"/>
    <w:rsid w:val="00AE1CE6"/>
    <w:rsid w:val="00AE378E"/>
    <w:rsid w:val="00AE3A3D"/>
    <w:rsid w:val="00AE3EEE"/>
    <w:rsid w:val="00AE5ADB"/>
    <w:rsid w:val="00AF0AA3"/>
    <w:rsid w:val="00AF1885"/>
    <w:rsid w:val="00AF236A"/>
    <w:rsid w:val="00AF3E34"/>
    <w:rsid w:val="00AF501E"/>
    <w:rsid w:val="00B02862"/>
    <w:rsid w:val="00B066F6"/>
    <w:rsid w:val="00B078B8"/>
    <w:rsid w:val="00B121D3"/>
    <w:rsid w:val="00B12A9B"/>
    <w:rsid w:val="00B12B4A"/>
    <w:rsid w:val="00B17953"/>
    <w:rsid w:val="00B2071A"/>
    <w:rsid w:val="00B207DD"/>
    <w:rsid w:val="00B22F05"/>
    <w:rsid w:val="00B24322"/>
    <w:rsid w:val="00B2592B"/>
    <w:rsid w:val="00B25E38"/>
    <w:rsid w:val="00B27814"/>
    <w:rsid w:val="00B27A11"/>
    <w:rsid w:val="00B30183"/>
    <w:rsid w:val="00B37687"/>
    <w:rsid w:val="00B47D1E"/>
    <w:rsid w:val="00B50058"/>
    <w:rsid w:val="00B50B0A"/>
    <w:rsid w:val="00B530DD"/>
    <w:rsid w:val="00B53140"/>
    <w:rsid w:val="00B56A1B"/>
    <w:rsid w:val="00B57DEF"/>
    <w:rsid w:val="00B741B6"/>
    <w:rsid w:val="00B808BD"/>
    <w:rsid w:val="00B80E18"/>
    <w:rsid w:val="00B9021E"/>
    <w:rsid w:val="00B93CE7"/>
    <w:rsid w:val="00B95A0E"/>
    <w:rsid w:val="00B972FB"/>
    <w:rsid w:val="00BA0A1C"/>
    <w:rsid w:val="00BA3A91"/>
    <w:rsid w:val="00BA7A84"/>
    <w:rsid w:val="00BB452A"/>
    <w:rsid w:val="00BB4DEC"/>
    <w:rsid w:val="00BB6C17"/>
    <w:rsid w:val="00BB7839"/>
    <w:rsid w:val="00BC08C7"/>
    <w:rsid w:val="00BC3B81"/>
    <w:rsid w:val="00BD0545"/>
    <w:rsid w:val="00BD5920"/>
    <w:rsid w:val="00BD7941"/>
    <w:rsid w:val="00BE04EA"/>
    <w:rsid w:val="00BE1F5F"/>
    <w:rsid w:val="00BE5D95"/>
    <w:rsid w:val="00BF396A"/>
    <w:rsid w:val="00C0150C"/>
    <w:rsid w:val="00C07AFC"/>
    <w:rsid w:val="00C11B6D"/>
    <w:rsid w:val="00C13705"/>
    <w:rsid w:val="00C207CB"/>
    <w:rsid w:val="00C2351A"/>
    <w:rsid w:val="00C23E81"/>
    <w:rsid w:val="00C24AF1"/>
    <w:rsid w:val="00C267EA"/>
    <w:rsid w:val="00C26A55"/>
    <w:rsid w:val="00C3088B"/>
    <w:rsid w:val="00C31116"/>
    <w:rsid w:val="00C3296E"/>
    <w:rsid w:val="00C35335"/>
    <w:rsid w:val="00C3743C"/>
    <w:rsid w:val="00C410AD"/>
    <w:rsid w:val="00C41339"/>
    <w:rsid w:val="00C44CBD"/>
    <w:rsid w:val="00C464BC"/>
    <w:rsid w:val="00C52B60"/>
    <w:rsid w:val="00C52FE8"/>
    <w:rsid w:val="00C5616A"/>
    <w:rsid w:val="00C564DE"/>
    <w:rsid w:val="00C56894"/>
    <w:rsid w:val="00C64651"/>
    <w:rsid w:val="00C64FE2"/>
    <w:rsid w:val="00C67824"/>
    <w:rsid w:val="00C7228B"/>
    <w:rsid w:val="00C73B1F"/>
    <w:rsid w:val="00C80003"/>
    <w:rsid w:val="00C84333"/>
    <w:rsid w:val="00C86B13"/>
    <w:rsid w:val="00C87A60"/>
    <w:rsid w:val="00C94C08"/>
    <w:rsid w:val="00C95864"/>
    <w:rsid w:val="00CA39A5"/>
    <w:rsid w:val="00CA41AF"/>
    <w:rsid w:val="00CA5798"/>
    <w:rsid w:val="00CA5E60"/>
    <w:rsid w:val="00CA7CD0"/>
    <w:rsid w:val="00CB15F0"/>
    <w:rsid w:val="00CB1FB5"/>
    <w:rsid w:val="00CB30AF"/>
    <w:rsid w:val="00CB7933"/>
    <w:rsid w:val="00CC228C"/>
    <w:rsid w:val="00CC2F8A"/>
    <w:rsid w:val="00CC558F"/>
    <w:rsid w:val="00CC6C33"/>
    <w:rsid w:val="00CD09DE"/>
    <w:rsid w:val="00CD2C73"/>
    <w:rsid w:val="00CD5BA2"/>
    <w:rsid w:val="00CD5D28"/>
    <w:rsid w:val="00CE275B"/>
    <w:rsid w:val="00CE2CCC"/>
    <w:rsid w:val="00CE5395"/>
    <w:rsid w:val="00CF1968"/>
    <w:rsid w:val="00CF3715"/>
    <w:rsid w:val="00CF4393"/>
    <w:rsid w:val="00CF5BE7"/>
    <w:rsid w:val="00CF73B1"/>
    <w:rsid w:val="00D030D0"/>
    <w:rsid w:val="00D035BC"/>
    <w:rsid w:val="00D03CF9"/>
    <w:rsid w:val="00D06E4C"/>
    <w:rsid w:val="00D11495"/>
    <w:rsid w:val="00D11885"/>
    <w:rsid w:val="00D11CB7"/>
    <w:rsid w:val="00D12464"/>
    <w:rsid w:val="00D14530"/>
    <w:rsid w:val="00D2334F"/>
    <w:rsid w:val="00D234C4"/>
    <w:rsid w:val="00D23D94"/>
    <w:rsid w:val="00D268F6"/>
    <w:rsid w:val="00D32EAF"/>
    <w:rsid w:val="00D33A91"/>
    <w:rsid w:val="00D41E86"/>
    <w:rsid w:val="00D4351B"/>
    <w:rsid w:val="00D45167"/>
    <w:rsid w:val="00D524A8"/>
    <w:rsid w:val="00D52CA8"/>
    <w:rsid w:val="00D5352C"/>
    <w:rsid w:val="00D5426C"/>
    <w:rsid w:val="00D5543C"/>
    <w:rsid w:val="00D5654D"/>
    <w:rsid w:val="00D56735"/>
    <w:rsid w:val="00D604E1"/>
    <w:rsid w:val="00D63E9F"/>
    <w:rsid w:val="00D67590"/>
    <w:rsid w:val="00D703AD"/>
    <w:rsid w:val="00D70C72"/>
    <w:rsid w:val="00D736A8"/>
    <w:rsid w:val="00D751D7"/>
    <w:rsid w:val="00D75647"/>
    <w:rsid w:val="00D813F7"/>
    <w:rsid w:val="00D82010"/>
    <w:rsid w:val="00D878AD"/>
    <w:rsid w:val="00D87E6E"/>
    <w:rsid w:val="00D901BC"/>
    <w:rsid w:val="00D93B67"/>
    <w:rsid w:val="00D93C2E"/>
    <w:rsid w:val="00D95AE5"/>
    <w:rsid w:val="00D973AB"/>
    <w:rsid w:val="00DA4454"/>
    <w:rsid w:val="00DB173A"/>
    <w:rsid w:val="00DB3C5C"/>
    <w:rsid w:val="00DB53CC"/>
    <w:rsid w:val="00DB56AE"/>
    <w:rsid w:val="00DB5D83"/>
    <w:rsid w:val="00DB67C0"/>
    <w:rsid w:val="00DC2C1B"/>
    <w:rsid w:val="00DC67CE"/>
    <w:rsid w:val="00DC77AD"/>
    <w:rsid w:val="00DC783E"/>
    <w:rsid w:val="00DD1C25"/>
    <w:rsid w:val="00DD3924"/>
    <w:rsid w:val="00DE308D"/>
    <w:rsid w:val="00DE713C"/>
    <w:rsid w:val="00DE79CB"/>
    <w:rsid w:val="00DF2DAB"/>
    <w:rsid w:val="00DF2FEE"/>
    <w:rsid w:val="00DF3081"/>
    <w:rsid w:val="00DF5449"/>
    <w:rsid w:val="00DF6B82"/>
    <w:rsid w:val="00DF7E25"/>
    <w:rsid w:val="00E00FC9"/>
    <w:rsid w:val="00E03CAF"/>
    <w:rsid w:val="00E05946"/>
    <w:rsid w:val="00E05B90"/>
    <w:rsid w:val="00E10153"/>
    <w:rsid w:val="00E10406"/>
    <w:rsid w:val="00E10A7E"/>
    <w:rsid w:val="00E15AFA"/>
    <w:rsid w:val="00E20449"/>
    <w:rsid w:val="00E2162F"/>
    <w:rsid w:val="00E2309A"/>
    <w:rsid w:val="00E23BC7"/>
    <w:rsid w:val="00E23EEB"/>
    <w:rsid w:val="00E25545"/>
    <w:rsid w:val="00E26CC4"/>
    <w:rsid w:val="00E34387"/>
    <w:rsid w:val="00E35E20"/>
    <w:rsid w:val="00E37689"/>
    <w:rsid w:val="00E4302E"/>
    <w:rsid w:val="00E43679"/>
    <w:rsid w:val="00E47848"/>
    <w:rsid w:val="00E50E00"/>
    <w:rsid w:val="00E603AA"/>
    <w:rsid w:val="00E60EED"/>
    <w:rsid w:val="00E61D42"/>
    <w:rsid w:val="00E61EE3"/>
    <w:rsid w:val="00E63B88"/>
    <w:rsid w:val="00E64195"/>
    <w:rsid w:val="00E70BAF"/>
    <w:rsid w:val="00E72FA0"/>
    <w:rsid w:val="00E81EE6"/>
    <w:rsid w:val="00E8381D"/>
    <w:rsid w:val="00E83C53"/>
    <w:rsid w:val="00E84AA1"/>
    <w:rsid w:val="00E85EC0"/>
    <w:rsid w:val="00E90BAE"/>
    <w:rsid w:val="00E9148F"/>
    <w:rsid w:val="00E914E7"/>
    <w:rsid w:val="00EA3791"/>
    <w:rsid w:val="00EA58A9"/>
    <w:rsid w:val="00EA69D8"/>
    <w:rsid w:val="00EA79AF"/>
    <w:rsid w:val="00EB1235"/>
    <w:rsid w:val="00EB5B09"/>
    <w:rsid w:val="00EB74ED"/>
    <w:rsid w:val="00EB7BB5"/>
    <w:rsid w:val="00EC0C03"/>
    <w:rsid w:val="00EC1D63"/>
    <w:rsid w:val="00EC5E2C"/>
    <w:rsid w:val="00ED00E6"/>
    <w:rsid w:val="00ED09C0"/>
    <w:rsid w:val="00ED138B"/>
    <w:rsid w:val="00ED2326"/>
    <w:rsid w:val="00ED2FE2"/>
    <w:rsid w:val="00ED4B58"/>
    <w:rsid w:val="00ED66E4"/>
    <w:rsid w:val="00EE1F32"/>
    <w:rsid w:val="00EE2DC4"/>
    <w:rsid w:val="00EE3C1F"/>
    <w:rsid w:val="00EE4487"/>
    <w:rsid w:val="00EE7D21"/>
    <w:rsid w:val="00EF03EA"/>
    <w:rsid w:val="00EF3840"/>
    <w:rsid w:val="00EF4283"/>
    <w:rsid w:val="00EF53D8"/>
    <w:rsid w:val="00EF6E9D"/>
    <w:rsid w:val="00F0239C"/>
    <w:rsid w:val="00F03FBF"/>
    <w:rsid w:val="00F06917"/>
    <w:rsid w:val="00F077D9"/>
    <w:rsid w:val="00F07856"/>
    <w:rsid w:val="00F113C0"/>
    <w:rsid w:val="00F138F9"/>
    <w:rsid w:val="00F14180"/>
    <w:rsid w:val="00F145D8"/>
    <w:rsid w:val="00F14D8B"/>
    <w:rsid w:val="00F151A1"/>
    <w:rsid w:val="00F16FFF"/>
    <w:rsid w:val="00F3574C"/>
    <w:rsid w:val="00F37D35"/>
    <w:rsid w:val="00F40120"/>
    <w:rsid w:val="00F42450"/>
    <w:rsid w:val="00F428A0"/>
    <w:rsid w:val="00F44DF4"/>
    <w:rsid w:val="00F45B93"/>
    <w:rsid w:val="00F563EC"/>
    <w:rsid w:val="00F56889"/>
    <w:rsid w:val="00F5765F"/>
    <w:rsid w:val="00F6052E"/>
    <w:rsid w:val="00F6290C"/>
    <w:rsid w:val="00F65E34"/>
    <w:rsid w:val="00F7039A"/>
    <w:rsid w:val="00F7101E"/>
    <w:rsid w:val="00F720D2"/>
    <w:rsid w:val="00F72E5D"/>
    <w:rsid w:val="00F734D3"/>
    <w:rsid w:val="00F740CC"/>
    <w:rsid w:val="00F74DE6"/>
    <w:rsid w:val="00F77717"/>
    <w:rsid w:val="00F81BFA"/>
    <w:rsid w:val="00F8256A"/>
    <w:rsid w:val="00F82CD6"/>
    <w:rsid w:val="00F83714"/>
    <w:rsid w:val="00F84C1B"/>
    <w:rsid w:val="00F84C1F"/>
    <w:rsid w:val="00F87FE6"/>
    <w:rsid w:val="00F93553"/>
    <w:rsid w:val="00FA6CAD"/>
    <w:rsid w:val="00FB0B7D"/>
    <w:rsid w:val="00FB1500"/>
    <w:rsid w:val="00FB18A5"/>
    <w:rsid w:val="00FB2A02"/>
    <w:rsid w:val="00FB3031"/>
    <w:rsid w:val="00FB3FE6"/>
    <w:rsid w:val="00FB61B7"/>
    <w:rsid w:val="00FB67CB"/>
    <w:rsid w:val="00FC2D3F"/>
    <w:rsid w:val="00FC2F7D"/>
    <w:rsid w:val="00FC4EE6"/>
    <w:rsid w:val="00FD72FB"/>
    <w:rsid w:val="00FE0E5F"/>
    <w:rsid w:val="00FE7117"/>
    <w:rsid w:val="00FF314C"/>
    <w:rsid w:val="00FF5C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D59E4E"/>
  <w15:docId w15:val="{30E87315-D7D4-48DB-9963-E637D515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E3A3D"/>
    <w:pPr>
      <w:spacing w:after="200" w:line="276" w:lineRule="auto"/>
    </w:pPr>
    <w:rPr>
      <w:sz w:val="22"/>
      <w:szCs w:val="22"/>
      <w:lang w:eastAsia="en-US"/>
    </w:rPr>
  </w:style>
  <w:style w:type="paragraph" w:styleId="Nadpis1">
    <w:name w:val="heading 1"/>
    <w:basedOn w:val="Normln"/>
    <w:next w:val="Normln"/>
    <w:link w:val="Nadpis1Char"/>
    <w:qFormat/>
    <w:rsid w:val="0040034F"/>
    <w:pPr>
      <w:keepNext/>
      <w:spacing w:before="240" w:after="60" w:line="240" w:lineRule="auto"/>
      <w:outlineLvl w:val="0"/>
    </w:pPr>
    <w:rPr>
      <w:rFonts w:ascii="Arial" w:eastAsia="Times New Roman" w:hAnsi="Arial"/>
      <w:b/>
      <w:bCs/>
      <w:kern w:val="32"/>
      <w:sz w:val="32"/>
      <w:szCs w:val="32"/>
      <w:lang w:val="x-none" w:eastAsia="x-none"/>
    </w:rPr>
  </w:style>
  <w:style w:type="paragraph" w:styleId="Nadpis2">
    <w:name w:val="heading 2"/>
    <w:basedOn w:val="Normln"/>
    <w:next w:val="Normln"/>
    <w:link w:val="Nadpis2Char"/>
    <w:qFormat/>
    <w:rsid w:val="0040034F"/>
    <w:pPr>
      <w:keepNext/>
      <w:spacing w:after="0" w:line="240" w:lineRule="auto"/>
      <w:jc w:val="both"/>
      <w:outlineLvl w:val="1"/>
    </w:pPr>
    <w:rPr>
      <w:rFonts w:ascii="Univers Cd (WE)" w:eastAsia="Times New Roman" w:hAnsi="Univers Cd (WE)"/>
      <w:bCs/>
      <w:i/>
      <w:iCs/>
      <w:sz w:val="20"/>
      <w:szCs w:val="20"/>
      <w:lang w:val="x-none" w:eastAsia="x-none"/>
    </w:rPr>
  </w:style>
  <w:style w:type="paragraph" w:styleId="Nadpis3">
    <w:name w:val="heading 3"/>
    <w:basedOn w:val="Normln"/>
    <w:next w:val="Normln"/>
    <w:link w:val="Nadpis3Char"/>
    <w:qFormat/>
    <w:rsid w:val="0040034F"/>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b/>
      <w:i/>
      <w:iCs/>
      <w:sz w:val="52"/>
      <w:szCs w:val="20"/>
      <w:lang w:val="x-none" w:eastAsia="x-none"/>
    </w:rPr>
  </w:style>
  <w:style w:type="paragraph" w:styleId="Nadpis4">
    <w:name w:val="heading 4"/>
    <w:basedOn w:val="Normln"/>
    <w:next w:val="Normln"/>
    <w:link w:val="Nadpis4Char"/>
    <w:uiPriority w:val="9"/>
    <w:unhideWhenUsed/>
    <w:qFormat/>
    <w:rsid w:val="00D813F7"/>
    <w:pPr>
      <w:keepNext/>
      <w:keepLines/>
      <w:spacing w:before="200" w:after="0"/>
      <w:outlineLvl w:val="3"/>
    </w:pPr>
    <w:rPr>
      <w:rFonts w:ascii="Cambria" w:eastAsia="Times New Roman" w:hAnsi="Cambria"/>
      <w:b/>
      <w:bCs/>
      <w:i/>
      <w:iCs/>
      <w:color w:val="4F81BD"/>
      <w:lang w:val="x-none"/>
    </w:rPr>
  </w:style>
  <w:style w:type="paragraph" w:styleId="Nadpis5">
    <w:name w:val="heading 5"/>
    <w:basedOn w:val="Normln"/>
    <w:next w:val="Normln"/>
    <w:link w:val="Nadpis5Char"/>
    <w:qFormat/>
    <w:rsid w:val="0040034F"/>
    <w:pPr>
      <w:keepNext/>
      <w:spacing w:after="0" w:line="240" w:lineRule="auto"/>
      <w:outlineLvl w:val="4"/>
    </w:pPr>
    <w:rPr>
      <w:rFonts w:ascii="Times New Roman" w:eastAsia="Times New Roman" w:hAnsi="Times New Roman"/>
      <w:b/>
      <w:bCs/>
      <w:color w:val="000000"/>
      <w:sz w:val="24"/>
      <w:szCs w:val="20"/>
      <w:lang w:val="x-none" w:eastAsia="x-none"/>
    </w:rPr>
  </w:style>
  <w:style w:type="paragraph" w:styleId="Nadpis6">
    <w:name w:val="heading 6"/>
    <w:basedOn w:val="Normln"/>
    <w:next w:val="Normln"/>
    <w:link w:val="Nadpis6Char"/>
    <w:qFormat/>
    <w:rsid w:val="0040034F"/>
    <w:pPr>
      <w:keepNext/>
      <w:spacing w:after="0" w:line="240" w:lineRule="auto"/>
      <w:outlineLvl w:val="5"/>
    </w:pPr>
    <w:rPr>
      <w:rFonts w:ascii="Times New Roman" w:eastAsia="Times New Roman" w:hAnsi="Times New Roman"/>
      <w:b/>
      <w:bCs/>
      <w:color w:val="000000"/>
      <w:sz w:val="20"/>
      <w:szCs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B5163"/>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3B5163"/>
    <w:rPr>
      <w:rFonts w:ascii="Tahoma" w:hAnsi="Tahoma" w:cs="Tahoma"/>
      <w:sz w:val="16"/>
      <w:szCs w:val="16"/>
    </w:rPr>
  </w:style>
  <w:style w:type="table" w:styleId="Mkatabulky">
    <w:name w:val="Table Grid"/>
    <w:basedOn w:val="Normlntabulka"/>
    <w:rsid w:val="003B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3B516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B5163"/>
  </w:style>
  <w:style w:type="paragraph" w:styleId="Zpat">
    <w:name w:val="footer"/>
    <w:basedOn w:val="Normln"/>
    <w:link w:val="ZpatChar"/>
    <w:uiPriority w:val="99"/>
    <w:unhideWhenUsed/>
    <w:rsid w:val="003B5163"/>
    <w:pPr>
      <w:tabs>
        <w:tab w:val="center" w:pos="4536"/>
        <w:tab w:val="right" w:pos="9072"/>
      </w:tabs>
      <w:spacing w:after="0" w:line="240" w:lineRule="auto"/>
    </w:pPr>
  </w:style>
  <w:style w:type="character" w:customStyle="1" w:styleId="ZpatChar">
    <w:name w:val="Zápatí Char"/>
    <w:basedOn w:val="Standardnpsmoodstavce"/>
    <w:link w:val="Zpat"/>
    <w:uiPriority w:val="99"/>
    <w:rsid w:val="003B5163"/>
  </w:style>
  <w:style w:type="character" w:styleId="Hypertextovodkaz">
    <w:name w:val="Hyperlink"/>
    <w:unhideWhenUsed/>
    <w:rsid w:val="00D93B67"/>
    <w:rPr>
      <w:color w:val="0000FF"/>
      <w:u w:val="single"/>
    </w:rPr>
  </w:style>
  <w:style w:type="paragraph" w:styleId="Zkladntext3">
    <w:name w:val="Body Text 3"/>
    <w:basedOn w:val="Normln"/>
    <w:link w:val="Zkladntext3Char"/>
    <w:rsid w:val="0040034F"/>
    <w:pPr>
      <w:spacing w:after="0" w:line="240" w:lineRule="auto"/>
      <w:jc w:val="both"/>
    </w:pPr>
    <w:rPr>
      <w:rFonts w:ascii="Times New Roman" w:eastAsia="Times New Roman" w:hAnsi="Times New Roman"/>
      <w:sz w:val="24"/>
      <w:szCs w:val="24"/>
      <w:lang w:val="x-none" w:eastAsia="x-none"/>
    </w:rPr>
  </w:style>
  <w:style w:type="character" w:customStyle="1" w:styleId="Zkladntext3Char">
    <w:name w:val="Základní text 3 Char"/>
    <w:link w:val="Zkladntext3"/>
    <w:rsid w:val="0040034F"/>
    <w:rPr>
      <w:rFonts w:ascii="Times New Roman" w:eastAsia="Times New Roman" w:hAnsi="Times New Roman"/>
      <w:sz w:val="24"/>
      <w:szCs w:val="24"/>
    </w:rPr>
  </w:style>
  <w:style w:type="character" w:styleId="Siln">
    <w:name w:val="Strong"/>
    <w:uiPriority w:val="22"/>
    <w:qFormat/>
    <w:rsid w:val="0040034F"/>
    <w:rPr>
      <w:b/>
      <w:bCs/>
    </w:rPr>
  </w:style>
  <w:style w:type="paragraph" w:customStyle="1" w:styleId="Default">
    <w:name w:val="Default"/>
    <w:rsid w:val="0040034F"/>
    <w:pPr>
      <w:autoSpaceDE w:val="0"/>
      <w:autoSpaceDN w:val="0"/>
      <w:adjustRightInd w:val="0"/>
    </w:pPr>
    <w:rPr>
      <w:rFonts w:ascii="Times New Roman" w:eastAsia="Times New Roman" w:hAnsi="Times New Roman"/>
      <w:color w:val="000000"/>
      <w:sz w:val="24"/>
      <w:szCs w:val="24"/>
    </w:rPr>
  </w:style>
  <w:style w:type="paragraph" w:styleId="Zkladntext">
    <w:name w:val="Body Text"/>
    <w:basedOn w:val="Normln"/>
    <w:link w:val="ZkladntextChar"/>
    <w:uiPriority w:val="99"/>
    <w:unhideWhenUsed/>
    <w:rsid w:val="0040034F"/>
    <w:pPr>
      <w:spacing w:after="120"/>
    </w:pPr>
    <w:rPr>
      <w:lang w:val="x-none"/>
    </w:rPr>
  </w:style>
  <w:style w:type="character" w:customStyle="1" w:styleId="ZkladntextChar">
    <w:name w:val="Základní text Char"/>
    <w:link w:val="Zkladntext"/>
    <w:uiPriority w:val="99"/>
    <w:semiHidden/>
    <w:rsid w:val="0040034F"/>
    <w:rPr>
      <w:sz w:val="22"/>
      <w:szCs w:val="22"/>
      <w:lang w:eastAsia="en-US"/>
    </w:rPr>
  </w:style>
  <w:style w:type="character" w:customStyle="1" w:styleId="Nadpis1Char">
    <w:name w:val="Nadpis 1 Char"/>
    <w:link w:val="Nadpis1"/>
    <w:rsid w:val="0040034F"/>
    <w:rPr>
      <w:rFonts w:ascii="Arial" w:eastAsia="Times New Roman" w:hAnsi="Arial" w:cs="Arial"/>
      <w:b/>
      <w:bCs/>
      <w:kern w:val="32"/>
      <w:sz w:val="32"/>
      <w:szCs w:val="32"/>
    </w:rPr>
  </w:style>
  <w:style w:type="character" w:customStyle="1" w:styleId="Nadpis2Char">
    <w:name w:val="Nadpis 2 Char"/>
    <w:link w:val="Nadpis2"/>
    <w:rsid w:val="0040034F"/>
    <w:rPr>
      <w:rFonts w:ascii="Univers Cd (WE)" w:eastAsia="Times New Roman" w:hAnsi="Univers Cd (WE)"/>
      <w:bCs/>
      <w:i/>
      <w:iCs/>
    </w:rPr>
  </w:style>
  <w:style w:type="character" w:customStyle="1" w:styleId="Nadpis3Char">
    <w:name w:val="Nadpis 3 Char"/>
    <w:link w:val="Nadpis3"/>
    <w:rsid w:val="0040034F"/>
    <w:rPr>
      <w:rFonts w:ascii="Times New Roman" w:eastAsia="Times New Roman" w:hAnsi="Times New Roman"/>
      <w:b/>
      <w:i/>
      <w:iCs/>
      <w:sz w:val="52"/>
    </w:rPr>
  </w:style>
  <w:style w:type="character" w:customStyle="1" w:styleId="Nadpis5Char">
    <w:name w:val="Nadpis 5 Char"/>
    <w:link w:val="Nadpis5"/>
    <w:rsid w:val="0040034F"/>
    <w:rPr>
      <w:rFonts w:ascii="Times New Roman" w:eastAsia="Times New Roman" w:hAnsi="Times New Roman"/>
      <w:b/>
      <w:bCs/>
      <w:color w:val="000000"/>
      <w:sz w:val="24"/>
    </w:rPr>
  </w:style>
  <w:style w:type="character" w:customStyle="1" w:styleId="Nadpis6Char">
    <w:name w:val="Nadpis 6 Char"/>
    <w:link w:val="Nadpis6"/>
    <w:rsid w:val="0040034F"/>
    <w:rPr>
      <w:rFonts w:ascii="Times New Roman" w:eastAsia="Times New Roman" w:hAnsi="Times New Roman"/>
      <w:b/>
      <w:bCs/>
      <w:color w:val="000000"/>
      <w:szCs w:val="24"/>
    </w:rPr>
  </w:style>
  <w:style w:type="paragraph" w:styleId="Seznamsodrkami">
    <w:name w:val="List Bullet"/>
    <w:basedOn w:val="Normln"/>
    <w:autoRedefine/>
    <w:rsid w:val="0040034F"/>
    <w:pPr>
      <w:spacing w:after="0" w:line="240" w:lineRule="auto"/>
      <w:ind w:firstLine="1418"/>
      <w:jc w:val="both"/>
    </w:pPr>
    <w:rPr>
      <w:rFonts w:ascii="Times New Roman" w:eastAsia="Times New Roman" w:hAnsi="Times New Roman"/>
      <w:sz w:val="24"/>
      <w:szCs w:val="24"/>
      <w:lang w:eastAsia="cs-CZ"/>
    </w:rPr>
  </w:style>
  <w:style w:type="paragraph" w:styleId="Zkladntext2">
    <w:name w:val="Body Text 2"/>
    <w:basedOn w:val="Normln"/>
    <w:link w:val="Zkladntext2Char"/>
    <w:rsid w:val="0040034F"/>
    <w:pPr>
      <w:spacing w:after="0" w:line="240" w:lineRule="auto"/>
      <w:jc w:val="both"/>
    </w:pPr>
    <w:rPr>
      <w:rFonts w:ascii="Times New Roman" w:eastAsia="Times New Roman" w:hAnsi="Times New Roman"/>
      <w:color w:val="FF00FF"/>
      <w:sz w:val="24"/>
      <w:szCs w:val="24"/>
      <w:lang w:val="x-none" w:eastAsia="x-none"/>
    </w:rPr>
  </w:style>
  <w:style w:type="character" w:customStyle="1" w:styleId="Zkladntext2Char">
    <w:name w:val="Základní text 2 Char"/>
    <w:link w:val="Zkladntext2"/>
    <w:rsid w:val="0040034F"/>
    <w:rPr>
      <w:rFonts w:ascii="Times New Roman" w:eastAsia="Times New Roman" w:hAnsi="Times New Roman"/>
      <w:color w:val="FF00FF"/>
      <w:sz w:val="24"/>
      <w:szCs w:val="24"/>
    </w:rPr>
  </w:style>
  <w:style w:type="paragraph" w:styleId="Zkladntextodsazen3">
    <w:name w:val="Body Text Indent 3"/>
    <w:basedOn w:val="Normln"/>
    <w:link w:val="Zkladntextodsazen3Char"/>
    <w:rsid w:val="0040034F"/>
    <w:pPr>
      <w:spacing w:after="120" w:line="240" w:lineRule="auto"/>
      <w:ind w:left="283"/>
    </w:pPr>
    <w:rPr>
      <w:rFonts w:ascii="Times New Roman" w:eastAsia="Times New Roman" w:hAnsi="Times New Roman"/>
      <w:sz w:val="16"/>
      <w:szCs w:val="16"/>
      <w:lang w:val="x-none" w:eastAsia="x-none"/>
    </w:rPr>
  </w:style>
  <w:style w:type="character" w:customStyle="1" w:styleId="Zkladntextodsazen3Char">
    <w:name w:val="Základní text odsazený 3 Char"/>
    <w:link w:val="Zkladntextodsazen3"/>
    <w:rsid w:val="0040034F"/>
    <w:rPr>
      <w:rFonts w:ascii="Times New Roman" w:eastAsia="Times New Roman" w:hAnsi="Times New Roman"/>
      <w:sz w:val="16"/>
      <w:szCs w:val="16"/>
    </w:rPr>
  </w:style>
  <w:style w:type="character" w:styleId="Odkaznakoment">
    <w:name w:val="annotation reference"/>
    <w:semiHidden/>
    <w:rsid w:val="0040034F"/>
    <w:rPr>
      <w:sz w:val="16"/>
      <w:szCs w:val="16"/>
    </w:rPr>
  </w:style>
  <w:style w:type="paragraph" w:styleId="Textkomente">
    <w:name w:val="annotation text"/>
    <w:basedOn w:val="Normln"/>
    <w:link w:val="TextkomenteChar"/>
    <w:semiHidden/>
    <w:rsid w:val="0040034F"/>
    <w:pPr>
      <w:spacing w:after="0" w:line="240" w:lineRule="auto"/>
    </w:pPr>
    <w:rPr>
      <w:rFonts w:ascii="Times New Roman" w:eastAsia="Times New Roman" w:hAnsi="Times New Roman"/>
      <w:sz w:val="20"/>
      <w:szCs w:val="20"/>
      <w:lang w:val="x-none" w:eastAsia="x-none"/>
    </w:rPr>
  </w:style>
  <w:style w:type="character" w:customStyle="1" w:styleId="TextkomenteChar">
    <w:name w:val="Text komentáře Char"/>
    <w:link w:val="Textkomente"/>
    <w:semiHidden/>
    <w:rsid w:val="0040034F"/>
    <w:rPr>
      <w:rFonts w:ascii="Times New Roman" w:eastAsia="Times New Roman" w:hAnsi="Times New Roman"/>
    </w:rPr>
  </w:style>
  <w:style w:type="paragraph" w:styleId="Pedmtkomente">
    <w:name w:val="annotation subject"/>
    <w:basedOn w:val="Textkomente"/>
    <w:next w:val="Textkomente"/>
    <w:link w:val="PedmtkomenteChar"/>
    <w:semiHidden/>
    <w:rsid w:val="0040034F"/>
    <w:rPr>
      <w:b/>
      <w:bCs/>
    </w:rPr>
  </w:style>
  <w:style w:type="character" w:customStyle="1" w:styleId="PedmtkomenteChar">
    <w:name w:val="Předmět komentáře Char"/>
    <w:link w:val="Pedmtkomente"/>
    <w:semiHidden/>
    <w:rsid w:val="0040034F"/>
    <w:rPr>
      <w:rFonts w:ascii="Times New Roman" w:eastAsia="Times New Roman" w:hAnsi="Times New Roman"/>
      <w:b/>
      <w:bCs/>
    </w:rPr>
  </w:style>
  <w:style w:type="paragraph" w:customStyle="1" w:styleId="Rozvrendokumentu1">
    <w:name w:val="Rozvržení dokumentu1"/>
    <w:basedOn w:val="Normln"/>
    <w:link w:val="RozvrendokumentuChar"/>
    <w:semiHidden/>
    <w:rsid w:val="0040034F"/>
    <w:pPr>
      <w:shd w:val="clear" w:color="auto" w:fill="000080"/>
      <w:spacing w:after="0" w:line="240" w:lineRule="auto"/>
    </w:pPr>
    <w:rPr>
      <w:rFonts w:ascii="Tahoma" w:eastAsia="Times New Roman" w:hAnsi="Tahoma"/>
      <w:sz w:val="20"/>
      <w:szCs w:val="20"/>
      <w:lang w:val="x-none" w:eastAsia="x-none"/>
    </w:rPr>
  </w:style>
  <w:style w:type="character" w:customStyle="1" w:styleId="RozvrendokumentuChar">
    <w:name w:val="Rozvržení dokumentu Char"/>
    <w:link w:val="Rozvrendokumentu1"/>
    <w:semiHidden/>
    <w:rsid w:val="0040034F"/>
    <w:rPr>
      <w:rFonts w:ascii="Tahoma" w:eastAsia="Times New Roman" w:hAnsi="Tahoma" w:cs="Tahoma"/>
      <w:shd w:val="clear" w:color="auto" w:fill="000080"/>
    </w:rPr>
  </w:style>
  <w:style w:type="paragraph" w:styleId="Zkladntextodsazen">
    <w:name w:val="Body Text Indent"/>
    <w:basedOn w:val="Normln"/>
    <w:link w:val="ZkladntextodsazenChar"/>
    <w:rsid w:val="0040034F"/>
    <w:pPr>
      <w:spacing w:after="120" w:line="240" w:lineRule="auto"/>
      <w:ind w:left="283"/>
    </w:pPr>
    <w:rPr>
      <w:rFonts w:ascii="Times New Roman" w:eastAsia="Times New Roman" w:hAnsi="Times New Roman"/>
      <w:sz w:val="24"/>
      <w:szCs w:val="24"/>
      <w:lang w:val="x-none" w:eastAsia="x-none"/>
    </w:rPr>
  </w:style>
  <w:style w:type="character" w:customStyle="1" w:styleId="ZkladntextodsazenChar">
    <w:name w:val="Základní text odsazený Char"/>
    <w:link w:val="Zkladntextodsazen"/>
    <w:rsid w:val="0040034F"/>
    <w:rPr>
      <w:rFonts w:ascii="Times New Roman" w:eastAsia="Times New Roman" w:hAnsi="Times New Roman"/>
      <w:sz w:val="24"/>
      <w:szCs w:val="24"/>
    </w:rPr>
  </w:style>
  <w:style w:type="paragraph" w:styleId="Nzev">
    <w:name w:val="Title"/>
    <w:basedOn w:val="Normln"/>
    <w:link w:val="NzevChar"/>
    <w:qFormat/>
    <w:rsid w:val="0040034F"/>
    <w:pPr>
      <w:spacing w:after="0" w:line="240" w:lineRule="auto"/>
      <w:jc w:val="center"/>
    </w:pPr>
    <w:rPr>
      <w:rFonts w:ascii="Times New Roman" w:eastAsia="Times New Roman" w:hAnsi="Times New Roman"/>
      <w:b/>
      <w:sz w:val="36"/>
      <w:szCs w:val="20"/>
      <w:lang w:val="x-none" w:eastAsia="x-none"/>
    </w:rPr>
  </w:style>
  <w:style w:type="character" w:customStyle="1" w:styleId="NzevChar">
    <w:name w:val="Název Char"/>
    <w:link w:val="Nzev"/>
    <w:rsid w:val="0040034F"/>
    <w:rPr>
      <w:rFonts w:ascii="Times New Roman" w:eastAsia="Times New Roman" w:hAnsi="Times New Roman"/>
      <w:b/>
      <w:sz w:val="36"/>
    </w:rPr>
  </w:style>
  <w:style w:type="paragraph" w:styleId="Zkladntextodsazen2">
    <w:name w:val="Body Text Indent 2"/>
    <w:basedOn w:val="Normln"/>
    <w:link w:val="Zkladntextodsazen2Char"/>
    <w:rsid w:val="0040034F"/>
    <w:pPr>
      <w:spacing w:after="120" w:line="480" w:lineRule="auto"/>
      <w:ind w:left="283"/>
    </w:pPr>
    <w:rPr>
      <w:rFonts w:ascii="Times New Roman" w:eastAsia="Times New Roman" w:hAnsi="Times New Roman"/>
      <w:sz w:val="24"/>
      <w:szCs w:val="24"/>
      <w:lang w:val="x-none" w:eastAsia="x-none"/>
    </w:rPr>
  </w:style>
  <w:style w:type="character" w:customStyle="1" w:styleId="Zkladntextodsazen2Char">
    <w:name w:val="Základní text odsazený 2 Char"/>
    <w:link w:val="Zkladntextodsazen2"/>
    <w:rsid w:val="0040034F"/>
    <w:rPr>
      <w:rFonts w:ascii="Times New Roman" w:eastAsia="Times New Roman" w:hAnsi="Times New Roman"/>
      <w:sz w:val="24"/>
      <w:szCs w:val="24"/>
    </w:rPr>
  </w:style>
  <w:style w:type="paragraph" w:customStyle="1" w:styleId="SMLnadpisA">
    <w:name w:val="(SML) nadpis A"/>
    <w:basedOn w:val="Nadpis1"/>
    <w:rsid w:val="0040034F"/>
    <w:pPr>
      <w:spacing w:before="60" w:after="0"/>
      <w:jc w:val="center"/>
    </w:pPr>
    <w:rPr>
      <w:rFonts w:ascii="Times New Roman" w:hAnsi="Times New Roman"/>
      <w:bCs w:val="0"/>
      <w:kern w:val="0"/>
      <w:sz w:val="40"/>
      <w:szCs w:val="40"/>
    </w:rPr>
  </w:style>
  <w:style w:type="paragraph" w:styleId="Podnadpis">
    <w:name w:val="Subtitle"/>
    <w:basedOn w:val="Normln"/>
    <w:link w:val="PodnadpisChar"/>
    <w:qFormat/>
    <w:rsid w:val="0040034F"/>
    <w:pPr>
      <w:spacing w:after="0" w:line="240" w:lineRule="auto"/>
      <w:jc w:val="center"/>
    </w:pPr>
    <w:rPr>
      <w:rFonts w:ascii="Times New Roman" w:eastAsia="Times New Roman" w:hAnsi="Times New Roman"/>
      <w:b/>
      <w:bCs/>
      <w:sz w:val="40"/>
      <w:szCs w:val="24"/>
      <w:lang w:val="x-none" w:eastAsia="x-none"/>
    </w:rPr>
  </w:style>
  <w:style w:type="character" w:customStyle="1" w:styleId="PodnadpisChar">
    <w:name w:val="Podnadpis Char"/>
    <w:link w:val="Podnadpis"/>
    <w:rsid w:val="0040034F"/>
    <w:rPr>
      <w:rFonts w:ascii="Times New Roman" w:eastAsia="Times New Roman" w:hAnsi="Times New Roman"/>
      <w:b/>
      <w:bCs/>
      <w:sz w:val="40"/>
      <w:szCs w:val="24"/>
    </w:rPr>
  </w:style>
  <w:style w:type="paragraph" w:customStyle="1" w:styleId="1slaSEZChar1">
    <w:name w:val="(1) čísla SEZ Char1"/>
    <w:basedOn w:val="3slovanChar"/>
    <w:rsid w:val="0040034F"/>
    <w:rPr>
      <w:szCs w:val="22"/>
    </w:rPr>
  </w:style>
  <w:style w:type="paragraph" w:customStyle="1" w:styleId="3slovanChar">
    <w:name w:val="(3) číslované Char"/>
    <w:basedOn w:val="Normln"/>
    <w:rsid w:val="0040034F"/>
    <w:pPr>
      <w:tabs>
        <w:tab w:val="num" w:pos="2160"/>
      </w:tabs>
      <w:spacing w:before="120" w:after="0" w:line="240" w:lineRule="auto"/>
      <w:ind w:left="2160" w:hanging="180"/>
      <w:jc w:val="both"/>
    </w:pPr>
    <w:rPr>
      <w:rFonts w:ascii="Times New Roman" w:eastAsia="Times New Roman" w:hAnsi="Times New Roman"/>
      <w:szCs w:val="24"/>
      <w:lang w:eastAsia="cs-CZ"/>
    </w:rPr>
  </w:style>
  <w:style w:type="paragraph" w:customStyle="1" w:styleId="4slovanChar">
    <w:name w:val="(4) číslované Char"/>
    <w:basedOn w:val="Normln"/>
    <w:rsid w:val="0040034F"/>
    <w:pPr>
      <w:numPr>
        <w:ilvl w:val="3"/>
        <w:numId w:val="2"/>
      </w:numPr>
      <w:spacing w:before="120" w:after="0" w:line="240" w:lineRule="auto"/>
      <w:jc w:val="both"/>
    </w:pPr>
    <w:rPr>
      <w:rFonts w:ascii="Times New Roman" w:eastAsia="Times New Roman" w:hAnsi="Times New Roman"/>
      <w:szCs w:val="24"/>
      <w:lang w:eastAsia="cs-CZ"/>
    </w:rPr>
  </w:style>
  <w:style w:type="paragraph" w:customStyle="1" w:styleId="SMLnadpis1">
    <w:name w:val="(SML) nadpis 1"/>
    <w:rsid w:val="0040034F"/>
    <w:pPr>
      <w:numPr>
        <w:ilvl w:val="2"/>
        <w:numId w:val="2"/>
      </w:numPr>
      <w:tabs>
        <w:tab w:val="clear" w:pos="520"/>
      </w:tabs>
      <w:spacing w:before="400" w:after="40"/>
      <w:ind w:left="0" w:firstLine="0"/>
      <w:jc w:val="center"/>
    </w:pPr>
    <w:rPr>
      <w:rFonts w:ascii="Times New Roman" w:eastAsia="Times New Roman" w:hAnsi="Times New Roman"/>
      <w:b/>
      <w:sz w:val="22"/>
      <w:szCs w:val="22"/>
    </w:rPr>
  </w:style>
  <w:style w:type="paragraph" w:customStyle="1" w:styleId="SMLnadpis2">
    <w:name w:val="(SML) nadpis 2"/>
    <w:rsid w:val="0040034F"/>
    <w:pPr>
      <w:numPr>
        <w:numId w:val="2"/>
      </w:numPr>
      <w:spacing w:before="40" w:after="120"/>
      <w:jc w:val="center"/>
    </w:pPr>
    <w:rPr>
      <w:rFonts w:ascii="Times New Roman" w:eastAsia="Times New Roman" w:hAnsi="Times New Roman"/>
      <w:b/>
      <w:sz w:val="22"/>
      <w:szCs w:val="22"/>
    </w:rPr>
  </w:style>
  <w:style w:type="paragraph" w:customStyle="1" w:styleId="2odrky">
    <w:name w:val="(2) odrážky"/>
    <w:rsid w:val="0040034F"/>
    <w:pPr>
      <w:numPr>
        <w:ilvl w:val="1"/>
        <w:numId w:val="2"/>
      </w:numPr>
      <w:tabs>
        <w:tab w:val="num" w:pos="717"/>
      </w:tabs>
      <w:spacing w:before="60"/>
      <w:ind w:left="714" w:hanging="357"/>
      <w:jc w:val="both"/>
    </w:pPr>
    <w:rPr>
      <w:rFonts w:ascii="Times New Roman" w:eastAsia="Times New Roman" w:hAnsi="Times New Roman"/>
      <w:sz w:val="22"/>
      <w:szCs w:val="22"/>
    </w:rPr>
  </w:style>
  <w:style w:type="character" w:styleId="slostrnky">
    <w:name w:val="page number"/>
    <w:basedOn w:val="Standardnpsmoodstavce"/>
    <w:rsid w:val="0040034F"/>
  </w:style>
  <w:style w:type="paragraph" w:customStyle="1" w:styleId="Styl1">
    <w:name w:val="Styl1"/>
    <w:basedOn w:val="Normln"/>
    <w:rsid w:val="0040034F"/>
    <w:pPr>
      <w:spacing w:after="0" w:line="240" w:lineRule="auto"/>
    </w:pPr>
    <w:rPr>
      <w:rFonts w:ascii="Arial Narrow" w:eastAsia="Times New Roman" w:hAnsi="Arial Narrow"/>
      <w:color w:val="000000"/>
      <w:szCs w:val="20"/>
      <w:lang w:val="en-US" w:eastAsia="cs-CZ"/>
    </w:rPr>
  </w:style>
  <w:style w:type="character" w:styleId="Sledovanodkaz">
    <w:name w:val="FollowedHyperlink"/>
    <w:rsid w:val="0040034F"/>
    <w:rPr>
      <w:color w:val="800080"/>
      <w:u w:val="single"/>
    </w:rPr>
  </w:style>
  <w:style w:type="character" w:customStyle="1" w:styleId="tsubjname">
    <w:name w:val="tsubjname"/>
    <w:basedOn w:val="Standardnpsmoodstavce"/>
    <w:rsid w:val="0040034F"/>
  </w:style>
  <w:style w:type="paragraph" w:styleId="Odstavecseseznamem">
    <w:name w:val="List Paragraph"/>
    <w:aliases w:val="Nad,List Paragraph"/>
    <w:basedOn w:val="Normln"/>
    <w:link w:val="OdstavecseseznamemChar"/>
    <w:uiPriority w:val="34"/>
    <w:qFormat/>
    <w:rsid w:val="0040034F"/>
    <w:pPr>
      <w:spacing w:after="0" w:line="240" w:lineRule="auto"/>
      <w:ind w:left="708"/>
    </w:pPr>
    <w:rPr>
      <w:rFonts w:ascii="Times New Roman" w:eastAsia="Times New Roman" w:hAnsi="Times New Roman"/>
      <w:sz w:val="24"/>
      <w:szCs w:val="24"/>
      <w:lang w:eastAsia="cs-CZ"/>
    </w:rPr>
  </w:style>
  <w:style w:type="paragraph" w:customStyle="1" w:styleId="zklad">
    <w:name w:val="základ"/>
    <w:basedOn w:val="Normln"/>
    <w:rsid w:val="0040034F"/>
    <w:pPr>
      <w:spacing w:before="60" w:after="120" w:line="240" w:lineRule="auto"/>
      <w:jc w:val="both"/>
    </w:pPr>
    <w:rPr>
      <w:rFonts w:ascii="Times New Roman" w:eastAsia="Times New Roman" w:hAnsi="Times New Roman"/>
      <w:sz w:val="24"/>
      <w:szCs w:val="24"/>
      <w:lang w:eastAsia="cs-CZ"/>
    </w:rPr>
  </w:style>
  <w:style w:type="character" w:customStyle="1" w:styleId="Nadpis4Char">
    <w:name w:val="Nadpis 4 Char"/>
    <w:link w:val="Nadpis4"/>
    <w:uiPriority w:val="9"/>
    <w:rsid w:val="00D813F7"/>
    <w:rPr>
      <w:rFonts w:ascii="Cambria" w:eastAsia="Times New Roman" w:hAnsi="Cambria" w:cs="Times New Roman"/>
      <w:b/>
      <w:bCs/>
      <w:i/>
      <w:iCs/>
      <w:color w:val="4F81BD"/>
      <w:sz w:val="22"/>
      <w:szCs w:val="22"/>
      <w:lang w:eastAsia="en-US"/>
    </w:rPr>
  </w:style>
  <w:style w:type="character" w:customStyle="1" w:styleId="spiszn">
    <w:name w:val="spiszn"/>
    <w:basedOn w:val="Standardnpsmoodstavce"/>
    <w:rsid w:val="00AF0AA3"/>
  </w:style>
  <w:style w:type="paragraph" w:styleId="Normlnweb">
    <w:name w:val="Normal (Web)"/>
    <w:basedOn w:val="Normln"/>
    <w:uiPriority w:val="99"/>
    <w:semiHidden/>
    <w:unhideWhenUsed/>
    <w:rsid w:val="00280968"/>
    <w:pPr>
      <w:spacing w:before="100" w:beforeAutospacing="1" w:after="100" w:afterAutospacing="1" w:line="240" w:lineRule="auto"/>
    </w:pPr>
    <w:rPr>
      <w:rFonts w:ascii="Times New Roman" w:eastAsia="Times New Roman" w:hAnsi="Times New Roman"/>
      <w:sz w:val="24"/>
      <w:szCs w:val="24"/>
      <w:lang w:eastAsia="cs-CZ"/>
    </w:rPr>
  </w:style>
  <w:style w:type="paragraph" w:styleId="Revize">
    <w:name w:val="Revision"/>
    <w:hidden/>
    <w:uiPriority w:val="99"/>
    <w:semiHidden/>
    <w:rsid w:val="0016433D"/>
    <w:rPr>
      <w:sz w:val="22"/>
      <w:szCs w:val="22"/>
      <w:lang w:eastAsia="en-US"/>
    </w:rPr>
  </w:style>
  <w:style w:type="paragraph" w:customStyle="1" w:styleId="1slaSEZChar1Char">
    <w:name w:val="(1) čísla SEZ Char1 Char"/>
    <w:basedOn w:val="Normln"/>
    <w:link w:val="1slaSEZChar1CharChar"/>
    <w:rsid w:val="00A07B30"/>
    <w:pPr>
      <w:numPr>
        <w:ilvl w:val="2"/>
        <w:numId w:val="1"/>
      </w:numPr>
      <w:spacing w:before="120" w:after="0" w:line="240" w:lineRule="auto"/>
      <w:jc w:val="both"/>
    </w:pPr>
    <w:rPr>
      <w:rFonts w:ascii="Times New Roman" w:eastAsia="Times New Roman" w:hAnsi="Times New Roman"/>
      <w:lang w:eastAsia="cs-CZ"/>
    </w:rPr>
  </w:style>
  <w:style w:type="character" w:customStyle="1" w:styleId="1slaSEZChar1CharChar">
    <w:name w:val="(1) čísla SEZ Char1 Char Char"/>
    <w:link w:val="1slaSEZChar1Char"/>
    <w:rsid w:val="00A07B30"/>
    <w:rPr>
      <w:rFonts w:ascii="Times New Roman" w:eastAsia="Times New Roman" w:hAnsi="Times New Roman"/>
      <w:sz w:val="22"/>
      <w:szCs w:val="22"/>
    </w:rPr>
  </w:style>
  <w:style w:type="paragraph" w:styleId="Bezmezer">
    <w:name w:val="No Spacing"/>
    <w:uiPriority w:val="1"/>
    <w:qFormat/>
    <w:rsid w:val="00114051"/>
    <w:rPr>
      <w:sz w:val="22"/>
      <w:szCs w:val="22"/>
      <w:lang w:eastAsia="en-US"/>
    </w:rPr>
  </w:style>
  <w:style w:type="character" w:customStyle="1" w:styleId="OdstavecseseznamemChar">
    <w:name w:val="Odstavec se seznamem Char"/>
    <w:aliases w:val="Nad Char,List Paragraph Char"/>
    <w:link w:val="Odstavecseseznamem"/>
    <w:uiPriority w:val="34"/>
    <w:locked/>
    <w:rsid w:val="00114051"/>
    <w:rPr>
      <w:rFonts w:ascii="Times New Roman" w:eastAsia="Times New Roman" w:hAnsi="Times New Roman"/>
      <w:sz w:val="24"/>
      <w:szCs w:val="24"/>
    </w:rPr>
  </w:style>
  <w:style w:type="paragraph" w:customStyle="1" w:styleId="INANadpis3">
    <w:name w:val="INA Nadpis 3"/>
    <w:basedOn w:val="Nadpis3"/>
    <w:next w:val="Normln"/>
    <w:rsid w:val="00114051"/>
    <w:pPr>
      <w:numPr>
        <w:ilvl w:val="2"/>
      </w:numPr>
      <w:tabs>
        <w:tab w:val="num" w:pos="720"/>
      </w:tabs>
      <w:spacing w:before="240" w:after="120" w:line="240" w:lineRule="atLeast"/>
      <w:ind w:left="720" w:hanging="720"/>
      <w:jc w:val="both"/>
    </w:pPr>
    <w:rPr>
      <w:i w:val="0"/>
      <w:iCs w:val="0"/>
      <w:sz w:val="24"/>
      <w:szCs w:val="24"/>
      <w:lang w:val="cs-CZ" w:eastAsia="cs-CZ"/>
    </w:rPr>
  </w:style>
  <w:style w:type="paragraph" w:customStyle="1" w:styleId="INAtext">
    <w:name w:val="INA text"/>
    <w:basedOn w:val="Normln"/>
    <w:rsid w:val="00114051"/>
    <w:pPr>
      <w:spacing w:after="0" w:line="240" w:lineRule="auto"/>
      <w:jc w:val="both"/>
    </w:pPr>
    <w:rPr>
      <w:rFonts w:ascii="Times New Roman" w:eastAsia="Times New Roman" w:hAnsi="Times New Roman"/>
      <w:sz w:val="24"/>
      <w:szCs w:val="24"/>
      <w:lang w:eastAsia="cs-CZ"/>
    </w:rPr>
  </w:style>
  <w:style w:type="paragraph" w:customStyle="1" w:styleId="Zkladntext21">
    <w:name w:val="Základní text 21"/>
    <w:basedOn w:val="Normln"/>
    <w:rsid w:val="00D14530"/>
    <w:pPr>
      <w:widowControl w:val="0"/>
      <w:overflowPunct w:val="0"/>
      <w:autoSpaceDE w:val="0"/>
      <w:autoSpaceDN w:val="0"/>
      <w:adjustRightInd w:val="0"/>
      <w:spacing w:after="0" w:line="240" w:lineRule="auto"/>
      <w:jc w:val="both"/>
      <w:textAlignment w:val="baseline"/>
    </w:pPr>
    <w:rPr>
      <w:rFonts w:ascii="Arial" w:eastAsia="Times New Roman" w:hAnsi="Arial"/>
      <w:szCs w:val="20"/>
      <w:lang w:eastAsia="cs-CZ"/>
    </w:rPr>
  </w:style>
  <w:style w:type="paragraph" w:styleId="Prosttext">
    <w:name w:val="Plain Text"/>
    <w:basedOn w:val="Normln"/>
    <w:link w:val="ProsttextChar"/>
    <w:unhideWhenUsed/>
    <w:rsid w:val="00D14530"/>
    <w:pPr>
      <w:spacing w:after="0" w:line="240" w:lineRule="auto"/>
    </w:pPr>
    <w:rPr>
      <w:rFonts w:ascii="Consolas" w:hAnsi="Consolas"/>
      <w:sz w:val="21"/>
      <w:szCs w:val="21"/>
    </w:rPr>
  </w:style>
  <w:style w:type="character" w:customStyle="1" w:styleId="ProsttextChar">
    <w:name w:val="Prostý text Char"/>
    <w:basedOn w:val="Standardnpsmoodstavce"/>
    <w:link w:val="Prosttext"/>
    <w:rsid w:val="00D14530"/>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161137">
      <w:bodyDiv w:val="1"/>
      <w:marLeft w:val="0"/>
      <w:marRight w:val="0"/>
      <w:marTop w:val="0"/>
      <w:marBottom w:val="0"/>
      <w:divBdr>
        <w:top w:val="none" w:sz="0" w:space="0" w:color="auto"/>
        <w:left w:val="none" w:sz="0" w:space="0" w:color="auto"/>
        <w:bottom w:val="none" w:sz="0" w:space="0" w:color="auto"/>
        <w:right w:val="none" w:sz="0" w:space="0" w:color="auto"/>
      </w:divBdr>
      <w:divsChild>
        <w:div w:id="1452439094">
          <w:marLeft w:val="0"/>
          <w:marRight w:val="0"/>
          <w:marTop w:val="0"/>
          <w:marBottom w:val="0"/>
          <w:divBdr>
            <w:top w:val="none" w:sz="0" w:space="0" w:color="auto"/>
            <w:left w:val="none" w:sz="0" w:space="0" w:color="auto"/>
            <w:bottom w:val="none" w:sz="0" w:space="0" w:color="auto"/>
            <w:right w:val="none" w:sz="0" w:space="0" w:color="auto"/>
          </w:divBdr>
          <w:divsChild>
            <w:div w:id="1926914574">
              <w:marLeft w:val="0"/>
              <w:marRight w:val="0"/>
              <w:marTop w:val="0"/>
              <w:marBottom w:val="0"/>
              <w:divBdr>
                <w:top w:val="none" w:sz="0" w:space="0" w:color="auto"/>
                <w:left w:val="none" w:sz="0" w:space="0" w:color="auto"/>
                <w:bottom w:val="none" w:sz="0" w:space="0" w:color="auto"/>
                <w:right w:val="none" w:sz="0" w:space="0" w:color="auto"/>
              </w:divBdr>
              <w:divsChild>
                <w:div w:id="943002822">
                  <w:marLeft w:val="0"/>
                  <w:marRight w:val="0"/>
                  <w:marTop w:val="0"/>
                  <w:marBottom w:val="0"/>
                  <w:divBdr>
                    <w:top w:val="none" w:sz="0" w:space="0" w:color="auto"/>
                    <w:left w:val="none" w:sz="0" w:space="0" w:color="auto"/>
                    <w:bottom w:val="none" w:sz="0" w:space="0" w:color="auto"/>
                    <w:right w:val="none" w:sz="0" w:space="0" w:color="auto"/>
                  </w:divBdr>
                  <w:divsChild>
                    <w:div w:id="1636061261">
                      <w:marLeft w:val="0"/>
                      <w:marRight w:val="0"/>
                      <w:marTop w:val="0"/>
                      <w:marBottom w:val="0"/>
                      <w:divBdr>
                        <w:top w:val="none" w:sz="0" w:space="0" w:color="auto"/>
                        <w:left w:val="none" w:sz="0" w:space="0" w:color="auto"/>
                        <w:bottom w:val="none" w:sz="0" w:space="0" w:color="auto"/>
                        <w:right w:val="none" w:sz="0" w:space="0" w:color="auto"/>
                      </w:divBdr>
                      <w:divsChild>
                        <w:div w:id="565147492">
                          <w:marLeft w:val="0"/>
                          <w:marRight w:val="0"/>
                          <w:marTop w:val="0"/>
                          <w:marBottom w:val="0"/>
                          <w:divBdr>
                            <w:top w:val="none" w:sz="0" w:space="0" w:color="auto"/>
                            <w:left w:val="none" w:sz="0" w:space="0" w:color="auto"/>
                            <w:bottom w:val="none" w:sz="0" w:space="0" w:color="auto"/>
                            <w:right w:val="none" w:sz="0" w:space="0" w:color="auto"/>
                          </w:divBdr>
                          <w:divsChild>
                            <w:div w:id="255021189">
                              <w:marLeft w:val="0"/>
                              <w:marRight w:val="0"/>
                              <w:marTop w:val="0"/>
                              <w:marBottom w:val="0"/>
                              <w:divBdr>
                                <w:top w:val="none" w:sz="0" w:space="0" w:color="auto"/>
                                <w:left w:val="none" w:sz="0" w:space="0" w:color="auto"/>
                                <w:bottom w:val="none" w:sz="0" w:space="0" w:color="auto"/>
                                <w:right w:val="none" w:sz="0" w:space="0" w:color="auto"/>
                              </w:divBdr>
                              <w:divsChild>
                                <w:div w:id="40075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421478">
      <w:bodyDiv w:val="1"/>
      <w:marLeft w:val="0"/>
      <w:marRight w:val="0"/>
      <w:marTop w:val="0"/>
      <w:marBottom w:val="0"/>
      <w:divBdr>
        <w:top w:val="none" w:sz="0" w:space="0" w:color="auto"/>
        <w:left w:val="none" w:sz="0" w:space="0" w:color="auto"/>
        <w:bottom w:val="none" w:sz="0" w:space="0" w:color="auto"/>
        <w:right w:val="none" w:sz="0" w:space="0" w:color="auto"/>
      </w:divBdr>
      <w:divsChild>
        <w:div w:id="198706154">
          <w:marLeft w:val="0"/>
          <w:marRight w:val="0"/>
          <w:marTop w:val="0"/>
          <w:marBottom w:val="0"/>
          <w:divBdr>
            <w:top w:val="none" w:sz="0" w:space="0" w:color="auto"/>
            <w:left w:val="none" w:sz="0" w:space="0" w:color="auto"/>
            <w:bottom w:val="none" w:sz="0" w:space="0" w:color="auto"/>
            <w:right w:val="none" w:sz="0" w:space="0" w:color="auto"/>
          </w:divBdr>
          <w:divsChild>
            <w:div w:id="767820333">
              <w:marLeft w:val="0"/>
              <w:marRight w:val="0"/>
              <w:marTop w:val="0"/>
              <w:marBottom w:val="0"/>
              <w:divBdr>
                <w:top w:val="none" w:sz="0" w:space="0" w:color="auto"/>
                <w:left w:val="none" w:sz="0" w:space="0" w:color="auto"/>
                <w:bottom w:val="none" w:sz="0" w:space="0" w:color="auto"/>
                <w:right w:val="none" w:sz="0" w:space="0" w:color="auto"/>
              </w:divBdr>
              <w:divsChild>
                <w:div w:id="645166436">
                  <w:marLeft w:val="0"/>
                  <w:marRight w:val="0"/>
                  <w:marTop w:val="0"/>
                  <w:marBottom w:val="0"/>
                  <w:divBdr>
                    <w:top w:val="none" w:sz="0" w:space="0" w:color="auto"/>
                    <w:left w:val="none" w:sz="0" w:space="0" w:color="auto"/>
                    <w:bottom w:val="none" w:sz="0" w:space="0" w:color="auto"/>
                    <w:right w:val="none" w:sz="0" w:space="0" w:color="auto"/>
                  </w:divBdr>
                  <w:divsChild>
                    <w:div w:id="959724569">
                      <w:marLeft w:val="0"/>
                      <w:marRight w:val="0"/>
                      <w:marTop w:val="0"/>
                      <w:marBottom w:val="0"/>
                      <w:divBdr>
                        <w:top w:val="none" w:sz="0" w:space="0" w:color="auto"/>
                        <w:left w:val="none" w:sz="0" w:space="0" w:color="auto"/>
                        <w:bottom w:val="none" w:sz="0" w:space="0" w:color="auto"/>
                        <w:right w:val="none" w:sz="0" w:space="0" w:color="auto"/>
                      </w:divBdr>
                      <w:divsChild>
                        <w:div w:id="1582983891">
                          <w:marLeft w:val="0"/>
                          <w:marRight w:val="0"/>
                          <w:marTop w:val="0"/>
                          <w:marBottom w:val="0"/>
                          <w:divBdr>
                            <w:top w:val="none" w:sz="0" w:space="0" w:color="auto"/>
                            <w:left w:val="none" w:sz="0" w:space="0" w:color="auto"/>
                            <w:bottom w:val="none" w:sz="0" w:space="0" w:color="auto"/>
                            <w:right w:val="none" w:sz="0" w:space="0" w:color="auto"/>
                          </w:divBdr>
                          <w:divsChild>
                            <w:div w:id="2041318864">
                              <w:marLeft w:val="0"/>
                              <w:marRight w:val="0"/>
                              <w:marTop w:val="0"/>
                              <w:marBottom w:val="0"/>
                              <w:divBdr>
                                <w:top w:val="none" w:sz="0" w:space="0" w:color="auto"/>
                                <w:left w:val="none" w:sz="0" w:space="0" w:color="auto"/>
                                <w:bottom w:val="none" w:sz="0" w:space="0" w:color="auto"/>
                                <w:right w:val="none" w:sz="0" w:space="0" w:color="auto"/>
                              </w:divBdr>
                              <w:divsChild>
                                <w:div w:id="1838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079508">
      <w:bodyDiv w:val="1"/>
      <w:marLeft w:val="0"/>
      <w:marRight w:val="0"/>
      <w:marTop w:val="0"/>
      <w:marBottom w:val="0"/>
      <w:divBdr>
        <w:top w:val="none" w:sz="0" w:space="0" w:color="auto"/>
        <w:left w:val="none" w:sz="0" w:space="0" w:color="auto"/>
        <w:bottom w:val="none" w:sz="0" w:space="0" w:color="auto"/>
        <w:right w:val="none" w:sz="0" w:space="0" w:color="auto"/>
      </w:divBdr>
      <w:divsChild>
        <w:div w:id="1206404523">
          <w:marLeft w:val="0"/>
          <w:marRight w:val="0"/>
          <w:marTop w:val="0"/>
          <w:marBottom w:val="0"/>
          <w:divBdr>
            <w:top w:val="none" w:sz="0" w:space="0" w:color="auto"/>
            <w:left w:val="none" w:sz="0" w:space="0" w:color="auto"/>
            <w:bottom w:val="none" w:sz="0" w:space="0" w:color="auto"/>
            <w:right w:val="none" w:sz="0" w:space="0" w:color="auto"/>
          </w:divBdr>
          <w:divsChild>
            <w:div w:id="602342662">
              <w:marLeft w:val="0"/>
              <w:marRight w:val="0"/>
              <w:marTop w:val="0"/>
              <w:marBottom w:val="0"/>
              <w:divBdr>
                <w:top w:val="none" w:sz="0" w:space="0" w:color="auto"/>
                <w:left w:val="none" w:sz="0" w:space="0" w:color="auto"/>
                <w:bottom w:val="none" w:sz="0" w:space="0" w:color="auto"/>
                <w:right w:val="none" w:sz="0" w:space="0" w:color="auto"/>
              </w:divBdr>
              <w:divsChild>
                <w:div w:id="524682194">
                  <w:marLeft w:val="0"/>
                  <w:marRight w:val="0"/>
                  <w:marTop w:val="0"/>
                  <w:marBottom w:val="0"/>
                  <w:divBdr>
                    <w:top w:val="none" w:sz="0" w:space="0" w:color="auto"/>
                    <w:left w:val="none" w:sz="0" w:space="0" w:color="auto"/>
                    <w:bottom w:val="none" w:sz="0" w:space="0" w:color="auto"/>
                    <w:right w:val="none" w:sz="0" w:space="0" w:color="auto"/>
                  </w:divBdr>
                  <w:divsChild>
                    <w:div w:id="417989583">
                      <w:marLeft w:val="0"/>
                      <w:marRight w:val="0"/>
                      <w:marTop w:val="0"/>
                      <w:marBottom w:val="0"/>
                      <w:divBdr>
                        <w:top w:val="none" w:sz="0" w:space="0" w:color="auto"/>
                        <w:left w:val="none" w:sz="0" w:space="0" w:color="auto"/>
                        <w:bottom w:val="none" w:sz="0" w:space="0" w:color="auto"/>
                        <w:right w:val="none" w:sz="0" w:space="0" w:color="auto"/>
                      </w:divBdr>
                      <w:divsChild>
                        <w:div w:id="1895003468">
                          <w:marLeft w:val="0"/>
                          <w:marRight w:val="0"/>
                          <w:marTop w:val="0"/>
                          <w:marBottom w:val="0"/>
                          <w:divBdr>
                            <w:top w:val="none" w:sz="0" w:space="0" w:color="auto"/>
                            <w:left w:val="none" w:sz="0" w:space="0" w:color="auto"/>
                            <w:bottom w:val="none" w:sz="0" w:space="0" w:color="auto"/>
                            <w:right w:val="none" w:sz="0" w:space="0" w:color="auto"/>
                          </w:divBdr>
                          <w:divsChild>
                            <w:div w:id="238291648">
                              <w:marLeft w:val="0"/>
                              <w:marRight w:val="0"/>
                              <w:marTop w:val="0"/>
                              <w:marBottom w:val="0"/>
                              <w:divBdr>
                                <w:top w:val="none" w:sz="0" w:space="0" w:color="auto"/>
                                <w:left w:val="none" w:sz="0" w:space="0" w:color="auto"/>
                                <w:bottom w:val="none" w:sz="0" w:space="0" w:color="auto"/>
                                <w:right w:val="none" w:sz="0" w:space="0" w:color="auto"/>
                              </w:divBdr>
                              <w:divsChild>
                                <w:div w:id="120340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889629">
      <w:bodyDiv w:val="1"/>
      <w:marLeft w:val="0"/>
      <w:marRight w:val="0"/>
      <w:marTop w:val="0"/>
      <w:marBottom w:val="0"/>
      <w:divBdr>
        <w:top w:val="none" w:sz="0" w:space="0" w:color="auto"/>
        <w:left w:val="none" w:sz="0" w:space="0" w:color="auto"/>
        <w:bottom w:val="none" w:sz="0" w:space="0" w:color="auto"/>
        <w:right w:val="none" w:sz="0" w:space="0" w:color="auto"/>
      </w:divBdr>
      <w:divsChild>
        <w:div w:id="769394713">
          <w:marLeft w:val="0"/>
          <w:marRight w:val="0"/>
          <w:marTop w:val="0"/>
          <w:marBottom w:val="0"/>
          <w:divBdr>
            <w:top w:val="none" w:sz="0" w:space="0" w:color="auto"/>
            <w:left w:val="none" w:sz="0" w:space="0" w:color="auto"/>
            <w:bottom w:val="none" w:sz="0" w:space="0" w:color="auto"/>
            <w:right w:val="none" w:sz="0" w:space="0" w:color="auto"/>
          </w:divBdr>
          <w:divsChild>
            <w:div w:id="1323314304">
              <w:marLeft w:val="0"/>
              <w:marRight w:val="0"/>
              <w:marTop w:val="0"/>
              <w:marBottom w:val="0"/>
              <w:divBdr>
                <w:top w:val="none" w:sz="0" w:space="0" w:color="auto"/>
                <w:left w:val="none" w:sz="0" w:space="0" w:color="auto"/>
                <w:bottom w:val="none" w:sz="0" w:space="0" w:color="auto"/>
                <w:right w:val="none" w:sz="0" w:space="0" w:color="auto"/>
              </w:divBdr>
              <w:divsChild>
                <w:div w:id="110172080">
                  <w:marLeft w:val="0"/>
                  <w:marRight w:val="0"/>
                  <w:marTop w:val="0"/>
                  <w:marBottom w:val="0"/>
                  <w:divBdr>
                    <w:top w:val="none" w:sz="0" w:space="0" w:color="auto"/>
                    <w:left w:val="none" w:sz="0" w:space="0" w:color="auto"/>
                    <w:bottom w:val="none" w:sz="0" w:space="0" w:color="auto"/>
                    <w:right w:val="none" w:sz="0" w:space="0" w:color="auto"/>
                  </w:divBdr>
                  <w:divsChild>
                    <w:div w:id="1177159997">
                      <w:marLeft w:val="0"/>
                      <w:marRight w:val="0"/>
                      <w:marTop w:val="0"/>
                      <w:marBottom w:val="0"/>
                      <w:divBdr>
                        <w:top w:val="none" w:sz="0" w:space="0" w:color="auto"/>
                        <w:left w:val="none" w:sz="0" w:space="0" w:color="auto"/>
                        <w:bottom w:val="none" w:sz="0" w:space="0" w:color="auto"/>
                        <w:right w:val="none" w:sz="0" w:space="0" w:color="auto"/>
                      </w:divBdr>
                      <w:divsChild>
                        <w:div w:id="737635097">
                          <w:marLeft w:val="0"/>
                          <w:marRight w:val="0"/>
                          <w:marTop w:val="0"/>
                          <w:marBottom w:val="0"/>
                          <w:divBdr>
                            <w:top w:val="none" w:sz="0" w:space="0" w:color="auto"/>
                            <w:left w:val="none" w:sz="0" w:space="0" w:color="auto"/>
                            <w:bottom w:val="none" w:sz="0" w:space="0" w:color="auto"/>
                            <w:right w:val="none" w:sz="0" w:space="0" w:color="auto"/>
                          </w:divBdr>
                          <w:divsChild>
                            <w:div w:id="1975987581">
                              <w:marLeft w:val="0"/>
                              <w:marRight w:val="0"/>
                              <w:marTop w:val="0"/>
                              <w:marBottom w:val="0"/>
                              <w:divBdr>
                                <w:top w:val="none" w:sz="0" w:space="0" w:color="auto"/>
                                <w:left w:val="none" w:sz="0" w:space="0" w:color="auto"/>
                                <w:bottom w:val="none" w:sz="0" w:space="0" w:color="auto"/>
                                <w:right w:val="none" w:sz="0" w:space="0" w:color="auto"/>
                              </w:divBdr>
                              <w:divsChild>
                                <w:div w:id="60530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622091">
      <w:bodyDiv w:val="1"/>
      <w:marLeft w:val="0"/>
      <w:marRight w:val="0"/>
      <w:marTop w:val="0"/>
      <w:marBottom w:val="0"/>
      <w:divBdr>
        <w:top w:val="none" w:sz="0" w:space="0" w:color="auto"/>
        <w:left w:val="none" w:sz="0" w:space="0" w:color="auto"/>
        <w:bottom w:val="none" w:sz="0" w:space="0" w:color="auto"/>
        <w:right w:val="none" w:sz="0" w:space="0" w:color="auto"/>
      </w:divBdr>
    </w:div>
    <w:div w:id="1605651382">
      <w:bodyDiv w:val="1"/>
      <w:marLeft w:val="0"/>
      <w:marRight w:val="0"/>
      <w:marTop w:val="0"/>
      <w:marBottom w:val="0"/>
      <w:divBdr>
        <w:top w:val="none" w:sz="0" w:space="0" w:color="auto"/>
        <w:left w:val="none" w:sz="0" w:space="0" w:color="auto"/>
        <w:bottom w:val="none" w:sz="0" w:space="0" w:color="auto"/>
        <w:right w:val="none" w:sz="0" w:space="0" w:color="auto"/>
      </w:divBdr>
      <w:divsChild>
        <w:div w:id="1646811458">
          <w:marLeft w:val="0"/>
          <w:marRight w:val="0"/>
          <w:marTop w:val="0"/>
          <w:marBottom w:val="0"/>
          <w:divBdr>
            <w:top w:val="none" w:sz="0" w:space="0" w:color="auto"/>
            <w:left w:val="none" w:sz="0" w:space="0" w:color="auto"/>
            <w:bottom w:val="none" w:sz="0" w:space="0" w:color="auto"/>
            <w:right w:val="none" w:sz="0" w:space="0" w:color="auto"/>
          </w:divBdr>
          <w:divsChild>
            <w:div w:id="1306279569">
              <w:marLeft w:val="0"/>
              <w:marRight w:val="0"/>
              <w:marTop w:val="0"/>
              <w:marBottom w:val="0"/>
              <w:divBdr>
                <w:top w:val="none" w:sz="0" w:space="0" w:color="auto"/>
                <w:left w:val="none" w:sz="0" w:space="0" w:color="auto"/>
                <w:bottom w:val="none" w:sz="0" w:space="0" w:color="auto"/>
                <w:right w:val="none" w:sz="0" w:space="0" w:color="auto"/>
              </w:divBdr>
              <w:divsChild>
                <w:div w:id="1814986523">
                  <w:marLeft w:val="0"/>
                  <w:marRight w:val="0"/>
                  <w:marTop w:val="0"/>
                  <w:marBottom w:val="0"/>
                  <w:divBdr>
                    <w:top w:val="none" w:sz="0" w:space="0" w:color="auto"/>
                    <w:left w:val="none" w:sz="0" w:space="0" w:color="auto"/>
                    <w:bottom w:val="none" w:sz="0" w:space="0" w:color="auto"/>
                    <w:right w:val="none" w:sz="0" w:space="0" w:color="auto"/>
                  </w:divBdr>
                  <w:divsChild>
                    <w:div w:id="679936406">
                      <w:marLeft w:val="0"/>
                      <w:marRight w:val="0"/>
                      <w:marTop w:val="0"/>
                      <w:marBottom w:val="0"/>
                      <w:divBdr>
                        <w:top w:val="none" w:sz="0" w:space="0" w:color="auto"/>
                        <w:left w:val="none" w:sz="0" w:space="0" w:color="auto"/>
                        <w:bottom w:val="none" w:sz="0" w:space="0" w:color="auto"/>
                        <w:right w:val="none" w:sz="0" w:space="0" w:color="auto"/>
                      </w:divBdr>
                      <w:divsChild>
                        <w:div w:id="793138370">
                          <w:marLeft w:val="0"/>
                          <w:marRight w:val="0"/>
                          <w:marTop w:val="0"/>
                          <w:marBottom w:val="0"/>
                          <w:divBdr>
                            <w:top w:val="none" w:sz="0" w:space="0" w:color="auto"/>
                            <w:left w:val="none" w:sz="0" w:space="0" w:color="auto"/>
                            <w:bottom w:val="none" w:sz="0" w:space="0" w:color="auto"/>
                            <w:right w:val="none" w:sz="0" w:space="0" w:color="auto"/>
                          </w:divBdr>
                          <w:divsChild>
                            <w:div w:id="157775504">
                              <w:marLeft w:val="0"/>
                              <w:marRight w:val="0"/>
                              <w:marTop w:val="0"/>
                              <w:marBottom w:val="0"/>
                              <w:divBdr>
                                <w:top w:val="none" w:sz="0" w:space="0" w:color="auto"/>
                                <w:left w:val="none" w:sz="0" w:space="0" w:color="auto"/>
                                <w:bottom w:val="none" w:sz="0" w:space="0" w:color="auto"/>
                                <w:right w:val="none" w:sz="0" w:space="0" w:color="auto"/>
                              </w:divBdr>
                              <w:divsChild>
                                <w:div w:id="9451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573426">
      <w:bodyDiv w:val="1"/>
      <w:marLeft w:val="0"/>
      <w:marRight w:val="0"/>
      <w:marTop w:val="0"/>
      <w:marBottom w:val="0"/>
      <w:divBdr>
        <w:top w:val="none" w:sz="0" w:space="0" w:color="auto"/>
        <w:left w:val="none" w:sz="0" w:space="0" w:color="auto"/>
        <w:bottom w:val="none" w:sz="0" w:space="0" w:color="auto"/>
        <w:right w:val="none" w:sz="0" w:space="0" w:color="auto"/>
      </w:divBdr>
    </w:div>
    <w:div w:id="1722515398">
      <w:bodyDiv w:val="1"/>
      <w:marLeft w:val="0"/>
      <w:marRight w:val="0"/>
      <w:marTop w:val="0"/>
      <w:marBottom w:val="0"/>
      <w:divBdr>
        <w:top w:val="none" w:sz="0" w:space="0" w:color="auto"/>
        <w:left w:val="none" w:sz="0" w:space="0" w:color="auto"/>
        <w:bottom w:val="none" w:sz="0" w:space="0" w:color="auto"/>
        <w:right w:val="none" w:sz="0" w:space="0" w:color="auto"/>
      </w:divBdr>
      <w:divsChild>
        <w:div w:id="1537044647">
          <w:marLeft w:val="0"/>
          <w:marRight w:val="0"/>
          <w:marTop w:val="0"/>
          <w:marBottom w:val="0"/>
          <w:divBdr>
            <w:top w:val="none" w:sz="0" w:space="0" w:color="auto"/>
            <w:left w:val="none" w:sz="0" w:space="0" w:color="auto"/>
            <w:bottom w:val="none" w:sz="0" w:space="0" w:color="auto"/>
            <w:right w:val="none" w:sz="0" w:space="0" w:color="auto"/>
          </w:divBdr>
          <w:divsChild>
            <w:div w:id="298802525">
              <w:marLeft w:val="0"/>
              <w:marRight w:val="0"/>
              <w:marTop w:val="0"/>
              <w:marBottom w:val="0"/>
              <w:divBdr>
                <w:top w:val="none" w:sz="0" w:space="0" w:color="auto"/>
                <w:left w:val="none" w:sz="0" w:space="0" w:color="auto"/>
                <w:bottom w:val="none" w:sz="0" w:space="0" w:color="auto"/>
                <w:right w:val="none" w:sz="0" w:space="0" w:color="auto"/>
              </w:divBdr>
              <w:divsChild>
                <w:div w:id="1166943642">
                  <w:marLeft w:val="0"/>
                  <w:marRight w:val="0"/>
                  <w:marTop w:val="0"/>
                  <w:marBottom w:val="0"/>
                  <w:divBdr>
                    <w:top w:val="none" w:sz="0" w:space="0" w:color="auto"/>
                    <w:left w:val="none" w:sz="0" w:space="0" w:color="auto"/>
                    <w:bottom w:val="none" w:sz="0" w:space="0" w:color="auto"/>
                    <w:right w:val="none" w:sz="0" w:space="0" w:color="auto"/>
                  </w:divBdr>
                  <w:divsChild>
                    <w:div w:id="2114934255">
                      <w:marLeft w:val="0"/>
                      <w:marRight w:val="0"/>
                      <w:marTop w:val="0"/>
                      <w:marBottom w:val="0"/>
                      <w:divBdr>
                        <w:top w:val="none" w:sz="0" w:space="0" w:color="auto"/>
                        <w:left w:val="none" w:sz="0" w:space="0" w:color="auto"/>
                        <w:bottom w:val="none" w:sz="0" w:space="0" w:color="auto"/>
                        <w:right w:val="none" w:sz="0" w:space="0" w:color="auto"/>
                      </w:divBdr>
                      <w:divsChild>
                        <w:div w:id="1055856668">
                          <w:marLeft w:val="0"/>
                          <w:marRight w:val="0"/>
                          <w:marTop w:val="0"/>
                          <w:marBottom w:val="0"/>
                          <w:divBdr>
                            <w:top w:val="none" w:sz="0" w:space="0" w:color="auto"/>
                            <w:left w:val="none" w:sz="0" w:space="0" w:color="auto"/>
                            <w:bottom w:val="none" w:sz="0" w:space="0" w:color="auto"/>
                            <w:right w:val="none" w:sz="0" w:space="0" w:color="auto"/>
                          </w:divBdr>
                          <w:divsChild>
                            <w:div w:id="166754080">
                              <w:marLeft w:val="0"/>
                              <w:marRight w:val="0"/>
                              <w:marTop w:val="0"/>
                              <w:marBottom w:val="0"/>
                              <w:divBdr>
                                <w:top w:val="none" w:sz="0" w:space="0" w:color="auto"/>
                                <w:left w:val="none" w:sz="0" w:space="0" w:color="auto"/>
                                <w:bottom w:val="none" w:sz="0" w:space="0" w:color="auto"/>
                                <w:right w:val="none" w:sz="0" w:space="0" w:color="auto"/>
                              </w:divBdr>
                              <w:divsChild>
                                <w:div w:id="71042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CUROVA.IVETA@kr-jihomoravsky.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E3DBEE-18C1-46B8-962C-48FCA42B0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3296</Words>
  <Characters>19449</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Korespondence v samostatné působnosti</vt:lpstr>
    </vt:vector>
  </TitlesOfParts>
  <Company/>
  <LinksUpToDate>false</LinksUpToDate>
  <CharactersWithSpaces>22700</CharactersWithSpaces>
  <SharedDoc>false</SharedDoc>
  <HLinks>
    <vt:vector size="12" baseType="variant">
      <vt:variant>
        <vt:i4>6094972</vt:i4>
      </vt:variant>
      <vt:variant>
        <vt:i4>3</vt:i4>
      </vt:variant>
      <vt:variant>
        <vt:i4>0</vt:i4>
      </vt:variant>
      <vt:variant>
        <vt:i4>5</vt:i4>
      </vt:variant>
      <vt:variant>
        <vt:lpwstr>mailto:svec.jan@kr-jihomoravsky.cz</vt:lpwstr>
      </vt:variant>
      <vt:variant>
        <vt:lpwstr/>
      </vt:variant>
      <vt:variant>
        <vt:i4>4718704</vt:i4>
      </vt:variant>
      <vt:variant>
        <vt:i4>0</vt:i4>
      </vt:variant>
      <vt:variant>
        <vt:i4>0</vt:i4>
      </vt:variant>
      <vt:variant>
        <vt:i4>5</vt:i4>
      </vt:variant>
      <vt:variant>
        <vt:lpwstr>mailto:fiser.pavel@kr-jihomoravsky.cz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Korespondence v samostatné působnosti</dc:title>
  <dc:creator>LUKASKOVA.IVANA</dc:creator>
  <cp:lastModifiedBy>Mičkalová Jana</cp:lastModifiedBy>
  <cp:revision>5</cp:revision>
  <cp:lastPrinted>2017-05-24T11:41:00Z</cp:lastPrinted>
  <dcterms:created xsi:type="dcterms:W3CDTF">2018-10-10T07:55:00Z</dcterms:created>
  <dcterms:modified xsi:type="dcterms:W3CDTF">2018-10-10T07:57:00Z</dcterms:modified>
</cp:coreProperties>
</file>