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1E1" w:rsidRPr="001A7701" w:rsidRDefault="00C75EE8" w:rsidP="002B0547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1A7701">
        <w:rPr>
          <w:rFonts w:ascii="Arial" w:eastAsia="Calibri" w:hAnsi="Arial" w:cs="Arial"/>
          <w:b/>
          <w:sz w:val="28"/>
          <w:szCs w:val="28"/>
        </w:rPr>
        <w:t xml:space="preserve">Transportní </w:t>
      </w:r>
      <w:r w:rsidR="0029189C" w:rsidRPr="001A7701">
        <w:rPr>
          <w:rFonts w:ascii="Arial" w:eastAsia="Calibri" w:hAnsi="Arial" w:cs="Arial"/>
          <w:b/>
          <w:sz w:val="28"/>
          <w:szCs w:val="28"/>
        </w:rPr>
        <w:t>plicní ventilátor</w:t>
      </w:r>
      <w:r w:rsidR="0055572C" w:rsidRPr="001A7701">
        <w:rPr>
          <w:rFonts w:ascii="Arial" w:eastAsia="Calibri" w:hAnsi="Arial" w:cs="Arial"/>
          <w:b/>
          <w:sz w:val="28"/>
          <w:szCs w:val="28"/>
        </w:rPr>
        <w:t xml:space="preserve"> pro</w:t>
      </w:r>
      <w:r w:rsidR="000D724D" w:rsidRPr="001A7701">
        <w:rPr>
          <w:rFonts w:ascii="Arial" w:eastAsia="Calibri" w:hAnsi="Arial" w:cs="Arial"/>
          <w:b/>
          <w:sz w:val="28"/>
          <w:szCs w:val="28"/>
        </w:rPr>
        <w:t xml:space="preserve"> ARO</w:t>
      </w:r>
      <w:r w:rsidR="000D724D" w:rsidRPr="001A7701">
        <w:rPr>
          <w:rFonts w:ascii="Arial" w:eastAsia="Calibri" w:hAnsi="Arial" w:cs="Arial"/>
          <w:b/>
          <w:sz w:val="28"/>
          <w:szCs w:val="28"/>
        </w:rPr>
        <w:tab/>
      </w:r>
      <w:r w:rsidR="000D724D" w:rsidRPr="001A7701">
        <w:rPr>
          <w:rFonts w:ascii="Arial" w:eastAsia="Calibri" w:hAnsi="Arial" w:cs="Arial"/>
          <w:b/>
          <w:sz w:val="28"/>
          <w:szCs w:val="28"/>
        </w:rPr>
        <w:tab/>
      </w:r>
      <w:r w:rsidR="0029189C" w:rsidRPr="001A7701">
        <w:rPr>
          <w:rFonts w:ascii="Arial" w:eastAsia="Calibri" w:hAnsi="Arial" w:cs="Arial"/>
          <w:b/>
          <w:sz w:val="28"/>
          <w:szCs w:val="28"/>
        </w:rPr>
        <w:t>1ks</w:t>
      </w:r>
    </w:p>
    <w:p w:rsidR="0029189C" w:rsidRDefault="0029189C" w:rsidP="002B0547">
      <w:pPr>
        <w:spacing w:after="0" w:line="240" w:lineRule="auto"/>
        <w:rPr>
          <w:rFonts w:ascii="Calibri" w:eastAsia="Calibri" w:hAnsi="Calibri" w:cs="Times New Roman"/>
          <w:color w:val="0070C0"/>
          <w:sz w:val="28"/>
          <w:szCs w:val="28"/>
        </w:rPr>
      </w:pPr>
    </w:p>
    <w:p w:rsidR="0029189C" w:rsidRPr="001A7701" w:rsidRDefault="0029189C" w:rsidP="001A7701">
      <w:pPr>
        <w:spacing w:after="0" w:line="240" w:lineRule="auto"/>
        <w:rPr>
          <w:rFonts w:ascii="Arial" w:eastAsia="Calibri" w:hAnsi="Arial" w:cs="Arial"/>
          <w:color w:val="000000" w:themeColor="text1"/>
          <w:u w:val="single"/>
        </w:rPr>
      </w:pPr>
      <w:r w:rsidRPr="001A7701">
        <w:rPr>
          <w:rFonts w:ascii="Arial" w:eastAsia="Calibri" w:hAnsi="Arial" w:cs="Arial"/>
          <w:color w:val="000000" w:themeColor="text1"/>
          <w:u w:val="single"/>
        </w:rPr>
        <w:t>Specifikace</w:t>
      </w:r>
    </w:p>
    <w:p w:rsidR="00EA5B47" w:rsidRPr="001A7701" w:rsidRDefault="00EA5B47" w:rsidP="001A7701">
      <w:pPr>
        <w:spacing w:after="0" w:line="240" w:lineRule="auto"/>
        <w:rPr>
          <w:rFonts w:ascii="Arial" w:hAnsi="Arial" w:cs="Arial"/>
        </w:rPr>
      </w:pPr>
    </w:p>
    <w:p w:rsidR="00DF4F17" w:rsidRPr="001A7701" w:rsidRDefault="0055572C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</w:rPr>
      </w:pPr>
      <w:r w:rsidRPr="001A7701">
        <w:rPr>
          <w:rFonts w:ascii="Arial" w:hAnsi="Arial" w:cs="Arial"/>
          <w:color w:val="000000"/>
        </w:rPr>
        <w:t>Ventilátor p</w:t>
      </w:r>
      <w:r w:rsidR="00DF4F17" w:rsidRPr="001A7701">
        <w:rPr>
          <w:rFonts w:ascii="Arial" w:hAnsi="Arial" w:cs="Arial"/>
          <w:color w:val="000000"/>
        </w:rPr>
        <w:t>ro všechny věkové kategorie pacientů včetně neonatálních</w:t>
      </w:r>
    </w:p>
    <w:p w:rsidR="0029189C" w:rsidRPr="001A7701" w:rsidRDefault="00B55D7C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</w:rPr>
      </w:pPr>
      <w:r w:rsidRPr="001A7701">
        <w:rPr>
          <w:rFonts w:ascii="Arial" w:hAnsi="Arial" w:cs="Arial"/>
        </w:rPr>
        <w:t xml:space="preserve">Přístroj </w:t>
      </w:r>
      <w:r w:rsidR="00B026F2" w:rsidRPr="001A7701">
        <w:rPr>
          <w:rFonts w:ascii="Arial" w:hAnsi="Arial" w:cs="Arial"/>
        </w:rPr>
        <w:t>nezávislý na připojení k rozvodu medicinálního vzduchu</w:t>
      </w:r>
      <w:r w:rsidR="0029189C" w:rsidRPr="001A7701">
        <w:rPr>
          <w:rFonts w:ascii="Arial" w:hAnsi="Arial" w:cs="Arial"/>
        </w:rPr>
        <w:t xml:space="preserve"> s</w:t>
      </w:r>
      <w:r w:rsidRPr="001A7701">
        <w:rPr>
          <w:rFonts w:ascii="Arial" w:hAnsi="Arial" w:cs="Arial"/>
        </w:rPr>
        <w:t xml:space="preserve"> pohonem</w:t>
      </w:r>
      <w:r w:rsidR="00B026F2" w:rsidRPr="001A7701">
        <w:rPr>
          <w:rFonts w:ascii="Arial" w:hAnsi="Arial" w:cs="Arial"/>
          <w:color w:val="000000"/>
        </w:rPr>
        <w:t xml:space="preserve"> vlastní turbínou </w:t>
      </w:r>
    </w:p>
    <w:p w:rsidR="00B026F2" w:rsidRPr="001A7701" w:rsidRDefault="00B026F2" w:rsidP="001A7701">
      <w:pPr>
        <w:pStyle w:val="Odstavecseseznamem"/>
        <w:spacing w:after="0" w:line="240" w:lineRule="auto"/>
        <w:rPr>
          <w:rFonts w:ascii="Arial" w:hAnsi="Arial" w:cs="Arial"/>
          <w:color w:val="000000"/>
        </w:rPr>
      </w:pPr>
      <w:r w:rsidRPr="001A7701">
        <w:rPr>
          <w:rFonts w:ascii="Arial" w:hAnsi="Arial" w:cs="Arial"/>
          <w:color w:val="000000"/>
        </w:rPr>
        <w:t>a s připojením na stlačený kyslík</w:t>
      </w:r>
      <w:r w:rsidR="00DF4F17" w:rsidRPr="001A7701">
        <w:rPr>
          <w:rFonts w:ascii="Arial" w:hAnsi="Arial" w:cs="Arial"/>
          <w:color w:val="000000"/>
        </w:rPr>
        <w:t xml:space="preserve"> z centrálního rozvodu, tlakové láhve.</w:t>
      </w:r>
    </w:p>
    <w:p w:rsidR="00DF4F17" w:rsidRPr="001A7701" w:rsidRDefault="00DF4F17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</w:rPr>
      </w:pPr>
      <w:r w:rsidRPr="001A7701">
        <w:rPr>
          <w:rFonts w:ascii="Arial" w:hAnsi="Arial" w:cs="Arial"/>
        </w:rPr>
        <w:t>Mo</w:t>
      </w:r>
      <w:r w:rsidR="00B55D7C" w:rsidRPr="001A7701">
        <w:rPr>
          <w:rFonts w:ascii="Arial" w:hAnsi="Arial" w:cs="Arial"/>
        </w:rPr>
        <w:t xml:space="preserve">žnost připojení kyslíku ze zdroje </w:t>
      </w:r>
      <w:r w:rsidRPr="001A7701">
        <w:rPr>
          <w:rFonts w:ascii="Arial" w:hAnsi="Arial" w:cs="Arial"/>
        </w:rPr>
        <w:t>nízkého tlaku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</w:rPr>
      </w:pPr>
      <w:r w:rsidRPr="001A7701">
        <w:rPr>
          <w:rFonts w:ascii="Arial" w:hAnsi="Arial" w:cs="Arial"/>
          <w:color w:val="000000"/>
        </w:rPr>
        <w:t>Přístroj může provozován jako plicní ventilátor u lůžka, současně jako transportní ventilátor s umístěním na lůžko bez rozpojení pacienta.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 xml:space="preserve">Barevná LCD  obrazovka s dotykovým ovládáním o </w:t>
      </w:r>
      <w:r w:rsidR="000B513C">
        <w:rPr>
          <w:rFonts w:ascii="Arial" w:hAnsi="Arial" w:cs="Arial"/>
          <w:color w:val="000000"/>
        </w:rPr>
        <w:t xml:space="preserve">min. </w:t>
      </w:r>
      <w:r w:rsidRPr="001A7701">
        <w:rPr>
          <w:rFonts w:ascii="Arial" w:hAnsi="Arial" w:cs="Arial"/>
          <w:color w:val="000000"/>
        </w:rPr>
        <w:t>velikosti 8“ LCD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hmotnost ventilátoru do 7 kg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připojení ventilátoru na stojan, lůžko</w:t>
      </w:r>
      <w:r w:rsidR="00DF4F17" w:rsidRPr="001A7701">
        <w:rPr>
          <w:rFonts w:ascii="Arial" w:hAnsi="Arial" w:cs="Arial"/>
          <w:color w:val="000000"/>
        </w:rPr>
        <w:t>, DIN lištu, stěnu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baterie výdrž</w:t>
      </w:r>
      <w:r w:rsidR="00DF4F17" w:rsidRPr="001A7701">
        <w:rPr>
          <w:rFonts w:ascii="Arial" w:hAnsi="Arial" w:cs="Arial"/>
          <w:color w:val="000000"/>
        </w:rPr>
        <w:t xml:space="preserve"> pro transport</w:t>
      </w:r>
      <w:r w:rsidRPr="001A7701">
        <w:rPr>
          <w:rFonts w:ascii="Arial" w:hAnsi="Arial" w:cs="Arial"/>
          <w:color w:val="000000"/>
        </w:rPr>
        <w:t xml:space="preserve"> </w:t>
      </w:r>
      <w:r w:rsidR="00DF4F17" w:rsidRPr="001A7701">
        <w:rPr>
          <w:rFonts w:ascii="Arial" w:hAnsi="Arial" w:cs="Arial"/>
          <w:color w:val="000000"/>
        </w:rPr>
        <w:t>6 hodin uživatelsky vyměnitelné</w:t>
      </w:r>
      <w:r w:rsidR="00B55D7C" w:rsidRPr="001A7701">
        <w:rPr>
          <w:rFonts w:ascii="Arial" w:hAnsi="Arial" w:cs="Arial"/>
          <w:color w:val="000000"/>
        </w:rPr>
        <w:t xml:space="preserve"> 2 ks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 xml:space="preserve">ventilační režimy: CMV, SIMV, PCV, P-SIMV, PRVC spontánní ventilace s tlakovou podporou, NIV, </w:t>
      </w:r>
      <w:proofErr w:type="spellStart"/>
      <w:r w:rsidRPr="001A7701">
        <w:rPr>
          <w:rFonts w:ascii="Arial" w:hAnsi="Arial" w:cs="Arial"/>
          <w:color w:val="000000"/>
        </w:rPr>
        <w:t>BiPAP</w:t>
      </w:r>
      <w:proofErr w:type="spellEnd"/>
      <w:r w:rsidRPr="001A7701">
        <w:rPr>
          <w:rFonts w:ascii="Arial" w:hAnsi="Arial" w:cs="Arial"/>
          <w:color w:val="000000"/>
        </w:rPr>
        <w:t xml:space="preserve"> či jeho ekvivalent, RSBI</w:t>
      </w:r>
    </w:p>
    <w:p w:rsidR="00B026F2" w:rsidRPr="001A7701" w:rsidRDefault="00DF4F17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 xml:space="preserve">dechové objemy </w:t>
      </w:r>
      <w:proofErr w:type="spellStart"/>
      <w:r w:rsidRPr="001A7701">
        <w:rPr>
          <w:rFonts w:ascii="Arial" w:hAnsi="Arial" w:cs="Arial"/>
          <w:color w:val="000000"/>
        </w:rPr>
        <w:t>Tv</w:t>
      </w:r>
      <w:proofErr w:type="spellEnd"/>
      <w:r w:rsidRPr="001A7701">
        <w:rPr>
          <w:rFonts w:ascii="Arial" w:hAnsi="Arial" w:cs="Arial"/>
          <w:color w:val="000000"/>
        </w:rPr>
        <w:t xml:space="preserve"> od 2 ml</w:t>
      </w:r>
      <w:r w:rsidR="00B026F2" w:rsidRPr="001A7701">
        <w:rPr>
          <w:rFonts w:ascii="Arial" w:hAnsi="Arial" w:cs="Arial"/>
          <w:color w:val="000000"/>
        </w:rPr>
        <w:t xml:space="preserve"> </w:t>
      </w:r>
      <w:r w:rsidRPr="001A7701">
        <w:rPr>
          <w:rFonts w:ascii="Arial" w:hAnsi="Arial" w:cs="Arial"/>
          <w:color w:val="000000"/>
        </w:rPr>
        <w:t>do</w:t>
      </w:r>
      <w:r w:rsidR="00B026F2" w:rsidRPr="001A7701">
        <w:rPr>
          <w:rFonts w:ascii="Arial" w:hAnsi="Arial" w:cs="Arial"/>
          <w:color w:val="000000"/>
        </w:rPr>
        <w:t xml:space="preserve"> 2000 ml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frekvence až 150/min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FiO2 regulace FiO2 v </w:t>
      </w:r>
      <w:bookmarkStart w:id="0" w:name="_GoBack"/>
      <w:r w:rsidRPr="001A7701">
        <w:rPr>
          <w:rFonts w:ascii="Arial" w:hAnsi="Arial" w:cs="Arial"/>
          <w:color w:val="000000"/>
        </w:rPr>
        <w:t xml:space="preserve">rozsahu </w:t>
      </w:r>
      <w:bookmarkEnd w:id="0"/>
      <w:r w:rsidR="00214DC4">
        <w:rPr>
          <w:rFonts w:ascii="Arial" w:hAnsi="Arial" w:cs="Arial"/>
          <w:color w:val="000000"/>
        </w:rPr>
        <w:t xml:space="preserve">min. </w:t>
      </w:r>
      <w:r w:rsidRPr="001A7701">
        <w:rPr>
          <w:rFonts w:ascii="Arial" w:hAnsi="Arial" w:cs="Arial"/>
          <w:color w:val="000000"/>
        </w:rPr>
        <w:t>21 až 100%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proofErr w:type="spellStart"/>
      <w:r w:rsidRPr="001A7701">
        <w:rPr>
          <w:rFonts w:ascii="Arial" w:hAnsi="Arial" w:cs="Arial"/>
          <w:color w:val="000000"/>
        </w:rPr>
        <w:t>Flow</w:t>
      </w:r>
      <w:proofErr w:type="spellEnd"/>
      <w:r w:rsidRPr="001A7701">
        <w:rPr>
          <w:rFonts w:ascii="Arial" w:hAnsi="Arial" w:cs="Arial"/>
          <w:color w:val="000000"/>
        </w:rPr>
        <w:t xml:space="preserve"> </w:t>
      </w:r>
      <w:proofErr w:type="spellStart"/>
      <w:r w:rsidRPr="001A7701">
        <w:rPr>
          <w:rFonts w:ascii="Arial" w:hAnsi="Arial" w:cs="Arial"/>
          <w:color w:val="000000"/>
        </w:rPr>
        <w:t>trigger</w:t>
      </w:r>
      <w:proofErr w:type="spellEnd"/>
      <w:r w:rsidRPr="001A7701">
        <w:rPr>
          <w:rFonts w:ascii="Arial" w:hAnsi="Arial" w:cs="Arial"/>
          <w:color w:val="000000"/>
        </w:rPr>
        <w:t xml:space="preserve"> s</w:t>
      </w:r>
      <w:r w:rsidR="00214DC4">
        <w:rPr>
          <w:rFonts w:ascii="Arial" w:hAnsi="Arial" w:cs="Arial"/>
          <w:color w:val="000000"/>
        </w:rPr>
        <w:t> </w:t>
      </w:r>
      <w:r w:rsidRPr="001A7701">
        <w:rPr>
          <w:rFonts w:ascii="Arial" w:hAnsi="Arial" w:cs="Arial"/>
          <w:color w:val="000000"/>
        </w:rPr>
        <w:t>citlivostí</w:t>
      </w:r>
      <w:r w:rsidR="00214DC4">
        <w:rPr>
          <w:rFonts w:ascii="Arial" w:hAnsi="Arial" w:cs="Arial"/>
          <w:color w:val="000000"/>
        </w:rPr>
        <w:t xml:space="preserve"> min. </w:t>
      </w:r>
      <w:r w:rsidRPr="001A7701">
        <w:rPr>
          <w:rFonts w:ascii="Arial" w:hAnsi="Arial" w:cs="Arial"/>
          <w:color w:val="000000"/>
        </w:rPr>
        <w:t xml:space="preserve">1 až </w:t>
      </w:r>
      <w:r w:rsidR="00DF4F17" w:rsidRPr="001A7701">
        <w:rPr>
          <w:rFonts w:ascii="Arial" w:hAnsi="Arial" w:cs="Arial"/>
          <w:color w:val="000000"/>
        </w:rPr>
        <w:t>20</w:t>
      </w:r>
      <w:r w:rsidRPr="001A7701">
        <w:rPr>
          <w:rFonts w:ascii="Arial" w:hAnsi="Arial" w:cs="Arial"/>
          <w:color w:val="000000"/>
        </w:rPr>
        <w:t xml:space="preserve"> l/min</w:t>
      </w:r>
    </w:p>
    <w:p w:rsidR="00B55D7C" w:rsidRPr="001A7701" w:rsidRDefault="00B55D7C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Kyslíkové čidlo s dlouhou životností, možnost provozu bez kyslíkového čidla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Nebulizace léků</w:t>
      </w:r>
    </w:p>
    <w:p w:rsidR="00B026F2" w:rsidRPr="001A7701" w:rsidRDefault="00F8098A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 xml:space="preserve">Měření </w:t>
      </w:r>
      <w:r w:rsidR="00B026F2" w:rsidRPr="001A7701">
        <w:rPr>
          <w:rFonts w:ascii="Arial" w:hAnsi="Arial" w:cs="Arial"/>
          <w:color w:val="000000"/>
        </w:rPr>
        <w:t xml:space="preserve">CO2 </w:t>
      </w:r>
      <w:proofErr w:type="spellStart"/>
      <w:r w:rsidRPr="001A7701">
        <w:rPr>
          <w:rFonts w:ascii="Arial" w:hAnsi="Arial" w:cs="Arial"/>
          <w:color w:val="000000"/>
        </w:rPr>
        <w:t>mainstream</w:t>
      </w:r>
      <w:proofErr w:type="spellEnd"/>
      <w:r w:rsidRPr="001A7701">
        <w:rPr>
          <w:rFonts w:ascii="Arial" w:hAnsi="Arial" w:cs="Arial"/>
          <w:color w:val="000000"/>
        </w:rPr>
        <w:t xml:space="preserve"> </w:t>
      </w:r>
      <w:r w:rsidR="00B55D7C" w:rsidRPr="001A7701">
        <w:rPr>
          <w:rFonts w:ascii="Arial" w:hAnsi="Arial" w:cs="Arial"/>
          <w:color w:val="000000"/>
        </w:rPr>
        <w:t>integrovaný vstup ve ventilátoru</w:t>
      </w:r>
    </w:p>
    <w:p w:rsidR="00F8098A" w:rsidRPr="001A7701" w:rsidRDefault="00F8098A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Možnost měření SpO2, PVI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měření parametrů tlaku i objemu na Y-spojce pacienta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monitorace plicní mechaniky - poddajnost, rezistence, intuitivní zobrazení plicní mechaniky průběhové křivky, auto-PEEP</w:t>
      </w:r>
    </w:p>
    <w:p w:rsidR="00B026F2" w:rsidRPr="001A7701" w:rsidRDefault="00B026F2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Trendy</w:t>
      </w:r>
    </w:p>
    <w:p w:rsidR="006F12F1" w:rsidRPr="001A7701" w:rsidRDefault="006F12F1" w:rsidP="001A7701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Upevnění ventilátoru během transportu</w:t>
      </w:r>
    </w:p>
    <w:p w:rsidR="006F12F1" w:rsidRPr="001A7701" w:rsidRDefault="006F12F1" w:rsidP="001A7701">
      <w:pPr>
        <w:pStyle w:val="Odstavecseseznamem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001A7701">
        <w:rPr>
          <w:rFonts w:ascii="Arial" w:hAnsi="Arial" w:cs="Arial"/>
          <w:color w:val="000000"/>
        </w:rPr>
        <w:t>Integrovaný úchyt přes rameno malá hloubka přístroje</w:t>
      </w:r>
    </w:p>
    <w:p w:rsidR="006F12F1" w:rsidRPr="00FF3AA9" w:rsidRDefault="006F12F1" w:rsidP="001A7701">
      <w:pPr>
        <w:pStyle w:val="Odstavecseseznamem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1A7701">
        <w:rPr>
          <w:rFonts w:ascii="Arial" w:hAnsi="Arial" w:cs="Arial"/>
          <w:color w:val="000000"/>
        </w:rPr>
        <w:t>Integrovaný úchyt na transportní lůžko pacienta</w:t>
      </w:r>
    </w:p>
    <w:p w:rsidR="006F12F1" w:rsidRDefault="006F12F1" w:rsidP="006F12F1">
      <w:pPr>
        <w:ind w:left="1080"/>
      </w:pPr>
    </w:p>
    <w:p w:rsidR="00EA5B47" w:rsidRDefault="00EA5B47"/>
    <w:sectPr w:rsidR="00EA5B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ED" w:rsidRDefault="002533ED" w:rsidP="002533ED">
      <w:pPr>
        <w:spacing w:after="0" w:line="240" w:lineRule="auto"/>
      </w:pPr>
      <w:r>
        <w:separator/>
      </w:r>
    </w:p>
  </w:endnote>
  <w:endnote w:type="continuationSeparator" w:id="0">
    <w:p w:rsidR="002533ED" w:rsidRDefault="002533ED" w:rsidP="00253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069499"/>
      <w:docPartObj>
        <w:docPartGallery w:val="Page Numbers (Bottom of Page)"/>
        <w:docPartUnique/>
      </w:docPartObj>
    </w:sdtPr>
    <w:sdtEndPr/>
    <w:sdtContent>
      <w:p w:rsidR="002533ED" w:rsidRDefault="002533E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302">
          <w:rPr>
            <w:noProof/>
          </w:rPr>
          <w:t>1</w:t>
        </w:r>
        <w:r>
          <w:fldChar w:fldCharType="end"/>
        </w:r>
      </w:p>
    </w:sdtContent>
  </w:sdt>
  <w:p w:rsidR="002533ED" w:rsidRDefault="002533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ED" w:rsidRDefault="002533ED" w:rsidP="002533ED">
      <w:pPr>
        <w:spacing w:after="0" w:line="240" w:lineRule="auto"/>
      </w:pPr>
      <w:r>
        <w:separator/>
      </w:r>
    </w:p>
  </w:footnote>
  <w:footnote w:type="continuationSeparator" w:id="0">
    <w:p w:rsidR="002533ED" w:rsidRDefault="002533ED" w:rsidP="00253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11994"/>
    <w:multiLevelType w:val="hybridMultilevel"/>
    <w:tmpl w:val="05CA9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47"/>
    <w:rsid w:val="00000DB4"/>
    <w:rsid w:val="000B513C"/>
    <w:rsid w:val="000D724D"/>
    <w:rsid w:val="00180056"/>
    <w:rsid w:val="001A7701"/>
    <w:rsid w:val="002135D4"/>
    <w:rsid w:val="00214DC4"/>
    <w:rsid w:val="002533ED"/>
    <w:rsid w:val="0029189C"/>
    <w:rsid w:val="002B0547"/>
    <w:rsid w:val="004B35AE"/>
    <w:rsid w:val="0054029D"/>
    <w:rsid w:val="0055572C"/>
    <w:rsid w:val="006F12F1"/>
    <w:rsid w:val="00910CD2"/>
    <w:rsid w:val="00A67CBD"/>
    <w:rsid w:val="00AE5D02"/>
    <w:rsid w:val="00B026F2"/>
    <w:rsid w:val="00B55D7C"/>
    <w:rsid w:val="00C75EE8"/>
    <w:rsid w:val="00CC51E1"/>
    <w:rsid w:val="00DF4F17"/>
    <w:rsid w:val="00EA5B47"/>
    <w:rsid w:val="00EC4302"/>
    <w:rsid w:val="00F8098A"/>
    <w:rsid w:val="00FF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F68B3-8027-495A-B6D8-41B99776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Z">
    <w:name w:val="JZ"/>
    <w:basedOn w:val="Normln"/>
    <w:link w:val="JZChar"/>
    <w:autoRedefine/>
    <w:qFormat/>
    <w:rsid w:val="00910CD2"/>
    <w:pPr>
      <w:spacing w:after="0" w:line="240" w:lineRule="auto"/>
    </w:pPr>
    <w:rPr>
      <w:rFonts w:ascii="Arial" w:hAnsi="Arial"/>
      <w:lang w:val="de-DE"/>
    </w:rPr>
  </w:style>
  <w:style w:type="character" w:customStyle="1" w:styleId="JZChar">
    <w:name w:val="JZ Char"/>
    <w:basedOn w:val="Standardnpsmoodstavce"/>
    <w:link w:val="JZ"/>
    <w:rsid w:val="00910CD2"/>
    <w:rPr>
      <w:rFonts w:ascii="Arial" w:hAnsi="Arial"/>
      <w:lang w:val="de-DE"/>
    </w:rPr>
  </w:style>
  <w:style w:type="paragraph" w:styleId="Odstavecseseznamem">
    <w:name w:val="List Paragraph"/>
    <w:basedOn w:val="Normln"/>
    <w:uiPriority w:val="34"/>
    <w:qFormat/>
    <w:rsid w:val="00EA5B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53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3ED"/>
  </w:style>
  <w:style w:type="paragraph" w:styleId="Zpat">
    <w:name w:val="footer"/>
    <w:basedOn w:val="Normln"/>
    <w:link w:val="ZpatChar"/>
    <w:uiPriority w:val="99"/>
    <w:unhideWhenUsed/>
    <w:rsid w:val="00253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Radomír Drozd</cp:lastModifiedBy>
  <cp:revision>3</cp:revision>
  <dcterms:created xsi:type="dcterms:W3CDTF">2018-06-05T06:59:00Z</dcterms:created>
  <dcterms:modified xsi:type="dcterms:W3CDTF">2018-10-25T11:43:00Z</dcterms:modified>
</cp:coreProperties>
</file>