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9121" w14:textId="1398A11C" w:rsidR="00A158C5" w:rsidRPr="00B26445" w:rsidRDefault="00EF14A6" w:rsidP="00A158C5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 w:rsidRPr="00B26445">
        <w:rPr>
          <w:rFonts w:ascii="Calibri" w:eastAsia="Calibri" w:hAnsi="Calibri" w:cs="Calibri"/>
          <w:b/>
          <w:sz w:val="24"/>
          <w:u w:val="single"/>
        </w:rPr>
        <w:t>Technická specifikace</w:t>
      </w:r>
      <w:r w:rsidR="00C56B19">
        <w:rPr>
          <w:rFonts w:ascii="Calibri" w:eastAsia="Calibri" w:hAnsi="Calibri" w:cs="Calibri"/>
          <w:b/>
          <w:sz w:val="24"/>
          <w:u w:val="single"/>
        </w:rPr>
        <w:t xml:space="preserve"> – </w:t>
      </w:r>
      <w:proofErr w:type="spellStart"/>
      <w:r w:rsidR="00C56B19">
        <w:rPr>
          <w:rFonts w:ascii="Calibri" w:eastAsia="Calibri" w:hAnsi="Calibri" w:cs="Calibri"/>
          <w:b/>
          <w:sz w:val="24"/>
          <w:u w:val="single"/>
        </w:rPr>
        <w:t>Dokovací</w:t>
      </w:r>
      <w:proofErr w:type="spellEnd"/>
      <w:r w:rsidR="00C56B19">
        <w:rPr>
          <w:rFonts w:ascii="Calibri" w:eastAsia="Calibri" w:hAnsi="Calibri" w:cs="Calibri"/>
          <w:b/>
          <w:sz w:val="24"/>
          <w:u w:val="single"/>
        </w:rPr>
        <w:t xml:space="preserve"> stanice</w:t>
      </w:r>
    </w:p>
    <w:p w14:paraId="1EF8E03C" w14:textId="0BE99FBC" w:rsidR="00B26445" w:rsidRDefault="00B26445" w:rsidP="00A158C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739"/>
        <w:gridCol w:w="4754"/>
      </w:tblGrid>
      <w:tr w:rsidR="00B26445" w:rsidRPr="00B26445" w14:paraId="24DF8ED8" w14:textId="77777777" w:rsidTr="00B26445">
        <w:trPr>
          <w:trHeight w:val="288"/>
        </w:trPr>
        <w:tc>
          <w:tcPr>
            <w:tcW w:w="4739" w:type="dxa"/>
            <w:hideMark/>
          </w:tcPr>
          <w:p w14:paraId="6A8A080C" w14:textId="77777777" w:rsidR="00B26445" w:rsidRPr="00B26445" w:rsidRDefault="00B26445" w:rsidP="00B26445">
            <w:pPr>
              <w:rPr>
                <w:rFonts w:ascii="Calibri" w:eastAsia="Calibri" w:hAnsi="Calibri" w:cs="Calibri"/>
                <w:bCs/>
              </w:rPr>
            </w:pPr>
            <w:r w:rsidRPr="00B26445">
              <w:rPr>
                <w:rFonts w:ascii="Calibri" w:eastAsia="Calibri" w:hAnsi="Calibri" w:cs="Calibri"/>
                <w:bCs/>
              </w:rPr>
              <w:t xml:space="preserve">Model - typové/výrobní označení: </w:t>
            </w:r>
          </w:p>
        </w:tc>
        <w:tc>
          <w:tcPr>
            <w:tcW w:w="4754" w:type="dxa"/>
            <w:noWrap/>
            <w:hideMark/>
          </w:tcPr>
          <w:p w14:paraId="4C639F35" w14:textId="77777777" w:rsidR="00B26445" w:rsidRPr="00B26445" w:rsidRDefault="00B26445" w:rsidP="00B26445">
            <w:pPr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B26445">
              <w:rPr>
                <w:rFonts w:ascii="Calibri" w:eastAsia="Calibri" w:hAnsi="Calibri" w:cs="Calibri"/>
                <w:i/>
                <w:iCs/>
                <w:color w:val="FF0000"/>
              </w:rPr>
              <w:t>doplní účastník</w:t>
            </w:r>
          </w:p>
        </w:tc>
      </w:tr>
      <w:tr w:rsidR="00B26445" w:rsidRPr="00B26445" w14:paraId="1450E419" w14:textId="77777777" w:rsidTr="00B26445">
        <w:trPr>
          <w:trHeight w:val="288"/>
        </w:trPr>
        <w:tc>
          <w:tcPr>
            <w:tcW w:w="4739" w:type="dxa"/>
            <w:noWrap/>
            <w:hideMark/>
          </w:tcPr>
          <w:p w14:paraId="2F77BF19" w14:textId="77777777" w:rsidR="00B26445" w:rsidRPr="00B26445" w:rsidRDefault="00B26445" w:rsidP="00B26445">
            <w:pPr>
              <w:rPr>
                <w:rFonts w:ascii="Calibri" w:eastAsia="Calibri" w:hAnsi="Calibri" w:cs="Calibri"/>
                <w:bCs/>
              </w:rPr>
            </w:pPr>
            <w:r w:rsidRPr="00B26445">
              <w:rPr>
                <w:rFonts w:ascii="Calibri" w:eastAsia="Calibri" w:hAnsi="Calibri" w:cs="Calibri"/>
                <w:bCs/>
              </w:rPr>
              <w:t>Výrobce:</w:t>
            </w:r>
          </w:p>
        </w:tc>
        <w:tc>
          <w:tcPr>
            <w:tcW w:w="4754" w:type="dxa"/>
            <w:noWrap/>
            <w:hideMark/>
          </w:tcPr>
          <w:p w14:paraId="1FEAF8A0" w14:textId="77777777" w:rsidR="00B26445" w:rsidRPr="00B26445" w:rsidRDefault="00B26445" w:rsidP="00B26445">
            <w:pPr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B26445">
              <w:rPr>
                <w:rFonts w:ascii="Calibri" w:eastAsia="Calibri" w:hAnsi="Calibri" w:cs="Calibri"/>
                <w:i/>
                <w:iCs/>
                <w:color w:val="FF0000"/>
              </w:rPr>
              <w:t>doplní účastník</w:t>
            </w:r>
          </w:p>
        </w:tc>
      </w:tr>
      <w:tr w:rsidR="00B26445" w:rsidRPr="00B26445" w14:paraId="2A62EA23" w14:textId="77777777" w:rsidTr="00B26445">
        <w:trPr>
          <w:trHeight w:val="288"/>
        </w:trPr>
        <w:tc>
          <w:tcPr>
            <w:tcW w:w="4739" w:type="dxa"/>
            <w:noWrap/>
            <w:hideMark/>
          </w:tcPr>
          <w:p w14:paraId="7E4B61FA" w14:textId="77777777" w:rsidR="00B26445" w:rsidRPr="00B26445" w:rsidRDefault="00B26445" w:rsidP="00B26445">
            <w:pPr>
              <w:rPr>
                <w:rFonts w:ascii="Calibri" w:eastAsia="Calibri" w:hAnsi="Calibri" w:cs="Calibri"/>
                <w:bCs/>
              </w:rPr>
            </w:pPr>
            <w:r w:rsidRPr="00B26445">
              <w:rPr>
                <w:rFonts w:ascii="Calibri" w:eastAsia="Calibri" w:hAnsi="Calibri" w:cs="Calibri"/>
                <w:bCs/>
              </w:rPr>
              <w:t>Počet kusů:</w:t>
            </w:r>
          </w:p>
        </w:tc>
        <w:tc>
          <w:tcPr>
            <w:tcW w:w="4754" w:type="dxa"/>
            <w:noWrap/>
            <w:hideMark/>
          </w:tcPr>
          <w:p w14:paraId="2CFABE4A" w14:textId="46618DED" w:rsidR="00B26445" w:rsidRPr="00B26445" w:rsidRDefault="001B2391" w:rsidP="00B26445">
            <w:pPr>
              <w:rPr>
                <w:rFonts w:ascii="Calibri" w:eastAsia="Calibri" w:hAnsi="Calibri" w:cs="Calibri"/>
                <w:b/>
                <w:i/>
                <w:iCs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2</w:t>
            </w:r>
            <w:r w:rsidR="00C56B19">
              <w:rPr>
                <w:rFonts w:ascii="Calibri" w:eastAsia="Calibri" w:hAnsi="Calibri" w:cs="Calibri"/>
                <w:b/>
                <w:i/>
                <w:iCs/>
              </w:rPr>
              <w:t>5</w:t>
            </w:r>
          </w:p>
        </w:tc>
      </w:tr>
    </w:tbl>
    <w:p w14:paraId="1CA1B91B" w14:textId="77777777" w:rsidR="00B26445" w:rsidRPr="00EA6A2E" w:rsidRDefault="00B26445" w:rsidP="00A158C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210BE3D6" w14:textId="77777777" w:rsidR="00EA6A2E" w:rsidRDefault="00EA6A2E" w:rsidP="00A158C5">
      <w:pPr>
        <w:spacing w:after="0" w:line="240" w:lineRule="auto"/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3562"/>
        <w:gridCol w:w="3101"/>
      </w:tblGrid>
      <w:tr w:rsidR="00EA6A2E" w:rsidRPr="001075BC" w14:paraId="75246A43" w14:textId="4F54EDE5" w:rsidTr="00EA6A2E">
        <w:tc>
          <w:tcPr>
            <w:tcW w:w="2830" w:type="dxa"/>
          </w:tcPr>
          <w:p w14:paraId="0B9CA69D" w14:textId="77777777" w:rsidR="00EA6A2E" w:rsidRPr="001075BC" w:rsidRDefault="00EA6A2E" w:rsidP="00461914">
            <w:pPr>
              <w:rPr>
                <w:rFonts w:ascii="Calibri" w:eastAsia="Calibri" w:hAnsi="Calibri" w:cs="Calibri"/>
                <w:b/>
              </w:rPr>
            </w:pPr>
            <w:r w:rsidRPr="001075BC">
              <w:rPr>
                <w:rFonts w:ascii="Calibri" w:eastAsia="Calibri" w:hAnsi="Calibri" w:cs="Calibri"/>
                <w:b/>
              </w:rPr>
              <w:t>Název parametru</w:t>
            </w:r>
          </w:p>
        </w:tc>
        <w:tc>
          <w:tcPr>
            <w:tcW w:w="3562" w:type="dxa"/>
          </w:tcPr>
          <w:p w14:paraId="13B07FD2" w14:textId="77777777" w:rsidR="00EA6A2E" w:rsidRPr="001075BC" w:rsidRDefault="00EA6A2E" w:rsidP="00461914">
            <w:pPr>
              <w:rPr>
                <w:rFonts w:ascii="Calibri" w:eastAsia="Calibri" w:hAnsi="Calibri" w:cs="Calibri"/>
                <w:b/>
              </w:rPr>
            </w:pPr>
            <w:r w:rsidRPr="001075BC">
              <w:rPr>
                <w:rFonts w:ascii="Calibri" w:eastAsia="Calibri" w:hAnsi="Calibri" w:cs="Calibri"/>
                <w:b/>
              </w:rPr>
              <w:t>Hodnota parametru</w:t>
            </w:r>
          </w:p>
        </w:tc>
        <w:tc>
          <w:tcPr>
            <w:tcW w:w="3101" w:type="dxa"/>
          </w:tcPr>
          <w:p w14:paraId="08374C5A" w14:textId="5F3B932B" w:rsidR="00EA6A2E" w:rsidRPr="001075BC" w:rsidRDefault="00EA6A2E" w:rsidP="00B2644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Hodnota nabízená </w:t>
            </w:r>
            <w:r w:rsidR="00B26445">
              <w:rPr>
                <w:rFonts w:ascii="Calibri" w:eastAsia="Calibri" w:hAnsi="Calibri" w:cs="Calibri"/>
                <w:b/>
              </w:rPr>
              <w:t>účastníkem</w:t>
            </w:r>
          </w:p>
        </w:tc>
      </w:tr>
      <w:tr w:rsidR="00B26445" w14:paraId="72B9FD97" w14:textId="4827D54C" w:rsidTr="00EA6A2E">
        <w:tc>
          <w:tcPr>
            <w:tcW w:w="2830" w:type="dxa"/>
          </w:tcPr>
          <w:p w14:paraId="7ED499DA" w14:textId="725020EA" w:rsidR="00B26445" w:rsidRPr="00C56B19" w:rsidRDefault="00C56B19" w:rsidP="00B26445">
            <w:pPr>
              <w:rPr>
                <w:rFonts w:eastAsia="Calibri" w:cs="Calibri"/>
              </w:rPr>
            </w:pPr>
            <w:r w:rsidRPr="00C56B19">
              <w:rPr>
                <w:rFonts w:eastAsia="Calibri" w:cs="Calibri"/>
              </w:rPr>
              <w:t>provedení</w:t>
            </w:r>
          </w:p>
        </w:tc>
        <w:tc>
          <w:tcPr>
            <w:tcW w:w="3562" w:type="dxa"/>
          </w:tcPr>
          <w:p w14:paraId="3D1F3ED3" w14:textId="4EF580ED" w:rsidR="00B26445" w:rsidRPr="00C56B19" w:rsidRDefault="00C56B19" w:rsidP="00C16F80">
            <w:pPr>
              <w:rPr>
                <w:rFonts w:eastAsia="Calibri" w:cs="Calibri"/>
              </w:rPr>
            </w:pPr>
            <w:r w:rsidRPr="00C56B19">
              <w:rPr>
                <w:rFonts w:eastAsia="Calibri" w:cs="Calibri"/>
              </w:rPr>
              <w:t>vozidlová</w:t>
            </w:r>
          </w:p>
        </w:tc>
        <w:tc>
          <w:tcPr>
            <w:tcW w:w="3101" w:type="dxa"/>
          </w:tcPr>
          <w:p w14:paraId="3B2EAB90" w14:textId="45357499" w:rsidR="00B26445" w:rsidRDefault="00B26445" w:rsidP="00B26445">
            <w:pPr>
              <w:rPr>
                <w:rFonts w:ascii="Calibri" w:eastAsia="Calibri" w:hAnsi="Calibri" w:cs="Calibri"/>
              </w:rPr>
            </w:pPr>
            <w:r w:rsidRPr="00B26445">
              <w:rPr>
                <w:rFonts w:ascii="Calibri" w:eastAsia="Calibri" w:hAnsi="Calibri" w:cs="Calibri"/>
                <w:i/>
                <w:iCs/>
                <w:color w:val="FF0000"/>
              </w:rPr>
              <w:t>doplní účastník</w:t>
            </w:r>
          </w:p>
        </w:tc>
      </w:tr>
      <w:tr w:rsidR="00B26445" w14:paraId="64EDA15E" w14:textId="08787CD2" w:rsidTr="00EA6A2E">
        <w:tc>
          <w:tcPr>
            <w:tcW w:w="2830" w:type="dxa"/>
          </w:tcPr>
          <w:p w14:paraId="64427AFF" w14:textId="7CD86283" w:rsidR="00B26445" w:rsidRPr="00C56B19" w:rsidRDefault="00C56B19" w:rsidP="00B26445">
            <w:pPr>
              <w:rPr>
                <w:rFonts w:eastAsia="Calibri" w:cs="Calibri"/>
              </w:rPr>
            </w:pPr>
            <w:r w:rsidRPr="00C56B19">
              <w:rPr>
                <w:rFonts w:eastAsia="Calibri" w:cs="Calibri"/>
              </w:rPr>
              <w:t>rozhraní</w:t>
            </w:r>
          </w:p>
        </w:tc>
        <w:tc>
          <w:tcPr>
            <w:tcW w:w="3562" w:type="dxa"/>
          </w:tcPr>
          <w:p w14:paraId="65756D43" w14:textId="0B28BA70" w:rsidR="00B26445" w:rsidRPr="00C56B19" w:rsidRDefault="00C56B19" w:rsidP="00B26445">
            <w:pPr>
              <w:rPr>
                <w:rFonts w:eastAsia="Calibri" w:cs="Calibri"/>
              </w:rPr>
            </w:pPr>
            <w:r w:rsidRPr="00C56B19">
              <w:rPr>
                <w:rFonts w:eastAsia="Calibri" w:cs="Calibri"/>
              </w:rPr>
              <w:t>2x USB 3.0</w:t>
            </w:r>
          </w:p>
        </w:tc>
        <w:tc>
          <w:tcPr>
            <w:tcW w:w="3101" w:type="dxa"/>
          </w:tcPr>
          <w:p w14:paraId="11593F09" w14:textId="09E9B343" w:rsidR="00B26445" w:rsidRDefault="00B26445" w:rsidP="00B26445">
            <w:pPr>
              <w:rPr>
                <w:rFonts w:ascii="Calibri" w:eastAsia="Calibri" w:hAnsi="Calibri" w:cs="Calibri"/>
              </w:rPr>
            </w:pPr>
            <w:r w:rsidRPr="00B26445">
              <w:rPr>
                <w:rFonts w:ascii="Calibri" w:eastAsia="Calibri" w:hAnsi="Calibri" w:cs="Calibri"/>
                <w:i/>
                <w:iCs/>
                <w:color w:val="FF0000"/>
              </w:rPr>
              <w:t>doplní účastník</w:t>
            </w:r>
          </w:p>
        </w:tc>
      </w:tr>
      <w:tr w:rsidR="00B26445" w14:paraId="6681EF6F" w14:textId="27D3FF55" w:rsidTr="00EA6A2E">
        <w:tc>
          <w:tcPr>
            <w:tcW w:w="2830" w:type="dxa"/>
          </w:tcPr>
          <w:p w14:paraId="0B5480EC" w14:textId="7833A46D" w:rsidR="00B26445" w:rsidRPr="00C56B19" w:rsidRDefault="00C56B19" w:rsidP="00B26445">
            <w:pPr>
              <w:rPr>
                <w:rFonts w:eastAsia="Calibri" w:cs="Calibri"/>
              </w:rPr>
            </w:pPr>
            <w:proofErr w:type="spellStart"/>
            <w:r w:rsidRPr="00C56B19">
              <w:rPr>
                <w:rFonts w:eastAsia="Calibri" w:cs="Calibri"/>
              </w:rPr>
              <w:t>dokovací</w:t>
            </w:r>
            <w:proofErr w:type="spellEnd"/>
            <w:r w:rsidRPr="00C56B19">
              <w:rPr>
                <w:rFonts w:eastAsia="Calibri" w:cs="Calibri"/>
              </w:rPr>
              <w:t xml:space="preserve"> konektor</w:t>
            </w:r>
          </w:p>
        </w:tc>
        <w:tc>
          <w:tcPr>
            <w:tcW w:w="3562" w:type="dxa"/>
          </w:tcPr>
          <w:p w14:paraId="0230E774" w14:textId="77777777" w:rsidR="00C56B19" w:rsidRPr="00C56B19" w:rsidRDefault="00C56B19" w:rsidP="00C56B19">
            <w:pPr>
              <w:rPr>
                <w:rFonts w:cs="Arial"/>
                <w:color w:val="000000"/>
              </w:rPr>
            </w:pPr>
            <w:r w:rsidRPr="00C56B19">
              <w:rPr>
                <w:rFonts w:cs="Arial"/>
                <w:color w:val="000000"/>
              </w:rPr>
              <w:t>ano</w:t>
            </w:r>
          </w:p>
          <w:p w14:paraId="43E2952E" w14:textId="730E8259" w:rsidR="00B26445" w:rsidRPr="00C56B19" w:rsidRDefault="00B26445" w:rsidP="00B26445">
            <w:pPr>
              <w:rPr>
                <w:rFonts w:eastAsia="Calibri" w:cs="Calibri"/>
              </w:rPr>
            </w:pPr>
          </w:p>
        </w:tc>
        <w:tc>
          <w:tcPr>
            <w:tcW w:w="3101" w:type="dxa"/>
          </w:tcPr>
          <w:p w14:paraId="0AF7292A" w14:textId="67B65726" w:rsidR="00B26445" w:rsidRDefault="00B26445" w:rsidP="00B26445">
            <w:pPr>
              <w:rPr>
                <w:rFonts w:ascii="Calibri" w:eastAsia="Calibri" w:hAnsi="Calibri" w:cs="Calibri"/>
              </w:rPr>
            </w:pPr>
            <w:r w:rsidRPr="00B26445">
              <w:rPr>
                <w:rFonts w:ascii="Calibri" w:eastAsia="Calibri" w:hAnsi="Calibri" w:cs="Calibri"/>
                <w:i/>
                <w:iCs/>
                <w:color w:val="FF0000"/>
              </w:rPr>
              <w:t>doplní účastník</w:t>
            </w:r>
          </w:p>
        </w:tc>
      </w:tr>
      <w:tr w:rsidR="00B26445" w14:paraId="65C62C57" w14:textId="46F2D619" w:rsidTr="00EA6A2E">
        <w:tc>
          <w:tcPr>
            <w:tcW w:w="2830" w:type="dxa"/>
          </w:tcPr>
          <w:p w14:paraId="0ED4BC01" w14:textId="35539161" w:rsidR="00C56B19" w:rsidRPr="00C56B19" w:rsidRDefault="00C56B19" w:rsidP="00C56B19">
            <w:pPr>
              <w:rPr>
                <w:rFonts w:cs="Arial"/>
                <w:color w:val="000000"/>
              </w:rPr>
            </w:pPr>
            <w:r w:rsidRPr="00C56B19">
              <w:rPr>
                <w:rFonts w:cs="Arial"/>
                <w:color w:val="000000"/>
              </w:rPr>
              <w:t>napájecí konekt</w:t>
            </w:r>
            <w:r w:rsidRPr="00C56B19">
              <w:rPr>
                <w:rFonts w:cs="Arial"/>
                <w:color w:val="000000"/>
              </w:rPr>
              <w:t xml:space="preserve">or </w:t>
            </w:r>
          </w:p>
          <w:p w14:paraId="21CB5A7B" w14:textId="67A99E1D" w:rsidR="00B26445" w:rsidRPr="00C56B19" w:rsidRDefault="00B26445" w:rsidP="00B26445">
            <w:pPr>
              <w:rPr>
                <w:rFonts w:eastAsia="Calibri" w:cs="Calibri"/>
              </w:rPr>
            </w:pPr>
          </w:p>
        </w:tc>
        <w:tc>
          <w:tcPr>
            <w:tcW w:w="3562" w:type="dxa"/>
          </w:tcPr>
          <w:p w14:paraId="24C09AF9" w14:textId="77777777" w:rsidR="00C56B19" w:rsidRPr="00C56B19" w:rsidRDefault="00C56B19" w:rsidP="00C56B19">
            <w:pPr>
              <w:rPr>
                <w:rFonts w:cs="Arial"/>
                <w:color w:val="000000"/>
              </w:rPr>
            </w:pPr>
            <w:r w:rsidRPr="00C56B19">
              <w:rPr>
                <w:rFonts w:cs="Arial"/>
                <w:color w:val="000000"/>
              </w:rPr>
              <w:t>ano</w:t>
            </w:r>
          </w:p>
          <w:p w14:paraId="115ADC68" w14:textId="71C02590" w:rsidR="00B26445" w:rsidRPr="00C56B19" w:rsidRDefault="00B26445" w:rsidP="00B26445">
            <w:pPr>
              <w:rPr>
                <w:rFonts w:eastAsia="Calibri" w:cs="Calibri"/>
              </w:rPr>
            </w:pPr>
          </w:p>
        </w:tc>
        <w:tc>
          <w:tcPr>
            <w:tcW w:w="3101" w:type="dxa"/>
          </w:tcPr>
          <w:p w14:paraId="6D0C4C81" w14:textId="0BE29BD6" w:rsidR="00B26445" w:rsidRDefault="00B26445" w:rsidP="00B26445">
            <w:pPr>
              <w:rPr>
                <w:rFonts w:ascii="Calibri" w:eastAsia="Calibri" w:hAnsi="Calibri" w:cs="Calibri"/>
              </w:rPr>
            </w:pPr>
            <w:r w:rsidRPr="00B26445">
              <w:rPr>
                <w:rFonts w:ascii="Calibri" w:eastAsia="Calibri" w:hAnsi="Calibri" w:cs="Calibri"/>
                <w:i/>
                <w:iCs/>
                <w:color w:val="FF0000"/>
              </w:rPr>
              <w:t>doplní účastník</w:t>
            </w:r>
          </w:p>
        </w:tc>
      </w:tr>
      <w:tr w:rsidR="00B26445" w14:paraId="21948DE9" w14:textId="0BDFDF63" w:rsidTr="00EA6A2E">
        <w:tc>
          <w:tcPr>
            <w:tcW w:w="2830" w:type="dxa"/>
          </w:tcPr>
          <w:p w14:paraId="7E9FE609" w14:textId="120A1F71" w:rsidR="00B26445" w:rsidRPr="00C56B19" w:rsidRDefault="00B26445" w:rsidP="00B26445">
            <w:pPr>
              <w:rPr>
                <w:rFonts w:eastAsia="Calibri" w:cs="Calibri"/>
              </w:rPr>
            </w:pPr>
            <w:r w:rsidRPr="00C56B19">
              <w:rPr>
                <w:rFonts w:eastAsia="Calibri" w:cs="Calibri"/>
              </w:rPr>
              <w:t>Kompatibilita se stávajícími systémy</w:t>
            </w:r>
          </w:p>
        </w:tc>
        <w:tc>
          <w:tcPr>
            <w:tcW w:w="3562" w:type="dxa"/>
          </w:tcPr>
          <w:p w14:paraId="5748DEB4" w14:textId="63A72B12" w:rsidR="00B26445" w:rsidRPr="00C56B19" w:rsidRDefault="00C56B19" w:rsidP="00B26445">
            <w:pPr>
              <w:rPr>
                <w:rFonts w:eastAsia="Calibri" w:cs="Calibri"/>
              </w:rPr>
            </w:pPr>
            <w:proofErr w:type="spellStart"/>
            <w:r w:rsidRPr="00C56B19">
              <w:rPr>
                <w:rFonts w:eastAsia="Calibri" w:cs="Calibri"/>
              </w:rPr>
              <w:t>Dokovací</w:t>
            </w:r>
            <w:proofErr w:type="spellEnd"/>
            <w:r w:rsidRPr="00C56B19">
              <w:rPr>
                <w:rFonts w:eastAsia="Calibri" w:cs="Calibri"/>
              </w:rPr>
              <w:t xml:space="preserve"> stanice musí splňovat zpětnou kompatibilitu, tj. </w:t>
            </w:r>
            <w:r>
              <w:rPr>
                <w:rFonts w:eastAsia="Calibri" w:cs="Calibri"/>
              </w:rPr>
              <w:t xml:space="preserve">být </w:t>
            </w:r>
            <w:r w:rsidRPr="00C56B19">
              <w:rPr>
                <w:rFonts w:eastAsia="Calibri" w:cs="Calibri"/>
              </w:rPr>
              <w:t>plně funkčn</w:t>
            </w:r>
            <w:r>
              <w:rPr>
                <w:rFonts w:eastAsia="Calibri" w:cs="Calibri"/>
              </w:rPr>
              <w:t>í s již používanými zařízeními. Zadavatel užívá</w:t>
            </w:r>
            <w:r w:rsidRPr="00C56B19">
              <w:rPr>
                <w:rFonts w:eastAsia="Calibri" w:cs="Calibri"/>
              </w:rPr>
              <w:t xml:space="preserve"> tablet Panasonic FZ-G1</w:t>
            </w:r>
            <w:r>
              <w:rPr>
                <w:rFonts w:eastAsia="Calibri" w:cs="Calibri"/>
              </w:rPr>
              <w:t>.</w:t>
            </w:r>
            <w:bookmarkStart w:id="0" w:name="_GoBack"/>
            <w:bookmarkEnd w:id="0"/>
          </w:p>
        </w:tc>
        <w:tc>
          <w:tcPr>
            <w:tcW w:w="3101" w:type="dxa"/>
          </w:tcPr>
          <w:p w14:paraId="26898972" w14:textId="5DAC9021" w:rsidR="00B26445" w:rsidRPr="005E6780" w:rsidRDefault="00B26445" w:rsidP="00B26445">
            <w:pPr>
              <w:rPr>
                <w:rFonts w:ascii="Calibri" w:eastAsia="Calibri" w:hAnsi="Calibri" w:cs="Calibri"/>
              </w:rPr>
            </w:pPr>
            <w:r w:rsidRPr="00B26445">
              <w:rPr>
                <w:rFonts w:ascii="Calibri" w:eastAsia="Calibri" w:hAnsi="Calibri" w:cs="Calibri"/>
                <w:i/>
                <w:iCs/>
                <w:color w:val="FF0000"/>
              </w:rPr>
              <w:t>doplní účastník</w:t>
            </w:r>
          </w:p>
        </w:tc>
      </w:tr>
    </w:tbl>
    <w:p w14:paraId="399A36B6" w14:textId="77777777" w:rsidR="00EF14A6" w:rsidRPr="00AD6D82" w:rsidRDefault="00EF14A6" w:rsidP="008E65D8">
      <w:pPr>
        <w:spacing w:after="0" w:line="240" w:lineRule="auto"/>
        <w:rPr>
          <w:rFonts w:ascii="Calibri" w:eastAsia="Calibri" w:hAnsi="Calibri" w:cs="Calibri"/>
        </w:rPr>
      </w:pPr>
    </w:p>
    <w:sectPr w:rsidR="00EF14A6" w:rsidRPr="00AD6D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A207" w14:textId="77777777" w:rsidR="00DD14D8" w:rsidRDefault="00DD14D8" w:rsidP="00886BEE">
      <w:pPr>
        <w:spacing w:after="0" w:line="240" w:lineRule="auto"/>
      </w:pPr>
      <w:r>
        <w:separator/>
      </w:r>
    </w:p>
  </w:endnote>
  <w:endnote w:type="continuationSeparator" w:id="0">
    <w:p w14:paraId="1BCD9458" w14:textId="77777777" w:rsidR="00DD14D8" w:rsidRDefault="00DD14D8" w:rsidP="0088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115317"/>
      <w:docPartObj>
        <w:docPartGallery w:val="Page Numbers (Bottom of Page)"/>
        <w:docPartUnique/>
      </w:docPartObj>
    </w:sdtPr>
    <w:sdtEndPr/>
    <w:sdtContent>
      <w:p w14:paraId="56C186B6" w14:textId="0BC567EE" w:rsidR="00886BEE" w:rsidRDefault="00886B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19">
          <w:rPr>
            <w:noProof/>
          </w:rPr>
          <w:t>1</w:t>
        </w:r>
        <w:r>
          <w:fldChar w:fldCharType="end"/>
        </w:r>
      </w:p>
    </w:sdtContent>
  </w:sdt>
  <w:p w14:paraId="5959EA21" w14:textId="77777777" w:rsidR="00886BEE" w:rsidRDefault="00886B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D88E" w14:textId="77777777" w:rsidR="00DD14D8" w:rsidRDefault="00DD14D8" w:rsidP="00886BEE">
      <w:pPr>
        <w:spacing w:after="0" w:line="240" w:lineRule="auto"/>
      </w:pPr>
      <w:r>
        <w:separator/>
      </w:r>
    </w:p>
  </w:footnote>
  <w:footnote w:type="continuationSeparator" w:id="0">
    <w:p w14:paraId="73D9685A" w14:textId="77777777" w:rsidR="00DD14D8" w:rsidRDefault="00DD14D8" w:rsidP="0088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2292" w14:textId="6B8987EA" w:rsidR="00B26445" w:rsidRDefault="00B26445">
    <w:pPr>
      <w:pStyle w:val="Zhlav"/>
    </w:pPr>
    <w:r>
      <w:t xml:space="preserve"> </w:t>
    </w:r>
    <w:r w:rsidR="001B2391">
      <w:t>Příloha č. 1</w:t>
    </w:r>
  </w:p>
  <w:p w14:paraId="33BF48B8" w14:textId="77777777" w:rsidR="00B26445" w:rsidRDefault="00B264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C9C"/>
    <w:multiLevelType w:val="multilevel"/>
    <w:tmpl w:val="F6081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86DCE"/>
    <w:multiLevelType w:val="multilevel"/>
    <w:tmpl w:val="AC642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D37A0"/>
    <w:multiLevelType w:val="multilevel"/>
    <w:tmpl w:val="74D0B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E3AD0"/>
    <w:multiLevelType w:val="multilevel"/>
    <w:tmpl w:val="091A7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743D5"/>
    <w:multiLevelType w:val="multilevel"/>
    <w:tmpl w:val="FBE2A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C50EF"/>
    <w:multiLevelType w:val="multilevel"/>
    <w:tmpl w:val="563EF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910BE4"/>
    <w:multiLevelType w:val="multilevel"/>
    <w:tmpl w:val="CF5EF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B3DD1"/>
    <w:multiLevelType w:val="multilevel"/>
    <w:tmpl w:val="78105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526609"/>
    <w:multiLevelType w:val="multilevel"/>
    <w:tmpl w:val="82F69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844CA1"/>
    <w:multiLevelType w:val="multilevel"/>
    <w:tmpl w:val="29922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47F5C"/>
    <w:multiLevelType w:val="multilevel"/>
    <w:tmpl w:val="9A3A4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451BF"/>
    <w:multiLevelType w:val="multilevel"/>
    <w:tmpl w:val="93581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B649E2"/>
    <w:multiLevelType w:val="multilevel"/>
    <w:tmpl w:val="4106F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B344F7"/>
    <w:multiLevelType w:val="hybridMultilevel"/>
    <w:tmpl w:val="80247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615"/>
    <w:multiLevelType w:val="multilevel"/>
    <w:tmpl w:val="B80AF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085660"/>
    <w:multiLevelType w:val="multilevel"/>
    <w:tmpl w:val="BB122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244C38"/>
    <w:multiLevelType w:val="multilevel"/>
    <w:tmpl w:val="959E7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72398"/>
    <w:multiLevelType w:val="multilevel"/>
    <w:tmpl w:val="857A3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C011CB"/>
    <w:multiLevelType w:val="multilevel"/>
    <w:tmpl w:val="BE16C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C71922"/>
    <w:multiLevelType w:val="multilevel"/>
    <w:tmpl w:val="D2440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F86512"/>
    <w:multiLevelType w:val="multilevel"/>
    <w:tmpl w:val="6254D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AA4650"/>
    <w:multiLevelType w:val="multilevel"/>
    <w:tmpl w:val="7E781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936E9"/>
    <w:multiLevelType w:val="multilevel"/>
    <w:tmpl w:val="9E2C9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9100D1"/>
    <w:multiLevelType w:val="multilevel"/>
    <w:tmpl w:val="FE361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6D4D8A"/>
    <w:multiLevelType w:val="multilevel"/>
    <w:tmpl w:val="C6182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AC7B6B"/>
    <w:multiLevelType w:val="multilevel"/>
    <w:tmpl w:val="12B88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122FA0"/>
    <w:multiLevelType w:val="multilevel"/>
    <w:tmpl w:val="9EE8C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FF4150"/>
    <w:multiLevelType w:val="multilevel"/>
    <w:tmpl w:val="C37CD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220D4C"/>
    <w:multiLevelType w:val="multilevel"/>
    <w:tmpl w:val="7912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78439A"/>
    <w:multiLevelType w:val="multilevel"/>
    <w:tmpl w:val="7DD01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797371"/>
    <w:multiLevelType w:val="multilevel"/>
    <w:tmpl w:val="2452C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130325"/>
    <w:multiLevelType w:val="multilevel"/>
    <w:tmpl w:val="9FEC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596FA4"/>
    <w:multiLevelType w:val="multilevel"/>
    <w:tmpl w:val="6BC86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B42C62"/>
    <w:multiLevelType w:val="multilevel"/>
    <w:tmpl w:val="E4E60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4E60EE"/>
    <w:multiLevelType w:val="multilevel"/>
    <w:tmpl w:val="BB986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749CF"/>
    <w:multiLevelType w:val="multilevel"/>
    <w:tmpl w:val="A45A8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2338B4"/>
    <w:multiLevelType w:val="multilevel"/>
    <w:tmpl w:val="147A1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FA4EBF"/>
    <w:multiLevelType w:val="multilevel"/>
    <w:tmpl w:val="71E0F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39117A"/>
    <w:multiLevelType w:val="multilevel"/>
    <w:tmpl w:val="5B1CAB7C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F01F1D"/>
    <w:multiLevelType w:val="multilevel"/>
    <w:tmpl w:val="B0D2E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602855"/>
    <w:multiLevelType w:val="multilevel"/>
    <w:tmpl w:val="05EC8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033CFF"/>
    <w:multiLevelType w:val="multilevel"/>
    <w:tmpl w:val="687CC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BD21C7"/>
    <w:multiLevelType w:val="multilevel"/>
    <w:tmpl w:val="FA564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0"/>
  </w:num>
  <w:num w:numId="5">
    <w:abstractNumId w:val="40"/>
  </w:num>
  <w:num w:numId="6">
    <w:abstractNumId w:val="33"/>
  </w:num>
  <w:num w:numId="7">
    <w:abstractNumId w:val="22"/>
  </w:num>
  <w:num w:numId="8">
    <w:abstractNumId w:val="12"/>
  </w:num>
  <w:num w:numId="9">
    <w:abstractNumId w:val="32"/>
  </w:num>
  <w:num w:numId="10">
    <w:abstractNumId w:val="29"/>
  </w:num>
  <w:num w:numId="11">
    <w:abstractNumId w:val="20"/>
  </w:num>
  <w:num w:numId="12">
    <w:abstractNumId w:val="34"/>
  </w:num>
  <w:num w:numId="13">
    <w:abstractNumId w:val="4"/>
  </w:num>
  <w:num w:numId="14">
    <w:abstractNumId w:val="18"/>
  </w:num>
  <w:num w:numId="15">
    <w:abstractNumId w:val="30"/>
  </w:num>
  <w:num w:numId="16">
    <w:abstractNumId w:val="41"/>
  </w:num>
  <w:num w:numId="17">
    <w:abstractNumId w:val="25"/>
  </w:num>
  <w:num w:numId="18">
    <w:abstractNumId w:val="27"/>
  </w:num>
  <w:num w:numId="19">
    <w:abstractNumId w:val="19"/>
  </w:num>
  <w:num w:numId="20">
    <w:abstractNumId w:val="24"/>
  </w:num>
  <w:num w:numId="21">
    <w:abstractNumId w:val="17"/>
  </w:num>
  <w:num w:numId="22">
    <w:abstractNumId w:val="42"/>
  </w:num>
  <w:num w:numId="23">
    <w:abstractNumId w:val="6"/>
  </w:num>
  <w:num w:numId="24">
    <w:abstractNumId w:val="39"/>
  </w:num>
  <w:num w:numId="25">
    <w:abstractNumId w:val="11"/>
  </w:num>
  <w:num w:numId="26">
    <w:abstractNumId w:val="36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37"/>
  </w:num>
  <w:num w:numId="32">
    <w:abstractNumId w:val="7"/>
  </w:num>
  <w:num w:numId="33">
    <w:abstractNumId w:val="1"/>
  </w:num>
  <w:num w:numId="34">
    <w:abstractNumId w:val="31"/>
  </w:num>
  <w:num w:numId="35">
    <w:abstractNumId w:val="2"/>
  </w:num>
  <w:num w:numId="36">
    <w:abstractNumId w:val="28"/>
  </w:num>
  <w:num w:numId="37">
    <w:abstractNumId w:val="10"/>
  </w:num>
  <w:num w:numId="38">
    <w:abstractNumId w:val="5"/>
  </w:num>
  <w:num w:numId="39">
    <w:abstractNumId w:val="14"/>
  </w:num>
  <w:num w:numId="40">
    <w:abstractNumId w:val="8"/>
  </w:num>
  <w:num w:numId="41">
    <w:abstractNumId w:val="26"/>
  </w:num>
  <w:num w:numId="42">
    <w:abstractNumId w:val="13"/>
  </w:num>
  <w:num w:numId="4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AE"/>
    <w:rsid w:val="000126B2"/>
    <w:rsid w:val="0002144A"/>
    <w:rsid w:val="000B30BD"/>
    <w:rsid w:val="001075BC"/>
    <w:rsid w:val="001B2391"/>
    <w:rsid w:val="001D0BBB"/>
    <w:rsid w:val="002414B9"/>
    <w:rsid w:val="002A67E9"/>
    <w:rsid w:val="002B78F2"/>
    <w:rsid w:val="002D4E18"/>
    <w:rsid w:val="00317644"/>
    <w:rsid w:val="00327B8B"/>
    <w:rsid w:val="003339D0"/>
    <w:rsid w:val="00420432"/>
    <w:rsid w:val="00423F5A"/>
    <w:rsid w:val="0052240C"/>
    <w:rsid w:val="00566A70"/>
    <w:rsid w:val="005C0A7D"/>
    <w:rsid w:val="005E6780"/>
    <w:rsid w:val="00604EA3"/>
    <w:rsid w:val="006C1EE3"/>
    <w:rsid w:val="006D0445"/>
    <w:rsid w:val="006E6C7D"/>
    <w:rsid w:val="007843E7"/>
    <w:rsid w:val="007C68F4"/>
    <w:rsid w:val="00823CB8"/>
    <w:rsid w:val="00851826"/>
    <w:rsid w:val="008771DD"/>
    <w:rsid w:val="00886BEE"/>
    <w:rsid w:val="008E307C"/>
    <w:rsid w:val="008E65D8"/>
    <w:rsid w:val="0091266F"/>
    <w:rsid w:val="00916F85"/>
    <w:rsid w:val="00957E05"/>
    <w:rsid w:val="009743B6"/>
    <w:rsid w:val="00A158C5"/>
    <w:rsid w:val="00A82682"/>
    <w:rsid w:val="00AD6D82"/>
    <w:rsid w:val="00B04338"/>
    <w:rsid w:val="00B26445"/>
    <w:rsid w:val="00BD6841"/>
    <w:rsid w:val="00C15CE8"/>
    <w:rsid w:val="00C16F80"/>
    <w:rsid w:val="00C2769A"/>
    <w:rsid w:val="00C56B19"/>
    <w:rsid w:val="00C72CB0"/>
    <w:rsid w:val="00D64B6D"/>
    <w:rsid w:val="00DC7BBB"/>
    <w:rsid w:val="00DD14D8"/>
    <w:rsid w:val="00E409AE"/>
    <w:rsid w:val="00EA6A2E"/>
    <w:rsid w:val="00ED215D"/>
    <w:rsid w:val="00EF14A6"/>
    <w:rsid w:val="00F071B4"/>
    <w:rsid w:val="00F705F9"/>
    <w:rsid w:val="00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B010"/>
  <w15:docId w15:val="{F2A37D7B-1615-496D-9C6F-4C31CF0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BEE"/>
  </w:style>
  <w:style w:type="paragraph" w:styleId="Zpat">
    <w:name w:val="footer"/>
    <w:basedOn w:val="Normln"/>
    <w:link w:val="ZpatChar"/>
    <w:uiPriority w:val="99"/>
    <w:unhideWhenUsed/>
    <w:rsid w:val="0088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BEE"/>
  </w:style>
  <w:style w:type="table" w:styleId="Mkatabulky">
    <w:name w:val="Table Grid"/>
    <w:basedOn w:val="Normlntabulka"/>
    <w:uiPriority w:val="59"/>
    <w:rsid w:val="008E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604EA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66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3545-5D48-4975-8835-8D7E4C8D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Urbánek Jiří</dc:creator>
  <cp:lastModifiedBy>Sedláková Magdaléna</cp:lastModifiedBy>
  <cp:revision>7</cp:revision>
  <cp:lastPrinted>2018-12-04T07:53:00Z</cp:lastPrinted>
  <dcterms:created xsi:type="dcterms:W3CDTF">2018-10-04T10:17:00Z</dcterms:created>
  <dcterms:modified xsi:type="dcterms:W3CDTF">2018-12-04T13:54:00Z</dcterms:modified>
</cp:coreProperties>
</file>