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39B7" w:rsidRPr="00D939D0" w:rsidRDefault="00DC681A" w:rsidP="00A739B7">
      <w:pPr>
        <w:pStyle w:val="Zhlav"/>
        <w:rPr>
          <w:color w:val="BFBFBF" w:themeColor="background1" w:themeShade="BF"/>
        </w:rPr>
      </w:pPr>
      <w:r w:rsidRPr="00D939D0">
        <w:rPr>
          <w:color w:val="BFBFBF" w:themeColor="background1" w:themeShade="B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pt;height:51.05pt" o:bordertopcolor="this" o:borderleftcolor="this" o:borderbottomcolor="this" o:borderrightcolor="this">
            <v:imagedata r:id="rId8" o:title="ats2 kopie_akomp" croptop="6862f" cropbottom="6862f" cropleft="2162f" cropright="1441f"/>
            <w10:bordertop type="single" width="24"/>
            <w10:borderleft type="single" width="24"/>
            <w10:borderbottom type="single" width="24"/>
            <w10:borderright type="single" width="24"/>
          </v:shape>
        </w:pict>
      </w:r>
    </w:p>
    <w:p w:rsidR="00784DAB" w:rsidRPr="00D939D0" w:rsidRDefault="00784DAB">
      <w:pPr>
        <w:rPr>
          <w:color w:val="BFBFBF" w:themeColor="background1" w:themeShade="BF"/>
        </w:rPr>
      </w:pPr>
    </w:p>
    <w:p w:rsidR="00A739B7" w:rsidRPr="00D939D0" w:rsidRDefault="00A739B7">
      <w:pPr>
        <w:rPr>
          <w:color w:val="BFBFBF" w:themeColor="background1" w:themeShade="BF"/>
        </w:rPr>
      </w:pPr>
    </w:p>
    <w:p w:rsidR="00B312BE" w:rsidRPr="00D939D0" w:rsidRDefault="00DC681A" w:rsidP="00B312BE">
      <w:pPr>
        <w:rPr>
          <w:color w:val="BFBFBF" w:themeColor="background1" w:themeShade="BF"/>
        </w:rPr>
      </w:pPr>
      <w:bookmarkStart w:id="0" w:name="_Toc226471563"/>
      <w:bookmarkStart w:id="1" w:name="_Toc236464221"/>
      <w:bookmarkStart w:id="2" w:name="_Toc236548852"/>
      <w:bookmarkStart w:id="3" w:name="_Toc236549092"/>
      <w:bookmarkStart w:id="4" w:name="_Toc236549286"/>
      <w:bookmarkStart w:id="5" w:name="_Toc236549366"/>
      <w:bookmarkStart w:id="6" w:name="_Toc254284794"/>
      <w:r w:rsidRPr="00D939D0">
        <w:rPr>
          <w:noProof/>
          <w:color w:val="BFBFBF" w:themeColor="background1" w:themeShade="BF"/>
        </w:rPr>
        <w:pict>
          <v:shape id="obrázek 1" o:spid="_x0000_i1026" type="#_x0000_t75" alt="LOGO" style="width:136.45pt;height:21.75pt;visibility:visible">
            <v:imagedata r:id="rId9" o:title="LOGO"/>
          </v:shape>
        </w:pict>
      </w:r>
    </w:p>
    <w:p w:rsidR="00B312BE" w:rsidRPr="00D939D0" w:rsidRDefault="00B312BE" w:rsidP="00B312BE">
      <w:pPr>
        <w:rPr>
          <w:color w:val="BFBFBF" w:themeColor="background1" w:themeShade="BF"/>
        </w:rPr>
      </w:pPr>
    </w:p>
    <w:p w:rsidR="00B312BE" w:rsidRPr="00D939D0" w:rsidRDefault="00B312BE" w:rsidP="00B312BE">
      <w:pPr>
        <w:rPr>
          <w:color w:val="BFBFBF" w:themeColor="background1" w:themeShade="BF"/>
        </w:rPr>
      </w:pPr>
    </w:p>
    <w:p w:rsidR="00A64010" w:rsidRPr="00D939D0" w:rsidRDefault="00A64010" w:rsidP="00A64010">
      <w:pPr>
        <w:rPr>
          <w:color w:val="BFBFBF" w:themeColor="background1" w:themeShade="BF"/>
        </w:rPr>
      </w:pPr>
    </w:p>
    <w:p w:rsidR="00A64010" w:rsidRPr="00D939D0" w:rsidRDefault="00A64010" w:rsidP="00A64010">
      <w:pPr>
        <w:rPr>
          <w:color w:val="BFBFBF" w:themeColor="background1" w:themeShade="BF"/>
        </w:rPr>
      </w:pPr>
    </w:p>
    <w:p w:rsidR="00A64010" w:rsidRPr="00D939D0" w:rsidRDefault="00A64010" w:rsidP="00A64010">
      <w:pPr>
        <w:rPr>
          <w:color w:val="BFBFBF" w:themeColor="background1" w:themeShade="BF"/>
        </w:rPr>
      </w:pPr>
    </w:p>
    <w:p w:rsidR="00A64010" w:rsidRPr="00D939D0" w:rsidRDefault="00A64010" w:rsidP="00A64010">
      <w:pPr>
        <w:rPr>
          <w:color w:val="BFBFBF" w:themeColor="background1" w:themeShade="BF"/>
        </w:rPr>
      </w:pPr>
    </w:p>
    <w:p w:rsidR="00A64010" w:rsidRPr="00D939D0" w:rsidRDefault="00A64010" w:rsidP="00A64010">
      <w:pPr>
        <w:rPr>
          <w:color w:val="BFBFBF" w:themeColor="background1" w:themeShade="BF"/>
        </w:rPr>
      </w:pPr>
    </w:p>
    <w:p w:rsidR="00A64010" w:rsidRPr="00D939D0" w:rsidRDefault="00A64010" w:rsidP="00A64010">
      <w:pPr>
        <w:pStyle w:val="Tabulka"/>
        <w:jc w:val="center"/>
        <w:rPr>
          <w:rFonts w:ascii="Arial" w:hAnsi="Arial" w:cs="Arial"/>
          <w:b/>
          <w:bCs/>
          <w:caps/>
          <w:color w:val="BFBFBF" w:themeColor="background1" w:themeShade="BF"/>
          <w:sz w:val="36"/>
          <w:szCs w:val="36"/>
        </w:rPr>
      </w:pPr>
      <w:r w:rsidRPr="00D939D0">
        <w:rPr>
          <w:rFonts w:ascii="Arial" w:hAnsi="Arial" w:cs="Arial"/>
          <w:b/>
          <w:bCs/>
          <w:caps/>
          <w:color w:val="BFBFBF" w:themeColor="background1" w:themeShade="BF"/>
          <w:sz w:val="36"/>
          <w:szCs w:val="36"/>
        </w:rPr>
        <w:t xml:space="preserve">„Komplexní zabezpečení </w:t>
      </w:r>
    </w:p>
    <w:p w:rsidR="00A64010" w:rsidRPr="00D939D0" w:rsidRDefault="00A64010" w:rsidP="00A64010">
      <w:pPr>
        <w:pStyle w:val="Tabulka"/>
        <w:jc w:val="center"/>
        <w:rPr>
          <w:rFonts w:ascii="Arial" w:hAnsi="Arial" w:cs="Arial"/>
          <w:b/>
          <w:bCs/>
          <w:caps/>
          <w:color w:val="BFBFBF" w:themeColor="background1" w:themeShade="BF"/>
          <w:sz w:val="36"/>
          <w:szCs w:val="36"/>
        </w:rPr>
      </w:pPr>
      <w:r w:rsidRPr="00D939D0">
        <w:rPr>
          <w:rFonts w:ascii="Arial" w:hAnsi="Arial" w:cs="Arial"/>
          <w:b/>
          <w:bCs/>
          <w:caps/>
          <w:color w:val="BFBFBF" w:themeColor="background1" w:themeShade="BF"/>
          <w:sz w:val="36"/>
          <w:szCs w:val="36"/>
        </w:rPr>
        <w:t>mezinárodního letiště Brno – Tuřany“</w:t>
      </w:r>
    </w:p>
    <w:p w:rsidR="00A64010" w:rsidRPr="00D939D0" w:rsidRDefault="00A64010" w:rsidP="00A64010">
      <w:pPr>
        <w:rPr>
          <w:color w:val="BFBFBF" w:themeColor="background1" w:themeShade="BF"/>
        </w:rPr>
      </w:pPr>
    </w:p>
    <w:p w:rsidR="00A64010" w:rsidRPr="00D939D0" w:rsidRDefault="00A64010" w:rsidP="00A64010">
      <w:pPr>
        <w:pBdr>
          <w:bottom w:val="single" w:sz="6" w:space="1" w:color="auto"/>
        </w:pBdr>
        <w:jc w:val="center"/>
        <w:rPr>
          <w:color w:val="BFBFBF" w:themeColor="background1" w:themeShade="BF"/>
        </w:rPr>
      </w:pPr>
    </w:p>
    <w:p w:rsidR="00A64010" w:rsidRPr="00D939D0" w:rsidRDefault="00A64010" w:rsidP="00A64010">
      <w:pPr>
        <w:jc w:val="center"/>
        <w:rPr>
          <w:color w:val="BFBFBF" w:themeColor="background1" w:themeShade="BF"/>
          <w:sz w:val="28"/>
        </w:rPr>
      </w:pPr>
    </w:p>
    <w:p w:rsidR="003D3471" w:rsidRPr="00D939D0" w:rsidRDefault="003D3471" w:rsidP="003D3471">
      <w:pPr>
        <w:pStyle w:val="Tabulka"/>
        <w:jc w:val="center"/>
        <w:rPr>
          <w:rFonts w:ascii="Arial" w:hAnsi="Arial" w:cs="Arial"/>
          <w:b/>
          <w:bCs/>
          <w:color w:val="BFBFBF" w:themeColor="background1" w:themeShade="BF"/>
          <w:sz w:val="28"/>
        </w:rPr>
      </w:pPr>
      <w:r w:rsidRPr="00D939D0">
        <w:rPr>
          <w:rFonts w:ascii="Arial" w:hAnsi="Arial" w:cs="Arial"/>
          <w:b/>
          <w:bCs/>
          <w:color w:val="BFBFBF" w:themeColor="background1" w:themeShade="BF"/>
          <w:sz w:val="28"/>
        </w:rPr>
        <w:t>PROJEKTOVÁ DOKUMENTACE PRO PROVÁDĚNÍ STAVBY</w:t>
      </w:r>
    </w:p>
    <w:p w:rsidR="003D3471" w:rsidRPr="00D939D0" w:rsidRDefault="003D3471" w:rsidP="003D3471">
      <w:pPr>
        <w:pStyle w:val="Tabulka"/>
        <w:jc w:val="center"/>
        <w:rPr>
          <w:rFonts w:ascii="Arial" w:hAnsi="Arial" w:cs="Arial"/>
          <w:b/>
          <w:bCs/>
          <w:color w:val="BFBFBF" w:themeColor="background1" w:themeShade="BF"/>
          <w:sz w:val="28"/>
        </w:rPr>
      </w:pPr>
      <w:r w:rsidRPr="00D939D0">
        <w:rPr>
          <w:rFonts w:ascii="Arial" w:hAnsi="Arial" w:cs="Arial"/>
          <w:b/>
          <w:bCs/>
          <w:color w:val="BFBFBF" w:themeColor="background1" w:themeShade="BF"/>
          <w:sz w:val="28"/>
        </w:rPr>
        <w:t>IV.F.  Dokumentace  stavby (objektů)</w:t>
      </w:r>
    </w:p>
    <w:p w:rsidR="003D3471" w:rsidRPr="00D939D0" w:rsidRDefault="003D3471" w:rsidP="003D3471">
      <w:pPr>
        <w:pStyle w:val="Tabulka"/>
        <w:jc w:val="center"/>
        <w:rPr>
          <w:rFonts w:ascii="Arial" w:hAnsi="Arial" w:cs="Arial"/>
          <w:b/>
          <w:bCs/>
          <w:color w:val="BFBFBF" w:themeColor="background1" w:themeShade="BF"/>
          <w:sz w:val="28"/>
        </w:rPr>
      </w:pPr>
      <w:r w:rsidRPr="00D939D0">
        <w:rPr>
          <w:rFonts w:ascii="Arial" w:hAnsi="Arial" w:cs="Arial"/>
          <w:b/>
          <w:bCs/>
          <w:color w:val="BFBFBF" w:themeColor="background1" w:themeShade="BF"/>
          <w:sz w:val="28"/>
        </w:rPr>
        <w:t>IV.F.1.  Pozemní (stavební) objekty</w:t>
      </w:r>
    </w:p>
    <w:p w:rsidR="003D3471" w:rsidRPr="00D939D0" w:rsidRDefault="003D3471" w:rsidP="003D3471">
      <w:pPr>
        <w:rPr>
          <w:color w:val="BFBFBF" w:themeColor="background1" w:themeShade="BF"/>
        </w:rPr>
      </w:pPr>
    </w:p>
    <w:p w:rsidR="003D3471" w:rsidRPr="00D939D0" w:rsidRDefault="003D3471" w:rsidP="003D3471">
      <w:pPr>
        <w:rPr>
          <w:color w:val="BFBFBF" w:themeColor="background1" w:themeShade="BF"/>
        </w:rPr>
      </w:pPr>
    </w:p>
    <w:p w:rsidR="00A64010" w:rsidRPr="00D939D0" w:rsidRDefault="004D3140" w:rsidP="00A64010">
      <w:pPr>
        <w:pStyle w:val="Tabulka"/>
        <w:jc w:val="center"/>
        <w:rPr>
          <w:rFonts w:ascii="Arial" w:hAnsi="Arial" w:cs="Arial"/>
          <w:b/>
          <w:bCs/>
          <w:color w:val="BFBFBF" w:themeColor="background1" w:themeShade="BF"/>
          <w:sz w:val="28"/>
        </w:rPr>
      </w:pPr>
      <w:r w:rsidRPr="00D939D0">
        <w:rPr>
          <w:rFonts w:ascii="Arial" w:hAnsi="Arial" w:cs="Arial"/>
          <w:b/>
          <w:bCs/>
          <w:color w:val="BFBFBF" w:themeColor="background1" w:themeShade="BF"/>
          <w:sz w:val="28"/>
        </w:rPr>
        <w:t>IV.F.1.04.  Pozemní (stavební) objekt – SO 04 HZSp</w:t>
      </w:r>
    </w:p>
    <w:p w:rsidR="004D3140" w:rsidRPr="00D939D0" w:rsidRDefault="004D3140" w:rsidP="00A64010">
      <w:pPr>
        <w:pStyle w:val="Tabulka"/>
        <w:jc w:val="center"/>
        <w:rPr>
          <w:color w:val="BFBFBF" w:themeColor="background1" w:themeShade="BF"/>
        </w:rPr>
      </w:pPr>
    </w:p>
    <w:p w:rsidR="004D3140" w:rsidRPr="00D939D0" w:rsidRDefault="004D3140" w:rsidP="00A64010">
      <w:pPr>
        <w:pStyle w:val="Tabulka"/>
        <w:jc w:val="center"/>
        <w:rPr>
          <w:rFonts w:ascii="Arial" w:hAnsi="Arial" w:cs="Arial"/>
          <w:b/>
          <w:bCs/>
          <w:color w:val="BFBFBF" w:themeColor="background1" w:themeShade="BF"/>
          <w:sz w:val="28"/>
        </w:rPr>
      </w:pPr>
    </w:p>
    <w:p w:rsidR="00A64010" w:rsidRPr="00D939D0" w:rsidRDefault="00A64010" w:rsidP="00A64010">
      <w:pPr>
        <w:pStyle w:val="Tabulka"/>
        <w:jc w:val="center"/>
        <w:rPr>
          <w:rFonts w:ascii="Arial" w:hAnsi="Arial" w:cs="Arial"/>
          <w:b/>
          <w:bCs/>
          <w:caps/>
          <w:color w:val="BFBFBF" w:themeColor="background1" w:themeShade="BF"/>
          <w:sz w:val="28"/>
        </w:rPr>
      </w:pPr>
      <w:r w:rsidRPr="00D939D0">
        <w:rPr>
          <w:rFonts w:ascii="Arial" w:hAnsi="Arial" w:cs="Arial"/>
          <w:b/>
          <w:bCs/>
          <w:caps/>
          <w:color w:val="BFBFBF" w:themeColor="background1" w:themeShade="BF"/>
          <w:sz w:val="28"/>
        </w:rPr>
        <w:t>TEXTOVÁ ČÁST</w:t>
      </w:r>
    </w:p>
    <w:p w:rsidR="00A64010" w:rsidRPr="00D939D0" w:rsidRDefault="00A64010" w:rsidP="00A64010">
      <w:pPr>
        <w:jc w:val="center"/>
        <w:rPr>
          <w:color w:val="BFBFBF" w:themeColor="background1" w:themeShade="BF"/>
        </w:rPr>
      </w:pPr>
    </w:p>
    <w:p w:rsidR="00A64010" w:rsidRPr="00D939D0" w:rsidRDefault="00A64010" w:rsidP="00A64010">
      <w:pPr>
        <w:ind w:left="1416"/>
        <w:rPr>
          <w:color w:val="BFBFBF" w:themeColor="background1" w:themeShade="BF"/>
        </w:rPr>
      </w:pPr>
      <w:r w:rsidRPr="00D939D0">
        <w:rPr>
          <w:color w:val="BFBFBF" w:themeColor="background1" w:themeShade="BF"/>
        </w:rPr>
        <w:t>Investor:</w:t>
      </w:r>
      <w:r w:rsidRPr="00D939D0">
        <w:rPr>
          <w:color w:val="BFBFBF" w:themeColor="background1" w:themeShade="BF"/>
        </w:rPr>
        <w:tab/>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Jihomoravský kraj</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Žerotínovo nám. 3/5</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601 82  Brno</w:t>
      </w:r>
    </w:p>
    <w:p w:rsidR="00A64010" w:rsidRPr="00D939D0" w:rsidRDefault="00A64010" w:rsidP="00A64010">
      <w:pPr>
        <w:ind w:left="1416"/>
        <w:rPr>
          <w:color w:val="BFBFBF" w:themeColor="background1" w:themeShade="BF"/>
        </w:rPr>
      </w:pPr>
      <w:r w:rsidRPr="00D939D0">
        <w:rPr>
          <w:color w:val="BFBFBF" w:themeColor="background1" w:themeShade="BF"/>
        </w:rPr>
        <w:t>Generální projektant:</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ATS-TELCOM PRAHA a.s.</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Trojská 195/88</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17100 Praha 7</w:t>
      </w:r>
    </w:p>
    <w:p w:rsidR="00A64010" w:rsidRPr="00D939D0" w:rsidRDefault="005F4A9A" w:rsidP="00A64010">
      <w:pPr>
        <w:ind w:left="1416"/>
        <w:rPr>
          <w:color w:val="BFBFBF" w:themeColor="background1" w:themeShade="BF"/>
        </w:rPr>
      </w:pPr>
      <w:r w:rsidRPr="00D939D0">
        <w:rPr>
          <w:color w:val="BFBFBF" w:themeColor="background1" w:themeShade="BF"/>
        </w:rPr>
        <w:t>Projektant SO  04:</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FA PAROLLI, s.r.o.</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Palackého třída 72</w:t>
      </w:r>
    </w:p>
    <w:p w:rsidR="00A64010" w:rsidRPr="00D939D0" w:rsidRDefault="00A64010" w:rsidP="00A64010">
      <w:pPr>
        <w:ind w:left="2124" w:firstLine="708"/>
        <w:rPr>
          <w:b/>
          <w:bCs/>
          <w:color w:val="BFBFBF" w:themeColor="background1" w:themeShade="BF"/>
          <w:sz w:val="28"/>
        </w:rPr>
      </w:pPr>
      <w:r w:rsidRPr="00D939D0">
        <w:rPr>
          <w:b/>
          <w:bCs/>
          <w:color w:val="BFBFBF" w:themeColor="background1" w:themeShade="BF"/>
          <w:sz w:val="24"/>
        </w:rPr>
        <w:t>612 00  Brno</w:t>
      </w:r>
    </w:p>
    <w:p w:rsidR="00A64010" w:rsidRPr="00D939D0" w:rsidRDefault="00A64010" w:rsidP="00A64010">
      <w:pPr>
        <w:ind w:left="1416"/>
        <w:rPr>
          <w:color w:val="BFBFBF" w:themeColor="background1" w:themeShade="BF"/>
        </w:rPr>
      </w:pPr>
      <w:r w:rsidRPr="00D939D0">
        <w:rPr>
          <w:color w:val="BFBFBF" w:themeColor="background1" w:themeShade="BF"/>
        </w:rPr>
        <w:t>Odpovědný projektant::</w:t>
      </w:r>
    </w:p>
    <w:p w:rsidR="00A64010" w:rsidRPr="00D939D0" w:rsidRDefault="00A64010" w:rsidP="00A64010">
      <w:pPr>
        <w:ind w:left="2124" w:firstLine="708"/>
        <w:rPr>
          <w:b/>
          <w:bCs/>
          <w:color w:val="BFBFBF" w:themeColor="background1" w:themeShade="BF"/>
          <w:sz w:val="24"/>
        </w:rPr>
      </w:pPr>
      <w:r w:rsidRPr="00D939D0">
        <w:rPr>
          <w:b/>
          <w:bCs/>
          <w:color w:val="BFBFBF" w:themeColor="background1" w:themeShade="BF"/>
          <w:sz w:val="24"/>
        </w:rPr>
        <w:t>Ing. Miroslav Schich</w:t>
      </w:r>
    </w:p>
    <w:p w:rsidR="00A64010" w:rsidRPr="00D939D0" w:rsidRDefault="00A64010" w:rsidP="00A64010">
      <w:pPr>
        <w:rPr>
          <w:b/>
          <w:bCs/>
          <w:color w:val="BFBFBF" w:themeColor="background1" w:themeShade="BF"/>
          <w:sz w:val="28"/>
        </w:rPr>
      </w:pPr>
    </w:p>
    <w:p w:rsidR="00A64010" w:rsidRPr="00D939D0" w:rsidRDefault="00E14F9D" w:rsidP="00A64010">
      <w:pPr>
        <w:rPr>
          <w:color w:val="BFBFBF" w:themeColor="background1" w:themeShade="BF"/>
        </w:rPr>
      </w:pPr>
      <w:r w:rsidRPr="00D939D0">
        <w:rPr>
          <w:color w:val="BFBFBF" w:themeColor="background1" w:themeShade="BF"/>
        </w:rPr>
        <w:t>11-11-16. IV.F.1.04.</w:t>
      </w:r>
      <w:r w:rsidR="00EB3867" w:rsidRPr="00D939D0">
        <w:rPr>
          <w:color w:val="BFBFBF" w:themeColor="background1" w:themeShade="BF"/>
        </w:rPr>
        <w:t>-</w:t>
      </w:r>
      <w:r w:rsidR="00D939D0" w:rsidRPr="00D939D0">
        <w:rPr>
          <w:color w:val="BFBFBF" w:themeColor="background1" w:themeShade="BF"/>
        </w:rPr>
        <w:t xml:space="preserve"> DZS-1</w:t>
      </w:r>
      <w:r w:rsidR="009A2CE6" w:rsidRPr="00D939D0">
        <w:rPr>
          <w:color w:val="BFBFBF" w:themeColor="background1" w:themeShade="BF"/>
        </w:rPr>
        <w:tab/>
        <w:t xml:space="preserve">  </w:t>
      </w:r>
      <w:r w:rsidR="00A64010" w:rsidRPr="00D939D0">
        <w:rPr>
          <w:color w:val="BFBFBF" w:themeColor="background1" w:themeShade="BF"/>
        </w:rPr>
        <w:tab/>
        <w:t xml:space="preserve">      </w:t>
      </w:r>
      <w:r w:rsidR="00A64010" w:rsidRPr="00D939D0">
        <w:rPr>
          <w:color w:val="BFBFBF" w:themeColor="background1" w:themeShade="BF"/>
        </w:rPr>
        <w:tab/>
      </w:r>
      <w:r w:rsidR="00A64010" w:rsidRPr="00D939D0">
        <w:rPr>
          <w:color w:val="BFBFBF" w:themeColor="background1" w:themeShade="BF"/>
        </w:rPr>
        <w:tab/>
        <w:t xml:space="preserve">                                    </w:t>
      </w:r>
      <w:r w:rsidR="00A64010" w:rsidRPr="00D939D0">
        <w:rPr>
          <w:color w:val="BFBFBF" w:themeColor="background1" w:themeShade="BF"/>
        </w:rPr>
        <w:tab/>
      </w:r>
      <w:r w:rsidR="00A64010" w:rsidRPr="00D939D0">
        <w:rPr>
          <w:color w:val="BFBFBF" w:themeColor="background1" w:themeShade="BF"/>
        </w:rPr>
        <w:tab/>
        <w:t xml:space="preserve">          </w:t>
      </w:r>
      <w:r w:rsidR="00EB3867" w:rsidRPr="00D939D0">
        <w:rPr>
          <w:color w:val="BFBFBF" w:themeColor="background1" w:themeShade="BF"/>
        </w:rPr>
        <w:t>04/2013</w:t>
      </w:r>
    </w:p>
    <w:p w:rsidR="00A64010" w:rsidRPr="00D939D0" w:rsidRDefault="00A64010" w:rsidP="00A64010">
      <w:pPr>
        <w:rPr>
          <w:color w:val="BFBFBF" w:themeColor="background1" w:themeShade="BF"/>
        </w:rPr>
      </w:pPr>
    </w:p>
    <w:p w:rsidR="00DA083D" w:rsidRPr="00D939D0" w:rsidRDefault="00DA083D" w:rsidP="00B312BE">
      <w:pPr>
        <w:rPr>
          <w:color w:val="BFBFBF" w:themeColor="background1" w:themeShade="BF"/>
        </w:rPr>
      </w:pPr>
    </w:p>
    <w:p w:rsidR="00DA083D" w:rsidRPr="00D939D0" w:rsidRDefault="00DA083D" w:rsidP="00DA083D">
      <w:pPr>
        <w:rPr>
          <w:color w:val="BFBFBF" w:themeColor="background1" w:themeShade="BF"/>
        </w:rPr>
      </w:pPr>
    </w:p>
    <w:p w:rsidR="00DA083D" w:rsidRPr="00D939D0" w:rsidRDefault="00DA083D" w:rsidP="00DA083D">
      <w:pPr>
        <w:rPr>
          <w:color w:val="BFBFBF" w:themeColor="background1" w:themeShade="BF"/>
        </w:rPr>
      </w:pPr>
    </w:p>
    <w:p w:rsidR="00A64010" w:rsidRPr="00D939D0" w:rsidRDefault="00A64010" w:rsidP="00A64010">
      <w:pPr>
        <w:rPr>
          <w:color w:val="BFBFBF" w:themeColor="background1" w:themeShade="BF"/>
        </w:rPr>
      </w:pPr>
      <w:r w:rsidRPr="00D939D0">
        <w:rPr>
          <w:rFonts w:ascii="Arial" w:hAnsi="Arial" w:cs="Arial"/>
          <w:b/>
          <w:bCs/>
          <w:caps/>
          <w:color w:val="BFBFBF" w:themeColor="background1" w:themeShade="BF"/>
          <w:sz w:val="28"/>
        </w:rPr>
        <w:t>Obsah</w:t>
      </w:r>
    </w:p>
    <w:p w:rsidR="00DA083D" w:rsidRPr="00D939D0" w:rsidRDefault="00DA083D" w:rsidP="00DA083D">
      <w:pPr>
        <w:rPr>
          <w:color w:val="BFBFBF" w:themeColor="background1" w:themeShade="BF"/>
        </w:rPr>
      </w:pPr>
    </w:p>
    <w:p w:rsidR="001B1B2F" w:rsidRPr="00D939D0" w:rsidRDefault="00DC681A">
      <w:pPr>
        <w:pStyle w:val="Obsah7"/>
        <w:rPr>
          <w:rFonts w:ascii="Calibri" w:eastAsia="Times New Roman" w:hAnsi="Calibri"/>
          <w:bCs w:val="0"/>
          <w:color w:val="BFBFBF" w:themeColor="background1" w:themeShade="BF"/>
          <w:sz w:val="22"/>
          <w:szCs w:val="22"/>
          <w:lang w:eastAsia="cs-CZ"/>
        </w:rPr>
      </w:pPr>
      <w:r w:rsidRPr="00D939D0">
        <w:rPr>
          <w:color w:val="BFBFBF" w:themeColor="background1" w:themeShade="BF"/>
        </w:rPr>
        <w:fldChar w:fldCharType="begin"/>
      </w:r>
      <w:r w:rsidR="00003FA5" w:rsidRPr="00D939D0">
        <w:rPr>
          <w:color w:val="BFBFBF" w:themeColor="background1" w:themeShade="BF"/>
        </w:rPr>
        <w:instrText xml:space="preserve"> TOC \o "1-7" \h \z \u </w:instrText>
      </w:r>
      <w:r w:rsidRPr="00D939D0">
        <w:rPr>
          <w:color w:val="BFBFBF" w:themeColor="background1" w:themeShade="BF"/>
        </w:rPr>
        <w:fldChar w:fldCharType="separate"/>
      </w:r>
      <w:hyperlink w:anchor="_Toc312140505" w:history="1">
        <w:r w:rsidR="001B1B2F" w:rsidRPr="00D939D0">
          <w:rPr>
            <w:rStyle w:val="Hypertextovodkaz"/>
            <w:color w:val="BFBFBF" w:themeColor="background1" w:themeShade="BF"/>
          </w:rPr>
          <w:t>IV.A.04.a)  Identifikace stavby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_Toc312140505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06" w:history="1">
        <w:r w:rsidR="001B1B2F" w:rsidRPr="00D939D0">
          <w:rPr>
            <w:rStyle w:val="Hypertextovodkaz"/>
            <w:color w:val="BFBFBF" w:themeColor="background1" w:themeShade="BF"/>
          </w:rPr>
          <w:t>IV.A.04.a)1.  Identifikační údaje stavebníka</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_Toc312140506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07" w:history="1">
        <w:r w:rsidR="001B1B2F" w:rsidRPr="00D939D0">
          <w:rPr>
            <w:rStyle w:val="Hypertextovodkaz"/>
            <w:color w:val="BFBFBF" w:themeColor="background1" w:themeShade="BF"/>
          </w:rPr>
          <w:t>IV.A.04.a)2.  Identifikační údaje o zpracovateli dokumentace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_Toc312140507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w:t>
        </w:r>
        <w:r w:rsidRPr="00D939D0">
          <w:rPr>
            <w:webHidden/>
            <w:color w:val="BFBFBF" w:themeColor="background1" w:themeShade="BF"/>
          </w:rPr>
          <w:fldChar w:fldCharType="end"/>
        </w:r>
      </w:hyperlink>
    </w:p>
    <w:p w:rsidR="001B1B2F" w:rsidRPr="00D939D0" w:rsidRDefault="00DC681A">
      <w:pPr>
        <w:pStyle w:val="Obsah1"/>
        <w:tabs>
          <w:tab w:val="right" w:leader="dot" w:pos="9062"/>
        </w:tabs>
        <w:rPr>
          <w:rFonts w:ascii="Calibri" w:eastAsia="Times New Roman" w:hAnsi="Calibri"/>
          <w:b w:val="0"/>
          <w:bCs w:val="0"/>
          <w:caps w:val="0"/>
          <w:noProof/>
          <w:color w:val="BFBFBF" w:themeColor="background1" w:themeShade="BF"/>
          <w:sz w:val="22"/>
          <w:szCs w:val="22"/>
          <w:lang w:eastAsia="cs-CZ"/>
        </w:rPr>
      </w:pPr>
      <w:hyperlink w:anchor="_Toc312140508" w:history="1">
        <w:r w:rsidR="001B1B2F" w:rsidRPr="00D939D0">
          <w:rPr>
            <w:rStyle w:val="Hypertextovodkaz"/>
            <w:noProof/>
            <w:color w:val="BFBFBF" w:themeColor="background1" w:themeShade="BF"/>
          </w:rPr>
          <w:t>IV.F.  Dokumentace  stavby (objektů)</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_Toc312140508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w:t>
        </w:r>
        <w:r w:rsidRPr="00D939D0">
          <w:rPr>
            <w:noProof/>
            <w:webHidden/>
            <w:color w:val="BFBFBF" w:themeColor="background1" w:themeShade="BF"/>
          </w:rPr>
          <w:fldChar w:fldCharType="end"/>
        </w:r>
      </w:hyperlink>
    </w:p>
    <w:p w:rsidR="001B1B2F" w:rsidRPr="00D939D0" w:rsidRDefault="00DC681A">
      <w:pPr>
        <w:pStyle w:val="Obsah2"/>
        <w:tabs>
          <w:tab w:val="right" w:leader="dot" w:pos="9062"/>
        </w:tabs>
        <w:rPr>
          <w:rFonts w:ascii="Calibri" w:eastAsia="Times New Roman" w:hAnsi="Calibri"/>
          <w:b w:val="0"/>
          <w:bCs w:val="0"/>
          <w:noProof/>
          <w:color w:val="BFBFBF" w:themeColor="background1" w:themeShade="BF"/>
          <w:sz w:val="22"/>
          <w:szCs w:val="22"/>
          <w:lang w:eastAsia="cs-CZ"/>
        </w:rPr>
      </w:pPr>
      <w:hyperlink w:anchor="_Toc312140509" w:history="1">
        <w:r w:rsidR="001B1B2F" w:rsidRPr="00D939D0">
          <w:rPr>
            <w:rStyle w:val="Hypertextovodkaz"/>
            <w:noProof/>
            <w:color w:val="BFBFBF" w:themeColor="background1" w:themeShade="BF"/>
          </w:rPr>
          <w:t>IV.F.1.04.  Pozemní (stavební) objekty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_Toc312140509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510" w:history="1">
        <w:r w:rsidR="001B1B2F" w:rsidRPr="00D939D0">
          <w:rPr>
            <w:rStyle w:val="Hypertextovodkaz"/>
            <w:noProof/>
            <w:color w:val="BFBFBF" w:themeColor="background1" w:themeShade="BF"/>
          </w:rPr>
          <w:t>IV.F.1.1.04.  Architektonické a stavebně technické řešení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511" w:history="1">
        <w:r w:rsidR="001B1B2F" w:rsidRPr="00D939D0">
          <w:rPr>
            <w:rStyle w:val="Hypertextovodkaz"/>
            <w:noProof/>
            <w:color w:val="BFBFBF" w:themeColor="background1" w:themeShade="BF"/>
          </w:rPr>
          <w:t>IV.F.1.1.04.1.  Technická zpráva</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12" w:history="1">
        <w:r w:rsidR="001B1B2F" w:rsidRPr="00D939D0">
          <w:rPr>
            <w:rStyle w:val="Hypertextovodkaz"/>
            <w:noProof/>
            <w:color w:val="BFBFBF" w:themeColor="background1" w:themeShade="BF"/>
          </w:rPr>
          <w:t>IV.F.1.1.04.1.a)  Účel objektu</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13" w:history="1">
        <w:r w:rsidR="001B1B2F" w:rsidRPr="00D939D0">
          <w:rPr>
            <w:rStyle w:val="Hypertextovodkaz"/>
            <w:noProof/>
            <w:color w:val="BFBFBF" w:themeColor="background1" w:themeShade="BF"/>
          </w:rPr>
          <w:t>IV.F.1.1.04.1.b)  Zásady architektonického, funkčního, dispozičního a výtvarného řešení a řešení vegetačních úprav okolí objektu, včetně řešení přístupu a užívání objektu osobami s omezenou schopností pohybu a orientace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_Toc312140513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14" w:history="1">
        <w:r w:rsidR="001B1B2F" w:rsidRPr="00D939D0">
          <w:rPr>
            <w:rStyle w:val="Hypertextovodkaz"/>
            <w:noProof/>
            <w:color w:val="BFBFBF" w:themeColor="background1" w:themeShade="BF"/>
          </w:rPr>
          <w:t>IV.F.1.1.04.1.b)1. Zásady architektonického a výtvarného řešení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_Toc312140514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15" w:history="1">
        <w:r w:rsidR="001B1B2F" w:rsidRPr="00D939D0">
          <w:rPr>
            <w:rStyle w:val="Hypertextovodkaz"/>
            <w:noProof/>
            <w:color w:val="BFBFBF" w:themeColor="background1" w:themeShade="BF"/>
          </w:rPr>
          <w:t>IV.F.1.1.04.1.b)2. Zásady funkčního řešení a dispozičního řešení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16" w:history="1">
        <w:r w:rsidR="001B1B2F" w:rsidRPr="00D939D0">
          <w:rPr>
            <w:rStyle w:val="Hypertextovodkaz"/>
            <w:color w:val="BFBFBF" w:themeColor="background1" w:themeShade="BF"/>
          </w:rPr>
          <w:t>IV.F.1.1.04.1.b)2.a) Požadavky provozovatele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_Toc312140516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11</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17" w:history="1">
        <w:r w:rsidR="001B1B2F" w:rsidRPr="00D939D0">
          <w:rPr>
            <w:rStyle w:val="Hypertextovodkaz"/>
            <w:noProof/>
            <w:color w:val="BFBFBF" w:themeColor="background1" w:themeShade="BF"/>
          </w:rPr>
          <w:t>IV.F.1.1.04.1.b)3. Řešení vegetačních úprav okolí objektu</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11</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18" w:history="1">
        <w:r w:rsidR="001B1B2F" w:rsidRPr="00D939D0">
          <w:rPr>
            <w:rStyle w:val="Hypertextovodkaz"/>
            <w:noProof/>
            <w:color w:val="BFBFBF" w:themeColor="background1" w:themeShade="BF"/>
          </w:rPr>
          <w:t>IV.F.1.1.04.1.b)4. Řešení přístupu a užívání objektu osobami s omezenou schopností pohybu a orientace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11</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19" w:history="1">
        <w:r w:rsidR="001B1B2F" w:rsidRPr="00D939D0">
          <w:rPr>
            <w:rStyle w:val="Hypertextovodkaz"/>
            <w:noProof/>
            <w:color w:val="BFBFBF" w:themeColor="background1" w:themeShade="BF"/>
          </w:rPr>
          <w:t>IV.F.1.1.04.1.c)  Kapacity, užitkové plochy, obestavěné prostory, zastavěné plochy, orientace, osvětlení a oslunění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_Toc312140519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11</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20" w:history="1">
        <w:r w:rsidR="001B1B2F" w:rsidRPr="00D939D0">
          <w:rPr>
            <w:rStyle w:val="Hypertextovodkaz"/>
            <w:noProof/>
            <w:color w:val="BFBFBF" w:themeColor="background1" w:themeShade="BF"/>
          </w:rPr>
          <w:t>IV.F.1.1.04.1.d)  Technické a konstrukční řešení  objektu, jeho zdůvodnění ve vazbě na užití objektu a jeho požadovanou životnost</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_Toc312140520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12</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21" w:history="1">
        <w:r w:rsidR="001B1B2F" w:rsidRPr="00D939D0">
          <w:rPr>
            <w:rStyle w:val="Hypertextovodkaz"/>
            <w:noProof/>
            <w:color w:val="BFBFBF" w:themeColor="background1" w:themeShade="BF"/>
          </w:rPr>
          <w:t>V.F.1.1.04.1.d)a. Odstraňování staveb</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_Toc312140521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12</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22" w:history="1">
        <w:r w:rsidR="001B1B2F" w:rsidRPr="00D939D0">
          <w:rPr>
            <w:rStyle w:val="Hypertextovodkaz"/>
            <w:noProof/>
            <w:color w:val="BFBFBF" w:themeColor="background1" w:themeShade="BF"/>
          </w:rPr>
          <w:t>V.F.1.1.04.1.d)1. Zemní práce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_Toc312140522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13</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23" w:history="1">
        <w:r w:rsidR="001B1B2F" w:rsidRPr="00D939D0">
          <w:rPr>
            <w:rStyle w:val="Hypertextovodkaz"/>
            <w:color w:val="BFBFBF" w:themeColor="background1" w:themeShade="BF"/>
          </w:rPr>
          <w:t>V.F.1.1.04.1.d)1.a)Výkopové práce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_Toc312140523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13</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24" w:history="1">
        <w:r w:rsidR="001B1B2F" w:rsidRPr="00D939D0">
          <w:rPr>
            <w:rStyle w:val="Hypertextovodkaz"/>
            <w:color w:val="BFBFBF" w:themeColor="background1" w:themeShade="BF"/>
          </w:rPr>
          <w:t>V.F.1.1.04.1.d)1.b) Násypy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_Toc312140524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14</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25" w:history="1">
        <w:r w:rsidR="001B1B2F" w:rsidRPr="00D939D0">
          <w:rPr>
            <w:rStyle w:val="Hypertextovodkaz"/>
            <w:color w:val="BFBFBF" w:themeColor="background1" w:themeShade="BF"/>
          </w:rPr>
          <w:t>V.F.1.1.04.1.d)1.c) Zásypy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_Toc312140525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14</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26" w:history="1">
        <w:r w:rsidR="001B1B2F" w:rsidRPr="00D939D0">
          <w:rPr>
            <w:rStyle w:val="Hypertextovodkaz"/>
            <w:color w:val="BFBFBF" w:themeColor="background1" w:themeShade="BF"/>
          </w:rPr>
          <w:t>V.F.1.1.04.1.d)1.d) Přeprava materiálu</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_Toc312140526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15</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27" w:history="1">
        <w:r w:rsidR="001B1B2F" w:rsidRPr="00D939D0">
          <w:rPr>
            <w:rStyle w:val="Hypertextovodkaz"/>
            <w:noProof/>
            <w:color w:val="BFBFBF" w:themeColor="background1" w:themeShade="BF"/>
          </w:rPr>
          <w:t>V.F.1.1.04.1.d)2) Zakládání staveb</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_Toc312140527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15</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28" w:history="1">
        <w:r w:rsidR="001B1B2F" w:rsidRPr="00D939D0">
          <w:rPr>
            <w:rStyle w:val="Hypertextovodkaz"/>
            <w:color w:val="BFBFBF" w:themeColor="background1" w:themeShade="BF"/>
          </w:rPr>
          <w:t>V.F.1.1.04.1.d)2.a) Základové konstrukce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_Toc312140528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16</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29" w:history="1">
        <w:r w:rsidR="001B1B2F" w:rsidRPr="00D939D0">
          <w:rPr>
            <w:rStyle w:val="Hypertextovodkaz"/>
            <w:color w:val="BFBFBF" w:themeColor="background1" w:themeShade="BF"/>
          </w:rPr>
          <w:t>V.F.1.1.04.1.d)2.b)Úprava podloží</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_Toc312140529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16</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0" w:history="1">
        <w:r w:rsidR="001B1B2F" w:rsidRPr="00D939D0">
          <w:rPr>
            <w:rStyle w:val="Hypertextovodkaz"/>
            <w:color w:val="BFBFBF" w:themeColor="background1" w:themeShade="BF"/>
          </w:rPr>
          <w:t>V.F.1.1.04.1.d)2.c)Úprava vedení stávajících sítí technické infrastruktury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_Toc312140530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17</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31" w:history="1">
        <w:r w:rsidR="001B1B2F" w:rsidRPr="00D939D0">
          <w:rPr>
            <w:rStyle w:val="Hypertextovodkaz"/>
            <w:noProof/>
            <w:color w:val="BFBFBF" w:themeColor="background1" w:themeShade="BF"/>
          </w:rPr>
          <w:t>V.F.1.1.04.1.d)3) Komplexní konstrukční systémy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_Toc312140531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17</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2" w:history="1">
        <w:r w:rsidR="001B1B2F" w:rsidRPr="00D939D0">
          <w:rPr>
            <w:rStyle w:val="Hypertextovodkaz"/>
            <w:color w:val="BFBFBF" w:themeColor="background1" w:themeShade="BF"/>
          </w:rPr>
          <w:t>V.F.1.1.04.1.d)3.a) Betonové nosné konstrukce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_Toc312140532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17</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3" w:history="1">
        <w:r w:rsidR="001B1B2F" w:rsidRPr="00D939D0">
          <w:rPr>
            <w:rStyle w:val="Hypertextovodkaz"/>
            <w:color w:val="BFBFBF" w:themeColor="background1" w:themeShade="BF"/>
          </w:rPr>
          <w:t>V.F.1.1.04.1.d)3.b) Kovové nosné konstrukce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_Toc312140533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17</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4" w:history="1">
        <w:r w:rsidR="001B1B2F" w:rsidRPr="00D939D0">
          <w:rPr>
            <w:rStyle w:val="Hypertextovodkaz"/>
            <w:color w:val="BFBFBF" w:themeColor="background1" w:themeShade="BF"/>
          </w:rPr>
          <w:t>V.F.1.1.04.1.d)3.c) Dřevěné nosné konstrukce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_Toc312140534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17</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35" w:history="1">
        <w:r w:rsidR="001B1B2F" w:rsidRPr="00D939D0">
          <w:rPr>
            <w:rStyle w:val="Hypertextovodkaz"/>
            <w:noProof/>
            <w:color w:val="BFBFBF" w:themeColor="background1" w:themeShade="BF"/>
          </w:rPr>
          <w:t>V.F.1.1.04.1.d)4) Svislé nosné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_Toc312140535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18</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6" w:history="1">
        <w:r w:rsidR="001B1B2F" w:rsidRPr="00D939D0">
          <w:rPr>
            <w:rStyle w:val="Hypertextovodkaz"/>
            <w:color w:val="BFBFBF" w:themeColor="background1" w:themeShade="BF"/>
          </w:rPr>
          <w:t>V.F.1.1.04.1.d)4.a) Zděné</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_Toc312140536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18</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7" w:history="1">
        <w:r w:rsidR="001B1B2F" w:rsidRPr="00D939D0">
          <w:rPr>
            <w:rStyle w:val="Hypertextovodkaz"/>
            <w:color w:val="BFBFBF" w:themeColor="background1" w:themeShade="BF"/>
          </w:rPr>
          <w:t>V.F.1.1.04.1.d)4.b) Betonové a železobetonové</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_Toc312140537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18</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8" w:history="1">
        <w:r w:rsidR="001B1B2F" w:rsidRPr="00D939D0">
          <w:rPr>
            <w:rStyle w:val="Hypertextovodkaz"/>
            <w:color w:val="BFBFBF" w:themeColor="background1" w:themeShade="BF"/>
          </w:rPr>
          <w:t>V.F.1.1.04.1.d)4.c) Ocelové</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_Toc312140538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18</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39" w:history="1">
        <w:r w:rsidR="001B1B2F" w:rsidRPr="00D939D0">
          <w:rPr>
            <w:rStyle w:val="Hypertextovodkaz"/>
            <w:color w:val="BFBFBF" w:themeColor="background1" w:themeShade="BF"/>
          </w:rPr>
          <w:t>V.F.1.1.04.1.d)4.d) Dřevěné</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_Toc312140539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18</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40" w:history="1">
        <w:r w:rsidR="001B1B2F" w:rsidRPr="00D939D0">
          <w:rPr>
            <w:rStyle w:val="Hypertextovodkaz"/>
            <w:noProof/>
            <w:color w:val="BFBFBF" w:themeColor="background1" w:themeShade="BF"/>
          </w:rPr>
          <w:t>V.F.1.1.04.1.d)5) Vodorovné nosné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_Toc312140540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18</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41" w:history="1">
        <w:r w:rsidR="001B1B2F" w:rsidRPr="00D939D0">
          <w:rPr>
            <w:rStyle w:val="Hypertextovodkaz"/>
            <w:color w:val="BFBFBF" w:themeColor="background1" w:themeShade="BF"/>
          </w:rPr>
          <w:t>V.F.1.1.04.1.d)5.a) Keramické</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_Toc312140541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18</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42" w:history="1">
        <w:r w:rsidR="001B1B2F" w:rsidRPr="00D939D0">
          <w:rPr>
            <w:rStyle w:val="Hypertextovodkaz"/>
            <w:color w:val="BFBFBF" w:themeColor="background1" w:themeShade="BF"/>
          </w:rPr>
          <w:t>V.F.1.1.04.1.d)5.b) Železobetonové</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_Toc312140542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19</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43" w:history="1">
        <w:r w:rsidR="001B1B2F" w:rsidRPr="00D939D0">
          <w:rPr>
            <w:rStyle w:val="Hypertextovodkaz"/>
            <w:color w:val="BFBFBF" w:themeColor="background1" w:themeShade="BF"/>
          </w:rPr>
          <w:t>V.F.1.1.04.1.d)5.c) Ocelové</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_Toc312140543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19</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44" w:history="1">
        <w:r w:rsidR="001B1B2F" w:rsidRPr="00D939D0">
          <w:rPr>
            <w:rStyle w:val="Hypertextovodkaz"/>
            <w:noProof/>
            <w:color w:val="BFBFBF" w:themeColor="background1" w:themeShade="BF"/>
          </w:rPr>
          <w:t>V.F.1.1.04.1.d)6) Předsazené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_Toc312140544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19</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45" w:history="1">
        <w:r w:rsidR="001B1B2F" w:rsidRPr="00D939D0">
          <w:rPr>
            <w:rStyle w:val="Hypertextovodkaz"/>
            <w:color w:val="BFBFBF" w:themeColor="background1" w:themeShade="BF"/>
          </w:rPr>
          <w:t>V.F.1.1.04.1.d)6.c) Arkýře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_Toc312140545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19</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46" w:history="1">
        <w:r w:rsidR="001B1B2F" w:rsidRPr="00D939D0">
          <w:rPr>
            <w:rStyle w:val="Hypertextovodkaz"/>
            <w:noProof/>
            <w:color w:val="BFBFBF" w:themeColor="background1" w:themeShade="BF"/>
          </w:rPr>
          <w:t>V.F.1.1.04.1.d)7) Střešní nosné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_Toc312140546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20</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47" w:history="1">
        <w:r w:rsidR="001B1B2F" w:rsidRPr="00D939D0">
          <w:rPr>
            <w:rStyle w:val="Hypertextovodkaz"/>
            <w:color w:val="BFBFBF" w:themeColor="background1" w:themeShade="BF"/>
          </w:rPr>
          <w:t>V.F.1.1.04.1.d)7.b) Nosné konstrukce víceplášťových střech</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_Toc312140547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21</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48" w:history="1">
        <w:r w:rsidR="001B1B2F" w:rsidRPr="00D939D0">
          <w:rPr>
            <w:rStyle w:val="Hypertextovodkaz"/>
            <w:noProof/>
            <w:color w:val="BFBFBF" w:themeColor="background1" w:themeShade="BF"/>
          </w:rPr>
          <w:t>V.F.1.1.04.1.d)8) Schodiště a rampy - nosné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_Toc312140548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21</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49" w:history="1">
        <w:r w:rsidR="001B1B2F" w:rsidRPr="00D939D0">
          <w:rPr>
            <w:rStyle w:val="Hypertextovodkaz"/>
            <w:noProof/>
            <w:color w:val="BFBFBF" w:themeColor="background1" w:themeShade="BF"/>
          </w:rPr>
          <w:t>V.F.1.1.04.1.d)9) Obvodové fasádní pláště</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_Toc312140549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23</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50" w:history="1">
        <w:r w:rsidR="001B1B2F" w:rsidRPr="00D939D0">
          <w:rPr>
            <w:rStyle w:val="Hypertextovodkaz"/>
            <w:noProof/>
            <w:color w:val="BFBFBF" w:themeColor="background1" w:themeShade="BF"/>
          </w:rPr>
          <w:t>V.F.1.1.04.1.d)12) Stínící fasádní elementy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_Toc312140550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27</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51" w:history="1">
        <w:r w:rsidR="001B1B2F" w:rsidRPr="00D939D0">
          <w:rPr>
            <w:rStyle w:val="Hypertextovodkaz"/>
            <w:noProof/>
            <w:color w:val="BFBFBF" w:themeColor="background1" w:themeShade="BF"/>
          </w:rPr>
          <w:t>V.F.1.1.04.1.d)13) Střešní pláště</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_Toc312140551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28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52" w:history="1">
        <w:r w:rsidR="001B1B2F" w:rsidRPr="00D939D0">
          <w:rPr>
            <w:rStyle w:val="Hypertextovodkaz"/>
            <w:noProof/>
            <w:color w:val="BFBFBF" w:themeColor="background1" w:themeShade="BF"/>
          </w:rPr>
          <w:t>V.F.1.1.04.1.d)14) Výplně otvorů</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_Toc312140552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30</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53" w:history="1">
        <w:r w:rsidR="001B1B2F" w:rsidRPr="00D939D0">
          <w:rPr>
            <w:rStyle w:val="Hypertextovodkaz"/>
            <w:color w:val="BFBFBF" w:themeColor="background1" w:themeShade="BF"/>
          </w:rPr>
          <w:t>V.F.1.1.04.1.d)14.a) Okna</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_Toc312140553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30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54" w:history="1">
        <w:r w:rsidR="001B1B2F" w:rsidRPr="00D939D0">
          <w:rPr>
            <w:rStyle w:val="Hypertextovodkaz"/>
            <w:color w:val="BFBFBF" w:themeColor="background1" w:themeShade="BF"/>
          </w:rPr>
          <w:t>V.F.1.1.04.1.d)14.b) Dveře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_Toc312140554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33</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55" w:history="1">
        <w:r w:rsidR="001B1B2F" w:rsidRPr="00D939D0">
          <w:rPr>
            <w:rStyle w:val="Hypertextovodkaz"/>
            <w:color w:val="BFBFBF" w:themeColor="background1" w:themeShade="BF"/>
          </w:rPr>
          <w:t>V.F.1.1.04.1.d)14.c) Vrata</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_Toc312140555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35</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56" w:history="1">
        <w:r w:rsidR="001B1B2F" w:rsidRPr="00D939D0">
          <w:rPr>
            <w:rStyle w:val="Hypertextovodkaz"/>
            <w:color w:val="BFBFBF" w:themeColor="background1" w:themeShade="BF"/>
          </w:rPr>
          <w:t>V.F.1.1.04.1.d)14.f) Světlíky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_Toc312140556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38</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57" w:history="1">
        <w:r w:rsidR="001B1B2F" w:rsidRPr="00D939D0">
          <w:rPr>
            <w:rStyle w:val="Hypertextovodkaz"/>
            <w:noProof/>
            <w:color w:val="BFBFBF" w:themeColor="background1" w:themeShade="BF"/>
          </w:rPr>
          <w:t>V.F.1.1.04.1.d)15) Klempířské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_Toc312140557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40</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58" w:history="1">
        <w:r w:rsidR="001B1B2F" w:rsidRPr="00D939D0">
          <w:rPr>
            <w:rStyle w:val="Hypertextovodkaz"/>
            <w:noProof/>
            <w:color w:val="BFBFBF" w:themeColor="background1" w:themeShade="BF"/>
          </w:rPr>
          <w:t>V.F.1.1.04.1.d)16) Systémy odvodnění střech</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_Toc312140558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40</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59" w:history="1">
        <w:r w:rsidR="001B1B2F" w:rsidRPr="00D939D0">
          <w:rPr>
            <w:rStyle w:val="Hypertextovodkaz"/>
            <w:color w:val="BFBFBF" w:themeColor="background1" w:themeShade="BF"/>
          </w:rPr>
          <w:t>V.F.1.1.04.1.d)16.a) Plochých</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_Toc312140559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40</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60" w:history="1">
        <w:r w:rsidR="001B1B2F" w:rsidRPr="00D939D0">
          <w:rPr>
            <w:rStyle w:val="Hypertextovodkaz"/>
            <w:noProof/>
            <w:color w:val="BFBFBF" w:themeColor="background1" w:themeShade="BF"/>
          </w:rPr>
          <w:t>V.F.1.1.04.1.d)17) Dělící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_Toc312140560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40</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61" w:history="1">
        <w:r w:rsidR="001B1B2F" w:rsidRPr="00D939D0">
          <w:rPr>
            <w:rStyle w:val="Hypertextovodkaz"/>
            <w:color w:val="BFBFBF" w:themeColor="background1" w:themeShade="BF"/>
          </w:rPr>
          <w:t>V.F.1.1.04.1.d)17.a) Pevné příčky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_Toc312140561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40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62" w:history="1">
        <w:r w:rsidR="001B1B2F" w:rsidRPr="00D939D0">
          <w:rPr>
            <w:rStyle w:val="Hypertextovodkaz"/>
            <w:color w:val="BFBFBF" w:themeColor="background1" w:themeShade="BF"/>
          </w:rPr>
          <w:t>V.F.1.1.04.1.d)17.b) Montované příčky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_Toc312140562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42</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63" w:history="1">
        <w:r w:rsidR="001B1B2F" w:rsidRPr="00D939D0">
          <w:rPr>
            <w:rStyle w:val="Hypertextovodkaz"/>
            <w:noProof/>
            <w:color w:val="BFBFBF" w:themeColor="background1" w:themeShade="BF"/>
          </w:rPr>
          <w:t>V.F.1.1.04.1.d)18) Zábradlí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_Toc312140563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42</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64" w:history="1">
        <w:r w:rsidR="001B1B2F" w:rsidRPr="00D939D0">
          <w:rPr>
            <w:rStyle w:val="Hypertextovodkaz"/>
            <w:noProof/>
            <w:color w:val="BFBFBF" w:themeColor="background1" w:themeShade="BF"/>
          </w:rPr>
          <w:t>V.F.1.1.04.1.d)19) Obkladové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_Toc312140564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43</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65" w:history="1">
        <w:r w:rsidR="001B1B2F" w:rsidRPr="00D939D0">
          <w:rPr>
            <w:rStyle w:val="Hypertextovodkaz"/>
            <w:noProof/>
            <w:color w:val="BFBFBF" w:themeColor="background1" w:themeShade="BF"/>
          </w:rPr>
          <w:t>V.F.1.1.04.1.d)21) Podlahy, povrchy stěn a stropů</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_Toc312140565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44</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66" w:history="1">
        <w:r w:rsidR="001B1B2F" w:rsidRPr="00D939D0">
          <w:rPr>
            <w:rStyle w:val="Hypertextovodkaz"/>
            <w:color w:val="BFBFBF" w:themeColor="background1" w:themeShade="BF"/>
          </w:rPr>
          <w:t>V.F.1.1.04.1.d)21.a) Těžké plovoucí podlahy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_Toc312140566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52</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67" w:history="1">
        <w:r w:rsidR="001B1B2F" w:rsidRPr="00D939D0">
          <w:rPr>
            <w:rStyle w:val="Hypertextovodkaz"/>
            <w:noProof/>
            <w:color w:val="BFBFBF" w:themeColor="background1" w:themeShade="BF"/>
          </w:rPr>
          <w:t>V.F.1.1.04.1.d)22) Izolace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_Toc312140567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52</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68" w:history="1">
        <w:r w:rsidR="001B1B2F" w:rsidRPr="00D939D0">
          <w:rPr>
            <w:rStyle w:val="Hypertextovodkaz"/>
            <w:color w:val="BFBFBF" w:themeColor="background1" w:themeShade="BF"/>
          </w:rPr>
          <w:t>V.F.1.1.04.1.d)22.a) Tepelné izolace</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_Toc312140568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52</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69" w:history="1">
        <w:r w:rsidR="001B1B2F" w:rsidRPr="00D939D0">
          <w:rPr>
            <w:rStyle w:val="Hypertextovodkaz"/>
            <w:color w:val="BFBFBF" w:themeColor="background1" w:themeShade="BF"/>
          </w:rPr>
          <w:t>V.F.1.1.04.1.d)22.b) Akustické izolace, ochrana proti hluku a vibracím</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_Toc312140569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54</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70" w:history="1">
        <w:r w:rsidR="001B1B2F" w:rsidRPr="00D939D0">
          <w:rPr>
            <w:rStyle w:val="Hypertextovodkaz"/>
            <w:color w:val="BFBFBF" w:themeColor="background1" w:themeShade="BF"/>
          </w:rPr>
          <w:t>V.F.1.1.04.1.d)22.c) Izolace proti vodě</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_Toc312140570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57</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71" w:history="1">
        <w:r w:rsidR="001B1B2F" w:rsidRPr="00D939D0">
          <w:rPr>
            <w:rStyle w:val="Hypertextovodkaz"/>
            <w:color w:val="BFBFBF" w:themeColor="background1" w:themeShade="BF"/>
          </w:rPr>
          <w:t>V.F.1.1.04.1.d)22.c)1 Drenáž</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_Toc312140571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57</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72" w:history="1">
        <w:r w:rsidR="001B1B2F" w:rsidRPr="00D939D0">
          <w:rPr>
            <w:rStyle w:val="Hypertextovodkaz"/>
            <w:color w:val="BFBFBF" w:themeColor="background1" w:themeShade="BF"/>
          </w:rPr>
          <w:t>V.F.1.1.04.1.d)22.d) Protiradonová opatření</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_Toc312140572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57</w:t>
        </w:r>
        <w:r w:rsidRPr="00D939D0">
          <w:rPr>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73" w:history="1">
        <w:r w:rsidR="001B1B2F" w:rsidRPr="00D939D0">
          <w:rPr>
            <w:rStyle w:val="Hypertextovodkaz"/>
            <w:noProof/>
            <w:color w:val="BFBFBF" w:themeColor="background1" w:themeShade="BF"/>
          </w:rPr>
          <w:t>V.F.1.1.04.1.d)23) Zámečnické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_Toc312140573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57</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74" w:history="1">
        <w:r w:rsidR="001B1B2F" w:rsidRPr="00D939D0">
          <w:rPr>
            <w:rStyle w:val="Hypertextovodkaz"/>
            <w:noProof/>
            <w:color w:val="BFBFBF" w:themeColor="background1" w:themeShade="BF"/>
          </w:rPr>
          <w:t>V.F.1.1.04.1.d)24) Truhlářské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_Toc312140574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64</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75" w:history="1">
        <w:r w:rsidR="001B1B2F" w:rsidRPr="00D939D0">
          <w:rPr>
            <w:rStyle w:val="Hypertextovodkaz"/>
            <w:noProof/>
            <w:color w:val="BFBFBF" w:themeColor="background1" w:themeShade="BF"/>
          </w:rPr>
          <w:t>V.F.1.1.04.1.d)26) Sádrokartonové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_Toc312140575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65</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76" w:history="1">
        <w:r w:rsidR="001B1B2F" w:rsidRPr="00D939D0">
          <w:rPr>
            <w:rStyle w:val="Hypertextovodkaz"/>
            <w:noProof/>
            <w:color w:val="BFBFBF" w:themeColor="background1" w:themeShade="BF"/>
          </w:rPr>
          <w:t>V.F.1.1.04.1.d)27) Plastové konstrukce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_Toc312140576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77" w:history="1">
        <w:r w:rsidR="001B1B2F" w:rsidRPr="00D939D0">
          <w:rPr>
            <w:rStyle w:val="Hypertextovodkaz"/>
            <w:noProof/>
            <w:color w:val="BFBFBF" w:themeColor="background1" w:themeShade="BF"/>
          </w:rPr>
          <w:t>V.F.1.1.04.1.d)28) Povrchové úpravy, nátěry, malby, barevné řešení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_Toc312140577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78" w:history="1">
        <w:r w:rsidR="001B1B2F" w:rsidRPr="00D939D0">
          <w:rPr>
            <w:rStyle w:val="Hypertextovodkaz"/>
            <w:noProof/>
            <w:color w:val="BFBFBF" w:themeColor="background1" w:themeShade="BF"/>
          </w:rPr>
          <w:t>V.F.1.1.04.1.d)29) Komíny a kouřovody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_Toc312140578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79" w:history="1">
        <w:r w:rsidR="001B1B2F" w:rsidRPr="00D939D0">
          <w:rPr>
            <w:rStyle w:val="Hypertextovodkaz"/>
            <w:noProof/>
            <w:color w:val="BFBFBF" w:themeColor="background1" w:themeShade="BF"/>
          </w:rPr>
          <w:t>V.F.1.1.04.1.d)30) Šachty výtahové, instalační a větrací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_Toc312140579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80" w:history="1">
        <w:r w:rsidR="001B1B2F" w:rsidRPr="00D939D0">
          <w:rPr>
            <w:rStyle w:val="Hypertextovodkaz"/>
            <w:noProof/>
            <w:color w:val="BFBFBF" w:themeColor="background1" w:themeShade="BF"/>
          </w:rPr>
          <w:t>V.F.1.1.04.1.d)33) Prvky vnitřního vybavení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_Toc312140580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81" w:history="1">
        <w:r w:rsidR="001B1B2F" w:rsidRPr="00D939D0">
          <w:rPr>
            <w:rStyle w:val="Hypertextovodkaz"/>
            <w:noProof/>
            <w:color w:val="BFBFBF" w:themeColor="background1" w:themeShade="BF"/>
          </w:rPr>
          <w:t>V.F.1.1.04.1.d)34) Bourací práce</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_Toc312140581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69</w:t>
        </w:r>
        <w:r w:rsidRPr="00D939D0">
          <w:rPr>
            <w:noProof/>
            <w:webHidden/>
            <w:color w:val="BFBFBF" w:themeColor="background1" w:themeShade="BF"/>
          </w:rPr>
          <w:fldChar w:fldCharType="end"/>
        </w:r>
      </w:hyperlink>
    </w:p>
    <w:p w:rsidR="001B1B2F" w:rsidRPr="00D939D0" w:rsidRDefault="00DC681A">
      <w:pPr>
        <w:pStyle w:val="Obsah6"/>
        <w:tabs>
          <w:tab w:val="left" w:pos="2290"/>
          <w:tab w:val="right" w:leader="dot" w:pos="9062"/>
        </w:tabs>
        <w:rPr>
          <w:rFonts w:ascii="Calibri" w:eastAsia="Times New Roman" w:hAnsi="Calibri"/>
          <w:noProof/>
          <w:color w:val="BFBFBF" w:themeColor="background1" w:themeShade="BF"/>
          <w:sz w:val="22"/>
          <w:szCs w:val="22"/>
          <w:lang w:eastAsia="cs-CZ"/>
        </w:rPr>
      </w:pPr>
      <w:hyperlink w:anchor="_Toc312140582" w:history="1">
        <w:r w:rsidR="001B1B2F" w:rsidRPr="00D939D0">
          <w:rPr>
            <w:rStyle w:val="Hypertextovodkaz"/>
            <w:noProof/>
            <w:color w:val="BFBFBF" w:themeColor="background1" w:themeShade="BF"/>
          </w:rPr>
          <w:t>V.F.1.1.04.1.d)35)</w:t>
        </w:r>
        <w:r w:rsidR="001B1B2F" w:rsidRPr="00D939D0">
          <w:rPr>
            <w:rFonts w:ascii="Calibri" w:eastAsia="Times New Roman" w:hAnsi="Calibri"/>
            <w:noProof/>
            <w:color w:val="BFBFBF" w:themeColor="background1" w:themeShade="BF"/>
            <w:sz w:val="22"/>
            <w:szCs w:val="22"/>
            <w:lang w:eastAsia="cs-CZ"/>
          </w:rPr>
          <w:tab/>
        </w:r>
        <w:r w:rsidR="001B1B2F" w:rsidRPr="00D939D0">
          <w:rPr>
            <w:rStyle w:val="Hypertextovodkaz"/>
            <w:noProof/>
            <w:color w:val="BFBFBF" w:themeColor="background1" w:themeShade="BF"/>
          </w:rPr>
          <w:t>Stavební připravenost</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_Toc312140582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69</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83" w:history="1">
        <w:r w:rsidR="001B1B2F" w:rsidRPr="00D939D0">
          <w:rPr>
            <w:rStyle w:val="Hypertextovodkaz"/>
            <w:color w:val="BFBFBF" w:themeColor="background1" w:themeShade="BF"/>
          </w:rPr>
          <w:t>V.F.1.1.04.1.d)35)a) Stavební připravenost pro Zařízení pro vytápění staveb</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_Toc312140583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70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84" w:history="1">
        <w:r w:rsidR="001B1B2F" w:rsidRPr="00D939D0">
          <w:rPr>
            <w:rStyle w:val="Hypertextovodkaz"/>
            <w:color w:val="BFBFBF" w:themeColor="background1" w:themeShade="BF"/>
          </w:rPr>
          <w:t>V.F.1.1.04.1.d)35)b) Stavební připravenost pro Zařízení pro ochlazování staveb a Zařízení vzduchotechniky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_Toc312140584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70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85" w:history="1">
        <w:r w:rsidR="001B1B2F" w:rsidRPr="00D939D0">
          <w:rPr>
            <w:rStyle w:val="Hypertextovodkaz"/>
            <w:color w:val="BFBFBF" w:themeColor="background1" w:themeShade="BF"/>
          </w:rPr>
          <w:t>V.F.1.1.04.1.d)35)c) Stavební připravenost pro Zařízení pro měření a regulaci</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_Toc312140585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70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86" w:history="1">
        <w:r w:rsidR="001B1B2F" w:rsidRPr="00D939D0">
          <w:rPr>
            <w:rStyle w:val="Hypertextovodkaz"/>
            <w:color w:val="BFBFBF" w:themeColor="background1" w:themeShade="BF"/>
          </w:rPr>
          <w:t>V.F.1.1.04.1.d)35)d) Stavební připravenost pro Zařízení zdravotně technických instalací</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_Toc312140586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70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87" w:history="1">
        <w:r w:rsidR="001B1B2F" w:rsidRPr="00D939D0">
          <w:rPr>
            <w:rStyle w:val="Hypertextovodkaz"/>
            <w:color w:val="BFBFBF" w:themeColor="background1" w:themeShade="BF"/>
          </w:rPr>
          <w:t>V.F.1.1.04.1.d)35)e) Stavební připravenost pro Plynová zařízení</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_Toc312140587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70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88" w:history="1">
        <w:r w:rsidR="001B1B2F" w:rsidRPr="00D939D0">
          <w:rPr>
            <w:rStyle w:val="Hypertextovodkaz"/>
            <w:color w:val="BFBFBF" w:themeColor="background1" w:themeShade="BF"/>
          </w:rPr>
          <w:t>V.F.1.1.04.1.d)35)f) Stavební připravenost pro Zařízení silnoproudé elektrotechniky včetně bleskosvodů</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_Toc312140588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70</w:t>
        </w:r>
        <w:r w:rsidRPr="00D939D0">
          <w:rPr>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589" w:history="1">
        <w:r w:rsidR="001B1B2F" w:rsidRPr="00D939D0">
          <w:rPr>
            <w:rStyle w:val="Hypertextovodkaz"/>
            <w:color w:val="BFBFBF" w:themeColor="background1" w:themeShade="BF"/>
          </w:rPr>
          <w:t>V.F.1.1.04.1.d)35)g) Stavební připravenost pro Zařízení slaboproudé elektrotechniky</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_Toc312140589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71</w:t>
        </w:r>
        <w:r w:rsidRPr="00D939D0">
          <w:rPr>
            <w:webHidden/>
            <w:color w:val="BFBFBF" w:themeColor="background1" w:themeShade="BF"/>
          </w:rPr>
          <w:fldChar w:fldCharType="end"/>
        </w:r>
      </w:hyperlink>
    </w:p>
    <w:p w:rsidR="001B1B2F" w:rsidRPr="00D939D0" w:rsidRDefault="00DC681A">
      <w:pPr>
        <w:pStyle w:val="Obsah6"/>
        <w:tabs>
          <w:tab w:val="left" w:pos="2290"/>
          <w:tab w:val="right" w:leader="dot" w:pos="9062"/>
        </w:tabs>
        <w:rPr>
          <w:rFonts w:ascii="Calibri" w:eastAsia="Times New Roman" w:hAnsi="Calibri"/>
          <w:noProof/>
          <w:color w:val="BFBFBF" w:themeColor="background1" w:themeShade="BF"/>
          <w:sz w:val="22"/>
          <w:szCs w:val="22"/>
          <w:lang w:eastAsia="cs-CZ"/>
        </w:rPr>
      </w:pPr>
      <w:hyperlink w:anchor="_Toc312140590" w:history="1">
        <w:r w:rsidR="001B1B2F" w:rsidRPr="00D939D0">
          <w:rPr>
            <w:rStyle w:val="Hypertextovodkaz"/>
            <w:noProof/>
            <w:color w:val="BFBFBF" w:themeColor="background1" w:themeShade="BF"/>
          </w:rPr>
          <w:t>V.F.1.1.04.1.d)36)</w:t>
        </w:r>
        <w:r w:rsidR="001B1B2F" w:rsidRPr="00D939D0">
          <w:rPr>
            <w:rFonts w:ascii="Calibri" w:eastAsia="Times New Roman" w:hAnsi="Calibri"/>
            <w:noProof/>
            <w:color w:val="BFBFBF" w:themeColor="background1" w:themeShade="BF"/>
            <w:sz w:val="22"/>
            <w:szCs w:val="22"/>
            <w:lang w:eastAsia="cs-CZ"/>
          </w:rPr>
          <w:tab/>
        </w:r>
        <w:r w:rsidR="001B1B2F" w:rsidRPr="00D939D0">
          <w:rPr>
            <w:rStyle w:val="Hypertextovodkaz"/>
            <w:noProof/>
            <w:color w:val="BFBFBF" w:themeColor="background1" w:themeShade="BF"/>
          </w:rPr>
          <w:t xml:space="preserve"> Technologická zařízení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71</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91" w:history="1">
        <w:r w:rsidR="001B1B2F" w:rsidRPr="00D939D0">
          <w:rPr>
            <w:rStyle w:val="Hypertextovodkaz"/>
            <w:noProof/>
            <w:color w:val="BFBFBF" w:themeColor="background1" w:themeShade="BF"/>
          </w:rPr>
          <w:t>IV.F.1.1.04.1.e)  Tepelně technické vlastnosti stavebních konstrukcí a výplní otvorů</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86</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92" w:history="1">
        <w:r w:rsidR="001B1B2F" w:rsidRPr="00D939D0">
          <w:rPr>
            <w:rStyle w:val="Hypertextovodkaz"/>
            <w:noProof/>
            <w:color w:val="BFBFBF" w:themeColor="background1" w:themeShade="BF"/>
          </w:rPr>
          <w:t>IV.F.1.1.04.1.f)  Způsob založení objektu SO 04 s ohledem na výsledky inženýrskogeologického a hydrogeologického průzkumu</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87</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93" w:history="1">
        <w:r w:rsidR="001B1B2F" w:rsidRPr="00D939D0">
          <w:rPr>
            <w:rStyle w:val="Hypertextovodkaz"/>
            <w:noProof/>
            <w:color w:val="BFBFBF" w:themeColor="background1" w:themeShade="BF"/>
          </w:rPr>
          <w:t>IV.F.1.1.04.1.g)  Vliv objektu a jeho užívání na životní prostředí a řešení případných negativních účinků</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_Toc312140593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87</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94" w:history="1">
        <w:r w:rsidR="001B1B2F" w:rsidRPr="00D939D0">
          <w:rPr>
            <w:rStyle w:val="Hypertextovodkaz"/>
            <w:noProof/>
            <w:color w:val="BFBFBF" w:themeColor="background1" w:themeShade="BF"/>
          </w:rPr>
          <w:t>IV.F.1.1.04.1.h)  Dopravní řešení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_Toc312140594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87</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595" w:history="1">
        <w:r w:rsidR="001B1B2F" w:rsidRPr="00D939D0">
          <w:rPr>
            <w:rStyle w:val="Hypertextovodkaz"/>
            <w:noProof/>
            <w:color w:val="BFBFBF" w:themeColor="background1" w:themeShade="BF"/>
          </w:rPr>
          <w:t>IV.F.1.1.04.1.i)  Ochrana objektu před škodlivými vlivy vnějšího prostředí, protiradonová opatření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87</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96" w:history="1">
        <w:r w:rsidR="001B1B2F" w:rsidRPr="00D939D0">
          <w:rPr>
            <w:rStyle w:val="Hypertextovodkaz"/>
            <w:noProof/>
            <w:color w:val="BFBFBF" w:themeColor="background1" w:themeShade="BF"/>
          </w:rPr>
          <w:t>IV.F.1.1.04.1.i)1.  Radon</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_Toc312140596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87</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97" w:history="1">
        <w:r w:rsidR="001B1B2F" w:rsidRPr="00D939D0">
          <w:rPr>
            <w:rStyle w:val="Hypertextovodkaz"/>
            <w:noProof/>
            <w:color w:val="BFBFBF" w:themeColor="background1" w:themeShade="BF"/>
          </w:rPr>
          <w:t>IV.F.1.1.04.1.i)2.  Agresivní spodní vody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98" w:history="1">
        <w:r w:rsidR="001B1B2F" w:rsidRPr="00D939D0">
          <w:rPr>
            <w:rStyle w:val="Hypertextovodkaz"/>
            <w:noProof/>
            <w:color w:val="BFBFBF" w:themeColor="background1" w:themeShade="BF"/>
          </w:rPr>
          <w:t>IV.F.1.1.04.1.i)3   Seismicita, poddolování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599" w:history="1">
        <w:r w:rsidR="001B1B2F" w:rsidRPr="00D939D0">
          <w:rPr>
            <w:rStyle w:val="Hypertextovodkaz"/>
            <w:noProof/>
            <w:color w:val="BFBFBF" w:themeColor="background1" w:themeShade="BF"/>
          </w:rPr>
          <w:t>IV.F.1.1.04.1.i)4.  Ochranná a bezpečnostní pásma</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_Toc312140599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600" w:history="1">
        <w:r w:rsidR="001B1B2F" w:rsidRPr="00D939D0">
          <w:rPr>
            <w:rStyle w:val="Hypertextovodkaz"/>
            <w:noProof/>
            <w:color w:val="BFBFBF" w:themeColor="background1" w:themeShade="BF"/>
          </w:rPr>
          <w:t>IV.F.1.1.04.1.i)5.  Bludné proudy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88</w:t>
        </w:r>
        <w:r w:rsidRPr="00D939D0">
          <w:rPr>
            <w:noProof/>
            <w:webHidden/>
            <w:color w:val="BFBFBF" w:themeColor="background1" w:themeShade="BF"/>
          </w:rPr>
          <w:fldChar w:fldCharType="end"/>
        </w:r>
      </w:hyperlink>
    </w:p>
    <w:p w:rsidR="001B1B2F" w:rsidRPr="00D939D0" w:rsidRDefault="00DC681A">
      <w:pPr>
        <w:pStyle w:val="Obsah6"/>
        <w:tabs>
          <w:tab w:val="right" w:leader="dot" w:pos="9062"/>
        </w:tabs>
        <w:rPr>
          <w:rFonts w:ascii="Calibri" w:eastAsia="Times New Roman" w:hAnsi="Calibri"/>
          <w:noProof/>
          <w:color w:val="BFBFBF" w:themeColor="background1" w:themeShade="BF"/>
          <w:sz w:val="22"/>
          <w:szCs w:val="22"/>
          <w:lang w:eastAsia="cs-CZ"/>
        </w:rPr>
      </w:pPr>
      <w:hyperlink w:anchor="_Toc312140601" w:history="1">
        <w:r w:rsidR="001B1B2F" w:rsidRPr="00D939D0">
          <w:rPr>
            <w:rStyle w:val="Hypertextovodkaz"/>
            <w:noProof/>
            <w:color w:val="BFBFBF" w:themeColor="background1" w:themeShade="BF"/>
          </w:rPr>
          <w:t>IV.F.1.1.04.1.i)6.  Elektromagnetická kompatibilita</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88</w:t>
        </w:r>
        <w:r w:rsidRPr="00D939D0">
          <w:rPr>
            <w:noProof/>
            <w:webHidden/>
            <w:color w:val="BFBFBF" w:themeColor="background1" w:themeShade="BF"/>
          </w:rPr>
          <w:fldChar w:fldCharType="end"/>
        </w:r>
      </w:hyperlink>
    </w:p>
    <w:p w:rsidR="001B1B2F" w:rsidRPr="00D939D0" w:rsidRDefault="00DC681A">
      <w:pPr>
        <w:pStyle w:val="Obsah5"/>
        <w:tabs>
          <w:tab w:val="right" w:leader="dot" w:pos="9062"/>
        </w:tabs>
        <w:rPr>
          <w:rFonts w:ascii="Calibri" w:eastAsia="Times New Roman" w:hAnsi="Calibri"/>
          <w:noProof/>
          <w:color w:val="BFBFBF" w:themeColor="background1" w:themeShade="BF"/>
          <w:sz w:val="22"/>
          <w:szCs w:val="22"/>
          <w:lang w:eastAsia="cs-CZ"/>
        </w:rPr>
      </w:pPr>
      <w:hyperlink w:anchor="_Toc312140602" w:history="1">
        <w:r w:rsidR="001B1B2F" w:rsidRPr="00D939D0">
          <w:rPr>
            <w:rStyle w:val="Hypertextovodkaz"/>
            <w:noProof/>
            <w:color w:val="BFBFBF" w:themeColor="background1" w:themeShade="BF"/>
          </w:rPr>
          <w:t>IV.F.1.1.04.1.j)  Dodržení obecných požadavků na výstavbu</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88</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03" w:history="1">
        <w:r w:rsidR="001B1B2F" w:rsidRPr="00D939D0">
          <w:rPr>
            <w:rStyle w:val="Hypertextovodkaz"/>
            <w:noProof/>
            <w:color w:val="BFBFBF" w:themeColor="background1" w:themeShade="BF"/>
          </w:rPr>
          <w:t>IV.F.1.1.04.2.  Výkresová část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_Toc312140603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88</w:t>
        </w:r>
        <w:r w:rsidRPr="00D939D0">
          <w:rPr>
            <w:noProof/>
            <w:webHidden/>
            <w:color w:val="BFBFBF" w:themeColor="background1" w:themeShade="BF"/>
          </w:rPr>
          <w:fldChar w:fldCharType="end"/>
        </w:r>
      </w:hyperlink>
    </w:p>
    <w:p w:rsidR="001B1B2F" w:rsidRPr="00D939D0" w:rsidRDefault="00DC681A">
      <w:pPr>
        <w:pStyle w:val="Obsah7"/>
        <w:rPr>
          <w:rFonts w:ascii="Calibri" w:eastAsia="Times New Roman" w:hAnsi="Calibri"/>
          <w:bCs w:val="0"/>
          <w:color w:val="BFBFBF" w:themeColor="background1" w:themeShade="BF"/>
          <w:sz w:val="22"/>
          <w:szCs w:val="22"/>
          <w:lang w:eastAsia="cs-CZ"/>
        </w:rPr>
      </w:pPr>
      <w:hyperlink w:anchor="_Toc312140604" w:history="1">
        <w:r w:rsidR="001B1B2F" w:rsidRPr="00D939D0">
          <w:rPr>
            <w:rStyle w:val="Hypertextovodkaz"/>
            <w:color w:val="BFBFBF" w:themeColor="background1" w:themeShade="BF"/>
          </w:rPr>
          <w:t>IV.F.1.1.04.2.a)  Půdorysy základů</w:t>
        </w:r>
        <w:r w:rsidR="001B1B2F" w:rsidRPr="00D939D0">
          <w:rPr>
            <w:webHidden/>
            <w:color w:val="BFBFBF" w:themeColor="background1" w:themeShade="BF"/>
          </w:rPr>
          <w:tab/>
        </w:r>
        <w:r w:rsidRPr="00D939D0">
          <w:rPr>
            <w:webHidden/>
            <w:color w:val="BFBFBF" w:themeColor="background1" w:themeShade="BF"/>
          </w:rPr>
          <w:fldChar w:fldCharType="begin"/>
        </w:r>
        <w:r w:rsidR="001B1B2F" w:rsidRPr="00D939D0">
          <w:rPr>
            <w:webHidden/>
            <w:color w:val="BFBFBF" w:themeColor="background1" w:themeShade="BF"/>
          </w:rPr>
          <w:instrText xml:space="preserve"> PAGEREF _Toc312140604 \h </w:instrText>
        </w:r>
        <w:r w:rsidRPr="00D939D0">
          <w:rPr>
            <w:webHidden/>
            <w:color w:val="BFBFBF" w:themeColor="background1" w:themeShade="BF"/>
          </w:rPr>
        </w:r>
        <w:r w:rsidRPr="00D939D0">
          <w:rPr>
            <w:webHidden/>
            <w:color w:val="BFBFBF" w:themeColor="background1" w:themeShade="BF"/>
          </w:rPr>
          <w:fldChar w:fldCharType="separate"/>
        </w:r>
        <w:r w:rsidR="00D939D0">
          <w:rPr>
            <w:webHidden/>
            <w:color w:val="BFBFBF" w:themeColor="background1" w:themeShade="BF"/>
          </w:rPr>
          <w:t>88</w:t>
        </w:r>
        <w:r w:rsidRPr="00D939D0">
          <w:rPr>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05" w:history="1">
        <w:r w:rsidR="001B1B2F" w:rsidRPr="00D939D0">
          <w:rPr>
            <w:rStyle w:val="Hypertextovodkaz"/>
            <w:noProof/>
            <w:color w:val="BFBFBF" w:themeColor="background1" w:themeShade="BF"/>
          </w:rPr>
          <w:t>IV.F.1.2.04.  Stavebně konstrukční část</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06" w:history="1">
        <w:r w:rsidR="001B1B2F" w:rsidRPr="00D939D0">
          <w:rPr>
            <w:rStyle w:val="Hypertextovodkaz"/>
            <w:noProof/>
            <w:color w:val="BFBFBF" w:themeColor="background1" w:themeShade="BF"/>
          </w:rPr>
          <w:t>IV.F.1.2.1.04.  Betonové nosné konstrukce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_Toc312140606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07" w:history="1">
        <w:r w:rsidR="001B1B2F" w:rsidRPr="00D939D0">
          <w:rPr>
            <w:rStyle w:val="Hypertextovodkaz"/>
            <w:noProof/>
            <w:color w:val="BFBFBF" w:themeColor="background1" w:themeShade="BF"/>
          </w:rPr>
          <w:t>IV.F.1.2.2.04.  Kovové nosné konstrukce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08" w:history="1">
        <w:r w:rsidR="001B1B2F" w:rsidRPr="00D939D0">
          <w:rPr>
            <w:rStyle w:val="Hypertextovodkaz"/>
            <w:noProof/>
            <w:color w:val="BFBFBF" w:themeColor="background1" w:themeShade="BF"/>
          </w:rPr>
          <w:t>IV.F.1.3.04.  Požárně bezpečnostní řešení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09" w:history="1">
        <w:r w:rsidR="001B1B2F" w:rsidRPr="00D939D0">
          <w:rPr>
            <w:rStyle w:val="Hypertextovodkaz"/>
            <w:noProof/>
            <w:color w:val="BFBFBF" w:themeColor="background1" w:themeShade="BF"/>
          </w:rPr>
          <w:t>IV.F.1.4.04.  Technika prostředí staveb</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_Toc312140609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0" w:history="1">
        <w:r w:rsidR="001B1B2F" w:rsidRPr="00D939D0">
          <w:rPr>
            <w:rStyle w:val="Hypertextovodkaz"/>
            <w:noProof/>
            <w:color w:val="BFBFBF" w:themeColor="background1" w:themeShade="BF"/>
          </w:rPr>
          <w:t>IV.F.1.4.a)04  Zařízení pro vytápění staveb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1" w:history="1">
        <w:r w:rsidR="001B1B2F" w:rsidRPr="00D939D0">
          <w:rPr>
            <w:rStyle w:val="Hypertextovodkaz"/>
            <w:noProof/>
            <w:color w:val="BFBFBF" w:themeColor="background1" w:themeShade="BF"/>
          </w:rPr>
          <w:t>IV.F.1.4.b)04.  Zařízení pro ochlazování staveb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2" w:history="1">
        <w:r w:rsidR="001B1B2F" w:rsidRPr="00D939D0">
          <w:rPr>
            <w:rStyle w:val="Hypertextovodkaz"/>
            <w:noProof/>
            <w:color w:val="BFBFBF" w:themeColor="background1" w:themeShade="BF"/>
          </w:rPr>
          <w:t>IV.F.1.4.c)04.a)  Zařízení vzduchotechniky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3" w:history="1">
        <w:r w:rsidR="001B1B2F" w:rsidRPr="00D939D0">
          <w:rPr>
            <w:rStyle w:val="Hypertextovodkaz"/>
            <w:noProof/>
            <w:color w:val="BFBFBF" w:themeColor="background1" w:themeShade="BF"/>
          </w:rPr>
          <w:t>IV.F.1.4.d)1.04.  Zařízení pro měření a regulaci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_Toc312140613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4" w:history="1">
        <w:r w:rsidR="001B1B2F" w:rsidRPr="00D939D0">
          <w:rPr>
            <w:rStyle w:val="Hypertextovodkaz"/>
            <w:noProof/>
            <w:color w:val="BFBFBF" w:themeColor="background1" w:themeShade="BF"/>
          </w:rPr>
          <w:t>IV.F.1.4.e)1.04.  Zařízení zdravotně technických instalací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_Toc312140614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90</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5" w:history="1">
        <w:r w:rsidR="001B1B2F" w:rsidRPr="00D939D0">
          <w:rPr>
            <w:rStyle w:val="Hypertextovodkaz"/>
            <w:noProof/>
            <w:color w:val="BFBFBF" w:themeColor="background1" w:themeShade="BF"/>
          </w:rPr>
          <w:t>IV.F.1.4.f)04.  Plynová zařízení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92</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6" w:history="1">
        <w:r w:rsidR="001B1B2F" w:rsidRPr="00D939D0">
          <w:rPr>
            <w:rStyle w:val="Hypertextovodkaz"/>
            <w:noProof/>
            <w:color w:val="BFBFBF" w:themeColor="background1" w:themeShade="BF"/>
          </w:rPr>
          <w:t>IV.F.1.4.g)04.  Zařízení silnoproudé elektrotechniky včetně bleskosvodů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_Toc312140616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92</w:t>
        </w:r>
        <w:r w:rsidRPr="00D939D0">
          <w:rPr>
            <w:noProof/>
            <w:webHidden/>
            <w:color w:val="BFBFBF" w:themeColor="background1" w:themeShade="BF"/>
          </w:rPr>
          <w:fldChar w:fldCharType="end"/>
        </w:r>
      </w:hyperlink>
    </w:p>
    <w:p w:rsidR="001B1B2F" w:rsidRPr="00D939D0" w:rsidRDefault="00DC681A">
      <w:pPr>
        <w:pStyle w:val="Obsah4"/>
        <w:tabs>
          <w:tab w:val="right" w:leader="dot" w:pos="9062"/>
        </w:tabs>
        <w:rPr>
          <w:rFonts w:ascii="Calibri" w:eastAsia="Times New Roman" w:hAnsi="Calibri"/>
          <w:noProof/>
          <w:color w:val="BFBFBF" w:themeColor="background1" w:themeShade="BF"/>
          <w:sz w:val="22"/>
          <w:szCs w:val="22"/>
          <w:lang w:eastAsia="cs-CZ"/>
        </w:rPr>
      </w:pPr>
      <w:hyperlink w:anchor="_Toc312140617" w:history="1">
        <w:r w:rsidR="001B1B2F" w:rsidRPr="00D939D0">
          <w:rPr>
            <w:rStyle w:val="Hypertextovodkaz"/>
            <w:noProof/>
            <w:color w:val="BFBFBF" w:themeColor="background1" w:themeShade="BF"/>
          </w:rPr>
          <w:t>IV.F.1.4.h)04.  Zařízení slaboproudé elektrotechniky - SO 04 HZSp</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92</w:t>
        </w:r>
        <w:r w:rsidRPr="00D939D0">
          <w:rPr>
            <w:noProof/>
            <w:webHidden/>
            <w:color w:val="BFBFBF" w:themeColor="background1" w:themeShade="BF"/>
          </w:rPr>
          <w:fldChar w:fldCharType="end"/>
        </w:r>
      </w:hyperlink>
    </w:p>
    <w:p w:rsidR="001B1B2F" w:rsidRPr="00D939D0" w:rsidRDefault="00DC681A">
      <w:pPr>
        <w:pStyle w:val="Obsah2"/>
        <w:tabs>
          <w:tab w:val="right" w:leader="dot" w:pos="9062"/>
        </w:tabs>
        <w:rPr>
          <w:rFonts w:ascii="Calibri" w:eastAsia="Times New Roman" w:hAnsi="Calibri"/>
          <w:b w:val="0"/>
          <w:bCs w:val="0"/>
          <w:noProof/>
          <w:color w:val="BFBFBF" w:themeColor="background1" w:themeShade="BF"/>
          <w:sz w:val="22"/>
          <w:szCs w:val="22"/>
          <w:lang w:eastAsia="cs-CZ"/>
        </w:rPr>
      </w:pPr>
      <w:hyperlink w:anchor="_Toc312140618" w:history="1">
        <w:r w:rsidR="001B1B2F" w:rsidRPr="00D939D0">
          <w:rPr>
            <w:rStyle w:val="Hypertextovodkaz"/>
            <w:noProof/>
            <w:color w:val="BFBFBF" w:themeColor="background1" w:themeShade="BF"/>
          </w:rPr>
          <w:t>IV.F.2.  Inženýrské podobjekty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19" w:history="1">
        <w:r w:rsidR="001B1B2F" w:rsidRPr="00D939D0">
          <w:rPr>
            <w:rStyle w:val="Hypertextovodkaz"/>
            <w:noProof/>
            <w:color w:val="BFBFBF" w:themeColor="background1" w:themeShade="BF"/>
          </w:rPr>
          <w:t>IV.F.2.04.10.  IO 04.10 Příprava území, hrubé terénní úpravy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_Toc312140619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0" w:history="1">
        <w:r w:rsidR="001B1B2F" w:rsidRPr="00D939D0">
          <w:rPr>
            <w:rStyle w:val="Hypertextovodkaz"/>
            <w:noProof/>
            <w:color w:val="BFBFBF" w:themeColor="background1" w:themeShade="BF"/>
          </w:rPr>
          <w:t>IV.F.2.04.11.  IO 04.11 Čisté terénní úpravy včetně vegetačních úprav</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1" w:history="1">
        <w:r w:rsidR="001B1B2F" w:rsidRPr="00D939D0">
          <w:rPr>
            <w:rStyle w:val="Hypertextovodkaz"/>
            <w:noProof/>
            <w:color w:val="BFBFBF" w:themeColor="background1" w:themeShade="BF"/>
          </w:rPr>
          <w:t>IV.F.2.04.12.  IO 04.12 Komunikace, doprava v klidu</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_Toc312140621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2" w:history="1">
        <w:r w:rsidR="001B1B2F" w:rsidRPr="00D939D0">
          <w:rPr>
            <w:rStyle w:val="Hypertextovodkaz"/>
            <w:noProof/>
            <w:color w:val="BFBFBF" w:themeColor="background1" w:themeShade="BF"/>
          </w:rPr>
          <w:t>IV.F.2.04.13.  IO 04.13. Zásobování vodou</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_Toc312140622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3" w:history="1">
        <w:r w:rsidR="001B1B2F" w:rsidRPr="00D939D0">
          <w:rPr>
            <w:rStyle w:val="Hypertextovodkaz"/>
            <w:noProof/>
            <w:color w:val="BFBFBF" w:themeColor="background1" w:themeShade="BF"/>
          </w:rPr>
          <w:t>IV.F.2.04.14.  IO 04.14. Kanalizace dešťová</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_Toc312140623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4" w:history="1">
        <w:r w:rsidR="001B1B2F" w:rsidRPr="00D939D0">
          <w:rPr>
            <w:rStyle w:val="Hypertextovodkaz"/>
            <w:noProof/>
            <w:color w:val="BFBFBF" w:themeColor="background1" w:themeShade="BF"/>
          </w:rPr>
          <w:t>IV.F.2.04.15.  IO 04.15. Kanalizace splašková</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_Toc312140624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5" w:history="1">
        <w:r w:rsidR="001B1B2F" w:rsidRPr="00D939D0">
          <w:rPr>
            <w:rStyle w:val="Hypertextovodkaz"/>
            <w:noProof/>
            <w:color w:val="BFBFBF" w:themeColor="background1" w:themeShade="BF"/>
          </w:rPr>
          <w:t>IV.F.2.04.16.  IO 04.16 Zásobování plynem</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_Toc312140625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6" w:history="1">
        <w:r w:rsidR="001B1B2F" w:rsidRPr="00D939D0">
          <w:rPr>
            <w:rStyle w:val="Hypertextovodkaz"/>
            <w:noProof/>
            <w:color w:val="BFBFBF" w:themeColor="background1" w:themeShade="BF"/>
          </w:rPr>
          <w:t>IV.F.2.04.18.  IO 04.18 Zásobování elektrickou energií a páteřní rozvody NN, VO</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_Toc312140626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93</w:t>
        </w:r>
        <w:r w:rsidRPr="00D939D0">
          <w:rPr>
            <w:noProof/>
            <w:webHidden/>
            <w:color w:val="BFBFBF" w:themeColor="background1" w:themeShade="BF"/>
          </w:rPr>
          <w:fldChar w:fldCharType="end"/>
        </w:r>
      </w:hyperlink>
    </w:p>
    <w:p w:rsidR="001B1B2F" w:rsidRPr="00D939D0" w:rsidRDefault="00DC681A">
      <w:pPr>
        <w:pStyle w:val="Obsah3"/>
        <w:tabs>
          <w:tab w:val="right" w:leader="dot" w:pos="9062"/>
        </w:tabs>
        <w:rPr>
          <w:rFonts w:ascii="Calibri" w:eastAsia="Times New Roman" w:hAnsi="Calibri"/>
          <w:noProof/>
          <w:color w:val="BFBFBF" w:themeColor="background1" w:themeShade="BF"/>
          <w:sz w:val="22"/>
          <w:szCs w:val="22"/>
          <w:lang w:eastAsia="cs-CZ"/>
        </w:rPr>
      </w:pPr>
      <w:hyperlink w:anchor="_Toc312140627" w:history="1">
        <w:r w:rsidR="001B1B2F" w:rsidRPr="00D939D0">
          <w:rPr>
            <w:rStyle w:val="Hypertextovodkaz"/>
            <w:noProof/>
            <w:color w:val="BFBFBF" w:themeColor="background1" w:themeShade="BF"/>
          </w:rPr>
          <w:t>IV.F.2.04.19.  IO 04.19 Elektronické komunikace a jiná sdělovací zařízení</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_Toc312140627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94</w:t>
        </w:r>
        <w:r w:rsidRPr="00D939D0">
          <w:rPr>
            <w:noProof/>
            <w:webHidden/>
            <w:color w:val="BFBFBF" w:themeColor="background1" w:themeShade="BF"/>
          </w:rPr>
          <w:fldChar w:fldCharType="end"/>
        </w:r>
      </w:hyperlink>
    </w:p>
    <w:p w:rsidR="001B1B2F" w:rsidRPr="00D939D0" w:rsidRDefault="00DC681A">
      <w:pPr>
        <w:pStyle w:val="Obsah1"/>
        <w:tabs>
          <w:tab w:val="right" w:leader="dot" w:pos="9062"/>
        </w:tabs>
        <w:rPr>
          <w:rFonts w:ascii="Calibri" w:eastAsia="Times New Roman" w:hAnsi="Calibri"/>
          <w:b w:val="0"/>
          <w:bCs w:val="0"/>
          <w:caps w:val="0"/>
          <w:noProof/>
          <w:color w:val="BFBFBF" w:themeColor="background1" w:themeShade="BF"/>
          <w:sz w:val="22"/>
          <w:szCs w:val="22"/>
          <w:lang w:eastAsia="cs-CZ"/>
        </w:rPr>
      </w:pPr>
      <w:hyperlink w:anchor="_Toc312140628" w:history="1">
        <w:r w:rsidR="001B1B2F" w:rsidRPr="00D939D0">
          <w:rPr>
            <w:rStyle w:val="Hypertextovodkaz"/>
            <w:noProof/>
            <w:color w:val="BFBFBF" w:themeColor="background1" w:themeShade="BF"/>
          </w:rPr>
          <w:t>IV.G.04. Dodavatelská výrobní a dílenská dokumentace SO 04</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_Toc312140628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94</w:t>
        </w:r>
        <w:r w:rsidRPr="00D939D0">
          <w:rPr>
            <w:noProof/>
            <w:webHidden/>
            <w:color w:val="BFBFBF" w:themeColor="background1" w:themeShade="BF"/>
          </w:rPr>
          <w:fldChar w:fldCharType="end"/>
        </w:r>
      </w:hyperlink>
    </w:p>
    <w:p w:rsidR="001B1B2F" w:rsidRPr="00D939D0" w:rsidRDefault="00DC681A">
      <w:pPr>
        <w:pStyle w:val="Obsah1"/>
        <w:tabs>
          <w:tab w:val="right" w:leader="dot" w:pos="9062"/>
        </w:tabs>
        <w:rPr>
          <w:rFonts w:ascii="Calibri" w:eastAsia="Times New Roman" w:hAnsi="Calibri"/>
          <w:b w:val="0"/>
          <w:bCs w:val="0"/>
          <w:caps w:val="0"/>
          <w:noProof/>
          <w:color w:val="BFBFBF" w:themeColor="background1" w:themeShade="BF"/>
          <w:sz w:val="22"/>
          <w:szCs w:val="22"/>
          <w:lang w:eastAsia="cs-CZ"/>
        </w:rPr>
      </w:pPr>
      <w:hyperlink w:anchor="_Toc312140629" w:history="1">
        <w:r w:rsidR="001B1B2F" w:rsidRPr="00D939D0">
          <w:rPr>
            <w:rStyle w:val="Hypertextovodkaz"/>
            <w:noProof/>
            <w:color w:val="BFBFBF" w:themeColor="background1" w:themeShade="BF"/>
          </w:rPr>
          <w:t>IV.H.04. Dokumentace skutečného provedení stavby</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_Toc312140629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95</w:t>
        </w:r>
        <w:r w:rsidRPr="00D939D0">
          <w:rPr>
            <w:noProof/>
            <w:webHidden/>
            <w:color w:val="BFBFBF" w:themeColor="background1" w:themeShade="BF"/>
          </w:rPr>
          <w:fldChar w:fldCharType="end"/>
        </w:r>
      </w:hyperlink>
    </w:p>
    <w:p w:rsidR="001B1B2F" w:rsidRPr="00D939D0" w:rsidRDefault="00DC681A">
      <w:pPr>
        <w:pStyle w:val="Obsah1"/>
        <w:tabs>
          <w:tab w:val="right" w:leader="dot" w:pos="9062"/>
        </w:tabs>
        <w:rPr>
          <w:rFonts w:ascii="Calibri" w:eastAsia="Times New Roman" w:hAnsi="Calibri"/>
          <w:b w:val="0"/>
          <w:bCs w:val="0"/>
          <w:caps w:val="0"/>
          <w:noProof/>
          <w:color w:val="BFBFBF" w:themeColor="background1" w:themeShade="BF"/>
          <w:sz w:val="22"/>
          <w:szCs w:val="22"/>
          <w:lang w:eastAsia="cs-CZ"/>
        </w:rPr>
      </w:pPr>
      <w:hyperlink w:anchor="_Toc312140630" w:history="1">
        <w:r w:rsidR="001B1B2F" w:rsidRPr="00D939D0">
          <w:rPr>
            <w:rStyle w:val="Hypertextovodkaz"/>
            <w:noProof/>
            <w:color w:val="BFBFBF" w:themeColor="background1" w:themeShade="BF"/>
          </w:rPr>
          <w:t>IV.Z.04. Závěr</w:t>
        </w:r>
        <w:r w:rsidR="001B1B2F" w:rsidRPr="00D939D0">
          <w:rPr>
            <w:noProof/>
            <w:webHidden/>
            <w:color w:val="BFBFBF" w:themeColor="background1" w:themeShade="BF"/>
          </w:rPr>
          <w:tab/>
        </w:r>
        <w:r w:rsidRPr="00D939D0">
          <w:rPr>
            <w:noProof/>
            <w:webHidden/>
            <w:color w:val="BFBFBF" w:themeColor="background1" w:themeShade="BF"/>
          </w:rPr>
          <w:fldChar w:fldCharType="begin"/>
        </w:r>
        <w:r w:rsidR="001B1B2F" w:rsidRPr="00D939D0">
          <w:rPr>
            <w:noProof/>
            <w:webHidden/>
            <w:color w:val="BFBFBF" w:themeColor="background1" w:themeShade="BF"/>
          </w:rPr>
          <w:instrText xml:space="preserve"> PAGEREF _Toc312140630 \h </w:instrText>
        </w:r>
        <w:r w:rsidRPr="00D939D0">
          <w:rPr>
            <w:noProof/>
            <w:webHidden/>
            <w:color w:val="BFBFBF" w:themeColor="background1" w:themeShade="BF"/>
          </w:rPr>
        </w:r>
        <w:r w:rsidRPr="00D939D0">
          <w:rPr>
            <w:noProof/>
            <w:webHidden/>
            <w:color w:val="BFBFBF" w:themeColor="background1" w:themeShade="BF"/>
          </w:rPr>
          <w:fldChar w:fldCharType="separate"/>
        </w:r>
        <w:r w:rsidR="00D939D0">
          <w:rPr>
            <w:noProof/>
            <w:webHidden/>
            <w:color w:val="BFBFBF" w:themeColor="background1" w:themeShade="BF"/>
          </w:rPr>
          <w:t>95</w:t>
        </w:r>
        <w:r w:rsidRPr="00D939D0">
          <w:rPr>
            <w:noProof/>
            <w:webHidden/>
            <w:color w:val="BFBFBF" w:themeColor="background1" w:themeShade="BF"/>
          </w:rPr>
          <w:fldChar w:fldCharType="end"/>
        </w:r>
      </w:hyperlink>
    </w:p>
    <w:p w:rsidR="00DA083D" w:rsidRPr="00D939D0" w:rsidRDefault="00DC681A" w:rsidP="00B312BE">
      <w:pPr>
        <w:rPr>
          <w:color w:val="BFBFBF" w:themeColor="background1" w:themeShade="BF"/>
        </w:rPr>
      </w:pPr>
      <w:r w:rsidRPr="00D939D0">
        <w:rPr>
          <w:color w:val="BFBFBF" w:themeColor="background1" w:themeShade="BF"/>
        </w:rPr>
        <w:fldChar w:fldCharType="end"/>
      </w:r>
    </w:p>
    <w:p w:rsidR="00DA083D" w:rsidRPr="00D939D0" w:rsidRDefault="00DA083D" w:rsidP="00B312BE">
      <w:pPr>
        <w:rPr>
          <w:color w:val="BFBFBF" w:themeColor="background1" w:themeShade="BF"/>
        </w:rPr>
      </w:pPr>
    </w:p>
    <w:p w:rsidR="00942023" w:rsidRPr="00D939D0" w:rsidRDefault="00942023" w:rsidP="004D76A5">
      <w:pPr>
        <w:rPr>
          <w:color w:val="BFBFBF" w:themeColor="background1" w:themeShade="BF"/>
          <w:sz w:val="28"/>
          <w:szCs w:val="28"/>
        </w:rPr>
      </w:pPr>
    </w:p>
    <w:p w:rsidR="00A31129" w:rsidRPr="00D939D0" w:rsidRDefault="00A31129" w:rsidP="004D76A5">
      <w:pPr>
        <w:rPr>
          <w:color w:val="BFBFBF" w:themeColor="background1" w:themeShade="BF"/>
          <w:sz w:val="28"/>
          <w:szCs w:val="28"/>
        </w:rPr>
      </w:pPr>
    </w:p>
    <w:p w:rsidR="00A31129" w:rsidRPr="00D939D0" w:rsidRDefault="00A31129"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282C2A" w:rsidRPr="00D939D0" w:rsidRDefault="00282C2A" w:rsidP="004D76A5">
      <w:pPr>
        <w:rPr>
          <w:color w:val="BFBFBF" w:themeColor="background1" w:themeShade="BF"/>
          <w:sz w:val="28"/>
          <w:szCs w:val="28"/>
        </w:rPr>
      </w:pPr>
    </w:p>
    <w:p w:rsidR="00C42C8A" w:rsidRPr="00D939D0" w:rsidRDefault="00C42C8A" w:rsidP="004D76A5">
      <w:pPr>
        <w:rPr>
          <w:color w:val="BFBFBF" w:themeColor="background1" w:themeShade="BF"/>
          <w:sz w:val="28"/>
          <w:szCs w:val="28"/>
        </w:rPr>
      </w:pPr>
    </w:p>
    <w:p w:rsidR="00C42C8A" w:rsidRPr="00D939D0" w:rsidRDefault="00C42C8A" w:rsidP="004D76A5">
      <w:pPr>
        <w:rPr>
          <w:color w:val="BFBFBF" w:themeColor="background1" w:themeShade="BF"/>
          <w:sz w:val="28"/>
          <w:szCs w:val="28"/>
        </w:rPr>
      </w:pPr>
    </w:p>
    <w:p w:rsidR="00C42C8A" w:rsidRPr="00D939D0" w:rsidRDefault="00C42C8A" w:rsidP="004D76A5">
      <w:pPr>
        <w:rPr>
          <w:color w:val="BFBFBF" w:themeColor="background1" w:themeShade="BF"/>
          <w:sz w:val="28"/>
          <w:szCs w:val="28"/>
        </w:rPr>
      </w:pPr>
    </w:p>
    <w:p w:rsidR="00A31129" w:rsidRPr="00D939D0" w:rsidRDefault="00A31129" w:rsidP="004D76A5">
      <w:pPr>
        <w:rPr>
          <w:color w:val="BFBFBF" w:themeColor="background1" w:themeShade="BF"/>
          <w:sz w:val="28"/>
          <w:szCs w:val="28"/>
        </w:rPr>
      </w:pPr>
    </w:p>
    <w:p w:rsidR="00A31129" w:rsidRPr="00D939D0" w:rsidRDefault="00A31129" w:rsidP="004D76A5">
      <w:pPr>
        <w:rPr>
          <w:color w:val="BFBFBF" w:themeColor="background1" w:themeShade="BF"/>
          <w:sz w:val="28"/>
          <w:szCs w:val="28"/>
        </w:rPr>
      </w:pPr>
    </w:p>
    <w:p w:rsidR="00A31129" w:rsidRPr="00D939D0" w:rsidRDefault="00A31129" w:rsidP="004D76A5">
      <w:pPr>
        <w:rPr>
          <w:color w:val="BFBFBF" w:themeColor="background1" w:themeShade="BF"/>
          <w:sz w:val="28"/>
          <w:szCs w:val="28"/>
        </w:rPr>
      </w:pPr>
    </w:p>
    <w:p w:rsidR="00A31129" w:rsidRPr="00D939D0" w:rsidRDefault="00A31129" w:rsidP="004D76A5">
      <w:pPr>
        <w:rPr>
          <w:color w:val="BFBFBF" w:themeColor="background1" w:themeShade="BF"/>
          <w:sz w:val="28"/>
          <w:szCs w:val="28"/>
        </w:rPr>
      </w:pPr>
    </w:p>
    <w:p w:rsidR="00FB4321" w:rsidRPr="00D939D0" w:rsidRDefault="00FB4321" w:rsidP="00FB4321">
      <w:pPr>
        <w:pStyle w:val="Nadpis7"/>
        <w:rPr>
          <w:color w:val="BFBFBF" w:themeColor="background1" w:themeShade="BF"/>
        </w:rPr>
      </w:pPr>
      <w:bookmarkStart w:id="7" w:name="_Toc298778358"/>
      <w:bookmarkStart w:id="8" w:name="_Toc298843676"/>
      <w:bookmarkStart w:id="9" w:name="_Toc312140505"/>
      <w:bookmarkEnd w:id="0"/>
      <w:bookmarkEnd w:id="1"/>
      <w:bookmarkEnd w:id="2"/>
      <w:bookmarkEnd w:id="3"/>
      <w:bookmarkEnd w:id="4"/>
      <w:bookmarkEnd w:id="5"/>
      <w:bookmarkEnd w:id="6"/>
      <w:r w:rsidRPr="00D939D0">
        <w:rPr>
          <w:color w:val="BFBFBF" w:themeColor="background1" w:themeShade="BF"/>
        </w:rPr>
        <w:lastRenderedPageBreak/>
        <w:t>V.A.04.a)  Identifika</w:t>
      </w:r>
      <w:r w:rsidR="008F636A" w:rsidRPr="00D939D0">
        <w:rPr>
          <w:color w:val="BFBFBF" w:themeColor="background1" w:themeShade="BF"/>
        </w:rPr>
        <w:t>ce</w:t>
      </w:r>
      <w:r w:rsidRPr="00D939D0">
        <w:rPr>
          <w:color w:val="BFBFBF" w:themeColor="background1" w:themeShade="BF"/>
        </w:rPr>
        <w:t xml:space="preserve"> </w:t>
      </w:r>
      <w:bookmarkEnd w:id="7"/>
      <w:bookmarkEnd w:id="8"/>
      <w:r w:rsidR="008F636A" w:rsidRPr="00D939D0">
        <w:rPr>
          <w:color w:val="BFBFBF" w:themeColor="background1" w:themeShade="BF"/>
        </w:rPr>
        <w:t>stavby</w:t>
      </w:r>
      <w:bookmarkEnd w:id="9"/>
    </w:p>
    <w:p w:rsidR="00FB4321" w:rsidRPr="00D939D0" w:rsidRDefault="00FB4321" w:rsidP="00FB4321">
      <w:pPr>
        <w:pStyle w:val="Nadpis7"/>
        <w:rPr>
          <w:color w:val="BFBFBF" w:themeColor="background1" w:themeShade="BF"/>
        </w:rPr>
      </w:pPr>
      <w:bookmarkStart w:id="10" w:name="_Toc243884115"/>
      <w:bookmarkStart w:id="11" w:name="_Toc285008866"/>
      <w:bookmarkStart w:id="12" w:name="_Toc298778359"/>
      <w:bookmarkStart w:id="13" w:name="_Toc298843677"/>
      <w:bookmarkStart w:id="14" w:name="_Toc312140506"/>
      <w:r w:rsidRPr="00D939D0">
        <w:rPr>
          <w:color w:val="BFBFBF" w:themeColor="background1" w:themeShade="BF"/>
        </w:rPr>
        <w:t>IV.A.04.a)</w:t>
      </w:r>
      <w:r w:rsidRPr="00D939D0">
        <w:rPr>
          <w:bCs/>
          <w:color w:val="BFBFBF" w:themeColor="background1" w:themeShade="BF"/>
        </w:rPr>
        <w:t xml:space="preserve">1.  </w:t>
      </w:r>
      <w:r w:rsidRPr="00D939D0">
        <w:rPr>
          <w:color w:val="BFBFBF" w:themeColor="background1" w:themeShade="BF"/>
        </w:rPr>
        <w:t xml:space="preserve">Identifikační údaje </w:t>
      </w:r>
      <w:bookmarkEnd w:id="10"/>
      <w:bookmarkEnd w:id="11"/>
      <w:bookmarkEnd w:id="12"/>
      <w:bookmarkEnd w:id="13"/>
      <w:r w:rsidR="008F636A" w:rsidRPr="00D939D0">
        <w:rPr>
          <w:color w:val="BFBFBF" w:themeColor="background1" w:themeShade="BF"/>
        </w:rPr>
        <w:t>stavebníka</w:t>
      </w:r>
      <w:bookmarkEnd w:id="14"/>
      <w:r w:rsidRPr="00D939D0">
        <w:rPr>
          <w:color w:val="BFBFBF" w:themeColor="background1" w:themeShade="BF"/>
        </w:rPr>
        <w:t xml:space="preserve"> </w:t>
      </w:r>
    </w:p>
    <w:p w:rsidR="00FB4321" w:rsidRPr="00D939D0" w:rsidRDefault="002443C0" w:rsidP="00FB4321">
      <w:pPr>
        <w:rPr>
          <w:color w:val="BFBFBF" w:themeColor="background1" w:themeShade="BF"/>
        </w:rPr>
      </w:pPr>
      <w:r w:rsidRPr="00D939D0">
        <w:rPr>
          <w:b/>
          <w:color w:val="BFBFBF" w:themeColor="background1" w:themeShade="BF"/>
        </w:rPr>
        <w:t>Stavebník</w:t>
      </w:r>
      <w:r w:rsidR="00FB4321" w:rsidRPr="00D939D0">
        <w:rPr>
          <w:b/>
          <w:color w:val="BFBFBF" w:themeColor="background1" w:themeShade="BF"/>
        </w:rPr>
        <w:t>:</w:t>
      </w:r>
      <w:r w:rsidR="00FB4321" w:rsidRPr="00D939D0">
        <w:rPr>
          <w:b/>
          <w:color w:val="BFBFBF" w:themeColor="background1" w:themeShade="BF"/>
        </w:rPr>
        <w:tab/>
      </w:r>
      <w:r w:rsidR="00FB4321" w:rsidRPr="00D939D0">
        <w:rPr>
          <w:color w:val="BFBFBF" w:themeColor="background1" w:themeShade="BF"/>
        </w:rPr>
        <w:tab/>
        <w:t>Jihomoravský kraj</w:t>
      </w:r>
    </w:p>
    <w:p w:rsidR="008F636A" w:rsidRPr="00D939D0" w:rsidRDefault="008F636A"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IČ:</w:t>
      </w:r>
      <w:r w:rsidR="002443C0" w:rsidRPr="00D939D0">
        <w:rPr>
          <w:color w:val="BFBFBF" w:themeColor="background1" w:themeShade="BF"/>
        </w:rPr>
        <w:tab/>
        <w:t>70888337</w:t>
      </w:r>
    </w:p>
    <w:p w:rsidR="002443C0" w:rsidRPr="00D939D0" w:rsidRDefault="002443C0"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sídlo:</w:t>
      </w:r>
      <w:r w:rsidRPr="00D939D0">
        <w:rPr>
          <w:color w:val="BFBFBF" w:themeColor="background1" w:themeShade="BF"/>
        </w:rPr>
        <w:tab/>
        <w:t>Žerotínovo náměstí 3/5, Brno, 601 82</w:t>
      </w:r>
    </w:p>
    <w:p w:rsidR="00FB4321" w:rsidRPr="00D939D0" w:rsidRDefault="00FB4321" w:rsidP="00FB4321">
      <w:pPr>
        <w:pStyle w:val="Nadpis7"/>
        <w:rPr>
          <w:color w:val="BFBFBF" w:themeColor="background1" w:themeShade="BF"/>
        </w:rPr>
      </w:pPr>
      <w:bookmarkStart w:id="15" w:name="_Toc243884116"/>
      <w:bookmarkStart w:id="16" w:name="_Toc285008867"/>
      <w:bookmarkStart w:id="17" w:name="_Toc298778360"/>
      <w:bookmarkStart w:id="18" w:name="_Toc298843678"/>
      <w:bookmarkStart w:id="19" w:name="_Toc312140507"/>
      <w:r w:rsidRPr="00D939D0">
        <w:rPr>
          <w:color w:val="BFBFBF" w:themeColor="background1" w:themeShade="BF"/>
        </w:rPr>
        <w:t>IV.A.04.a)</w:t>
      </w:r>
      <w:r w:rsidRPr="00D939D0">
        <w:rPr>
          <w:bCs/>
          <w:color w:val="BFBFBF" w:themeColor="background1" w:themeShade="BF"/>
        </w:rPr>
        <w:t xml:space="preserve">2.  </w:t>
      </w:r>
      <w:r w:rsidRPr="00D939D0">
        <w:rPr>
          <w:color w:val="BFBFBF" w:themeColor="background1" w:themeShade="BF"/>
        </w:rPr>
        <w:t>Identifikační údaje o zpracovateli dokumentace</w:t>
      </w:r>
      <w:bookmarkEnd w:id="15"/>
      <w:bookmarkEnd w:id="16"/>
      <w:bookmarkEnd w:id="17"/>
      <w:bookmarkEnd w:id="18"/>
      <w:bookmarkEnd w:id="19"/>
    </w:p>
    <w:p w:rsidR="00FB4321" w:rsidRPr="00D939D0" w:rsidRDefault="00FB4321" w:rsidP="00FB4321">
      <w:pPr>
        <w:rPr>
          <w:color w:val="BFBFBF" w:themeColor="background1" w:themeShade="BF"/>
        </w:rPr>
      </w:pPr>
      <w:r w:rsidRPr="00D939D0">
        <w:rPr>
          <w:b/>
          <w:color w:val="BFBFBF" w:themeColor="background1" w:themeShade="BF"/>
        </w:rPr>
        <w:t>Generální projektant:</w:t>
      </w:r>
      <w:r w:rsidRPr="00D939D0">
        <w:rPr>
          <w:color w:val="BFBFBF" w:themeColor="background1" w:themeShade="BF"/>
        </w:rPr>
        <w:tab/>
        <w:t>ATS-TELCOM PRAHA, a. s.</w:t>
      </w:r>
    </w:p>
    <w:p w:rsidR="00FB4321" w:rsidRPr="00D939D0" w:rsidRDefault="00FB4321" w:rsidP="00FB4321">
      <w:pPr>
        <w:rPr>
          <w:color w:val="BFBFBF" w:themeColor="background1" w:themeShade="BF"/>
        </w:rPr>
      </w:pPr>
      <w:r w:rsidRPr="00D939D0">
        <w:rPr>
          <w:b/>
          <w:color w:val="BFBFBF" w:themeColor="background1" w:themeShade="BF"/>
        </w:rPr>
        <w:tab/>
      </w:r>
      <w:r w:rsidRPr="00D939D0">
        <w:rPr>
          <w:b/>
          <w:color w:val="BFBFBF" w:themeColor="background1" w:themeShade="BF"/>
        </w:rPr>
        <w:tab/>
      </w:r>
      <w:r w:rsidRPr="00D939D0">
        <w:rPr>
          <w:b/>
          <w:color w:val="BFBFBF" w:themeColor="background1" w:themeShade="BF"/>
        </w:rPr>
        <w:tab/>
      </w:r>
      <w:r w:rsidRPr="00D939D0">
        <w:rPr>
          <w:color w:val="BFBFBF" w:themeColor="background1" w:themeShade="BF"/>
        </w:rPr>
        <w:t>Trojská 195/88</w:t>
      </w:r>
    </w:p>
    <w:p w:rsidR="00FB4321" w:rsidRPr="00D939D0" w:rsidRDefault="00FB4321" w:rsidP="00FB4321">
      <w:pPr>
        <w:rPr>
          <w:b/>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171 00 Praha 7</w:t>
      </w:r>
    </w:p>
    <w:p w:rsidR="00FB4321" w:rsidRPr="00D939D0" w:rsidRDefault="00FB4321" w:rsidP="00FB4321">
      <w:pPr>
        <w:rPr>
          <w:color w:val="BFBFBF" w:themeColor="background1" w:themeShade="BF"/>
        </w:rPr>
      </w:pPr>
      <w:r w:rsidRPr="00D939D0">
        <w:rPr>
          <w:color w:val="BFBFBF" w:themeColor="background1" w:themeShade="BF"/>
        </w:rPr>
        <w:t>Zastoupen:</w:t>
      </w:r>
      <w:r w:rsidRPr="00D939D0">
        <w:rPr>
          <w:color w:val="BFBFBF" w:themeColor="background1" w:themeShade="BF"/>
        </w:rPr>
        <w:tab/>
      </w:r>
      <w:r w:rsidRPr="00D939D0">
        <w:rPr>
          <w:color w:val="BFBFBF" w:themeColor="background1" w:themeShade="BF"/>
        </w:rPr>
        <w:tab/>
        <w:t>Ing. Gejdoš</w:t>
      </w:r>
    </w:p>
    <w:p w:rsidR="002443C0" w:rsidRPr="00D939D0" w:rsidRDefault="002443C0" w:rsidP="00FB4321">
      <w:pPr>
        <w:rPr>
          <w:color w:val="BFBFBF" w:themeColor="background1" w:themeShade="BF"/>
        </w:rPr>
      </w:pPr>
    </w:p>
    <w:p w:rsidR="002443C0" w:rsidRPr="00D939D0" w:rsidRDefault="002443C0" w:rsidP="002443C0">
      <w:pPr>
        <w:rPr>
          <w:color w:val="BFBFBF" w:themeColor="background1" w:themeShade="BF"/>
        </w:rPr>
      </w:pPr>
      <w:r w:rsidRPr="00D939D0">
        <w:rPr>
          <w:b/>
          <w:color w:val="BFBFBF" w:themeColor="background1" w:themeShade="BF"/>
        </w:rPr>
        <w:t>Odpovědný projektant:</w:t>
      </w:r>
      <w:r w:rsidRPr="00D939D0">
        <w:rPr>
          <w:b/>
          <w:color w:val="BFBFBF" w:themeColor="background1" w:themeShade="BF"/>
        </w:rPr>
        <w:tab/>
      </w:r>
      <w:r w:rsidRPr="00D939D0">
        <w:rPr>
          <w:color w:val="BFBFBF" w:themeColor="background1" w:themeShade="BF"/>
        </w:rPr>
        <w:t>Ing. Miroslav Schich</w:t>
      </w:r>
    </w:p>
    <w:p w:rsidR="002443C0" w:rsidRPr="00D939D0" w:rsidRDefault="002443C0" w:rsidP="002443C0">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w:t>
      </w:r>
      <w:r w:rsidRPr="00D939D0">
        <w:rPr>
          <w:color w:val="BFBFBF" w:themeColor="background1" w:themeShade="BF"/>
        </w:rPr>
        <w:tab/>
        <w:t>0003582</w:t>
      </w:r>
    </w:p>
    <w:p w:rsidR="002443C0" w:rsidRPr="00D939D0" w:rsidRDefault="002443C0" w:rsidP="002443C0">
      <w:pPr>
        <w:rPr>
          <w:b/>
          <w:color w:val="BFBFBF" w:themeColor="background1" w:themeShade="BF"/>
        </w:rPr>
      </w:pPr>
      <w:r w:rsidRPr="00D939D0">
        <w:rPr>
          <w:color w:val="BFBFBF" w:themeColor="background1" w:themeShade="BF"/>
        </w:rPr>
        <w:t>Obor, popř. specializace:</w:t>
      </w:r>
      <w:r w:rsidRPr="00D939D0">
        <w:rPr>
          <w:color w:val="BFBFBF" w:themeColor="background1" w:themeShade="BF"/>
        </w:rPr>
        <w:tab/>
        <w:t>technologická zařízení staveb</w:t>
      </w:r>
    </w:p>
    <w:p w:rsidR="00FB4321" w:rsidRPr="00D939D0" w:rsidRDefault="00FB4321" w:rsidP="00FB4321">
      <w:pPr>
        <w:rPr>
          <w:b/>
          <w:color w:val="BFBFBF" w:themeColor="background1" w:themeShade="BF"/>
        </w:rPr>
      </w:pPr>
    </w:p>
    <w:p w:rsidR="00624766" w:rsidRPr="00D939D0" w:rsidRDefault="00624766" w:rsidP="00624766">
      <w:pPr>
        <w:rPr>
          <w:color w:val="BFBFBF" w:themeColor="background1" w:themeShade="BF"/>
        </w:rPr>
      </w:pPr>
      <w:r w:rsidRPr="00D939D0">
        <w:rPr>
          <w:b/>
          <w:color w:val="BFBFBF" w:themeColor="background1" w:themeShade="BF"/>
        </w:rPr>
        <w:t>Inženýrská činnost:</w:t>
      </w:r>
      <w:r w:rsidRPr="00D939D0">
        <w:rPr>
          <w:color w:val="BFBFBF" w:themeColor="background1" w:themeShade="BF"/>
        </w:rPr>
        <w:t xml:space="preserve"> </w:t>
      </w:r>
      <w:r w:rsidRPr="00D939D0">
        <w:rPr>
          <w:color w:val="BFBFBF" w:themeColor="background1" w:themeShade="BF"/>
        </w:rPr>
        <w:tab/>
        <w:t>ATS-TELCOM PRAHA, a. s.</w:t>
      </w:r>
    </w:p>
    <w:p w:rsidR="00624766" w:rsidRPr="00D939D0" w:rsidRDefault="00624766" w:rsidP="00624766">
      <w:pPr>
        <w:rPr>
          <w:color w:val="BFBFBF" w:themeColor="background1" w:themeShade="BF"/>
        </w:rPr>
      </w:pPr>
      <w:r w:rsidRPr="00D939D0">
        <w:rPr>
          <w:b/>
          <w:color w:val="BFBFBF" w:themeColor="background1" w:themeShade="BF"/>
        </w:rPr>
        <w:tab/>
      </w:r>
      <w:r w:rsidRPr="00D939D0">
        <w:rPr>
          <w:b/>
          <w:color w:val="BFBFBF" w:themeColor="background1" w:themeShade="BF"/>
        </w:rPr>
        <w:tab/>
      </w:r>
      <w:r w:rsidRPr="00D939D0">
        <w:rPr>
          <w:b/>
          <w:color w:val="BFBFBF" w:themeColor="background1" w:themeShade="BF"/>
        </w:rPr>
        <w:tab/>
      </w:r>
      <w:r w:rsidRPr="00D939D0">
        <w:rPr>
          <w:color w:val="BFBFBF" w:themeColor="background1" w:themeShade="BF"/>
        </w:rPr>
        <w:t>Trojská 195/88</w:t>
      </w:r>
    </w:p>
    <w:p w:rsidR="00624766" w:rsidRPr="00D939D0" w:rsidRDefault="00624766" w:rsidP="00624766">
      <w:pPr>
        <w:rPr>
          <w:b/>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171 00 Praha 7</w:t>
      </w:r>
    </w:p>
    <w:p w:rsidR="00624766" w:rsidRPr="00D939D0" w:rsidRDefault="00624766" w:rsidP="00624766">
      <w:pPr>
        <w:rPr>
          <w:color w:val="BFBFBF" w:themeColor="background1" w:themeShade="BF"/>
        </w:rPr>
      </w:pPr>
      <w:r w:rsidRPr="00D939D0">
        <w:rPr>
          <w:color w:val="BFBFBF" w:themeColor="background1" w:themeShade="BF"/>
        </w:rPr>
        <w:t>Zastoupen:</w:t>
      </w:r>
      <w:r w:rsidRPr="00D939D0">
        <w:rPr>
          <w:color w:val="BFBFBF" w:themeColor="background1" w:themeShade="BF"/>
        </w:rPr>
        <w:tab/>
      </w:r>
      <w:r w:rsidRPr="00D939D0">
        <w:rPr>
          <w:color w:val="BFBFBF" w:themeColor="background1" w:themeShade="BF"/>
        </w:rPr>
        <w:tab/>
        <w:t>Ing. Gejdoš</w:t>
      </w:r>
    </w:p>
    <w:p w:rsidR="00624766" w:rsidRPr="00D939D0" w:rsidRDefault="00624766" w:rsidP="00FB4321">
      <w:pPr>
        <w:rPr>
          <w:b/>
          <w:color w:val="BFBFBF" w:themeColor="background1" w:themeShade="BF"/>
        </w:rPr>
      </w:pPr>
    </w:p>
    <w:p w:rsidR="00624766" w:rsidRPr="00D939D0" w:rsidRDefault="00624766" w:rsidP="00FB4321">
      <w:pPr>
        <w:rPr>
          <w:b/>
          <w:color w:val="BFBFBF" w:themeColor="background1" w:themeShade="BF"/>
        </w:rPr>
      </w:pPr>
    </w:p>
    <w:p w:rsidR="00FB4321" w:rsidRPr="00D939D0" w:rsidRDefault="00FB4321" w:rsidP="00FB4321">
      <w:pPr>
        <w:rPr>
          <w:color w:val="BFBFBF" w:themeColor="background1" w:themeShade="BF"/>
        </w:rPr>
      </w:pPr>
      <w:r w:rsidRPr="00D939D0">
        <w:rPr>
          <w:b/>
          <w:color w:val="BFBFBF" w:themeColor="background1" w:themeShade="BF"/>
        </w:rPr>
        <w:t>Projektant ASČ SO 04:</w:t>
      </w:r>
      <w:r w:rsidRPr="00D939D0">
        <w:rPr>
          <w:color w:val="BFBFBF" w:themeColor="background1" w:themeShade="BF"/>
        </w:rPr>
        <w:tab/>
        <w:t>FA PAROLLI, s.r.o.</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Palackého tř. 72</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612 00  Brno</w:t>
      </w:r>
    </w:p>
    <w:p w:rsidR="00FB4321" w:rsidRPr="00D939D0" w:rsidRDefault="00FB4321" w:rsidP="00FB4321">
      <w:pPr>
        <w:rPr>
          <w:caps/>
          <w:color w:val="BFBFBF" w:themeColor="background1" w:themeShade="BF"/>
        </w:rPr>
      </w:pPr>
      <w:r w:rsidRPr="00D939D0">
        <w:rPr>
          <w:color w:val="BFBFBF" w:themeColor="background1" w:themeShade="BF"/>
        </w:rPr>
        <w:t>Zastoupen:</w:t>
      </w:r>
      <w:r w:rsidRPr="00D939D0">
        <w:rPr>
          <w:color w:val="BFBFBF" w:themeColor="background1" w:themeShade="BF"/>
        </w:rPr>
        <w:tab/>
      </w:r>
      <w:r w:rsidRPr="00D939D0">
        <w:rPr>
          <w:color w:val="BFBFBF" w:themeColor="background1" w:themeShade="BF"/>
        </w:rPr>
        <w:tab/>
        <w:t>Ing. arch. Petr Parolek, Ph.D., jednatel</w:t>
      </w:r>
    </w:p>
    <w:p w:rsidR="00FB4321" w:rsidRPr="00D939D0" w:rsidRDefault="00FB4321" w:rsidP="00FB4321">
      <w:pPr>
        <w:pStyle w:val="Podnadpis"/>
        <w:rPr>
          <w:caps w:val="0"/>
          <w:color w:val="BFBFBF" w:themeColor="background1" w:themeShade="BF"/>
        </w:rPr>
      </w:pPr>
    </w:p>
    <w:p w:rsidR="00FB4321" w:rsidRPr="00D939D0" w:rsidRDefault="00FB4321" w:rsidP="00FB4321">
      <w:pPr>
        <w:pStyle w:val="Podnadpis"/>
        <w:rPr>
          <w:b/>
          <w:caps w:val="0"/>
          <w:color w:val="BFBFBF" w:themeColor="background1" w:themeShade="BF"/>
        </w:rPr>
      </w:pPr>
      <w:r w:rsidRPr="00D939D0">
        <w:rPr>
          <w:b/>
          <w:caps w:val="0"/>
          <w:color w:val="BFBFBF" w:themeColor="background1" w:themeShade="BF"/>
        </w:rPr>
        <w:t>Autor architektonického návrhu:</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arch. Petr Parolek, Ph.D.</w:t>
      </w:r>
    </w:p>
    <w:p w:rsidR="00FB4321" w:rsidRPr="00D939D0" w:rsidRDefault="00FB4321" w:rsidP="00FB4321">
      <w:pPr>
        <w:pStyle w:val="Podnadpistun"/>
        <w:rPr>
          <w:color w:val="BFBFBF" w:themeColor="background1" w:themeShade="BF"/>
        </w:rPr>
      </w:pPr>
      <w:r w:rsidRPr="00D939D0">
        <w:rPr>
          <w:color w:val="BFBFBF" w:themeColor="background1" w:themeShade="BF"/>
        </w:rPr>
        <w:t>Část stavební řešení:</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arch. Petr Parolek, Ph.D.</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arch. Miroslav Varga</w:t>
      </w:r>
    </w:p>
    <w:p w:rsidR="00FB4321" w:rsidRPr="00D939D0" w:rsidRDefault="00FB4321" w:rsidP="00FB4321">
      <w:pPr>
        <w:rPr>
          <w:color w:val="BFBFBF" w:themeColor="background1" w:themeShade="BF"/>
        </w:rPr>
      </w:pPr>
      <w:r w:rsidRPr="00D939D0">
        <w:rPr>
          <w:color w:val="BFBFBF" w:themeColor="background1" w:themeShade="BF"/>
        </w:rPr>
        <w:t>Odpovědný projektant ASČ:</w:t>
      </w:r>
      <w:r w:rsidRPr="00D939D0">
        <w:rPr>
          <w:color w:val="BFBFBF" w:themeColor="background1" w:themeShade="BF"/>
        </w:rPr>
        <w:tab/>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arch. Petr Parolek, autorizovaný architekt</w:t>
      </w:r>
    </w:p>
    <w:p w:rsidR="00FB4321" w:rsidRPr="00D939D0" w:rsidRDefault="00FB4321" w:rsidP="00FB4321">
      <w:pPr>
        <w:rPr>
          <w:b/>
          <w:bCs/>
          <w:color w:val="BFBFBF" w:themeColor="background1" w:themeShade="BF"/>
        </w:rPr>
      </w:pPr>
      <w:r w:rsidRPr="00D939D0">
        <w:rPr>
          <w:color w:val="BFBFBF" w:themeColor="background1" w:themeShade="BF"/>
        </w:rPr>
        <w:t>Číslo, pod kterým je zapsán v evidenci autorizovaných osob:</w:t>
      </w:r>
    </w:p>
    <w:p w:rsidR="00FB4321" w:rsidRPr="00D939D0" w:rsidRDefault="00FB4321" w:rsidP="00FB4321">
      <w:pPr>
        <w:rPr>
          <w:b/>
          <w:bCs/>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03 524 (seznam autorizovaných osob vedený ČKA)</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velká autorizace (bez vyznačení oboru)</w:t>
      </w:r>
    </w:p>
    <w:p w:rsidR="00FB4321" w:rsidRPr="00D939D0" w:rsidRDefault="00FB4321" w:rsidP="00FB4321">
      <w:pPr>
        <w:rPr>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Část požárně bezpečnostní řešení</w:t>
      </w:r>
      <w:r w:rsidR="00A31129" w:rsidRPr="00D939D0">
        <w:rPr>
          <w:color w:val="BFBFBF" w:themeColor="background1" w:themeShade="BF"/>
        </w:rPr>
        <w:t xml:space="preserve"> (DSP)</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Vítězslav Malina</w:t>
      </w:r>
      <w:r w:rsidRPr="00D939D0">
        <w:rPr>
          <w:color w:val="BFBFBF" w:themeColor="background1" w:themeShade="BF"/>
        </w:rPr>
        <w:br/>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Eva Ďuríšková</w:t>
      </w:r>
      <w:r w:rsidRPr="00D939D0">
        <w:rPr>
          <w:color w:val="BFBFBF" w:themeColor="background1" w:themeShade="BF"/>
        </w:rPr>
        <w:br/>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Lenka Široká</w:t>
      </w:r>
    </w:p>
    <w:p w:rsidR="00FB4321" w:rsidRPr="00D939D0" w:rsidRDefault="00FB4321" w:rsidP="00FB4321">
      <w:pPr>
        <w:rPr>
          <w:color w:val="BFBFBF" w:themeColor="background1" w:themeShade="BF"/>
        </w:rPr>
      </w:pPr>
      <w:r w:rsidRPr="00D939D0">
        <w:rPr>
          <w:color w:val="BFBFBF" w:themeColor="background1" w:themeShade="BF"/>
        </w:rPr>
        <w:t>Odpovědný projektant:</w:t>
      </w:r>
      <w:r w:rsidRPr="00D939D0">
        <w:rPr>
          <w:color w:val="BFBFBF" w:themeColor="background1" w:themeShade="BF"/>
        </w:rPr>
        <w:tab/>
        <w:t>Ing. Jana Gálová</w:t>
      </w:r>
    </w:p>
    <w:p w:rsidR="00FB4321" w:rsidRPr="00D939D0" w:rsidRDefault="00FB4321" w:rsidP="00FB4321">
      <w:pPr>
        <w:rPr>
          <w:color w:val="BFBFBF" w:themeColor="background1" w:themeShade="BF"/>
        </w:rPr>
      </w:pPr>
    </w:p>
    <w:p w:rsidR="00FB4321" w:rsidRPr="00D939D0" w:rsidRDefault="00FB4321" w:rsidP="00FB4321">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w:t>
      </w:r>
      <w:r w:rsidRPr="00D939D0">
        <w:rPr>
          <w:color w:val="BFBFBF" w:themeColor="background1" w:themeShade="BF"/>
        </w:rPr>
        <w:tab/>
        <w:t>1003769</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požární bezpečnost staveb</w:t>
      </w:r>
    </w:p>
    <w:p w:rsidR="00FB4321" w:rsidRPr="00D939D0" w:rsidRDefault="00FB4321" w:rsidP="00FB4321">
      <w:pPr>
        <w:rPr>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Část betonové nosné konstr</w:t>
      </w:r>
      <w:r w:rsidR="003B2BA7" w:rsidRPr="00D939D0">
        <w:rPr>
          <w:color w:val="BFBFBF" w:themeColor="background1" w:themeShade="BF"/>
        </w:rPr>
        <w:t>ukce, základy, betonové podlahy, kovové nosné konstrukce:</w:t>
      </w:r>
    </w:p>
    <w:p w:rsidR="00FB4321" w:rsidRPr="00D939D0" w:rsidRDefault="00FB4321" w:rsidP="00FB4321">
      <w:pPr>
        <w:ind w:left="1416" w:firstLine="708"/>
        <w:rPr>
          <w:color w:val="BFBFBF" w:themeColor="background1" w:themeShade="BF"/>
        </w:rPr>
      </w:pPr>
      <w:r w:rsidRPr="00D939D0">
        <w:rPr>
          <w:color w:val="BFBFBF" w:themeColor="background1" w:themeShade="BF"/>
        </w:rPr>
        <w:t>CONSTRUCT DESIGN s.r.o.</w:t>
      </w:r>
    </w:p>
    <w:p w:rsidR="00FB4321" w:rsidRPr="00D939D0" w:rsidRDefault="00FB4321" w:rsidP="00FB4321">
      <w:pPr>
        <w:ind w:left="1416" w:firstLine="708"/>
        <w:rPr>
          <w:color w:val="BFBFBF" w:themeColor="background1" w:themeShade="BF"/>
        </w:rPr>
      </w:pPr>
      <w:r w:rsidRPr="00D939D0">
        <w:rPr>
          <w:color w:val="BFBFBF" w:themeColor="background1" w:themeShade="BF"/>
        </w:rPr>
        <w:t>Údolní 399/34, Brno, 602 00</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Petr Mazánek</w:t>
      </w:r>
    </w:p>
    <w:p w:rsidR="006E70B4" w:rsidRPr="00D939D0" w:rsidRDefault="006E70B4"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Marián Olejník</w:t>
      </w:r>
    </w:p>
    <w:p w:rsidR="00FB4321" w:rsidRPr="00D939D0" w:rsidRDefault="00FB4321" w:rsidP="00FB4321">
      <w:pPr>
        <w:rPr>
          <w:caps/>
          <w:color w:val="BFBFBF" w:themeColor="background1" w:themeShade="BF"/>
        </w:rPr>
      </w:pPr>
    </w:p>
    <w:p w:rsidR="00FB4321" w:rsidRPr="00D939D0" w:rsidRDefault="00FB4321" w:rsidP="00FB4321">
      <w:pPr>
        <w:rPr>
          <w:color w:val="BFBFBF" w:themeColor="background1" w:themeShade="BF"/>
        </w:rPr>
      </w:pPr>
      <w:r w:rsidRPr="00D939D0">
        <w:rPr>
          <w:color w:val="BFBFBF" w:themeColor="background1" w:themeShade="BF"/>
        </w:rPr>
        <w:lastRenderedPageBreak/>
        <w:t xml:space="preserve">Odpovědný projektant: </w:t>
      </w:r>
      <w:r w:rsidRPr="00D939D0">
        <w:rPr>
          <w:color w:val="BFBFBF" w:themeColor="background1" w:themeShade="BF"/>
        </w:rPr>
        <w:tab/>
        <w:t>Ing. Petr Mazánek</w:t>
      </w:r>
    </w:p>
    <w:p w:rsidR="00FB4321" w:rsidRPr="00D939D0" w:rsidRDefault="00FB4321" w:rsidP="00FB4321">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 1004073</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statika a dynamika staveb</w:t>
      </w:r>
    </w:p>
    <w:p w:rsidR="00FB4321" w:rsidRPr="00D939D0" w:rsidRDefault="00FB4321" w:rsidP="00FB4321">
      <w:pPr>
        <w:rPr>
          <w:color w:val="BFBFBF" w:themeColor="background1" w:themeShade="BF"/>
        </w:rPr>
      </w:pPr>
    </w:p>
    <w:p w:rsidR="00942023" w:rsidRPr="00D939D0" w:rsidRDefault="00942023" w:rsidP="00FB4321">
      <w:pPr>
        <w:rPr>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 xml:space="preserve">Část </w:t>
      </w:r>
      <w:r w:rsidRPr="00D939D0">
        <w:rPr>
          <w:bCs/>
          <w:color w:val="BFBFBF" w:themeColor="background1" w:themeShade="BF"/>
        </w:rPr>
        <w:t xml:space="preserve">vodovod, </w:t>
      </w:r>
      <w:r w:rsidRPr="00D939D0">
        <w:rPr>
          <w:color w:val="BFBFBF" w:themeColor="background1" w:themeShade="BF"/>
        </w:rPr>
        <w:t xml:space="preserve">kanalizace splašková, dešťová, </w:t>
      </w:r>
    </w:p>
    <w:p w:rsidR="00FB4321" w:rsidRPr="00D939D0" w:rsidRDefault="00FB4321" w:rsidP="00FB4321">
      <w:pPr>
        <w:pStyle w:val="Podnadpistun"/>
        <w:rPr>
          <w:bCs/>
          <w:color w:val="BFBFBF" w:themeColor="background1" w:themeShade="BF"/>
        </w:rPr>
      </w:pPr>
      <w:r w:rsidRPr="00D939D0">
        <w:rPr>
          <w:bCs/>
          <w:color w:val="BFBFBF" w:themeColor="background1" w:themeShade="BF"/>
        </w:rPr>
        <w:t xml:space="preserve">vodovod vnitřní, </w:t>
      </w:r>
      <w:r w:rsidRPr="00D939D0">
        <w:rPr>
          <w:color w:val="BFBFBF" w:themeColor="background1" w:themeShade="BF"/>
        </w:rPr>
        <w:t>část kanalizace splašková, dešťová vnitřní</w:t>
      </w:r>
    </w:p>
    <w:p w:rsidR="00FB4321" w:rsidRPr="00D939D0" w:rsidRDefault="00FB4321" w:rsidP="00FB4321">
      <w:pPr>
        <w:rPr>
          <w:color w:val="BFBFBF" w:themeColor="background1" w:themeShade="BF"/>
        </w:rPr>
      </w:pPr>
      <w:r w:rsidRPr="00D939D0">
        <w:rPr>
          <w:color w:val="BFBFBF" w:themeColor="background1" w:themeShade="BF"/>
        </w:rPr>
        <w:t xml:space="preserve">Odpovědný projektant: </w:t>
      </w:r>
      <w:r w:rsidRPr="00D939D0">
        <w:rPr>
          <w:color w:val="BFBFBF" w:themeColor="background1" w:themeShade="BF"/>
        </w:rPr>
        <w:tab/>
        <w:t>Ing. Zámečníková</w:t>
      </w:r>
    </w:p>
    <w:p w:rsidR="00FB4321" w:rsidRPr="00D939D0" w:rsidRDefault="00FB4321" w:rsidP="00FB4321">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w:t>
      </w:r>
      <w:r w:rsidRPr="00D939D0">
        <w:rPr>
          <w:color w:val="BFBFBF" w:themeColor="background1" w:themeShade="BF"/>
        </w:rPr>
        <w:tab/>
        <w:t>1004226</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technika prostředí staveb, specializace zdravotní technika</w:t>
      </w:r>
    </w:p>
    <w:p w:rsidR="00FB4321" w:rsidRPr="00D939D0" w:rsidRDefault="00FB4321" w:rsidP="00FB4321">
      <w:pPr>
        <w:rPr>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Část zásobování teplem, vytápění:</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TERMING, spol. s r.o.</w:t>
      </w:r>
    </w:p>
    <w:p w:rsidR="00942023" w:rsidRPr="00D939D0" w:rsidRDefault="00942023"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Ivan Pechert</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Jan Henzl</w:t>
      </w:r>
    </w:p>
    <w:p w:rsidR="00FB4321" w:rsidRPr="00D939D0" w:rsidRDefault="00FB4321" w:rsidP="00FB4321">
      <w:pPr>
        <w:rPr>
          <w:color w:val="BFBFBF" w:themeColor="background1" w:themeShade="BF"/>
        </w:rPr>
      </w:pPr>
    </w:p>
    <w:p w:rsidR="00FB4321" w:rsidRPr="00D939D0" w:rsidRDefault="00FB4321" w:rsidP="00FB4321">
      <w:pPr>
        <w:pStyle w:val="Podnadpis"/>
        <w:rPr>
          <w:caps w:val="0"/>
          <w:color w:val="BFBFBF" w:themeColor="background1" w:themeShade="BF"/>
        </w:rPr>
      </w:pPr>
      <w:r w:rsidRPr="00D939D0">
        <w:rPr>
          <w:caps w:val="0"/>
          <w:color w:val="BFBFBF" w:themeColor="background1" w:themeShade="BF"/>
        </w:rPr>
        <w:t>Odpovědný projektant:</w:t>
      </w:r>
      <w:r w:rsidRPr="00D939D0">
        <w:rPr>
          <w:caps w:val="0"/>
          <w:color w:val="BFBFBF" w:themeColor="background1" w:themeShade="BF"/>
        </w:rPr>
        <w:tab/>
      </w:r>
      <w:r w:rsidRPr="00D939D0">
        <w:rPr>
          <w:rFonts w:eastAsia="Calibri"/>
          <w:caps w:val="0"/>
          <w:color w:val="BFBFBF" w:themeColor="background1" w:themeShade="BF"/>
          <w:szCs w:val="22"/>
          <w:lang w:eastAsia="en-US"/>
        </w:rPr>
        <w:t>Ing. Jan Henzl</w:t>
      </w:r>
    </w:p>
    <w:p w:rsidR="00FB4321" w:rsidRPr="00D939D0" w:rsidRDefault="00FB4321" w:rsidP="00FB4321">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1003952</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technika prostředí staveb, specializace technická zařízení</w:t>
      </w:r>
    </w:p>
    <w:p w:rsidR="00820280" w:rsidRPr="00D939D0" w:rsidRDefault="00820280" w:rsidP="00FB4321">
      <w:pPr>
        <w:rPr>
          <w:color w:val="BFBFBF" w:themeColor="background1" w:themeShade="BF"/>
        </w:rPr>
      </w:pPr>
    </w:p>
    <w:p w:rsidR="00820280" w:rsidRPr="00D939D0" w:rsidRDefault="00820280" w:rsidP="00820280">
      <w:pPr>
        <w:rPr>
          <w:b/>
          <w:color w:val="BFBFBF" w:themeColor="background1" w:themeShade="BF"/>
        </w:rPr>
      </w:pPr>
      <w:r w:rsidRPr="00D939D0">
        <w:rPr>
          <w:b/>
          <w:color w:val="BFBFBF" w:themeColor="background1" w:themeShade="BF"/>
        </w:rPr>
        <w:t>Část plynová zařízení, zásobování plynem:</w:t>
      </w:r>
    </w:p>
    <w:p w:rsidR="00820280" w:rsidRPr="00D939D0" w:rsidRDefault="00820280" w:rsidP="00820280">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rStyle w:val="platne"/>
          <w:color w:val="BFBFBF" w:themeColor="background1" w:themeShade="BF"/>
        </w:rPr>
        <w:t>emh system project, s.r.o.</w:t>
      </w:r>
    </w:p>
    <w:p w:rsidR="00820280" w:rsidRPr="00D939D0" w:rsidRDefault="00820280" w:rsidP="00820280">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Ing. Marek Hladný</w:t>
      </w:r>
    </w:p>
    <w:p w:rsidR="00820280" w:rsidRPr="00D939D0" w:rsidRDefault="00820280" w:rsidP="00820280">
      <w:pPr>
        <w:rPr>
          <w:color w:val="BFBFBF" w:themeColor="background1" w:themeShade="BF"/>
        </w:rPr>
      </w:pPr>
    </w:p>
    <w:p w:rsidR="00820280" w:rsidRPr="00D939D0" w:rsidRDefault="00820280" w:rsidP="00820280">
      <w:pPr>
        <w:rPr>
          <w:color w:val="BFBFBF" w:themeColor="background1" w:themeShade="BF"/>
        </w:rPr>
      </w:pPr>
      <w:r w:rsidRPr="00D939D0">
        <w:rPr>
          <w:color w:val="BFBFBF" w:themeColor="background1" w:themeShade="BF"/>
        </w:rPr>
        <w:t>Odpovědný projektant:</w:t>
      </w:r>
      <w:r w:rsidRPr="00D939D0">
        <w:rPr>
          <w:color w:val="BFBFBF" w:themeColor="background1" w:themeShade="BF"/>
        </w:rPr>
        <w:tab/>
        <w:t>Ing. Marek Hladný</w:t>
      </w:r>
    </w:p>
    <w:p w:rsidR="00820280" w:rsidRPr="00D939D0" w:rsidRDefault="00820280" w:rsidP="00820280">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w:t>
      </w:r>
      <w:r w:rsidRPr="00D939D0">
        <w:rPr>
          <w:color w:val="BFBFBF" w:themeColor="background1" w:themeShade="BF"/>
        </w:rPr>
        <w:tab/>
        <w:t>1003735</w:t>
      </w:r>
    </w:p>
    <w:p w:rsidR="00820280" w:rsidRPr="00D939D0" w:rsidRDefault="00820280" w:rsidP="00820280">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technologická zařízení staveb: technika prostředí staveb, zdravotní technika</w:t>
      </w:r>
    </w:p>
    <w:p w:rsidR="00FB4321" w:rsidRPr="00D939D0" w:rsidRDefault="00FB4321" w:rsidP="00FB4321">
      <w:pPr>
        <w:rPr>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Část vzduchotechnika a klimatizace, zásobování chladem:</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AZ KLIMA s.r.o.</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Ing. </w:t>
      </w:r>
      <w:r w:rsidR="00942023" w:rsidRPr="00D939D0">
        <w:rPr>
          <w:color w:val="BFBFBF" w:themeColor="background1" w:themeShade="BF"/>
        </w:rPr>
        <w:t>Roman Hovorka</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Ing. </w:t>
      </w:r>
      <w:r w:rsidR="00942023" w:rsidRPr="00D939D0">
        <w:rPr>
          <w:color w:val="BFBFBF" w:themeColor="background1" w:themeShade="BF"/>
        </w:rPr>
        <w:t>Jiří Švábenský</w:t>
      </w:r>
    </w:p>
    <w:p w:rsidR="00FB4321" w:rsidRPr="00D939D0" w:rsidRDefault="00FB4321" w:rsidP="00FB4321">
      <w:pPr>
        <w:rPr>
          <w:color w:val="BFBFBF" w:themeColor="background1" w:themeShade="BF"/>
        </w:rPr>
      </w:pPr>
      <w:r w:rsidRPr="00D939D0">
        <w:rPr>
          <w:color w:val="BFBFBF" w:themeColor="background1" w:themeShade="BF"/>
        </w:rPr>
        <w:t>Odpovědný projektant:</w:t>
      </w:r>
      <w:r w:rsidRPr="00D939D0">
        <w:rPr>
          <w:color w:val="BFBFBF" w:themeColor="background1" w:themeShade="BF"/>
        </w:rPr>
        <w:tab/>
        <w:t>Ing. Miroslav Čížek</w:t>
      </w:r>
    </w:p>
    <w:p w:rsidR="00FB4321" w:rsidRPr="00D939D0" w:rsidRDefault="00FB4321" w:rsidP="00FB4321">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w:t>
      </w:r>
      <w:r w:rsidRPr="00D939D0">
        <w:rPr>
          <w:color w:val="BFBFBF" w:themeColor="background1" w:themeShade="BF"/>
        </w:rPr>
        <w:tab/>
        <w:t>1000903</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technika prostředí staveb, specializace: technická zařízení</w:t>
      </w:r>
    </w:p>
    <w:p w:rsidR="00FB4321" w:rsidRPr="00D939D0" w:rsidRDefault="00FB4321" w:rsidP="00FB4321">
      <w:pPr>
        <w:rPr>
          <w:caps/>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Část silnoproudé rozvody, část bleskosvody</w:t>
      </w:r>
    </w:p>
    <w:p w:rsidR="00FB4321" w:rsidRPr="00D939D0" w:rsidRDefault="00FB4321" w:rsidP="00FB4321">
      <w:pPr>
        <w:pStyle w:val="Podnadpis"/>
        <w:rPr>
          <w:caps w:val="0"/>
          <w:color w:val="BFBFBF" w:themeColor="background1" w:themeShade="BF"/>
        </w:rPr>
      </w:pPr>
      <w:r w:rsidRPr="00D939D0">
        <w:rPr>
          <w:caps w:val="0"/>
          <w:color w:val="BFBFBF" w:themeColor="background1" w:themeShade="BF"/>
        </w:rPr>
        <w:tab/>
      </w:r>
      <w:r w:rsidRPr="00D939D0">
        <w:rPr>
          <w:caps w:val="0"/>
          <w:color w:val="BFBFBF" w:themeColor="background1" w:themeShade="BF"/>
        </w:rPr>
        <w:tab/>
      </w:r>
      <w:r w:rsidRPr="00D939D0">
        <w:rPr>
          <w:caps w:val="0"/>
          <w:color w:val="BFBFBF" w:themeColor="background1" w:themeShade="BF"/>
        </w:rPr>
        <w:tab/>
        <w:t>Ing. Bohumil Lukáš</w:t>
      </w:r>
    </w:p>
    <w:p w:rsidR="00FB4321" w:rsidRPr="00D939D0" w:rsidRDefault="00FB4321" w:rsidP="00FB4321">
      <w:pPr>
        <w:rPr>
          <w:color w:val="BFBFBF" w:themeColor="background1" w:themeShade="BF"/>
        </w:rPr>
      </w:pPr>
    </w:p>
    <w:p w:rsidR="00FB4321" w:rsidRPr="00D939D0" w:rsidRDefault="00FB4321" w:rsidP="00FB4321">
      <w:pPr>
        <w:rPr>
          <w:color w:val="BFBFBF" w:themeColor="background1" w:themeShade="BF"/>
        </w:rPr>
      </w:pPr>
      <w:r w:rsidRPr="00D939D0">
        <w:rPr>
          <w:color w:val="BFBFBF" w:themeColor="background1" w:themeShade="BF"/>
        </w:rPr>
        <w:t xml:space="preserve">Odpovědný projektant: </w:t>
      </w:r>
      <w:r w:rsidRPr="00D939D0">
        <w:rPr>
          <w:color w:val="BFBFBF" w:themeColor="background1" w:themeShade="BF"/>
        </w:rPr>
        <w:tab/>
        <w:t>Ing. Bohumil Lukáš</w:t>
      </w:r>
    </w:p>
    <w:p w:rsidR="00FB4321" w:rsidRPr="00D939D0" w:rsidRDefault="00FB4321" w:rsidP="00FB4321">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w:t>
      </w:r>
      <w:r w:rsidRPr="00D939D0">
        <w:rPr>
          <w:color w:val="BFBFBF" w:themeColor="background1" w:themeShade="BF"/>
        </w:rPr>
        <w:tab/>
        <w:t>1002136</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technika prostředí staveb, specializace: elektrotechnická zařízení</w:t>
      </w:r>
    </w:p>
    <w:p w:rsidR="00500764" w:rsidRPr="00D939D0" w:rsidRDefault="00500764" w:rsidP="00FB4321">
      <w:pPr>
        <w:rPr>
          <w:color w:val="BFBFBF" w:themeColor="background1" w:themeShade="BF"/>
        </w:rPr>
      </w:pPr>
    </w:p>
    <w:p w:rsidR="00500764" w:rsidRPr="00D939D0" w:rsidRDefault="00500764" w:rsidP="00FB4321">
      <w:pPr>
        <w:rPr>
          <w:color w:val="BFBFBF" w:themeColor="background1" w:themeShade="BF"/>
        </w:rPr>
      </w:pPr>
      <w:r w:rsidRPr="00D939D0">
        <w:rPr>
          <w:color w:val="BFBFBF" w:themeColor="background1" w:themeShade="BF"/>
        </w:rPr>
        <w:t>Revize 2013:</w:t>
      </w:r>
    </w:p>
    <w:p w:rsidR="00FB4321" w:rsidRPr="00D939D0" w:rsidRDefault="00500764" w:rsidP="00FB4321">
      <w:pPr>
        <w:rPr>
          <w:color w:val="BFBFBF" w:themeColor="background1" w:themeShade="BF"/>
        </w:rPr>
      </w:pPr>
      <w:r w:rsidRPr="00D939D0">
        <w:rPr>
          <w:color w:val="BFBFBF" w:themeColor="background1" w:themeShade="BF"/>
        </w:rPr>
        <w:t xml:space="preserve">Odpovědný projektant: </w:t>
      </w:r>
      <w:r w:rsidRPr="00D939D0">
        <w:rPr>
          <w:color w:val="BFBFBF" w:themeColor="background1" w:themeShade="BF"/>
        </w:rPr>
        <w:tab/>
      </w:r>
      <w:r w:rsidR="008726AC" w:rsidRPr="00D939D0">
        <w:rPr>
          <w:color w:val="BFBFBF" w:themeColor="background1" w:themeShade="BF"/>
        </w:rPr>
        <w:t>Ing. Jiří Sklenář</w:t>
      </w:r>
    </w:p>
    <w:p w:rsidR="008726AC" w:rsidRPr="00D939D0" w:rsidRDefault="008726AC" w:rsidP="00FB4321">
      <w:pPr>
        <w:rPr>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Část vnitřní a vnější slaboproudé rozvody, elektrická požární signalizace (EPS)</w:t>
      </w:r>
    </w:p>
    <w:p w:rsidR="00FB4321" w:rsidRPr="00D939D0" w:rsidRDefault="00FB4321" w:rsidP="00FB432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ATS-TELCOM PRAHA a.s., Trojská 195/88, 17100 Praha 7</w:t>
      </w:r>
    </w:p>
    <w:p w:rsidR="007F62A4" w:rsidRPr="00D939D0" w:rsidRDefault="007F62A4" w:rsidP="00624766">
      <w:pPr>
        <w:rPr>
          <w:color w:val="BFBFBF" w:themeColor="background1" w:themeShade="BF"/>
        </w:rPr>
      </w:pPr>
    </w:p>
    <w:p w:rsidR="00624766" w:rsidRPr="00D939D0" w:rsidRDefault="00624766" w:rsidP="00624766">
      <w:pPr>
        <w:rPr>
          <w:color w:val="BFBFBF" w:themeColor="background1" w:themeShade="BF"/>
        </w:rPr>
      </w:pPr>
      <w:r w:rsidRPr="00D939D0">
        <w:rPr>
          <w:color w:val="BFBFBF" w:themeColor="background1" w:themeShade="BF"/>
        </w:rPr>
        <w:t>- viz oddělená samostatná (nadřazená) část PD</w:t>
      </w:r>
    </w:p>
    <w:p w:rsidR="006E70B4" w:rsidRPr="00D939D0" w:rsidRDefault="006E70B4" w:rsidP="00FB4321">
      <w:pPr>
        <w:rPr>
          <w:color w:val="BFBFBF" w:themeColor="background1" w:themeShade="BF"/>
        </w:rPr>
      </w:pPr>
    </w:p>
    <w:p w:rsidR="006E70B4" w:rsidRPr="00D939D0" w:rsidRDefault="006E70B4" w:rsidP="006E70B4">
      <w:pPr>
        <w:pStyle w:val="Podnadpistun"/>
        <w:rPr>
          <w:color w:val="BFBFBF" w:themeColor="background1" w:themeShade="BF"/>
        </w:rPr>
      </w:pPr>
      <w:r w:rsidRPr="00D939D0">
        <w:rPr>
          <w:color w:val="BFBFBF" w:themeColor="background1" w:themeShade="BF"/>
        </w:rPr>
        <w:t>Část měření a regulace:</w:t>
      </w:r>
    </w:p>
    <w:p w:rsidR="006E70B4" w:rsidRPr="00D939D0" w:rsidRDefault="006E70B4" w:rsidP="006E70B4">
      <w:pPr>
        <w:pStyle w:val="Zkladntext"/>
        <w:rPr>
          <w:b w:val="0"/>
          <w:bCs w:val="0"/>
          <w:color w:val="BFBFBF" w:themeColor="background1" w:themeShade="BF"/>
        </w:rPr>
      </w:pPr>
      <w:r w:rsidRPr="00D939D0">
        <w:rPr>
          <w:b w:val="0"/>
          <w:bCs w:val="0"/>
          <w:color w:val="BFBFBF" w:themeColor="background1" w:themeShade="BF"/>
        </w:rPr>
        <w:tab/>
      </w:r>
      <w:r w:rsidRPr="00D939D0">
        <w:rPr>
          <w:b w:val="0"/>
          <w:bCs w:val="0"/>
          <w:color w:val="BFBFBF" w:themeColor="background1" w:themeShade="BF"/>
        </w:rPr>
        <w:tab/>
      </w:r>
      <w:r w:rsidRPr="00D939D0">
        <w:rPr>
          <w:b w:val="0"/>
          <w:bCs w:val="0"/>
          <w:color w:val="BFBFBF" w:themeColor="background1" w:themeShade="BF"/>
        </w:rPr>
        <w:tab/>
        <w:t>Ing. Josef Hruška</w:t>
      </w:r>
    </w:p>
    <w:p w:rsidR="006E70B4" w:rsidRPr="00D939D0" w:rsidRDefault="006E70B4" w:rsidP="006E70B4">
      <w:pPr>
        <w:pStyle w:val="Zkladntext"/>
        <w:rPr>
          <w:b w:val="0"/>
          <w:bCs w:val="0"/>
          <w:color w:val="BFBFBF" w:themeColor="background1" w:themeShade="BF"/>
        </w:rPr>
      </w:pPr>
    </w:p>
    <w:p w:rsidR="006E70B4" w:rsidRPr="00D939D0" w:rsidRDefault="006E70B4" w:rsidP="006E70B4">
      <w:pPr>
        <w:rPr>
          <w:color w:val="BFBFBF" w:themeColor="background1" w:themeShade="BF"/>
        </w:rPr>
      </w:pPr>
      <w:r w:rsidRPr="00D939D0">
        <w:rPr>
          <w:color w:val="BFBFBF" w:themeColor="background1" w:themeShade="BF"/>
        </w:rPr>
        <w:t xml:space="preserve">Odpovědný projektant: </w:t>
      </w:r>
      <w:r w:rsidRPr="00D939D0">
        <w:rPr>
          <w:color w:val="BFBFBF" w:themeColor="background1" w:themeShade="BF"/>
        </w:rPr>
        <w:tab/>
        <w:t>Ing. Josef Hruška</w:t>
      </w:r>
    </w:p>
    <w:p w:rsidR="006E70B4" w:rsidRPr="00D939D0" w:rsidRDefault="006E70B4" w:rsidP="006E70B4">
      <w:pPr>
        <w:rPr>
          <w:color w:val="BFBFBF" w:themeColor="background1" w:themeShade="BF"/>
        </w:rPr>
      </w:pPr>
      <w:r w:rsidRPr="00D939D0">
        <w:rPr>
          <w:color w:val="BFBFBF" w:themeColor="background1" w:themeShade="BF"/>
        </w:rPr>
        <w:lastRenderedPageBreak/>
        <w:t>Číslo, pod kterým je zapsán v evidenci autorizovaných osob:</w:t>
      </w:r>
      <w:r w:rsidRPr="00D939D0">
        <w:rPr>
          <w:color w:val="BFBFBF" w:themeColor="background1" w:themeShade="BF"/>
        </w:rPr>
        <w:tab/>
        <w:t>ČKAIT</w:t>
      </w:r>
      <w:r w:rsidRPr="00D939D0">
        <w:rPr>
          <w:color w:val="BFBFBF" w:themeColor="background1" w:themeShade="BF"/>
        </w:rPr>
        <w:tab/>
        <w:t>1004024</w:t>
      </w:r>
    </w:p>
    <w:p w:rsidR="006E70B4" w:rsidRPr="00D939D0" w:rsidRDefault="006E70B4" w:rsidP="006E70B4">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technika prostředí staveb, specializace: elektrotechnická zařízení</w:t>
      </w:r>
    </w:p>
    <w:p w:rsidR="006E70B4" w:rsidRPr="00D939D0" w:rsidRDefault="006E70B4" w:rsidP="00FB4321">
      <w:pPr>
        <w:rPr>
          <w:color w:val="BFBFBF" w:themeColor="background1" w:themeShade="BF"/>
        </w:rPr>
      </w:pPr>
    </w:p>
    <w:p w:rsidR="00FB4321" w:rsidRPr="00D939D0" w:rsidRDefault="00FB4321" w:rsidP="00FB4321">
      <w:pPr>
        <w:pStyle w:val="Zkladntext"/>
        <w:rPr>
          <w:b w:val="0"/>
          <w:bCs w:val="0"/>
          <w:color w:val="BFBFBF" w:themeColor="background1" w:themeShade="BF"/>
        </w:rPr>
      </w:pPr>
    </w:p>
    <w:p w:rsidR="00FB4321" w:rsidRPr="00D939D0" w:rsidRDefault="00FB4321" w:rsidP="00FB4321">
      <w:pPr>
        <w:pStyle w:val="Podnadpistun"/>
        <w:rPr>
          <w:color w:val="BFBFBF" w:themeColor="background1" w:themeShade="BF"/>
        </w:rPr>
      </w:pPr>
      <w:r w:rsidRPr="00D939D0">
        <w:rPr>
          <w:color w:val="BFBFBF" w:themeColor="background1" w:themeShade="BF"/>
        </w:rPr>
        <w:t>Část dopravní řešení, zpevněné plochy, příprava území</w:t>
      </w:r>
    </w:p>
    <w:p w:rsidR="00FB4321" w:rsidRPr="00D939D0" w:rsidRDefault="00FB4321" w:rsidP="00FB4321">
      <w:pPr>
        <w:pStyle w:val="Podnadpis"/>
        <w:rPr>
          <w:caps w:val="0"/>
          <w:color w:val="BFBFBF" w:themeColor="background1" w:themeShade="BF"/>
        </w:rPr>
      </w:pPr>
      <w:r w:rsidRPr="00D939D0">
        <w:rPr>
          <w:caps w:val="0"/>
          <w:color w:val="BFBFBF" w:themeColor="background1" w:themeShade="BF"/>
        </w:rPr>
        <w:tab/>
      </w:r>
      <w:r w:rsidRPr="00D939D0">
        <w:rPr>
          <w:caps w:val="0"/>
          <w:color w:val="BFBFBF" w:themeColor="background1" w:themeShade="BF"/>
        </w:rPr>
        <w:tab/>
      </w:r>
      <w:r w:rsidRPr="00D939D0">
        <w:rPr>
          <w:caps w:val="0"/>
          <w:color w:val="BFBFBF" w:themeColor="background1" w:themeShade="BF"/>
        </w:rPr>
        <w:tab/>
        <w:t>RYBÁK - PROJEKTOVÁNÍ STAVEB, spol. s r.o.</w:t>
      </w:r>
    </w:p>
    <w:p w:rsidR="00FB4321" w:rsidRPr="00D939D0" w:rsidRDefault="00FB4321" w:rsidP="00FB4321">
      <w:pPr>
        <w:pStyle w:val="Podnadpis"/>
        <w:rPr>
          <w:caps w:val="0"/>
          <w:color w:val="BFBFBF" w:themeColor="background1" w:themeShade="BF"/>
        </w:rPr>
      </w:pPr>
      <w:r w:rsidRPr="00D939D0">
        <w:rPr>
          <w:caps w:val="0"/>
          <w:color w:val="BFBFBF" w:themeColor="background1" w:themeShade="BF"/>
        </w:rPr>
        <w:tab/>
      </w:r>
      <w:r w:rsidRPr="00D939D0">
        <w:rPr>
          <w:caps w:val="0"/>
          <w:color w:val="BFBFBF" w:themeColor="background1" w:themeShade="BF"/>
        </w:rPr>
        <w:tab/>
      </w:r>
      <w:r w:rsidRPr="00D939D0">
        <w:rPr>
          <w:caps w:val="0"/>
          <w:color w:val="BFBFBF" w:themeColor="background1" w:themeShade="BF"/>
        </w:rPr>
        <w:tab/>
        <w:t xml:space="preserve">Ing. </w:t>
      </w:r>
      <w:r w:rsidR="00942023" w:rsidRPr="00D939D0">
        <w:rPr>
          <w:caps w:val="0"/>
          <w:color w:val="BFBFBF" w:themeColor="background1" w:themeShade="BF"/>
        </w:rPr>
        <w:t>Stanislava Polónyová</w:t>
      </w:r>
    </w:p>
    <w:p w:rsidR="00FB4321" w:rsidRPr="00D939D0" w:rsidRDefault="00FB4321" w:rsidP="00FB4321">
      <w:pPr>
        <w:rPr>
          <w:caps/>
          <w:color w:val="BFBFBF" w:themeColor="background1" w:themeShade="BF"/>
        </w:rPr>
      </w:pPr>
      <w:r w:rsidRPr="00D939D0">
        <w:rPr>
          <w:caps/>
          <w:color w:val="BFBFBF" w:themeColor="background1" w:themeShade="BF"/>
        </w:rPr>
        <w:tab/>
      </w:r>
      <w:r w:rsidRPr="00D939D0">
        <w:rPr>
          <w:caps/>
          <w:color w:val="BFBFBF" w:themeColor="background1" w:themeShade="BF"/>
        </w:rPr>
        <w:tab/>
      </w:r>
      <w:r w:rsidRPr="00D939D0">
        <w:rPr>
          <w:caps/>
          <w:color w:val="BFBFBF" w:themeColor="background1" w:themeShade="BF"/>
        </w:rPr>
        <w:tab/>
      </w:r>
      <w:r w:rsidRPr="00D939D0">
        <w:rPr>
          <w:color w:val="BFBFBF" w:themeColor="background1" w:themeShade="BF"/>
        </w:rPr>
        <w:t>Ing. Vít Rybák</w:t>
      </w:r>
    </w:p>
    <w:p w:rsidR="00FB4321" w:rsidRPr="00D939D0" w:rsidRDefault="00FB4321" w:rsidP="00FB4321">
      <w:pPr>
        <w:pStyle w:val="Podnadpis"/>
        <w:rPr>
          <w:caps w:val="0"/>
          <w:color w:val="BFBFBF" w:themeColor="background1" w:themeShade="BF"/>
        </w:rPr>
      </w:pPr>
    </w:p>
    <w:p w:rsidR="00FB4321" w:rsidRPr="00D939D0" w:rsidRDefault="00FB4321" w:rsidP="00FB4321">
      <w:pPr>
        <w:rPr>
          <w:color w:val="BFBFBF" w:themeColor="background1" w:themeShade="BF"/>
        </w:rPr>
      </w:pPr>
      <w:r w:rsidRPr="00D939D0">
        <w:rPr>
          <w:color w:val="BFBFBF" w:themeColor="background1" w:themeShade="BF"/>
        </w:rPr>
        <w:t xml:space="preserve">Odpovědný projektant: </w:t>
      </w:r>
      <w:r w:rsidRPr="00D939D0">
        <w:rPr>
          <w:color w:val="BFBFBF" w:themeColor="background1" w:themeShade="BF"/>
        </w:rPr>
        <w:tab/>
        <w:t>Ing. Vít Rybák</w:t>
      </w:r>
    </w:p>
    <w:p w:rsidR="00FB4321" w:rsidRPr="00D939D0" w:rsidRDefault="00FB4321" w:rsidP="00FB4321">
      <w:pPr>
        <w:rPr>
          <w:color w:val="BFBFBF" w:themeColor="background1" w:themeShade="BF"/>
        </w:rPr>
      </w:pPr>
      <w:r w:rsidRPr="00D939D0">
        <w:rPr>
          <w:color w:val="BFBFBF" w:themeColor="background1" w:themeShade="BF"/>
        </w:rPr>
        <w:t>Číslo, pod kterým je zapsán v evidenci autorizovaných osob:</w:t>
      </w:r>
      <w:r w:rsidRPr="00D939D0">
        <w:rPr>
          <w:color w:val="BFBFBF" w:themeColor="background1" w:themeShade="BF"/>
        </w:rPr>
        <w:tab/>
        <w:t>ČKAIT</w:t>
      </w:r>
      <w:r w:rsidRPr="00D939D0">
        <w:rPr>
          <w:color w:val="BFBFBF" w:themeColor="background1" w:themeShade="BF"/>
        </w:rPr>
        <w:tab/>
        <w:t>1000609</w:t>
      </w:r>
    </w:p>
    <w:p w:rsidR="00FB4321" w:rsidRPr="00D939D0" w:rsidRDefault="00FB4321" w:rsidP="00FB4321">
      <w:pPr>
        <w:rPr>
          <w:color w:val="BFBFBF" w:themeColor="background1" w:themeShade="BF"/>
        </w:rPr>
      </w:pPr>
      <w:r w:rsidRPr="00D939D0">
        <w:rPr>
          <w:color w:val="BFBFBF" w:themeColor="background1" w:themeShade="BF"/>
        </w:rPr>
        <w:t>Obor, popř. specializace:</w:t>
      </w:r>
      <w:r w:rsidRPr="00D939D0">
        <w:rPr>
          <w:color w:val="BFBFBF" w:themeColor="background1" w:themeShade="BF"/>
        </w:rPr>
        <w:tab/>
        <w:t>dopravní stavby, mosty a inženýrské konstrukce</w:t>
      </w:r>
    </w:p>
    <w:p w:rsidR="00FB4321" w:rsidRPr="00D939D0" w:rsidRDefault="00FB4321" w:rsidP="00FB4321">
      <w:pPr>
        <w:rPr>
          <w:color w:val="BFBFBF" w:themeColor="background1" w:themeShade="BF"/>
        </w:rPr>
      </w:pPr>
    </w:p>
    <w:p w:rsidR="00FB4321" w:rsidRPr="00D939D0" w:rsidRDefault="00FB4321" w:rsidP="00FB4321">
      <w:pPr>
        <w:rPr>
          <w:color w:val="BFBFBF" w:themeColor="background1" w:themeShade="BF"/>
        </w:rPr>
      </w:pPr>
    </w:p>
    <w:p w:rsidR="00FE7F89" w:rsidRPr="00D939D0" w:rsidRDefault="00FE7F89" w:rsidP="00FE7F89">
      <w:pPr>
        <w:pStyle w:val="Podnadpistun"/>
        <w:rPr>
          <w:color w:val="BFBFBF" w:themeColor="background1" w:themeShade="BF"/>
        </w:rPr>
      </w:pPr>
      <w:r w:rsidRPr="00D939D0">
        <w:rPr>
          <w:color w:val="BFBFBF" w:themeColor="background1" w:themeShade="BF"/>
        </w:rPr>
        <w:t>Údaje a doklady o oprávnění zpracovatele dokumentace / projektu:</w:t>
      </w:r>
    </w:p>
    <w:p w:rsidR="00FE7F89" w:rsidRPr="00D939D0" w:rsidRDefault="00FE7F89" w:rsidP="00FE7F89">
      <w:pPr>
        <w:rPr>
          <w:color w:val="BFBFBF" w:themeColor="background1" w:themeShade="BF"/>
        </w:rPr>
      </w:pPr>
      <w:r w:rsidRPr="00D939D0">
        <w:rPr>
          <w:color w:val="BFBFBF" w:themeColor="background1" w:themeShade="BF"/>
        </w:rPr>
        <w:t>Kopie výpisu z OR, kopie ŽL, kopie autorizačního oprávnění viz část IV.D.c) Přílohy.</w:t>
      </w:r>
    </w:p>
    <w:p w:rsidR="00FB4321" w:rsidRPr="00D939D0" w:rsidRDefault="00FB4321" w:rsidP="00FB4321">
      <w:pPr>
        <w:rPr>
          <w:color w:val="BFBFBF" w:themeColor="background1" w:themeShade="BF"/>
        </w:rPr>
      </w:pPr>
    </w:p>
    <w:p w:rsidR="00F9073C" w:rsidRPr="00D939D0" w:rsidRDefault="00F9073C"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953580" w:rsidRPr="00D939D0" w:rsidRDefault="00953580" w:rsidP="00F9073C">
      <w:pPr>
        <w:rPr>
          <w:color w:val="BFBFBF" w:themeColor="background1" w:themeShade="BF"/>
        </w:rPr>
      </w:pPr>
    </w:p>
    <w:p w:rsidR="00E93EC3" w:rsidRPr="00D939D0" w:rsidRDefault="00E93EC3" w:rsidP="00E93EC3">
      <w:pPr>
        <w:pStyle w:val="Nadpis1"/>
        <w:rPr>
          <w:color w:val="BFBFBF" w:themeColor="background1" w:themeShade="BF"/>
        </w:rPr>
      </w:pPr>
      <w:bookmarkStart w:id="20" w:name="_Toc298778508"/>
      <w:bookmarkStart w:id="21" w:name="_Toc298778732"/>
      <w:bookmarkStart w:id="22" w:name="_Toc298778800"/>
      <w:bookmarkStart w:id="23" w:name="_Toc312140508"/>
      <w:r w:rsidRPr="00D939D0">
        <w:rPr>
          <w:color w:val="BFBFBF" w:themeColor="background1" w:themeShade="BF"/>
        </w:rPr>
        <w:lastRenderedPageBreak/>
        <w:t>IV.F.  Dokumentace  stavby (objektů)</w:t>
      </w:r>
      <w:bookmarkEnd w:id="20"/>
      <w:bookmarkEnd w:id="21"/>
      <w:bookmarkEnd w:id="22"/>
      <w:bookmarkEnd w:id="23"/>
    </w:p>
    <w:p w:rsidR="00E93EC3" w:rsidRPr="00D939D0" w:rsidRDefault="00E93EC3" w:rsidP="00E93EC3">
      <w:pPr>
        <w:pStyle w:val="Nadpis2"/>
        <w:rPr>
          <w:color w:val="BFBFBF" w:themeColor="background1" w:themeShade="BF"/>
        </w:rPr>
      </w:pPr>
      <w:bookmarkStart w:id="24" w:name="_Toc298778509"/>
      <w:bookmarkStart w:id="25" w:name="_Toc298778733"/>
      <w:bookmarkStart w:id="26" w:name="_Toc298778801"/>
      <w:bookmarkStart w:id="27" w:name="_Toc312140509"/>
      <w:r w:rsidRPr="00D939D0">
        <w:rPr>
          <w:color w:val="BFBFBF" w:themeColor="background1" w:themeShade="BF"/>
        </w:rPr>
        <w:t>IV.F.1.</w:t>
      </w:r>
      <w:r w:rsidR="007728D0" w:rsidRPr="00D939D0">
        <w:rPr>
          <w:color w:val="BFBFBF" w:themeColor="background1" w:themeShade="BF"/>
        </w:rPr>
        <w:t>04.</w:t>
      </w:r>
      <w:r w:rsidRPr="00D939D0">
        <w:rPr>
          <w:color w:val="BFBFBF" w:themeColor="background1" w:themeShade="BF"/>
        </w:rPr>
        <w:t xml:space="preserve">  Pozemní (stavební) objekty</w:t>
      </w:r>
      <w:bookmarkEnd w:id="24"/>
      <w:bookmarkEnd w:id="25"/>
      <w:bookmarkEnd w:id="26"/>
      <w:bookmarkEnd w:id="27"/>
    </w:p>
    <w:p w:rsidR="002B4EFC" w:rsidRPr="00D939D0" w:rsidRDefault="00E93EC3" w:rsidP="00E93EC3">
      <w:pPr>
        <w:pStyle w:val="Nadpis3"/>
        <w:rPr>
          <w:color w:val="BFBFBF" w:themeColor="background1" w:themeShade="BF"/>
        </w:rPr>
      </w:pPr>
      <w:bookmarkStart w:id="28" w:name="_Toc298778510"/>
      <w:bookmarkStart w:id="29" w:name="_Toc298778734"/>
      <w:bookmarkStart w:id="30" w:name="_Toc298778802"/>
      <w:bookmarkStart w:id="31" w:name="_Toc312140510"/>
      <w:r w:rsidRPr="00D939D0">
        <w:rPr>
          <w:color w:val="BFBFBF" w:themeColor="background1" w:themeShade="BF"/>
        </w:rPr>
        <w:t>IV.F.1.1.04.  Architektonické a stavebně technické řešení SO 04 HZSp</w:t>
      </w:r>
      <w:bookmarkEnd w:id="28"/>
      <w:bookmarkEnd w:id="29"/>
      <w:bookmarkEnd w:id="30"/>
      <w:bookmarkEnd w:id="31"/>
    </w:p>
    <w:p w:rsidR="00E93EC3" w:rsidRPr="00D939D0" w:rsidRDefault="00E93EC3" w:rsidP="00E93EC3">
      <w:pPr>
        <w:pStyle w:val="Nadpis4"/>
        <w:rPr>
          <w:color w:val="BFBFBF" w:themeColor="background1" w:themeShade="BF"/>
        </w:rPr>
      </w:pPr>
      <w:bookmarkStart w:id="32" w:name="_Toc298778511"/>
      <w:bookmarkStart w:id="33" w:name="_Toc298778735"/>
      <w:bookmarkStart w:id="34" w:name="_Toc298778803"/>
      <w:bookmarkStart w:id="35" w:name="_Toc312140511"/>
      <w:r w:rsidRPr="00D939D0">
        <w:rPr>
          <w:color w:val="BFBFBF" w:themeColor="background1" w:themeShade="BF"/>
        </w:rPr>
        <w:t>IV.F.1.1.04.1.  Technická zpráva</w:t>
      </w:r>
      <w:bookmarkEnd w:id="32"/>
      <w:bookmarkEnd w:id="33"/>
      <w:bookmarkEnd w:id="34"/>
      <w:bookmarkEnd w:id="35"/>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p>
    <w:p w:rsidR="00E93EC3" w:rsidRPr="00D939D0" w:rsidRDefault="00E93EC3" w:rsidP="00E93EC3">
      <w:pPr>
        <w:pStyle w:val="Nadpis5"/>
        <w:rPr>
          <w:color w:val="BFBFBF" w:themeColor="background1" w:themeShade="BF"/>
        </w:rPr>
      </w:pPr>
      <w:bookmarkStart w:id="36" w:name="_Toc298778512"/>
      <w:bookmarkStart w:id="37" w:name="_Toc298778804"/>
      <w:bookmarkStart w:id="38" w:name="_Toc312140512"/>
      <w:r w:rsidRPr="00D939D0">
        <w:rPr>
          <w:color w:val="BFBFBF" w:themeColor="background1" w:themeShade="BF"/>
        </w:rPr>
        <w:t>IV.F.1.1.04.1.a)  Účel objektu</w:t>
      </w:r>
      <w:bookmarkEnd w:id="36"/>
      <w:bookmarkEnd w:id="37"/>
      <w:bookmarkEnd w:id="38"/>
    </w:p>
    <w:p w:rsidR="009B411F" w:rsidRPr="00D939D0" w:rsidRDefault="009B411F" w:rsidP="009B411F">
      <w:pPr>
        <w:jc w:val="both"/>
        <w:rPr>
          <w:color w:val="BFBFBF" w:themeColor="background1" w:themeShade="BF"/>
        </w:rPr>
      </w:pPr>
      <w:r w:rsidRPr="00D939D0">
        <w:rPr>
          <w:color w:val="BFBFBF" w:themeColor="background1" w:themeShade="BF"/>
        </w:rPr>
        <w:t>Stavba bude užívána jako objekt Hasičské záchranné služby podniku letiště integrované do systému Komplexního zabezpečení mezinárodního letiště Brno-Tuřany.</w:t>
      </w:r>
    </w:p>
    <w:p w:rsidR="00E93EC3" w:rsidRPr="00D939D0" w:rsidRDefault="00E93EC3" w:rsidP="00E93EC3">
      <w:pPr>
        <w:pStyle w:val="Nadpis5"/>
        <w:rPr>
          <w:color w:val="BFBFBF" w:themeColor="background1" w:themeShade="BF"/>
        </w:rPr>
      </w:pPr>
      <w:bookmarkStart w:id="39" w:name="_Toc298778513"/>
      <w:bookmarkStart w:id="40" w:name="_Toc298778805"/>
      <w:bookmarkStart w:id="41" w:name="_Toc312140513"/>
      <w:r w:rsidRPr="00D939D0">
        <w:rPr>
          <w:color w:val="BFBFBF" w:themeColor="background1" w:themeShade="BF"/>
        </w:rPr>
        <w:t>IV.F.1.1.04.1.b)  Zásady architektonického, funkčního, dispozičního a výtvarného řešení a řešení vegetačních úprav okolí objektu, včetně řešení přístupu a užívání objektu osobami s omezenou schopností pohybu a orientace</w:t>
      </w:r>
      <w:bookmarkEnd w:id="39"/>
      <w:bookmarkEnd w:id="40"/>
      <w:bookmarkEnd w:id="41"/>
    </w:p>
    <w:p w:rsidR="009B411F" w:rsidRPr="00D939D0" w:rsidRDefault="00D8580F" w:rsidP="00D8580F">
      <w:pPr>
        <w:pStyle w:val="Nadpis6"/>
        <w:rPr>
          <w:color w:val="BFBFBF" w:themeColor="background1" w:themeShade="BF"/>
        </w:rPr>
      </w:pPr>
      <w:bookmarkStart w:id="42" w:name="_Toc298778514"/>
      <w:bookmarkStart w:id="43" w:name="_Toc312140514"/>
      <w:r w:rsidRPr="00D939D0">
        <w:rPr>
          <w:color w:val="BFBFBF" w:themeColor="background1" w:themeShade="BF"/>
        </w:rPr>
        <w:t xml:space="preserve">IV.F.1.1.04.1.b)1. </w:t>
      </w:r>
      <w:r w:rsidR="009B411F" w:rsidRPr="00D939D0">
        <w:rPr>
          <w:color w:val="BFBFBF" w:themeColor="background1" w:themeShade="BF"/>
        </w:rPr>
        <w:t>Zásady architektonického a výtvarného řešení</w:t>
      </w:r>
      <w:bookmarkEnd w:id="42"/>
      <w:bookmarkEnd w:id="43"/>
    </w:p>
    <w:p w:rsidR="00A61155" w:rsidRPr="00D939D0" w:rsidRDefault="00A61155" w:rsidP="00A61155">
      <w:pPr>
        <w:rPr>
          <w:color w:val="BFBFBF" w:themeColor="background1" w:themeShade="BF"/>
        </w:rPr>
      </w:pPr>
      <w:r w:rsidRPr="00D939D0">
        <w:rPr>
          <w:color w:val="BFBFBF" w:themeColor="background1" w:themeShade="BF"/>
        </w:rPr>
        <w:t>Architektura komplexu letiště, který je hlavním dominantním prvkem v území, je determinována technickým charakterem využití a je typická různorodou zástavbou. Hlavní vertikální dominantu letiště tvoří objekt řízení letového provozu s kontrolní věží, který jako většinu staveb lze vnímat především z jižní strany směrem od pohybových ploch letiště. Charakter věže má také pozorovatelna na stávajícím terminálu přílet nebo  komín centrální výtopny. Nejedná se však o objekty se zvláštní architektonickou ani dokumentární hodnotou. Hlavní horizontální dominantou je aerodynamicky formovaný objekt nového terminálu odlet, který spolu s rekonstruovanou příletovou halou utváří nový charakter areálu.</w:t>
      </w:r>
    </w:p>
    <w:p w:rsidR="00A61155" w:rsidRPr="00D939D0" w:rsidRDefault="00A61155" w:rsidP="00A61155">
      <w:pPr>
        <w:rPr>
          <w:color w:val="BFBFBF" w:themeColor="background1" w:themeShade="BF"/>
        </w:rPr>
      </w:pPr>
    </w:p>
    <w:p w:rsidR="00A61155" w:rsidRPr="00D939D0" w:rsidRDefault="00A61155" w:rsidP="00A61155">
      <w:pPr>
        <w:rPr>
          <w:color w:val="BFBFBF" w:themeColor="background1" w:themeShade="BF"/>
        </w:rPr>
      </w:pPr>
      <w:r w:rsidRPr="00D939D0">
        <w:rPr>
          <w:color w:val="BFBFBF" w:themeColor="background1" w:themeShade="BF"/>
        </w:rPr>
        <w:t>Vyčleněný prostor pro novou HZSp se nalézá mezi objektem vrtulníkové základny PČR a budovou ŘLP. obě budovy jsou součástí fronty podél pojezdové dráhy, paralelně s dráhou vzletově-přistávací, která je určující pro vnímání letiště cestujícími ze strany leteckých pohybových ploch. Na rozdíl od zbylé části území je tato fronta tvořena solitérními objekty, u kterých je patrna snaha o svébytný architektonický výraz a které spoluvytvářejí celkový obraz areálu. Fronta začíná na západě identickými hmotami bývalého areálu AČR s jeho úkryty letadel (ÚL), které působí dynamickým, byť možná kontroverzním dojmem. Ve středové části v již zmiňovaných solitérech lze vnímat vývoj posledních 20 let směřující k modernizaci.</w:t>
      </w:r>
    </w:p>
    <w:p w:rsidR="00A61155" w:rsidRPr="00D939D0" w:rsidRDefault="00A61155" w:rsidP="00A61155">
      <w:pPr>
        <w:rPr>
          <w:color w:val="BFBFBF" w:themeColor="background1" w:themeShade="BF"/>
        </w:rPr>
      </w:pPr>
    </w:p>
    <w:p w:rsidR="00A61155" w:rsidRPr="00D939D0" w:rsidRDefault="00A61155" w:rsidP="00A61155">
      <w:pPr>
        <w:jc w:val="both"/>
        <w:rPr>
          <w:color w:val="BFBFBF" w:themeColor="background1" w:themeShade="BF"/>
        </w:rPr>
      </w:pPr>
      <w:r w:rsidRPr="00D939D0">
        <w:rPr>
          <w:color w:val="BFBFBF" w:themeColor="background1" w:themeShade="BF"/>
        </w:rPr>
        <w:t>Architektonická koncepce navržené hasičské záchranné služby podniku v sobě spojuje několik hledisek. Z pohledu funkčního tvoří jednoduchou hmotu kvádru, do které jsou účelně soustředěny požadované prostory tak, aby respektovaly nezbytné provozní vazby. Vlastní objem respektuje též skutečnost omezeného prostoru, ve kterém se budova nachází. Tomu taktéž odpovídá využití železobetonového skeletu jako nosného systému.</w:t>
      </w:r>
    </w:p>
    <w:p w:rsidR="00A61155" w:rsidRPr="00D939D0" w:rsidRDefault="00A61155" w:rsidP="00A61155">
      <w:pPr>
        <w:jc w:val="both"/>
        <w:rPr>
          <w:color w:val="BFBFBF" w:themeColor="background1" w:themeShade="BF"/>
        </w:rPr>
      </w:pPr>
    </w:p>
    <w:p w:rsidR="00A61155" w:rsidRPr="00D939D0" w:rsidRDefault="00A61155" w:rsidP="00A61155">
      <w:pPr>
        <w:jc w:val="both"/>
        <w:rPr>
          <w:color w:val="BFBFBF" w:themeColor="background1" w:themeShade="BF"/>
        </w:rPr>
      </w:pPr>
      <w:r w:rsidRPr="00D939D0">
        <w:rPr>
          <w:color w:val="BFBFBF" w:themeColor="background1" w:themeShade="BF"/>
        </w:rPr>
        <w:lastRenderedPageBreak/>
        <w:t>Z hlediska architektonického objekt reaguje na několik faktorů. Téma hasičské stanice jako stroje na zdolávání živlu je vedle funkčního uspořádání obsaženo také ve výrazu budovy, kdy obecně chápaným technickým symbolem jsou především nejrůznější mobilní hasící prostředky. Budova se tak svojí formou jako obří stroj či hasící cisterna svým čitelným tvaroslovím jasně identifikuje s danou tématikou. Její tělo tvoří lapidární objem zaobleného kvádru "kapotovaného stroje"</w:t>
      </w:r>
      <w:r w:rsidR="00A31129" w:rsidRPr="00D939D0">
        <w:rPr>
          <w:color w:val="BFBFBF" w:themeColor="background1" w:themeShade="BF"/>
        </w:rPr>
        <w:t xml:space="preserve"> doplněného asymetricky umístěným vysazeným stanovištěm s vyhlídkou</w:t>
      </w:r>
      <w:r w:rsidRPr="00D939D0">
        <w:rPr>
          <w:color w:val="BFBFBF" w:themeColor="background1" w:themeShade="BF"/>
        </w:rPr>
        <w:t>. T</w:t>
      </w:r>
      <w:r w:rsidR="00A31129" w:rsidRPr="00D939D0">
        <w:rPr>
          <w:color w:val="BFBFBF" w:themeColor="background1" w:themeShade="BF"/>
        </w:rPr>
        <w:t>o</w:t>
      </w:r>
      <w:r w:rsidRPr="00D939D0">
        <w:rPr>
          <w:color w:val="BFBFBF" w:themeColor="background1" w:themeShade="BF"/>
        </w:rPr>
        <w:t xml:space="preserve"> zprostředkovává přirozený rychlý optický kontakt velícího s kontrolovaným zájmovým územím pohybových ploch. V souladu se svojí funkcí evokuje kabinu "řidiče" velkého stroje</w:t>
      </w:r>
      <w:r w:rsidR="00A31129" w:rsidRPr="00D939D0">
        <w:rPr>
          <w:color w:val="BFBFBF" w:themeColor="background1" w:themeShade="BF"/>
        </w:rPr>
        <w:t xml:space="preserve"> či kapitánský můstek vybíhající z jinak kompaktního půdiorysu</w:t>
      </w:r>
      <w:r w:rsidRPr="00D939D0">
        <w:rPr>
          <w:color w:val="BFBFBF" w:themeColor="background1" w:themeShade="BF"/>
        </w:rPr>
        <w:t>, na je</w:t>
      </w:r>
      <w:r w:rsidR="00A31129" w:rsidRPr="00D939D0">
        <w:rPr>
          <w:color w:val="BFBFBF" w:themeColor="background1" w:themeShade="BF"/>
        </w:rPr>
        <w:t>hož</w:t>
      </w:r>
      <w:r w:rsidRPr="00D939D0">
        <w:rPr>
          <w:color w:val="BFBFBF" w:themeColor="background1" w:themeShade="BF"/>
        </w:rPr>
        <w:t xml:space="preserve"> střeše jsou umístěny prvky </w:t>
      </w:r>
      <w:r w:rsidR="00A31129" w:rsidRPr="00D939D0">
        <w:rPr>
          <w:color w:val="BFBFBF" w:themeColor="background1" w:themeShade="BF"/>
        </w:rPr>
        <w:t>radio-technologií</w:t>
      </w:r>
      <w:r w:rsidRPr="00D939D0">
        <w:rPr>
          <w:color w:val="BFBFBF" w:themeColor="background1" w:themeShade="BF"/>
        </w:rPr>
        <w:t xml:space="preserve">. Přestože </w:t>
      </w:r>
      <w:r w:rsidR="00A31129" w:rsidRPr="00D939D0">
        <w:rPr>
          <w:color w:val="BFBFBF" w:themeColor="background1" w:themeShade="BF"/>
        </w:rPr>
        <w:t>výškově</w:t>
      </w:r>
      <w:r w:rsidRPr="00D939D0">
        <w:rPr>
          <w:color w:val="BFBFBF" w:themeColor="background1" w:themeShade="BF"/>
        </w:rPr>
        <w:t xml:space="preserve"> </w:t>
      </w:r>
      <w:r w:rsidR="00A31129" w:rsidRPr="00D939D0">
        <w:rPr>
          <w:color w:val="BFBFBF" w:themeColor="background1" w:themeShade="BF"/>
        </w:rPr>
        <w:t>rozhledové stanoviště</w:t>
      </w:r>
      <w:r w:rsidRPr="00D939D0">
        <w:rPr>
          <w:color w:val="BFBFBF" w:themeColor="background1" w:themeShade="BF"/>
        </w:rPr>
        <w:t xml:space="preserve"> HZSp ustupuje prioritní věži řízení letového provozu, poskytne s ohledem na své předsazení směrem k dráhovému systému výhled na tento.</w:t>
      </w:r>
    </w:p>
    <w:p w:rsidR="00A61155" w:rsidRPr="00D939D0" w:rsidRDefault="00A61155" w:rsidP="00A61155">
      <w:pPr>
        <w:jc w:val="both"/>
        <w:rPr>
          <w:color w:val="BFBFBF" w:themeColor="background1" w:themeShade="BF"/>
        </w:rPr>
      </w:pPr>
    </w:p>
    <w:p w:rsidR="00A61155" w:rsidRPr="00D939D0" w:rsidRDefault="00A61155" w:rsidP="00A61155">
      <w:pPr>
        <w:jc w:val="both"/>
        <w:rPr>
          <w:color w:val="BFBFBF" w:themeColor="background1" w:themeShade="BF"/>
        </w:rPr>
      </w:pPr>
      <w:r w:rsidRPr="00D939D0">
        <w:rPr>
          <w:color w:val="BFBFBF" w:themeColor="background1" w:themeShade="BF"/>
        </w:rPr>
        <w:t xml:space="preserve">Zaoblená stanice je z jižní strany "seříznuta" prosklenou deskou </w:t>
      </w:r>
      <w:r w:rsidR="00942023" w:rsidRPr="00D939D0">
        <w:rPr>
          <w:color w:val="BFBFBF" w:themeColor="background1" w:themeShade="BF"/>
        </w:rPr>
        <w:t xml:space="preserve">zčásti </w:t>
      </w:r>
      <w:r w:rsidRPr="00D939D0">
        <w:rPr>
          <w:color w:val="BFBFBF" w:themeColor="background1" w:themeShade="BF"/>
        </w:rPr>
        <w:t>průhledné / průsvitné stěny, která poskytuje výhled na plochu nejen vyčkávajícím členům posádky z administrativně-technických prostor 1. patra, ale taktéž vyjíždějícím strojům na zásah.</w:t>
      </w:r>
    </w:p>
    <w:p w:rsidR="00A61155" w:rsidRPr="00D939D0" w:rsidRDefault="00A61155" w:rsidP="00A61155">
      <w:pPr>
        <w:jc w:val="both"/>
        <w:rPr>
          <w:color w:val="BFBFBF" w:themeColor="background1" w:themeShade="BF"/>
        </w:rPr>
      </w:pPr>
    </w:p>
    <w:p w:rsidR="00A61155" w:rsidRPr="00D939D0" w:rsidRDefault="00A61155" w:rsidP="00A61155">
      <w:pPr>
        <w:jc w:val="both"/>
        <w:rPr>
          <w:color w:val="BFBFBF" w:themeColor="background1" w:themeShade="BF"/>
        </w:rPr>
      </w:pPr>
      <w:r w:rsidRPr="00D939D0">
        <w:rPr>
          <w:color w:val="BFBFBF" w:themeColor="background1" w:themeShade="BF"/>
        </w:rPr>
        <w:t>Zatímco svým tvarovým řešením některých detailů může hala zčásti reagovat na výraz odletové haly letiště, svým zpracováním do hladkých ploch a výraznou červenou barvou je</w:t>
      </w:r>
      <w:r w:rsidR="00942023" w:rsidRPr="00D939D0">
        <w:rPr>
          <w:color w:val="BFBFBF" w:themeColor="background1" w:themeShade="BF"/>
        </w:rPr>
        <w:t xml:space="preserve"> spolu s kubickou formou</w:t>
      </w:r>
      <w:r w:rsidRPr="00D939D0">
        <w:rPr>
          <w:color w:val="BFBFBF" w:themeColor="background1" w:themeShade="BF"/>
        </w:rPr>
        <w:t xml:space="preserve"> kontrastní. Barvou, která by u budov jiného typu mohla být jen těžce ospravedlnitelná a mohla tak působit formálně, v tomto případě jednoznačně vyjadřuje funkční náplň a stává se dalším výrazným orientačním bodem v dlouhém liniovém prostoru podél dráhového systému.</w:t>
      </w:r>
    </w:p>
    <w:p w:rsidR="00A61155" w:rsidRPr="00D939D0" w:rsidRDefault="00A61155" w:rsidP="009B411F">
      <w:pPr>
        <w:rPr>
          <w:color w:val="BFBFBF" w:themeColor="background1" w:themeShade="BF"/>
        </w:rPr>
      </w:pPr>
    </w:p>
    <w:p w:rsidR="009B411F" w:rsidRPr="00D939D0" w:rsidRDefault="00D8580F" w:rsidP="00D8580F">
      <w:pPr>
        <w:pStyle w:val="Nadpis6"/>
        <w:rPr>
          <w:color w:val="BFBFBF" w:themeColor="background1" w:themeShade="BF"/>
        </w:rPr>
      </w:pPr>
      <w:bookmarkStart w:id="44" w:name="_Toc298778515"/>
      <w:bookmarkStart w:id="45" w:name="_Toc312140515"/>
      <w:r w:rsidRPr="00D939D0">
        <w:rPr>
          <w:color w:val="BFBFBF" w:themeColor="background1" w:themeShade="BF"/>
        </w:rPr>
        <w:t xml:space="preserve">IV.F.1.1.04.1.b)2. </w:t>
      </w:r>
      <w:r w:rsidR="009B411F" w:rsidRPr="00D939D0">
        <w:rPr>
          <w:color w:val="BFBFBF" w:themeColor="background1" w:themeShade="BF"/>
        </w:rPr>
        <w:t>Zásady funkčního řešení a dispozičního řešení</w:t>
      </w:r>
      <w:bookmarkEnd w:id="44"/>
      <w:bookmarkEnd w:id="45"/>
    </w:p>
    <w:p w:rsidR="00D8580F" w:rsidRPr="00D939D0" w:rsidRDefault="00D8580F" w:rsidP="009B411F">
      <w:pPr>
        <w:rPr>
          <w:color w:val="BFBFBF" w:themeColor="background1" w:themeShade="BF"/>
        </w:rPr>
      </w:pPr>
    </w:p>
    <w:p w:rsidR="00D8580F" w:rsidRPr="00D939D0" w:rsidRDefault="00D8580F" w:rsidP="00D8580F">
      <w:pPr>
        <w:jc w:val="both"/>
        <w:rPr>
          <w:color w:val="BFBFBF" w:themeColor="background1" w:themeShade="BF"/>
        </w:rPr>
      </w:pPr>
      <w:r w:rsidRPr="00D939D0">
        <w:rPr>
          <w:color w:val="BFBFBF" w:themeColor="background1" w:themeShade="BF"/>
        </w:rPr>
        <w:t xml:space="preserve">Stavba sestává z </w:t>
      </w:r>
    </w:p>
    <w:p w:rsidR="00D8580F" w:rsidRPr="00D939D0" w:rsidRDefault="00D8580F" w:rsidP="00D8580F">
      <w:pPr>
        <w:jc w:val="both"/>
        <w:rPr>
          <w:color w:val="BFBFBF" w:themeColor="background1" w:themeShade="BF"/>
        </w:rPr>
      </w:pPr>
      <w:r w:rsidRPr="00D939D0">
        <w:rPr>
          <w:color w:val="BFBFBF" w:themeColor="background1" w:themeShade="BF"/>
        </w:rPr>
        <w:t>- pozemní stavby hasičské záchranné služby podniku a podobjektů charakteru inženýrských staveb:</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04.10  Příprava území, hrubé terénní úpravy</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04.11 Čisté terénní úpravy včetně vegetačních úprav</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04.12 Komunikace, doprava v klidu</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04.13 Zásobování vodou</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04.14 Kanalizace dešťová</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04.15 Kanalizace splašková</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04.16 Zásobování plynem</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04.18 Zásobování elektrickou energií a páteřní rozvody NN, VO</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rPr>
          <w:rFonts w:ascii="Times New Roman" w:hAnsi="Times New Roman"/>
          <w:color w:val="BFBFBF" w:themeColor="background1" w:themeShade="BF"/>
          <w:sz w:val="24"/>
          <w:szCs w:val="24"/>
          <w:lang w:eastAsia="cs-CZ"/>
        </w:rPr>
      </w:pPr>
      <w:r w:rsidRPr="00D939D0">
        <w:rPr>
          <w:color w:val="BFBFBF" w:themeColor="background1" w:themeShade="BF"/>
        </w:rPr>
        <w:tab/>
        <w:t>IO 04.19 Elektronické komunikace a jiná sdělovací zařízení</w:t>
      </w:r>
      <w:r w:rsidRPr="00D939D0">
        <w:rPr>
          <w:rFonts w:ascii="Times New Roman" w:hAnsi="Times New Roman"/>
          <w:color w:val="BFBFBF" w:themeColor="background1" w:themeShade="BF"/>
          <w:sz w:val="24"/>
          <w:szCs w:val="24"/>
          <w:lang w:eastAsia="cs-CZ"/>
        </w:rPr>
        <w:t xml:space="preserve"> </w:t>
      </w:r>
    </w:p>
    <w:p w:rsidR="00D8580F" w:rsidRPr="00D939D0" w:rsidRDefault="00D8580F" w:rsidP="00D8580F">
      <w:pPr>
        <w:jc w:val="both"/>
        <w:rPr>
          <w:color w:val="BFBFBF" w:themeColor="background1" w:themeShade="BF"/>
        </w:rPr>
      </w:pPr>
    </w:p>
    <w:p w:rsidR="00D8580F" w:rsidRPr="00D939D0" w:rsidRDefault="00D8580F" w:rsidP="00D8580F">
      <w:pPr>
        <w:jc w:val="both"/>
        <w:rPr>
          <w:b/>
          <w:color w:val="BFBFBF" w:themeColor="background1" w:themeShade="BF"/>
        </w:rPr>
      </w:pPr>
      <w:r w:rsidRPr="00D939D0">
        <w:rPr>
          <w:b/>
          <w:color w:val="BFBFBF" w:themeColor="background1" w:themeShade="BF"/>
        </w:rPr>
        <w:t>Pozemní stavba hasičské záchranné služby podniku</w:t>
      </w:r>
    </w:p>
    <w:p w:rsidR="00D8580F" w:rsidRPr="00D939D0" w:rsidRDefault="00D8580F" w:rsidP="00D8580F">
      <w:pPr>
        <w:jc w:val="both"/>
        <w:rPr>
          <w:color w:val="BFBFBF" w:themeColor="background1" w:themeShade="BF"/>
        </w:rPr>
      </w:pPr>
      <w:r w:rsidRPr="00D939D0">
        <w:rPr>
          <w:color w:val="BFBFBF" w:themeColor="background1" w:themeShade="BF"/>
        </w:rPr>
        <w:t>Stavba sestává ze dvou částí: z přízemí, ve kterém jsou umístěny garáže pro zásahovou techniku a sklady technického vybavení a z prostor administrativně-technických určených pro vedení, velení, řízení, správu, vzdělávání, výcvik, hygienu a odpočinek.</w:t>
      </w:r>
    </w:p>
    <w:p w:rsidR="00D8580F" w:rsidRPr="00D939D0" w:rsidRDefault="00D8580F" w:rsidP="00D8580F">
      <w:pPr>
        <w:pStyle w:val="Nadpis9"/>
        <w:rPr>
          <w:color w:val="BFBFBF" w:themeColor="background1" w:themeShade="BF"/>
        </w:rPr>
      </w:pPr>
      <w:bookmarkStart w:id="46" w:name="_Toc298778379"/>
      <w:r w:rsidRPr="00D939D0">
        <w:rPr>
          <w:color w:val="BFBFBF" w:themeColor="background1" w:themeShade="BF"/>
        </w:rPr>
        <w:t>Přízemí - garáže pro požární techniku a prostory technického zázemí požární stanice</w:t>
      </w:r>
      <w:bookmarkEnd w:id="46"/>
    </w:p>
    <w:p w:rsidR="00D8580F" w:rsidRPr="00D939D0" w:rsidRDefault="00D8580F" w:rsidP="00D8580F">
      <w:pPr>
        <w:rPr>
          <w:color w:val="BFBFBF" w:themeColor="background1" w:themeShade="BF"/>
        </w:rPr>
      </w:pPr>
      <w:r w:rsidRPr="00D939D0">
        <w:rPr>
          <w:color w:val="BFBFBF" w:themeColor="background1" w:themeShade="BF"/>
        </w:rPr>
        <w:t>Přízemí je z hlavní části tvořeno garážovou halou pro zásahovou techniku.</w:t>
      </w:r>
    </w:p>
    <w:p w:rsidR="00D8580F" w:rsidRPr="00D939D0" w:rsidRDefault="00D8580F" w:rsidP="00D8580F">
      <w:pPr>
        <w:rPr>
          <w:color w:val="BFBFBF" w:themeColor="background1" w:themeShade="BF"/>
        </w:rPr>
      </w:pPr>
      <w:r w:rsidRPr="00D939D0">
        <w:rPr>
          <w:color w:val="BFBFBF" w:themeColor="background1" w:themeShade="BF"/>
        </w:rPr>
        <w:t>Navrženo je 8x stání pro vozidla a přípojné vozíky - výjezdy vozidel situovány oboustranně (průjezdné), jedno stání upraveno jako montážní jáma + dílna pro opravy vozidel a požární techniky se samostatným odsáváním výfukových zplodin. Druhé stání upraveno jako umývárna vozidel s tlakovou vodou (oboustranně). Obě stání (montážní jáma + umývárna) oddělena od ostatních pevnou zdí. Montážní jáma pro opravy automobilů bude vybavena samostatným větráním.</w:t>
      </w:r>
    </w:p>
    <w:p w:rsidR="00D8580F" w:rsidRPr="00D939D0" w:rsidRDefault="00D8580F" w:rsidP="00D8580F">
      <w:pPr>
        <w:rPr>
          <w:bCs/>
          <w:color w:val="BFBFBF" w:themeColor="background1" w:themeShade="BF"/>
        </w:rPr>
      </w:pPr>
      <w:r w:rsidRPr="00D939D0">
        <w:rPr>
          <w:bCs/>
          <w:color w:val="BFBFBF" w:themeColor="background1" w:themeShade="BF"/>
        </w:rPr>
        <w:t xml:space="preserve">Velikost stání pro požární automobily se navrhuje podle půdorysných rozměrů automobilů, pro které je garáž určena. Uvažováno je s předpokládaným největším autem s rozměry v x d x š - 3950 x 10975 x </w:t>
      </w:r>
      <w:r w:rsidRPr="00D939D0">
        <w:rPr>
          <w:color w:val="BFBFBF" w:themeColor="background1" w:themeShade="BF"/>
        </w:rPr>
        <w:t xml:space="preserve">3005, celková váha do 40t.. Stání budou zvětšena </w:t>
      </w:r>
      <w:r w:rsidRPr="00D939D0">
        <w:rPr>
          <w:bCs/>
          <w:color w:val="BFBFBF" w:themeColor="background1" w:themeShade="BF"/>
        </w:rPr>
        <w:t>na podélných stranách o 1 500 mm; tuto vzdálenost lze zmenšit na 900 mm, stojí-li vedle sebe auto</w:t>
      </w:r>
      <w:r w:rsidRPr="00D939D0">
        <w:rPr>
          <w:bCs/>
          <w:color w:val="BFBFBF" w:themeColor="background1" w:themeShade="BF"/>
        </w:rPr>
        <w:softHyphen/>
        <w:t xml:space="preserve">mobily, mezi nimiž nejsou stavební konstrukce ani pevně zabudovaná zařízení; jsou-li mezi </w:t>
      </w:r>
      <w:r w:rsidRPr="00D939D0">
        <w:rPr>
          <w:bCs/>
          <w:color w:val="BFBFBF" w:themeColor="background1" w:themeShade="BF"/>
        </w:rPr>
        <w:lastRenderedPageBreak/>
        <w:t xml:space="preserve">automobily jen sloupy, lze vzdálenost zmenšit na 1 200 mm. Vzdálenost mezi </w:t>
      </w:r>
      <w:r w:rsidRPr="00D939D0">
        <w:rPr>
          <w:color w:val="BFBFBF" w:themeColor="background1" w:themeShade="BF"/>
        </w:rPr>
        <w:t xml:space="preserve">přední částí vozidla a vraty o 900 mm. Vzdálenost </w:t>
      </w:r>
      <w:r w:rsidRPr="00D939D0">
        <w:rPr>
          <w:bCs/>
          <w:color w:val="BFBFBF" w:themeColor="background1" w:themeShade="BF"/>
        </w:rPr>
        <w:t xml:space="preserve">mezi zadní částí vozidla a stěnou, popř. jinou konstrukcí, vraty, nebo pevně zabudovaným zařízením o 1 200 mm. Vzdálenost </w:t>
      </w:r>
      <w:r w:rsidRPr="00D939D0">
        <w:rPr>
          <w:color w:val="BFBFBF" w:themeColor="background1" w:themeShade="BF"/>
        </w:rPr>
        <w:t xml:space="preserve">mezi dvěma vozidly stojícími za sebou tak, aby vzdálenost mezi koncem jednoho a předkem druhého vozidla byla nejméně 1 500 mm, není-li tento prostor využíván jako nástupní prostor pro hasiče, nebo o 2 000 mm, je-ii za automobilem nástupní prostor pro hasiče. </w:t>
      </w:r>
      <w:r w:rsidRPr="00D939D0">
        <w:rPr>
          <w:bCs/>
          <w:color w:val="BFBFBF" w:themeColor="background1" w:themeShade="BF"/>
        </w:rPr>
        <w:t xml:space="preserve">U světlé výšky garáže bude zohledněno umístění vzduchotechnického zařízení a dalších zařízení, např. potřebných pro uchycení vrat. Světlá výška garáže je navržena podle největší výšky automobilů, pro které je garáž určena, zvětšená nejméně o </w:t>
      </w:r>
      <w:r w:rsidRPr="00D939D0">
        <w:rPr>
          <w:color w:val="BFBFBF" w:themeColor="background1" w:themeShade="BF"/>
        </w:rPr>
        <w:t>1.500 mm u automobilů, majících na nástavbě vybavení, se kterým je nutno v prostoru garáže manipulovat.</w:t>
      </w:r>
    </w:p>
    <w:p w:rsidR="00D8580F" w:rsidRPr="00D939D0" w:rsidRDefault="00D8580F" w:rsidP="00D8580F">
      <w:pPr>
        <w:rPr>
          <w:color w:val="BFBFBF" w:themeColor="background1" w:themeShade="BF"/>
        </w:rPr>
      </w:pPr>
    </w:p>
    <w:p w:rsidR="00D8580F" w:rsidRPr="00D939D0" w:rsidRDefault="00D8580F" w:rsidP="00D8580F">
      <w:pPr>
        <w:rPr>
          <w:color w:val="BFBFBF" w:themeColor="background1" w:themeShade="BF"/>
        </w:rPr>
      </w:pPr>
      <w:r w:rsidRPr="00D939D0">
        <w:rPr>
          <w:color w:val="BFBFBF" w:themeColor="background1" w:themeShade="BF"/>
        </w:rPr>
        <w:t>Garážová stání budou vybavena:</w:t>
      </w:r>
    </w:p>
    <w:p w:rsidR="00D8580F" w:rsidRPr="00D939D0" w:rsidRDefault="00D8580F" w:rsidP="00D8580F">
      <w:pPr>
        <w:numPr>
          <w:ilvl w:val="0"/>
          <w:numId w:val="27"/>
        </w:numPr>
        <w:jc w:val="both"/>
        <w:rPr>
          <w:color w:val="BFBFBF" w:themeColor="background1" w:themeShade="BF"/>
        </w:rPr>
      </w:pPr>
      <w:r w:rsidRPr="00D939D0">
        <w:rPr>
          <w:b/>
          <w:color w:val="BFBFBF" w:themeColor="background1" w:themeShade="BF"/>
        </w:rPr>
        <w:t>automaticky otvíranými vraty s průhledem</w:t>
      </w:r>
      <w:r w:rsidRPr="00D939D0">
        <w:rPr>
          <w:color w:val="BFBFBF" w:themeColor="background1" w:themeShade="BF"/>
        </w:rPr>
        <w:t xml:space="preserve">, manuálně z místa i dálkově ovládané z operačního střediska a řídící věže letového dispečera. Výjezdová vrata garáží pro požární automobily jsou navržena tak, aby světlé rozměry vrat byly alespoň větší o 850 mm než největší šířka používaného automobilu a o 400 mm než největší výška používaného automobilu. </w:t>
      </w:r>
    </w:p>
    <w:p w:rsidR="00D8580F" w:rsidRPr="00D939D0" w:rsidRDefault="00D8580F" w:rsidP="00D8580F">
      <w:pPr>
        <w:numPr>
          <w:ilvl w:val="0"/>
          <w:numId w:val="27"/>
        </w:numPr>
        <w:jc w:val="both"/>
        <w:rPr>
          <w:color w:val="BFBFBF" w:themeColor="background1" w:themeShade="BF"/>
        </w:rPr>
      </w:pPr>
      <w:r w:rsidRPr="00D939D0">
        <w:rPr>
          <w:b/>
          <w:color w:val="BFBFBF" w:themeColor="background1" w:themeShade="BF"/>
        </w:rPr>
        <w:t>posuvným odsáváním výfukových plynů</w:t>
      </w:r>
      <w:r w:rsidRPr="00D939D0">
        <w:rPr>
          <w:color w:val="BFBFBF" w:themeColor="background1" w:themeShade="BF"/>
        </w:rPr>
        <w:t xml:space="preserve"> nad vozidly + samostatné odsávání pro provádění zkoušek agregátů a pohonných jednotek. Odsávání zplodin z výfuku je navrženo tak, aby vyústění nasávacích otvorů bylo nad výfukem auto</w:t>
      </w:r>
      <w:r w:rsidRPr="00D939D0">
        <w:rPr>
          <w:color w:val="BFBFBF" w:themeColor="background1" w:themeShade="BF"/>
        </w:rPr>
        <w:softHyphen/>
        <w:t>mobilu nebo bylo s výfukem automobilu propojeno na co nejmenší vzdálenost pružnou hadicí. Odsávací zařízení musí odvést z každého odsávaného místa alespoň 680 m3 vzduchu za hodinu při 50% současnosti provozu, přičemž se musí zohlednit vývin zplodin těsně po nastartování automobilu. Odsávací zařízení se musí samočinně uvést do provozu před nastartováním vozidel při vyhlášení poplachu. Přívod vzduchu musí odpovídat celkovému množství vzduchu odsávaného. Veškerá VZT musí odpovídat ČSN 73 0872.</w:t>
      </w:r>
    </w:p>
    <w:p w:rsidR="00D8580F" w:rsidRPr="00D939D0" w:rsidRDefault="00D8580F" w:rsidP="00D8580F">
      <w:pPr>
        <w:numPr>
          <w:ilvl w:val="0"/>
          <w:numId w:val="27"/>
        </w:numPr>
        <w:jc w:val="both"/>
        <w:rPr>
          <w:color w:val="BFBFBF" w:themeColor="background1" w:themeShade="BF"/>
        </w:rPr>
      </w:pPr>
      <w:r w:rsidRPr="00D939D0">
        <w:rPr>
          <w:b/>
          <w:color w:val="BFBFBF" w:themeColor="background1" w:themeShade="BF"/>
        </w:rPr>
        <w:t>rozvod dobíjení akumulátorů vozidel</w:t>
      </w:r>
      <w:r w:rsidRPr="00D939D0">
        <w:rPr>
          <w:color w:val="BFBFBF" w:themeColor="background1" w:themeShade="BF"/>
        </w:rPr>
        <w:t xml:space="preserve"> - samoodpojovací</w:t>
      </w:r>
    </w:p>
    <w:p w:rsidR="00D8580F" w:rsidRPr="00D939D0" w:rsidRDefault="00D8580F" w:rsidP="00D8580F">
      <w:pPr>
        <w:numPr>
          <w:ilvl w:val="0"/>
          <w:numId w:val="27"/>
        </w:numPr>
        <w:jc w:val="both"/>
        <w:rPr>
          <w:color w:val="BFBFBF" w:themeColor="background1" w:themeShade="BF"/>
        </w:rPr>
      </w:pPr>
      <w:r w:rsidRPr="00D939D0">
        <w:rPr>
          <w:b/>
          <w:color w:val="BFBFBF" w:themeColor="background1" w:themeShade="BF"/>
        </w:rPr>
        <w:t>rozvody stlačeného vzduchu</w:t>
      </w:r>
      <w:r w:rsidRPr="00D939D0">
        <w:rPr>
          <w:color w:val="BFBFBF" w:themeColor="background1" w:themeShade="BF"/>
        </w:rPr>
        <w:t xml:space="preserve"> pro vozidla - samoodpojovací, kompresorovna</w:t>
      </w:r>
    </w:p>
    <w:p w:rsidR="00D8580F" w:rsidRPr="00D939D0" w:rsidRDefault="00D8580F" w:rsidP="00D8580F">
      <w:pPr>
        <w:numPr>
          <w:ilvl w:val="0"/>
          <w:numId w:val="27"/>
        </w:numPr>
        <w:jc w:val="both"/>
        <w:rPr>
          <w:color w:val="BFBFBF" w:themeColor="background1" w:themeShade="BF"/>
        </w:rPr>
      </w:pPr>
      <w:r w:rsidRPr="00D939D0">
        <w:rPr>
          <w:b/>
          <w:color w:val="BFBFBF" w:themeColor="background1" w:themeShade="BF"/>
        </w:rPr>
        <w:t>samostatně odvětrávané skříňky</w:t>
      </w:r>
      <w:r w:rsidRPr="00D939D0">
        <w:rPr>
          <w:color w:val="BFBFBF" w:themeColor="background1" w:themeShade="BF"/>
        </w:rPr>
        <w:t xml:space="preserve"> s výstrojí (obleky, boty, přilby,...)</w:t>
      </w:r>
    </w:p>
    <w:p w:rsidR="00D8580F" w:rsidRPr="00D939D0" w:rsidRDefault="00D8580F" w:rsidP="00D8580F">
      <w:pPr>
        <w:numPr>
          <w:ilvl w:val="0"/>
          <w:numId w:val="27"/>
        </w:numPr>
        <w:jc w:val="both"/>
        <w:rPr>
          <w:color w:val="BFBFBF" w:themeColor="background1" w:themeShade="BF"/>
        </w:rPr>
      </w:pPr>
      <w:r w:rsidRPr="00D939D0">
        <w:rPr>
          <w:b/>
          <w:color w:val="BFBFBF" w:themeColor="background1" w:themeShade="BF"/>
        </w:rPr>
        <w:t xml:space="preserve">skluzy </w:t>
      </w:r>
      <w:r w:rsidRPr="00D939D0">
        <w:rPr>
          <w:color w:val="BFBFBF" w:themeColor="background1" w:themeShade="BF"/>
        </w:rPr>
        <w:t>odpovídající bezpečnostním požadavkům viz V.F.1.1.04.1.d)30) Šachty výtahové, instalační a větrací</w:t>
      </w:r>
    </w:p>
    <w:p w:rsidR="00D8580F" w:rsidRPr="00D939D0" w:rsidRDefault="00D8580F" w:rsidP="00D8580F">
      <w:pPr>
        <w:numPr>
          <w:ilvl w:val="0"/>
          <w:numId w:val="27"/>
        </w:numPr>
        <w:jc w:val="both"/>
        <w:rPr>
          <w:color w:val="BFBFBF" w:themeColor="background1" w:themeShade="BF"/>
        </w:rPr>
      </w:pPr>
      <w:r w:rsidRPr="00D939D0">
        <w:rPr>
          <w:color w:val="BFBFBF" w:themeColor="background1" w:themeShade="BF"/>
        </w:rPr>
        <w:t>a dalším technologickým vybavením</w:t>
      </w:r>
    </w:p>
    <w:p w:rsidR="00D8580F" w:rsidRPr="00D939D0" w:rsidRDefault="00D8580F" w:rsidP="00D8580F">
      <w:pPr>
        <w:rPr>
          <w:color w:val="BFBFBF" w:themeColor="background1" w:themeShade="BF"/>
        </w:rPr>
      </w:pPr>
      <w:r w:rsidRPr="00D939D0">
        <w:rPr>
          <w:color w:val="BFBFBF" w:themeColor="background1" w:themeShade="BF"/>
        </w:rPr>
        <w:t>V přízemí jsou dále navrženy prostory technického zázemí požární stanice.</w:t>
      </w:r>
    </w:p>
    <w:p w:rsidR="00D8580F" w:rsidRPr="00D939D0" w:rsidRDefault="00D8580F" w:rsidP="00D8580F">
      <w:pPr>
        <w:pStyle w:val="Nadpis9"/>
        <w:rPr>
          <w:color w:val="BFBFBF" w:themeColor="background1" w:themeShade="BF"/>
        </w:rPr>
      </w:pPr>
      <w:bookmarkStart w:id="47" w:name="_Toc298778380"/>
      <w:r w:rsidRPr="00D939D0">
        <w:rPr>
          <w:color w:val="BFBFBF" w:themeColor="background1" w:themeShade="BF"/>
        </w:rPr>
        <w:t>Mezipatro</w:t>
      </w:r>
      <w:bookmarkEnd w:id="47"/>
    </w:p>
    <w:p w:rsidR="00D8580F" w:rsidRPr="00D939D0" w:rsidRDefault="00D8580F" w:rsidP="00D8580F">
      <w:pPr>
        <w:rPr>
          <w:color w:val="BFBFBF" w:themeColor="background1" w:themeShade="BF"/>
        </w:rPr>
      </w:pPr>
      <w:r w:rsidRPr="00D939D0">
        <w:rPr>
          <w:color w:val="BFBFBF" w:themeColor="background1" w:themeShade="BF"/>
        </w:rPr>
        <w:t>V mezipatře, které je vestavěno do prostorů garáží nad prostory technického zázemí garáží jsou navrženy prostory strojovny VZT, kotelna a technické prostory.</w:t>
      </w:r>
    </w:p>
    <w:p w:rsidR="00D8580F" w:rsidRPr="00D939D0" w:rsidRDefault="00D8580F" w:rsidP="00D8580F">
      <w:pPr>
        <w:pStyle w:val="Nadpis9"/>
        <w:rPr>
          <w:color w:val="BFBFBF" w:themeColor="background1" w:themeShade="BF"/>
        </w:rPr>
      </w:pPr>
      <w:bookmarkStart w:id="48" w:name="_Toc298778381"/>
      <w:r w:rsidRPr="00D939D0">
        <w:rPr>
          <w:color w:val="BFBFBF" w:themeColor="background1" w:themeShade="BF"/>
        </w:rPr>
        <w:t>1.patro, MEZIPATRO - Administrativní a provozní zázemí</w:t>
      </w:r>
      <w:bookmarkEnd w:id="48"/>
    </w:p>
    <w:p w:rsidR="00D8580F" w:rsidRPr="00D939D0" w:rsidRDefault="00D8580F" w:rsidP="00D8580F">
      <w:pPr>
        <w:rPr>
          <w:color w:val="BFBFBF" w:themeColor="background1" w:themeShade="BF"/>
        </w:rPr>
      </w:pPr>
      <w:r w:rsidRPr="00D939D0">
        <w:rPr>
          <w:color w:val="BFBFBF" w:themeColor="background1" w:themeShade="BF"/>
        </w:rPr>
        <w:t>V prvním nadzemním podlaží jsou navrženy prostory administrativního a provozního zázemí</w:t>
      </w:r>
    </w:p>
    <w:p w:rsidR="00D8580F" w:rsidRPr="00D939D0" w:rsidRDefault="00D8580F" w:rsidP="00D8580F">
      <w:pPr>
        <w:rPr>
          <w:color w:val="BFBFBF" w:themeColor="background1" w:themeShade="BF"/>
        </w:rPr>
      </w:pPr>
    </w:p>
    <w:p w:rsidR="00D8580F" w:rsidRPr="00D939D0" w:rsidRDefault="00D8580F" w:rsidP="00D8580F">
      <w:pPr>
        <w:pStyle w:val="Nadpis8"/>
        <w:rPr>
          <w:color w:val="BFBFBF" w:themeColor="background1" w:themeShade="BF"/>
        </w:rPr>
      </w:pPr>
      <w:bookmarkStart w:id="49" w:name="_Toc298778382"/>
      <w:r w:rsidRPr="00D939D0">
        <w:rPr>
          <w:color w:val="BFBFBF" w:themeColor="background1" w:themeShade="BF"/>
        </w:rPr>
        <w:t>KOMUNIKACE PRO POŽÁRNÍ TECHNIKU A PARKOVIŠTĚ</w:t>
      </w:r>
      <w:bookmarkEnd w:id="49"/>
    </w:p>
    <w:p w:rsidR="00D8580F" w:rsidRPr="00D939D0" w:rsidRDefault="00D8580F" w:rsidP="00D8580F">
      <w:pPr>
        <w:pStyle w:val="Nadpis9"/>
        <w:rPr>
          <w:color w:val="BFBFBF" w:themeColor="background1" w:themeShade="BF"/>
        </w:rPr>
      </w:pPr>
      <w:bookmarkStart w:id="50" w:name="_Toc298778383"/>
      <w:r w:rsidRPr="00D939D0">
        <w:rPr>
          <w:color w:val="BFBFBF" w:themeColor="background1" w:themeShade="BF"/>
        </w:rPr>
        <w:t>Přístupové komunikace pro požární techniku</w:t>
      </w:r>
      <w:bookmarkEnd w:id="50"/>
    </w:p>
    <w:p w:rsidR="00D8580F" w:rsidRPr="00D939D0" w:rsidRDefault="00D8580F" w:rsidP="00D8580F">
      <w:pPr>
        <w:rPr>
          <w:color w:val="BFBFBF" w:themeColor="background1" w:themeShade="BF"/>
        </w:rPr>
      </w:pPr>
      <w:r w:rsidRPr="00D939D0">
        <w:rPr>
          <w:color w:val="BFBFBF" w:themeColor="background1" w:themeShade="BF"/>
        </w:rPr>
        <w:t xml:space="preserve">Požární automobily vyjíždějí na účelovou komunikaci přímou jízdou vpřed, popř. obloukem. Vzdálenosti mezi vozidlem v pohybu a pevnou překážkou nesmí být menší než 700mm. Na </w:t>
      </w:r>
      <w:r w:rsidR="00A31129" w:rsidRPr="00D939D0">
        <w:rPr>
          <w:color w:val="BFBFBF" w:themeColor="background1" w:themeShade="BF"/>
        </w:rPr>
        <w:t xml:space="preserve">severních vnitroareálových </w:t>
      </w:r>
      <w:r w:rsidRPr="00D939D0">
        <w:rPr>
          <w:color w:val="BFBFBF" w:themeColor="background1" w:themeShade="BF"/>
        </w:rPr>
        <w:t xml:space="preserve">komunikačních plochách před výjezdy požárních automobilů z garáží, popř. ze stání pro údržbu požární techniky, </w:t>
      </w:r>
      <w:r w:rsidR="00A31129" w:rsidRPr="00D939D0">
        <w:rPr>
          <w:color w:val="BFBFBF" w:themeColor="background1" w:themeShade="BF"/>
        </w:rPr>
        <w:t>- n</w:t>
      </w:r>
      <w:r w:rsidRPr="00D939D0">
        <w:rPr>
          <w:color w:val="BFBFBF" w:themeColor="background1" w:themeShade="BF"/>
        </w:rPr>
        <w:t>a příjezdových veřejných komunikacích k těmto komunikačním plo</w:t>
      </w:r>
      <w:r w:rsidRPr="00D939D0">
        <w:rPr>
          <w:color w:val="BFBFBF" w:themeColor="background1" w:themeShade="BF"/>
        </w:rPr>
        <w:softHyphen/>
        <w:t>chám se alespoň ve vzdálenosti 20 m od hrany těchto ploch osadí dopravní značky vyznačující zákaz zastavení s dodatkovou tabulkou „Mimo vozidel PO a vozidel se souhlasem HZS".</w:t>
      </w:r>
      <w:r w:rsidR="00A31129" w:rsidRPr="00D939D0">
        <w:rPr>
          <w:color w:val="BFBFBF" w:themeColor="background1" w:themeShade="BF"/>
        </w:rPr>
        <w:t xml:space="preserve"> Dopravní značení vyznačující zákaz vjezdu s dodatko</w:t>
      </w:r>
      <w:r w:rsidR="00A31129" w:rsidRPr="00D939D0">
        <w:rPr>
          <w:color w:val="BFBFBF" w:themeColor="background1" w:themeShade="BF"/>
        </w:rPr>
        <w:softHyphen/>
        <w:t>vou tabulkou „Mimo vozidel PO" s ohledem na umístění stanice v rámci uzavřeného vnitropodnikového areálu navrženo není. Stejně tak nejsou vyjma komunikace přiléhající k ŘLP navrženy žádné dopravní značky v jižní části tzv. SRA, ve které je pohyb prostředků zčásti řízen věží ŘLP a podléhá vnitropodnikovým směrnicím. Konečné rozmístění a provedení bude před realizací odsouhlaseno s provozovatelem.</w:t>
      </w:r>
    </w:p>
    <w:p w:rsidR="00A31129" w:rsidRPr="00D939D0" w:rsidRDefault="00A31129" w:rsidP="00D8580F">
      <w:pPr>
        <w:rPr>
          <w:color w:val="BFBFBF" w:themeColor="background1" w:themeShade="BF"/>
        </w:rPr>
      </w:pPr>
    </w:p>
    <w:p w:rsidR="00A31129" w:rsidRPr="00D939D0" w:rsidRDefault="00A31129" w:rsidP="00D8580F">
      <w:pPr>
        <w:rPr>
          <w:color w:val="BFBFBF" w:themeColor="background1" w:themeShade="BF"/>
        </w:rPr>
      </w:pPr>
      <w:r w:rsidRPr="00D939D0">
        <w:rPr>
          <w:color w:val="BFBFBF" w:themeColor="background1" w:themeShade="BF"/>
        </w:rPr>
        <w:t>Dopravní značky vyznačující zákaz vjezdu s dodatko</w:t>
      </w:r>
      <w:r w:rsidRPr="00D939D0">
        <w:rPr>
          <w:color w:val="BFBFBF" w:themeColor="background1" w:themeShade="BF"/>
        </w:rPr>
        <w:softHyphen/>
        <w:t>vou tabulkou „Mimo vozidel PO" nejsou navrženy s ohledem na skutečnost, že se jedná o uzavřený vnitropodnikový areál.</w:t>
      </w:r>
    </w:p>
    <w:p w:rsidR="00D8580F" w:rsidRPr="00D939D0" w:rsidRDefault="00D8580F" w:rsidP="00D8580F">
      <w:pPr>
        <w:pStyle w:val="Nadpis9"/>
        <w:rPr>
          <w:color w:val="BFBFBF" w:themeColor="background1" w:themeShade="BF"/>
        </w:rPr>
      </w:pPr>
      <w:bookmarkStart w:id="51" w:name="_Toc298778384"/>
      <w:r w:rsidRPr="00D939D0">
        <w:rPr>
          <w:color w:val="BFBFBF" w:themeColor="background1" w:themeShade="BF"/>
        </w:rPr>
        <w:lastRenderedPageBreak/>
        <w:t>Parkoviště</w:t>
      </w:r>
      <w:bookmarkEnd w:id="51"/>
    </w:p>
    <w:p w:rsidR="00D8580F" w:rsidRPr="00D939D0" w:rsidRDefault="00D8580F" w:rsidP="00D8580F">
      <w:pPr>
        <w:rPr>
          <w:bCs/>
          <w:color w:val="BFBFBF" w:themeColor="background1" w:themeShade="BF"/>
        </w:rPr>
      </w:pPr>
      <w:r w:rsidRPr="00D939D0">
        <w:rPr>
          <w:bCs/>
          <w:color w:val="BFBFBF" w:themeColor="background1" w:themeShade="BF"/>
        </w:rPr>
        <w:t>Parkovací stání pro požární stanici je umístěno v garážích HZS. Zaměstnanci HZS budou využívat stávající kapacity centrálních parkovacích ploch, neboť jejich nárůst oproti stávajícímu stavu se nepředpokládá.</w:t>
      </w:r>
    </w:p>
    <w:p w:rsidR="00A31129" w:rsidRPr="00D939D0" w:rsidRDefault="00A31129" w:rsidP="00D8580F">
      <w:pPr>
        <w:rPr>
          <w:bCs/>
          <w:color w:val="BFBFBF" w:themeColor="background1" w:themeShade="BF"/>
        </w:rPr>
      </w:pPr>
    </w:p>
    <w:p w:rsidR="00A31129" w:rsidRPr="00D939D0" w:rsidRDefault="00A31129" w:rsidP="00A31129">
      <w:pPr>
        <w:pStyle w:val="Nadpis7"/>
        <w:rPr>
          <w:color w:val="BFBFBF" w:themeColor="background1" w:themeShade="BF"/>
        </w:rPr>
      </w:pPr>
      <w:bookmarkStart w:id="52" w:name="_Toc312140516"/>
      <w:r w:rsidRPr="00D939D0">
        <w:rPr>
          <w:color w:val="BFBFBF" w:themeColor="background1" w:themeShade="BF"/>
        </w:rPr>
        <w:t>IV.F.1.1.04.1.b)2.a) Požadavky provozovatele</w:t>
      </w:r>
      <w:bookmarkEnd w:id="52"/>
    </w:p>
    <w:p w:rsidR="001D4DE7" w:rsidRPr="00D939D0" w:rsidRDefault="001D4DE7" w:rsidP="001D4DE7">
      <w:pPr>
        <w:pStyle w:val="Nadpis9"/>
        <w:rPr>
          <w:color w:val="BFBFBF" w:themeColor="background1" w:themeShade="BF"/>
        </w:rPr>
      </w:pPr>
      <w:r w:rsidRPr="00D939D0">
        <w:rPr>
          <w:color w:val="BFBFBF" w:themeColor="background1" w:themeShade="BF"/>
        </w:rPr>
        <w:t>Vyhlášení poplachu z OS a řídící věže</w:t>
      </w:r>
    </w:p>
    <w:p w:rsidR="001D4DE7" w:rsidRPr="00D939D0" w:rsidRDefault="00DA7C82" w:rsidP="001D4DE7">
      <w:pPr>
        <w:rPr>
          <w:color w:val="BFBFBF" w:themeColor="background1" w:themeShade="BF"/>
        </w:rPr>
      </w:pPr>
      <w:r w:rsidRPr="00D939D0">
        <w:rPr>
          <w:color w:val="BFBFBF" w:themeColor="background1" w:themeShade="BF"/>
        </w:rPr>
        <w:t>V případě vyhlášení poplachu se uvedou do provozu následující zařízení:</w:t>
      </w:r>
    </w:p>
    <w:p w:rsidR="001D4DE7" w:rsidRPr="00D939D0" w:rsidRDefault="001D4DE7" w:rsidP="001D4DE7">
      <w:pPr>
        <w:rPr>
          <w:color w:val="BFBFBF" w:themeColor="background1" w:themeShade="BF"/>
        </w:rPr>
      </w:pPr>
      <w:r w:rsidRPr="00D939D0">
        <w:rPr>
          <w:color w:val="BFBFBF" w:themeColor="background1" w:themeShade="BF"/>
        </w:rPr>
        <w:tab/>
        <w:t>- zvukové zařízení akustického poplachu,</w:t>
      </w:r>
    </w:p>
    <w:p w:rsidR="001D4DE7" w:rsidRPr="00D939D0" w:rsidRDefault="001D4DE7" w:rsidP="001D4DE7">
      <w:pPr>
        <w:rPr>
          <w:color w:val="BFBFBF" w:themeColor="background1" w:themeShade="BF"/>
        </w:rPr>
      </w:pPr>
      <w:r w:rsidRPr="00D939D0">
        <w:rPr>
          <w:color w:val="BFBFBF" w:themeColor="background1" w:themeShade="BF"/>
        </w:rPr>
        <w:tab/>
        <w:t xml:space="preserve">- rozsvítí se světla na chodbách, skluzech    ( + stálé světlo na osvícení prostoru dle BOZP - </w:t>
      </w:r>
      <w:r w:rsidRPr="00D939D0">
        <w:rPr>
          <w:color w:val="BFBFBF" w:themeColor="background1" w:themeShade="BF"/>
        </w:rPr>
        <w:tab/>
        <w:t>nouzové), ložnicích, schodišti a garážích</w:t>
      </w:r>
    </w:p>
    <w:p w:rsidR="001D4DE7" w:rsidRPr="00D939D0" w:rsidRDefault="001D4DE7" w:rsidP="001D4DE7">
      <w:pPr>
        <w:rPr>
          <w:color w:val="BFBFBF" w:themeColor="background1" w:themeShade="BF"/>
        </w:rPr>
      </w:pPr>
      <w:r w:rsidRPr="00D939D0">
        <w:rPr>
          <w:color w:val="BFBFBF" w:themeColor="background1" w:themeShade="BF"/>
        </w:rPr>
        <w:tab/>
        <w:t xml:space="preserve">- spustí se odsávání NA, otevření všech vrat se spuštěním signalizací otvírání umístěného na plášti </w:t>
      </w:r>
      <w:r w:rsidRPr="00D939D0">
        <w:rPr>
          <w:color w:val="BFBFBF" w:themeColor="background1" w:themeShade="BF"/>
        </w:rPr>
        <w:tab/>
        <w:t xml:space="preserve">budovy </w:t>
      </w:r>
      <w:r w:rsidRPr="00D939D0">
        <w:rPr>
          <w:color w:val="BFBFBF" w:themeColor="background1" w:themeShade="BF"/>
        </w:rPr>
        <w:tab/>
        <w:t>(sever + jih)</w:t>
      </w:r>
    </w:p>
    <w:p w:rsidR="001D4DE7" w:rsidRPr="00D939D0" w:rsidRDefault="001D4DE7" w:rsidP="001D4DE7">
      <w:pPr>
        <w:rPr>
          <w:color w:val="BFBFBF" w:themeColor="background1" w:themeShade="BF"/>
        </w:rPr>
      </w:pPr>
      <w:r w:rsidRPr="00D939D0">
        <w:rPr>
          <w:color w:val="BFBFBF" w:themeColor="background1" w:themeShade="BF"/>
        </w:rPr>
        <w:tab/>
        <w:t>- po vyhlášení poplachu a výjezdu vozidel uvede OS do zpětného stavu vešker</w:t>
      </w:r>
      <w:r w:rsidR="00DA7C82" w:rsidRPr="00D939D0">
        <w:rPr>
          <w:color w:val="BFBFBF" w:themeColor="background1" w:themeShade="BF"/>
        </w:rPr>
        <w:t>á</w:t>
      </w:r>
      <w:r w:rsidRPr="00D939D0">
        <w:rPr>
          <w:color w:val="BFBFBF" w:themeColor="background1" w:themeShade="BF"/>
        </w:rPr>
        <w:t xml:space="preserve"> zařízení ručním </w:t>
      </w:r>
      <w:r w:rsidRPr="00D939D0">
        <w:rPr>
          <w:color w:val="BFBFBF" w:themeColor="background1" w:themeShade="BF"/>
        </w:rPr>
        <w:tab/>
        <w:t xml:space="preserve">ovládáním </w:t>
      </w:r>
    </w:p>
    <w:p w:rsidR="001D4DE7" w:rsidRPr="00D939D0" w:rsidRDefault="001D4DE7" w:rsidP="001D4DE7">
      <w:pPr>
        <w:pStyle w:val="Nadpis9"/>
        <w:rPr>
          <w:color w:val="BFBFBF" w:themeColor="background1" w:themeShade="BF"/>
        </w:rPr>
      </w:pPr>
      <w:r w:rsidRPr="00D939D0">
        <w:rPr>
          <w:color w:val="BFBFBF" w:themeColor="background1" w:themeShade="BF"/>
        </w:rPr>
        <w:t>Ovládání vrat a odsávání</w:t>
      </w:r>
    </w:p>
    <w:p w:rsidR="001D4DE7" w:rsidRPr="00D939D0" w:rsidRDefault="00A83D84" w:rsidP="001D4DE7">
      <w:pPr>
        <w:rPr>
          <w:color w:val="BFBFBF" w:themeColor="background1" w:themeShade="BF"/>
        </w:rPr>
      </w:pPr>
      <w:r w:rsidRPr="00D939D0">
        <w:rPr>
          <w:color w:val="BFBFBF" w:themeColor="background1" w:themeShade="BF"/>
        </w:rPr>
        <w:t>Viz kapitola:</w:t>
      </w:r>
      <w:r w:rsidRPr="00D939D0">
        <w:rPr>
          <w:color w:val="BFBFBF" w:themeColor="background1" w:themeShade="BF"/>
        </w:rPr>
        <w:tab/>
        <w:t>V.F.1.1.04.1.d)14.c) Vrata</w:t>
      </w:r>
    </w:p>
    <w:p w:rsidR="001D4DE7" w:rsidRPr="00D939D0" w:rsidRDefault="001D4DE7" w:rsidP="001D4DE7">
      <w:pPr>
        <w:rPr>
          <w:color w:val="BFBFBF" w:themeColor="background1" w:themeShade="BF"/>
        </w:rPr>
      </w:pPr>
    </w:p>
    <w:p w:rsidR="009B411F" w:rsidRPr="00D939D0" w:rsidRDefault="00D8580F" w:rsidP="00D8580F">
      <w:pPr>
        <w:pStyle w:val="Nadpis6"/>
        <w:rPr>
          <w:color w:val="BFBFBF" w:themeColor="background1" w:themeShade="BF"/>
        </w:rPr>
      </w:pPr>
      <w:bookmarkStart w:id="53" w:name="_Toc298778516"/>
      <w:bookmarkStart w:id="54" w:name="_Toc312140517"/>
      <w:r w:rsidRPr="00D939D0">
        <w:rPr>
          <w:color w:val="BFBFBF" w:themeColor="background1" w:themeShade="BF"/>
        </w:rPr>
        <w:t xml:space="preserve">IV.F.1.1.04.1.b)3. </w:t>
      </w:r>
      <w:r w:rsidR="009B411F" w:rsidRPr="00D939D0">
        <w:rPr>
          <w:color w:val="BFBFBF" w:themeColor="background1" w:themeShade="BF"/>
        </w:rPr>
        <w:t>Řešení vegetačních úprav okolí objektu</w:t>
      </w:r>
      <w:bookmarkEnd w:id="53"/>
      <w:bookmarkEnd w:id="54"/>
    </w:p>
    <w:p w:rsidR="000A2361" w:rsidRPr="00D939D0" w:rsidRDefault="000A2361" w:rsidP="000A2361">
      <w:pPr>
        <w:rPr>
          <w:color w:val="BFBFBF" w:themeColor="background1" w:themeShade="BF"/>
        </w:rPr>
      </w:pPr>
      <w:r w:rsidRPr="00D939D0">
        <w:rPr>
          <w:color w:val="BFBFBF" w:themeColor="background1" w:themeShade="BF"/>
        </w:rPr>
        <w:t>Bezprostřední okolí objektu je charakteristické s ohledem na svůj účel zpevněnými plochami pro pojezd a manipulaci NA. Nezpevněné plochy budou po dokončení stavebních prací opět zatravněny.</w:t>
      </w:r>
    </w:p>
    <w:p w:rsidR="000A2361" w:rsidRPr="00D939D0" w:rsidRDefault="000A2361" w:rsidP="000A2361">
      <w:pPr>
        <w:rPr>
          <w:color w:val="BFBFBF" w:themeColor="background1" w:themeShade="BF"/>
        </w:rPr>
      </w:pPr>
    </w:p>
    <w:p w:rsidR="000A2361" w:rsidRPr="00D939D0" w:rsidRDefault="000A2361" w:rsidP="000A2361">
      <w:pPr>
        <w:rPr>
          <w:color w:val="BFBFBF" w:themeColor="background1" w:themeShade="BF"/>
        </w:rPr>
      </w:pPr>
      <w:r w:rsidRPr="00D939D0">
        <w:rPr>
          <w:color w:val="BFBFBF" w:themeColor="background1" w:themeShade="BF"/>
        </w:rPr>
        <w:t>Viz část IV.F.2.04.11.  IO 04.11 Čisté terénní úpravy včetně vegetačních úprav</w:t>
      </w:r>
    </w:p>
    <w:p w:rsidR="009B411F" w:rsidRPr="00D939D0" w:rsidRDefault="00D8580F" w:rsidP="00D8580F">
      <w:pPr>
        <w:pStyle w:val="Nadpis6"/>
        <w:rPr>
          <w:color w:val="BFBFBF" w:themeColor="background1" w:themeShade="BF"/>
        </w:rPr>
      </w:pPr>
      <w:bookmarkStart w:id="55" w:name="_Toc298778517"/>
      <w:bookmarkStart w:id="56" w:name="_Toc312140518"/>
      <w:r w:rsidRPr="00D939D0">
        <w:rPr>
          <w:color w:val="BFBFBF" w:themeColor="background1" w:themeShade="BF"/>
        </w:rPr>
        <w:t xml:space="preserve">IV.F.1.1.04.1.b)4. </w:t>
      </w:r>
      <w:r w:rsidR="009B411F" w:rsidRPr="00D939D0">
        <w:rPr>
          <w:color w:val="BFBFBF" w:themeColor="background1" w:themeShade="BF"/>
        </w:rPr>
        <w:t>Řešení přístupu a užívání objektu osobami s omezenou schopností pohybu a orientace</w:t>
      </w:r>
      <w:bookmarkEnd w:id="55"/>
      <w:bookmarkEnd w:id="56"/>
    </w:p>
    <w:p w:rsidR="009B411F" w:rsidRPr="00D939D0" w:rsidRDefault="007C2D0C" w:rsidP="009B411F">
      <w:pPr>
        <w:rPr>
          <w:color w:val="BFBFBF" w:themeColor="background1" w:themeShade="BF"/>
        </w:rPr>
      </w:pPr>
      <w:r w:rsidRPr="00D939D0">
        <w:rPr>
          <w:color w:val="BFBFBF" w:themeColor="background1" w:themeShade="BF"/>
        </w:rPr>
        <w:t>Viz část IV.B.8.04.  Řešení přístupu a užívání stavby osobami s omezenou schopností pohybu a orientace SO 04 HZSp</w:t>
      </w:r>
    </w:p>
    <w:p w:rsidR="00C42C8A" w:rsidRPr="00D939D0" w:rsidRDefault="00C42C8A" w:rsidP="009B411F">
      <w:pPr>
        <w:rPr>
          <w:color w:val="BFBFBF" w:themeColor="background1" w:themeShade="BF"/>
        </w:rPr>
      </w:pPr>
    </w:p>
    <w:p w:rsidR="004B17B9" w:rsidRPr="00D939D0" w:rsidRDefault="00E93EC3" w:rsidP="00E93EC3">
      <w:pPr>
        <w:pStyle w:val="Nadpis5"/>
        <w:rPr>
          <w:color w:val="BFBFBF" w:themeColor="background1" w:themeShade="BF"/>
        </w:rPr>
      </w:pPr>
      <w:bookmarkStart w:id="57" w:name="_Toc298778518"/>
      <w:bookmarkStart w:id="58" w:name="_Toc298778806"/>
      <w:bookmarkStart w:id="59" w:name="_Toc312140519"/>
      <w:r w:rsidRPr="00D939D0">
        <w:rPr>
          <w:color w:val="BFBFBF" w:themeColor="background1" w:themeShade="BF"/>
        </w:rPr>
        <w:t>IV.F.1.1.04.1.c)  Kapacity, užitkové plochy, obestavěné prostory, zastavěné plochy, orientace, osvětlení a oslunění</w:t>
      </w:r>
      <w:bookmarkEnd w:id="57"/>
      <w:bookmarkEnd w:id="58"/>
      <w:bookmarkEnd w:id="59"/>
    </w:p>
    <w:p w:rsidR="00A31129" w:rsidRPr="00D939D0" w:rsidRDefault="00A31129" w:rsidP="004B17B9">
      <w:pPr>
        <w:rPr>
          <w:color w:val="BFBFBF" w:themeColor="background1" w:themeShade="BF"/>
        </w:rPr>
      </w:pPr>
      <w:r w:rsidRPr="00D939D0">
        <w:rPr>
          <w:color w:val="BFBFBF" w:themeColor="background1" w:themeShade="BF"/>
        </w:rPr>
        <w:t>Následující údaje jsou orientační dle DSP:</w:t>
      </w:r>
    </w:p>
    <w:p w:rsidR="00417EC1" w:rsidRPr="00D939D0" w:rsidRDefault="00417EC1" w:rsidP="00417EC1">
      <w:pPr>
        <w:pStyle w:val="Nadpis9"/>
        <w:rPr>
          <w:color w:val="BFBFBF" w:themeColor="background1" w:themeShade="BF"/>
        </w:rPr>
      </w:pPr>
      <w:bookmarkStart w:id="60" w:name="_Toc298778519"/>
      <w:r w:rsidRPr="00D939D0">
        <w:rPr>
          <w:color w:val="BFBFBF" w:themeColor="background1" w:themeShade="BF"/>
        </w:rPr>
        <w:t>Kapacity</w:t>
      </w:r>
      <w:bookmarkEnd w:id="60"/>
    </w:p>
    <w:p w:rsidR="00417EC1" w:rsidRPr="00D939D0" w:rsidRDefault="00417EC1" w:rsidP="00417EC1">
      <w:pPr>
        <w:rPr>
          <w:color w:val="BFBFBF" w:themeColor="background1" w:themeShade="BF"/>
        </w:rPr>
      </w:pPr>
      <w:r w:rsidRPr="00D939D0">
        <w:rPr>
          <w:color w:val="BFBFBF" w:themeColor="background1" w:themeShade="BF"/>
        </w:rPr>
        <w:t>Počet parkovacích stání NA v garážích:</w:t>
      </w:r>
      <w:r w:rsidRPr="00D939D0">
        <w:rPr>
          <w:color w:val="BFBFBF" w:themeColor="background1" w:themeShade="BF"/>
        </w:rPr>
        <w:tab/>
        <w:t>6</w:t>
      </w:r>
    </w:p>
    <w:p w:rsidR="00417EC1" w:rsidRPr="00D939D0" w:rsidRDefault="00417EC1" w:rsidP="00417EC1">
      <w:pPr>
        <w:rPr>
          <w:color w:val="BFBFBF" w:themeColor="background1" w:themeShade="BF"/>
        </w:rPr>
      </w:pPr>
      <w:r w:rsidRPr="00D939D0">
        <w:rPr>
          <w:color w:val="BFBFBF" w:themeColor="background1" w:themeShade="BF"/>
        </w:rPr>
        <w:t>Počet servisních stání:</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1</w:t>
      </w:r>
    </w:p>
    <w:p w:rsidR="00417EC1" w:rsidRPr="00D939D0" w:rsidRDefault="00417EC1" w:rsidP="00417EC1">
      <w:pPr>
        <w:rPr>
          <w:color w:val="BFBFBF" w:themeColor="background1" w:themeShade="BF"/>
        </w:rPr>
      </w:pPr>
      <w:r w:rsidRPr="00D939D0">
        <w:rPr>
          <w:color w:val="BFBFBF" w:themeColor="background1" w:themeShade="BF"/>
        </w:rPr>
        <w:t>Počet stání ruční mycí linka</w:t>
      </w:r>
      <w:r w:rsidRPr="00D939D0">
        <w:rPr>
          <w:color w:val="BFBFBF" w:themeColor="background1" w:themeShade="BF"/>
        </w:rPr>
        <w:tab/>
      </w:r>
      <w:r w:rsidRPr="00D939D0">
        <w:rPr>
          <w:color w:val="BFBFBF" w:themeColor="background1" w:themeShade="BF"/>
        </w:rPr>
        <w:tab/>
        <w:t>1</w:t>
      </w:r>
    </w:p>
    <w:p w:rsidR="00417EC1" w:rsidRPr="00D939D0" w:rsidRDefault="00417EC1" w:rsidP="00417EC1">
      <w:pPr>
        <w:rPr>
          <w:color w:val="BFBFBF" w:themeColor="background1" w:themeShade="BF"/>
        </w:rPr>
      </w:pPr>
      <w:r w:rsidRPr="00D939D0">
        <w:rPr>
          <w:color w:val="BFBFBF" w:themeColor="background1" w:themeShade="BF"/>
        </w:rPr>
        <w:t>Počet směn</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2</w:t>
      </w:r>
      <w:r w:rsidRPr="00D939D0">
        <w:rPr>
          <w:color w:val="BFBFBF" w:themeColor="background1" w:themeShade="BF"/>
        </w:rPr>
        <w:tab/>
        <w:t>(výhledový stav)</w:t>
      </w:r>
    </w:p>
    <w:p w:rsidR="00417EC1" w:rsidRPr="00D939D0" w:rsidRDefault="00417EC1" w:rsidP="00417EC1">
      <w:pPr>
        <w:rPr>
          <w:color w:val="BFBFBF" w:themeColor="background1" w:themeShade="BF"/>
        </w:rPr>
      </w:pPr>
      <w:r w:rsidRPr="00D939D0">
        <w:rPr>
          <w:color w:val="BFBFBF" w:themeColor="background1" w:themeShade="BF"/>
        </w:rPr>
        <w:t xml:space="preserve">Lidí na jedné směně max.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12 </w:t>
      </w:r>
      <w:r w:rsidRPr="00D939D0">
        <w:rPr>
          <w:color w:val="BFBFBF" w:themeColor="background1" w:themeShade="BF"/>
        </w:rPr>
        <w:tab/>
        <w:t>(výhledový stav)</w:t>
      </w:r>
    </w:p>
    <w:p w:rsidR="00417EC1" w:rsidRPr="00D939D0" w:rsidRDefault="00417EC1" w:rsidP="00417EC1">
      <w:pPr>
        <w:pStyle w:val="Nadpis9"/>
        <w:rPr>
          <w:color w:val="BFBFBF" w:themeColor="background1" w:themeShade="BF"/>
        </w:rPr>
      </w:pPr>
      <w:bookmarkStart w:id="61" w:name="_Toc298778520"/>
      <w:r w:rsidRPr="00D939D0">
        <w:rPr>
          <w:color w:val="BFBFBF" w:themeColor="background1" w:themeShade="BF"/>
        </w:rPr>
        <w:t>Užitkové plochy</w:t>
      </w:r>
      <w:bookmarkEnd w:id="61"/>
    </w:p>
    <w:p w:rsidR="0082372C" w:rsidRPr="00D939D0" w:rsidRDefault="0082372C" w:rsidP="00F65E94">
      <w:pPr>
        <w:numPr>
          <w:ilvl w:val="0"/>
          <w:numId w:val="28"/>
        </w:numPr>
        <w:rPr>
          <w:color w:val="BFBFBF" w:themeColor="background1" w:themeShade="BF"/>
        </w:rPr>
      </w:pPr>
      <w:r w:rsidRPr="00D939D0">
        <w:rPr>
          <w:color w:val="BFBFBF" w:themeColor="background1" w:themeShade="BF"/>
        </w:rPr>
        <w:t>užitkové plochy</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00451F69" w:rsidRPr="00D939D0">
        <w:rPr>
          <w:color w:val="BFBFBF" w:themeColor="background1" w:themeShade="BF"/>
        </w:rPr>
        <w:t>1.800</w:t>
      </w:r>
      <w:r w:rsidRPr="00D939D0">
        <w:rPr>
          <w:color w:val="BFBFBF" w:themeColor="background1" w:themeShade="BF"/>
        </w:rPr>
        <w:t xml:space="preserve"> m2</w:t>
      </w:r>
    </w:p>
    <w:p w:rsidR="00417EC1" w:rsidRPr="00D939D0" w:rsidRDefault="00417EC1" w:rsidP="00417EC1">
      <w:pPr>
        <w:pStyle w:val="Nadpis9"/>
        <w:rPr>
          <w:color w:val="BFBFBF" w:themeColor="background1" w:themeShade="BF"/>
        </w:rPr>
      </w:pPr>
      <w:bookmarkStart w:id="62" w:name="_Toc298778521"/>
      <w:r w:rsidRPr="00D939D0">
        <w:rPr>
          <w:color w:val="BFBFBF" w:themeColor="background1" w:themeShade="BF"/>
        </w:rPr>
        <w:t>Obestavěné prostory</w:t>
      </w:r>
      <w:bookmarkEnd w:id="62"/>
    </w:p>
    <w:p w:rsidR="00DC37F7" w:rsidRPr="00D939D0" w:rsidRDefault="00DC37F7" w:rsidP="00DC37F7">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10.800</w:t>
      </w:r>
      <w:r w:rsidR="00451F69" w:rsidRPr="00D939D0">
        <w:rPr>
          <w:color w:val="BFBFBF" w:themeColor="background1" w:themeShade="BF"/>
        </w:rPr>
        <w:t xml:space="preserve"> </w:t>
      </w:r>
      <w:r w:rsidRPr="00D939D0">
        <w:rPr>
          <w:color w:val="BFBFBF" w:themeColor="background1" w:themeShade="BF"/>
        </w:rPr>
        <w:t>m3</w:t>
      </w:r>
    </w:p>
    <w:p w:rsidR="00212358" w:rsidRPr="00D939D0" w:rsidRDefault="00417EC1" w:rsidP="00212358">
      <w:pPr>
        <w:pStyle w:val="Nadpis9"/>
        <w:rPr>
          <w:color w:val="BFBFBF" w:themeColor="background1" w:themeShade="BF"/>
        </w:rPr>
      </w:pPr>
      <w:bookmarkStart w:id="63" w:name="_Toc298778522"/>
      <w:r w:rsidRPr="00D939D0">
        <w:rPr>
          <w:color w:val="BFBFBF" w:themeColor="background1" w:themeShade="BF"/>
        </w:rPr>
        <w:lastRenderedPageBreak/>
        <w:t>Zastavěné plochy</w:t>
      </w:r>
      <w:bookmarkEnd w:id="63"/>
      <w:r w:rsidR="00212358" w:rsidRPr="00D939D0">
        <w:rPr>
          <w:color w:val="BFBFBF" w:themeColor="background1" w:themeShade="BF"/>
        </w:rPr>
        <w:tab/>
      </w:r>
    </w:p>
    <w:p w:rsidR="00212358" w:rsidRPr="00D939D0" w:rsidRDefault="00212358" w:rsidP="00F65E94">
      <w:pPr>
        <w:numPr>
          <w:ilvl w:val="1"/>
          <w:numId w:val="28"/>
        </w:numPr>
        <w:rPr>
          <w:color w:val="BFBFBF" w:themeColor="background1" w:themeShade="BF"/>
        </w:rPr>
      </w:pPr>
      <w:r w:rsidRPr="00D939D0">
        <w:rPr>
          <w:color w:val="BFBFBF" w:themeColor="background1" w:themeShade="BF"/>
        </w:rPr>
        <w:t>HZSp:</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   9</w:t>
      </w:r>
      <w:r w:rsidR="00451F69" w:rsidRPr="00D939D0">
        <w:rPr>
          <w:color w:val="BFBFBF" w:themeColor="background1" w:themeShade="BF"/>
        </w:rPr>
        <w:t>5</w:t>
      </w:r>
      <w:r w:rsidRPr="00D939D0">
        <w:rPr>
          <w:color w:val="BFBFBF" w:themeColor="background1" w:themeShade="BF"/>
        </w:rPr>
        <w:t>0m2</w:t>
      </w:r>
    </w:p>
    <w:p w:rsidR="00212358" w:rsidRPr="00D939D0" w:rsidRDefault="00212358" w:rsidP="00F65E94">
      <w:pPr>
        <w:numPr>
          <w:ilvl w:val="1"/>
          <w:numId w:val="28"/>
        </w:numPr>
        <w:rPr>
          <w:color w:val="BFBFBF" w:themeColor="background1" w:themeShade="BF"/>
        </w:rPr>
      </w:pPr>
      <w:r w:rsidRPr="00D939D0">
        <w:rPr>
          <w:color w:val="BFBFBF" w:themeColor="background1" w:themeShade="BF"/>
        </w:rPr>
        <w:t>zpevněné plochy</w:t>
      </w:r>
      <w:r w:rsidRPr="00D939D0">
        <w:rPr>
          <w:color w:val="BFBFBF" w:themeColor="background1" w:themeShade="BF"/>
        </w:rPr>
        <w:tab/>
      </w:r>
      <w:r w:rsidRPr="00D939D0">
        <w:rPr>
          <w:color w:val="BFBFBF" w:themeColor="background1" w:themeShade="BF"/>
        </w:rPr>
        <w:tab/>
        <w:t>3.</w:t>
      </w:r>
      <w:r w:rsidR="00451F69" w:rsidRPr="00D939D0">
        <w:rPr>
          <w:color w:val="BFBFBF" w:themeColor="background1" w:themeShade="BF"/>
        </w:rPr>
        <w:t>60</w:t>
      </w:r>
      <w:r w:rsidRPr="00D939D0">
        <w:rPr>
          <w:color w:val="BFBFBF" w:themeColor="background1" w:themeShade="BF"/>
        </w:rPr>
        <w:t>0m2</w:t>
      </w:r>
    </w:p>
    <w:p w:rsidR="00417EC1" w:rsidRPr="00D939D0" w:rsidRDefault="00417EC1" w:rsidP="00417EC1">
      <w:pPr>
        <w:pStyle w:val="Nadpis9"/>
        <w:rPr>
          <w:color w:val="BFBFBF" w:themeColor="background1" w:themeShade="BF"/>
        </w:rPr>
      </w:pPr>
      <w:bookmarkStart w:id="64" w:name="_Toc298778523"/>
      <w:r w:rsidRPr="00D939D0">
        <w:rPr>
          <w:color w:val="BFBFBF" w:themeColor="background1" w:themeShade="BF"/>
        </w:rPr>
        <w:t>Orientace</w:t>
      </w:r>
      <w:bookmarkEnd w:id="64"/>
    </w:p>
    <w:p w:rsidR="00212358" w:rsidRPr="00D939D0" w:rsidRDefault="00212358" w:rsidP="00212358">
      <w:pPr>
        <w:rPr>
          <w:color w:val="BFBFBF" w:themeColor="background1" w:themeShade="BF"/>
        </w:rPr>
      </w:pPr>
      <w:r w:rsidRPr="00D939D0">
        <w:rPr>
          <w:color w:val="BFBFBF" w:themeColor="background1" w:themeShade="BF"/>
        </w:rPr>
        <w:t>HZSp je samostatně stojícím objektem, který je s ohledem na hlavní funkci orientován na osu J-S (3 výjezdy jižně na pohybové plochy, 3 výjezdy severně do zastavovacího areálu, administrativní část jižně, klidové místnosti severně (minimalizace hlukového zatížení a tepelných zisků)</w:t>
      </w:r>
    </w:p>
    <w:p w:rsidR="0067246C" w:rsidRPr="00D939D0" w:rsidRDefault="00417EC1" w:rsidP="00417EC1">
      <w:pPr>
        <w:pStyle w:val="Nadpis9"/>
        <w:rPr>
          <w:color w:val="BFBFBF" w:themeColor="background1" w:themeShade="BF"/>
        </w:rPr>
      </w:pPr>
      <w:bookmarkStart w:id="65" w:name="_Toc298778524"/>
      <w:r w:rsidRPr="00D939D0">
        <w:rPr>
          <w:color w:val="BFBFBF" w:themeColor="background1" w:themeShade="BF"/>
        </w:rPr>
        <w:t>Osvětlení a oslunění</w:t>
      </w:r>
      <w:bookmarkEnd w:id="65"/>
    </w:p>
    <w:p w:rsidR="00212358" w:rsidRPr="00D939D0" w:rsidRDefault="00212358" w:rsidP="00212358">
      <w:pPr>
        <w:rPr>
          <w:color w:val="BFBFBF" w:themeColor="background1" w:themeShade="BF"/>
        </w:rPr>
      </w:pPr>
      <w:r w:rsidRPr="00D939D0">
        <w:rPr>
          <w:color w:val="BFBFBF" w:themeColor="background1" w:themeShade="BF"/>
        </w:rPr>
        <w:t>HZSp je samostatně stojícím objektem. Hlavní denní pobytové místnosti (administrativní, denní + jídelna) orientovány na jih s optickým kontaktem na pohybové plochy, odstíněné ručně ovládaným systémem venkovních žaluzií.</w:t>
      </w:r>
    </w:p>
    <w:p w:rsidR="00F65EC1" w:rsidRPr="00D939D0" w:rsidRDefault="00E93EC3" w:rsidP="00E93EC3">
      <w:pPr>
        <w:pStyle w:val="Nadpis5"/>
        <w:rPr>
          <w:color w:val="BFBFBF" w:themeColor="background1" w:themeShade="BF"/>
        </w:rPr>
      </w:pPr>
      <w:bookmarkStart w:id="66" w:name="_Toc298778525"/>
      <w:bookmarkStart w:id="67" w:name="_Toc298778807"/>
      <w:bookmarkStart w:id="68" w:name="_Toc312140520"/>
      <w:r w:rsidRPr="00D939D0">
        <w:rPr>
          <w:color w:val="BFBFBF" w:themeColor="background1" w:themeShade="BF"/>
        </w:rPr>
        <w:t>IV.F.1.1.04.1.d)  Technické a konstrukční řešení  objektu, jeho zdůvodnění ve vazbě na užití objektu a jeho požadovanou životnost</w:t>
      </w:r>
      <w:bookmarkEnd w:id="66"/>
      <w:bookmarkEnd w:id="67"/>
      <w:bookmarkEnd w:id="68"/>
    </w:p>
    <w:p w:rsidR="0057069E" w:rsidRPr="00D939D0" w:rsidRDefault="0057069E" w:rsidP="0057069E">
      <w:pPr>
        <w:pStyle w:val="Nadpis6"/>
        <w:rPr>
          <w:caps w:val="0"/>
          <w:color w:val="BFBFBF" w:themeColor="background1" w:themeShade="BF"/>
        </w:rPr>
      </w:pPr>
      <w:bookmarkStart w:id="69" w:name="_Toc312140521"/>
      <w:r w:rsidRPr="00D939D0">
        <w:rPr>
          <w:caps w:val="0"/>
          <w:color w:val="BFBFBF" w:themeColor="background1" w:themeShade="BF"/>
        </w:rPr>
        <w:t>V.F.1.1.04.1.d)</w:t>
      </w:r>
      <w:r w:rsidR="00A61155" w:rsidRPr="00D939D0">
        <w:rPr>
          <w:caps w:val="0"/>
          <w:color w:val="BFBFBF" w:themeColor="background1" w:themeShade="BF"/>
        </w:rPr>
        <w:t>a.</w:t>
      </w:r>
      <w:r w:rsidRPr="00D939D0">
        <w:rPr>
          <w:caps w:val="0"/>
          <w:color w:val="BFBFBF" w:themeColor="background1" w:themeShade="BF"/>
        </w:rPr>
        <w:t xml:space="preserve"> Odstraňování staveb</w:t>
      </w:r>
      <w:bookmarkEnd w:id="69"/>
    </w:p>
    <w:p w:rsidR="00A31129" w:rsidRPr="00D939D0" w:rsidRDefault="00A31129" w:rsidP="00A31129">
      <w:pPr>
        <w:rPr>
          <w:color w:val="BFBFBF" w:themeColor="background1" w:themeShade="BF"/>
        </w:rPr>
      </w:pPr>
      <w:r w:rsidRPr="00D939D0">
        <w:rPr>
          <w:color w:val="BFBFBF" w:themeColor="background1" w:themeShade="BF"/>
        </w:rPr>
        <w:t>Na stavebním pozemku se nenacházení nadzemní stavby. Případné podzemní stavby (šachty, vedení sítí technického vybavení letiště) budou rozebrány a popř. nahrazeny v rámci přeložek.</w:t>
      </w:r>
    </w:p>
    <w:p w:rsidR="00A31129" w:rsidRPr="00D939D0" w:rsidRDefault="00A31129" w:rsidP="00A31129">
      <w:pPr>
        <w:rPr>
          <w:color w:val="BFBFBF" w:themeColor="background1" w:themeShade="BF"/>
        </w:rPr>
      </w:pPr>
    </w:p>
    <w:p w:rsidR="0057069E" w:rsidRPr="00D939D0" w:rsidRDefault="0057069E" w:rsidP="0057069E">
      <w:pPr>
        <w:jc w:val="both"/>
        <w:rPr>
          <w:color w:val="BFBFBF" w:themeColor="background1" w:themeShade="BF"/>
        </w:rPr>
      </w:pPr>
      <w:r w:rsidRPr="00D939D0">
        <w:rPr>
          <w:color w:val="BFBFBF" w:themeColor="background1" w:themeShade="BF"/>
        </w:rPr>
        <w:t>1. Odstraňování staveb  se  bude provádět tak, aby v průběhu prací nedošlo k ohrožení  bezpečnosti,  života  a  zdraví  osob  nebo zvířat, ke vzniku požáru  a  k  nekontrolovatelnému  porušení  stability stavby nebo její  části.  Při  odstraňování  staveb  nebude ohrožena stabilita jiných staveb ani provozuschopnost sítí technického vybavení v dosahu stavby.</w:t>
      </w:r>
    </w:p>
    <w:p w:rsidR="0057069E" w:rsidRPr="00D939D0" w:rsidRDefault="0057069E" w:rsidP="0057069E">
      <w:pPr>
        <w:jc w:val="both"/>
        <w:rPr>
          <w:color w:val="BFBFBF" w:themeColor="background1" w:themeShade="BF"/>
        </w:rPr>
      </w:pPr>
      <w:r w:rsidRPr="00D939D0">
        <w:rPr>
          <w:color w:val="BFBFBF" w:themeColor="background1" w:themeShade="BF"/>
        </w:rPr>
        <w:t>2. Okolí  odstraňovaných  staveb  nebude  provedením touto činností a jejími důsledky nadměrně obtěžováno, zejména hlukem a prachem.</w:t>
      </w:r>
    </w:p>
    <w:p w:rsidR="0057069E" w:rsidRPr="00D939D0" w:rsidRDefault="0057069E" w:rsidP="0057069E">
      <w:pPr>
        <w:jc w:val="both"/>
        <w:rPr>
          <w:color w:val="BFBFBF" w:themeColor="background1" w:themeShade="BF"/>
        </w:rPr>
      </w:pPr>
      <w:r w:rsidRPr="00D939D0">
        <w:rPr>
          <w:color w:val="BFBFBF" w:themeColor="background1" w:themeShade="BF"/>
        </w:rPr>
        <w:t>3. Odstraňování  staveb  bude prováděno  podle předem stanoveného technologického postupu a dodavatelské dokumentace bouracích prací. Před zahájením prací určí přesný postup odborně způsobilá osoba - statik.</w:t>
      </w:r>
    </w:p>
    <w:p w:rsidR="0057069E" w:rsidRPr="00D939D0" w:rsidRDefault="0057069E" w:rsidP="0057069E">
      <w:pPr>
        <w:jc w:val="both"/>
        <w:rPr>
          <w:color w:val="BFBFBF" w:themeColor="background1" w:themeShade="BF"/>
        </w:rPr>
      </w:pPr>
    </w:p>
    <w:p w:rsidR="0057069E" w:rsidRPr="00D939D0" w:rsidRDefault="0057069E" w:rsidP="0057069E">
      <w:pPr>
        <w:rPr>
          <w:color w:val="BFBFBF" w:themeColor="background1" w:themeShade="BF"/>
        </w:rPr>
      </w:pPr>
      <w:r w:rsidRPr="00D939D0">
        <w:rPr>
          <w:color w:val="BFBFBF" w:themeColor="background1" w:themeShade="BF"/>
        </w:rPr>
        <w:t>Provedení stavebních  a  demoličních  odpadů  z  odstraňovaných  staveb budou odklízeny  neprodleně  a  nepřetržitě tak, aby nedocházelo k narušování bezpečnosti  a plynulosti provozu na pozemních komunikacích a v případě povodně  nedocházelo k jejich rozplavování a odplavování a k narušování životního  prostředí. Se stavebním odpadem bude nakládáno v souladu s právními předpisy.</w:t>
      </w:r>
    </w:p>
    <w:p w:rsidR="0057069E" w:rsidRPr="00D939D0" w:rsidRDefault="0057069E" w:rsidP="0057069E">
      <w:pPr>
        <w:rPr>
          <w:color w:val="BFBFBF" w:themeColor="background1" w:themeShade="BF"/>
        </w:rPr>
      </w:pPr>
    </w:p>
    <w:p w:rsidR="00D03C33" w:rsidRPr="00D939D0" w:rsidRDefault="00D03C33" w:rsidP="00D03C33">
      <w:pPr>
        <w:pStyle w:val="Nadpis9"/>
        <w:rPr>
          <w:color w:val="BFBFBF" w:themeColor="background1" w:themeShade="BF"/>
        </w:rPr>
      </w:pPr>
      <w:bookmarkStart w:id="70" w:name="_Toc222043587"/>
      <w:bookmarkStart w:id="71" w:name="_Toc254113495"/>
      <w:bookmarkStart w:id="72" w:name="_Toc279400774"/>
      <w:r w:rsidRPr="00D939D0">
        <w:rPr>
          <w:color w:val="BFBFBF" w:themeColor="background1" w:themeShade="BF"/>
        </w:rPr>
        <w:t>Zásady pro provádění bouracích a podchycovacích prací a zpevňovacích konstrukcí či prostupů</w:t>
      </w:r>
      <w:bookmarkEnd w:id="70"/>
      <w:bookmarkEnd w:id="71"/>
      <w:bookmarkEnd w:id="72"/>
    </w:p>
    <w:p w:rsidR="00D03C33" w:rsidRPr="00D939D0" w:rsidRDefault="00D03C33" w:rsidP="00D03C33">
      <w:pPr>
        <w:rPr>
          <w:color w:val="BFBFBF" w:themeColor="background1" w:themeShade="BF"/>
        </w:rPr>
      </w:pPr>
      <w:r w:rsidRPr="00D939D0">
        <w:rPr>
          <w:color w:val="BFBFBF" w:themeColor="background1" w:themeShade="BF"/>
        </w:rPr>
        <w:t xml:space="preserve">Při všech pracích se musí dodržovat bezpečnostní a požární předpisy, technologické postupy, ustanovení příslušných norem a tento projekt. Před započetím bouracích prací bude vypracován podrobný postup bouracích prací. Tento postup musí být v souladu s vyhláškou ČÚBP a ČÚB č. </w:t>
      </w:r>
      <w:r w:rsidR="00DB40C7" w:rsidRPr="00D939D0">
        <w:rPr>
          <w:color w:val="BFBFBF" w:themeColor="background1" w:themeShade="BF"/>
        </w:rPr>
        <w:t>601/2006 Sb.</w:t>
      </w:r>
      <w:r w:rsidRPr="00D939D0">
        <w:rPr>
          <w:color w:val="BFBFBF" w:themeColor="background1" w:themeShade="BF"/>
        </w:rPr>
        <w:t>o bezpečnosti práce a technických zařízení při stavebních pracích.</w:t>
      </w:r>
    </w:p>
    <w:p w:rsidR="00D03C33" w:rsidRPr="00D939D0" w:rsidRDefault="00D03C33" w:rsidP="00D03C33">
      <w:pPr>
        <w:rPr>
          <w:color w:val="BFBFBF" w:themeColor="background1" w:themeShade="BF"/>
        </w:rPr>
      </w:pPr>
      <w:r w:rsidRPr="00D939D0">
        <w:rPr>
          <w:color w:val="BFBFBF" w:themeColor="background1" w:themeShade="BF"/>
        </w:rPr>
        <w:t>Základní pravidla bouracích prací jsou :</w:t>
      </w:r>
    </w:p>
    <w:p w:rsidR="00D03C33" w:rsidRPr="00D939D0" w:rsidRDefault="00D03C33" w:rsidP="00D03C33">
      <w:pPr>
        <w:numPr>
          <w:ilvl w:val="0"/>
          <w:numId w:val="54"/>
        </w:numPr>
        <w:rPr>
          <w:color w:val="BFBFBF" w:themeColor="background1" w:themeShade="BF"/>
        </w:rPr>
      </w:pPr>
      <w:r w:rsidRPr="00D939D0">
        <w:rPr>
          <w:color w:val="BFBFBF" w:themeColor="background1" w:themeShade="BF"/>
        </w:rPr>
        <w:t>při bourání se postupuje shora dolů,</w:t>
      </w:r>
    </w:p>
    <w:p w:rsidR="00D03C33" w:rsidRPr="00D939D0" w:rsidRDefault="00D03C33" w:rsidP="00D03C33">
      <w:pPr>
        <w:numPr>
          <w:ilvl w:val="0"/>
          <w:numId w:val="54"/>
        </w:numPr>
        <w:rPr>
          <w:color w:val="BFBFBF" w:themeColor="background1" w:themeShade="BF"/>
        </w:rPr>
      </w:pPr>
      <w:r w:rsidRPr="00D939D0">
        <w:rPr>
          <w:color w:val="BFBFBF" w:themeColor="background1" w:themeShade="BF"/>
        </w:rPr>
        <w:t>nesmí se uvolňovat, bourat zatížené konstrukce, t.j. konstrukce, na kterých jsou jiné svislé nebo vodorovné konstrukce,</w:t>
      </w:r>
    </w:p>
    <w:p w:rsidR="00D03C33" w:rsidRPr="00D939D0" w:rsidRDefault="00D03C33" w:rsidP="00D03C33">
      <w:pPr>
        <w:numPr>
          <w:ilvl w:val="0"/>
          <w:numId w:val="54"/>
        </w:numPr>
        <w:rPr>
          <w:color w:val="BFBFBF" w:themeColor="background1" w:themeShade="BF"/>
        </w:rPr>
      </w:pPr>
      <w:r w:rsidRPr="00D939D0">
        <w:rPr>
          <w:color w:val="BFBFBF" w:themeColor="background1" w:themeShade="BF"/>
        </w:rPr>
        <w:t>vodorovné konstrukce nesmí být zatěžovány sutí,</w:t>
      </w:r>
    </w:p>
    <w:p w:rsidR="00D03C33" w:rsidRPr="00D939D0" w:rsidRDefault="00D03C33" w:rsidP="00D03C33">
      <w:pPr>
        <w:numPr>
          <w:ilvl w:val="0"/>
          <w:numId w:val="54"/>
        </w:numPr>
        <w:rPr>
          <w:color w:val="BFBFBF" w:themeColor="background1" w:themeShade="BF"/>
        </w:rPr>
      </w:pPr>
      <w:r w:rsidRPr="00D939D0">
        <w:rPr>
          <w:color w:val="BFBFBF" w:themeColor="background1" w:themeShade="BF"/>
        </w:rPr>
        <w:t>volné předměty, zbytky konstrukcí musí být sneseny.</w:t>
      </w:r>
    </w:p>
    <w:p w:rsidR="00D03C33" w:rsidRPr="00D939D0" w:rsidRDefault="00D03C33" w:rsidP="00D03C33">
      <w:pPr>
        <w:rPr>
          <w:color w:val="BFBFBF" w:themeColor="background1" w:themeShade="BF"/>
        </w:rPr>
      </w:pPr>
      <w:bookmarkStart w:id="73" w:name="_Toc460986458"/>
      <w:bookmarkStart w:id="74" w:name="_Toc463668294"/>
      <w:bookmarkStart w:id="75" w:name="_Toc463668339"/>
      <w:bookmarkStart w:id="76" w:name="_Toc463669802"/>
      <w:bookmarkStart w:id="77" w:name="_Toc464452181"/>
      <w:bookmarkStart w:id="78" w:name="_Toc464454337"/>
      <w:bookmarkStart w:id="79" w:name="_Toc464454477"/>
    </w:p>
    <w:p w:rsidR="00C42C8A" w:rsidRPr="00D939D0" w:rsidRDefault="00C42C8A" w:rsidP="00D03C33">
      <w:pPr>
        <w:rPr>
          <w:color w:val="BFBFBF" w:themeColor="background1" w:themeShade="BF"/>
        </w:rPr>
      </w:pPr>
    </w:p>
    <w:p w:rsidR="00C42C8A" w:rsidRPr="00D939D0" w:rsidRDefault="00C42C8A" w:rsidP="00D03C33">
      <w:pPr>
        <w:rPr>
          <w:color w:val="BFBFBF" w:themeColor="background1" w:themeShade="BF"/>
        </w:rPr>
      </w:pPr>
    </w:p>
    <w:p w:rsidR="00D03C33" w:rsidRPr="00D939D0" w:rsidRDefault="00D03C33" w:rsidP="00D03C33">
      <w:pPr>
        <w:rPr>
          <w:color w:val="BFBFBF" w:themeColor="background1" w:themeShade="BF"/>
        </w:rPr>
      </w:pPr>
      <w:r w:rsidRPr="00D939D0">
        <w:rPr>
          <w:color w:val="BFBFBF" w:themeColor="background1" w:themeShade="BF"/>
        </w:rPr>
        <w:lastRenderedPageBreak/>
        <w:t>Bourání svislých konstrukcí</w:t>
      </w:r>
      <w:bookmarkEnd w:id="73"/>
      <w:bookmarkEnd w:id="74"/>
      <w:bookmarkEnd w:id="75"/>
      <w:bookmarkEnd w:id="76"/>
      <w:bookmarkEnd w:id="77"/>
      <w:bookmarkEnd w:id="78"/>
      <w:bookmarkEnd w:id="79"/>
    </w:p>
    <w:p w:rsidR="00D03C33" w:rsidRPr="00D939D0" w:rsidRDefault="00D03C33" w:rsidP="00D03C33">
      <w:pPr>
        <w:rPr>
          <w:color w:val="BFBFBF" w:themeColor="background1" w:themeShade="BF"/>
        </w:rPr>
      </w:pPr>
      <w:r w:rsidRPr="00D939D0">
        <w:rPr>
          <w:color w:val="BFBFBF" w:themeColor="background1" w:themeShade="BF"/>
        </w:rPr>
        <w:t>Při bourání svislých konstrukcí pomocí strojů se venkovní zdi strhávají vždy z vnější strany objektu. U přízemních objektů bez podsklepení se může bourání provádět z vnitřní části objektu, jsou-li odstraněny vodorovné prvky nad místem stroje. Zdi se nesmějí strhávat rozhoupáním.</w:t>
      </w:r>
    </w:p>
    <w:p w:rsidR="00D03C33" w:rsidRPr="00D939D0" w:rsidRDefault="00D03C33" w:rsidP="00D03C33">
      <w:pPr>
        <w:rPr>
          <w:color w:val="BFBFBF" w:themeColor="background1" w:themeShade="BF"/>
        </w:rPr>
      </w:pPr>
      <w:r w:rsidRPr="00D939D0">
        <w:rPr>
          <w:color w:val="BFBFBF" w:themeColor="background1" w:themeShade="BF"/>
        </w:rPr>
        <w:t>Při bourání svislých konstrukcí ručně, se rozebírání provádí zásadně vertikálním směrem shora dolů. Je zakázáno ruční strhávání stěn a pilířů pomocí pák nebo zvedáků. Jednotlivé konstrukční prvky mohou být odstraněny při ručním bourání jen tehdy, když nejsou zatíženy. Při bourání příček pod vodorovnými konstrukcemi je nutné ověřit zda nemají nosnou funkci, jinak proces nelze provádět. Únosnost vodorovných konstrukcí, na které se bude materiál strhávat, se v případě potřeby zvyšuje podpěrami.</w:t>
      </w:r>
    </w:p>
    <w:p w:rsidR="00D03C33" w:rsidRPr="00D939D0" w:rsidRDefault="00D03C33" w:rsidP="00D03C33">
      <w:pPr>
        <w:rPr>
          <w:color w:val="BFBFBF" w:themeColor="background1" w:themeShade="BF"/>
        </w:rPr>
      </w:pPr>
    </w:p>
    <w:p w:rsidR="00D03C33" w:rsidRPr="00D939D0" w:rsidRDefault="00D03C33" w:rsidP="00D03C33">
      <w:pPr>
        <w:rPr>
          <w:color w:val="BFBFBF" w:themeColor="background1" w:themeShade="BF"/>
        </w:rPr>
      </w:pPr>
      <w:bookmarkStart w:id="80" w:name="_Toc460986459"/>
      <w:bookmarkStart w:id="81" w:name="_Toc463668295"/>
      <w:bookmarkStart w:id="82" w:name="_Toc463668340"/>
      <w:bookmarkStart w:id="83" w:name="_Toc463669803"/>
      <w:bookmarkStart w:id="84" w:name="_Toc464452182"/>
      <w:bookmarkStart w:id="85" w:name="_Toc464454338"/>
      <w:bookmarkStart w:id="86" w:name="_Toc464454478"/>
      <w:r w:rsidRPr="00D939D0">
        <w:rPr>
          <w:color w:val="BFBFBF" w:themeColor="background1" w:themeShade="BF"/>
        </w:rPr>
        <w:t>Bourání podlah, stropů a jednotlivých vodorovných prvků</w:t>
      </w:r>
      <w:bookmarkEnd w:id="80"/>
      <w:bookmarkEnd w:id="81"/>
      <w:bookmarkEnd w:id="82"/>
      <w:bookmarkEnd w:id="83"/>
      <w:bookmarkEnd w:id="84"/>
      <w:bookmarkEnd w:id="85"/>
      <w:bookmarkEnd w:id="86"/>
    </w:p>
    <w:p w:rsidR="00D03C33" w:rsidRPr="00D939D0" w:rsidRDefault="00D03C33" w:rsidP="00D03C33">
      <w:pPr>
        <w:rPr>
          <w:color w:val="BFBFBF" w:themeColor="background1" w:themeShade="BF"/>
        </w:rPr>
      </w:pPr>
      <w:r w:rsidRPr="00D939D0">
        <w:rPr>
          <w:color w:val="BFBFBF" w:themeColor="background1" w:themeShade="BF"/>
        </w:rPr>
        <w:t>Stropy s nosnou dřevěnou konstrukcí je dovoleno bourat ručně jen tehdy, když jsou zdi nad ní zbourané, jsou odkryté nosné prvky a ze stropů je odstraněn bouraný materiál. Když při ručním bourání hrozí prolomení podlahy nebo dojde k jejímu prolomení, musí se práce přerušit a podlaha se musí spolehlivě podepřít nebo úplně odstranit.</w:t>
      </w:r>
    </w:p>
    <w:p w:rsidR="00D03C33" w:rsidRPr="00D939D0" w:rsidRDefault="00D03C33" w:rsidP="00D03C33">
      <w:pPr>
        <w:rPr>
          <w:color w:val="BFBFBF" w:themeColor="background1" w:themeShade="BF"/>
        </w:rPr>
      </w:pPr>
      <w:r w:rsidRPr="00D939D0">
        <w:rPr>
          <w:color w:val="BFBFBF" w:themeColor="background1" w:themeShade="BF"/>
        </w:rPr>
        <w:t>Při použití zvedacího zařízení se musí stropní části před uvázáním uvolnit od ostatních částí.</w:t>
      </w:r>
    </w:p>
    <w:p w:rsidR="00D03C33" w:rsidRPr="00D939D0" w:rsidRDefault="00D03C33" w:rsidP="00D03C33">
      <w:pPr>
        <w:rPr>
          <w:color w:val="BFBFBF" w:themeColor="background1" w:themeShade="BF"/>
        </w:rPr>
      </w:pPr>
      <w:r w:rsidRPr="00D939D0">
        <w:rPr>
          <w:color w:val="BFBFBF" w:themeColor="background1" w:themeShade="BF"/>
        </w:rPr>
        <w:t>Bourání klenby uvolněním části konstrukce, která ji zajišťuje, se smí jen při strojním vybavení.</w:t>
      </w:r>
    </w:p>
    <w:p w:rsidR="00D03C33" w:rsidRPr="00D939D0" w:rsidRDefault="00D03C33" w:rsidP="0057069E">
      <w:pPr>
        <w:rPr>
          <w:color w:val="BFBFBF" w:themeColor="background1" w:themeShade="BF"/>
        </w:rPr>
      </w:pPr>
    </w:p>
    <w:p w:rsidR="008F33E2" w:rsidRPr="00D939D0" w:rsidRDefault="008F33E2" w:rsidP="008F33E2">
      <w:pPr>
        <w:pStyle w:val="Nadpis6"/>
        <w:rPr>
          <w:caps w:val="0"/>
          <w:color w:val="BFBFBF" w:themeColor="background1" w:themeShade="BF"/>
        </w:rPr>
      </w:pPr>
      <w:bookmarkStart w:id="87" w:name="_Toc298778526"/>
      <w:bookmarkStart w:id="88" w:name="_Toc312140522"/>
      <w:r w:rsidRPr="00D939D0">
        <w:rPr>
          <w:caps w:val="0"/>
          <w:color w:val="BFBFBF" w:themeColor="background1" w:themeShade="BF"/>
        </w:rPr>
        <w:t>V.F.1.1.04.1.d)1</w:t>
      </w:r>
      <w:r w:rsidR="00A61155" w:rsidRPr="00D939D0">
        <w:rPr>
          <w:caps w:val="0"/>
          <w:color w:val="BFBFBF" w:themeColor="background1" w:themeShade="BF"/>
        </w:rPr>
        <w:t>.</w:t>
      </w:r>
      <w:r w:rsidRPr="00D939D0">
        <w:rPr>
          <w:caps w:val="0"/>
          <w:color w:val="BFBFBF" w:themeColor="background1" w:themeShade="BF"/>
        </w:rPr>
        <w:t xml:space="preserve"> Zemní práce</w:t>
      </w:r>
      <w:bookmarkEnd w:id="87"/>
      <w:bookmarkEnd w:id="88"/>
    </w:p>
    <w:p w:rsidR="008E7064" w:rsidRPr="00D939D0" w:rsidRDefault="0099049C" w:rsidP="008E7064">
      <w:pPr>
        <w:rPr>
          <w:color w:val="BFBFBF" w:themeColor="background1" w:themeShade="BF"/>
        </w:rPr>
      </w:pPr>
      <w:r w:rsidRPr="00D939D0">
        <w:rPr>
          <w:color w:val="BFBFBF" w:themeColor="background1" w:themeShade="BF"/>
        </w:rPr>
        <w:t xml:space="preserve">Pro výkopové práce byla v rámci IGP, který je přílohou PD, hodnocena třída těžitelnosti jednotlivých vrstev, která vychází z klasifikace </w:t>
      </w:r>
      <w:r w:rsidR="00056994" w:rsidRPr="00D939D0">
        <w:rPr>
          <w:color w:val="BFBFBF" w:themeColor="background1" w:themeShade="BF"/>
        </w:rPr>
        <w:t>ČSN 73 6133 Návrh a provádění zemního tělesa pozemních komunikací  a ČSN EN 1610 Provádění stok a kanalizačních přípojek a jejich zkoušení</w:t>
      </w:r>
      <w:r w:rsidRPr="00D939D0">
        <w:rPr>
          <w:color w:val="BFBFBF" w:themeColor="background1" w:themeShade="BF"/>
        </w:rPr>
        <w:t>. Všechny tyto údaje jsou uvedeny v geologickém profilu sondou na příloze 1 spolu se stručným petrografickým popisem.</w:t>
      </w:r>
    </w:p>
    <w:p w:rsidR="001A0635" w:rsidRPr="00D939D0" w:rsidRDefault="001A0635" w:rsidP="008E7064">
      <w:pPr>
        <w:rPr>
          <w:color w:val="BFBFBF" w:themeColor="background1" w:themeShade="BF"/>
        </w:rPr>
      </w:pPr>
    </w:p>
    <w:p w:rsidR="001A0635" w:rsidRPr="00D939D0" w:rsidRDefault="001A0635" w:rsidP="008E7064">
      <w:pPr>
        <w:rPr>
          <w:color w:val="BFBFBF" w:themeColor="background1" w:themeShade="BF"/>
        </w:rPr>
      </w:pPr>
      <w:r w:rsidRPr="00D939D0">
        <w:rPr>
          <w:color w:val="BFBFBF" w:themeColor="background1" w:themeShade="BF"/>
        </w:rPr>
        <w:t>Hladina podzemní vody nebyla v provedeném vrtu zjištěna. Obecně lze konstatovat, že souvislejší svrchní horizont se nachází především v místech lokálních prohlubní jílového podkladu, kde pak zvodeň tvoří poměrně propustné štěrkopískové materiály. Tyto podzemní horizonty byly zaznamenány v provedené archivní sondáži v hloubkové úrovni kolem 3,5 m. Předpokládané mělké plošné založení nebude tedy tímto horizontem podzemní vody ovlivněno. Je zde však nutné počítat s výskytem mělkých dočasných horizontů nad úrovní minimálně propustných jílů, které se projeví především v období zvýšených srážek, případně po tání sněhové pokrývky.</w:t>
      </w:r>
    </w:p>
    <w:p w:rsidR="008F33E2" w:rsidRPr="00D939D0" w:rsidRDefault="008F33E2" w:rsidP="007F70ED">
      <w:pPr>
        <w:pStyle w:val="Nadpis7"/>
        <w:rPr>
          <w:caps w:val="0"/>
          <w:color w:val="BFBFBF" w:themeColor="background1" w:themeShade="BF"/>
        </w:rPr>
      </w:pPr>
      <w:bookmarkStart w:id="89" w:name="_Toc298778527"/>
      <w:bookmarkStart w:id="90" w:name="_Toc312140523"/>
      <w:r w:rsidRPr="00D939D0">
        <w:rPr>
          <w:caps w:val="0"/>
          <w:color w:val="BFBFBF" w:themeColor="background1" w:themeShade="BF"/>
        </w:rPr>
        <w:t>V.F.1.1.04.1.d)1.a)Výkopové práce</w:t>
      </w:r>
      <w:bookmarkEnd w:id="89"/>
      <w:bookmarkEnd w:id="90"/>
    </w:p>
    <w:p w:rsidR="001A0635" w:rsidRPr="00D939D0" w:rsidRDefault="001A0635" w:rsidP="001B0CDA">
      <w:pPr>
        <w:rPr>
          <w:color w:val="BFBFBF" w:themeColor="background1" w:themeShade="BF"/>
          <w:sz w:val="18"/>
          <w:szCs w:val="18"/>
        </w:rPr>
      </w:pPr>
      <w:r w:rsidRPr="00D939D0">
        <w:rPr>
          <w:color w:val="BFBFBF" w:themeColor="background1" w:themeShade="BF"/>
          <w:sz w:val="24"/>
        </w:rPr>
        <w:t>Hladina podzemní vody nebyla v provedené sondě zjištěna. V archivních sondách byla zaměřena ustálená hladina v hloubce cca 3,5 m pod terénem. Je zde však nutné počítat s výskytem tzv. podpovrchových horizontů, které se projeví především po významnějších srážkách, případně po rychlém tání sněhové pokrývky, kdy voda nebude stačit infiltrovat do větších hloubek a bude se zadržovat na relativně málo propustném, jílovém podkladu. V případě zahloubení stavební jámy do tohoto podkladu vznikne nepropustná vana, ve které se může podpovrchová voda zdržovat i několik týdnů. V takovémto případě bude nezbytné základovou spáru odvodnit (např. drenážemi, v příp. výkopových prací odčerpat) s odvedením těchto vod mimo půdorys stavby.</w:t>
      </w:r>
    </w:p>
    <w:p w:rsidR="001B0CDA" w:rsidRPr="00D939D0" w:rsidRDefault="001B0CDA" w:rsidP="001B0CDA">
      <w:pPr>
        <w:rPr>
          <w:color w:val="BFBFBF" w:themeColor="background1" w:themeShade="BF"/>
        </w:rPr>
      </w:pPr>
    </w:p>
    <w:p w:rsidR="001A0635" w:rsidRPr="00D939D0" w:rsidRDefault="001A0635" w:rsidP="001B0CDA">
      <w:pPr>
        <w:rPr>
          <w:b/>
          <w:color w:val="BFBFBF" w:themeColor="background1" w:themeShade="BF"/>
          <w:sz w:val="24"/>
        </w:rPr>
      </w:pPr>
      <w:r w:rsidRPr="00D939D0">
        <w:rPr>
          <w:color w:val="BFBFBF" w:themeColor="background1" w:themeShade="BF"/>
          <w:sz w:val="24"/>
        </w:rPr>
        <w:t xml:space="preserve">Veškeré výkopy budou hloubeny v lehce až středně těžce rozpojitelných zeminách třídy 2 až 4 podle klasifikace </w:t>
      </w:r>
      <w:r w:rsidR="00056994" w:rsidRPr="00D939D0">
        <w:rPr>
          <w:color w:val="BFBFBF" w:themeColor="background1" w:themeShade="BF"/>
        </w:rPr>
        <w:t>ČSN 73 6133 Návrh a provádění zemního tělesa pozemních komunikací  a ČSN EN 1610 Provádění stok a kanalizačních přípojek a jejich zkoušení</w:t>
      </w:r>
      <w:r w:rsidRPr="00D939D0">
        <w:rPr>
          <w:color w:val="BFBFBF" w:themeColor="background1" w:themeShade="BF"/>
          <w:sz w:val="24"/>
        </w:rPr>
        <w:t xml:space="preserve">. </w:t>
      </w:r>
      <w:r w:rsidRPr="00D939D0">
        <w:rPr>
          <w:b/>
          <w:color w:val="BFBFBF" w:themeColor="background1" w:themeShade="BF"/>
          <w:sz w:val="24"/>
        </w:rPr>
        <w:t>Hlubší výkopy jak 1,5 m pod terénem a výkopy pod hladinou podzemní vody je nutné pažit.</w:t>
      </w:r>
    </w:p>
    <w:p w:rsidR="00A72652" w:rsidRPr="00D939D0" w:rsidRDefault="00A72652" w:rsidP="001B0CDA">
      <w:pPr>
        <w:rPr>
          <w:b/>
          <w:color w:val="BFBFBF" w:themeColor="background1" w:themeShade="BF"/>
          <w:sz w:val="24"/>
        </w:rPr>
      </w:pPr>
    </w:p>
    <w:p w:rsidR="00A72652" w:rsidRPr="00D939D0" w:rsidRDefault="00A72652" w:rsidP="001B0CDA">
      <w:pPr>
        <w:rPr>
          <w:b/>
          <w:color w:val="BFBFBF" w:themeColor="background1" w:themeShade="BF"/>
          <w:sz w:val="24"/>
        </w:rPr>
      </w:pPr>
      <w:r w:rsidRPr="00D939D0">
        <w:rPr>
          <w:b/>
          <w:color w:val="BFBFBF" w:themeColor="background1" w:themeShade="BF"/>
          <w:sz w:val="24"/>
        </w:rPr>
        <w:t>Veškeré výkopové práce budou probíhat ručně (požadavek provozovatele letiště a ŘLP, s.p.) s ohledem na velké množství a strategickou důležitost inženýrských sítí, které se na pozemku nachází.</w:t>
      </w:r>
    </w:p>
    <w:p w:rsidR="00A72652" w:rsidRPr="00D939D0" w:rsidRDefault="00A72652" w:rsidP="001B0CDA">
      <w:pPr>
        <w:rPr>
          <w:b/>
          <w:color w:val="BFBFBF" w:themeColor="background1" w:themeShade="BF"/>
          <w:sz w:val="24"/>
        </w:rPr>
      </w:pPr>
    </w:p>
    <w:p w:rsidR="00A72652" w:rsidRPr="00D939D0" w:rsidRDefault="00A72652" w:rsidP="001B0CDA">
      <w:pPr>
        <w:rPr>
          <w:b/>
          <w:color w:val="BFBFBF" w:themeColor="background1" w:themeShade="BF"/>
          <w:sz w:val="24"/>
        </w:rPr>
      </w:pPr>
      <w:r w:rsidRPr="00D939D0">
        <w:rPr>
          <w:b/>
          <w:color w:val="BFBFBF" w:themeColor="background1" w:themeShade="BF"/>
          <w:sz w:val="24"/>
        </w:rPr>
        <w:lastRenderedPageBreak/>
        <w:t>Výkopové práce budou probíhat po vytýčení inženýrských sítí na pozemku jejich vlastníky / správci, zahájení a postup výkopových prací odsouhlasí TDI.</w:t>
      </w:r>
    </w:p>
    <w:p w:rsidR="00A72652" w:rsidRPr="00D939D0" w:rsidRDefault="00A72652" w:rsidP="001B0CDA">
      <w:pPr>
        <w:rPr>
          <w:b/>
          <w:color w:val="BFBFBF" w:themeColor="background1" w:themeShade="BF"/>
          <w:sz w:val="24"/>
        </w:rPr>
      </w:pPr>
    </w:p>
    <w:p w:rsidR="00A72652" w:rsidRPr="00D939D0" w:rsidRDefault="00A72652" w:rsidP="001B0CDA">
      <w:pPr>
        <w:rPr>
          <w:b/>
          <w:color w:val="BFBFBF" w:themeColor="background1" w:themeShade="BF"/>
          <w:sz w:val="24"/>
        </w:rPr>
      </w:pPr>
      <w:r w:rsidRPr="00D939D0">
        <w:rPr>
          <w:b/>
          <w:color w:val="BFBFBF" w:themeColor="background1" w:themeShade="BF"/>
          <w:sz w:val="24"/>
        </w:rPr>
        <w:t>Výkopové práce budou probíhat ručně následujícím postupem:</w:t>
      </w:r>
    </w:p>
    <w:p w:rsidR="00A72652" w:rsidRPr="00D939D0" w:rsidRDefault="00A72652" w:rsidP="001B0CDA">
      <w:pPr>
        <w:rPr>
          <w:color w:val="BFBFBF" w:themeColor="background1" w:themeShade="BF"/>
          <w:sz w:val="24"/>
        </w:rPr>
      </w:pPr>
      <w:r w:rsidRPr="00D939D0">
        <w:rPr>
          <w:color w:val="BFBFBF" w:themeColor="background1" w:themeShade="BF"/>
          <w:sz w:val="24"/>
        </w:rPr>
        <w:t>- vytýčení IS</w:t>
      </w:r>
    </w:p>
    <w:p w:rsidR="00A72652" w:rsidRPr="00D939D0" w:rsidRDefault="00A72652" w:rsidP="001B0CDA">
      <w:pPr>
        <w:rPr>
          <w:color w:val="BFBFBF" w:themeColor="background1" w:themeShade="BF"/>
          <w:sz w:val="24"/>
        </w:rPr>
      </w:pPr>
      <w:r w:rsidRPr="00D939D0">
        <w:rPr>
          <w:color w:val="BFBFBF" w:themeColor="background1" w:themeShade="BF"/>
          <w:sz w:val="24"/>
        </w:rPr>
        <w:t>- odsouhlasení rozsahu vytýčení TDI, provozovatelem letiště a ŘLP, popř. dalšími správci</w:t>
      </w:r>
    </w:p>
    <w:p w:rsidR="00A72652" w:rsidRPr="00D939D0" w:rsidRDefault="00A72652" w:rsidP="001B0CDA">
      <w:pPr>
        <w:rPr>
          <w:color w:val="BFBFBF" w:themeColor="background1" w:themeShade="BF"/>
          <w:sz w:val="24"/>
        </w:rPr>
      </w:pPr>
      <w:r w:rsidRPr="00D939D0">
        <w:rPr>
          <w:color w:val="BFBFBF" w:themeColor="background1" w:themeShade="BF"/>
          <w:sz w:val="24"/>
        </w:rPr>
        <w:t>- zahájení výkopových prací směrem od šachet IS podél jednotlivých odhalených vedení</w:t>
      </w:r>
    </w:p>
    <w:p w:rsidR="00A72652" w:rsidRPr="00D939D0" w:rsidRDefault="00A72652" w:rsidP="001B0CDA">
      <w:pPr>
        <w:rPr>
          <w:color w:val="BFBFBF" w:themeColor="background1" w:themeShade="BF"/>
          <w:sz w:val="24"/>
        </w:rPr>
      </w:pPr>
      <w:r w:rsidRPr="00D939D0">
        <w:rPr>
          <w:color w:val="BFBFBF" w:themeColor="background1" w:themeShade="BF"/>
          <w:sz w:val="24"/>
        </w:rPr>
        <w:t>- po odhalení vytýčených sítí a sítí vedených směrem od šachet v rozsahu celého staveniště bude proveden obvodový ruční výkop (jednak po obvodu základového pásu pozemního SO, jednak po obvodu stavby komunikací)</w:t>
      </w:r>
    </w:p>
    <w:p w:rsidR="00A72652" w:rsidRPr="00D939D0" w:rsidRDefault="00A72652" w:rsidP="001B0CDA">
      <w:pPr>
        <w:rPr>
          <w:color w:val="BFBFBF" w:themeColor="background1" w:themeShade="BF"/>
          <w:sz w:val="24"/>
        </w:rPr>
      </w:pPr>
      <w:r w:rsidRPr="00D939D0">
        <w:rPr>
          <w:color w:val="BFBFBF" w:themeColor="background1" w:themeShade="BF"/>
          <w:sz w:val="24"/>
        </w:rPr>
        <w:t>- následně budou ručně odhaleny zbylé IS zjištěné při obvodovém výkopu směrem od výkopu</w:t>
      </w:r>
    </w:p>
    <w:p w:rsidR="00A72652" w:rsidRPr="00D939D0" w:rsidRDefault="00A72652" w:rsidP="001B0CDA">
      <w:pPr>
        <w:rPr>
          <w:color w:val="BFBFBF" w:themeColor="background1" w:themeShade="BF"/>
        </w:rPr>
      </w:pPr>
      <w:r w:rsidRPr="00D939D0">
        <w:rPr>
          <w:color w:val="BFBFBF" w:themeColor="background1" w:themeShade="BF"/>
          <w:sz w:val="24"/>
        </w:rPr>
        <w:t>- jen v případě zcela přehledné situace za souhlasu TDI, provozovatele letiště, ŘLP, s.p. a správců ostatních</w:t>
      </w:r>
      <w:r w:rsidR="0078209E" w:rsidRPr="00D939D0">
        <w:rPr>
          <w:color w:val="BFBFBF" w:themeColor="background1" w:themeShade="BF"/>
          <w:sz w:val="24"/>
        </w:rPr>
        <w:t xml:space="preserve"> IS vedených dotčeným prostorem </w:t>
      </w:r>
      <w:r w:rsidRPr="00D939D0">
        <w:rPr>
          <w:color w:val="BFBFBF" w:themeColor="background1" w:themeShade="BF"/>
          <w:sz w:val="24"/>
        </w:rPr>
        <w:t>nasazení lehké techniky</w:t>
      </w:r>
    </w:p>
    <w:p w:rsidR="008F33E2" w:rsidRPr="00D939D0" w:rsidRDefault="008F33E2" w:rsidP="007F70ED">
      <w:pPr>
        <w:pStyle w:val="Nadpis7"/>
        <w:rPr>
          <w:caps w:val="0"/>
          <w:color w:val="BFBFBF" w:themeColor="background1" w:themeShade="BF"/>
        </w:rPr>
      </w:pPr>
      <w:bookmarkStart w:id="91" w:name="_Toc298778528"/>
      <w:bookmarkStart w:id="92" w:name="_Toc312140524"/>
      <w:r w:rsidRPr="00D939D0">
        <w:rPr>
          <w:caps w:val="0"/>
          <w:color w:val="BFBFBF" w:themeColor="background1" w:themeShade="BF"/>
        </w:rPr>
        <w:t>V.F.1.1.04.1.d)1.b) Násypy</w:t>
      </w:r>
      <w:bookmarkEnd w:id="91"/>
      <w:bookmarkEnd w:id="92"/>
    </w:p>
    <w:p w:rsidR="000E7084" w:rsidRPr="00D939D0" w:rsidRDefault="000E7084" w:rsidP="000E7084">
      <w:pPr>
        <w:rPr>
          <w:color w:val="BFBFBF" w:themeColor="background1" w:themeShade="BF"/>
        </w:rPr>
      </w:pPr>
      <w:r w:rsidRPr="00D939D0">
        <w:rPr>
          <w:b/>
          <w:bCs/>
          <w:color w:val="BFBFBF" w:themeColor="background1" w:themeShade="BF"/>
        </w:rPr>
        <w:t>Násypy a zásypy</w:t>
      </w:r>
      <w:r w:rsidRPr="00D939D0">
        <w:rPr>
          <w:color w:val="BFBFBF" w:themeColor="background1" w:themeShade="BF"/>
        </w:rPr>
        <w:t xml:space="preserve"> jsou zamýšleny za účelem provedení základových konstrukcí výše uvedené stavby, včetně jejich částí a souvisejících stavebních objektů. Požadavek na bezpečné založení zajišťující dlouhodobý nepřerušovaný provoz.</w:t>
      </w:r>
    </w:p>
    <w:p w:rsidR="000E7084" w:rsidRPr="00D939D0" w:rsidRDefault="000E7084" w:rsidP="000E7084">
      <w:pPr>
        <w:rPr>
          <w:color w:val="BFBFBF" w:themeColor="background1" w:themeShade="BF"/>
        </w:rPr>
      </w:pPr>
    </w:p>
    <w:p w:rsidR="000E7084" w:rsidRPr="00D939D0" w:rsidRDefault="000E7084" w:rsidP="000E7084">
      <w:pPr>
        <w:rPr>
          <w:color w:val="BFBFBF" w:themeColor="background1" w:themeShade="BF"/>
        </w:rPr>
      </w:pPr>
      <w:r w:rsidRPr="00D939D0">
        <w:rPr>
          <w:color w:val="BFBFBF" w:themeColor="background1" w:themeShade="BF"/>
        </w:rPr>
        <w:t>Násypy a zásypy budou prováděny v souladu s platnými ČSN, zejména s </w:t>
      </w:r>
    </w:p>
    <w:p w:rsidR="000E7084" w:rsidRPr="00D939D0" w:rsidRDefault="00DC681A" w:rsidP="000E7084">
      <w:pPr>
        <w:rPr>
          <w:color w:val="BFBFBF" w:themeColor="background1" w:themeShade="BF"/>
        </w:rPr>
      </w:pPr>
      <w:hyperlink r:id="rId10" w:tooltip="Detailní info" w:history="1">
        <w:r w:rsidR="000E7084" w:rsidRPr="00D939D0">
          <w:rPr>
            <w:color w:val="BFBFBF" w:themeColor="background1" w:themeShade="BF"/>
          </w:rPr>
          <w:t>ČSN 72 1006</w:t>
        </w:r>
      </w:hyperlink>
      <w:r w:rsidR="000E7084" w:rsidRPr="00D939D0">
        <w:rPr>
          <w:color w:val="BFBFBF" w:themeColor="background1" w:themeShade="BF"/>
        </w:rPr>
        <w:t xml:space="preserve"> Kontrola zhutnění zemin a sypanin.</w:t>
      </w:r>
    </w:p>
    <w:p w:rsidR="000E7084" w:rsidRPr="00D939D0" w:rsidRDefault="000E7084" w:rsidP="000E7084">
      <w:pPr>
        <w:rPr>
          <w:color w:val="BFBFBF" w:themeColor="background1" w:themeShade="BF"/>
        </w:rPr>
      </w:pPr>
    </w:p>
    <w:p w:rsidR="000E7084" w:rsidRPr="00D939D0" w:rsidRDefault="000E7084" w:rsidP="000E7084">
      <w:pPr>
        <w:rPr>
          <w:color w:val="BFBFBF" w:themeColor="background1" w:themeShade="BF"/>
        </w:rPr>
      </w:pPr>
      <w:r w:rsidRPr="00D939D0">
        <w:rPr>
          <w:color w:val="BFBFBF" w:themeColor="background1" w:themeShade="BF"/>
        </w:rPr>
        <w:t>Technické parametry hutněného štěrkopískového polštáře pod podkladním betonem, základovými patkami, základovými pasy budou provedeny podle požadavků stavebně-konstrukční části – betonové konstrukce.</w:t>
      </w:r>
    </w:p>
    <w:p w:rsidR="000E7084" w:rsidRPr="00D939D0" w:rsidRDefault="000E7084" w:rsidP="000E7084">
      <w:pPr>
        <w:rPr>
          <w:color w:val="BFBFBF" w:themeColor="background1" w:themeShade="BF"/>
        </w:rPr>
      </w:pPr>
    </w:p>
    <w:p w:rsidR="000E7084" w:rsidRPr="00D939D0" w:rsidRDefault="000E7084" w:rsidP="000E7084">
      <w:pPr>
        <w:rPr>
          <w:color w:val="BFBFBF" w:themeColor="background1" w:themeShade="BF"/>
        </w:rPr>
      </w:pPr>
      <w:r w:rsidRPr="00D939D0">
        <w:rPr>
          <w:color w:val="BFBFBF" w:themeColor="background1" w:themeShade="BF"/>
        </w:rPr>
        <w:t>násyp provádět ve vrstvách 200 mm tlustých + následné hutnění I</w:t>
      </w:r>
      <w:r w:rsidRPr="00D939D0">
        <w:rPr>
          <w:color w:val="BFBFBF" w:themeColor="background1" w:themeShade="BF"/>
          <w:vertAlign w:val="subscript"/>
        </w:rPr>
        <w:t>D</w:t>
      </w:r>
      <w:r w:rsidRPr="00D939D0">
        <w:rPr>
          <w:color w:val="BFBFBF" w:themeColor="background1" w:themeShade="BF"/>
        </w:rPr>
        <w:t>&gt;0,7</w:t>
      </w:r>
    </w:p>
    <w:p w:rsidR="000E7084" w:rsidRPr="00D939D0" w:rsidRDefault="000E7084" w:rsidP="000E7084">
      <w:pPr>
        <w:rPr>
          <w:color w:val="BFBFBF" w:themeColor="background1" w:themeShade="BF"/>
        </w:rPr>
      </w:pPr>
      <w:r w:rsidRPr="00D939D0">
        <w:rPr>
          <w:color w:val="BFBFBF" w:themeColor="background1" w:themeShade="BF"/>
        </w:rPr>
        <w:t>průměrná vlhkost násypku 18 – 24 %</w:t>
      </w:r>
    </w:p>
    <w:p w:rsidR="000E7084" w:rsidRPr="00D939D0" w:rsidRDefault="003C4E18" w:rsidP="000E7084">
      <w:pPr>
        <w:rPr>
          <w:color w:val="BFBFBF" w:themeColor="background1" w:themeShade="BF"/>
        </w:rPr>
      </w:pPr>
      <w:r w:rsidRPr="00D939D0">
        <w:rPr>
          <w:color w:val="BFBFBF" w:themeColor="background1" w:themeShade="BF"/>
        </w:rPr>
        <w:t>OBSAH JEMNOZRNNÉ FRAKCE V PODSYPU BUDE DO 15%</w:t>
      </w:r>
    </w:p>
    <w:p w:rsidR="003C4E18" w:rsidRPr="00D939D0" w:rsidRDefault="003C4E18" w:rsidP="000E7084">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Během realizace násypu je nutné provádět pravidelné zkoušky ve smyslu ČSN 721006 „Kontrola zhutnění zemin a sypanin“.</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 xml:space="preserve">SOUČÁSTÍ DODÁVKY JE ZAJIŠTĚNÍ DŮKLADNÉ KONTROLY PŘI ZHUTŇOVÁNÍ PODLOŽÍ S ÚČASTÍ GEOLOGICKÉHO DOZORU, HUTNĚNÍ BUDE PROVÁDĚNO MAXIMÁLNĚ PO </w:t>
      </w:r>
      <w:r w:rsidR="0078209E" w:rsidRPr="00D939D0">
        <w:rPr>
          <w:color w:val="BFBFBF" w:themeColor="background1" w:themeShade="BF"/>
        </w:rPr>
        <w:t>2</w:t>
      </w:r>
      <w:r w:rsidRPr="00D939D0">
        <w:rPr>
          <w:color w:val="BFBFBF" w:themeColor="background1" w:themeShade="BF"/>
        </w:rPr>
        <w:t xml:space="preserve">0 CM VRSTVÁCH, ÚČAST </w:t>
      </w:r>
      <w:r w:rsidR="0078209E" w:rsidRPr="00D939D0">
        <w:rPr>
          <w:color w:val="BFBFBF" w:themeColor="background1" w:themeShade="BF"/>
        </w:rPr>
        <w:t>GEOLOGA</w:t>
      </w:r>
      <w:r w:rsidRPr="00D939D0">
        <w:rPr>
          <w:color w:val="BFBFBF" w:themeColor="background1" w:themeShade="BF"/>
        </w:rPr>
        <w:t>. DÁLE JE POŽADOVÁNA DŮKLADNÁ KONTROLA ZE STRANY TDI</w:t>
      </w:r>
    </w:p>
    <w:p w:rsidR="00641EAB" w:rsidRPr="00D939D0" w:rsidRDefault="00641EAB" w:rsidP="000E7084">
      <w:pPr>
        <w:rPr>
          <w:color w:val="BFBFBF" w:themeColor="background1" w:themeShade="BF"/>
        </w:rPr>
      </w:pPr>
    </w:p>
    <w:p w:rsidR="008F33E2" w:rsidRPr="00D939D0" w:rsidRDefault="008F33E2" w:rsidP="007F70ED">
      <w:pPr>
        <w:pStyle w:val="Nadpis7"/>
        <w:rPr>
          <w:caps w:val="0"/>
          <w:color w:val="BFBFBF" w:themeColor="background1" w:themeShade="BF"/>
        </w:rPr>
      </w:pPr>
      <w:bookmarkStart w:id="93" w:name="_Toc298778529"/>
      <w:bookmarkStart w:id="94" w:name="_Toc312140525"/>
      <w:r w:rsidRPr="00D939D0">
        <w:rPr>
          <w:caps w:val="0"/>
          <w:color w:val="BFBFBF" w:themeColor="background1" w:themeShade="BF"/>
        </w:rPr>
        <w:t>V.F.1.1.04.1.d)1.c) Zásypy</w:t>
      </w:r>
      <w:bookmarkEnd w:id="93"/>
      <w:bookmarkEnd w:id="94"/>
    </w:p>
    <w:p w:rsidR="00641EAB" w:rsidRPr="00D939D0" w:rsidRDefault="00641EAB" w:rsidP="00641EAB">
      <w:pPr>
        <w:rPr>
          <w:color w:val="BFBFBF" w:themeColor="background1" w:themeShade="BF"/>
        </w:rPr>
      </w:pPr>
      <w:r w:rsidRPr="00D939D0">
        <w:rPr>
          <w:color w:val="BFBFBF" w:themeColor="background1" w:themeShade="BF"/>
        </w:rPr>
        <w:t xml:space="preserve">Do zásypů se nesmí použít organické zeminy, bahna, rašelina, humus, ornice a jiné nevhodné materiály. </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Zpětný zásyp bude proveden dle realizační dokumentace a technologického předpisu zpracovaného zhotovitelem a schváleného TDI. Zásyp se provádí odsouhlasenou sypaninou hutněnou po vrstvách. Vlhkost zeminy při hutnění se nesmí odlišovat od hodnoty optimální vlhkosti stanovené zkouškou PS o více než 3% u spraší a sprašových hlín nesmí vlhkost při hutnění klesnout pod optimální hodnotu o více než 2%.</w:t>
      </w:r>
    </w:p>
    <w:p w:rsidR="00641EAB" w:rsidRPr="00D939D0" w:rsidRDefault="00641EAB" w:rsidP="00641EAB">
      <w:pPr>
        <w:rPr>
          <w:color w:val="BFBFBF" w:themeColor="background1" w:themeShade="BF"/>
        </w:rPr>
      </w:pPr>
      <w:r w:rsidRPr="00D939D0">
        <w:rPr>
          <w:color w:val="BFBFBF" w:themeColor="background1" w:themeShade="BF"/>
        </w:rPr>
        <w:t>Mocnost ukládaných vrstev je třeba přizpůsobit použité hutnící technice, šířce rýhy a zhutnitelnosti materiálu.</w:t>
      </w:r>
    </w:p>
    <w:p w:rsidR="00641EAB" w:rsidRPr="00D939D0" w:rsidRDefault="00641EAB" w:rsidP="00641EAB">
      <w:pPr>
        <w:rPr>
          <w:color w:val="BFBFBF" w:themeColor="background1" w:themeShade="BF"/>
        </w:rPr>
      </w:pPr>
      <w:r w:rsidRPr="00D939D0">
        <w:rPr>
          <w:color w:val="BFBFBF" w:themeColor="background1" w:themeShade="BF"/>
        </w:rPr>
        <w:t>Zpětný zásyp se musí provádět současně po obou stranách objektu, aby nedocházelo k nerovnoměrným tlakům. Hutnění v blízkosti objektu se musí provádět takovým způsobem, aby nedošlo k vybočení nebo poškození základu, poškození izolace atd.</w:t>
      </w:r>
    </w:p>
    <w:p w:rsidR="00641EAB" w:rsidRPr="00D939D0" w:rsidRDefault="00641EAB" w:rsidP="00641EAB">
      <w:pPr>
        <w:rPr>
          <w:color w:val="BFBFBF" w:themeColor="background1" w:themeShade="BF"/>
        </w:rPr>
      </w:pPr>
      <w:r w:rsidRPr="00D939D0">
        <w:rPr>
          <w:color w:val="BFBFBF" w:themeColor="background1" w:themeShade="BF"/>
        </w:rPr>
        <w:t>Bednění a jiné pomocné zařízení musí být před zpětným zásypem odstraněno.</w:t>
      </w:r>
    </w:p>
    <w:p w:rsidR="00641EAB" w:rsidRPr="00D939D0" w:rsidRDefault="00641EAB" w:rsidP="00641EAB">
      <w:pPr>
        <w:rPr>
          <w:color w:val="BFBFBF" w:themeColor="background1" w:themeShade="BF"/>
        </w:rPr>
      </w:pPr>
      <w:r w:rsidRPr="00D939D0">
        <w:rPr>
          <w:color w:val="BFBFBF" w:themeColor="background1" w:themeShade="BF"/>
        </w:rPr>
        <w:t>Výkopy pro základ budou zasypány po dokončení zbudování základu, provedení příslušných zkoušek a po schválení TDI . Je nutno respektovat technické podmínky pro uložení inženýrských sítí od příslušného výrobce a statické posouzení navrženého způsobu uložení v závislosti na zatížení a geologických podmínkách.</w:t>
      </w:r>
    </w:p>
    <w:p w:rsidR="00641EAB" w:rsidRPr="00D939D0" w:rsidRDefault="00641EAB" w:rsidP="00641EAB">
      <w:pPr>
        <w:rPr>
          <w:color w:val="BFBFBF" w:themeColor="background1" w:themeShade="BF"/>
        </w:rPr>
      </w:pPr>
      <w:r w:rsidRPr="00D939D0">
        <w:rPr>
          <w:color w:val="BFBFBF" w:themeColor="background1" w:themeShade="BF"/>
        </w:rPr>
        <w:lastRenderedPageBreak/>
        <w:t>Součástí všech položek jsou náklady na pracovní síly, materiál, mechanismy, na instalaci materiálu na určené místo, na odpovídající povrchové úpravy, příslušné testy a veškeré ostatní nezbytné práce a náklady zhotovitele, nutné pro kompletní vyhotovení a zprovoznění.</w:t>
      </w:r>
    </w:p>
    <w:p w:rsidR="00641EAB" w:rsidRPr="00D939D0" w:rsidRDefault="00641EAB" w:rsidP="00641EAB">
      <w:pPr>
        <w:rPr>
          <w:color w:val="BFBFBF" w:themeColor="background1" w:themeShade="BF"/>
        </w:rPr>
      </w:pPr>
      <w:r w:rsidRPr="00D939D0">
        <w:rPr>
          <w:color w:val="BFBFBF" w:themeColor="background1" w:themeShade="BF"/>
        </w:rPr>
        <w:t>Po uložení veškerých sítí do země budou před jejich zahrnutím přizváni jejich správci k převzetí a jejich prostorovému zaměření.</w:t>
      </w:r>
    </w:p>
    <w:p w:rsidR="008F33E2" w:rsidRPr="00D939D0" w:rsidRDefault="008F33E2" w:rsidP="007F70ED">
      <w:pPr>
        <w:pStyle w:val="Nadpis7"/>
        <w:rPr>
          <w:caps w:val="0"/>
          <w:color w:val="BFBFBF" w:themeColor="background1" w:themeShade="BF"/>
        </w:rPr>
      </w:pPr>
      <w:bookmarkStart w:id="95" w:name="_Toc298778530"/>
      <w:bookmarkStart w:id="96" w:name="_Toc312140526"/>
      <w:r w:rsidRPr="00D939D0">
        <w:rPr>
          <w:caps w:val="0"/>
          <w:color w:val="BFBFBF" w:themeColor="background1" w:themeShade="BF"/>
        </w:rPr>
        <w:t>V.F.1.1.04.1.d)1.d) Přeprava materiálu</w:t>
      </w:r>
      <w:bookmarkEnd w:id="95"/>
      <w:bookmarkEnd w:id="96"/>
    </w:p>
    <w:p w:rsidR="00641EAB" w:rsidRPr="00D939D0" w:rsidRDefault="00641EAB" w:rsidP="00641EAB">
      <w:pPr>
        <w:rPr>
          <w:color w:val="BFBFBF" w:themeColor="background1" w:themeShade="BF"/>
        </w:rPr>
      </w:pPr>
      <w:r w:rsidRPr="00D939D0">
        <w:rPr>
          <w:color w:val="BFBFBF" w:themeColor="background1" w:themeShade="BF"/>
        </w:rPr>
        <w:t>Přeprava je technickou záležitostí dodavatele stavby, není-li ve výkazu prací vyjádřena samostatně, jsou náklady na dopravu / přepravu součástí příslušné položky. Z hlediska provozovatele letiště je požadavek na minimalizaci negativních vlivů z přepravy na provoz letiště a splnění požadavků vyplývajících z vyjádření dotčených organizací k DUR a DSP – viz technická zpráva.</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 xml:space="preserve">Při přepravě materiálu je nutno dbát o čistotu veřejných vozovek a respektovat platné zákony a předpisy, zejména zákon č. 13/1997 Sb. O pozemních komunikacích ,102/2000 Sb v platném znění, zákon č. 17/1992 Sb. o životním prostředí, zákon č. </w:t>
      </w:r>
      <w:r w:rsidR="00591E97" w:rsidRPr="00D939D0">
        <w:rPr>
          <w:color w:val="BFBFBF" w:themeColor="background1" w:themeShade="BF"/>
        </w:rPr>
        <w:t>93/2004 Sb.</w:t>
      </w:r>
      <w:r w:rsidRPr="00D939D0">
        <w:rPr>
          <w:color w:val="BFBFBF" w:themeColor="background1" w:themeShade="BF"/>
        </w:rPr>
        <w:t>o posuzování vlivu na životní prostředí.</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Zhotovitel přijme všechna přiměřená opatření k zabránění vjezdu a výjezdu těch vozidel ze staveniště, která znečišťují povrch přilehlých silnic a cest blátem a dalšími nečistotami a urychleně odstraní všechen takto nanesený materiál. Současně bude zhotovitel udržovat ty části silnic, které nejsou v danou dobu používány ke stavebním pracím, v čistém, průchodném a bezpečném stavu po celou dobu prací. Přebytečný materiál bude odstraněn na náklady zhotovitele.</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Ornice bude rozprostřena ve vzdálenosti do 1000m na stávající pozemky letiště, část nezbytná pro rekultivaci bude uložena na mezideponii ve vzdálenosti do 500m. Část ornice bude využita pro zpětné ohumusování při dokončení stavby. Přebytečná zemina bude rovněž v souladu s pokyny provozovatele uložena dle pokynů provozovatele letiště na pozemcích v areálu letiště ve vzdálenosti do 1000 m od staveniště.</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 xml:space="preserve">Suť z bouracích prací bude odvážena na skládku. Demontované ocelové konstrukce budou rozebrány a odvezeny do sběrných surovin v případě, že pro něj provozovatel letiště nenajde další využití. </w:t>
      </w:r>
      <w:r w:rsidR="00A94874" w:rsidRPr="00D939D0">
        <w:rPr>
          <w:color w:val="BFBFBF" w:themeColor="background1" w:themeShade="BF"/>
        </w:rPr>
        <w:t>Součástí dodávky stavby je</w:t>
      </w:r>
      <w:r w:rsidRPr="00D939D0">
        <w:rPr>
          <w:color w:val="BFBFBF" w:themeColor="background1" w:themeShade="BF"/>
        </w:rPr>
        <w:t xml:space="preserve"> odvoz do sběrných surovin.</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Nakládání s odpady řeší samostatná část technické zprávy, musí probíhat v souladu s obdrženými stanovisky dotčených organizací k územnímu řízení a stavebnímu povolení.</w:t>
      </w:r>
    </w:p>
    <w:p w:rsidR="00641EAB" w:rsidRPr="00D939D0" w:rsidRDefault="00641EAB" w:rsidP="00641EAB">
      <w:pPr>
        <w:rPr>
          <w:color w:val="BFBFBF" w:themeColor="background1" w:themeShade="BF"/>
        </w:rPr>
      </w:pPr>
    </w:p>
    <w:p w:rsidR="00641EAB" w:rsidRPr="00D939D0" w:rsidRDefault="00641EAB" w:rsidP="00641EAB">
      <w:pPr>
        <w:rPr>
          <w:color w:val="BFBFBF" w:themeColor="background1" w:themeShade="BF"/>
        </w:rPr>
      </w:pPr>
      <w:r w:rsidRPr="00D939D0">
        <w:rPr>
          <w:color w:val="BFBFBF" w:themeColor="background1" w:themeShade="BF"/>
        </w:rPr>
        <w:t>Příjezd ke staveništi bude po veřejných komunikacích a po stávající příjezdové komunikaci v areálu.</w:t>
      </w:r>
    </w:p>
    <w:p w:rsidR="001B32A6" w:rsidRPr="00D939D0" w:rsidRDefault="001B32A6" w:rsidP="00641EAB">
      <w:pPr>
        <w:rPr>
          <w:color w:val="BFBFBF" w:themeColor="background1" w:themeShade="BF"/>
        </w:rPr>
      </w:pPr>
    </w:p>
    <w:p w:rsidR="00F6168B" w:rsidRPr="00D939D0" w:rsidRDefault="008F33E2" w:rsidP="00F6168B">
      <w:pPr>
        <w:pStyle w:val="Nadpis6"/>
        <w:rPr>
          <w:caps w:val="0"/>
          <w:color w:val="BFBFBF" w:themeColor="background1" w:themeShade="BF"/>
        </w:rPr>
      </w:pPr>
      <w:bookmarkStart w:id="97" w:name="_Toc298778531"/>
      <w:bookmarkStart w:id="98" w:name="_Toc312140527"/>
      <w:r w:rsidRPr="00D939D0">
        <w:rPr>
          <w:caps w:val="0"/>
          <w:color w:val="BFBFBF" w:themeColor="background1" w:themeShade="BF"/>
        </w:rPr>
        <w:t>V.F.1.1.04.1.d)2) Zakládání staveb</w:t>
      </w:r>
      <w:bookmarkEnd w:id="97"/>
      <w:bookmarkEnd w:id="98"/>
    </w:p>
    <w:p w:rsidR="0078209E" w:rsidRPr="00D939D0" w:rsidRDefault="0078209E" w:rsidP="0078209E">
      <w:pPr>
        <w:rPr>
          <w:color w:val="BFBFBF" w:themeColor="background1" w:themeShade="BF"/>
        </w:rPr>
      </w:pPr>
      <w:r w:rsidRPr="00D939D0">
        <w:rPr>
          <w:color w:val="BFBFBF" w:themeColor="background1" w:themeShade="BF"/>
        </w:rPr>
        <w:t>Stavba  bude založena způsobem odpovídajícím základovým poměrům zjištěným geologickým průzkumem  a  bude  splňovat  požadavky  dané normovými  hodnotami, nebude při  tom  ohrožena  stabilita jiných staveb - v souladu s SKČ.</w:t>
      </w:r>
    </w:p>
    <w:p w:rsidR="0078209E" w:rsidRPr="00D939D0" w:rsidRDefault="0078209E" w:rsidP="0078209E">
      <w:pPr>
        <w:rPr>
          <w:color w:val="BFBFBF" w:themeColor="background1" w:themeShade="BF"/>
        </w:rPr>
      </w:pPr>
      <w:r w:rsidRPr="00D939D0">
        <w:rPr>
          <w:color w:val="BFBFBF" w:themeColor="background1" w:themeShade="BF"/>
        </w:rPr>
        <w:t>Základy  budou provedeny tak, aby byly podle potřeby chráněny před agresivními vodami a látkami, které je poškozují.</w:t>
      </w:r>
    </w:p>
    <w:p w:rsidR="0078209E" w:rsidRPr="00D939D0" w:rsidRDefault="0078209E" w:rsidP="0078209E">
      <w:pPr>
        <w:rPr>
          <w:color w:val="BFBFBF" w:themeColor="background1" w:themeShade="BF"/>
        </w:rPr>
      </w:pPr>
      <w:r w:rsidRPr="00D939D0">
        <w:rPr>
          <w:color w:val="BFBFBF" w:themeColor="background1" w:themeShade="BF"/>
        </w:rPr>
        <w:t>Provedení podzemních stavebních konstrukcí, oddělující vnitřní prostory od okolní zeminy  nebo  od  základů,  budou  izolovány  proti  zemní  vlhkosti, popřípadě proti podzemní vodě (šachty).</w:t>
      </w:r>
    </w:p>
    <w:p w:rsidR="0078209E" w:rsidRPr="00D939D0" w:rsidRDefault="0078209E" w:rsidP="008E7064">
      <w:pPr>
        <w:rPr>
          <w:color w:val="BFBFBF" w:themeColor="background1" w:themeShade="BF"/>
        </w:rPr>
      </w:pPr>
    </w:p>
    <w:p w:rsidR="001A0635" w:rsidRPr="00D939D0" w:rsidRDefault="001A0635" w:rsidP="001A0635">
      <w:pPr>
        <w:rPr>
          <w:color w:val="BFBFBF" w:themeColor="background1" w:themeShade="BF"/>
        </w:rPr>
      </w:pPr>
      <w:r w:rsidRPr="00D939D0">
        <w:rPr>
          <w:color w:val="BFBFBF" w:themeColor="background1" w:themeShade="BF"/>
        </w:rPr>
        <w:t xml:space="preserve">Ve smyslu článku 20 </w:t>
      </w:r>
      <w:r w:rsidR="00056994" w:rsidRPr="00D939D0">
        <w:rPr>
          <w:color w:val="BFBFBF" w:themeColor="background1" w:themeShade="BF"/>
        </w:rPr>
        <w:t>ČSN EN 1997-1 Eurokód 7: Navrhování geotechnických konstrukcí - Část 1: Obecná pravidla</w:t>
      </w:r>
      <w:r w:rsidRPr="00D939D0">
        <w:rPr>
          <w:color w:val="BFBFBF" w:themeColor="background1" w:themeShade="BF"/>
        </w:rPr>
        <w:t xml:space="preserve">, písmene b) jde na daném staveništi o základové poměry složité. V rámci celého půdorysu projektovaného objektu se základové podmínky odlišují. Jednotlivé typy základových půd nejsou uloženy vodorovně a vykliňují.  V daném případě se jedná ze statického hlediska o konstrukci náročnou ve smyslu čl. 21, písmene b). </w:t>
      </w:r>
    </w:p>
    <w:p w:rsidR="001A0635" w:rsidRPr="00D939D0" w:rsidRDefault="001A0635" w:rsidP="001A0635">
      <w:pPr>
        <w:rPr>
          <w:color w:val="BFBFBF" w:themeColor="background1" w:themeShade="BF"/>
        </w:rPr>
      </w:pPr>
    </w:p>
    <w:p w:rsidR="001A0635" w:rsidRPr="00D939D0" w:rsidRDefault="001A0635" w:rsidP="001A0635">
      <w:pPr>
        <w:rPr>
          <w:color w:val="BFBFBF" w:themeColor="background1" w:themeShade="BF"/>
        </w:rPr>
      </w:pPr>
      <w:r w:rsidRPr="00D939D0">
        <w:rPr>
          <w:color w:val="BFBFBF" w:themeColor="background1" w:themeShade="BF"/>
        </w:rPr>
        <w:t xml:space="preserve">Z výše uvedených předpokladů vyplývá, že se jedná o třetí geotechnickou kategorii podle čl. 24 písmene b) normy. </w:t>
      </w:r>
    </w:p>
    <w:p w:rsidR="001A0635" w:rsidRPr="00D939D0" w:rsidRDefault="001A0635" w:rsidP="001A0635">
      <w:pPr>
        <w:rPr>
          <w:color w:val="BFBFBF" w:themeColor="background1" w:themeShade="BF"/>
        </w:rPr>
      </w:pPr>
    </w:p>
    <w:p w:rsidR="001A0635" w:rsidRPr="00D939D0" w:rsidRDefault="001A0635" w:rsidP="001A0635">
      <w:pPr>
        <w:rPr>
          <w:color w:val="BFBFBF" w:themeColor="background1" w:themeShade="BF"/>
          <w:sz w:val="24"/>
        </w:rPr>
      </w:pPr>
      <w:r w:rsidRPr="00D939D0">
        <w:rPr>
          <w:color w:val="BFBFBF" w:themeColor="background1" w:themeShade="BF"/>
          <w:sz w:val="24"/>
        </w:rPr>
        <w:t xml:space="preserve">Vzhledem k tomu, že podstatná část základových půd v dosahu aktivní zóny přitížení bude tvořena vysoce plastickými jíly, které jsou zeminami extrémně namrzavými a citlivými na klimatické vlivy a změny vlhkostních poměrů, stanovuje norma </w:t>
      </w:r>
      <w:r w:rsidR="00961212" w:rsidRPr="00D939D0">
        <w:rPr>
          <w:color w:val="BFBFBF" w:themeColor="background1" w:themeShade="BF"/>
        </w:rPr>
        <w:t>ČSN EN 1997-1 Eurokód 7: Navrhování geotechnických konstrukcí - Část 1: Obecná pravidla</w:t>
      </w:r>
      <w:r w:rsidR="00961212" w:rsidRPr="00D939D0">
        <w:rPr>
          <w:color w:val="BFBFBF" w:themeColor="background1" w:themeShade="BF"/>
          <w:sz w:val="24"/>
        </w:rPr>
        <w:t xml:space="preserve"> </w:t>
      </w:r>
      <w:r w:rsidRPr="00D939D0">
        <w:rPr>
          <w:color w:val="BFBFBF" w:themeColor="background1" w:themeShade="BF"/>
          <w:sz w:val="24"/>
        </w:rPr>
        <w:t>podle čl. 32 minimální krytí základové půdy 1,6 m. Tohoto krytí lze dosáhnout buďto snížením základové spáry na tuto úroveň pod okolním terénem, případně použitím štěrkových polštářů, pokud budou provedeny z dostatečně propustného materiálu s obsahem jemnozrnné frakce do 15%. Tímto způsobem by došlo rovněž ke zrovnoměrnění základových poměrů v jednotlivých částech stavby a ke snížení celkového sedání stavby.</w:t>
      </w:r>
    </w:p>
    <w:p w:rsidR="001A0635" w:rsidRPr="00D939D0" w:rsidRDefault="001A0635" w:rsidP="001A0635">
      <w:pPr>
        <w:rPr>
          <w:color w:val="BFBFBF" w:themeColor="background1" w:themeShade="BF"/>
          <w:sz w:val="24"/>
        </w:rPr>
      </w:pPr>
    </w:p>
    <w:p w:rsidR="001A0635" w:rsidRPr="00D939D0" w:rsidRDefault="001A0635" w:rsidP="001A0635">
      <w:pPr>
        <w:rPr>
          <w:color w:val="BFBFBF" w:themeColor="background1" w:themeShade="BF"/>
          <w:sz w:val="24"/>
        </w:rPr>
      </w:pPr>
      <w:r w:rsidRPr="00D939D0">
        <w:rPr>
          <w:color w:val="BFBFBF" w:themeColor="background1" w:themeShade="BF"/>
          <w:sz w:val="24"/>
        </w:rPr>
        <w:t>Hladina podzemní vody nebyla v provedené sondě zjištěna. V archivních sondách byla zaměřena ustálená hladina v hloubce cca 3,5 m pod terénem. Tato hladina tedy nebude mít vliv na mělké plošné založení.</w:t>
      </w:r>
    </w:p>
    <w:p w:rsidR="0078600C" w:rsidRPr="00D939D0" w:rsidRDefault="0078600C" w:rsidP="001A0635">
      <w:pPr>
        <w:rPr>
          <w:color w:val="BFBFBF" w:themeColor="background1" w:themeShade="BF"/>
          <w:sz w:val="24"/>
        </w:rPr>
      </w:pPr>
    </w:p>
    <w:p w:rsidR="0078600C" w:rsidRPr="00D939D0" w:rsidRDefault="0078600C" w:rsidP="001A0635">
      <w:pPr>
        <w:rPr>
          <w:color w:val="BFBFBF" w:themeColor="background1" w:themeShade="BF"/>
          <w:sz w:val="24"/>
        </w:rPr>
      </w:pPr>
      <w:r w:rsidRPr="00D939D0">
        <w:rPr>
          <w:color w:val="BFBFBF" w:themeColor="background1" w:themeShade="BF"/>
          <w:sz w:val="24"/>
        </w:rPr>
        <w:t>S ohledem na složitost základových poměrů, nemožnost provedení dostatečného počtu průzkumných sond a předpokládaný výskyt hlubších navážek v místě husté sítě podzemních vedení, zajistí dodavatel stavby ve spolupráci s TDI provedení důsledné kontroly základové spáry po vyhloubení stavebních výkopů a před zahájením betonáže základových konstrukcí. K tomuto účelu bude vhodné použít penetrační jehly, kterou lze plošně ověřit kvalitu základových půd až do hloubky 1 m pod základovou spárou.</w:t>
      </w:r>
    </w:p>
    <w:p w:rsidR="008F33E2" w:rsidRPr="00D939D0" w:rsidRDefault="008F33E2" w:rsidP="00364B3B">
      <w:pPr>
        <w:pStyle w:val="Nadpis7"/>
        <w:rPr>
          <w:caps w:val="0"/>
          <w:color w:val="BFBFBF" w:themeColor="background1" w:themeShade="BF"/>
        </w:rPr>
      </w:pPr>
      <w:bookmarkStart w:id="99" w:name="_Toc298778532"/>
      <w:bookmarkStart w:id="100" w:name="_Toc312140528"/>
      <w:r w:rsidRPr="00D939D0">
        <w:rPr>
          <w:caps w:val="0"/>
          <w:color w:val="BFBFBF" w:themeColor="background1" w:themeShade="BF"/>
        </w:rPr>
        <w:t>V.F.1.1.04.1.d)2.a) Základové konstrukce</w:t>
      </w:r>
      <w:bookmarkEnd w:id="99"/>
      <w:bookmarkEnd w:id="100"/>
    </w:p>
    <w:p w:rsidR="00B41F18" w:rsidRPr="00D939D0" w:rsidRDefault="00D05256" w:rsidP="00B41F18">
      <w:pPr>
        <w:rPr>
          <w:color w:val="BFBFBF" w:themeColor="background1" w:themeShade="BF"/>
        </w:rPr>
      </w:pPr>
      <w:r w:rsidRPr="00D939D0">
        <w:rPr>
          <w:color w:val="BFBFBF" w:themeColor="background1" w:themeShade="BF"/>
        </w:rPr>
        <w:t>Základové konstrukce jsou navrženy jako základová deska s náběhy.</w:t>
      </w:r>
    </w:p>
    <w:p w:rsidR="00D05256" w:rsidRPr="00D939D0" w:rsidRDefault="00D05256" w:rsidP="00B41F18">
      <w:pPr>
        <w:rPr>
          <w:color w:val="BFBFBF" w:themeColor="background1" w:themeShade="BF"/>
        </w:rPr>
      </w:pPr>
    </w:p>
    <w:p w:rsidR="00B41F18" w:rsidRPr="00D939D0" w:rsidRDefault="00B41F18" w:rsidP="00B41F18">
      <w:pPr>
        <w:rPr>
          <w:color w:val="BFBFBF" w:themeColor="background1" w:themeShade="BF"/>
        </w:rPr>
      </w:pPr>
      <w:r w:rsidRPr="00D939D0">
        <w:rPr>
          <w:color w:val="BFBFBF" w:themeColor="background1" w:themeShade="BF"/>
        </w:rPr>
        <w:t>Tl. základové desky je 300mm. Pod sloupy jsou vytvořeny náběhy na tl. 500mm. Hl. základové spáry je –</w:t>
      </w:r>
      <w:r w:rsidR="00D05256" w:rsidRPr="00D939D0">
        <w:rPr>
          <w:color w:val="BFBFBF" w:themeColor="background1" w:themeShade="BF"/>
        </w:rPr>
        <w:t>1,100 (-1,300)</w:t>
      </w:r>
      <w:r w:rsidRPr="00D939D0">
        <w:rPr>
          <w:color w:val="BFBFBF" w:themeColor="background1" w:themeShade="BF"/>
        </w:rPr>
        <w:t xml:space="preserve">m. Pod deskou je proveden štěrkový podsyp. Štěrkový podsyp je tloušťky 300mm. Obsah jemnozrnné frakce v podsypu bude do 15%. Založení ztužujících stěn bude provedeno na </w:t>
      </w:r>
      <w:r w:rsidR="00D05256" w:rsidRPr="00D939D0">
        <w:rPr>
          <w:color w:val="BFBFBF" w:themeColor="background1" w:themeShade="BF"/>
        </w:rPr>
        <w:t>nábězích</w:t>
      </w:r>
      <w:r w:rsidRPr="00D939D0">
        <w:rPr>
          <w:color w:val="BFBFBF" w:themeColor="background1" w:themeShade="BF"/>
        </w:rPr>
        <w:t>, rovněž se štěrkovým podsypem stejné mocnosti.</w:t>
      </w:r>
    </w:p>
    <w:p w:rsidR="000E1F50" w:rsidRPr="00D939D0" w:rsidRDefault="000E1F50" w:rsidP="000E1F50">
      <w:pPr>
        <w:rPr>
          <w:color w:val="BFBFBF" w:themeColor="background1" w:themeShade="BF"/>
        </w:rPr>
      </w:pPr>
    </w:p>
    <w:p w:rsidR="000E1F50" w:rsidRPr="00D939D0" w:rsidRDefault="000E1F50" w:rsidP="000E1F50">
      <w:pPr>
        <w:rPr>
          <w:color w:val="BFBFBF" w:themeColor="background1" w:themeShade="BF"/>
        </w:rPr>
      </w:pPr>
      <w:r w:rsidRPr="00D939D0">
        <w:rPr>
          <w:color w:val="BFBFBF" w:themeColor="background1" w:themeShade="BF"/>
        </w:rPr>
        <w:t>Je navržena následující základní skladba základových konstrukcí vč. TI a HI:</w:t>
      </w:r>
    </w:p>
    <w:p w:rsidR="00B41F18" w:rsidRPr="00D939D0" w:rsidRDefault="00B41F18" w:rsidP="000E1F50">
      <w:pPr>
        <w:rPr>
          <w:color w:val="BFBFBF" w:themeColor="background1" w:themeShade="BF"/>
        </w:rPr>
      </w:pPr>
    </w:p>
    <w:p w:rsidR="000E1F50" w:rsidRPr="00D939D0" w:rsidRDefault="000E1F50" w:rsidP="000E1F50">
      <w:pPr>
        <w:rPr>
          <w:color w:val="BFBFBF" w:themeColor="background1" w:themeShade="BF"/>
        </w:rPr>
      </w:pPr>
      <w:r w:rsidRPr="00D939D0">
        <w:rPr>
          <w:color w:val="BFBFBF" w:themeColor="background1" w:themeShade="BF"/>
        </w:rPr>
        <w:t xml:space="preserve">- 80 </w:t>
      </w:r>
      <w:r w:rsidR="00DA681A" w:rsidRPr="00D939D0">
        <w:rPr>
          <w:color w:val="BFBFBF" w:themeColor="background1" w:themeShade="BF"/>
        </w:rPr>
        <w:t>EPS-extrudovaný polystyren</w:t>
      </w:r>
    </w:p>
    <w:p w:rsidR="000E1F50" w:rsidRPr="00D939D0" w:rsidRDefault="000E1F50" w:rsidP="000E1F50">
      <w:pPr>
        <w:rPr>
          <w:color w:val="BFBFBF" w:themeColor="background1" w:themeShade="BF"/>
        </w:rPr>
      </w:pPr>
      <w:r w:rsidRPr="00D939D0">
        <w:rPr>
          <w:color w:val="BFBFBF" w:themeColor="background1" w:themeShade="BF"/>
        </w:rPr>
        <w:t>- HI HDPE  tl. 1,5 mm, š. 5,1m</w:t>
      </w:r>
      <w:r w:rsidR="0078209E" w:rsidRPr="00D939D0">
        <w:rPr>
          <w:color w:val="BFBFBF" w:themeColor="background1" w:themeShade="BF"/>
        </w:rPr>
        <w:t xml:space="preserve"> (v místech šachet 2x)</w:t>
      </w:r>
    </w:p>
    <w:p w:rsidR="000E1F50" w:rsidRPr="00D939D0" w:rsidRDefault="000E1F50" w:rsidP="000E1F50">
      <w:pPr>
        <w:rPr>
          <w:color w:val="BFBFBF" w:themeColor="background1" w:themeShade="BF"/>
        </w:rPr>
      </w:pPr>
      <w:r w:rsidRPr="00D939D0">
        <w:rPr>
          <w:color w:val="BFBFBF" w:themeColor="background1" w:themeShade="BF"/>
        </w:rPr>
        <w:t>- geotextilie 200</w:t>
      </w:r>
    </w:p>
    <w:p w:rsidR="000E1F50" w:rsidRPr="00D939D0" w:rsidRDefault="000E1F50" w:rsidP="000E1F50">
      <w:pPr>
        <w:rPr>
          <w:color w:val="BFBFBF" w:themeColor="background1" w:themeShade="BF"/>
        </w:rPr>
      </w:pPr>
      <w:r w:rsidRPr="00D939D0">
        <w:rPr>
          <w:color w:val="BFBFBF" w:themeColor="background1" w:themeShade="BF"/>
        </w:rPr>
        <w:t>- 300-500 ŽB základová deska (500 hlavice sloupů)</w:t>
      </w:r>
    </w:p>
    <w:p w:rsidR="000E1F50" w:rsidRPr="00D939D0" w:rsidRDefault="000E1F50" w:rsidP="000E1F50">
      <w:pPr>
        <w:rPr>
          <w:color w:val="BFBFBF" w:themeColor="background1" w:themeShade="BF"/>
        </w:rPr>
      </w:pPr>
      <w:r w:rsidRPr="00D939D0">
        <w:rPr>
          <w:color w:val="BFBFBF" w:themeColor="background1" w:themeShade="BF"/>
        </w:rPr>
        <w:t>- 100 podkladní beton</w:t>
      </w:r>
    </w:p>
    <w:p w:rsidR="000E1F50" w:rsidRPr="00D939D0" w:rsidRDefault="00B41F18" w:rsidP="000E1F50">
      <w:pPr>
        <w:rPr>
          <w:color w:val="BFBFBF" w:themeColor="background1" w:themeShade="BF"/>
        </w:rPr>
      </w:pPr>
      <w:r w:rsidRPr="00D939D0">
        <w:rPr>
          <w:color w:val="BFBFBF" w:themeColor="background1" w:themeShade="BF"/>
        </w:rPr>
        <w:t>- 20-30 mm prosívka frakce 0-4mm, převzetí spáry geologem před zahájením betonáže</w:t>
      </w:r>
    </w:p>
    <w:p w:rsidR="000E1F50" w:rsidRPr="00D939D0" w:rsidRDefault="000E1F50" w:rsidP="000E1F50">
      <w:pPr>
        <w:rPr>
          <w:color w:val="BFBFBF" w:themeColor="background1" w:themeShade="BF"/>
        </w:rPr>
      </w:pPr>
      <w:r w:rsidRPr="00D939D0">
        <w:rPr>
          <w:color w:val="BFBFBF" w:themeColor="background1" w:themeShade="BF"/>
        </w:rPr>
        <w:t>- 300mm hutněný násyp frakce 0-64, Edef2 = 80MPa (min. 65MPa dle statické části)</w:t>
      </w:r>
      <w:r w:rsidR="00B41F18" w:rsidRPr="00D939D0">
        <w:rPr>
          <w:color w:val="BFBFBF" w:themeColor="background1" w:themeShade="BF"/>
        </w:rPr>
        <w:t xml:space="preserve"> - obsah jemnozrnné frakce v podsypu bude do 15%</w:t>
      </w:r>
    </w:p>
    <w:p w:rsidR="00B41F18" w:rsidRPr="00D939D0" w:rsidRDefault="00B41F18" w:rsidP="00B41F18">
      <w:pPr>
        <w:rPr>
          <w:color w:val="BFBFBF" w:themeColor="background1" w:themeShade="BF"/>
        </w:rPr>
      </w:pPr>
      <w:r w:rsidRPr="00D939D0">
        <w:rPr>
          <w:color w:val="BFBFBF" w:themeColor="background1" w:themeShade="BF"/>
        </w:rPr>
        <w:t>- rostlý terén - převzetí základové spáry geologem (důsledná kontrola základové spáry penetrační jehlou)</w:t>
      </w:r>
    </w:p>
    <w:p w:rsidR="000E1F50" w:rsidRPr="00D939D0" w:rsidRDefault="000E1F50" w:rsidP="000E1F50">
      <w:pPr>
        <w:rPr>
          <w:color w:val="BFBFBF" w:themeColor="background1" w:themeShade="BF"/>
        </w:rPr>
      </w:pPr>
      <w:r w:rsidRPr="00D939D0">
        <w:rPr>
          <w:color w:val="BFBFBF" w:themeColor="background1" w:themeShade="BF"/>
        </w:rPr>
        <w:t>- slaboproudé</w:t>
      </w:r>
      <w:r w:rsidR="008E17D9" w:rsidRPr="00D939D0">
        <w:rPr>
          <w:color w:val="BFBFBF" w:themeColor="background1" w:themeShade="BF"/>
        </w:rPr>
        <w:t xml:space="preserve"> a VN</w:t>
      </w:r>
      <w:r w:rsidRPr="00D939D0">
        <w:rPr>
          <w:color w:val="BFBFBF" w:themeColor="background1" w:themeShade="BF"/>
        </w:rPr>
        <w:t xml:space="preserve"> sítě v chráničkách AROT dvoudílné uložené</w:t>
      </w:r>
      <w:r w:rsidR="008E17D9" w:rsidRPr="00D939D0">
        <w:rPr>
          <w:color w:val="BFBFBF" w:themeColor="background1" w:themeShade="BF"/>
        </w:rPr>
        <w:t xml:space="preserve"> v samostatných nesdružených trasách</w:t>
      </w:r>
      <w:r w:rsidRPr="00D939D0">
        <w:rPr>
          <w:color w:val="BFBFBF" w:themeColor="background1" w:themeShade="BF"/>
        </w:rPr>
        <w:t xml:space="preserve"> do rýhy v rostlém terénu obetonované min. 100mm celý obvod, horní hrana obetonování lícuje s HH hlavní základové spáry </w:t>
      </w:r>
    </w:p>
    <w:p w:rsidR="00B41F18" w:rsidRPr="00D939D0" w:rsidRDefault="00B41F18" w:rsidP="000E1F50">
      <w:pPr>
        <w:rPr>
          <w:color w:val="BFBFBF" w:themeColor="background1" w:themeShade="BF"/>
        </w:rPr>
      </w:pPr>
    </w:p>
    <w:p w:rsidR="003C4E18" w:rsidRPr="00D939D0" w:rsidRDefault="003C4E18" w:rsidP="003C4E18">
      <w:pPr>
        <w:rPr>
          <w:color w:val="BFBFBF" w:themeColor="background1" w:themeShade="BF"/>
          <w:sz w:val="24"/>
        </w:rPr>
      </w:pPr>
      <w:r w:rsidRPr="00D939D0">
        <w:rPr>
          <w:color w:val="BFBFBF" w:themeColor="background1" w:themeShade="BF"/>
          <w:sz w:val="24"/>
        </w:rPr>
        <w:t xml:space="preserve">Prvky pro napojení zemnící soustavy budou do základových konstrukcí doplněny dle projektu zemnění při realizaci stavby. </w:t>
      </w:r>
    </w:p>
    <w:p w:rsidR="003C4E18" w:rsidRPr="00D939D0" w:rsidRDefault="003C4E18" w:rsidP="000E1F50">
      <w:pPr>
        <w:rPr>
          <w:color w:val="BFBFBF" w:themeColor="background1" w:themeShade="BF"/>
        </w:rPr>
      </w:pPr>
    </w:p>
    <w:p w:rsidR="008F33E2" w:rsidRPr="00D939D0" w:rsidRDefault="008F33E2" w:rsidP="00364B3B">
      <w:pPr>
        <w:pStyle w:val="Nadpis7"/>
        <w:rPr>
          <w:caps w:val="0"/>
          <w:color w:val="BFBFBF" w:themeColor="background1" w:themeShade="BF"/>
        </w:rPr>
      </w:pPr>
      <w:bookmarkStart w:id="101" w:name="_Toc298778533"/>
      <w:bookmarkStart w:id="102" w:name="_Toc312140529"/>
      <w:r w:rsidRPr="00D939D0">
        <w:rPr>
          <w:caps w:val="0"/>
          <w:color w:val="BFBFBF" w:themeColor="background1" w:themeShade="BF"/>
        </w:rPr>
        <w:t>V.F.1.1.04.1.d)2.b)Úprava podloží</w:t>
      </w:r>
      <w:bookmarkEnd w:id="101"/>
      <w:bookmarkEnd w:id="102"/>
    </w:p>
    <w:p w:rsidR="00B41F18" w:rsidRPr="00D939D0" w:rsidRDefault="00B41F18" w:rsidP="00B41F18">
      <w:pPr>
        <w:rPr>
          <w:color w:val="BFBFBF" w:themeColor="background1" w:themeShade="BF"/>
        </w:rPr>
      </w:pPr>
      <w:r w:rsidRPr="00D939D0">
        <w:rPr>
          <w:color w:val="BFBFBF" w:themeColor="background1" w:themeShade="BF"/>
        </w:rPr>
        <w:t>S ohledem na složitost základových poměrů, nemožnost provedení dostatečného počtu průzkumných sond a</w:t>
      </w:r>
    </w:p>
    <w:p w:rsidR="00B41F18" w:rsidRPr="00D939D0" w:rsidRDefault="00B41F18" w:rsidP="00B41F18">
      <w:pPr>
        <w:rPr>
          <w:color w:val="BFBFBF" w:themeColor="background1" w:themeShade="BF"/>
        </w:rPr>
      </w:pPr>
      <w:r w:rsidRPr="00D939D0">
        <w:rPr>
          <w:color w:val="BFBFBF" w:themeColor="background1" w:themeShade="BF"/>
        </w:rPr>
        <w:t>předpokládaný výskyt hlubších navážek v místě husté sítě podzemních vedení provede dodavatel důslednou</w:t>
      </w:r>
    </w:p>
    <w:p w:rsidR="00B41F18" w:rsidRPr="00D939D0" w:rsidRDefault="00B41F18" w:rsidP="00B41F18">
      <w:pPr>
        <w:rPr>
          <w:color w:val="BFBFBF" w:themeColor="background1" w:themeShade="BF"/>
        </w:rPr>
      </w:pPr>
      <w:r w:rsidRPr="00D939D0">
        <w:rPr>
          <w:color w:val="BFBFBF" w:themeColor="background1" w:themeShade="BF"/>
        </w:rPr>
        <w:t>kontrolu základové spáry po vyhloubení stavebních výkopů a před zahájením betonáže základových konstrukcí.</w:t>
      </w:r>
    </w:p>
    <w:p w:rsidR="00B41F18" w:rsidRPr="00D939D0" w:rsidRDefault="00B41F18" w:rsidP="00B41F18">
      <w:pPr>
        <w:rPr>
          <w:color w:val="BFBFBF" w:themeColor="background1" w:themeShade="BF"/>
        </w:rPr>
      </w:pPr>
      <w:r w:rsidRPr="00D939D0">
        <w:rPr>
          <w:color w:val="BFBFBF" w:themeColor="background1" w:themeShade="BF"/>
        </w:rPr>
        <w:lastRenderedPageBreak/>
        <w:t>K tomuto účelu bude vhodné použít penetrační jehly, kterou lze plošně ověřit kvalitu základových půd až do</w:t>
      </w:r>
    </w:p>
    <w:p w:rsidR="00B41F18" w:rsidRPr="00D939D0" w:rsidRDefault="00B41F18" w:rsidP="00B41F18">
      <w:pPr>
        <w:rPr>
          <w:color w:val="BFBFBF" w:themeColor="background1" w:themeShade="BF"/>
        </w:rPr>
      </w:pPr>
      <w:r w:rsidRPr="00D939D0">
        <w:rPr>
          <w:color w:val="BFBFBF" w:themeColor="background1" w:themeShade="BF"/>
        </w:rPr>
        <w:t>hloubky 1 m pod základovou spárou.</w:t>
      </w:r>
    </w:p>
    <w:p w:rsidR="00B41F18" w:rsidRPr="00D939D0" w:rsidRDefault="00B41F18" w:rsidP="00B41F18">
      <w:pPr>
        <w:rPr>
          <w:color w:val="BFBFBF" w:themeColor="background1" w:themeShade="BF"/>
        </w:rPr>
      </w:pPr>
    </w:p>
    <w:p w:rsidR="00D05256" w:rsidRPr="00D939D0" w:rsidRDefault="00D05256" w:rsidP="00B41F18">
      <w:pPr>
        <w:rPr>
          <w:color w:val="BFBFBF" w:themeColor="background1" w:themeShade="BF"/>
        </w:rPr>
      </w:pPr>
      <w:r w:rsidRPr="00D939D0">
        <w:rPr>
          <w:color w:val="BFBFBF" w:themeColor="background1" w:themeShade="BF"/>
        </w:rPr>
        <w:t>V případě odlišností od uvažovaných geologických poměrů budou práce přerušeny a bude přivolán projektant a geolog.</w:t>
      </w:r>
    </w:p>
    <w:p w:rsidR="00D05256" w:rsidRPr="00D939D0" w:rsidRDefault="00D05256" w:rsidP="00B41F18">
      <w:pPr>
        <w:rPr>
          <w:color w:val="BFBFBF" w:themeColor="background1" w:themeShade="BF"/>
        </w:rPr>
      </w:pPr>
    </w:p>
    <w:p w:rsidR="00D05256" w:rsidRPr="00D939D0" w:rsidRDefault="00D05256" w:rsidP="00B41F18">
      <w:pPr>
        <w:rPr>
          <w:color w:val="BFBFBF" w:themeColor="background1" w:themeShade="BF"/>
        </w:rPr>
      </w:pPr>
    </w:p>
    <w:p w:rsidR="00002E6D" w:rsidRPr="00D939D0" w:rsidRDefault="00002E6D" w:rsidP="00002E6D">
      <w:pPr>
        <w:pStyle w:val="Nadpis7"/>
        <w:rPr>
          <w:caps w:val="0"/>
          <w:color w:val="BFBFBF" w:themeColor="background1" w:themeShade="BF"/>
        </w:rPr>
      </w:pPr>
      <w:bookmarkStart w:id="103" w:name="_Toc298778534"/>
      <w:bookmarkStart w:id="104" w:name="_Toc312140530"/>
      <w:r w:rsidRPr="00D939D0">
        <w:rPr>
          <w:caps w:val="0"/>
          <w:color w:val="BFBFBF" w:themeColor="background1" w:themeShade="BF"/>
        </w:rPr>
        <w:t>V.F.1.1.04.1.d)2.c)Úprava vedení stávajících sítí technické infrastruktury</w:t>
      </w:r>
      <w:bookmarkEnd w:id="103"/>
      <w:bookmarkEnd w:id="104"/>
    </w:p>
    <w:p w:rsidR="002E6F76" w:rsidRPr="00D939D0" w:rsidRDefault="002E6F76" w:rsidP="00002E6D">
      <w:pPr>
        <w:rPr>
          <w:color w:val="BFBFBF" w:themeColor="background1" w:themeShade="BF"/>
        </w:rPr>
      </w:pPr>
      <w:r w:rsidRPr="00D939D0">
        <w:rPr>
          <w:color w:val="BFBFBF" w:themeColor="background1" w:themeShade="BF"/>
        </w:rPr>
        <w:t>V prostoru stavebního pozemku se nachází řada stávajících sítí vedení technické infrastruktury, z nichž některé nebude možno efektivně přeložit (požadavek provozovatele na zachování stávajících sítí silnoproudého VN 6kV bez přerušení a spojkování</w:t>
      </w:r>
      <w:r w:rsidR="000D02B4" w:rsidRPr="00D939D0">
        <w:rPr>
          <w:color w:val="BFBFBF" w:themeColor="background1" w:themeShade="BF"/>
        </w:rPr>
        <w:t xml:space="preserve"> ve stávající trase, požadavek na zachování slaboproudé kabeláže bez přerušení)</w:t>
      </w:r>
    </w:p>
    <w:p w:rsidR="002E6F76" w:rsidRPr="00D939D0" w:rsidRDefault="002E6F76" w:rsidP="00002E6D">
      <w:pPr>
        <w:rPr>
          <w:color w:val="BFBFBF" w:themeColor="background1" w:themeShade="BF"/>
        </w:rPr>
      </w:pPr>
    </w:p>
    <w:p w:rsidR="000D02B4" w:rsidRPr="00D939D0" w:rsidRDefault="000D02B4" w:rsidP="00002E6D">
      <w:pPr>
        <w:rPr>
          <w:color w:val="BFBFBF" w:themeColor="background1" w:themeShade="BF"/>
        </w:rPr>
      </w:pPr>
      <w:r w:rsidRPr="00D939D0">
        <w:rPr>
          <w:color w:val="BFBFBF" w:themeColor="background1" w:themeShade="BF"/>
        </w:rPr>
        <w:t xml:space="preserve">Navrženo je vedení stávajících slaboproudých i VN kabelů v nezbytném množství ve vrstvě pod základovou spárou hutněného násypu </w:t>
      </w:r>
      <w:r w:rsidR="00176908" w:rsidRPr="00D939D0">
        <w:rPr>
          <w:color w:val="BFBFBF" w:themeColor="background1" w:themeShade="BF"/>
        </w:rPr>
        <w:t>ŽB základové desky</w:t>
      </w:r>
      <w:r w:rsidRPr="00D939D0">
        <w:rPr>
          <w:color w:val="BFBFBF" w:themeColor="background1" w:themeShade="BF"/>
        </w:rPr>
        <w:t xml:space="preserve"> následujícím způsobem:</w:t>
      </w:r>
    </w:p>
    <w:p w:rsidR="000D02B4" w:rsidRPr="00D939D0" w:rsidRDefault="000D02B4" w:rsidP="00F65E94">
      <w:pPr>
        <w:numPr>
          <w:ilvl w:val="0"/>
          <w:numId w:val="28"/>
        </w:numPr>
        <w:rPr>
          <w:color w:val="BFBFBF" w:themeColor="background1" w:themeShade="BF"/>
        </w:rPr>
      </w:pPr>
      <w:r w:rsidRPr="00D939D0">
        <w:rPr>
          <w:color w:val="BFBFBF" w:themeColor="background1" w:themeShade="BF"/>
        </w:rPr>
        <w:t>kabely budou uloženy do dvoudílných plastových chrániček</w:t>
      </w:r>
      <w:r w:rsidR="00B41F18" w:rsidRPr="00D939D0">
        <w:rPr>
          <w:color w:val="BFBFBF" w:themeColor="background1" w:themeShade="BF"/>
        </w:rPr>
        <w:t xml:space="preserve"> AROT</w:t>
      </w:r>
      <w:r w:rsidRPr="00D939D0">
        <w:rPr>
          <w:color w:val="BFBFBF" w:themeColor="background1" w:themeShade="BF"/>
        </w:rPr>
        <w:t>, které umožní budoucí protažení - výměnu kabeláže a ochrání kabeláž před zatečením betonu a pod.</w:t>
      </w:r>
    </w:p>
    <w:p w:rsidR="00A72652" w:rsidRPr="00D939D0" w:rsidRDefault="000D02B4" w:rsidP="00F65E94">
      <w:pPr>
        <w:numPr>
          <w:ilvl w:val="0"/>
          <w:numId w:val="28"/>
        </w:numPr>
        <w:rPr>
          <w:color w:val="BFBFBF" w:themeColor="background1" w:themeShade="BF"/>
        </w:rPr>
      </w:pPr>
      <w:r w:rsidRPr="00D939D0">
        <w:rPr>
          <w:color w:val="BFBFBF" w:themeColor="background1" w:themeShade="BF"/>
        </w:rPr>
        <w:t>chráničky s kabeláží budou uloženy</w:t>
      </w:r>
      <w:r w:rsidR="00D05256" w:rsidRPr="00D939D0">
        <w:rPr>
          <w:color w:val="BFBFBF" w:themeColor="background1" w:themeShade="BF"/>
        </w:rPr>
        <w:t xml:space="preserve"> jednotlivě (nikoliv do sdružených tras)</w:t>
      </w:r>
      <w:r w:rsidR="00A72652" w:rsidRPr="00D939D0">
        <w:rPr>
          <w:color w:val="BFBFBF" w:themeColor="background1" w:themeShade="BF"/>
        </w:rPr>
        <w:t xml:space="preserve"> do zářezu pod základovou spáru</w:t>
      </w:r>
      <w:r w:rsidRPr="00D939D0">
        <w:rPr>
          <w:color w:val="BFBFBF" w:themeColor="background1" w:themeShade="BF"/>
        </w:rPr>
        <w:t xml:space="preserve"> na 100mm vrstvu podkladního betonu </w:t>
      </w:r>
      <w:r w:rsidR="00A72652" w:rsidRPr="00D939D0">
        <w:rPr>
          <w:color w:val="BFBFBF" w:themeColor="background1" w:themeShade="BF"/>
        </w:rPr>
        <w:t xml:space="preserve">a následně zabetonovány s min. krytím 100mm tak, aby masa betonu vytvořila kompaktní blok. </w:t>
      </w:r>
      <w:r w:rsidR="00D05256" w:rsidRPr="00D939D0">
        <w:rPr>
          <w:color w:val="BFBFBF" w:themeColor="background1" w:themeShade="BF"/>
        </w:rPr>
        <w:t>Nedoporučuje se sdružovat trasy, neboť tyto by mohly vytvářet nerovnoměrné charakteristiky podloží. V případě ukládání pod náběhy dodržovat zásady symetrie.</w:t>
      </w:r>
    </w:p>
    <w:p w:rsidR="00D05256" w:rsidRPr="00D939D0" w:rsidRDefault="00D05256" w:rsidP="00F65E94">
      <w:pPr>
        <w:numPr>
          <w:ilvl w:val="0"/>
          <w:numId w:val="28"/>
        </w:numPr>
        <w:rPr>
          <w:color w:val="BFBFBF" w:themeColor="background1" w:themeShade="BF"/>
        </w:rPr>
      </w:pPr>
      <w:r w:rsidRPr="00D939D0">
        <w:rPr>
          <w:color w:val="BFBFBF" w:themeColor="background1" w:themeShade="BF"/>
        </w:rPr>
        <w:t>před zakrytím provede dodavatel důslednou pasportizaci (geodetické zaměření) tras a fotodokumentaci provedení</w:t>
      </w:r>
    </w:p>
    <w:p w:rsidR="000D02B4" w:rsidRPr="00D939D0" w:rsidRDefault="000D02B4" w:rsidP="00002E6D">
      <w:pPr>
        <w:rPr>
          <w:color w:val="BFBFBF" w:themeColor="background1" w:themeShade="BF"/>
        </w:rPr>
      </w:pPr>
    </w:p>
    <w:p w:rsidR="008F33E2" w:rsidRPr="00D939D0" w:rsidRDefault="008F33E2" w:rsidP="008F33E2">
      <w:pPr>
        <w:pStyle w:val="Nadpis6"/>
        <w:rPr>
          <w:caps w:val="0"/>
          <w:color w:val="BFBFBF" w:themeColor="background1" w:themeShade="BF"/>
        </w:rPr>
      </w:pPr>
      <w:bookmarkStart w:id="105" w:name="_Toc298778535"/>
      <w:bookmarkStart w:id="106" w:name="_Toc312140531"/>
      <w:r w:rsidRPr="00D939D0">
        <w:rPr>
          <w:caps w:val="0"/>
          <w:color w:val="BFBFBF" w:themeColor="background1" w:themeShade="BF"/>
        </w:rPr>
        <w:t>V.F.1.1.04.1.d)3) Komplexní konstrukční systémy</w:t>
      </w:r>
      <w:bookmarkEnd w:id="105"/>
      <w:bookmarkEnd w:id="106"/>
    </w:p>
    <w:p w:rsidR="008F33E2" w:rsidRPr="00D939D0" w:rsidRDefault="008F33E2" w:rsidP="00364B3B">
      <w:pPr>
        <w:pStyle w:val="Nadpis7"/>
        <w:rPr>
          <w:caps w:val="0"/>
          <w:color w:val="BFBFBF" w:themeColor="background1" w:themeShade="BF"/>
        </w:rPr>
      </w:pPr>
      <w:bookmarkStart w:id="107" w:name="_Toc298778536"/>
      <w:bookmarkStart w:id="108" w:name="_Toc312140532"/>
      <w:r w:rsidRPr="00D939D0">
        <w:rPr>
          <w:caps w:val="0"/>
          <w:color w:val="BFBFBF" w:themeColor="background1" w:themeShade="BF"/>
        </w:rPr>
        <w:t>V.F.1.1.04.1.d)3.a) Betonové nosné konstrukce</w:t>
      </w:r>
      <w:bookmarkEnd w:id="107"/>
      <w:bookmarkEnd w:id="108"/>
    </w:p>
    <w:p w:rsidR="00D54EFC" w:rsidRPr="00D939D0" w:rsidRDefault="00B41F18" w:rsidP="00D54EFC">
      <w:pPr>
        <w:rPr>
          <w:color w:val="BFBFBF" w:themeColor="background1" w:themeShade="BF"/>
          <w:sz w:val="18"/>
          <w:szCs w:val="18"/>
        </w:rPr>
      </w:pPr>
      <w:r w:rsidRPr="00D939D0">
        <w:rPr>
          <w:color w:val="BFBFBF" w:themeColor="background1" w:themeShade="BF"/>
        </w:rPr>
        <w:t>Stavba je navrhována o rozměrech cca 25m x 32m. Základové konstrukce jsou navrženy jako vetknuté patky. Nadzákladová konstrukce navržena jako monolitický, sloupový,  bezhřibový skelet se ztužujícími železobetonovými stěnami</w:t>
      </w:r>
      <w:r w:rsidR="00D54EFC" w:rsidRPr="00D939D0">
        <w:rPr>
          <w:color w:val="BFBFBF" w:themeColor="background1" w:themeShade="BF"/>
        </w:rPr>
        <w:t xml:space="preserve"> se základním modulem 6x6m, atypickým západním modulem 7,2m a atypicky uloženými rohovými sloupy</w:t>
      </w:r>
      <w:r w:rsidRPr="00D939D0">
        <w:rPr>
          <w:color w:val="BFBFBF" w:themeColor="background1" w:themeShade="BF"/>
        </w:rPr>
        <w:t xml:space="preserve">. </w:t>
      </w:r>
      <w:r w:rsidR="00D54EFC" w:rsidRPr="00D939D0">
        <w:rPr>
          <w:color w:val="BFBFBF" w:themeColor="background1" w:themeShade="BF"/>
        </w:rPr>
        <w:t>Sloupy jsou čtvercového profilu 400x400mm v 1.N.P. 300x300mm, desky tl 250mm, střešní deska tl. 220mm. Podestové desky jsou tloušťky 200mm. Stavba je navržena jako betonová konstrukce se sloupy vetknutými do základové desky. Prefa schodišťová ramena jsou tloušťky 140mm v nejužším místě, prefa zábradlí schodišť tl.100mm. Průvlaky pod 1.N.P. nesoucí sloupy 300x300 výšky 1190mm a lemovací průvlaky kolem otvorů v deskách 550mm. Obrácené průvlaky na střeše jsou rozměru 1220mm. Ve střešní desce se nachází také obvodový průvlak 520mm.</w:t>
      </w:r>
    </w:p>
    <w:p w:rsidR="00525FE0" w:rsidRPr="00D939D0" w:rsidRDefault="00525FE0" w:rsidP="00525FE0">
      <w:pPr>
        <w:rPr>
          <w:color w:val="BFBFBF" w:themeColor="background1" w:themeShade="BF"/>
        </w:rPr>
      </w:pPr>
    </w:p>
    <w:p w:rsidR="00525FE0" w:rsidRPr="00D939D0" w:rsidRDefault="00525FE0" w:rsidP="00525FE0">
      <w:pPr>
        <w:rPr>
          <w:color w:val="BFBFBF" w:themeColor="background1" w:themeShade="BF"/>
        </w:rPr>
      </w:pPr>
      <w:r w:rsidRPr="00D939D0">
        <w:rPr>
          <w:color w:val="BFBFBF" w:themeColor="background1" w:themeShade="BF"/>
        </w:rPr>
        <w:t>Betonové a ŽB konstrukce jsou součástí: IV.F.1.2.1.04.  Betonové nosné konstrukce.</w:t>
      </w:r>
    </w:p>
    <w:p w:rsidR="008F33E2" w:rsidRPr="00D939D0" w:rsidRDefault="008F33E2" w:rsidP="00364B3B">
      <w:pPr>
        <w:pStyle w:val="Nadpis7"/>
        <w:rPr>
          <w:caps w:val="0"/>
          <w:color w:val="BFBFBF" w:themeColor="background1" w:themeShade="BF"/>
        </w:rPr>
      </w:pPr>
      <w:bookmarkStart w:id="109" w:name="_Toc298778537"/>
      <w:bookmarkStart w:id="110" w:name="_Toc312140533"/>
      <w:r w:rsidRPr="00D939D0">
        <w:rPr>
          <w:caps w:val="0"/>
          <w:color w:val="BFBFBF" w:themeColor="background1" w:themeShade="BF"/>
        </w:rPr>
        <w:t>V.F.1.1.04.1.d)3.b) Kovové nosné konstrukce</w:t>
      </w:r>
      <w:bookmarkEnd w:id="109"/>
      <w:bookmarkEnd w:id="110"/>
    </w:p>
    <w:p w:rsidR="00D42A53" w:rsidRPr="00D939D0" w:rsidRDefault="00525FE0" w:rsidP="00D42A53">
      <w:pPr>
        <w:rPr>
          <w:color w:val="BFBFBF" w:themeColor="background1" w:themeShade="BF"/>
        </w:rPr>
      </w:pPr>
      <w:r w:rsidRPr="00D939D0">
        <w:rPr>
          <w:color w:val="BFBFBF" w:themeColor="background1" w:themeShade="BF"/>
        </w:rPr>
        <w:t>Z hlediska nosné funkce jsou ocelové nosné konstrukce hlavním nosným prvkem fasádního pláště.</w:t>
      </w:r>
      <w:r w:rsidR="00D42A53" w:rsidRPr="00D939D0">
        <w:rPr>
          <w:color w:val="BFBFBF" w:themeColor="background1" w:themeShade="BF"/>
        </w:rPr>
        <w:t xml:space="preserve"> Ocelovou konstrukcí je rošt pro vynesení skládaného opláštění fasády. Tvar a rozměry konstrukce kopírují zalomení a obloukové části fasády. Hlavní nosný prvek je sloupek á1,5m, který je kotven do ŽB desek pouze ve vodorovném směru, svislá zatížení jsou přenesena do základového prahu.  </w:t>
      </w:r>
    </w:p>
    <w:p w:rsidR="00525FE0" w:rsidRPr="00D939D0" w:rsidRDefault="00525FE0" w:rsidP="00525FE0">
      <w:pPr>
        <w:rPr>
          <w:color w:val="BFBFBF" w:themeColor="background1" w:themeShade="BF"/>
        </w:rPr>
      </w:pPr>
    </w:p>
    <w:p w:rsidR="00D42A53" w:rsidRPr="00D939D0" w:rsidRDefault="00D42A53" w:rsidP="00D42A53">
      <w:pPr>
        <w:rPr>
          <w:color w:val="BFBFBF" w:themeColor="background1" w:themeShade="BF"/>
        </w:rPr>
      </w:pPr>
      <w:r w:rsidRPr="00D939D0">
        <w:rPr>
          <w:color w:val="BFBFBF" w:themeColor="background1" w:themeShade="BF"/>
        </w:rPr>
        <w:t>Další ocelovou konstrukcí je skelet proskleného arkýře</w:t>
      </w:r>
      <w:r w:rsidR="00D54EFC" w:rsidRPr="00D939D0">
        <w:rPr>
          <w:color w:val="BFBFBF" w:themeColor="background1" w:themeShade="BF"/>
        </w:rPr>
        <w:t xml:space="preserve"> na ŽB konzolu</w:t>
      </w:r>
      <w:r w:rsidRPr="00D939D0">
        <w:rPr>
          <w:color w:val="BFBFBF" w:themeColor="background1" w:themeShade="BF"/>
        </w:rPr>
        <w:t>. Podlaha se nachází na úrovni 2.NP. Celá konstrukce je předsazena před fasádu objektu.</w:t>
      </w:r>
    </w:p>
    <w:p w:rsidR="00525FE0" w:rsidRPr="00D939D0" w:rsidRDefault="00525FE0" w:rsidP="00525FE0">
      <w:pPr>
        <w:rPr>
          <w:color w:val="BFBFBF" w:themeColor="background1" w:themeShade="BF"/>
        </w:rPr>
      </w:pPr>
    </w:p>
    <w:p w:rsidR="00525FE0" w:rsidRPr="00D939D0" w:rsidRDefault="00525FE0" w:rsidP="00525FE0">
      <w:pPr>
        <w:rPr>
          <w:color w:val="BFBFBF" w:themeColor="background1" w:themeShade="BF"/>
        </w:rPr>
      </w:pPr>
      <w:r w:rsidRPr="00D939D0">
        <w:rPr>
          <w:color w:val="BFBFBF" w:themeColor="background1" w:themeShade="BF"/>
        </w:rPr>
        <w:t>Kovové nosné konstrukce jsou součástí: IV.F.1.2.2.04.  Kovové nosné konstrukce</w:t>
      </w:r>
    </w:p>
    <w:p w:rsidR="00DA6A20" w:rsidRPr="00D939D0" w:rsidRDefault="008F33E2" w:rsidP="00DA6A20">
      <w:pPr>
        <w:pStyle w:val="Nadpis7"/>
        <w:rPr>
          <w:caps w:val="0"/>
          <w:color w:val="BFBFBF" w:themeColor="background1" w:themeShade="BF"/>
        </w:rPr>
      </w:pPr>
      <w:bookmarkStart w:id="111" w:name="_Toc298778538"/>
      <w:bookmarkStart w:id="112" w:name="_Toc312140534"/>
      <w:r w:rsidRPr="00D939D0">
        <w:rPr>
          <w:caps w:val="0"/>
          <w:color w:val="BFBFBF" w:themeColor="background1" w:themeShade="BF"/>
        </w:rPr>
        <w:t>V.F.1.1.04.1.d)3.c) Dřevěné nosné konstrukce</w:t>
      </w:r>
      <w:bookmarkEnd w:id="111"/>
      <w:bookmarkEnd w:id="112"/>
    </w:p>
    <w:p w:rsidR="00DA6A20" w:rsidRPr="00D939D0" w:rsidRDefault="00887A92" w:rsidP="00DA6A20">
      <w:pPr>
        <w:rPr>
          <w:color w:val="BFBFBF" w:themeColor="background1" w:themeShade="BF"/>
        </w:rPr>
      </w:pPr>
      <w:r w:rsidRPr="00D939D0">
        <w:rPr>
          <w:color w:val="BFBFBF" w:themeColor="background1" w:themeShade="BF"/>
        </w:rPr>
        <w:lastRenderedPageBreak/>
        <w:t>Jsou navrženy pouze jako doplňkové - pomocné konstrukce. Veškeré dřevěné konstrukce budou vysušené (cca 12%) a chemicky ošetřené vhodným vodou ředitelným fungicidním a insekticidním přípravkem na dřevo ve výrobcem stanovené koncentraci a postupu s barevným rozlišením pro kontrolu ze strany TDI..</w:t>
      </w:r>
    </w:p>
    <w:p w:rsidR="00C42C8A" w:rsidRPr="00D939D0" w:rsidRDefault="00C42C8A" w:rsidP="00DA6A20">
      <w:pPr>
        <w:rPr>
          <w:color w:val="BFBFBF" w:themeColor="background1" w:themeShade="BF"/>
        </w:rPr>
      </w:pPr>
    </w:p>
    <w:p w:rsidR="00C42C8A" w:rsidRPr="00D939D0" w:rsidRDefault="00C42C8A" w:rsidP="00DA6A20">
      <w:pPr>
        <w:rPr>
          <w:color w:val="BFBFBF" w:themeColor="background1" w:themeShade="BF"/>
        </w:rPr>
      </w:pPr>
    </w:p>
    <w:p w:rsidR="00C42C8A" w:rsidRPr="00D939D0" w:rsidRDefault="00C42C8A" w:rsidP="00DA6A20">
      <w:pPr>
        <w:rPr>
          <w:color w:val="BFBFBF" w:themeColor="background1" w:themeShade="BF"/>
        </w:rPr>
      </w:pPr>
    </w:p>
    <w:p w:rsidR="00C42C8A" w:rsidRPr="00D939D0" w:rsidRDefault="00C42C8A" w:rsidP="00DA6A20">
      <w:pPr>
        <w:rPr>
          <w:color w:val="BFBFBF" w:themeColor="background1" w:themeShade="BF"/>
        </w:rPr>
      </w:pPr>
    </w:p>
    <w:p w:rsidR="00C42C8A" w:rsidRPr="00D939D0" w:rsidRDefault="00C42C8A" w:rsidP="00DA6A20">
      <w:pPr>
        <w:rPr>
          <w:color w:val="BFBFBF" w:themeColor="background1" w:themeShade="BF"/>
        </w:rPr>
      </w:pPr>
    </w:p>
    <w:p w:rsidR="00C42C8A" w:rsidRPr="00D939D0" w:rsidRDefault="00C42C8A" w:rsidP="00DA6A20">
      <w:pPr>
        <w:rPr>
          <w:color w:val="BFBFBF" w:themeColor="background1" w:themeShade="BF"/>
        </w:rPr>
      </w:pPr>
    </w:p>
    <w:p w:rsidR="00F6168B" w:rsidRPr="00D939D0" w:rsidRDefault="008F33E2" w:rsidP="00F6168B">
      <w:pPr>
        <w:pStyle w:val="Nadpis6"/>
        <w:rPr>
          <w:caps w:val="0"/>
          <w:color w:val="BFBFBF" w:themeColor="background1" w:themeShade="BF"/>
        </w:rPr>
      </w:pPr>
      <w:bookmarkStart w:id="113" w:name="_Toc298778539"/>
      <w:bookmarkStart w:id="114" w:name="_Toc312140535"/>
      <w:r w:rsidRPr="00D939D0">
        <w:rPr>
          <w:caps w:val="0"/>
          <w:color w:val="BFBFBF" w:themeColor="background1" w:themeShade="BF"/>
        </w:rPr>
        <w:t>V.F.1.1.04.1.d)4) Svislé nosné konstrukce</w:t>
      </w:r>
      <w:bookmarkEnd w:id="113"/>
      <w:bookmarkEnd w:id="114"/>
    </w:p>
    <w:p w:rsidR="008F33E2" w:rsidRPr="00D939D0" w:rsidRDefault="008F33E2" w:rsidP="00364B3B">
      <w:pPr>
        <w:pStyle w:val="Nadpis7"/>
        <w:rPr>
          <w:caps w:val="0"/>
          <w:color w:val="BFBFBF" w:themeColor="background1" w:themeShade="BF"/>
        </w:rPr>
      </w:pPr>
      <w:bookmarkStart w:id="115" w:name="_Toc298778540"/>
      <w:bookmarkStart w:id="116" w:name="_Toc312140536"/>
      <w:r w:rsidRPr="00D939D0">
        <w:rPr>
          <w:caps w:val="0"/>
          <w:color w:val="BFBFBF" w:themeColor="background1" w:themeShade="BF"/>
        </w:rPr>
        <w:t>V.F.1.1.04.1.d)4.a) Zděné</w:t>
      </w:r>
      <w:bookmarkEnd w:id="115"/>
      <w:bookmarkEnd w:id="116"/>
    </w:p>
    <w:p w:rsidR="008E7064" w:rsidRPr="00D939D0" w:rsidRDefault="00DC681A" w:rsidP="00D31D85">
      <w:pPr>
        <w:rPr>
          <w:color w:val="BFBFBF" w:themeColor="background1" w:themeShade="BF"/>
          <w:sz w:val="18"/>
          <w:szCs w:val="18"/>
        </w:rPr>
      </w:pPr>
      <w:hyperlink r:id="rId11" w:tooltip="Detailní info" w:history="1">
        <w:r w:rsidR="00D31D85" w:rsidRPr="00D939D0">
          <w:rPr>
            <w:color w:val="BFBFBF" w:themeColor="background1" w:themeShade="BF"/>
            <w:sz w:val="18"/>
            <w:szCs w:val="18"/>
          </w:rPr>
          <w:t>ČSN EN 1996/</w:t>
        </w:r>
      </w:hyperlink>
      <w:r w:rsidR="00D31D85" w:rsidRPr="00D939D0">
        <w:rPr>
          <w:color w:val="BFBFBF" w:themeColor="background1" w:themeShade="BF"/>
          <w:sz w:val="18"/>
          <w:szCs w:val="18"/>
        </w:rPr>
        <w:t>1-1, 1-2,2,3</w:t>
      </w:r>
      <w:r w:rsidR="0032620B" w:rsidRPr="00D939D0">
        <w:rPr>
          <w:color w:val="BFBFBF" w:themeColor="background1" w:themeShade="BF"/>
          <w:sz w:val="18"/>
          <w:szCs w:val="18"/>
        </w:rPr>
        <w:t xml:space="preserve"> </w:t>
      </w:r>
      <w:r w:rsidR="008E7064" w:rsidRPr="00D939D0">
        <w:rPr>
          <w:color w:val="BFBFBF" w:themeColor="background1" w:themeShade="BF"/>
          <w:sz w:val="18"/>
          <w:szCs w:val="18"/>
        </w:rPr>
        <w:t>Eurokód 6: Navrho</w:t>
      </w:r>
      <w:r w:rsidR="00D31D85" w:rsidRPr="00D939D0">
        <w:rPr>
          <w:color w:val="BFBFBF" w:themeColor="background1" w:themeShade="BF"/>
          <w:sz w:val="18"/>
          <w:szCs w:val="18"/>
        </w:rPr>
        <w:t>vání zděných konstrukcí - Část 1-1, 1-2,2,3</w:t>
      </w:r>
    </w:p>
    <w:p w:rsidR="00DA6A20" w:rsidRPr="00D939D0" w:rsidRDefault="00DC681A" w:rsidP="00DA6A20">
      <w:pPr>
        <w:rPr>
          <w:color w:val="BFBFBF" w:themeColor="background1" w:themeShade="BF"/>
          <w:sz w:val="18"/>
          <w:szCs w:val="18"/>
        </w:rPr>
      </w:pPr>
      <w:hyperlink r:id="rId12" w:tooltip="Detailní info" w:history="1">
        <w:r w:rsidR="00DA6A20" w:rsidRPr="00D939D0">
          <w:rPr>
            <w:color w:val="BFBFBF" w:themeColor="background1" w:themeShade="BF"/>
            <w:sz w:val="18"/>
            <w:szCs w:val="18"/>
          </w:rPr>
          <w:t>ČSN 73 3251</w:t>
        </w:r>
      </w:hyperlink>
      <w:r w:rsidR="0032620B" w:rsidRPr="00D939D0">
        <w:rPr>
          <w:color w:val="BFBFBF" w:themeColor="background1" w:themeShade="BF"/>
          <w:sz w:val="18"/>
          <w:szCs w:val="18"/>
        </w:rPr>
        <w:t xml:space="preserve"> </w:t>
      </w:r>
      <w:r w:rsidR="00DA6A20" w:rsidRPr="00D939D0">
        <w:rPr>
          <w:color w:val="BFBFBF" w:themeColor="background1" w:themeShade="BF"/>
          <w:sz w:val="18"/>
          <w:szCs w:val="18"/>
        </w:rPr>
        <w:t xml:space="preserve"> Navrhování konstrukcí z kamene</w:t>
      </w:r>
    </w:p>
    <w:p w:rsidR="00DA6A20" w:rsidRPr="00D939D0" w:rsidRDefault="00DA6A20" w:rsidP="00D31D85">
      <w:pPr>
        <w:rPr>
          <w:color w:val="BFBFBF" w:themeColor="background1" w:themeShade="BF"/>
        </w:rPr>
      </w:pPr>
    </w:p>
    <w:p w:rsidR="00D42A53" w:rsidRPr="00D939D0" w:rsidRDefault="00D42A53" w:rsidP="00D31D85">
      <w:pPr>
        <w:rPr>
          <w:color w:val="BFBFBF" w:themeColor="background1" w:themeShade="BF"/>
        </w:rPr>
      </w:pPr>
      <w:r w:rsidRPr="00D939D0">
        <w:rPr>
          <w:color w:val="BFBFBF" w:themeColor="background1" w:themeShade="BF"/>
        </w:rPr>
        <w:t>Hlavním nosným systémem je ŽB skelet. Za nosné zděné konstrukce lze považovat především dělící stěnu mezi hlavním prostorem garáží a myčkou, resp. servisním stáním. Tato stěna bude vyzděna na výšku 6,15m, uprostřed ztužena ŽB věncem a v horní části kotvena do ŽB stropní konstrukce.</w:t>
      </w:r>
    </w:p>
    <w:p w:rsidR="00D42A53" w:rsidRPr="00D939D0" w:rsidRDefault="00D42A53" w:rsidP="00D31D85">
      <w:pPr>
        <w:rPr>
          <w:color w:val="BFBFBF" w:themeColor="background1" w:themeShade="BF"/>
        </w:rPr>
      </w:pPr>
    </w:p>
    <w:p w:rsidR="00176908" w:rsidRPr="00D939D0" w:rsidRDefault="00176908" w:rsidP="00D31D85">
      <w:pPr>
        <w:rPr>
          <w:color w:val="BFBFBF" w:themeColor="background1" w:themeShade="BF"/>
        </w:rPr>
      </w:pPr>
      <w:r w:rsidRPr="00D939D0">
        <w:rPr>
          <w:color w:val="BFBFBF" w:themeColor="background1" w:themeShade="BF"/>
        </w:rPr>
        <w:t xml:space="preserve">Zděné konstrukce </w:t>
      </w:r>
      <w:r w:rsidR="00D42A53" w:rsidRPr="00D939D0">
        <w:rPr>
          <w:color w:val="BFBFBF" w:themeColor="background1" w:themeShade="BF"/>
        </w:rPr>
        <w:t>jsou navrženy obecně z</w:t>
      </w:r>
      <w:r w:rsidRPr="00D939D0">
        <w:rPr>
          <w:color w:val="BFBFBF" w:themeColor="background1" w:themeShade="BF"/>
        </w:rPr>
        <w:t xml:space="preserve"> dělícího zdiva keramické</w:t>
      </w:r>
      <w:r w:rsidR="00D42A53" w:rsidRPr="00D939D0">
        <w:rPr>
          <w:color w:val="BFBFBF" w:themeColor="background1" w:themeShade="BF"/>
        </w:rPr>
        <w:t>ho</w:t>
      </w:r>
      <w:r w:rsidRPr="00D939D0">
        <w:rPr>
          <w:color w:val="BFBFBF" w:themeColor="background1" w:themeShade="BF"/>
        </w:rPr>
        <w:t>.</w:t>
      </w:r>
      <w:r w:rsidR="00901A16" w:rsidRPr="00D939D0">
        <w:rPr>
          <w:color w:val="BFBFBF" w:themeColor="background1" w:themeShade="BF"/>
        </w:rPr>
        <w:t xml:space="preserve"> Zděné konstrukce budou v případě, kdy nejsou vyzděny pod ŽB stropní konstrukci, při horním okraji ztuženy ŽB věncem, popř. ocelovým profilem. Položka není samostatně vyčíslena, dodavatel zahrne do ceny zdiva.</w:t>
      </w:r>
    </w:p>
    <w:p w:rsidR="008F33E2" w:rsidRPr="00D939D0" w:rsidRDefault="008F33E2" w:rsidP="00364B3B">
      <w:pPr>
        <w:pStyle w:val="Nadpis7"/>
        <w:rPr>
          <w:caps w:val="0"/>
          <w:color w:val="BFBFBF" w:themeColor="background1" w:themeShade="BF"/>
        </w:rPr>
      </w:pPr>
      <w:bookmarkStart w:id="117" w:name="_Toc298778541"/>
      <w:bookmarkStart w:id="118" w:name="_Toc312140537"/>
      <w:r w:rsidRPr="00D939D0">
        <w:rPr>
          <w:caps w:val="0"/>
          <w:color w:val="BFBFBF" w:themeColor="background1" w:themeShade="BF"/>
        </w:rPr>
        <w:t>V.F.1.1.04.1.d)4.b) Betonové a železobetonové</w:t>
      </w:r>
      <w:bookmarkEnd w:id="117"/>
      <w:bookmarkEnd w:id="118"/>
    </w:p>
    <w:p w:rsidR="00DC15C3" w:rsidRPr="00D939D0" w:rsidRDefault="00DC15C3" w:rsidP="00DC15C3">
      <w:pPr>
        <w:rPr>
          <w:color w:val="BFBFBF" w:themeColor="background1" w:themeShade="BF"/>
        </w:rPr>
      </w:pPr>
      <w:r w:rsidRPr="00D939D0">
        <w:rPr>
          <w:color w:val="BFBFBF" w:themeColor="background1" w:themeShade="BF"/>
        </w:rPr>
        <w:t>Hlavní nosnou konstrukci tvoří ŽB monolitický skelet se základním modulem 6x6m, atypickým západním modulem 7,2m a atypicky uloženými rohovými sloupy.</w:t>
      </w:r>
    </w:p>
    <w:p w:rsidR="00DC15C3" w:rsidRPr="00D939D0" w:rsidRDefault="00DC15C3" w:rsidP="00DC15C3">
      <w:pPr>
        <w:rPr>
          <w:color w:val="BFBFBF" w:themeColor="background1" w:themeShade="BF"/>
        </w:rPr>
      </w:pPr>
    </w:p>
    <w:p w:rsidR="00DC15C3" w:rsidRPr="00D939D0" w:rsidRDefault="00DC15C3" w:rsidP="00DC15C3">
      <w:pPr>
        <w:rPr>
          <w:color w:val="BFBFBF" w:themeColor="background1" w:themeShade="BF"/>
        </w:rPr>
      </w:pPr>
      <w:r w:rsidRPr="00D939D0">
        <w:rPr>
          <w:color w:val="BFBFBF" w:themeColor="background1" w:themeShade="BF"/>
        </w:rPr>
        <w:t xml:space="preserve">Součástí ŽB skeletu jsou v přízemí 4 ztužující ŽB stěny tl. 250, které vždy vyplňují celý modul na celou výšku přízemí vč. mezipatra. </w:t>
      </w:r>
    </w:p>
    <w:p w:rsidR="00DC15C3" w:rsidRPr="00D939D0" w:rsidRDefault="00DC15C3" w:rsidP="00DC15C3">
      <w:pPr>
        <w:rPr>
          <w:color w:val="BFBFBF" w:themeColor="background1" w:themeShade="BF"/>
        </w:rPr>
      </w:pPr>
    </w:p>
    <w:p w:rsidR="00DC15C3" w:rsidRPr="00D939D0" w:rsidRDefault="00DC15C3" w:rsidP="00DC15C3">
      <w:pPr>
        <w:rPr>
          <w:color w:val="BFBFBF" w:themeColor="background1" w:themeShade="BF"/>
        </w:rPr>
      </w:pPr>
      <w:r w:rsidRPr="00D939D0">
        <w:rPr>
          <w:color w:val="BFBFBF" w:themeColor="background1" w:themeShade="BF"/>
        </w:rPr>
        <w:t>Betonové a ŽB konstrukce jsou součástí: IV.F.1.2.1.04.  Betonové nosné konstrukce.</w:t>
      </w:r>
    </w:p>
    <w:p w:rsidR="008F33E2" w:rsidRPr="00D939D0" w:rsidRDefault="008F33E2" w:rsidP="00364B3B">
      <w:pPr>
        <w:pStyle w:val="Nadpis7"/>
        <w:rPr>
          <w:caps w:val="0"/>
          <w:color w:val="BFBFBF" w:themeColor="background1" w:themeShade="BF"/>
        </w:rPr>
      </w:pPr>
      <w:bookmarkStart w:id="119" w:name="_Toc298778542"/>
      <w:bookmarkStart w:id="120" w:name="_Toc312140538"/>
      <w:r w:rsidRPr="00D939D0">
        <w:rPr>
          <w:caps w:val="0"/>
          <w:color w:val="BFBFBF" w:themeColor="background1" w:themeShade="BF"/>
        </w:rPr>
        <w:t>V.F.1.1.04.1.d)4.c) Ocelové</w:t>
      </w:r>
      <w:bookmarkEnd w:id="119"/>
      <w:bookmarkEnd w:id="120"/>
    </w:p>
    <w:p w:rsidR="00525FE0" w:rsidRPr="00D939D0" w:rsidRDefault="00525FE0" w:rsidP="00525FE0">
      <w:pPr>
        <w:rPr>
          <w:color w:val="BFBFBF" w:themeColor="background1" w:themeShade="BF"/>
        </w:rPr>
      </w:pPr>
      <w:r w:rsidRPr="00D939D0">
        <w:rPr>
          <w:color w:val="BFBFBF" w:themeColor="background1" w:themeShade="BF"/>
        </w:rPr>
        <w:t>Z hlediska nosné funkce jsou ocelové nosné konstrukce hlavním nosným prvkem fasádního pláště. Jeho součástí je také předsazený blok s vraty na severní fasádě objektu.</w:t>
      </w:r>
    </w:p>
    <w:p w:rsidR="00525FE0" w:rsidRPr="00D939D0" w:rsidRDefault="00525FE0" w:rsidP="00525FE0">
      <w:pPr>
        <w:rPr>
          <w:color w:val="BFBFBF" w:themeColor="background1" w:themeShade="BF"/>
        </w:rPr>
      </w:pPr>
    </w:p>
    <w:p w:rsidR="00525FE0" w:rsidRPr="00D939D0" w:rsidRDefault="00525FE0" w:rsidP="00525FE0">
      <w:pPr>
        <w:rPr>
          <w:color w:val="BFBFBF" w:themeColor="background1" w:themeShade="BF"/>
        </w:rPr>
      </w:pPr>
      <w:r w:rsidRPr="00D939D0">
        <w:rPr>
          <w:color w:val="BFBFBF" w:themeColor="background1" w:themeShade="BF"/>
        </w:rPr>
        <w:t>Kovové nosné konstrukce jsou součástí: IV.F.1.2.2.04.  Kovové nosné konstrukce</w:t>
      </w:r>
    </w:p>
    <w:p w:rsidR="00525FE0" w:rsidRPr="00D939D0" w:rsidRDefault="00525FE0" w:rsidP="00525FE0">
      <w:pPr>
        <w:rPr>
          <w:color w:val="BFBFBF" w:themeColor="background1" w:themeShade="BF"/>
        </w:rPr>
      </w:pPr>
    </w:p>
    <w:p w:rsidR="008F33E2" w:rsidRPr="00D939D0" w:rsidRDefault="008F33E2" w:rsidP="00364B3B">
      <w:pPr>
        <w:pStyle w:val="Nadpis7"/>
        <w:rPr>
          <w:caps w:val="0"/>
          <w:color w:val="BFBFBF" w:themeColor="background1" w:themeShade="BF"/>
        </w:rPr>
      </w:pPr>
      <w:bookmarkStart w:id="121" w:name="_Toc298778543"/>
      <w:bookmarkStart w:id="122" w:name="_Toc312140539"/>
      <w:r w:rsidRPr="00D939D0">
        <w:rPr>
          <w:caps w:val="0"/>
          <w:color w:val="BFBFBF" w:themeColor="background1" w:themeShade="BF"/>
        </w:rPr>
        <w:t>V.F.1.1.04.1.d)4.d) Dřevěné</w:t>
      </w:r>
      <w:bookmarkEnd w:id="121"/>
      <w:bookmarkEnd w:id="122"/>
    </w:p>
    <w:p w:rsidR="00525FE0" w:rsidRPr="00D939D0" w:rsidRDefault="00525FE0" w:rsidP="00525FE0">
      <w:pPr>
        <w:rPr>
          <w:color w:val="BFBFBF" w:themeColor="background1" w:themeShade="BF"/>
        </w:rPr>
      </w:pPr>
      <w:r w:rsidRPr="00D939D0">
        <w:rPr>
          <w:color w:val="BFBFBF" w:themeColor="background1" w:themeShade="BF"/>
        </w:rPr>
        <w:t xml:space="preserve">Dřevěné konstrukce jsou použity </w:t>
      </w:r>
      <w:r w:rsidR="0043496E" w:rsidRPr="00D939D0">
        <w:rPr>
          <w:color w:val="BFBFBF" w:themeColor="background1" w:themeShade="BF"/>
        </w:rPr>
        <w:t>jako doplňková podkonstrukce</w:t>
      </w:r>
      <w:r w:rsidRPr="00D939D0">
        <w:rPr>
          <w:color w:val="BFBFBF" w:themeColor="background1" w:themeShade="BF"/>
        </w:rPr>
        <w:t>.</w:t>
      </w:r>
      <w:r w:rsidR="00D42A53" w:rsidRPr="00D939D0">
        <w:rPr>
          <w:color w:val="BFBFBF" w:themeColor="background1" w:themeShade="BF"/>
        </w:rPr>
        <w:t xml:space="preserve"> Jako hlavní nosné konstrukce nejsou uvažovány.</w:t>
      </w:r>
      <w:r w:rsidR="00901A16" w:rsidRPr="00D939D0">
        <w:rPr>
          <w:color w:val="BFBFBF" w:themeColor="background1" w:themeShade="BF"/>
        </w:rPr>
        <w:t xml:space="preserve"> Veškeré dřevěné konstrukce budou vysušené (cca 12%) a chemicky ošetřené vhodným vodou ředitelným fungicidním a insekticidním přípravkem na dřevo ve výrobcem stanovené koncentraci a postupu s barevným rozlišením pro kontrolu ze strany TDI..</w:t>
      </w:r>
    </w:p>
    <w:p w:rsidR="008F33E2" w:rsidRPr="00D939D0" w:rsidRDefault="008F33E2" w:rsidP="008F33E2">
      <w:pPr>
        <w:pStyle w:val="Nadpis6"/>
        <w:rPr>
          <w:caps w:val="0"/>
          <w:color w:val="BFBFBF" w:themeColor="background1" w:themeShade="BF"/>
        </w:rPr>
      </w:pPr>
      <w:bookmarkStart w:id="123" w:name="_Toc298778546"/>
      <w:bookmarkStart w:id="124" w:name="_Toc312140540"/>
      <w:r w:rsidRPr="00D939D0">
        <w:rPr>
          <w:caps w:val="0"/>
          <w:color w:val="BFBFBF" w:themeColor="background1" w:themeShade="BF"/>
        </w:rPr>
        <w:t>V.F.1.1.04.1.d)5) Vodorovné nosné konstrukce</w:t>
      </w:r>
      <w:bookmarkEnd w:id="123"/>
      <w:bookmarkEnd w:id="124"/>
    </w:p>
    <w:p w:rsidR="008F33E2" w:rsidRPr="00D939D0" w:rsidRDefault="008F33E2" w:rsidP="00364B3B">
      <w:pPr>
        <w:pStyle w:val="Nadpis7"/>
        <w:rPr>
          <w:caps w:val="0"/>
          <w:color w:val="BFBFBF" w:themeColor="background1" w:themeShade="BF"/>
        </w:rPr>
      </w:pPr>
      <w:bookmarkStart w:id="125" w:name="_Toc298778547"/>
      <w:bookmarkStart w:id="126" w:name="_Toc312140541"/>
      <w:r w:rsidRPr="00D939D0">
        <w:rPr>
          <w:caps w:val="0"/>
          <w:color w:val="BFBFBF" w:themeColor="background1" w:themeShade="BF"/>
        </w:rPr>
        <w:t>V.F.1.1.04.1.d)5.a) Keramické</w:t>
      </w:r>
      <w:bookmarkEnd w:id="125"/>
      <w:bookmarkEnd w:id="126"/>
    </w:p>
    <w:p w:rsidR="00D42A53" w:rsidRPr="00D939D0" w:rsidRDefault="00D42A53" w:rsidP="00546568">
      <w:pPr>
        <w:rPr>
          <w:color w:val="BFBFBF" w:themeColor="background1" w:themeShade="BF"/>
        </w:rPr>
      </w:pPr>
      <w:r w:rsidRPr="00D939D0">
        <w:rPr>
          <w:color w:val="BFBFBF" w:themeColor="background1" w:themeShade="BF"/>
        </w:rPr>
        <w:t>Jsou navrženy keramické překlady s ohledem na jednotnost použitého materiálu zděných konstrukcí. V rámci vnitřního prostoru může dodavatel překlady keramické nahradit odpovídajícími překlady ŽB.</w:t>
      </w:r>
      <w:r w:rsidR="00901A16" w:rsidRPr="00D939D0">
        <w:rPr>
          <w:color w:val="BFBFBF" w:themeColor="background1" w:themeShade="BF"/>
        </w:rPr>
        <w:t xml:space="preserve"> Budou použity systémové překlady.</w:t>
      </w:r>
    </w:p>
    <w:p w:rsidR="00940DBC" w:rsidRPr="00D939D0" w:rsidRDefault="00940DBC" w:rsidP="00546568">
      <w:pPr>
        <w:rPr>
          <w:color w:val="BFBFBF" w:themeColor="background1" w:themeShade="BF"/>
        </w:rPr>
      </w:pPr>
    </w:p>
    <w:p w:rsidR="00940DBC" w:rsidRPr="00D939D0" w:rsidRDefault="00940DBC" w:rsidP="00940DBC">
      <w:pPr>
        <w:rPr>
          <w:color w:val="BFBFBF" w:themeColor="background1" w:themeShade="BF"/>
        </w:rPr>
      </w:pPr>
      <w:r w:rsidRPr="00D939D0">
        <w:rPr>
          <w:color w:val="BFBFBF" w:themeColor="background1" w:themeShade="BF"/>
        </w:rPr>
        <w:lastRenderedPageBreak/>
        <w:t>Název položky :</w:t>
      </w:r>
      <w:r w:rsidRPr="00D939D0">
        <w:rPr>
          <w:color w:val="BFBFBF" w:themeColor="background1" w:themeShade="BF"/>
        </w:rPr>
        <w:tab/>
      </w:r>
      <w:r w:rsidRPr="00D939D0">
        <w:rPr>
          <w:b/>
          <w:color w:val="BFBFBF" w:themeColor="background1" w:themeShade="BF"/>
        </w:rPr>
        <w:t>5</w:t>
      </w:r>
      <w:r w:rsidR="001B288F" w:rsidRPr="00D939D0">
        <w:rPr>
          <w:b/>
          <w:color w:val="BFBFBF" w:themeColor="background1" w:themeShade="BF"/>
        </w:rPr>
        <w:t>a</w:t>
      </w:r>
      <w:r w:rsidRPr="00D939D0">
        <w:rPr>
          <w:b/>
          <w:color w:val="BFBFBF" w:themeColor="background1" w:themeShade="BF"/>
        </w:rPr>
        <w:t>.PK/01 -  Překlad keramický š.70, dl.1000</w:t>
      </w:r>
      <w:r w:rsidRPr="00D939D0">
        <w:rPr>
          <w:color w:val="BFBFBF" w:themeColor="background1" w:themeShade="BF"/>
        </w:rPr>
        <w:tab/>
      </w:r>
    </w:p>
    <w:p w:rsidR="00940DBC" w:rsidRPr="00D939D0" w:rsidRDefault="00940DBC" w:rsidP="00940DBC">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001B288F" w:rsidRPr="00D939D0">
        <w:rPr>
          <w:color w:val="BFBFBF" w:themeColor="background1" w:themeShade="BF"/>
        </w:rPr>
        <w:t>33</w:t>
      </w:r>
    </w:p>
    <w:p w:rsidR="00940DBC" w:rsidRPr="00D939D0" w:rsidRDefault="00940DBC" w:rsidP="00940DBC">
      <w:pPr>
        <w:rPr>
          <w:color w:val="BFBFBF" w:themeColor="background1" w:themeShade="BF"/>
        </w:rPr>
      </w:pPr>
    </w:p>
    <w:p w:rsidR="00940DBC" w:rsidRPr="00D939D0" w:rsidRDefault="00940DBC" w:rsidP="00940DBC">
      <w:pPr>
        <w:rPr>
          <w:color w:val="BFBFBF" w:themeColor="background1" w:themeShade="BF"/>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5</w:t>
      </w:r>
      <w:r w:rsidR="001B288F" w:rsidRPr="00D939D0">
        <w:rPr>
          <w:b/>
          <w:color w:val="BFBFBF" w:themeColor="background1" w:themeShade="BF"/>
        </w:rPr>
        <w:t>a</w:t>
      </w:r>
      <w:r w:rsidRPr="00D939D0">
        <w:rPr>
          <w:b/>
          <w:color w:val="BFBFBF" w:themeColor="background1" w:themeShade="BF"/>
        </w:rPr>
        <w:t>.PK/02 - Překlad keramický š.70, dl.1250</w:t>
      </w:r>
      <w:r w:rsidRPr="00D939D0">
        <w:rPr>
          <w:color w:val="BFBFBF" w:themeColor="background1" w:themeShade="BF"/>
        </w:rPr>
        <w:tab/>
      </w:r>
    </w:p>
    <w:p w:rsidR="00940DBC" w:rsidRPr="00D939D0" w:rsidRDefault="00940DBC" w:rsidP="00940DBC">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001B288F" w:rsidRPr="00D939D0">
        <w:rPr>
          <w:color w:val="BFBFBF" w:themeColor="background1" w:themeShade="BF"/>
        </w:rPr>
        <w:t>58</w:t>
      </w:r>
    </w:p>
    <w:p w:rsidR="00940DBC" w:rsidRPr="00D939D0" w:rsidRDefault="00940DBC" w:rsidP="00940DBC">
      <w:pPr>
        <w:rPr>
          <w:color w:val="BFBFBF" w:themeColor="background1" w:themeShade="BF"/>
        </w:rPr>
      </w:pPr>
    </w:p>
    <w:p w:rsidR="00940DBC" w:rsidRPr="00D939D0" w:rsidRDefault="00940DBC" w:rsidP="00940DBC">
      <w:pPr>
        <w:rPr>
          <w:color w:val="BFBFBF" w:themeColor="background1" w:themeShade="BF"/>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5</w:t>
      </w:r>
      <w:r w:rsidR="001B288F" w:rsidRPr="00D939D0">
        <w:rPr>
          <w:b/>
          <w:color w:val="BFBFBF" w:themeColor="background1" w:themeShade="BF"/>
        </w:rPr>
        <w:t>a</w:t>
      </w:r>
      <w:r w:rsidRPr="00D939D0">
        <w:rPr>
          <w:b/>
          <w:color w:val="BFBFBF" w:themeColor="background1" w:themeShade="BF"/>
        </w:rPr>
        <w:t>.PK/03 - Překlad keramický š.70, dl.</w:t>
      </w:r>
      <w:r w:rsidR="001B288F" w:rsidRPr="00D939D0">
        <w:rPr>
          <w:b/>
          <w:color w:val="BFBFBF" w:themeColor="background1" w:themeShade="BF"/>
        </w:rPr>
        <w:t>1750</w:t>
      </w:r>
      <w:r w:rsidRPr="00D939D0">
        <w:rPr>
          <w:color w:val="BFBFBF" w:themeColor="background1" w:themeShade="BF"/>
        </w:rPr>
        <w:tab/>
      </w:r>
    </w:p>
    <w:p w:rsidR="00940DBC" w:rsidRPr="00D939D0" w:rsidRDefault="00940DBC" w:rsidP="00940DBC">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001B288F" w:rsidRPr="00D939D0">
        <w:rPr>
          <w:color w:val="BFBFBF" w:themeColor="background1" w:themeShade="BF"/>
        </w:rPr>
        <w:t>6</w:t>
      </w:r>
    </w:p>
    <w:p w:rsidR="00940DBC" w:rsidRPr="00D939D0" w:rsidRDefault="00940DBC" w:rsidP="00940DBC">
      <w:pPr>
        <w:rPr>
          <w:color w:val="BFBFBF" w:themeColor="background1" w:themeShade="BF"/>
        </w:rPr>
      </w:pPr>
    </w:p>
    <w:p w:rsidR="00940DBC" w:rsidRPr="00D939D0" w:rsidRDefault="00940DBC" w:rsidP="00940DBC">
      <w:pPr>
        <w:rPr>
          <w:color w:val="BFBFBF" w:themeColor="background1" w:themeShade="BF"/>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5</w:t>
      </w:r>
      <w:r w:rsidR="001B288F" w:rsidRPr="00D939D0">
        <w:rPr>
          <w:b/>
          <w:color w:val="BFBFBF" w:themeColor="background1" w:themeShade="BF"/>
        </w:rPr>
        <w:t>a</w:t>
      </w:r>
      <w:r w:rsidRPr="00D939D0">
        <w:rPr>
          <w:b/>
          <w:color w:val="BFBFBF" w:themeColor="background1" w:themeShade="BF"/>
        </w:rPr>
        <w:t>.PK/04 - Překlad keramický š.70, dl.</w:t>
      </w:r>
      <w:r w:rsidR="001B288F" w:rsidRPr="00D939D0">
        <w:rPr>
          <w:b/>
          <w:color w:val="BFBFBF" w:themeColor="background1" w:themeShade="BF"/>
        </w:rPr>
        <w:t>2250</w:t>
      </w:r>
      <w:r w:rsidRPr="00D939D0">
        <w:rPr>
          <w:color w:val="BFBFBF" w:themeColor="background1" w:themeShade="BF"/>
        </w:rPr>
        <w:tab/>
      </w:r>
    </w:p>
    <w:p w:rsidR="00940DBC" w:rsidRPr="00D939D0" w:rsidRDefault="00940DBC" w:rsidP="00940DBC">
      <w:pPr>
        <w:rPr>
          <w:color w:val="BFBFBF" w:themeColor="background1" w:themeShade="BF"/>
        </w:rPr>
      </w:pPr>
      <w:r w:rsidRPr="00D939D0">
        <w:rPr>
          <w:color w:val="BFBFBF" w:themeColor="background1" w:themeShade="BF"/>
        </w:rPr>
        <w:t>Počet kusů:</w:t>
      </w:r>
      <w:r w:rsidRPr="00D939D0">
        <w:rPr>
          <w:color w:val="BFBFBF" w:themeColor="background1" w:themeShade="BF"/>
        </w:rPr>
        <w:tab/>
        <w:t>2</w:t>
      </w:r>
    </w:p>
    <w:p w:rsidR="00940DBC" w:rsidRPr="00D939D0" w:rsidRDefault="00940DBC" w:rsidP="00940DBC">
      <w:pPr>
        <w:rPr>
          <w:color w:val="BFBFBF" w:themeColor="background1" w:themeShade="BF"/>
        </w:rPr>
      </w:pPr>
    </w:p>
    <w:p w:rsidR="00940DBC" w:rsidRPr="00D939D0" w:rsidRDefault="00940DBC" w:rsidP="00940DBC">
      <w:pPr>
        <w:rPr>
          <w:color w:val="BFBFBF" w:themeColor="background1" w:themeShade="BF"/>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5</w:t>
      </w:r>
      <w:r w:rsidR="001B288F" w:rsidRPr="00D939D0">
        <w:rPr>
          <w:b/>
          <w:color w:val="BFBFBF" w:themeColor="background1" w:themeShade="BF"/>
        </w:rPr>
        <w:t>a</w:t>
      </w:r>
      <w:r w:rsidRPr="00D939D0">
        <w:rPr>
          <w:b/>
          <w:color w:val="BFBFBF" w:themeColor="background1" w:themeShade="BF"/>
        </w:rPr>
        <w:t xml:space="preserve">.PK/05 - </w:t>
      </w:r>
      <w:r w:rsidR="001B288F" w:rsidRPr="00D939D0">
        <w:rPr>
          <w:b/>
          <w:color w:val="BFBFBF" w:themeColor="background1" w:themeShade="BF"/>
        </w:rPr>
        <w:t>Překlad keramický š.70, dl.3000</w:t>
      </w:r>
      <w:r w:rsidRPr="00D939D0">
        <w:rPr>
          <w:color w:val="BFBFBF" w:themeColor="background1" w:themeShade="BF"/>
        </w:rPr>
        <w:tab/>
      </w:r>
    </w:p>
    <w:p w:rsidR="00940DBC" w:rsidRPr="00D939D0" w:rsidRDefault="00940DBC" w:rsidP="00940DBC">
      <w:pPr>
        <w:rPr>
          <w:color w:val="BFBFBF" w:themeColor="background1" w:themeShade="BF"/>
        </w:rPr>
      </w:pPr>
      <w:r w:rsidRPr="00D939D0">
        <w:rPr>
          <w:color w:val="BFBFBF" w:themeColor="background1" w:themeShade="BF"/>
        </w:rPr>
        <w:t>Počet kusů:</w:t>
      </w:r>
      <w:r w:rsidRPr="00D939D0">
        <w:rPr>
          <w:color w:val="BFBFBF" w:themeColor="background1" w:themeShade="BF"/>
        </w:rPr>
        <w:tab/>
        <w:t>4</w:t>
      </w:r>
    </w:p>
    <w:p w:rsidR="008F33E2" w:rsidRPr="00D939D0" w:rsidRDefault="008F33E2" w:rsidP="00364B3B">
      <w:pPr>
        <w:pStyle w:val="Nadpis7"/>
        <w:rPr>
          <w:caps w:val="0"/>
          <w:color w:val="BFBFBF" w:themeColor="background1" w:themeShade="BF"/>
        </w:rPr>
      </w:pPr>
      <w:bookmarkStart w:id="127" w:name="_Toc298778548"/>
      <w:bookmarkStart w:id="128" w:name="_Toc312140542"/>
      <w:r w:rsidRPr="00D939D0">
        <w:rPr>
          <w:caps w:val="0"/>
          <w:color w:val="BFBFBF" w:themeColor="background1" w:themeShade="BF"/>
        </w:rPr>
        <w:t>V.F.1.1.04.1.d)5.b) Železobetonové</w:t>
      </w:r>
      <w:bookmarkEnd w:id="127"/>
      <w:bookmarkEnd w:id="128"/>
    </w:p>
    <w:p w:rsidR="00525FE0" w:rsidRPr="00D939D0" w:rsidRDefault="00525FE0" w:rsidP="00525FE0">
      <w:pPr>
        <w:rPr>
          <w:color w:val="BFBFBF" w:themeColor="background1" w:themeShade="BF"/>
        </w:rPr>
      </w:pPr>
      <w:r w:rsidRPr="00D939D0">
        <w:rPr>
          <w:color w:val="BFBFBF" w:themeColor="background1" w:themeShade="BF"/>
        </w:rPr>
        <w:t>Hlavní nosnou konstrukci tvoří ŽB monolitický skelet se základním modulem 6x6m, atypickým západním modulem 7,2m a atypicky uloženými rohovými sloupy.</w:t>
      </w:r>
    </w:p>
    <w:p w:rsidR="00525FE0" w:rsidRPr="00D939D0" w:rsidRDefault="00525FE0" w:rsidP="00525FE0">
      <w:pPr>
        <w:rPr>
          <w:color w:val="BFBFBF" w:themeColor="background1" w:themeShade="BF"/>
        </w:rPr>
      </w:pPr>
    </w:p>
    <w:p w:rsidR="00525FE0" w:rsidRPr="00D939D0" w:rsidRDefault="00525FE0" w:rsidP="00525FE0">
      <w:pPr>
        <w:rPr>
          <w:color w:val="BFBFBF" w:themeColor="background1" w:themeShade="BF"/>
        </w:rPr>
      </w:pPr>
      <w:r w:rsidRPr="00D939D0">
        <w:rPr>
          <w:color w:val="BFBFBF" w:themeColor="background1" w:themeShade="BF"/>
        </w:rPr>
        <w:t xml:space="preserve">Součástí ŽB skeletu jsou v přízemí 4 ztužující ŽB stěny tl. 250, které vždy vyplňují celý modul na celou výšku přízemí vč. mezipatra. </w:t>
      </w:r>
    </w:p>
    <w:p w:rsidR="00525FE0" w:rsidRPr="00D939D0" w:rsidRDefault="00525FE0" w:rsidP="00525FE0">
      <w:pPr>
        <w:rPr>
          <w:color w:val="BFBFBF" w:themeColor="background1" w:themeShade="BF"/>
        </w:rPr>
      </w:pPr>
    </w:p>
    <w:p w:rsidR="00525FE0" w:rsidRPr="00D939D0" w:rsidRDefault="00525FE0" w:rsidP="00525FE0">
      <w:pPr>
        <w:rPr>
          <w:color w:val="BFBFBF" w:themeColor="background1" w:themeShade="BF"/>
        </w:rPr>
      </w:pPr>
      <w:r w:rsidRPr="00D939D0">
        <w:rPr>
          <w:color w:val="BFBFBF" w:themeColor="background1" w:themeShade="BF"/>
        </w:rPr>
        <w:t>Hlavní vodorovné nosné konstrukce tvoří:</w:t>
      </w:r>
    </w:p>
    <w:p w:rsidR="00525FE0" w:rsidRPr="00D939D0" w:rsidRDefault="00D42A53" w:rsidP="00525FE0">
      <w:pPr>
        <w:rPr>
          <w:color w:val="BFBFBF" w:themeColor="background1" w:themeShade="BF"/>
        </w:rPr>
      </w:pPr>
      <w:r w:rsidRPr="00D939D0">
        <w:rPr>
          <w:color w:val="BFBFBF" w:themeColor="background1" w:themeShade="BF"/>
        </w:rPr>
        <w:t>- ŽB základová deska</w:t>
      </w:r>
    </w:p>
    <w:p w:rsidR="00525FE0" w:rsidRPr="00D939D0" w:rsidRDefault="00525FE0" w:rsidP="00525FE0">
      <w:pPr>
        <w:rPr>
          <w:color w:val="BFBFBF" w:themeColor="background1" w:themeShade="BF"/>
        </w:rPr>
      </w:pPr>
      <w:r w:rsidRPr="00D939D0">
        <w:rPr>
          <w:color w:val="BFBFBF" w:themeColor="background1" w:themeShade="BF"/>
        </w:rPr>
        <w:t>- ŽB strop pod mezipatrem</w:t>
      </w:r>
    </w:p>
    <w:p w:rsidR="00525FE0" w:rsidRPr="00D939D0" w:rsidRDefault="00525FE0" w:rsidP="00525FE0">
      <w:pPr>
        <w:rPr>
          <w:color w:val="BFBFBF" w:themeColor="background1" w:themeShade="BF"/>
        </w:rPr>
      </w:pPr>
      <w:r w:rsidRPr="00D939D0">
        <w:rPr>
          <w:color w:val="BFBFBF" w:themeColor="background1" w:themeShade="BF"/>
        </w:rPr>
        <w:t>- ŽB strop pod 1. patrem</w:t>
      </w:r>
    </w:p>
    <w:p w:rsidR="00525FE0" w:rsidRPr="00D939D0" w:rsidRDefault="00525FE0" w:rsidP="00525FE0">
      <w:pPr>
        <w:rPr>
          <w:color w:val="BFBFBF" w:themeColor="background1" w:themeShade="BF"/>
        </w:rPr>
      </w:pPr>
      <w:r w:rsidRPr="00D939D0">
        <w:rPr>
          <w:color w:val="BFBFBF" w:themeColor="background1" w:themeShade="BF"/>
        </w:rPr>
        <w:t>- ŽB strop střešní konstrukce</w:t>
      </w:r>
    </w:p>
    <w:p w:rsidR="00D42A53" w:rsidRPr="00D939D0" w:rsidRDefault="00D42A53" w:rsidP="00525FE0">
      <w:pPr>
        <w:rPr>
          <w:color w:val="BFBFBF" w:themeColor="background1" w:themeShade="BF"/>
        </w:rPr>
      </w:pPr>
      <w:r w:rsidRPr="00D939D0">
        <w:rPr>
          <w:color w:val="BFBFBF" w:themeColor="background1" w:themeShade="BF"/>
        </w:rPr>
        <w:t>- ŽB podesty schodiště</w:t>
      </w:r>
    </w:p>
    <w:p w:rsidR="00525FE0" w:rsidRPr="00D939D0" w:rsidRDefault="00525FE0" w:rsidP="00525FE0">
      <w:pPr>
        <w:rPr>
          <w:color w:val="BFBFBF" w:themeColor="background1" w:themeShade="BF"/>
        </w:rPr>
      </w:pPr>
    </w:p>
    <w:p w:rsidR="00525FE0" w:rsidRPr="00D939D0" w:rsidRDefault="00525FE0" w:rsidP="00525FE0">
      <w:pPr>
        <w:rPr>
          <w:color w:val="BFBFBF" w:themeColor="background1" w:themeShade="BF"/>
        </w:rPr>
      </w:pPr>
      <w:r w:rsidRPr="00D939D0">
        <w:rPr>
          <w:color w:val="BFBFBF" w:themeColor="background1" w:themeShade="BF"/>
        </w:rPr>
        <w:t>Betonové a ŽB konstrukce jsou součástí: IV.F.1.2.1.04.  Betonové nosné konstrukce.</w:t>
      </w:r>
    </w:p>
    <w:p w:rsidR="008F33E2" w:rsidRPr="00D939D0" w:rsidRDefault="008F33E2" w:rsidP="00364B3B">
      <w:pPr>
        <w:pStyle w:val="Nadpis7"/>
        <w:rPr>
          <w:caps w:val="0"/>
          <w:color w:val="BFBFBF" w:themeColor="background1" w:themeShade="BF"/>
        </w:rPr>
      </w:pPr>
      <w:bookmarkStart w:id="129" w:name="_Toc298778549"/>
      <w:bookmarkStart w:id="130" w:name="_Toc312140543"/>
      <w:r w:rsidRPr="00D939D0">
        <w:rPr>
          <w:caps w:val="0"/>
          <w:color w:val="BFBFBF" w:themeColor="background1" w:themeShade="BF"/>
        </w:rPr>
        <w:t>V.F.1.1.04.1.d)5.c) Ocelové</w:t>
      </w:r>
      <w:bookmarkEnd w:id="129"/>
      <w:bookmarkEnd w:id="130"/>
    </w:p>
    <w:p w:rsidR="00901A16" w:rsidRPr="00D939D0" w:rsidRDefault="00901A16" w:rsidP="00901A16">
      <w:pPr>
        <w:rPr>
          <w:color w:val="BFBFBF" w:themeColor="background1" w:themeShade="BF"/>
        </w:rPr>
      </w:pPr>
      <w:r w:rsidRPr="00D939D0">
        <w:rPr>
          <w:color w:val="BFBFBF" w:themeColor="background1" w:themeShade="BF"/>
        </w:rPr>
        <w:t>Ocelové konstrukce jsou použity jako fasádní a doplňkové konstrukce (arkýř) v souladu se SKČ.</w:t>
      </w:r>
    </w:p>
    <w:p w:rsidR="008F33E2" w:rsidRPr="00D939D0" w:rsidRDefault="008F33E2" w:rsidP="008F33E2">
      <w:pPr>
        <w:pStyle w:val="Nadpis6"/>
        <w:rPr>
          <w:caps w:val="0"/>
          <w:color w:val="BFBFBF" w:themeColor="background1" w:themeShade="BF"/>
        </w:rPr>
      </w:pPr>
      <w:bookmarkStart w:id="131" w:name="_Toc298778552"/>
      <w:bookmarkStart w:id="132" w:name="_Toc312140544"/>
      <w:r w:rsidRPr="00D939D0">
        <w:rPr>
          <w:caps w:val="0"/>
          <w:color w:val="BFBFBF" w:themeColor="background1" w:themeShade="BF"/>
        </w:rPr>
        <w:t>V.F.1.1.04.1.d)6) Předsazené konstrukce</w:t>
      </w:r>
      <w:bookmarkEnd w:id="131"/>
      <w:bookmarkEnd w:id="132"/>
    </w:p>
    <w:p w:rsidR="00364B3B" w:rsidRPr="00D939D0" w:rsidRDefault="00364B3B" w:rsidP="00364B3B">
      <w:pPr>
        <w:pStyle w:val="Nadpis7"/>
        <w:rPr>
          <w:caps w:val="0"/>
          <w:color w:val="BFBFBF" w:themeColor="background1" w:themeShade="BF"/>
        </w:rPr>
      </w:pPr>
      <w:bookmarkStart w:id="133" w:name="_Toc298778555"/>
      <w:bookmarkStart w:id="134" w:name="_Toc312140545"/>
      <w:r w:rsidRPr="00D939D0">
        <w:rPr>
          <w:caps w:val="0"/>
          <w:color w:val="BFBFBF" w:themeColor="background1" w:themeShade="BF"/>
        </w:rPr>
        <w:t>V.F.1.1.04.1.d)6.c) A</w:t>
      </w:r>
      <w:r w:rsidR="008F33E2" w:rsidRPr="00D939D0">
        <w:rPr>
          <w:caps w:val="0"/>
          <w:color w:val="BFBFBF" w:themeColor="background1" w:themeShade="BF"/>
        </w:rPr>
        <w:t>rkýře</w:t>
      </w:r>
      <w:bookmarkEnd w:id="133"/>
      <w:bookmarkEnd w:id="134"/>
    </w:p>
    <w:p w:rsidR="00E0279D" w:rsidRPr="00D939D0" w:rsidRDefault="00E0279D" w:rsidP="00E0279D">
      <w:pPr>
        <w:rPr>
          <w:color w:val="BFBFBF" w:themeColor="background1" w:themeShade="BF"/>
        </w:rPr>
      </w:pPr>
    </w:p>
    <w:p w:rsidR="007A31DA" w:rsidRPr="00D939D0" w:rsidRDefault="00216BBE" w:rsidP="007A31DA">
      <w:pPr>
        <w:rPr>
          <w:color w:val="BFBFBF" w:themeColor="background1" w:themeShade="BF"/>
        </w:rPr>
      </w:pPr>
      <w:r w:rsidRPr="00D939D0">
        <w:rPr>
          <w:color w:val="BFBFBF" w:themeColor="background1" w:themeShade="BF"/>
        </w:rPr>
        <w:t xml:space="preserve">Součástí </w:t>
      </w:r>
      <w:r w:rsidR="00D42A53" w:rsidRPr="00D939D0">
        <w:rPr>
          <w:color w:val="BFBFBF" w:themeColor="background1" w:themeShade="BF"/>
        </w:rPr>
        <w:t xml:space="preserve">jižní fasády je prosklený arkýř, který je předsazen před rovinu jižní fasády a umožní kontrolní pohled na dráhový systém. Z důvodu zajištění primární funkce nebyly navrženy u této zásadně prosklené plochy žádné stínící fasádní elementy, nadměrné tepelné zisky budou redukovány navrženým systémem odrazivých povrchů skl. výplní </w:t>
      </w:r>
      <w:r w:rsidR="000F04EF" w:rsidRPr="00D939D0">
        <w:rPr>
          <w:color w:val="BFBFBF" w:themeColor="background1" w:themeShade="BF"/>
        </w:rPr>
        <w:t xml:space="preserve">(např. typu HEAT MIRROR) </w:t>
      </w:r>
      <w:r w:rsidR="00D42A53" w:rsidRPr="00D939D0">
        <w:rPr>
          <w:color w:val="BFBFBF" w:themeColor="background1" w:themeShade="BF"/>
        </w:rPr>
        <w:t>doplněné VZT zařízením. Navržené skl. výplně redukují podstatným způsobem průchod nežádoucího záření do vnitřního prostoru</w:t>
      </w:r>
      <w:r w:rsidR="00BB3C3D" w:rsidRPr="00D939D0">
        <w:rPr>
          <w:color w:val="BFBFBF" w:themeColor="background1" w:themeShade="BF"/>
        </w:rPr>
        <w:t xml:space="preserve">. Snížení prostupnosti nebude mít vliv na ostrost obrazu (průhlednost), může však mít vliv na zhoršení viditelnosti v nočních hodinách. Toto řešení je s ohledem na provozovatelem deklarovanou </w:t>
      </w:r>
      <w:r w:rsidR="00901A16" w:rsidRPr="00D939D0">
        <w:rPr>
          <w:color w:val="BFBFBF" w:themeColor="background1" w:themeShade="BF"/>
        </w:rPr>
        <w:t>sekundární</w:t>
      </w:r>
      <w:r w:rsidR="00BB3C3D" w:rsidRPr="00D939D0">
        <w:rPr>
          <w:color w:val="BFBFBF" w:themeColor="background1" w:themeShade="BF"/>
        </w:rPr>
        <w:t xml:space="preserve"> funkci zařízení vizuální kontroly preferováno před nižším komfortem tepelným a vyšší provozní zátěží.</w:t>
      </w:r>
    </w:p>
    <w:p w:rsidR="005C546E" w:rsidRPr="00D939D0" w:rsidRDefault="005C546E" w:rsidP="007A31DA">
      <w:pPr>
        <w:rPr>
          <w:color w:val="BFBFBF" w:themeColor="background1" w:themeShade="BF"/>
        </w:rPr>
      </w:pPr>
    </w:p>
    <w:p w:rsidR="00652B6C" w:rsidRPr="00D939D0" w:rsidRDefault="005C546E" w:rsidP="00652B6C">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00652B6C" w:rsidRPr="00D939D0">
        <w:rPr>
          <w:b/>
          <w:color w:val="BFBFBF" w:themeColor="background1" w:themeShade="BF"/>
        </w:rPr>
        <w:t>106</w:t>
      </w:r>
      <w:r w:rsidRPr="00D939D0">
        <w:rPr>
          <w:b/>
          <w:color w:val="BFBFBF" w:themeColor="background1" w:themeShade="BF"/>
        </w:rPr>
        <w:t>.6c/</w:t>
      </w:r>
      <w:r w:rsidR="00652B6C" w:rsidRPr="00D939D0">
        <w:rPr>
          <w:b/>
          <w:color w:val="BFBFBF" w:themeColor="background1" w:themeShade="BF"/>
        </w:rPr>
        <w:t>ARK</w:t>
      </w:r>
      <w:r w:rsidR="001B6D74" w:rsidRPr="00D939D0">
        <w:rPr>
          <w:b/>
          <w:color w:val="BFBFBF" w:themeColor="background1" w:themeShade="BF"/>
        </w:rPr>
        <w:t>-1</w:t>
      </w:r>
    </w:p>
    <w:p w:rsidR="00652B6C" w:rsidRPr="00D939D0" w:rsidRDefault="00DD4FE2" w:rsidP="007A31DA">
      <w:pPr>
        <w:rPr>
          <w:color w:val="BFBFBF" w:themeColor="background1" w:themeShade="BF"/>
        </w:rPr>
      </w:pPr>
      <w:r w:rsidRPr="00D939D0">
        <w:rPr>
          <w:color w:val="BFBFBF" w:themeColor="background1" w:themeShade="BF"/>
        </w:rPr>
        <w:t>Počet MJ:</w:t>
      </w:r>
      <w:r w:rsidR="005C546E" w:rsidRPr="00D939D0">
        <w:rPr>
          <w:color w:val="BFBFBF" w:themeColor="background1" w:themeShade="BF"/>
        </w:rPr>
        <w:tab/>
        <w:t>1</w:t>
      </w:r>
    </w:p>
    <w:p w:rsidR="005C546E" w:rsidRPr="00D939D0" w:rsidRDefault="005C546E" w:rsidP="007A31DA">
      <w:pPr>
        <w:rPr>
          <w:color w:val="BFBFBF" w:themeColor="background1" w:themeShade="BF"/>
        </w:rPr>
      </w:pPr>
      <w:r w:rsidRPr="00D939D0">
        <w:rPr>
          <w:color w:val="BFBFBF" w:themeColor="background1" w:themeShade="BF"/>
        </w:rPr>
        <w:t>Popis:</w:t>
      </w:r>
    </w:p>
    <w:p w:rsidR="00FA34DF" w:rsidRPr="00D939D0" w:rsidRDefault="00FA34DF" w:rsidP="001B6D74">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r>
      <w:r w:rsidR="001B6D74" w:rsidRPr="00D939D0">
        <w:rPr>
          <w:color w:val="BFBFBF" w:themeColor="background1" w:themeShade="BF"/>
        </w:rPr>
        <w:t>- ocelová nosná rámová konstrukce (součástí SKČ</w:t>
      </w:r>
      <w:r w:rsidR="00E0279D" w:rsidRPr="00D939D0">
        <w:rPr>
          <w:color w:val="BFBFBF" w:themeColor="background1" w:themeShade="BF"/>
        </w:rPr>
        <w:t>-OK</w:t>
      </w:r>
      <w:r w:rsidR="001B6D74" w:rsidRPr="00D939D0">
        <w:rPr>
          <w:color w:val="BFBFBF" w:themeColor="background1" w:themeShade="BF"/>
        </w:rPr>
        <w:t>) osazená na stropní desk</w:t>
      </w:r>
      <w:r w:rsidR="00986980" w:rsidRPr="00D939D0">
        <w:rPr>
          <w:color w:val="BFBFBF" w:themeColor="background1" w:themeShade="BF"/>
        </w:rPr>
        <w:t>u</w:t>
      </w:r>
      <w:r w:rsidR="001B6D74" w:rsidRPr="00D939D0">
        <w:rPr>
          <w:color w:val="BFBFBF" w:themeColor="background1" w:themeShade="BF"/>
        </w:rPr>
        <w:t xml:space="preserve"> hlavního ŽB skeletu</w:t>
      </w:r>
    </w:p>
    <w:p w:rsidR="001B6D74" w:rsidRPr="00D939D0" w:rsidRDefault="001B6D74" w:rsidP="001B6D74">
      <w:pPr>
        <w:ind w:left="1418" w:hanging="1418"/>
        <w:rPr>
          <w:color w:val="BFBFBF" w:themeColor="background1" w:themeShade="BF"/>
        </w:rPr>
      </w:pPr>
      <w:r w:rsidRPr="00D939D0">
        <w:rPr>
          <w:color w:val="BFBFBF" w:themeColor="background1" w:themeShade="BF"/>
        </w:rPr>
        <w:t>- opláštění:</w:t>
      </w:r>
      <w:r w:rsidRPr="00D939D0">
        <w:rPr>
          <w:color w:val="BFBFBF" w:themeColor="background1" w:themeShade="BF"/>
        </w:rPr>
        <w:tab/>
        <w:t xml:space="preserve">- celoprosklená </w:t>
      </w:r>
      <w:r w:rsidR="004A4320" w:rsidRPr="00D939D0">
        <w:rPr>
          <w:color w:val="BFBFBF" w:themeColor="background1" w:themeShade="BF"/>
        </w:rPr>
        <w:t>strukturální</w:t>
      </w:r>
      <w:r w:rsidRPr="00D939D0">
        <w:rPr>
          <w:color w:val="BFBFBF" w:themeColor="background1" w:themeShade="BF"/>
        </w:rPr>
        <w:t xml:space="preserve"> fasáda s izolačním dvo</w:t>
      </w:r>
      <w:r w:rsidR="00986980" w:rsidRPr="00D939D0">
        <w:rPr>
          <w:color w:val="BFBFBF" w:themeColor="background1" w:themeShade="BF"/>
        </w:rPr>
        <w:t>jsklem akustická naložená na OK</w:t>
      </w:r>
    </w:p>
    <w:p w:rsidR="00823E08" w:rsidRPr="00D939D0" w:rsidRDefault="00823E08" w:rsidP="001B6D74">
      <w:pPr>
        <w:ind w:left="1418" w:hanging="1418"/>
        <w:rPr>
          <w:color w:val="BFBFBF" w:themeColor="background1" w:themeShade="BF"/>
        </w:rPr>
      </w:pPr>
      <w:r w:rsidRPr="00D939D0">
        <w:rPr>
          <w:color w:val="BFBFBF" w:themeColor="background1" w:themeShade="BF"/>
        </w:rPr>
        <w:t xml:space="preserve">- </w:t>
      </w:r>
      <w:r w:rsidR="006F359B" w:rsidRPr="00D939D0">
        <w:rPr>
          <w:color w:val="BFBFBF" w:themeColor="background1" w:themeShade="BF"/>
        </w:rPr>
        <w:t>zasklení</w:t>
      </w:r>
      <w:r w:rsidRPr="00D939D0">
        <w:rPr>
          <w:color w:val="BFBFBF" w:themeColor="background1" w:themeShade="BF"/>
        </w:rPr>
        <w:t>:</w:t>
      </w:r>
      <w:r w:rsidRPr="00D939D0">
        <w:rPr>
          <w:color w:val="BFBFBF" w:themeColor="background1" w:themeShade="BF"/>
        </w:rPr>
        <w:tab/>
      </w:r>
      <w:r w:rsidR="006F359B" w:rsidRPr="00D939D0">
        <w:rPr>
          <w:color w:val="BFBFBF" w:themeColor="background1" w:themeShade="BF"/>
        </w:rPr>
        <w:t>svislé části:</w:t>
      </w:r>
      <w:r w:rsidR="006F359B" w:rsidRPr="00D939D0">
        <w:rPr>
          <w:color w:val="BFBFBF" w:themeColor="background1" w:themeShade="BF"/>
        </w:rPr>
        <w:tab/>
        <w:t xml:space="preserve">izolační dvojsklo s vloženou fólií </w:t>
      </w:r>
      <w:r w:rsidRPr="00D939D0">
        <w:rPr>
          <w:color w:val="BFBFBF" w:themeColor="background1" w:themeShade="BF"/>
        </w:rPr>
        <w:t>HEAT MIRROR</w:t>
      </w:r>
      <w:r w:rsidR="006F359B" w:rsidRPr="00D939D0">
        <w:rPr>
          <w:color w:val="BFBFBF" w:themeColor="background1" w:themeShade="BF"/>
        </w:rPr>
        <w:t>: INTERM TF SELECT 45/25</w:t>
      </w:r>
    </w:p>
    <w:p w:rsidR="006F359B" w:rsidRPr="00D939D0" w:rsidRDefault="006F0CDE" w:rsidP="001B6D74">
      <w:pPr>
        <w:ind w:left="1418" w:hanging="1418"/>
        <w:rPr>
          <w:color w:val="BFBFBF" w:themeColor="background1" w:themeShade="BF"/>
        </w:rPr>
      </w:pPr>
      <w:r w:rsidRPr="00D939D0">
        <w:rPr>
          <w:color w:val="BFBFBF" w:themeColor="background1" w:themeShade="BF"/>
        </w:rPr>
        <w:lastRenderedPageBreak/>
        <w:tab/>
      </w:r>
      <w:r w:rsidRPr="00D939D0">
        <w:rPr>
          <w:color w:val="BFBFBF" w:themeColor="background1" w:themeShade="BF"/>
        </w:rPr>
        <w:tab/>
      </w:r>
      <w:r w:rsidRPr="00D939D0">
        <w:rPr>
          <w:color w:val="BFBFBF" w:themeColor="background1" w:themeShade="BF"/>
        </w:rPr>
        <w:tab/>
        <w:t>vlastnosti skla splní min. následující parametry:</w:t>
      </w:r>
    </w:p>
    <w:p w:rsidR="006F359B" w:rsidRPr="00D939D0" w:rsidRDefault="006F359B" w:rsidP="006F0CDE">
      <w:pPr>
        <w:ind w:left="4253" w:hanging="1418"/>
        <w:rPr>
          <w:color w:val="BFBFBF" w:themeColor="background1" w:themeShade="BF"/>
        </w:rPr>
      </w:pPr>
      <w:r w:rsidRPr="00D939D0">
        <w:rPr>
          <w:color w:val="BFBFBF" w:themeColor="background1" w:themeShade="BF"/>
        </w:rPr>
        <w:t xml:space="preserve">Tvis (%) </w:t>
      </w:r>
      <w:r w:rsidRPr="00D939D0">
        <w:rPr>
          <w:color w:val="BFBFBF" w:themeColor="background1" w:themeShade="BF"/>
        </w:rPr>
        <w:tab/>
        <w:t>= 44</w:t>
      </w:r>
    </w:p>
    <w:p w:rsidR="006F359B" w:rsidRPr="00D939D0" w:rsidRDefault="006F359B" w:rsidP="006F0CDE">
      <w:pPr>
        <w:ind w:left="4253" w:hanging="1418"/>
        <w:rPr>
          <w:color w:val="BFBFBF" w:themeColor="background1" w:themeShade="BF"/>
        </w:rPr>
      </w:pPr>
      <w:r w:rsidRPr="00D939D0">
        <w:rPr>
          <w:color w:val="BFBFBF" w:themeColor="background1" w:themeShade="BF"/>
        </w:rPr>
        <w:t>g (%)</w:t>
      </w:r>
      <w:r w:rsidRPr="00D939D0">
        <w:rPr>
          <w:color w:val="BFBFBF" w:themeColor="background1" w:themeShade="BF"/>
        </w:rPr>
        <w:tab/>
        <w:t>= 26</w:t>
      </w:r>
    </w:p>
    <w:p w:rsidR="006F359B" w:rsidRPr="00D939D0" w:rsidRDefault="006F359B" w:rsidP="006F0CDE">
      <w:pPr>
        <w:ind w:left="4253" w:hanging="1418"/>
        <w:rPr>
          <w:color w:val="BFBFBF" w:themeColor="background1" w:themeShade="BF"/>
        </w:rPr>
      </w:pPr>
      <w:r w:rsidRPr="00D939D0">
        <w:rPr>
          <w:color w:val="BFBFBF" w:themeColor="background1" w:themeShade="BF"/>
        </w:rPr>
        <w:t xml:space="preserve">Tvis/g </w:t>
      </w:r>
      <w:r w:rsidRPr="00D939D0">
        <w:rPr>
          <w:color w:val="BFBFBF" w:themeColor="background1" w:themeShade="BF"/>
        </w:rPr>
        <w:tab/>
        <w:t>= 1,7</w:t>
      </w:r>
    </w:p>
    <w:p w:rsidR="006F359B" w:rsidRPr="00D939D0" w:rsidRDefault="006F359B" w:rsidP="006F0CDE">
      <w:pPr>
        <w:ind w:left="4253" w:hanging="1418"/>
        <w:rPr>
          <w:color w:val="BFBFBF" w:themeColor="background1" w:themeShade="BF"/>
        </w:rPr>
      </w:pPr>
      <w:r w:rsidRPr="00D939D0">
        <w:rPr>
          <w:color w:val="BFBFBF" w:themeColor="background1" w:themeShade="BF"/>
        </w:rPr>
        <w:t>RHG (W/m2)</w:t>
      </w:r>
      <w:r w:rsidRPr="00D939D0">
        <w:rPr>
          <w:color w:val="BFBFBF" w:themeColor="background1" w:themeShade="BF"/>
        </w:rPr>
        <w:tab/>
        <w:t>= 171</w:t>
      </w:r>
    </w:p>
    <w:p w:rsidR="006F359B" w:rsidRPr="00D939D0" w:rsidRDefault="006F359B" w:rsidP="006F0CDE">
      <w:pPr>
        <w:ind w:left="4253" w:hanging="1418"/>
        <w:rPr>
          <w:color w:val="BFBFBF" w:themeColor="background1" w:themeShade="BF"/>
        </w:rPr>
      </w:pPr>
      <w:r w:rsidRPr="00D939D0">
        <w:rPr>
          <w:color w:val="BFBFBF" w:themeColor="background1" w:themeShade="BF"/>
        </w:rPr>
        <w:t xml:space="preserve">t 1 </w:t>
      </w:r>
      <w:r w:rsidRPr="00D939D0">
        <w:rPr>
          <w:color w:val="BFBFBF" w:themeColor="background1" w:themeShade="BF"/>
        </w:rPr>
        <w:tab/>
        <w:t xml:space="preserve">= -13,9 </w:t>
      </w:r>
    </w:p>
    <w:p w:rsidR="006F359B" w:rsidRPr="00D939D0" w:rsidRDefault="006F359B" w:rsidP="006F0CDE">
      <w:pPr>
        <w:ind w:left="4253" w:hanging="1418"/>
        <w:rPr>
          <w:color w:val="BFBFBF" w:themeColor="background1" w:themeShade="BF"/>
        </w:rPr>
      </w:pPr>
      <w:r w:rsidRPr="00D939D0">
        <w:rPr>
          <w:color w:val="BFBFBF" w:themeColor="background1" w:themeShade="BF"/>
        </w:rPr>
        <w:t xml:space="preserve">t 2 </w:t>
      </w:r>
      <w:r w:rsidRPr="00D939D0">
        <w:rPr>
          <w:color w:val="BFBFBF" w:themeColor="background1" w:themeShade="BF"/>
        </w:rPr>
        <w:tab/>
        <w:t>= 16,2</w:t>
      </w:r>
    </w:p>
    <w:p w:rsidR="006F359B" w:rsidRPr="00D939D0" w:rsidRDefault="006F359B" w:rsidP="006F0CDE">
      <w:pPr>
        <w:ind w:left="4253" w:hanging="1418"/>
        <w:rPr>
          <w:color w:val="BFBFBF" w:themeColor="background1" w:themeShade="BF"/>
        </w:rPr>
      </w:pPr>
      <w:r w:rsidRPr="00D939D0">
        <w:rPr>
          <w:color w:val="BFBFBF" w:themeColor="background1" w:themeShade="BF"/>
        </w:rPr>
        <w:t>náplň:</w:t>
      </w:r>
      <w:r w:rsidRPr="00D939D0">
        <w:rPr>
          <w:color w:val="BFBFBF" w:themeColor="background1" w:themeShade="BF"/>
        </w:rPr>
        <w:tab/>
        <w:t>= argon/mix</w:t>
      </w:r>
    </w:p>
    <w:p w:rsidR="006F359B" w:rsidRPr="00D939D0" w:rsidRDefault="006F359B" w:rsidP="006F0CDE">
      <w:pPr>
        <w:ind w:left="4253" w:hanging="1418"/>
        <w:rPr>
          <w:color w:val="BFBFBF" w:themeColor="background1" w:themeShade="BF"/>
        </w:rPr>
      </w:pPr>
      <w:r w:rsidRPr="00D939D0">
        <w:rPr>
          <w:color w:val="BFBFBF" w:themeColor="background1" w:themeShade="BF"/>
        </w:rPr>
        <w:t>souč. U dle EN(W/m2k)</w:t>
      </w:r>
    </w:p>
    <w:p w:rsidR="006F359B" w:rsidRPr="00D939D0" w:rsidRDefault="006F359B" w:rsidP="006F0CDE">
      <w:pPr>
        <w:ind w:left="4253" w:hanging="1418"/>
        <w:rPr>
          <w:color w:val="BFBFBF" w:themeColor="background1" w:themeShade="BF"/>
        </w:rPr>
      </w:pPr>
      <w:r w:rsidRPr="00D939D0">
        <w:rPr>
          <w:color w:val="BFBFBF" w:themeColor="background1" w:themeShade="BF"/>
        </w:rPr>
        <w:tab/>
        <w:t>= 0,6</w:t>
      </w:r>
    </w:p>
    <w:p w:rsidR="006F359B" w:rsidRPr="00D939D0" w:rsidRDefault="00CE17B6" w:rsidP="006F0CDE">
      <w:pPr>
        <w:ind w:left="4253" w:hanging="1418"/>
        <w:rPr>
          <w:color w:val="BFBFBF" w:themeColor="background1" w:themeShade="BF"/>
        </w:rPr>
      </w:pPr>
      <w:r w:rsidRPr="00D939D0">
        <w:rPr>
          <w:color w:val="BFBFBF" w:themeColor="background1" w:themeShade="BF"/>
        </w:rPr>
        <w:t xml:space="preserve">skladba </w:t>
      </w:r>
      <w:r w:rsidR="006F359B" w:rsidRPr="00D939D0">
        <w:rPr>
          <w:color w:val="BFBFBF" w:themeColor="background1" w:themeShade="BF"/>
        </w:rPr>
        <w:t>zasklení:</w:t>
      </w:r>
      <w:r w:rsidR="006F359B" w:rsidRPr="00D939D0">
        <w:rPr>
          <w:color w:val="BFBFBF" w:themeColor="background1" w:themeShade="BF"/>
        </w:rPr>
        <w:tab/>
      </w:r>
      <w:r w:rsidR="004A4320" w:rsidRPr="00D939D0">
        <w:rPr>
          <w:color w:val="BFBFBF" w:themeColor="background1" w:themeShade="BF"/>
        </w:rPr>
        <w:t xml:space="preserve">= exteriér  </w:t>
      </w:r>
      <w:r w:rsidR="00DA751D" w:rsidRPr="00D939D0">
        <w:rPr>
          <w:color w:val="BFBFBF" w:themeColor="background1" w:themeShade="BF"/>
        </w:rPr>
        <w:t>6</w:t>
      </w:r>
      <w:r w:rsidR="004A4320" w:rsidRPr="00D939D0">
        <w:rPr>
          <w:color w:val="BFBFBF" w:themeColor="background1" w:themeShade="BF"/>
        </w:rPr>
        <w:t>+rám2x12mm+Connex</w:t>
      </w:r>
      <w:r w:rsidR="00DA751D" w:rsidRPr="00D939D0">
        <w:rPr>
          <w:color w:val="BFBFBF" w:themeColor="background1" w:themeShade="BF"/>
        </w:rPr>
        <w:t>8</w:t>
      </w:r>
      <w:r w:rsidR="004A4320" w:rsidRPr="00D939D0">
        <w:rPr>
          <w:color w:val="BFBFBF" w:themeColor="background1" w:themeShade="BF"/>
        </w:rPr>
        <w:t>,</w:t>
      </w:r>
      <w:r w:rsidR="00DA751D" w:rsidRPr="00D939D0">
        <w:rPr>
          <w:color w:val="BFBFBF" w:themeColor="background1" w:themeShade="BF"/>
        </w:rPr>
        <w:t>8</w:t>
      </w:r>
      <w:r w:rsidR="004A4320" w:rsidRPr="00D939D0">
        <w:rPr>
          <w:color w:val="BFBFBF" w:themeColor="background1" w:themeShade="BF"/>
        </w:rPr>
        <w:t xml:space="preserve">  interiér</w:t>
      </w:r>
    </w:p>
    <w:p w:rsidR="006F0CDE" w:rsidRPr="00D939D0" w:rsidRDefault="00DA751D" w:rsidP="006F0CDE">
      <w:pPr>
        <w:ind w:left="4253" w:hanging="1418"/>
        <w:rPr>
          <w:color w:val="BFBFBF" w:themeColor="background1" w:themeShade="BF"/>
        </w:rPr>
      </w:pPr>
      <w:r w:rsidRPr="00D939D0">
        <w:rPr>
          <w:color w:val="BFBFBF" w:themeColor="background1" w:themeShade="BF"/>
        </w:rPr>
        <w:t>hluk.útlum:</w:t>
      </w:r>
      <w:r w:rsidRPr="00D939D0">
        <w:rPr>
          <w:color w:val="BFBFBF" w:themeColor="background1" w:themeShade="BF"/>
        </w:rPr>
        <w:tab/>
        <w:t>&gt;41</w:t>
      </w:r>
      <w:r w:rsidR="006F0CDE" w:rsidRPr="00D939D0">
        <w:rPr>
          <w:color w:val="BFBFBF" w:themeColor="background1" w:themeShade="BF"/>
        </w:rPr>
        <w:t xml:space="preserve"> </w:t>
      </w:r>
      <w:r w:rsidR="00B825F6" w:rsidRPr="00D939D0">
        <w:rPr>
          <w:color w:val="BFBFBF" w:themeColor="background1" w:themeShade="BF"/>
        </w:rPr>
        <w:t>dB</w:t>
      </w:r>
    </w:p>
    <w:p w:rsidR="004A4320" w:rsidRPr="00D939D0" w:rsidRDefault="004A4320" w:rsidP="006F0CDE">
      <w:pPr>
        <w:ind w:left="4253" w:hanging="1418"/>
        <w:rPr>
          <w:color w:val="BFBFBF" w:themeColor="background1" w:themeShade="BF"/>
        </w:rPr>
      </w:pPr>
      <w:r w:rsidRPr="00D939D0">
        <w:rPr>
          <w:color w:val="BFBFBF" w:themeColor="background1" w:themeShade="BF"/>
        </w:rPr>
        <w:t>test:</w:t>
      </w:r>
      <w:r w:rsidRPr="00D939D0">
        <w:rPr>
          <w:color w:val="BFBFBF" w:themeColor="background1" w:themeShade="BF"/>
        </w:rPr>
        <w:tab/>
        <w:t>heat soak test</w:t>
      </w:r>
    </w:p>
    <w:p w:rsidR="00986980" w:rsidRPr="00D939D0" w:rsidRDefault="00986980" w:rsidP="00986980">
      <w:pPr>
        <w:ind w:left="1418" w:hanging="1418"/>
        <w:rPr>
          <w:color w:val="BFBFBF" w:themeColor="background1" w:themeShade="BF"/>
        </w:rPr>
      </w:pPr>
      <w:r w:rsidRPr="00D939D0">
        <w:rPr>
          <w:color w:val="BFBFBF" w:themeColor="background1" w:themeShade="BF"/>
        </w:rPr>
        <w:t>- zalemování</w:t>
      </w:r>
      <w:r w:rsidRPr="00D939D0">
        <w:rPr>
          <w:color w:val="BFBFBF" w:themeColor="background1" w:themeShade="BF"/>
        </w:rPr>
        <w:tab/>
        <w:t>- obvod střešní a podlahové desky bude lemován Alubondovou tl.6 kapotáží hladkou na tepelně-izolační souvrství napojenou negativní spárou v jedné rovině na prosklené strukturální plochy</w:t>
      </w:r>
    </w:p>
    <w:p w:rsidR="00986980" w:rsidRPr="00D939D0" w:rsidRDefault="00986980" w:rsidP="00986980">
      <w:pPr>
        <w:ind w:left="1418" w:hanging="1418"/>
        <w:rPr>
          <w:color w:val="BFBFBF" w:themeColor="background1" w:themeShade="BF"/>
        </w:rPr>
      </w:pPr>
    </w:p>
    <w:p w:rsidR="00986980" w:rsidRPr="00D939D0" w:rsidRDefault="00986980" w:rsidP="00986980">
      <w:pPr>
        <w:ind w:left="1418" w:hanging="1418"/>
        <w:rPr>
          <w:color w:val="BFBFBF" w:themeColor="background1" w:themeShade="BF"/>
        </w:rPr>
      </w:pPr>
      <w:r w:rsidRPr="00D939D0">
        <w:rPr>
          <w:color w:val="BFBFBF" w:themeColor="background1" w:themeShade="BF"/>
        </w:rPr>
        <w:t>- vodorovné části - střecha:</w:t>
      </w:r>
    </w:p>
    <w:p w:rsidR="00986980" w:rsidRPr="00D939D0" w:rsidRDefault="00986980" w:rsidP="00986980">
      <w:pPr>
        <w:ind w:left="1418" w:hanging="1418"/>
        <w:rPr>
          <w:color w:val="BFBFBF" w:themeColor="background1" w:themeShade="BF"/>
        </w:rPr>
      </w:pPr>
      <w:r w:rsidRPr="00D939D0">
        <w:rPr>
          <w:color w:val="BFBFBF" w:themeColor="background1" w:themeShade="BF"/>
        </w:rPr>
        <w:tab/>
        <w:t>- 2,1 hydroizolační folie  na bázi VAE (vinylacetátethylen) tl.</w:t>
      </w:r>
      <w:r w:rsidRPr="00D939D0">
        <w:rPr>
          <w:iCs/>
          <w:color w:val="BFBFBF" w:themeColor="background1" w:themeShade="BF"/>
        </w:rPr>
        <w:t xml:space="preserve"> 2,1mm s kašírováním skelnou mřížkou na spodní straně lepená+ mechanicky kotvená</w:t>
      </w:r>
    </w:p>
    <w:p w:rsidR="00986980" w:rsidRPr="00D939D0" w:rsidRDefault="00986980" w:rsidP="00986980">
      <w:pPr>
        <w:ind w:left="1560" w:hanging="142"/>
        <w:rPr>
          <w:color w:val="BFBFBF" w:themeColor="background1" w:themeShade="BF"/>
        </w:rPr>
      </w:pPr>
      <w:r w:rsidRPr="00D939D0">
        <w:rPr>
          <w:iCs/>
          <w:color w:val="BFBFBF" w:themeColor="background1" w:themeShade="BF"/>
        </w:rPr>
        <w:t>- 250 Stabilizované tepelně izolační desky z pěnového polystyrenu λD=0,034 Wm-1K-1 (</w:t>
      </w:r>
      <w:r w:rsidRPr="00D939D0">
        <w:rPr>
          <w:color w:val="BFBFBF" w:themeColor="background1" w:themeShade="BF"/>
        </w:rPr>
        <w:t>trvalé zatížení v tlaku max. 3600 kg/m2 při deformaci 2%),</w:t>
      </w:r>
      <w:r w:rsidRPr="00D939D0">
        <w:rPr>
          <w:iCs/>
          <w:color w:val="BFBFBF" w:themeColor="background1" w:themeShade="BF"/>
        </w:rPr>
        <w:t xml:space="preserve"> mechanicky kotvené</w:t>
      </w:r>
    </w:p>
    <w:p w:rsidR="00986980" w:rsidRPr="00D939D0" w:rsidRDefault="00986980" w:rsidP="00986980">
      <w:pPr>
        <w:ind w:left="1560" w:hanging="142"/>
        <w:rPr>
          <w:iCs/>
          <w:color w:val="BFBFBF" w:themeColor="background1" w:themeShade="BF"/>
        </w:rPr>
      </w:pPr>
      <w:r w:rsidRPr="00D939D0">
        <w:rPr>
          <w:iCs/>
          <w:color w:val="BFBFBF" w:themeColor="background1" w:themeShade="BF"/>
        </w:rPr>
        <w:t>- 4 parotěsná zábrana - asfaltový pás modifikovaný SBS s kombinovanou nosnou vložkou z hliníkové fólie a skelné rohože se zvýšenou odolností proti prošlápnutí, s mikroventilačním  systémem, oboustranně polepená u veškerých prostupů, vrutů a pod. systémovou páskou, kotvený k ŽB desce</w:t>
      </w:r>
    </w:p>
    <w:p w:rsidR="00986980" w:rsidRPr="00D939D0" w:rsidRDefault="00986980" w:rsidP="00986980">
      <w:pPr>
        <w:ind w:left="1560" w:hanging="142"/>
        <w:rPr>
          <w:iCs/>
          <w:color w:val="BFBFBF" w:themeColor="background1" w:themeShade="BF"/>
        </w:rPr>
      </w:pPr>
      <w:r w:rsidRPr="00D939D0">
        <w:rPr>
          <w:iCs/>
          <w:color w:val="BFBFBF" w:themeColor="background1" w:themeShade="BF"/>
        </w:rPr>
        <w:t>- asfaltový penetrační nátěr</w:t>
      </w:r>
    </w:p>
    <w:p w:rsidR="00986980" w:rsidRPr="00D939D0" w:rsidRDefault="00986980" w:rsidP="00986980">
      <w:pPr>
        <w:ind w:left="1560" w:hanging="142"/>
        <w:rPr>
          <w:iCs/>
          <w:color w:val="BFBFBF" w:themeColor="background1" w:themeShade="BF"/>
        </w:rPr>
      </w:pPr>
      <w:r w:rsidRPr="00D939D0">
        <w:rPr>
          <w:iCs/>
          <w:color w:val="BFBFBF" w:themeColor="background1" w:themeShade="BF"/>
        </w:rPr>
        <w:t>- spádová vrstva z 1% polystyrenbetonu PSB 40: dilatovaná po obvodu</w:t>
      </w:r>
    </w:p>
    <w:p w:rsidR="00986980" w:rsidRPr="00D939D0" w:rsidRDefault="00986980" w:rsidP="00986980">
      <w:pPr>
        <w:ind w:left="1418" w:hanging="1418"/>
        <w:rPr>
          <w:color w:val="BFBFBF" w:themeColor="background1" w:themeShade="BF"/>
        </w:rPr>
      </w:pPr>
      <w:r w:rsidRPr="00D939D0">
        <w:rPr>
          <w:color w:val="BFBFBF" w:themeColor="background1" w:themeShade="BF"/>
        </w:rPr>
        <w:tab/>
        <w:t>- hlavní nosná konstrukce (OK-tr.plech, ŽB)</w:t>
      </w:r>
    </w:p>
    <w:p w:rsidR="00986980" w:rsidRPr="00D939D0" w:rsidRDefault="00986980" w:rsidP="00986980">
      <w:pPr>
        <w:ind w:left="1418" w:hanging="1418"/>
        <w:rPr>
          <w:color w:val="BFBFBF" w:themeColor="background1" w:themeShade="BF"/>
        </w:rPr>
      </w:pPr>
      <w:r w:rsidRPr="00D939D0">
        <w:rPr>
          <w:color w:val="BFBFBF" w:themeColor="background1" w:themeShade="BF"/>
        </w:rPr>
        <w:t>- vodorovné části : - podlaha</w:t>
      </w:r>
    </w:p>
    <w:p w:rsidR="00986980" w:rsidRPr="00D939D0" w:rsidRDefault="00986980" w:rsidP="00986980">
      <w:pPr>
        <w:ind w:left="1560" w:hanging="142"/>
        <w:rPr>
          <w:color w:val="BFBFBF" w:themeColor="background1" w:themeShade="BF"/>
        </w:rPr>
      </w:pPr>
      <w:r w:rsidRPr="00D939D0">
        <w:rPr>
          <w:color w:val="BFBFBF" w:themeColor="background1" w:themeShade="BF"/>
        </w:rPr>
        <w:t xml:space="preserve">- 10 hliníkový kompozitní panel </w:t>
      </w:r>
      <w:r w:rsidR="00DA681A" w:rsidRPr="00D939D0">
        <w:rPr>
          <w:color w:val="BFBFBF" w:themeColor="background1" w:themeShade="BF"/>
        </w:rPr>
        <w:t>BOND</w:t>
      </w:r>
      <w:r w:rsidRPr="00D939D0">
        <w:rPr>
          <w:color w:val="BFBFBF" w:themeColor="background1" w:themeShade="BF"/>
        </w:rPr>
        <w:t xml:space="preserve"> tl.6 v rozměrech dle výkresové části PD v provedení kazetové fasády s negativní spárou 15 systémově zatěsněnou proti zatékání</w:t>
      </w:r>
    </w:p>
    <w:p w:rsidR="00986980" w:rsidRPr="00D939D0" w:rsidRDefault="00986980" w:rsidP="00986980">
      <w:pPr>
        <w:ind w:left="1560" w:hanging="142"/>
        <w:rPr>
          <w:color w:val="BFBFBF" w:themeColor="background1" w:themeShade="BF"/>
        </w:rPr>
      </w:pPr>
      <w:r w:rsidRPr="00D939D0">
        <w:rPr>
          <w:color w:val="BFBFBF" w:themeColor="background1" w:themeShade="BF"/>
        </w:rPr>
        <w:t>- 50 větraná mezera, systémová nosná Al podkonstrukce kazetové fasády</w:t>
      </w:r>
    </w:p>
    <w:p w:rsidR="00986980" w:rsidRPr="00D939D0" w:rsidRDefault="00986980" w:rsidP="00986980">
      <w:pPr>
        <w:ind w:left="1560" w:hanging="142"/>
        <w:rPr>
          <w:color w:val="BFBFBF" w:themeColor="background1" w:themeShade="BF"/>
        </w:rPr>
      </w:pPr>
      <w:r w:rsidRPr="00D939D0">
        <w:rPr>
          <w:color w:val="BFBFBF" w:themeColor="background1" w:themeShade="BF"/>
        </w:rPr>
        <w:t xml:space="preserve">- po obvodu (v místech s možností zatečení) pojistná </w:t>
      </w:r>
      <w:r w:rsidRPr="00D939D0">
        <w:rPr>
          <w:iCs/>
          <w:color w:val="BFBFBF" w:themeColor="background1" w:themeShade="BF"/>
        </w:rPr>
        <w:t xml:space="preserve">hydroizolační </w:t>
      </w:r>
      <w:r w:rsidRPr="00D939D0">
        <w:rPr>
          <w:color w:val="BFBFBF" w:themeColor="background1" w:themeShade="BF"/>
        </w:rPr>
        <w:t xml:space="preserve">skelnou mřížkou vnitřně vyztužená </w:t>
      </w:r>
      <w:r w:rsidRPr="00D939D0">
        <w:rPr>
          <w:iCs/>
          <w:color w:val="BFBFBF" w:themeColor="background1" w:themeShade="BF"/>
        </w:rPr>
        <w:t>folie na bázi VAE (vinylacetátethylen) tl. min. 1,5mm (v</w:t>
      </w:r>
      <w:r w:rsidRPr="00D939D0">
        <w:rPr>
          <w:color w:val="BFBFBF" w:themeColor="background1" w:themeShade="BF"/>
        </w:rPr>
        <w:t>yztužení skelnou mřížkou je nutné z hlediska mechanického kotvení)</w:t>
      </w:r>
    </w:p>
    <w:p w:rsidR="00986980" w:rsidRPr="00D939D0" w:rsidRDefault="00986980" w:rsidP="00986980">
      <w:pPr>
        <w:ind w:left="1560" w:hanging="142"/>
        <w:rPr>
          <w:color w:val="BFBFBF" w:themeColor="background1" w:themeShade="BF"/>
        </w:rPr>
      </w:pPr>
      <w:r w:rsidRPr="00D939D0">
        <w:rPr>
          <w:color w:val="BFBFBF" w:themeColor="background1" w:themeShade="BF"/>
        </w:rPr>
        <w:t xml:space="preserve">- ze spodní strany pojistná hydroizolace - vysoce difúzní membrána s termoreflexním účinkem 196 g/m2 (pevnost podélná 220 ( +/- 40) N/5cm, pevnost příčná 160 ( +/- 30) N/5cm, odolnost proti protržení podélná: 130( +/-35) N, odolnost proti protržení podélná: 160( +/-35) N, měrná hmotnost 130 ( +/-) 5g/m2) </w:t>
      </w:r>
    </w:p>
    <w:p w:rsidR="00986980" w:rsidRPr="00D939D0" w:rsidRDefault="00986980" w:rsidP="00986980">
      <w:pPr>
        <w:ind w:left="1560" w:hanging="142"/>
        <w:rPr>
          <w:color w:val="BFBFBF" w:themeColor="background1" w:themeShade="BF"/>
        </w:rPr>
      </w:pPr>
      <w:r w:rsidRPr="00D939D0">
        <w:rPr>
          <w:color w:val="BFBFBF" w:themeColor="background1" w:themeShade="BF"/>
        </w:rPr>
        <w:t>- 50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 mezi horizontální kontralatě SM50x50 vydrátkovaná</w:t>
      </w:r>
    </w:p>
    <w:p w:rsidR="00986980" w:rsidRPr="00D939D0" w:rsidRDefault="00986980" w:rsidP="00986980">
      <w:pPr>
        <w:ind w:left="1560" w:hanging="142"/>
        <w:rPr>
          <w:color w:val="BFBFBF" w:themeColor="background1" w:themeShade="BF"/>
        </w:rPr>
      </w:pPr>
      <w:r w:rsidRPr="00D939D0">
        <w:rPr>
          <w:color w:val="BFBFBF" w:themeColor="background1" w:themeShade="BF"/>
        </w:rPr>
        <w:t>- 140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 mezi horizontální pomocnou dř.konstrukci SM25x125 celoplošně lepená na ŽB strop mech.kotvená</w:t>
      </w:r>
    </w:p>
    <w:p w:rsidR="00986980" w:rsidRPr="00D939D0" w:rsidRDefault="00986980" w:rsidP="00986980">
      <w:pPr>
        <w:ind w:left="1560" w:hanging="142"/>
        <w:rPr>
          <w:iCs/>
          <w:color w:val="BFBFBF" w:themeColor="background1" w:themeShade="BF"/>
        </w:rPr>
      </w:pPr>
      <w:r w:rsidRPr="00D939D0">
        <w:rPr>
          <w:iCs/>
          <w:color w:val="BFBFBF" w:themeColor="background1" w:themeShade="BF"/>
        </w:rPr>
        <w:t>- 4 parotěsná zábrana - asfaltový pás modifikovaný SBS s kombinovanou nosnou vložkou z hliníkové fólie a skelné rohože, s mikroventilačním  systémem, oboustranně polepená u veškerých prostupů, vrutů a pod. systémovou páskou, lepená+kotvená k ŽB desce</w:t>
      </w:r>
    </w:p>
    <w:p w:rsidR="00986980" w:rsidRPr="00D939D0" w:rsidRDefault="00986980" w:rsidP="00986980">
      <w:pPr>
        <w:ind w:left="1560" w:hanging="142"/>
        <w:rPr>
          <w:iCs/>
          <w:color w:val="BFBFBF" w:themeColor="background1" w:themeShade="BF"/>
        </w:rPr>
      </w:pPr>
      <w:r w:rsidRPr="00D939D0">
        <w:rPr>
          <w:iCs/>
          <w:color w:val="BFBFBF" w:themeColor="background1" w:themeShade="BF"/>
        </w:rPr>
        <w:t>- asfaltový penetrační nátěr</w:t>
      </w:r>
    </w:p>
    <w:p w:rsidR="006F359B" w:rsidRPr="00D939D0" w:rsidRDefault="006F359B" w:rsidP="001B6D74">
      <w:pPr>
        <w:ind w:left="1418" w:hanging="1418"/>
        <w:rPr>
          <w:color w:val="BFBFBF" w:themeColor="background1" w:themeShade="BF"/>
        </w:rPr>
      </w:pPr>
    </w:p>
    <w:p w:rsidR="005C546E" w:rsidRPr="00D939D0" w:rsidRDefault="005C546E" w:rsidP="007A31DA">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001DD5" w:rsidRPr="00D939D0">
        <w:rPr>
          <w:color w:val="BFBFBF" w:themeColor="background1" w:themeShade="BF"/>
        </w:rPr>
        <w:t xml:space="preserve">RAL </w:t>
      </w:r>
      <w:r w:rsidR="00E818A8" w:rsidRPr="00D939D0">
        <w:rPr>
          <w:color w:val="BFBFBF" w:themeColor="background1" w:themeShade="BF"/>
        </w:rPr>
        <w:t>dle AD</w:t>
      </w:r>
    </w:p>
    <w:p w:rsidR="008F33E2" w:rsidRPr="00D939D0" w:rsidRDefault="008F33E2" w:rsidP="008F33E2">
      <w:pPr>
        <w:pStyle w:val="Nadpis6"/>
        <w:rPr>
          <w:caps w:val="0"/>
          <w:color w:val="BFBFBF" w:themeColor="background1" w:themeShade="BF"/>
        </w:rPr>
      </w:pPr>
      <w:bookmarkStart w:id="135" w:name="_Toc298778557"/>
      <w:bookmarkStart w:id="136" w:name="_Toc312140546"/>
      <w:r w:rsidRPr="00D939D0">
        <w:rPr>
          <w:caps w:val="0"/>
          <w:color w:val="BFBFBF" w:themeColor="background1" w:themeShade="BF"/>
        </w:rPr>
        <w:t>V.F.1.1.04.1.d)7) Střešní nosné konstrukce</w:t>
      </w:r>
      <w:bookmarkEnd w:id="135"/>
      <w:bookmarkEnd w:id="136"/>
    </w:p>
    <w:p w:rsidR="008F33E2" w:rsidRPr="00D939D0" w:rsidRDefault="008F33E2" w:rsidP="00364B3B">
      <w:pPr>
        <w:pStyle w:val="Nadpis7"/>
        <w:rPr>
          <w:caps w:val="0"/>
          <w:color w:val="BFBFBF" w:themeColor="background1" w:themeShade="BF"/>
        </w:rPr>
      </w:pPr>
      <w:bookmarkStart w:id="137" w:name="_Toc298778559"/>
      <w:bookmarkStart w:id="138" w:name="_Toc312140547"/>
      <w:r w:rsidRPr="00D939D0">
        <w:rPr>
          <w:caps w:val="0"/>
          <w:color w:val="BFBFBF" w:themeColor="background1" w:themeShade="BF"/>
        </w:rPr>
        <w:lastRenderedPageBreak/>
        <w:t>V.F.1.1.04.1.d)7.b) Nosné konstrukce víceplášťových střech</w:t>
      </w:r>
      <w:bookmarkEnd w:id="137"/>
      <w:bookmarkEnd w:id="138"/>
    </w:p>
    <w:p w:rsidR="005F3C89" w:rsidRPr="00D939D0" w:rsidRDefault="005F3C89" w:rsidP="005F3C89">
      <w:pPr>
        <w:rPr>
          <w:color w:val="BFBFBF" w:themeColor="background1" w:themeShade="BF"/>
        </w:rPr>
      </w:pPr>
      <w:r w:rsidRPr="00D939D0">
        <w:rPr>
          <w:color w:val="BFBFBF" w:themeColor="background1" w:themeShade="BF"/>
        </w:rPr>
        <w:t>Hlavní nosnou konstrukci tvoří ŽB monolitický skelet se základním modulem 6x6m, atypickým západním modulem 7,2m a atypicky uloženými rohovými sloupy.</w:t>
      </w:r>
    </w:p>
    <w:p w:rsidR="003A7238" w:rsidRPr="00D939D0" w:rsidRDefault="003A7238" w:rsidP="005F3C89">
      <w:pPr>
        <w:rPr>
          <w:color w:val="BFBFBF" w:themeColor="background1" w:themeShade="BF"/>
        </w:rPr>
      </w:pPr>
    </w:p>
    <w:p w:rsidR="003A7238" w:rsidRPr="00D939D0" w:rsidRDefault="003A7238" w:rsidP="003A7238">
      <w:pPr>
        <w:rPr>
          <w:color w:val="BFBFBF" w:themeColor="background1" w:themeShade="BF"/>
        </w:rPr>
      </w:pPr>
      <w:r w:rsidRPr="00D939D0">
        <w:rPr>
          <w:color w:val="BFBFBF" w:themeColor="background1" w:themeShade="BF"/>
        </w:rPr>
        <w:t>Střešní nosná konstrukce je tvořena ŽB skeletem. V místech výměn je střešní rovina ztužena 2 ŽB nadstřešními průvlaky, které budou v souladu se zásadami skladby střešního pláště izolovány a v horní části lemovány klempířsky.</w:t>
      </w:r>
    </w:p>
    <w:p w:rsidR="005F3C89" w:rsidRPr="00D939D0" w:rsidRDefault="005F3C89" w:rsidP="005F3C89">
      <w:pPr>
        <w:rPr>
          <w:color w:val="BFBFBF" w:themeColor="background1" w:themeShade="BF"/>
        </w:rPr>
      </w:pPr>
    </w:p>
    <w:p w:rsidR="005F3C89" w:rsidRPr="00D939D0" w:rsidRDefault="005F3C89" w:rsidP="005F3C89">
      <w:pPr>
        <w:rPr>
          <w:color w:val="BFBFBF" w:themeColor="background1" w:themeShade="BF"/>
        </w:rPr>
      </w:pPr>
      <w:r w:rsidRPr="00D939D0">
        <w:rPr>
          <w:color w:val="BFBFBF" w:themeColor="background1" w:themeShade="BF"/>
        </w:rPr>
        <w:t>Betonové a ŽB konstrukce jsou součástí: IV.F.1.2.1.04.  Betonové nosné konstrukce.</w:t>
      </w:r>
    </w:p>
    <w:p w:rsidR="005F3C89" w:rsidRPr="00D939D0" w:rsidRDefault="005F3C89" w:rsidP="005F3C89">
      <w:pPr>
        <w:rPr>
          <w:color w:val="BFBFBF" w:themeColor="background1" w:themeShade="BF"/>
        </w:rPr>
      </w:pPr>
    </w:p>
    <w:p w:rsidR="008F33E2" w:rsidRPr="00D939D0" w:rsidRDefault="008F33E2" w:rsidP="008F33E2">
      <w:pPr>
        <w:pStyle w:val="Nadpis6"/>
        <w:rPr>
          <w:caps w:val="0"/>
          <w:color w:val="BFBFBF" w:themeColor="background1" w:themeShade="BF"/>
        </w:rPr>
      </w:pPr>
      <w:bookmarkStart w:id="139" w:name="_Toc298778560"/>
      <w:bookmarkStart w:id="140" w:name="_Toc312140548"/>
      <w:r w:rsidRPr="00D939D0">
        <w:rPr>
          <w:caps w:val="0"/>
          <w:color w:val="BFBFBF" w:themeColor="background1" w:themeShade="BF"/>
        </w:rPr>
        <w:t>V.F.1.1.04.1.d)8) Schodiště a rampy - nosné konstrukce</w:t>
      </w:r>
      <w:bookmarkEnd w:id="139"/>
      <w:bookmarkEnd w:id="140"/>
    </w:p>
    <w:p w:rsidR="00BB3C3D" w:rsidRPr="00D939D0" w:rsidRDefault="00BB3C3D" w:rsidP="001628A1">
      <w:pPr>
        <w:rPr>
          <w:color w:val="BFBFBF" w:themeColor="background1" w:themeShade="BF"/>
        </w:rPr>
      </w:pPr>
      <w:r w:rsidRPr="00D939D0">
        <w:rPr>
          <w:color w:val="BFBFBF" w:themeColor="background1" w:themeShade="BF"/>
        </w:rPr>
        <w:t>Je navrženo jedno centrální schodiště z pohledového betonu</w:t>
      </w:r>
      <w:r w:rsidR="003A7238" w:rsidRPr="00D939D0">
        <w:rPr>
          <w:color w:val="BFBFBF" w:themeColor="background1" w:themeShade="BF"/>
        </w:rPr>
        <w:t xml:space="preserve"> částečně prefabrikované</w:t>
      </w:r>
      <w:r w:rsidRPr="00D939D0">
        <w:rPr>
          <w:color w:val="BFBFBF" w:themeColor="background1" w:themeShade="BF"/>
        </w:rPr>
        <w:t xml:space="preserve"> s obrusvzdorným vsypem, hlazené, protiskluzová úprava povrchu dle ČSN. Madlo dle ČSN uvažováno pouze na jedné (vnější) straně schodiště, vnitřní ŽB stěna má charakter zábradlí, nemá však madlo ve smyslu ČSN. V případě provozní potřeby může být v budoucnu doplněno - není součástí stavby.</w:t>
      </w:r>
    </w:p>
    <w:p w:rsidR="00BB3C3D" w:rsidRPr="00D939D0" w:rsidRDefault="00BB3C3D" w:rsidP="001628A1">
      <w:pPr>
        <w:rPr>
          <w:color w:val="BFBFBF" w:themeColor="background1" w:themeShade="BF"/>
        </w:rPr>
      </w:pPr>
    </w:p>
    <w:p w:rsidR="00F637E7" w:rsidRPr="00D939D0" w:rsidRDefault="00210B3A" w:rsidP="00210B3A">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00F637E7" w:rsidRPr="00D939D0">
        <w:rPr>
          <w:b/>
          <w:color w:val="BFBFBF" w:themeColor="background1" w:themeShade="BF"/>
        </w:rPr>
        <w:t>0</w:t>
      </w:r>
      <w:r w:rsidR="000C2653" w:rsidRPr="00D939D0">
        <w:rPr>
          <w:b/>
          <w:color w:val="BFBFBF" w:themeColor="background1" w:themeShade="BF"/>
        </w:rPr>
        <w:t>04</w:t>
      </w:r>
      <w:r w:rsidR="00F637E7" w:rsidRPr="00D939D0">
        <w:rPr>
          <w:b/>
          <w:color w:val="BFBFBF" w:themeColor="background1" w:themeShade="BF"/>
        </w:rPr>
        <w:t>.1d/SCH.1</w:t>
      </w:r>
    </w:p>
    <w:p w:rsidR="00210B3A" w:rsidRPr="00D939D0" w:rsidRDefault="00DD4FE2" w:rsidP="00210B3A">
      <w:pPr>
        <w:rPr>
          <w:color w:val="BFBFBF" w:themeColor="background1" w:themeShade="BF"/>
        </w:rPr>
      </w:pPr>
      <w:r w:rsidRPr="00D939D0">
        <w:rPr>
          <w:color w:val="BFBFBF" w:themeColor="background1" w:themeShade="BF"/>
        </w:rPr>
        <w:t>Počet MJ:</w:t>
      </w:r>
      <w:r w:rsidR="00210B3A" w:rsidRPr="00D939D0">
        <w:rPr>
          <w:color w:val="BFBFBF" w:themeColor="background1" w:themeShade="BF"/>
        </w:rPr>
        <w:tab/>
        <w:t>1</w:t>
      </w:r>
    </w:p>
    <w:p w:rsidR="00210B3A" w:rsidRPr="00D939D0" w:rsidRDefault="00210B3A" w:rsidP="00210B3A">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B94D18" w:rsidRPr="00D939D0">
        <w:rPr>
          <w:color w:val="BFBFBF" w:themeColor="background1" w:themeShade="BF"/>
        </w:rPr>
        <w:t>ŽB schodiště</w:t>
      </w:r>
      <w:r w:rsidR="00442BCE" w:rsidRPr="00D939D0">
        <w:rPr>
          <w:color w:val="BFBFBF" w:themeColor="background1" w:themeShade="BF"/>
        </w:rPr>
        <w:t xml:space="preserve"> z pohledového betonu s obrusvzdorným vsypem, hlazené, protiskluzová úprava</w:t>
      </w:r>
      <w:r w:rsidR="001967F3" w:rsidRPr="00D939D0">
        <w:rPr>
          <w:color w:val="BFBFBF" w:themeColor="background1" w:themeShade="BF"/>
        </w:rPr>
        <w:t xml:space="preserve"> </w:t>
      </w:r>
      <w:r w:rsidR="001967F3" w:rsidRPr="00D939D0">
        <w:rPr>
          <w:color w:val="BFBFBF" w:themeColor="background1" w:themeShade="BF"/>
        </w:rPr>
        <w:tab/>
      </w:r>
      <w:r w:rsidR="001967F3" w:rsidRPr="00D939D0">
        <w:rPr>
          <w:color w:val="BFBFBF" w:themeColor="background1" w:themeShade="BF"/>
        </w:rPr>
        <w:tab/>
        <w:t>povrchu</w:t>
      </w:r>
      <w:r w:rsidR="00BD1A92" w:rsidRPr="00D939D0">
        <w:rPr>
          <w:color w:val="BFBFBF" w:themeColor="background1" w:themeShade="BF"/>
        </w:rPr>
        <w:t xml:space="preserve"> dle ČSN</w:t>
      </w:r>
    </w:p>
    <w:p w:rsidR="00BD1A92" w:rsidRPr="00D939D0" w:rsidRDefault="00BD1A92" w:rsidP="00210B3A">
      <w:pPr>
        <w:rPr>
          <w:color w:val="BFBFBF" w:themeColor="background1" w:themeShade="BF"/>
        </w:rPr>
      </w:pPr>
      <w:r w:rsidRPr="00D939D0">
        <w:rPr>
          <w:color w:val="BFBFBF" w:themeColor="background1" w:themeShade="BF"/>
        </w:rPr>
        <w:tab/>
      </w:r>
      <w:r w:rsidRPr="00D939D0">
        <w:rPr>
          <w:color w:val="BFBFBF" w:themeColor="background1" w:themeShade="BF"/>
        </w:rPr>
        <w:tab/>
        <w:t xml:space="preserve">- schodišťové stupně ŽB monolitické, přední a boční hrana zkosená výškově 5, šířkově 25, na </w:t>
      </w:r>
      <w:r w:rsidRPr="00D939D0">
        <w:rPr>
          <w:color w:val="BFBFBF" w:themeColor="background1" w:themeShade="BF"/>
        </w:rPr>
        <w:tab/>
      </w:r>
      <w:r w:rsidRPr="00D939D0">
        <w:rPr>
          <w:color w:val="BFBFBF" w:themeColor="background1" w:themeShade="BF"/>
        </w:rPr>
        <w:tab/>
        <w:t xml:space="preserve">straně u </w:t>
      </w:r>
      <w:r w:rsidRPr="00D939D0">
        <w:rPr>
          <w:color w:val="BFBFBF" w:themeColor="background1" w:themeShade="BF"/>
        </w:rPr>
        <w:tab/>
        <w:t>obvodové zdi stupně ods</w:t>
      </w:r>
      <w:r w:rsidR="002C578A" w:rsidRPr="00D939D0">
        <w:rPr>
          <w:color w:val="BFBFBF" w:themeColor="background1" w:themeShade="BF"/>
        </w:rPr>
        <w:t>azeny o 100 (zbylá mezera tvoří</w:t>
      </w:r>
      <w:r w:rsidRPr="00D939D0">
        <w:rPr>
          <w:color w:val="BFBFBF" w:themeColor="background1" w:themeShade="BF"/>
        </w:rPr>
        <w:t xml:space="preserve"> rampu na úklid)</w:t>
      </w:r>
    </w:p>
    <w:p w:rsidR="00BD1A92" w:rsidRPr="00D939D0" w:rsidRDefault="00BD1A92" w:rsidP="00210B3A">
      <w:pPr>
        <w:rPr>
          <w:color w:val="BFBFBF" w:themeColor="background1" w:themeShade="BF"/>
        </w:rPr>
      </w:pPr>
      <w:r w:rsidRPr="00D939D0">
        <w:rPr>
          <w:color w:val="BFBFBF" w:themeColor="background1" w:themeShade="BF"/>
        </w:rPr>
        <w:tab/>
      </w:r>
      <w:r w:rsidRPr="00D939D0">
        <w:rPr>
          <w:color w:val="BFBFBF" w:themeColor="background1" w:themeShade="BF"/>
        </w:rPr>
        <w:tab/>
        <w:t>- podstupnice kolmé ŽB pohledové</w:t>
      </w:r>
    </w:p>
    <w:p w:rsidR="00F637E7" w:rsidRPr="00D939D0" w:rsidRDefault="00BD1A92" w:rsidP="00210B3A">
      <w:pPr>
        <w:rPr>
          <w:color w:val="BFBFBF" w:themeColor="background1" w:themeShade="BF"/>
        </w:rPr>
      </w:pPr>
      <w:r w:rsidRPr="00D939D0">
        <w:rPr>
          <w:color w:val="BFBFBF" w:themeColor="background1" w:themeShade="BF"/>
        </w:rPr>
        <w:tab/>
      </w:r>
      <w:r w:rsidRPr="00D939D0">
        <w:rPr>
          <w:color w:val="BFBFBF" w:themeColor="background1" w:themeShade="BF"/>
        </w:rPr>
        <w:tab/>
        <w:t xml:space="preserve">- zábradlí </w:t>
      </w:r>
    </w:p>
    <w:p w:rsidR="00BD1A92" w:rsidRPr="00D939D0" w:rsidRDefault="00BD1A92" w:rsidP="00F637E7">
      <w:pPr>
        <w:ind w:left="1843"/>
        <w:rPr>
          <w:color w:val="BFBFBF" w:themeColor="background1" w:themeShade="BF"/>
        </w:rPr>
      </w:pPr>
      <w:r w:rsidRPr="00D939D0">
        <w:rPr>
          <w:color w:val="BFBFBF" w:themeColor="background1" w:themeShade="BF"/>
        </w:rPr>
        <w:t>- vnitřní zábradlí tvoří ŽB monolitická pohledová stěna tl. 100 se zrcadlem 100, v.1000 nad hranou stupně</w:t>
      </w:r>
      <w:r w:rsidR="00F637E7" w:rsidRPr="00D939D0">
        <w:rPr>
          <w:color w:val="BFBFBF" w:themeColor="background1" w:themeShade="BF"/>
        </w:rPr>
        <w:t>, všechny hrany fazeta 15</w:t>
      </w:r>
    </w:p>
    <w:p w:rsidR="000C2653" w:rsidRPr="00D939D0" w:rsidRDefault="000C2653" w:rsidP="000C2653">
      <w:pPr>
        <w:rPr>
          <w:b/>
          <w:color w:val="BFBFBF" w:themeColor="background1" w:themeShade="BF"/>
        </w:rPr>
      </w:pPr>
      <w:r w:rsidRPr="00D939D0">
        <w:rPr>
          <w:color w:val="BFBFBF" w:themeColor="background1" w:themeShade="BF"/>
        </w:rPr>
        <w:tab/>
      </w:r>
      <w:r w:rsidRPr="00D939D0">
        <w:rPr>
          <w:color w:val="BFBFBF" w:themeColor="background1" w:themeShade="BF"/>
        </w:rPr>
        <w:tab/>
      </w:r>
      <w:r w:rsidR="00F637E7" w:rsidRPr="00D939D0">
        <w:rPr>
          <w:color w:val="BFBFBF" w:themeColor="background1" w:themeShade="BF"/>
        </w:rPr>
        <w:t>- vnější zábradlí</w:t>
      </w:r>
      <w:r w:rsidRPr="00D939D0">
        <w:rPr>
          <w:color w:val="BFBFBF" w:themeColor="background1" w:themeShade="BF"/>
        </w:rPr>
        <w:t xml:space="preserve"> nerez madla</w:t>
      </w:r>
      <w:r w:rsidR="00F637E7" w:rsidRPr="00D939D0">
        <w:rPr>
          <w:color w:val="BFBFBF" w:themeColor="background1" w:themeShade="BF"/>
        </w:rPr>
        <w:t xml:space="preserve"> </w:t>
      </w:r>
      <w:r w:rsidRPr="00D939D0">
        <w:rPr>
          <w:color w:val="BFBFBF" w:themeColor="background1" w:themeShade="BF"/>
        </w:rPr>
        <w:t xml:space="preserve">viz </w:t>
      </w:r>
      <w:r w:rsidRPr="00D939D0">
        <w:rPr>
          <w:b/>
          <w:color w:val="BFBFBF" w:themeColor="background1" w:themeShade="BF"/>
        </w:rPr>
        <w:t>004.23/Z-1, 020.23/Z-1, 101.23/Z-1</w:t>
      </w:r>
    </w:p>
    <w:p w:rsidR="00F637E7" w:rsidRPr="00D939D0" w:rsidRDefault="00F637E7" w:rsidP="00F637E7">
      <w:pPr>
        <w:ind w:left="1843"/>
        <w:rPr>
          <w:color w:val="BFBFBF" w:themeColor="background1" w:themeShade="BF"/>
        </w:rPr>
      </w:pPr>
    </w:p>
    <w:p w:rsidR="00210B3A" w:rsidRPr="00D939D0" w:rsidRDefault="00210B3A" w:rsidP="00210B3A">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r>
      <w:r w:rsidR="00442BCE" w:rsidRPr="00D939D0">
        <w:rPr>
          <w:color w:val="BFBFBF" w:themeColor="background1" w:themeShade="BF"/>
        </w:rPr>
        <w:t>ŽB monolitické</w:t>
      </w:r>
    </w:p>
    <w:p w:rsidR="00210B3A" w:rsidRPr="00D939D0" w:rsidRDefault="00210B3A" w:rsidP="00210B3A">
      <w:pPr>
        <w:ind w:left="1418" w:hanging="1418"/>
        <w:rPr>
          <w:color w:val="BFBFBF" w:themeColor="background1" w:themeShade="BF"/>
        </w:rPr>
      </w:pPr>
      <w:r w:rsidRPr="00D939D0">
        <w:rPr>
          <w:color w:val="BFBFBF" w:themeColor="background1" w:themeShade="BF"/>
        </w:rPr>
        <w:t>- povrchová úprava:</w:t>
      </w:r>
    </w:p>
    <w:p w:rsidR="00210B3A" w:rsidRPr="00D939D0" w:rsidRDefault="00210B3A" w:rsidP="00210B3A">
      <w:pPr>
        <w:ind w:left="1418" w:hanging="1418"/>
        <w:rPr>
          <w:color w:val="BFBFBF" w:themeColor="background1" w:themeShade="BF"/>
        </w:rPr>
      </w:pPr>
      <w:r w:rsidRPr="00D939D0">
        <w:rPr>
          <w:color w:val="BFBFBF" w:themeColor="background1" w:themeShade="BF"/>
        </w:rPr>
        <w:tab/>
      </w:r>
      <w:r w:rsidR="00442BCE" w:rsidRPr="00D939D0">
        <w:rPr>
          <w:color w:val="BFBFBF" w:themeColor="background1" w:themeShade="BF"/>
        </w:rPr>
        <w:t>pohledový beton</w:t>
      </w:r>
      <w:r w:rsidR="00F637E7" w:rsidRPr="00D939D0">
        <w:rPr>
          <w:color w:val="BFBFBF" w:themeColor="background1" w:themeShade="BF"/>
        </w:rPr>
        <w:t>, broušený</w:t>
      </w:r>
    </w:p>
    <w:p w:rsidR="00210B3A" w:rsidRPr="00D939D0" w:rsidRDefault="00210B3A" w:rsidP="00210B3A">
      <w:pPr>
        <w:rPr>
          <w:color w:val="BFBFBF" w:themeColor="background1" w:themeShade="BF"/>
        </w:rPr>
      </w:pPr>
      <w:r w:rsidRPr="00D939D0">
        <w:rPr>
          <w:color w:val="BFBFBF" w:themeColor="background1" w:themeShade="BF"/>
        </w:rPr>
        <w:t>- zákl. rozměry:</w:t>
      </w:r>
      <w:r w:rsidRPr="00D939D0">
        <w:rPr>
          <w:color w:val="BFBFBF" w:themeColor="background1" w:themeShade="BF"/>
        </w:rPr>
        <w:tab/>
      </w:r>
      <w:r w:rsidR="00442BCE" w:rsidRPr="00D939D0">
        <w:rPr>
          <w:color w:val="BFBFBF" w:themeColor="background1" w:themeShade="BF"/>
        </w:rPr>
        <w:t>viz PD</w:t>
      </w:r>
    </w:p>
    <w:p w:rsidR="001E6A26" w:rsidRPr="00D939D0" w:rsidRDefault="00210B3A" w:rsidP="00210B3A">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442BCE" w:rsidRPr="00D939D0">
        <w:rPr>
          <w:color w:val="BFBFBF" w:themeColor="background1" w:themeShade="BF"/>
        </w:rPr>
        <w:t>přírodní beton</w:t>
      </w:r>
    </w:p>
    <w:p w:rsidR="001E6A26" w:rsidRPr="00D939D0" w:rsidRDefault="001967F3" w:rsidP="001E6A26">
      <w:pPr>
        <w:rPr>
          <w:color w:val="BFBFBF" w:themeColor="background1" w:themeShade="BF"/>
        </w:rPr>
      </w:pPr>
      <w:r w:rsidRPr="00D939D0">
        <w:rPr>
          <w:color w:val="BFBFBF" w:themeColor="background1" w:themeShade="BF"/>
        </w:rPr>
        <w:t>- ČSN:</w:t>
      </w:r>
      <w:r w:rsidRPr="00D939D0">
        <w:rPr>
          <w:color w:val="BFBFBF" w:themeColor="background1" w:themeShade="BF"/>
        </w:rPr>
        <w:tab/>
      </w:r>
      <w:r w:rsidRPr="00D939D0">
        <w:rPr>
          <w:color w:val="BFBFBF" w:themeColor="background1" w:themeShade="BF"/>
        </w:rPr>
        <w:tab/>
      </w:r>
      <w:hyperlink r:id="rId13" w:tooltip="Detailní info" w:history="1">
        <w:r w:rsidRPr="00D939D0">
          <w:rPr>
            <w:color w:val="BFBFBF" w:themeColor="background1" w:themeShade="BF"/>
          </w:rPr>
          <w:t>ČSN 73 4130</w:t>
        </w:r>
      </w:hyperlink>
      <w:r w:rsidRPr="00D939D0">
        <w:rPr>
          <w:color w:val="BFBFBF" w:themeColor="background1" w:themeShade="BF"/>
        </w:rPr>
        <w:t xml:space="preserve"> Schodiště a šikmé rampy - Základní požadavky</w:t>
      </w:r>
    </w:p>
    <w:p w:rsidR="001967F3" w:rsidRPr="00D939D0" w:rsidRDefault="001967F3" w:rsidP="001967F3">
      <w:pPr>
        <w:rPr>
          <w:color w:val="BFBFBF" w:themeColor="background1" w:themeShade="BF"/>
        </w:rPr>
      </w:pPr>
      <w:r w:rsidRPr="00D939D0">
        <w:rPr>
          <w:color w:val="BFBFBF" w:themeColor="background1" w:themeShade="BF"/>
        </w:rPr>
        <w:tab/>
      </w:r>
      <w:r w:rsidRPr="00D939D0">
        <w:rPr>
          <w:color w:val="BFBFBF" w:themeColor="background1" w:themeShade="BF"/>
        </w:rPr>
        <w:tab/>
      </w:r>
      <w:hyperlink r:id="rId14" w:tooltip="Detailní info" w:history="1">
        <w:r w:rsidRPr="00D939D0">
          <w:rPr>
            <w:color w:val="BFBFBF" w:themeColor="background1" w:themeShade="BF"/>
          </w:rPr>
          <w:t>ČSN 73 2520</w:t>
        </w:r>
      </w:hyperlink>
      <w:r w:rsidRPr="00D939D0">
        <w:rPr>
          <w:color w:val="BFBFBF" w:themeColor="background1" w:themeShade="BF"/>
        </w:rPr>
        <w:t xml:space="preserve"> Drsnost povrchů stavebních konstrukcí</w:t>
      </w:r>
    </w:p>
    <w:p w:rsidR="001967F3" w:rsidRPr="00D939D0" w:rsidRDefault="001967F3" w:rsidP="001967F3">
      <w:pPr>
        <w:rPr>
          <w:color w:val="BFBFBF" w:themeColor="background1" w:themeShade="BF"/>
        </w:rPr>
      </w:pPr>
      <w:r w:rsidRPr="00D939D0">
        <w:rPr>
          <w:color w:val="BFBFBF" w:themeColor="background1" w:themeShade="BF"/>
        </w:rPr>
        <w:tab/>
      </w:r>
      <w:r w:rsidRPr="00D939D0">
        <w:rPr>
          <w:color w:val="BFBFBF" w:themeColor="background1" w:themeShade="BF"/>
        </w:rPr>
        <w:tab/>
      </w:r>
      <w:hyperlink r:id="rId15" w:tooltip="Detailní info" w:history="1">
        <w:r w:rsidRPr="00D939D0">
          <w:rPr>
            <w:color w:val="BFBFBF" w:themeColor="background1" w:themeShade="BF"/>
          </w:rPr>
          <w:t>ČSN 74 3305</w:t>
        </w:r>
      </w:hyperlink>
      <w:r w:rsidRPr="00D939D0">
        <w:rPr>
          <w:color w:val="BFBFBF" w:themeColor="background1" w:themeShade="BF"/>
        </w:rPr>
        <w:t xml:space="preserve"> Ochranná zábradlí</w:t>
      </w:r>
    </w:p>
    <w:p w:rsidR="001967F3" w:rsidRPr="00D939D0" w:rsidRDefault="001967F3" w:rsidP="001967F3">
      <w:pPr>
        <w:rPr>
          <w:color w:val="BFBFBF" w:themeColor="background1" w:themeShade="BF"/>
        </w:rPr>
      </w:pPr>
    </w:p>
    <w:p w:rsidR="001967F3" w:rsidRPr="00D939D0" w:rsidRDefault="00252E71" w:rsidP="001E6A26">
      <w:pPr>
        <w:rPr>
          <w:color w:val="BFBFBF" w:themeColor="background1" w:themeShade="BF"/>
        </w:rPr>
      </w:pPr>
      <w:r w:rsidRPr="00D939D0">
        <w:rPr>
          <w:color w:val="BFBFBF" w:themeColor="background1" w:themeShade="BF"/>
        </w:rPr>
        <w:t>Pozn.: madlo dle ČSN pouze na jedné (vnější) straně schodiště, vnitřní ŽB stěna nemá madlo ve smyslu ČSN</w:t>
      </w:r>
    </w:p>
    <w:p w:rsidR="009E3D10" w:rsidRPr="00D939D0" w:rsidRDefault="009E3D10" w:rsidP="001E6A26">
      <w:pPr>
        <w:rPr>
          <w:color w:val="BFBFBF" w:themeColor="background1" w:themeShade="BF"/>
        </w:rPr>
      </w:pPr>
    </w:p>
    <w:p w:rsidR="003A7238" w:rsidRPr="00D939D0" w:rsidRDefault="003A7238" w:rsidP="001E6A26">
      <w:pPr>
        <w:rPr>
          <w:color w:val="BFBFBF" w:themeColor="background1" w:themeShade="BF"/>
        </w:rPr>
      </w:pPr>
      <w:r w:rsidRPr="00D939D0">
        <w:rPr>
          <w:color w:val="BFBFBF" w:themeColor="background1" w:themeShade="BF"/>
        </w:rPr>
        <w:t>Položka je součástí IV.F.1.2.1.04.  Betonové nosné konstrukce.</w:t>
      </w:r>
    </w:p>
    <w:p w:rsidR="009E3D10" w:rsidRPr="00D939D0" w:rsidRDefault="009E3D10" w:rsidP="001E6A26">
      <w:pPr>
        <w:rPr>
          <w:color w:val="BFBFBF" w:themeColor="background1" w:themeShade="BF"/>
        </w:rPr>
      </w:pPr>
    </w:p>
    <w:p w:rsidR="009112FB" w:rsidRPr="00D939D0" w:rsidRDefault="009112FB" w:rsidP="009E3D10">
      <w:pPr>
        <w:rPr>
          <w:color w:val="BFBFBF" w:themeColor="background1" w:themeShade="BF"/>
        </w:rPr>
      </w:pPr>
    </w:p>
    <w:p w:rsidR="009112FB" w:rsidRPr="00D939D0" w:rsidRDefault="009112FB" w:rsidP="009E3D10">
      <w:pPr>
        <w:rPr>
          <w:color w:val="BFBFBF" w:themeColor="background1" w:themeShade="BF"/>
        </w:rPr>
      </w:pPr>
      <w:r w:rsidRPr="00D939D0">
        <w:rPr>
          <w:color w:val="BFBFBF" w:themeColor="background1" w:themeShade="BF"/>
        </w:rPr>
        <w:t>Jako další jsou navrženy nůžkové shrnovací schody upravené na stavební výšku podlaží z hliníkové slitiny integrované do konstrukce střešního výlezu</w:t>
      </w:r>
    </w:p>
    <w:p w:rsidR="000C696F" w:rsidRPr="00D939D0" w:rsidRDefault="000C696F" w:rsidP="000C696F">
      <w:pPr>
        <w:rPr>
          <w:color w:val="BFBFBF" w:themeColor="background1" w:themeShade="BF"/>
        </w:rPr>
      </w:pPr>
    </w:p>
    <w:p w:rsidR="000C696F" w:rsidRPr="00D939D0" w:rsidRDefault="000C696F" w:rsidP="000C696F">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101.1d/SCH.1</w:t>
      </w:r>
    </w:p>
    <w:p w:rsidR="000C696F" w:rsidRPr="00D939D0" w:rsidRDefault="00DD4FE2" w:rsidP="000C696F">
      <w:pPr>
        <w:rPr>
          <w:color w:val="BFBFBF" w:themeColor="background1" w:themeShade="BF"/>
        </w:rPr>
      </w:pPr>
      <w:r w:rsidRPr="00D939D0">
        <w:rPr>
          <w:color w:val="BFBFBF" w:themeColor="background1" w:themeShade="BF"/>
        </w:rPr>
        <w:t>Počet MJ:</w:t>
      </w:r>
      <w:r w:rsidR="000C696F" w:rsidRPr="00D939D0">
        <w:rPr>
          <w:color w:val="BFBFBF" w:themeColor="background1" w:themeShade="BF"/>
        </w:rPr>
        <w:tab/>
        <w:t>1</w:t>
      </w:r>
    </w:p>
    <w:p w:rsidR="00817877" w:rsidRPr="00D939D0" w:rsidRDefault="000C696F" w:rsidP="00817877">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817877" w:rsidRPr="00D939D0">
        <w:rPr>
          <w:color w:val="BFBFBF" w:themeColor="background1" w:themeShade="BF"/>
        </w:rPr>
        <w:t>Zateplený výlez  pro plochou střechu</w:t>
      </w:r>
    </w:p>
    <w:p w:rsidR="00817877" w:rsidRPr="00D939D0" w:rsidRDefault="00817877" w:rsidP="000C696F">
      <w:pPr>
        <w:rPr>
          <w:color w:val="BFBFBF" w:themeColor="background1" w:themeShade="BF"/>
        </w:rPr>
      </w:pPr>
      <w:r w:rsidRPr="00D939D0">
        <w:rPr>
          <w:color w:val="BFBFBF" w:themeColor="background1" w:themeShade="BF"/>
        </w:rPr>
        <w:tab/>
      </w:r>
      <w:r w:rsidRPr="00D939D0">
        <w:rPr>
          <w:color w:val="BFBFBF" w:themeColor="background1" w:themeShade="BF"/>
        </w:rPr>
        <w:tab/>
        <w:t>konstrukce výlezu pro ploché střechy</w:t>
      </w:r>
    </w:p>
    <w:p w:rsidR="00817877" w:rsidRPr="00D939D0" w:rsidRDefault="00817877" w:rsidP="000C696F">
      <w:pPr>
        <w:rPr>
          <w:color w:val="BFBFBF" w:themeColor="background1" w:themeShade="BF"/>
        </w:rPr>
      </w:pPr>
      <w:r w:rsidRPr="00D939D0">
        <w:rPr>
          <w:color w:val="BFBFBF" w:themeColor="background1" w:themeShade="BF"/>
        </w:rPr>
        <w:tab/>
      </w:r>
      <w:r w:rsidRPr="00D939D0">
        <w:rPr>
          <w:color w:val="BFBFBF" w:themeColor="background1" w:themeShade="BF"/>
        </w:rPr>
        <w:tab/>
        <w:t xml:space="preserve">ocelový kryt výlezu s požární odolností až 90 minut kombinovaný s detektorem kouře </w:t>
      </w:r>
    </w:p>
    <w:p w:rsidR="000C696F" w:rsidRPr="00D939D0" w:rsidRDefault="00817877" w:rsidP="000C696F">
      <w:pPr>
        <w:rPr>
          <w:color w:val="BFBFBF" w:themeColor="background1" w:themeShade="BF"/>
        </w:rPr>
      </w:pPr>
      <w:r w:rsidRPr="00D939D0">
        <w:rPr>
          <w:color w:val="BFBFBF" w:themeColor="background1" w:themeShade="BF"/>
        </w:rPr>
        <w:tab/>
      </w:r>
      <w:r w:rsidRPr="00D939D0">
        <w:rPr>
          <w:color w:val="BFBFBF" w:themeColor="background1" w:themeShade="BF"/>
        </w:rPr>
        <w:tab/>
        <w:t>s požární řídicí jednotkou</w:t>
      </w:r>
    </w:p>
    <w:p w:rsidR="00817877" w:rsidRPr="00D939D0" w:rsidRDefault="00817877" w:rsidP="000C696F">
      <w:pPr>
        <w:rPr>
          <w:color w:val="BFBFBF" w:themeColor="background1" w:themeShade="BF"/>
        </w:rPr>
      </w:pPr>
      <w:r w:rsidRPr="00D939D0">
        <w:rPr>
          <w:color w:val="BFBFBF" w:themeColor="background1" w:themeShade="BF"/>
        </w:rPr>
        <w:tab/>
      </w:r>
      <w:r w:rsidRPr="00D939D0">
        <w:rPr>
          <w:color w:val="BFBFBF" w:themeColor="background1" w:themeShade="BF"/>
        </w:rPr>
        <w:tab/>
        <w:t xml:space="preserve">- elektrické ovládání: při spuštění poplachu se výlez automaticky otevře a současně se spustí </w:t>
      </w:r>
      <w:r w:rsidRPr="00D939D0">
        <w:rPr>
          <w:color w:val="BFBFBF" w:themeColor="background1" w:themeShade="BF"/>
        </w:rPr>
        <w:tab/>
      </w:r>
      <w:r w:rsidRPr="00D939D0">
        <w:rPr>
          <w:color w:val="BFBFBF" w:themeColor="background1" w:themeShade="BF"/>
        </w:rPr>
        <w:tab/>
        <w:t>schody vedoucí na střechu</w:t>
      </w:r>
    </w:p>
    <w:p w:rsidR="00817877" w:rsidRPr="00D939D0" w:rsidRDefault="00817877" w:rsidP="000C696F">
      <w:pPr>
        <w:rPr>
          <w:color w:val="BFBFBF" w:themeColor="background1" w:themeShade="BF"/>
        </w:rPr>
      </w:pPr>
      <w:r w:rsidRPr="00D939D0">
        <w:rPr>
          <w:color w:val="BFBFBF" w:themeColor="background1" w:themeShade="BF"/>
        </w:rPr>
        <w:lastRenderedPageBreak/>
        <w:tab/>
      </w:r>
      <w:r w:rsidRPr="00D939D0">
        <w:rPr>
          <w:color w:val="BFBFBF" w:themeColor="background1" w:themeShade="BF"/>
        </w:rPr>
        <w:tab/>
        <w:t xml:space="preserve">- nůžkové shrnovací schody </w:t>
      </w:r>
      <w:r w:rsidR="00094402" w:rsidRPr="00D939D0">
        <w:rPr>
          <w:color w:val="BFBFBF" w:themeColor="background1" w:themeShade="BF"/>
        </w:rPr>
        <w:t>upravené na stavební výšku podlaží</w:t>
      </w:r>
    </w:p>
    <w:p w:rsidR="00094402" w:rsidRPr="00D939D0" w:rsidRDefault="00094402" w:rsidP="000C696F">
      <w:pPr>
        <w:rPr>
          <w:color w:val="BFBFBF" w:themeColor="background1" w:themeShade="BF"/>
        </w:rPr>
      </w:pPr>
      <w:r w:rsidRPr="00D939D0">
        <w:rPr>
          <w:color w:val="BFBFBF" w:themeColor="background1" w:themeShade="BF"/>
        </w:rPr>
        <w:tab/>
      </w:r>
      <w:r w:rsidRPr="00D939D0">
        <w:rPr>
          <w:color w:val="BFBFBF" w:themeColor="background1" w:themeShade="BF"/>
        </w:rPr>
        <w:tab/>
        <w:t xml:space="preserve">- nůžkové shrnovací schody z hliníkové slitiny ovládání automaticky. Poklopy v automatickém </w:t>
      </w:r>
      <w:r w:rsidRPr="00D939D0">
        <w:rPr>
          <w:color w:val="BFBFBF" w:themeColor="background1" w:themeShade="BF"/>
        </w:rPr>
        <w:tab/>
      </w:r>
      <w:r w:rsidRPr="00D939D0">
        <w:rPr>
          <w:color w:val="BFBFBF" w:themeColor="background1" w:themeShade="BF"/>
        </w:rPr>
        <w:tab/>
        <w:t>provedení vrchní i spodní poklop - otevírají a zavírají se společně</w:t>
      </w:r>
    </w:p>
    <w:p w:rsidR="00094402" w:rsidRPr="00D939D0" w:rsidRDefault="00094402" w:rsidP="000C696F">
      <w:pPr>
        <w:rPr>
          <w:color w:val="BFBFBF" w:themeColor="background1" w:themeShade="BF"/>
        </w:rPr>
      </w:pPr>
      <w:r w:rsidRPr="00D939D0">
        <w:rPr>
          <w:color w:val="BFBFBF" w:themeColor="background1" w:themeShade="BF"/>
        </w:rPr>
        <w:tab/>
      </w:r>
      <w:r w:rsidRPr="00D939D0">
        <w:rPr>
          <w:color w:val="BFBFBF" w:themeColor="background1" w:themeShade="BF"/>
        </w:rPr>
        <w:tab/>
        <w:t>- nosnost 200 kg/schod resp. 500 kg/m2 celého stavebního prvku</w:t>
      </w:r>
    </w:p>
    <w:p w:rsidR="00094402" w:rsidRPr="00D939D0" w:rsidRDefault="00094402" w:rsidP="000C696F">
      <w:pPr>
        <w:rPr>
          <w:color w:val="BFBFBF" w:themeColor="background1" w:themeShade="BF"/>
        </w:rPr>
      </w:pPr>
      <w:r w:rsidRPr="00D939D0">
        <w:rPr>
          <w:color w:val="BFBFBF" w:themeColor="background1" w:themeShade="BF"/>
        </w:rPr>
        <w:tab/>
      </w:r>
      <w:r w:rsidRPr="00D939D0">
        <w:rPr>
          <w:color w:val="BFBFBF" w:themeColor="background1" w:themeShade="BF"/>
        </w:rPr>
        <w:tab/>
        <w:t xml:space="preserve">- poklop opatřen hydro izolací. Vrchní část výlezu odolná proti dešti a větru, tepelně izolovaná a </w:t>
      </w:r>
      <w:r w:rsidRPr="00D939D0">
        <w:rPr>
          <w:color w:val="BFBFBF" w:themeColor="background1" w:themeShade="BF"/>
        </w:rPr>
        <w:tab/>
      </w:r>
      <w:r w:rsidRPr="00D939D0">
        <w:rPr>
          <w:color w:val="BFBFBF" w:themeColor="background1" w:themeShade="BF"/>
        </w:rPr>
        <w:tab/>
        <w:t xml:space="preserve">pokryta </w:t>
      </w:r>
      <w:r w:rsidR="00ED1F72" w:rsidRPr="00D939D0">
        <w:rPr>
          <w:color w:val="BFBFBF" w:themeColor="background1" w:themeShade="BF"/>
        </w:rPr>
        <w:t>Al</w:t>
      </w:r>
      <w:r w:rsidRPr="00D939D0">
        <w:rPr>
          <w:color w:val="BFBFBF" w:themeColor="background1" w:themeShade="BF"/>
        </w:rPr>
        <w:t xml:space="preserve"> plechem</w:t>
      </w:r>
    </w:p>
    <w:p w:rsidR="00817877" w:rsidRPr="00D939D0" w:rsidRDefault="00094402" w:rsidP="000C696F">
      <w:pPr>
        <w:rPr>
          <w:color w:val="BFBFBF" w:themeColor="background1" w:themeShade="BF"/>
        </w:rPr>
      </w:pPr>
      <w:r w:rsidRPr="00D939D0">
        <w:rPr>
          <w:color w:val="BFBFBF" w:themeColor="background1" w:themeShade="BF"/>
        </w:rPr>
        <w:tab/>
      </w:r>
      <w:r w:rsidRPr="00D939D0">
        <w:rPr>
          <w:color w:val="BFBFBF" w:themeColor="background1" w:themeShade="BF"/>
        </w:rPr>
        <w:tab/>
        <w:t>- poklop rámu</w:t>
      </w:r>
      <w:r w:rsidR="006E1B9A" w:rsidRPr="00D939D0">
        <w:rPr>
          <w:color w:val="BFBFBF" w:themeColor="background1" w:themeShade="BF"/>
        </w:rPr>
        <w:t xml:space="preserve"> </w:t>
      </w:r>
      <w:r w:rsidRPr="00D939D0">
        <w:rPr>
          <w:color w:val="BFBFBF" w:themeColor="background1" w:themeShade="BF"/>
        </w:rPr>
        <w:t>120</w:t>
      </w:r>
      <w:r w:rsidR="006E1B9A" w:rsidRPr="00D939D0">
        <w:rPr>
          <w:color w:val="BFBFBF" w:themeColor="background1" w:themeShade="BF"/>
        </w:rPr>
        <w:t>mm</w:t>
      </w:r>
      <w:r w:rsidRPr="00D939D0">
        <w:rPr>
          <w:color w:val="BFBFBF" w:themeColor="background1" w:themeShade="BF"/>
        </w:rPr>
        <w:t xml:space="preserve">,  po celém obvodu dvojité těsnění. </w:t>
      </w:r>
      <w:r w:rsidR="00ED1F72" w:rsidRPr="00D939D0">
        <w:rPr>
          <w:color w:val="BFBFBF" w:themeColor="background1" w:themeShade="BF"/>
        </w:rPr>
        <w:t>Instalovat izolaci přesahu.</w:t>
      </w:r>
    </w:p>
    <w:p w:rsidR="00ED1F72" w:rsidRPr="00D939D0" w:rsidRDefault="00ED1F72" w:rsidP="000C696F">
      <w:pPr>
        <w:rPr>
          <w:color w:val="BFBFBF" w:themeColor="background1" w:themeShade="BF"/>
        </w:rPr>
      </w:pPr>
      <w:r w:rsidRPr="00D939D0">
        <w:rPr>
          <w:color w:val="BFBFBF" w:themeColor="background1" w:themeShade="BF"/>
        </w:rPr>
        <w:tab/>
      </w:r>
      <w:r w:rsidRPr="00D939D0">
        <w:rPr>
          <w:color w:val="BFBFBF" w:themeColor="background1" w:themeShade="BF"/>
        </w:rPr>
        <w:tab/>
        <w:t>- tl.tepelné izolace 100</w:t>
      </w:r>
    </w:p>
    <w:p w:rsidR="00ED1F72" w:rsidRPr="00D939D0" w:rsidRDefault="00ED1F72" w:rsidP="000C696F">
      <w:pPr>
        <w:rPr>
          <w:color w:val="BFBFBF" w:themeColor="background1" w:themeShade="BF"/>
        </w:rPr>
      </w:pPr>
      <w:r w:rsidRPr="00D939D0">
        <w:rPr>
          <w:color w:val="BFBFBF" w:themeColor="background1" w:themeShade="BF"/>
        </w:rPr>
        <w:tab/>
      </w:r>
      <w:r w:rsidRPr="00D939D0">
        <w:rPr>
          <w:color w:val="BFBFBF" w:themeColor="background1" w:themeShade="BF"/>
        </w:rPr>
        <w:tab/>
        <w:t>- poklop ocel</w:t>
      </w:r>
    </w:p>
    <w:p w:rsidR="00ED1F72" w:rsidRPr="00D939D0" w:rsidRDefault="00ED1F72" w:rsidP="00ED1F72">
      <w:pPr>
        <w:rPr>
          <w:color w:val="BFBFBF" w:themeColor="background1" w:themeShade="BF"/>
        </w:rPr>
      </w:pPr>
      <w:r w:rsidRPr="00D939D0">
        <w:rPr>
          <w:color w:val="BFBFBF" w:themeColor="background1" w:themeShade="BF"/>
        </w:rPr>
        <w:tab/>
      </w:r>
      <w:r w:rsidRPr="00D939D0">
        <w:rPr>
          <w:color w:val="BFBFBF" w:themeColor="background1" w:themeShade="BF"/>
        </w:rPr>
        <w:tab/>
        <w:t>- součinitel prostupu tepla U= 0,31 W/m²K</w:t>
      </w:r>
    </w:p>
    <w:p w:rsidR="00ED1F72" w:rsidRPr="00D939D0" w:rsidRDefault="00ED1F72" w:rsidP="00ED1F72">
      <w:pPr>
        <w:rPr>
          <w:color w:val="BFBFBF" w:themeColor="background1" w:themeShade="BF"/>
        </w:rPr>
      </w:pPr>
      <w:r w:rsidRPr="00D939D0">
        <w:rPr>
          <w:bCs/>
          <w:color w:val="BFBFBF" w:themeColor="background1" w:themeShade="BF"/>
        </w:rPr>
        <w:t>Rozměry otvoru</w:t>
      </w:r>
      <w:r w:rsidRPr="00D939D0">
        <w:rPr>
          <w:color w:val="BFBFBF" w:themeColor="background1" w:themeShade="BF"/>
        </w:rPr>
        <w:t>:</w:t>
      </w:r>
      <w:r w:rsidRPr="00D939D0">
        <w:rPr>
          <w:color w:val="BFBFBF" w:themeColor="background1" w:themeShade="BF"/>
        </w:rPr>
        <w:tab/>
        <w:t>1.650x700</w:t>
      </w:r>
    </w:p>
    <w:p w:rsidR="00ED1F72" w:rsidRPr="00D939D0" w:rsidRDefault="00ED1F72" w:rsidP="00ED1F72">
      <w:pPr>
        <w:rPr>
          <w:color w:val="BFBFBF" w:themeColor="background1" w:themeShade="BF"/>
        </w:rPr>
      </w:pPr>
    </w:p>
    <w:p w:rsidR="00ED1F72" w:rsidRPr="00D939D0" w:rsidRDefault="00ED1F72" w:rsidP="000C696F">
      <w:pPr>
        <w:rPr>
          <w:color w:val="BFBFBF" w:themeColor="background1" w:themeShade="BF"/>
        </w:rPr>
      </w:pPr>
    </w:p>
    <w:p w:rsidR="00ED1F72" w:rsidRPr="00D939D0" w:rsidRDefault="00D939D0" w:rsidP="000C696F">
      <w:pPr>
        <w:rPr>
          <w:color w:val="BFBFBF" w:themeColor="background1" w:themeShade="BF"/>
        </w:rPr>
      </w:pPr>
      <w:r w:rsidRPr="00D939D0">
        <w:rPr>
          <w:color w:val="BFBFBF" w:themeColor="background1" w:themeShade="BF"/>
        </w:rPr>
        <w:pict>
          <v:shape id="_x0000_i1027" type="#_x0000_t75" style="width:97.95pt;height:169.95pt">
            <v:imagedata r:id="rId16" o:title="101"/>
          </v:shape>
        </w:pict>
      </w:r>
    </w:p>
    <w:p w:rsidR="00ED1F72" w:rsidRPr="00D939D0" w:rsidRDefault="00ED1F72" w:rsidP="000C696F">
      <w:pPr>
        <w:rPr>
          <w:color w:val="BFBFBF" w:themeColor="background1" w:themeShade="BF"/>
        </w:rPr>
      </w:pPr>
    </w:p>
    <w:p w:rsidR="00F33E58" w:rsidRPr="00D939D0" w:rsidRDefault="00F33E58" w:rsidP="009112FB">
      <w:pPr>
        <w:rPr>
          <w:color w:val="BFBFBF" w:themeColor="background1" w:themeShade="BF"/>
        </w:rPr>
      </w:pPr>
      <w:r w:rsidRPr="00D939D0">
        <w:rPr>
          <w:color w:val="BFBFBF" w:themeColor="background1" w:themeShade="BF"/>
        </w:rPr>
        <w:t>1. Přesah nad střechu min. 150 mm</w:t>
      </w:r>
    </w:p>
    <w:p w:rsidR="00F33E58" w:rsidRPr="00D939D0" w:rsidRDefault="00F33E58" w:rsidP="009112FB">
      <w:pPr>
        <w:rPr>
          <w:color w:val="BFBFBF" w:themeColor="background1" w:themeShade="BF"/>
        </w:rPr>
      </w:pPr>
      <w:r w:rsidRPr="00D939D0">
        <w:rPr>
          <w:color w:val="BFBFBF" w:themeColor="background1" w:themeShade="BF"/>
        </w:rPr>
        <w:t>2. Zateplení ze strany stavby</w:t>
      </w:r>
    </w:p>
    <w:p w:rsidR="00F33E58" w:rsidRPr="00D939D0" w:rsidRDefault="00F33E58" w:rsidP="009112FB">
      <w:pPr>
        <w:rPr>
          <w:color w:val="BFBFBF" w:themeColor="background1" w:themeShade="BF"/>
        </w:rPr>
      </w:pPr>
      <w:r w:rsidRPr="00D939D0">
        <w:rPr>
          <w:color w:val="BFBFBF" w:themeColor="background1" w:themeShade="BF"/>
        </w:rPr>
        <w:t>3. Izolace proti vodě ze strany stavby</w:t>
      </w:r>
    </w:p>
    <w:p w:rsidR="00F33E58" w:rsidRPr="00D939D0" w:rsidRDefault="00F33E58" w:rsidP="009112FB">
      <w:pPr>
        <w:rPr>
          <w:color w:val="BFBFBF" w:themeColor="background1" w:themeShade="BF"/>
        </w:rPr>
      </w:pPr>
      <w:r w:rsidRPr="00D939D0">
        <w:rPr>
          <w:color w:val="BFBFBF" w:themeColor="background1" w:themeShade="BF"/>
        </w:rPr>
        <w:t>4. Tloušťka opláštění včetně izolace max. 80 mm</w:t>
      </w:r>
    </w:p>
    <w:p w:rsidR="00F33E58" w:rsidRPr="00D939D0" w:rsidRDefault="00F33E58" w:rsidP="009112FB">
      <w:pPr>
        <w:rPr>
          <w:color w:val="BFBFBF" w:themeColor="background1" w:themeShade="BF"/>
        </w:rPr>
      </w:pPr>
      <w:r w:rsidRPr="00D939D0">
        <w:rPr>
          <w:color w:val="BFBFBF" w:themeColor="background1" w:themeShade="BF"/>
        </w:rPr>
        <w:t>6. Dřevěný rámpo celém obvodu</w:t>
      </w:r>
    </w:p>
    <w:p w:rsidR="00F33E58" w:rsidRPr="00D939D0" w:rsidRDefault="00F33E58" w:rsidP="009112FB">
      <w:pPr>
        <w:rPr>
          <w:color w:val="BFBFBF" w:themeColor="background1" w:themeShade="BF"/>
        </w:rPr>
      </w:pPr>
      <w:r w:rsidRPr="00D939D0">
        <w:rPr>
          <w:color w:val="BFBFBF" w:themeColor="background1" w:themeShade="BF"/>
        </w:rPr>
        <w:t>7. Izolace proti vodě 8 mm</w:t>
      </w:r>
    </w:p>
    <w:p w:rsidR="00F33E58" w:rsidRPr="00D939D0" w:rsidRDefault="00F33E58" w:rsidP="009112FB">
      <w:pPr>
        <w:rPr>
          <w:color w:val="BFBFBF" w:themeColor="background1" w:themeShade="BF"/>
        </w:rPr>
      </w:pPr>
      <w:r w:rsidRPr="00D939D0">
        <w:rPr>
          <w:color w:val="BFBFBF" w:themeColor="background1" w:themeShade="BF"/>
        </w:rPr>
        <w:t>8. Plech</w:t>
      </w:r>
    </w:p>
    <w:p w:rsidR="00F33E58" w:rsidRPr="00D939D0" w:rsidRDefault="00F33E58" w:rsidP="009112FB">
      <w:pPr>
        <w:rPr>
          <w:color w:val="BFBFBF" w:themeColor="background1" w:themeShade="BF"/>
        </w:rPr>
      </w:pPr>
      <w:r w:rsidRPr="00D939D0">
        <w:rPr>
          <w:color w:val="BFBFBF" w:themeColor="background1" w:themeShade="BF"/>
        </w:rPr>
        <w:t>9. Dřevěné desky</w:t>
      </w:r>
    </w:p>
    <w:p w:rsidR="00F33E58" w:rsidRPr="00D939D0" w:rsidRDefault="00F33E58" w:rsidP="009112FB">
      <w:pPr>
        <w:rPr>
          <w:color w:val="BFBFBF" w:themeColor="background1" w:themeShade="BF"/>
        </w:rPr>
      </w:pPr>
      <w:r w:rsidRPr="00D939D0">
        <w:rPr>
          <w:color w:val="BFBFBF" w:themeColor="background1" w:themeShade="BF"/>
        </w:rPr>
        <w:t>12. Omítka</w:t>
      </w:r>
    </w:p>
    <w:p w:rsidR="00ED1F72" w:rsidRPr="00D939D0" w:rsidRDefault="00ED1F72" w:rsidP="000C696F">
      <w:pPr>
        <w:rPr>
          <w:color w:val="BFBFBF" w:themeColor="background1" w:themeShade="BF"/>
        </w:rPr>
      </w:pPr>
    </w:p>
    <w:p w:rsidR="00817877" w:rsidRPr="00D939D0" w:rsidRDefault="00817877" w:rsidP="000C696F">
      <w:pPr>
        <w:rPr>
          <w:color w:val="BFBFBF" w:themeColor="background1" w:themeShade="BF"/>
        </w:rPr>
      </w:pPr>
    </w:p>
    <w:p w:rsidR="00817877" w:rsidRPr="00D939D0" w:rsidRDefault="00D939D0" w:rsidP="000C696F">
      <w:pPr>
        <w:rPr>
          <w:color w:val="BFBFBF" w:themeColor="background1" w:themeShade="BF"/>
        </w:rPr>
      </w:pPr>
      <w:r w:rsidRPr="00D939D0">
        <w:rPr>
          <w:color w:val="BFBFBF" w:themeColor="background1" w:themeShade="BF"/>
        </w:rPr>
        <w:pict>
          <v:shape id="_x0000_i1028" type="#_x0000_t75" alt="" style="width:151.55pt;height:198.4pt">
            <v:imagedata r:id="rId17" r:href="rId18"/>
          </v:shape>
        </w:pict>
      </w:r>
    </w:p>
    <w:p w:rsidR="00817877" w:rsidRPr="00D939D0" w:rsidRDefault="00817877" w:rsidP="000C696F">
      <w:pPr>
        <w:rPr>
          <w:color w:val="BFBFBF" w:themeColor="background1" w:themeShade="BF"/>
        </w:rPr>
      </w:pPr>
    </w:p>
    <w:p w:rsidR="00817877" w:rsidRPr="00D939D0" w:rsidRDefault="00D939D0" w:rsidP="000C696F">
      <w:pPr>
        <w:rPr>
          <w:color w:val="BFBFBF" w:themeColor="background1" w:themeShade="BF"/>
        </w:rPr>
      </w:pPr>
      <w:r w:rsidRPr="00D939D0">
        <w:rPr>
          <w:rFonts w:ascii="Tahoma" w:hAnsi="Tahoma" w:cs="Tahoma"/>
          <w:color w:val="BFBFBF" w:themeColor="background1" w:themeShade="BF"/>
          <w:sz w:val="15"/>
          <w:szCs w:val="15"/>
        </w:rPr>
        <w:pict>
          <v:shape id="eif" o:spid="_x0000_i1029" type="#_x0000_t75" alt="" style="width:149.85pt;height:198.4pt">
            <v:imagedata r:id="rId19" r:href="rId20"/>
          </v:shape>
        </w:pict>
      </w:r>
    </w:p>
    <w:p w:rsidR="00817877" w:rsidRPr="00D939D0" w:rsidRDefault="00817877" w:rsidP="000C696F">
      <w:pPr>
        <w:rPr>
          <w:color w:val="BFBFBF" w:themeColor="background1" w:themeShade="BF"/>
        </w:rPr>
      </w:pPr>
    </w:p>
    <w:p w:rsidR="00817877" w:rsidRPr="00D939D0" w:rsidRDefault="00817877" w:rsidP="000C696F">
      <w:pPr>
        <w:rPr>
          <w:color w:val="BFBFBF" w:themeColor="background1" w:themeShade="BF"/>
        </w:rPr>
      </w:pPr>
    </w:p>
    <w:p w:rsidR="000C696F" w:rsidRPr="00D939D0" w:rsidRDefault="000C696F" w:rsidP="000C696F">
      <w:pPr>
        <w:rPr>
          <w:color w:val="BFBFBF" w:themeColor="background1" w:themeShade="BF"/>
        </w:rPr>
      </w:pPr>
      <w:r w:rsidRPr="00D939D0">
        <w:rPr>
          <w:color w:val="BFBFBF" w:themeColor="background1" w:themeShade="BF"/>
        </w:rPr>
        <w:t>- zákl. rozměry:</w:t>
      </w:r>
      <w:r w:rsidRPr="00D939D0">
        <w:rPr>
          <w:color w:val="BFBFBF" w:themeColor="background1" w:themeShade="BF"/>
        </w:rPr>
        <w:tab/>
        <w:t>viz PD</w:t>
      </w:r>
    </w:p>
    <w:p w:rsidR="000C696F" w:rsidRPr="00D939D0" w:rsidRDefault="000C696F" w:rsidP="000C696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E818A8" w:rsidRPr="00D939D0">
        <w:rPr>
          <w:color w:val="BFBFBF" w:themeColor="background1" w:themeShade="BF"/>
        </w:rPr>
        <w:t>dle AD</w:t>
      </w:r>
    </w:p>
    <w:p w:rsidR="000C696F" w:rsidRPr="00D939D0" w:rsidRDefault="000C696F" w:rsidP="000C696F">
      <w:pPr>
        <w:rPr>
          <w:color w:val="BFBFBF" w:themeColor="background1" w:themeShade="BF"/>
        </w:rPr>
      </w:pPr>
    </w:p>
    <w:p w:rsidR="00795B58" w:rsidRPr="00D939D0" w:rsidRDefault="00795B58" w:rsidP="000C696F">
      <w:pPr>
        <w:rPr>
          <w:color w:val="BFBFBF" w:themeColor="background1" w:themeShade="BF"/>
        </w:rPr>
      </w:pPr>
    </w:p>
    <w:p w:rsidR="008F33E2" w:rsidRPr="00D939D0" w:rsidRDefault="008F33E2" w:rsidP="008F33E2">
      <w:pPr>
        <w:pStyle w:val="Nadpis6"/>
        <w:rPr>
          <w:caps w:val="0"/>
          <w:color w:val="BFBFBF" w:themeColor="background1" w:themeShade="BF"/>
        </w:rPr>
      </w:pPr>
      <w:bookmarkStart w:id="141" w:name="_Toc298778561"/>
      <w:bookmarkStart w:id="142" w:name="_Toc312140549"/>
      <w:r w:rsidRPr="00D939D0">
        <w:rPr>
          <w:caps w:val="0"/>
          <w:color w:val="BFBFBF" w:themeColor="background1" w:themeShade="BF"/>
        </w:rPr>
        <w:t>V.F.1.1.04.1.d)9) Obvodové fasádní pláště</w:t>
      </w:r>
      <w:bookmarkEnd w:id="141"/>
      <w:bookmarkEnd w:id="142"/>
    </w:p>
    <w:p w:rsidR="009112FB" w:rsidRPr="00D939D0" w:rsidRDefault="009112FB" w:rsidP="00E82740">
      <w:pPr>
        <w:rPr>
          <w:color w:val="BFBFBF" w:themeColor="background1" w:themeShade="BF"/>
        </w:rPr>
      </w:pPr>
      <w:r w:rsidRPr="00D939D0">
        <w:rPr>
          <w:color w:val="BFBFBF" w:themeColor="background1" w:themeShade="BF"/>
        </w:rPr>
        <w:t>Navržen je obvodový fasádní plášť skládaný, kde vnější vrstvu tvoří systém hliníkových kompozitních panelů na větrané mezeře s pojistnou HI. Vnitřní dvojitou vrstvu tepelně izolační tvoří minerální vlna o mocnosti 190 vložená mezi nosnou OK pláště s překrytím 50 mezi dř. kontralatě.</w:t>
      </w:r>
    </w:p>
    <w:p w:rsidR="009112FB" w:rsidRPr="00D939D0" w:rsidRDefault="009112FB" w:rsidP="00E82740">
      <w:pPr>
        <w:rPr>
          <w:color w:val="BFBFBF" w:themeColor="background1" w:themeShade="BF"/>
        </w:rPr>
      </w:pPr>
    </w:p>
    <w:p w:rsidR="009112FB" w:rsidRPr="00D939D0" w:rsidRDefault="009112FB" w:rsidP="00E82740">
      <w:pPr>
        <w:rPr>
          <w:color w:val="BFBFBF" w:themeColor="background1" w:themeShade="BF"/>
        </w:rPr>
      </w:pPr>
      <w:r w:rsidRPr="00D939D0">
        <w:rPr>
          <w:color w:val="BFBFBF" w:themeColor="background1" w:themeShade="BF"/>
        </w:rPr>
        <w:t>Od vnitřní skladby odděluje fasádní plášť dokonale položená parotěsná vrstva z reflexní stavební fólie.</w:t>
      </w:r>
    </w:p>
    <w:p w:rsidR="009112FB" w:rsidRPr="00D939D0" w:rsidRDefault="009112FB" w:rsidP="00E82740">
      <w:pPr>
        <w:rPr>
          <w:color w:val="BFBFBF" w:themeColor="background1" w:themeShade="BF"/>
        </w:rPr>
      </w:pPr>
    </w:p>
    <w:p w:rsidR="009112FB" w:rsidRPr="00D939D0" w:rsidRDefault="009112FB" w:rsidP="00E82740">
      <w:pPr>
        <w:rPr>
          <w:color w:val="BFBFBF" w:themeColor="background1" w:themeShade="BF"/>
        </w:rPr>
      </w:pPr>
      <w:r w:rsidRPr="00D939D0">
        <w:rPr>
          <w:color w:val="BFBFBF" w:themeColor="background1" w:themeShade="BF"/>
        </w:rPr>
        <w:t>Vnitřní skladbu fasádního pláště tvoří kombinace akustických keramických vyzdívek kotvených do ocel. pláště spolu s akustickými SDK obklady na systémovou podkonstrukci.</w:t>
      </w:r>
    </w:p>
    <w:p w:rsidR="009112FB" w:rsidRPr="00D939D0" w:rsidRDefault="009112FB" w:rsidP="00E82740">
      <w:pPr>
        <w:rPr>
          <w:color w:val="BFBFBF" w:themeColor="background1" w:themeShade="BF"/>
        </w:rPr>
      </w:pPr>
    </w:p>
    <w:p w:rsidR="00E82740" w:rsidRPr="00D939D0" w:rsidRDefault="00E82740" w:rsidP="00E82740">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9FAS</w:t>
      </w:r>
      <w:r w:rsidR="001D54E5" w:rsidRPr="00D939D0">
        <w:rPr>
          <w:b/>
          <w:color w:val="BFBFBF" w:themeColor="background1" w:themeShade="BF"/>
        </w:rPr>
        <w:t>/</w:t>
      </w:r>
      <w:r w:rsidR="00DF0EBB" w:rsidRPr="00D939D0">
        <w:rPr>
          <w:b/>
          <w:color w:val="BFBFBF" w:themeColor="background1" w:themeShade="BF"/>
        </w:rPr>
        <w:t>1</w:t>
      </w:r>
    </w:p>
    <w:p w:rsidR="00DF0EBB" w:rsidRPr="00D939D0" w:rsidRDefault="00DD4FE2" w:rsidP="00E82740">
      <w:pPr>
        <w:rPr>
          <w:color w:val="BFBFBF" w:themeColor="background1" w:themeShade="BF"/>
        </w:rPr>
      </w:pPr>
      <w:r w:rsidRPr="00D939D0">
        <w:rPr>
          <w:color w:val="BFBFBF" w:themeColor="background1" w:themeShade="BF"/>
        </w:rPr>
        <w:t>Počet MJ:</w:t>
      </w:r>
      <w:r w:rsidR="00E82740" w:rsidRPr="00D939D0">
        <w:rPr>
          <w:color w:val="BFBFBF" w:themeColor="background1" w:themeShade="BF"/>
        </w:rPr>
        <w:tab/>
        <w:t>1</w:t>
      </w:r>
    </w:p>
    <w:p w:rsidR="009E2032" w:rsidRPr="00D939D0" w:rsidRDefault="00DF0EBB" w:rsidP="00E82740">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F51DC1" w:rsidRPr="00D939D0">
        <w:rPr>
          <w:b/>
          <w:color w:val="BFBFBF" w:themeColor="background1" w:themeShade="BF"/>
        </w:rPr>
        <w:t>946</w:t>
      </w:r>
      <w:r w:rsidR="005A7E6A" w:rsidRPr="00D939D0">
        <w:rPr>
          <w:b/>
          <w:color w:val="BFBFBF" w:themeColor="background1" w:themeShade="BF"/>
        </w:rPr>
        <w:t>m2</w:t>
      </w:r>
    </w:p>
    <w:p w:rsidR="005E4078" w:rsidRPr="00D939D0" w:rsidRDefault="005E4078" w:rsidP="005E4078">
      <w:pPr>
        <w:rPr>
          <w:color w:val="BFBFBF" w:themeColor="background1" w:themeShade="BF"/>
        </w:rPr>
      </w:pPr>
    </w:p>
    <w:p w:rsidR="00E82740" w:rsidRPr="00D939D0" w:rsidRDefault="00E82740" w:rsidP="00E82740">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Obvodový fasádní plášť skládaný</w:t>
      </w:r>
    </w:p>
    <w:p w:rsidR="00E82740" w:rsidRPr="00D939D0" w:rsidRDefault="00CD342D" w:rsidP="004B17B9">
      <w:pPr>
        <w:rPr>
          <w:color w:val="BFBFBF" w:themeColor="background1" w:themeShade="BF"/>
        </w:rPr>
      </w:pPr>
      <w:r w:rsidRPr="00D939D0">
        <w:rPr>
          <w:color w:val="BFBFBF" w:themeColor="background1" w:themeShade="BF"/>
        </w:rPr>
        <w:t>Základní s</w:t>
      </w:r>
      <w:r w:rsidR="00E82740" w:rsidRPr="00D939D0">
        <w:rPr>
          <w:color w:val="BFBFBF" w:themeColor="background1" w:themeShade="BF"/>
        </w:rPr>
        <w:t>kladba:</w:t>
      </w:r>
      <w:r w:rsidR="00E82740" w:rsidRPr="00D939D0">
        <w:rPr>
          <w:color w:val="BFBFBF" w:themeColor="background1" w:themeShade="BF"/>
        </w:rPr>
        <w:tab/>
      </w:r>
      <w:r w:rsidR="00E82740" w:rsidRPr="00D939D0">
        <w:rPr>
          <w:color w:val="BFBFBF" w:themeColor="background1" w:themeShade="BF"/>
        </w:rPr>
        <w:tab/>
      </w:r>
    </w:p>
    <w:p w:rsidR="00E82740" w:rsidRPr="00D939D0" w:rsidRDefault="007252AD" w:rsidP="007252AD">
      <w:pPr>
        <w:ind w:left="1560" w:hanging="142"/>
        <w:rPr>
          <w:color w:val="BFBFBF" w:themeColor="background1" w:themeShade="BF"/>
        </w:rPr>
      </w:pPr>
      <w:r w:rsidRPr="00D939D0">
        <w:rPr>
          <w:color w:val="BFBFBF" w:themeColor="background1" w:themeShade="BF"/>
        </w:rPr>
        <w:t xml:space="preserve">- 10 hliníkový kompozitní panel </w:t>
      </w:r>
      <w:r w:rsidR="00DA681A" w:rsidRPr="00D939D0">
        <w:rPr>
          <w:color w:val="BFBFBF" w:themeColor="background1" w:themeShade="BF"/>
        </w:rPr>
        <w:t>BOND</w:t>
      </w:r>
      <w:r w:rsidRPr="00D939D0">
        <w:rPr>
          <w:color w:val="BFBFBF" w:themeColor="background1" w:themeShade="BF"/>
        </w:rPr>
        <w:t xml:space="preserve"> tl.6 v rozměrech dle </w:t>
      </w:r>
      <w:r w:rsidR="00FF0719" w:rsidRPr="00D939D0">
        <w:rPr>
          <w:color w:val="BFBFBF" w:themeColor="background1" w:themeShade="BF"/>
        </w:rPr>
        <w:t xml:space="preserve">výkresové části </w:t>
      </w:r>
      <w:r w:rsidRPr="00D939D0">
        <w:rPr>
          <w:color w:val="BFBFBF" w:themeColor="background1" w:themeShade="BF"/>
        </w:rPr>
        <w:t>PD s ohýbanými prvky - pohledy v provedení kazetové fasády s negativní spárou 15 systémově zatěsněnou proti zatékání</w:t>
      </w:r>
    </w:p>
    <w:p w:rsidR="00E82740" w:rsidRPr="00D939D0" w:rsidRDefault="007252AD" w:rsidP="007252AD">
      <w:pPr>
        <w:ind w:left="1560" w:hanging="142"/>
        <w:rPr>
          <w:color w:val="BFBFBF" w:themeColor="background1" w:themeShade="BF"/>
        </w:rPr>
      </w:pPr>
      <w:r w:rsidRPr="00D939D0">
        <w:rPr>
          <w:color w:val="BFBFBF" w:themeColor="background1" w:themeShade="BF"/>
        </w:rPr>
        <w:t>- 50 větraná mezera, systémová nosná Al podkonstrukce kazetové fasády</w:t>
      </w:r>
    </w:p>
    <w:p w:rsidR="007252AD" w:rsidRPr="00D939D0" w:rsidRDefault="007252AD" w:rsidP="007252AD">
      <w:pPr>
        <w:ind w:left="1560" w:hanging="142"/>
        <w:rPr>
          <w:color w:val="BFBFBF" w:themeColor="background1" w:themeShade="BF"/>
        </w:rPr>
      </w:pPr>
      <w:r w:rsidRPr="00D939D0">
        <w:rPr>
          <w:color w:val="BFBFBF" w:themeColor="background1" w:themeShade="BF"/>
        </w:rPr>
        <w:t xml:space="preserve">- </w:t>
      </w:r>
      <w:r w:rsidR="0007755D" w:rsidRPr="00D939D0">
        <w:rPr>
          <w:color w:val="BFBFBF" w:themeColor="background1" w:themeShade="BF"/>
        </w:rPr>
        <w:t xml:space="preserve">pojistná </w:t>
      </w:r>
      <w:r w:rsidR="0007755D" w:rsidRPr="00D939D0">
        <w:rPr>
          <w:iCs/>
          <w:color w:val="BFBFBF" w:themeColor="background1" w:themeShade="BF"/>
        </w:rPr>
        <w:t xml:space="preserve">hydroizolační </w:t>
      </w:r>
      <w:r w:rsidR="0007755D" w:rsidRPr="00D939D0">
        <w:rPr>
          <w:color w:val="BFBFBF" w:themeColor="background1" w:themeShade="BF"/>
        </w:rPr>
        <w:t xml:space="preserve">skelnou mřížkou vnitřně vyztužená </w:t>
      </w:r>
      <w:r w:rsidR="0007755D" w:rsidRPr="00D939D0">
        <w:rPr>
          <w:iCs/>
          <w:color w:val="BFBFBF" w:themeColor="background1" w:themeShade="BF"/>
        </w:rPr>
        <w:t>folie na bázi VAE (vinylacetátethylen) tl. min. 1,5mm (v</w:t>
      </w:r>
      <w:r w:rsidR="0007755D" w:rsidRPr="00D939D0">
        <w:rPr>
          <w:color w:val="BFBFBF" w:themeColor="background1" w:themeShade="BF"/>
        </w:rPr>
        <w:t>yztužení skelnou mřížkou je nutné z hlediska mechanického kotvení) kladená ve vodorovných pásech š.cca 1000 s přesahy min.50</w:t>
      </w:r>
      <w:r w:rsidR="00EC45EB" w:rsidRPr="00D939D0">
        <w:rPr>
          <w:color w:val="BFBFBF" w:themeColor="background1" w:themeShade="BF"/>
        </w:rPr>
        <w:t xml:space="preserve"> (odvod stékající vody)</w:t>
      </w:r>
      <w:r w:rsidR="0007755D" w:rsidRPr="00D939D0">
        <w:rPr>
          <w:color w:val="BFBFBF" w:themeColor="background1" w:themeShade="BF"/>
        </w:rPr>
        <w:t>, přesahy navzájem separovány mechanicky kotvenými pásky nopové fólie s výškou nopu min.20 tak, aby vzniklý prostor umožnil odvětrání HI vrstvy</w:t>
      </w:r>
    </w:p>
    <w:p w:rsidR="007109EF" w:rsidRPr="00D939D0" w:rsidRDefault="0007755D" w:rsidP="007252AD">
      <w:pPr>
        <w:ind w:left="1560" w:hanging="142"/>
        <w:rPr>
          <w:color w:val="BFBFBF" w:themeColor="background1" w:themeShade="BF"/>
        </w:rPr>
      </w:pPr>
      <w:r w:rsidRPr="00D939D0">
        <w:rPr>
          <w:color w:val="BFBFBF" w:themeColor="background1" w:themeShade="BF"/>
        </w:rPr>
        <w:t>-</w:t>
      </w:r>
      <w:r w:rsidR="007109EF" w:rsidRPr="00D939D0">
        <w:rPr>
          <w:color w:val="BFBFBF" w:themeColor="background1" w:themeShade="BF"/>
        </w:rPr>
        <w:t xml:space="preserve"> 50</w:t>
      </w:r>
      <w:r w:rsidRPr="00D939D0">
        <w:rPr>
          <w:color w:val="BFBFBF" w:themeColor="background1" w:themeShade="BF"/>
        </w:rPr>
        <w:t xml:space="preserve"> tepelná izolace </w:t>
      </w:r>
      <w:r w:rsidR="007109EF" w:rsidRPr="00D939D0">
        <w:rPr>
          <w:color w:val="BFBFBF" w:themeColor="background1" w:themeShade="BF"/>
        </w:rPr>
        <w:t xml:space="preserve"> polotuhá těžká deska z kamenné vlny (minerální plsti) v celém objemu hydrofobizovaná – s kotvením spínacími sponami, součinitel tepelné vodivosti  λ</w:t>
      </w:r>
      <w:r w:rsidR="007109EF" w:rsidRPr="00D939D0">
        <w:rPr>
          <w:rStyle w:val="sub1"/>
          <w:color w:val="BFBFBF" w:themeColor="background1" w:themeShade="BF"/>
        </w:rPr>
        <w:t xml:space="preserve">D </w:t>
      </w:r>
      <w:r w:rsidR="007109EF" w:rsidRPr="00D939D0">
        <w:rPr>
          <w:color w:val="BFBFBF" w:themeColor="background1" w:themeShade="BF"/>
        </w:rPr>
        <w:t>0,035 W.m</w:t>
      </w:r>
      <w:r w:rsidR="007109EF" w:rsidRPr="00D939D0">
        <w:rPr>
          <w:rStyle w:val="sup2"/>
          <w:color w:val="BFBFBF" w:themeColor="background1" w:themeShade="BF"/>
        </w:rPr>
        <w:t>-1</w:t>
      </w:r>
      <w:r w:rsidR="007109EF" w:rsidRPr="00D939D0">
        <w:rPr>
          <w:color w:val="BFBFBF" w:themeColor="background1" w:themeShade="BF"/>
        </w:rPr>
        <w:t>.K</w:t>
      </w:r>
      <w:r w:rsidR="007109EF" w:rsidRPr="00D939D0">
        <w:rPr>
          <w:rStyle w:val="sup2"/>
          <w:color w:val="BFBFBF" w:themeColor="background1" w:themeShade="BF"/>
        </w:rPr>
        <w:t xml:space="preserve">-1, min </w:t>
      </w:r>
      <w:r w:rsidR="007109EF" w:rsidRPr="00D939D0">
        <w:rPr>
          <w:color w:val="BFBFBF" w:themeColor="background1" w:themeShade="BF"/>
        </w:rPr>
        <w:t>1,145 kN.m</w:t>
      </w:r>
      <w:r w:rsidR="007109EF" w:rsidRPr="00D939D0">
        <w:rPr>
          <w:rStyle w:val="sup2"/>
          <w:color w:val="BFBFBF" w:themeColor="background1" w:themeShade="BF"/>
        </w:rPr>
        <w:t>-3</w:t>
      </w:r>
      <w:r w:rsidR="007109EF" w:rsidRPr="00D939D0">
        <w:rPr>
          <w:color w:val="BFBFBF" w:themeColor="background1" w:themeShade="BF"/>
        </w:rPr>
        <w:t xml:space="preserve"> , mezi horizontální kontralatě </w:t>
      </w:r>
      <w:r w:rsidR="0045079F" w:rsidRPr="00D939D0">
        <w:rPr>
          <w:color w:val="BFBFBF" w:themeColor="background1" w:themeShade="BF"/>
        </w:rPr>
        <w:t>pozink.profily CW 50/50</w:t>
      </w:r>
      <w:r w:rsidR="007109EF" w:rsidRPr="00D939D0">
        <w:rPr>
          <w:color w:val="BFBFBF" w:themeColor="background1" w:themeShade="BF"/>
        </w:rPr>
        <w:t xml:space="preserve"> vydrátkovaná</w:t>
      </w:r>
    </w:p>
    <w:p w:rsidR="0007755D" w:rsidRPr="00D939D0" w:rsidRDefault="007109EF" w:rsidP="007252AD">
      <w:pPr>
        <w:ind w:left="1560" w:hanging="142"/>
        <w:rPr>
          <w:color w:val="BFBFBF" w:themeColor="background1" w:themeShade="BF"/>
        </w:rPr>
      </w:pPr>
      <w:r w:rsidRPr="00D939D0">
        <w:rPr>
          <w:color w:val="BFBFBF" w:themeColor="background1" w:themeShade="BF"/>
        </w:rPr>
        <w:t>- 140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xml:space="preserve"> , mezi horizontální pomocnou konstrukci </w:t>
      </w:r>
      <w:r w:rsidR="0045079F" w:rsidRPr="00D939D0">
        <w:rPr>
          <w:color w:val="BFBFBF" w:themeColor="background1" w:themeShade="BF"/>
        </w:rPr>
        <w:t>2xCW 75/</w:t>
      </w:r>
      <w:r w:rsidRPr="00D939D0">
        <w:rPr>
          <w:color w:val="BFBFBF" w:themeColor="background1" w:themeShade="BF"/>
        </w:rPr>
        <w:t>5</w:t>
      </w:r>
      <w:r w:rsidR="0045079F" w:rsidRPr="00D939D0">
        <w:rPr>
          <w:color w:val="BFBFBF" w:themeColor="background1" w:themeShade="BF"/>
        </w:rPr>
        <w:t>0</w:t>
      </w:r>
      <w:r w:rsidRPr="00D939D0">
        <w:rPr>
          <w:color w:val="BFBFBF" w:themeColor="background1" w:themeShade="BF"/>
        </w:rPr>
        <w:t xml:space="preserve"> vydrátkovaná do nosné OK</w:t>
      </w:r>
      <w:r w:rsidR="00CD342D" w:rsidRPr="00D939D0">
        <w:rPr>
          <w:color w:val="BFBFBF" w:themeColor="background1" w:themeShade="BF"/>
        </w:rPr>
        <w:t xml:space="preserve"> </w:t>
      </w:r>
    </w:p>
    <w:p w:rsidR="00CD342D" w:rsidRPr="00D939D0" w:rsidRDefault="007109EF" w:rsidP="00CD342D">
      <w:pPr>
        <w:ind w:left="1560" w:hanging="142"/>
        <w:rPr>
          <w:color w:val="BFBFBF" w:themeColor="background1" w:themeShade="BF"/>
        </w:rPr>
      </w:pPr>
      <w:r w:rsidRPr="00D939D0">
        <w:rPr>
          <w:color w:val="BFBFBF" w:themeColor="background1" w:themeShade="BF"/>
        </w:rPr>
        <w:lastRenderedPageBreak/>
        <w:t xml:space="preserve">- 3 dokonale položená parotěsná vrstva: </w:t>
      </w:r>
      <w:r w:rsidR="00CD342D" w:rsidRPr="00D939D0">
        <w:rPr>
          <w:color w:val="BFBFBF" w:themeColor="background1" w:themeShade="BF"/>
        </w:rPr>
        <w:t>Parotěsná reflexní stavební fólie reflexní stranou směrem do místnosti, přesah pásů cca 50, spoje slepit důkladně páskou, kolem stěn, oken a prostupů je nutno fólii řádně dotěsnit butylovou páskou nebo trvale pružným tmelem</w:t>
      </w:r>
      <w:r w:rsidRPr="00D939D0">
        <w:rPr>
          <w:color w:val="BFBFBF" w:themeColor="background1" w:themeShade="BF"/>
        </w:rPr>
        <w:t>, parozábrana oboustranně polepena těsnící systémovou páskou u veškerých prostupů vruty</w:t>
      </w:r>
      <w:r w:rsidR="00CD342D" w:rsidRPr="00D939D0">
        <w:rPr>
          <w:color w:val="BFBFBF" w:themeColor="background1" w:themeShade="BF"/>
        </w:rPr>
        <w:t xml:space="preserve"> (systémový  pružný tmel,  lepidlo v pásce,  hliníková páska)</w:t>
      </w:r>
    </w:p>
    <w:p w:rsidR="00DA751D" w:rsidRPr="00D939D0" w:rsidRDefault="00DA751D" w:rsidP="00CD342D">
      <w:pPr>
        <w:ind w:left="1560" w:hanging="142"/>
        <w:rPr>
          <w:color w:val="BFBFBF" w:themeColor="background1" w:themeShade="BF"/>
        </w:rPr>
      </w:pPr>
      <w:r w:rsidRPr="00D939D0">
        <w:rPr>
          <w:color w:val="BFBFBF" w:themeColor="background1" w:themeShade="BF"/>
        </w:rPr>
        <w:t>- R´</w:t>
      </w:r>
      <w:r w:rsidRPr="00D939D0">
        <w:rPr>
          <w:color w:val="BFBFBF" w:themeColor="background1" w:themeShade="BF"/>
          <w:vertAlign w:val="subscript"/>
        </w:rPr>
        <w:t>W</w:t>
      </w:r>
      <w:r w:rsidRPr="00D939D0">
        <w:rPr>
          <w:color w:val="BFBFBF" w:themeColor="background1" w:themeShade="BF"/>
        </w:rPr>
        <w:t xml:space="preserve"> &gt; 43 dB</w:t>
      </w:r>
    </w:p>
    <w:p w:rsidR="00F61358" w:rsidRPr="00D939D0" w:rsidRDefault="00F61358" w:rsidP="00F61358">
      <w:pPr>
        <w:ind w:left="1560" w:hanging="142"/>
        <w:rPr>
          <w:color w:val="BFBFBF" w:themeColor="background1" w:themeShade="BF"/>
        </w:rPr>
      </w:pPr>
      <w:r w:rsidRPr="00D939D0">
        <w:rPr>
          <w:color w:val="BFBFBF" w:themeColor="background1" w:themeShade="BF"/>
        </w:rPr>
        <w:t>- vnitřní povrchová úprava není součástí položky</w:t>
      </w:r>
    </w:p>
    <w:p w:rsidR="00F61358" w:rsidRPr="00D939D0" w:rsidRDefault="00F61358" w:rsidP="00F61358">
      <w:pPr>
        <w:ind w:left="1560" w:hanging="142"/>
        <w:rPr>
          <w:color w:val="BFBFBF" w:themeColor="background1" w:themeShade="BF"/>
        </w:rPr>
      </w:pPr>
    </w:p>
    <w:p w:rsidR="007252AD" w:rsidRPr="00D939D0" w:rsidRDefault="007252AD" w:rsidP="004B17B9">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6313F9" w:rsidRPr="00D939D0" w:rsidRDefault="006313F9" w:rsidP="006313F9">
      <w:pPr>
        <w:ind w:left="1560" w:hanging="142"/>
        <w:rPr>
          <w:color w:val="BFBFBF" w:themeColor="background1" w:themeShade="BF"/>
        </w:rPr>
      </w:pPr>
      <w:r w:rsidRPr="00D939D0">
        <w:rPr>
          <w:iCs/>
          <w:color w:val="BFBFBF" w:themeColor="background1" w:themeShade="BF"/>
        </w:rPr>
        <w:t>- veškeré kontaktní plochy Al prvků a ocel. konstrukce musí být separovány vloženou vhodnou separační vrstvou tak, aby bylo zabráněno vzniku elektrického článku a nedocházelo k degradaci materiálu. Taktéž třeba použít vhodný spojovací materiál</w:t>
      </w:r>
    </w:p>
    <w:p w:rsidR="007252AD" w:rsidRPr="00D939D0" w:rsidRDefault="007252AD" w:rsidP="0007755D">
      <w:pPr>
        <w:ind w:left="1560" w:hanging="142"/>
        <w:rPr>
          <w:color w:val="BFBFBF" w:themeColor="background1" w:themeShade="BF"/>
        </w:rPr>
      </w:pPr>
      <w:r w:rsidRPr="00D939D0">
        <w:rPr>
          <w:color w:val="BFBFBF" w:themeColor="background1" w:themeShade="BF"/>
        </w:rPr>
        <w:t>- 4x nárožní 1/8 kulové plochy</w:t>
      </w:r>
      <w:r w:rsidR="0007755D" w:rsidRPr="00D939D0">
        <w:rPr>
          <w:color w:val="BFBFBF" w:themeColor="background1" w:themeShade="BF"/>
        </w:rPr>
        <w:t>, možno vyrobit z atyp. materiálu (např. Cu) a opatřit povrchovou úpravou shodnou s bondovými kazetami, v případě použití Cu a pod. zajistit odpovídající separací materiálovou kompatibilitu</w:t>
      </w:r>
    </w:p>
    <w:p w:rsidR="00DF0EBB" w:rsidRPr="00D939D0" w:rsidRDefault="00DF0EBB" w:rsidP="0007755D">
      <w:pPr>
        <w:ind w:left="1560" w:hanging="142"/>
        <w:rPr>
          <w:color w:val="BFBFBF" w:themeColor="background1" w:themeShade="BF"/>
        </w:rPr>
      </w:pPr>
      <w:r w:rsidRPr="00D939D0">
        <w:rPr>
          <w:color w:val="BFBFBF" w:themeColor="background1" w:themeShade="BF"/>
        </w:rPr>
        <w:t>- zaoblená nároží</w:t>
      </w:r>
    </w:p>
    <w:p w:rsidR="00DF0EBB" w:rsidRPr="00D939D0" w:rsidRDefault="00C52D84" w:rsidP="0007755D">
      <w:pPr>
        <w:ind w:left="1560" w:hanging="142"/>
        <w:rPr>
          <w:color w:val="BFBFBF" w:themeColor="background1" w:themeShade="BF"/>
        </w:rPr>
      </w:pPr>
      <w:r w:rsidRPr="00D939D0">
        <w:rPr>
          <w:color w:val="BFBFBF" w:themeColor="background1" w:themeShade="BF"/>
        </w:rPr>
        <w:t>- zaoblená nároží k atikám</w:t>
      </w:r>
    </w:p>
    <w:p w:rsidR="00C52D84" w:rsidRPr="00D939D0" w:rsidRDefault="00C52D84" w:rsidP="0007755D">
      <w:pPr>
        <w:ind w:left="1560" w:hanging="142"/>
        <w:rPr>
          <w:color w:val="BFBFBF" w:themeColor="background1" w:themeShade="BF"/>
        </w:rPr>
      </w:pPr>
      <w:r w:rsidRPr="00D939D0">
        <w:rPr>
          <w:color w:val="BFBFBF" w:themeColor="background1" w:themeShade="BF"/>
        </w:rPr>
        <w:t>- atiky vč. oplechování a napojení na fóliovou střechu</w:t>
      </w:r>
    </w:p>
    <w:p w:rsidR="00DF0EBB" w:rsidRPr="00D939D0" w:rsidRDefault="00DF0EBB" w:rsidP="0007755D">
      <w:pPr>
        <w:ind w:left="1560" w:hanging="142"/>
        <w:rPr>
          <w:color w:val="BFBFBF" w:themeColor="background1" w:themeShade="BF"/>
        </w:rPr>
      </w:pPr>
      <w:r w:rsidRPr="00D939D0">
        <w:rPr>
          <w:color w:val="BFBFBF" w:themeColor="background1" w:themeShade="BF"/>
        </w:rPr>
        <w:t>- oplechování soklu</w:t>
      </w:r>
    </w:p>
    <w:p w:rsidR="00B850F3" w:rsidRPr="00D939D0" w:rsidRDefault="00B850F3" w:rsidP="00B850F3">
      <w:pPr>
        <w:ind w:left="1560" w:hanging="142"/>
        <w:rPr>
          <w:color w:val="BFBFBF" w:themeColor="background1" w:themeShade="BF"/>
        </w:rPr>
      </w:pPr>
      <w:r w:rsidRPr="00D939D0">
        <w:rPr>
          <w:color w:val="BFBFBF" w:themeColor="background1" w:themeShade="BF"/>
        </w:rPr>
        <w:t>- oplechování a zakončení okapničkami u soklu</w:t>
      </w:r>
      <w:r w:rsidR="00D25997" w:rsidRPr="00D939D0">
        <w:rPr>
          <w:color w:val="BFBFBF" w:themeColor="background1" w:themeShade="BF"/>
        </w:rPr>
        <w:t xml:space="preserve"> vč. dvojité pojistné HI (ustupující zaoblení) s bedněním</w:t>
      </w:r>
    </w:p>
    <w:p w:rsidR="00C52D84" w:rsidRPr="00D939D0" w:rsidRDefault="00C52D84" w:rsidP="0007755D">
      <w:pPr>
        <w:ind w:left="1560" w:hanging="142"/>
        <w:rPr>
          <w:color w:val="BFBFBF" w:themeColor="background1" w:themeShade="BF"/>
        </w:rPr>
      </w:pPr>
      <w:r w:rsidRPr="00D939D0">
        <w:rPr>
          <w:color w:val="BFBFBF" w:themeColor="background1" w:themeShade="BF"/>
        </w:rPr>
        <w:t>- zakončení větrané mezery</w:t>
      </w:r>
      <w:r w:rsidR="00D25997" w:rsidRPr="00D939D0">
        <w:rPr>
          <w:color w:val="BFBFBF" w:themeColor="background1" w:themeShade="BF"/>
        </w:rPr>
        <w:t xml:space="preserve"> nahoře i dole</w:t>
      </w:r>
      <w:r w:rsidRPr="00D939D0">
        <w:rPr>
          <w:color w:val="BFBFBF" w:themeColor="background1" w:themeShade="BF"/>
        </w:rPr>
        <w:t xml:space="preserve"> mřížkami proti hmyzu a drobným hlodavcům vč. okapničky</w:t>
      </w:r>
    </w:p>
    <w:p w:rsidR="00C52D84" w:rsidRPr="00D939D0" w:rsidRDefault="00DF0EBB" w:rsidP="0007755D">
      <w:pPr>
        <w:ind w:left="1560" w:hanging="142"/>
        <w:rPr>
          <w:color w:val="BFBFBF" w:themeColor="background1" w:themeShade="BF"/>
        </w:rPr>
      </w:pPr>
      <w:r w:rsidRPr="00D939D0">
        <w:rPr>
          <w:color w:val="BFBFBF" w:themeColor="background1" w:themeShade="BF"/>
        </w:rPr>
        <w:t>- oplechování, klempířsk</w:t>
      </w:r>
      <w:r w:rsidR="00C52D84" w:rsidRPr="00D939D0">
        <w:rPr>
          <w:color w:val="BFBFBF" w:themeColor="background1" w:themeShade="BF"/>
        </w:rPr>
        <w:t>é</w:t>
      </w:r>
      <w:r w:rsidRPr="00D939D0">
        <w:rPr>
          <w:color w:val="BFBFBF" w:themeColor="background1" w:themeShade="BF"/>
        </w:rPr>
        <w:t xml:space="preserve"> pr</w:t>
      </w:r>
      <w:r w:rsidR="00C52D84" w:rsidRPr="00D939D0">
        <w:rPr>
          <w:color w:val="BFBFBF" w:themeColor="background1" w:themeShade="BF"/>
        </w:rPr>
        <w:t>áce</w:t>
      </w:r>
    </w:p>
    <w:p w:rsidR="00C52D84" w:rsidRPr="00D939D0" w:rsidRDefault="00C52D84" w:rsidP="0007755D">
      <w:pPr>
        <w:ind w:left="1560" w:hanging="142"/>
        <w:rPr>
          <w:color w:val="BFBFBF" w:themeColor="background1" w:themeShade="BF"/>
        </w:rPr>
      </w:pPr>
      <w:r w:rsidRPr="00D939D0">
        <w:rPr>
          <w:color w:val="BFBFBF" w:themeColor="background1" w:themeShade="BF"/>
        </w:rPr>
        <w:t>- zalemování formou odvodněného žlábku v návaznosti na sl</w:t>
      </w:r>
      <w:r w:rsidR="00821270" w:rsidRPr="00D939D0">
        <w:rPr>
          <w:color w:val="BFBFBF" w:themeColor="background1" w:themeShade="BF"/>
        </w:rPr>
        <w:t>o</w:t>
      </w:r>
      <w:r w:rsidRPr="00D939D0">
        <w:rPr>
          <w:color w:val="BFBFBF" w:themeColor="background1" w:themeShade="BF"/>
        </w:rPr>
        <w:t>upkopříčkovou fasádu zachycující stékající vodu z jižní části</w:t>
      </w:r>
    </w:p>
    <w:p w:rsidR="00A80CF7" w:rsidRPr="00D939D0" w:rsidRDefault="00A80CF7" w:rsidP="00A80CF7">
      <w:pPr>
        <w:ind w:left="1560" w:hanging="142"/>
        <w:rPr>
          <w:color w:val="BFBFBF" w:themeColor="background1" w:themeShade="BF"/>
        </w:rPr>
      </w:pPr>
      <w:r w:rsidRPr="00D939D0">
        <w:rPr>
          <w:color w:val="BFBFBF" w:themeColor="background1" w:themeShade="BF"/>
        </w:rPr>
        <w:t>- zalemování formou odvodněného žlábku v návaznosti na pásová okna zachycující stékající vodu z fasády</w:t>
      </w:r>
    </w:p>
    <w:p w:rsidR="00A80CF7" w:rsidRPr="00D939D0" w:rsidRDefault="00A80CF7" w:rsidP="00A80CF7">
      <w:pPr>
        <w:ind w:left="1560" w:hanging="142"/>
        <w:rPr>
          <w:color w:val="BFBFBF" w:themeColor="background1" w:themeShade="BF"/>
        </w:rPr>
      </w:pPr>
      <w:r w:rsidRPr="00D939D0">
        <w:rPr>
          <w:color w:val="BFBFBF" w:themeColor="background1" w:themeShade="BF"/>
        </w:rPr>
        <w:t>- napojení na přístřešek</w:t>
      </w:r>
    </w:p>
    <w:p w:rsidR="00C52D84" w:rsidRPr="00D939D0" w:rsidRDefault="00C52D84" w:rsidP="0007755D">
      <w:pPr>
        <w:ind w:left="1560" w:hanging="142"/>
        <w:rPr>
          <w:color w:val="BFBFBF" w:themeColor="background1" w:themeShade="BF"/>
        </w:rPr>
      </w:pPr>
      <w:r w:rsidRPr="00D939D0">
        <w:rPr>
          <w:color w:val="BFBFBF" w:themeColor="background1" w:themeShade="BF"/>
        </w:rPr>
        <w:t>- napojení na okna</w:t>
      </w:r>
    </w:p>
    <w:p w:rsidR="00C52D84" w:rsidRPr="00D939D0" w:rsidRDefault="00C52D84" w:rsidP="0007755D">
      <w:pPr>
        <w:ind w:left="1560" w:hanging="142"/>
        <w:rPr>
          <w:color w:val="BFBFBF" w:themeColor="background1" w:themeShade="BF"/>
        </w:rPr>
      </w:pPr>
      <w:r w:rsidRPr="00D939D0">
        <w:rPr>
          <w:color w:val="BFBFBF" w:themeColor="background1" w:themeShade="BF"/>
        </w:rPr>
        <w:t>- žaluzie kryjící výdechy VZT včetně zalemování a napojení výdechů</w:t>
      </w:r>
      <w:r w:rsidR="00A80CF7" w:rsidRPr="00D939D0">
        <w:rPr>
          <w:color w:val="BFBFBF" w:themeColor="background1" w:themeShade="BF"/>
        </w:rPr>
        <w:t>, žaluzie slícované s vnějším povrchem fasády</w:t>
      </w:r>
      <w:r w:rsidR="00541499" w:rsidRPr="00D939D0">
        <w:rPr>
          <w:color w:val="BFBFBF" w:themeColor="background1" w:themeShade="BF"/>
        </w:rPr>
        <w:t>, v rozměru dle PD</w:t>
      </w:r>
    </w:p>
    <w:p w:rsidR="00C52D84" w:rsidRPr="00D939D0" w:rsidRDefault="00C52D84" w:rsidP="0007755D">
      <w:pPr>
        <w:ind w:left="1560" w:hanging="142"/>
        <w:rPr>
          <w:color w:val="BFBFBF" w:themeColor="background1" w:themeShade="BF"/>
        </w:rPr>
      </w:pPr>
      <w:r w:rsidRPr="00D939D0">
        <w:rPr>
          <w:color w:val="BFBFBF" w:themeColor="background1" w:themeShade="BF"/>
        </w:rPr>
        <w:t>- přídavná vrstva pojistné HI na vnitřním oblouku BONDové fasády</w:t>
      </w:r>
    </w:p>
    <w:p w:rsidR="00C52D84" w:rsidRPr="00D939D0" w:rsidRDefault="00C52D84" w:rsidP="0007755D">
      <w:pPr>
        <w:ind w:left="1560" w:hanging="142"/>
        <w:rPr>
          <w:color w:val="BFBFBF" w:themeColor="background1" w:themeShade="BF"/>
        </w:rPr>
      </w:pPr>
      <w:r w:rsidRPr="00D939D0">
        <w:rPr>
          <w:color w:val="BFBFBF" w:themeColor="background1" w:themeShade="BF"/>
        </w:rPr>
        <w:t>- spojovací a montážní materiál</w:t>
      </w:r>
    </w:p>
    <w:p w:rsidR="00743FE5" w:rsidRPr="00D939D0" w:rsidRDefault="00743FE5" w:rsidP="0007755D">
      <w:pPr>
        <w:ind w:left="1560" w:hanging="142"/>
        <w:rPr>
          <w:color w:val="BFBFBF" w:themeColor="background1" w:themeShade="BF"/>
        </w:rPr>
      </w:pPr>
    </w:p>
    <w:p w:rsidR="00743FE5" w:rsidRPr="00D939D0" w:rsidRDefault="00743FE5" w:rsidP="0007755D">
      <w:pPr>
        <w:ind w:left="1560" w:hanging="142"/>
        <w:rPr>
          <w:color w:val="BFBFBF" w:themeColor="background1" w:themeShade="BF"/>
        </w:rPr>
      </w:pPr>
    </w:p>
    <w:p w:rsidR="00743FE5" w:rsidRPr="00D939D0" w:rsidRDefault="00743FE5" w:rsidP="00743FE5">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9FAS/2</w:t>
      </w:r>
    </w:p>
    <w:p w:rsidR="00743FE5" w:rsidRPr="00D939D0" w:rsidRDefault="00DD4FE2" w:rsidP="00743FE5">
      <w:pPr>
        <w:rPr>
          <w:color w:val="BFBFBF" w:themeColor="background1" w:themeShade="BF"/>
        </w:rPr>
      </w:pPr>
      <w:r w:rsidRPr="00D939D0">
        <w:rPr>
          <w:color w:val="BFBFBF" w:themeColor="background1" w:themeShade="BF"/>
        </w:rPr>
        <w:t>Počet MJ:</w:t>
      </w:r>
      <w:r w:rsidR="00743FE5" w:rsidRPr="00D939D0">
        <w:rPr>
          <w:color w:val="BFBFBF" w:themeColor="background1" w:themeShade="BF"/>
        </w:rPr>
        <w:tab/>
        <w:t>1</w:t>
      </w:r>
    </w:p>
    <w:p w:rsidR="00743FE5" w:rsidRPr="00D939D0" w:rsidRDefault="00743FE5" w:rsidP="00743FE5">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703912" w:rsidRPr="00D939D0">
        <w:rPr>
          <w:b/>
          <w:color w:val="BFBFBF" w:themeColor="background1" w:themeShade="BF"/>
        </w:rPr>
        <w:t>37</w:t>
      </w:r>
      <w:r w:rsidRPr="00D939D0">
        <w:rPr>
          <w:b/>
          <w:color w:val="BFBFBF" w:themeColor="background1" w:themeShade="BF"/>
        </w:rPr>
        <w:t xml:space="preserve"> </w:t>
      </w:r>
      <w:r w:rsidR="005A7E6A" w:rsidRPr="00D939D0">
        <w:rPr>
          <w:b/>
          <w:color w:val="BFBFBF" w:themeColor="background1" w:themeShade="BF"/>
        </w:rPr>
        <w:t>m</w:t>
      </w:r>
      <w:r w:rsidRPr="00D939D0">
        <w:rPr>
          <w:b/>
          <w:color w:val="BFBFBF" w:themeColor="background1" w:themeShade="BF"/>
        </w:rPr>
        <w:t>2</w:t>
      </w:r>
    </w:p>
    <w:p w:rsidR="00743FE5" w:rsidRPr="00D939D0" w:rsidRDefault="00743FE5" w:rsidP="00743FE5">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Obvodový fasádní plášť </w:t>
      </w:r>
      <w:r w:rsidR="00703912" w:rsidRPr="00D939D0">
        <w:rPr>
          <w:b/>
          <w:color w:val="BFBFBF" w:themeColor="background1" w:themeShade="BF"/>
        </w:rPr>
        <w:t>přístřešku nad východním vstupem</w:t>
      </w:r>
    </w:p>
    <w:p w:rsidR="00743FE5" w:rsidRPr="00D939D0" w:rsidRDefault="00743FE5" w:rsidP="00743FE5">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p>
    <w:p w:rsidR="00743FE5" w:rsidRPr="00D939D0" w:rsidRDefault="00743FE5" w:rsidP="00743FE5">
      <w:pPr>
        <w:ind w:left="1560" w:hanging="142"/>
        <w:rPr>
          <w:color w:val="BFBFBF" w:themeColor="background1" w:themeShade="BF"/>
        </w:rPr>
      </w:pPr>
      <w:r w:rsidRPr="00D939D0">
        <w:rPr>
          <w:color w:val="BFBFBF" w:themeColor="background1" w:themeShade="BF"/>
        </w:rPr>
        <w:t xml:space="preserve">- 10 hliníkový kompozitní panel </w:t>
      </w:r>
      <w:r w:rsidR="00DA681A" w:rsidRPr="00D939D0">
        <w:rPr>
          <w:color w:val="BFBFBF" w:themeColor="background1" w:themeShade="BF"/>
        </w:rPr>
        <w:t>BOND</w:t>
      </w:r>
      <w:r w:rsidRPr="00D939D0">
        <w:rPr>
          <w:color w:val="BFBFBF" w:themeColor="background1" w:themeShade="BF"/>
        </w:rPr>
        <w:t xml:space="preserve"> tl.6 v rozměrech dle výkresové části PD s ohýbanými prvky - pohledy v provedení kazetové fasády s negativní spárou 15 systémově zatěsněnou proti zatékání</w:t>
      </w:r>
    </w:p>
    <w:p w:rsidR="00C527CA" w:rsidRPr="00D939D0" w:rsidRDefault="00743FE5" w:rsidP="00743FE5">
      <w:pPr>
        <w:ind w:left="1560" w:hanging="142"/>
        <w:rPr>
          <w:color w:val="BFBFBF" w:themeColor="background1" w:themeShade="BF"/>
        </w:rPr>
      </w:pPr>
      <w:r w:rsidRPr="00D939D0">
        <w:rPr>
          <w:color w:val="BFBFBF" w:themeColor="background1" w:themeShade="BF"/>
        </w:rPr>
        <w:t xml:space="preserve">- pojistná </w:t>
      </w:r>
      <w:r w:rsidRPr="00D939D0">
        <w:rPr>
          <w:iCs/>
          <w:color w:val="BFBFBF" w:themeColor="background1" w:themeShade="BF"/>
        </w:rPr>
        <w:t xml:space="preserve">hydroizolační </w:t>
      </w:r>
      <w:r w:rsidRPr="00D939D0">
        <w:rPr>
          <w:color w:val="BFBFBF" w:themeColor="background1" w:themeShade="BF"/>
        </w:rPr>
        <w:t xml:space="preserve">skelnou mřížkou vnitřně vyztužená </w:t>
      </w:r>
      <w:r w:rsidRPr="00D939D0">
        <w:rPr>
          <w:iCs/>
          <w:color w:val="BFBFBF" w:themeColor="background1" w:themeShade="BF"/>
        </w:rPr>
        <w:t>folie na bázi VAE (vinylacetátethylen) tl. min. 1,5mm (v</w:t>
      </w:r>
      <w:r w:rsidRPr="00D939D0">
        <w:rPr>
          <w:color w:val="BFBFBF" w:themeColor="background1" w:themeShade="BF"/>
        </w:rPr>
        <w:t xml:space="preserve">yztužení skelnou mřížkou je nutné z hlediska mechanického kotvení) </w:t>
      </w:r>
    </w:p>
    <w:p w:rsidR="00C527CA" w:rsidRPr="00D939D0" w:rsidRDefault="00C527CA" w:rsidP="00743FE5">
      <w:pPr>
        <w:ind w:left="1560" w:hanging="142"/>
        <w:rPr>
          <w:color w:val="BFBFBF" w:themeColor="background1" w:themeShade="BF"/>
        </w:rPr>
      </w:pPr>
      <w:r w:rsidRPr="00D939D0">
        <w:rPr>
          <w:color w:val="BFBFBF" w:themeColor="background1" w:themeShade="BF"/>
        </w:rPr>
        <w:t>- 18 OSB bednění</w:t>
      </w:r>
    </w:p>
    <w:p w:rsidR="00743FE5" w:rsidRPr="00D939D0" w:rsidRDefault="00743FE5" w:rsidP="00743FE5">
      <w:pPr>
        <w:ind w:left="1560" w:hanging="142"/>
        <w:rPr>
          <w:color w:val="BFBFBF" w:themeColor="background1" w:themeShade="BF"/>
        </w:rPr>
      </w:pPr>
      <w:r w:rsidRPr="00D939D0">
        <w:rPr>
          <w:color w:val="BFBFBF" w:themeColor="background1" w:themeShade="BF"/>
        </w:rPr>
        <w:t xml:space="preserve">- </w:t>
      </w:r>
      <w:r w:rsidR="00C527CA" w:rsidRPr="00D939D0">
        <w:rPr>
          <w:color w:val="BFBFBF" w:themeColor="background1" w:themeShade="BF"/>
        </w:rPr>
        <w:t>nosná OK pozink kotvená do OK fasády</w:t>
      </w:r>
      <w:r w:rsidR="00EC45EB" w:rsidRPr="00D939D0">
        <w:rPr>
          <w:color w:val="BFBFBF" w:themeColor="background1" w:themeShade="BF"/>
        </w:rPr>
        <w:t xml:space="preserve"> (součást SKČ)</w:t>
      </w:r>
      <w:r w:rsidR="00C527CA" w:rsidRPr="00D939D0">
        <w:rPr>
          <w:color w:val="BFBFBF" w:themeColor="background1" w:themeShade="BF"/>
        </w:rPr>
        <w:t xml:space="preserve"> na žiletky, v místě prostupu zaizolovaná HI</w:t>
      </w:r>
      <w:r w:rsidR="00EC45EB" w:rsidRPr="00D939D0">
        <w:rPr>
          <w:color w:val="BFBFBF" w:themeColor="background1" w:themeShade="BF"/>
        </w:rPr>
        <w:t xml:space="preserve"> a TI</w:t>
      </w:r>
    </w:p>
    <w:p w:rsidR="00743FE5" w:rsidRPr="00D939D0" w:rsidRDefault="00743FE5" w:rsidP="00743FE5">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6313F9" w:rsidRPr="00D939D0" w:rsidRDefault="006313F9" w:rsidP="006313F9">
      <w:pPr>
        <w:ind w:left="1560" w:hanging="142"/>
        <w:rPr>
          <w:color w:val="BFBFBF" w:themeColor="background1" w:themeShade="BF"/>
        </w:rPr>
      </w:pPr>
      <w:r w:rsidRPr="00D939D0">
        <w:rPr>
          <w:iCs/>
          <w:color w:val="BFBFBF" w:themeColor="background1" w:themeShade="BF"/>
        </w:rPr>
        <w:t>- veškeré kontaktní plochy Al prvků a ocel. konstrukce musí být separovány vloženou vhodnou separační vrstvou tak, aby bylo zabráněno vzniku elektrického článku a nedocházelo k degradaci materiálu. Taktéž třeba použít vhodný spojovací materiál</w:t>
      </w:r>
    </w:p>
    <w:p w:rsidR="00743FE5" w:rsidRPr="00D939D0" w:rsidRDefault="00743FE5" w:rsidP="00743FE5">
      <w:pPr>
        <w:ind w:left="1560" w:hanging="142"/>
        <w:rPr>
          <w:color w:val="BFBFBF" w:themeColor="background1" w:themeShade="BF"/>
        </w:rPr>
      </w:pPr>
      <w:r w:rsidRPr="00D939D0">
        <w:rPr>
          <w:color w:val="BFBFBF" w:themeColor="background1" w:themeShade="BF"/>
        </w:rPr>
        <w:t>- atiky</w:t>
      </w:r>
      <w:r w:rsidR="00C527CA" w:rsidRPr="00D939D0">
        <w:rPr>
          <w:color w:val="BFBFBF" w:themeColor="background1" w:themeShade="BF"/>
        </w:rPr>
        <w:t>, nároží</w:t>
      </w:r>
      <w:r w:rsidRPr="00D939D0">
        <w:rPr>
          <w:color w:val="BFBFBF" w:themeColor="background1" w:themeShade="BF"/>
        </w:rPr>
        <w:t xml:space="preserve"> vč. oplechování a napojení na fóliovou </w:t>
      </w:r>
      <w:r w:rsidR="00EC45EB" w:rsidRPr="00D939D0">
        <w:rPr>
          <w:color w:val="BFBFBF" w:themeColor="background1" w:themeShade="BF"/>
        </w:rPr>
        <w:t>pojistnou HI obv.pláště</w:t>
      </w:r>
    </w:p>
    <w:p w:rsidR="00743FE5" w:rsidRPr="00D939D0" w:rsidRDefault="00743FE5" w:rsidP="00743FE5">
      <w:pPr>
        <w:ind w:left="1560" w:hanging="142"/>
        <w:rPr>
          <w:color w:val="BFBFBF" w:themeColor="background1" w:themeShade="BF"/>
        </w:rPr>
      </w:pPr>
      <w:r w:rsidRPr="00D939D0">
        <w:rPr>
          <w:color w:val="BFBFBF" w:themeColor="background1" w:themeShade="BF"/>
        </w:rPr>
        <w:lastRenderedPageBreak/>
        <w:t>- oplechování soklu</w:t>
      </w:r>
    </w:p>
    <w:p w:rsidR="00B850F3" w:rsidRPr="00D939D0" w:rsidRDefault="00B850F3" w:rsidP="00B850F3">
      <w:pPr>
        <w:ind w:left="1560" w:hanging="142"/>
        <w:rPr>
          <w:color w:val="BFBFBF" w:themeColor="background1" w:themeShade="BF"/>
        </w:rPr>
      </w:pPr>
      <w:r w:rsidRPr="00D939D0">
        <w:rPr>
          <w:color w:val="BFBFBF" w:themeColor="background1" w:themeShade="BF"/>
        </w:rPr>
        <w:t>- oplechování a zakončení okapničkami u soklu</w:t>
      </w:r>
    </w:p>
    <w:p w:rsidR="00743FE5" w:rsidRPr="00D939D0" w:rsidRDefault="00743FE5" w:rsidP="00743FE5">
      <w:pPr>
        <w:ind w:left="1560" w:hanging="142"/>
        <w:rPr>
          <w:color w:val="BFBFBF" w:themeColor="background1" w:themeShade="BF"/>
        </w:rPr>
      </w:pPr>
      <w:r w:rsidRPr="00D939D0">
        <w:rPr>
          <w:color w:val="BFBFBF" w:themeColor="background1" w:themeShade="BF"/>
        </w:rPr>
        <w:t>- oplechování, klempířské práce</w:t>
      </w:r>
    </w:p>
    <w:p w:rsidR="00743FE5" w:rsidRPr="00D939D0" w:rsidRDefault="00743FE5" w:rsidP="00743FE5">
      <w:pPr>
        <w:ind w:left="1560" w:hanging="142"/>
        <w:rPr>
          <w:color w:val="BFBFBF" w:themeColor="background1" w:themeShade="BF"/>
        </w:rPr>
      </w:pPr>
      <w:r w:rsidRPr="00D939D0">
        <w:rPr>
          <w:color w:val="BFBFBF" w:themeColor="background1" w:themeShade="BF"/>
        </w:rPr>
        <w:t xml:space="preserve">- napojení na </w:t>
      </w:r>
      <w:r w:rsidR="00C527CA" w:rsidRPr="00D939D0">
        <w:rPr>
          <w:color w:val="BFBFBF" w:themeColor="background1" w:themeShade="BF"/>
        </w:rPr>
        <w:t>fasádu</w:t>
      </w:r>
    </w:p>
    <w:p w:rsidR="00743FE5" w:rsidRPr="00D939D0" w:rsidRDefault="00743FE5" w:rsidP="00743FE5">
      <w:pPr>
        <w:ind w:left="1560" w:hanging="142"/>
        <w:rPr>
          <w:color w:val="BFBFBF" w:themeColor="background1" w:themeShade="BF"/>
        </w:rPr>
      </w:pPr>
      <w:r w:rsidRPr="00D939D0">
        <w:rPr>
          <w:color w:val="BFBFBF" w:themeColor="background1" w:themeShade="BF"/>
        </w:rPr>
        <w:t>- napojení na okna</w:t>
      </w:r>
    </w:p>
    <w:p w:rsidR="00743FE5" w:rsidRPr="00D939D0" w:rsidRDefault="00743FE5" w:rsidP="00743FE5">
      <w:pPr>
        <w:ind w:left="1560" w:hanging="142"/>
        <w:rPr>
          <w:color w:val="BFBFBF" w:themeColor="background1" w:themeShade="BF"/>
        </w:rPr>
      </w:pPr>
      <w:r w:rsidRPr="00D939D0">
        <w:rPr>
          <w:color w:val="BFBFBF" w:themeColor="background1" w:themeShade="BF"/>
        </w:rPr>
        <w:t>- spojovací a montážní materiál</w:t>
      </w:r>
    </w:p>
    <w:p w:rsidR="00C527CA" w:rsidRPr="00D939D0" w:rsidRDefault="00C527CA" w:rsidP="00C527CA">
      <w:pPr>
        <w:rPr>
          <w:color w:val="BFBFBF" w:themeColor="background1" w:themeShade="BF"/>
          <w:sz w:val="18"/>
          <w:szCs w:val="18"/>
        </w:rPr>
      </w:pPr>
    </w:p>
    <w:p w:rsidR="00C527CA" w:rsidRPr="00D939D0" w:rsidRDefault="00C527CA" w:rsidP="00C527CA">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9FAS/3</w:t>
      </w:r>
    </w:p>
    <w:p w:rsidR="00C527CA" w:rsidRPr="00D939D0" w:rsidRDefault="00DD4FE2" w:rsidP="00C527CA">
      <w:pPr>
        <w:rPr>
          <w:color w:val="BFBFBF" w:themeColor="background1" w:themeShade="BF"/>
        </w:rPr>
      </w:pPr>
      <w:r w:rsidRPr="00D939D0">
        <w:rPr>
          <w:color w:val="BFBFBF" w:themeColor="background1" w:themeShade="BF"/>
        </w:rPr>
        <w:t>Počet MJ:</w:t>
      </w:r>
      <w:r w:rsidR="00C527CA" w:rsidRPr="00D939D0">
        <w:rPr>
          <w:color w:val="BFBFBF" w:themeColor="background1" w:themeShade="BF"/>
        </w:rPr>
        <w:tab/>
        <w:t>1</w:t>
      </w:r>
    </w:p>
    <w:p w:rsidR="00C527CA" w:rsidRPr="00D939D0" w:rsidRDefault="00C527CA" w:rsidP="00C527CA">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1F52EA" w:rsidRPr="00D939D0">
        <w:rPr>
          <w:b/>
          <w:color w:val="BFBFBF" w:themeColor="background1" w:themeShade="BF"/>
        </w:rPr>
        <w:t>139,4</w:t>
      </w:r>
      <w:r w:rsidRPr="00D939D0">
        <w:rPr>
          <w:b/>
          <w:color w:val="BFBFBF" w:themeColor="background1" w:themeShade="BF"/>
        </w:rPr>
        <w:t xml:space="preserve"> </w:t>
      </w:r>
      <w:r w:rsidR="005A7E6A" w:rsidRPr="00D939D0">
        <w:rPr>
          <w:b/>
          <w:color w:val="BFBFBF" w:themeColor="background1" w:themeShade="BF"/>
        </w:rPr>
        <w:t>m</w:t>
      </w:r>
      <w:r w:rsidRPr="00D939D0">
        <w:rPr>
          <w:b/>
          <w:color w:val="BFBFBF" w:themeColor="background1" w:themeShade="BF"/>
        </w:rPr>
        <w:t>2</w:t>
      </w:r>
    </w:p>
    <w:p w:rsidR="00C527CA" w:rsidRPr="00D939D0" w:rsidRDefault="00C527CA" w:rsidP="00C527CA">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Obvodový fasádní plášť skládaný</w:t>
      </w:r>
      <w:r w:rsidR="00A264A4" w:rsidRPr="00D939D0">
        <w:rPr>
          <w:b/>
          <w:color w:val="BFBFBF" w:themeColor="background1" w:themeShade="BF"/>
        </w:rPr>
        <w:t xml:space="preserve"> - severní sdružený vratový portál</w:t>
      </w:r>
    </w:p>
    <w:p w:rsidR="00C527CA" w:rsidRPr="00D939D0" w:rsidRDefault="00C527CA" w:rsidP="00C527CA">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C527CA" w:rsidRPr="00D939D0" w:rsidRDefault="00C527CA" w:rsidP="00C527CA">
      <w:pPr>
        <w:ind w:left="1560" w:hanging="142"/>
        <w:rPr>
          <w:color w:val="BFBFBF" w:themeColor="background1" w:themeShade="BF"/>
        </w:rPr>
      </w:pPr>
      <w:r w:rsidRPr="00D939D0">
        <w:rPr>
          <w:color w:val="BFBFBF" w:themeColor="background1" w:themeShade="BF"/>
        </w:rPr>
        <w:t xml:space="preserve">- 10 hliníkový kompozitní panel </w:t>
      </w:r>
      <w:r w:rsidR="00DA681A" w:rsidRPr="00D939D0">
        <w:rPr>
          <w:color w:val="BFBFBF" w:themeColor="background1" w:themeShade="BF"/>
        </w:rPr>
        <w:t>BOND</w:t>
      </w:r>
      <w:r w:rsidRPr="00D939D0">
        <w:rPr>
          <w:color w:val="BFBFBF" w:themeColor="background1" w:themeShade="BF"/>
        </w:rPr>
        <w:t xml:space="preserve"> tl.6 v rozměrech dle výkresové části PD s ohýbanými prvky - pohledy v provedení kazetové fasády s negativní spárou 15 systémově zatěsněnou proti zatékání</w:t>
      </w:r>
    </w:p>
    <w:p w:rsidR="00C527CA" w:rsidRPr="00D939D0" w:rsidRDefault="00C527CA" w:rsidP="00C527CA">
      <w:pPr>
        <w:ind w:left="1560" w:hanging="142"/>
        <w:rPr>
          <w:color w:val="BFBFBF" w:themeColor="background1" w:themeShade="BF"/>
        </w:rPr>
      </w:pPr>
      <w:r w:rsidRPr="00D939D0">
        <w:rPr>
          <w:color w:val="BFBFBF" w:themeColor="background1" w:themeShade="BF"/>
        </w:rPr>
        <w:t>- 50 větraná mezera, systémová nosná Al podkonstrukce kazetové fasády</w:t>
      </w:r>
    </w:p>
    <w:p w:rsidR="00C527CA" w:rsidRPr="00D939D0" w:rsidRDefault="00C527CA" w:rsidP="00C527CA">
      <w:pPr>
        <w:ind w:left="1560" w:hanging="142"/>
        <w:rPr>
          <w:color w:val="BFBFBF" w:themeColor="background1" w:themeShade="BF"/>
        </w:rPr>
      </w:pPr>
      <w:r w:rsidRPr="00D939D0">
        <w:rPr>
          <w:color w:val="BFBFBF" w:themeColor="background1" w:themeShade="BF"/>
        </w:rPr>
        <w:t xml:space="preserve">- pojistná </w:t>
      </w:r>
      <w:r w:rsidRPr="00D939D0">
        <w:rPr>
          <w:iCs/>
          <w:color w:val="BFBFBF" w:themeColor="background1" w:themeShade="BF"/>
        </w:rPr>
        <w:t xml:space="preserve">hydroizolační </w:t>
      </w:r>
      <w:r w:rsidRPr="00D939D0">
        <w:rPr>
          <w:color w:val="BFBFBF" w:themeColor="background1" w:themeShade="BF"/>
        </w:rPr>
        <w:t xml:space="preserve">skelnou mřížkou vnitřně vyztužená </w:t>
      </w:r>
      <w:r w:rsidRPr="00D939D0">
        <w:rPr>
          <w:iCs/>
          <w:color w:val="BFBFBF" w:themeColor="background1" w:themeShade="BF"/>
        </w:rPr>
        <w:t>folie na bázi VAE (vinylacetátethylen) tl. min. 1,5mm (v</w:t>
      </w:r>
      <w:r w:rsidRPr="00D939D0">
        <w:rPr>
          <w:color w:val="BFBFBF" w:themeColor="background1" w:themeShade="BF"/>
        </w:rPr>
        <w:t>yztužení skelnou mřížkou je nutné z hlediska mechanického kotvení) kladená ve vodorovných pásech š.cca 1000 s přesahy min.50, přesahy navzájem separovány mechanicky kotvenými pásky nopové fólie s výškou nopu min.20 tak, aby vzniklý prostor umožnil odvětrání HI vrstvy</w:t>
      </w:r>
    </w:p>
    <w:p w:rsidR="00C527CA" w:rsidRPr="00D939D0" w:rsidRDefault="00C527CA" w:rsidP="00C527CA">
      <w:pPr>
        <w:ind w:left="1560" w:hanging="142"/>
        <w:rPr>
          <w:color w:val="BFBFBF" w:themeColor="background1" w:themeShade="BF"/>
        </w:rPr>
      </w:pPr>
      <w:r w:rsidRPr="00D939D0">
        <w:rPr>
          <w:color w:val="BFBFBF" w:themeColor="background1" w:themeShade="BF"/>
        </w:rPr>
        <w:t>- 50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xml:space="preserve"> , mezi horizontální kontralatě </w:t>
      </w:r>
      <w:r w:rsidR="0045079F" w:rsidRPr="00D939D0">
        <w:rPr>
          <w:color w:val="BFBFBF" w:themeColor="background1" w:themeShade="BF"/>
        </w:rPr>
        <w:t xml:space="preserve">pozink.profily CW 50/50 </w:t>
      </w:r>
      <w:r w:rsidRPr="00D939D0">
        <w:rPr>
          <w:color w:val="BFBFBF" w:themeColor="background1" w:themeShade="BF"/>
        </w:rPr>
        <w:t xml:space="preserve"> vydrátkovaná</w:t>
      </w:r>
    </w:p>
    <w:p w:rsidR="0045079F" w:rsidRPr="00D939D0" w:rsidRDefault="00C527CA" w:rsidP="0045079F">
      <w:pPr>
        <w:ind w:left="1560" w:hanging="142"/>
        <w:rPr>
          <w:color w:val="BFBFBF" w:themeColor="background1" w:themeShade="BF"/>
        </w:rPr>
      </w:pPr>
      <w:r w:rsidRPr="00D939D0">
        <w:rPr>
          <w:color w:val="BFBFBF" w:themeColor="background1" w:themeShade="BF"/>
        </w:rPr>
        <w:t>- 140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xml:space="preserve"> , mezi horizontální pomocnou </w:t>
      </w:r>
      <w:r w:rsidR="0045079F" w:rsidRPr="00D939D0">
        <w:rPr>
          <w:color w:val="BFBFBF" w:themeColor="background1" w:themeShade="BF"/>
        </w:rPr>
        <w:t xml:space="preserve">konstrukci 2xCW 75/50 vydrátkovaná do nosné OK </w:t>
      </w:r>
    </w:p>
    <w:p w:rsidR="00C527CA" w:rsidRPr="00D939D0" w:rsidRDefault="00C527CA" w:rsidP="00C527CA">
      <w:pPr>
        <w:ind w:left="1560" w:hanging="142"/>
        <w:rPr>
          <w:color w:val="BFBFBF" w:themeColor="background1" w:themeShade="BF"/>
        </w:rPr>
      </w:pPr>
      <w:r w:rsidRPr="00D939D0">
        <w:rPr>
          <w:color w:val="BFBFBF" w:themeColor="background1" w:themeShade="BF"/>
        </w:rPr>
        <w:t>- 3 dokonale položená parotěsná vrstva: Parotěsná reflexní stavební fólie reflexní stranou směrem do místnosti, přesah pásů cca 50, spoje slepit důkladně páskou, kolem stěn, oken a prostupů je nutno fólii řádně dotěsnit butylovou páskou nebo trvale pružným tmelem, parozábrana oboustranně polepena těsnící systémovou páskou u veškerých prostupů vruty (systémový  pružný tmel,  lepidlo v pásce,  hliníková páska)</w:t>
      </w:r>
    </w:p>
    <w:p w:rsidR="00DA751D" w:rsidRPr="00D939D0" w:rsidRDefault="00DA751D" w:rsidP="00DA751D">
      <w:pPr>
        <w:ind w:left="1560" w:hanging="142"/>
        <w:rPr>
          <w:color w:val="BFBFBF" w:themeColor="background1" w:themeShade="BF"/>
        </w:rPr>
      </w:pPr>
      <w:r w:rsidRPr="00D939D0">
        <w:rPr>
          <w:color w:val="BFBFBF" w:themeColor="background1" w:themeShade="BF"/>
        </w:rPr>
        <w:t>- - R´</w:t>
      </w:r>
      <w:r w:rsidRPr="00D939D0">
        <w:rPr>
          <w:color w:val="BFBFBF" w:themeColor="background1" w:themeShade="BF"/>
          <w:vertAlign w:val="subscript"/>
        </w:rPr>
        <w:t>W</w:t>
      </w:r>
      <w:r w:rsidRPr="00D939D0">
        <w:rPr>
          <w:color w:val="BFBFBF" w:themeColor="background1" w:themeShade="BF"/>
        </w:rPr>
        <w:t xml:space="preserve"> &gt; 38 dB</w:t>
      </w:r>
    </w:p>
    <w:p w:rsidR="00C527CA" w:rsidRPr="00D939D0" w:rsidRDefault="00F61358" w:rsidP="00C527CA">
      <w:pPr>
        <w:ind w:left="1560" w:hanging="142"/>
        <w:rPr>
          <w:color w:val="BFBFBF" w:themeColor="background1" w:themeShade="BF"/>
        </w:rPr>
      </w:pPr>
      <w:r w:rsidRPr="00D939D0">
        <w:rPr>
          <w:color w:val="BFBFBF" w:themeColor="background1" w:themeShade="BF"/>
        </w:rPr>
        <w:t>- vnitřní povrchová úprava není součástí položky</w:t>
      </w:r>
    </w:p>
    <w:p w:rsidR="00C527CA" w:rsidRPr="00D939D0" w:rsidRDefault="00C527CA" w:rsidP="00C527CA">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6313F9" w:rsidRPr="00D939D0" w:rsidRDefault="006313F9" w:rsidP="00C527CA">
      <w:pPr>
        <w:ind w:left="1560" w:hanging="142"/>
        <w:rPr>
          <w:color w:val="BFBFBF" w:themeColor="background1" w:themeShade="BF"/>
        </w:rPr>
      </w:pPr>
      <w:r w:rsidRPr="00D939D0">
        <w:rPr>
          <w:iCs/>
          <w:color w:val="BFBFBF" w:themeColor="background1" w:themeShade="BF"/>
        </w:rPr>
        <w:t>- veškeré kontaktní plochy Al prvků a ocel. konstrukce musí být separovány vloženou vhodnou separační vrstvou tak, aby bylo zabráněno vzniku elektrického článku a nedocházelo k degradaci materiálu. Taktéž třeba použít vhodný spojovací materiál</w:t>
      </w:r>
    </w:p>
    <w:p w:rsidR="00C527CA" w:rsidRPr="00D939D0" w:rsidRDefault="00C527CA" w:rsidP="00C527CA">
      <w:pPr>
        <w:ind w:left="1560" w:hanging="142"/>
        <w:rPr>
          <w:color w:val="BFBFBF" w:themeColor="background1" w:themeShade="BF"/>
        </w:rPr>
      </w:pPr>
      <w:r w:rsidRPr="00D939D0">
        <w:rPr>
          <w:color w:val="BFBFBF" w:themeColor="background1" w:themeShade="BF"/>
        </w:rPr>
        <w:t xml:space="preserve">- atiky vč. oplechování a napojení na </w:t>
      </w:r>
      <w:r w:rsidR="00541499" w:rsidRPr="00D939D0">
        <w:rPr>
          <w:color w:val="BFBFBF" w:themeColor="background1" w:themeShade="BF"/>
        </w:rPr>
        <w:t>fasádu</w:t>
      </w:r>
    </w:p>
    <w:p w:rsidR="00B850F3" w:rsidRPr="00D939D0" w:rsidRDefault="00B850F3" w:rsidP="00C527CA">
      <w:pPr>
        <w:ind w:left="1560" w:hanging="142"/>
        <w:rPr>
          <w:color w:val="BFBFBF" w:themeColor="background1" w:themeShade="BF"/>
        </w:rPr>
      </w:pPr>
      <w:r w:rsidRPr="00D939D0">
        <w:rPr>
          <w:color w:val="BFBFBF" w:themeColor="background1" w:themeShade="BF"/>
        </w:rPr>
        <w:t>- oplechování a zakončení okapničkami u soklu</w:t>
      </w:r>
    </w:p>
    <w:p w:rsidR="00C527CA" w:rsidRPr="00D939D0" w:rsidRDefault="00C527CA" w:rsidP="00C527CA">
      <w:pPr>
        <w:ind w:left="1560" w:hanging="142"/>
        <w:rPr>
          <w:color w:val="BFBFBF" w:themeColor="background1" w:themeShade="BF"/>
        </w:rPr>
      </w:pPr>
      <w:r w:rsidRPr="00D939D0">
        <w:rPr>
          <w:color w:val="BFBFBF" w:themeColor="background1" w:themeShade="BF"/>
        </w:rPr>
        <w:t>- oplechování soklu</w:t>
      </w:r>
    </w:p>
    <w:p w:rsidR="00C527CA" w:rsidRPr="00D939D0" w:rsidRDefault="00C527CA" w:rsidP="00C527CA">
      <w:pPr>
        <w:ind w:left="1560" w:hanging="142"/>
        <w:rPr>
          <w:color w:val="BFBFBF" w:themeColor="background1" w:themeShade="BF"/>
        </w:rPr>
      </w:pPr>
      <w:r w:rsidRPr="00D939D0">
        <w:rPr>
          <w:color w:val="BFBFBF" w:themeColor="background1" w:themeShade="BF"/>
        </w:rPr>
        <w:t>- oplechování, klempířské práce</w:t>
      </w:r>
    </w:p>
    <w:p w:rsidR="00C527CA" w:rsidRPr="00D939D0" w:rsidRDefault="00C527CA" w:rsidP="00C527CA">
      <w:pPr>
        <w:ind w:left="1560" w:hanging="142"/>
        <w:rPr>
          <w:color w:val="BFBFBF" w:themeColor="background1" w:themeShade="BF"/>
        </w:rPr>
      </w:pPr>
      <w:r w:rsidRPr="00D939D0">
        <w:rPr>
          <w:color w:val="BFBFBF" w:themeColor="background1" w:themeShade="BF"/>
        </w:rPr>
        <w:t>- zalemování formou odvodněného žlábku v návaznosti na slupkopříčkovou fa</w:t>
      </w:r>
      <w:r w:rsidR="00541499" w:rsidRPr="00D939D0">
        <w:rPr>
          <w:color w:val="BFBFBF" w:themeColor="background1" w:themeShade="BF"/>
        </w:rPr>
        <w:t>sádu zachycující stékající vodu</w:t>
      </w:r>
    </w:p>
    <w:p w:rsidR="00C527CA" w:rsidRPr="00D939D0" w:rsidRDefault="00C527CA" w:rsidP="00C527CA">
      <w:pPr>
        <w:ind w:left="1560" w:hanging="142"/>
        <w:rPr>
          <w:color w:val="BFBFBF" w:themeColor="background1" w:themeShade="BF"/>
        </w:rPr>
      </w:pPr>
      <w:r w:rsidRPr="00D939D0">
        <w:rPr>
          <w:color w:val="BFBFBF" w:themeColor="background1" w:themeShade="BF"/>
        </w:rPr>
        <w:t>- žaluzie kryjící výdechy VZT včetně zalemování a napojení výdechů, žaluzie slícované s vnějším povrchem fasády</w:t>
      </w:r>
      <w:r w:rsidR="00541499" w:rsidRPr="00D939D0">
        <w:rPr>
          <w:color w:val="BFBFBF" w:themeColor="background1" w:themeShade="BF"/>
        </w:rPr>
        <w:t xml:space="preserve"> v rozměru dle PD</w:t>
      </w:r>
    </w:p>
    <w:p w:rsidR="00C527CA" w:rsidRPr="00D939D0" w:rsidRDefault="00C527CA" w:rsidP="00C527CA">
      <w:pPr>
        <w:ind w:left="1560" w:hanging="142"/>
        <w:rPr>
          <w:color w:val="BFBFBF" w:themeColor="background1" w:themeShade="BF"/>
        </w:rPr>
      </w:pPr>
      <w:r w:rsidRPr="00D939D0">
        <w:rPr>
          <w:color w:val="BFBFBF" w:themeColor="background1" w:themeShade="BF"/>
        </w:rPr>
        <w:t>- spojovací a montážní materiál</w:t>
      </w:r>
    </w:p>
    <w:p w:rsidR="00D432D8" w:rsidRPr="00D939D0" w:rsidRDefault="00D432D8" w:rsidP="00C527CA">
      <w:pPr>
        <w:ind w:left="1560" w:hanging="142"/>
        <w:rPr>
          <w:color w:val="BFBFBF" w:themeColor="background1" w:themeShade="BF"/>
        </w:rPr>
      </w:pPr>
      <w:r w:rsidRPr="00D939D0">
        <w:rPr>
          <w:color w:val="BFBFBF" w:themeColor="background1" w:themeShade="BF"/>
        </w:rPr>
        <w:t>- zakončení a napojení na západní obloukové nároží</w:t>
      </w:r>
      <w:r w:rsidR="007F472F" w:rsidRPr="00D939D0">
        <w:rPr>
          <w:color w:val="BFBFBF" w:themeColor="background1" w:themeShade="BF"/>
        </w:rPr>
        <w:t xml:space="preserve"> negativní spárou</w:t>
      </w:r>
    </w:p>
    <w:p w:rsidR="00236C31" w:rsidRPr="00D939D0" w:rsidRDefault="00236C31" w:rsidP="00236C31">
      <w:pPr>
        <w:rPr>
          <w:color w:val="BFBFBF" w:themeColor="background1" w:themeShade="BF"/>
          <w:sz w:val="18"/>
          <w:szCs w:val="18"/>
        </w:rPr>
      </w:pPr>
    </w:p>
    <w:p w:rsidR="00236C31" w:rsidRPr="00D939D0" w:rsidRDefault="00236C31" w:rsidP="00236C31">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9FAS/4</w:t>
      </w:r>
    </w:p>
    <w:p w:rsidR="00236C31" w:rsidRPr="00D939D0" w:rsidRDefault="00DD4FE2" w:rsidP="00236C31">
      <w:pPr>
        <w:rPr>
          <w:color w:val="BFBFBF" w:themeColor="background1" w:themeShade="BF"/>
        </w:rPr>
      </w:pPr>
      <w:r w:rsidRPr="00D939D0">
        <w:rPr>
          <w:color w:val="BFBFBF" w:themeColor="background1" w:themeShade="BF"/>
        </w:rPr>
        <w:t>Počet MJ:</w:t>
      </w:r>
      <w:r w:rsidR="00236C31" w:rsidRPr="00D939D0">
        <w:rPr>
          <w:color w:val="BFBFBF" w:themeColor="background1" w:themeShade="BF"/>
        </w:rPr>
        <w:tab/>
        <w:t>1</w:t>
      </w:r>
    </w:p>
    <w:p w:rsidR="00236C31" w:rsidRPr="00D939D0" w:rsidRDefault="00236C31" w:rsidP="00236C31">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p>
    <w:p w:rsidR="00236C31" w:rsidRPr="00D939D0" w:rsidRDefault="00236C31" w:rsidP="00236C31">
      <w:pPr>
        <w:rPr>
          <w:b/>
          <w:color w:val="BFBFBF" w:themeColor="background1" w:themeShade="BF"/>
        </w:rPr>
      </w:pPr>
      <w:r w:rsidRPr="00D939D0">
        <w:rPr>
          <w:color w:val="BFBFBF" w:themeColor="background1" w:themeShade="BF"/>
        </w:rPr>
        <w:t>Celková výměra položky:</w:t>
      </w:r>
      <w:r w:rsidRPr="00D939D0">
        <w:rPr>
          <w:color w:val="BFBFBF" w:themeColor="background1" w:themeShade="BF"/>
        </w:rPr>
        <w:tab/>
      </w:r>
      <w:r w:rsidRPr="00D939D0">
        <w:rPr>
          <w:color w:val="BFBFBF" w:themeColor="background1" w:themeShade="BF"/>
        </w:rPr>
        <w:tab/>
      </w:r>
      <w:r w:rsidR="00F54616" w:rsidRPr="00D939D0">
        <w:rPr>
          <w:b/>
          <w:color w:val="BFBFBF" w:themeColor="background1" w:themeShade="BF"/>
        </w:rPr>
        <w:t>113</w:t>
      </w:r>
      <w:r w:rsidR="00A00E44" w:rsidRPr="00D939D0">
        <w:rPr>
          <w:b/>
          <w:color w:val="BFBFBF" w:themeColor="background1" w:themeShade="BF"/>
        </w:rPr>
        <w:t>,3</w:t>
      </w:r>
      <w:r w:rsidRPr="00D939D0">
        <w:rPr>
          <w:b/>
          <w:color w:val="BFBFBF" w:themeColor="background1" w:themeShade="BF"/>
        </w:rPr>
        <w:t xml:space="preserve"> </w:t>
      </w:r>
      <w:r w:rsidR="005A7E6A" w:rsidRPr="00D939D0">
        <w:rPr>
          <w:b/>
          <w:color w:val="BFBFBF" w:themeColor="background1" w:themeShade="BF"/>
        </w:rPr>
        <w:t>m</w:t>
      </w:r>
      <w:r w:rsidRPr="00D939D0">
        <w:rPr>
          <w:b/>
          <w:color w:val="BFBFBF" w:themeColor="background1" w:themeShade="BF"/>
        </w:rPr>
        <w:t>2</w:t>
      </w:r>
    </w:p>
    <w:p w:rsidR="00C42C8A" w:rsidRPr="00D939D0" w:rsidRDefault="00C42C8A" w:rsidP="00236C31">
      <w:pPr>
        <w:rPr>
          <w:b/>
          <w:color w:val="BFBFBF" w:themeColor="background1" w:themeShade="BF"/>
        </w:rPr>
      </w:pPr>
    </w:p>
    <w:p w:rsidR="00236C31" w:rsidRPr="00D939D0" w:rsidRDefault="00236C31" w:rsidP="00236C31">
      <w:pPr>
        <w:rPr>
          <w:color w:val="BFBFBF" w:themeColor="background1" w:themeShade="BF"/>
          <w:sz w:val="18"/>
          <w:szCs w:val="18"/>
        </w:rPr>
      </w:pPr>
      <w:r w:rsidRPr="00D939D0">
        <w:rPr>
          <w:color w:val="BFBFBF" w:themeColor="background1" w:themeShade="BF"/>
        </w:rPr>
        <w:lastRenderedPageBreak/>
        <w:t>Popis:</w:t>
      </w:r>
      <w:r w:rsidRPr="00D939D0">
        <w:rPr>
          <w:color w:val="BFBFBF" w:themeColor="background1" w:themeShade="BF"/>
        </w:rPr>
        <w:tab/>
      </w:r>
      <w:r w:rsidRPr="00D939D0">
        <w:rPr>
          <w:color w:val="BFBFBF" w:themeColor="background1" w:themeShade="BF"/>
        </w:rPr>
        <w:tab/>
      </w:r>
      <w:r w:rsidR="00A00E44" w:rsidRPr="00D939D0">
        <w:rPr>
          <w:b/>
          <w:color w:val="BFBFBF" w:themeColor="background1" w:themeShade="BF"/>
        </w:rPr>
        <w:t>Sloupkopříčková fasáda jižní</w:t>
      </w:r>
    </w:p>
    <w:p w:rsidR="00236C31" w:rsidRPr="00D939D0" w:rsidRDefault="00236C31" w:rsidP="00236C31">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236C31" w:rsidRPr="00D939D0" w:rsidRDefault="00236C31" w:rsidP="006313F9">
      <w:pPr>
        <w:ind w:left="1560" w:hanging="142"/>
        <w:rPr>
          <w:color w:val="BFBFBF" w:themeColor="background1" w:themeShade="BF"/>
        </w:rPr>
      </w:pPr>
      <w:r w:rsidRPr="00D939D0">
        <w:rPr>
          <w:color w:val="BFBFBF" w:themeColor="background1" w:themeShade="BF"/>
        </w:rPr>
        <w:t xml:space="preserve">- </w:t>
      </w:r>
      <w:r w:rsidR="006313F9" w:rsidRPr="00D939D0">
        <w:rPr>
          <w:color w:val="BFBFBF" w:themeColor="background1" w:themeShade="BF"/>
        </w:rPr>
        <w:t>sloupkopříčková fasáda s pevným zasklením s pohledovou šířkou krycích lišt 50 kotvená na ocelovou podkonstrukci</w:t>
      </w:r>
    </w:p>
    <w:p w:rsidR="006313F9" w:rsidRPr="00D939D0" w:rsidRDefault="006313F9" w:rsidP="006313F9">
      <w:pPr>
        <w:ind w:left="1560" w:hanging="142"/>
        <w:rPr>
          <w:color w:val="BFBFBF" w:themeColor="background1" w:themeShade="BF"/>
        </w:rPr>
      </w:pPr>
      <w:r w:rsidRPr="00D939D0">
        <w:rPr>
          <w:color w:val="BFBFBF" w:themeColor="background1" w:themeShade="BF"/>
        </w:rPr>
        <w:t>- řešena jako pevně zasklená bez otvíravých okenních křídel ve standardním Al lištovém fasádním systému, který je naložen na nosné ocelové podkonstrukci z uzavřených profilů obdélníkového průřezu.</w:t>
      </w:r>
    </w:p>
    <w:p w:rsidR="006313F9" w:rsidRPr="00D939D0" w:rsidRDefault="006313F9" w:rsidP="006313F9">
      <w:pPr>
        <w:ind w:left="1560" w:hanging="142"/>
        <w:rPr>
          <w:color w:val="BFBFBF" w:themeColor="background1" w:themeShade="BF"/>
        </w:rPr>
      </w:pPr>
      <w:r w:rsidRPr="00D939D0">
        <w:rPr>
          <w:color w:val="BFBFBF" w:themeColor="background1" w:themeShade="BF"/>
        </w:rPr>
        <w:t>- pohledová šíře rastru z exteriéru je 50mm.</w:t>
      </w:r>
    </w:p>
    <w:p w:rsidR="006313F9" w:rsidRPr="00D939D0" w:rsidRDefault="006313F9" w:rsidP="006313F9">
      <w:pPr>
        <w:ind w:left="1560" w:hanging="142"/>
        <w:rPr>
          <w:color w:val="BFBFBF" w:themeColor="background1" w:themeShade="BF"/>
        </w:rPr>
      </w:pPr>
      <w:r w:rsidRPr="00D939D0">
        <w:rPr>
          <w:color w:val="BFBFBF" w:themeColor="background1" w:themeShade="BF"/>
        </w:rPr>
        <w:t xml:space="preserve">- zasklení průhledných částí izolačním dvojsklem s tepelně odrazivou vrstvou ve skladbě ESG/VSG. </w:t>
      </w:r>
      <w:r w:rsidR="004A4DB8" w:rsidRPr="00D939D0">
        <w:rPr>
          <w:color w:val="BFBFBF" w:themeColor="background1" w:themeShade="BF"/>
        </w:rPr>
        <w:t xml:space="preserve">Prosklené části budou v případě potřeby </w:t>
      </w:r>
      <w:r w:rsidRPr="00D939D0">
        <w:rPr>
          <w:color w:val="BFBFBF" w:themeColor="background1" w:themeShade="BF"/>
        </w:rPr>
        <w:t>označeny bezpečnostními foliemi viditelnosti dle platné ČSN (ES</w:t>
      </w:r>
      <w:r w:rsidR="004A4DB8" w:rsidRPr="00D939D0">
        <w:rPr>
          <w:color w:val="BFBFBF" w:themeColor="background1" w:themeShade="BF"/>
        </w:rPr>
        <w:t>G</w:t>
      </w:r>
      <w:r w:rsidRPr="00D939D0">
        <w:rPr>
          <w:color w:val="BFBFBF" w:themeColor="background1" w:themeShade="BF"/>
        </w:rPr>
        <w:t xml:space="preserve"> kalené, VSG lepené)</w:t>
      </w:r>
    </w:p>
    <w:p w:rsidR="004A4DB8" w:rsidRPr="00D939D0" w:rsidRDefault="006313F9" w:rsidP="00DA751D">
      <w:pPr>
        <w:ind w:left="1560" w:hanging="142"/>
        <w:rPr>
          <w:color w:val="BFBFBF" w:themeColor="background1" w:themeShade="BF"/>
        </w:rPr>
      </w:pPr>
      <w:r w:rsidRPr="00D939D0">
        <w:rPr>
          <w:color w:val="BFBFBF" w:themeColor="background1" w:themeShade="BF"/>
        </w:rPr>
        <w:t xml:space="preserve">- zasklení neprůhledných částí izolačním dvojsklem s tepelně odrazivou vrstvou </w:t>
      </w:r>
      <w:r w:rsidR="004A4DB8" w:rsidRPr="00D939D0">
        <w:rPr>
          <w:color w:val="BFBFBF" w:themeColor="background1" w:themeShade="BF"/>
        </w:rPr>
        <w:t xml:space="preserve">sklem </w:t>
      </w:r>
      <w:r w:rsidRPr="00D939D0">
        <w:rPr>
          <w:color w:val="BFBFBF" w:themeColor="background1" w:themeShade="BF"/>
        </w:rPr>
        <w:t xml:space="preserve">neprůhledným ve skladbě ESG/VSG </w:t>
      </w:r>
    </w:p>
    <w:p w:rsidR="00DA751D" w:rsidRPr="00D939D0" w:rsidRDefault="004A4DB8" w:rsidP="00DA751D">
      <w:pPr>
        <w:ind w:left="1560" w:hanging="142"/>
        <w:rPr>
          <w:color w:val="BFBFBF" w:themeColor="background1" w:themeShade="BF"/>
        </w:rPr>
      </w:pPr>
      <w:r w:rsidRPr="00D939D0">
        <w:rPr>
          <w:color w:val="BFBFBF" w:themeColor="background1" w:themeShade="BF"/>
        </w:rPr>
        <w:t xml:space="preserve">- </w:t>
      </w:r>
      <w:r w:rsidR="006313F9" w:rsidRPr="00D939D0">
        <w:rPr>
          <w:color w:val="BFBFBF" w:themeColor="background1" w:themeShade="BF"/>
        </w:rPr>
        <w:t xml:space="preserve">zvukový útlum větší </w:t>
      </w:r>
      <w:r w:rsidR="00DA751D" w:rsidRPr="00D939D0">
        <w:rPr>
          <w:color w:val="BFBFBF" w:themeColor="background1" w:themeShade="BF"/>
        </w:rPr>
        <w:t>- R´</w:t>
      </w:r>
      <w:r w:rsidR="00DA751D" w:rsidRPr="00D939D0">
        <w:rPr>
          <w:color w:val="BFBFBF" w:themeColor="background1" w:themeShade="BF"/>
          <w:vertAlign w:val="subscript"/>
        </w:rPr>
        <w:t>W</w:t>
      </w:r>
      <w:r w:rsidR="00DA751D" w:rsidRPr="00D939D0">
        <w:rPr>
          <w:color w:val="BFBFBF" w:themeColor="background1" w:themeShade="BF"/>
        </w:rPr>
        <w:t xml:space="preserve"> &gt; 41 dB</w:t>
      </w:r>
    </w:p>
    <w:p w:rsidR="006313F9" w:rsidRPr="00D939D0" w:rsidRDefault="006313F9" w:rsidP="006313F9">
      <w:pPr>
        <w:ind w:left="1560" w:hanging="142"/>
        <w:rPr>
          <w:color w:val="BFBFBF" w:themeColor="background1" w:themeShade="BF"/>
        </w:rPr>
      </w:pPr>
    </w:p>
    <w:p w:rsidR="006313F9" w:rsidRPr="00D939D0" w:rsidRDefault="006313F9" w:rsidP="006313F9">
      <w:pPr>
        <w:jc w:val="both"/>
        <w:rPr>
          <w:iCs/>
          <w:color w:val="BFBFBF" w:themeColor="background1" w:themeShade="BF"/>
        </w:rPr>
      </w:pPr>
      <w:r w:rsidRPr="00D939D0">
        <w:rPr>
          <w:iCs/>
          <w:color w:val="BFBFBF" w:themeColor="background1" w:themeShade="BF"/>
        </w:rPr>
        <w:t xml:space="preserve">Okraje fasády : </w:t>
      </w:r>
    </w:p>
    <w:p w:rsidR="006313F9" w:rsidRPr="00D939D0" w:rsidRDefault="006313F9" w:rsidP="00F65E94">
      <w:pPr>
        <w:numPr>
          <w:ilvl w:val="0"/>
          <w:numId w:val="26"/>
        </w:numPr>
        <w:jc w:val="both"/>
        <w:rPr>
          <w:iCs/>
          <w:color w:val="BFBFBF" w:themeColor="background1" w:themeShade="BF"/>
        </w:rPr>
      </w:pPr>
      <w:r w:rsidRPr="00D939D0">
        <w:rPr>
          <w:iCs/>
          <w:color w:val="BFBFBF" w:themeColor="background1" w:themeShade="BF"/>
        </w:rPr>
        <w:t xml:space="preserve">parotěsné </w:t>
      </w:r>
    </w:p>
    <w:p w:rsidR="006313F9" w:rsidRPr="00D939D0" w:rsidRDefault="006313F9" w:rsidP="00F65E94">
      <w:pPr>
        <w:numPr>
          <w:ilvl w:val="0"/>
          <w:numId w:val="26"/>
        </w:numPr>
        <w:jc w:val="both"/>
        <w:rPr>
          <w:iCs/>
          <w:color w:val="BFBFBF" w:themeColor="background1" w:themeShade="BF"/>
        </w:rPr>
      </w:pPr>
      <w:r w:rsidRPr="00D939D0">
        <w:rPr>
          <w:iCs/>
          <w:color w:val="BFBFBF" w:themeColor="background1" w:themeShade="BF"/>
        </w:rPr>
        <w:t>tepelně napojeny na konstrukci stavby a na okoln</w:t>
      </w:r>
      <w:r w:rsidR="004A4DB8" w:rsidRPr="00D939D0">
        <w:rPr>
          <w:iCs/>
          <w:color w:val="BFBFBF" w:themeColor="background1" w:themeShade="BF"/>
        </w:rPr>
        <w:t>í konstrukce obvodového pláště,</w:t>
      </w:r>
      <w:r w:rsidRPr="00D939D0">
        <w:rPr>
          <w:iCs/>
          <w:color w:val="BFBFBF" w:themeColor="background1" w:themeShade="BF"/>
        </w:rPr>
        <w:t xml:space="preserve"> jsou součástí této položky, včetně doplechování a zateplení fasády </w:t>
      </w:r>
    </w:p>
    <w:p w:rsidR="004A4DB8" w:rsidRPr="00D939D0" w:rsidRDefault="004A4DB8" w:rsidP="004A4DB8">
      <w:pPr>
        <w:jc w:val="both"/>
        <w:rPr>
          <w:iCs/>
          <w:color w:val="BFBFBF" w:themeColor="background1" w:themeShade="BF"/>
        </w:rPr>
      </w:pPr>
    </w:p>
    <w:p w:rsidR="006313F9" w:rsidRPr="00D939D0" w:rsidRDefault="006313F9" w:rsidP="006313F9">
      <w:pPr>
        <w:jc w:val="both"/>
        <w:rPr>
          <w:iCs/>
          <w:color w:val="BFBFBF" w:themeColor="background1" w:themeShade="BF"/>
        </w:rPr>
      </w:pPr>
      <w:r w:rsidRPr="00D939D0">
        <w:rPr>
          <w:color w:val="BFBFBF" w:themeColor="background1" w:themeShade="BF"/>
        </w:rPr>
        <w:t>Součásti položky</w:t>
      </w:r>
      <w:r w:rsidRPr="00D939D0">
        <w:rPr>
          <w:iCs/>
          <w:color w:val="BFBFBF" w:themeColor="background1" w:themeShade="BF"/>
        </w:rPr>
        <w:t>:</w:t>
      </w:r>
    </w:p>
    <w:p w:rsidR="006313F9" w:rsidRPr="00D939D0" w:rsidRDefault="006313F9" w:rsidP="006313F9">
      <w:pPr>
        <w:ind w:left="1560" w:hanging="142"/>
        <w:rPr>
          <w:color w:val="BFBFBF" w:themeColor="background1" w:themeShade="BF"/>
        </w:rPr>
      </w:pPr>
      <w:r w:rsidRPr="00D939D0">
        <w:rPr>
          <w:color w:val="BFBFBF" w:themeColor="background1" w:themeShade="BF"/>
        </w:rPr>
        <w:t>- zateplení stropních konstrukcí</w:t>
      </w:r>
      <w:r w:rsidR="004A4DB8" w:rsidRPr="00D939D0">
        <w:rPr>
          <w:color w:val="BFBFBF" w:themeColor="background1" w:themeShade="BF"/>
        </w:rPr>
        <w:t xml:space="preserve"> z čela</w:t>
      </w:r>
      <w:r w:rsidRPr="00D939D0">
        <w:rPr>
          <w:color w:val="BFBFBF" w:themeColor="background1" w:themeShade="BF"/>
        </w:rPr>
        <w:t xml:space="preserve"> minerální vatou, včetně napojení na parotěsné a hydroizolační folie stavby</w:t>
      </w:r>
    </w:p>
    <w:p w:rsidR="006313F9" w:rsidRPr="00D939D0" w:rsidRDefault="006313F9" w:rsidP="006313F9">
      <w:pPr>
        <w:ind w:left="1560" w:hanging="142"/>
        <w:rPr>
          <w:color w:val="BFBFBF" w:themeColor="background1" w:themeShade="BF"/>
        </w:rPr>
      </w:pPr>
      <w:r w:rsidRPr="00D939D0">
        <w:rPr>
          <w:color w:val="BFBFBF" w:themeColor="background1" w:themeShade="BF"/>
        </w:rPr>
        <w:t>- Barva skla a systémových profilů bude ve shodné barvě a odstínu tak, aby rastr dělení maximálně opticky zanikl, finální bude vybrána a odsouhlasena GP při AD po předložení vzorků.</w:t>
      </w:r>
    </w:p>
    <w:p w:rsidR="006313F9" w:rsidRPr="00D939D0" w:rsidRDefault="006313F9" w:rsidP="006313F9">
      <w:pPr>
        <w:ind w:left="1560" w:hanging="142"/>
        <w:rPr>
          <w:color w:val="BFBFBF" w:themeColor="background1" w:themeShade="BF"/>
        </w:rPr>
      </w:pPr>
      <w:r w:rsidRPr="00D939D0">
        <w:rPr>
          <w:color w:val="BFBFBF" w:themeColor="background1" w:themeShade="BF"/>
        </w:rPr>
        <w:t>- veškeré kontaktní plochy Al prvků a ocel. konstrukce musí být separovány vloženou vhodnou separační vrstvou tak, aby bylo zabráněno vzniku elektrického článku a nedocházelo k degradaci materiálu. Taktéž třeba použít vhodný spojovací materiál.</w:t>
      </w:r>
    </w:p>
    <w:p w:rsidR="006313F9" w:rsidRPr="00D939D0" w:rsidRDefault="006313F9" w:rsidP="006313F9">
      <w:pPr>
        <w:ind w:left="1560" w:hanging="142"/>
        <w:rPr>
          <w:color w:val="BFBFBF" w:themeColor="background1" w:themeShade="BF"/>
        </w:rPr>
      </w:pPr>
      <w:r w:rsidRPr="00D939D0">
        <w:rPr>
          <w:color w:val="BFBFBF" w:themeColor="background1" w:themeShade="BF"/>
        </w:rPr>
        <w:t>- pro obtížnou výměnu a složitost přístupu k zasklení doporučujeme provést u vybraných skel Heat soak test</w:t>
      </w:r>
    </w:p>
    <w:p w:rsidR="00236C31" w:rsidRPr="00D939D0" w:rsidRDefault="006313F9" w:rsidP="00236C31">
      <w:pPr>
        <w:ind w:left="1560" w:hanging="142"/>
        <w:rPr>
          <w:color w:val="BFBFBF" w:themeColor="background1" w:themeShade="BF"/>
        </w:rPr>
      </w:pPr>
      <w:r w:rsidRPr="00D939D0">
        <w:rPr>
          <w:color w:val="BFBFBF" w:themeColor="background1" w:themeShade="BF"/>
        </w:rPr>
        <w:t xml:space="preserve"> </w:t>
      </w:r>
      <w:r w:rsidR="00236C31" w:rsidRPr="00D939D0">
        <w:rPr>
          <w:color w:val="BFBFBF" w:themeColor="background1" w:themeShade="BF"/>
        </w:rPr>
        <w:t>- oplechování a napojení na fasádu</w:t>
      </w:r>
    </w:p>
    <w:p w:rsidR="006313F9" w:rsidRPr="00D939D0" w:rsidRDefault="00236C31" w:rsidP="00236C31">
      <w:pPr>
        <w:ind w:left="1560" w:hanging="142"/>
        <w:rPr>
          <w:color w:val="BFBFBF" w:themeColor="background1" w:themeShade="BF"/>
        </w:rPr>
      </w:pPr>
      <w:r w:rsidRPr="00D939D0">
        <w:rPr>
          <w:color w:val="BFBFBF" w:themeColor="background1" w:themeShade="BF"/>
        </w:rPr>
        <w:t xml:space="preserve">- </w:t>
      </w:r>
      <w:r w:rsidR="006313F9" w:rsidRPr="00D939D0">
        <w:rPr>
          <w:color w:val="BFBFBF" w:themeColor="background1" w:themeShade="BF"/>
        </w:rPr>
        <w:t xml:space="preserve">příprava na osazení venkovních systémových </w:t>
      </w:r>
      <w:r w:rsidRPr="00D939D0">
        <w:rPr>
          <w:color w:val="BFBFBF" w:themeColor="background1" w:themeShade="BF"/>
        </w:rPr>
        <w:t>žaluzi</w:t>
      </w:r>
      <w:r w:rsidR="006313F9" w:rsidRPr="00D939D0">
        <w:rPr>
          <w:color w:val="BFBFBF" w:themeColor="background1" w:themeShade="BF"/>
        </w:rPr>
        <w:t>í mechanicky ovládaných</w:t>
      </w:r>
      <w:r w:rsidRPr="00D939D0">
        <w:rPr>
          <w:color w:val="BFBFBF" w:themeColor="background1" w:themeShade="BF"/>
        </w:rPr>
        <w:t xml:space="preserve"> </w:t>
      </w:r>
    </w:p>
    <w:p w:rsidR="00236C31" w:rsidRPr="00D939D0" w:rsidRDefault="00236C31" w:rsidP="00236C31">
      <w:pPr>
        <w:ind w:left="1560" w:hanging="142"/>
        <w:rPr>
          <w:color w:val="BFBFBF" w:themeColor="background1" w:themeShade="BF"/>
        </w:rPr>
      </w:pPr>
      <w:r w:rsidRPr="00D939D0">
        <w:rPr>
          <w:color w:val="BFBFBF" w:themeColor="background1" w:themeShade="BF"/>
        </w:rPr>
        <w:t>- spojovací a montážní materiál</w:t>
      </w:r>
    </w:p>
    <w:p w:rsidR="00236C31" w:rsidRPr="00D939D0" w:rsidRDefault="00236C31" w:rsidP="00236C31">
      <w:pPr>
        <w:ind w:left="1560" w:hanging="142"/>
        <w:rPr>
          <w:color w:val="BFBFBF" w:themeColor="background1" w:themeShade="BF"/>
        </w:rPr>
      </w:pPr>
    </w:p>
    <w:p w:rsidR="00236C31" w:rsidRPr="00D939D0" w:rsidRDefault="00236C31" w:rsidP="00236C31">
      <w:pPr>
        <w:ind w:left="1560" w:hanging="142"/>
        <w:rPr>
          <w:color w:val="BFBFBF" w:themeColor="background1" w:themeShade="BF"/>
        </w:rPr>
      </w:pPr>
    </w:p>
    <w:p w:rsidR="00B56725" w:rsidRPr="00D939D0" w:rsidRDefault="00B56725" w:rsidP="00B56725">
      <w:pPr>
        <w:rPr>
          <w:color w:val="BFBFBF" w:themeColor="background1" w:themeShade="BF"/>
          <w:sz w:val="18"/>
          <w:szCs w:val="18"/>
        </w:rPr>
      </w:pPr>
    </w:p>
    <w:p w:rsidR="00B56725" w:rsidRPr="00D939D0" w:rsidRDefault="00B56725" w:rsidP="00B56725">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9FAS/5</w:t>
      </w:r>
    </w:p>
    <w:p w:rsidR="00B56725" w:rsidRPr="00D939D0" w:rsidRDefault="00DD4FE2" w:rsidP="00B56725">
      <w:pPr>
        <w:rPr>
          <w:color w:val="BFBFBF" w:themeColor="background1" w:themeShade="BF"/>
        </w:rPr>
      </w:pPr>
      <w:r w:rsidRPr="00D939D0">
        <w:rPr>
          <w:color w:val="BFBFBF" w:themeColor="background1" w:themeShade="BF"/>
        </w:rPr>
        <w:t>Počet MJ:</w:t>
      </w:r>
      <w:r w:rsidR="00B56725" w:rsidRPr="00D939D0">
        <w:rPr>
          <w:color w:val="BFBFBF" w:themeColor="background1" w:themeShade="BF"/>
        </w:rPr>
        <w:tab/>
        <w:t>1</w:t>
      </w:r>
    </w:p>
    <w:p w:rsidR="00B56725" w:rsidRPr="00D939D0" w:rsidRDefault="00B56725" w:rsidP="00B56725">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9C0E9D" w:rsidRPr="00D939D0">
        <w:rPr>
          <w:b/>
          <w:color w:val="BFBFBF" w:themeColor="background1" w:themeShade="BF"/>
        </w:rPr>
        <w:t>126,5</w:t>
      </w:r>
      <w:r w:rsidRPr="00D939D0">
        <w:rPr>
          <w:b/>
          <w:color w:val="BFBFBF" w:themeColor="background1" w:themeShade="BF"/>
        </w:rPr>
        <w:t xml:space="preserve"> m2</w:t>
      </w:r>
    </w:p>
    <w:p w:rsidR="00C42C8A" w:rsidRPr="00D939D0" w:rsidRDefault="00C42C8A" w:rsidP="00B56725">
      <w:pPr>
        <w:rPr>
          <w:color w:val="BFBFBF" w:themeColor="background1" w:themeShade="BF"/>
        </w:rPr>
      </w:pPr>
    </w:p>
    <w:p w:rsidR="00B56725" w:rsidRPr="00D939D0" w:rsidRDefault="00B56725" w:rsidP="00B56725">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Obvodový fasádní plášť skládaný - </w:t>
      </w:r>
      <w:r w:rsidR="00F16D2F" w:rsidRPr="00D939D0">
        <w:rPr>
          <w:b/>
          <w:color w:val="BFBFBF" w:themeColor="background1" w:themeShade="BF"/>
        </w:rPr>
        <w:t xml:space="preserve">jižní vratový portál a výplně doplňující </w:t>
      </w:r>
      <w:r w:rsidR="00F16D2F" w:rsidRPr="00D939D0">
        <w:rPr>
          <w:b/>
          <w:color w:val="BFBFBF" w:themeColor="background1" w:themeShade="BF"/>
        </w:rPr>
        <w:tab/>
      </w:r>
      <w:r w:rsidR="00F16D2F" w:rsidRPr="00D939D0">
        <w:rPr>
          <w:b/>
          <w:color w:val="BFBFBF" w:themeColor="background1" w:themeShade="BF"/>
        </w:rPr>
        <w:tab/>
      </w:r>
      <w:r w:rsidR="00F16D2F" w:rsidRPr="00D939D0">
        <w:rPr>
          <w:b/>
          <w:color w:val="BFBFBF" w:themeColor="background1" w:themeShade="BF"/>
        </w:rPr>
        <w:tab/>
      </w:r>
      <w:r w:rsidR="00F16D2F" w:rsidRPr="00D939D0">
        <w:rPr>
          <w:b/>
          <w:color w:val="BFBFBF" w:themeColor="background1" w:themeShade="BF"/>
        </w:rPr>
        <w:tab/>
        <w:t>sloupkopříčkovou fasádu</w:t>
      </w:r>
    </w:p>
    <w:p w:rsidR="00B56725" w:rsidRPr="00D939D0" w:rsidRDefault="00B56725" w:rsidP="00B56725">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B56725" w:rsidRPr="00D939D0" w:rsidRDefault="00B56725" w:rsidP="00B56725">
      <w:pPr>
        <w:ind w:left="1560" w:hanging="142"/>
        <w:rPr>
          <w:color w:val="BFBFBF" w:themeColor="background1" w:themeShade="BF"/>
        </w:rPr>
      </w:pPr>
      <w:r w:rsidRPr="00D939D0">
        <w:rPr>
          <w:color w:val="BFBFBF" w:themeColor="background1" w:themeShade="BF"/>
        </w:rPr>
        <w:t xml:space="preserve">- 10 hliníkový kompozitní panel </w:t>
      </w:r>
      <w:r w:rsidR="00DA681A" w:rsidRPr="00D939D0">
        <w:rPr>
          <w:color w:val="BFBFBF" w:themeColor="background1" w:themeShade="BF"/>
        </w:rPr>
        <w:t>BOND</w:t>
      </w:r>
      <w:r w:rsidRPr="00D939D0">
        <w:rPr>
          <w:color w:val="BFBFBF" w:themeColor="background1" w:themeShade="BF"/>
        </w:rPr>
        <w:t xml:space="preserve"> tl.6 v rozměrech dle výkresové části PD s ohýbanými prvky - pohledy v provedení kazetové fasády s negativní spárou 15 systémově zatěsněnou proti zatékání</w:t>
      </w:r>
    </w:p>
    <w:p w:rsidR="00B56725" w:rsidRPr="00D939D0" w:rsidRDefault="00B56725" w:rsidP="00B56725">
      <w:pPr>
        <w:ind w:left="1560" w:hanging="142"/>
        <w:rPr>
          <w:color w:val="BFBFBF" w:themeColor="background1" w:themeShade="BF"/>
        </w:rPr>
      </w:pPr>
      <w:r w:rsidRPr="00D939D0">
        <w:rPr>
          <w:color w:val="BFBFBF" w:themeColor="background1" w:themeShade="BF"/>
        </w:rPr>
        <w:t>- 50 větraná mezera, systémová nosná Al podkonstrukce kazetové fasády</w:t>
      </w:r>
    </w:p>
    <w:p w:rsidR="00B56725" w:rsidRPr="00D939D0" w:rsidRDefault="00B56725" w:rsidP="00B56725">
      <w:pPr>
        <w:ind w:left="1560" w:hanging="142"/>
        <w:rPr>
          <w:color w:val="BFBFBF" w:themeColor="background1" w:themeShade="BF"/>
        </w:rPr>
      </w:pPr>
      <w:r w:rsidRPr="00D939D0">
        <w:rPr>
          <w:color w:val="BFBFBF" w:themeColor="background1" w:themeShade="BF"/>
        </w:rPr>
        <w:t xml:space="preserve">- pojistná </w:t>
      </w:r>
      <w:r w:rsidRPr="00D939D0">
        <w:rPr>
          <w:iCs/>
          <w:color w:val="BFBFBF" w:themeColor="background1" w:themeShade="BF"/>
        </w:rPr>
        <w:t xml:space="preserve">hydroizolační </w:t>
      </w:r>
      <w:r w:rsidRPr="00D939D0">
        <w:rPr>
          <w:color w:val="BFBFBF" w:themeColor="background1" w:themeShade="BF"/>
        </w:rPr>
        <w:t xml:space="preserve">skelnou mřížkou vnitřně vyztužená </w:t>
      </w:r>
      <w:r w:rsidRPr="00D939D0">
        <w:rPr>
          <w:iCs/>
          <w:color w:val="BFBFBF" w:themeColor="background1" w:themeShade="BF"/>
        </w:rPr>
        <w:t>folie na bázi VAE (vinylacetátethylen) tl. min. 1,5mm (v</w:t>
      </w:r>
      <w:r w:rsidRPr="00D939D0">
        <w:rPr>
          <w:color w:val="BFBFBF" w:themeColor="background1" w:themeShade="BF"/>
        </w:rPr>
        <w:t>yztužení skelnou mřížkou je nutné z hlediska mechanického kotvení) kladená ve vodorovných pásech š.cca 1000 s přesahy min.50, přesahy navzájem separovány mechanicky kotvenými pásky nopové fólie s výškou nopu min.20 tak, aby vzniklý prostor umožnil odvětrání HI vrstvy</w:t>
      </w:r>
    </w:p>
    <w:p w:rsidR="00B56725" w:rsidRPr="00D939D0" w:rsidRDefault="00B56725" w:rsidP="00B56725">
      <w:pPr>
        <w:ind w:left="1560" w:hanging="142"/>
        <w:rPr>
          <w:color w:val="BFBFBF" w:themeColor="background1" w:themeShade="BF"/>
        </w:rPr>
      </w:pPr>
      <w:r w:rsidRPr="00D939D0">
        <w:rPr>
          <w:color w:val="BFBFBF" w:themeColor="background1" w:themeShade="BF"/>
        </w:rPr>
        <w:lastRenderedPageBreak/>
        <w:t>- 50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xml:space="preserve"> , mezi horizontální </w:t>
      </w:r>
      <w:r w:rsidR="0045079F" w:rsidRPr="00D939D0">
        <w:rPr>
          <w:color w:val="BFBFBF" w:themeColor="background1" w:themeShade="BF"/>
        </w:rPr>
        <w:t xml:space="preserve">pozink.profily CW 50/50 </w:t>
      </w:r>
      <w:r w:rsidRPr="00D939D0">
        <w:rPr>
          <w:color w:val="BFBFBF" w:themeColor="background1" w:themeShade="BF"/>
        </w:rPr>
        <w:t>vydrátkovaná</w:t>
      </w:r>
    </w:p>
    <w:p w:rsidR="0045079F" w:rsidRPr="00D939D0" w:rsidRDefault="00B56725" w:rsidP="0045079F">
      <w:pPr>
        <w:ind w:left="1560" w:hanging="142"/>
        <w:rPr>
          <w:color w:val="BFBFBF" w:themeColor="background1" w:themeShade="BF"/>
        </w:rPr>
      </w:pPr>
      <w:r w:rsidRPr="00D939D0">
        <w:rPr>
          <w:color w:val="BFBFBF" w:themeColor="background1" w:themeShade="BF"/>
        </w:rPr>
        <w:t>- 140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xml:space="preserve"> , mezi horizontální pomocnou </w:t>
      </w:r>
      <w:r w:rsidR="0045079F" w:rsidRPr="00D939D0">
        <w:rPr>
          <w:color w:val="BFBFBF" w:themeColor="background1" w:themeShade="BF"/>
        </w:rPr>
        <w:t xml:space="preserve">konstrukci 2xCW 75/50 vydrátkovaná do nosné OK </w:t>
      </w:r>
    </w:p>
    <w:p w:rsidR="00B56725" w:rsidRPr="00D939D0" w:rsidRDefault="00B56725" w:rsidP="00B56725">
      <w:pPr>
        <w:ind w:left="1560" w:hanging="142"/>
        <w:rPr>
          <w:color w:val="BFBFBF" w:themeColor="background1" w:themeShade="BF"/>
        </w:rPr>
      </w:pPr>
      <w:r w:rsidRPr="00D939D0">
        <w:rPr>
          <w:color w:val="BFBFBF" w:themeColor="background1" w:themeShade="BF"/>
        </w:rPr>
        <w:t>- 3 dokonale položená parotěsná vrstva: Parotěsná reflexní stavební fólie reflexní stranou směrem do místnosti, přesah pásů cca 50, spoje slepit důkladně páskou, kolem stěn, oken a prostupů je nutno fólii řádně dotěsnit butylovou páskou nebo trvale pružným tmelem, parozábrana oboustranně polepena těsnící systémovou páskou u veškerých prostupů vruty (systémový  pružný tmel,  lepidlo v pásce,  hliníková páska)</w:t>
      </w:r>
    </w:p>
    <w:p w:rsidR="00DA751D" w:rsidRPr="00D939D0" w:rsidRDefault="00DA751D" w:rsidP="00DA751D">
      <w:pPr>
        <w:ind w:left="1560" w:hanging="142"/>
        <w:rPr>
          <w:color w:val="BFBFBF" w:themeColor="background1" w:themeShade="BF"/>
        </w:rPr>
      </w:pPr>
      <w:r w:rsidRPr="00D939D0">
        <w:rPr>
          <w:color w:val="BFBFBF" w:themeColor="background1" w:themeShade="BF"/>
        </w:rPr>
        <w:t>- R´</w:t>
      </w:r>
      <w:r w:rsidRPr="00D939D0">
        <w:rPr>
          <w:color w:val="BFBFBF" w:themeColor="background1" w:themeShade="BF"/>
          <w:vertAlign w:val="subscript"/>
        </w:rPr>
        <w:t>W</w:t>
      </w:r>
      <w:r w:rsidRPr="00D939D0">
        <w:rPr>
          <w:color w:val="BFBFBF" w:themeColor="background1" w:themeShade="BF"/>
        </w:rPr>
        <w:t xml:space="preserve"> &gt; 43 dB (v prostorech administrativní části 1.P a 1.MP-mezipatra)</w:t>
      </w:r>
    </w:p>
    <w:p w:rsidR="00B56725" w:rsidRPr="00D939D0" w:rsidRDefault="00B56725" w:rsidP="00B56725">
      <w:pPr>
        <w:ind w:left="1560" w:hanging="142"/>
        <w:rPr>
          <w:color w:val="BFBFBF" w:themeColor="background1" w:themeShade="BF"/>
        </w:rPr>
      </w:pPr>
      <w:r w:rsidRPr="00D939D0">
        <w:rPr>
          <w:color w:val="BFBFBF" w:themeColor="background1" w:themeShade="BF"/>
        </w:rPr>
        <w:t>- vnitřní povrchová úprava není součástí položky</w:t>
      </w:r>
    </w:p>
    <w:p w:rsidR="00B56725" w:rsidRPr="00D939D0" w:rsidRDefault="00B56725" w:rsidP="00B56725">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B56725" w:rsidRPr="00D939D0" w:rsidRDefault="00B56725" w:rsidP="00B56725">
      <w:pPr>
        <w:ind w:left="1560" w:hanging="142"/>
        <w:rPr>
          <w:color w:val="BFBFBF" w:themeColor="background1" w:themeShade="BF"/>
        </w:rPr>
      </w:pPr>
      <w:r w:rsidRPr="00D939D0">
        <w:rPr>
          <w:iCs/>
          <w:color w:val="BFBFBF" w:themeColor="background1" w:themeShade="BF"/>
        </w:rPr>
        <w:t>- veškeré kontaktní plochy Al prvků a ocel. konstrukce musí být separovány vloženou vhodnou separační vrstvou tak, aby bylo zabráněno vzniku elektrického článku a nedocházelo k degradaci materiálu. Taktéž třeba použít vhodný spojovací materiál</w:t>
      </w:r>
    </w:p>
    <w:p w:rsidR="00B56725" w:rsidRPr="00D939D0" w:rsidRDefault="00B56725" w:rsidP="00B56725">
      <w:pPr>
        <w:ind w:left="1560" w:hanging="142"/>
        <w:rPr>
          <w:color w:val="BFBFBF" w:themeColor="background1" w:themeShade="BF"/>
        </w:rPr>
      </w:pPr>
      <w:r w:rsidRPr="00D939D0">
        <w:rPr>
          <w:color w:val="BFBFBF" w:themeColor="background1" w:themeShade="BF"/>
        </w:rPr>
        <w:t>- oplechování a napojení na fasádu</w:t>
      </w:r>
    </w:p>
    <w:p w:rsidR="00B56725" w:rsidRPr="00D939D0" w:rsidRDefault="00B56725" w:rsidP="00B56725">
      <w:pPr>
        <w:ind w:left="1560" w:hanging="142"/>
        <w:rPr>
          <w:color w:val="BFBFBF" w:themeColor="background1" w:themeShade="BF"/>
        </w:rPr>
      </w:pPr>
      <w:r w:rsidRPr="00D939D0">
        <w:rPr>
          <w:color w:val="BFBFBF" w:themeColor="background1" w:themeShade="BF"/>
        </w:rPr>
        <w:t>- oplechování a zakončení okapničkami u soklu</w:t>
      </w:r>
    </w:p>
    <w:p w:rsidR="00B56725" w:rsidRPr="00D939D0" w:rsidRDefault="00B56725" w:rsidP="00B56725">
      <w:pPr>
        <w:ind w:left="1560" w:hanging="142"/>
        <w:rPr>
          <w:color w:val="BFBFBF" w:themeColor="background1" w:themeShade="BF"/>
        </w:rPr>
      </w:pPr>
      <w:r w:rsidRPr="00D939D0">
        <w:rPr>
          <w:color w:val="BFBFBF" w:themeColor="background1" w:themeShade="BF"/>
        </w:rPr>
        <w:t>- oplechování soklu</w:t>
      </w:r>
    </w:p>
    <w:p w:rsidR="00B56725" w:rsidRPr="00D939D0" w:rsidRDefault="00B56725" w:rsidP="00B56725">
      <w:pPr>
        <w:ind w:left="1560" w:hanging="142"/>
        <w:rPr>
          <w:color w:val="BFBFBF" w:themeColor="background1" w:themeShade="BF"/>
        </w:rPr>
      </w:pPr>
      <w:r w:rsidRPr="00D939D0">
        <w:rPr>
          <w:color w:val="BFBFBF" w:themeColor="background1" w:themeShade="BF"/>
        </w:rPr>
        <w:t>- oplechování, klempířské práce</w:t>
      </w:r>
    </w:p>
    <w:p w:rsidR="00B56725" w:rsidRPr="00D939D0" w:rsidRDefault="00B56725" w:rsidP="00B56725">
      <w:pPr>
        <w:ind w:left="1560" w:hanging="142"/>
        <w:rPr>
          <w:color w:val="BFBFBF" w:themeColor="background1" w:themeShade="BF"/>
        </w:rPr>
      </w:pPr>
      <w:r w:rsidRPr="00D939D0">
        <w:rPr>
          <w:color w:val="BFBFBF" w:themeColor="background1" w:themeShade="BF"/>
        </w:rPr>
        <w:t>- žaluzie kryjící výdechy VZT včetně zalemování a napojení výdechů, žaluzie slícované s vnějším povrchem fasády v rozměru dle PD</w:t>
      </w:r>
    </w:p>
    <w:p w:rsidR="00B56725" w:rsidRPr="00D939D0" w:rsidRDefault="00B56725" w:rsidP="00B56725">
      <w:pPr>
        <w:ind w:left="1560" w:hanging="142"/>
        <w:rPr>
          <w:color w:val="BFBFBF" w:themeColor="background1" w:themeShade="BF"/>
        </w:rPr>
      </w:pPr>
      <w:r w:rsidRPr="00D939D0">
        <w:rPr>
          <w:color w:val="BFBFBF" w:themeColor="background1" w:themeShade="BF"/>
        </w:rPr>
        <w:t>- spojovací a montážní materiál</w:t>
      </w:r>
    </w:p>
    <w:p w:rsidR="00B56725" w:rsidRPr="00D939D0" w:rsidRDefault="00B56725" w:rsidP="00B56725">
      <w:pPr>
        <w:ind w:left="1560" w:hanging="142"/>
        <w:rPr>
          <w:color w:val="BFBFBF" w:themeColor="background1" w:themeShade="BF"/>
        </w:rPr>
      </w:pPr>
      <w:r w:rsidRPr="00D939D0">
        <w:rPr>
          <w:color w:val="BFBFBF" w:themeColor="background1" w:themeShade="BF"/>
        </w:rPr>
        <w:t xml:space="preserve">- </w:t>
      </w:r>
      <w:r w:rsidR="00F16D2F" w:rsidRPr="00D939D0">
        <w:rPr>
          <w:color w:val="BFBFBF" w:themeColor="background1" w:themeShade="BF"/>
        </w:rPr>
        <w:t xml:space="preserve">zalemování v návaznosti na </w:t>
      </w:r>
      <w:r w:rsidR="00F16D2F" w:rsidRPr="00D939D0">
        <w:rPr>
          <w:b/>
          <w:color w:val="BFBFBF" w:themeColor="background1" w:themeShade="BF"/>
        </w:rPr>
        <w:t>9FAS/1</w:t>
      </w:r>
    </w:p>
    <w:p w:rsidR="003B4874" w:rsidRPr="00D939D0" w:rsidRDefault="003B4874" w:rsidP="0007755D">
      <w:pPr>
        <w:ind w:left="1560" w:hanging="142"/>
        <w:rPr>
          <w:color w:val="BFBFBF" w:themeColor="background1" w:themeShade="BF"/>
        </w:rPr>
      </w:pPr>
    </w:p>
    <w:p w:rsidR="003B4874" w:rsidRPr="00D939D0" w:rsidRDefault="003B4874" w:rsidP="003B4874">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9FAS/6</w:t>
      </w:r>
    </w:p>
    <w:p w:rsidR="003B4874" w:rsidRPr="00D939D0" w:rsidRDefault="003B4874" w:rsidP="003B4874">
      <w:pPr>
        <w:rPr>
          <w:color w:val="BFBFBF" w:themeColor="background1" w:themeShade="BF"/>
        </w:rPr>
      </w:pPr>
      <w:r w:rsidRPr="00D939D0">
        <w:rPr>
          <w:color w:val="BFBFBF" w:themeColor="background1" w:themeShade="BF"/>
        </w:rPr>
        <w:t>Počet MJ:</w:t>
      </w:r>
      <w:r w:rsidRPr="00D939D0">
        <w:rPr>
          <w:color w:val="BFBFBF" w:themeColor="background1" w:themeShade="BF"/>
        </w:rPr>
        <w:tab/>
        <w:t>1</w:t>
      </w:r>
    </w:p>
    <w:p w:rsidR="003B4874" w:rsidRPr="00D939D0" w:rsidRDefault="003B4874" w:rsidP="003B4874">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Prezentační panel u vstupu "Financováno z prostředků EU"</w:t>
      </w:r>
    </w:p>
    <w:p w:rsidR="003B4874" w:rsidRPr="00D939D0" w:rsidRDefault="003B4874" w:rsidP="003B4874">
      <w:pPr>
        <w:rPr>
          <w:color w:val="BFBFBF" w:themeColor="background1" w:themeShade="BF"/>
        </w:rPr>
      </w:pPr>
      <w:r w:rsidRPr="00D939D0">
        <w:rPr>
          <w:color w:val="BFBFBF" w:themeColor="background1" w:themeShade="BF"/>
        </w:rPr>
        <w:tab/>
      </w:r>
      <w:r w:rsidRPr="00D939D0">
        <w:rPr>
          <w:color w:val="BFBFBF" w:themeColor="background1" w:themeShade="BF"/>
        </w:rPr>
        <w:tab/>
        <w:t>-součástí fasády</w:t>
      </w:r>
    </w:p>
    <w:p w:rsidR="003B4874" w:rsidRPr="00D939D0" w:rsidRDefault="003B4874" w:rsidP="003B4874">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800x600 mm</w:t>
      </w:r>
    </w:p>
    <w:p w:rsidR="001F52EA" w:rsidRPr="00D939D0" w:rsidRDefault="001F52EA" w:rsidP="001F52EA">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1F52EA" w:rsidRPr="00D939D0" w:rsidRDefault="001F52EA" w:rsidP="001F52EA">
      <w:pPr>
        <w:rPr>
          <w:color w:val="BFBFBF" w:themeColor="background1" w:themeShade="BF"/>
        </w:rPr>
      </w:pPr>
      <w:r w:rsidRPr="00D939D0">
        <w:rPr>
          <w:color w:val="BFBFBF" w:themeColor="background1" w:themeShade="BF"/>
        </w:rPr>
        <w:tab/>
      </w:r>
      <w:r w:rsidRPr="00D939D0">
        <w:rPr>
          <w:color w:val="BFBFBF" w:themeColor="background1" w:themeShade="BF"/>
        </w:rPr>
        <w:tab/>
        <w:t xml:space="preserve">- na Alubondový panel fasády dle PD bude instalován prezentační panel sestávající z nerez </w:t>
      </w:r>
      <w:r w:rsidRPr="00D939D0">
        <w:rPr>
          <w:color w:val="BFBFBF" w:themeColor="background1" w:themeShade="BF"/>
        </w:rPr>
        <w:tab/>
      </w:r>
      <w:r w:rsidRPr="00D939D0">
        <w:rPr>
          <w:color w:val="BFBFBF" w:themeColor="background1" w:themeShade="BF"/>
        </w:rPr>
        <w:tab/>
        <w:t>desky tl. 1 s grafikou potisk dle podkladu předaného od objednatele</w:t>
      </w:r>
    </w:p>
    <w:p w:rsidR="001F52EA" w:rsidRPr="00D939D0" w:rsidRDefault="001F52EA" w:rsidP="003B4874">
      <w:pPr>
        <w:rPr>
          <w:color w:val="BFBFBF" w:themeColor="background1" w:themeShade="BF"/>
        </w:rPr>
      </w:pPr>
    </w:p>
    <w:p w:rsidR="003B4874" w:rsidRPr="00D939D0" w:rsidRDefault="003B4874" w:rsidP="003B4874">
      <w:pPr>
        <w:rPr>
          <w:color w:val="BFBFBF" w:themeColor="background1" w:themeShade="BF"/>
        </w:rPr>
      </w:pPr>
    </w:p>
    <w:p w:rsidR="00DD2393" w:rsidRPr="00D939D0" w:rsidRDefault="00DD2393" w:rsidP="00DD2393">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9FAS/7</w:t>
      </w:r>
    </w:p>
    <w:p w:rsidR="00DD2393" w:rsidRPr="00D939D0" w:rsidRDefault="00DD2393" w:rsidP="00DD2393">
      <w:pPr>
        <w:rPr>
          <w:color w:val="BFBFBF" w:themeColor="background1" w:themeShade="BF"/>
        </w:rPr>
      </w:pPr>
      <w:r w:rsidRPr="00D939D0">
        <w:rPr>
          <w:color w:val="BFBFBF" w:themeColor="background1" w:themeShade="BF"/>
        </w:rPr>
        <w:t>Počet MJ:</w:t>
      </w:r>
      <w:r w:rsidRPr="00D939D0">
        <w:rPr>
          <w:color w:val="BFBFBF" w:themeColor="background1" w:themeShade="BF"/>
        </w:rPr>
        <w:tab/>
        <w:t>1</w:t>
      </w:r>
    </w:p>
    <w:p w:rsidR="00DD2393" w:rsidRPr="00D939D0" w:rsidRDefault="00DD2393" w:rsidP="00DD2393">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Pamětní deska</w:t>
      </w:r>
    </w:p>
    <w:p w:rsidR="001F52EA" w:rsidRPr="00D939D0" w:rsidRDefault="001F52EA" w:rsidP="001F52EA">
      <w:pPr>
        <w:rPr>
          <w:color w:val="BFBFBF" w:themeColor="background1" w:themeShade="BF"/>
        </w:rPr>
      </w:pPr>
    </w:p>
    <w:p w:rsidR="001F52EA" w:rsidRPr="00D939D0" w:rsidRDefault="001F52EA" w:rsidP="001F52EA">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dle schématu - viz PD</w:t>
      </w:r>
    </w:p>
    <w:p w:rsidR="001F52EA" w:rsidRPr="00D939D0" w:rsidRDefault="001F52EA" w:rsidP="00DD2393">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p>
    <w:p w:rsidR="00DD2393" w:rsidRPr="00D939D0" w:rsidRDefault="00DD2393" w:rsidP="00DD2393">
      <w:pPr>
        <w:rPr>
          <w:color w:val="BFBFBF" w:themeColor="background1" w:themeShade="BF"/>
        </w:rPr>
      </w:pPr>
      <w:r w:rsidRPr="00D939D0">
        <w:rPr>
          <w:color w:val="BFBFBF" w:themeColor="background1" w:themeShade="BF"/>
        </w:rPr>
        <w:tab/>
      </w:r>
      <w:r w:rsidRPr="00D939D0">
        <w:rPr>
          <w:color w:val="BFBFBF" w:themeColor="background1" w:themeShade="BF"/>
        </w:rPr>
        <w:tab/>
      </w:r>
      <w:r w:rsidR="001F52EA" w:rsidRPr="00D939D0">
        <w:rPr>
          <w:color w:val="BFBFBF" w:themeColor="background1" w:themeShade="BF"/>
        </w:rPr>
        <w:t xml:space="preserve">Pamětní deska vyrobena z betonového odlitku dle nákresu s instalovaným grafickým panelem </w:t>
      </w:r>
      <w:r w:rsidR="001F52EA" w:rsidRPr="00D939D0">
        <w:rPr>
          <w:color w:val="BFBFBF" w:themeColor="background1" w:themeShade="BF"/>
        </w:rPr>
        <w:tab/>
      </w:r>
      <w:r w:rsidR="001F52EA" w:rsidRPr="00D939D0">
        <w:rPr>
          <w:color w:val="BFBFBF" w:themeColor="background1" w:themeShade="BF"/>
        </w:rPr>
        <w:tab/>
        <w:t>nerez + gravírovaná grafika dle podkladu předaného od objednatele</w:t>
      </w:r>
    </w:p>
    <w:p w:rsidR="00C42C8A" w:rsidRPr="00D939D0" w:rsidRDefault="00C42C8A" w:rsidP="00DD2393">
      <w:pPr>
        <w:rPr>
          <w:color w:val="BFBFBF" w:themeColor="background1" w:themeShade="BF"/>
        </w:rPr>
      </w:pPr>
    </w:p>
    <w:p w:rsidR="00C42C8A" w:rsidRPr="00D939D0" w:rsidRDefault="00C42C8A" w:rsidP="00DD2393">
      <w:pPr>
        <w:rPr>
          <w:color w:val="BFBFBF" w:themeColor="background1" w:themeShade="BF"/>
        </w:rPr>
      </w:pPr>
    </w:p>
    <w:p w:rsidR="00C42C8A" w:rsidRPr="00D939D0" w:rsidRDefault="00C42C8A" w:rsidP="00DD2393">
      <w:pPr>
        <w:rPr>
          <w:color w:val="BFBFBF" w:themeColor="background1" w:themeShade="BF"/>
        </w:rPr>
      </w:pPr>
    </w:p>
    <w:p w:rsidR="00C42C8A" w:rsidRPr="00D939D0" w:rsidRDefault="00C42C8A" w:rsidP="00DD2393">
      <w:pPr>
        <w:rPr>
          <w:color w:val="BFBFBF" w:themeColor="background1" w:themeShade="BF"/>
        </w:rPr>
      </w:pPr>
    </w:p>
    <w:p w:rsidR="008F33E2" w:rsidRPr="00D939D0" w:rsidRDefault="008F33E2" w:rsidP="008F33E2">
      <w:pPr>
        <w:pStyle w:val="Nadpis6"/>
        <w:rPr>
          <w:caps w:val="0"/>
          <w:color w:val="BFBFBF" w:themeColor="background1" w:themeShade="BF"/>
        </w:rPr>
      </w:pPr>
      <w:bookmarkStart w:id="143" w:name="_Toc298778564"/>
      <w:bookmarkStart w:id="144" w:name="_Toc312140550"/>
      <w:r w:rsidRPr="00D939D0">
        <w:rPr>
          <w:caps w:val="0"/>
          <w:color w:val="BFBFBF" w:themeColor="background1" w:themeShade="BF"/>
        </w:rPr>
        <w:t>V.F.1.1.04.1.d)12) Stínící fasádní elementy</w:t>
      </w:r>
      <w:bookmarkEnd w:id="143"/>
      <w:bookmarkEnd w:id="144"/>
    </w:p>
    <w:p w:rsidR="009112FB" w:rsidRPr="00D939D0" w:rsidRDefault="009112FB" w:rsidP="009112FB">
      <w:pPr>
        <w:rPr>
          <w:color w:val="BFBFBF" w:themeColor="background1" w:themeShade="BF"/>
        </w:rPr>
      </w:pPr>
      <w:r w:rsidRPr="00D939D0">
        <w:rPr>
          <w:color w:val="BFBFBF" w:themeColor="background1" w:themeShade="BF"/>
        </w:rPr>
        <w:t xml:space="preserve">V jižní administrativně - </w:t>
      </w:r>
      <w:r w:rsidR="007D0113" w:rsidRPr="00D939D0">
        <w:rPr>
          <w:color w:val="BFBFBF" w:themeColor="background1" w:themeShade="BF"/>
        </w:rPr>
        <w:t>technické</w:t>
      </w:r>
      <w:r w:rsidRPr="00D939D0">
        <w:rPr>
          <w:color w:val="BFBFBF" w:themeColor="background1" w:themeShade="BF"/>
        </w:rPr>
        <w:t xml:space="preserve"> části jsou navrženy </w:t>
      </w:r>
      <w:r w:rsidR="007D0113" w:rsidRPr="00D939D0">
        <w:rPr>
          <w:color w:val="BFBFBF" w:themeColor="background1" w:themeShade="BF"/>
        </w:rPr>
        <w:t>v</w:t>
      </w:r>
      <w:r w:rsidRPr="00D939D0">
        <w:rPr>
          <w:color w:val="BFBFBF" w:themeColor="background1" w:themeShade="BF"/>
        </w:rPr>
        <w:t>enkovní stínící žaluzie mechanicky ovládané z interiéru systémové ke sloupkopříčkové fasádě na vodících lištách odolné proti větru do oblastí s vysokým větrným zatížením.</w:t>
      </w:r>
    </w:p>
    <w:p w:rsidR="009112FB" w:rsidRPr="00D939D0" w:rsidRDefault="009112FB" w:rsidP="00EA5519">
      <w:pPr>
        <w:rPr>
          <w:color w:val="BFBFBF" w:themeColor="background1" w:themeShade="BF"/>
        </w:rPr>
      </w:pPr>
    </w:p>
    <w:p w:rsidR="0097006D" w:rsidRPr="00D939D0" w:rsidRDefault="0097006D" w:rsidP="0097006D">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12</w:t>
      </w:r>
      <w:r w:rsidR="00A03CE7" w:rsidRPr="00D939D0">
        <w:rPr>
          <w:b/>
          <w:color w:val="BFBFBF" w:themeColor="background1" w:themeShade="BF"/>
        </w:rPr>
        <w:t>Z</w:t>
      </w:r>
      <w:r w:rsidRPr="00D939D0">
        <w:rPr>
          <w:b/>
          <w:color w:val="BFBFBF" w:themeColor="background1" w:themeShade="BF"/>
        </w:rPr>
        <w:t>AL/1</w:t>
      </w:r>
    </w:p>
    <w:p w:rsidR="0097006D" w:rsidRPr="00D939D0" w:rsidRDefault="00DD4FE2" w:rsidP="0097006D">
      <w:pPr>
        <w:rPr>
          <w:color w:val="BFBFBF" w:themeColor="background1" w:themeShade="BF"/>
        </w:rPr>
      </w:pPr>
      <w:r w:rsidRPr="00D939D0">
        <w:rPr>
          <w:color w:val="BFBFBF" w:themeColor="background1" w:themeShade="BF"/>
        </w:rPr>
        <w:t>Počet MJ:</w:t>
      </w:r>
      <w:r w:rsidR="0097006D" w:rsidRPr="00D939D0">
        <w:rPr>
          <w:color w:val="BFBFBF" w:themeColor="background1" w:themeShade="BF"/>
        </w:rPr>
        <w:tab/>
        <w:t>14</w:t>
      </w:r>
    </w:p>
    <w:p w:rsidR="0097006D" w:rsidRPr="00D939D0" w:rsidRDefault="0097006D" w:rsidP="0097006D">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1.150x v.2.600</w:t>
      </w:r>
    </w:p>
    <w:p w:rsidR="0097006D" w:rsidRPr="00D939D0" w:rsidRDefault="0097006D" w:rsidP="0097006D">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Venkovní stínící žaluzie mechanicky ovládaná z interiéru systémová ke sloupkopříčkové </w:t>
      </w:r>
      <w:r w:rsidRPr="00D939D0">
        <w:rPr>
          <w:b/>
          <w:color w:val="BFBFBF" w:themeColor="background1" w:themeShade="BF"/>
        </w:rPr>
        <w:tab/>
      </w:r>
      <w:r w:rsidRPr="00D939D0">
        <w:rPr>
          <w:b/>
          <w:color w:val="BFBFBF" w:themeColor="background1" w:themeShade="BF"/>
        </w:rPr>
        <w:tab/>
        <w:t>fasádě</w:t>
      </w:r>
    </w:p>
    <w:p w:rsidR="0097006D" w:rsidRPr="00D939D0" w:rsidRDefault="0097006D" w:rsidP="0097006D">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97006D" w:rsidRPr="00D939D0" w:rsidRDefault="0097006D" w:rsidP="00A9664E">
      <w:pPr>
        <w:ind w:left="1560" w:hanging="142"/>
        <w:rPr>
          <w:color w:val="BFBFBF" w:themeColor="background1" w:themeShade="BF"/>
        </w:rPr>
      </w:pPr>
      <w:r w:rsidRPr="00D939D0">
        <w:rPr>
          <w:color w:val="BFBFBF" w:themeColor="background1" w:themeShade="BF"/>
        </w:rPr>
        <w:t xml:space="preserve">- </w:t>
      </w:r>
      <w:r w:rsidR="00A9664E" w:rsidRPr="00D939D0">
        <w:rPr>
          <w:color w:val="BFBFBF" w:themeColor="background1" w:themeShade="BF"/>
        </w:rPr>
        <w:t>80mm ploché lamely Al</w:t>
      </w:r>
    </w:p>
    <w:p w:rsidR="00A9664E" w:rsidRPr="00D939D0" w:rsidRDefault="00A9664E" w:rsidP="00A9664E">
      <w:pPr>
        <w:ind w:left="1560" w:hanging="142"/>
        <w:rPr>
          <w:color w:val="BFBFBF" w:themeColor="background1" w:themeShade="BF"/>
        </w:rPr>
      </w:pPr>
      <w:r w:rsidRPr="00D939D0">
        <w:rPr>
          <w:color w:val="BFBFBF" w:themeColor="background1" w:themeShade="BF"/>
        </w:rPr>
        <w:t>- vodící lišty</w:t>
      </w:r>
    </w:p>
    <w:p w:rsidR="00A9664E" w:rsidRPr="00D939D0" w:rsidRDefault="00A9664E" w:rsidP="00A9664E">
      <w:pPr>
        <w:ind w:left="1560" w:hanging="142"/>
        <w:rPr>
          <w:color w:val="BFBFBF" w:themeColor="background1" w:themeShade="BF"/>
        </w:rPr>
      </w:pPr>
      <w:r w:rsidRPr="00D939D0">
        <w:rPr>
          <w:color w:val="BFBFBF" w:themeColor="background1" w:themeShade="BF"/>
        </w:rPr>
        <w:t>- odolné proti větru do oblastí s vysokým větrným zatížením</w:t>
      </w:r>
    </w:p>
    <w:p w:rsidR="00A9664E" w:rsidRPr="00D939D0" w:rsidRDefault="00A9664E" w:rsidP="00A9664E">
      <w:pPr>
        <w:ind w:left="1560" w:hanging="142"/>
        <w:rPr>
          <w:color w:val="BFBFBF" w:themeColor="background1" w:themeShade="BF"/>
        </w:rPr>
      </w:pPr>
      <w:r w:rsidRPr="00D939D0">
        <w:rPr>
          <w:color w:val="BFBFBF" w:themeColor="background1" w:themeShade="BF"/>
        </w:rPr>
        <w:t>- systém natočení žaluzií pro přívod denního světla (přivádí v horní části žaluzií do místnosti sluneční světlo. Tím podporuje přirozené osvětlení místnosti a zároveň snižuje energetickou náročnost. Ve spodní části zůstávají žaluzie zavřené a tím zabraňují přehřátí a oslňování)</w:t>
      </w:r>
    </w:p>
    <w:p w:rsidR="0097006D" w:rsidRPr="00D939D0" w:rsidRDefault="0097006D" w:rsidP="0097006D">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554DFA" w:rsidRPr="00D939D0" w:rsidRDefault="0097006D" w:rsidP="00873FA4">
      <w:pPr>
        <w:ind w:left="1560" w:hanging="142"/>
        <w:rPr>
          <w:iCs/>
          <w:color w:val="BFBFBF" w:themeColor="background1" w:themeShade="BF"/>
        </w:rPr>
      </w:pPr>
      <w:r w:rsidRPr="00D939D0">
        <w:rPr>
          <w:iCs/>
          <w:color w:val="BFBFBF" w:themeColor="background1" w:themeShade="BF"/>
        </w:rPr>
        <w:t xml:space="preserve">- </w:t>
      </w:r>
      <w:r w:rsidR="00873FA4" w:rsidRPr="00D939D0">
        <w:rPr>
          <w:iCs/>
          <w:color w:val="BFBFBF" w:themeColor="background1" w:themeShade="BF"/>
        </w:rPr>
        <w:t>krycí lišta korespondující se sloupkopříčkovou fasádou průběžná integrovaná do položky 9FAS/4</w:t>
      </w:r>
    </w:p>
    <w:p w:rsidR="00554DFA" w:rsidRPr="00D939D0" w:rsidRDefault="00554DFA" w:rsidP="00554DFA">
      <w:pPr>
        <w:rPr>
          <w:color w:val="BFBFBF" w:themeColor="background1" w:themeShade="BF"/>
        </w:rPr>
      </w:pPr>
      <w:r w:rsidRPr="00D939D0">
        <w:rPr>
          <w:color w:val="BFBFBF" w:themeColor="background1" w:themeShade="BF"/>
        </w:rPr>
        <w:t>Barva:</w:t>
      </w:r>
      <w:r w:rsidRPr="00D939D0">
        <w:rPr>
          <w:color w:val="BFBFBF" w:themeColor="background1" w:themeShade="BF"/>
        </w:rPr>
        <w:tab/>
      </w:r>
      <w:r w:rsidRPr="00D939D0">
        <w:rPr>
          <w:color w:val="BFBFBF" w:themeColor="background1" w:themeShade="BF"/>
        </w:rPr>
        <w:tab/>
        <w:t xml:space="preserve">- v souladu s pol. </w:t>
      </w:r>
      <w:r w:rsidRPr="00D939D0">
        <w:rPr>
          <w:iCs/>
          <w:color w:val="BFBFBF" w:themeColor="background1" w:themeShade="BF"/>
        </w:rPr>
        <w:t>9FAS/4</w:t>
      </w:r>
    </w:p>
    <w:p w:rsidR="0097006D" w:rsidRPr="00D939D0" w:rsidRDefault="0097006D" w:rsidP="0097006D">
      <w:pPr>
        <w:ind w:left="1560" w:hanging="142"/>
        <w:rPr>
          <w:color w:val="BFBFBF" w:themeColor="background1" w:themeShade="BF"/>
        </w:rPr>
      </w:pPr>
    </w:p>
    <w:p w:rsidR="009F7FA3" w:rsidRPr="00D939D0" w:rsidRDefault="009F7FA3" w:rsidP="009F7FA3">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12</w:t>
      </w:r>
      <w:r w:rsidR="00A03CE7" w:rsidRPr="00D939D0">
        <w:rPr>
          <w:b/>
          <w:color w:val="BFBFBF" w:themeColor="background1" w:themeShade="BF"/>
        </w:rPr>
        <w:t>Z</w:t>
      </w:r>
      <w:r w:rsidRPr="00D939D0">
        <w:rPr>
          <w:b/>
          <w:color w:val="BFBFBF" w:themeColor="background1" w:themeShade="BF"/>
        </w:rPr>
        <w:t>AL/2</w:t>
      </w:r>
    </w:p>
    <w:p w:rsidR="009F7FA3" w:rsidRPr="00D939D0" w:rsidRDefault="00DD4FE2" w:rsidP="009F7FA3">
      <w:pPr>
        <w:rPr>
          <w:color w:val="BFBFBF" w:themeColor="background1" w:themeShade="BF"/>
        </w:rPr>
      </w:pPr>
      <w:r w:rsidRPr="00D939D0">
        <w:rPr>
          <w:color w:val="BFBFBF" w:themeColor="background1" w:themeShade="BF"/>
        </w:rPr>
        <w:t>Počet MJ:</w:t>
      </w:r>
      <w:r w:rsidR="009F7FA3" w:rsidRPr="00D939D0">
        <w:rPr>
          <w:color w:val="BFBFBF" w:themeColor="background1" w:themeShade="BF"/>
        </w:rPr>
        <w:tab/>
        <w:t>2</w:t>
      </w:r>
    </w:p>
    <w:p w:rsidR="009F7FA3" w:rsidRPr="00D939D0" w:rsidRDefault="009F7FA3" w:rsidP="009F7FA3">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5.400x v.1.500</w:t>
      </w:r>
    </w:p>
    <w:p w:rsidR="009F7FA3" w:rsidRPr="00D939D0" w:rsidRDefault="009F7FA3" w:rsidP="009F7FA3">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Venkovní stínící žaluzie mechanicky ovládaná z interiéru systémová ke sloupkopříčkové </w:t>
      </w:r>
      <w:r w:rsidRPr="00D939D0">
        <w:rPr>
          <w:b/>
          <w:color w:val="BFBFBF" w:themeColor="background1" w:themeShade="BF"/>
        </w:rPr>
        <w:tab/>
      </w:r>
      <w:r w:rsidRPr="00D939D0">
        <w:rPr>
          <w:b/>
          <w:color w:val="BFBFBF" w:themeColor="background1" w:themeShade="BF"/>
        </w:rPr>
        <w:tab/>
        <w:t>fasádě</w:t>
      </w:r>
    </w:p>
    <w:p w:rsidR="009F7FA3" w:rsidRPr="00D939D0" w:rsidRDefault="009F7FA3" w:rsidP="009F7FA3">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9F7FA3" w:rsidRPr="00D939D0" w:rsidRDefault="009F7FA3" w:rsidP="009F7FA3">
      <w:pPr>
        <w:ind w:left="1560" w:hanging="142"/>
        <w:rPr>
          <w:color w:val="BFBFBF" w:themeColor="background1" w:themeShade="BF"/>
        </w:rPr>
      </w:pPr>
      <w:r w:rsidRPr="00D939D0">
        <w:rPr>
          <w:color w:val="BFBFBF" w:themeColor="background1" w:themeShade="BF"/>
        </w:rPr>
        <w:t>- 80mm ploché lamely Al</w:t>
      </w:r>
    </w:p>
    <w:p w:rsidR="009F7FA3" w:rsidRPr="00D939D0" w:rsidRDefault="009F7FA3" w:rsidP="009F7FA3">
      <w:pPr>
        <w:ind w:left="1560" w:hanging="142"/>
        <w:rPr>
          <w:color w:val="BFBFBF" w:themeColor="background1" w:themeShade="BF"/>
        </w:rPr>
      </w:pPr>
      <w:r w:rsidRPr="00D939D0">
        <w:rPr>
          <w:color w:val="BFBFBF" w:themeColor="background1" w:themeShade="BF"/>
        </w:rPr>
        <w:t>- vodící lišty</w:t>
      </w:r>
    </w:p>
    <w:p w:rsidR="009F7FA3" w:rsidRPr="00D939D0" w:rsidRDefault="009F7FA3" w:rsidP="009F7FA3">
      <w:pPr>
        <w:ind w:left="1560" w:hanging="142"/>
        <w:rPr>
          <w:color w:val="BFBFBF" w:themeColor="background1" w:themeShade="BF"/>
        </w:rPr>
      </w:pPr>
      <w:r w:rsidRPr="00D939D0">
        <w:rPr>
          <w:color w:val="BFBFBF" w:themeColor="background1" w:themeShade="BF"/>
        </w:rPr>
        <w:t>- odolné proti větru do oblastí s vysokým větrným zatížením</w:t>
      </w:r>
    </w:p>
    <w:p w:rsidR="009F7FA3" w:rsidRPr="00D939D0" w:rsidRDefault="009F7FA3" w:rsidP="009F7FA3">
      <w:pPr>
        <w:ind w:left="1560" w:hanging="142"/>
        <w:rPr>
          <w:color w:val="BFBFBF" w:themeColor="background1" w:themeShade="BF"/>
        </w:rPr>
      </w:pPr>
      <w:r w:rsidRPr="00D939D0">
        <w:rPr>
          <w:color w:val="BFBFBF" w:themeColor="background1" w:themeShade="BF"/>
        </w:rPr>
        <w:t>- systém natočení žaluzií pro přívod denního světla (přivádí v horní části žaluzií do místnosti sluneční světlo. Tím podporuje přirozené osvětlení místnosti a zároveň snižuje energetickou náročnost. Ve spodní části zůstávají žaluzie zavřené a tím zabraňují přehřátí a oslňování)</w:t>
      </w:r>
    </w:p>
    <w:p w:rsidR="009F7FA3" w:rsidRPr="00D939D0" w:rsidRDefault="009F7FA3" w:rsidP="009F7FA3">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9F7FA3" w:rsidRPr="00D939D0" w:rsidRDefault="009F7FA3" w:rsidP="009F7FA3">
      <w:pPr>
        <w:ind w:left="1560" w:hanging="142"/>
        <w:rPr>
          <w:color w:val="BFBFBF" w:themeColor="background1" w:themeShade="BF"/>
        </w:rPr>
      </w:pPr>
      <w:r w:rsidRPr="00D939D0">
        <w:rPr>
          <w:iCs/>
          <w:color w:val="BFBFBF" w:themeColor="background1" w:themeShade="BF"/>
        </w:rPr>
        <w:t>- krycí lišta korespondující se sloupkopříčkovou fasádou integrovaná do položky 9FAS/5</w:t>
      </w:r>
    </w:p>
    <w:p w:rsidR="00554DFA" w:rsidRPr="00D939D0" w:rsidRDefault="00554DFA" w:rsidP="00554DFA">
      <w:pPr>
        <w:rPr>
          <w:color w:val="BFBFBF" w:themeColor="background1" w:themeShade="BF"/>
        </w:rPr>
      </w:pPr>
      <w:r w:rsidRPr="00D939D0">
        <w:rPr>
          <w:color w:val="BFBFBF" w:themeColor="background1" w:themeShade="BF"/>
        </w:rPr>
        <w:t>Barva:</w:t>
      </w:r>
      <w:r w:rsidRPr="00D939D0">
        <w:rPr>
          <w:color w:val="BFBFBF" w:themeColor="background1" w:themeShade="BF"/>
        </w:rPr>
        <w:tab/>
      </w:r>
      <w:r w:rsidRPr="00D939D0">
        <w:rPr>
          <w:color w:val="BFBFBF" w:themeColor="background1" w:themeShade="BF"/>
        </w:rPr>
        <w:tab/>
        <w:t xml:space="preserve">- v souladu s pol. </w:t>
      </w:r>
      <w:r w:rsidRPr="00D939D0">
        <w:rPr>
          <w:iCs/>
          <w:color w:val="BFBFBF" w:themeColor="background1" w:themeShade="BF"/>
        </w:rPr>
        <w:t>9FAS/5</w:t>
      </w:r>
    </w:p>
    <w:p w:rsidR="0097006D" w:rsidRPr="00D939D0" w:rsidRDefault="0097006D" w:rsidP="00EA5519">
      <w:pPr>
        <w:rPr>
          <w:color w:val="BFBFBF" w:themeColor="background1" w:themeShade="BF"/>
        </w:rPr>
      </w:pPr>
    </w:p>
    <w:p w:rsidR="008F33E2" w:rsidRPr="00D939D0" w:rsidRDefault="008F33E2" w:rsidP="008F33E2">
      <w:pPr>
        <w:pStyle w:val="Nadpis6"/>
        <w:rPr>
          <w:caps w:val="0"/>
          <w:color w:val="BFBFBF" w:themeColor="background1" w:themeShade="BF"/>
        </w:rPr>
      </w:pPr>
      <w:bookmarkStart w:id="145" w:name="_Toc298778565"/>
      <w:bookmarkStart w:id="146" w:name="_Toc312140551"/>
      <w:r w:rsidRPr="00D939D0">
        <w:rPr>
          <w:caps w:val="0"/>
          <w:color w:val="BFBFBF" w:themeColor="background1" w:themeShade="BF"/>
        </w:rPr>
        <w:t>V.F.1.1.04.1.d)13) Střešní pláště</w:t>
      </w:r>
      <w:bookmarkEnd w:id="145"/>
      <w:bookmarkEnd w:id="146"/>
    </w:p>
    <w:p w:rsidR="00AD7FB4" w:rsidRPr="00D939D0" w:rsidRDefault="00AD7FB4" w:rsidP="00BB3084">
      <w:pPr>
        <w:rPr>
          <w:iCs/>
          <w:color w:val="BFBFBF" w:themeColor="background1" w:themeShade="BF"/>
        </w:rPr>
      </w:pPr>
      <w:r w:rsidRPr="00D939D0">
        <w:rPr>
          <w:color w:val="BFBFBF" w:themeColor="background1" w:themeShade="BF"/>
        </w:rPr>
        <w:t>Navržen je skládaný střešní plášť z vinylacetátethylénové fólie</w:t>
      </w:r>
      <w:r w:rsidRPr="00D939D0">
        <w:rPr>
          <w:iCs/>
          <w:color w:val="BFBFBF" w:themeColor="background1" w:themeShade="BF"/>
        </w:rPr>
        <w:t xml:space="preserve"> s kašírováním skelnou mřížkou na spodní straně lepené+ mechanicky kotvené. </w:t>
      </w:r>
    </w:p>
    <w:p w:rsidR="00AD7FB4" w:rsidRPr="00D939D0" w:rsidRDefault="00AD7FB4" w:rsidP="00BB3084">
      <w:pPr>
        <w:rPr>
          <w:iCs/>
          <w:color w:val="BFBFBF" w:themeColor="background1" w:themeShade="BF"/>
        </w:rPr>
      </w:pPr>
    </w:p>
    <w:p w:rsidR="009112FB" w:rsidRPr="00D939D0" w:rsidRDefault="00AD7FB4" w:rsidP="00BB3084">
      <w:pPr>
        <w:rPr>
          <w:iCs/>
          <w:color w:val="BFBFBF" w:themeColor="background1" w:themeShade="BF"/>
        </w:rPr>
      </w:pPr>
      <w:r w:rsidRPr="00D939D0">
        <w:rPr>
          <w:iCs/>
          <w:color w:val="BFBFBF" w:themeColor="background1" w:themeShade="BF"/>
        </w:rPr>
        <w:t>Tepelnou izolaci tvoří 250 stabilizované tepelně izolační desky z pěnového  polystyrenu mechanicky kotvené.</w:t>
      </w:r>
    </w:p>
    <w:p w:rsidR="00AD7FB4" w:rsidRPr="00D939D0" w:rsidRDefault="00AD7FB4" w:rsidP="00BB3084">
      <w:pPr>
        <w:rPr>
          <w:iCs/>
          <w:color w:val="BFBFBF" w:themeColor="background1" w:themeShade="BF"/>
        </w:rPr>
      </w:pPr>
    </w:p>
    <w:p w:rsidR="00AD7FB4" w:rsidRPr="00D939D0" w:rsidRDefault="00AD7FB4" w:rsidP="00BB3084">
      <w:pPr>
        <w:rPr>
          <w:iCs/>
          <w:color w:val="BFBFBF" w:themeColor="background1" w:themeShade="BF"/>
        </w:rPr>
      </w:pPr>
      <w:r w:rsidRPr="00D939D0">
        <w:rPr>
          <w:iCs/>
          <w:color w:val="BFBFBF" w:themeColor="background1" w:themeShade="BF"/>
        </w:rPr>
        <w:t>Vrstva 4 parotěsné zábrany z asfaltového pásu modifikovaného SBS s kombinovanou nosnou vložkou z hliníkové fólie a skelné rohože se zvýšenou odolností proti prošlápnutí, oboustranně polepená u veškerých prostupů, vrutů a pod. systémovou páskou, kotvená k ŽB desce na asfaltový penetrační nátěr.</w:t>
      </w:r>
    </w:p>
    <w:p w:rsidR="00AD7FB4" w:rsidRPr="00D939D0" w:rsidRDefault="00AD7FB4" w:rsidP="00BB3084">
      <w:pPr>
        <w:rPr>
          <w:iCs/>
          <w:color w:val="BFBFBF" w:themeColor="background1" w:themeShade="BF"/>
        </w:rPr>
      </w:pPr>
    </w:p>
    <w:p w:rsidR="00AD7FB4" w:rsidRPr="00D939D0" w:rsidRDefault="00AD7FB4" w:rsidP="00BB3084">
      <w:pPr>
        <w:rPr>
          <w:iCs/>
          <w:color w:val="BFBFBF" w:themeColor="background1" w:themeShade="BF"/>
        </w:rPr>
      </w:pPr>
      <w:r w:rsidRPr="00D939D0">
        <w:rPr>
          <w:iCs/>
          <w:color w:val="BFBFBF" w:themeColor="background1" w:themeShade="BF"/>
        </w:rPr>
        <w:t>Skladba střešního pláště je mechanicky kotvena na nosnou ŽB stropní (střešní) desku se spádovou vrstvou z 1% polystyrenbetonu PSB 40: 10-150mm dilatovaná 3x3m.</w:t>
      </w:r>
    </w:p>
    <w:p w:rsidR="00AD7FB4" w:rsidRPr="00D939D0" w:rsidRDefault="00AD7FB4" w:rsidP="00BB3084">
      <w:pPr>
        <w:rPr>
          <w:iCs/>
          <w:color w:val="BFBFBF" w:themeColor="background1" w:themeShade="BF"/>
        </w:rPr>
      </w:pPr>
    </w:p>
    <w:p w:rsidR="00AD7FB4" w:rsidRPr="00D939D0" w:rsidRDefault="00AD7FB4" w:rsidP="00BB3084">
      <w:pPr>
        <w:rPr>
          <w:color w:val="BFBFBF" w:themeColor="background1" w:themeShade="BF"/>
        </w:rPr>
      </w:pPr>
    </w:p>
    <w:p w:rsidR="00EB3867" w:rsidRPr="00D939D0" w:rsidRDefault="00EB3867" w:rsidP="00BB3084">
      <w:pPr>
        <w:rPr>
          <w:color w:val="BFBFBF" w:themeColor="background1" w:themeShade="BF"/>
        </w:rPr>
      </w:pPr>
    </w:p>
    <w:p w:rsidR="00EB3867" w:rsidRPr="00D939D0" w:rsidRDefault="00EB3867" w:rsidP="00BB3084">
      <w:pPr>
        <w:rPr>
          <w:color w:val="BFBFBF" w:themeColor="background1" w:themeShade="BF"/>
        </w:rPr>
      </w:pPr>
    </w:p>
    <w:p w:rsidR="00EB3867" w:rsidRPr="00D939D0" w:rsidRDefault="00EB3867" w:rsidP="00BB3084">
      <w:pPr>
        <w:rPr>
          <w:color w:val="BFBFBF" w:themeColor="background1" w:themeShade="BF"/>
        </w:rPr>
      </w:pPr>
    </w:p>
    <w:p w:rsidR="00EB3867" w:rsidRPr="00D939D0" w:rsidRDefault="00EB3867" w:rsidP="00BB3084">
      <w:pPr>
        <w:rPr>
          <w:color w:val="BFBFBF" w:themeColor="background1" w:themeShade="BF"/>
        </w:rPr>
      </w:pPr>
    </w:p>
    <w:p w:rsidR="00A03CE7" w:rsidRPr="00D939D0" w:rsidRDefault="00A03CE7" w:rsidP="00A03CE7">
      <w:pPr>
        <w:rPr>
          <w:color w:val="BFBFBF" w:themeColor="background1" w:themeShade="BF"/>
        </w:rPr>
      </w:pPr>
    </w:p>
    <w:p w:rsidR="00A03CE7" w:rsidRPr="00D939D0" w:rsidRDefault="00A03CE7" w:rsidP="00A03CE7">
      <w:pPr>
        <w:rPr>
          <w:b/>
          <w:color w:val="BFBFBF" w:themeColor="background1" w:themeShade="BF"/>
        </w:rPr>
      </w:pPr>
      <w:r w:rsidRPr="00D939D0">
        <w:rPr>
          <w:color w:val="BFBFBF" w:themeColor="background1" w:themeShade="BF"/>
        </w:rPr>
        <w:lastRenderedPageBreak/>
        <w:t>Název položky:</w:t>
      </w:r>
      <w:r w:rsidRPr="00D939D0">
        <w:rPr>
          <w:color w:val="BFBFBF" w:themeColor="background1" w:themeShade="BF"/>
        </w:rPr>
        <w:tab/>
      </w:r>
      <w:r w:rsidRPr="00D939D0">
        <w:rPr>
          <w:b/>
          <w:color w:val="BFBFBF" w:themeColor="background1" w:themeShade="BF"/>
        </w:rPr>
        <w:t>13STR/1</w:t>
      </w:r>
    </w:p>
    <w:p w:rsidR="00A03CE7" w:rsidRPr="00D939D0" w:rsidRDefault="00DD4FE2" w:rsidP="00A03CE7">
      <w:pPr>
        <w:rPr>
          <w:color w:val="BFBFBF" w:themeColor="background1" w:themeShade="BF"/>
        </w:rPr>
      </w:pPr>
      <w:r w:rsidRPr="00D939D0">
        <w:rPr>
          <w:color w:val="BFBFBF" w:themeColor="background1" w:themeShade="BF"/>
        </w:rPr>
        <w:t>Počet MJ:</w:t>
      </w:r>
      <w:r w:rsidR="00A03CE7" w:rsidRPr="00D939D0">
        <w:rPr>
          <w:color w:val="BFBFBF" w:themeColor="background1" w:themeShade="BF"/>
        </w:rPr>
        <w:tab/>
        <w:t>1</w:t>
      </w:r>
    </w:p>
    <w:p w:rsidR="00564D7E" w:rsidRPr="00D939D0" w:rsidRDefault="00A03CE7" w:rsidP="00564D7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6C1372" w:rsidRPr="00D939D0">
        <w:rPr>
          <w:b/>
          <w:color w:val="BFBFBF" w:themeColor="background1" w:themeShade="BF"/>
        </w:rPr>
        <w:t>757</w:t>
      </w:r>
      <w:r w:rsidRPr="00D939D0">
        <w:rPr>
          <w:b/>
          <w:color w:val="BFBFBF" w:themeColor="background1" w:themeShade="BF"/>
        </w:rPr>
        <w:t>m2</w:t>
      </w:r>
    </w:p>
    <w:p w:rsidR="00564D7E" w:rsidRPr="00D939D0" w:rsidRDefault="00564D7E" w:rsidP="00A03CE7">
      <w:pPr>
        <w:rPr>
          <w:color w:val="BFBFBF" w:themeColor="background1" w:themeShade="BF"/>
        </w:rPr>
      </w:pPr>
    </w:p>
    <w:p w:rsidR="00A03CE7" w:rsidRPr="00D939D0" w:rsidRDefault="00A03CE7" w:rsidP="00A03CE7">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861866" w:rsidRPr="00D939D0">
        <w:rPr>
          <w:b/>
          <w:color w:val="BFBFBF" w:themeColor="background1" w:themeShade="BF"/>
        </w:rPr>
        <w:t>Střešní plášť z vinylacetátethylénové fólie</w:t>
      </w:r>
    </w:p>
    <w:p w:rsidR="00A03CE7" w:rsidRPr="00D939D0" w:rsidRDefault="00A03CE7" w:rsidP="00A03CE7">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677659" w:rsidRPr="00D939D0" w:rsidRDefault="00A03CE7" w:rsidP="00F17B1C">
      <w:pPr>
        <w:ind w:left="1560" w:hanging="142"/>
        <w:rPr>
          <w:iCs/>
          <w:color w:val="BFBFBF" w:themeColor="background1" w:themeShade="BF"/>
        </w:rPr>
      </w:pPr>
      <w:r w:rsidRPr="00D939D0">
        <w:rPr>
          <w:iCs/>
          <w:color w:val="BFBFBF" w:themeColor="background1" w:themeShade="BF"/>
        </w:rPr>
        <w:t xml:space="preserve">- </w:t>
      </w:r>
      <w:r w:rsidR="00786F29" w:rsidRPr="00D939D0">
        <w:rPr>
          <w:iCs/>
          <w:color w:val="BFBFBF" w:themeColor="background1" w:themeShade="BF"/>
        </w:rPr>
        <w:t>2,</w:t>
      </w:r>
      <w:r w:rsidR="005871D1" w:rsidRPr="00D939D0">
        <w:rPr>
          <w:iCs/>
          <w:color w:val="BFBFBF" w:themeColor="background1" w:themeShade="BF"/>
        </w:rPr>
        <w:t>1</w:t>
      </w:r>
      <w:r w:rsidR="00786F29" w:rsidRPr="00D939D0">
        <w:rPr>
          <w:iCs/>
          <w:color w:val="BFBFBF" w:themeColor="background1" w:themeShade="BF"/>
        </w:rPr>
        <w:t xml:space="preserve"> hydroizolační folie</w:t>
      </w:r>
      <w:r w:rsidR="00677659" w:rsidRPr="00D939D0">
        <w:rPr>
          <w:iCs/>
          <w:color w:val="BFBFBF" w:themeColor="background1" w:themeShade="BF"/>
        </w:rPr>
        <w:t xml:space="preserve"> </w:t>
      </w:r>
      <w:r w:rsidR="00786F29" w:rsidRPr="00D939D0">
        <w:rPr>
          <w:iCs/>
          <w:color w:val="BFBFBF" w:themeColor="background1" w:themeShade="BF"/>
        </w:rPr>
        <w:t xml:space="preserve"> na bázi VAE (vinylacetátethylen) tl. 2,</w:t>
      </w:r>
      <w:r w:rsidR="00F17B1C" w:rsidRPr="00D939D0">
        <w:rPr>
          <w:iCs/>
          <w:color w:val="BFBFBF" w:themeColor="background1" w:themeShade="BF"/>
        </w:rPr>
        <w:t>1</w:t>
      </w:r>
      <w:r w:rsidR="00786F29" w:rsidRPr="00D939D0">
        <w:rPr>
          <w:iCs/>
          <w:color w:val="BFBFBF" w:themeColor="background1" w:themeShade="BF"/>
        </w:rPr>
        <w:t xml:space="preserve">mm </w:t>
      </w:r>
      <w:r w:rsidR="00677659" w:rsidRPr="00D939D0">
        <w:rPr>
          <w:iCs/>
          <w:color w:val="BFBFBF" w:themeColor="background1" w:themeShade="BF"/>
        </w:rPr>
        <w:t xml:space="preserve">s kašírováním </w:t>
      </w:r>
      <w:r w:rsidR="00F17B1C" w:rsidRPr="00D939D0">
        <w:rPr>
          <w:iCs/>
          <w:color w:val="BFBFBF" w:themeColor="background1" w:themeShade="BF"/>
        </w:rPr>
        <w:t>skelnou mřížkou na</w:t>
      </w:r>
      <w:r w:rsidR="00677659" w:rsidRPr="00D939D0">
        <w:rPr>
          <w:iCs/>
          <w:color w:val="BFBFBF" w:themeColor="background1" w:themeShade="BF"/>
        </w:rPr>
        <w:t xml:space="preserve"> spodní straně</w:t>
      </w:r>
      <w:r w:rsidR="00F17B1C" w:rsidRPr="00D939D0">
        <w:rPr>
          <w:iCs/>
          <w:color w:val="BFBFBF" w:themeColor="background1" w:themeShade="BF"/>
        </w:rPr>
        <w:t xml:space="preserve"> lepená+ mechanicky kotvená</w:t>
      </w:r>
    </w:p>
    <w:p w:rsidR="00A4327B" w:rsidRPr="00D939D0" w:rsidRDefault="00786F29" w:rsidP="00A4327B">
      <w:pPr>
        <w:ind w:left="1560" w:hanging="142"/>
        <w:rPr>
          <w:color w:val="BFBFBF" w:themeColor="background1" w:themeShade="BF"/>
        </w:rPr>
      </w:pPr>
      <w:r w:rsidRPr="00D939D0">
        <w:rPr>
          <w:iCs/>
          <w:color w:val="BFBFBF" w:themeColor="background1" w:themeShade="BF"/>
        </w:rPr>
        <w:t xml:space="preserve">- 250 </w:t>
      </w:r>
      <w:r w:rsidR="00A4327B" w:rsidRPr="00D939D0">
        <w:rPr>
          <w:iCs/>
          <w:color w:val="BFBFBF" w:themeColor="background1" w:themeShade="BF"/>
        </w:rPr>
        <w:t>Stabilizované tepelně izolační desky z pěnového polystyrenu λD=0,034 Wm-1K-1 (</w:t>
      </w:r>
      <w:r w:rsidR="00A4327B" w:rsidRPr="00D939D0">
        <w:rPr>
          <w:color w:val="BFBFBF" w:themeColor="background1" w:themeShade="BF"/>
        </w:rPr>
        <w:t>trvalé zatížení v tlaku max. 3600 kg/m2 při deformaci 2%)</w:t>
      </w:r>
      <w:r w:rsidR="000A7486" w:rsidRPr="00D939D0">
        <w:rPr>
          <w:color w:val="BFBFBF" w:themeColor="background1" w:themeShade="BF"/>
        </w:rPr>
        <w:t>,</w:t>
      </w:r>
      <w:r w:rsidR="000A7486" w:rsidRPr="00D939D0">
        <w:rPr>
          <w:iCs/>
          <w:color w:val="BFBFBF" w:themeColor="background1" w:themeShade="BF"/>
        </w:rPr>
        <w:t xml:space="preserve"> mechanicky kotvené</w:t>
      </w:r>
    </w:p>
    <w:p w:rsidR="00601CDF" w:rsidRPr="00D939D0" w:rsidRDefault="00A4327B" w:rsidP="00A4327B">
      <w:pPr>
        <w:ind w:left="1560" w:hanging="142"/>
        <w:rPr>
          <w:iCs/>
          <w:color w:val="BFBFBF" w:themeColor="background1" w:themeShade="BF"/>
        </w:rPr>
      </w:pPr>
      <w:r w:rsidRPr="00D939D0">
        <w:rPr>
          <w:iCs/>
          <w:color w:val="BFBFBF" w:themeColor="background1" w:themeShade="BF"/>
        </w:rPr>
        <w:t xml:space="preserve">- </w:t>
      </w:r>
      <w:r w:rsidR="00601CDF" w:rsidRPr="00D939D0">
        <w:rPr>
          <w:iCs/>
          <w:color w:val="BFBFBF" w:themeColor="background1" w:themeShade="BF"/>
        </w:rPr>
        <w:t xml:space="preserve">4 </w:t>
      </w:r>
      <w:r w:rsidRPr="00D939D0">
        <w:rPr>
          <w:iCs/>
          <w:color w:val="BFBFBF" w:themeColor="background1" w:themeShade="BF"/>
        </w:rPr>
        <w:t xml:space="preserve">parotěsná zábrana - </w:t>
      </w:r>
      <w:r w:rsidR="00601CDF" w:rsidRPr="00D939D0">
        <w:rPr>
          <w:iCs/>
          <w:color w:val="BFBFBF" w:themeColor="background1" w:themeShade="BF"/>
        </w:rPr>
        <w:t>asfaltový pás modifikovaný SBS s kombinovanou nosnou vložkou z hliníkové fólie a skelné rohože se zvýšenou odolností proti prošlápnutí, s mikroventilačním  systémem</w:t>
      </w:r>
      <w:r w:rsidR="000A7486" w:rsidRPr="00D939D0">
        <w:rPr>
          <w:iCs/>
          <w:color w:val="BFBFBF" w:themeColor="background1" w:themeShade="BF"/>
        </w:rPr>
        <w:t>, oboustranně polepená u veškerých prostupů, vrutů a pod. systémovou páskou, kotvený k ŽB desce</w:t>
      </w:r>
    </w:p>
    <w:p w:rsidR="00A4327B" w:rsidRPr="00D939D0" w:rsidRDefault="00A4327B" w:rsidP="00A4327B">
      <w:pPr>
        <w:ind w:left="1560" w:hanging="142"/>
        <w:rPr>
          <w:iCs/>
          <w:color w:val="BFBFBF" w:themeColor="background1" w:themeShade="BF"/>
        </w:rPr>
      </w:pPr>
      <w:r w:rsidRPr="00D939D0">
        <w:rPr>
          <w:iCs/>
          <w:color w:val="BFBFBF" w:themeColor="background1" w:themeShade="BF"/>
        </w:rPr>
        <w:t>- asfaltový penetrační nátěr</w:t>
      </w:r>
    </w:p>
    <w:p w:rsidR="00A4327B" w:rsidRPr="00D939D0" w:rsidRDefault="00A4327B" w:rsidP="00A4327B">
      <w:pPr>
        <w:ind w:left="1560" w:hanging="142"/>
        <w:rPr>
          <w:iCs/>
          <w:color w:val="BFBFBF" w:themeColor="background1" w:themeShade="BF"/>
        </w:rPr>
      </w:pPr>
      <w:r w:rsidRPr="00D939D0">
        <w:rPr>
          <w:iCs/>
          <w:color w:val="BFBFBF" w:themeColor="background1" w:themeShade="BF"/>
        </w:rPr>
        <w:t>- spádová vrstva z 1% polystyrenbetonu PSB 40: 10-150mm dilatovaná 3x3m</w:t>
      </w:r>
    </w:p>
    <w:p w:rsidR="00786F29" w:rsidRPr="00D939D0" w:rsidRDefault="00786F29" w:rsidP="00786F29">
      <w:pPr>
        <w:ind w:left="1560" w:hanging="142"/>
        <w:rPr>
          <w:color w:val="BFBFBF" w:themeColor="background1" w:themeShade="BF"/>
        </w:rPr>
      </w:pPr>
    </w:p>
    <w:p w:rsidR="00A03CE7" w:rsidRPr="00D939D0" w:rsidRDefault="00A03CE7" w:rsidP="00A03CE7">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677659" w:rsidRPr="00D939D0" w:rsidRDefault="00677659" w:rsidP="00A4327B">
      <w:pPr>
        <w:ind w:left="1560" w:hanging="142"/>
        <w:rPr>
          <w:iCs/>
          <w:color w:val="BFBFBF" w:themeColor="background1" w:themeShade="BF"/>
        </w:rPr>
      </w:pPr>
      <w:r w:rsidRPr="00D939D0">
        <w:rPr>
          <w:iCs/>
          <w:color w:val="BFBFBF" w:themeColor="background1" w:themeShade="BF"/>
        </w:rPr>
        <w:t>- zateplení a izolování nosných ŽB nadstřešních průvlaků</w:t>
      </w:r>
    </w:p>
    <w:p w:rsidR="00A4327B" w:rsidRPr="00D939D0" w:rsidRDefault="00A03CE7" w:rsidP="00A4327B">
      <w:pPr>
        <w:ind w:left="1560" w:hanging="142"/>
        <w:rPr>
          <w:iCs/>
          <w:color w:val="BFBFBF" w:themeColor="background1" w:themeShade="BF"/>
        </w:rPr>
      </w:pPr>
      <w:r w:rsidRPr="00D939D0">
        <w:rPr>
          <w:iCs/>
          <w:color w:val="BFBFBF" w:themeColor="background1" w:themeShade="BF"/>
        </w:rPr>
        <w:t xml:space="preserve">- </w:t>
      </w:r>
      <w:r w:rsidR="00A4327B" w:rsidRPr="00D939D0">
        <w:rPr>
          <w:iCs/>
          <w:color w:val="BFBFBF" w:themeColor="background1" w:themeShade="BF"/>
        </w:rPr>
        <w:t>svislé zateplení atiky ze strany střechy vč. náběhových klínů</w:t>
      </w:r>
    </w:p>
    <w:p w:rsidR="00A4327B" w:rsidRPr="00D939D0" w:rsidRDefault="00A4327B" w:rsidP="00A4327B">
      <w:pPr>
        <w:ind w:left="1560" w:hanging="142"/>
        <w:rPr>
          <w:iCs/>
          <w:color w:val="BFBFBF" w:themeColor="background1" w:themeShade="BF"/>
        </w:rPr>
      </w:pPr>
      <w:r w:rsidRPr="00D939D0">
        <w:rPr>
          <w:iCs/>
          <w:color w:val="BFBFBF" w:themeColor="background1" w:themeShade="BF"/>
        </w:rPr>
        <w:t xml:space="preserve">- vytažení parotěsné a hydroizolační folie pod atikový plech, kde bude spojena s foliemi svislého obvodového pláště. </w:t>
      </w:r>
    </w:p>
    <w:p w:rsidR="00A4327B" w:rsidRPr="00D939D0" w:rsidRDefault="00A4327B" w:rsidP="00A4327B">
      <w:pPr>
        <w:ind w:left="1560" w:hanging="142"/>
        <w:rPr>
          <w:iCs/>
          <w:color w:val="BFBFBF" w:themeColor="background1" w:themeShade="BF"/>
        </w:rPr>
      </w:pPr>
      <w:r w:rsidRPr="00D939D0">
        <w:rPr>
          <w:iCs/>
          <w:color w:val="BFBFBF" w:themeColor="background1" w:themeShade="BF"/>
        </w:rPr>
        <w:t>- napojení na střešní světlíky a na střešní výlez</w:t>
      </w:r>
    </w:p>
    <w:p w:rsidR="00A4327B" w:rsidRPr="00D939D0" w:rsidRDefault="00A4327B" w:rsidP="00A4327B">
      <w:pPr>
        <w:ind w:left="1560" w:hanging="142"/>
        <w:rPr>
          <w:iCs/>
          <w:color w:val="BFBFBF" w:themeColor="background1" w:themeShade="BF"/>
        </w:rPr>
      </w:pPr>
      <w:r w:rsidRPr="00D939D0">
        <w:rPr>
          <w:iCs/>
          <w:color w:val="BFBFBF" w:themeColor="background1" w:themeShade="BF"/>
        </w:rPr>
        <w:t>- napojení na střešní vpusti</w:t>
      </w:r>
    </w:p>
    <w:p w:rsidR="00564D7E" w:rsidRPr="00D939D0" w:rsidRDefault="00564D7E" w:rsidP="00A4327B">
      <w:pPr>
        <w:ind w:left="1560" w:hanging="142"/>
        <w:rPr>
          <w:iCs/>
          <w:color w:val="BFBFBF" w:themeColor="background1" w:themeShade="BF"/>
        </w:rPr>
      </w:pPr>
      <w:r w:rsidRPr="00D939D0">
        <w:rPr>
          <w:iCs/>
          <w:color w:val="BFBFBF" w:themeColor="background1" w:themeShade="BF"/>
        </w:rPr>
        <w:t>- prostupy VZT, chlazení, vytápění, silno-, slaboproudé, ZTI</w:t>
      </w:r>
    </w:p>
    <w:p w:rsidR="00A03CE7" w:rsidRPr="00D939D0" w:rsidRDefault="00A4327B" w:rsidP="00A4327B">
      <w:pPr>
        <w:ind w:left="1560" w:hanging="142"/>
        <w:rPr>
          <w:iCs/>
          <w:color w:val="BFBFBF" w:themeColor="background1" w:themeShade="BF"/>
        </w:rPr>
      </w:pPr>
      <w:r w:rsidRPr="00D939D0">
        <w:rPr>
          <w:iCs/>
          <w:color w:val="BFBFBF" w:themeColor="background1" w:themeShade="BF"/>
        </w:rPr>
        <w:t>- žlaby, úžlabí, svody vč. kompletní skladby (oplechování, pojistná hydroizolace, bednění, tepelná izolace)</w:t>
      </w:r>
    </w:p>
    <w:p w:rsidR="00F17B1C" w:rsidRPr="00D939D0" w:rsidRDefault="00F17B1C" w:rsidP="00A4327B">
      <w:pPr>
        <w:ind w:left="1560" w:hanging="142"/>
        <w:rPr>
          <w:iCs/>
          <w:color w:val="BFBFBF" w:themeColor="background1" w:themeShade="BF"/>
        </w:rPr>
      </w:pPr>
    </w:p>
    <w:p w:rsidR="00F17B1C" w:rsidRPr="00D939D0" w:rsidRDefault="00A03CE7" w:rsidP="00F17B1C">
      <w:pPr>
        <w:rPr>
          <w:color w:val="BFBFBF" w:themeColor="background1" w:themeShade="BF"/>
        </w:rPr>
      </w:pPr>
      <w:r w:rsidRPr="00D939D0">
        <w:rPr>
          <w:color w:val="BFBFBF" w:themeColor="background1" w:themeShade="BF"/>
        </w:rPr>
        <w:t>Barva</w:t>
      </w:r>
      <w:r w:rsidR="00F17B1C" w:rsidRPr="00D939D0">
        <w:rPr>
          <w:color w:val="BFBFBF" w:themeColor="background1" w:themeShade="BF"/>
        </w:rPr>
        <w:t xml:space="preserve"> stř.fólie</w:t>
      </w:r>
      <w:r w:rsidRPr="00D939D0">
        <w:rPr>
          <w:color w:val="BFBFBF" w:themeColor="background1" w:themeShade="BF"/>
        </w:rPr>
        <w:t>:</w:t>
      </w:r>
      <w:r w:rsidRPr="00D939D0">
        <w:rPr>
          <w:color w:val="BFBFBF" w:themeColor="background1" w:themeShade="BF"/>
        </w:rPr>
        <w:tab/>
      </w:r>
      <w:r w:rsidR="003F25AC" w:rsidRPr="00D939D0">
        <w:rPr>
          <w:color w:val="BFBFBF" w:themeColor="background1" w:themeShade="BF"/>
        </w:rPr>
        <w:t>tyrkysově zelená RAL 6033</w:t>
      </w:r>
    </w:p>
    <w:p w:rsidR="00A03CE7" w:rsidRPr="00D939D0" w:rsidRDefault="00A03CE7" w:rsidP="00A03CE7">
      <w:pPr>
        <w:rPr>
          <w:color w:val="BFBFBF" w:themeColor="background1" w:themeShade="BF"/>
        </w:rPr>
      </w:pPr>
    </w:p>
    <w:p w:rsidR="00A03CE7" w:rsidRPr="00D939D0" w:rsidRDefault="00A03CE7" w:rsidP="00A03CE7">
      <w:pPr>
        <w:ind w:left="1560" w:hanging="142"/>
        <w:rPr>
          <w:color w:val="BFBFBF" w:themeColor="background1" w:themeShade="BF"/>
        </w:rPr>
      </w:pPr>
    </w:p>
    <w:p w:rsidR="005A6DB7" w:rsidRPr="00D939D0" w:rsidRDefault="00677659" w:rsidP="00BB3084">
      <w:pPr>
        <w:rPr>
          <w:color w:val="BFBFBF" w:themeColor="background1" w:themeShade="BF"/>
        </w:rPr>
      </w:pPr>
      <w:r w:rsidRPr="00D939D0">
        <w:rPr>
          <w:color w:val="BFBFBF" w:themeColor="background1" w:themeShade="BF"/>
        </w:rPr>
        <w:t>Bližší technická specifikace střešní fólie:</w:t>
      </w:r>
    </w:p>
    <w:p w:rsidR="00677659" w:rsidRPr="00D939D0" w:rsidRDefault="00677659" w:rsidP="00677659">
      <w:pPr>
        <w:ind w:left="1560" w:hanging="142"/>
        <w:rPr>
          <w:iCs/>
          <w:color w:val="BFBFBF" w:themeColor="background1" w:themeShade="BF"/>
        </w:rPr>
      </w:pPr>
      <w:r w:rsidRPr="00D939D0">
        <w:rPr>
          <w:iCs/>
          <w:color w:val="BFBFBF" w:themeColor="background1" w:themeShade="BF"/>
        </w:rPr>
        <w:t xml:space="preserve">- hydroizolační folie  s kašírováním </w:t>
      </w:r>
      <w:r w:rsidR="00F17B1C" w:rsidRPr="00D939D0">
        <w:rPr>
          <w:iCs/>
          <w:color w:val="BFBFBF" w:themeColor="background1" w:themeShade="BF"/>
        </w:rPr>
        <w:t>skelnou</w:t>
      </w:r>
      <w:r w:rsidRPr="00D939D0">
        <w:rPr>
          <w:iCs/>
          <w:color w:val="BFBFBF" w:themeColor="background1" w:themeShade="BF"/>
        </w:rPr>
        <w:t xml:space="preserve"> </w:t>
      </w:r>
      <w:r w:rsidR="00F17B1C" w:rsidRPr="00D939D0">
        <w:rPr>
          <w:iCs/>
          <w:color w:val="BFBFBF" w:themeColor="background1" w:themeShade="BF"/>
        </w:rPr>
        <w:t xml:space="preserve">mřížkou </w:t>
      </w:r>
      <w:r w:rsidRPr="00D939D0">
        <w:rPr>
          <w:iCs/>
          <w:color w:val="BFBFBF" w:themeColor="background1" w:themeShade="BF"/>
        </w:rPr>
        <w:t>na spodní straně</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kompatibilní se živicemi a polystyrenem bez separační vrstvy</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nízký difúzní odpor (</w:t>
      </w:r>
      <w:r w:rsidRPr="00D939D0">
        <w:rPr>
          <w:iCs/>
          <w:color w:val="BFBFBF" w:themeColor="background1" w:themeShade="BF"/>
        </w:rPr>
        <w:sym w:font="Symbol" w:char="006D"/>
      </w:r>
      <w:r w:rsidRPr="00D939D0">
        <w:rPr>
          <w:iCs/>
          <w:color w:val="BFBFBF" w:themeColor="background1" w:themeShade="BF"/>
        </w:rPr>
        <w:t xml:space="preserve"> = 12 500)</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neobsahuje změkčovadla, nekřehne, trvale svařitelný</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odolný proti ropným produktům a dalším chemikáliím</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odolný proti prorůstání kořínků</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odolný proti přelétavému ohni a sálavému teplu</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xml:space="preserve">- teplotní odolnost –40°C až +100°C </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odolný proti UV záření</w:t>
      </w:r>
    </w:p>
    <w:p w:rsidR="00F17B1C" w:rsidRPr="00D939D0" w:rsidRDefault="00F17B1C" w:rsidP="00F17B1C">
      <w:pPr>
        <w:rPr>
          <w:color w:val="BFBFBF" w:themeColor="background1" w:themeShade="BF"/>
        </w:rPr>
      </w:pPr>
      <w:r w:rsidRPr="00D939D0">
        <w:rPr>
          <w:color w:val="BFBFBF" w:themeColor="background1" w:themeShade="BF"/>
        </w:rPr>
        <w:t>Zpracování:</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xml:space="preserve">- mechanicky kotvená + lepená. </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 xml:space="preserve">- spojování se provádí tekutým spojovacím prostředkem (leptadlem) nebo svařováním </w:t>
      </w:r>
    </w:p>
    <w:p w:rsidR="00F17B1C" w:rsidRPr="00D939D0" w:rsidRDefault="00F17B1C" w:rsidP="00F17B1C">
      <w:pPr>
        <w:ind w:left="1560" w:hanging="142"/>
        <w:rPr>
          <w:iCs/>
          <w:color w:val="BFBFBF" w:themeColor="background1" w:themeShade="BF"/>
        </w:rPr>
      </w:pPr>
      <w:r w:rsidRPr="00D939D0">
        <w:rPr>
          <w:iCs/>
          <w:color w:val="BFBFBF" w:themeColor="background1" w:themeShade="BF"/>
        </w:rPr>
        <w:t>horkým vzduchem (ca.460°C). Spojování leptadlem lze provádět do teploty min. +5°C , horkým vzduchem do -5°C. Za deště se musí dbát na to, aby se vlhkost nedostala na svařované plochy. Při vlhkém a chladném počasí vždy provádět zkušební svar a zkoušku pevnosti svaru. Rychlost svařování je nutné přizpůsobit teplotě okolního vzduchu. Sváry se po kontrole a vytvoření detailů zalijí tekutou folií</w:t>
      </w:r>
    </w:p>
    <w:p w:rsidR="00601CDF" w:rsidRPr="00D939D0" w:rsidRDefault="00601CDF" w:rsidP="00F17B1C">
      <w:pPr>
        <w:ind w:left="1560" w:hanging="142"/>
        <w:rPr>
          <w:iCs/>
          <w:color w:val="BFBFBF" w:themeColor="background1" w:themeShade="BF"/>
        </w:rPr>
      </w:pPr>
    </w:p>
    <w:p w:rsidR="00F17B1C" w:rsidRPr="00D939D0" w:rsidRDefault="00601CDF" w:rsidP="00601CDF">
      <w:pPr>
        <w:rPr>
          <w:color w:val="BFBFBF" w:themeColor="background1" w:themeShade="BF"/>
        </w:rPr>
      </w:pPr>
      <w:r w:rsidRPr="00D939D0">
        <w:rPr>
          <w:color w:val="BFBFBF" w:themeColor="background1" w:themeShade="BF"/>
        </w:rPr>
        <w:t>Bližší technická specifikace parozábrany:</w:t>
      </w:r>
    </w:p>
    <w:p w:rsidR="00601CDF" w:rsidRPr="00D939D0" w:rsidRDefault="00601CDF" w:rsidP="00601CDF">
      <w:pPr>
        <w:ind w:left="1560" w:hanging="142"/>
        <w:rPr>
          <w:iCs/>
          <w:color w:val="BFBFBF" w:themeColor="background1" w:themeShade="BF"/>
        </w:rPr>
      </w:pPr>
      <w:r w:rsidRPr="00D939D0">
        <w:rPr>
          <w:iCs/>
          <w:color w:val="BFBFBF" w:themeColor="background1" w:themeShade="BF"/>
        </w:rPr>
        <w:t>- spalná PE fólie v podélném přesahu opatřená systémem pro spolehlivé natavení</w:t>
      </w:r>
    </w:p>
    <w:p w:rsidR="00601CDF" w:rsidRPr="00D939D0" w:rsidRDefault="00601CDF" w:rsidP="00601CDF">
      <w:pPr>
        <w:ind w:left="1560" w:hanging="142"/>
        <w:rPr>
          <w:iCs/>
          <w:color w:val="BFBFBF" w:themeColor="background1" w:themeShade="BF"/>
        </w:rPr>
      </w:pPr>
      <w:r w:rsidRPr="00D939D0">
        <w:rPr>
          <w:iCs/>
          <w:color w:val="BFBFBF" w:themeColor="background1" w:themeShade="BF"/>
        </w:rPr>
        <w:t>- pruhy ze samolepícího asfaltu</w:t>
      </w:r>
    </w:p>
    <w:p w:rsidR="00601CDF" w:rsidRPr="00D939D0" w:rsidRDefault="00601CDF" w:rsidP="00601CDF">
      <w:pPr>
        <w:ind w:left="1560" w:hanging="142"/>
        <w:rPr>
          <w:iCs/>
          <w:color w:val="BFBFBF" w:themeColor="background1" w:themeShade="BF"/>
        </w:rPr>
      </w:pPr>
      <w:r w:rsidRPr="00D939D0">
        <w:rPr>
          <w:iCs/>
          <w:color w:val="BFBFBF" w:themeColor="background1" w:themeShade="BF"/>
        </w:rPr>
        <w:t>- elastomerový asfalt modifikovaný SBS</w:t>
      </w:r>
    </w:p>
    <w:p w:rsidR="00601CDF" w:rsidRPr="00D939D0" w:rsidRDefault="00601CDF" w:rsidP="00601CDF">
      <w:pPr>
        <w:ind w:left="1560" w:hanging="142"/>
        <w:rPr>
          <w:iCs/>
          <w:color w:val="BFBFBF" w:themeColor="background1" w:themeShade="BF"/>
        </w:rPr>
      </w:pPr>
      <w:r w:rsidRPr="00D939D0">
        <w:rPr>
          <w:iCs/>
          <w:color w:val="BFBFBF" w:themeColor="background1" w:themeShade="BF"/>
        </w:rPr>
        <w:lastRenderedPageBreak/>
        <w:t>- kombinovaná nosná vložka z hliníkové fólie a skelné rohože se zvýšenou odolností proti prošlápnutí</w:t>
      </w:r>
    </w:p>
    <w:p w:rsidR="00BB3084" w:rsidRPr="00D939D0" w:rsidRDefault="00601CDF" w:rsidP="00601CDF">
      <w:pPr>
        <w:ind w:left="1560" w:hanging="142"/>
        <w:rPr>
          <w:iCs/>
          <w:color w:val="BFBFBF" w:themeColor="background1" w:themeShade="BF"/>
        </w:rPr>
      </w:pPr>
      <w:r w:rsidRPr="00D939D0">
        <w:rPr>
          <w:iCs/>
          <w:color w:val="BFBFBF" w:themeColor="background1" w:themeShade="BF"/>
        </w:rPr>
        <w:t>- pruhy ze samolepícího asfaltu</w:t>
      </w:r>
    </w:p>
    <w:p w:rsidR="00601CDF" w:rsidRPr="00D939D0" w:rsidRDefault="00601CDF" w:rsidP="00601CDF">
      <w:pPr>
        <w:ind w:left="1560" w:hanging="142"/>
        <w:rPr>
          <w:iCs/>
          <w:color w:val="BFBFBF" w:themeColor="background1" w:themeShade="BF"/>
        </w:rPr>
      </w:pPr>
      <w:r w:rsidRPr="00D939D0">
        <w:rPr>
          <w:iCs/>
          <w:color w:val="BFBFBF" w:themeColor="background1" w:themeShade="BF"/>
        </w:rPr>
        <w:t>- spalná PE fólie</w:t>
      </w:r>
    </w:p>
    <w:p w:rsidR="00615220" w:rsidRPr="00D939D0" w:rsidRDefault="00615220" w:rsidP="00601CDF">
      <w:pPr>
        <w:ind w:left="1560" w:hanging="142"/>
        <w:rPr>
          <w:iCs/>
          <w:color w:val="BFBFBF" w:themeColor="background1" w:themeShade="BF"/>
        </w:rPr>
      </w:pPr>
    </w:p>
    <w:p w:rsidR="00615220" w:rsidRPr="00D939D0" w:rsidRDefault="00615220" w:rsidP="00601CDF">
      <w:pPr>
        <w:ind w:left="1560" w:hanging="142"/>
        <w:rPr>
          <w:iCs/>
          <w:color w:val="BFBFBF" w:themeColor="background1" w:themeShade="BF"/>
        </w:rPr>
      </w:pPr>
    </w:p>
    <w:p w:rsidR="008F33E2" w:rsidRPr="00D939D0" w:rsidRDefault="008F33E2" w:rsidP="008F33E2">
      <w:pPr>
        <w:pStyle w:val="Nadpis6"/>
        <w:rPr>
          <w:caps w:val="0"/>
          <w:color w:val="BFBFBF" w:themeColor="background1" w:themeShade="BF"/>
        </w:rPr>
      </w:pPr>
      <w:bookmarkStart w:id="147" w:name="_Toc298778566"/>
      <w:bookmarkStart w:id="148" w:name="_Toc312140552"/>
      <w:r w:rsidRPr="00D939D0">
        <w:rPr>
          <w:caps w:val="0"/>
          <w:color w:val="BFBFBF" w:themeColor="background1" w:themeShade="BF"/>
        </w:rPr>
        <w:t>V.F.1.1.04.1.d)14) Výplně otvorů</w:t>
      </w:r>
      <w:bookmarkEnd w:id="147"/>
      <w:bookmarkEnd w:id="148"/>
    </w:p>
    <w:p w:rsidR="00297278" w:rsidRPr="00D939D0" w:rsidRDefault="00297278" w:rsidP="00297278">
      <w:pPr>
        <w:rPr>
          <w:color w:val="BFBFBF" w:themeColor="background1" w:themeShade="BF"/>
        </w:rPr>
      </w:pPr>
      <w:r w:rsidRPr="00D939D0">
        <w:rPr>
          <w:color w:val="BFBFBF" w:themeColor="background1" w:themeShade="BF"/>
        </w:rPr>
        <w:t xml:space="preserve">Konstrukce  výplní  otvorů  bude provedením v souladu a náležitou tuhostí, při níž za běžného  provozu nenastane zborcení, svěšení nebo jiná deformace a bude odolávat  zatížení  včetně  vlastní  hmotnosti  a zatížení větrem i při otevřené  poloze křídla, aniž by došlo k poškození, posunutí, deformaci nebo ke zhoršení funkce. Výplně  otvorů  budou provedeny dle požadavků  na  tepelně  technické vlastnosti  v  ustáleném  teplotním  stavu.  Nejnižší vnitřní povrchová teplota,  součinitel  prostupu  tepla  včetně  rámů a zárubní a spárová průvzdušnost  bude provedením v souladu se způsobem zajištění potřebné výměny vzduchu v místnosti a budově jsou dány normovými hodnotami. Akustické  vlastnosti  výplní  otvorů  budou provedeny v souladu s  dostatečnou ochranu  před  hlukem  ve  všech chráněných vnitřních prostorech stavby současně  za podmínek minimální výměny vzduchu v době pobytu lidí 25 m3 h-1/osobu  nebo  výměny  vzduchu  v místnosti nejméně jedenkrát za 2 hodiny.  Provedením bude dodržena hodnota maximální přípustné koncentrace oxidu  uhličitého  1000  ppm,  která  slouží  jako ukazatel intenzity a kvality větrání. </w:t>
      </w:r>
    </w:p>
    <w:p w:rsidR="00297278" w:rsidRPr="00D939D0" w:rsidRDefault="00297278" w:rsidP="00297278">
      <w:pPr>
        <w:rPr>
          <w:color w:val="BFBFBF" w:themeColor="background1" w:themeShade="BF"/>
        </w:rPr>
      </w:pPr>
    </w:p>
    <w:p w:rsidR="00297278" w:rsidRPr="00D939D0" w:rsidRDefault="00297278" w:rsidP="00297278">
      <w:pPr>
        <w:rPr>
          <w:color w:val="BFBFBF" w:themeColor="background1" w:themeShade="BF"/>
        </w:rPr>
      </w:pPr>
      <w:r w:rsidRPr="00D939D0">
        <w:rPr>
          <w:color w:val="BFBFBF" w:themeColor="background1" w:themeShade="BF"/>
        </w:rPr>
        <w:t>Okenní  parapety v obytných a pobytových místnostech, pod nimiž je volný venkovní prostor hlubší než 0,5 m, budou provedeny nejméně 850 mm od  úrovně  podlahy  nebo  budou provedením doplněny o zábradlí nejméně do této výšky.</w:t>
      </w:r>
    </w:p>
    <w:p w:rsidR="00297278" w:rsidRPr="00D939D0" w:rsidRDefault="00297278" w:rsidP="00297278">
      <w:pPr>
        <w:rPr>
          <w:color w:val="BFBFBF" w:themeColor="background1" w:themeShade="BF"/>
        </w:rPr>
      </w:pPr>
    </w:p>
    <w:p w:rsidR="00297278" w:rsidRPr="00D939D0" w:rsidRDefault="00297278" w:rsidP="00297278">
      <w:pPr>
        <w:rPr>
          <w:color w:val="BFBFBF" w:themeColor="background1" w:themeShade="BF"/>
        </w:rPr>
      </w:pPr>
      <w:r w:rsidRPr="00D939D0">
        <w:rPr>
          <w:color w:val="BFBFBF" w:themeColor="background1" w:themeShade="BF"/>
        </w:rPr>
        <w:t>Průlezné otvory ve stropech budou provedeny s nejmenším rozměrem 0,7 m  a  u vstupních otvorů do šachet nebo kanálů nejmenším rozměrem 0,6 m. Provedení uvedených rozměrů vstupních otvorů nebude zužováno žebříky nebo stupadly.</w:t>
      </w:r>
    </w:p>
    <w:p w:rsidR="00297278" w:rsidRPr="00D939D0" w:rsidRDefault="00297278" w:rsidP="00297278">
      <w:pPr>
        <w:rPr>
          <w:color w:val="BFBFBF" w:themeColor="background1" w:themeShade="BF"/>
        </w:rPr>
      </w:pPr>
    </w:p>
    <w:p w:rsidR="008F33E2" w:rsidRPr="00D939D0" w:rsidRDefault="008F33E2" w:rsidP="00364B3B">
      <w:pPr>
        <w:pStyle w:val="Nadpis7"/>
        <w:rPr>
          <w:caps w:val="0"/>
          <w:color w:val="BFBFBF" w:themeColor="background1" w:themeShade="BF"/>
        </w:rPr>
      </w:pPr>
      <w:bookmarkStart w:id="149" w:name="_Toc298778567"/>
      <w:bookmarkStart w:id="150" w:name="_Toc312140553"/>
      <w:r w:rsidRPr="00D939D0">
        <w:rPr>
          <w:caps w:val="0"/>
          <w:color w:val="BFBFBF" w:themeColor="background1" w:themeShade="BF"/>
        </w:rPr>
        <w:t>V.F.1.1.04.1.d)14.a) Okna</w:t>
      </w:r>
      <w:bookmarkEnd w:id="149"/>
      <w:bookmarkEnd w:id="150"/>
    </w:p>
    <w:p w:rsidR="00AD7FB4" w:rsidRPr="00D939D0" w:rsidRDefault="00AD7FB4" w:rsidP="001E6A26">
      <w:pPr>
        <w:rPr>
          <w:color w:val="BFBFBF" w:themeColor="background1" w:themeShade="BF"/>
        </w:rPr>
      </w:pPr>
      <w:r w:rsidRPr="00D939D0">
        <w:rPr>
          <w:color w:val="BFBFBF" w:themeColor="background1" w:themeShade="BF"/>
        </w:rPr>
        <w:t xml:space="preserve">Výplně otvorů jsou z velké </w:t>
      </w:r>
      <w:r w:rsidR="00FA01EC" w:rsidRPr="00D939D0">
        <w:rPr>
          <w:color w:val="BFBFBF" w:themeColor="background1" w:themeShade="BF"/>
        </w:rPr>
        <w:t>části</w:t>
      </w:r>
      <w:r w:rsidRPr="00D939D0">
        <w:rPr>
          <w:color w:val="BFBFBF" w:themeColor="background1" w:themeShade="BF"/>
        </w:rPr>
        <w:t xml:space="preserve"> zahrnuty do fasádních položek (sloupkopříčkové fasády). Doplněny jsou pásovými a větracími okny se žaluziemi - viz pohledy na fasády.</w:t>
      </w:r>
    </w:p>
    <w:p w:rsidR="00AD7FB4" w:rsidRPr="00D939D0" w:rsidRDefault="00AD7FB4" w:rsidP="001E6A26">
      <w:pPr>
        <w:rPr>
          <w:color w:val="BFBFBF" w:themeColor="background1" w:themeShade="BF"/>
        </w:rPr>
      </w:pPr>
    </w:p>
    <w:p w:rsidR="00250372" w:rsidRPr="00D939D0" w:rsidRDefault="00250372" w:rsidP="00250372">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14aOKN / 1</w:t>
      </w:r>
    </w:p>
    <w:p w:rsidR="00250372" w:rsidRPr="00D939D0" w:rsidRDefault="005A0C6A" w:rsidP="00250372">
      <w:pPr>
        <w:rPr>
          <w:b/>
          <w:color w:val="BFBFBF" w:themeColor="background1" w:themeShade="BF"/>
        </w:rPr>
      </w:pPr>
      <w:r w:rsidRPr="00D939D0">
        <w:rPr>
          <w:color w:val="BFBFBF" w:themeColor="background1" w:themeShade="BF"/>
        </w:rPr>
        <w:t>Plocha</w:t>
      </w:r>
      <w:r w:rsidR="00250372" w:rsidRPr="00D939D0">
        <w:rPr>
          <w:color w:val="BFBFBF" w:themeColor="background1" w:themeShade="BF"/>
        </w:rPr>
        <w:t>:</w:t>
      </w:r>
      <w:r w:rsidR="00250372" w:rsidRPr="00D939D0">
        <w:rPr>
          <w:color w:val="BFBFBF" w:themeColor="background1" w:themeShade="BF"/>
        </w:rPr>
        <w:tab/>
      </w:r>
      <w:r w:rsidR="00250372" w:rsidRPr="00D939D0">
        <w:rPr>
          <w:color w:val="BFBFBF" w:themeColor="background1" w:themeShade="BF"/>
        </w:rPr>
        <w:tab/>
      </w:r>
      <w:r w:rsidRPr="00D939D0">
        <w:rPr>
          <w:b/>
          <w:color w:val="BFBFBF" w:themeColor="background1" w:themeShade="BF"/>
        </w:rPr>
        <w:t>29,25</w:t>
      </w:r>
      <w:r w:rsidR="00250372" w:rsidRPr="00D939D0">
        <w:rPr>
          <w:b/>
          <w:color w:val="BFBFBF" w:themeColor="background1" w:themeShade="BF"/>
        </w:rPr>
        <w:t>m2</w:t>
      </w:r>
    </w:p>
    <w:p w:rsidR="00250372" w:rsidRPr="00D939D0" w:rsidRDefault="00250372" w:rsidP="00250372">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005A0C6A" w:rsidRPr="00D939D0">
        <w:rPr>
          <w:color w:val="BFBFBF" w:themeColor="background1" w:themeShade="BF"/>
        </w:rPr>
        <w:tab/>
        <w:t>19.500 X v.1.500</w:t>
      </w:r>
    </w:p>
    <w:p w:rsidR="00250372" w:rsidRPr="00D939D0" w:rsidRDefault="00250372" w:rsidP="00250372">
      <w:pPr>
        <w:rPr>
          <w:color w:val="BFBFBF" w:themeColor="background1" w:themeShade="BF"/>
        </w:rPr>
      </w:pPr>
    </w:p>
    <w:p w:rsidR="00250372" w:rsidRPr="00D939D0" w:rsidRDefault="00250372" w:rsidP="00250372">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5A0C6A" w:rsidRPr="00D939D0">
        <w:rPr>
          <w:b/>
          <w:color w:val="BFBFBF" w:themeColor="background1" w:themeShade="BF"/>
        </w:rPr>
        <w:t>Okno pásové - fasáda V</w:t>
      </w:r>
    </w:p>
    <w:p w:rsidR="00250372" w:rsidRPr="00D939D0" w:rsidRDefault="00250372" w:rsidP="00250372">
      <w:pPr>
        <w:autoSpaceDE w:val="0"/>
        <w:autoSpaceDN w:val="0"/>
        <w:adjustRightInd w:val="0"/>
        <w:rPr>
          <w:color w:val="BFBFBF" w:themeColor="background1" w:themeShade="BF"/>
        </w:rPr>
      </w:pPr>
    </w:p>
    <w:p w:rsidR="00052276" w:rsidRPr="00D939D0" w:rsidRDefault="005A0C6A" w:rsidP="00052276">
      <w:pPr>
        <w:autoSpaceDE w:val="0"/>
        <w:autoSpaceDN w:val="0"/>
        <w:adjustRightInd w:val="0"/>
        <w:rPr>
          <w:color w:val="BFBFBF" w:themeColor="background1" w:themeShade="BF"/>
        </w:rPr>
      </w:pPr>
      <w:r w:rsidRPr="00D939D0">
        <w:rPr>
          <w:color w:val="BFBFBF" w:themeColor="background1" w:themeShade="BF"/>
        </w:rPr>
        <w:t xml:space="preserve">Okno pásové hliníkové dělené v modulu po 1500, uprostřed půlené atypickým horizontálním do exteriéru vykonzolovaným </w:t>
      </w:r>
      <w:r w:rsidR="00297278" w:rsidRPr="00D939D0">
        <w:rPr>
          <w:color w:val="BFBFBF" w:themeColor="background1" w:themeShade="BF"/>
        </w:rPr>
        <w:t xml:space="preserve">Al </w:t>
      </w:r>
      <w:r w:rsidRPr="00D939D0">
        <w:rPr>
          <w:color w:val="BFBFBF" w:themeColor="background1" w:themeShade="BF"/>
        </w:rPr>
        <w:t>poutcem, 6x otvíravé křídlo, zasklené izolačním dvojsklem</w:t>
      </w:r>
      <w:r w:rsidR="00052276" w:rsidRPr="00D939D0">
        <w:rPr>
          <w:color w:val="BFBFBF" w:themeColor="background1" w:themeShade="BF"/>
        </w:rPr>
        <w:t xml:space="preserve"> U max= 1,1 </w:t>
      </w:r>
      <w:r w:rsidR="00052276" w:rsidRPr="00D939D0">
        <w:rPr>
          <w:iCs/>
          <w:color w:val="BFBFBF" w:themeColor="background1" w:themeShade="BF"/>
        </w:rPr>
        <w:t>W/m2K</w:t>
      </w:r>
    </w:p>
    <w:p w:rsidR="00250372" w:rsidRPr="00D939D0" w:rsidRDefault="00052276" w:rsidP="00052276">
      <w:pPr>
        <w:autoSpaceDE w:val="0"/>
        <w:autoSpaceDN w:val="0"/>
        <w:adjustRightInd w:val="0"/>
        <w:rPr>
          <w:color w:val="BFBFBF" w:themeColor="background1" w:themeShade="BF"/>
        </w:rPr>
      </w:pPr>
      <w:r w:rsidRPr="00D939D0">
        <w:rPr>
          <w:color w:val="BFBFBF" w:themeColor="background1" w:themeShade="BF"/>
        </w:rPr>
        <w:t xml:space="preserve"> akusticky izolačním </w:t>
      </w:r>
    </w:p>
    <w:p w:rsidR="005A0C6A" w:rsidRPr="00D939D0" w:rsidRDefault="005A0C6A" w:rsidP="00250372">
      <w:pPr>
        <w:autoSpaceDE w:val="0"/>
        <w:autoSpaceDN w:val="0"/>
        <w:adjustRightInd w:val="0"/>
        <w:rPr>
          <w:color w:val="BFBFBF" w:themeColor="background1" w:themeShade="BF"/>
        </w:rPr>
      </w:pPr>
    </w:p>
    <w:p w:rsidR="00250372" w:rsidRPr="00D939D0" w:rsidRDefault="00250372" w:rsidP="00250372">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052276" w:rsidRPr="00D939D0" w:rsidRDefault="00052276" w:rsidP="00052276">
      <w:pPr>
        <w:ind w:left="1560" w:hanging="142"/>
        <w:rPr>
          <w:iCs/>
          <w:color w:val="BFBFBF" w:themeColor="background1" w:themeShade="BF"/>
        </w:rPr>
      </w:pPr>
      <w:r w:rsidRPr="00D939D0">
        <w:rPr>
          <w:iCs/>
          <w:color w:val="BFBFBF" w:themeColor="background1" w:themeShade="BF"/>
        </w:rPr>
        <w:t>- součinitel prostupu tepla na celé okno: U = 1,1 W/m2K</w:t>
      </w:r>
    </w:p>
    <w:p w:rsidR="00052276" w:rsidRPr="00D939D0" w:rsidRDefault="00052276" w:rsidP="00052276">
      <w:pPr>
        <w:ind w:left="1560" w:hanging="142"/>
        <w:rPr>
          <w:iCs/>
          <w:color w:val="BFBFBF" w:themeColor="background1" w:themeShade="BF"/>
        </w:rPr>
      </w:pPr>
      <w:r w:rsidRPr="00D939D0">
        <w:rPr>
          <w:iCs/>
          <w:color w:val="BFBFBF" w:themeColor="background1" w:themeShade="BF"/>
        </w:rPr>
        <w:t xml:space="preserve">- zvuková neprůzvučnost </w:t>
      </w:r>
      <w:r w:rsidR="00DA751D" w:rsidRPr="00D939D0">
        <w:rPr>
          <w:color w:val="BFBFBF" w:themeColor="background1" w:themeShade="BF"/>
        </w:rPr>
        <w:t>R´</w:t>
      </w:r>
      <w:r w:rsidR="00DA751D" w:rsidRPr="00D939D0">
        <w:rPr>
          <w:color w:val="BFBFBF" w:themeColor="background1" w:themeShade="BF"/>
          <w:vertAlign w:val="subscript"/>
        </w:rPr>
        <w:t>W</w:t>
      </w:r>
      <w:r w:rsidR="00DA751D" w:rsidRPr="00D939D0">
        <w:rPr>
          <w:color w:val="BFBFBF" w:themeColor="background1" w:themeShade="BF"/>
        </w:rPr>
        <w:t xml:space="preserve"> &gt; 41 dB</w:t>
      </w:r>
    </w:p>
    <w:p w:rsidR="00052276" w:rsidRPr="00D939D0" w:rsidRDefault="00052276" w:rsidP="00052276">
      <w:pPr>
        <w:ind w:left="1560" w:hanging="142"/>
        <w:rPr>
          <w:iCs/>
          <w:color w:val="BFBFBF" w:themeColor="background1" w:themeShade="BF"/>
        </w:rPr>
      </w:pPr>
      <w:r w:rsidRPr="00D939D0">
        <w:rPr>
          <w:iCs/>
          <w:color w:val="BFBFBF" w:themeColor="background1" w:themeShade="BF"/>
        </w:rPr>
        <w:t xml:space="preserve">- </w:t>
      </w:r>
      <w:r w:rsidR="00DA751D" w:rsidRPr="00D939D0">
        <w:rPr>
          <w:iCs/>
          <w:color w:val="BFBFBF" w:themeColor="background1" w:themeShade="BF"/>
        </w:rPr>
        <w:t xml:space="preserve">min. </w:t>
      </w:r>
      <w:r w:rsidRPr="00D939D0">
        <w:rPr>
          <w:iCs/>
          <w:color w:val="BFBFBF" w:themeColor="background1" w:themeShade="BF"/>
        </w:rPr>
        <w:t>rozměry skla 4-16-4 (vnitřní sklo-vzduchová mezera-venkovní sklo)</w:t>
      </w:r>
    </w:p>
    <w:p w:rsidR="00052276" w:rsidRPr="00D939D0" w:rsidRDefault="00052276" w:rsidP="00052276">
      <w:pPr>
        <w:ind w:left="1560" w:hanging="142"/>
        <w:rPr>
          <w:iCs/>
          <w:color w:val="BFBFBF" w:themeColor="background1" w:themeShade="BF"/>
        </w:rPr>
      </w:pPr>
      <w:r w:rsidRPr="00D939D0">
        <w:rPr>
          <w:iCs/>
          <w:color w:val="BFBFBF" w:themeColor="background1" w:themeShade="BF"/>
        </w:rPr>
        <w:t>- meziskelní prostor vyplněn Argonem</w:t>
      </w:r>
    </w:p>
    <w:p w:rsidR="00052276" w:rsidRPr="00D939D0" w:rsidRDefault="00052276" w:rsidP="00052276">
      <w:pPr>
        <w:ind w:left="1560" w:hanging="142"/>
        <w:rPr>
          <w:iCs/>
          <w:color w:val="BFBFBF" w:themeColor="background1" w:themeShade="BF"/>
        </w:rPr>
      </w:pPr>
      <w:r w:rsidRPr="00D939D0">
        <w:rPr>
          <w:iCs/>
          <w:color w:val="BFBFBF" w:themeColor="background1" w:themeShade="BF"/>
        </w:rPr>
        <w:t xml:space="preserve">- vnější sklo z vnitřní strany pokoveno </w:t>
      </w:r>
      <w:r w:rsidR="00C054F4" w:rsidRPr="00D939D0">
        <w:rPr>
          <w:iCs/>
          <w:color w:val="BFBFBF" w:themeColor="background1" w:themeShade="BF"/>
        </w:rPr>
        <w:t>(odraz slun. záření)</w:t>
      </w:r>
    </w:p>
    <w:p w:rsidR="00052276" w:rsidRPr="00D939D0" w:rsidRDefault="00C054F4" w:rsidP="00C054F4">
      <w:pPr>
        <w:ind w:left="1560" w:hanging="142"/>
        <w:rPr>
          <w:iCs/>
          <w:color w:val="BFBFBF" w:themeColor="background1" w:themeShade="BF"/>
        </w:rPr>
      </w:pPr>
      <w:r w:rsidRPr="00D939D0">
        <w:rPr>
          <w:iCs/>
          <w:color w:val="BFBFBF" w:themeColor="background1" w:themeShade="BF"/>
        </w:rPr>
        <w:t>- distanční rámeček v barvě rámu (stříbrný)</w:t>
      </w:r>
    </w:p>
    <w:p w:rsidR="00250372" w:rsidRPr="00D939D0" w:rsidRDefault="00250372" w:rsidP="00250372">
      <w:pPr>
        <w:ind w:left="1560" w:hanging="142"/>
        <w:rPr>
          <w:iCs/>
          <w:color w:val="BFBFBF" w:themeColor="background1" w:themeShade="BF"/>
        </w:rPr>
      </w:pPr>
    </w:p>
    <w:p w:rsidR="00250372" w:rsidRPr="00D939D0" w:rsidRDefault="00250372" w:rsidP="00250372">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DC36C1" w:rsidRPr="00D939D0" w:rsidRDefault="00DC36C1" w:rsidP="00DC36C1">
      <w:pPr>
        <w:ind w:left="1560" w:hanging="142"/>
        <w:rPr>
          <w:iCs/>
          <w:color w:val="BFBFBF" w:themeColor="background1" w:themeShade="BF"/>
        </w:rPr>
      </w:pPr>
      <w:r w:rsidRPr="00D939D0">
        <w:rPr>
          <w:iCs/>
          <w:color w:val="BFBFBF" w:themeColor="background1" w:themeShade="BF"/>
        </w:rPr>
        <w:t>- kompletní funkční okno vč. rámu</w:t>
      </w:r>
    </w:p>
    <w:p w:rsidR="00250372" w:rsidRPr="00D939D0" w:rsidRDefault="00250372" w:rsidP="00A37018">
      <w:pPr>
        <w:ind w:left="1560" w:hanging="142"/>
        <w:rPr>
          <w:iCs/>
          <w:color w:val="BFBFBF" w:themeColor="background1" w:themeShade="BF"/>
        </w:rPr>
      </w:pPr>
      <w:r w:rsidRPr="00D939D0">
        <w:rPr>
          <w:iCs/>
          <w:color w:val="BFBFBF" w:themeColor="background1" w:themeShade="BF"/>
        </w:rPr>
        <w:t xml:space="preserve">- </w:t>
      </w:r>
      <w:r w:rsidR="00A37018" w:rsidRPr="00D939D0">
        <w:rPr>
          <w:iCs/>
          <w:color w:val="BFBFBF" w:themeColor="background1" w:themeShade="BF"/>
        </w:rPr>
        <w:t xml:space="preserve">plné </w:t>
      </w:r>
      <w:r w:rsidR="00297278" w:rsidRPr="00D939D0">
        <w:rPr>
          <w:iCs/>
          <w:color w:val="BFBFBF" w:themeColor="background1" w:themeShade="BF"/>
        </w:rPr>
        <w:t xml:space="preserve">zrcadlové </w:t>
      </w:r>
      <w:r w:rsidR="00A37018" w:rsidRPr="00D939D0">
        <w:rPr>
          <w:iCs/>
          <w:color w:val="BFBFBF" w:themeColor="background1" w:themeShade="BF"/>
        </w:rPr>
        <w:t>části opticky kryjící příčky a pod.</w:t>
      </w:r>
    </w:p>
    <w:p w:rsidR="00A37018" w:rsidRPr="00D939D0" w:rsidRDefault="00A37018" w:rsidP="00A37018">
      <w:pPr>
        <w:ind w:left="1560" w:hanging="142"/>
        <w:rPr>
          <w:iCs/>
          <w:color w:val="BFBFBF" w:themeColor="background1" w:themeShade="BF"/>
        </w:rPr>
      </w:pPr>
      <w:r w:rsidRPr="00D939D0">
        <w:rPr>
          <w:iCs/>
          <w:color w:val="BFBFBF" w:themeColor="background1" w:themeShade="BF"/>
        </w:rPr>
        <w:lastRenderedPageBreak/>
        <w:t>- napojení okna na dělící zdivo</w:t>
      </w:r>
    </w:p>
    <w:p w:rsidR="00A37018" w:rsidRPr="00D939D0" w:rsidRDefault="00A37018" w:rsidP="00A37018">
      <w:pPr>
        <w:ind w:left="1560" w:hanging="142"/>
        <w:rPr>
          <w:iCs/>
          <w:color w:val="BFBFBF" w:themeColor="background1" w:themeShade="BF"/>
        </w:rPr>
      </w:pPr>
      <w:r w:rsidRPr="00D939D0">
        <w:rPr>
          <w:iCs/>
          <w:color w:val="BFBFBF" w:themeColor="background1" w:themeShade="BF"/>
        </w:rPr>
        <w:t>- napojení okna na obv.fasádní plášť, na parozábranu a TI</w:t>
      </w:r>
    </w:p>
    <w:p w:rsidR="00A37018" w:rsidRPr="00D939D0" w:rsidRDefault="00A37018" w:rsidP="00A37018">
      <w:pPr>
        <w:ind w:left="1560" w:hanging="142"/>
        <w:rPr>
          <w:iCs/>
          <w:color w:val="BFBFBF" w:themeColor="background1" w:themeShade="BF"/>
        </w:rPr>
      </w:pPr>
      <w:r w:rsidRPr="00D939D0">
        <w:rPr>
          <w:iCs/>
          <w:color w:val="BFBFBF" w:themeColor="background1" w:themeShade="BF"/>
        </w:rPr>
        <w:t>- zalemování okna součástí fasádních položek</w:t>
      </w:r>
    </w:p>
    <w:p w:rsidR="00250372" w:rsidRPr="00D939D0" w:rsidRDefault="00250372" w:rsidP="00250372">
      <w:pPr>
        <w:ind w:left="1560" w:hanging="142"/>
        <w:rPr>
          <w:iCs/>
          <w:color w:val="BFBFBF" w:themeColor="background1" w:themeShade="BF"/>
        </w:rPr>
      </w:pPr>
    </w:p>
    <w:p w:rsidR="00250372" w:rsidRPr="00D939D0" w:rsidRDefault="00250372" w:rsidP="00297278">
      <w:pPr>
        <w:rPr>
          <w:iCs/>
          <w:color w:val="BFBFBF" w:themeColor="background1" w:themeShade="BF"/>
        </w:rPr>
      </w:pPr>
      <w:r w:rsidRPr="00D939D0">
        <w:rPr>
          <w:color w:val="BFBFBF" w:themeColor="background1" w:themeShade="BF"/>
        </w:rPr>
        <w:t>Barva:</w:t>
      </w:r>
      <w:r w:rsidRPr="00D939D0">
        <w:rPr>
          <w:color w:val="BFBFBF" w:themeColor="background1" w:themeShade="BF"/>
        </w:rPr>
        <w:tab/>
      </w:r>
      <w:r w:rsidR="00297278"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1E6A26" w:rsidRPr="00D939D0" w:rsidRDefault="00B134F8" w:rsidP="001E6A26">
      <w:pPr>
        <w:rPr>
          <w:color w:val="BFBFBF" w:themeColor="background1" w:themeShade="BF"/>
        </w:rPr>
      </w:pPr>
      <w:r w:rsidRPr="00D939D0">
        <w:rPr>
          <w:color w:val="BFBFBF" w:themeColor="background1" w:themeShade="BF"/>
        </w:rPr>
        <w:t xml:space="preserve"> -------------------------------------------------------------------------------------------</w:t>
      </w:r>
    </w:p>
    <w:p w:rsidR="00DC36C1" w:rsidRPr="00D939D0" w:rsidRDefault="00DC36C1" w:rsidP="00DC36C1">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14aOKN / 2</w:t>
      </w:r>
    </w:p>
    <w:p w:rsidR="00DC36C1" w:rsidRPr="00D939D0" w:rsidRDefault="00DC36C1" w:rsidP="00DC36C1">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29,25m2</w:t>
      </w:r>
    </w:p>
    <w:p w:rsidR="00DC36C1" w:rsidRPr="00D939D0" w:rsidRDefault="00DC36C1" w:rsidP="00DC36C1">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19.500 X v.1.500</w:t>
      </w: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Okno pásové - fasáda S</w:t>
      </w:r>
    </w:p>
    <w:p w:rsidR="00DC36C1" w:rsidRPr="00D939D0" w:rsidRDefault="00DC36C1" w:rsidP="00DC36C1">
      <w:pPr>
        <w:autoSpaceDE w:val="0"/>
        <w:autoSpaceDN w:val="0"/>
        <w:adjustRightInd w:val="0"/>
        <w:rPr>
          <w:color w:val="BFBFBF" w:themeColor="background1" w:themeShade="BF"/>
        </w:rPr>
      </w:pP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 xml:space="preserve">Okno pásové hliníkové dělené v modulu po 1500, uprostřed půlené atypickým horizontálním do exteriéru vykonzolovaným </w:t>
      </w:r>
      <w:r w:rsidR="00297278" w:rsidRPr="00D939D0">
        <w:rPr>
          <w:color w:val="BFBFBF" w:themeColor="background1" w:themeShade="BF"/>
        </w:rPr>
        <w:t xml:space="preserve">Al </w:t>
      </w:r>
      <w:r w:rsidRPr="00D939D0">
        <w:rPr>
          <w:color w:val="BFBFBF" w:themeColor="background1" w:themeShade="BF"/>
        </w:rPr>
        <w:t xml:space="preserve">poutcem, 6x otvíravé křídlo, zasklené izolačním dvojsklem U max= 1,1 </w:t>
      </w:r>
      <w:r w:rsidRPr="00D939D0">
        <w:rPr>
          <w:iCs/>
          <w:color w:val="BFBFBF" w:themeColor="background1" w:themeShade="BF"/>
        </w:rPr>
        <w:t>W/m2K</w:t>
      </w: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 xml:space="preserve"> akusticky izolačním </w:t>
      </w:r>
    </w:p>
    <w:p w:rsidR="00DC36C1" w:rsidRPr="00D939D0" w:rsidRDefault="00DC36C1" w:rsidP="00DC36C1">
      <w:pPr>
        <w:autoSpaceDE w:val="0"/>
        <w:autoSpaceDN w:val="0"/>
        <w:adjustRightInd w:val="0"/>
        <w:rPr>
          <w:color w:val="BFBFBF" w:themeColor="background1" w:themeShade="BF"/>
        </w:rPr>
      </w:pPr>
    </w:p>
    <w:p w:rsidR="00DC36C1" w:rsidRPr="00D939D0" w:rsidRDefault="00DC36C1" w:rsidP="00DC36C1">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DA751D" w:rsidRPr="00D939D0" w:rsidRDefault="00DA751D" w:rsidP="00DA751D">
      <w:pPr>
        <w:ind w:left="1560" w:hanging="142"/>
        <w:rPr>
          <w:iCs/>
          <w:color w:val="BFBFBF" w:themeColor="background1" w:themeShade="BF"/>
        </w:rPr>
      </w:pPr>
      <w:r w:rsidRPr="00D939D0">
        <w:rPr>
          <w:iCs/>
          <w:color w:val="BFBFBF" w:themeColor="background1" w:themeShade="BF"/>
        </w:rPr>
        <w:t>- součinitel prostupu tepla na celé okno: U = 1,1 W/m2K</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xml:space="preserve">- zvuková neprůzvučnost </w:t>
      </w:r>
      <w:r w:rsidRPr="00D939D0">
        <w:rPr>
          <w:color w:val="BFBFBF" w:themeColor="background1" w:themeShade="BF"/>
        </w:rPr>
        <w:t>R´</w:t>
      </w:r>
      <w:r w:rsidRPr="00D939D0">
        <w:rPr>
          <w:color w:val="BFBFBF" w:themeColor="background1" w:themeShade="BF"/>
          <w:vertAlign w:val="subscript"/>
        </w:rPr>
        <w:t>W</w:t>
      </w:r>
      <w:r w:rsidRPr="00D939D0">
        <w:rPr>
          <w:color w:val="BFBFBF" w:themeColor="background1" w:themeShade="BF"/>
        </w:rPr>
        <w:t xml:space="preserve"> &gt; 38 dB</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min. rozměry skla 4-16-4 (vnitřní sklo-vzduchová mezera-venkovní sklo)</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meziskelní prostor vyplněn Argonem</w:t>
      </w:r>
    </w:p>
    <w:p w:rsidR="00DC36C1" w:rsidRPr="00D939D0" w:rsidRDefault="00DA751D" w:rsidP="00DA751D">
      <w:pPr>
        <w:ind w:left="1560" w:hanging="142"/>
        <w:rPr>
          <w:iCs/>
          <w:color w:val="BFBFBF" w:themeColor="background1" w:themeShade="BF"/>
        </w:rPr>
      </w:pPr>
      <w:r w:rsidRPr="00D939D0">
        <w:rPr>
          <w:iCs/>
          <w:color w:val="BFBFBF" w:themeColor="background1" w:themeShade="BF"/>
        </w:rPr>
        <w:t>- distanční rámeček v barvě rámu (stříbrný)</w:t>
      </w:r>
    </w:p>
    <w:p w:rsidR="00DC36C1" w:rsidRPr="00D939D0" w:rsidRDefault="00DC36C1" w:rsidP="00DC36C1">
      <w:pPr>
        <w:ind w:left="1560" w:hanging="142"/>
        <w:rPr>
          <w:iCs/>
          <w:color w:val="BFBFBF" w:themeColor="background1" w:themeShade="BF"/>
        </w:rPr>
      </w:pPr>
    </w:p>
    <w:p w:rsidR="00DC36C1" w:rsidRPr="00D939D0" w:rsidRDefault="00DC36C1" w:rsidP="00DC36C1">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DC36C1" w:rsidRPr="00D939D0" w:rsidRDefault="00DC36C1" w:rsidP="00DC36C1">
      <w:pPr>
        <w:ind w:left="1560" w:hanging="142"/>
        <w:rPr>
          <w:iCs/>
          <w:color w:val="BFBFBF" w:themeColor="background1" w:themeShade="BF"/>
        </w:rPr>
      </w:pPr>
      <w:r w:rsidRPr="00D939D0">
        <w:rPr>
          <w:iCs/>
          <w:color w:val="BFBFBF" w:themeColor="background1" w:themeShade="BF"/>
        </w:rPr>
        <w:t>- kompletní funkční okno vč. rámu</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xml:space="preserve">- plné </w:t>
      </w:r>
      <w:r w:rsidR="00297278" w:rsidRPr="00D939D0">
        <w:rPr>
          <w:iCs/>
          <w:color w:val="BFBFBF" w:themeColor="background1" w:themeShade="BF"/>
        </w:rPr>
        <w:t xml:space="preserve">zrcadlové </w:t>
      </w:r>
      <w:r w:rsidRPr="00D939D0">
        <w:rPr>
          <w:iCs/>
          <w:color w:val="BFBFBF" w:themeColor="background1" w:themeShade="BF"/>
        </w:rPr>
        <w:t>části opticky kryjící příčky a pod.</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napojení okna na dělící zdivo</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napojení okna na obv.fasádní plášť, na parozábranu a TI</w:t>
      </w:r>
    </w:p>
    <w:p w:rsidR="00DC36C1" w:rsidRPr="00D939D0" w:rsidRDefault="00DC36C1" w:rsidP="00DC36C1">
      <w:pPr>
        <w:ind w:left="1560" w:hanging="142"/>
        <w:rPr>
          <w:iCs/>
          <w:color w:val="BFBFBF" w:themeColor="background1" w:themeShade="BF"/>
        </w:rPr>
      </w:pPr>
    </w:p>
    <w:p w:rsidR="00DC36C1" w:rsidRPr="00D939D0" w:rsidRDefault="00DC36C1" w:rsidP="00DC36C1">
      <w:pPr>
        <w:ind w:left="1560" w:hanging="142"/>
        <w:rPr>
          <w:iCs/>
          <w:color w:val="BFBFBF" w:themeColor="background1" w:themeShade="BF"/>
        </w:rPr>
      </w:pPr>
      <w:r w:rsidRPr="00D939D0">
        <w:rPr>
          <w:iCs/>
          <w:color w:val="BFBFBF" w:themeColor="background1" w:themeShade="BF"/>
        </w:rPr>
        <w:t>- zalemování okna součástí fasádních položek</w:t>
      </w:r>
    </w:p>
    <w:p w:rsidR="00DC36C1" w:rsidRPr="00D939D0" w:rsidRDefault="00DC36C1" w:rsidP="00DC36C1">
      <w:pPr>
        <w:ind w:left="1560" w:hanging="142"/>
        <w:rPr>
          <w:iCs/>
          <w:color w:val="BFBFBF" w:themeColor="background1" w:themeShade="BF"/>
        </w:rPr>
      </w:pPr>
    </w:p>
    <w:p w:rsidR="00DC36C1" w:rsidRPr="00D939D0" w:rsidRDefault="00DC36C1" w:rsidP="00C42C8A">
      <w:pPr>
        <w:rPr>
          <w:iCs/>
          <w:color w:val="BFBFBF" w:themeColor="background1" w:themeShade="BF"/>
        </w:rPr>
      </w:pPr>
      <w:r w:rsidRPr="00D939D0">
        <w:rPr>
          <w:color w:val="BFBFBF" w:themeColor="background1" w:themeShade="BF"/>
        </w:rPr>
        <w:t>Barva:</w:t>
      </w:r>
      <w:r w:rsidRPr="00D939D0">
        <w:rPr>
          <w:color w:val="BFBFBF" w:themeColor="background1" w:themeShade="BF"/>
        </w:rPr>
        <w:tab/>
      </w:r>
      <w:r w:rsidR="00C42C8A"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DC36C1" w:rsidRPr="00D939D0" w:rsidRDefault="00DC36C1" w:rsidP="00DC36C1">
      <w:pPr>
        <w:rPr>
          <w:color w:val="BFBFBF" w:themeColor="background1" w:themeShade="BF"/>
        </w:rPr>
      </w:pPr>
    </w:p>
    <w:p w:rsidR="00DC36C1" w:rsidRPr="00D939D0" w:rsidRDefault="00DC36C1" w:rsidP="00DC36C1">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14aOKN / 3</w:t>
      </w:r>
    </w:p>
    <w:p w:rsidR="00DC36C1" w:rsidRPr="00D939D0" w:rsidRDefault="00DC36C1" w:rsidP="00DC36C1">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29,25m2</w:t>
      </w:r>
    </w:p>
    <w:p w:rsidR="00DC36C1" w:rsidRPr="00D939D0" w:rsidRDefault="00DC36C1" w:rsidP="00DC36C1">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19.500 X v.1.500</w:t>
      </w:r>
    </w:p>
    <w:p w:rsidR="00DC36C1" w:rsidRPr="00D939D0" w:rsidRDefault="00DC36C1" w:rsidP="00DC36C1">
      <w:pPr>
        <w:rPr>
          <w:color w:val="BFBFBF" w:themeColor="background1" w:themeShade="BF"/>
        </w:rPr>
      </w:pP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Okno pásové - fasáda Z</w:t>
      </w:r>
    </w:p>
    <w:p w:rsidR="00DC36C1" w:rsidRPr="00D939D0" w:rsidRDefault="00DC36C1" w:rsidP="00DC36C1">
      <w:pPr>
        <w:autoSpaceDE w:val="0"/>
        <w:autoSpaceDN w:val="0"/>
        <w:adjustRightInd w:val="0"/>
        <w:rPr>
          <w:color w:val="BFBFBF" w:themeColor="background1" w:themeShade="BF"/>
        </w:rPr>
      </w:pP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 xml:space="preserve">Okno pásové hliníkové dělené v modulu po 1500, uprostřed půlené atypickým horizontálním do exteriéru vykonzolovaným poutcem, 6x otvíravé křídlo, zasklené izolačním dvojsklem U max= 1,1 </w:t>
      </w:r>
      <w:r w:rsidRPr="00D939D0">
        <w:rPr>
          <w:iCs/>
          <w:color w:val="BFBFBF" w:themeColor="background1" w:themeShade="BF"/>
        </w:rPr>
        <w:t>W/m2K</w:t>
      </w: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 xml:space="preserve"> akusticky izolačním </w:t>
      </w:r>
    </w:p>
    <w:p w:rsidR="00DC36C1" w:rsidRPr="00D939D0" w:rsidRDefault="00DC36C1" w:rsidP="00DC36C1">
      <w:pPr>
        <w:autoSpaceDE w:val="0"/>
        <w:autoSpaceDN w:val="0"/>
        <w:adjustRightInd w:val="0"/>
        <w:rPr>
          <w:color w:val="BFBFBF" w:themeColor="background1" w:themeShade="BF"/>
        </w:rPr>
      </w:pPr>
    </w:p>
    <w:p w:rsidR="00DC36C1" w:rsidRPr="00D939D0" w:rsidRDefault="00DC36C1" w:rsidP="00DC36C1">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DA751D" w:rsidRPr="00D939D0" w:rsidRDefault="00DA751D" w:rsidP="00DA751D">
      <w:pPr>
        <w:ind w:left="1560" w:hanging="142"/>
        <w:rPr>
          <w:iCs/>
          <w:color w:val="BFBFBF" w:themeColor="background1" w:themeShade="BF"/>
        </w:rPr>
      </w:pPr>
      <w:r w:rsidRPr="00D939D0">
        <w:rPr>
          <w:iCs/>
          <w:color w:val="BFBFBF" w:themeColor="background1" w:themeShade="BF"/>
        </w:rPr>
        <w:t>- součinitel prostupu tepla na celé okno: U = 1,1 W/m2K</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xml:space="preserve">- zvuková neprůzvučnost </w:t>
      </w:r>
      <w:r w:rsidRPr="00D939D0">
        <w:rPr>
          <w:color w:val="BFBFBF" w:themeColor="background1" w:themeShade="BF"/>
        </w:rPr>
        <w:t>R´</w:t>
      </w:r>
      <w:r w:rsidRPr="00D939D0">
        <w:rPr>
          <w:color w:val="BFBFBF" w:themeColor="background1" w:themeShade="BF"/>
          <w:vertAlign w:val="subscript"/>
        </w:rPr>
        <w:t>W</w:t>
      </w:r>
      <w:r w:rsidRPr="00D939D0">
        <w:rPr>
          <w:color w:val="BFBFBF" w:themeColor="background1" w:themeShade="BF"/>
        </w:rPr>
        <w:t xml:space="preserve"> &gt; 41 dB</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min. rozměry skla 4-16-4 (vnitřní sklo-vzduchová mezera-venkovní sklo)</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meziskelní prostor vyplněn Argonem</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vnější sklo z vnitřní strany pokoveno (odraz slun. záření)</w:t>
      </w:r>
    </w:p>
    <w:p w:rsidR="00DC36C1" w:rsidRPr="00D939D0" w:rsidRDefault="00DA751D" w:rsidP="00DA751D">
      <w:pPr>
        <w:ind w:left="1560" w:hanging="142"/>
        <w:rPr>
          <w:iCs/>
          <w:color w:val="BFBFBF" w:themeColor="background1" w:themeShade="BF"/>
        </w:rPr>
      </w:pPr>
      <w:r w:rsidRPr="00D939D0">
        <w:rPr>
          <w:iCs/>
          <w:color w:val="BFBFBF" w:themeColor="background1" w:themeShade="BF"/>
        </w:rPr>
        <w:t>- distanční rámeček v barvě rámu (stříbrný)</w:t>
      </w:r>
    </w:p>
    <w:p w:rsidR="00DC36C1" w:rsidRPr="00D939D0" w:rsidRDefault="00DC36C1" w:rsidP="00DC36C1">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DC36C1" w:rsidRPr="00D939D0" w:rsidRDefault="00DC36C1" w:rsidP="00DC36C1">
      <w:pPr>
        <w:ind w:left="1560" w:hanging="142"/>
        <w:rPr>
          <w:iCs/>
          <w:color w:val="BFBFBF" w:themeColor="background1" w:themeShade="BF"/>
        </w:rPr>
      </w:pPr>
      <w:r w:rsidRPr="00D939D0">
        <w:rPr>
          <w:iCs/>
          <w:color w:val="BFBFBF" w:themeColor="background1" w:themeShade="BF"/>
        </w:rPr>
        <w:t>- kompletní funkční okno vč. rámu</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xml:space="preserve">- plné </w:t>
      </w:r>
      <w:r w:rsidR="00297278" w:rsidRPr="00D939D0">
        <w:rPr>
          <w:iCs/>
          <w:color w:val="BFBFBF" w:themeColor="background1" w:themeShade="BF"/>
        </w:rPr>
        <w:t xml:space="preserve">zrcadlové </w:t>
      </w:r>
      <w:r w:rsidRPr="00D939D0">
        <w:rPr>
          <w:iCs/>
          <w:color w:val="BFBFBF" w:themeColor="background1" w:themeShade="BF"/>
        </w:rPr>
        <w:t>části opticky kryjící příčky a pod.</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napojení okna na dělící zdivo</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napojení okna na obv.fasádní plášť, na parozábranu a TI</w:t>
      </w:r>
    </w:p>
    <w:p w:rsidR="00DC36C1" w:rsidRPr="00D939D0" w:rsidRDefault="00DC36C1" w:rsidP="00DC36C1">
      <w:pPr>
        <w:ind w:left="1560" w:hanging="142"/>
        <w:rPr>
          <w:iCs/>
          <w:color w:val="BFBFBF" w:themeColor="background1" w:themeShade="BF"/>
        </w:rPr>
      </w:pPr>
    </w:p>
    <w:p w:rsidR="00DC36C1" w:rsidRPr="00D939D0" w:rsidRDefault="00DC36C1" w:rsidP="00DC36C1">
      <w:pPr>
        <w:ind w:left="1560" w:hanging="142"/>
        <w:rPr>
          <w:iCs/>
          <w:color w:val="BFBFBF" w:themeColor="background1" w:themeShade="BF"/>
        </w:rPr>
      </w:pPr>
      <w:r w:rsidRPr="00D939D0">
        <w:rPr>
          <w:iCs/>
          <w:color w:val="BFBFBF" w:themeColor="background1" w:themeShade="BF"/>
        </w:rPr>
        <w:lastRenderedPageBreak/>
        <w:t>- zalemování okna součástí fasádních položek</w:t>
      </w:r>
    </w:p>
    <w:p w:rsidR="00DC36C1" w:rsidRPr="00D939D0" w:rsidRDefault="00DC36C1" w:rsidP="00DC36C1">
      <w:pPr>
        <w:ind w:left="1560" w:hanging="142"/>
        <w:rPr>
          <w:iCs/>
          <w:color w:val="BFBFBF" w:themeColor="background1" w:themeShade="BF"/>
        </w:rPr>
      </w:pPr>
    </w:p>
    <w:p w:rsidR="00DC36C1" w:rsidRPr="00D939D0" w:rsidRDefault="00DC36C1" w:rsidP="00C42C8A">
      <w:pPr>
        <w:rPr>
          <w:iCs/>
          <w:color w:val="BFBFBF" w:themeColor="background1" w:themeShade="BF"/>
        </w:rPr>
      </w:pPr>
      <w:r w:rsidRPr="00D939D0">
        <w:rPr>
          <w:color w:val="BFBFBF" w:themeColor="background1" w:themeShade="BF"/>
        </w:rPr>
        <w:t>Barva:</w:t>
      </w:r>
      <w:r w:rsidRPr="00D939D0">
        <w:rPr>
          <w:color w:val="BFBFBF" w:themeColor="background1" w:themeShade="BF"/>
        </w:rPr>
        <w:tab/>
      </w:r>
      <w:r w:rsidR="00C42C8A"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DC36C1" w:rsidRPr="00D939D0" w:rsidRDefault="00C42C8A" w:rsidP="00DC36C1">
      <w:pPr>
        <w:rPr>
          <w:color w:val="BFBFBF" w:themeColor="background1" w:themeShade="BF"/>
        </w:rPr>
      </w:pPr>
      <w:r w:rsidRPr="00D939D0">
        <w:rPr>
          <w:color w:val="BFBFBF" w:themeColor="background1" w:themeShade="BF"/>
        </w:rPr>
        <w:t>---------------------------</w:t>
      </w:r>
    </w:p>
    <w:p w:rsidR="00DC36C1" w:rsidRPr="00D939D0" w:rsidRDefault="00DC36C1" w:rsidP="00DC36C1">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14aOKN / 4</w:t>
      </w:r>
    </w:p>
    <w:p w:rsidR="00DC36C1" w:rsidRPr="00D939D0" w:rsidRDefault="00DC36C1" w:rsidP="00DC36C1">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1,35m2</w:t>
      </w:r>
    </w:p>
    <w:p w:rsidR="00DC36C1" w:rsidRPr="00D939D0" w:rsidRDefault="00DC36C1" w:rsidP="00DC36C1">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1.500 X v.900</w:t>
      </w:r>
    </w:p>
    <w:p w:rsidR="00DC36C1" w:rsidRPr="00D939D0" w:rsidRDefault="00DC36C1" w:rsidP="00DC36C1">
      <w:pPr>
        <w:rPr>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4x</w:t>
      </w:r>
    </w:p>
    <w:p w:rsidR="00DC36C1" w:rsidRPr="00D939D0" w:rsidRDefault="00DC36C1" w:rsidP="00DC36C1">
      <w:pPr>
        <w:rPr>
          <w:color w:val="BFBFBF" w:themeColor="background1" w:themeShade="BF"/>
        </w:rPr>
      </w:pP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Okno větrací - neprůhledné, průsvitné</w:t>
      </w:r>
    </w:p>
    <w:p w:rsidR="00DC36C1" w:rsidRPr="00D939D0" w:rsidRDefault="00DC36C1" w:rsidP="00DC36C1">
      <w:pPr>
        <w:autoSpaceDE w:val="0"/>
        <w:autoSpaceDN w:val="0"/>
        <w:adjustRightInd w:val="0"/>
        <w:rPr>
          <w:color w:val="BFBFBF" w:themeColor="background1" w:themeShade="BF"/>
        </w:rPr>
      </w:pP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 xml:space="preserve">Okno hliníkové, otvíravé křídlo, zasklené izolačním dvojsklem U max= 1,1 </w:t>
      </w:r>
      <w:r w:rsidRPr="00D939D0">
        <w:rPr>
          <w:iCs/>
          <w:color w:val="BFBFBF" w:themeColor="background1" w:themeShade="BF"/>
        </w:rPr>
        <w:t>W/m2K</w:t>
      </w:r>
    </w:p>
    <w:p w:rsidR="00DC36C1" w:rsidRPr="00D939D0" w:rsidRDefault="00DC36C1" w:rsidP="00DC36C1">
      <w:pPr>
        <w:autoSpaceDE w:val="0"/>
        <w:autoSpaceDN w:val="0"/>
        <w:adjustRightInd w:val="0"/>
        <w:rPr>
          <w:color w:val="BFBFBF" w:themeColor="background1" w:themeShade="BF"/>
        </w:rPr>
      </w:pPr>
      <w:r w:rsidRPr="00D939D0">
        <w:rPr>
          <w:color w:val="BFBFBF" w:themeColor="background1" w:themeShade="BF"/>
        </w:rPr>
        <w:t xml:space="preserve"> akusticky izolačním průsvitným LAKOMAT</w:t>
      </w:r>
    </w:p>
    <w:p w:rsidR="00DC36C1" w:rsidRPr="00D939D0" w:rsidRDefault="00DC36C1" w:rsidP="00DC36C1">
      <w:pPr>
        <w:autoSpaceDE w:val="0"/>
        <w:autoSpaceDN w:val="0"/>
        <w:adjustRightInd w:val="0"/>
        <w:rPr>
          <w:color w:val="BFBFBF" w:themeColor="background1" w:themeShade="BF"/>
        </w:rPr>
      </w:pPr>
    </w:p>
    <w:p w:rsidR="00DC36C1" w:rsidRPr="00D939D0" w:rsidRDefault="00DC36C1" w:rsidP="00DC36C1">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DA751D" w:rsidRPr="00D939D0" w:rsidRDefault="00DA751D" w:rsidP="00DA751D">
      <w:pPr>
        <w:ind w:left="1560" w:hanging="142"/>
        <w:rPr>
          <w:iCs/>
          <w:color w:val="BFBFBF" w:themeColor="background1" w:themeShade="BF"/>
        </w:rPr>
      </w:pPr>
      <w:r w:rsidRPr="00D939D0">
        <w:rPr>
          <w:iCs/>
          <w:color w:val="BFBFBF" w:themeColor="background1" w:themeShade="BF"/>
        </w:rPr>
        <w:t>- součinitel prostupu tepla na celé okno: U = 1,1 W/m2K</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xml:space="preserve">- zvuková neprůzvučnost </w:t>
      </w:r>
      <w:r w:rsidRPr="00D939D0">
        <w:rPr>
          <w:color w:val="BFBFBF" w:themeColor="background1" w:themeShade="BF"/>
        </w:rPr>
        <w:t>R´</w:t>
      </w:r>
      <w:r w:rsidRPr="00D939D0">
        <w:rPr>
          <w:color w:val="BFBFBF" w:themeColor="background1" w:themeShade="BF"/>
          <w:vertAlign w:val="subscript"/>
        </w:rPr>
        <w:t>W</w:t>
      </w:r>
      <w:r w:rsidRPr="00D939D0">
        <w:rPr>
          <w:color w:val="BFBFBF" w:themeColor="background1" w:themeShade="BF"/>
        </w:rPr>
        <w:t xml:space="preserve"> &gt; 41 dB</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min. rozměry skla 4-16-4 (vnitřní sklo-vzduchová mezera-venkovní sklo)</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meziskelní prostor vyplněn Argonem</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vnější sklo z vnitřní strany pokoveno (odraz slun. záření)</w:t>
      </w:r>
    </w:p>
    <w:p w:rsidR="00DC36C1" w:rsidRPr="00D939D0" w:rsidRDefault="00DA751D" w:rsidP="00DA751D">
      <w:pPr>
        <w:ind w:left="1560" w:hanging="142"/>
        <w:rPr>
          <w:iCs/>
          <w:color w:val="BFBFBF" w:themeColor="background1" w:themeShade="BF"/>
        </w:rPr>
      </w:pPr>
      <w:r w:rsidRPr="00D939D0">
        <w:rPr>
          <w:iCs/>
          <w:color w:val="BFBFBF" w:themeColor="background1" w:themeShade="BF"/>
        </w:rPr>
        <w:t>- distanční rámeček v barvě rámu (stříbrný)</w:t>
      </w:r>
    </w:p>
    <w:p w:rsidR="00DC36C1" w:rsidRPr="00D939D0" w:rsidRDefault="00DC36C1" w:rsidP="00DC36C1">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DC36C1" w:rsidRPr="00D939D0" w:rsidRDefault="00DC36C1" w:rsidP="00DC36C1">
      <w:pPr>
        <w:ind w:left="1560" w:hanging="142"/>
        <w:rPr>
          <w:iCs/>
          <w:color w:val="BFBFBF" w:themeColor="background1" w:themeShade="BF"/>
        </w:rPr>
      </w:pPr>
      <w:r w:rsidRPr="00D939D0">
        <w:rPr>
          <w:iCs/>
          <w:color w:val="BFBFBF" w:themeColor="background1" w:themeShade="BF"/>
        </w:rPr>
        <w:t>- kompletní funkční okno vč. rámu</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napojení okna na dělící zdivo</w:t>
      </w:r>
    </w:p>
    <w:p w:rsidR="00DC36C1" w:rsidRPr="00D939D0" w:rsidRDefault="00DC36C1" w:rsidP="00DC36C1">
      <w:pPr>
        <w:ind w:left="1560" w:hanging="142"/>
        <w:rPr>
          <w:iCs/>
          <w:color w:val="BFBFBF" w:themeColor="background1" w:themeShade="BF"/>
        </w:rPr>
      </w:pPr>
      <w:r w:rsidRPr="00D939D0">
        <w:rPr>
          <w:iCs/>
          <w:color w:val="BFBFBF" w:themeColor="background1" w:themeShade="BF"/>
        </w:rPr>
        <w:t>- napojení okna na obv.fasádní plášť, na parozábranu a TI</w:t>
      </w:r>
    </w:p>
    <w:p w:rsidR="00DC36C1" w:rsidRPr="00D939D0" w:rsidRDefault="00DC36C1" w:rsidP="00DC36C1">
      <w:pPr>
        <w:rPr>
          <w:color w:val="BFBFBF" w:themeColor="background1" w:themeShade="BF"/>
        </w:rPr>
      </w:pPr>
      <w:r w:rsidRPr="00D939D0">
        <w:rPr>
          <w:color w:val="BFBFBF" w:themeColor="background1" w:themeShade="BF"/>
        </w:rPr>
        <w:t>Barva:</w:t>
      </w:r>
      <w:r w:rsidRPr="00D939D0">
        <w:rPr>
          <w:color w:val="BFBFBF" w:themeColor="background1" w:themeShade="BF"/>
        </w:rPr>
        <w:tab/>
      </w:r>
    </w:p>
    <w:p w:rsidR="00DC36C1" w:rsidRPr="00D939D0" w:rsidRDefault="00DC36C1" w:rsidP="00DC36C1">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724C87" w:rsidRPr="00D939D0" w:rsidRDefault="00C42C8A" w:rsidP="00724C87">
      <w:pPr>
        <w:rPr>
          <w:color w:val="BFBFBF" w:themeColor="background1" w:themeShade="BF"/>
        </w:rPr>
      </w:pPr>
      <w:r w:rsidRPr="00D939D0">
        <w:rPr>
          <w:color w:val="BFBFBF" w:themeColor="background1" w:themeShade="BF"/>
        </w:rPr>
        <w:t>-------------------------</w:t>
      </w:r>
    </w:p>
    <w:p w:rsidR="00724C87" w:rsidRPr="00D939D0" w:rsidRDefault="00724C87" w:rsidP="00724C87">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14aOKN / 5</w:t>
      </w:r>
    </w:p>
    <w:p w:rsidR="00724C87" w:rsidRPr="00D939D0" w:rsidRDefault="00724C87" w:rsidP="00724C87">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8,1m2</w:t>
      </w:r>
    </w:p>
    <w:p w:rsidR="00724C87" w:rsidRPr="00D939D0" w:rsidRDefault="00724C87" w:rsidP="00724C87">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5.400 X v.1.500</w:t>
      </w:r>
    </w:p>
    <w:p w:rsidR="00724C87" w:rsidRPr="00D939D0" w:rsidRDefault="00724C87" w:rsidP="00724C87">
      <w:pPr>
        <w:rPr>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2x</w:t>
      </w:r>
    </w:p>
    <w:p w:rsidR="00724C87" w:rsidRPr="00D939D0" w:rsidRDefault="00724C87" w:rsidP="00724C87">
      <w:pPr>
        <w:rPr>
          <w:color w:val="BFBFBF" w:themeColor="background1" w:themeShade="BF"/>
        </w:rPr>
      </w:pPr>
    </w:p>
    <w:p w:rsidR="00724C87" w:rsidRPr="00D939D0" w:rsidRDefault="00724C87" w:rsidP="00724C87">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Okno s ventilací</w:t>
      </w:r>
    </w:p>
    <w:p w:rsidR="00724C87" w:rsidRPr="00D939D0" w:rsidRDefault="00724C87" w:rsidP="00724C87">
      <w:pPr>
        <w:autoSpaceDE w:val="0"/>
        <w:autoSpaceDN w:val="0"/>
        <w:adjustRightInd w:val="0"/>
        <w:rPr>
          <w:color w:val="BFBFBF" w:themeColor="background1" w:themeShade="BF"/>
        </w:rPr>
      </w:pPr>
    </w:p>
    <w:p w:rsidR="00724C87" w:rsidRPr="00D939D0" w:rsidRDefault="00724C87" w:rsidP="00724C87">
      <w:pPr>
        <w:autoSpaceDE w:val="0"/>
        <w:autoSpaceDN w:val="0"/>
        <w:adjustRightInd w:val="0"/>
        <w:rPr>
          <w:color w:val="BFBFBF" w:themeColor="background1" w:themeShade="BF"/>
        </w:rPr>
      </w:pPr>
      <w:r w:rsidRPr="00D939D0">
        <w:rPr>
          <w:color w:val="BFBFBF" w:themeColor="background1" w:themeShade="BF"/>
        </w:rPr>
        <w:t xml:space="preserve">Okno hliníkové, 1x otvíravé křídlo 750x1.500, zasklené izolačním dvojsklem U max= 1,1 </w:t>
      </w:r>
      <w:r w:rsidRPr="00D939D0">
        <w:rPr>
          <w:iCs/>
          <w:color w:val="BFBFBF" w:themeColor="background1" w:themeShade="BF"/>
        </w:rPr>
        <w:t>W/m2K</w:t>
      </w:r>
    </w:p>
    <w:p w:rsidR="00724C87" w:rsidRPr="00D939D0" w:rsidRDefault="00724C87" w:rsidP="00724C87">
      <w:pPr>
        <w:autoSpaceDE w:val="0"/>
        <w:autoSpaceDN w:val="0"/>
        <w:adjustRightInd w:val="0"/>
        <w:rPr>
          <w:color w:val="BFBFBF" w:themeColor="background1" w:themeShade="BF"/>
        </w:rPr>
      </w:pPr>
      <w:r w:rsidRPr="00D939D0">
        <w:rPr>
          <w:color w:val="BFBFBF" w:themeColor="background1" w:themeShade="BF"/>
        </w:rPr>
        <w:t xml:space="preserve"> akusticky izolačním</w:t>
      </w:r>
    </w:p>
    <w:p w:rsidR="00724C87" w:rsidRPr="00D939D0" w:rsidRDefault="00724C87" w:rsidP="00724C87">
      <w:pPr>
        <w:autoSpaceDE w:val="0"/>
        <w:autoSpaceDN w:val="0"/>
        <w:adjustRightInd w:val="0"/>
        <w:rPr>
          <w:color w:val="BFBFBF" w:themeColor="background1" w:themeShade="BF"/>
        </w:rPr>
      </w:pPr>
    </w:p>
    <w:p w:rsidR="00724C87" w:rsidRPr="00D939D0" w:rsidRDefault="00724C87" w:rsidP="00724C87">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DA751D" w:rsidRPr="00D939D0" w:rsidRDefault="00DA751D" w:rsidP="00DA751D">
      <w:pPr>
        <w:ind w:left="1560" w:hanging="142"/>
        <w:rPr>
          <w:iCs/>
          <w:color w:val="BFBFBF" w:themeColor="background1" w:themeShade="BF"/>
        </w:rPr>
      </w:pPr>
      <w:r w:rsidRPr="00D939D0">
        <w:rPr>
          <w:iCs/>
          <w:color w:val="BFBFBF" w:themeColor="background1" w:themeShade="BF"/>
        </w:rPr>
        <w:t>- součinitel prostupu tepla na celé okno: U = 1,1 W/m2K</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xml:space="preserve">- zvuková neprůzvučnost </w:t>
      </w:r>
      <w:r w:rsidRPr="00D939D0">
        <w:rPr>
          <w:color w:val="BFBFBF" w:themeColor="background1" w:themeShade="BF"/>
        </w:rPr>
        <w:t>R´</w:t>
      </w:r>
      <w:r w:rsidRPr="00D939D0">
        <w:rPr>
          <w:color w:val="BFBFBF" w:themeColor="background1" w:themeShade="BF"/>
          <w:vertAlign w:val="subscript"/>
        </w:rPr>
        <w:t>W</w:t>
      </w:r>
      <w:r w:rsidRPr="00D939D0">
        <w:rPr>
          <w:color w:val="BFBFBF" w:themeColor="background1" w:themeShade="BF"/>
        </w:rPr>
        <w:t xml:space="preserve"> &gt; 41 dB</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min. rozměry skla 4-16-4 (vnitřní sklo-vzduchová mezera-venkovní sklo)</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meziskelní prostor vyplněn Argonem</w:t>
      </w:r>
    </w:p>
    <w:p w:rsidR="00DA751D" w:rsidRPr="00D939D0" w:rsidRDefault="00DA751D" w:rsidP="00DA751D">
      <w:pPr>
        <w:ind w:left="1560" w:hanging="142"/>
        <w:rPr>
          <w:iCs/>
          <w:color w:val="BFBFBF" w:themeColor="background1" w:themeShade="BF"/>
        </w:rPr>
      </w:pPr>
      <w:r w:rsidRPr="00D939D0">
        <w:rPr>
          <w:iCs/>
          <w:color w:val="BFBFBF" w:themeColor="background1" w:themeShade="BF"/>
        </w:rPr>
        <w:t>- vnější sklo z vnitřní strany pokoveno (odraz slun. záření)</w:t>
      </w:r>
    </w:p>
    <w:p w:rsidR="00724C87" w:rsidRPr="00D939D0" w:rsidRDefault="00DA751D" w:rsidP="00DA751D">
      <w:pPr>
        <w:ind w:left="1560" w:hanging="142"/>
        <w:rPr>
          <w:iCs/>
          <w:color w:val="BFBFBF" w:themeColor="background1" w:themeShade="BF"/>
        </w:rPr>
      </w:pPr>
      <w:r w:rsidRPr="00D939D0">
        <w:rPr>
          <w:iCs/>
          <w:color w:val="BFBFBF" w:themeColor="background1" w:themeShade="BF"/>
        </w:rPr>
        <w:t>- distanční rámeček v barvě rámu (stříbrný)</w:t>
      </w:r>
    </w:p>
    <w:p w:rsidR="00724C87" w:rsidRPr="00D939D0" w:rsidRDefault="00724C87" w:rsidP="00724C87">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724C87" w:rsidRPr="00D939D0" w:rsidRDefault="00724C87" w:rsidP="00724C87">
      <w:pPr>
        <w:ind w:left="1560" w:hanging="142"/>
        <w:rPr>
          <w:iCs/>
          <w:color w:val="BFBFBF" w:themeColor="background1" w:themeShade="BF"/>
        </w:rPr>
      </w:pPr>
      <w:r w:rsidRPr="00D939D0">
        <w:rPr>
          <w:iCs/>
          <w:color w:val="BFBFBF" w:themeColor="background1" w:themeShade="BF"/>
        </w:rPr>
        <w:t>- kompletní funkční okno vč. rámu</w:t>
      </w:r>
    </w:p>
    <w:p w:rsidR="00724C87" w:rsidRPr="00D939D0" w:rsidRDefault="00724C87" w:rsidP="00724C87">
      <w:pPr>
        <w:ind w:left="1560" w:hanging="142"/>
        <w:rPr>
          <w:iCs/>
          <w:color w:val="BFBFBF" w:themeColor="background1" w:themeShade="BF"/>
        </w:rPr>
      </w:pPr>
      <w:r w:rsidRPr="00D939D0">
        <w:rPr>
          <w:iCs/>
          <w:color w:val="BFBFBF" w:themeColor="background1" w:themeShade="BF"/>
        </w:rPr>
        <w:t>- napojení okna na dělící zdivo</w:t>
      </w:r>
    </w:p>
    <w:p w:rsidR="00724C87" w:rsidRPr="00D939D0" w:rsidRDefault="00724C87" w:rsidP="00724C87">
      <w:pPr>
        <w:ind w:left="1560" w:hanging="142"/>
        <w:rPr>
          <w:iCs/>
          <w:color w:val="BFBFBF" w:themeColor="background1" w:themeShade="BF"/>
        </w:rPr>
      </w:pPr>
      <w:r w:rsidRPr="00D939D0">
        <w:rPr>
          <w:iCs/>
          <w:color w:val="BFBFBF" w:themeColor="background1" w:themeShade="BF"/>
        </w:rPr>
        <w:t>- napojení okna na obv.fasádní plášť, na parozábranu a TI</w:t>
      </w:r>
    </w:p>
    <w:p w:rsidR="00724C87" w:rsidRPr="00D939D0" w:rsidRDefault="00724C87" w:rsidP="00724C87">
      <w:pPr>
        <w:ind w:left="1560" w:hanging="142"/>
        <w:rPr>
          <w:iCs/>
          <w:color w:val="BFBFBF" w:themeColor="background1" w:themeShade="BF"/>
        </w:rPr>
      </w:pPr>
    </w:p>
    <w:p w:rsidR="00724C87" w:rsidRPr="00D939D0" w:rsidRDefault="00724C87" w:rsidP="00724C87">
      <w:pPr>
        <w:rPr>
          <w:color w:val="BFBFBF" w:themeColor="background1" w:themeShade="BF"/>
        </w:rPr>
      </w:pPr>
      <w:r w:rsidRPr="00D939D0">
        <w:rPr>
          <w:color w:val="BFBFBF" w:themeColor="background1" w:themeShade="BF"/>
        </w:rPr>
        <w:t>Barva:</w:t>
      </w:r>
      <w:r w:rsidRPr="00D939D0">
        <w:rPr>
          <w:color w:val="BFBFBF" w:themeColor="background1" w:themeShade="BF"/>
        </w:rPr>
        <w:tab/>
      </w:r>
    </w:p>
    <w:p w:rsidR="00724C87" w:rsidRPr="00D939D0" w:rsidRDefault="00724C87" w:rsidP="00724C87">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724C87" w:rsidRPr="00D939D0" w:rsidRDefault="00724C87" w:rsidP="00724C87">
      <w:pPr>
        <w:rPr>
          <w:color w:val="BFBFBF" w:themeColor="background1" w:themeShade="BF"/>
        </w:rPr>
      </w:pPr>
    </w:p>
    <w:p w:rsidR="00C42C8A" w:rsidRPr="00D939D0" w:rsidRDefault="00C42C8A" w:rsidP="00724C87">
      <w:pPr>
        <w:rPr>
          <w:color w:val="BFBFBF" w:themeColor="background1" w:themeShade="BF"/>
        </w:rPr>
      </w:pPr>
    </w:p>
    <w:p w:rsidR="00C42C8A" w:rsidRPr="00D939D0" w:rsidRDefault="00C42C8A" w:rsidP="00724C87">
      <w:pPr>
        <w:rPr>
          <w:color w:val="BFBFBF" w:themeColor="background1" w:themeShade="BF"/>
        </w:rPr>
      </w:pPr>
    </w:p>
    <w:p w:rsidR="008F33E2" w:rsidRPr="00D939D0" w:rsidRDefault="008F33E2" w:rsidP="00364B3B">
      <w:pPr>
        <w:pStyle w:val="Nadpis7"/>
        <w:rPr>
          <w:caps w:val="0"/>
          <w:color w:val="BFBFBF" w:themeColor="background1" w:themeShade="BF"/>
        </w:rPr>
      </w:pPr>
      <w:bookmarkStart w:id="151" w:name="_Toc298778568"/>
      <w:bookmarkStart w:id="152" w:name="_Toc312140554"/>
      <w:r w:rsidRPr="00D939D0">
        <w:rPr>
          <w:caps w:val="0"/>
          <w:color w:val="BFBFBF" w:themeColor="background1" w:themeShade="BF"/>
        </w:rPr>
        <w:lastRenderedPageBreak/>
        <w:t>V.F.1.1.04.1.d)14.b) Dveře</w:t>
      </w:r>
      <w:bookmarkEnd w:id="151"/>
      <w:bookmarkEnd w:id="152"/>
    </w:p>
    <w:p w:rsidR="001F7AC2" w:rsidRPr="00D939D0" w:rsidRDefault="001F7AC2" w:rsidP="001F7AC2">
      <w:pPr>
        <w:rPr>
          <w:color w:val="BFBFBF" w:themeColor="background1" w:themeShade="BF"/>
        </w:rPr>
      </w:pPr>
      <w:r w:rsidRPr="00D939D0">
        <w:rPr>
          <w:color w:val="BFBFBF" w:themeColor="background1" w:themeShade="BF"/>
        </w:rPr>
        <w:t xml:space="preserve">Dveře jsou navrženy s ohledem na charakter provozu, který je rozdílný v technickém přízemí (garáže, servisní stání, myčka, technické místnosti) a v administrativním pobytovém patře. </w:t>
      </w:r>
      <w:r w:rsidR="009464A1" w:rsidRPr="00D939D0">
        <w:rPr>
          <w:color w:val="BFBFBF" w:themeColor="background1" w:themeShade="BF"/>
        </w:rPr>
        <w:t>Z hlediska požární odolnosti</w:t>
      </w:r>
      <w:r w:rsidRPr="00D939D0">
        <w:rPr>
          <w:color w:val="BFBFBF" w:themeColor="background1" w:themeShade="BF"/>
        </w:rPr>
        <w:t xml:space="preserve"> splní požadavky PBŘ.</w:t>
      </w:r>
    </w:p>
    <w:p w:rsidR="009464A1" w:rsidRPr="00D939D0" w:rsidRDefault="009464A1" w:rsidP="001F7AC2">
      <w:pPr>
        <w:rPr>
          <w:color w:val="BFBFBF" w:themeColor="background1" w:themeShade="BF"/>
        </w:rPr>
      </w:pPr>
    </w:p>
    <w:p w:rsidR="009464A1" w:rsidRPr="00D939D0" w:rsidRDefault="009464A1" w:rsidP="001F7AC2">
      <w:pPr>
        <w:rPr>
          <w:color w:val="BFBFBF" w:themeColor="background1" w:themeShade="BF"/>
        </w:rPr>
      </w:pPr>
      <w:r w:rsidRPr="00D939D0">
        <w:rPr>
          <w:color w:val="BFBFBF" w:themeColor="background1" w:themeShade="BF"/>
        </w:rPr>
        <w:t>Specifikace dveří je uvedena v samostatné příloze V.F.1.1.04.1.d)14.b) Dveře - výpis a standardy</w:t>
      </w:r>
    </w:p>
    <w:p w:rsidR="002E3079" w:rsidRPr="00D939D0" w:rsidRDefault="002E3079" w:rsidP="002E3079">
      <w:pPr>
        <w:pStyle w:val="Nadpis9"/>
        <w:rPr>
          <w:color w:val="BFBFBF" w:themeColor="background1" w:themeShade="BF"/>
        </w:rPr>
      </w:pPr>
      <w:r w:rsidRPr="00D939D0">
        <w:rPr>
          <w:color w:val="BFBFBF" w:themeColor="background1" w:themeShade="BF"/>
        </w:rPr>
        <w:t>Obecné požadavky na vybavení dveří:</w:t>
      </w:r>
    </w:p>
    <w:p w:rsidR="00AB5B02" w:rsidRPr="00D939D0" w:rsidRDefault="00AB5B02" w:rsidP="00DE1AB6">
      <w:pPr>
        <w:rPr>
          <w:color w:val="BFBFBF" w:themeColor="background1" w:themeShade="BF"/>
        </w:rPr>
      </w:pPr>
      <w:r w:rsidRPr="00D939D0">
        <w:rPr>
          <w:color w:val="BFBFBF" w:themeColor="background1" w:themeShade="BF"/>
        </w:rPr>
        <w:t>Před zadáním dveří do výroby dodavatel zpracuje výrobní dokumentaci dveří se zapracováním jednotlivých požadavků na vybavení a odsouhlasí tuto včetně vybavení všech jednotlivých dveří s provozovatelem</w:t>
      </w:r>
      <w:r w:rsidR="005B2D8B" w:rsidRPr="00D939D0">
        <w:rPr>
          <w:color w:val="BFBFBF" w:themeColor="background1" w:themeShade="BF"/>
        </w:rPr>
        <w:t xml:space="preserve"> </w:t>
      </w:r>
      <w:r w:rsidR="00710C39" w:rsidRPr="00D939D0">
        <w:rPr>
          <w:color w:val="BFBFBF" w:themeColor="background1" w:themeShade="BF"/>
        </w:rPr>
        <w:t>/</w:t>
      </w:r>
      <w:r w:rsidR="005B2D8B" w:rsidRPr="00D939D0">
        <w:rPr>
          <w:color w:val="BFBFBF" w:themeColor="background1" w:themeShade="BF"/>
        </w:rPr>
        <w:t xml:space="preserve"> </w:t>
      </w:r>
      <w:r w:rsidR="00710C39" w:rsidRPr="00D939D0">
        <w:rPr>
          <w:color w:val="BFBFBF" w:themeColor="background1" w:themeShade="BF"/>
        </w:rPr>
        <w:t>objednatelem</w:t>
      </w:r>
      <w:r w:rsidRPr="00D939D0">
        <w:rPr>
          <w:color w:val="BFBFBF" w:themeColor="background1" w:themeShade="BF"/>
        </w:rPr>
        <w:t>.</w:t>
      </w:r>
    </w:p>
    <w:p w:rsidR="002E3079" w:rsidRPr="00D939D0" w:rsidRDefault="002E3079" w:rsidP="002E3079">
      <w:pPr>
        <w:rPr>
          <w:color w:val="BFBFBF" w:themeColor="background1" w:themeShade="BF"/>
        </w:rPr>
      </w:pPr>
    </w:p>
    <w:p w:rsidR="009122C8" w:rsidRPr="00D939D0" w:rsidRDefault="009122C8" w:rsidP="009122C8">
      <w:pPr>
        <w:rPr>
          <w:color w:val="BFBFBF" w:themeColor="background1" w:themeShade="BF"/>
        </w:rPr>
      </w:pPr>
      <w:r w:rsidRPr="00D939D0">
        <w:rPr>
          <w:color w:val="BFBFBF" w:themeColor="background1" w:themeShade="BF"/>
        </w:rPr>
        <w:t>Prosklené plochy</w:t>
      </w:r>
      <w:r w:rsidRPr="00D939D0">
        <w:rPr>
          <w:color w:val="BFBFBF" w:themeColor="background1" w:themeShade="BF"/>
        </w:rPr>
        <w:tab/>
      </w:r>
    </w:p>
    <w:p w:rsidR="009122C8" w:rsidRPr="00D939D0" w:rsidRDefault="009122C8" w:rsidP="009122C8">
      <w:pPr>
        <w:rPr>
          <w:color w:val="BFBFBF" w:themeColor="background1" w:themeShade="BF"/>
        </w:rPr>
      </w:pPr>
      <w:r w:rsidRPr="00D939D0">
        <w:rPr>
          <w:color w:val="BFBFBF" w:themeColor="background1" w:themeShade="BF"/>
        </w:rPr>
        <w:tab/>
      </w:r>
      <w:r w:rsidRPr="00D939D0">
        <w:rPr>
          <w:color w:val="BFBFBF" w:themeColor="background1" w:themeShade="BF"/>
        </w:rPr>
        <w:tab/>
        <w:t>- budou zaskleny bezpečnostním sklem (kaleným nebo lepeným s vloženou bezp. fólií)</w:t>
      </w:r>
    </w:p>
    <w:p w:rsidR="009122C8" w:rsidRPr="00D939D0" w:rsidRDefault="009122C8" w:rsidP="009122C8">
      <w:pPr>
        <w:rPr>
          <w:color w:val="BFBFBF" w:themeColor="background1" w:themeShade="BF"/>
        </w:rPr>
      </w:pPr>
      <w:r w:rsidRPr="00D939D0">
        <w:rPr>
          <w:color w:val="BFBFBF" w:themeColor="background1" w:themeShade="BF"/>
        </w:rPr>
        <w:tab/>
      </w:r>
      <w:r w:rsidRPr="00D939D0">
        <w:rPr>
          <w:color w:val="BFBFBF" w:themeColor="background1" w:themeShade="BF"/>
        </w:rPr>
        <w:tab/>
        <w:t xml:space="preserve">- tloušťku skla odborný dodavatel dodá z důvodu bezpečnosti vzhledem k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požadované velikosti a normovému průhybu v potřebné síle a provedení</w:t>
      </w:r>
    </w:p>
    <w:p w:rsidR="00D85ADE" w:rsidRPr="00D939D0" w:rsidRDefault="00D85ADE" w:rsidP="00D85ADE">
      <w:pPr>
        <w:pStyle w:val="Nadpis9"/>
        <w:rPr>
          <w:color w:val="BFBFBF" w:themeColor="background1" w:themeShade="BF"/>
        </w:rPr>
      </w:pPr>
      <w:r w:rsidRPr="00D939D0">
        <w:rPr>
          <w:color w:val="BFBFBF" w:themeColor="background1" w:themeShade="BF"/>
        </w:rPr>
        <w:t>Vysvětlivky ke specifikacím dle tabulky dveří:</w:t>
      </w:r>
    </w:p>
    <w:p w:rsidR="001B30CD" w:rsidRPr="00D939D0" w:rsidRDefault="00710C39" w:rsidP="001B30CD">
      <w:pPr>
        <w:rPr>
          <w:b/>
          <w:color w:val="BFBFBF" w:themeColor="background1" w:themeShade="BF"/>
        </w:rPr>
      </w:pPr>
      <w:r w:rsidRPr="00D939D0">
        <w:rPr>
          <w:b/>
          <w:color w:val="BFBFBF" w:themeColor="background1" w:themeShade="BF"/>
        </w:rPr>
        <w:t>Typ/popis</w:t>
      </w:r>
    </w:p>
    <w:p w:rsidR="001B30CD" w:rsidRPr="00D939D0" w:rsidRDefault="002A10E0" w:rsidP="001B30CD">
      <w:pPr>
        <w:rPr>
          <w:color w:val="BFBFBF" w:themeColor="background1" w:themeShade="BF"/>
        </w:rPr>
      </w:pPr>
      <w:r w:rsidRPr="00D939D0">
        <w:rPr>
          <w:color w:val="BFBFBF" w:themeColor="background1" w:themeShade="BF"/>
        </w:rPr>
        <w:tab/>
      </w:r>
      <w:r w:rsidR="00710C39" w:rsidRPr="00D939D0">
        <w:rPr>
          <w:color w:val="BFBFBF" w:themeColor="background1" w:themeShade="BF"/>
        </w:rPr>
        <w:t>prosklené</w:t>
      </w:r>
    </w:p>
    <w:p w:rsidR="00710C39" w:rsidRPr="00D939D0" w:rsidRDefault="002A10E0" w:rsidP="001B30CD">
      <w:pPr>
        <w:rPr>
          <w:color w:val="BFBFBF" w:themeColor="background1" w:themeShade="BF"/>
        </w:rPr>
      </w:pPr>
      <w:r w:rsidRPr="00D939D0">
        <w:rPr>
          <w:color w:val="BFBFBF" w:themeColor="background1" w:themeShade="BF"/>
        </w:rPr>
        <w:tab/>
      </w:r>
      <w:r w:rsidR="00710C39" w:rsidRPr="00D939D0">
        <w:rPr>
          <w:color w:val="BFBFBF" w:themeColor="background1" w:themeShade="BF"/>
        </w:rPr>
        <w:t>plné</w:t>
      </w:r>
    </w:p>
    <w:p w:rsidR="00710C39" w:rsidRPr="00D939D0" w:rsidRDefault="002A10E0" w:rsidP="001B30CD">
      <w:pPr>
        <w:rPr>
          <w:color w:val="BFBFBF" w:themeColor="background1" w:themeShade="BF"/>
        </w:rPr>
      </w:pPr>
      <w:r w:rsidRPr="00D939D0">
        <w:rPr>
          <w:color w:val="BFBFBF" w:themeColor="background1" w:themeShade="BF"/>
        </w:rPr>
        <w:tab/>
      </w:r>
      <w:r w:rsidR="00710C39" w:rsidRPr="00D939D0">
        <w:rPr>
          <w:color w:val="BFBFBF" w:themeColor="background1" w:themeShade="BF"/>
        </w:rPr>
        <w:t>prosklené, součást prosklené stěny</w:t>
      </w:r>
    </w:p>
    <w:p w:rsidR="00710C39" w:rsidRPr="00D939D0" w:rsidRDefault="002A10E0" w:rsidP="001B30CD">
      <w:pPr>
        <w:rPr>
          <w:color w:val="BFBFBF" w:themeColor="background1" w:themeShade="BF"/>
        </w:rPr>
      </w:pPr>
      <w:r w:rsidRPr="00D939D0">
        <w:rPr>
          <w:color w:val="BFBFBF" w:themeColor="background1" w:themeShade="BF"/>
        </w:rPr>
        <w:tab/>
      </w:r>
      <w:r w:rsidR="00710C39" w:rsidRPr="00D939D0">
        <w:rPr>
          <w:color w:val="BFBFBF" w:themeColor="background1" w:themeShade="BF"/>
        </w:rPr>
        <w:t>prosklené, součást fasády</w:t>
      </w:r>
    </w:p>
    <w:p w:rsidR="00710C39" w:rsidRPr="00D939D0" w:rsidRDefault="002A10E0" w:rsidP="001B30CD">
      <w:pPr>
        <w:rPr>
          <w:color w:val="BFBFBF" w:themeColor="background1" w:themeShade="BF"/>
        </w:rPr>
      </w:pPr>
      <w:r w:rsidRPr="00D939D0">
        <w:rPr>
          <w:color w:val="BFBFBF" w:themeColor="background1" w:themeShade="BF"/>
        </w:rPr>
        <w:tab/>
      </w:r>
      <w:r w:rsidR="00710C39" w:rsidRPr="00D939D0">
        <w:rPr>
          <w:color w:val="BFBFBF" w:themeColor="background1" w:themeShade="BF"/>
        </w:rPr>
        <w:t>celoskleněné dveře</w:t>
      </w:r>
    </w:p>
    <w:p w:rsidR="00710C39" w:rsidRPr="00D939D0" w:rsidRDefault="002A10E0" w:rsidP="001B30CD">
      <w:pPr>
        <w:rPr>
          <w:color w:val="BFBFBF" w:themeColor="background1" w:themeShade="BF"/>
        </w:rPr>
      </w:pPr>
      <w:r w:rsidRPr="00D939D0">
        <w:rPr>
          <w:color w:val="BFBFBF" w:themeColor="background1" w:themeShade="BF"/>
        </w:rPr>
        <w:tab/>
      </w:r>
      <w:r w:rsidR="00710C39" w:rsidRPr="00D939D0">
        <w:rPr>
          <w:color w:val="BFBFBF" w:themeColor="background1" w:themeShade="BF"/>
        </w:rPr>
        <w:t>posuvné plné</w:t>
      </w:r>
    </w:p>
    <w:p w:rsidR="00710C39" w:rsidRPr="00D939D0" w:rsidRDefault="00710C39" w:rsidP="001B30CD">
      <w:pPr>
        <w:rPr>
          <w:color w:val="BFBFBF" w:themeColor="background1" w:themeShade="BF"/>
        </w:rPr>
      </w:pPr>
    </w:p>
    <w:p w:rsidR="001B30CD" w:rsidRPr="00D939D0" w:rsidRDefault="001B30CD" w:rsidP="001B30CD">
      <w:pPr>
        <w:rPr>
          <w:b/>
          <w:color w:val="BFBFBF" w:themeColor="background1" w:themeShade="BF"/>
        </w:rPr>
      </w:pPr>
      <w:r w:rsidRPr="00D939D0">
        <w:rPr>
          <w:b/>
          <w:color w:val="BFBFBF" w:themeColor="background1" w:themeShade="BF"/>
        </w:rPr>
        <w:t>Otevírání (L-levé/ P-pravé/ DK-dvoukřídlové s dv.koordinátorem)</w:t>
      </w:r>
    </w:p>
    <w:p w:rsidR="001B30CD" w:rsidRPr="00D939D0" w:rsidRDefault="001B30CD" w:rsidP="001B30CD">
      <w:pPr>
        <w:rPr>
          <w:color w:val="BFBFBF" w:themeColor="background1" w:themeShade="BF"/>
        </w:rPr>
      </w:pPr>
      <w:r w:rsidRPr="00D939D0">
        <w:rPr>
          <w:color w:val="BFBFBF" w:themeColor="background1" w:themeShade="BF"/>
        </w:rPr>
        <w:tab/>
        <w:t>L-levé</w:t>
      </w:r>
    </w:p>
    <w:p w:rsidR="001B30CD" w:rsidRPr="00D939D0" w:rsidRDefault="001B30CD" w:rsidP="001B30CD">
      <w:pPr>
        <w:rPr>
          <w:color w:val="BFBFBF" w:themeColor="background1" w:themeShade="BF"/>
        </w:rPr>
      </w:pPr>
      <w:r w:rsidRPr="00D939D0">
        <w:rPr>
          <w:color w:val="BFBFBF" w:themeColor="background1" w:themeShade="BF"/>
        </w:rPr>
        <w:tab/>
        <w:t>P-pravé</w:t>
      </w:r>
    </w:p>
    <w:p w:rsidR="001B30CD" w:rsidRPr="00D939D0" w:rsidRDefault="001B30CD" w:rsidP="001B30CD">
      <w:pPr>
        <w:rPr>
          <w:color w:val="BFBFBF" w:themeColor="background1" w:themeShade="BF"/>
        </w:rPr>
      </w:pPr>
      <w:r w:rsidRPr="00D939D0">
        <w:rPr>
          <w:color w:val="BFBFBF" w:themeColor="background1" w:themeShade="BF"/>
        </w:rPr>
        <w:tab/>
        <w:t>DK-dvoukřídlové s dv.</w:t>
      </w:r>
      <w:r w:rsidR="001B2367" w:rsidRPr="00D939D0">
        <w:rPr>
          <w:color w:val="BFBFBF" w:themeColor="background1" w:themeShade="BF"/>
        </w:rPr>
        <w:t xml:space="preserve"> </w:t>
      </w:r>
      <w:r w:rsidRPr="00D939D0">
        <w:rPr>
          <w:color w:val="BFBFBF" w:themeColor="background1" w:themeShade="BF"/>
        </w:rPr>
        <w:t>koordinátorem</w:t>
      </w:r>
    </w:p>
    <w:p w:rsidR="001B30CD" w:rsidRPr="00D939D0" w:rsidRDefault="001B30CD" w:rsidP="001B30CD">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 xml:space="preserve">Zárubeň </w:t>
      </w:r>
      <w:r w:rsidR="00775857" w:rsidRPr="00D939D0">
        <w:rPr>
          <w:b/>
          <w:color w:val="BFBFBF" w:themeColor="background1" w:themeShade="BF"/>
        </w:rPr>
        <w:t>(O-ocel / OO-ocel obl / OBL-dřev.obl. / Al-hliníková do skl.stěny/Z-zasouvací pouzdro)</w:t>
      </w:r>
      <w:r w:rsidRPr="00D939D0">
        <w:rPr>
          <w:b/>
          <w:color w:val="BFBFBF" w:themeColor="background1" w:themeShade="BF"/>
        </w:rPr>
        <w:t xml:space="preserve"> </w:t>
      </w:r>
      <w:r w:rsidRPr="00D939D0">
        <w:rPr>
          <w:b/>
          <w:color w:val="BFBFBF" w:themeColor="background1" w:themeShade="BF"/>
        </w:rPr>
        <w:tab/>
      </w:r>
    </w:p>
    <w:p w:rsidR="00D85ADE" w:rsidRPr="00D939D0" w:rsidRDefault="00D85ADE" w:rsidP="00031B69">
      <w:pPr>
        <w:rPr>
          <w:color w:val="BFBFBF" w:themeColor="background1" w:themeShade="BF"/>
        </w:rPr>
      </w:pPr>
      <w:r w:rsidRPr="00D939D0">
        <w:rPr>
          <w:color w:val="BFBFBF" w:themeColor="background1" w:themeShade="BF"/>
        </w:rPr>
        <w:tab/>
        <w:t>O-ocel</w:t>
      </w:r>
    </w:p>
    <w:p w:rsidR="00D85ADE" w:rsidRPr="00D939D0" w:rsidRDefault="00D85ADE" w:rsidP="00031B69">
      <w:pPr>
        <w:rPr>
          <w:color w:val="BFBFBF" w:themeColor="background1" w:themeShade="BF"/>
        </w:rPr>
      </w:pPr>
      <w:r w:rsidRPr="00D939D0">
        <w:rPr>
          <w:color w:val="BFBFBF" w:themeColor="background1" w:themeShade="BF"/>
        </w:rPr>
        <w:tab/>
        <w:t>OO-ocel obl</w:t>
      </w:r>
    </w:p>
    <w:p w:rsidR="00D85ADE" w:rsidRPr="00D939D0" w:rsidRDefault="00D85ADE" w:rsidP="00031B69">
      <w:pPr>
        <w:rPr>
          <w:color w:val="BFBFBF" w:themeColor="background1" w:themeShade="BF"/>
        </w:rPr>
      </w:pPr>
      <w:r w:rsidRPr="00D939D0">
        <w:rPr>
          <w:color w:val="BFBFBF" w:themeColor="background1" w:themeShade="BF"/>
        </w:rPr>
        <w:tab/>
        <w:t>OBL-dřev.obl</w:t>
      </w:r>
    </w:p>
    <w:p w:rsidR="00D85ADE" w:rsidRPr="00D939D0" w:rsidRDefault="00D85ADE" w:rsidP="00031B69">
      <w:pPr>
        <w:rPr>
          <w:color w:val="BFBFBF" w:themeColor="background1" w:themeShade="BF"/>
        </w:rPr>
      </w:pPr>
      <w:r w:rsidRPr="00D939D0">
        <w:rPr>
          <w:color w:val="BFBFBF" w:themeColor="background1" w:themeShade="BF"/>
        </w:rPr>
        <w:tab/>
        <w:t>Al-hliníková do skl.stěny</w:t>
      </w:r>
    </w:p>
    <w:p w:rsidR="00031B69" w:rsidRPr="00D939D0" w:rsidRDefault="00D85ADE" w:rsidP="00031B69">
      <w:pPr>
        <w:rPr>
          <w:color w:val="BFBFBF" w:themeColor="background1" w:themeShade="BF"/>
        </w:rPr>
      </w:pPr>
      <w:r w:rsidRPr="00D939D0">
        <w:rPr>
          <w:color w:val="BFBFBF" w:themeColor="background1" w:themeShade="BF"/>
        </w:rPr>
        <w:tab/>
        <w:t>Z-zasouvací pouzdro</w:t>
      </w:r>
    </w:p>
    <w:p w:rsidR="00031B69" w:rsidRPr="00D939D0" w:rsidRDefault="00031B69" w:rsidP="00031B69">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Práh (A / N / PL-přechod.lišta)</w:t>
      </w:r>
      <w:r w:rsidRPr="00D939D0">
        <w:rPr>
          <w:b/>
          <w:color w:val="BFBFBF" w:themeColor="background1" w:themeShade="BF"/>
        </w:rPr>
        <w:tab/>
      </w:r>
    </w:p>
    <w:p w:rsidR="00031B69" w:rsidRPr="00D939D0" w:rsidRDefault="00CA58B4" w:rsidP="00031B69">
      <w:pPr>
        <w:rPr>
          <w:color w:val="BFBFBF" w:themeColor="background1" w:themeShade="BF"/>
        </w:rPr>
      </w:pPr>
      <w:r w:rsidRPr="00D939D0">
        <w:rPr>
          <w:color w:val="BFBFBF" w:themeColor="background1" w:themeShade="BF"/>
        </w:rPr>
        <w:tab/>
        <w:t>A-přechodový práh těsnící</w:t>
      </w:r>
      <w:r w:rsidR="00A76F2F" w:rsidRPr="00D939D0">
        <w:rPr>
          <w:color w:val="BFBFBF" w:themeColor="background1" w:themeShade="BF"/>
        </w:rPr>
        <w:t xml:space="preserve"> -</w:t>
      </w:r>
      <w:r w:rsidRPr="00D939D0">
        <w:rPr>
          <w:color w:val="BFBFBF" w:themeColor="background1" w:themeShade="BF"/>
        </w:rPr>
        <w:t xml:space="preserve"> výška max.20mm nad okolní podlahou</w:t>
      </w:r>
    </w:p>
    <w:p w:rsidR="00D85ADE" w:rsidRPr="00D939D0" w:rsidRDefault="00D85ADE" w:rsidP="00031B69">
      <w:pPr>
        <w:rPr>
          <w:color w:val="BFBFBF" w:themeColor="background1" w:themeShade="BF"/>
        </w:rPr>
      </w:pPr>
      <w:r w:rsidRPr="00D939D0">
        <w:rPr>
          <w:color w:val="BFBFBF" w:themeColor="background1" w:themeShade="BF"/>
        </w:rPr>
        <w:tab/>
        <w:t>N</w:t>
      </w:r>
      <w:r w:rsidR="00A76F2F" w:rsidRPr="00D939D0">
        <w:rPr>
          <w:color w:val="BFBFBF" w:themeColor="background1" w:themeShade="BF"/>
        </w:rPr>
        <w:t xml:space="preserve"> - bezprahové</w:t>
      </w:r>
    </w:p>
    <w:p w:rsidR="00031B69" w:rsidRPr="00D939D0" w:rsidRDefault="00D85ADE" w:rsidP="00031B69">
      <w:pPr>
        <w:rPr>
          <w:color w:val="BFBFBF" w:themeColor="background1" w:themeShade="BF"/>
        </w:rPr>
      </w:pPr>
      <w:r w:rsidRPr="00D939D0">
        <w:rPr>
          <w:color w:val="BFBFBF" w:themeColor="background1" w:themeShade="BF"/>
        </w:rPr>
        <w:tab/>
        <w:t>PL-přechod.lišta</w:t>
      </w:r>
      <w:r w:rsidR="00A76F2F" w:rsidRPr="00D939D0">
        <w:rPr>
          <w:color w:val="BFBFBF" w:themeColor="background1" w:themeShade="BF"/>
        </w:rPr>
        <w:t xml:space="preserve"> těsnící</w:t>
      </w:r>
    </w:p>
    <w:p w:rsidR="00031B69" w:rsidRPr="00D939D0" w:rsidRDefault="00031B69" w:rsidP="00031B69">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Designový vzor kování (I-vnitřní/ E-vnější)</w:t>
      </w:r>
      <w:r w:rsidRPr="00D939D0">
        <w:rPr>
          <w:b/>
          <w:color w:val="BFBFBF" w:themeColor="background1" w:themeShade="BF"/>
        </w:rPr>
        <w:tab/>
      </w:r>
    </w:p>
    <w:p w:rsidR="00D85ADE" w:rsidRPr="00D939D0" w:rsidRDefault="00D85ADE" w:rsidP="00031B69">
      <w:pPr>
        <w:rPr>
          <w:color w:val="BFBFBF" w:themeColor="background1" w:themeShade="BF"/>
        </w:rPr>
      </w:pPr>
      <w:r w:rsidRPr="00D939D0">
        <w:rPr>
          <w:color w:val="BFBFBF" w:themeColor="background1" w:themeShade="BF"/>
        </w:rPr>
        <w:tab/>
        <w:t>I-vnitřní</w:t>
      </w:r>
    </w:p>
    <w:p w:rsidR="00D85ADE" w:rsidRPr="00D939D0" w:rsidRDefault="00D85ADE" w:rsidP="00031B69">
      <w:pPr>
        <w:rPr>
          <w:color w:val="BFBFBF" w:themeColor="background1" w:themeShade="BF"/>
        </w:rPr>
      </w:pPr>
      <w:r w:rsidRPr="00D939D0">
        <w:rPr>
          <w:color w:val="BFBFBF" w:themeColor="background1" w:themeShade="BF"/>
        </w:rPr>
        <w:tab/>
        <w:t>E-vnější</w:t>
      </w:r>
    </w:p>
    <w:p w:rsidR="00031B69" w:rsidRPr="00D939D0" w:rsidRDefault="00031B69" w:rsidP="00031B69">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Materiál kování (N-nerez / Al-hliník / M-mosaz / PL-plast)</w:t>
      </w:r>
      <w:r w:rsidRPr="00D939D0">
        <w:rPr>
          <w:b/>
          <w:color w:val="BFBFBF" w:themeColor="background1" w:themeShade="BF"/>
        </w:rPr>
        <w:tab/>
      </w:r>
    </w:p>
    <w:p w:rsidR="00D85ADE" w:rsidRPr="00D939D0" w:rsidRDefault="00D85ADE" w:rsidP="00031B69">
      <w:pPr>
        <w:rPr>
          <w:color w:val="BFBFBF" w:themeColor="background1" w:themeShade="BF"/>
        </w:rPr>
      </w:pPr>
      <w:r w:rsidRPr="00D939D0">
        <w:rPr>
          <w:color w:val="BFBFBF" w:themeColor="background1" w:themeShade="BF"/>
        </w:rPr>
        <w:tab/>
        <w:t xml:space="preserve">N-nerez </w:t>
      </w:r>
    </w:p>
    <w:p w:rsidR="00D85ADE" w:rsidRPr="00D939D0" w:rsidRDefault="00D85ADE" w:rsidP="00031B69">
      <w:pPr>
        <w:rPr>
          <w:color w:val="BFBFBF" w:themeColor="background1" w:themeShade="BF"/>
        </w:rPr>
      </w:pPr>
      <w:r w:rsidRPr="00D939D0">
        <w:rPr>
          <w:color w:val="BFBFBF" w:themeColor="background1" w:themeShade="BF"/>
        </w:rPr>
        <w:tab/>
        <w:t>Al-hliník</w:t>
      </w:r>
    </w:p>
    <w:p w:rsidR="00D85ADE" w:rsidRPr="00D939D0" w:rsidRDefault="00D85ADE" w:rsidP="00031B69">
      <w:pPr>
        <w:rPr>
          <w:color w:val="BFBFBF" w:themeColor="background1" w:themeShade="BF"/>
        </w:rPr>
      </w:pPr>
      <w:r w:rsidRPr="00D939D0">
        <w:rPr>
          <w:color w:val="BFBFBF" w:themeColor="background1" w:themeShade="BF"/>
        </w:rPr>
        <w:tab/>
        <w:t>M-mosaz</w:t>
      </w:r>
    </w:p>
    <w:p w:rsidR="00031B69" w:rsidRPr="00D939D0" w:rsidRDefault="00D85ADE" w:rsidP="00031B69">
      <w:pPr>
        <w:rPr>
          <w:color w:val="BFBFBF" w:themeColor="background1" w:themeShade="BF"/>
        </w:rPr>
      </w:pPr>
      <w:r w:rsidRPr="00D939D0">
        <w:rPr>
          <w:color w:val="BFBFBF" w:themeColor="background1" w:themeShade="BF"/>
        </w:rPr>
        <w:tab/>
        <w:t>PL-plast</w:t>
      </w:r>
    </w:p>
    <w:p w:rsidR="00031B69" w:rsidRPr="00D939D0" w:rsidRDefault="00031B69" w:rsidP="00031B69">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Ovládání (</w:t>
      </w:r>
      <w:r w:rsidR="00593976" w:rsidRPr="00D939D0">
        <w:rPr>
          <w:b/>
          <w:color w:val="BFBFBF" w:themeColor="background1" w:themeShade="BF"/>
        </w:rPr>
        <w:t>K-klika/ KO-koule/ PK-panik.KL/ EM-el.mech.panik.hr./ M-madlo/Z-zapuštěná úchytka</w:t>
      </w:r>
      <w:r w:rsidRPr="00D939D0">
        <w:rPr>
          <w:b/>
          <w:color w:val="BFBFBF" w:themeColor="background1" w:themeShade="BF"/>
        </w:rPr>
        <w:t>)</w:t>
      </w:r>
      <w:r w:rsidRPr="00D939D0">
        <w:rPr>
          <w:b/>
          <w:color w:val="BFBFBF" w:themeColor="background1" w:themeShade="BF"/>
        </w:rPr>
        <w:tab/>
      </w:r>
    </w:p>
    <w:p w:rsidR="00D85ADE" w:rsidRPr="00D939D0" w:rsidRDefault="00D85ADE" w:rsidP="00031B69">
      <w:pPr>
        <w:rPr>
          <w:color w:val="BFBFBF" w:themeColor="background1" w:themeShade="BF"/>
        </w:rPr>
      </w:pPr>
      <w:r w:rsidRPr="00D939D0">
        <w:rPr>
          <w:color w:val="BFBFBF" w:themeColor="background1" w:themeShade="BF"/>
        </w:rPr>
        <w:lastRenderedPageBreak/>
        <w:tab/>
        <w:t>K-klika</w:t>
      </w:r>
    </w:p>
    <w:p w:rsidR="00D85ADE" w:rsidRPr="00D939D0" w:rsidRDefault="00D85ADE" w:rsidP="00031B69">
      <w:pPr>
        <w:rPr>
          <w:color w:val="BFBFBF" w:themeColor="background1" w:themeShade="BF"/>
        </w:rPr>
      </w:pPr>
      <w:r w:rsidRPr="00D939D0">
        <w:rPr>
          <w:color w:val="BFBFBF" w:themeColor="background1" w:themeShade="BF"/>
        </w:rPr>
        <w:tab/>
        <w:t>KO-koule</w:t>
      </w:r>
    </w:p>
    <w:p w:rsidR="00D85ADE" w:rsidRPr="00D939D0" w:rsidRDefault="00D85ADE" w:rsidP="00031B69">
      <w:pPr>
        <w:rPr>
          <w:color w:val="BFBFBF" w:themeColor="background1" w:themeShade="BF"/>
        </w:rPr>
      </w:pPr>
      <w:r w:rsidRPr="00D939D0">
        <w:rPr>
          <w:color w:val="BFBFBF" w:themeColor="background1" w:themeShade="BF"/>
        </w:rPr>
        <w:tab/>
        <w:t>PK-panik.KL</w:t>
      </w:r>
    </w:p>
    <w:p w:rsidR="00031B69" w:rsidRPr="00D939D0" w:rsidRDefault="005029A1"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ab/>
      </w:r>
      <w:r w:rsidRPr="00D939D0">
        <w:rPr>
          <w:color w:val="BFBFBF" w:themeColor="background1" w:themeShade="BF"/>
        </w:rPr>
        <w:t xml:space="preserve">- paniková klika ve smyslu ČSN EN 179 (pákový uzávěr s rukojetí ve výši </w:t>
      </w:r>
      <w:smartTag w:uri="urn:schemas-microsoft-com:office:smarttags" w:element="metricconverter">
        <w:smartTagPr>
          <w:attr w:name="ProductID" w:val="900 mm"/>
        </w:smartTagPr>
        <w:r w:rsidRPr="00D939D0">
          <w:rPr>
            <w:color w:val="BFBFBF" w:themeColor="background1" w:themeShade="BF"/>
          </w:rPr>
          <w:t>900 mm</w:t>
        </w:r>
      </w:smartTag>
      <w:r w:rsidRPr="00D939D0">
        <w:rPr>
          <w:color w:val="BFBFBF" w:themeColor="background1" w:themeShade="BF"/>
        </w:rPr>
        <w:t xml:space="preserve"> až </w:t>
      </w:r>
      <w:smartTag w:uri="urn:schemas-microsoft-com:office:smarttags" w:element="metricconverter">
        <w:smartTagPr>
          <w:attr w:name="ProductID" w:val="1200 mm"/>
        </w:smartTagPr>
        <w:r w:rsidRPr="00D939D0">
          <w:rPr>
            <w:color w:val="BFBFBF" w:themeColor="background1" w:themeShade="BF"/>
          </w:rPr>
          <w:t>1200 mm</w:t>
        </w:r>
      </w:smartTag>
      <w:r w:rsidRPr="00D939D0">
        <w:rPr>
          <w:color w:val="BFBFBF" w:themeColor="background1" w:themeShade="BF"/>
        </w:rPr>
        <w:t xml:space="preserve"> </w:t>
      </w:r>
      <w:r w:rsidRPr="00D939D0">
        <w:rPr>
          <w:color w:val="BFBFBF" w:themeColor="background1" w:themeShade="BF"/>
        </w:rPr>
        <w:tab/>
      </w:r>
      <w:r w:rsidRPr="00D939D0">
        <w:rPr>
          <w:color w:val="BFBFBF" w:themeColor="background1" w:themeShade="BF"/>
        </w:rPr>
        <w:tab/>
        <w:t xml:space="preserve">nad podlahou otevíraný pohybem shora dolů nebo vodorovně ve směru úniku V souladu s čl. </w:t>
      </w:r>
      <w:r w:rsidRPr="00D939D0">
        <w:rPr>
          <w:color w:val="BFBFBF" w:themeColor="background1" w:themeShade="BF"/>
        </w:rPr>
        <w:tab/>
      </w:r>
      <w:r w:rsidRPr="00D939D0">
        <w:rPr>
          <w:color w:val="BFBFBF" w:themeColor="background1" w:themeShade="BF"/>
        </w:rPr>
        <w:tab/>
        <w:t>10.16.9 ČSN 73 0804)</w:t>
      </w:r>
    </w:p>
    <w:p w:rsidR="00D85ADE" w:rsidRPr="00D939D0" w:rsidRDefault="00D85ADE" w:rsidP="00031B69">
      <w:pPr>
        <w:rPr>
          <w:color w:val="BFBFBF" w:themeColor="background1" w:themeShade="BF"/>
        </w:rPr>
      </w:pPr>
      <w:r w:rsidRPr="00D939D0">
        <w:rPr>
          <w:color w:val="BFBFBF" w:themeColor="background1" w:themeShade="BF"/>
        </w:rPr>
        <w:tab/>
        <w:t>EM-el.mech.panik.hr.</w:t>
      </w:r>
    </w:p>
    <w:p w:rsidR="00D85ADE" w:rsidRPr="00D939D0" w:rsidRDefault="00D85ADE" w:rsidP="00031B69">
      <w:pPr>
        <w:rPr>
          <w:color w:val="BFBFBF" w:themeColor="background1" w:themeShade="BF"/>
        </w:rPr>
      </w:pPr>
      <w:r w:rsidRPr="00D939D0">
        <w:rPr>
          <w:color w:val="BFBFBF" w:themeColor="background1" w:themeShade="BF"/>
        </w:rPr>
        <w:tab/>
        <w:t>M-madlo</w:t>
      </w:r>
    </w:p>
    <w:p w:rsidR="00D85ADE" w:rsidRPr="00D939D0" w:rsidRDefault="00D85ADE" w:rsidP="00031B69">
      <w:pPr>
        <w:rPr>
          <w:color w:val="BFBFBF" w:themeColor="background1" w:themeShade="BF"/>
        </w:rPr>
      </w:pPr>
      <w:r w:rsidRPr="00D939D0">
        <w:rPr>
          <w:color w:val="BFBFBF" w:themeColor="background1" w:themeShade="BF"/>
        </w:rPr>
        <w:tab/>
        <w:t>Z-zapuštěná úchytka</w:t>
      </w:r>
    </w:p>
    <w:p w:rsidR="00031B69" w:rsidRPr="00D939D0" w:rsidRDefault="00031B69" w:rsidP="00031B69">
      <w:pPr>
        <w:rPr>
          <w:color w:val="BFBFBF" w:themeColor="background1" w:themeShade="BF"/>
        </w:rPr>
      </w:pPr>
    </w:p>
    <w:p w:rsidR="00031B69" w:rsidRPr="00D939D0" w:rsidRDefault="009A2394" w:rsidP="00031B69">
      <w:pPr>
        <w:rPr>
          <w:b/>
          <w:color w:val="BFBFBF" w:themeColor="background1" w:themeShade="BF"/>
        </w:rPr>
      </w:pPr>
      <w:r w:rsidRPr="00D939D0">
        <w:rPr>
          <w:b/>
          <w:color w:val="BFBFBF" w:themeColor="background1" w:themeShade="BF"/>
        </w:rPr>
        <w:t xml:space="preserve">Zámek </w:t>
      </w:r>
      <w:r w:rsidR="007647AA" w:rsidRPr="00D939D0">
        <w:rPr>
          <w:b/>
          <w:color w:val="BFBFBF" w:themeColor="background1" w:themeShade="BF"/>
        </w:rPr>
        <w:tab/>
      </w:r>
      <w:r w:rsidRPr="00D939D0">
        <w:rPr>
          <w:b/>
          <w:color w:val="BFBFBF" w:themeColor="background1" w:themeShade="BF"/>
        </w:rPr>
        <w:t>(</w:t>
      </w:r>
      <w:r w:rsidR="007647AA" w:rsidRPr="00D939D0">
        <w:rPr>
          <w:b/>
          <w:color w:val="BFBFBF" w:themeColor="background1" w:themeShade="BF"/>
        </w:rPr>
        <w:t>N-bez/</w:t>
      </w:r>
      <w:r w:rsidRPr="00D939D0">
        <w:rPr>
          <w:b/>
          <w:color w:val="BFBFBF" w:themeColor="background1" w:themeShade="BF"/>
        </w:rPr>
        <w:t>FAB-cyl./DOZ-doz/CK-centrál.kl/WC/ZTP-wc ztp/I-wc interier/EPS-únik</w:t>
      </w:r>
      <w:r w:rsidR="007647AA" w:rsidRPr="00D939D0">
        <w:rPr>
          <w:b/>
          <w:color w:val="BFBFBF" w:themeColor="background1" w:themeShade="BF"/>
        </w:rPr>
        <w:t xml:space="preserve"> </w:t>
      </w:r>
      <w:r w:rsidRPr="00D939D0">
        <w:rPr>
          <w:b/>
          <w:color w:val="BFBFBF" w:themeColor="background1" w:themeShade="BF"/>
        </w:rPr>
        <w:t>/EM-elektromech.)</w:t>
      </w:r>
    </w:p>
    <w:p w:rsidR="00D85ADE" w:rsidRPr="00D939D0" w:rsidRDefault="007647AA"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N-bez</w:t>
      </w:r>
    </w:p>
    <w:p w:rsidR="007647AA" w:rsidRPr="00D939D0" w:rsidRDefault="00D85ADE" w:rsidP="00031B69">
      <w:pPr>
        <w:rPr>
          <w:color w:val="BFBFBF" w:themeColor="background1" w:themeShade="BF"/>
        </w:rPr>
      </w:pPr>
      <w:r w:rsidRPr="00D939D0">
        <w:rPr>
          <w:color w:val="BFBFBF" w:themeColor="background1" w:themeShade="BF"/>
        </w:rPr>
        <w:tab/>
      </w:r>
      <w:r w:rsidR="007647AA" w:rsidRPr="00D939D0">
        <w:rPr>
          <w:color w:val="BFBFBF" w:themeColor="background1" w:themeShade="BF"/>
        </w:rPr>
        <w:tab/>
        <w:t>- dveře nejsou vybaveny zámkem, pouze aretačním ložiskem (není možnost uzamčení)</w:t>
      </w:r>
    </w:p>
    <w:p w:rsidR="00D85ADE" w:rsidRPr="00D939D0" w:rsidRDefault="009A2394"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FAB-cyl</w:t>
      </w:r>
    </w:p>
    <w:p w:rsidR="009A2394" w:rsidRPr="00D939D0" w:rsidRDefault="00D85ADE" w:rsidP="00031B69">
      <w:pPr>
        <w:rPr>
          <w:color w:val="BFBFBF" w:themeColor="background1" w:themeShade="BF"/>
        </w:rPr>
      </w:pPr>
      <w:r w:rsidRPr="00D939D0">
        <w:rPr>
          <w:color w:val="BFBFBF" w:themeColor="background1" w:themeShade="BF"/>
        </w:rPr>
        <w:tab/>
      </w:r>
      <w:r w:rsidR="009A2394" w:rsidRPr="00D939D0">
        <w:rPr>
          <w:color w:val="BFBFBF" w:themeColor="background1" w:themeShade="BF"/>
        </w:rPr>
        <w:tab/>
        <w:t>- zámek cylindrický</w:t>
      </w:r>
    </w:p>
    <w:p w:rsidR="00D85ADE" w:rsidRPr="00D939D0" w:rsidRDefault="009A2394"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DOZ-doz</w:t>
      </w:r>
    </w:p>
    <w:p w:rsidR="009A2394" w:rsidRPr="00D939D0" w:rsidRDefault="00D85ADE" w:rsidP="00031B69">
      <w:pPr>
        <w:rPr>
          <w:color w:val="BFBFBF" w:themeColor="background1" w:themeShade="BF"/>
        </w:rPr>
      </w:pPr>
      <w:r w:rsidRPr="00D939D0">
        <w:rPr>
          <w:color w:val="BFBFBF" w:themeColor="background1" w:themeShade="BF"/>
        </w:rPr>
        <w:tab/>
      </w:r>
      <w:r w:rsidR="009A2394" w:rsidRPr="00D939D0">
        <w:rPr>
          <w:color w:val="BFBFBF" w:themeColor="background1" w:themeShade="BF"/>
        </w:rPr>
        <w:tab/>
        <w:t>- zámek dozický</w:t>
      </w:r>
    </w:p>
    <w:p w:rsidR="00D85ADE" w:rsidRPr="00D939D0" w:rsidRDefault="009A2394"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CK-centrál.kl</w:t>
      </w:r>
    </w:p>
    <w:p w:rsidR="009A2394" w:rsidRPr="00D939D0" w:rsidRDefault="00D85ADE" w:rsidP="00031B69">
      <w:pPr>
        <w:rPr>
          <w:color w:val="BFBFBF" w:themeColor="background1" w:themeShade="BF"/>
        </w:rPr>
      </w:pPr>
      <w:r w:rsidRPr="00D939D0">
        <w:rPr>
          <w:color w:val="BFBFBF" w:themeColor="background1" w:themeShade="BF"/>
        </w:rPr>
        <w:tab/>
      </w:r>
      <w:r w:rsidR="009A2394" w:rsidRPr="00D939D0">
        <w:rPr>
          <w:color w:val="BFBFBF" w:themeColor="background1" w:themeShade="BF"/>
        </w:rPr>
        <w:tab/>
        <w:t>- zámek cylindrický systém centrálního klíče</w:t>
      </w:r>
    </w:p>
    <w:p w:rsidR="009A2394" w:rsidRPr="00D939D0" w:rsidRDefault="009A2394" w:rsidP="00031B69">
      <w:pPr>
        <w:rPr>
          <w:color w:val="BFBFBF" w:themeColor="background1" w:themeShade="BF"/>
        </w:rPr>
      </w:pPr>
      <w:r w:rsidRPr="00D939D0">
        <w:rPr>
          <w:color w:val="BFBFBF" w:themeColor="background1" w:themeShade="BF"/>
        </w:rPr>
        <w:tab/>
        <w:t>WC</w:t>
      </w:r>
      <w:r w:rsidRPr="00D939D0">
        <w:rPr>
          <w:color w:val="BFBFBF" w:themeColor="background1" w:themeShade="BF"/>
        </w:rPr>
        <w:tab/>
        <w:t xml:space="preserve">- zámek otočný bez klíče jednostranný s vyznačením polohy z druhé strany (odemčeno / </w:t>
      </w:r>
      <w:r w:rsidRPr="00D939D0">
        <w:rPr>
          <w:color w:val="BFBFBF" w:themeColor="background1" w:themeShade="BF"/>
        </w:rPr>
        <w:tab/>
      </w:r>
      <w:r w:rsidRPr="00D939D0">
        <w:rPr>
          <w:color w:val="BFBFBF" w:themeColor="background1" w:themeShade="BF"/>
        </w:rPr>
        <w:tab/>
        <w:t>zamčeno)</w:t>
      </w:r>
    </w:p>
    <w:p w:rsidR="00D85ADE" w:rsidRPr="00D939D0" w:rsidRDefault="009A2394"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ZTP-wc ztp</w:t>
      </w:r>
    </w:p>
    <w:p w:rsidR="009A2394" w:rsidRPr="00D939D0" w:rsidRDefault="00D85ADE" w:rsidP="00031B69">
      <w:pPr>
        <w:rPr>
          <w:color w:val="BFBFBF" w:themeColor="background1" w:themeShade="BF"/>
        </w:rPr>
      </w:pPr>
      <w:r w:rsidRPr="00D939D0">
        <w:rPr>
          <w:color w:val="BFBFBF" w:themeColor="background1" w:themeShade="BF"/>
        </w:rPr>
        <w:tab/>
      </w:r>
      <w:r w:rsidR="009A2394" w:rsidRPr="00D939D0">
        <w:rPr>
          <w:color w:val="BFBFBF" w:themeColor="background1" w:themeShade="BF"/>
        </w:rPr>
        <w:tab/>
        <w:t>- dtto WC v úpravě pro ZTP zvenku odemykatelný dle ČSN</w:t>
      </w:r>
    </w:p>
    <w:p w:rsidR="00D85ADE" w:rsidRPr="00D939D0" w:rsidRDefault="009A2394"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I-wc interier</w:t>
      </w:r>
    </w:p>
    <w:p w:rsidR="009A2394" w:rsidRPr="00D939D0" w:rsidRDefault="00D85ADE" w:rsidP="00031B69">
      <w:pPr>
        <w:rPr>
          <w:color w:val="BFBFBF" w:themeColor="background1" w:themeShade="BF"/>
        </w:rPr>
      </w:pPr>
      <w:r w:rsidRPr="00D939D0">
        <w:rPr>
          <w:color w:val="BFBFBF" w:themeColor="background1" w:themeShade="BF"/>
        </w:rPr>
        <w:tab/>
      </w:r>
      <w:r w:rsidR="009A2394" w:rsidRPr="00D939D0">
        <w:rPr>
          <w:color w:val="BFBFBF" w:themeColor="background1" w:themeShade="BF"/>
        </w:rPr>
        <w:tab/>
        <w:t>- dtto WC bez značení polohy</w:t>
      </w:r>
    </w:p>
    <w:p w:rsidR="00D85ADE" w:rsidRPr="00D939D0" w:rsidRDefault="00031B69"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EPS-únik</w:t>
      </w:r>
    </w:p>
    <w:p w:rsidR="00031B69" w:rsidRPr="00D939D0" w:rsidRDefault="00D85ADE" w:rsidP="00031B69">
      <w:pPr>
        <w:rPr>
          <w:color w:val="BFBFBF" w:themeColor="background1" w:themeShade="BF"/>
        </w:rPr>
      </w:pPr>
      <w:r w:rsidRPr="00D939D0">
        <w:rPr>
          <w:color w:val="BFBFBF" w:themeColor="background1" w:themeShade="BF"/>
        </w:rPr>
        <w:tab/>
      </w:r>
      <w:r w:rsidR="00031B69" w:rsidRPr="00D939D0">
        <w:rPr>
          <w:color w:val="BFBFBF" w:themeColor="background1" w:themeShade="BF"/>
        </w:rPr>
        <w:t xml:space="preserve"> </w:t>
      </w:r>
      <w:r w:rsidR="00031B69" w:rsidRPr="00D939D0">
        <w:rPr>
          <w:color w:val="BFBFBF" w:themeColor="background1" w:themeShade="BF"/>
        </w:rPr>
        <w:tab/>
      </w:r>
      <w:r w:rsidR="009A2394" w:rsidRPr="00D939D0">
        <w:rPr>
          <w:color w:val="BFBFBF" w:themeColor="background1" w:themeShade="BF"/>
        </w:rPr>
        <w:t xml:space="preserve">- zámek elektromechanický samozamykací na dálkové ovládání, vybavený systémem </w:t>
      </w:r>
      <w:r w:rsidR="009A2394" w:rsidRPr="00D939D0">
        <w:rPr>
          <w:color w:val="BFBFBF" w:themeColor="background1" w:themeShade="BF"/>
        </w:rPr>
        <w:tab/>
      </w:r>
      <w:r w:rsidR="009A2394" w:rsidRPr="00D939D0">
        <w:rPr>
          <w:color w:val="BFBFBF" w:themeColor="background1" w:themeShade="BF"/>
        </w:rPr>
        <w:tab/>
      </w:r>
      <w:r w:rsidR="009A2394" w:rsidRPr="00D939D0">
        <w:rPr>
          <w:color w:val="BFBFBF" w:themeColor="background1" w:themeShade="BF"/>
        </w:rPr>
        <w:tab/>
        <w:t xml:space="preserve">centrálního klíče, s možností mechanického trvalého odblokování (provoz dveří na madla bez </w:t>
      </w:r>
      <w:r w:rsidR="009A2394" w:rsidRPr="00D939D0">
        <w:rPr>
          <w:color w:val="BFBFBF" w:themeColor="background1" w:themeShade="BF"/>
        </w:rPr>
        <w:tab/>
      </w:r>
      <w:r w:rsidR="009A2394" w:rsidRPr="00D939D0">
        <w:rPr>
          <w:color w:val="BFBFBF" w:themeColor="background1" w:themeShade="BF"/>
        </w:rPr>
        <w:tab/>
        <w:t xml:space="preserve">kliky), možnost otevření jak klíčem, tak dálkově - tlačítkem nebo kartou ACS a pod., napojený </w:t>
      </w:r>
      <w:r w:rsidR="009A2394" w:rsidRPr="00D939D0">
        <w:rPr>
          <w:color w:val="BFBFBF" w:themeColor="background1" w:themeShade="BF"/>
        </w:rPr>
        <w:tab/>
      </w:r>
      <w:r w:rsidR="009A2394" w:rsidRPr="00D939D0">
        <w:rPr>
          <w:color w:val="BFBFBF" w:themeColor="background1" w:themeShade="BF"/>
        </w:rPr>
        <w:tab/>
        <w:t>na systém EPS, který umožní únik osob aktivovaný systémem EPS dle ČSN</w:t>
      </w:r>
      <w:r w:rsidR="005029A1" w:rsidRPr="00D939D0">
        <w:rPr>
          <w:color w:val="BFBFBF" w:themeColor="background1" w:themeShade="BF"/>
        </w:rPr>
        <w:t xml:space="preserve">, dveře na </w:t>
      </w:r>
      <w:r w:rsidR="005029A1" w:rsidRPr="00D939D0">
        <w:rPr>
          <w:color w:val="BFBFBF" w:themeColor="background1" w:themeShade="BF"/>
        </w:rPr>
        <w:tab/>
      </w:r>
      <w:r w:rsidR="005029A1" w:rsidRPr="00D939D0">
        <w:rPr>
          <w:color w:val="BFBFBF" w:themeColor="background1" w:themeShade="BF"/>
        </w:rPr>
        <w:tab/>
      </w:r>
      <w:r w:rsidR="005029A1" w:rsidRPr="00D939D0">
        <w:rPr>
          <w:color w:val="BFBFBF" w:themeColor="background1" w:themeShade="BF"/>
        </w:rPr>
        <w:tab/>
        <w:t xml:space="preserve">únikových cestách, opatřené speciálními bezpečnostními zámky (např. kódové karty) musejí být </w:t>
      </w:r>
      <w:r w:rsidR="005029A1" w:rsidRPr="00D939D0">
        <w:rPr>
          <w:color w:val="BFBFBF" w:themeColor="background1" w:themeShade="BF"/>
        </w:rPr>
        <w:tab/>
      </w:r>
      <w:r w:rsidR="005029A1" w:rsidRPr="00D939D0">
        <w:rPr>
          <w:color w:val="BFBFBF" w:themeColor="background1" w:themeShade="BF"/>
        </w:rPr>
        <w:tab/>
        <w:t>v případě evakuace osob samočinně odblokovány a otevíratelné bez dalších opatření</w:t>
      </w:r>
    </w:p>
    <w:p w:rsidR="00D85ADE" w:rsidRPr="00D939D0" w:rsidRDefault="00930C8E" w:rsidP="00031B69">
      <w:pPr>
        <w:rPr>
          <w:color w:val="BFBFBF" w:themeColor="background1" w:themeShade="BF"/>
        </w:rPr>
      </w:pPr>
      <w:r w:rsidRPr="00D939D0">
        <w:rPr>
          <w:color w:val="BFBFBF" w:themeColor="background1" w:themeShade="BF"/>
        </w:rPr>
        <w:tab/>
      </w:r>
      <w:r w:rsidRPr="00D939D0">
        <w:rPr>
          <w:color w:val="BFBFBF" w:themeColor="background1" w:themeShade="BF"/>
        </w:rPr>
        <w:tab/>
        <w:t xml:space="preserve">(EM zámky které jsou ovládány EPS musí být v provedení zámku s inverzním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napájením !!! - v případě poruchy ovládacího systému se přeruší napájení zámku a dveře </w:t>
      </w:r>
      <w:r w:rsidRPr="00D939D0">
        <w:rPr>
          <w:color w:val="BFBFBF" w:themeColor="background1" w:themeShade="BF"/>
        </w:rPr>
        <w:tab/>
      </w:r>
      <w:r w:rsidRPr="00D939D0">
        <w:rPr>
          <w:color w:val="BFBFBF" w:themeColor="background1" w:themeShade="BF"/>
        </w:rPr>
        <w:tab/>
        <w:t>odblokují automaticky)</w:t>
      </w:r>
      <w:r w:rsidRPr="00D939D0">
        <w:rPr>
          <w:rFonts w:ascii="Arial" w:eastAsia="Times New Roman" w:hAnsi="Arial" w:cs="Arial"/>
          <w:color w:val="BFBFBF" w:themeColor="background1" w:themeShade="BF"/>
        </w:rPr>
        <w:br/>
      </w:r>
      <w:r w:rsidR="00E461FE" w:rsidRPr="00D939D0">
        <w:rPr>
          <w:color w:val="BFBFBF" w:themeColor="background1" w:themeShade="BF"/>
        </w:rPr>
        <w:tab/>
      </w:r>
      <w:r w:rsidR="00D85ADE" w:rsidRPr="00D939D0">
        <w:rPr>
          <w:color w:val="BFBFBF" w:themeColor="background1" w:themeShade="BF"/>
        </w:rPr>
        <w:t>EM-elektromech.</w:t>
      </w:r>
    </w:p>
    <w:p w:rsidR="009A2394" w:rsidRPr="00D939D0" w:rsidRDefault="00D85ADE" w:rsidP="00031B69">
      <w:pPr>
        <w:rPr>
          <w:color w:val="BFBFBF" w:themeColor="background1" w:themeShade="BF"/>
        </w:rPr>
      </w:pPr>
      <w:r w:rsidRPr="00D939D0">
        <w:rPr>
          <w:color w:val="BFBFBF" w:themeColor="background1" w:themeShade="BF"/>
        </w:rPr>
        <w:tab/>
      </w:r>
      <w:r w:rsidR="00E461FE" w:rsidRPr="00D939D0">
        <w:rPr>
          <w:color w:val="BFBFBF" w:themeColor="background1" w:themeShade="BF"/>
        </w:rPr>
        <w:tab/>
      </w:r>
      <w:r w:rsidR="009A2394" w:rsidRPr="00D939D0">
        <w:rPr>
          <w:color w:val="BFBFBF" w:themeColor="background1" w:themeShade="BF"/>
        </w:rPr>
        <w:t xml:space="preserve">- zámek elektromechanický samozamykací na dálkové ovládání, vybavený systémem </w:t>
      </w:r>
      <w:r w:rsidR="009A2394" w:rsidRPr="00D939D0">
        <w:rPr>
          <w:color w:val="BFBFBF" w:themeColor="background1" w:themeShade="BF"/>
        </w:rPr>
        <w:tab/>
      </w:r>
      <w:r w:rsidR="009A2394" w:rsidRPr="00D939D0">
        <w:rPr>
          <w:color w:val="BFBFBF" w:themeColor="background1" w:themeShade="BF"/>
        </w:rPr>
        <w:tab/>
      </w:r>
      <w:r w:rsidR="009A2394" w:rsidRPr="00D939D0">
        <w:rPr>
          <w:color w:val="BFBFBF" w:themeColor="background1" w:themeShade="BF"/>
        </w:rPr>
        <w:tab/>
        <w:t xml:space="preserve">centrálního klíče, s možností mechanického trvalého odblokování (provoz dveří na madla bez </w:t>
      </w:r>
      <w:r w:rsidR="009A2394" w:rsidRPr="00D939D0">
        <w:rPr>
          <w:color w:val="BFBFBF" w:themeColor="background1" w:themeShade="BF"/>
        </w:rPr>
        <w:tab/>
      </w:r>
      <w:r w:rsidR="009A2394" w:rsidRPr="00D939D0">
        <w:rPr>
          <w:color w:val="BFBFBF" w:themeColor="background1" w:themeShade="BF"/>
        </w:rPr>
        <w:tab/>
        <w:t>kliky), možnost otevření jak klíčem, tak dálkově - tlačítkem nebo kartou ACS a pod.</w:t>
      </w:r>
    </w:p>
    <w:p w:rsidR="00031B69" w:rsidRPr="00D939D0" w:rsidRDefault="00031B69" w:rsidP="00031B69">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Samozavírače a dorazy (S-samozavírač, D-koncový doraz</w:t>
      </w:r>
      <w:r w:rsidR="00B26B57" w:rsidRPr="00D939D0">
        <w:rPr>
          <w:b/>
          <w:color w:val="BFBFBF" w:themeColor="background1" w:themeShade="BF"/>
        </w:rPr>
        <w:t>, A-aretace</w:t>
      </w:r>
      <w:r w:rsidRPr="00D939D0">
        <w:rPr>
          <w:b/>
          <w:color w:val="BFBFBF" w:themeColor="background1" w:themeShade="BF"/>
        </w:rPr>
        <w:t>)</w:t>
      </w:r>
      <w:r w:rsidRPr="00D939D0">
        <w:rPr>
          <w:b/>
          <w:color w:val="BFBFBF" w:themeColor="background1" w:themeShade="BF"/>
        </w:rPr>
        <w:tab/>
      </w:r>
    </w:p>
    <w:p w:rsidR="00D85ADE" w:rsidRPr="00D939D0" w:rsidRDefault="00B26B57"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S-samozavírač</w:t>
      </w:r>
    </w:p>
    <w:p w:rsidR="00E22226" w:rsidRPr="00D939D0" w:rsidRDefault="00D85ADE" w:rsidP="00031B69">
      <w:pPr>
        <w:rPr>
          <w:color w:val="BFBFBF" w:themeColor="background1" w:themeShade="BF"/>
        </w:rPr>
      </w:pPr>
      <w:r w:rsidRPr="00D939D0">
        <w:rPr>
          <w:color w:val="BFBFBF" w:themeColor="background1" w:themeShade="BF"/>
        </w:rPr>
        <w:tab/>
      </w:r>
      <w:r w:rsidR="00E22226" w:rsidRPr="00D939D0">
        <w:rPr>
          <w:color w:val="BFBFBF" w:themeColor="background1" w:themeShade="BF"/>
        </w:rPr>
        <w:tab/>
        <w:t>- samozavírač bez aretace</w:t>
      </w:r>
      <w:r w:rsidR="005D0B30" w:rsidRPr="00D939D0">
        <w:rPr>
          <w:color w:val="BFBFBF" w:themeColor="background1" w:themeShade="BF"/>
        </w:rPr>
        <w:t>, u dvoukřídlových dveří osazeny samozavírače na obou křídlech</w:t>
      </w:r>
    </w:p>
    <w:p w:rsidR="00D85ADE" w:rsidRPr="00D939D0" w:rsidRDefault="00E22226"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D-koncový doraz</w:t>
      </w:r>
    </w:p>
    <w:p w:rsidR="00031B69" w:rsidRPr="00D939D0" w:rsidRDefault="00D85ADE" w:rsidP="00031B69">
      <w:pPr>
        <w:rPr>
          <w:color w:val="BFBFBF" w:themeColor="background1" w:themeShade="BF"/>
        </w:rPr>
      </w:pPr>
      <w:r w:rsidRPr="00D939D0">
        <w:rPr>
          <w:color w:val="BFBFBF" w:themeColor="background1" w:themeShade="BF"/>
        </w:rPr>
        <w:tab/>
      </w:r>
      <w:r w:rsidR="00B26B57" w:rsidRPr="00D939D0">
        <w:rPr>
          <w:color w:val="BFBFBF" w:themeColor="background1" w:themeShade="BF"/>
        </w:rPr>
        <w:tab/>
        <w:t>- koncový doraz zabraňující nárazu do okolních konstrukcí</w:t>
      </w:r>
    </w:p>
    <w:p w:rsidR="00D85ADE" w:rsidRPr="00D939D0" w:rsidRDefault="00B26B57" w:rsidP="00031B69">
      <w:pPr>
        <w:rPr>
          <w:color w:val="BFBFBF" w:themeColor="background1" w:themeShade="BF"/>
        </w:rPr>
      </w:pPr>
      <w:r w:rsidRPr="00D939D0">
        <w:rPr>
          <w:color w:val="BFBFBF" w:themeColor="background1" w:themeShade="BF"/>
        </w:rPr>
        <w:tab/>
      </w:r>
      <w:r w:rsidR="00D85ADE" w:rsidRPr="00D939D0">
        <w:rPr>
          <w:color w:val="BFBFBF" w:themeColor="background1" w:themeShade="BF"/>
        </w:rPr>
        <w:t>A-aretace</w:t>
      </w:r>
    </w:p>
    <w:p w:rsidR="00031B69" w:rsidRPr="00D939D0" w:rsidRDefault="00D85ADE" w:rsidP="00031B69">
      <w:pPr>
        <w:rPr>
          <w:color w:val="BFBFBF" w:themeColor="background1" w:themeShade="BF"/>
        </w:rPr>
      </w:pPr>
      <w:r w:rsidRPr="00D939D0">
        <w:rPr>
          <w:color w:val="BFBFBF" w:themeColor="background1" w:themeShade="BF"/>
        </w:rPr>
        <w:tab/>
      </w:r>
      <w:r w:rsidR="00B26B57" w:rsidRPr="00D939D0">
        <w:rPr>
          <w:color w:val="BFBFBF" w:themeColor="background1" w:themeShade="BF"/>
        </w:rPr>
        <w:tab/>
        <w:t xml:space="preserve">- aretační mechanismus umožňující aretovat dveře v otevřené poloze s funkcí koncového </w:t>
      </w:r>
      <w:r w:rsidR="00B26B57" w:rsidRPr="00D939D0">
        <w:rPr>
          <w:color w:val="BFBFBF" w:themeColor="background1" w:themeShade="BF"/>
        </w:rPr>
        <w:tab/>
      </w:r>
      <w:r w:rsidR="00B26B57" w:rsidRPr="00D939D0">
        <w:rPr>
          <w:color w:val="BFBFBF" w:themeColor="background1" w:themeShade="BF"/>
        </w:rPr>
        <w:tab/>
        <w:t>dorazu</w:t>
      </w:r>
    </w:p>
    <w:p w:rsidR="00031B69" w:rsidRPr="00D939D0" w:rsidRDefault="00031B69" w:rsidP="00031B69">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Ostatní (P-průhledítko/ M-mřížka VZT/ Z-závěs proti vysazení)</w:t>
      </w:r>
      <w:r w:rsidRPr="00D939D0">
        <w:rPr>
          <w:b/>
          <w:color w:val="BFBFBF" w:themeColor="background1" w:themeShade="BF"/>
        </w:rPr>
        <w:tab/>
      </w:r>
    </w:p>
    <w:p w:rsidR="00BE220B" w:rsidRPr="00D939D0" w:rsidRDefault="00BE220B" w:rsidP="00031B69">
      <w:pPr>
        <w:rPr>
          <w:color w:val="BFBFBF" w:themeColor="background1" w:themeShade="BF"/>
        </w:rPr>
      </w:pPr>
      <w:r w:rsidRPr="00D939D0">
        <w:rPr>
          <w:color w:val="BFBFBF" w:themeColor="background1" w:themeShade="BF"/>
        </w:rPr>
        <w:tab/>
        <w:t>P-průhledítko</w:t>
      </w:r>
    </w:p>
    <w:p w:rsidR="00BE220B" w:rsidRPr="00D939D0" w:rsidRDefault="00BE220B" w:rsidP="00031B69">
      <w:pPr>
        <w:rPr>
          <w:color w:val="BFBFBF" w:themeColor="background1" w:themeShade="BF"/>
        </w:rPr>
      </w:pPr>
      <w:r w:rsidRPr="00D939D0">
        <w:rPr>
          <w:color w:val="BFBFBF" w:themeColor="background1" w:themeShade="BF"/>
        </w:rPr>
        <w:tab/>
        <w:t>M-mřížka VZT</w:t>
      </w:r>
    </w:p>
    <w:p w:rsidR="00031B69" w:rsidRPr="00D939D0" w:rsidRDefault="00BE220B" w:rsidP="00031B69">
      <w:pPr>
        <w:rPr>
          <w:color w:val="BFBFBF" w:themeColor="background1" w:themeShade="BF"/>
        </w:rPr>
      </w:pPr>
      <w:r w:rsidRPr="00D939D0">
        <w:rPr>
          <w:color w:val="BFBFBF" w:themeColor="background1" w:themeShade="BF"/>
        </w:rPr>
        <w:tab/>
        <w:t>Z-závěs proti vysazení</w:t>
      </w:r>
    </w:p>
    <w:p w:rsidR="00EB3867" w:rsidRPr="00D939D0" w:rsidRDefault="00EB3867" w:rsidP="00031B69">
      <w:pPr>
        <w:rPr>
          <w:color w:val="BFBFBF" w:themeColor="background1" w:themeShade="BF"/>
        </w:rPr>
      </w:pPr>
    </w:p>
    <w:p w:rsidR="00031B69" w:rsidRPr="00D939D0" w:rsidRDefault="00031B69" w:rsidP="00031B69">
      <w:pPr>
        <w:rPr>
          <w:color w:val="BFBFBF" w:themeColor="background1" w:themeShade="BF"/>
        </w:rPr>
      </w:pPr>
    </w:p>
    <w:p w:rsidR="00031B69" w:rsidRPr="00D939D0" w:rsidRDefault="00BE220B" w:rsidP="00031B69">
      <w:pPr>
        <w:rPr>
          <w:b/>
          <w:color w:val="BFBFBF" w:themeColor="background1" w:themeShade="BF"/>
        </w:rPr>
      </w:pPr>
      <w:r w:rsidRPr="00D939D0">
        <w:rPr>
          <w:b/>
          <w:color w:val="BFBFBF" w:themeColor="background1" w:themeShade="BF"/>
        </w:rPr>
        <w:lastRenderedPageBreak/>
        <w:t>Ostatní (O-okop.pl.výška dle soklu/ Š-výstr.štítek/ F-bezp.folie viditelnosti/ A-anti pas back syst.)</w:t>
      </w:r>
      <w:r w:rsidR="00031B69" w:rsidRPr="00D939D0">
        <w:rPr>
          <w:b/>
          <w:color w:val="BFBFBF" w:themeColor="background1" w:themeShade="BF"/>
        </w:rPr>
        <w:tab/>
      </w:r>
    </w:p>
    <w:p w:rsidR="00BE220B" w:rsidRPr="00D939D0" w:rsidRDefault="00BE220B" w:rsidP="00031B69">
      <w:pPr>
        <w:rPr>
          <w:color w:val="BFBFBF" w:themeColor="background1" w:themeShade="BF"/>
        </w:rPr>
      </w:pPr>
      <w:r w:rsidRPr="00D939D0">
        <w:rPr>
          <w:color w:val="BFBFBF" w:themeColor="background1" w:themeShade="BF"/>
        </w:rPr>
        <w:tab/>
        <w:t>O-okop.pl.výška dle soklu</w:t>
      </w:r>
    </w:p>
    <w:p w:rsidR="00BE220B" w:rsidRPr="00D939D0" w:rsidRDefault="00BE220B" w:rsidP="00031B69">
      <w:pPr>
        <w:rPr>
          <w:color w:val="BFBFBF" w:themeColor="background1" w:themeShade="BF"/>
        </w:rPr>
      </w:pPr>
      <w:r w:rsidRPr="00D939D0">
        <w:rPr>
          <w:color w:val="BFBFBF" w:themeColor="background1" w:themeShade="BF"/>
        </w:rPr>
        <w:tab/>
        <w:t>Š-výstr.štítek</w:t>
      </w:r>
    </w:p>
    <w:p w:rsidR="00BE220B" w:rsidRPr="00D939D0" w:rsidRDefault="00BE220B" w:rsidP="00031B69">
      <w:pPr>
        <w:rPr>
          <w:color w:val="BFBFBF" w:themeColor="background1" w:themeShade="BF"/>
        </w:rPr>
      </w:pPr>
      <w:r w:rsidRPr="00D939D0">
        <w:rPr>
          <w:color w:val="BFBFBF" w:themeColor="background1" w:themeShade="BF"/>
        </w:rPr>
        <w:tab/>
        <w:t>F-bezp.folie viditelnosti</w:t>
      </w:r>
    </w:p>
    <w:p w:rsidR="00031B69" w:rsidRPr="00D939D0" w:rsidRDefault="00BE220B" w:rsidP="00031B69">
      <w:pPr>
        <w:rPr>
          <w:color w:val="BFBFBF" w:themeColor="background1" w:themeShade="BF"/>
        </w:rPr>
      </w:pPr>
      <w:r w:rsidRPr="00D939D0">
        <w:rPr>
          <w:color w:val="BFBFBF" w:themeColor="background1" w:themeShade="BF"/>
        </w:rPr>
        <w:tab/>
        <w:t>A-anti pas back syst.</w:t>
      </w:r>
    </w:p>
    <w:p w:rsidR="00031B69" w:rsidRPr="00D939D0" w:rsidRDefault="00031B69" w:rsidP="00031B69">
      <w:pPr>
        <w:rPr>
          <w:color w:val="BFBFBF" w:themeColor="background1" w:themeShade="BF"/>
        </w:rPr>
      </w:pPr>
    </w:p>
    <w:p w:rsidR="00031B69" w:rsidRPr="00D939D0" w:rsidRDefault="00031B69" w:rsidP="00031B69">
      <w:pPr>
        <w:rPr>
          <w:b/>
          <w:color w:val="BFBFBF" w:themeColor="background1" w:themeShade="BF"/>
        </w:rPr>
      </w:pPr>
      <w:r w:rsidRPr="00D939D0">
        <w:rPr>
          <w:b/>
          <w:color w:val="BFBFBF" w:themeColor="background1" w:themeShade="BF"/>
        </w:rPr>
        <w:t>Požární odolnost</w:t>
      </w:r>
    </w:p>
    <w:p w:rsidR="002E3079" w:rsidRPr="00D939D0" w:rsidRDefault="002E3079" w:rsidP="00DE1AB6">
      <w:pPr>
        <w:rPr>
          <w:color w:val="BFBFBF" w:themeColor="background1" w:themeShade="BF"/>
        </w:rPr>
      </w:pPr>
      <w:r w:rsidRPr="00D939D0">
        <w:rPr>
          <w:color w:val="BFBFBF" w:themeColor="background1" w:themeShade="BF"/>
        </w:rPr>
        <w:tab/>
        <w:t xml:space="preserve">Součástí dveří se specifikací na požární vlastnosti je jejich kompletní vybavení vč. pož. odolnosti v </w:t>
      </w:r>
      <w:r w:rsidRPr="00D939D0">
        <w:rPr>
          <w:color w:val="BFBFBF" w:themeColor="background1" w:themeShade="BF"/>
        </w:rPr>
        <w:tab/>
        <w:t xml:space="preserve">požadovaném čase, samozavíračů, těsnících lišt, úpravy kování (např. panikové), pohonů, HW a SW </w:t>
      </w:r>
      <w:r w:rsidRPr="00D939D0">
        <w:rPr>
          <w:color w:val="BFBFBF" w:themeColor="background1" w:themeShade="BF"/>
        </w:rPr>
        <w:tab/>
        <w:t xml:space="preserve">úpravy otvíracích a řídících systémů a další tak, aby beze zbytku splnily požadavky PBŘ. Specifikace je </w:t>
      </w:r>
      <w:r w:rsidRPr="00D939D0">
        <w:rPr>
          <w:color w:val="BFBFBF" w:themeColor="background1" w:themeShade="BF"/>
        </w:rPr>
        <w:tab/>
        <w:t xml:space="preserve">vyjádřena příslušným normovým značením (není samostatně rozepsána), dveře budou dodány </w:t>
      </w:r>
      <w:r w:rsidRPr="00D939D0">
        <w:rPr>
          <w:color w:val="BFBFBF" w:themeColor="background1" w:themeShade="BF"/>
        </w:rPr>
        <w:tab/>
        <w:t xml:space="preserve">odborným dodavatelem s příslušným certifikátem a atestem. </w:t>
      </w:r>
    </w:p>
    <w:p w:rsidR="002E3079" w:rsidRPr="00D939D0" w:rsidRDefault="002E3079" w:rsidP="00DE1AB6">
      <w:pPr>
        <w:rPr>
          <w:color w:val="BFBFBF" w:themeColor="background1" w:themeShade="BF"/>
        </w:rPr>
      </w:pPr>
      <w:r w:rsidRPr="00D939D0">
        <w:rPr>
          <w:color w:val="BFBFBF" w:themeColor="background1" w:themeShade="BF"/>
        </w:rPr>
        <w:tab/>
        <w:t xml:space="preserve">- v případě duplicity tabulkových a normových požadavků budou tyto splněny jedním zařízením v </w:t>
      </w:r>
      <w:r w:rsidRPr="00D939D0">
        <w:rPr>
          <w:color w:val="BFBFBF" w:themeColor="background1" w:themeShade="BF"/>
        </w:rPr>
        <w:tab/>
        <w:t xml:space="preserve">souladu </w:t>
      </w:r>
      <w:r w:rsidRPr="00D939D0">
        <w:rPr>
          <w:color w:val="BFBFBF" w:themeColor="background1" w:themeShade="BF"/>
        </w:rPr>
        <w:tab/>
        <w:t xml:space="preserve">s normou. </w:t>
      </w:r>
    </w:p>
    <w:p w:rsidR="00031B69" w:rsidRPr="00D939D0" w:rsidRDefault="002E3079" w:rsidP="00DE1AB6">
      <w:pPr>
        <w:rPr>
          <w:color w:val="BFBFBF" w:themeColor="background1" w:themeShade="BF"/>
        </w:rPr>
      </w:pPr>
      <w:r w:rsidRPr="00D939D0">
        <w:rPr>
          <w:color w:val="BFBFBF" w:themeColor="background1" w:themeShade="BF"/>
        </w:rPr>
        <w:tab/>
        <w:t xml:space="preserve">- v případě rozporu bude technické vybavení dodáno v souladu s normou. </w:t>
      </w:r>
    </w:p>
    <w:p w:rsidR="002E3079" w:rsidRPr="00D939D0" w:rsidRDefault="002E3079" w:rsidP="00DE1AB6">
      <w:pPr>
        <w:rPr>
          <w:color w:val="BFBFBF" w:themeColor="background1" w:themeShade="BF"/>
        </w:rPr>
      </w:pPr>
    </w:p>
    <w:p w:rsidR="00BE220B" w:rsidRPr="00D939D0" w:rsidRDefault="00BE220B" w:rsidP="00DE1AB6">
      <w:pPr>
        <w:rPr>
          <w:b/>
          <w:color w:val="BFBFBF" w:themeColor="background1" w:themeShade="BF"/>
        </w:rPr>
      </w:pPr>
      <w:r w:rsidRPr="00D939D0">
        <w:rPr>
          <w:b/>
          <w:color w:val="BFBFBF" w:themeColor="background1" w:themeShade="BF"/>
        </w:rPr>
        <w:t>Překlad (překlady nejsou součástí položky dveří)</w:t>
      </w:r>
    </w:p>
    <w:p w:rsidR="00BE220B" w:rsidRPr="00D939D0" w:rsidRDefault="00BE220B" w:rsidP="00DE1AB6">
      <w:pPr>
        <w:rPr>
          <w:color w:val="BFBFBF" w:themeColor="background1" w:themeShade="BF"/>
        </w:rPr>
      </w:pPr>
    </w:p>
    <w:p w:rsidR="00BE220B" w:rsidRPr="00D939D0" w:rsidRDefault="00BE220B" w:rsidP="00DE1AB6">
      <w:pPr>
        <w:rPr>
          <w:b/>
          <w:color w:val="BFBFBF" w:themeColor="background1" w:themeShade="BF"/>
        </w:rPr>
      </w:pPr>
      <w:r w:rsidRPr="00D939D0">
        <w:rPr>
          <w:b/>
          <w:color w:val="BFBFBF" w:themeColor="background1" w:themeShade="BF"/>
        </w:rPr>
        <w:t>Informační tabulka vedle dveří (počet -, 1, 2/ INF-značeno inf.systémem LB: INF není součástí dodávky)</w:t>
      </w:r>
    </w:p>
    <w:p w:rsidR="00BE220B" w:rsidRPr="00D939D0" w:rsidRDefault="00BE220B" w:rsidP="00DE1AB6">
      <w:pPr>
        <w:rPr>
          <w:color w:val="BFBFBF" w:themeColor="background1" w:themeShade="BF"/>
        </w:rPr>
      </w:pPr>
      <w:r w:rsidRPr="00D939D0">
        <w:rPr>
          <w:color w:val="BFBFBF" w:themeColor="background1" w:themeShade="BF"/>
        </w:rPr>
        <w:tab/>
        <w:t xml:space="preserve">počet </w:t>
      </w:r>
      <w:r w:rsidR="005B2D8B" w:rsidRPr="00D939D0">
        <w:rPr>
          <w:color w:val="BFBFBF" w:themeColor="background1" w:themeShade="BF"/>
        </w:rPr>
        <w:tab/>
      </w:r>
      <w:r w:rsidRPr="00D939D0">
        <w:rPr>
          <w:color w:val="BFBFBF" w:themeColor="background1" w:themeShade="BF"/>
        </w:rPr>
        <w:t>-, 1, 2</w:t>
      </w:r>
    </w:p>
    <w:p w:rsidR="00BE220B" w:rsidRPr="00D939D0" w:rsidRDefault="00BE220B" w:rsidP="00DE1AB6">
      <w:pPr>
        <w:rPr>
          <w:color w:val="BFBFBF" w:themeColor="background1" w:themeShade="BF"/>
        </w:rPr>
      </w:pPr>
      <w:r w:rsidRPr="00D939D0">
        <w:rPr>
          <w:color w:val="BFBFBF" w:themeColor="background1" w:themeShade="BF"/>
        </w:rPr>
        <w:tab/>
        <w:t>INF-značeno inf.systémem LB: INF není součástí dodávky</w:t>
      </w:r>
    </w:p>
    <w:p w:rsidR="002E3079" w:rsidRPr="00D939D0" w:rsidRDefault="002E3079" w:rsidP="002E3079">
      <w:pPr>
        <w:rPr>
          <w:color w:val="BFBFBF" w:themeColor="background1" w:themeShade="BF"/>
        </w:rPr>
      </w:pPr>
    </w:p>
    <w:p w:rsidR="002E3079" w:rsidRPr="00D939D0" w:rsidRDefault="002E3079" w:rsidP="002E3079">
      <w:pPr>
        <w:rPr>
          <w:color w:val="BFBFBF" w:themeColor="background1" w:themeShade="BF"/>
        </w:rPr>
      </w:pPr>
      <w:r w:rsidRPr="00D939D0">
        <w:rPr>
          <w:color w:val="BFBFBF" w:themeColor="background1" w:themeShade="BF"/>
        </w:rPr>
        <w:t>Informační tabulka</w:t>
      </w:r>
    </w:p>
    <w:p w:rsidR="002E3079" w:rsidRPr="00D939D0" w:rsidRDefault="002E3079" w:rsidP="002E3079">
      <w:pPr>
        <w:rPr>
          <w:color w:val="BFBFBF" w:themeColor="background1" w:themeShade="BF"/>
        </w:rPr>
      </w:pPr>
      <w:r w:rsidRPr="00D939D0">
        <w:rPr>
          <w:color w:val="BFBFBF" w:themeColor="background1" w:themeShade="BF"/>
        </w:rPr>
        <w:tab/>
      </w:r>
      <w:r w:rsidRPr="00D939D0">
        <w:rPr>
          <w:color w:val="BFBFBF" w:themeColor="background1" w:themeShade="BF"/>
        </w:rPr>
        <w:tab/>
        <w:t xml:space="preserve">- součástí položky vybraných dveří je informační tabulka, která ponese označení dveří číslem + </w:t>
      </w:r>
      <w:r w:rsidRPr="00D939D0">
        <w:rPr>
          <w:color w:val="BFBFBF" w:themeColor="background1" w:themeShade="BF"/>
        </w:rPr>
        <w:tab/>
      </w:r>
      <w:r w:rsidRPr="00D939D0">
        <w:rPr>
          <w:color w:val="BFBFBF" w:themeColor="background1" w:themeShade="BF"/>
        </w:rPr>
        <w:tab/>
        <w:t xml:space="preserve">textovou informaci o určení místnosti (součástí dodávky je tabulka vč. osazení na zeď vedle </w:t>
      </w:r>
      <w:r w:rsidRPr="00D939D0">
        <w:rPr>
          <w:color w:val="BFBFBF" w:themeColor="background1" w:themeShade="BF"/>
        </w:rPr>
        <w:tab/>
      </w:r>
      <w:r w:rsidRPr="00D939D0">
        <w:rPr>
          <w:color w:val="BFBFBF" w:themeColor="background1" w:themeShade="BF"/>
        </w:rPr>
        <w:tab/>
        <w:t>dveří + popiska vč. textu, text sdělí provozovatel/objednatel v průběhu výstavby před kolaudací)</w:t>
      </w:r>
    </w:p>
    <w:p w:rsidR="002E3079" w:rsidRPr="00D939D0" w:rsidRDefault="002E3079" w:rsidP="002E3079">
      <w:pPr>
        <w:rPr>
          <w:color w:val="BFBFBF" w:themeColor="background1" w:themeShade="BF"/>
        </w:rPr>
      </w:pPr>
      <w:r w:rsidRPr="00D939D0">
        <w:rPr>
          <w:color w:val="BFBFBF" w:themeColor="background1" w:themeShade="BF"/>
        </w:rPr>
        <w:tab/>
      </w:r>
      <w:r w:rsidRPr="00D939D0">
        <w:rPr>
          <w:color w:val="BFBFBF" w:themeColor="background1" w:themeShade="BF"/>
        </w:rPr>
        <w:tab/>
        <w:t>- materiál nerez / alternativně leštěný hliník</w:t>
      </w:r>
    </w:p>
    <w:p w:rsidR="002E3079" w:rsidRPr="00D939D0" w:rsidRDefault="002E3079" w:rsidP="002E3079">
      <w:pPr>
        <w:rPr>
          <w:color w:val="BFBFBF" w:themeColor="background1" w:themeShade="BF"/>
        </w:rPr>
      </w:pPr>
      <w:r w:rsidRPr="00D939D0">
        <w:rPr>
          <w:color w:val="BFBFBF" w:themeColor="background1" w:themeShade="BF"/>
        </w:rPr>
        <w:tab/>
      </w:r>
      <w:r w:rsidRPr="00D939D0">
        <w:rPr>
          <w:color w:val="BFBFBF" w:themeColor="background1" w:themeShade="BF"/>
        </w:rPr>
        <w:tab/>
        <w:t>- velikost cca š.150, v.100</w:t>
      </w:r>
    </w:p>
    <w:p w:rsidR="002E3079" w:rsidRPr="00D939D0" w:rsidRDefault="002E3079" w:rsidP="002E3079">
      <w:pPr>
        <w:rPr>
          <w:color w:val="BFBFBF" w:themeColor="background1" w:themeShade="BF"/>
        </w:rPr>
      </w:pPr>
      <w:r w:rsidRPr="00D939D0">
        <w:rPr>
          <w:color w:val="BFBFBF" w:themeColor="background1" w:themeShade="BF"/>
        </w:rPr>
        <w:tab/>
      </w:r>
      <w:r w:rsidRPr="00D939D0">
        <w:rPr>
          <w:color w:val="BFBFBF" w:themeColor="background1" w:themeShade="BF"/>
        </w:rPr>
        <w:tab/>
        <w:t xml:space="preserve">- možnost odklopení předního krytu a </w:t>
      </w:r>
      <w:r w:rsidR="005B2D8B" w:rsidRPr="00D939D0">
        <w:rPr>
          <w:color w:val="BFBFBF" w:themeColor="background1" w:themeShade="BF"/>
        </w:rPr>
        <w:t>výměny</w:t>
      </w:r>
      <w:r w:rsidRPr="00D939D0">
        <w:rPr>
          <w:color w:val="BFBFBF" w:themeColor="background1" w:themeShade="BF"/>
        </w:rPr>
        <w:t xml:space="preserve"> textové informace</w:t>
      </w:r>
    </w:p>
    <w:p w:rsidR="002E3079" w:rsidRPr="00D939D0" w:rsidRDefault="002E3079" w:rsidP="002E3079">
      <w:pPr>
        <w:ind w:left="1418"/>
        <w:rPr>
          <w:color w:val="BFBFBF" w:themeColor="background1" w:themeShade="BF"/>
        </w:rPr>
      </w:pPr>
    </w:p>
    <w:p w:rsidR="002E3079" w:rsidRPr="00D939D0" w:rsidRDefault="002E3079" w:rsidP="002E3079">
      <w:pPr>
        <w:ind w:left="1418"/>
        <w:rPr>
          <w:rFonts w:ascii="Arial" w:hAnsi="Arial" w:cs="Arial"/>
          <w:color w:val="BFBFBF" w:themeColor="background1" w:themeShade="BF"/>
        </w:rPr>
      </w:pPr>
      <w:r w:rsidRPr="00D939D0">
        <w:rPr>
          <w:color w:val="BFBFBF" w:themeColor="background1" w:themeShade="BF"/>
        </w:rPr>
        <w:object w:dxaOrig="2858" w:dyaOrig="1429">
          <v:shape id="_x0000_i1030" type="#_x0000_t75" style="width:143.15pt;height:71.15pt" o:ole="">
            <v:imagedata r:id="rId21" o:title=""/>
          </v:shape>
          <o:OLEObject Type="Embed" ProgID="Photoshop.Image.11" ShapeID="_x0000_i1030" DrawAspect="Content" ObjectID="_1436619698" r:id="rId22">
            <o:FieldCodes>\s</o:FieldCodes>
          </o:OLEObject>
        </w:object>
      </w:r>
    </w:p>
    <w:p w:rsidR="002E3079" w:rsidRPr="00D939D0" w:rsidRDefault="002E3079" w:rsidP="002E3079">
      <w:pPr>
        <w:rPr>
          <w:color w:val="BFBFBF" w:themeColor="background1" w:themeShade="BF"/>
        </w:rPr>
      </w:pPr>
    </w:p>
    <w:p w:rsidR="00BE220B" w:rsidRPr="00D939D0" w:rsidRDefault="00BE220B" w:rsidP="00DE1AB6">
      <w:pPr>
        <w:rPr>
          <w:b/>
          <w:color w:val="BFBFBF" w:themeColor="background1" w:themeShade="BF"/>
        </w:rPr>
      </w:pPr>
      <w:r w:rsidRPr="00D939D0">
        <w:rPr>
          <w:b/>
          <w:color w:val="BFBFBF" w:themeColor="background1" w:themeShade="BF"/>
        </w:rPr>
        <w:t>Vzhled a barevné řešení</w:t>
      </w:r>
    </w:p>
    <w:p w:rsidR="00BE220B" w:rsidRPr="00D939D0" w:rsidRDefault="005B2D8B" w:rsidP="00DE1AB6">
      <w:pPr>
        <w:rPr>
          <w:color w:val="BFBFBF" w:themeColor="background1" w:themeShade="BF"/>
        </w:rPr>
      </w:pPr>
      <w:r w:rsidRPr="00D939D0">
        <w:rPr>
          <w:color w:val="BFBFBF" w:themeColor="background1" w:themeShade="BF"/>
        </w:rPr>
        <w:t xml:space="preserve">Veškeré dveře v </w:t>
      </w:r>
      <w:r w:rsidR="00044CE3" w:rsidRPr="00D939D0">
        <w:rPr>
          <w:color w:val="BFBFBF" w:themeColor="background1" w:themeShade="BF"/>
        </w:rPr>
        <w:t xml:space="preserve">atypické </w:t>
      </w:r>
      <w:r w:rsidRPr="00D939D0">
        <w:rPr>
          <w:color w:val="BFBFBF" w:themeColor="background1" w:themeShade="BF"/>
        </w:rPr>
        <w:t>barvě RAL, barva bude určena při AD.</w:t>
      </w:r>
    </w:p>
    <w:p w:rsidR="008F33E2" w:rsidRPr="00D939D0" w:rsidRDefault="008F33E2" w:rsidP="00364B3B">
      <w:pPr>
        <w:pStyle w:val="Nadpis7"/>
        <w:rPr>
          <w:caps w:val="0"/>
          <w:color w:val="BFBFBF" w:themeColor="background1" w:themeShade="BF"/>
        </w:rPr>
      </w:pPr>
      <w:bookmarkStart w:id="153" w:name="_Toc298778569"/>
      <w:bookmarkStart w:id="154" w:name="_Toc312140555"/>
      <w:r w:rsidRPr="00D939D0">
        <w:rPr>
          <w:caps w:val="0"/>
          <w:color w:val="BFBFBF" w:themeColor="background1" w:themeShade="BF"/>
        </w:rPr>
        <w:t>V.F.1.1.04.1.d)14.c) Vrata</w:t>
      </w:r>
      <w:bookmarkEnd w:id="153"/>
      <w:bookmarkEnd w:id="154"/>
    </w:p>
    <w:p w:rsidR="00D8352E" w:rsidRPr="00D939D0" w:rsidRDefault="00DE1AB6" w:rsidP="00D8352E">
      <w:pPr>
        <w:rPr>
          <w:color w:val="BFBFBF" w:themeColor="background1" w:themeShade="BF"/>
        </w:rPr>
      </w:pPr>
      <w:r w:rsidRPr="00D939D0">
        <w:rPr>
          <w:color w:val="BFBFBF" w:themeColor="background1" w:themeShade="BF"/>
        </w:rPr>
        <w:t>V souladu s</w:t>
      </w:r>
      <w:r w:rsidR="00D8352E" w:rsidRPr="00D939D0">
        <w:rPr>
          <w:color w:val="BFBFBF" w:themeColor="background1" w:themeShade="BF"/>
        </w:rPr>
        <w:t xml:space="preserve"> ČSN jsou výjezdová vrata garáží pro požární automobily navržena tak, aby světlé rozměry vrat byly alespoň větší o 850 mm než největší šířka používaného automobilu a o 400 mm než největší výška používaného automobilu.</w:t>
      </w:r>
    </w:p>
    <w:p w:rsidR="00DE1AB6" w:rsidRPr="00D939D0" w:rsidRDefault="00DE1AB6" w:rsidP="00D8352E">
      <w:pPr>
        <w:rPr>
          <w:color w:val="BFBFBF" w:themeColor="background1" w:themeShade="BF"/>
        </w:rPr>
      </w:pPr>
    </w:p>
    <w:p w:rsidR="00DE1AB6" w:rsidRPr="00D939D0" w:rsidRDefault="00DE1AB6" w:rsidP="00D8352E">
      <w:pPr>
        <w:rPr>
          <w:color w:val="BFBFBF" w:themeColor="background1" w:themeShade="BF"/>
        </w:rPr>
      </w:pPr>
      <w:r w:rsidRPr="00D939D0">
        <w:rPr>
          <w:color w:val="BFBFBF" w:themeColor="background1" w:themeShade="BF"/>
        </w:rPr>
        <w:t>Jsou navržena 4 vrata na jižní straně (3x výjezdová, 1x servisní stání) a 4 vrata na severní straně (3x výjezdová, 1x myčka NA). V budoucnu lze jak servisní stání, tak myčku upravit pro potřeby výjezdového stání - uvedené činnosti by byly v takovém případě umístěny externě, avšak v přímé návaznosti.</w:t>
      </w:r>
    </w:p>
    <w:p w:rsidR="00DE1AB6" w:rsidRPr="00D939D0" w:rsidRDefault="00DE1AB6" w:rsidP="00D8352E">
      <w:pPr>
        <w:rPr>
          <w:color w:val="BFBFBF" w:themeColor="background1" w:themeShade="BF"/>
        </w:rPr>
      </w:pPr>
    </w:p>
    <w:p w:rsidR="00DE1AB6" w:rsidRPr="00D939D0" w:rsidRDefault="00DE1AB6" w:rsidP="00D8352E">
      <w:pPr>
        <w:rPr>
          <w:color w:val="BFBFBF" w:themeColor="background1" w:themeShade="BF"/>
        </w:rPr>
      </w:pPr>
      <w:r w:rsidRPr="00D939D0">
        <w:rPr>
          <w:color w:val="BFBFBF" w:themeColor="background1" w:themeShade="BF"/>
        </w:rPr>
        <w:t>V interiéru jsou navržena dále 1 dělící vrata mezi myčkou NA a servisním stáním.</w:t>
      </w:r>
    </w:p>
    <w:p w:rsidR="001D4DE7" w:rsidRPr="00D939D0" w:rsidRDefault="001D4DE7" w:rsidP="001C05A4">
      <w:pPr>
        <w:rPr>
          <w:color w:val="BFBFBF" w:themeColor="background1" w:themeShade="BF"/>
          <w:sz w:val="16"/>
          <w:szCs w:val="16"/>
        </w:rPr>
      </w:pPr>
    </w:p>
    <w:p w:rsidR="001D4DE7" w:rsidRPr="00D939D0" w:rsidRDefault="001D4DE7" w:rsidP="001D4DE7">
      <w:pPr>
        <w:pStyle w:val="Nadpis8"/>
        <w:rPr>
          <w:color w:val="BFBFBF" w:themeColor="background1" w:themeShade="BF"/>
        </w:rPr>
      </w:pPr>
      <w:r w:rsidRPr="00D939D0">
        <w:rPr>
          <w:color w:val="BFBFBF" w:themeColor="background1" w:themeShade="BF"/>
        </w:rPr>
        <w:t>Požadavky provozovatele</w:t>
      </w:r>
    </w:p>
    <w:p w:rsidR="001D4DE7" w:rsidRPr="00D939D0" w:rsidRDefault="001D4DE7" w:rsidP="001D4DE7">
      <w:pPr>
        <w:pStyle w:val="Nadpis9"/>
        <w:rPr>
          <w:color w:val="BFBFBF" w:themeColor="background1" w:themeShade="BF"/>
        </w:rPr>
      </w:pPr>
      <w:r w:rsidRPr="00D939D0">
        <w:rPr>
          <w:color w:val="BFBFBF" w:themeColor="background1" w:themeShade="BF"/>
        </w:rPr>
        <w:t>Ovládání vrat a odsávání</w:t>
      </w:r>
    </w:p>
    <w:p w:rsidR="001D4DE7" w:rsidRPr="00D939D0" w:rsidRDefault="001D4DE7" w:rsidP="001D4DE7">
      <w:pPr>
        <w:rPr>
          <w:color w:val="BFBFBF" w:themeColor="background1" w:themeShade="BF"/>
        </w:rPr>
      </w:pPr>
      <w:r w:rsidRPr="00D939D0">
        <w:rPr>
          <w:color w:val="BFBFBF" w:themeColor="background1" w:themeShade="BF"/>
        </w:rPr>
        <w:lastRenderedPageBreak/>
        <w:t xml:space="preserve">Ovládání pouze z OS </w:t>
      </w:r>
    </w:p>
    <w:p w:rsidR="001D4DE7" w:rsidRPr="00D939D0" w:rsidRDefault="001D4DE7" w:rsidP="001D4DE7">
      <w:pPr>
        <w:rPr>
          <w:color w:val="BFBFBF" w:themeColor="background1" w:themeShade="BF"/>
        </w:rPr>
      </w:pPr>
      <w:r w:rsidRPr="00D939D0">
        <w:rPr>
          <w:color w:val="BFBFBF" w:themeColor="background1" w:themeShade="BF"/>
        </w:rPr>
        <w:tab/>
        <w:t xml:space="preserve">– při poplachu se automaticky otevřou všechny výjezdy mimo myčky a dílenského boxu, spustí se </w:t>
      </w:r>
      <w:r w:rsidRPr="00D939D0">
        <w:rPr>
          <w:color w:val="BFBFBF" w:themeColor="background1" w:themeShade="BF"/>
        </w:rPr>
        <w:tab/>
        <w:t>odsávání</w:t>
      </w:r>
    </w:p>
    <w:p w:rsidR="001D4DE7" w:rsidRPr="00D939D0" w:rsidRDefault="001D4DE7" w:rsidP="001D4DE7">
      <w:pPr>
        <w:rPr>
          <w:color w:val="BFBFBF" w:themeColor="background1" w:themeShade="BF"/>
        </w:rPr>
      </w:pPr>
      <w:r w:rsidRPr="00D939D0">
        <w:rPr>
          <w:color w:val="BFBFBF" w:themeColor="background1" w:themeShade="BF"/>
        </w:rPr>
        <w:tab/>
        <w:t xml:space="preserve">- jednotlivé ovládání otevření u všech vrat a spuštění odsávání ručně </w:t>
      </w:r>
    </w:p>
    <w:p w:rsidR="001D4DE7" w:rsidRPr="00D939D0" w:rsidRDefault="001D4DE7" w:rsidP="001D4DE7">
      <w:pPr>
        <w:rPr>
          <w:color w:val="BFBFBF" w:themeColor="background1" w:themeShade="BF"/>
        </w:rPr>
      </w:pPr>
    </w:p>
    <w:p w:rsidR="001D4DE7" w:rsidRPr="00D939D0" w:rsidRDefault="001D4DE7" w:rsidP="001D4DE7">
      <w:pPr>
        <w:rPr>
          <w:color w:val="BFBFBF" w:themeColor="background1" w:themeShade="BF"/>
        </w:rPr>
      </w:pPr>
      <w:r w:rsidRPr="00D939D0">
        <w:rPr>
          <w:color w:val="BFBFBF" w:themeColor="background1" w:themeShade="BF"/>
        </w:rPr>
        <w:t xml:space="preserve">Ovládání v garážích </w:t>
      </w:r>
    </w:p>
    <w:p w:rsidR="001D4DE7" w:rsidRPr="00D939D0" w:rsidRDefault="001D4DE7" w:rsidP="001D4DE7">
      <w:pPr>
        <w:rPr>
          <w:color w:val="BFBFBF" w:themeColor="background1" w:themeShade="BF"/>
        </w:rPr>
      </w:pPr>
      <w:r w:rsidRPr="00D939D0">
        <w:rPr>
          <w:color w:val="BFBFBF" w:themeColor="background1" w:themeShade="BF"/>
        </w:rPr>
        <w:tab/>
        <w:t xml:space="preserve">- otvírání jednotlivě všech vrat a spouštění odsávání </w:t>
      </w:r>
    </w:p>
    <w:p w:rsidR="001D4DE7" w:rsidRPr="00D939D0" w:rsidRDefault="001D4DE7" w:rsidP="001D4DE7">
      <w:pPr>
        <w:rPr>
          <w:color w:val="BFBFBF" w:themeColor="background1" w:themeShade="BF"/>
        </w:rPr>
      </w:pPr>
    </w:p>
    <w:p w:rsidR="001D4DE7" w:rsidRPr="00D939D0" w:rsidRDefault="00A83D84" w:rsidP="001C05A4">
      <w:pPr>
        <w:rPr>
          <w:color w:val="BFBFBF" w:themeColor="background1" w:themeShade="BF"/>
        </w:rPr>
      </w:pPr>
      <w:r w:rsidRPr="00D939D0">
        <w:rPr>
          <w:color w:val="BFBFBF" w:themeColor="background1" w:themeShade="BF"/>
        </w:rPr>
        <w:t>Dále také viz kapitola IV.F.1.1.04.1.b)2. Zásady funkčního řešení a dispozičního řešení / Požadavky provozovatele</w:t>
      </w:r>
    </w:p>
    <w:p w:rsidR="001D4DE7" w:rsidRPr="00D939D0" w:rsidRDefault="001D4DE7" w:rsidP="001C05A4">
      <w:pPr>
        <w:rPr>
          <w:color w:val="BFBFBF" w:themeColor="background1" w:themeShade="BF"/>
          <w:sz w:val="16"/>
          <w:szCs w:val="16"/>
        </w:rPr>
      </w:pPr>
    </w:p>
    <w:p w:rsidR="009200B3" w:rsidRPr="00D939D0" w:rsidRDefault="009200B3" w:rsidP="009200B3">
      <w:pPr>
        <w:rPr>
          <w:color w:val="BFBFBF" w:themeColor="background1" w:themeShade="BF"/>
        </w:rPr>
      </w:pPr>
    </w:p>
    <w:p w:rsidR="009200B3" w:rsidRPr="00D939D0" w:rsidRDefault="009200B3" w:rsidP="009200B3">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14c.VR / 1</w:t>
      </w:r>
    </w:p>
    <w:p w:rsidR="009200B3" w:rsidRPr="00D939D0" w:rsidRDefault="009200B3" w:rsidP="009200B3">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24m2</w:t>
      </w:r>
    </w:p>
    <w:p w:rsidR="009200B3" w:rsidRPr="00D939D0" w:rsidRDefault="009200B3" w:rsidP="009200B3">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š.4.800 X sv.5.000</w:t>
      </w:r>
    </w:p>
    <w:p w:rsidR="009200B3" w:rsidRPr="00D939D0" w:rsidRDefault="009200B3" w:rsidP="009200B3">
      <w:pPr>
        <w:rPr>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00E818A8" w:rsidRPr="00D939D0">
        <w:rPr>
          <w:b/>
          <w:color w:val="BFBFBF" w:themeColor="background1" w:themeShade="BF"/>
        </w:rPr>
        <w:t>4</w:t>
      </w:r>
      <w:r w:rsidRPr="00D939D0">
        <w:rPr>
          <w:b/>
          <w:color w:val="BFBFBF" w:themeColor="background1" w:themeShade="BF"/>
        </w:rPr>
        <w:t>x</w:t>
      </w:r>
    </w:p>
    <w:p w:rsidR="009200B3" w:rsidRPr="00D939D0" w:rsidRDefault="009200B3" w:rsidP="009200B3">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Garážová</w:t>
      </w:r>
      <w:r w:rsidR="000161D2" w:rsidRPr="00D939D0">
        <w:rPr>
          <w:b/>
          <w:color w:val="BFBFBF" w:themeColor="background1" w:themeShade="BF"/>
        </w:rPr>
        <w:t xml:space="preserve"> sekční průmyslová</w:t>
      </w:r>
      <w:r w:rsidRPr="00D939D0">
        <w:rPr>
          <w:b/>
          <w:color w:val="BFBFBF" w:themeColor="background1" w:themeShade="BF"/>
        </w:rPr>
        <w:t xml:space="preserve"> </w:t>
      </w:r>
      <w:r w:rsidR="00DF70F0" w:rsidRPr="00D939D0">
        <w:rPr>
          <w:b/>
          <w:color w:val="BFBFBF" w:themeColor="background1" w:themeShade="BF"/>
        </w:rPr>
        <w:t xml:space="preserve">vnější </w:t>
      </w:r>
      <w:r w:rsidRPr="00D939D0">
        <w:rPr>
          <w:b/>
          <w:color w:val="BFBFBF" w:themeColor="background1" w:themeShade="BF"/>
        </w:rPr>
        <w:t>vrata J</w:t>
      </w:r>
    </w:p>
    <w:p w:rsidR="009200B3" w:rsidRPr="00D939D0" w:rsidRDefault="009200B3" w:rsidP="009200B3">
      <w:pPr>
        <w:autoSpaceDE w:val="0"/>
        <w:autoSpaceDN w:val="0"/>
        <w:adjustRightInd w:val="0"/>
        <w:rPr>
          <w:color w:val="BFBFBF" w:themeColor="background1" w:themeShade="BF"/>
        </w:rPr>
      </w:pPr>
    </w:p>
    <w:p w:rsidR="009200B3" w:rsidRPr="00D939D0" w:rsidRDefault="009200B3" w:rsidP="009200B3">
      <w:pPr>
        <w:rPr>
          <w:color w:val="BFBFBF" w:themeColor="background1" w:themeShade="BF"/>
        </w:rPr>
      </w:pPr>
      <w:r w:rsidRPr="00D939D0">
        <w:rPr>
          <w:color w:val="BFBFBF" w:themeColor="background1" w:themeShade="BF"/>
        </w:rPr>
        <w:t xml:space="preserve">Automaticky otvíravá vrata s průhledem, manuálně z místa i dálkově ovládaná z operačního střediska a řídící věže letového dispečera. </w:t>
      </w:r>
    </w:p>
    <w:p w:rsidR="009200B3" w:rsidRPr="00D939D0" w:rsidRDefault="009200B3" w:rsidP="009200B3">
      <w:pPr>
        <w:autoSpaceDE w:val="0"/>
        <w:autoSpaceDN w:val="0"/>
        <w:adjustRightInd w:val="0"/>
        <w:rPr>
          <w:color w:val="BFBFBF" w:themeColor="background1" w:themeShade="BF"/>
        </w:rPr>
      </w:pPr>
    </w:p>
    <w:p w:rsidR="009200B3" w:rsidRPr="00D939D0" w:rsidRDefault="009200B3" w:rsidP="009200B3">
      <w:pPr>
        <w:rPr>
          <w:color w:val="BFBFBF" w:themeColor="background1" w:themeShade="BF"/>
        </w:rPr>
      </w:pPr>
      <w:r w:rsidRPr="00D939D0">
        <w:rPr>
          <w:color w:val="BFBFBF" w:themeColor="background1" w:themeShade="BF"/>
        </w:rPr>
        <w:t xml:space="preserve">Základní </w:t>
      </w:r>
      <w:r w:rsidR="00897980" w:rsidRPr="00D939D0">
        <w:rPr>
          <w:color w:val="BFBFBF" w:themeColor="background1" w:themeShade="BF"/>
        </w:rPr>
        <w:t>požadavky</w:t>
      </w:r>
      <w:r w:rsidRPr="00D939D0">
        <w:rPr>
          <w:color w:val="BFBFBF" w:themeColor="background1" w:themeShade="BF"/>
        </w:rPr>
        <w:t>:</w:t>
      </w:r>
    </w:p>
    <w:p w:rsidR="009200B3" w:rsidRPr="00D939D0" w:rsidRDefault="009200B3" w:rsidP="009200B3">
      <w:pPr>
        <w:ind w:left="1560" w:hanging="142"/>
        <w:rPr>
          <w:iCs/>
          <w:color w:val="BFBFBF" w:themeColor="background1" w:themeShade="BF"/>
        </w:rPr>
      </w:pPr>
      <w:r w:rsidRPr="00D939D0">
        <w:rPr>
          <w:iCs/>
          <w:color w:val="BFBFBF" w:themeColor="background1" w:themeShade="BF"/>
        </w:rPr>
        <w:t xml:space="preserve">- součinitel prostupu tepla na </w:t>
      </w:r>
      <w:r w:rsidR="008A50D0" w:rsidRPr="00D939D0">
        <w:rPr>
          <w:iCs/>
          <w:color w:val="BFBFBF" w:themeColor="background1" w:themeShade="BF"/>
        </w:rPr>
        <w:t>celá vrata</w:t>
      </w:r>
      <w:r w:rsidRPr="00D939D0">
        <w:rPr>
          <w:iCs/>
          <w:color w:val="BFBFBF" w:themeColor="background1" w:themeShade="BF"/>
        </w:rPr>
        <w:t>: U = 1,</w:t>
      </w:r>
      <w:r w:rsidR="008A50D0" w:rsidRPr="00D939D0">
        <w:rPr>
          <w:iCs/>
          <w:color w:val="BFBFBF" w:themeColor="background1" w:themeShade="BF"/>
        </w:rPr>
        <w:t>5</w:t>
      </w:r>
      <w:r w:rsidRPr="00D939D0">
        <w:rPr>
          <w:iCs/>
          <w:color w:val="BFBFBF" w:themeColor="background1" w:themeShade="BF"/>
        </w:rPr>
        <w:t> W/m2K</w:t>
      </w:r>
    </w:p>
    <w:p w:rsidR="009200B3" w:rsidRPr="00D939D0" w:rsidRDefault="008A50D0" w:rsidP="009200B3">
      <w:pPr>
        <w:ind w:left="1560" w:hanging="142"/>
        <w:rPr>
          <w:iCs/>
          <w:color w:val="BFBFBF" w:themeColor="background1" w:themeShade="BF"/>
        </w:rPr>
      </w:pPr>
      <w:r w:rsidRPr="00D939D0">
        <w:rPr>
          <w:iCs/>
          <w:color w:val="BFBFBF" w:themeColor="background1" w:themeShade="BF"/>
        </w:rPr>
        <w:t>- šířka lamely 500 musí lícovat s fasádními spárami</w:t>
      </w:r>
    </w:p>
    <w:p w:rsidR="00897980" w:rsidRPr="00D939D0" w:rsidRDefault="00897980" w:rsidP="009200B3">
      <w:pPr>
        <w:ind w:left="1560" w:hanging="142"/>
        <w:rPr>
          <w:iCs/>
          <w:color w:val="BFBFBF" w:themeColor="background1" w:themeShade="BF"/>
        </w:rPr>
      </w:pPr>
      <w:r w:rsidRPr="00D939D0">
        <w:rPr>
          <w:iCs/>
          <w:color w:val="BFBFBF" w:themeColor="background1" w:themeShade="BF"/>
        </w:rPr>
        <w:t xml:space="preserve">- 4 lamely průhledné </w:t>
      </w:r>
      <w:r w:rsidR="00D8352E" w:rsidRPr="00D939D0">
        <w:rPr>
          <w:iCs/>
          <w:color w:val="BFBFBF" w:themeColor="background1" w:themeShade="BF"/>
        </w:rPr>
        <w:t xml:space="preserve">(min. 80%plochy lamely) </w:t>
      </w:r>
      <w:r w:rsidRPr="00D939D0">
        <w:rPr>
          <w:iCs/>
          <w:color w:val="BFBFBF" w:themeColor="background1" w:themeShade="BF"/>
        </w:rPr>
        <w:t xml:space="preserve">s vysokou odolností proti poškození </w:t>
      </w:r>
      <w:r w:rsidR="00D8352E" w:rsidRPr="00D939D0">
        <w:rPr>
          <w:iCs/>
          <w:color w:val="BFBFBF" w:themeColor="background1" w:themeShade="BF"/>
        </w:rPr>
        <w:t xml:space="preserve">- dle </w:t>
      </w:r>
      <w:r w:rsidRPr="00D939D0">
        <w:rPr>
          <w:iCs/>
          <w:color w:val="BFBFBF" w:themeColor="background1" w:themeShade="BF"/>
        </w:rPr>
        <w:t>(poškrábáním, umýváním, čištěním, provozem)</w:t>
      </w:r>
      <w:r w:rsidR="00D8352E" w:rsidRPr="00D939D0">
        <w:rPr>
          <w:iCs/>
          <w:color w:val="BFBFBF" w:themeColor="background1" w:themeShade="BF"/>
        </w:rPr>
        <w:t xml:space="preserve"> - </w:t>
      </w:r>
      <w:r w:rsidR="00D8352E" w:rsidRPr="00D939D0">
        <w:rPr>
          <w:b/>
          <w:iCs/>
          <w:color w:val="BFBFBF" w:themeColor="background1" w:themeShade="BF"/>
        </w:rPr>
        <w:t>tvar prosklení výplní dle PD - pohledy!</w:t>
      </w:r>
    </w:p>
    <w:p w:rsidR="00E027C5" w:rsidRPr="00D939D0" w:rsidRDefault="00E027C5" w:rsidP="00E027C5">
      <w:pPr>
        <w:ind w:left="1560" w:hanging="142"/>
        <w:rPr>
          <w:iCs/>
          <w:color w:val="BFBFBF" w:themeColor="background1" w:themeShade="BF"/>
        </w:rPr>
      </w:pPr>
      <w:r w:rsidRPr="00D939D0">
        <w:rPr>
          <w:iCs/>
          <w:color w:val="BFBFBF" w:themeColor="background1" w:themeShade="BF"/>
        </w:rPr>
        <w:t>- lamela bez prolisů, hladká, Al + povrchová úprava lak</w:t>
      </w:r>
    </w:p>
    <w:p w:rsidR="000161D2" w:rsidRPr="00D939D0" w:rsidRDefault="000161D2" w:rsidP="009200B3">
      <w:pPr>
        <w:ind w:left="1560" w:hanging="142"/>
        <w:rPr>
          <w:iCs/>
          <w:color w:val="BFBFBF" w:themeColor="background1" w:themeShade="BF"/>
        </w:rPr>
      </w:pPr>
      <w:r w:rsidRPr="00D939D0">
        <w:rPr>
          <w:iCs/>
          <w:color w:val="BFBFBF" w:themeColor="background1" w:themeShade="BF"/>
        </w:rPr>
        <w:t>- el. pohon a dálkové ovládání</w:t>
      </w:r>
    </w:p>
    <w:p w:rsidR="008A50D0" w:rsidRPr="00D939D0" w:rsidRDefault="000161D2" w:rsidP="009200B3">
      <w:pPr>
        <w:ind w:left="1560" w:hanging="142"/>
        <w:rPr>
          <w:iCs/>
          <w:color w:val="BFBFBF" w:themeColor="background1" w:themeShade="BF"/>
        </w:rPr>
      </w:pPr>
      <w:r w:rsidRPr="00D939D0">
        <w:rPr>
          <w:iCs/>
          <w:color w:val="BFBFBF" w:themeColor="background1" w:themeShade="BF"/>
        </w:rPr>
        <w:t>- nouzové otevírání při výpadku el. energie</w:t>
      </w:r>
    </w:p>
    <w:p w:rsidR="00897980" w:rsidRPr="00D939D0" w:rsidRDefault="00897980" w:rsidP="009200B3">
      <w:pPr>
        <w:ind w:left="1560" w:hanging="142"/>
        <w:rPr>
          <w:iCs/>
          <w:color w:val="BFBFBF" w:themeColor="background1" w:themeShade="BF"/>
        </w:rPr>
      </w:pPr>
      <w:r w:rsidRPr="00D939D0">
        <w:rPr>
          <w:iCs/>
          <w:color w:val="BFBFBF" w:themeColor="background1" w:themeShade="BF"/>
        </w:rPr>
        <w:t>- pohon velká vrata s vyšší zátěží provozu</w:t>
      </w:r>
    </w:p>
    <w:p w:rsidR="00897980" w:rsidRPr="00D939D0" w:rsidRDefault="00897980" w:rsidP="009200B3">
      <w:pPr>
        <w:ind w:left="1560" w:hanging="142"/>
        <w:rPr>
          <w:iCs/>
          <w:color w:val="BFBFBF" w:themeColor="background1" w:themeShade="BF"/>
        </w:rPr>
      </w:pPr>
      <w:r w:rsidRPr="00D939D0">
        <w:rPr>
          <w:iCs/>
          <w:color w:val="BFBFBF" w:themeColor="background1" w:themeShade="BF"/>
        </w:rPr>
        <w:t>- možnost detekce horní i spodní polohy vratového křídla</w:t>
      </w:r>
    </w:p>
    <w:p w:rsidR="00897980" w:rsidRPr="00D939D0" w:rsidRDefault="00897980" w:rsidP="009200B3">
      <w:pPr>
        <w:ind w:left="1560" w:hanging="142"/>
        <w:rPr>
          <w:iCs/>
          <w:color w:val="BFBFBF" w:themeColor="background1" w:themeShade="BF"/>
        </w:rPr>
      </w:pPr>
      <w:r w:rsidRPr="00D939D0">
        <w:rPr>
          <w:iCs/>
          <w:color w:val="BFBFBF" w:themeColor="background1" w:themeShade="BF"/>
        </w:rPr>
        <w:t xml:space="preserve">- rychlost otevírání vratového křídla 0,5 m/s </w:t>
      </w:r>
    </w:p>
    <w:p w:rsidR="00897980" w:rsidRPr="00D939D0" w:rsidRDefault="00897980" w:rsidP="009200B3">
      <w:pPr>
        <w:ind w:left="1560" w:hanging="142"/>
        <w:rPr>
          <w:iCs/>
          <w:color w:val="BFBFBF" w:themeColor="background1" w:themeShade="BF"/>
        </w:rPr>
      </w:pPr>
      <w:r w:rsidRPr="00D939D0">
        <w:rPr>
          <w:iCs/>
          <w:color w:val="BFBFBF" w:themeColor="background1" w:themeShade="BF"/>
        </w:rPr>
        <w:t xml:space="preserve">- IP 65 (odolné </w:t>
      </w:r>
      <w:r w:rsidR="00F027A6" w:rsidRPr="00D939D0">
        <w:rPr>
          <w:iCs/>
          <w:color w:val="BFBFBF" w:themeColor="background1" w:themeShade="BF"/>
        </w:rPr>
        <w:t>stříkající</w:t>
      </w:r>
      <w:r w:rsidRPr="00D939D0">
        <w:rPr>
          <w:iCs/>
          <w:color w:val="BFBFBF" w:themeColor="background1" w:themeShade="BF"/>
        </w:rPr>
        <w:t xml:space="preserve"> vodě)</w:t>
      </w:r>
    </w:p>
    <w:p w:rsidR="008A50D0" w:rsidRPr="00D939D0" w:rsidRDefault="008A50D0" w:rsidP="008A50D0">
      <w:pPr>
        <w:ind w:left="1560" w:hanging="142"/>
        <w:rPr>
          <w:iCs/>
          <w:color w:val="BFBFBF" w:themeColor="background1" w:themeShade="BF"/>
        </w:rPr>
      </w:pPr>
      <w:r w:rsidRPr="00D939D0">
        <w:rPr>
          <w:iCs/>
          <w:color w:val="BFBFBF" w:themeColor="background1" w:themeShade="BF"/>
        </w:rPr>
        <w:t>- samostatně nastavitelné podlahové těsnění u vrat a dveří - vyrovnává lehké nerovnosti podlahy</w:t>
      </w:r>
    </w:p>
    <w:p w:rsidR="008A50D0" w:rsidRPr="00D939D0" w:rsidRDefault="008A50D0" w:rsidP="008A50D0">
      <w:pPr>
        <w:ind w:left="1560" w:hanging="142"/>
        <w:rPr>
          <w:iCs/>
          <w:color w:val="BFBFBF" w:themeColor="background1" w:themeShade="BF"/>
        </w:rPr>
      </w:pPr>
      <w:r w:rsidRPr="00D939D0">
        <w:rPr>
          <w:iCs/>
          <w:color w:val="BFBFBF" w:themeColor="background1" w:themeShade="BF"/>
        </w:rPr>
        <w:t>- plochý práh - práh z ušlechtilé oceli je na obou stranách cca 5 mm vysoký</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pro provoz NA 40t</w:t>
      </w:r>
    </w:p>
    <w:p w:rsidR="008A50D0" w:rsidRPr="00D939D0" w:rsidRDefault="008A50D0" w:rsidP="009200B3">
      <w:pPr>
        <w:ind w:left="1560" w:hanging="142"/>
        <w:rPr>
          <w:iCs/>
          <w:color w:val="BFBFBF" w:themeColor="background1" w:themeShade="BF"/>
        </w:rPr>
      </w:pPr>
    </w:p>
    <w:p w:rsidR="009200B3" w:rsidRPr="00D939D0" w:rsidRDefault="009200B3" w:rsidP="009200B3">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9200B3" w:rsidRPr="00D939D0" w:rsidRDefault="009200B3" w:rsidP="00897980">
      <w:pPr>
        <w:ind w:left="1560" w:hanging="142"/>
        <w:rPr>
          <w:iCs/>
          <w:color w:val="BFBFBF" w:themeColor="background1" w:themeShade="BF"/>
        </w:rPr>
      </w:pPr>
      <w:r w:rsidRPr="00D939D0">
        <w:rPr>
          <w:iCs/>
          <w:color w:val="BFBFBF" w:themeColor="background1" w:themeShade="BF"/>
        </w:rPr>
        <w:t xml:space="preserve">- </w:t>
      </w:r>
      <w:r w:rsidR="00897980" w:rsidRPr="00D939D0">
        <w:rPr>
          <w:iCs/>
          <w:color w:val="BFBFBF" w:themeColor="background1" w:themeShade="BF"/>
        </w:rPr>
        <w:t>integrace do systému MaR a SLP - dálkové monitorované ovládání</w:t>
      </w:r>
    </w:p>
    <w:p w:rsidR="00DA7C82" w:rsidRPr="00D939D0" w:rsidRDefault="00DA7C82" w:rsidP="00897980">
      <w:pPr>
        <w:ind w:left="1560" w:hanging="142"/>
        <w:rPr>
          <w:iCs/>
          <w:color w:val="BFBFBF" w:themeColor="background1" w:themeShade="BF"/>
        </w:rPr>
      </w:pPr>
      <w:r w:rsidRPr="00D939D0">
        <w:rPr>
          <w:color w:val="BFBFBF" w:themeColor="background1" w:themeShade="BF"/>
        </w:rPr>
        <w:t>- signalizace otvírání umístěná na plášti budovy</w:t>
      </w:r>
      <w:r w:rsidR="00D063D9" w:rsidRPr="00D939D0">
        <w:rPr>
          <w:color w:val="BFBFBF" w:themeColor="background1" w:themeShade="BF"/>
        </w:rPr>
        <w:t xml:space="preserve"> - maják kruhový</w:t>
      </w:r>
    </w:p>
    <w:p w:rsidR="009200B3" w:rsidRPr="00D939D0" w:rsidRDefault="009200B3" w:rsidP="009200B3">
      <w:pPr>
        <w:ind w:left="1560" w:hanging="142"/>
        <w:rPr>
          <w:iCs/>
          <w:color w:val="BFBFBF" w:themeColor="background1" w:themeShade="BF"/>
        </w:rPr>
      </w:pPr>
    </w:p>
    <w:p w:rsidR="009200B3" w:rsidRPr="00D939D0" w:rsidRDefault="009200B3" w:rsidP="009200B3">
      <w:pPr>
        <w:rPr>
          <w:color w:val="BFBFBF" w:themeColor="background1" w:themeShade="BF"/>
        </w:rPr>
      </w:pPr>
      <w:r w:rsidRPr="00D939D0">
        <w:rPr>
          <w:color w:val="BFBFBF" w:themeColor="background1" w:themeShade="BF"/>
        </w:rPr>
        <w:t>Barva:</w:t>
      </w:r>
      <w:r w:rsidRPr="00D939D0">
        <w:rPr>
          <w:color w:val="BFBFBF" w:themeColor="background1" w:themeShade="BF"/>
        </w:rPr>
        <w:tab/>
      </w:r>
    </w:p>
    <w:p w:rsidR="009200B3" w:rsidRPr="00D939D0" w:rsidRDefault="009200B3" w:rsidP="009200B3">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r w:rsidR="00D8352E" w:rsidRPr="00D939D0">
        <w:rPr>
          <w:iCs/>
          <w:color w:val="BFBFBF" w:themeColor="background1" w:themeShade="BF"/>
        </w:rPr>
        <w:t xml:space="preserve"> (stříbrná v souladu s prosklenou jižní fasádou - viz PD pohledy)</w:t>
      </w:r>
    </w:p>
    <w:p w:rsidR="00BF1488" w:rsidRPr="00D939D0" w:rsidRDefault="00BF1488" w:rsidP="009200B3">
      <w:pPr>
        <w:ind w:left="1560" w:hanging="142"/>
        <w:rPr>
          <w:iCs/>
          <w:color w:val="BFBFBF" w:themeColor="background1" w:themeShade="BF"/>
        </w:rPr>
      </w:pPr>
    </w:p>
    <w:p w:rsidR="001C05A4" w:rsidRPr="00D939D0" w:rsidRDefault="00D8352E" w:rsidP="001C05A4">
      <w:pPr>
        <w:rPr>
          <w:color w:val="BFBFBF" w:themeColor="background1" w:themeShade="BF"/>
        </w:rPr>
      </w:pPr>
      <w:r w:rsidRPr="00D939D0">
        <w:rPr>
          <w:color w:val="BFBFBF" w:themeColor="background1" w:themeShade="BF"/>
        </w:rPr>
        <w:t>--------------------------------------------------------------------------------------------------</w:t>
      </w:r>
    </w:p>
    <w:p w:rsidR="00D8352E" w:rsidRPr="00D939D0" w:rsidRDefault="00D8352E" w:rsidP="00D8352E">
      <w:pPr>
        <w:rPr>
          <w:color w:val="BFBFBF" w:themeColor="background1" w:themeShade="BF"/>
        </w:rPr>
      </w:pPr>
    </w:p>
    <w:p w:rsidR="00D8352E" w:rsidRPr="00D939D0" w:rsidRDefault="00D8352E" w:rsidP="00D8352E">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14c.VR / 2</w:t>
      </w:r>
    </w:p>
    <w:p w:rsidR="00D8352E" w:rsidRPr="00D939D0" w:rsidRDefault="00D8352E" w:rsidP="00D8352E">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24m2</w:t>
      </w:r>
    </w:p>
    <w:p w:rsidR="00D8352E" w:rsidRPr="00D939D0" w:rsidRDefault="00D8352E" w:rsidP="00D8352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š.4.800 X sv.5.000</w:t>
      </w:r>
    </w:p>
    <w:p w:rsidR="00D8352E" w:rsidRPr="00D939D0" w:rsidRDefault="00D8352E" w:rsidP="00D8352E">
      <w:pPr>
        <w:rPr>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00DF70F0" w:rsidRPr="00D939D0">
        <w:rPr>
          <w:b/>
          <w:color w:val="BFBFBF" w:themeColor="background1" w:themeShade="BF"/>
        </w:rPr>
        <w:t>3</w:t>
      </w:r>
      <w:r w:rsidRPr="00D939D0">
        <w:rPr>
          <w:b/>
          <w:color w:val="BFBFBF" w:themeColor="background1" w:themeShade="BF"/>
        </w:rPr>
        <w:t>x</w:t>
      </w:r>
    </w:p>
    <w:p w:rsidR="00D8352E" w:rsidRPr="00D939D0" w:rsidRDefault="00D8352E" w:rsidP="00D8352E">
      <w:pPr>
        <w:rPr>
          <w:color w:val="BFBFBF" w:themeColor="background1" w:themeShade="BF"/>
        </w:rPr>
      </w:pPr>
    </w:p>
    <w:p w:rsidR="00D8352E" w:rsidRPr="00D939D0" w:rsidRDefault="00D8352E" w:rsidP="00D8352E">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Garážová sekční průmyslová </w:t>
      </w:r>
      <w:r w:rsidR="00DF70F0" w:rsidRPr="00D939D0">
        <w:rPr>
          <w:b/>
          <w:color w:val="BFBFBF" w:themeColor="background1" w:themeShade="BF"/>
        </w:rPr>
        <w:t xml:space="preserve">vnější </w:t>
      </w:r>
      <w:r w:rsidRPr="00D939D0">
        <w:rPr>
          <w:b/>
          <w:color w:val="BFBFBF" w:themeColor="background1" w:themeShade="BF"/>
        </w:rPr>
        <w:t>vrata S</w:t>
      </w:r>
    </w:p>
    <w:p w:rsidR="00D8352E" w:rsidRPr="00D939D0" w:rsidRDefault="00D8352E" w:rsidP="00D8352E">
      <w:pPr>
        <w:autoSpaceDE w:val="0"/>
        <w:autoSpaceDN w:val="0"/>
        <w:adjustRightInd w:val="0"/>
        <w:rPr>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lastRenderedPageBreak/>
        <w:t xml:space="preserve">Automaticky otvíravá vrata s průhledem, manuálně z místa i dálkově ovládaná z operačního střediska a řídící věže letového dispečera. </w:t>
      </w:r>
    </w:p>
    <w:p w:rsidR="00D8352E" w:rsidRPr="00D939D0" w:rsidRDefault="00D8352E" w:rsidP="00D8352E">
      <w:pPr>
        <w:autoSpaceDE w:val="0"/>
        <w:autoSpaceDN w:val="0"/>
        <w:adjustRightInd w:val="0"/>
        <w:rPr>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t>Základní požadavky:</w:t>
      </w:r>
      <w:r w:rsidRPr="00D939D0">
        <w:rPr>
          <w:color w:val="BFBFBF" w:themeColor="background1" w:themeShade="BF"/>
        </w:rPr>
        <w:tab/>
      </w:r>
      <w:r w:rsidRPr="00D939D0">
        <w:rPr>
          <w:color w:val="BFBFBF" w:themeColor="background1" w:themeShade="BF"/>
        </w:rPr>
        <w:tab/>
      </w:r>
    </w:p>
    <w:p w:rsidR="00D8352E" w:rsidRPr="00D939D0" w:rsidRDefault="00D8352E" w:rsidP="00D8352E">
      <w:pPr>
        <w:ind w:left="1560" w:hanging="142"/>
        <w:rPr>
          <w:iCs/>
          <w:color w:val="BFBFBF" w:themeColor="background1" w:themeShade="BF"/>
        </w:rPr>
      </w:pPr>
      <w:r w:rsidRPr="00D939D0">
        <w:rPr>
          <w:iCs/>
          <w:color w:val="BFBFBF" w:themeColor="background1" w:themeShade="BF"/>
        </w:rPr>
        <w:t>- součinitel prostupu tepla na celá vrata: U = 1,5 W/m2K</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šířka lamely 500 musí lícovat s fasádními spárami</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xml:space="preserve">- 4 lamely průhledné (formou výřezu-štěrbiny v lamele s obloukovým zakončením) s vysokou odolností proti poškození (poškrábáním, umýváním, čištěním, provozem) - </w:t>
      </w:r>
      <w:r w:rsidRPr="00D939D0">
        <w:rPr>
          <w:b/>
          <w:iCs/>
          <w:color w:val="BFBFBF" w:themeColor="background1" w:themeShade="BF"/>
        </w:rPr>
        <w:t>tvar prosklení výplní dle PD - pohledy!</w:t>
      </w:r>
    </w:p>
    <w:p w:rsidR="00E027C5" w:rsidRPr="00D939D0" w:rsidRDefault="00E027C5" w:rsidP="00E027C5">
      <w:pPr>
        <w:ind w:left="1560" w:hanging="142"/>
        <w:rPr>
          <w:iCs/>
          <w:color w:val="BFBFBF" w:themeColor="background1" w:themeShade="BF"/>
        </w:rPr>
      </w:pPr>
      <w:r w:rsidRPr="00D939D0">
        <w:rPr>
          <w:iCs/>
          <w:color w:val="BFBFBF" w:themeColor="background1" w:themeShade="BF"/>
        </w:rPr>
        <w:t>- lamela bez prolisů, hladká, Al + povrchová úprava lak</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el. pohon a dálkové ovládání</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nouzové otevírání při výpadku el. energie</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pohon velká vrata s vyšší zátěží provozu</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možnost detekce horní i spodní polohy vratového křídla</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xml:space="preserve">- </w:t>
      </w:r>
      <w:r w:rsidR="00074535" w:rsidRPr="00D939D0">
        <w:rPr>
          <w:iCs/>
          <w:color w:val="BFBFBF" w:themeColor="background1" w:themeShade="BF"/>
        </w:rPr>
        <w:t xml:space="preserve">min. </w:t>
      </w:r>
      <w:r w:rsidRPr="00D939D0">
        <w:rPr>
          <w:iCs/>
          <w:color w:val="BFBFBF" w:themeColor="background1" w:themeShade="BF"/>
        </w:rPr>
        <w:t xml:space="preserve">rychlost otevírání vratového křídla 0,5 m/s </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IP 65 (odolné stříkajicí vodě)</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samostatně nastavitelné podlahové těsnění u vrat a dveří - vyrovnává lehké nerovnosti podlahy</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plochý práh - práh z ušlechtilé oceli je na obou stranách cca 5 mm vysoký</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pro provoz NA 40t</w:t>
      </w:r>
    </w:p>
    <w:p w:rsidR="00D8352E" w:rsidRPr="00D939D0" w:rsidRDefault="00D8352E" w:rsidP="00D8352E">
      <w:pPr>
        <w:ind w:left="1560" w:hanging="142"/>
        <w:rPr>
          <w:iCs/>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D8352E" w:rsidRPr="00D939D0" w:rsidRDefault="00D8352E" w:rsidP="00D8352E">
      <w:pPr>
        <w:ind w:left="1560" w:hanging="142"/>
        <w:rPr>
          <w:iCs/>
          <w:color w:val="BFBFBF" w:themeColor="background1" w:themeShade="BF"/>
        </w:rPr>
      </w:pPr>
      <w:r w:rsidRPr="00D939D0">
        <w:rPr>
          <w:iCs/>
          <w:color w:val="BFBFBF" w:themeColor="background1" w:themeShade="BF"/>
        </w:rPr>
        <w:t>- integrace do systému MaR a SLP - dálkové monitorované ovládání</w:t>
      </w:r>
    </w:p>
    <w:p w:rsidR="00DA7C82" w:rsidRPr="00D939D0" w:rsidRDefault="00DA7C82" w:rsidP="00DA7C82">
      <w:pPr>
        <w:ind w:left="1560" w:hanging="142"/>
        <w:rPr>
          <w:iCs/>
          <w:color w:val="BFBFBF" w:themeColor="background1" w:themeShade="BF"/>
        </w:rPr>
      </w:pPr>
      <w:r w:rsidRPr="00D939D0">
        <w:rPr>
          <w:color w:val="BFBFBF" w:themeColor="background1" w:themeShade="BF"/>
        </w:rPr>
        <w:t>- signalizace otvírání umístěná na plášti budovy</w:t>
      </w:r>
      <w:r w:rsidR="00D063D9" w:rsidRPr="00D939D0">
        <w:rPr>
          <w:color w:val="BFBFBF" w:themeColor="background1" w:themeShade="BF"/>
        </w:rPr>
        <w:t>- maják kruhový</w:t>
      </w:r>
    </w:p>
    <w:p w:rsidR="00D8352E" w:rsidRPr="00D939D0" w:rsidRDefault="00D8352E" w:rsidP="00D8352E">
      <w:pPr>
        <w:ind w:left="1560" w:hanging="142"/>
        <w:rPr>
          <w:iCs/>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t>Barva:</w:t>
      </w:r>
      <w:r w:rsidRPr="00D939D0">
        <w:rPr>
          <w:color w:val="BFBFBF" w:themeColor="background1" w:themeShade="BF"/>
        </w:rPr>
        <w:tab/>
      </w:r>
    </w:p>
    <w:p w:rsidR="00D8352E" w:rsidRPr="00D939D0" w:rsidRDefault="00D8352E" w:rsidP="00D8352E">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r w:rsidRPr="00D939D0">
        <w:rPr>
          <w:iCs/>
          <w:color w:val="BFBFBF" w:themeColor="background1" w:themeShade="BF"/>
        </w:rPr>
        <w:t xml:space="preserve"> (červená)</w:t>
      </w:r>
    </w:p>
    <w:p w:rsidR="00D8352E" w:rsidRPr="00D939D0" w:rsidRDefault="00D8352E" w:rsidP="00D8352E">
      <w:pPr>
        <w:rPr>
          <w:color w:val="BFBFBF" w:themeColor="background1" w:themeShade="BF"/>
        </w:rPr>
      </w:pPr>
    </w:p>
    <w:p w:rsidR="00A11765" w:rsidRPr="00D939D0" w:rsidRDefault="00A11765" w:rsidP="00D8352E">
      <w:pPr>
        <w:rPr>
          <w:color w:val="BFBFBF" w:themeColor="background1" w:themeShade="BF"/>
        </w:rPr>
      </w:pPr>
    </w:p>
    <w:p w:rsidR="00A11765" w:rsidRPr="00D939D0" w:rsidRDefault="00A11765" w:rsidP="00D8352E">
      <w:pPr>
        <w:rPr>
          <w:color w:val="BFBFBF" w:themeColor="background1" w:themeShade="BF"/>
        </w:rPr>
      </w:pPr>
    </w:p>
    <w:p w:rsidR="00A11765" w:rsidRPr="00D939D0" w:rsidRDefault="00A11765" w:rsidP="00D8352E">
      <w:pPr>
        <w:rPr>
          <w:color w:val="BFBFBF" w:themeColor="background1" w:themeShade="BF"/>
        </w:rPr>
      </w:pPr>
      <w:r w:rsidRPr="00D939D0">
        <w:rPr>
          <w:color w:val="BFBFBF" w:themeColor="background1" w:themeShade="BF"/>
        </w:rPr>
        <w:t>----------------------------------------------------------</w:t>
      </w:r>
    </w:p>
    <w:p w:rsidR="00D8352E" w:rsidRPr="00D939D0" w:rsidRDefault="00D8352E" w:rsidP="00D8352E">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14c.VR / </w:t>
      </w:r>
      <w:r w:rsidR="00A11765" w:rsidRPr="00D939D0">
        <w:rPr>
          <w:b/>
          <w:color w:val="BFBFBF" w:themeColor="background1" w:themeShade="BF"/>
        </w:rPr>
        <w:t>3</w:t>
      </w:r>
    </w:p>
    <w:p w:rsidR="00D8352E" w:rsidRPr="00D939D0" w:rsidRDefault="00D8352E" w:rsidP="00D8352E">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24m2</w:t>
      </w:r>
    </w:p>
    <w:p w:rsidR="00D8352E" w:rsidRPr="00D939D0" w:rsidRDefault="00D8352E" w:rsidP="00D8352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š.4.800 X sv.5.000</w:t>
      </w:r>
    </w:p>
    <w:p w:rsidR="00D8352E" w:rsidRPr="00D939D0" w:rsidRDefault="00D8352E" w:rsidP="00D8352E">
      <w:pPr>
        <w:rPr>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00DF70F0" w:rsidRPr="00D939D0">
        <w:rPr>
          <w:b/>
          <w:color w:val="BFBFBF" w:themeColor="background1" w:themeShade="BF"/>
        </w:rPr>
        <w:t>1</w:t>
      </w:r>
      <w:r w:rsidRPr="00D939D0">
        <w:rPr>
          <w:b/>
          <w:color w:val="BFBFBF" w:themeColor="background1" w:themeShade="BF"/>
        </w:rPr>
        <w:t>x</w:t>
      </w:r>
    </w:p>
    <w:p w:rsidR="00D8352E" w:rsidRPr="00D939D0" w:rsidRDefault="00D8352E" w:rsidP="00D8352E">
      <w:pPr>
        <w:rPr>
          <w:color w:val="BFBFBF" w:themeColor="background1" w:themeShade="BF"/>
        </w:rPr>
      </w:pPr>
    </w:p>
    <w:p w:rsidR="00D8352E" w:rsidRPr="00D939D0" w:rsidRDefault="00D8352E" w:rsidP="00D8352E">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Garážová sekční průmyslová vrata</w:t>
      </w:r>
      <w:r w:rsidR="00DF70F0" w:rsidRPr="00D939D0">
        <w:rPr>
          <w:b/>
          <w:color w:val="BFBFBF" w:themeColor="background1" w:themeShade="BF"/>
        </w:rPr>
        <w:t xml:space="preserve"> vnější</w:t>
      </w:r>
      <w:r w:rsidRPr="00D939D0">
        <w:rPr>
          <w:b/>
          <w:color w:val="BFBFBF" w:themeColor="background1" w:themeShade="BF"/>
        </w:rPr>
        <w:t xml:space="preserve"> S - myčka</w:t>
      </w:r>
      <w:r w:rsidR="00DF70F0" w:rsidRPr="00D939D0">
        <w:rPr>
          <w:b/>
          <w:color w:val="BFBFBF" w:themeColor="background1" w:themeShade="BF"/>
        </w:rPr>
        <w:t xml:space="preserve"> NA</w:t>
      </w:r>
    </w:p>
    <w:p w:rsidR="00D8352E" w:rsidRPr="00D939D0" w:rsidRDefault="00D8352E" w:rsidP="00D8352E">
      <w:pPr>
        <w:autoSpaceDE w:val="0"/>
        <w:autoSpaceDN w:val="0"/>
        <w:adjustRightInd w:val="0"/>
        <w:rPr>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t xml:space="preserve">Automaticky otvíravá vrata s průhledem, manuálně z místa i dálkově ovládaná z operačního střediska a řídící věže letového dispečera určená primárně do provozu ruční myčky typu WAP (stříkající tlaková voda, vysoké zatížení vlhkostí a stékající vodou). </w:t>
      </w:r>
    </w:p>
    <w:p w:rsidR="00D8352E" w:rsidRPr="00D939D0" w:rsidRDefault="00D8352E" w:rsidP="00D8352E">
      <w:pPr>
        <w:autoSpaceDE w:val="0"/>
        <w:autoSpaceDN w:val="0"/>
        <w:adjustRightInd w:val="0"/>
        <w:rPr>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t>Základní požadavky:</w:t>
      </w:r>
      <w:r w:rsidRPr="00D939D0">
        <w:rPr>
          <w:color w:val="BFBFBF" w:themeColor="background1" w:themeShade="BF"/>
        </w:rPr>
        <w:tab/>
      </w:r>
      <w:r w:rsidRPr="00D939D0">
        <w:rPr>
          <w:color w:val="BFBFBF" w:themeColor="background1" w:themeShade="BF"/>
        </w:rPr>
        <w:tab/>
      </w:r>
    </w:p>
    <w:p w:rsidR="00D8352E" w:rsidRPr="00D939D0" w:rsidRDefault="00D8352E" w:rsidP="00D8352E">
      <w:pPr>
        <w:ind w:left="1560" w:hanging="142"/>
        <w:rPr>
          <w:iCs/>
          <w:color w:val="BFBFBF" w:themeColor="background1" w:themeShade="BF"/>
        </w:rPr>
      </w:pPr>
      <w:r w:rsidRPr="00D939D0">
        <w:rPr>
          <w:iCs/>
          <w:color w:val="BFBFBF" w:themeColor="background1" w:themeShade="BF"/>
        </w:rPr>
        <w:t>- součinitel prostupu tepla na celá vrata: U = 1,5 W/m2K</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šířka lamely 500 musí lícovat s fasádními spárami</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xml:space="preserve">- 4 lamely průhledné (formou výřezu-štěrbiny v lamele s obloukovým zakončením) s vysokou odolností proti poškození (poškrábáním, umýváním, čištěním, provozem) - </w:t>
      </w:r>
      <w:r w:rsidRPr="00D939D0">
        <w:rPr>
          <w:b/>
          <w:iCs/>
          <w:color w:val="BFBFBF" w:themeColor="background1" w:themeShade="BF"/>
        </w:rPr>
        <w:t>tvar prosklení výplní dle PD - pohledy!</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lamela bez prolisů</w:t>
      </w:r>
      <w:r w:rsidR="00E027C5" w:rsidRPr="00D939D0">
        <w:rPr>
          <w:iCs/>
          <w:color w:val="BFBFBF" w:themeColor="background1" w:themeShade="BF"/>
        </w:rPr>
        <w:t>, hladká, Al + povrchová úprava lak</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el. pohon a dálkové ovládání</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nouzové otevírání při výpadku el. energie</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pohon velká vrata s vyšší zátěží provozu</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možnost detekce horní i spodní polohy vratového křídla</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xml:space="preserve">- </w:t>
      </w:r>
      <w:r w:rsidR="00074535" w:rsidRPr="00D939D0">
        <w:rPr>
          <w:iCs/>
          <w:color w:val="BFBFBF" w:themeColor="background1" w:themeShade="BF"/>
        </w:rPr>
        <w:t xml:space="preserve">min. </w:t>
      </w:r>
      <w:r w:rsidRPr="00D939D0">
        <w:rPr>
          <w:iCs/>
          <w:color w:val="BFBFBF" w:themeColor="background1" w:themeShade="BF"/>
        </w:rPr>
        <w:t xml:space="preserve">rychlost otevírání vratového křídla 0,5 m/s </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IP 6</w:t>
      </w:r>
      <w:r w:rsidR="00074535" w:rsidRPr="00D939D0">
        <w:rPr>
          <w:iCs/>
          <w:color w:val="BFBFBF" w:themeColor="background1" w:themeShade="BF"/>
        </w:rPr>
        <w:t>6</w:t>
      </w:r>
      <w:r w:rsidRPr="00D939D0">
        <w:rPr>
          <w:iCs/>
          <w:color w:val="BFBFBF" w:themeColor="background1" w:themeShade="BF"/>
        </w:rPr>
        <w:t xml:space="preserve"> (odolné </w:t>
      </w:r>
      <w:r w:rsidR="00074535" w:rsidRPr="00D939D0">
        <w:rPr>
          <w:iCs/>
          <w:color w:val="BFBFBF" w:themeColor="background1" w:themeShade="BF"/>
        </w:rPr>
        <w:t>intenzivně tryskající</w:t>
      </w:r>
      <w:r w:rsidRPr="00D939D0">
        <w:rPr>
          <w:iCs/>
          <w:color w:val="BFBFBF" w:themeColor="background1" w:themeShade="BF"/>
        </w:rPr>
        <w:t xml:space="preserve"> vodě)</w:t>
      </w:r>
    </w:p>
    <w:p w:rsidR="00D8352E" w:rsidRPr="00D939D0" w:rsidRDefault="00D8352E" w:rsidP="00D8352E">
      <w:pPr>
        <w:ind w:left="1560" w:hanging="142"/>
        <w:rPr>
          <w:iCs/>
          <w:color w:val="BFBFBF" w:themeColor="background1" w:themeShade="BF"/>
        </w:rPr>
      </w:pPr>
      <w:r w:rsidRPr="00D939D0">
        <w:rPr>
          <w:iCs/>
          <w:color w:val="BFBFBF" w:themeColor="background1" w:themeShade="BF"/>
        </w:rPr>
        <w:lastRenderedPageBreak/>
        <w:t>- samostatně nastavitelné podlahové těsnění u vrat a dveří - vyrovnává lehké nerovnosti podlahy</w:t>
      </w:r>
    </w:p>
    <w:p w:rsidR="00D8352E" w:rsidRPr="00D939D0" w:rsidRDefault="00D8352E" w:rsidP="00D8352E">
      <w:pPr>
        <w:ind w:left="1560" w:hanging="142"/>
        <w:rPr>
          <w:iCs/>
          <w:color w:val="BFBFBF" w:themeColor="background1" w:themeShade="BF"/>
        </w:rPr>
      </w:pPr>
      <w:r w:rsidRPr="00D939D0">
        <w:rPr>
          <w:iCs/>
          <w:color w:val="BFBFBF" w:themeColor="background1" w:themeShade="BF"/>
        </w:rPr>
        <w:t>- plochý práh - práh z ušlechtilé oceli je na obou stranách cca 5 mm vysoký</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pro provoz NA 40t</w:t>
      </w:r>
    </w:p>
    <w:p w:rsidR="00A11765" w:rsidRPr="00D939D0" w:rsidRDefault="00A11765" w:rsidP="00D8352E">
      <w:pPr>
        <w:ind w:left="1560" w:hanging="142"/>
        <w:rPr>
          <w:iCs/>
          <w:color w:val="BFBFBF" w:themeColor="background1" w:themeShade="BF"/>
        </w:rPr>
      </w:pPr>
    </w:p>
    <w:p w:rsidR="00D8352E" w:rsidRPr="00D939D0" w:rsidRDefault="00D8352E" w:rsidP="00D8352E">
      <w:pPr>
        <w:ind w:left="1560" w:hanging="142"/>
        <w:rPr>
          <w:iCs/>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D8352E" w:rsidRPr="00D939D0" w:rsidRDefault="00D8352E" w:rsidP="00D8352E">
      <w:pPr>
        <w:ind w:left="1560" w:hanging="142"/>
        <w:rPr>
          <w:iCs/>
          <w:color w:val="BFBFBF" w:themeColor="background1" w:themeShade="BF"/>
        </w:rPr>
      </w:pPr>
      <w:r w:rsidRPr="00D939D0">
        <w:rPr>
          <w:iCs/>
          <w:color w:val="BFBFBF" w:themeColor="background1" w:themeShade="BF"/>
        </w:rPr>
        <w:t>- integrace do systému MaR a SLP - dálkové monitorované ovládání</w:t>
      </w:r>
    </w:p>
    <w:p w:rsidR="00BF1488" w:rsidRPr="00D939D0" w:rsidRDefault="00BF1488" w:rsidP="00BF1488">
      <w:pPr>
        <w:ind w:left="1560" w:hanging="142"/>
        <w:rPr>
          <w:iCs/>
          <w:color w:val="BFBFBF" w:themeColor="background1" w:themeShade="BF"/>
        </w:rPr>
      </w:pPr>
      <w:r w:rsidRPr="00D939D0">
        <w:rPr>
          <w:iCs/>
          <w:color w:val="BFBFBF" w:themeColor="background1" w:themeShade="BF"/>
        </w:rPr>
        <w:t>- slouží jako požární únikový východ - na signál EPS se přes záložní zdroj otevřou</w:t>
      </w:r>
    </w:p>
    <w:p w:rsidR="00DA7C82" w:rsidRPr="00D939D0" w:rsidRDefault="00DA7C82" w:rsidP="00DA7C82">
      <w:pPr>
        <w:ind w:left="1560" w:hanging="142"/>
        <w:rPr>
          <w:iCs/>
          <w:color w:val="BFBFBF" w:themeColor="background1" w:themeShade="BF"/>
        </w:rPr>
      </w:pPr>
      <w:r w:rsidRPr="00D939D0">
        <w:rPr>
          <w:color w:val="BFBFBF" w:themeColor="background1" w:themeShade="BF"/>
        </w:rPr>
        <w:t>- signalizace otvírání umístěná na plášti budovy</w:t>
      </w:r>
      <w:r w:rsidR="00D063D9" w:rsidRPr="00D939D0">
        <w:rPr>
          <w:color w:val="BFBFBF" w:themeColor="background1" w:themeShade="BF"/>
        </w:rPr>
        <w:t xml:space="preserve"> - maják kruhový</w:t>
      </w:r>
    </w:p>
    <w:p w:rsidR="00F027A6" w:rsidRPr="00D939D0" w:rsidRDefault="00F027A6" w:rsidP="00F027A6">
      <w:pPr>
        <w:ind w:left="1560" w:hanging="142"/>
        <w:rPr>
          <w:iCs/>
          <w:color w:val="BFBFBF" w:themeColor="background1" w:themeShade="BF"/>
        </w:rPr>
      </w:pPr>
      <w:r w:rsidRPr="00D939D0">
        <w:rPr>
          <w:iCs/>
          <w:color w:val="BFBFBF" w:themeColor="background1" w:themeShade="BF"/>
        </w:rPr>
        <w:t>- slouží jako požární únikový východ - na signál EPS se přes záložní zdroj otevřou</w:t>
      </w:r>
    </w:p>
    <w:p w:rsidR="00D8352E" w:rsidRPr="00D939D0" w:rsidRDefault="00D8352E" w:rsidP="00D8352E">
      <w:pPr>
        <w:ind w:left="1560" w:hanging="142"/>
        <w:rPr>
          <w:iCs/>
          <w:color w:val="BFBFBF" w:themeColor="background1" w:themeShade="BF"/>
        </w:rPr>
      </w:pPr>
    </w:p>
    <w:p w:rsidR="00D8352E" w:rsidRPr="00D939D0" w:rsidRDefault="00D8352E" w:rsidP="00D8352E">
      <w:pPr>
        <w:rPr>
          <w:color w:val="BFBFBF" w:themeColor="background1" w:themeShade="BF"/>
        </w:rPr>
      </w:pPr>
      <w:r w:rsidRPr="00D939D0">
        <w:rPr>
          <w:color w:val="BFBFBF" w:themeColor="background1" w:themeShade="BF"/>
        </w:rPr>
        <w:t>Barva:</w:t>
      </w:r>
      <w:r w:rsidRPr="00D939D0">
        <w:rPr>
          <w:color w:val="BFBFBF" w:themeColor="background1" w:themeShade="BF"/>
        </w:rPr>
        <w:tab/>
      </w:r>
    </w:p>
    <w:p w:rsidR="00D8352E" w:rsidRPr="00D939D0" w:rsidRDefault="00D8352E" w:rsidP="00D8352E">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r w:rsidRPr="00D939D0">
        <w:rPr>
          <w:iCs/>
          <w:color w:val="BFBFBF" w:themeColor="background1" w:themeShade="BF"/>
        </w:rPr>
        <w:t xml:space="preserve"> (červená)</w:t>
      </w:r>
    </w:p>
    <w:p w:rsidR="00724C87" w:rsidRPr="00D939D0" w:rsidRDefault="00724C87" w:rsidP="001C05A4">
      <w:pPr>
        <w:rPr>
          <w:color w:val="BFBFBF" w:themeColor="background1" w:themeShade="BF"/>
        </w:rPr>
      </w:pPr>
    </w:p>
    <w:p w:rsidR="00A11765" w:rsidRPr="00D939D0" w:rsidRDefault="00A11765" w:rsidP="001C05A4">
      <w:pPr>
        <w:rPr>
          <w:color w:val="BFBFBF" w:themeColor="background1" w:themeShade="BF"/>
        </w:rPr>
      </w:pPr>
    </w:p>
    <w:p w:rsidR="00A11765" w:rsidRPr="00D939D0" w:rsidRDefault="00A11765" w:rsidP="001C05A4">
      <w:pPr>
        <w:rPr>
          <w:color w:val="BFBFBF" w:themeColor="background1" w:themeShade="BF"/>
        </w:rPr>
      </w:pPr>
      <w:r w:rsidRPr="00D939D0">
        <w:rPr>
          <w:color w:val="BFBFBF" w:themeColor="background1" w:themeShade="BF"/>
        </w:rPr>
        <w:t>------------------------------------------------------------------------------</w:t>
      </w:r>
    </w:p>
    <w:p w:rsidR="00A11765" w:rsidRPr="00D939D0" w:rsidRDefault="00A11765" w:rsidP="00A11765">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14c.VR / 4</w:t>
      </w:r>
    </w:p>
    <w:p w:rsidR="00A11765" w:rsidRPr="00D939D0" w:rsidRDefault="00A11765" w:rsidP="00A11765">
      <w:pPr>
        <w:rPr>
          <w:b/>
          <w:color w:val="BFBFBF" w:themeColor="background1" w:themeShade="BF"/>
        </w:rPr>
      </w:pPr>
      <w:r w:rsidRPr="00D939D0">
        <w:rPr>
          <w:color w:val="BFBFBF" w:themeColor="background1" w:themeShade="BF"/>
        </w:rPr>
        <w:t>Plocha:</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24m2</w:t>
      </w:r>
    </w:p>
    <w:p w:rsidR="00A11765" w:rsidRPr="00D939D0" w:rsidRDefault="00A11765" w:rsidP="00A11765">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š.4.800 X sv.5.000</w:t>
      </w:r>
    </w:p>
    <w:p w:rsidR="00A11765" w:rsidRPr="00D939D0" w:rsidRDefault="00A11765" w:rsidP="00A11765">
      <w:pPr>
        <w:rPr>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1x</w:t>
      </w:r>
    </w:p>
    <w:p w:rsidR="00A11765" w:rsidRPr="00D939D0" w:rsidRDefault="00A11765" w:rsidP="00A11765">
      <w:pPr>
        <w:rPr>
          <w:color w:val="BFBFBF" w:themeColor="background1" w:themeShade="BF"/>
        </w:rPr>
      </w:pPr>
    </w:p>
    <w:p w:rsidR="00A11765" w:rsidRPr="00D939D0" w:rsidRDefault="00A11765" w:rsidP="00A11765">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Garážová sekční vrata vnitřní - myčka NA</w:t>
      </w:r>
    </w:p>
    <w:p w:rsidR="00A11765" w:rsidRPr="00D939D0" w:rsidRDefault="00A11765" w:rsidP="00A11765">
      <w:pPr>
        <w:autoSpaceDE w:val="0"/>
        <w:autoSpaceDN w:val="0"/>
        <w:adjustRightInd w:val="0"/>
        <w:rPr>
          <w:color w:val="BFBFBF" w:themeColor="background1" w:themeShade="BF"/>
        </w:rPr>
      </w:pPr>
    </w:p>
    <w:p w:rsidR="00A11765" w:rsidRPr="00D939D0" w:rsidRDefault="00A11765" w:rsidP="00A11765">
      <w:pPr>
        <w:rPr>
          <w:color w:val="BFBFBF" w:themeColor="background1" w:themeShade="BF"/>
        </w:rPr>
      </w:pPr>
      <w:r w:rsidRPr="00D939D0">
        <w:rPr>
          <w:color w:val="BFBFBF" w:themeColor="background1" w:themeShade="BF"/>
        </w:rPr>
        <w:t xml:space="preserve">Automaticky otvíravá vrata vnitřní, manuálně z místa i dálkově ovládaná určená primárně do provozu ruční myčky typu WAP (stříkající tlaková voda, vysoké zatížení vlhkostí a stékající vodou) jako dělící zábrana mezi myčkou NA a dílenským servisním stáním. </w:t>
      </w:r>
    </w:p>
    <w:p w:rsidR="00A11765" w:rsidRPr="00D939D0" w:rsidRDefault="00A11765" w:rsidP="00A11765">
      <w:pPr>
        <w:autoSpaceDE w:val="0"/>
        <w:autoSpaceDN w:val="0"/>
        <w:adjustRightInd w:val="0"/>
        <w:rPr>
          <w:color w:val="BFBFBF" w:themeColor="background1" w:themeShade="BF"/>
        </w:rPr>
      </w:pPr>
    </w:p>
    <w:p w:rsidR="00A11765" w:rsidRPr="00D939D0" w:rsidRDefault="00A11765" w:rsidP="00A11765">
      <w:pPr>
        <w:rPr>
          <w:color w:val="BFBFBF" w:themeColor="background1" w:themeShade="BF"/>
        </w:rPr>
      </w:pPr>
      <w:r w:rsidRPr="00D939D0">
        <w:rPr>
          <w:color w:val="BFBFBF" w:themeColor="background1" w:themeShade="BF"/>
        </w:rPr>
        <w:t>Základní požadavky:</w:t>
      </w:r>
      <w:r w:rsidRPr="00D939D0">
        <w:rPr>
          <w:color w:val="BFBFBF" w:themeColor="background1" w:themeShade="BF"/>
        </w:rPr>
        <w:tab/>
      </w:r>
      <w:r w:rsidRPr="00D939D0">
        <w:rPr>
          <w:color w:val="BFBFBF" w:themeColor="background1" w:themeShade="BF"/>
        </w:rPr>
        <w:tab/>
      </w:r>
    </w:p>
    <w:p w:rsidR="00A11765" w:rsidRPr="00D939D0" w:rsidRDefault="00A11765" w:rsidP="00A11765">
      <w:pPr>
        <w:ind w:left="1560" w:hanging="142"/>
        <w:rPr>
          <w:iCs/>
          <w:color w:val="BFBFBF" w:themeColor="background1" w:themeShade="BF"/>
        </w:rPr>
      </w:pPr>
      <w:r w:rsidRPr="00D939D0">
        <w:rPr>
          <w:iCs/>
          <w:color w:val="BFBFBF" w:themeColor="background1" w:themeShade="BF"/>
        </w:rPr>
        <w:t>- el. pohon a dálkové ovládání</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nouzové otevírání při výpadku el. energie</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pohon velká vrata</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možnost detekce horní i spodní polohy vratového křídla</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xml:space="preserve">- min. rychlost otevírání vratového křídla 0,2 m/s </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IP 66 (odolné intenzivně tryskající vodě)</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samostatně nastavitelné podlahové těsnění u vrat a dveří - vyrovnává lehké nerovnosti podlahy</w:t>
      </w:r>
    </w:p>
    <w:p w:rsidR="00A11765" w:rsidRPr="00D939D0" w:rsidRDefault="00A11765" w:rsidP="00A11765">
      <w:pPr>
        <w:ind w:left="1560" w:hanging="142"/>
        <w:rPr>
          <w:iCs/>
          <w:color w:val="BFBFBF" w:themeColor="background1" w:themeShade="BF"/>
        </w:rPr>
      </w:pPr>
      <w:r w:rsidRPr="00D939D0">
        <w:rPr>
          <w:iCs/>
          <w:color w:val="BFBFBF" w:themeColor="background1" w:themeShade="BF"/>
        </w:rPr>
        <w:t>- pro provoz NA 40t</w:t>
      </w:r>
    </w:p>
    <w:p w:rsidR="00A11765" w:rsidRPr="00D939D0" w:rsidRDefault="00A11765" w:rsidP="00A11765">
      <w:pPr>
        <w:ind w:left="1560" w:hanging="142"/>
        <w:rPr>
          <w:iCs/>
          <w:color w:val="BFBFBF" w:themeColor="background1" w:themeShade="BF"/>
        </w:rPr>
      </w:pPr>
    </w:p>
    <w:p w:rsidR="00A11765" w:rsidRPr="00D939D0" w:rsidRDefault="00A11765" w:rsidP="00A11765">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A11765" w:rsidRPr="00D939D0" w:rsidRDefault="00A11765" w:rsidP="00A11765">
      <w:pPr>
        <w:ind w:left="1560" w:hanging="142"/>
        <w:rPr>
          <w:iCs/>
          <w:color w:val="BFBFBF" w:themeColor="background1" w:themeShade="BF"/>
        </w:rPr>
      </w:pPr>
      <w:r w:rsidRPr="00D939D0">
        <w:rPr>
          <w:iCs/>
          <w:color w:val="BFBFBF" w:themeColor="background1" w:themeShade="BF"/>
        </w:rPr>
        <w:t>- integrace do systému MaR a SLP - dálkové monitorované ovládání</w:t>
      </w:r>
    </w:p>
    <w:p w:rsidR="00E818A8" w:rsidRPr="00D939D0" w:rsidRDefault="00E818A8" w:rsidP="00A11765">
      <w:pPr>
        <w:ind w:left="1560" w:hanging="142"/>
        <w:rPr>
          <w:iCs/>
          <w:color w:val="BFBFBF" w:themeColor="background1" w:themeShade="BF"/>
        </w:rPr>
      </w:pPr>
      <w:r w:rsidRPr="00D939D0">
        <w:rPr>
          <w:iCs/>
          <w:color w:val="BFBFBF" w:themeColor="background1" w:themeShade="BF"/>
        </w:rPr>
        <w:t>- slouží jako požární únikový východ - na signál EPS se přes záložní zdroj otevřou</w:t>
      </w:r>
    </w:p>
    <w:p w:rsidR="00A11765" w:rsidRPr="00D939D0" w:rsidRDefault="00A11765" w:rsidP="00A11765">
      <w:pPr>
        <w:ind w:left="1560" w:hanging="142"/>
        <w:rPr>
          <w:iCs/>
          <w:color w:val="BFBFBF" w:themeColor="background1" w:themeShade="BF"/>
        </w:rPr>
      </w:pPr>
    </w:p>
    <w:p w:rsidR="00A11765" w:rsidRPr="00D939D0" w:rsidRDefault="00A11765" w:rsidP="00A11765">
      <w:pPr>
        <w:rPr>
          <w:color w:val="BFBFBF" w:themeColor="background1" w:themeShade="BF"/>
        </w:rPr>
      </w:pPr>
      <w:r w:rsidRPr="00D939D0">
        <w:rPr>
          <w:color w:val="BFBFBF" w:themeColor="background1" w:themeShade="BF"/>
        </w:rPr>
        <w:t>Barva:</w:t>
      </w:r>
      <w:r w:rsidRPr="00D939D0">
        <w:rPr>
          <w:color w:val="BFBFBF" w:themeColor="background1" w:themeShade="BF"/>
        </w:rPr>
        <w:tab/>
      </w:r>
    </w:p>
    <w:p w:rsidR="00A11765" w:rsidRPr="00D939D0" w:rsidRDefault="00A11765" w:rsidP="00A11765">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r w:rsidR="009D5B1E" w:rsidRPr="00D939D0">
        <w:rPr>
          <w:iCs/>
          <w:color w:val="BFBFBF" w:themeColor="background1" w:themeShade="BF"/>
        </w:rPr>
        <w:t xml:space="preserve"> (bílá)</w:t>
      </w:r>
    </w:p>
    <w:p w:rsidR="008F33E2" w:rsidRPr="00D939D0" w:rsidRDefault="008F33E2" w:rsidP="00364B3B">
      <w:pPr>
        <w:pStyle w:val="Nadpis7"/>
        <w:rPr>
          <w:caps w:val="0"/>
          <w:color w:val="BFBFBF" w:themeColor="background1" w:themeShade="BF"/>
        </w:rPr>
      </w:pPr>
      <w:bookmarkStart w:id="155" w:name="_Toc298778572"/>
      <w:bookmarkStart w:id="156" w:name="_Toc312140556"/>
      <w:r w:rsidRPr="00D939D0">
        <w:rPr>
          <w:caps w:val="0"/>
          <w:color w:val="BFBFBF" w:themeColor="background1" w:themeShade="BF"/>
        </w:rPr>
        <w:t>V.F.1.1.04.1.d)14.f) Světlíky</w:t>
      </w:r>
      <w:bookmarkEnd w:id="155"/>
      <w:bookmarkEnd w:id="156"/>
    </w:p>
    <w:p w:rsidR="001E6A26" w:rsidRPr="00D939D0" w:rsidRDefault="00DC681A" w:rsidP="001E6A26">
      <w:pPr>
        <w:rPr>
          <w:color w:val="BFBFBF" w:themeColor="background1" w:themeShade="BF"/>
          <w:sz w:val="16"/>
          <w:szCs w:val="16"/>
        </w:rPr>
      </w:pPr>
      <w:hyperlink r:id="rId23" w:tooltip="Detailní info" w:history="1">
        <w:r w:rsidR="001E6A26" w:rsidRPr="00D939D0">
          <w:rPr>
            <w:color w:val="BFBFBF" w:themeColor="background1" w:themeShade="BF"/>
            <w:sz w:val="16"/>
            <w:szCs w:val="16"/>
          </w:rPr>
          <w:t>ČSN 74 6350</w:t>
        </w:r>
      </w:hyperlink>
      <w:r w:rsidR="0032620B" w:rsidRPr="00D939D0">
        <w:rPr>
          <w:color w:val="BFBFBF" w:themeColor="background1" w:themeShade="BF"/>
          <w:sz w:val="16"/>
          <w:szCs w:val="16"/>
        </w:rPr>
        <w:t xml:space="preserve"> </w:t>
      </w:r>
      <w:r w:rsidR="001E6A26" w:rsidRPr="00D939D0">
        <w:rPr>
          <w:color w:val="BFBFBF" w:themeColor="background1" w:themeShade="BF"/>
          <w:sz w:val="16"/>
          <w:szCs w:val="16"/>
        </w:rPr>
        <w:t>Ocelové světlíky. Základní ustanovení</w:t>
      </w:r>
    </w:p>
    <w:p w:rsidR="00BB3084" w:rsidRPr="00D939D0" w:rsidRDefault="00DC681A" w:rsidP="00BB3084">
      <w:pPr>
        <w:rPr>
          <w:color w:val="BFBFBF" w:themeColor="background1" w:themeShade="BF"/>
          <w:sz w:val="16"/>
          <w:szCs w:val="16"/>
        </w:rPr>
      </w:pPr>
      <w:hyperlink r:id="rId24" w:tooltip="Detailní info" w:history="1">
        <w:r w:rsidR="00BB3084" w:rsidRPr="00D939D0">
          <w:rPr>
            <w:color w:val="BFBFBF" w:themeColor="background1" w:themeShade="BF"/>
            <w:sz w:val="16"/>
            <w:szCs w:val="16"/>
          </w:rPr>
          <w:t>ČSN EN 1873</w:t>
        </w:r>
      </w:hyperlink>
      <w:r w:rsidR="0032620B" w:rsidRPr="00D939D0">
        <w:rPr>
          <w:color w:val="BFBFBF" w:themeColor="background1" w:themeShade="BF"/>
          <w:sz w:val="16"/>
          <w:szCs w:val="16"/>
        </w:rPr>
        <w:t xml:space="preserve"> </w:t>
      </w:r>
      <w:r w:rsidR="00BB3084" w:rsidRPr="00D939D0">
        <w:rPr>
          <w:color w:val="BFBFBF" w:themeColor="background1" w:themeShade="BF"/>
          <w:sz w:val="16"/>
          <w:szCs w:val="16"/>
        </w:rPr>
        <w:t>Prefabrikované příslušenství pro střešní krytiny - Bodové plastové střešní světlíky - Specifikace výrobku a zkušební metody</w:t>
      </w:r>
    </w:p>
    <w:p w:rsidR="00BB3084" w:rsidRPr="00D939D0" w:rsidRDefault="00DC681A" w:rsidP="00BB3084">
      <w:pPr>
        <w:rPr>
          <w:color w:val="BFBFBF" w:themeColor="background1" w:themeShade="BF"/>
          <w:sz w:val="16"/>
          <w:szCs w:val="16"/>
        </w:rPr>
      </w:pPr>
      <w:hyperlink r:id="rId25" w:tooltip="Detailní info" w:history="1">
        <w:r w:rsidR="00BB3084" w:rsidRPr="00D939D0">
          <w:rPr>
            <w:color w:val="BFBFBF" w:themeColor="background1" w:themeShade="BF"/>
            <w:sz w:val="16"/>
            <w:szCs w:val="16"/>
          </w:rPr>
          <w:t>ČSN EN 14963</w:t>
        </w:r>
      </w:hyperlink>
      <w:r w:rsidR="0032620B" w:rsidRPr="00D939D0">
        <w:rPr>
          <w:color w:val="BFBFBF" w:themeColor="background1" w:themeShade="BF"/>
          <w:sz w:val="16"/>
          <w:szCs w:val="16"/>
        </w:rPr>
        <w:t xml:space="preserve"> </w:t>
      </w:r>
      <w:r w:rsidR="00BB3084" w:rsidRPr="00D939D0">
        <w:rPr>
          <w:color w:val="BFBFBF" w:themeColor="background1" w:themeShade="BF"/>
          <w:sz w:val="16"/>
          <w:szCs w:val="16"/>
        </w:rPr>
        <w:t>Prvky střešního pláště - Pásové plastové střešní světlíky s podstavcem nebo bez podstavce - Klasifikace, požadavky a zkušební metody</w:t>
      </w:r>
    </w:p>
    <w:p w:rsidR="001E6A26" w:rsidRPr="00D939D0" w:rsidRDefault="001E6A26" w:rsidP="001E6A26">
      <w:pPr>
        <w:rPr>
          <w:color w:val="BFBFBF" w:themeColor="background1" w:themeShade="BF"/>
        </w:rPr>
      </w:pPr>
    </w:p>
    <w:p w:rsidR="00DE1AB6" w:rsidRPr="00D939D0" w:rsidRDefault="00DE1AB6" w:rsidP="001E6A26">
      <w:pPr>
        <w:rPr>
          <w:color w:val="BFBFBF" w:themeColor="background1" w:themeShade="BF"/>
        </w:rPr>
      </w:pPr>
      <w:r w:rsidRPr="00D939D0">
        <w:rPr>
          <w:color w:val="BFBFBF" w:themeColor="background1" w:themeShade="BF"/>
        </w:rPr>
        <w:t>V patře jsou navrženy světlíky za účelem prosvětlení vnitřní dispozice denním světlem, především z provozních, nikoliv hygienických důvodů.</w:t>
      </w:r>
    </w:p>
    <w:p w:rsidR="00DE1AB6" w:rsidRPr="00D939D0" w:rsidRDefault="00DE1AB6" w:rsidP="001E6A26">
      <w:pPr>
        <w:rPr>
          <w:color w:val="BFBFBF" w:themeColor="background1" w:themeShade="BF"/>
        </w:rPr>
      </w:pPr>
    </w:p>
    <w:p w:rsidR="00EB3867" w:rsidRPr="00D939D0" w:rsidRDefault="00EB3867" w:rsidP="001E6A26">
      <w:pPr>
        <w:rPr>
          <w:color w:val="BFBFBF" w:themeColor="background1" w:themeShade="BF"/>
        </w:rPr>
      </w:pPr>
    </w:p>
    <w:p w:rsidR="00B134F8" w:rsidRPr="00D939D0" w:rsidRDefault="00B134F8" w:rsidP="00B134F8">
      <w:pPr>
        <w:rPr>
          <w:b/>
          <w:color w:val="BFBFBF" w:themeColor="background1" w:themeShade="BF"/>
        </w:rPr>
      </w:pPr>
      <w:r w:rsidRPr="00D939D0">
        <w:rPr>
          <w:color w:val="BFBFBF" w:themeColor="background1" w:themeShade="BF"/>
        </w:rPr>
        <w:lastRenderedPageBreak/>
        <w:t>Název položky:</w:t>
      </w:r>
      <w:r w:rsidRPr="00D939D0">
        <w:rPr>
          <w:color w:val="BFBFBF" w:themeColor="background1" w:themeShade="BF"/>
        </w:rPr>
        <w:tab/>
      </w:r>
      <w:r w:rsidRPr="00D939D0">
        <w:rPr>
          <w:b/>
          <w:color w:val="BFBFBF" w:themeColor="background1" w:themeShade="BF"/>
        </w:rPr>
        <w:t>14f.SV / 1</w:t>
      </w:r>
    </w:p>
    <w:p w:rsidR="00B134F8" w:rsidRPr="00D939D0" w:rsidRDefault="00B134F8" w:rsidP="00B134F8">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rozměr otvoru ve střeše</w:t>
      </w:r>
      <w:r w:rsidR="00E41271" w:rsidRPr="00D939D0">
        <w:rPr>
          <w:color w:val="BFBFBF" w:themeColor="background1" w:themeShade="BF"/>
        </w:rPr>
        <w:t xml:space="preserve"> (stavební)</w:t>
      </w:r>
      <w:r w:rsidRPr="00D939D0">
        <w:rPr>
          <w:color w:val="BFBFBF" w:themeColor="background1" w:themeShade="BF"/>
        </w:rPr>
        <w:t xml:space="preserve">: </w:t>
      </w:r>
      <w:r w:rsidRPr="00D939D0">
        <w:rPr>
          <w:color w:val="BFBFBF" w:themeColor="background1" w:themeShade="BF"/>
        </w:rPr>
        <w:tab/>
      </w:r>
      <w:r w:rsidRPr="00D939D0">
        <w:rPr>
          <w:color w:val="BFBFBF" w:themeColor="background1" w:themeShade="BF"/>
        </w:rPr>
        <w:tab/>
        <w:t>průměr 2</w:t>
      </w:r>
      <w:r w:rsidR="00E41271" w:rsidRPr="00D939D0">
        <w:rPr>
          <w:color w:val="BFBFBF" w:themeColor="background1" w:themeShade="BF"/>
        </w:rPr>
        <w:t>0</w:t>
      </w:r>
      <w:r w:rsidRPr="00D939D0">
        <w:rPr>
          <w:color w:val="BFBFBF" w:themeColor="background1" w:themeShade="BF"/>
        </w:rPr>
        <w:t>00</w:t>
      </w:r>
    </w:p>
    <w:p w:rsidR="00B134F8" w:rsidRPr="00D939D0" w:rsidRDefault="00B134F8" w:rsidP="00B134F8">
      <w:pPr>
        <w:rPr>
          <w:color w:val="BFBFBF" w:themeColor="background1" w:themeShade="BF"/>
        </w:rPr>
      </w:pPr>
      <w:r w:rsidRPr="00D939D0">
        <w:rPr>
          <w:color w:val="BFBFBF" w:themeColor="background1" w:themeShade="BF"/>
        </w:rPr>
        <w:tab/>
      </w:r>
      <w:r w:rsidRPr="00D939D0">
        <w:rPr>
          <w:color w:val="BFBFBF" w:themeColor="background1" w:themeShade="BF"/>
        </w:rPr>
        <w:tab/>
        <w:t xml:space="preserve">min. rozměr průchodu světla: </w:t>
      </w:r>
      <w:r w:rsidRPr="00D939D0">
        <w:rPr>
          <w:color w:val="BFBFBF" w:themeColor="background1" w:themeShade="BF"/>
        </w:rPr>
        <w:tab/>
      </w:r>
      <w:r w:rsidR="00E41271" w:rsidRPr="00D939D0">
        <w:rPr>
          <w:color w:val="BFBFBF" w:themeColor="background1" w:themeShade="BF"/>
        </w:rPr>
        <w:tab/>
      </w:r>
      <w:r w:rsidR="00E41271" w:rsidRPr="00D939D0">
        <w:rPr>
          <w:color w:val="BFBFBF" w:themeColor="background1" w:themeShade="BF"/>
        </w:rPr>
        <w:tab/>
      </w:r>
      <w:r w:rsidRPr="00D939D0">
        <w:rPr>
          <w:color w:val="BFBFBF" w:themeColor="background1" w:themeShade="BF"/>
        </w:rPr>
        <w:t>průměr 1</w:t>
      </w:r>
      <w:r w:rsidR="00E41271" w:rsidRPr="00D939D0">
        <w:rPr>
          <w:color w:val="BFBFBF" w:themeColor="background1" w:themeShade="BF"/>
        </w:rPr>
        <w:t>80</w:t>
      </w:r>
      <w:r w:rsidRPr="00D939D0">
        <w:rPr>
          <w:color w:val="BFBFBF" w:themeColor="background1" w:themeShade="BF"/>
        </w:rPr>
        <w:t>0</w:t>
      </w:r>
    </w:p>
    <w:p w:rsidR="00B134F8" w:rsidRPr="00D939D0" w:rsidRDefault="00B134F8" w:rsidP="00B134F8">
      <w:pPr>
        <w:rPr>
          <w:b/>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00E24200" w:rsidRPr="00D939D0">
        <w:rPr>
          <w:b/>
          <w:color w:val="BFBFBF" w:themeColor="background1" w:themeShade="BF"/>
        </w:rPr>
        <w:t>2</w:t>
      </w:r>
    </w:p>
    <w:p w:rsidR="00B134F8" w:rsidRPr="00D939D0" w:rsidRDefault="00B134F8" w:rsidP="00B134F8">
      <w:pPr>
        <w:rPr>
          <w:color w:val="BFBFBF" w:themeColor="background1" w:themeShade="BF"/>
        </w:rPr>
      </w:pPr>
    </w:p>
    <w:p w:rsidR="00B134F8" w:rsidRPr="00D939D0" w:rsidRDefault="00B134F8" w:rsidP="00B134F8">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Kopulový světlík</w:t>
      </w:r>
      <w:r w:rsidR="00D90CCB" w:rsidRPr="00D939D0">
        <w:rPr>
          <w:b/>
          <w:color w:val="BFBFBF" w:themeColor="background1" w:themeShade="BF"/>
        </w:rPr>
        <w:t xml:space="preserve"> </w:t>
      </w:r>
      <w:r w:rsidR="009F7CEB" w:rsidRPr="00D939D0">
        <w:rPr>
          <w:b/>
          <w:color w:val="BFBFBF" w:themeColor="background1" w:themeShade="BF"/>
        </w:rPr>
        <w:t>pevný</w:t>
      </w:r>
    </w:p>
    <w:p w:rsidR="00B134F8" w:rsidRPr="00D939D0" w:rsidRDefault="00B134F8" w:rsidP="00B134F8">
      <w:pPr>
        <w:autoSpaceDE w:val="0"/>
        <w:autoSpaceDN w:val="0"/>
        <w:adjustRightInd w:val="0"/>
        <w:rPr>
          <w:color w:val="BFBFBF" w:themeColor="background1" w:themeShade="BF"/>
        </w:rPr>
      </w:pPr>
    </w:p>
    <w:p w:rsidR="00B134F8" w:rsidRPr="00D939D0" w:rsidRDefault="00D90CCB" w:rsidP="00B134F8">
      <w:pPr>
        <w:autoSpaceDE w:val="0"/>
        <w:autoSpaceDN w:val="0"/>
        <w:adjustRightInd w:val="0"/>
        <w:rPr>
          <w:color w:val="BFBFBF" w:themeColor="background1" w:themeShade="BF"/>
        </w:rPr>
      </w:pPr>
      <w:r w:rsidRPr="00D939D0">
        <w:rPr>
          <w:color w:val="BFBFBF" w:themeColor="background1" w:themeShade="BF"/>
        </w:rPr>
        <w:t>Kopulový světlík  určený pro instalaci na ploché střechy</w:t>
      </w:r>
      <w:r w:rsidR="00B134F8" w:rsidRPr="00D939D0">
        <w:rPr>
          <w:color w:val="BFBFBF" w:themeColor="background1" w:themeShade="BF"/>
        </w:rPr>
        <w:t xml:space="preserve"> </w:t>
      </w:r>
    </w:p>
    <w:p w:rsidR="00D90CCB" w:rsidRPr="00D939D0" w:rsidRDefault="00D90CCB" w:rsidP="00B134F8">
      <w:pPr>
        <w:autoSpaceDE w:val="0"/>
        <w:autoSpaceDN w:val="0"/>
        <w:adjustRightInd w:val="0"/>
        <w:rPr>
          <w:color w:val="BFBFBF" w:themeColor="background1" w:themeShade="BF"/>
        </w:rPr>
      </w:pPr>
    </w:p>
    <w:p w:rsidR="00D90CCB" w:rsidRPr="00D939D0" w:rsidRDefault="00D90CCB" w:rsidP="00B134F8">
      <w:pPr>
        <w:autoSpaceDE w:val="0"/>
        <w:autoSpaceDN w:val="0"/>
        <w:adjustRightInd w:val="0"/>
        <w:rPr>
          <w:color w:val="BFBFBF" w:themeColor="background1" w:themeShade="BF"/>
        </w:rPr>
      </w:pPr>
      <w:r w:rsidRPr="00D939D0">
        <w:rPr>
          <w:color w:val="BFBFBF" w:themeColor="background1" w:themeShade="BF"/>
        </w:rPr>
        <w:t>Kopule:</w:t>
      </w:r>
      <w:r w:rsidRPr="00D939D0">
        <w:rPr>
          <w:color w:val="BFBFBF" w:themeColor="background1" w:themeShade="BF"/>
        </w:rPr>
        <w:tab/>
      </w:r>
      <w:r w:rsidRPr="00D939D0">
        <w:rPr>
          <w:color w:val="BFBFBF" w:themeColor="background1" w:themeShade="BF"/>
        </w:rPr>
        <w:tab/>
        <w:t>kopule</w:t>
      </w:r>
      <w:r w:rsidR="009F7CEB" w:rsidRPr="00D939D0">
        <w:rPr>
          <w:color w:val="BFBFBF" w:themeColor="background1" w:themeShade="BF"/>
        </w:rPr>
        <w:t xml:space="preserve"> vyráběné z materiálu HEATSTOP</w:t>
      </w:r>
    </w:p>
    <w:p w:rsidR="00221FA2" w:rsidRPr="00D939D0" w:rsidRDefault="00221FA2"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třívrstvá U = 1,9 W/m2.K čirá</w:t>
      </w:r>
    </w:p>
    <w:p w:rsidR="00221FA2" w:rsidRPr="00D939D0" w:rsidRDefault="00221FA2"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tvar zasklení</w:t>
      </w:r>
      <w:r w:rsidR="009F7CEB" w:rsidRPr="00D939D0">
        <w:rPr>
          <w:color w:val="BFBFBF" w:themeColor="background1" w:themeShade="BF"/>
        </w:rPr>
        <w:t>:</w:t>
      </w:r>
      <w:r w:rsidRPr="00D939D0">
        <w:rPr>
          <w:color w:val="BFBFBF" w:themeColor="background1" w:themeShade="BF"/>
        </w:rPr>
        <w:t xml:space="preserve"> kopule</w:t>
      </w:r>
    </w:p>
    <w:p w:rsidR="00395E8A" w:rsidRPr="00D939D0" w:rsidRDefault="00395E8A"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iCs/>
          <w:color w:val="BFBFBF" w:themeColor="background1" w:themeShade="BF"/>
        </w:rPr>
        <w:t xml:space="preserve">Rw </w:t>
      </w:r>
      <w:r w:rsidRPr="00D939D0">
        <w:rPr>
          <w:color w:val="BFBFBF" w:themeColor="background1" w:themeShade="BF"/>
        </w:rPr>
        <w:t>&gt;</w:t>
      </w:r>
      <w:r w:rsidRPr="00D939D0">
        <w:rPr>
          <w:iCs/>
          <w:color w:val="BFBFBF" w:themeColor="background1" w:themeShade="BF"/>
        </w:rPr>
        <w:t xml:space="preserve"> 38 dB</w:t>
      </w:r>
    </w:p>
    <w:p w:rsidR="00D90CCB" w:rsidRPr="00D939D0" w:rsidRDefault="00D90CCB" w:rsidP="00B134F8">
      <w:pPr>
        <w:autoSpaceDE w:val="0"/>
        <w:autoSpaceDN w:val="0"/>
        <w:adjustRightInd w:val="0"/>
        <w:rPr>
          <w:color w:val="BFBFBF" w:themeColor="background1" w:themeShade="BF"/>
        </w:rPr>
      </w:pPr>
    </w:p>
    <w:p w:rsidR="00D90CCB" w:rsidRPr="00D939D0" w:rsidRDefault="00D90CCB" w:rsidP="00B134F8">
      <w:pPr>
        <w:autoSpaceDE w:val="0"/>
        <w:autoSpaceDN w:val="0"/>
        <w:adjustRightInd w:val="0"/>
        <w:rPr>
          <w:color w:val="BFBFBF" w:themeColor="background1" w:themeShade="BF"/>
        </w:rPr>
      </w:pPr>
      <w:r w:rsidRPr="00D939D0">
        <w:rPr>
          <w:color w:val="BFBFBF" w:themeColor="background1" w:themeShade="BF"/>
        </w:rPr>
        <w:t>Podstavec (manžeta):</w:t>
      </w:r>
    </w:p>
    <w:p w:rsidR="00D90CCB" w:rsidRPr="00D939D0" w:rsidRDefault="00D90CCB"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Sklolaminátová manžeta dvouplášťová, v. 500</w:t>
      </w:r>
    </w:p>
    <w:p w:rsidR="00D90CCB" w:rsidRPr="00D939D0" w:rsidRDefault="00D90CCB"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polyuretan umístěn uvnitř venkovní a vnitřní stěny manžety</w:t>
      </w:r>
    </w:p>
    <w:p w:rsidR="00D90CCB" w:rsidRPr="00D939D0" w:rsidRDefault="00D90CCB"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manžeta zkosená</w:t>
      </w:r>
    </w:p>
    <w:p w:rsidR="00B134F8" w:rsidRPr="00D939D0" w:rsidRDefault="00221FA2"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Podstavec U = 0,9 W/m2.K (izolace min. tl. 30 mm)</w:t>
      </w:r>
    </w:p>
    <w:p w:rsidR="00221FA2" w:rsidRPr="00D939D0" w:rsidRDefault="00221FA2" w:rsidP="00B134F8">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tvar půdorysu kruhový</w:t>
      </w:r>
    </w:p>
    <w:p w:rsidR="00B134F8" w:rsidRPr="00D939D0" w:rsidRDefault="00B134F8" w:rsidP="00B134F8">
      <w:pPr>
        <w:ind w:left="1560" w:hanging="142"/>
        <w:rPr>
          <w:iCs/>
          <w:color w:val="BFBFBF" w:themeColor="background1" w:themeShade="BF"/>
        </w:rPr>
      </w:pPr>
    </w:p>
    <w:p w:rsidR="00B134F8" w:rsidRPr="00D939D0" w:rsidRDefault="00B134F8" w:rsidP="00B134F8">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B134F8" w:rsidRPr="00D939D0" w:rsidRDefault="00B134F8" w:rsidP="00B134F8">
      <w:pPr>
        <w:ind w:left="1560" w:hanging="142"/>
        <w:rPr>
          <w:iCs/>
          <w:color w:val="BFBFBF" w:themeColor="background1" w:themeShade="BF"/>
        </w:rPr>
      </w:pPr>
      <w:r w:rsidRPr="00D939D0">
        <w:rPr>
          <w:iCs/>
          <w:color w:val="BFBFBF" w:themeColor="background1" w:themeShade="BF"/>
        </w:rPr>
        <w:t>- kompletní funkční okno vč. rámu</w:t>
      </w:r>
    </w:p>
    <w:p w:rsidR="00B134F8" w:rsidRPr="00D939D0" w:rsidRDefault="00B134F8" w:rsidP="00B134F8">
      <w:pPr>
        <w:ind w:left="1560" w:hanging="142"/>
        <w:rPr>
          <w:iCs/>
          <w:color w:val="BFBFBF" w:themeColor="background1" w:themeShade="BF"/>
        </w:rPr>
      </w:pPr>
      <w:r w:rsidRPr="00D939D0">
        <w:rPr>
          <w:iCs/>
          <w:color w:val="BFBFBF" w:themeColor="background1" w:themeShade="BF"/>
        </w:rPr>
        <w:t xml:space="preserve">- napojení okna na </w:t>
      </w:r>
      <w:r w:rsidR="00221FA2" w:rsidRPr="00D939D0">
        <w:rPr>
          <w:iCs/>
          <w:color w:val="BFBFBF" w:themeColor="background1" w:themeShade="BF"/>
        </w:rPr>
        <w:t>HI + parozábranu a TI stavby</w:t>
      </w:r>
    </w:p>
    <w:p w:rsidR="00B134F8" w:rsidRPr="00D939D0" w:rsidRDefault="00221FA2" w:rsidP="00B134F8">
      <w:pPr>
        <w:ind w:left="1560" w:hanging="142"/>
        <w:rPr>
          <w:iCs/>
          <w:color w:val="BFBFBF" w:themeColor="background1" w:themeShade="BF"/>
        </w:rPr>
      </w:pPr>
      <w:r w:rsidRPr="00D939D0">
        <w:rPr>
          <w:iCs/>
          <w:color w:val="BFBFBF" w:themeColor="background1" w:themeShade="BF"/>
        </w:rPr>
        <w:t>- napojení na systém silnoproudu vč. ovládání</w:t>
      </w:r>
    </w:p>
    <w:p w:rsidR="00B134F8" w:rsidRPr="00D939D0" w:rsidRDefault="00B134F8" w:rsidP="00B134F8">
      <w:pPr>
        <w:rPr>
          <w:color w:val="BFBFBF" w:themeColor="background1" w:themeShade="BF"/>
        </w:rPr>
      </w:pPr>
      <w:r w:rsidRPr="00D939D0">
        <w:rPr>
          <w:color w:val="BFBFBF" w:themeColor="background1" w:themeShade="BF"/>
        </w:rPr>
        <w:t>Barva:</w:t>
      </w:r>
      <w:r w:rsidRPr="00D939D0">
        <w:rPr>
          <w:color w:val="BFBFBF" w:themeColor="background1" w:themeShade="BF"/>
        </w:rPr>
        <w:tab/>
      </w:r>
    </w:p>
    <w:p w:rsidR="00B134F8" w:rsidRPr="00D939D0" w:rsidRDefault="00B134F8" w:rsidP="00B134F8">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B134F8" w:rsidRPr="00D939D0" w:rsidRDefault="00B134F8" w:rsidP="00B134F8">
      <w:pPr>
        <w:rPr>
          <w:color w:val="BFBFBF" w:themeColor="background1" w:themeShade="BF"/>
        </w:rPr>
      </w:pPr>
    </w:p>
    <w:p w:rsidR="00917A6C" w:rsidRPr="00D939D0" w:rsidRDefault="009F7CEB" w:rsidP="001E6A26">
      <w:pPr>
        <w:rPr>
          <w:color w:val="BFBFBF" w:themeColor="background1" w:themeShade="BF"/>
        </w:rPr>
      </w:pPr>
      <w:r w:rsidRPr="00D939D0">
        <w:rPr>
          <w:color w:val="BFBFBF" w:themeColor="background1" w:themeShade="BF"/>
        </w:rPr>
        <w:t>---------------------------------------</w:t>
      </w:r>
    </w:p>
    <w:p w:rsidR="009F7CEB" w:rsidRPr="00D939D0" w:rsidRDefault="009F7CEB" w:rsidP="009F7CEB">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14f.SV / </w:t>
      </w:r>
      <w:r w:rsidR="00C50DD2" w:rsidRPr="00D939D0">
        <w:rPr>
          <w:b/>
          <w:color w:val="BFBFBF" w:themeColor="background1" w:themeShade="BF"/>
        </w:rPr>
        <w:t>2</w:t>
      </w:r>
    </w:p>
    <w:p w:rsidR="009F7CEB" w:rsidRPr="00D939D0" w:rsidRDefault="009F7CEB" w:rsidP="009F7CEB">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t xml:space="preserve">rozměr otvoru ve střeše (stavební): </w:t>
      </w:r>
      <w:r w:rsidRPr="00D939D0">
        <w:rPr>
          <w:color w:val="BFBFBF" w:themeColor="background1" w:themeShade="BF"/>
        </w:rPr>
        <w:tab/>
      </w:r>
      <w:r w:rsidRPr="00D939D0">
        <w:rPr>
          <w:color w:val="BFBFBF" w:themeColor="background1" w:themeShade="BF"/>
        </w:rPr>
        <w:tab/>
        <w:t>průměr 2000</w:t>
      </w:r>
    </w:p>
    <w:p w:rsidR="009F7CEB" w:rsidRPr="00D939D0" w:rsidRDefault="009F7CEB" w:rsidP="009F7CEB">
      <w:pPr>
        <w:rPr>
          <w:color w:val="BFBFBF" w:themeColor="background1" w:themeShade="BF"/>
        </w:rPr>
      </w:pPr>
      <w:r w:rsidRPr="00D939D0">
        <w:rPr>
          <w:color w:val="BFBFBF" w:themeColor="background1" w:themeShade="BF"/>
        </w:rPr>
        <w:tab/>
      </w:r>
      <w:r w:rsidRPr="00D939D0">
        <w:rPr>
          <w:color w:val="BFBFBF" w:themeColor="background1" w:themeShade="BF"/>
        </w:rPr>
        <w:tab/>
        <w:t xml:space="preserve">min. rozměr průchodu světla: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průměr 1800</w:t>
      </w:r>
    </w:p>
    <w:p w:rsidR="009F7CEB" w:rsidRPr="00D939D0" w:rsidRDefault="009F7CEB" w:rsidP="009F7CEB">
      <w:pPr>
        <w:rPr>
          <w:b/>
          <w:color w:val="BFBFBF" w:themeColor="background1" w:themeShade="BF"/>
        </w:rPr>
      </w:pPr>
      <w:r w:rsidRPr="00D939D0">
        <w:rPr>
          <w:color w:val="BFBFBF" w:themeColor="background1" w:themeShade="BF"/>
        </w:rPr>
        <w:t>Počet:</w:t>
      </w:r>
      <w:r w:rsidRPr="00D939D0">
        <w:rPr>
          <w:color w:val="BFBFBF" w:themeColor="background1" w:themeShade="BF"/>
        </w:rPr>
        <w:tab/>
      </w:r>
      <w:r w:rsidRPr="00D939D0">
        <w:rPr>
          <w:color w:val="BFBFBF" w:themeColor="background1" w:themeShade="BF"/>
        </w:rPr>
        <w:tab/>
      </w:r>
      <w:r w:rsidR="00E24200" w:rsidRPr="00D939D0">
        <w:rPr>
          <w:b/>
          <w:color w:val="BFBFBF" w:themeColor="background1" w:themeShade="BF"/>
        </w:rPr>
        <w:t>4</w:t>
      </w:r>
    </w:p>
    <w:p w:rsidR="009F7CEB" w:rsidRPr="00D939D0" w:rsidRDefault="009F7CEB" w:rsidP="009F7CEB">
      <w:pPr>
        <w:rPr>
          <w:color w:val="BFBFBF" w:themeColor="background1" w:themeShade="BF"/>
        </w:rPr>
      </w:pP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Kopulový světlík</w:t>
      </w:r>
    </w:p>
    <w:p w:rsidR="009F7CEB" w:rsidRPr="00D939D0" w:rsidRDefault="009F7CEB" w:rsidP="009F7CEB">
      <w:pPr>
        <w:autoSpaceDE w:val="0"/>
        <w:autoSpaceDN w:val="0"/>
        <w:adjustRightInd w:val="0"/>
        <w:rPr>
          <w:color w:val="BFBFBF" w:themeColor="background1" w:themeShade="BF"/>
        </w:rPr>
      </w:pP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 xml:space="preserve">Kopulový světlík  určený pro instalaci na ploché střechy </w:t>
      </w:r>
      <w:r w:rsidRPr="00D939D0">
        <w:rPr>
          <w:b/>
          <w:color w:val="BFBFBF" w:themeColor="background1" w:themeShade="BF"/>
        </w:rPr>
        <w:t>- el. otvíravý s větráním</w:t>
      </w:r>
    </w:p>
    <w:p w:rsidR="009F7CEB" w:rsidRPr="00D939D0" w:rsidRDefault="009F7CEB" w:rsidP="009F7CEB">
      <w:pPr>
        <w:autoSpaceDE w:val="0"/>
        <w:autoSpaceDN w:val="0"/>
        <w:adjustRightInd w:val="0"/>
        <w:rPr>
          <w:color w:val="BFBFBF" w:themeColor="background1" w:themeShade="BF"/>
        </w:rPr>
      </w:pP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Kopule:</w:t>
      </w:r>
      <w:r w:rsidRPr="00D939D0">
        <w:rPr>
          <w:color w:val="BFBFBF" w:themeColor="background1" w:themeShade="BF"/>
        </w:rPr>
        <w:tab/>
      </w:r>
      <w:r w:rsidRPr="00D939D0">
        <w:rPr>
          <w:color w:val="BFBFBF" w:themeColor="background1" w:themeShade="BF"/>
        </w:rPr>
        <w:tab/>
        <w:t>kopule vyráběné z materiálu HEATSTOP (výborné termoodrazivé vlastnosti)</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třívrstvá U = 1,9 W/m2.K čirá</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tvar zasklení kopule</w:t>
      </w:r>
    </w:p>
    <w:p w:rsidR="00395E8A" w:rsidRPr="00D939D0" w:rsidRDefault="00395E8A" w:rsidP="009F7CEB">
      <w:pPr>
        <w:autoSpaceDE w:val="0"/>
        <w:autoSpaceDN w:val="0"/>
        <w:adjustRightInd w:val="0"/>
        <w:rPr>
          <w:color w:val="BFBFBF" w:themeColor="background1" w:themeShade="BF"/>
        </w:rPr>
      </w:pPr>
      <w:r w:rsidRPr="00D939D0">
        <w:rPr>
          <w:iCs/>
          <w:color w:val="BFBFBF" w:themeColor="background1" w:themeShade="BF"/>
        </w:rPr>
        <w:tab/>
      </w:r>
      <w:r w:rsidRPr="00D939D0">
        <w:rPr>
          <w:iCs/>
          <w:color w:val="BFBFBF" w:themeColor="background1" w:themeShade="BF"/>
        </w:rPr>
        <w:tab/>
        <w:t xml:space="preserve">Rw </w:t>
      </w:r>
      <w:r w:rsidRPr="00D939D0">
        <w:rPr>
          <w:color w:val="BFBFBF" w:themeColor="background1" w:themeShade="BF"/>
        </w:rPr>
        <w:t>&gt;</w:t>
      </w:r>
      <w:r w:rsidRPr="00D939D0">
        <w:rPr>
          <w:iCs/>
          <w:color w:val="BFBFBF" w:themeColor="background1" w:themeShade="BF"/>
        </w:rPr>
        <w:t xml:space="preserve"> 38 dB</w:t>
      </w:r>
    </w:p>
    <w:p w:rsidR="009F7CEB" w:rsidRPr="00D939D0" w:rsidRDefault="009F7CEB" w:rsidP="009F7CEB">
      <w:pPr>
        <w:autoSpaceDE w:val="0"/>
        <w:autoSpaceDN w:val="0"/>
        <w:adjustRightInd w:val="0"/>
        <w:rPr>
          <w:color w:val="BFBFBF" w:themeColor="background1" w:themeShade="BF"/>
        </w:rPr>
      </w:pP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Větrání:</w:t>
      </w:r>
      <w:r w:rsidRPr="00D939D0">
        <w:rPr>
          <w:color w:val="BFBFBF" w:themeColor="background1" w:themeShade="BF"/>
        </w:rPr>
        <w:tab/>
      </w:r>
      <w:r w:rsidRPr="00D939D0">
        <w:rPr>
          <w:color w:val="BFBFBF" w:themeColor="background1" w:themeShade="BF"/>
        </w:rPr>
        <w:tab/>
        <w:t xml:space="preserve">elektrické – elektromotor 230 V/50 Hz se zdvihem 300 mm umožní otevřít světlík pomocí </w:t>
      </w:r>
      <w:r w:rsidRPr="00D939D0">
        <w:rPr>
          <w:color w:val="BFBFBF" w:themeColor="background1" w:themeShade="BF"/>
        </w:rPr>
        <w:tab/>
      </w:r>
      <w:r w:rsidRPr="00D939D0">
        <w:rPr>
          <w:color w:val="BFBFBF" w:themeColor="background1" w:themeShade="BF"/>
        </w:rPr>
        <w:tab/>
        <w:t>větracího tlačítka + čidlo větru a deště, které světlík v případě nepřízně počasí uzavře</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rám ze sklolaminátu, na kterém je upevněna kopule, nerez panty a otvírací mechanismus</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Podstavec (manžeta):</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Sklolaminátová manžeta dvouplášťová, v. 500</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polyuretan umístěn uvnitř venkovní a vnitřní stěny manžety</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manžeta zkosená</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Podstavec U = 0,9 W/m2.K (izolace min. tl. 30 mm)</w:t>
      </w:r>
    </w:p>
    <w:p w:rsidR="009F7CEB" w:rsidRPr="00D939D0" w:rsidRDefault="009F7CEB" w:rsidP="009F7CEB">
      <w:pPr>
        <w:autoSpaceDE w:val="0"/>
        <w:autoSpaceDN w:val="0"/>
        <w:adjustRightInd w:val="0"/>
        <w:rPr>
          <w:color w:val="BFBFBF" w:themeColor="background1" w:themeShade="BF"/>
        </w:rPr>
      </w:pPr>
      <w:r w:rsidRPr="00D939D0">
        <w:rPr>
          <w:color w:val="BFBFBF" w:themeColor="background1" w:themeShade="BF"/>
        </w:rPr>
        <w:tab/>
      </w:r>
      <w:r w:rsidRPr="00D939D0">
        <w:rPr>
          <w:color w:val="BFBFBF" w:themeColor="background1" w:themeShade="BF"/>
        </w:rPr>
        <w:tab/>
        <w:t>tvar půdorysu kruhový</w:t>
      </w:r>
    </w:p>
    <w:p w:rsidR="009F7CEB" w:rsidRPr="00D939D0" w:rsidRDefault="009F7CEB" w:rsidP="009F7CEB">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9F7CEB" w:rsidRPr="00D939D0" w:rsidRDefault="009F7CEB" w:rsidP="009F7CEB">
      <w:pPr>
        <w:ind w:left="1560" w:hanging="142"/>
        <w:rPr>
          <w:iCs/>
          <w:color w:val="BFBFBF" w:themeColor="background1" w:themeShade="BF"/>
        </w:rPr>
      </w:pPr>
      <w:r w:rsidRPr="00D939D0">
        <w:rPr>
          <w:iCs/>
          <w:color w:val="BFBFBF" w:themeColor="background1" w:themeShade="BF"/>
        </w:rPr>
        <w:t>- kompletní funkční okno vč. rámu</w:t>
      </w:r>
    </w:p>
    <w:p w:rsidR="009F7CEB" w:rsidRPr="00D939D0" w:rsidRDefault="009F7CEB" w:rsidP="009F7CEB">
      <w:pPr>
        <w:ind w:left="1560" w:hanging="142"/>
        <w:rPr>
          <w:iCs/>
          <w:color w:val="BFBFBF" w:themeColor="background1" w:themeShade="BF"/>
        </w:rPr>
      </w:pPr>
      <w:r w:rsidRPr="00D939D0">
        <w:rPr>
          <w:iCs/>
          <w:color w:val="BFBFBF" w:themeColor="background1" w:themeShade="BF"/>
        </w:rPr>
        <w:t>- napojení okna na HI + parozábranu a TI stavby</w:t>
      </w:r>
    </w:p>
    <w:p w:rsidR="009F7CEB" w:rsidRPr="00D939D0" w:rsidRDefault="009F7CEB" w:rsidP="009F7CEB">
      <w:pPr>
        <w:ind w:left="1560" w:hanging="142"/>
        <w:rPr>
          <w:iCs/>
          <w:color w:val="BFBFBF" w:themeColor="background1" w:themeShade="BF"/>
        </w:rPr>
      </w:pPr>
      <w:r w:rsidRPr="00D939D0">
        <w:rPr>
          <w:iCs/>
          <w:color w:val="BFBFBF" w:themeColor="background1" w:themeShade="BF"/>
        </w:rPr>
        <w:lastRenderedPageBreak/>
        <w:t>- napojení na systém silnoproudu vč. ovládání</w:t>
      </w:r>
    </w:p>
    <w:p w:rsidR="009F7CEB" w:rsidRPr="00D939D0" w:rsidRDefault="009F7CEB" w:rsidP="00C42C8A">
      <w:pPr>
        <w:rPr>
          <w:iCs/>
          <w:color w:val="BFBFBF" w:themeColor="background1" w:themeShade="BF"/>
        </w:rPr>
      </w:pPr>
      <w:r w:rsidRPr="00D939D0">
        <w:rPr>
          <w:color w:val="BFBFBF" w:themeColor="background1" w:themeShade="BF"/>
        </w:rPr>
        <w:t>Barva:</w:t>
      </w:r>
      <w:r w:rsidRPr="00D939D0">
        <w:rPr>
          <w:color w:val="BFBFBF" w:themeColor="background1" w:themeShade="BF"/>
        </w:rPr>
        <w:tab/>
      </w:r>
      <w:r w:rsidR="00C42C8A"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9F7CEB" w:rsidRPr="00D939D0" w:rsidRDefault="009F7CEB" w:rsidP="009F7CEB">
      <w:pPr>
        <w:rPr>
          <w:color w:val="BFBFBF" w:themeColor="background1" w:themeShade="BF"/>
        </w:rPr>
      </w:pPr>
    </w:p>
    <w:p w:rsidR="008F33E2" w:rsidRPr="00D939D0" w:rsidRDefault="008F33E2" w:rsidP="008F33E2">
      <w:pPr>
        <w:pStyle w:val="Nadpis6"/>
        <w:rPr>
          <w:caps w:val="0"/>
          <w:color w:val="BFBFBF" w:themeColor="background1" w:themeShade="BF"/>
        </w:rPr>
      </w:pPr>
      <w:bookmarkStart w:id="157" w:name="_Toc298778573"/>
      <w:bookmarkStart w:id="158" w:name="_Toc312140557"/>
      <w:r w:rsidRPr="00D939D0">
        <w:rPr>
          <w:caps w:val="0"/>
          <w:color w:val="BFBFBF" w:themeColor="background1" w:themeShade="BF"/>
        </w:rPr>
        <w:t>V.F.1.1.04.1.d)15) Klempířské konstrukce</w:t>
      </w:r>
      <w:bookmarkEnd w:id="157"/>
      <w:bookmarkEnd w:id="158"/>
    </w:p>
    <w:p w:rsidR="005E4078" w:rsidRPr="00D939D0" w:rsidRDefault="005E4078" w:rsidP="005E4078">
      <w:pPr>
        <w:rPr>
          <w:color w:val="BFBFBF" w:themeColor="background1" w:themeShade="BF"/>
        </w:rPr>
      </w:pPr>
    </w:p>
    <w:p w:rsidR="005E4078" w:rsidRPr="00D939D0" w:rsidRDefault="005E4078" w:rsidP="005E4078">
      <w:pPr>
        <w:rPr>
          <w:color w:val="BFBFBF" w:themeColor="background1" w:themeShade="BF"/>
        </w:rPr>
      </w:pPr>
      <w:r w:rsidRPr="00D939D0">
        <w:rPr>
          <w:color w:val="BFBFBF" w:themeColor="background1" w:themeShade="BF"/>
        </w:rPr>
        <w:t>Název položky:</w:t>
      </w:r>
      <w:r w:rsidRPr="00D939D0">
        <w:rPr>
          <w:color w:val="BFBFBF" w:themeColor="background1" w:themeShade="BF"/>
        </w:rPr>
        <w:tab/>
        <w:t>15.KL/01 - Plechové svody – odvodnění stříšek</w:t>
      </w:r>
    </w:p>
    <w:p w:rsidR="005E4078" w:rsidRPr="00D939D0" w:rsidRDefault="005E4078" w:rsidP="005E4078">
      <w:pPr>
        <w:rPr>
          <w:color w:val="BFBFBF" w:themeColor="background1" w:themeShade="BF"/>
        </w:rPr>
      </w:pPr>
      <w:r w:rsidRPr="00D939D0">
        <w:rPr>
          <w:color w:val="BFBFBF" w:themeColor="background1" w:themeShade="BF"/>
        </w:rPr>
        <w:t>Výměra: </w:t>
      </w:r>
      <w:r w:rsidRPr="00D939D0">
        <w:rPr>
          <w:color w:val="BFBFBF" w:themeColor="background1" w:themeShade="BF"/>
        </w:rPr>
        <w:tab/>
        <w:t>18</w:t>
      </w:r>
      <w:r w:rsidR="00C50DD2" w:rsidRPr="00D939D0">
        <w:rPr>
          <w:color w:val="BFBFBF" w:themeColor="background1" w:themeShade="BF"/>
        </w:rPr>
        <w:t xml:space="preserve"> b</w:t>
      </w:r>
      <w:r w:rsidRPr="00D939D0">
        <w:rPr>
          <w:color w:val="BFBFBF" w:themeColor="background1" w:themeShade="BF"/>
        </w:rPr>
        <w:t>m</w:t>
      </w:r>
    </w:p>
    <w:p w:rsidR="005E4078" w:rsidRPr="00D939D0" w:rsidRDefault="005E4078" w:rsidP="005E4078">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Plechový svod – průměr 100</w:t>
      </w:r>
    </w:p>
    <w:p w:rsidR="005E4078" w:rsidRPr="00D939D0" w:rsidRDefault="005E4078" w:rsidP="005E4078">
      <w:pPr>
        <w:rPr>
          <w:color w:val="BFBFBF" w:themeColor="background1" w:themeShade="BF"/>
        </w:rPr>
      </w:pPr>
    </w:p>
    <w:p w:rsidR="005E4078" w:rsidRPr="00D939D0" w:rsidRDefault="005E4078" w:rsidP="005E4078">
      <w:pPr>
        <w:rPr>
          <w:color w:val="BFBFBF" w:themeColor="background1" w:themeShade="BF"/>
        </w:rPr>
      </w:pPr>
      <w:r w:rsidRPr="00D939D0">
        <w:rPr>
          <w:color w:val="BFBFBF" w:themeColor="background1" w:themeShade="BF"/>
        </w:rPr>
        <w:t>Název položky:</w:t>
      </w:r>
      <w:r w:rsidRPr="00D939D0">
        <w:rPr>
          <w:color w:val="BFBFBF" w:themeColor="background1" w:themeShade="BF"/>
        </w:rPr>
        <w:tab/>
        <w:t>15.KL/02 – Oplechování atiky</w:t>
      </w:r>
    </w:p>
    <w:p w:rsidR="005E4078" w:rsidRPr="00D939D0" w:rsidRDefault="005E4078" w:rsidP="005E4078">
      <w:pPr>
        <w:rPr>
          <w:color w:val="BFBFBF" w:themeColor="background1" w:themeShade="BF"/>
        </w:rPr>
      </w:pPr>
      <w:r w:rsidRPr="00D939D0">
        <w:rPr>
          <w:color w:val="BFBFBF" w:themeColor="background1" w:themeShade="BF"/>
        </w:rPr>
        <w:t>Výměra:  </w:t>
      </w:r>
      <w:r w:rsidRPr="00D939D0">
        <w:rPr>
          <w:color w:val="BFBFBF" w:themeColor="background1" w:themeShade="BF"/>
        </w:rPr>
        <w:tab/>
        <w:t>104,7</w:t>
      </w:r>
      <w:r w:rsidR="00C50DD2" w:rsidRPr="00D939D0">
        <w:rPr>
          <w:color w:val="BFBFBF" w:themeColor="background1" w:themeShade="BF"/>
        </w:rPr>
        <w:t xml:space="preserve"> bm</w:t>
      </w:r>
    </w:p>
    <w:p w:rsidR="005E4078" w:rsidRPr="00D939D0" w:rsidRDefault="005E4078" w:rsidP="005E4078">
      <w:pPr>
        <w:rPr>
          <w:color w:val="BFBFBF" w:themeColor="background1" w:themeShade="BF"/>
        </w:rPr>
      </w:pPr>
      <w:r w:rsidRPr="00D939D0">
        <w:rPr>
          <w:color w:val="BFBFBF" w:themeColor="background1" w:themeShade="BF"/>
        </w:rPr>
        <w:t>Popis: </w:t>
      </w:r>
      <w:r w:rsidRPr="00D939D0">
        <w:rPr>
          <w:color w:val="BFBFBF" w:themeColor="background1" w:themeShade="BF"/>
        </w:rPr>
        <w:tab/>
      </w:r>
      <w:r w:rsidRPr="00D939D0">
        <w:rPr>
          <w:color w:val="BFBFBF" w:themeColor="background1" w:themeShade="BF"/>
        </w:rPr>
        <w:tab/>
        <w:t>Oplechování atiky, plech hliníkový tl.0,8, povrchová úprava dle fasády, R.Š.: 1,0m</w:t>
      </w:r>
    </w:p>
    <w:p w:rsidR="005E4078" w:rsidRPr="00D939D0" w:rsidRDefault="005E4078" w:rsidP="005E4078">
      <w:pPr>
        <w:rPr>
          <w:color w:val="BFBFBF" w:themeColor="background1" w:themeShade="BF"/>
        </w:rPr>
      </w:pPr>
    </w:p>
    <w:p w:rsidR="005E4078" w:rsidRPr="00D939D0" w:rsidRDefault="005E4078" w:rsidP="005E4078">
      <w:pPr>
        <w:rPr>
          <w:color w:val="BFBFBF" w:themeColor="background1" w:themeShade="BF"/>
        </w:rPr>
      </w:pPr>
      <w:r w:rsidRPr="00D939D0">
        <w:rPr>
          <w:color w:val="BFBFBF" w:themeColor="background1" w:themeShade="BF"/>
        </w:rPr>
        <w:t>Název položky</w:t>
      </w:r>
      <w:r w:rsidRPr="00D939D0">
        <w:rPr>
          <w:color w:val="BFBFBF" w:themeColor="background1" w:themeShade="BF"/>
        </w:rPr>
        <w:tab/>
        <w:t>15.KL/03 – Oplechování oken</w:t>
      </w:r>
    </w:p>
    <w:p w:rsidR="005E4078" w:rsidRPr="00D939D0" w:rsidRDefault="005E4078" w:rsidP="005E4078">
      <w:pPr>
        <w:rPr>
          <w:color w:val="BFBFBF" w:themeColor="background1" w:themeShade="BF"/>
        </w:rPr>
      </w:pPr>
      <w:r w:rsidRPr="00D939D0">
        <w:rPr>
          <w:color w:val="BFBFBF" w:themeColor="background1" w:themeShade="BF"/>
        </w:rPr>
        <w:t>Výměra:   </w:t>
      </w:r>
      <w:r w:rsidRPr="00D939D0">
        <w:rPr>
          <w:color w:val="BFBFBF" w:themeColor="background1" w:themeShade="BF"/>
        </w:rPr>
        <w:tab/>
        <w:t>136</w:t>
      </w:r>
      <w:r w:rsidR="00C50DD2" w:rsidRPr="00D939D0">
        <w:rPr>
          <w:color w:val="BFBFBF" w:themeColor="background1" w:themeShade="BF"/>
        </w:rPr>
        <w:t xml:space="preserve"> bm</w:t>
      </w:r>
    </w:p>
    <w:p w:rsidR="005E4078" w:rsidRPr="00D939D0" w:rsidRDefault="005E4078" w:rsidP="005E4078">
      <w:pPr>
        <w:rPr>
          <w:color w:val="BFBFBF" w:themeColor="background1" w:themeShade="BF"/>
        </w:rPr>
      </w:pPr>
      <w:r w:rsidRPr="00D939D0">
        <w:rPr>
          <w:color w:val="BFBFBF" w:themeColor="background1" w:themeShade="BF"/>
        </w:rPr>
        <w:t>Popis:    </w:t>
      </w:r>
      <w:r w:rsidRPr="00D939D0">
        <w:rPr>
          <w:color w:val="BFBFBF" w:themeColor="background1" w:themeShade="BF"/>
        </w:rPr>
        <w:tab/>
      </w:r>
      <w:r w:rsidRPr="00D939D0">
        <w:rPr>
          <w:color w:val="BFBFBF" w:themeColor="background1" w:themeShade="BF"/>
        </w:rPr>
        <w:tab/>
        <w:t>Oplechování oken, plech hliníkový tl.0,8, povrchová úprava dle fasády, R.Š.: 0,66m</w:t>
      </w:r>
    </w:p>
    <w:p w:rsidR="005E4078" w:rsidRPr="00D939D0" w:rsidRDefault="005E4078" w:rsidP="005E4078">
      <w:pPr>
        <w:rPr>
          <w:color w:val="BFBFBF" w:themeColor="background1" w:themeShade="BF"/>
        </w:rPr>
      </w:pPr>
    </w:p>
    <w:p w:rsidR="005E4078" w:rsidRPr="00D939D0" w:rsidRDefault="005E4078" w:rsidP="005E4078">
      <w:pPr>
        <w:rPr>
          <w:color w:val="BFBFBF" w:themeColor="background1" w:themeShade="BF"/>
        </w:rPr>
      </w:pPr>
      <w:r w:rsidRPr="00D939D0">
        <w:rPr>
          <w:color w:val="BFBFBF" w:themeColor="background1" w:themeShade="BF"/>
        </w:rPr>
        <w:t>Název položky:</w:t>
      </w:r>
      <w:r w:rsidRPr="00D939D0">
        <w:rPr>
          <w:color w:val="BFBFBF" w:themeColor="background1" w:themeShade="BF"/>
        </w:rPr>
        <w:tab/>
        <w:t>15.KL/04 – Oplechování sokl</w:t>
      </w:r>
    </w:p>
    <w:p w:rsidR="005E4078" w:rsidRPr="00D939D0" w:rsidRDefault="005E4078" w:rsidP="005E4078">
      <w:pPr>
        <w:rPr>
          <w:color w:val="BFBFBF" w:themeColor="background1" w:themeShade="BF"/>
        </w:rPr>
      </w:pPr>
      <w:r w:rsidRPr="00D939D0">
        <w:rPr>
          <w:color w:val="BFBFBF" w:themeColor="background1" w:themeShade="BF"/>
        </w:rPr>
        <w:t>Výměra: </w:t>
      </w:r>
      <w:r w:rsidRPr="00D939D0">
        <w:rPr>
          <w:color w:val="BFBFBF" w:themeColor="background1" w:themeShade="BF"/>
        </w:rPr>
        <w:tab/>
        <w:t>73</w:t>
      </w:r>
      <w:r w:rsidR="00C50DD2" w:rsidRPr="00D939D0">
        <w:rPr>
          <w:color w:val="BFBFBF" w:themeColor="background1" w:themeShade="BF"/>
        </w:rPr>
        <w:t xml:space="preserve"> bm</w:t>
      </w:r>
    </w:p>
    <w:p w:rsidR="005E4078" w:rsidRPr="00D939D0" w:rsidRDefault="005E4078" w:rsidP="005E4078">
      <w:pPr>
        <w:rPr>
          <w:color w:val="BFBFBF" w:themeColor="background1" w:themeShade="BF"/>
        </w:rPr>
      </w:pPr>
      <w:r w:rsidRPr="00D939D0">
        <w:rPr>
          <w:color w:val="BFBFBF" w:themeColor="background1" w:themeShade="BF"/>
        </w:rPr>
        <w:t>Popis:   </w:t>
      </w:r>
      <w:r w:rsidRPr="00D939D0">
        <w:rPr>
          <w:color w:val="BFBFBF" w:themeColor="background1" w:themeShade="BF"/>
        </w:rPr>
        <w:tab/>
      </w:r>
      <w:r w:rsidRPr="00D939D0">
        <w:rPr>
          <w:color w:val="BFBFBF" w:themeColor="background1" w:themeShade="BF"/>
        </w:rPr>
        <w:tab/>
        <w:t xml:space="preserve">Oplechování sokl, ukončení fasády plech hliníkový tl.0,8, 2 x okapnička, povrchová úprava dle </w:t>
      </w:r>
      <w:r w:rsidRPr="00D939D0">
        <w:rPr>
          <w:color w:val="BFBFBF" w:themeColor="background1" w:themeShade="BF"/>
        </w:rPr>
        <w:tab/>
      </w:r>
      <w:r w:rsidRPr="00D939D0">
        <w:rPr>
          <w:color w:val="BFBFBF" w:themeColor="background1" w:themeShade="BF"/>
        </w:rPr>
        <w:tab/>
        <w:t>fasády, R.Š.: 2x0,25m</w:t>
      </w:r>
    </w:p>
    <w:p w:rsidR="005E4078" w:rsidRPr="00D939D0" w:rsidRDefault="005E4078" w:rsidP="005E4078">
      <w:pPr>
        <w:rPr>
          <w:color w:val="BFBFBF" w:themeColor="background1" w:themeShade="BF"/>
        </w:rPr>
      </w:pPr>
    </w:p>
    <w:p w:rsidR="005E4078" w:rsidRPr="00D939D0" w:rsidRDefault="005E4078" w:rsidP="005E4078">
      <w:pPr>
        <w:rPr>
          <w:color w:val="BFBFBF" w:themeColor="background1" w:themeShade="BF"/>
        </w:rPr>
      </w:pPr>
      <w:r w:rsidRPr="00D939D0">
        <w:rPr>
          <w:color w:val="BFBFBF" w:themeColor="background1" w:themeShade="BF"/>
        </w:rPr>
        <w:t xml:space="preserve">Název položky: </w:t>
      </w:r>
      <w:r w:rsidRPr="00D939D0">
        <w:rPr>
          <w:color w:val="BFBFBF" w:themeColor="background1" w:themeShade="BF"/>
        </w:rPr>
        <w:tab/>
        <w:t>15.KL/05 – Zakončení pojistného přepadu střechy</w:t>
      </w:r>
    </w:p>
    <w:p w:rsidR="005E4078" w:rsidRPr="00D939D0" w:rsidRDefault="005E4078" w:rsidP="005E4078">
      <w:pPr>
        <w:rPr>
          <w:color w:val="BFBFBF" w:themeColor="background1" w:themeShade="BF"/>
        </w:rPr>
      </w:pPr>
      <w:r w:rsidRPr="00D939D0">
        <w:rPr>
          <w:color w:val="BFBFBF" w:themeColor="background1" w:themeShade="BF"/>
        </w:rPr>
        <w:t xml:space="preserve">Výměra:              </w:t>
      </w:r>
      <w:r w:rsidRPr="00D939D0">
        <w:rPr>
          <w:color w:val="BFBFBF" w:themeColor="background1" w:themeShade="BF"/>
        </w:rPr>
        <w:tab/>
        <w:t>1</w:t>
      </w:r>
      <w:r w:rsidR="00C50DD2" w:rsidRPr="00D939D0">
        <w:rPr>
          <w:color w:val="BFBFBF" w:themeColor="background1" w:themeShade="BF"/>
        </w:rPr>
        <w:t xml:space="preserve"> bm</w:t>
      </w:r>
    </w:p>
    <w:p w:rsidR="005E4078" w:rsidRPr="00D939D0" w:rsidRDefault="005E4078" w:rsidP="005E4078">
      <w:pPr>
        <w:rPr>
          <w:color w:val="BFBFBF" w:themeColor="background1" w:themeShade="BF"/>
        </w:rPr>
      </w:pPr>
      <w:r w:rsidRPr="00D939D0">
        <w:rPr>
          <w:color w:val="BFBFBF" w:themeColor="background1" w:themeShade="BF"/>
        </w:rPr>
        <w:t>Popis: </w:t>
      </w:r>
      <w:r w:rsidRPr="00D939D0">
        <w:rPr>
          <w:color w:val="BFBFBF" w:themeColor="background1" w:themeShade="BF"/>
        </w:rPr>
        <w:tab/>
      </w:r>
      <w:r w:rsidRPr="00D939D0">
        <w:rPr>
          <w:color w:val="BFBFBF" w:themeColor="background1" w:themeShade="BF"/>
        </w:rPr>
        <w:tab/>
        <w:t>Plechový svod – průměr 100</w:t>
      </w:r>
    </w:p>
    <w:p w:rsidR="005E4078" w:rsidRPr="00D939D0" w:rsidRDefault="005E4078" w:rsidP="00FC24DA">
      <w:pPr>
        <w:rPr>
          <w:color w:val="BFBFBF" w:themeColor="background1" w:themeShade="BF"/>
        </w:rPr>
      </w:pPr>
    </w:p>
    <w:p w:rsidR="00CD424C" w:rsidRPr="00D939D0" w:rsidRDefault="00CD424C" w:rsidP="00CD424C">
      <w:pPr>
        <w:rPr>
          <w:color w:val="BFBFBF" w:themeColor="background1" w:themeShade="BF"/>
        </w:rPr>
      </w:pPr>
      <w:r w:rsidRPr="00D939D0">
        <w:rPr>
          <w:color w:val="BFBFBF" w:themeColor="background1" w:themeShade="BF"/>
        </w:rPr>
        <w:t xml:space="preserve">Název položky: </w:t>
      </w:r>
      <w:r w:rsidRPr="00D939D0">
        <w:rPr>
          <w:color w:val="BFBFBF" w:themeColor="background1" w:themeShade="BF"/>
        </w:rPr>
        <w:tab/>
        <w:t>15.KL/06 – Oplechování atiky</w:t>
      </w:r>
      <w:r w:rsidR="00BF440B" w:rsidRPr="00D939D0">
        <w:rPr>
          <w:color w:val="BFBFBF" w:themeColor="background1" w:themeShade="BF"/>
        </w:rPr>
        <w:t xml:space="preserve"> na podkonstrukci provětrávané mezera 30</w:t>
      </w:r>
      <w:r w:rsidRPr="00D939D0">
        <w:rPr>
          <w:color w:val="BFBFBF" w:themeColor="background1" w:themeShade="BF"/>
        </w:rPr>
        <w:t>, plech hliníkový</w:t>
      </w:r>
      <w:r w:rsidR="00053472" w:rsidRPr="00D939D0">
        <w:rPr>
          <w:color w:val="BFBFBF" w:themeColor="background1" w:themeShade="BF"/>
        </w:rPr>
        <w:t xml:space="preserve"> </w:t>
      </w:r>
      <w:r w:rsidR="00BF440B" w:rsidRPr="00D939D0">
        <w:rPr>
          <w:color w:val="BFBFBF" w:themeColor="background1" w:themeShade="BF"/>
        </w:rPr>
        <w:tab/>
      </w:r>
      <w:r w:rsidR="00BF440B" w:rsidRPr="00D939D0">
        <w:rPr>
          <w:color w:val="BFBFBF" w:themeColor="background1" w:themeShade="BF"/>
        </w:rPr>
        <w:tab/>
      </w:r>
      <w:r w:rsidR="00DA681A" w:rsidRPr="00D939D0">
        <w:rPr>
          <w:color w:val="BFBFBF" w:themeColor="background1" w:themeShade="BF"/>
        </w:rPr>
        <w:t>BOND</w:t>
      </w:r>
      <w:r w:rsidRPr="00D939D0">
        <w:rPr>
          <w:color w:val="BFBFBF" w:themeColor="background1" w:themeShade="BF"/>
        </w:rPr>
        <w:t>, povrchová úprava dle fasády, R.Š.: 1,5m,dl.25,6m</w:t>
      </w:r>
      <w:r w:rsidR="00053472" w:rsidRPr="00D939D0">
        <w:rPr>
          <w:color w:val="BFBFBF" w:themeColor="background1" w:themeShade="BF"/>
        </w:rPr>
        <w:t>, b</w:t>
      </w:r>
      <w:r w:rsidRPr="00D939D0">
        <w:rPr>
          <w:color w:val="BFBFBF" w:themeColor="background1" w:themeShade="BF"/>
        </w:rPr>
        <w:t xml:space="preserve">arva </w:t>
      </w:r>
      <w:r w:rsidR="00BF440B" w:rsidRPr="00D939D0">
        <w:rPr>
          <w:color w:val="BFBFBF" w:themeColor="background1" w:themeShade="BF"/>
        </w:rPr>
        <w:t xml:space="preserve">zelená dle stř. fólie </w:t>
      </w:r>
      <w:r w:rsidR="00BF440B" w:rsidRPr="00D939D0">
        <w:rPr>
          <w:color w:val="BFBFBF" w:themeColor="background1" w:themeShade="BF"/>
        </w:rPr>
        <w:tab/>
      </w:r>
      <w:r w:rsidR="00BF440B" w:rsidRPr="00D939D0">
        <w:rPr>
          <w:color w:val="BFBFBF" w:themeColor="background1" w:themeShade="BF"/>
        </w:rPr>
        <w:tab/>
      </w:r>
      <w:r w:rsidR="00BF440B" w:rsidRPr="00D939D0">
        <w:rPr>
          <w:color w:val="BFBFBF" w:themeColor="background1" w:themeShade="BF"/>
        </w:rPr>
        <w:tab/>
        <w:t>odsouhlasí AD</w:t>
      </w:r>
      <w:r w:rsidR="00053472" w:rsidRPr="00D939D0">
        <w:rPr>
          <w:color w:val="BFBFBF" w:themeColor="background1" w:themeShade="BF"/>
        </w:rPr>
        <w:t>, negativní spáry - pohledové opláštění</w:t>
      </w:r>
    </w:p>
    <w:p w:rsidR="008F33E2" w:rsidRPr="00D939D0" w:rsidRDefault="008F33E2" w:rsidP="008F33E2">
      <w:pPr>
        <w:pStyle w:val="Nadpis6"/>
        <w:rPr>
          <w:caps w:val="0"/>
          <w:color w:val="BFBFBF" w:themeColor="background1" w:themeShade="BF"/>
        </w:rPr>
      </w:pPr>
      <w:bookmarkStart w:id="159" w:name="_Toc298778574"/>
      <w:bookmarkStart w:id="160" w:name="_Toc312140558"/>
      <w:r w:rsidRPr="00D939D0">
        <w:rPr>
          <w:caps w:val="0"/>
          <w:color w:val="BFBFBF" w:themeColor="background1" w:themeShade="BF"/>
        </w:rPr>
        <w:t>V.F.1.1.04.1.d)16) Systémy odvodnění střech</w:t>
      </w:r>
      <w:bookmarkEnd w:id="159"/>
      <w:bookmarkEnd w:id="160"/>
    </w:p>
    <w:p w:rsidR="008F33E2" w:rsidRPr="00D939D0" w:rsidRDefault="008F33E2" w:rsidP="00364B3B">
      <w:pPr>
        <w:pStyle w:val="Nadpis7"/>
        <w:rPr>
          <w:caps w:val="0"/>
          <w:color w:val="BFBFBF" w:themeColor="background1" w:themeShade="BF"/>
        </w:rPr>
      </w:pPr>
      <w:bookmarkStart w:id="161" w:name="_Toc298778575"/>
      <w:bookmarkStart w:id="162" w:name="_Toc312140559"/>
      <w:r w:rsidRPr="00D939D0">
        <w:rPr>
          <w:caps w:val="0"/>
          <w:color w:val="BFBFBF" w:themeColor="background1" w:themeShade="BF"/>
        </w:rPr>
        <w:t>V.F.1.1.04.1.d)16.a) Plochých</w:t>
      </w:r>
      <w:bookmarkEnd w:id="161"/>
      <w:bookmarkEnd w:id="162"/>
    </w:p>
    <w:p w:rsidR="00204765" w:rsidRPr="00D939D0" w:rsidRDefault="00204765" w:rsidP="00204765">
      <w:pPr>
        <w:rPr>
          <w:color w:val="BFBFBF" w:themeColor="background1" w:themeShade="BF"/>
        </w:rPr>
      </w:pPr>
      <w:r w:rsidRPr="00D939D0">
        <w:rPr>
          <w:color w:val="BFBFBF" w:themeColor="background1" w:themeShade="BF"/>
        </w:rPr>
        <w:t>Hlavní plochá střecha je odvodněna 2 vpusti podtlakovými a jednou vpustí přepadovou s funkcí identifikace poruchy při zaplavení (přepad je sveden do volných ploch vedle objektu tak, aby umožnil optickou detekci odtékající vody v případě poruchy hlavního střešního systému)</w:t>
      </w:r>
    </w:p>
    <w:p w:rsidR="00204765" w:rsidRPr="00D939D0" w:rsidRDefault="00204765" w:rsidP="00204765">
      <w:pPr>
        <w:rPr>
          <w:color w:val="BFBFBF" w:themeColor="background1" w:themeShade="BF"/>
        </w:rPr>
      </w:pPr>
    </w:p>
    <w:p w:rsidR="00204765" w:rsidRPr="00D939D0" w:rsidRDefault="00204765" w:rsidP="00204765">
      <w:pPr>
        <w:rPr>
          <w:color w:val="BFBFBF" w:themeColor="background1" w:themeShade="BF"/>
        </w:rPr>
      </w:pPr>
      <w:r w:rsidRPr="00D939D0">
        <w:rPr>
          <w:color w:val="BFBFBF" w:themeColor="background1" w:themeShade="BF"/>
        </w:rPr>
        <w:t>Dále j</w:t>
      </w:r>
      <w:r w:rsidR="00564F4D" w:rsidRPr="00D939D0">
        <w:rPr>
          <w:color w:val="BFBFBF" w:themeColor="background1" w:themeShade="BF"/>
        </w:rPr>
        <w:t>sou navrženy svody z přístřešků, zalemování a arkýře.</w:t>
      </w:r>
    </w:p>
    <w:p w:rsidR="00204765" w:rsidRPr="00D939D0" w:rsidRDefault="00204765" w:rsidP="00204765">
      <w:pPr>
        <w:rPr>
          <w:color w:val="BFBFBF" w:themeColor="background1" w:themeShade="BF"/>
        </w:rPr>
      </w:pPr>
    </w:p>
    <w:p w:rsidR="00204765" w:rsidRPr="00D939D0" w:rsidRDefault="00204765" w:rsidP="00204765">
      <w:pPr>
        <w:rPr>
          <w:color w:val="BFBFBF" w:themeColor="background1" w:themeShade="BF"/>
        </w:rPr>
      </w:pPr>
      <w:r w:rsidRPr="00D939D0">
        <w:rPr>
          <w:color w:val="BFBFBF" w:themeColor="background1" w:themeShade="BF"/>
        </w:rPr>
        <w:t>Systém odvodnění střech je součástí ZTI.</w:t>
      </w:r>
    </w:p>
    <w:p w:rsidR="008F33E2" w:rsidRPr="00D939D0" w:rsidRDefault="008F33E2" w:rsidP="008F33E2">
      <w:pPr>
        <w:pStyle w:val="Nadpis6"/>
        <w:rPr>
          <w:caps w:val="0"/>
          <w:color w:val="BFBFBF" w:themeColor="background1" w:themeShade="BF"/>
        </w:rPr>
      </w:pPr>
      <w:bookmarkStart w:id="163" w:name="_Toc298778578"/>
      <w:bookmarkStart w:id="164" w:name="_Toc312140560"/>
      <w:r w:rsidRPr="00D939D0">
        <w:rPr>
          <w:caps w:val="0"/>
          <w:color w:val="BFBFBF" w:themeColor="background1" w:themeShade="BF"/>
        </w:rPr>
        <w:t>V.F.1.1.04.1.d)17) Dělící konstrukce</w:t>
      </w:r>
      <w:bookmarkEnd w:id="163"/>
      <w:bookmarkEnd w:id="164"/>
    </w:p>
    <w:p w:rsidR="008F33E2" w:rsidRPr="00D939D0" w:rsidRDefault="008F33E2" w:rsidP="00364B3B">
      <w:pPr>
        <w:pStyle w:val="Nadpis7"/>
        <w:rPr>
          <w:caps w:val="0"/>
          <w:color w:val="BFBFBF" w:themeColor="background1" w:themeShade="BF"/>
        </w:rPr>
      </w:pPr>
      <w:bookmarkStart w:id="165" w:name="_Toc298778579"/>
      <w:bookmarkStart w:id="166" w:name="_Toc312140561"/>
      <w:r w:rsidRPr="00D939D0">
        <w:rPr>
          <w:caps w:val="0"/>
          <w:color w:val="BFBFBF" w:themeColor="background1" w:themeShade="BF"/>
        </w:rPr>
        <w:t>V.F.1.1.04.1.d)17.a) Pevné příčky</w:t>
      </w:r>
      <w:bookmarkEnd w:id="165"/>
      <w:bookmarkEnd w:id="166"/>
    </w:p>
    <w:p w:rsidR="0031500B" w:rsidRPr="00D939D0" w:rsidRDefault="0031500B" w:rsidP="0031500B">
      <w:pPr>
        <w:rPr>
          <w:color w:val="BFBFBF" w:themeColor="background1" w:themeShade="BF"/>
        </w:rPr>
      </w:pPr>
      <w:r w:rsidRPr="00D939D0">
        <w:rPr>
          <w:color w:val="BFBFBF" w:themeColor="background1" w:themeShade="BF"/>
        </w:rPr>
        <w:t>Pro pevné příčky bude použito zdivo z cihel keramických v následujících tloušťkách zdiva:</w:t>
      </w:r>
      <w:r w:rsidR="00DE1AB6" w:rsidRPr="00D939D0">
        <w:rPr>
          <w:color w:val="BFBFBF" w:themeColor="background1" w:themeShade="BF"/>
        </w:rPr>
        <w:t xml:space="preserve"> 80(100), </w:t>
      </w:r>
      <w:r w:rsidR="005A6078" w:rsidRPr="00D939D0">
        <w:rPr>
          <w:color w:val="BFBFBF" w:themeColor="background1" w:themeShade="BF"/>
        </w:rPr>
        <w:t xml:space="preserve">140(150), 190(200). Zdivo z keramických tvárnic je navrženo z důvodu dobrých pevnostních charakteristik např. pro pozdější osazování provozních zařízení (konzol a pod.). </w:t>
      </w:r>
      <w:r w:rsidR="004A308E" w:rsidRPr="00D939D0">
        <w:rPr>
          <w:color w:val="BFBFBF" w:themeColor="background1" w:themeShade="BF"/>
        </w:rPr>
        <w:t>Každé nové zatížení, které by mohlo mít vliv na stabilitu konstrukcí, je třeba posoudit odborným statikem.</w:t>
      </w:r>
    </w:p>
    <w:p w:rsidR="00CC179A" w:rsidRPr="00D939D0" w:rsidRDefault="00CC179A" w:rsidP="0031500B">
      <w:pPr>
        <w:rPr>
          <w:color w:val="BFBFBF" w:themeColor="background1" w:themeShade="BF"/>
        </w:rPr>
      </w:pPr>
    </w:p>
    <w:p w:rsidR="00564F4D" w:rsidRPr="00D939D0" w:rsidRDefault="00421C7C" w:rsidP="00421C7C">
      <w:pPr>
        <w:rPr>
          <w:color w:val="BFBFBF" w:themeColor="background1" w:themeShade="BF"/>
        </w:rPr>
      </w:pPr>
      <w:r w:rsidRPr="00D939D0">
        <w:rPr>
          <w:color w:val="BFBFBF" w:themeColor="background1" w:themeShade="BF"/>
        </w:rPr>
        <w:t xml:space="preserve">V patře je navržena dělící stěna ze skl. tvárnic tl.80 vyzděná do eliptického půdorysu. Kompozičně je doplněna zadní skl. stěnou kanceláří z téhož materiálu. Stěna bude vyzděna dle technologického postupu výrobce odbornou firmou za použití systémových prvků </w:t>
      </w:r>
      <w:r w:rsidR="00194D74" w:rsidRPr="00D939D0">
        <w:rPr>
          <w:color w:val="BFBFBF" w:themeColor="background1" w:themeShade="BF"/>
        </w:rPr>
        <w:t>výztuže</w:t>
      </w:r>
      <w:r w:rsidRPr="00D939D0">
        <w:rPr>
          <w:color w:val="BFBFBF" w:themeColor="background1" w:themeShade="BF"/>
        </w:rPr>
        <w:t>, distančníků a systémové zdící malty. Navržené řešení optimalizuje světelné poměry vnitřních dispozic.</w:t>
      </w:r>
    </w:p>
    <w:p w:rsidR="00421C7C" w:rsidRPr="00D939D0" w:rsidRDefault="00564F4D" w:rsidP="00421C7C">
      <w:pPr>
        <w:rPr>
          <w:color w:val="BFBFBF" w:themeColor="background1" w:themeShade="BF"/>
        </w:rPr>
      </w:pPr>
      <w:r w:rsidRPr="00D939D0">
        <w:rPr>
          <w:color w:val="BFBFBF" w:themeColor="background1" w:themeShade="BF"/>
        </w:rPr>
        <w:lastRenderedPageBreak/>
        <w:t xml:space="preserve"> Zdící malta vč. spárování barva červená - odsouhlasí AD.</w:t>
      </w:r>
    </w:p>
    <w:p w:rsidR="005A6078" w:rsidRPr="00D939D0" w:rsidRDefault="005A6078" w:rsidP="0031500B">
      <w:pPr>
        <w:rPr>
          <w:color w:val="BFBFBF" w:themeColor="background1" w:themeShade="BF"/>
        </w:rPr>
      </w:pPr>
    </w:p>
    <w:p w:rsidR="00C42C8A" w:rsidRPr="00D939D0" w:rsidRDefault="00C42C8A" w:rsidP="0031500B">
      <w:pPr>
        <w:rPr>
          <w:color w:val="BFBFBF" w:themeColor="background1" w:themeShade="BF"/>
        </w:rPr>
      </w:pPr>
    </w:p>
    <w:p w:rsidR="00C42C8A" w:rsidRPr="00D939D0" w:rsidRDefault="00C42C8A" w:rsidP="0031500B">
      <w:pPr>
        <w:rPr>
          <w:color w:val="BFBFBF" w:themeColor="background1" w:themeShade="BF"/>
        </w:rPr>
      </w:pPr>
    </w:p>
    <w:p w:rsidR="00266DC8" w:rsidRPr="00D939D0" w:rsidRDefault="00266DC8" w:rsidP="00266DC8">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17a/100</w:t>
      </w:r>
    </w:p>
    <w:p w:rsidR="00266DC8" w:rsidRPr="00D939D0" w:rsidRDefault="00266DC8" w:rsidP="00266DC8">
      <w:pPr>
        <w:rPr>
          <w:b/>
          <w:color w:val="BFBFBF" w:themeColor="background1" w:themeShade="BF"/>
        </w:rPr>
      </w:pPr>
      <w:r w:rsidRPr="00D939D0">
        <w:rPr>
          <w:b/>
          <w:color w:val="BFBFBF" w:themeColor="background1" w:themeShade="BF"/>
        </w:rPr>
        <w:t>- 80 - Omítané zdivo vnitřních příček tloušťky 80 mm POROTHERM 8 P+D</w:t>
      </w:r>
    </w:p>
    <w:p w:rsidR="00266DC8" w:rsidRPr="00D939D0" w:rsidRDefault="00266DC8" w:rsidP="00266DC8">
      <w:pPr>
        <w:rPr>
          <w:b/>
          <w:color w:val="BFBFBF" w:themeColor="background1" w:themeShade="BF"/>
        </w:rPr>
      </w:pPr>
      <w:r w:rsidRPr="00D939D0">
        <w:rPr>
          <w:b/>
          <w:color w:val="BFBFBF" w:themeColor="background1" w:themeShade="BF"/>
        </w:rPr>
        <w:t>Výměra:</w:t>
      </w:r>
      <w:r w:rsidRPr="00D939D0">
        <w:rPr>
          <w:b/>
          <w:color w:val="BFBFBF" w:themeColor="background1" w:themeShade="BF"/>
        </w:rPr>
        <w:tab/>
      </w:r>
      <w:r w:rsidRPr="00D939D0">
        <w:rPr>
          <w:b/>
          <w:color w:val="BFBFBF" w:themeColor="background1" w:themeShade="BF"/>
        </w:rPr>
        <w:tab/>
        <w:t>219,7m2</w:t>
      </w:r>
    </w:p>
    <w:p w:rsidR="00266DC8" w:rsidRPr="00D939D0" w:rsidRDefault="00266DC8" w:rsidP="00266DC8">
      <w:pPr>
        <w:rPr>
          <w:b/>
          <w:color w:val="BFBFBF" w:themeColor="background1" w:themeShade="BF"/>
        </w:rPr>
      </w:pPr>
    </w:p>
    <w:p w:rsidR="00266DC8" w:rsidRPr="00D939D0" w:rsidRDefault="00266DC8" w:rsidP="00266DC8">
      <w:pPr>
        <w:rPr>
          <w:color w:val="BFBFBF" w:themeColor="background1" w:themeShade="BF"/>
        </w:rPr>
      </w:pPr>
      <w:r w:rsidRPr="00D939D0">
        <w:rPr>
          <w:color w:val="BFBFBF" w:themeColor="background1" w:themeShade="BF"/>
        </w:rPr>
        <w:t xml:space="preserve">Třída objemové hmotnosti [kg/m3]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800-1000 </w:t>
      </w:r>
    </w:p>
    <w:p w:rsidR="00266DC8" w:rsidRPr="00D939D0" w:rsidRDefault="00266DC8" w:rsidP="00266DC8">
      <w:pPr>
        <w:rPr>
          <w:color w:val="BFBFBF" w:themeColor="background1" w:themeShade="BF"/>
        </w:rPr>
      </w:pPr>
      <w:r w:rsidRPr="00D939D0">
        <w:rPr>
          <w:color w:val="BFBFBF" w:themeColor="background1" w:themeShade="BF"/>
        </w:rPr>
        <w:t xml:space="preserve">Pevnost v tlaku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P8, P10 </w:t>
      </w:r>
    </w:p>
    <w:p w:rsidR="00266DC8" w:rsidRPr="00D939D0" w:rsidRDefault="00266DC8" w:rsidP="00266DC8">
      <w:pPr>
        <w:rPr>
          <w:color w:val="BFBFBF" w:themeColor="background1" w:themeShade="BF"/>
        </w:rPr>
      </w:pPr>
      <w:r w:rsidRPr="00D939D0">
        <w:rPr>
          <w:color w:val="BFBFBF" w:themeColor="background1" w:themeShade="BF"/>
        </w:rPr>
        <w:t xml:space="preserve">Tloušťka zdiva [mm]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80 (max.80)</w:t>
      </w:r>
    </w:p>
    <w:p w:rsidR="00266DC8" w:rsidRPr="00D939D0" w:rsidRDefault="00266DC8" w:rsidP="00266DC8">
      <w:pPr>
        <w:rPr>
          <w:color w:val="BFBFBF" w:themeColor="background1" w:themeShade="BF"/>
        </w:rPr>
      </w:pPr>
      <w:r w:rsidRPr="00D939D0">
        <w:rPr>
          <w:color w:val="BFBFBF" w:themeColor="background1" w:themeShade="BF"/>
        </w:rPr>
        <w:t xml:space="preserve">Hmotnost zdiva včetně omítek [kg/m2]  </w:t>
      </w:r>
      <w:r w:rsidRPr="00D939D0">
        <w:rPr>
          <w:color w:val="BFBFBF" w:themeColor="background1" w:themeShade="BF"/>
        </w:rPr>
        <w:tab/>
      </w:r>
      <w:r w:rsidRPr="00D939D0">
        <w:rPr>
          <w:color w:val="BFBFBF" w:themeColor="background1" w:themeShade="BF"/>
        </w:rPr>
        <w:tab/>
        <w:t xml:space="preserve">120 </w:t>
      </w:r>
    </w:p>
    <w:p w:rsidR="00266DC8" w:rsidRPr="00D939D0" w:rsidRDefault="00266DC8" w:rsidP="00266DC8">
      <w:pPr>
        <w:rPr>
          <w:color w:val="BFBFBF" w:themeColor="background1" w:themeShade="BF"/>
        </w:rPr>
      </w:pPr>
      <w:r w:rsidRPr="00D939D0">
        <w:rPr>
          <w:color w:val="BFBFBF" w:themeColor="background1" w:themeShade="BF"/>
        </w:rPr>
        <w:t xml:space="preserve">Vážená laboratorní neprůzvučnost Rw [dB]  </w:t>
      </w:r>
      <w:r w:rsidRPr="00D939D0">
        <w:rPr>
          <w:color w:val="BFBFBF" w:themeColor="background1" w:themeShade="BF"/>
        </w:rPr>
        <w:tab/>
      </w:r>
      <w:r w:rsidRPr="00D939D0">
        <w:rPr>
          <w:color w:val="BFBFBF" w:themeColor="background1" w:themeShade="BF"/>
        </w:rPr>
        <w:tab/>
        <w:t xml:space="preserve">39 </w:t>
      </w:r>
    </w:p>
    <w:p w:rsidR="00266DC8" w:rsidRPr="00D939D0" w:rsidRDefault="00266DC8" w:rsidP="00266DC8">
      <w:pPr>
        <w:rPr>
          <w:color w:val="BFBFBF" w:themeColor="background1" w:themeShade="BF"/>
        </w:rPr>
      </w:pPr>
      <w:r w:rsidRPr="00D939D0">
        <w:rPr>
          <w:color w:val="BFBFBF" w:themeColor="background1" w:themeShade="BF"/>
        </w:rPr>
        <w:t xml:space="preserve">Požární odolnost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EI 60 DP1 </w:t>
      </w:r>
    </w:p>
    <w:p w:rsidR="00266DC8" w:rsidRPr="00D939D0" w:rsidRDefault="00266DC8" w:rsidP="00266DC8">
      <w:pPr>
        <w:rPr>
          <w:color w:val="BFBFBF" w:themeColor="background1" w:themeShade="BF"/>
        </w:rPr>
      </w:pPr>
      <w:r w:rsidRPr="00D939D0">
        <w:rPr>
          <w:color w:val="BFBFBF" w:themeColor="background1" w:themeShade="BF"/>
        </w:rPr>
        <w:t xml:space="preserve">Tepelný odpor zdiva bez omítek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Ru [m2K/W]  0,28 </w:t>
      </w:r>
    </w:p>
    <w:p w:rsidR="00266DC8" w:rsidRPr="00D939D0" w:rsidRDefault="00266DC8" w:rsidP="00266DC8">
      <w:pPr>
        <w:rPr>
          <w:color w:val="BFBFBF" w:themeColor="background1" w:themeShade="BF"/>
        </w:rPr>
      </w:pPr>
      <w:r w:rsidRPr="00D939D0">
        <w:rPr>
          <w:color w:val="BFBFBF" w:themeColor="background1" w:themeShade="BF"/>
        </w:rPr>
        <w:t xml:space="preserve">Součinitel tepelné vodivosti bez omítek λu [W/mK]  </w:t>
      </w:r>
      <w:r w:rsidRPr="00D939D0">
        <w:rPr>
          <w:color w:val="BFBFBF" w:themeColor="background1" w:themeShade="BF"/>
        </w:rPr>
        <w:tab/>
        <w:t xml:space="preserve">0,29 </w:t>
      </w:r>
    </w:p>
    <w:p w:rsidR="00266DC8" w:rsidRPr="00D939D0" w:rsidRDefault="00266DC8" w:rsidP="00266DC8">
      <w:pPr>
        <w:rPr>
          <w:color w:val="BFBFBF" w:themeColor="background1" w:themeShade="BF"/>
        </w:rPr>
      </w:pPr>
      <w:r w:rsidRPr="00D939D0">
        <w:rPr>
          <w:color w:val="BFBFBF" w:themeColor="background1" w:themeShade="BF"/>
        </w:rPr>
        <w:t xml:space="preserve">Součinitel prostupu tepla bez omítek Uext [W/m2K]  </w:t>
      </w:r>
      <w:r w:rsidRPr="00D939D0">
        <w:rPr>
          <w:color w:val="BFBFBF" w:themeColor="background1" w:themeShade="BF"/>
        </w:rPr>
        <w:tab/>
        <w:t>1,90</w:t>
      </w:r>
    </w:p>
    <w:p w:rsidR="00266DC8" w:rsidRPr="00D939D0" w:rsidRDefault="00266DC8" w:rsidP="00266DC8">
      <w:pPr>
        <w:rPr>
          <w:color w:val="BFBFBF" w:themeColor="background1" w:themeShade="BF"/>
        </w:rPr>
      </w:pPr>
    </w:p>
    <w:p w:rsidR="00266DC8" w:rsidRPr="00D939D0" w:rsidRDefault="00266DC8" w:rsidP="00266DC8">
      <w:pPr>
        <w:rPr>
          <w:color w:val="BFBFBF" w:themeColor="background1" w:themeShade="BF"/>
        </w:rPr>
      </w:pPr>
      <w:r w:rsidRPr="00D939D0">
        <w:rPr>
          <w:color w:val="BFBFBF" w:themeColor="background1" w:themeShade="BF"/>
        </w:rPr>
        <w:t>Zdivo bez horní fixace (především přizdívky obvodového pláště) bude opatřeno buď ŽB věncem, popř. bude armováním ve spárách kotveno k obvodové OK</w:t>
      </w:r>
    </w:p>
    <w:p w:rsidR="00266DC8" w:rsidRPr="00D939D0" w:rsidRDefault="00266DC8" w:rsidP="00266DC8">
      <w:pPr>
        <w:rPr>
          <w:color w:val="BFBFBF" w:themeColor="background1" w:themeShade="BF"/>
        </w:rPr>
      </w:pPr>
      <w:r w:rsidRPr="00D939D0">
        <w:rPr>
          <w:color w:val="BFBFBF" w:themeColor="background1" w:themeShade="BF"/>
        </w:rPr>
        <w:t>Rohy zdiva opatřeny systémovým ztužením pomocí podomítkových úhelníků</w:t>
      </w:r>
    </w:p>
    <w:p w:rsidR="00266DC8" w:rsidRPr="00D939D0" w:rsidRDefault="00266DC8" w:rsidP="00266DC8">
      <w:pPr>
        <w:rPr>
          <w:color w:val="BFBFBF" w:themeColor="background1" w:themeShade="BF"/>
        </w:rPr>
      </w:pPr>
    </w:p>
    <w:p w:rsidR="00266DC8" w:rsidRPr="00D939D0" w:rsidRDefault="00266DC8" w:rsidP="00266DC8">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17a/150</w:t>
      </w:r>
    </w:p>
    <w:p w:rsidR="00266DC8" w:rsidRPr="00D939D0" w:rsidRDefault="00266DC8" w:rsidP="00266DC8">
      <w:pPr>
        <w:rPr>
          <w:b/>
          <w:color w:val="BFBFBF" w:themeColor="background1" w:themeShade="BF"/>
        </w:rPr>
      </w:pPr>
      <w:r w:rsidRPr="00D939D0">
        <w:rPr>
          <w:b/>
          <w:color w:val="BFBFBF" w:themeColor="background1" w:themeShade="BF"/>
        </w:rPr>
        <w:t>- 140 - Omítané jednovrstvé vnitřní nenosné zdivo tloušťky 140 mm POROTHERM 14 P+D</w:t>
      </w:r>
    </w:p>
    <w:p w:rsidR="00266DC8" w:rsidRPr="00D939D0" w:rsidRDefault="00266DC8" w:rsidP="00266DC8">
      <w:pPr>
        <w:rPr>
          <w:b/>
          <w:color w:val="BFBFBF" w:themeColor="background1" w:themeShade="BF"/>
        </w:rPr>
      </w:pPr>
      <w:r w:rsidRPr="00D939D0">
        <w:rPr>
          <w:b/>
          <w:color w:val="BFBFBF" w:themeColor="background1" w:themeShade="BF"/>
        </w:rPr>
        <w:t>Výměra:</w:t>
      </w:r>
      <w:r w:rsidRPr="00D939D0">
        <w:rPr>
          <w:b/>
          <w:color w:val="BFBFBF" w:themeColor="background1" w:themeShade="BF"/>
        </w:rPr>
        <w:tab/>
      </w:r>
      <w:r w:rsidRPr="00D939D0">
        <w:rPr>
          <w:b/>
          <w:color w:val="BFBFBF" w:themeColor="background1" w:themeShade="BF"/>
        </w:rPr>
        <w:tab/>
        <w:t>862,1m2</w:t>
      </w:r>
    </w:p>
    <w:p w:rsidR="00266DC8" w:rsidRPr="00D939D0" w:rsidRDefault="00266DC8" w:rsidP="00266DC8">
      <w:pPr>
        <w:rPr>
          <w:b/>
          <w:color w:val="BFBFBF" w:themeColor="background1" w:themeShade="BF"/>
        </w:rPr>
      </w:pPr>
    </w:p>
    <w:p w:rsidR="00266DC8" w:rsidRPr="00D939D0" w:rsidRDefault="00266DC8" w:rsidP="00266DC8">
      <w:pPr>
        <w:rPr>
          <w:color w:val="BFBFBF" w:themeColor="background1" w:themeShade="BF"/>
        </w:rPr>
      </w:pPr>
      <w:r w:rsidRPr="00D939D0">
        <w:rPr>
          <w:color w:val="BFBFBF" w:themeColor="background1" w:themeShade="BF"/>
        </w:rPr>
        <w:t xml:space="preserve">Třída objemové hmotnosti [kg/m3]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870 </w:t>
      </w:r>
    </w:p>
    <w:p w:rsidR="00266DC8" w:rsidRPr="00D939D0" w:rsidRDefault="00266DC8" w:rsidP="00266DC8">
      <w:pPr>
        <w:rPr>
          <w:color w:val="BFBFBF" w:themeColor="background1" w:themeShade="BF"/>
        </w:rPr>
      </w:pPr>
      <w:r w:rsidRPr="00D939D0">
        <w:rPr>
          <w:color w:val="BFBFBF" w:themeColor="background1" w:themeShade="BF"/>
        </w:rPr>
        <w:t xml:space="preserve">Pevnost v tlaku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P8/P10 </w:t>
      </w:r>
    </w:p>
    <w:p w:rsidR="00266DC8" w:rsidRPr="00D939D0" w:rsidRDefault="00266DC8" w:rsidP="00266DC8">
      <w:pPr>
        <w:rPr>
          <w:color w:val="BFBFBF" w:themeColor="background1" w:themeShade="BF"/>
        </w:rPr>
      </w:pPr>
      <w:r w:rsidRPr="00D939D0">
        <w:rPr>
          <w:color w:val="BFBFBF" w:themeColor="background1" w:themeShade="BF"/>
        </w:rPr>
        <w:t xml:space="preserve">Tloušťka zdiva [mm]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140 (max.150)</w:t>
      </w:r>
    </w:p>
    <w:p w:rsidR="00266DC8" w:rsidRPr="00D939D0" w:rsidRDefault="00266DC8" w:rsidP="00266DC8">
      <w:pPr>
        <w:rPr>
          <w:color w:val="BFBFBF" w:themeColor="background1" w:themeShade="BF"/>
        </w:rPr>
      </w:pPr>
      <w:r w:rsidRPr="00D939D0">
        <w:rPr>
          <w:color w:val="BFBFBF" w:themeColor="background1" w:themeShade="BF"/>
        </w:rPr>
        <w:t xml:space="preserve">Hmotnost zdiva včetně omítek [kg/m2]  </w:t>
      </w:r>
      <w:r w:rsidRPr="00D939D0">
        <w:rPr>
          <w:color w:val="BFBFBF" w:themeColor="background1" w:themeShade="BF"/>
        </w:rPr>
        <w:tab/>
      </w:r>
      <w:r w:rsidRPr="00D939D0">
        <w:rPr>
          <w:color w:val="BFBFBF" w:themeColor="background1" w:themeShade="BF"/>
        </w:rPr>
        <w:tab/>
        <w:t xml:space="preserve">182 </w:t>
      </w:r>
    </w:p>
    <w:p w:rsidR="00266DC8" w:rsidRPr="00D939D0" w:rsidRDefault="00266DC8" w:rsidP="00266DC8">
      <w:pPr>
        <w:rPr>
          <w:color w:val="BFBFBF" w:themeColor="background1" w:themeShade="BF"/>
        </w:rPr>
      </w:pPr>
      <w:r w:rsidRPr="00D939D0">
        <w:rPr>
          <w:color w:val="BFBFBF" w:themeColor="background1" w:themeShade="BF"/>
        </w:rPr>
        <w:t xml:space="preserve">Vážená laboratorní neprůzvučnost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Rw [dB]  44 </w:t>
      </w:r>
    </w:p>
    <w:p w:rsidR="00266DC8" w:rsidRPr="00D939D0" w:rsidRDefault="00266DC8" w:rsidP="00266DC8">
      <w:pPr>
        <w:rPr>
          <w:color w:val="BFBFBF" w:themeColor="background1" w:themeShade="BF"/>
        </w:rPr>
      </w:pPr>
      <w:r w:rsidRPr="00D939D0">
        <w:rPr>
          <w:color w:val="BFBFBF" w:themeColor="background1" w:themeShade="BF"/>
        </w:rPr>
        <w:t xml:space="preserve">Požární odolnost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REI 120 DP1, EI 180 DP1 </w:t>
      </w:r>
    </w:p>
    <w:p w:rsidR="00266DC8" w:rsidRPr="00D939D0" w:rsidRDefault="00266DC8" w:rsidP="00266DC8">
      <w:pPr>
        <w:rPr>
          <w:color w:val="BFBFBF" w:themeColor="background1" w:themeShade="BF"/>
        </w:rPr>
      </w:pPr>
      <w:r w:rsidRPr="00D939D0">
        <w:rPr>
          <w:color w:val="BFBFBF" w:themeColor="background1" w:themeShade="BF"/>
        </w:rPr>
        <w:t xml:space="preserve">Tepelný odpor zdiva bez omítek Ru [m2K/W]  </w:t>
      </w:r>
      <w:r w:rsidRPr="00D939D0">
        <w:rPr>
          <w:color w:val="BFBFBF" w:themeColor="background1" w:themeShade="BF"/>
        </w:rPr>
        <w:tab/>
        <w:t xml:space="preserve">0,51 </w:t>
      </w:r>
    </w:p>
    <w:p w:rsidR="00266DC8" w:rsidRPr="00D939D0" w:rsidRDefault="00266DC8" w:rsidP="00266DC8">
      <w:pPr>
        <w:rPr>
          <w:color w:val="BFBFBF" w:themeColor="background1" w:themeShade="BF"/>
        </w:rPr>
      </w:pPr>
      <w:r w:rsidRPr="00D939D0">
        <w:rPr>
          <w:color w:val="BFBFBF" w:themeColor="background1" w:themeShade="BF"/>
        </w:rPr>
        <w:t xml:space="preserve">Součinitel tepelné vodivosti bez omítek λu [W/mK]  </w:t>
      </w:r>
      <w:r w:rsidRPr="00D939D0">
        <w:rPr>
          <w:color w:val="BFBFBF" w:themeColor="background1" w:themeShade="BF"/>
        </w:rPr>
        <w:tab/>
        <w:t xml:space="preserve">0,28 </w:t>
      </w:r>
    </w:p>
    <w:p w:rsidR="00266DC8" w:rsidRPr="00D939D0" w:rsidRDefault="00266DC8" w:rsidP="00266DC8">
      <w:pPr>
        <w:rPr>
          <w:color w:val="BFBFBF" w:themeColor="background1" w:themeShade="BF"/>
        </w:rPr>
      </w:pPr>
      <w:r w:rsidRPr="00D939D0">
        <w:rPr>
          <w:color w:val="BFBFBF" w:themeColor="background1" w:themeShade="BF"/>
        </w:rPr>
        <w:t xml:space="preserve">Součinitel prostupu tepla bez omítek Uext [W/m2K]  </w:t>
      </w:r>
      <w:r w:rsidRPr="00D939D0">
        <w:rPr>
          <w:color w:val="BFBFBF" w:themeColor="background1" w:themeShade="BF"/>
        </w:rPr>
        <w:tab/>
        <w:t>1,30</w:t>
      </w:r>
    </w:p>
    <w:p w:rsidR="00266DC8" w:rsidRPr="00D939D0" w:rsidRDefault="00266DC8" w:rsidP="00266DC8">
      <w:pPr>
        <w:rPr>
          <w:color w:val="BFBFBF" w:themeColor="background1" w:themeShade="BF"/>
        </w:rPr>
      </w:pPr>
    </w:p>
    <w:p w:rsidR="00266DC8" w:rsidRPr="00D939D0" w:rsidRDefault="00266DC8" w:rsidP="00266DC8">
      <w:pPr>
        <w:rPr>
          <w:color w:val="BFBFBF" w:themeColor="background1" w:themeShade="BF"/>
        </w:rPr>
      </w:pPr>
      <w:r w:rsidRPr="00D939D0">
        <w:rPr>
          <w:color w:val="BFBFBF" w:themeColor="background1" w:themeShade="BF"/>
        </w:rPr>
        <w:t>Zdivo bez horní fixace (především přizdívky obvodového pláště) bude opatřeno buď ŽB věncem, popř. bude armováním ve spárách kotveno k obvodové OK</w:t>
      </w:r>
    </w:p>
    <w:p w:rsidR="00266DC8" w:rsidRPr="00D939D0" w:rsidRDefault="00266DC8" w:rsidP="00266DC8">
      <w:pPr>
        <w:rPr>
          <w:color w:val="BFBFBF" w:themeColor="background1" w:themeShade="BF"/>
        </w:rPr>
      </w:pPr>
      <w:r w:rsidRPr="00D939D0">
        <w:rPr>
          <w:color w:val="BFBFBF" w:themeColor="background1" w:themeShade="BF"/>
        </w:rPr>
        <w:t>Rohy zdiva opatřeny systémovým ztužením pomocí podomítkových úhelníků</w:t>
      </w:r>
    </w:p>
    <w:p w:rsidR="00266DC8" w:rsidRPr="00D939D0" w:rsidRDefault="00266DC8" w:rsidP="00266DC8">
      <w:pPr>
        <w:rPr>
          <w:color w:val="BFBFBF" w:themeColor="background1" w:themeShade="BF"/>
        </w:rPr>
      </w:pPr>
    </w:p>
    <w:p w:rsidR="00266DC8" w:rsidRPr="00D939D0" w:rsidRDefault="00266DC8" w:rsidP="00266DC8">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17a/200</w:t>
      </w:r>
    </w:p>
    <w:p w:rsidR="00266DC8" w:rsidRPr="00D939D0" w:rsidRDefault="00266DC8" w:rsidP="00266DC8">
      <w:pPr>
        <w:rPr>
          <w:b/>
          <w:color w:val="BFBFBF" w:themeColor="background1" w:themeShade="BF"/>
        </w:rPr>
      </w:pPr>
      <w:r w:rsidRPr="00D939D0">
        <w:rPr>
          <w:b/>
          <w:color w:val="BFBFBF" w:themeColor="background1" w:themeShade="BF"/>
        </w:rPr>
        <w:t>- 190 AKU - jednovrstvé zdivo tl. 190 mm POROTHERM 19 AKU</w:t>
      </w:r>
    </w:p>
    <w:p w:rsidR="00266DC8" w:rsidRPr="00D939D0" w:rsidRDefault="00266DC8" w:rsidP="00266DC8">
      <w:pPr>
        <w:rPr>
          <w:b/>
          <w:color w:val="BFBFBF" w:themeColor="background1" w:themeShade="BF"/>
        </w:rPr>
      </w:pPr>
      <w:r w:rsidRPr="00D939D0">
        <w:rPr>
          <w:b/>
          <w:color w:val="BFBFBF" w:themeColor="background1" w:themeShade="BF"/>
        </w:rPr>
        <w:t>Výměra:</w:t>
      </w:r>
      <w:r w:rsidRPr="00D939D0">
        <w:rPr>
          <w:b/>
          <w:color w:val="BFBFBF" w:themeColor="background1" w:themeShade="BF"/>
        </w:rPr>
        <w:tab/>
      </w:r>
      <w:r w:rsidRPr="00D939D0">
        <w:rPr>
          <w:b/>
          <w:color w:val="BFBFBF" w:themeColor="background1" w:themeShade="BF"/>
        </w:rPr>
        <w:tab/>
      </w:r>
      <w:r w:rsidR="001E42BB" w:rsidRPr="00D939D0">
        <w:rPr>
          <w:b/>
          <w:color w:val="BFBFBF" w:themeColor="background1" w:themeShade="BF"/>
        </w:rPr>
        <w:t>249</w:t>
      </w:r>
      <w:r w:rsidRPr="00D939D0">
        <w:rPr>
          <w:b/>
          <w:color w:val="BFBFBF" w:themeColor="background1" w:themeShade="BF"/>
        </w:rPr>
        <w:t>m2</w:t>
      </w:r>
    </w:p>
    <w:p w:rsidR="00266DC8" w:rsidRPr="00D939D0" w:rsidRDefault="00266DC8" w:rsidP="00266DC8">
      <w:pPr>
        <w:rPr>
          <w:b/>
          <w:color w:val="BFBFBF" w:themeColor="background1" w:themeShade="BF"/>
        </w:rPr>
      </w:pPr>
    </w:p>
    <w:p w:rsidR="00266DC8" w:rsidRPr="00D939D0" w:rsidRDefault="00266DC8" w:rsidP="00266DC8">
      <w:pPr>
        <w:rPr>
          <w:color w:val="BFBFBF" w:themeColor="background1" w:themeShade="BF"/>
        </w:rPr>
      </w:pPr>
      <w:r w:rsidRPr="00D939D0">
        <w:rPr>
          <w:color w:val="BFBFBF" w:themeColor="background1" w:themeShade="BF"/>
        </w:rPr>
        <w:t xml:space="preserve">Třída objemové hmotnosti [kg/m3]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980 </w:t>
      </w:r>
    </w:p>
    <w:p w:rsidR="00266DC8" w:rsidRPr="00D939D0" w:rsidRDefault="00266DC8" w:rsidP="00266DC8">
      <w:pPr>
        <w:rPr>
          <w:color w:val="BFBFBF" w:themeColor="background1" w:themeShade="BF"/>
        </w:rPr>
      </w:pPr>
      <w:r w:rsidRPr="00D939D0">
        <w:rPr>
          <w:color w:val="BFBFBF" w:themeColor="background1" w:themeShade="BF"/>
        </w:rPr>
        <w:t xml:space="preserve">Pevnost v tlaku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P10/P15 </w:t>
      </w:r>
    </w:p>
    <w:p w:rsidR="00266DC8" w:rsidRPr="00D939D0" w:rsidRDefault="00266DC8" w:rsidP="00266DC8">
      <w:pPr>
        <w:rPr>
          <w:color w:val="BFBFBF" w:themeColor="background1" w:themeShade="BF"/>
        </w:rPr>
      </w:pPr>
      <w:r w:rsidRPr="00D939D0">
        <w:rPr>
          <w:color w:val="BFBFBF" w:themeColor="background1" w:themeShade="BF"/>
        </w:rPr>
        <w:t xml:space="preserve">Tloušťka zdiva [mm]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190 -200 </w:t>
      </w:r>
    </w:p>
    <w:p w:rsidR="00266DC8" w:rsidRPr="00D939D0" w:rsidRDefault="00266DC8" w:rsidP="00266DC8">
      <w:pPr>
        <w:rPr>
          <w:color w:val="BFBFBF" w:themeColor="background1" w:themeShade="BF"/>
        </w:rPr>
      </w:pPr>
      <w:r w:rsidRPr="00D939D0">
        <w:rPr>
          <w:color w:val="BFBFBF" w:themeColor="background1" w:themeShade="BF"/>
        </w:rPr>
        <w:t xml:space="preserve">Hmotnost zdiva včetně omítek [kg/m2]  </w:t>
      </w:r>
      <w:r w:rsidRPr="00D939D0">
        <w:rPr>
          <w:color w:val="BFBFBF" w:themeColor="background1" w:themeShade="BF"/>
        </w:rPr>
        <w:tab/>
      </w:r>
      <w:r w:rsidRPr="00D939D0">
        <w:rPr>
          <w:color w:val="BFBFBF" w:themeColor="background1" w:themeShade="BF"/>
        </w:rPr>
        <w:tab/>
        <w:t xml:space="preserve">245/446 </w:t>
      </w:r>
    </w:p>
    <w:p w:rsidR="00266DC8" w:rsidRPr="00D939D0" w:rsidRDefault="00266DC8" w:rsidP="00266DC8">
      <w:pPr>
        <w:rPr>
          <w:color w:val="BFBFBF" w:themeColor="background1" w:themeShade="BF"/>
        </w:rPr>
      </w:pPr>
      <w:r w:rsidRPr="00D939D0">
        <w:rPr>
          <w:color w:val="BFBFBF" w:themeColor="background1" w:themeShade="BF"/>
        </w:rPr>
        <w:t xml:space="preserve">Vážená laboratorní neprůzvučnost Rw [dB]  </w:t>
      </w:r>
      <w:r w:rsidRPr="00D939D0">
        <w:rPr>
          <w:color w:val="BFBFBF" w:themeColor="background1" w:themeShade="BF"/>
        </w:rPr>
        <w:tab/>
      </w:r>
      <w:r w:rsidRPr="00D939D0">
        <w:rPr>
          <w:color w:val="BFBFBF" w:themeColor="background1" w:themeShade="BF"/>
        </w:rPr>
        <w:tab/>
        <w:t>52</w:t>
      </w:r>
    </w:p>
    <w:p w:rsidR="00266DC8" w:rsidRPr="00D939D0" w:rsidRDefault="00266DC8" w:rsidP="00266DC8">
      <w:pPr>
        <w:rPr>
          <w:color w:val="BFBFBF" w:themeColor="background1" w:themeShade="BF"/>
        </w:rPr>
      </w:pPr>
      <w:r w:rsidRPr="00D939D0">
        <w:rPr>
          <w:color w:val="BFBFBF" w:themeColor="background1" w:themeShade="BF"/>
        </w:rPr>
        <w:t xml:space="preserve">Požární odolnost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REI 120, R 90 </w:t>
      </w:r>
    </w:p>
    <w:p w:rsidR="00266DC8" w:rsidRPr="00D939D0" w:rsidRDefault="00266DC8" w:rsidP="00266DC8">
      <w:pPr>
        <w:rPr>
          <w:color w:val="BFBFBF" w:themeColor="background1" w:themeShade="BF"/>
        </w:rPr>
      </w:pPr>
      <w:r w:rsidRPr="00D939D0">
        <w:rPr>
          <w:color w:val="BFBFBF" w:themeColor="background1" w:themeShade="BF"/>
        </w:rPr>
        <w:t xml:space="preserve">Tepelný odpor zdiva bez omítek Ru [m2K/W]  </w:t>
      </w:r>
      <w:r w:rsidRPr="00D939D0">
        <w:rPr>
          <w:color w:val="BFBFBF" w:themeColor="background1" w:themeShade="BF"/>
        </w:rPr>
        <w:tab/>
        <w:t xml:space="preserve">0,61 </w:t>
      </w:r>
    </w:p>
    <w:p w:rsidR="00266DC8" w:rsidRPr="00D939D0" w:rsidRDefault="00266DC8" w:rsidP="00266DC8">
      <w:pPr>
        <w:rPr>
          <w:color w:val="BFBFBF" w:themeColor="background1" w:themeShade="BF"/>
        </w:rPr>
      </w:pPr>
      <w:r w:rsidRPr="00D939D0">
        <w:rPr>
          <w:color w:val="BFBFBF" w:themeColor="background1" w:themeShade="BF"/>
        </w:rPr>
        <w:t xml:space="preserve">Součinitel tepelné vodivosti bez omítek λu [W/mK]  </w:t>
      </w:r>
      <w:r w:rsidRPr="00D939D0">
        <w:rPr>
          <w:color w:val="BFBFBF" w:themeColor="background1" w:themeShade="BF"/>
        </w:rPr>
        <w:tab/>
        <w:t xml:space="preserve">0,32 </w:t>
      </w:r>
    </w:p>
    <w:p w:rsidR="00266DC8" w:rsidRPr="00D939D0" w:rsidRDefault="00266DC8" w:rsidP="00266DC8">
      <w:pPr>
        <w:rPr>
          <w:color w:val="BFBFBF" w:themeColor="background1" w:themeShade="BF"/>
        </w:rPr>
      </w:pPr>
      <w:r w:rsidRPr="00D939D0">
        <w:rPr>
          <w:color w:val="BFBFBF" w:themeColor="background1" w:themeShade="BF"/>
        </w:rPr>
        <w:t xml:space="preserve">Součinitel prostupu tepla bez omítek Uext [W/m2K]  </w:t>
      </w:r>
      <w:r w:rsidRPr="00D939D0">
        <w:rPr>
          <w:color w:val="BFBFBF" w:themeColor="background1" w:themeShade="BF"/>
        </w:rPr>
        <w:tab/>
        <w:t>1,15</w:t>
      </w:r>
    </w:p>
    <w:p w:rsidR="00266DC8" w:rsidRPr="00D939D0" w:rsidRDefault="00266DC8" w:rsidP="00266DC8">
      <w:pPr>
        <w:rPr>
          <w:color w:val="BFBFBF" w:themeColor="background1" w:themeShade="BF"/>
        </w:rPr>
      </w:pPr>
    </w:p>
    <w:p w:rsidR="00266DC8" w:rsidRPr="00D939D0" w:rsidRDefault="00266DC8" w:rsidP="00266DC8">
      <w:pPr>
        <w:rPr>
          <w:color w:val="BFBFBF" w:themeColor="background1" w:themeShade="BF"/>
        </w:rPr>
      </w:pPr>
      <w:r w:rsidRPr="00D939D0">
        <w:rPr>
          <w:color w:val="BFBFBF" w:themeColor="background1" w:themeShade="BF"/>
        </w:rPr>
        <w:t>Rohy zdiva opatřeny systémovým ztužením pomocí podomítkových úhelníků</w:t>
      </w:r>
    </w:p>
    <w:p w:rsidR="00266DC8" w:rsidRPr="00D939D0" w:rsidRDefault="00266DC8" w:rsidP="00266DC8">
      <w:pPr>
        <w:rPr>
          <w:color w:val="BFBFBF" w:themeColor="background1" w:themeShade="BF"/>
        </w:rPr>
      </w:pPr>
      <w:r w:rsidRPr="00D939D0">
        <w:rPr>
          <w:color w:val="BFBFBF" w:themeColor="background1" w:themeShade="BF"/>
        </w:rPr>
        <w:lastRenderedPageBreak/>
        <w:t>Zdivo vyšší než 3m, popř. zdivo bez horní fixace bude opatřeno ŽB věncem zajišťujícím jeho statickou stabilitu.</w:t>
      </w:r>
    </w:p>
    <w:p w:rsidR="00C42512" w:rsidRPr="00D939D0" w:rsidRDefault="00C42512" w:rsidP="00C42512">
      <w:pPr>
        <w:rPr>
          <w:color w:val="BFBFBF" w:themeColor="background1" w:themeShade="BF"/>
        </w:rPr>
      </w:pPr>
    </w:p>
    <w:p w:rsidR="00C42C8A" w:rsidRPr="00D939D0" w:rsidRDefault="00C42C8A" w:rsidP="00C42512">
      <w:pPr>
        <w:rPr>
          <w:color w:val="BFBFBF" w:themeColor="background1" w:themeShade="BF"/>
        </w:rPr>
      </w:pPr>
    </w:p>
    <w:p w:rsidR="00C42C8A" w:rsidRPr="00D939D0" w:rsidRDefault="00C42C8A" w:rsidP="00C42512">
      <w:pPr>
        <w:rPr>
          <w:color w:val="BFBFBF" w:themeColor="background1" w:themeShade="BF"/>
        </w:rPr>
      </w:pPr>
    </w:p>
    <w:p w:rsidR="00C42C8A" w:rsidRPr="00D939D0" w:rsidRDefault="00C42C8A" w:rsidP="00C42512">
      <w:pPr>
        <w:rPr>
          <w:color w:val="BFBFBF" w:themeColor="background1" w:themeShade="BF"/>
        </w:rPr>
      </w:pPr>
    </w:p>
    <w:p w:rsidR="00C42512" w:rsidRPr="00D939D0" w:rsidRDefault="00C42512" w:rsidP="00C42512">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17a.PR/102.2</w:t>
      </w:r>
      <w:r w:rsidRPr="00D939D0">
        <w:rPr>
          <w:b/>
          <w:color w:val="BFBFBF" w:themeColor="background1" w:themeShade="BF"/>
        </w:rPr>
        <w:tab/>
      </w:r>
      <w:r w:rsidR="006D4F9A" w:rsidRPr="00D939D0">
        <w:rPr>
          <w:b/>
          <w:color w:val="BFBFBF" w:themeColor="background1" w:themeShade="BF"/>
        </w:rPr>
        <w:t>Příčka ze skleněných tvárnic</w:t>
      </w:r>
    </w:p>
    <w:p w:rsidR="00C42512" w:rsidRPr="00D939D0" w:rsidRDefault="00C42512" w:rsidP="00C42512">
      <w:pPr>
        <w:rPr>
          <w:b/>
          <w:color w:val="BFBFBF" w:themeColor="background1" w:themeShade="BF"/>
        </w:rPr>
      </w:pPr>
    </w:p>
    <w:p w:rsidR="00C42512" w:rsidRPr="00D939D0" w:rsidRDefault="00C42512" w:rsidP="00C42512">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B62754" w:rsidRPr="00D939D0">
        <w:rPr>
          <w:b/>
          <w:color w:val="BFBFBF" w:themeColor="background1" w:themeShade="BF"/>
        </w:rPr>
        <w:t>26,5</w:t>
      </w:r>
      <w:r w:rsidRPr="00D939D0">
        <w:rPr>
          <w:b/>
          <w:color w:val="BFBFBF" w:themeColor="background1" w:themeShade="BF"/>
        </w:rPr>
        <w:t xml:space="preserve"> m2</w:t>
      </w:r>
    </w:p>
    <w:p w:rsidR="00C42512" w:rsidRPr="00D939D0" w:rsidRDefault="00C42512" w:rsidP="00C42512">
      <w:pPr>
        <w:rPr>
          <w:color w:val="BFBFBF" w:themeColor="background1" w:themeShade="BF"/>
        </w:rPr>
      </w:pPr>
    </w:p>
    <w:p w:rsidR="00C42512" w:rsidRPr="00D939D0" w:rsidRDefault="00C42512" w:rsidP="00C42512">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Nadsvětlík ze skleněných tvárnic</w:t>
      </w:r>
    </w:p>
    <w:p w:rsidR="00C42512" w:rsidRPr="00D939D0" w:rsidRDefault="00C42512" w:rsidP="00C42512">
      <w:pPr>
        <w:rPr>
          <w:color w:val="BFBFBF" w:themeColor="background1" w:themeShade="BF"/>
        </w:rPr>
      </w:pPr>
      <w:r w:rsidRPr="00D939D0">
        <w:rPr>
          <w:color w:val="BFBFBF" w:themeColor="background1" w:themeShade="BF"/>
        </w:rPr>
        <w:tab/>
      </w:r>
      <w:r w:rsidRPr="00D939D0">
        <w:rPr>
          <w:color w:val="BFBFBF" w:themeColor="background1" w:themeShade="BF"/>
        </w:rPr>
        <w:tab/>
        <w:t>příčka ze skleněných tvárnic ,</w:t>
      </w:r>
      <w:r w:rsidRPr="00D939D0">
        <w:rPr>
          <w:color w:val="BFBFBF" w:themeColor="background1" w:themeShade="BF"/>
        </w:rPr>
        <w:tab/>
      </w:r>
      <w:r w:rsidRPr="00D939D0">
        <w:rPr>
          <w:color w:val="BFBFBF" w:themeColor="background1" w:themeShade="BF"/>
        </w:rPr>
        <w:tab/>
      </w:r>
    </w:p>
    <w:p w:rsidR="00C42512" w:rsidRPr="00D939D0" w:rsidRDefault="00C42512" w:rsidP="00C42512">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systémový montážní systém</w:t>
      </w:r>
    </w:p>
    <w:p w:rsidR="00C42512" w:rsidRPr="00D939D0" w:rsidRDefault="00C42512" w:rsidP="00873620">
      <w:pPr>
        <w:rPr>
          <w:b/>
          <w:color w:val="BFBFBF" w:themeColor="background1" w:themeShade="BF"/>
        </w:rPr>
      </w:pPr>
      <w:r w:rsidRPr="00D939D0">
        <w:rPr>
          <w:color w:val="BFBFBF" w:themeColor="background1" w:themeShade="BF"/>
        </w:rPr>
        <w:t>- zákl. rozměry:</w:t>
      </w:r>
      <w:r w:rsidRPr="00D939D0">
        <w:rPr>
          <w:color w:val="BFBFBF" w:themeColor="background1" w:themeShade="BF"/>
        </w:rPr>
        <w:tab/>
      </w:r>
      <w:r w:rsidR="00873620" w:rsidRPr="00D939D0">
        <w:rPr>
          <w:color w:val="BFBFBF" w:themeColor="background1" w:themeShade="BF"/>
        </w:rPr>
        <w:t xml:space="preserve">příčka z tvárnic </w:t>
      </w:r>
    </w:p>
    <w:p w:rsidR="00C42512" w:rsidRPr="00D939D0" w:rsidRDefault="00C42512" w:rsidP="00C42512">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E818A8" w:rsidRPr="00D939D0">
        <w:rPr>
          <w:color w:val="BFBFBF" w:themeColor="background1" w:themeShade="BF"/>
        </w:rPr>
        <w:t>dle AD</w:t>
      </w:r>
      <w:r w:rsidRPr="00D939D0">
        <w:rPr>
          <w:color w:val="BFBFBF" w:themeColor="background1" w:themeShade="BF"/>
        </w:rPr>
        <w:t xml:space="preserve"> AD</w:t>
      </w:r>
    </w:p>
    <w:p w:rsidR="00C42512" w:rsidRPr="00D939D0" w:rsidRDefault="00C42512" w:rsidP="00C42512">
      <w:pPr>
        <w:rPr>
          <w:strike/>
          <w:color w:val="BFBFBF" w:themeColor="background1" w:themeShade="BF"/>
        </w:rPr>
      </w:pPr>
    </w:p>
    <w:p w:rsidR="00C42512" w:rsidRPr="00D939D0" w:rsidRDefault="00C42512" w:rsidP="00C42512">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C42512" w:rsidRPr="00D939D0" w:rsidRDefault="00C42512" w:rsidP="00C42512">
      <w:pPr>
        <w:rPr>
          <w:color w:val="BFBFBF" w:themeColor="background1" w:themeShade="BF"/>
        </w:rPr>
      </w:pPr>
      <w:r w:rsidRPr="00D939D0">
        <w:rPr>
          <w:color w:val="BFBFBF" w:themeColor="background1" w:themeShade="BF"/>
        </w:rPr>
        <w:tab/>
      </w:r>
      <w:r w:rsidRPr="00D939D0">
        <w:rPr>
          <w:color w:val="BFBFBF" w:themeColor="background1" w:themeShade="BF"/>
        </w:rPr>
        <w:tab/>
        <w:t>- zdící a spárovací směs systémová Veromalta</w:t>
      </w:r>
      <w:r w:rsidR="00564F4D" w:rsidRPr="00D939D0">
        <w:rPr>
          <w:color w:val="BFBFBF" w:themeColor="background1" w:themeShade="BF"/>
        </w:rPr>
        <w:t xml:space="preserve"> barva červená, odsouhlasit AD</w:t>
      </w:r>
    </w:p>
    <w:p w:rsidR="00C42512" w:rsidRPr="00D939D0" w:rsidRDefault="00C42512" w:rsidP="00C42512">
      <w:pPr>
        <w:rPr>
          <w:color w:val="BFBFBF" w:themeColor="background1" w:themeShade="BF"/>
        </w:rPr>
      </w:pPr>
      <w:r w:rsidRPr="00D939D0">
        <w:rPr>
          <w:color w:val="BFBFBF" w:themeColor="background1" w:themeShade="BF"/>
        </w:rPr>
        <w:tab/>
      </w:r>
      <w:r w:rsidRPr="00D939D0">
        <w:rPr>
          <w:color w:val="BFBFBF" w:themeColor="background1" w:themeShade="BF"/>
        </w:rPr>
        <w:tab/>
        <w:t>- roxor 6mm v technologicky předepsaném množství</w:t>
      </w:r>
    </w:p>
    <w:p w:rsidR="00C42512" w:rsidRPr="00D939D0" w:rsidRDefault="00C42512" w:rsidP="00C42512">
      <w:pPr>
        <w:rPr>
          <w:color w:val="BFBFBF" w:themeColor="background1" w:themeShade="BF"/>
        </w:rPr>
      </w:pPr>
      <w:r w:rsidRPr="00D939D0">
        <w:rPr>
          <w:color w:val="BFBFBF" w:themeColor="background1" w:themeShade="BF"/>
        </w:rPr>
        <w:tab/>
      </w:r>
      <w:r w:rsidRPr="00D939D0">
        <w:rPr>
          <w:color w:val="BFBFBF" w:themeColor="background1" w:themeShade="BF"/>
        </w:rPr>
        <w:tab/>
        <w:t>- dilatační pásky</w:t>
      </w:r>
    </w:p>
    <w:p w:rsidR="00C42512" w:rsidRPr="00D939D0" w:rsidRDefault="00C42512" w:rsidP="00C42512">
      <w:pPr>
        <w:rPr>
          <w:color w:val="BFBFBF" w:themeColor="background1" w:themeShade="BF"/>
        </w:rPr>
      </w:pPr>
      <w:r w:rsidRPr="00D939D0">
        <w:rPr>
          <w:color w:val="BFBFBF" w:themeColor="background1" w:themeShade="BF"/>
        </w:rPr>
        <w:tab/>
      </w:r>
      <w:r w:rsidRPr="00D939D0">
        <w:rPr>
          <w:color w:val="BFBFBF" w:themeColor="background1" w:themeShade="BF"/>
        </w:rPr>
        <w:tab/>
        <w:t>- distanční vymezovací křížky</w:t>
      </w:r>
    </w:p>
    <w:p w:rsidR="00C42512" w:rsidRPr="00D939D0" w:rsidRDefault="00C42512" w:rsidP="00C42512">
      <w:pPr>
        <w:rPr>
          <w:color w:val="BFBFBF" w:themeColor="background1" w:themeShade="BF"/>
        </w:rPr>
      </w:pPr>
      <w:r w:rsidRPr="00D939D0">
        <w:rPr>
          <w:color w:val="BFBFBF" w:themeColor="background1" w:themeShade="BF"/>
        </w:rPr>
        <w:tab/>
      </w:r>
      <w:r w:rsidRPr="00D939D0">
        <w:rPr>
          <w:color w:val="BFBFBF" w:themeColor="background1" w:themeShade="BF"/>
        </w:rPr>
        <w:tab/>
        <w:t>- ztužení příčky v prostoru nad podhledem ŽB věncem kotveným do nosné OK</w:t>
      </w:r>
    </w:p>
    <w:p w:rsidR="00C42512" w:rsidRPr="00D939D0" w:rsidRDefault="00C42512" w:rsidP="00C42512">
      <w:pPr>
        <w:rPr>
          <w:color w:val="BFBFBF" w:themeColor="background1" w:themeShade="BF"/>
        </w:rPr>
      </w:pPr>
      <w:r w:rsidRPr="00D939D0">
        <w:rPr>
          <w:color w:val="BFBFBF" w:themeColor="background1" w:themeShade="BF"/>
        </w:rPr>
        <w:tab/>
      </w:r>
      <w:r w:rsidRPr="00D939D0">
        <w:rPr>
          <w:color w:val="BFBFBF" w:themeColor="background1" w:themeShade="BF"/>
        </w:rPr>
        <w:tab/>
        <w:t>- vyzdění odborným specializovaným dodavatelem</w:t>
      </w:r>
    </w:p>
    <w:p w:rsidR="00C42512" w:rsidRPr="00D939D0" w:rsidRDefault="00C42512" w:rsidP="00C42512">
      <w:pPr>
        <w:rPr>
          <w:color w:val="BFBFBF" w:themeColor="background1" w:themeShade="BF"/>
        </w:rPr>
      </w:pPr>
    </w:p>
    <w:p w:rsidR="00C42512" w:rsidRPr="00D939D0" w:rsidRDefault="00C42512" w:rsidP="00266DC8">
      <w:pPr>
        <w:rPr>
          <w:color w:val="BFBFBF" w:themeColor="background1" w:themeShade="BF"/>
        </w:rPr>
      </w:pPr>
    </w:p>
    <w:p w:rsidR="007B0A41" w:rsidRPr="00D939D0" w:rsidRDefault="00C42512" w:rsidP="00266DC8">
      <w:pPr>
        <w:rPr>
          <w:color w:val="BFBFBF" w:themeColor="background1" w:themeShade="BF"/>
        </w:rPr>
      </w:pPr>
      <w:r w:rsidRPr="00D939D0">
        <w:rPr>
          <w:color w:val="BFBFBF" w:themeColor="background1" w:themeShade="BF"/>
        </w:rPr>
        <w:t>-------------------------------------</w:t>
      </w:r>
    </w:p>
    <w:p w:rsidR="007B0A41" w:rsidRPr="00D939D0" w:rsidRDefault="007B0A41" w:rsidP="007B0A41">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17a.PR/103.1</w:t>
      </w:r>
      <w:r w:rsidRPr="00D939D0">
        <w:rPr>
          <w:b/>
          <w:color w:val="BFBFBF" w:themeColor="background1" w:themeShade="BF"/>
        </w:rPr>
        <w:tab/>
        <w:t>Příčka ze skleněných tvárnic</w:t>
      </w:r>
    </w:p>
    <w:p w:rsidR="007B0A41" w:rsidRPr="00D939D0" w:rsidRDefault="007B0A41" w:rsidP="007B0A41">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746D3B" w:rsidRPr="00D939D0">
        <w:rPr>
          <w:b/>
          <w:color w:val="BFBFBF" w:themeColor="background1" w:themeShade="BF"/>
        </w:rPr>
        <w:t>73,2</w:t>
      </w:r>
      <w:r w:rsidRPr="00D939D0">
        <w:rPr>
          <w:b/>
          <w:color w:val="BFBFBF" w:themeColor="background1" w:themeShade="BF"/>
        </w:rPr>
        <w:t xml:space="preserve"> m2</w:t>
      </w:r>
    </w:p>
    <w:p w:rsidR="007B0A41" w:rsidRPr="00D939D0" w:rsidRDefault="007B0A41" w:rsidP="007B0A41">
      <w:pPr>
        <w:rPr>
          <w:color w:val="BFBFBF" w:themeColor="background1" w:themeShade="BF"/>
        </w:rPr>
      </w:pPr>
    </w:p>
    <w:p w:rsidR="007B0A41" w:rsidRPr="00D939D0" w:rsidRDefault="007B0A41" w:rsidP="007B0A41">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Příčka ze skleněných tvárnic</w:t>
      </w:r>
    </w:p>
    <w:p w:rsidR="00266DC8" w:rsidRPr="00D939D0" w:rsidRDefault="007B0A41" w:rsidP="00266DC8">
      <w:pPr>
        <w:rPr>
          <w:color w:val="BFBFBF" w:themeColor="background1" w:themeShade="BF"/>
        </w:rPr>
      </w:pPr>
      <w:r w:rsidRPr="00D939D0">
        <w:rPr>
          <w:color w:val="BFBFBF" w:themeColor="background1" w:themeShade="BF"/>
        </w:rPr>
        <w:tab/>
      </w:r>
      <w:r w:rsidR="00266DC8" w:rsidRPr="00D939D0">
        <w:rPr>
          <w:color w:val="BFBFBF" w:themeColor="background1" w:themeShade="BF"/>
        </w:rPr>
        <w:tab/>
        <w:t xml:space="preserve">příčka ze skleněných tvárnic , půdorysný eliptický tvar, v příčce 2x skleněné dveře </w:t>
      </w:r>
      <w:r w:rsidR="00266DC8" w:rsidRPr="00D939D0">
        <w:rPr>
          <w:color w:val="BFBFBF" w:themeColor="background1" w:themeShade="BF"/>
        </w:rPr>
        <w:tab/>
      </w:r>
      <w:r w:rsidR="00266DC8" w:rsidRPr="00D939D0">
        <w:rPr>
          <w:color w:val="BFBFBF" w:themeColor="background1" w:themeShade="BF"/>
        </w:rPr>
        <w:tab/>
        <w:t>14b.DV/102.3, 14b.DV/102.9</w:t>
      </w:r>
      <w:r w:rsidRPr="00D939D0">
        <w:rPr>
          <w:color w:val="BFBFBF" w:themeColor="background1" w:themeShade="BF"/>
        </w:rPr>
        <w:t xml:space="preserve"> (dveře nejsou součástí této položky)</w:t>
      </w:r>
    </w:p>
    <w:p w:rsidR="00266DC8" w:rsidRPr="00D939D0" w:rsidRDefault="00266DC8" w:rsidP="00266DC8">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systémový montážní systém</w:t>
      </w:r>
    </w:p>
    <w:p w:rsidR="00266DC8" w:rsidRPr="00D939D0" w:rsidRDefault="00266DC8" w:rsidP="00266DC8">
      <w:pPr>
        <w:rPr>
          <w:b/>
          <w:color w:val="BFBFBF" w:themeColor="background1" w:themeShade="BF"/>
        </w:rPr>
      </w:pPr>
      <w:r w:rsidRPr="00D939D0">
        <w:rPr>
          <w:color w:val="BFBFBF" w:themeColor="background1" w:themeShade="BF"/>
        </w:rPr>
        <w:t>- zákl. rozměry:</w:t>
      </w:r>
      <w:r w:rsidRPr="00D939D0">
        <w:rPr>
          <w:color w:val="BFBFBF" w:themeColor="background1" w:themeShade="BF"/>
        </w:rPr>
        <w:tab/>
        <w:t xml:space="preserve">příčka z tvárnic 190x190x80, eliptický půdorysný tvar </w:t>
      </w:r>
    </w:p>
    <w:p w:rsidR="00266DC8" w:rsidRPr="00D939D0" w:rsidRDefault="00266DC8" w:rsidP="00266DC8">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E818A8" w:rsidRPr="00D939D0">
        <w:rPr>
          <w:color w:val="BFBFBF" w:themeColor="background1" w:themeShade="BF"/>
        </w:rPr>
        <w:t>dle AD</w:t>
      </w:r>
      <w:r w:rsidRPr="00D939D0">
        <w:rPr>
          <w:color w:val="BFBFBF" w:themeColor="background1" w:themeShade="BF"/>
        </w:rPr>
        <w:t xml:space="preserve"> AD</w:t>
      </w:r>
    </w:p>
    <w:p w:rsidR="00CC179A" w:rsidRPr="00D939D0" w:rsidRDefault="00CC179A" w:rsidP="00CC179A">
      <w:pPr>
        <w:rPr>
          <w:strike/>
          <w:color w:val="BFBFBF" w:themeColor="background1" w:themeShade="BF"/>
        </w:rPr>
      </w:pPr>
    </w:p>
    <w:p w:rsidR="007B0A41" w:rsidRPr="00D939D0" w:rsidRDefault="007B0A41" w:rsidP="007B0A41">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CC179A" w:rsidRPr="00D939D0" w:rsidRDefault="007B0A41" w:rsidP="00547BE8">
      <w:pPr>
        <w:rPr>
          <w:color w:val="BFBFBF" w:themeColor="background1" w:themeShade="BF"/>
        </w:rPr>
      </w:pPr>
      <w:r w:rsidRPr="00D939D0">
        <w:rPr>
          <w:color w:val="BFBFBF" w:themeColor="background1" w:themeShade="BF"/>
        </w:rPr>
        <w:tab/>
      </w:r>
      <w:r w:rsidRPr="00D939D0">
        <w:rPr>
          <w:color w:val="BFBFBF" w:themeColor="background1" w:themeShade="BF"/>
        </w:rPr>
        <w:tab/>
        <w:t>- zdící a spárovací směs systémová Veromalta</w:t>
      </w:r>
    </w:p>
    <w:p w:rsidR="007B0A41" w:rsidRPr="00D939D0" w:rsidRDefault="007B0A41" w:rsidP="00547BE8">
      <w:pPr>
        <w:rPr>
          <w:color w:val="BFBFBF" w:themeColor="background1" w:themeShade="BF"/>
        </w:rPr>
      </w:pPr>
      <w:r w:rsidRPr="00D939D0">
        <w:rPr>
          <w:color w:val="BFBFBF" w:themeColor="background1" w:themeShade="BF"/>
        </w:rPr>
        <w:tab/>
      </w:r>
      <w:r w:rsidRPr="00D939D0">
        <w:rPr>
          <w:color w:val="BFBFBF" w:themeColor="background1" w:themeShade="BF"/>
        </w:rPr>
        <w:tab/>
        <w:t>- roxor 6mm v technologicky předepsaném množství</w:t>
      </w:r>
    </w:p>
    <w:p w:rsidR="007B0A41" w:rsidRPr="00D939D0" w:rsidRDefault="007B0A41" w:rsidP="00547BE8">
      <w:pPr>
        <w:rPr>
          <w:color w:val="BFBFBF" w:themeColor="background1" w:themeShade="BF"/>
        </w:rPr>
      </w:pPr>
      <w:r w:rsidRPr="00D939D0">
        <w:rPr>
          <w:color w:val="BFBFBF" w:themeColor="background1" w:themeShade="BF"/>
        </w:rPr>
        <w:tab/>
      </w:r>
      <w:r w:rsidRPr="00D939D0">
        <w:rPr>
          <w:color w:val="BFBFBF" w:themeColor="background1" w:themeShade="BF"/>
        </w:rPr>
        <w:tab/>
        <w:t>- dilatační pásky</w:t>
      </w:r>
    </w:p>
    <w:p w:rsidR="007B0A41" w:rsidRPr="00D939D0" w:rsidRDefault="007B0A41" w:rsidP="00547BE8">
      <w:pPr>
        <w:rPr>
          <w:color w:val="BFBFBF" w:themeColor="background1" w:themeShade="BF"/>
        </w:rPr>
      </w:pPr>
      <w:r w:rsidRPr="00D939D0">
        <w:rPr>
          <w:color w:val="BFBFBF" w:themeColor="background1" w:themeShade="BF"/>
        </w:rPr>
        <w:tab/>
      </w:r>
      <w:r w:rsidRPr="00D939D0">
        <w:rPr>
          <w:color w:val="BFBFBF" w:themeColor="background1" w:themeShade="BF"/>
        </w:rPr>
        <w:tab/>
        <w:t>- distanční vymezovací křížky</w:t>
      </w:r>
    </w:p>
    <w:p w:rsidR="007B0A41" w:rsidRPr="00D939D0" w:rsidRDefault="007B0A41" w:rsidP="00547BE8">
      <w:pPr>
        <w:rPr>
          <w:color w:val="BFBFBF" w:themeColor="background1" w:themeShade="BF"/>
        </w:rPr>
      </w:pPr>
      <w:r w:rsidRPr="00D939D0">
        <w:rPr>
          <w:color w:val="BFBFBF" w:themeColor="background1" w:themeShade="BF"/>
        </w:rPr>
        <w:tab/>
      </w:r>
      <w:r w:rsidRPr="00D939D0">
        <w:rPr>
          <w:color w:val="BFBFBF" w:themeColor="background1" w:themeShade="BF"/>
        </w:rPr>
        <w:tab/>
        <w:t>- ztužení příčky v prostoru nad podhledem ŽB věncem kotveným do nosné OK</w:t>
      </w:r>
    </w:p>
    <w:p w:rsidR="00035998" w:rsidRPr="00D939D0" w:rsidRDefault="00035998" w:rsidP="00547BE8">
      <w:pPr>
        <w:rPr>
          <w:color w:val="BFBFBF" w:themeColor="background1" w:themeShade="BF"/>
        </w:rPr>
      </w:pPr>
      <w:r w:rsidRPr="00D939D0">
        <w:rPr>
          <w:color w:val="BFBFBF" w:themeColor="background1" w:themeShade="BF"/>
        </w:rPr>
        <w:tab/>
      </w:r>
      <w:r w:rsidRPr="00D939D0">
        <w:rPr>
          <w:color w:val="BFBFBF" w:themeColor="background1" w:themeShade="BF"/>
        </w:rPr>
        <w:tab/>
        <w:t>- vyzdění odborným specializovaným dodavatelem</w:t>
      </w:r>
    </w:p>
    <w:p w:rsidR="008F33E2" w:rsidRPr="00D939D0" w:rsidRDefault="008F33E2" w:rsidP="00364B3B">
      <w:pPr>
        <w:pStyle w:val="Nadpis7"/>
        <w:rPr>
          <w:caps w:val="0"/>
          <w:color w:val="BFBFBF" w:themeColor="background1" w:themeShade="BF"/>
        </w:rPr>
      </w:pPr>
      <w:bookmarkStart w:id="167" w:name="_Toc298778580"/>
      <w:bookmarkStart w:id="168" w:name="_Toc312140562"/>
      <w:r w:rsidRPr="00D939D0">
        <w:rPr>
          <w:caps w:val="0"/>
          <w:color w:val="BFBFBF" w:themeColor="background1" w:themeShade="BF"/>
        </w:rPr>
        <w:t>V.F.1.1.04.1.d)17.b) Montované příčky</w:t>
      </w:r>
      <w:bookmarkEnd w:id="167"/>
      <w:bookmarkEnd w:id="168"/>
    </w:p>
    <w:p w:rsidR="0080423B" w:rsidRPr="00D939D0" w:rsidRDefault="00D95D10" w:rsidP="0080423B">
      <w:pPr>
        <w:rPr>
          <w:color w:val="BFBFBF" w:themeColor="background1" w:themeShade="BF"/>
        </w:rPr>
      </w:pPr>
      <w:r w:rsidRPr="00D939D0">
        <w:rPr>
          <w:color w:val="BFBFBF" w:themeColor="background1" w:themeShade="BF"/>
        </w:rPr>
        <w:t>SDK montované konstrukce se uvažují především jako součást vnitřního obkladu fasády a akustických dělících konstrukcí (položky v části akustických izolací), dále potom jako podhledy (položky v části Sádrokartonové konstrukce.</w:t>
      </w:r>
    </w:p>
    <w:p w:rsidR="00D95D10" w:rsidRPr="00D939D0" w:rsidRDefault="00D95D10" w:rsidP="0080423B">
      <w:pPr>
        <w:rPr>
          <w:color w:val="BFBFBF" w:themeColor="background1" w:themeShade="BF"/>
        </w:rPr>
      </w:pPr>
    </w:p>
    <w:p w:rsidR="00D95D10" w:rsidRPr="00D939D0" w:rsidRDefault="00D95D10" w:rsidP="0080423B">
      <w:pPr>
        <w:rPr>
          <w:color w:val="BFBFBF" w:themeColor="background1" w:themeShade="BF"/>
        </w:rPr>
      </w:pPr>
      <w:r w:rsidRPr="00D939D0">
        <w:rPr>
          <w:color w:val="BFBFBF" w:themeColor="background1" w:themeShade="BF"/>
        </w:rPr>
        <w:t xml:space="preserve">SDK montované příčky budou použity k zakrytí rozvodů </w:t>
      </w:r>
      <w:r w:rsidR="00294756" w:rsidRPr="00D939D0">
        <w:rPr>
          <w:color w:val="BFBFBF" w:themeColor="background1" w:themeShade="BF"/>
        </w:rPr>
        <w:t>vedení technické infrastruktury, v případě potřeby s odpovídající požární odolností.</w:t>
      </w:r>
    </w:p>
    <w:p w:rsidR="00C05B86" w:rsidRPr="00D939D0" w:rsidRDefault="00C05B86" w:rsidP="00C05B86">
      <w:pPr>
        <w:pStyle w:val="Nadpis6"/>
        <w:rPr>
          <w:caps w:val="0"/>
          <w:color w:val="BFBFBF" w:themeColor="background1" w:themeShade="BF"/>
        </w:rPr>
      </w:pPr>
      <w:bookmarkStart w:id="169" w:name="_Toc312140563"/>
      <w:r w:rsidRPr="00D939D0">
        <w:rPr>
          <w:caps w:val="0"/>
          <w:color w:val="BFBFBF" w:themeColor="background1" w:themeShade="BF"/>
        </w:rPr>
        <w:t>V.F.1.1.04.1.d)18) Zábradlí</w:t>
      </w:r>
      <w:bookmarkEnd w:id="169"/>
    </w:p>
    <w:p w:rsidR="008453FE" w:rsidRPr="00D939D0" w:rsidRDefault="008453FE" w:rsidP="008453FE">
      <w:pPr>
        <w:rPr>
          <w:color w:val="BFBFBF" w:themeColor="background1" w:themeShade="BF"/>
        </w:rPr>
      </w:pPr>
      <w:r w:rsidRPr="00D939D0">
        <w:rPr>
          <w:color w:val="BFBFBF" w:themeColor="background1" w:themeShade="BF"/>
        </w:rPr>
        <w:t xml:space="preserve">Všechny  pochůzné  plochy  stavby, kde je nebezpečí pádu osob nebo zvířat  a k nimž je možný přístup, bude provedeno ochranné zábradlí, popřípadě  jiná  zábrana.  Parametry  zábradlí  budou provedeny v souladu  </w:t>
      </w:r>
      <w:r w:rsidRPr="00D939D0">
        <w:rPr>
          <w:color w:val="BFBFBF" w:themeColor="background1" w:themeShade="BF"/>
        </w:rPr>
        <w:lastRenderedPageBreak/>
        <w:t>normovými hodnotami. Zábradlí bude provedeno na volném okraji pochůzné plochy, před níž je  volný prostor hlubší a širší, než jsou normové hodnoty v závislosti na zatřídění pochůzné plochy. Zábradlí se nemusí provádět pokud:</w:t>
      </w:r>
    </w:p>
    <w:p w:rsidR="008453FE" w:rsidRPr="00D939D0" w:rsidRDefault="008453FE" w:rsidP="008453FE">
      <w:pPr>
        <w:rPr>
          <w:color w:val="BFBFBF" w:themeColor="background1" w:themeShade="BF"/>
        </w:rPr>
      </w:pPr>
      <w:r w:rsidRPr="00D939D0">
        <w:rPr>
          <w:color w:val="BFBFBF" w:themeColor="background1" w:themeShade="BF"/>
        </w:rPr>
        <w:t>a)  by  bránilo základnímu provozu, pro který je plocha určena, zejména nástupiště, rampy na nakládání, bazény a jeviště,</w:t>
      </w:r>
    </w:p>
    <w:p w:rsidR="008453FE" w:rsidRPr="00D939D0" w:rsidRDefault="008453FE" w:rsidP="008453FE">
      <w:pPr>
        <w:rPr>
          <w:color w:val="BFBFBF" w:themeColor="background1" w:themeShade="BF"/>
        </w:rPr>
      </w:pPr>
      <w:r w:rsidRPr="00D939D0">
        <w:rPr>
          <w:color w:val="BFBFBF" w:themeColor="background1" w:themeShade="BF"/>
        </w:rPr>
        <w:t>b)  volný  prostor  je  zakryt  konstrukcí  odpovídající zatížení pěším provozem a splňující požadavky normových hodnot,</w:t>
      </w:r>
    </w:p>
    <w:p w:rsidR="008453FE" w:rsidRPr="00D939D0" w:rsidRDefault="008453FE" w:rsidP="008453FE">
      <w:pPr>
        <w:rPr>
          <w:color w:val="BFBFBF" w:themeColor="background1" w:themeShade="BF"/>
        </w:rPr>
      </w:pPr>
      <w:r w:rsidRPr="00D939D0">
        <w:rPr>
          <w:color w:val="BFBFBF" w:themeColor="background1" w:themeShade="BF"/>
        </w:rPr>
        <w:t>c) hloubka volného prostoru je nejvýše 3 m a na pochůzné ploše je podél jejího  volného  okraje  vytvořen  nepochůzný  bezpečnostní  pás široký nejméně  1500  mm, který je zřetelně vymezen opatřeními podle normových hodnot.</w:t>
      </w:r>
    </w:p>
    <w:p w:rsidR="008453FE" w:rsidRPr="00D939D0" w:rsidRDefault="008453FE" w:rsidP="008453FE">
      <w:pPr>
        <w:rPr>
          <w:color w:val="BFBFBF" w:themeColor="background1" w:themeShade="BF"/>
        </w:rPr>
      </w:pPr>
    </w:p>
    <w:p w:rsidR="008453FE" w:rsidRPr="00D939D0" w:rsidRDefault="008453FE" w:rsidP="008453FE">
      <w:pPr>
        <w:rPr>
          <w:color w:val="BFBFBF" w:themeColor="background1" w:themeShade="BF"/>
        </w:rPr>
      </w:pPr>
      <w:r w:rsidRPr="00D939D0">
        <w:rPr>
          <w:color w:val="BFBFBF" w:themeColor="background1" w:themeShade="BF"/>
        </w:rPr>
        <w:t xml:space="preserve">Nejmenší  provedení dovolené  výšky zábradlí včetně madla schodišť, šikmých ramp a vodorovných ploch je dána normovými hodnotami. Zábradlí  a  jeho  zábradelní výplň bude provedeno v souladu na zatřídění pochůzné  plochy  podle  přístupu  osob  splňovat  požadavky  normových hodnot. Hrozí-li nebezpečí podklouznutí nebo propadnutí, provedení u podlahy zábradlí bude opatřeno zábradelní zarážkou stanovenou normovými hodnotami. </w:t>
      </w:r>
    </w:p>
    <w:p w:rsidR="008453FE" w:rsidRPr="00D939D0" w:rsidRDefault="008453FE" w:rsidP="008453FE">
      <w:pPr>
        <w:rPr>
          <w:color w:val="BFBFBF" w:themeColor="background1" w:themeShade="BF"/>
        </w:rPr>
      </w:pPr>
      <w:r w:rsidRPr="00D939D0">
        <w:rPr>
          <w:color w:val="BFBFBF" w:themeColor="background1" w:themeShade="BF"/>
        </w:rPr>
        <w:t>Šikmé   zábradlí  schodišť  a  šikmých  ramp  bude provedeno   zábradelními  madly,  jejichž  umístění  a  provedení je dáno normovými hodnotami.</w:t>
      </w:r>
    </w:p>
    <w:p w:rsidR="008F33E2" w:rsidRPr="00D939D0" w:rsidRDefault="008F33E2" w:rsidP="008F33E2">
      <w:pPr>
        <w:pStyle w:val="Nadpis6"/>
        <w:rPr>
          <w:caps w:val="0"/>
          <w:color w:val="BFBFBF" w:themeColor="background1" w:themeShade="BF"/>
        </w:rPr>
      </w:pPr>
      <w:bookmarkStart w:id="170" w:name="_Toc298778584"/>
      <w:bookmarkStart w:id="171" w:name="_Toc312140564"/>
      <w:r w:rsidRPr="00D939D0">
        <w:rPr>
          <w:caps w:val="0"/>
          <w:color w:val="BFBFBF" w:themeColor="background1" w:themeShade="BF"/>
        </w:rPr>
        <w:t>V.F.1.1.04.1.d)19) Obkladové konstrukce</w:t>
      </w:r>
      <w:bookmarkEnd w:id="170"/>
      <w:bookmarkEnd w:id="171"/>
    </w:p>
    <w:p w:rsidR="007D479B" w:rsidRPr="00D939D0" w:rsidRDefault="007D479B" w:rsidP="007D479B">
      <w:pPr>
        <w:rPr>
          <w:color w:val="BFBFBF" w:themeColor="background1" w:themeShade="BF"/>
        </w:rPr>
      </w:pPr>
      <w:r w:rsidRPr="00D939D0">
        <w:rPr>
          <w:color w:val="BFBFBF" w:themeColor="background1" w:themeShade="BF"/>
        </w:rPr>
        <w:t>Obkladové konstrukce jsou navrženy s ohledem na charakter provozu převážně z keramického obkladu ve výškách dle PD.</w:t>
      </w:r>
    </w:p>
    <w:p w:rsidR="007D479B" w:rsidRPr="00D939D0" w:rsidRDefault="007D479B" w:rsidP="007D479B">
      <w:pPr>
        <w:rPr>
          <w:color w:val="BFBFBF" w:themeColor="background1" w:themeShade="BF"/>
        </w:rPr>
      </w:pPr>
    </w:p>
    <w:p w:rsidR="007D479B" w:rsidRPr="00D939D0" w:rsidRDefault="007D479B" w:rsidP="007D479B">
      <w:pPr>
        <w:rPr>
          <w:color w:val="BFBFBF" w:themeColor="background1" w:themeShade="BF"/>
        </w:rPr>
      </w:pPr>
      <w:r w:rsidRPr="00D939D0">
        <w:rPr>
          <w:color w:val="BFBFBF" w:themeColor="background1" w:themeShade="BF"/>
        </w:rPr>
        <w:t>Budou provedeny na lepící maltu (v části myčky NA lepidlo flexibilní mrazuvzdorné k lepení keramických obkladů a dlažeb), tekutou fólii s použitím těsnící pásky (styk stěna-stěna, stěn-podlaha, dilatační spáry) a hloubkový základ (základní nátěr na málo savý nebo savý podklad).</w:t>
      </w:r>
    </w:p>
    <w:p w:rsidR="007D479B" w:rsidRPr="00D939D0" w:rsidRDefault="007D479B" w:rsidP="007D479B">
      <w:pPr>
        <w:rPr>
          <w:color w:val="BFBFBF" w:themeColor="background1" w:themeShade="BF"/>
        </w:rPr>
      </w:pPr>
    </w:p>
    <w:p w:rsidR="007D479B" w:rsidRPr="00D939D0" w:rsidRDefault="007D479B" w:rsidP="007D479B">
      <w:pPr>
        <w:rPr>
          <w:color w:val="BFBFBF" w:themeColor="background1" w:themeShade="BF"/>
        </w:rPr>
      </w:pPr>
      <w:r w:rsidRPr="00D939D0">
        <w:rPr>
          <w:color w:val="BFBFBF" w:themeColor="background1" w:themeShade="BF"/>
        </w:rPr>
        <w:t>Dodavatel dodrží dilatační spáry v ploše, kolem nosných a dilatačních částí staveb.</w:t>
      </w:r>
    </w:p>
    <w:p w:rsidR="005A6078" w:rsidRPr="00D939D0" w:rsidRDefault="005A6078" w:rsidP="00DA6A20">
      <w:pPr>
        <w:rPr>
          <w:color w:val="BFBFBF" w:themeColor="background1" w:themeShade="BF"/>
        </w:rPr>
      </w:pPr>
    </w:p>
    <w:p w:rsidR="001D4515" w:rsidRPr="00D939D0" w:rsidRDefault="001D4515" w:rsidP="001D4515">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19.OBKL / 1</w:t>
      </w:r>
    </w:p>
    <w:p w:rsidR="00FA118F" w:rsidRPr="00D939D0" w:rsidRDefault="00FA118F" w:rsidP="00FA118F">
      <w:pPr>
        <w:rPr>
          <w:b/>
          <w:bCs/>
          <w:color w:val="BFBFBF" w:themeColor="background1" w:themeShade="BF"/>
        </w:rPr>
      </w:pPr>
      <w:r w:rsidRPr="00D939D0">
        <w:rPr>
          <w:color w:val="BFBFBF" w:themeColor="background1" w:themeShade="BF"/>
        </w:rPr>
        <w:t xml:space="preserve">Rozměr:                </w:t>
      </w:r>
      <w:r w:rsidRPr="00D939D0">
        <w:rPr>
          <w:b/>
          <w:bCs/>
          <w:color w:val="BFBFBF" w:themeColor="background1" w:themeShade="BF"/>
        </w:rPr>
        <w:t>420m2</w:t>
      </w:r>
    </w:p>
    <w:p w:rsidR="00FA118F" w:rsidRPr="00D939D0" w:rsidRDefault="00FA118F" w:rsidP="00FA118F">
      <w:pPr>
        <w:rPr>
          <w:color w:val="BFBFBF" w:themeColor="background1" w:themeShade="BF"/>
        </w:rPr>
      </w:pPr>
    </w:p>
    <w:p w:rsidR="00FA118F" w:rsidRPr="00D939D0" w:rsidRDefault="00FA118F" w:rsidP="00FA118F">
      <w:pPr>
        <w:rPr>
          <w:color w:val="BFBFBF" w:themeColor="background1" w:themeShade="BF"/>
          <w:sz w:val="18"/>
          <w:szCs w:val="18"/>
        </w:rPr>
      </w:pPr>
      <w:r w:rsidRPr="00D939D0">
        <w:rPr>
          <w:color w:val="BFBFBF" w:themeColor="background1" w:themeShade="BF"/>
        </w:rPr>
        <w:t xml:space="preserve">Popis:                    </w:t>
      </w:r>
      <w:r w:rsidRPr="00D939D0">
        <w:rPr>
          <w:b/>
          <w:bCs/>
          <w:color w:val="BFBFBF" w:themeColor="background1" w:themeShade="BF"/>
        </w:rPr>
        <w:t>Keramický obklad 200x200 do myčky NA a servisu NA</w:t>
      </w:r>
    </w:p>
    <w:p w:rsidR="00FA118F" w:rsidRPr="00D939D0" w:rsidRDefault="00FA118F" w:rsidP="00FA118F">
      <w:pPr>
        <w:rPr>
          <w:color w:val="BFBFBF" w:themeColor="background1" w:themeShade="BF"/>
        </w:rPr>
      </w:pPr>
      <w:r w:rsidRPr="00D939D0">
        <w:rPr>
          <w:color w:val="BFBFBF" w:themeColor="background1" w:themeShade="BF"/>
        </w:rPr>
        <w:t xml:space="preserve">Sokl:                      součástí položek skladby podlahy, v případě, že podlaha nebude z keramických tvarovek, </w:t>
      </w:r>
      <w:r w:rsidR="008453FE" w:rsidRPr="00D939D0">
        <w:rPr>
          <w:color w:val="BFBFBF" w:themeColor="background1" w:themeShade="BF"/>
        </w:rPr>
        <w:tab/>
      </w:r>
      <w:r w:rsidR="008453FE" w:rsidRPr="00D939D0">
        <w:rPr>
          <w:color w:val="BFBFBF" w:themeColor="background1" w:themeShade="BF"/>
        </w:rPr>
        <w:tab/>
      </w:r>
      <w:r w:rsidRPr="00D939D0">
        <w:rPr>
          <w:color w:val="BFBFBF" w:themeColor="background1" w:themeShade="BF"/>
        </w:rPr>
        <w:t>bude   materiál soklu shodný s touto položkou</w:t>
      </w:r>
    </w:p>
    <w:p w:rsidR="00FA118F" w:rsidRPr="00D939D0" w:rsidRDefault="00FA118F" w:rsidP="00FA118F">
      <w:pPr>
        <w:rPr>
          <w:color w:val="BFBFBF" w:themeColor="background1" w:themeShade="BF"/>
        </w:rPr>
      </w:pPr>
    </w:p>
    <w:p w:rsidR="00FA118F" w:rsidRPr="00D939D0" w:rsidRDefault="00FA118F" w:rsidP="00FA118F">
      <w:pPr>
        <w:rPr>
          <w:color w:val="BFBFBF" w:themeColor="background1" w:themeShade="BF"/>
        </w:rPr>
      </w:pPr>
      <w:r w:rsidRPr="00D939D0">
        <w:rPr>
          <w:color w:val="BFBFBF" w:themeColor="background1" w:themeShade="BF"/>
        </w:rPr>
        <w:t xml:space="preserve">Základní skladba:                              </w:t>
      </w:r>
    </w:p>
    <w:p w:rsidR="00FA118F" w:rsidRPr="00D939D0" w:rsidRDefault="00FA118F" w:rsidP="00FA118F">
      <w:pPr>
        <w:ind w:left="1560" w:hanging="142"/>
        <w:rPr>
          <w:color w:val="BFBFBF" w:themeColor="background1" w:themeShade="BF"/>
        </w:rPr>
      </w:pPr>
      <w:r w:rsidRPr="00D939D0">
        <w:rPr>
          <w:color w:val="BFBFBF" w:themeColor="background1" w:themeShade="BF"/>
        </w:rPr>
        <w:t xml:space="preserve">- 5 keramický obklad se spárovací maltou </w:t>
      </w:r>
    </w:p>
    <w:p w:rsidR="00FA118F" w:rsidRPr="00D939D0" w:rsidRDefault="00FA118F" w:rsidP="00FA118F">
      <w:pPr>
        <w:ind w:left="1560" w:hanging="142"/>
        <w:rPr>
          <w:color w:val="BFBFBF" w:themeColor="background1" w:themeShade="BF"/>
        </w:rPr>
      </w:pPr>
      <w:r w:rsidRPr="00D939D0">
        <w:rPr>
          <w:color w:val="BFBFBF" w:themeColor="background1" w:themeShade="BF"/>
        </w:rPr>
        <w:t>- 6 lepící malta  - lepidlo flexibilní mrazuvzdorné k lepení keramických obkladů a dlažeb, velkoformátových desek, slinuté dlažby s nasákavostí pod 0,5%, k lepení obkladu na, beton, pórobeton, potěr, omítky, cihelné zdivo, sádrokarton, vše i při zvýšeném statickém a tepelném zatížení</w:t>
      </w:r>
    </w:p>
    <w:p w:rsidR="00FA118F" w:rsidRPr="00D939D0" w:rsidRDefault="00FA118F" w:rsidP="00FA118F">
      <w:pPr>
        <w:ind w:left="1560" w:hanging="142"/>
        <w:rPr>
          <w:color w:val="BFBFBF" w:themeColor="background1" w:themeShade="BF"/>
        </w:rPr>
      </w:pPr>
      <w:r w:rsidRPr="00D939D0">
        <w:rPr>
          <w:color w:val="BFBFBF" w:themeColor="background1" w:themeShade="BF"/>
        </w:rPr>
        <w:t>- tekutá fólie  s použitím těsnící pásky (styk stěna-stěna, stěn-podlaha, dilatační spáry)</w:t>
      </w:r>
    </w:p>
    <w:p w:rsidR="00FA118F" w:rsidRPr="00D939D0" w:rsidRDefault="00FA118F" w:rsidP="00FA118F">
      <w:pPr>
        <w:ind w:left="1560" w:hanging="142"/>
        <w:rPr>
          <w:color w:val="BFBFBF" w:themeColor="background1" w:themeShade="BF"/>
        </w:rPr>
      </w:pPr>
      <w:r w:rsidRPr="00D939D0">
        <w:rPr>
          <w:color w:val="BFBFBF" w:themeColor="background1" w:themeShade="BF"/>
        </w:rPr>
        <w:t>- hloubkový základ (základní nátěr na málo savý nebo savý podklad)</w:t>
      </w:r>
    </w:p>
    <w:p w:rsidR="00FA118F" w:rsidRPr="00D939D0" w:rsidRDefault="00FA118F" w:rsidP="00FA118F">
      <w:pPr>
        <w:ind w:left="1560" w:hanging="142"/>
        <w:rPr>
          <w:color w:val="BFBFBF" w:themeColor="background1" w:themeShade="BF"/>
        </w:rPr>
      </w:pPr>
      <w:r w:rsidRPr="00D939D0">
        <w:rPr>
          <w:color w:val="BFBFBF" w:themeColor="background1" w:themeShade="BF"/>
        </w:rPr>
        <w:t>- připravený podklad</w:t>
      </w:r>
    </w:p>
    <w:p w:rsidR="00FA118F" w:rsidRPr="00D939D0" w:rsidRDefault="00FA118F" w:rsidP="00FA118F">
      <w:pPr>
        <w:ind w:left="1560" w:hanging="142"/>
        <w:rPr>
          <w:color w:val="BFBFBF" w:themeColor="background1" w:themeShade="BF"/>
        </w:rPr>
      </w:pPr>
      <w:r w:rsidRPr="00D939D0">
        <w:rPr>
          <w:color w:val="BFBFBF" w:themeColor="background1" w:themeShade="BF"/>
        </w:rPr>
        <w:t>- dilatační spáry v ploše, kolem nosných a dilatačních částí staveb</w:t>
      </w:r>
    </w:p>
    <w:p w:rsidR="00FA118F" w:rsidRPr="00D939D0" w:rsidRDefault="00FA118F" w:rsidP="00FA118F">
      <w:pPr>
        <w:ind w:left="1560" w:hanging="142"/>
        <w:rPr>
          <w:color w:val="BFBFBF" w:themeColor="background1" w:themeShade="BF"/>
        </w:rPr>
      </w:pPr>
    </w:p>
    <w:p w:rsidR="00FA118F" w:rsidRPr="00D939D0" w:rsidRDefault="00FA118F" w:rsidP="00FA118F">
      <w:pPr>
        <w:rPr>
          <w:color w:val="BFBFBF" w:themeColor="background1" w:themeShade="BF"/>
        </w:rPr>
      </w:pPr>
      <w:r w:rsidRPr="00D939D0">
        <w:rPr>
          <w:color w:val="BFBFBF" w:themeColor="background1" w:themeShade="BF"/>
        </w:rPr>
        <w:t xml:space="preserve">Součásti položky:               </w:t>
      </w:r>
    </w:p>
    <w:p w:rsidR="00FA118F" w:rsidRPr="00D939D0" w:rsidRDefault="00FA118F" w:rsidP="00FA118F">
      <w:pPr>
        <w:ind w:left="1560" w:hanging="142"/>
        <w:rPr>
          <w:color w:val="BFBFBF" w:themeColor="background1" w:themeShade="BF"/>
        </w:rPr>
      </w:pPr>
      <w:r w:rsidRPr="00D939D0">
        <w:rPr>
          <w:color w:val="BFBFBF" w:themeColor="background1" w:themeShade="BF"/>
        </w:rPr>
        <w:t>- zakončení hran lištou v barvě dlažby</w:t>
      </w:r>
    </w:p>
    <w:p w:rsidR="003A4621" w:rsidRPr="00D939D0" w:rsidRDefault="003A4621" w:rsidP="001D4515">
      <w:pPr>
        <w:ind w:left="1560" w:hanging="142"/>
        <w:rPr>
          <w:iCs/>
          <w:color w:val="BFBFBF" w:themeColor="background1" w:themeShade="BF"/>
        </w:rPr>
      </w:pPr>
    </w:p>
    <w:p w:rsidR="003A4621" w:rsidRPr="00D939D0" w:rsidRDefault="003A4621" w:rsidP="001D4515">
      <w:pPr>
        <w:ind w:left="1560" w:hanging="142"/>
        <w:rPr>
          <w:iCs/>
          <w:color w:val="BFBFBF" w:themeColor="background1" w:themeShade="BF"/>
        </w:rPr>
      </w:pPr>
    </w:p>
    <w:p w:rsidR="003A4621" w:rsidRPr="00D939D0" w:rsidRDefault="003A4621" w:rsidP="003A4621">
      <w:pPr>
        <w:rPr>
          <w:color w:val="BFBFBF" w:themeColor="background1" w:themeShade="BF"/>
        </w:rPr>
      </w:pPr>
      <w:r w:rsidRPr="00D939D0">
        <w:rPr>
          <w:color w:val="BFBFBF" w:themeColor="background1" w:themeShade="BF"/>
        </w:rPr>
        <w:t>Min. parametry dlažby:</w:t>
      </w:r>
    </w:p>
    <w:p w:rsidR="003A4621" w:rsidRPr="00D939D0" w:rsidRDefault="003A4621" w:rsidP="003A4621">
      <w:pPr>
        <w:rPr>
          <w:color w:val="BFBFBF" w:themeColor="background1" w:themeShade="BF"/>
        </w:rPr>
      </w:pPr>
      <w:r w:rsidRPr="00D939D0">
        <w:rPr>
          <w:color w:val="BFBFBF" w:themeColor="background1" w:themeShade="BF"/>
        </w:rPr>
        <w:t xml:space="preserve">Vhodnost použití: PEI – IV (do vnitřních i venkovních prostorů s intenzivním užíváním a místností s přímým </w:t>
      </w:r>
      <w:r w:rsidRPr="00D939D0">
        <w:rPr>
          <w:color w:val="BFBFBF" w:themeColor="background1" w:themeShade="BF"/>
        </w:rPr>
        <w:tab/>
      </w:r>
      <w:r w:rsidRPr="00D939D0">
        <w:rPr>
          <w:color w:val="BFBFBF" w:themeColor="background1" w:themeShade="BF"/>
        </w:rPr>
        <w:tab/>
        <w:t>kontaktem s venkovními prostorami)</w:t>
      </w:r>
    </w:p>
    <w:p w:rsidR="003A4621" w:rsidRPr="00D939D0" w:rsidRDefault="003A4621" w:rsidP="003A4621">
      <w:pPr>
        <w:rPr>
          <w:color w:val="BFBFBF" w:themeColor="background1" w:themeShade="BF"/>
        </w:rPr>
      </w:pPr>
      <w:r w:rsidRPr="00D939D0">
        <w:rPr>
          <w:color w:val="BFBFBF" w:themeColor="background1" w:themeShade="BF"/>
        </w:rPr>
        <w:t>Absorpce vody:</w:t>
      </w:r>
      <w:r w:rsidRPr="00D939D0">
        <w:rPr>
          <w:color w:val="BFBFBF" w:themeColor="background1" w:themeShade="BF"/>
        </w:rPr>
        <w:tab/>
        <w:t>E ≤ 0,5 %      - vysoce odolné dlaždice, namáhané otěrem, v exteriérech a interiérech,fasády</w:t>
      </w:r>
    </w:p>
    <w:p w:rsidR="003A4621" w:rsidRPr="00D939D0" w:rsidRDefault="003A4621" w:rsidP="003A4621">
      <w:pPr>
        <w:rPr>
          <w:color w:val="BFBFBF" w:themeColor="background1" w:themeShade="BF"/>
        </w:rPr>
      </w:pPr>
      <w:r w:rsidRPr="00D939D0">
        <w:rPr>
          <w:color w:val="BFBFBF" w:themeColor="background1" w:themeShade="BF"/>
        </w:rPr>
        <w:lastRenderedPageBreak/>
        <w:t>Chemické charakteristiky:</w:t>
      </w:r>
    </w:p>
    <w:p w:rsidR="003A4621" w:rsidRPr="00D939D0" w:rsidRDefault="003A4621" w:rsidP="003A4621">
      <w:pPr>
        <w:rPr>
          <w:color w:val="BFBFBF" w:themeColor="background1" w:themeShade="BF"/>
        </w:rPr>
      </w:pPr>
      <w:r w:rsidRPr="00D939D0">
        <w:rPr>
          <w:color w:val="BFBFBF" w:themeColor="background1" w:themeShade="BF"/>
        </w:rPr>
        <w:tab/>
      </w:r>
      <w:r w:rsidRPr="00D939D0">
        <w:rPr>
          <w:color w:val="BFBFBF" w:themeColor="background1" w:themeShade="BF"/>
        </w:rPr>
        <w:tab/>
        <w:t xml:space="preserve">odolnost vůči agresivním chemickým faktorům nebo vůči znečišťujícím látkám. Odolnost vůči </w:t>
      </w:r>
      <w:r w:rsidRPr="00D939D0">
        <w:rPr>
          <w:color w:val="BFBFBF" w:themeColor="background1" w:themeShade="BF"/>
        </w:rPr>
        <w:tab/>
      </w:r>
      <w:r w:rsidRPr="00D939D0">
        <w:rPr>
          <w:color w:val="BFBFBF" w:themeColor="background1" w:themeShade="BF"/>
        </w:rPr>
        <w:tab/>
        <w:t>skvrnám, čisticím prostředkům používaným v myčkách NA a vůči kyselinám a zásadám.</w:t>
      </w:r>
    </w:p>
    <w:p w:rsidR="003A4621" w:rsidRPr="00D939D0" w:rsidRDefault="00916CFC" w:rsidP="003A4621">
      <w:pPr>
        <w:rPr>
          <w:color w:val="BFBFBF" w:themeColor="background1" w:themeShade="BF"/>
        </w:rPr>
      </w:pPr>
      <w:r w:rsidRPr="00D939D0">
        <w:rPr>
          <w:color w:val="BFBFBF" w:themeColor="background1" w:themeShade="BF"/>
        </w:rPr>
        <w:t>Mrazuvzdornost:</w:t>
      </w:r>
      <w:r w:rsidRPr="00D939D0">
        <w:rPr>
          <w:color w:val="BFBFBF" w:themeColor="background1" w:themeShade="BF"/>
        </w:rPr>
        <w:tab/>
        <w:t>mrazuvzdorné</w:t>
      </w:r>
    </w:p>
    <w:p w:rsidR="003A4621" w:rsidRPr="00D939D0" w:rsidRDefault="003A4621" w:rsidP="003A4621">
      <w:pPr>
        <w:rPr>
          <w:color w:val="BFBFBF" w:themeColor="background1" w:themeShade="BF"/>
        </w:rPr>
      </w:pPr>
    </w:p>
    <w:p w:rsidR="003A4621" w:rsidRPr="00D939D0" w:rsidRDefault="003A4621" w:rsidP="003A4621">
      <w:pPr>
        <w:rPr>
          <w:color w:val="BFBFBF" w:themeColor="background1" w:themeShade="BF"/>
        </w:rPr>
      </w:pPr>
    </w:p>
    <w:p w:rsidR="001D4515" w:rsidRPr="00D939D0" w:rsidRDefault="001D4515" w:rsidP="00C42C8A">
      <w:pPr>
        <w:rPr>
          <w:iCs/>
          <w:color w:val="BFBFBF" w:themeColor="background1" w:themeShade="BF"/>
        </w:rPr>
      </w:pPr>
      <w:r w:rsidRPr="00D939D0">
        <w:rPr>
          <w:color w:val="BFBFBF" w:themeColor="background1" w:themeShade="BF"/>
        </w:rPr>
        <w:t>Barva</w:t>
      </w:r>
      <w:r w:rsidR="005D0A56" w:rsidRPr="00D939D0">
        <w:rPr>
          <w:color w:val="BFBFBF" w:themeColor="background1" w:themeShade="BF"/>
        </w:rPr>
        <w:t>, povrch</w:t>
      </w:r>
      <w:r w:rsidRPr="00D939D0">
        <w:rPr>
          <w:color w:val="BFBFBF" w:themeColor="background1" w:themeShade="BF"/>
        </w:rPr>
        <w:t>:</w:t>
      </w:r>
      <w:r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1D4515" w:rsidRPr="00D939D0" w:rsidRDefault="00263E7E" w:rsidP="00DA6A20">
      <w:pPr>
        <w:rPr>
          <w:color w:val="BFBFBF" w:themeColor="background1" w:themeShade="BF"/>
        </w:rPr>
      </w:pPr>
      <w:r w:rsidRPr="00D939D0">
        <w:rPr>
          <w:color w:val="BFBFBF" w:themeColor="background1" w:themeShade="BF"/>
        </w:rPr>
        <w:t>----------------------------------------------------------</w:t>
      </w:r>
    </w:p>
    <w:p w:rsidR="00263E7E" w:rsidRPr="00D939D0" w:rsidRDefault="00263E7E" w:rsidP="00263E7E">
      <w:pPr>
        <w:rPr>
          <w:color w:val="BFBFBF" w:themeColor="background1" w:themeShade="BF"/>
        </w:rPr>
      </w:pPr>
    </w:p>
    <w:p w:rsidR="00263E7E" w:rsidRPr="00D939D0" w:rsidRDefault="00263E7E" w:rsidP="00263E7E">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19.OBKL / 2</w:t>
      </w:r>
    </w:p>
    <w:p w:rsidR="00263E7E" w:rsidRPr="00D939D0" w:rsidRDefault="00263E7E" w:rsidP="00263E7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3841E9" w:rsidRPr="00D939D0">
        <w:rPr>
          <w:b/>
          <w:color w:val="BFBFBF" w:themeColor="background1" w:themeShade="BF"/>
        </w:rPr>
        <w:t>291</w:t>
      </w:r>
      <w:r w:rsidRPr="00D939D0">
        <w:rPr>
          <w:b/>
          <w:color w:val="BFBFBF" w:themeColor="background1" w:themeShade="BF"/>
        </w:rPr>
        <w:t>m2</w:t>
      </w:r>
    </w:p>
    <w:p w:rsidR="00263E7E" w:rsidRPr="00D939D0" w:rsidRDefault="00263E7E" w:rsidP="00263E7E">
      <w:pPr>
        <w:rPr>
          <w:color w:val="BFBFBF" w:themeColor="background1" w:themeShade="BF"/>
        </w:rPr>
      </w:pPr>
    </w:p>
    <w:p w:rsidR="00263E7E" w:rsidRPr="00D939D0" w:rsidRDefault="00263E7E" w:rsidP="00263E7E">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Keramický obklad</w:t>
      </w:r>
    </w:p>
    <w:p w:rsidR="00263E7E" w:rsidRPr="00D939D0" w:rsidRDefault="00263E7E" w:rsidP="00263E7E">
      <w:pPr>
        <w:rPr>
          <w:color w:val="BFBFBF" w:themeColor="background1" w:themeShade="BF"/>
        </w:rPr>
      </w:pPr>
      <w:r w:rsidRPr="00D939D0">
        <w:rPr>
          <w:color w:val="BFBFBF" w:themeColor="background1" w:themeShade="BF"/>
        </w:rPr>
        <w:t>Sokl:</w:t>
      </w:r>
      <w:r w:rsidRPr="00D939D0">
        <w:rPr>
          <w:color w:val="BFBFBF" w:themeColor="background1" w:themeShade="BF"/>
        </w:rPr>
        <w:tab/>
      </w:r>
      <w:r w:rsidRPr="00D939D0">
        <w:rPr>
          <w:color w:val="BFBFBF" w:themeColor="background1" w:themeShade="BF"/>
        </w:rPr>
        <w:tab/>
        <w:t xml:space="preserve">součástí položek skladby podlahy, v případě, že podlaha nebude z keramických tvarovek, bude </w:t>
      </w:r>
      <w:r w:rsidRPr="00D939D0">
        <w:rPr>
          <w:color w:val="BFBFBF" w:themeColor="background1" w:themeShade="BF"/>
        </w:rPr>
        <w:tab/>
      </w:r>
      <w:r w:rsidRPr="00D939D0">
        <w:rPr>
          <w:color w:val="BFBFBF" w:themeColor="background1" w:themeShade="BF"/>
        </w:rPr>
        <w:tab/>
        <w:t>materiál soklu shodný s touto položkou</w:t>
      </w:r>
    </w:p>
    <w:p w:rsidR="00263E7E" w:rsidRPr="00D939D0" w:rsidRDefault="00263E7E" w:rsidP="00263E7E">
      <w:pPr>
        <w:rPr>
          <w:color w:val="BFBFBF" w:themeColor="background1" w:themeShade="BF"/>
        </w:rPr>
      </w:pPr>
    </w:p>
    <w:p w:rsidR="00263E7E" w:rsidRPr="00D939D0" w:rsidRDefault="00263E7E" w:rsidP="00263E7E">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263E7E" w:rsidRPr="00D939D0" w:rsidRDefault="00263E7E" w:rsidP="00263E7E">
      <w:pPr>
        <w:ind w:left="1560" w:hanging="142"/>
        <w:rPr>
          <w:iCs/>
          <w:color w:val="BFBFBF" w:themeColor="background1" w:themeShade="BF"/>
        </w:rPr>
      </w:pPr>
      <w:r w:rsidRPr="00D939D0">
        <w:rPr>
          <w:iCs/>
          <w:color w:val="BFBFBF" w:themeColor="background1" w:themeShade="BF"/>
        </w:rPr>
        <w:t xml:space="preserve">- 5 keramický obklad se spárovací maltou </w:t>
      </w:r>
    </w:p>
    <w:p w:rsidR="00263E7E" w:rsidRPr="00D939D0" w:rsidRDefault="00263E7E" w:rsidP="00263E7E">
      <w:pPr>
        <w:ind w:left="1560" w:hanging="142"/>
        <w:rPr>
          <w:iCs/>
          <w:color w:val="BFBFBF" w:themeColor="background1" w:themeShade="BF"/>
        </w:rPr>
      </w:pPr>
      <w:r w:rsidRPr="00D939D0">
        <w:rPr>
          <w:iCs/>
          <w:color w:val="BFBFBF" w:themeColor="background1" w:themeShade="BF"/>
        </w:rPr>
        <w:t>- 6 lepící malta  - lepidlo flexibilní mrazuvzdorné k lepení keramických obkladů a dlažeb, velkoformátových desek, slinuté dlažby s nasákavostí pod 0,5%, k lepení obkladu na, beton, pórobeton, potěr, omítky, cihelné zdivo, sádrokarton, vše i při zvýšeném statickém a tepelném zatížení</w:t>
      </w:r>
    </w:p>
    <w:p w:rsidR="00263E7E" w:rsidRPr="00D939D0" w:rsidRDefault="00263E7E" w:rsidP="00263E7E">
      <w:pPr>
        <w:ind w:left="1560" w:hanging="142"/>
        <w:rPr>
          <w:iCs/>
          <w:color w:val="BFBFBF" w:themeColor="background1" w:themeShade="BF"/>
        </w:rPr>
      </w:pPr>
      <w:r w:rsidRPr="00D939D0">
        <w:rPr>
          <w:iCs/>
          <w:color w:val="BFBFBF" w:themeColor="background1" w:themeShade="BF"/>
        </w:rPr>
        <w:t>- tekutá fólie  s použitím těsnící pásky (styk stěna-stěna, stěn-podlaha, dilatační spáry)</w:t>
      </w:r>
    </w:p>
    <w:p w:rsidR="00263E7E" w:rsidRPr="00D939D0" w:rsidRDefault="00263E7E" w:rsidP="00263E7E">
      <w:pPr>
        <w:ind w:left="1560" w:hanging="142"/>
        <w:rPr>
          <w:iCs/>
          <w:color w:val="BFBFBF" w:themeColor="background1" w:themeShade="BF"/>
        </w:rPr>
      </w:pPr>
      <w:r w:rsidRPr="00D939D0">
        <w:rPr>
          <w:iCs/>
          <w:color w:val="BFBFBF" w:themeColor="background1" w:themeShade="BF"/>
        </w:rPr>
        <w:t>- hloubkový základ (základní nátěr na málo savý nebo savý podklad)</w:t>
      </w:r>
    </w:p>
    <w:p w:rsidR="00263E7E" w:rsidRPr="00D939D0" w:rsidRDefault="00263E7E" w:rsidP="00263E7E">
      <w:pPr>
        <w:ind w:left="1560" w:hanging="142"/>
        <w:rPr>
          <w:iCs/>
          <w:color w:val="BFBFBF" w:themeColor="background1" w:themeShade="BF"/>
        </w:rPr>
      </w:pPr>
      <w:r w:rsidRPr="00D939D0">
        <w:rPr>
          <w:iCs/>
          <w:color w:val="BFBFBF" w:themeColor="background1" w:themeShade="BF"/>
        </w:rPr>
        <w:t>- připravený podklad</w:t>
      </w:r>
    </w:p>
    <w:p w:rsidR="00263E7E" w:rsidRPr="00D939D0" w:rsidRDefault="00263E7E" w:rsidP="00263E7E">
      <w:pPr>
        <w:ind w:left="1560" w:hanging="142"/>
        <w:rPr>
          <w:iCs/>
          <w:color w:val="BFBFBF" w:themeColor="background1" w:themeShade="BF"/>
        </w:rPr>
      </w:pPr>
      <w:r w:rsidRPr="00D939D0">
        <w:rPr>
          <w:iCs/>
          <w:color w:val="BFBFBF" w:themeColor="background1" w:themeShade="BF"/>
        </w:rPr>
        <w:t>- dilatační spáry v ploše, kolem nosných a dilatačních částí staveb</w:t>
      </w:r>
    </w:p>
    <w:p w:rsidR="00263E7E" w:rsidRPr="00D939D0" w:rsidRDefault="00263E7E" w:rsidP="00263E7E">
      <w:pPr>
        <w:ind w:left="1560" w:hanging="142"/>
        <w:rPr>
          <w:iCs/>
          <w:color w:val="BFBFBF" w:themeColor="background1" w:themeShade="BF"/>
        </w:rPr>
      </w:pPr>
    </w:p>
    <w:p w:rsidR="00263E7E" w:rsidRPr="00D939D0" w:rsidRDefault="00263E7E" w:rsidP="00263E7E">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263E7E" w:rsidRPr="00D939D0" w:rsidRDefault="00263E7E" w:rsidP="00263E7E">
      <w:pPr>
        <w:ind w:left="1560" w:hanging="142"/>
        <w:rPr>
          <w:iCs/>
          <w:color w:val="BFBFBF" w:themeColor="background1" w:themeShade="BF"/>
        </w:rPr>
      </w:pPr>
      <w:r w:rsidRPr="00D939D0">
        <w:rPr>
          <w:iCs/>
          <w:color w:val="BFBFBF" w:themeColor="background1" w:themeShade="BF"/>
        </w:rPr>
        <w:t>- zakončení hran lištou v barvě dlažby</w:t>
      </w:r>
    </w:p>
    <w:p w:rsidR="00263E7E" w:rsidRPr="00D939D0" w:rsidRDefault="00263E7E" w:rsidP="00263E7E">
      <w:pPr>
        <w:ind w:left="1560" w:hanging="142"/>
        <w:rPr>
          <w:iCs/>
          <w:color w:val="BFBFBF" w:themeColor="background1" w:themeShade="BF"/>
        </w:rPr>
      </w:pPr>
    </w:p>
    <w:p w:rsidR="00263E7E" w:rsidRPr="00D939D0" w:rsidRDefault="00263E7E" w:rsidP="00263E7E">
      <w:pPr>
        <w:rPr>
          <w:color w:val="BFBFBF" w:themeColor="background1" w:themeShade="BF"/>
        </w:rPr>
      </w:pPr>
      <w:r w:rsidRPr="00D939D0">
        <w:rPr>
          <w:color w:val="BFBFBF" w:themeColor="background1" w:themeShade="BF"/>
        </w:rPr>
        <w:t>Min. parametry dlažby:</w:t>
      </w:r>
    </w:p>
    <w:p w:rsidR="00263E7E" w:rsidRPr="00D939D0" w:rsidRDefault="00263E7E" w:rsidP="00263E7E">
      <w:pPr>
        <w:rPr>
          <w:color w:val="BFBFBF" w:themeColor="background1" w:themeShade="BF"/>
        </w:rPr>
      </w:pPr>
      <w:r w:rsidRPr="00D939D0">
        <w:rPr>
          <w:color w:val="BFBFBF" w:themeColor="background1" w:themeShade="BF"/>
        </w:rPr>
        <w:t xml:space="preserve">Vhodnost použití: PEI – IV (do vnitřních i venkovních prostorů s intenzivním užíváním a místností s přímým </w:t>
      </w:r>
      <w:r w:rsidRPr="00D939D0">
        <w:rPr>
          <w:color w:val="BFBFBF" w:themeColor="background1" w:themeShade="BF"/>
        </w:rPr>
        <w:tab/>
      </w:r>
      <w:r w:rsidRPr="00D939D0">
        <w:rPr>
          <w:color w:val="BFBFBF" w:themeColor="background1" w:themeShade="BF"/>
        </w:rPr>
        <w:tab/>
        <w:t>kontaktem s venkovními prostorami)</w:t>
      </w:r>
    </w:p>
    <w:p w:rsidR="00263E7E" w:rsidRPr="00D939D0" w:rsidRDefault="00263E7E" w:rsidP="00263E7E">
      <w:pPr>
        <w:rPr>
          <w:color w:val="BFBFBF" w:themeColor="background1" w:themeShade="BF"/>
        </w:rPr>
      </w:pPr>
      <w:r w:rsidRPr="00D939D0">
        <w:rPr>
          <w:color w:val="BFBFBF" w:themeColor="background1" w:themeShade="BF"/>
        </w:rPr>
        <w:t>Absorpce vody:</w:t>
      </w:r>
      <w:r w:rsidRPr="00D939D0">
        <w:rPr>
          <w:color w:val="BFBFBF" w:themeColor="background1" w:themeShade="BF"/>
        </w:rPr>
        <w:tab/>
      </w:r>
      <w:r w:rsidR="00A50811" w:rsidRPr="00D939D0">
        <w:rPr>
          <w:color w:val="BFBFBF" w:themeColor="background1" w:themeShade="BF"/>
        </w:rPr>
        <w:t xml:space="preserve">0,5 &lt; E ≤   3 % </w:t>
      </w:r>
      <w:r w:rsidRPr="00D939D0">
        <w:rPr>
          <w:color w:val="BFBFBF" w:themeColor="background1" w:themeShade="BF"/>
        </w:rPr>
        <w:t xml:space="preserve">- </w:t>
      </w:r>
      <w:r w:rsidR="00A50811" w:rsidRPr="00D939D0">
        <w:rPr>
          <w:color w:val="BFBFBF" w:themeColor="background1" w:themeShade="BF"/>
        </w:rPr>
        <w:t>univerzální použití pro obkladové prvky, obklady podlah a stěn interiérů</w:t>
      </w:r>
    </w:p>
    <w:p w:rsidR="00263E7E" w:rsidRPr="00D939D0" w:rsidRDefault="00263E7E" w:rsidP="00263E7E">
      <w:pPr>
        <w:rPr>
          <w:color w:val="BFBFBF" w:themeColor="background1" w:themeShade="BF"/>
        </w:rPr>
      </w:pPr>
      <w:r w:rsidRPr="00D939D0">
        <w:rPr>
          <w:color w:val="BFBFBF" w:themeColor="background1" w:themeShade="BF"/>
        </w:rPr>
        <w:t>Chemické charakteristiky:</w:t>
      </w:r>
    </w:p>
    <w:p w:rsidR="00263E7E" w:rsidRPr="00D939D0" w:rsidRDefault="00263E7E" w:rsidP="00263E7E">
      <w:pPr>
        <w:rPr>
          <w:color w:val="BFBFBF" w:themeColor="background1" w:themeShade="BF"/>
        </w:rPr>
      </w:pPr>
      <w:r w:rsidRPr="00D939D0">
        <w:rPr>
          <w:color w:val="BFBFBF" w:themeColor="background1" w:themeShade="BF"/>
        </w:rPr>
        <w:tab/>
      </w:r>
      <w:r w:rsidRPr="00D939D0">
        <w:rPr>
          <w:color w:val="BFBFBF" w:themeColor="background1" w:themeShade="BF"/>
        </w:rPr>
        <w:tab/>
        <w:t xml:space="preserve">odolnost vůči agresivním chemickým faktorům nebo vůči znečišťujícím látkám. Odolnost vůči </w:t>
      </w:r>
      <w:r w:rsidRPr="00D939D0">
        <w:rPr>
          <w:color w:val="BFBFBF" w:themeColor="background1" w:themeShade="BF"/>
        </w:rPr>
        <w:tab/>
      </w:r>
      <w:r w:rsidRPr="00D939D0">
        <w:rPr>
          <w:color w:val="BFBFBF" w:themeColor="background1" w:themeShade="BF"/>
        </w:rPr>
        <w:tab/>
        <w:t>skvrnám, čisticím prostředkům používaným v myčkách NA a vůči kyselinám a zásadám.</w:t>
      </w:r>
    </w:p>
    <w:p w:rsidR="00263E7E" w:rsidRPr="00D939D0" w:rsidRDefault="00263E7E" w:rsidP="00263E7E">
      <w:pPr>
        <w:rPr>
          <w:color w:val="BFBFBF" w:themeColor="background1" w:themeShade="BF"/>
        </w:rPr>
      </w:pPr>
      <w:r w:rsidRPr="00D939D0">
        <w:rPr>
          <w:color w:val="BFBFBF" w:themeColor="background1" w:themeShade="BF"/>
        </w:rPr>
        <w:t>Mrazuvzdornost:</w:t>
      </w:r>
      <w:r w:rsidRPr="00D939D0">
        <w:rPr>
          <w:color w:val="BFBFBF" w:themeColor="background1" w:themeShade="BF"/>
        </w:rPr>
        <w:tab/>
        <w:t>mrazuvzdorné</w:t>
      </w:r>
    </w:p>
    <w:p w:rsidR="00263E7E" w:rsidRPr="00D939D0" w:rsidRDefault="00263E7E" w:rsidP="00263E7E">
      <w:pPr>
        <w:rPr>
          <w:color w:val="BFBFBF" w:themeColor="background1" w:themeShade="BF"/>
        </w:rPr>
      </w:pPr>
    </w:p>
    <w:p w:rsidR="00263E7E" w:rsidRPr="00D939D0" w:rsidRDefault="00263E7E" w:rsidP="00C42C8A">
      <w:pPr>
        <w:rPr>
          <w:iCs/>
          <w:color w:val="BFBFBF" w:themeColor="background1" w:themeShade="BF"/>
        </w:rPr>
      </w:pPr>
      <w:r w:rsidRPr="00D939D0">
        <w:rPr>
          <w:color w:val="BFBFBF" w:themeColor="background1" w:themeShade="BF"/>
        </w:rPr>
        <w:t>Barva, povrch:</w:t>
      </w:r>
      <w:r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263E7E" w:rsidRPr="00D939D0" w:rsidRDefault="00263E7E" w:rsidP="00263E7E">
      <w:pPr>
        <w:rPr>
          <w:color w:val="BFBFBF" w:themeColor="background1" w:themeShade="BF"/>
        </w:rPr>
      </w:pPr>
    </w:p>
    <w:p w:rsidR="008F33E2" w:rsidRPr="00D939D0" w:rsidRDefault="008F33E2" w:rsidP="008F33E2">
      <w:pPr>
        <w:pStyle w:val="Nadpis6"/>
        <w:rPr>
          <w:caps w:val="0"/>
          <w:color w:val="BFBFBF" w:themeColor="background1" w:themeShade="BF"/>
        </w:rPr>
      </w:pPr>
      <w:bookmarkStart w:id="172" w:name="_Toc298778586"/>
      <w:bookmarkStart w:id="173" w:name="_Toc312140565"/>
      <w:r w:rsidRPr="00D939D0">
        <w:rPr>
          <w:caps w:val="0"/>
          <w:color w:val="BFBFBF" w:themeColor="background1" w:themeShade="BF"/>
        </w:rPr>
        <w:t>V.F.1.1.04.1.d)21) Podlahy</w:t>
      </w:r>
      <w:bookmarkEnd w:id="172"/>
      <w:r w:rsidR="00E52FE6" w:rsidRPr="00D939D0">
        <w:rPr>
          <w:caps w:val="0"/>
          <w:color w:val="BFBFBF" w:themeColor="background1" w:themeShade="BF"/>
        </w:rPr>
        <w:t>, povrchy stěn a stropů</w:t>
      </w:r>
      <w:bookmarkEnd w:id="173"/>
    </w:p>
    <w:p w:rsidR="006819CF" w:rsidRPr="00D939D0" w:rsidRDefault="001D7F69" w:rsidP="0040205F">
      <w:pPr>
        <w:rPr>
          <w:color w:val="BFBFBF" w:themeColor="background1" w:themeShade="BF"/>
        </w:rPr>
      </w:pPr>
      <w:r w:rsidRPr="00D939D0">
        <w:rPr>
          <w:color w:val="BFBFBF" w:themeColor="background1" w:themeShade="BF"/>
        </w:rPr>
        <w:t>V objektu jsou navrženy s ohledem na provozní potřeby následující podlahy:</w:t>
      </w:r>
    </w:p>
    <w:p w:rsidR="00F51BA4" w:rsidRPr="00D939D0" w:rsidRDefault="00F51BA4" w:rsidP="0040205F">
      <w:pPr>
        <w:rPr>
          <w:color w:val="BFBFBF" w:themeColor="background1" w:themeShade="BF"/>
        </w:rPr>
      </w:pPr>
      <w:r w:rsidRPr="00D939D0">
        <w:rPr>
          <w:color w:val="BFBFBF" w:themeColor="background1" w:themeShade="BF"/>
        </w:rPr>
        <w:t>- těžká plovoucí podlaha z drátkobetonové desky 40t</w:t>
      </w:r>
    </w:p>
    <w:p w:rsidR="00F51BA4" w:rsidRPr="00D939D0" w:rsidRDefault="00F51BA4" w:rsidP="0040205F">
      <w:pPr>
        <w:rPr>
          <w:color w:val="BFBFBF" w:themeColor="background1" w:themeShade="BF"/>
        </w:rPr>
      </w:pPr>
      <w:r w:rsidRPr="00D939D0">
        <w:rPr>
          <w:color w:val="BFBFBF" w:themeColor="background1" w:themeShade="BF"/>
        </w:rPr>
        <w:t>- podlaha z drátkobetonové desky nepojízdná</w:t>
      </w:r>
    </w:p>
    <w:p w:rsidR="00F51BA4" w:rsidRPr="00D939D0" w:rsidRDefault="00F51BA4" w:rsidP="0040205F">
      <w:pPr>
        <w:rPr>
          <w:color w:val="BFBFBF" w:themeColor="background1" w:themeShade="BF"/>
        </w:rPr>
      </w:pPr>
      <w:r w:rsidRPr="00D939D0">
        <w:rPr>
          <w:color w:val="BFBFBF" w:themeColor="background1" w:themeShade="BF"/>
        </w:rPr>
        <w:t>- podlaha vodotěsná bezodtoká ocelová vana svařovaná odolná vůči ropným látkám</w:t>
      </w:r>
    </w:p>
    <w:p w:rsidR="00F51BA4" w:rsidRPr="00D939D0" w:rsidRDefault="00F51BA4" w:rsidP="0040205F">
      <w:pPr>
        <w:rPr>
          <w:color w:val="BFBFBF" w:themeColor="background1" w:themeShade="BF"/>
        </w:rPr>
      </w:pPr>
      <w:r w:rsidRPr="00D939D0">
        <w:rPr>
          <w:color w:val="BFBFBF" w:themeColor="background1" w:themeShade="BF"/>
        </w:rPr>
        <w:t>- podlaha dlažba keramická v provozech mokrých a s vyššími nároky na hygienu prostředí (myčka NA, umývárny, WC)</w:t>
      </w:r>
    </w:p>
    <w:p w:rsidR="00F51BA4" w:rsidRPr="00D939D0" w:rsidRDefault="00F51BA4" w:rsidP="0040205F">
      <w:pPr>
        <w:rPr>
          <w:color w:val="BFBFBF" w:themeColor="background1" w:themeShade="BF"/>
        </w:rPr>
      </w:pPr>
      <w:r w:rsidRPr="00D939D0">
        <w:rPr>
          <w:color w:val="BFBFBF" w:themeColor="background1" w:themeShade="BF"/>
        </w:rPr>
        <w:t>- podlaha epoxidová stěrka</w:t>
      </w:r>
    </w:p>
    <w:p w:rsidR="00F51BA4" w:rsidRPr="00D939D0" w:rsidRDefault="00F51BA4" w:rsidP="0040205F">
      <w:pPr>
        <w:rPr>
          <w:color w:val="BFBFBF" w:themeColor="background1" w:themeShade="BF"/>
        </w:rPr>
      </w:pPr>
      <w:r w:rsidRPr="00D939D0">
        <w:rPr>
          <w:color w:val="BFBFBF" w:themeColor="background1" w:themeShade="BF"/>
        </w:rPr>
        <w:t>- podlaha epoxidová stěrka spádovaná</w:t>
      </w:r>
    </w:p>
    <w:p w:rsidR="00F51BA4" w:rsidRPr="00D939D0" w:rsidRDefault="00F51BA4" w:rsidP="0040205F">
      <w:pPr>
        <w:rPr>
          <w:color w:val="BFBFBF" w:themeColor="background1" w:themeShade="BF"/>
        </w:rPr>
      </w:pPr>
      <w:r w:rsidRPr="00D939D0">
        <w:rPr>
          <w:color w:val="BFBFBF" w:themeColor="background1" w:themeShade="BF"/>
        </w:rPr>
        <w:t>- podlaha antistatická stěrka</w:t>
      </w:r>
    </w:p>
    <w:p w:rsidR="00F51BA4" w:rsidRPr="00D939D0" w:rsidRDefault="00F51BA4" w:rsidP="0040205F">
      <w:pPr>
        <w:rPr>
          <w:color w:val="BFBFBF" w:themeColor="background1" w:themeShade="BF"/>
        </w:rPr>
      </w:pPr>
      <w:r w:rsidRPr="00D939D0">
        <w:rPr>
          <w:color w:val="BFBFBF" w:themeColor="background1" w:themeShade="BF"/>
        </w:rPr>
        <w:t>- podlaha pohledový beton na schodišti</w:t>
      </w:r>
    </w:p>
    <w:p w:rsidR="00F51BA4" w:rsidRPr="00D939D0" w:rsidRDefault="00F51BA4" w:rsidP="0040205F">
      <w:pPr>
        <w:rPr>
          <w:color w:val="BFBFBF" w:themeColor="background1" w:themeShade="BF"/>
        </w:rPr>
      </w:pPr>
      <w:r w:rsidRPr="00D939D0">
        <w:rPr>
          <w:color w:val="BFBFBF" w:themeColor="background1" w:themeShade="BF"/>
        </w:rPr>
        <w:t xml:space="preserve">- podlaha </w:t>
      </w:r>
      <w:r w:rsidR="00721DF7" w:rsidRPr="00D939D0">
        <w:rPr>
          <w:color w:val="BFBFBF" w:themeColor="background1" w:themeShade="BF"/>
        </w:rPr>
        <w:t>PVC</w:t>
      </w:r>
      <w:r w:rsidRPr="00D939D0">
        <w:rPr>
          <w:color w:val="BFBFBF" w:themeColor="background1" w:themeShade="BF"/>
        </w:rPr>
        <w:t xml:space="preserve"> a podlaha antistatická koberec v administrativních prostorách</w:t>
      </w:r>
    </w:p>
    <w:p w:rsidR="00F51BA4" w:rsidRPr="00D939D0" w:rsidRDefault="00F51BA4" w:rsidP="0040205F">
      <w:pPr>
        <w:rPr>
          <w:color w:val="BFBFBF" w:themeColor="background1" w:themeShade="BF"/>
        </w:rPr>
      </w:pPr>
    </w:p>
    <w:p w:rsidR="00567370" w:rsidRPr="00D939D0" w:rsidRDefault="00567370" w:rsidP="00567370">
      <w:pPr>
        <w:rPr>
          <w:color w:val="BFBFBF" w:themeColor="background1" w:themeShade="BF"/>
        </w:rPr>
      </w:pPr>
      <w:r w:rsidRPr="00D939D0">
        <w:rPr>
          <w:color w:val="BFBFBF" w:themeColor="background1" w:themeShade="BF"/>
        </w:rPr>
        <w:t xml:space="preserve">Šachty v SO 04, které se nacházejí pod úrovní drenáže, budou zabezpečeny standardní </w:t>
      </w:r>
      <w:r w:rsidR="008453FE" w:rsidRPr="00D939D0">
        <w:rPr>
          <w:color w:val="BFBFBF" w:themeColor="background1" w:themeShade="BF"/>
        </w:rPr>
        <w:t xml:space="preserve">dvojitou </w:t>
      </w:r>
      <w:r w:rsidRPr="00D939D0">
        <w:rPr>
          <w:color w:val="BFBFBF" w:themeColor="background1" w:themeShade="BF"/>
        </w:rPr>
        <w:t xml:space="preserve">hydroizolací </w:t>
      </w:r>
      <w:r w:rsidR="008453FE" w:rsidRPr="00D939D0">
        <w:rPr>
          <w:color w:val="BFBFBF" w:themeColor="background1" w:themeShade="BF"/>
        </w:rPr>
        <w:t xml:space="preserve">proti tlakové vodě </w:t>
      </w:r>
      <w:r w:rsidRPr="00D939D0">
        <w:rPr>
          <w:color w:val="BFBFBF" w:themeColor="background1" w:themeShade="BF"/>
        </w:rPr>
        <w:t>bez dalšího</w:t>
      </w:r>
      <w:r w:rsidR="008453FE" w:rsidRPr="00D939D0">
        <w:rPr>
          <w:color w:val="BFBFBF" w:themeColor="background1" w:themeShade="BF"/>
        </w:rPr>
        <w:t xml:space="preserve"> </w:t>
      </w:r>
      <w:r w:rsidRPr="00D939D0">
        <w:rPr>
          <w:color w:val="BFBFBF" w:themeColor="background1" w:themeShade="BF"/>
        </w:rPr>
        <w:t>(obvodová drenáž navržená v souladu s IGP je z gravitačních důvodů (odvodnění do deš.kanalizace severně od SO 04) výše než úroveň podlahy šachet, dříve uvažované odvodnění do jihovýchodní šachty se po bližším přezkumu ukázalo jako nevhodné - jedná se oproti dřívější PD o splaškovou kanalizaci, provozovatel LB nepřipouští odvodnění drenáže do této), do šachet bude zhotovena vybírací jímka 300/300/hl.cca 300</w:t>
      </w:r>
    </w:p>
    <w:p w:rsidR="00F51BA4" w:rsidRPr="00D939D0" w:rsidRDefault="00F51BA4" w:rsidP="0040205F">
      <w:pPr>
        <w:rPr>
          <w:color w:val="BFBFBF" w:themeColor="background1" w:themeShade="BF"/>
        </w:rPr>
      </w:pPr>
    </w:p>
    <w:p w:rsidR="006819CF" w:rsidRPr="00D939D0" w:rsidRDefault="006819CF" w:rsidP="0040205F">
      <w:pPr>
        <w:rPr>
          <w:color w:val="BFBFBF" w:themeColor="background1" w:themeShade="BF"/>
        </w:rPr>
      </w:pPr>
    </w:p>
    <w:p w:rsidR="00425738" w:rsidRPr="00D939D0" w:rsidRDefault="00425738" w:rsidP="00425738">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21a/POD.1</w:t>
      </w:r>
    </w:p>
    <w:p w:rsidR="00425738" w:rsidRPr="00D939D0" w:rsidRDefault="00425738" w:rsidP="00425738">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0B1BB5" w:rsidRPr="00D939D0">
        <w:rPr>
          <w:b/>
          <w:color w:val="BFBFBF" w:themeColor="background1" w:themeShade="BF"/>
        </w:rPr>
        <w:t>760</w:t>
      </w:r>
      <w:r w:rsidRPr="00D939D0">
        <w:rPr>
          <w:b/>
          <w:color w:val="BFBFBF" w:themeColor="background1" w:themeShade="BF"/>
        </w:rPr>
        <w:t>m2</w:t>
      </w:r>
    </w:p>
    <w:p w:rsidR="00425738" w:rsidRPr="00D939D0" w:rsidRDefault="00425738" w:rsidP="00425738">
      <w:pPr>
        <w:rPr>
          <w:color w:val="BFBFBF" w:themeColor="background1" w:themeShade="BF"/>
        </w:rPr>
      </w:pPr>
    </w:p>
    <w:p w:rsidR="00425738" w:rsidRPr="00D939D0" w:rsidRDefault="00425738" w:rsidP="00425738">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z drátkobetonové desky 40t</w:t>
      </w:r>
    </w:p>
    <w:p w:rsidR="00537238" w:rsidRPr="00D939D0" w:rsidRDefault="00537238" w:rsidP="00537238">
      <w:pPr>
        <w:rPr>
          <w:color w:val="BFBFBF" w:themeColor="background1" w:themeShade="BF"/>
        </w:rPr>
      </w:pPr>
      <w:r w:rsidRPr="00D939D0">
        <w:rPr>
          <w:color w:val="BFBFBF" w:themeColor="background1" w:themeShade="BF"/>
        </w:rPr>
        <w:t>Rozměr sokl:</w:t>
      </w:r>
      <w:r w:rsidRPr="00D939D0">
        <w:rPr>
          <w:color w:val="BFBFBF" w:themeColor="background1" w:themeShade="BF"/>
        </w:rPr>
        <w:tab/>
      </w:r>
      <w:r w:rsidRPr="00D939D0">
        <w:rPr>
          <w:b/>
          <w:color w:val="BFBFBF" w:themeColor="background1" w:themeShade="BF"/>
        </w:rPr>
        <w:t>2</w:t>
      </w:r>
      <w:r w:rsidR="006819CF" w:rsidRPr="00D939D0">
        <w:rPr>
          <w:b/>
          <w:color w:val="BFBFBF" w:themeColor="background1" w:themeShade="BF"/>
        </w:rPr>
        <w:t>1,6</w:t>
      </w:r>
      <w:r w:rsidRPr="00D939D0">
        <w:rPr>
          <w:b/>
          <w:color w:val="BFBFBF" w:themeColor="background1" w:themeShade="BF"/>
        </w:rPr>
        <w:t>m2</w:t>
      </w:r>
    </w:p>
    <w:p w:rsidR="00425738" w:rsidRPr="00D939D0" w:rsidRDefault="00425738" w:rsidP="00425738">
      <w:pPr>
        <w:rPr>
          <w:color w:val="BFBFBF" w:themeColor="background1" w:themeShade="BF"/>
        </w:rPr>
      </w:pPr>
    </w:p>
    <w:p w:rsidR="002270C2" w:rsidRPr="00D939D0" w:rsidRDefault="002270C2" w:rsidP="00425738">
      <w:pPr>
        <w:rPr>
          <w:color w:val="BFBFBF" w:themeColor="background1" w:themeShade="BF"/>
        </w:rPr>
      </w:pPr>
      <w:r w:rsidRPr="00D939D0">
        <w:rPr>
          <w:color w:val="BFBFBF" w:themeColor="background1" w:themeShade="BF"/>
        </w:rPr>
        <w:t>Tloušťka skladby nad HI vč. TI:</w:t>
      </w:r>
      <w:r w:rsidRPr="00D939D0">
        <w:rPr>
          <w:color w:val="BFBFBF" w:themeColor="background1" w:themeShade="BF"/>
        </w:rPr>
        <w:tab/>
        <w:t>382</w:t>
      </w:r>
      <w:r w:rsidRPr="00D939D0">
        <w:rPr>
          <w:color w:val="BFBFBF" w:themeColor="background1" w:themeShade="BF"/>
        </w:rPr>
        <w:tab/>
      </w:r>
    </w:p>
    <w:p w:rsidR="00425738" w:rsidRPr="00D939D0" w:rsidRDefault="00425738" w:rsidP="00425738">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425738" w:rsidRPr="00D939D0" w:rsidRDefault="00425738" w:rsidP="00425738">
      <w:pPr>
        <w:ind w:left="1560" w:hanging="142"/>
        <w:rPr>
          <w:iCs/>
          <w:color w:val="BFBFBF" w:themeColor="background1" w:themeShade="BF"/>
        </w:rPr>
      </w:pPr>
      <w:r w:rsidRPr="00D939D0">
        <w:rPr>
          <w:iCs/>
          <w:color w:val="BFBFBF" w:themeColor="background1" w:themeShade="BF"/>
        </w:rPr>
        <w:t xml:space="preserve"> - 2 PUR stěrka s odolností vůči solím, ropným látkám, mrazu a vodě ve vícebarevném provedení (značení jízdních pruhů, nástupních komunikací a pod.</w:t>
      </w:r>
    </w:p>
    <w:p w:rsidR="00425738" w:rsidRPr="00D939D0" w:rsidRDefault="00425738" w:rsidP="00425738">
      <w:pPr>
        <w:ind w:left="1560" w:hanging="142"/>
        <w:rPr>
          <w:iCs/>
          <w:color w:val="BFBFBF" w:themeColor="background1" w:themeShade="BF"/>
        </w:rPr>
      </w:pPr>
      <w:r w:rsidRPr="00D939D0">
        <w:rPr>
          <w:iCs/>
          <w:color w:val="BFBFBF" w:themeColor="background1" w:themeShade="BF"/>
        </w:rPr>
        <w:t xml:space="preserve">- 2x penetrace </w:t>
      </w:r>
    </w:p>
    <w:p w:rsidR="00425738" w:rsidRPr="00D939D0" w:rsidRDefault="00425738" w:rsidP="00425738">
      <w:pPr>
        <w:ind w:left="1560" w:hanging="142"/>
        <w:rPr>
          <w:iCs/>
          <w:color w:val="BFBFBF" w:themeColor="background1" w:themeShade="BF"/>
        </w:rPr>
      </w:pPr>
      <w:r w:rsidRPr="00D939D0">
        <w:rPr>
          <w:iCs/>
          <w:color w:val="BFBFBF" w:themeColor="background1" w:themeShade="BF"/>
        </w:rPr>
        <w:t>- otryskání povrchu DB</w:t>
      </w:r>
    </w:p>
    <w:p w:rsidR="00425738" w:rsidRPr="00D939D0" w:rsidRDefault="00425738" w:rsidP="00425738">
      <w:pPr>
        <w:ind w:left="1560" w:hanging="142"/>
        <w:rPr>
          <w:iCs/>
          <w:color w:val="BFBFBF" w:themeColor="background1" w:themeShade="BF"/>
        </w:rPr>
      </w:pPr>
      <w:r w:rsidRPr="00D939D0">
        <w:rPr>
          <w:iCs/>
          <w:color w:val="BFBFBF" w:themeColor="background1" w:themeShade="BF"/>
        </w:rPr>
        <w:t>- 2</w:t>
      </w:r>
      <w:r w:rsidR="00D23A66" w:rsidRPr="00D939D0">
        <w:rPr>
          <w:iCs/>
          <w:color w:val="BFBFBF" w:themeColor="background1" w:themeShade="BF"/>
        </w:rPr>
        <w:t>5</w:t>
      </w:r>
      <w:r w:rsidRPr="00D939D0">
        <w:rPr>
          <w:iCs/>
          <w:color w:val="BFBFBF" w:themeColor="background1" w:themeShade="BF"/>
        </w:rPr>
        <w:t>0</w:t>
      </w:r>
      <w:r w:rsidR="001E4906" w:rsidRPr="00D939D0">
        <w:rPr>
          <w:iCs/>
          <w:color w:val="BFBFBF" w:themeColor="background1" w:themeShade="BF"/>
        </w:rPr>
        <w:t>-300</w:t>
      </w:r>
      <w:r w:rsidRPr="00D939D0">
        <w:rPr>
          <w:iCs/>
          <w:color w:val="BFBFBF" w:themeColor="background1" w:themeShade="BF"/>
        </w:rPr>
        <w:t xml:space="preserve"> drátkobeton</w:t>
      </w:r>
      <w:r w:rsidR="001E4906" w:rsidRPr="00D939D0">
        <w:rPr>
          <w:iCs/>
          <w:color w:val="BFBFBF" w:themeColor="background1" w:themeShade="BF"/>
        </w:rPr>
        <w:t xml:space="preserve"> spádovaný</w:t>
      </w:r>
      <w:r w:rsidRPr="00D939D0">
        <w:rPr>
          <w:iCs/>
          <w:color w:val="BFBFBF" w:themeColor="background1" w:themeShade="BF"/>
        </w:rPr>
        <w:t xml:space="preserve"> C20/25,  1/50 20kg/m3</w:t>
      </w:r>
      <w:r w:rsidR="00D23A66" w:rsidRPr="00D939D0">
        <w:rPr>
          <w:iCs/>
          <w:color w:val="BFBFBF" w:themeColor="background1" w:themeShade="BF"/>
        </w:rPr>
        <w:t xml:space="preserve"> (vlákno se zahnutými konci )</w:t>
      </w:r>
      <w:r w:rsidRPr="00D939D0">
        <w:rPr>
          <w:iCs/>
          <w:color w:val="BFBFBF" w:themeColor="background1" w:themeShade="BF"/>
        </w:rPr>
        <w:t xml:space="preserve">, </w:t>
      </w:r>
      <w:r w:rsidR="00D23A66" w:rsidRPr="00D939D0">
        <w:rPr>
          <w:iCs/>
          <w:color w:val="BFBFBF" w:themeColor="background1" w:themeShade="BF"/>
        </w:rPr>
        <w:t xml:space="preserve">řezané </w:t>
      </w:r>
      <w:r w:rsidRPr="00D939D0">
        <w:rPr>
          <w:iCs/>
          <w:color w:val="BFBFBF" w:themeColor="background1" w:themeShade="BF"/>
        </w:rPr>
        <w:t>dilatační spáry 6x6m, v místě se zvýšeným zatížením (dělící zdivo, odtokové kanálky, zakončení u šachet a mont.jámy, zatížení regály) přídavná výztuž karisíť 8/150/150 při spodním líci)</w:t>
      </w:r>
    </w:p>
    <w:p w:rsidR="00425738" w:rsidRPr="00D939D0" w:rsidRDefault="00425738" w:rsidP="00425738">
      <w:pPr>
        <w:ind w:left="1560" w:hanging="142"/>
        <w:rPr>
          <w:iCs/>
          <w:color w:val="BFBFBF" w:themeColor="background1" w:themeShade="BF"/>
        </w:rPr>
      </w:pPr>
      <w:r w:rsidRPr="00D939D0">
        <w:rPr>
          <w:iCs/>
          <w:color w:val="BFBFBF" w:themeColor="background1" w:themeShade="BF"/>
        </w:rPr>
        <w:t xml:space="preserve">- </w:t>
      </w:r>
      <w:r w:rsidR="00D23A66" w:rsidRPr="00D939D0">
        <w:rPr>
          <w:iCs/>
          <w:color w:val="BFBFBF" w:themeColor="background1" w:themeShade="BF"/>
        </w:rPr>
        <w:t xml:space="preserve">1x </w:t>
      </w:r>
      <w:r w:rsidRPr="00D939D0">
        <w:rPr>
          <w:iCs/>
          <w:color w:val="BFBFBF" w:themeColor="background1" w:themeShade="BF"/>
        </w:rPr>
        <w:t>separační PE 0,2mm fólie</w:t>
      </w:r>
      <w:r w:rsidR="00D23A66" w:rsidRPr="00D939D0">
        <w:rPr>
          <w:iCs/>
          <w:color w:val="BFBFBF" w:themeColor="background1" w:themeShade="BF"/>
        </w:rPr>
        <w:t xml:space="preserve"> (polyethylenová fólie)</w:t>
      </w:r>
      <w:r w:rsidR="00DC3A11" w:rsidRPr="00D939D0">
        <w:rPr>
          <w:iCs/>
          <w:color w:val="BFBFBF" w:themeColor="background1" w:themeShade="BF"/>
        </w:rPr>
        <w:t xml:space="preserve"> na tepelnou izolaci stavby</w:t>
      </w:r>
    </w:p>
    <w:p w:rsidR="00425738" w:rsidRPr="00D939D0" w:rsidRDefault="00425738" w:rsidP="00425738">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6819CF" w:rsidRPr="00D939D0" w:rsidRDefault="006819CF" w:rsidP="00425738">
      <w:pPr>
        <w:ind w:left="1560" w:hanging="142"/>
        <w:rPr>
          <w:iCs/>
          <w:color w:val="BFBFBF" w:themeColor="background1" w:themeShade="BF"/>
        </w:rPr>
      </w:pPr>
      <w:r w:rsidRPr="00D939D0">
        <w:rPr>
          <w:iCs/>
          <w:color w:val="BFBFBF" w:themeColor="background1" w:themeShade="BF"/>
        </w:rPr>
        <w:t>- sokl keramická dl.v.100</w:t>
      </w:r>
    </w:p>
    <w:p w:rsidR="00425738" w:rsidRPr="00D939D0" w:rsidRDefault="00425738" w:rsidP="00425738">
      <w:pPr>
        <w:ind w:left="1560" w:hanging="142"/>
        <w:rPr>
          <w:iCs/>
          <w:color w:val="BFBFBF" w:themeColor="background1" w:themeShade="BF"/>
        </w:rPr>
      </w:pPr>
      <w:r w:rsidRPr="00D939D0">
        <w:rPr>
          <w:iCs/>
          <w:color w:val="BFBFBF" w:themeColor="background1" w:themeShade="BF"/>
        </w:rPr>
        <w:t xml:space="preserve">- </w:t>
      </w:r>
      <w:r w:rsidR="00DC3A11" w:rsidRPr="00D939D0">
        <w:rPr>
          <w:iCs/>
          <w:color w:val="BFBFBF" w:themeColor="background1" w:themeShade="BF"/>
        </w:rPr>
        <w:t>součinnost osazení prvků ZTI (odvodňovací žlaby, ...) a technologie myčky</w:t>
      </w:r>
    </w:p>
    <w:p w:rsidR="00425738" w:rsidRPr="00D939D0" w:rsidRDefault="00DC3A11" w:rsidP="00DC3A11">
      <w:pPr>
        <w:ind w:left="1560" w:hanging="142"/>
        <w:rPr>
          <w:iCs/>
          <w:color w:val="BFBFBF" w:themeColor="background1" w:themeShade="BF"/>
        </w:rPr>
      </w:pPr>
      <w:r w:rsidRPr="00D939D0">
        <w:rPr>
          <w:iCs/>
          <w:color w:val="BFBFBF" w:themeColor="background1" w:themeShade="BF"/>
        </w:rPr>
        <w:t>- prostupy</w:t>
      </w:r>
    </w:p>
    <w:p w:rsidR="00DC3A11" w:rsidRPr="00D939D0" w:rsidRDefault="00DC3A11" w:rsidP="00DC3A11">
      <w:pPr>
        <w:ind w:left="1560" w:hanging="142"/>
        <w:rPr>
          <w:iCs/>
          <w:color w:val="BFBFBF" w:themeColor="background1" w:themeShade="BF"/>
        </w:rPr>
      </w:pPr>
      <w:r w:rsidRPr="00D939D0">
        <w:rPr>
          <w:iCs/>
          <w:color w:val="BFBFBF" w:themeColor="background1" w:themeShade="BF"/>
        </w:rPr>
        <w:t>- podlahy šachet vč. ŽB přizdívky</w:t>
      </w:r>
      <w:r w:rsidR="000B1BB5" w:rsidRPr="00D939D0">
        <w:rPr>
          <w:iCs/>
          <w:color w:val="BFBFBF" w:themeColor="background1" w:themeShade="BF"/>
        </w:rPr>
        <w:t>, schodiště</w:t>
      </w:r>
      <w:r w:rsidR="00BB4F49" w:rsidRPr="00D939D0">
        <w:rPr>
          <w:iCs/>
          <w:color w:val="BFBFBF" w:themeColor="background1" w:themeShade="BF"/>
        </w:rPr>
        <w:t xml:space="preserve"> a bezodtok</w:t>
      </w:r>
      <w:r w:rsidRPr="00D939D0">
        <w:rPr>
          <w:iCs/>
          <w:color w:val="BFBFBF" w:themeColor="background1" w:themeShade="BF"/>
        </w:rPr>
        <w:t>ých vybíracích jamek</w:t>
      </w:r>
    </w:p>
    <w:p w:rsidR="00425738" w:rsidRPr="00D939D0" w:rsidRDefault="00425738" w:rsidP="00425738">
      <w:pPr>
        <w:ind w:left="1560" w:hanging="142"/>
        <w:rPr>
          <w:iCs/>
          <w:color w:val="BFBFBF" w:themeColor="background1" w:themeShade="BF"/>
        </w:rPr>
      </w:pPr>
    </w:p>
    <w:p w:rsidR="00FB5B4A" w:rsidRPr="00D939D0" w:rsidRDefault="00425738" w:rsidP="00425738">
      <w:pPr>
        <w:rPr>
          <w:color w:val="BFBFBF" w:themeColor="background1" w:themeShade="BF"/>
        </w:rPr>
      </w:pPr>
      <w:r w:rsidRPr="00D939D0">
        <w:rPr>
          <w:color w:val="BFBFBF" w:themeColor="background1" w:themeShade="BF"/>
        </w:rPr>
        <w:t xml:space="preserve">Barva </w:t>
      </w:r>
      <w:r w:rsidR="00FB5B4A" w:rsidRPr="00D939D0">
        <w:rPr>
          <w:color w:val="BFBFBF" w:themeColor="background1" w:themeShade="BF"/>
        </w:rPr>
        <w:t>podlahy</w:t>
      </w:r>
      <w:r w:rsidRPr="00D939D0">
        <w:rPr>
          <w:color w:val="BFBFBF" w:themeColor="background1" w:themeShade="BF"/>
        </w:rPr>
        <w:t>:</w:t>
      </w:r>
      <w:r w:rsidRPr="00D939D0">
        <w:rPr>
          <w:color w:val="BFBFBF" w:themeColor="background1" w:themeShade="BF"/>
        </w:rPr>
        <w:tab/>
      </w:r>
    </w:p>
    <w:p w:rsidR="00425738" w:rsidRPr="00D939D0" w:rsidRDefault="00FB5B4A" w:rsidP="00FB5B4A">
      <w:pPr>
        <w:ind w:left="1560" w:hanging="142"/>
        <w:rPr>
          <w:iCs/>
          <w:color w:val="BFBFBF" w:themeColor="background1" w:themeShade="BF"/>
        </w:rPr>
      </w:pPr>
      <w:r w:rsidRPr="00D939D0">
        <w:rPr>
          <w:iCs/>
          <w:color w:val="BFBFBF" w:themeColor="background1" w:themeShade="BF"/>
        </w:rPr>
        <w:t>- 2 PUR stěrka ve vícebarevném provedení (značení jízdních pruhů, nástupních komunikací a pod.</w:t>
      </w:r>
    </w:p>
    <w:p w:rsidR="002F29A5" w:rsidRPr="00D939D0" w:rsidRDefault="005D26B3" w:rsidP="005D26B3">
      <w:pPr>
        <w:rPr>
          <w:color w:val="BFBFBF" w:themeColor="background1" w:themeShade="BF"/>
        </w:rPr>
      </w:pPr>
      <w:r w:rsidRPr="00D939D0">
        <w:rPr>
          <w:color w:val="BFBFBF" w:themeColor="background1" w:themeShade="BF"/>
        </w:rPr>
        <w:t>------------------------------------------------------------------------------------</w:t>
      </w:r>
    </w:p>
    <w:p w:rsidR="00FB5B4A" w:rsidRPr="00D939D0" w:rsidRDefault="00FB5B4A" w:rsidP="00FB5B4A">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21a/POD.2</w:t>
      </w:r>
    </w:p>
    <w:p w:rsidR="00FB5B4A" w:rsidRPr="00D939D0" w:rsidRDefault="00FB5B4A" w:rsidP="00FB5B4A">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200m2</w:t>
      </w:r>
    </w:p>
    <w:p w:rsidR="00537238" w:rsidRPr="00D939D0" w:rsidRDefault="00537238" w:rsidP="00FB5B4A">
      <w:pPr>
        <w:rPr>
          <w:color w:val="BFBFBF" w:themeColor="background1" w:themeShade="BF"/>
        </w:rPr>
      </w:pPr>
      <w:r w:rsidRPr="00D939D0">
        <w:rPr>
          <w:color w:val="BFBFBF" w:themeColor="background1" w:themeShade="BF"/>
        </w:rPr>
        <w:t>Rozměr sokl:</w:t>
      </w:r>
      <w:r w:rsidRPr="00D939D0">
        <w:rPr>
          <w:color w:val="BFBFBF" w:themeColor="background1" w:themeShade="BF"/>
        </w:rPr>
        <w:tab/>
      </w:r>
      <w:r w:rsidR="00BD7F01" w:rsidRPr="00D939D0">
        <w:rPr>
          <w:b/>
          <w:color w:val="BFBFBF" w:themeColor="background1" w:themeShade="BF"/>
        </w:rPr>
        <w:t>19,8</w:t>
      </w:r>
      <w:r w:rsidRPr="00D939D0">
        <w:rPr>
          <w:b/>
          <w:color w:val="BFBFBF" w:themeColor="background1" w:themeShade="BF"/>
        </w:rPr>
        <w:t>m2</w:t>
      </w:r>
    </w:p>
    <w:p w:rsidR="00FB5B4A" w:rsidRPr="00D939D0" w:rsidRDefault="00FB5B4A" w:rsidP="00FB5B4A">
      <w:pPr>
        <w:rPr>
          <w:color w:val="BFBFBF" w:themeColor="background1" w:themeShade="BF"/>
        </w:rPr>
      </w:pPr>
    </w:p>
    <w:p w:rsidR="00FB5B4A" w:rsidRPr="00D939D0" w:rsidRDefault="00FB5B4A" w:rsidP="00FB5B4A">
      <w:pPr>
        <w:rPr>
          <w:color w:val="BFBFBF" w:themeColor="background1" w:themeShade="BF"/>
          <w:sz w:val="18"/>
          <w:szCs w:val="18"/>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z drátkobetonové desky nepojízdná</w:t>
      </w:r>
    </w:p>
    <w:p w:rsidR="00FB5B4A" w:rsidRPr="00D939D0" w:rsidRDefault="00FB5B4A" w:rsidP="00FB5B4A">
      <w:pPr>
        <w:rPr>
          <w:color w:val="BFBFBF" w:themeColor="background1" w:themeShade="BF"/>
        </w:rPr>
      </w:pPr>
    </w:p>
    <w:p w:rsidR="002270C2" w:rsidRPr="00D939D0" w:rsidRDefault="002270C2" w:rsidP="00FB5B4A">
      <w:pPr>
        <w:rPr>
          <w:color w:val="BFBFBF" w:themeColor="background1" w:themeShade="BF"/>
        </w:rPr>
      </w:pPr>
      <w:r w:rsidRPr="00D939D0">
        <w:rPr>
          <w:color w:val="BFBFBF" w:themeColor="background1" w:themeShade="BF"/>
        </w:rPr>
        <w:t>Tloušťka skladby nad HI vč. TI:</w:t>
      </w:r>
      <w:r w:rsidRPr="00D939D0">
        <w:rPr>
          <w:color w:val="BFBFBF" w:themeColor="background1" w:themeShade="BF"/>
        </w:rPr>
        <w:tab/>
        <w:t>312</w:t>
      </w:r>
    </w:p>
    <w:p w:rsidR="001E4906" w:rsidRPr="00D939D0" w:rsidRDefault="001E4906" w:rsidP="001E4906">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1E4906" w:rsidRPr="00D939D0" w:rsidRDefault="001E4906" w:rsidP="001E4906">
      <w:pPr>
        <w:ind w:left="1560" w:hanging="142"/>
        <w:rPr>
          <w:iCs/>
          <w:color w:val="BFBFBF" w:themeColor="background1" w:themeShade="BF"/>
        </w:rPr>
      </w:pPr>
      <w:r w:rsidRPr="00D939D0">
        <w:rPr>
          <w:iCs/>
          <w:color w:val="BFBFBF" w:themeColor="background1" w:themeShade="BF"/>
        </w:rPr>
        <w:t xml:space="preserve"> - 2 PUR stěrka s odolností vůči solím, ropným látkám, mrazu a vodě ve vícebarevném provedení (značení jízdních pruhů, nástupních komunikací a pod.</w:t>
      </w:r>
    </w:p>
    <w:p w:rsidR="001E4906" w:rsidRPr="00D939D0" w:rsidRDefault="001E4906" w:rsidP="001E4906">
      <w:pPr>
        <w:ind w:left="1560" w:hanging="142"/>
        <w:rPr>
          <w:iCs/>
          <w:color w:val="BFBFBF" w:themeColor="background1" w:themeShade="BF"/>
        </w:rPr>
      </w:pPr>
      <w:r w:rsidRPr="00D939D0">
        <w:rPr>
          <w:iCs/>
          <w:color w:val="BFBFBF" w:themeColor="background1" w:themeShade="BF"/>
        </w:rPr>
        <w:t xml:space="preserve">- 2x penetrace </w:t>
      </w:r>
    </w:p>
    <w:p w:rsidR="00690A1B" w:rsidRPr="00D939D0" w:rsidRDefault="00690A1B" w:rsidP="00690A1B">
      <w:pPr>
        <w:ind w:left="1560" w:hanging="142"/>
        <w:rPr>
          <w:iCs/>
          <w:color w:val="BFBFBF" w:themeColor="background1" w:themeShade="BF"/>
        </w:rPr>
      </w:pPr>
      <w:r w:rsidRPr="00D939D0">
        <w:rPr>
          <w:iCs/>
          <w:color w:val="BFBFBF" w:themeColor="background1" w:themeShade="BF"/>
        </w:rPr>
        <w:t>- 10-30 spádovací vyrovnávací stěrka</w:t>
      </w:r>
    </w:p>
    <w:p w:rsidR="00690A1B" w:rsidRPr="00D939D0" w:rsidRDefault="00690A1B" w:rsidP="00690A1B">
      <w:pPr>
        <w:ind w:left="1560" w:hanging="142"/>
        <w:rPr>
          <w:iCs/>
          <w:color w:val="BFBFBF" w:themeColor="background1" w:themeShade="BF"/>
        </w:rPr>
      </w:pPr>
      <w:r w:rsidRPr="00D939D0">
        <w:rPr>
          <w:iCs/>
          <w:color w:val="BFBFBF" w:themeColor="background1" w:themeShade="BF"/>
        </w:rPr>
        <w:t>- penetrace betonového podkladu</w:t>
      </w:r>
    </w:p>
    <w:p w:rsidR="001E4906" w:rsidRPr="00D939D0" w:rsidRDefault="001E4906" w:rsidP="001E4906">
      <w:pPr>
        <w:ind w:left="1560" w:hanging="142"/>
        <w:rPr>
          <w:iCs/>
          <w:color w:val="BFBFBF" w:themeColor="background1" w:themeShade="BF"/>
        </w:rPr>
      </w:pPr>
      <w:r w:rsidRPr="00D939D0">
        <w:rPr>
          <w:iCs/>
          <w:color w:val="BFBFBF" w:themeColor="background1" w:themeShade="BF"/>
        </w:rPr>
        <w:t>- 200</w:t>
      </w:r>
      <w:r w:rsidR="00690A1B" w:rsidRPr="00D939D0">
        <w:rPr>
          <w:iCs/>
          <w:color w:val="BFBFBF" w:themeColor="background1" w:themeShade="BF"/>
        </w:rPr>
        <w:t xml:space="preserve"> </w:t>
      </w:r>
      <w:r w:rsidRPr="00D939D0">
        <w:rPr>
          <w:iCs/>
          <w:color w:val="BFBFBF" w:themeColor="background1" w:themeShade="BF"/>
        </w:rPr>
        <w:t>drátkobeton C20/25</w:t>
      </w:r>
      <w:r w:rsidR="0051516D" w:rsidRPr="00D939D0">
        <w:rPr>
          <w:iCs/>
          <w:color w:val="BFBFBF" w:themeColor="background1" w:themeShade="BF"/>
        </w:rPr>
        <w:t xml:space="preserve"> (v místech vpustí)</w:t>
      </w:r>
      <w:r w:rsidRPr="00D939D0">
        <w:rPr>
          <w:iCs/>
          <w:color w:val="BFBFBF" w:themeColor="background1" w:themeShade="BF"/>
        </w:rPr>
        <w:t>,  1/50 20k</w:t>
      </w:r>
      <w:r w:rsidR="00DA681A" w:rsidRPr="00D939D0">
        <w:rPr>
          <w:iCs/>
          <w:color w:val="BFBFBF" w:themeColor="background1" w:themeShade="BF"/>
        </w:rPr>
        <w:t>g/m3 (vlákno se zahnutými konci</w:t>
      </w:r>
      <w:r w:rsidRPr="00D939D0">
        <w:rPr>
          <w:iCs/>
          <w:color w:val="BFBFBF" w:themeColor="background1" w:themeShade="BF"/>
        </w:rPr>
        <w:t>), řezané dilatační spáry 6x6m, v místě se zvýšeným zatížením (dělící zdivo, odtokové kanálky, zakončení u šachet a mont.jámy, zatížení regály) přídavná výztuž karisíť 8/150/150 při spodním líci)</w:t>
      </w:r>
    </w:p>
    <w:p w:rsidR="001E4906" w:rsidRPr="00D939D0" w:rsidRDefault="001E4906" w:rsidP="001E4906">
      <w:pPr>
        <w:ind w:left="1560" w:hanging="142"/>
        <w:rPr>
          <w:iCs/>
          <w:color w:val="BFBFBF" w:themeColor="background1" w:themeShade="BF"/>
        </w:rPr>
      </w:pPr>
      <w:r w:rsidRPr="00D939D0">
        <w:rPr>
          <w:iCs/>
          <w:color w:val="BFBFBF" w:themeColor="background1" w:themeShade="BF"/>
        </w:rPr>
        <w:t>- 1x separační PE 0,2mm fólie (polyethylenová fólie) na tepelnou izolaci stavby</w:t>
      </w:r>
    </w:p>
    <w:p w:rsidR="00C42C8A" w:rsidRPr="00D939D0" w:rsidRDefault="00C42C8A" w:rsidP="001E4906">
      <w:pPr>
        <w:ind w:left="1560" w:hanging="142"/>
        <w:rPr>
          <w:iCs/>
          <w:color w:val="BFBFBF" w:themeColor="background1" w:themeShade="BF"/>
        </w:rPr>
      </w:pPr>
    </w:p>
    <w:p w:rsidR="001E4906" w:rsidRPr="00D939D0" w:rsidRDefault="001E4906" w:rsidP="001E4906">
      <w:pPr>
        <w:rPr>
          <w:color w:val="BFBFBF" w:themeColor="background1" w:themeShade="BF"/>
        </w:rPr>
      </w:pPr>
      <w:r w:rsidRPr="00D939D0">
        <w:rPr>
          <w:color w:val="BFBFBF" w:themeColor="background1" w:themeShade="BF"/>
        </w:rPr>
        <w:lastRenderedPageBreak/>
        <w:t>Součásti položky:</w:t>
      </w:r>
      <w:r w:rsidRPr="00D939D0">
        <w:rPr>
          <w:color w:val="BFBFBF" w:themeColor="background1" w:themeShade="BF"/>
        </w:rPr>
        <w:tab/>
      </w:r>
    </w:p>
    <w:p w:rsidR="001E4906" w:rsidRPr="00D939D0" w:rsidRDefault="001E4906" w:rsidP="001E4906">
      <w:pPr>
        <w:ind w:left="1560" w:hanging="142"/>
        <w:rPr>
          <w:iCs/>
          <w:color w:val="BFBFBF" w:themeColor="background1" w:themeShade="BF"/>
        </w:rPr>
      </w:pPr>
      <w:r w:rsidRPr="00D939D0">
        <w:rPr>
          <w:iCs/>
          <w:color w:val="BFBFBF" w:themeColor="background1" w:themeShade="BF"/>
        </w:rPr>
        <w:t>- součinnost osazení prvků ZTI (odvodňovací žlaby,</w:t>
      </w:r>
      <w:r w:rsidR="00A007CA" w:rsidRPr="00D939D0">
        <w:rPr>
          <w:iCs/>
          <w:color w:val="BFBFBF" w:themeColor="background1" w:themeShade="BF"/>
        </w:rPr>
        <w:t xml:space="preserve"> vpusti</w:t>
      </w:r>
      <w:r w:rsidRPr="00D939D0">
        <w:rPr>
          <w:iCs/>
          <w:color w:val="BFBFBF" w:themeColor="background1" w:themeShade="BF"/>
        </w:rPr>
        <w:t xml:space="preserve"> ...)</w:t>
      </w:r>
    </w:p>
    <w:p w:rsidR="001E4906" w:rsidRPr="00D939D0" w:rsidRDefault="001E4906" w:rsidP="001E4906">
      <w:pPr>
        <w:ind w:left="1560" w:hanging="142"/>
        <w:rPr>
          <w:iCs/>
          <w:color w:val="BFBFBF" w:themeColor="background1" w:themeShade="BF"/>
        </w:rPr>
      </w:pPr>
      <w:r w:rsidRPr="00D939D0">
        <w:rPr>
          <w:iCs/>
          <w:color w:val="BFBFBF" w:themeColor="background1" w:themeShade="BF"/>
        </w:rPr>
        <w:t>- prostupy</w:t>
      </w:r>
    </w:p>
    <w:p w:rsidR="001E4906" w:rsidRPr="00D939D0" w:rsidRDefault="001E4906" w:rsidP="001E4906">
      <w:pPr>
        <w:ind w:left="1560" w:hanging="142"/>
        <w:rPr>
          <w:iCs/>
          <w:color w:val="BFBFBF" w:themeColor="background1" w:themeShade="BF"/>
        </w:rPr>
      </w:pPr>
      <w:r w:rsidRPr="00D939D0">
        <w:rPr>
          <w:iCs/>
          <w:color w:val="BFBFBF" w:themeColor="background1" w:themeShade="BF"/>
        </w:rPr>
        <w:t>- podlahy šachet vč. ŽB přizdívky, schodiště a bezodtokých vybíracích jamek</w:t>
      </w:r>
    </w:p>
    <w:p w:rsidR="008D3E4A" w:rsidRPr="00D939D0" w:rsidRDefault="008D3E4A" w:rsidP="001E4906">
      <w:pPr>
        <w:ind w:left="1560" w:hanging="142"/>
        <w:rPr>
          <w:iCs/>
          <w:color w:val="BFBFBF" w:themeColor="background1" w:themeShade="BF"/>
        </w:rPr>
      </w:pPr>
      <w:r w:rsidRPr="00D939D0">
        <w:rPr>
          <w:iCs/>
          <w:color w:val="BFBFBF" w:themeColor="background1" w:themeShade="BF"/>
        </w:rPr>
        <w:t>- sokl 100 keramický</w:t>
      </w:r>
      <w:r w:rsidR="005D7E62" w:rsidRPr="00D939D0">
        <w:rPr>
          <w:iCs/>
          <w:color w:val="BFBFBF" w:themeColor="background1" w:themeShade="BF"/>
        </w:rPr>
        <w:t xml:space="preserve"> vč. sloupů</w:t>
      </w:r>
      <w:r w:rsidRPr="00D939D0">
        <w:rPr>
          <w:iCs/>
          <w:color w:val="BFBFBF" w:themeColor="background1" w:themeShade="BF"/>
        </w:rPr>
        <w:t xml:space="preserve"> barva </w:t>
      </w:r>
      <w:r w:rsidR="00E818A8" w:rsidRPr="00D939D0">
        <w:rPr>
          <w:iCs/>
          <w:color w:val="BFBFBF" w:themeColor="background1" w:themeShade="BF"/>
        </w:rPr>
        <w:t>dle AD</w:t>
      </w:r>
    </w:p>
    <w:p w:rsidR="001E4906" w:rsidRPr="00D939D0" w:rsidRDefault="001E4906" w:rsidP="001E4906">
      <w:pPr>
        <w:ind w:left="1560" w:hanging="142"/>
        <w:rPr>
          <w:iCs/>
          <w:color w:val="BFBFBF" w:themeColor="background1" w:themeShade="BF"/>
        </w:rPr>
      </w:pPr>
    </w:p>
    <w:p w:rsidR="001E4906" w:rsidRPr="00D939D0" w:rsidRDefault="001E4906" w:rsidP="001E4906">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1E4906" w:rsidRPr="00D939D0" w:rsidRDefault="001E4906" w:rsidP="001E4906">
      <w:pPr>
        <w:ind w:left="1560" w:hanging="142"/>
        <w:rPr>
          <w:iCs/>
          <w:color w:val="BFBFBF" w:themeColor="background1" w:themeShade="BF"/>
        </w:rPr>
      </w:pPr>
      <w:r w:rsidRPr="00D939D0">
        <w:rPr>
          <w:iCs/>
          <w:color w:val="BFBFBF" w:themeColor="background1" w:themeShade="BF"/>
        </w:rPr>
        <w:t>- 2 PUR stěrka</w:t>
      </w:r>
      <w:r w:rsidR="008453FE" w:rsidRPr="00D939D0">
        <w:rPr>
          <w:iCs/>
          <w:color w:val="BFBFBF" w:themeColor="background1" w:themeShade="BF"/>
        </w:rPr>
        <w:t>, barva dle AD</w:t>
      </w:r>
    </w:p>
    <w:p w:rsidR="005D26B3" w:rsidRPr="00D939D0" w:rsidRDefault="005D26B3" w:rsidP="005D26B3">
      <w:pPr>
        <w:rPr>
          <w:color w:val="BFBFBF" w:themeColor="background1" w:themeShade="BF"/>
        </w:rPr>
      </w:pPr>
      <w:r w:rsidRPr="00D939D0">
        <w:rPr>
          <w:color w:val="BFBFBF" w:themeColor="background1" w:themeShade="BF"/>
        </w:rPr>
        <w:t>------------------------------------------------------------------------------------</w:t>
      </w:r>
    </w:p>
    <w:p w:rsidR="00363E87" w:rsidRPr="00D939D0" w:rsidRDefault="00363E87" w:rsidP="00425738">
      <w:pPr>
        <w:rPr>
          <w:color w:val="BFBFBF" w:themeColor="background1" w:themeShade="BF"/>
        </w:rPr>
      </w:pPr>
    </w:p>
    <w:p w:rsidR="00363E87" w:rsidRPr="00D939D0" w:rsidRDefault="00363E87" w:rsidP="00363E87">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21a/POD.3</w:t>
      </w:r>
    </w:p>
    <w:p w:rsidR="00363E87" w:rsidRPr="00D939D0" w:rsidRDefault="00363E87" w:rsidP="00363E87">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12m2</w:t>
      </w:r>
    </w:p>
    <w:p w:rsidR="00363E87" w:rsidRPr="00D939D0" w:rsidRDefault="00363E87" w:rsidP="00363E87">
      <w:pPr>
        <w:rPr>
          <w:color w:val="BFBFBF" w:themeColor="background1" w:themeShade="BF"/>
        </w:rPr>
      </w:pPr>
    </w:p>
    <w:p w:rsidR="00363E87" w:rsidRPr="00D939D0" w:rsidRDefault="00363E87" w:rsidP="00363E87">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Podlaha vodotěsná bezodtoká ocelová vana svařovaná odolná vůči ropným látkám, min. </w:t>
      </w:r>
      <w:r w:rsidRPr="00D939D0">
        <w:rPr>
          <w:b/>
          <w:color w:val="BFBFBF" w:themeColor="background1" w:themeShade="BF"/>
        </w:rPr>
        <w:tab/>
      </w:r>
      <w:r w:rsidRPr="00D939D0">
        <w:rPr>
          <w:b/>
          <w:color w:val="BFBFBF" w:themeColor="background1" w:themeShade="BF"/>
        </w:rPr>
        <w:tab/>
        <w:t>objem 180l, výška soklu 200</w:t>
      </w:r>
    </w:p>
    <w:p w:rsidR="00363E87" w:rsidRPr="00D939D0" w:rsidRDefault="00363E87" w:rsidP="00363E87">
      <w:pPr>
        <w:rPr>
          <w:color w:val="BFBFBF" w:themeColor="background1" w:themeShade="BF"/>
        </w:rPr>
      </w:pPr>
    </w:p>
    <w:p w:rsidR="002270C2" w:rsidRPr="00D939D0" w:rsidRDefault="002270C2" w:rsidP="00363E87">
      <w:pPr>
        <w:rPr>
          <w:color w:val="BFBFBF" w:themeColor="background1" w:themeShade="BF"/>
        </w:rPr>
      </w:pPr>
      <w:r w:rsidRPr="00D939D0">
        <w:rPr>
          <w:color w:val="BFBFBF" w:themeColor="background1" w:themeShade="BF"/>
        </w:rPr>
        <w:t>Tloušťka skladby nad HI vč. TI:</w:t>
      </w:r>
      <w:r w:rsidRPr="00D939D0">
        <w:rPr>
          <w:color w:val="BFBFBF" w:themeColor="background1" w:themeShade="BF"/>
        </w:rPr>
        <w:tab/>
        <w:t>3</w:t>
      </w:r>
      <w:r w:rsidR="00F430A4" w:rsidRPr="00D939D0">
        <w:rPr>
          <w:color w:val="BFBFBF" w:themeColor="background1" w:themeShade="BF"/>
        </w:rPr>
        <w:t>8</w:t>
      </w:r>
      <w:r w:rsidRPr="00D939D0">
        <w:rPr>
          <w:color w:val="BFBFBF" w:themeColor="background1" w:themeShade="BF"/>
        </w:rPr>
        <w:t>2</w:t>
      </w:r>
    </w:p>
    <w:p w:rsidR="00363E87" w:rsidRPr="00D939D0" w:rsidRDefault="00363E87" w:rsidP="00363E87">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363E87" w:rsidRPr="00D939D0" w:rsidRDefault="00363E87" w:rsidP="00363E87">
      <w:pPr>
        <w:ind w:left="1560" w:hanging="142"/>
        <w:rPr>
          <w:iCs/>
          <w:color w:val="BFBFBF" w:themeColor="background1" w:themeShade="BF"/>
        </w:rPr>
      </w:pPr>
      <w:r w:rsidRPr="00D939D0">
        <w:rPr>
          <w:iCs/>
          <w:color w:val="BFBFBF" w:themeColor="background1" w:themeShade="BF"/>
        </w:rPr>
        <w:t>- nátěr odolný proti ropným látkám (Odmaštění podkladu pro zajištění kvalitního přilnutí nátěru k ocelové konstrukci, provedení dvou základních nátěrů, provedení dvou krycích nátěrů)</w:t>
      </w:r>
    </w:p>
    <w:p w:rsidR="00363E87" w:rsidRPr="00D939D0" w:rsidRDefault="00363E87" w:rsidP="00363E87">
      <w:pPr>
        <w:ind w:left="1560" w:hanging="142"/>
        <w:rPr>
          <w:iCs/>
          <w:color w:val="BFBFBF" w:themeColor="background1" w:themeShade="BF"/>
        </w:rPr>
      </w:pPr>
      <w:r w:rsidRPr="00D939D0">
        <w:rPr>
          <w:iCs/>
          <w:color w:val="BFBFBF" w:themeColor="background1" w:themeShade="BF"/>
        </w:rPr>
        <w:t xml:space="preserve"> - </w:t>
      </w:r>
      <w:r w:rsidRPr="00D939D0">
        <w:rPr>
          <w:b/>
          <w:color w:val="BFBFBF" w:themeColor="background1" w:themeShade="BF"/>
        </w:rPr>
        <w:t xml:space="preserve">vodotěsná bezodtoká ocelová vana tl.1 svařovaná odolná vůči ropným látkám, min. objem 180l, výška </w:t>
      </w:r>
      <w:r w:rsidR="008777DD" w:rsidRPr="00D939D0">
        <w:rPr>
          <w:b/>
          <w:color w:val="BFBFBF" w:themeColor="background1" w:themeShade="BF"/>
        </w:rPr>
        <w:t xml:space="preserve">ocel. </w:t>
      </w:r>
      <w:r w:rsidRPr="00D939D0">
        <w:rPr>
          <w:b/>
          <w:color w:val="BFBFBF" w:themeColor="background1" w:themeShade="BF"/>
        </w:rPr>
        <w:t>soklu 200</w:t>
      </w:r>
    </w:p>
    <w:p w:rsidR="00363E87" w:rsidRPr="00D939D0" w:rsidRDefault="00363E87" w:rsidP="00363E87">
      <w:pPr>
        <w:ind w:left="1560" w:hanging="142"/>
        <w:rPr>
          <w:iCs/>
          <w:color w:val="BFBFBF" w:themeColor="background1" w:themeShade="BF"/>
        </w:rPr>
      </w:pPr>
      <w:r w:rsidRPr="00D939D0">
        <w:rPr>
          <w:iCs/>
          <w:color w:val="BFBFBF" w:themeColor="background1" w:themeShade="BF"/>
        </w:rPr>
        <w:t>- HI stěrka</w:t>
      </w:r>
    </w:p>
    <w:p w:rsidR="00363E87" w:rsidRPr="00D939D0" w:rsidRDefault="00363E87" w:rsidP="00363E87">
      <w:pPr>
        <w:ind w:left="1560" w:hanging="142"/>
        <w:rPr>
          <w:iCs/>
          <w:color w:val="BFBFBF" w:themeColor="background1" w:themeShade="BF"/>
        </w:rPr>
      </w:pPr>
      <w:r w:rsidRPr="00D939D0">
        <w:rPr>
          <w:iCs/>
          <w:color w:val="BFBFBF" w:themeColor="background1" w:themeShade="BF"/>
        </w:rPr>
        <w:t>- penetrace</w:t>
      </w:r>
    </w:p>
    <w:p w:rsidR="00363E87" w:rsidRPr="00D939D0" w:rsidRDefault="00363E87" w:rsidP="00363E87">
      <w:pPr>
        <w:ind w:left="1560" w:hanging="142"/>
        <w:rPr>
          <w:iCs/>
          <w:color w:val="BFBFBF" w:themeColor="background1" w:themeShade="BF"/>
        </w:rPr>
      </w:pPr>
      <w:r w:rsidRPr="00D939D0">
        <w:rPr>
          <w:iCs/>
          <w:color w:val="BFBFBF" w:themeColor="background1" w:themeShade="BF"/>
        </w:rPr>
        <w:t>- 1</w:t>
      </w:r>
      <w:r w:rsidR="005D11F2" w:rsidRPr="00D939D0">
        <w:rPr>
          <w:iCs/>
          <w:color w:val="BFBFBF" w:themeColor="background1" w:themeShade="BF"/>
        </w:rPr>
        <w:t>0</w:t>
      </w:r>
      <w:r w:rsidRPr="00D939D0">
        <w:rPr>
          <w:iCs/>
          <w:color w:val="BFBFBF" w:themeColor="background1" w:themeShade="BF"/>
        </w:rPr>
        <w:t xml:space="preserve">0 </w:t>
      </w:r>
      <w:r w:rsidR="005D11F2" w:rsidRPr="00D939D0">
        <w:rPr>
          <w:iCs/>
          <w:color w:val="BFBFBF" w:themeColor="background1" w:themeShade="BF"/>
        </w:rPr>
        <w:t>D</w:t>
      </w:r>
      <w:r w:rsidRPr="00D939D0">
        <w:rPr>
          <w:iCs/>
          <w:color w:val="BFBFBF" w:themeColor="background1" w:themeShade="BF"/>
        </w:rPr>
        <w:t>B lože</w:t>
      </w:r>
      <w:r w:rsidR="002270C2" w:rsidRPr="00D939D0">
        <w:rPr>
          <w:iCs/>
          <w:color w:val="BFBFBF" w:themeColor="background1" w:themeShade="BF"/>
        </w:rPr>
        <w:t xml:space="preserve"> armované karisítí</w:t>
      </w:r>
      <w:r w:rsidR="005D11F2" w:rsidRPr="00D939D0">
        <w:rPr>
          <w:iCs/>
          <w:color w:val="BFBFBF" w:themeColor="background1" w:themeShade="BF"/>
        </w:rPr>
        <w:t xml:space="preserve"> spojené náběhy s DB podlahou</w:t>
      </w:r>
    </w:p>
    <w:p w:rsidR="005D11F2" w:rsidRPr="00D939D0" w:rsidRDefault="00B101CA" w:rsidP="00363E87">
      <w:pPr>
        <w:ind w:left="1560" w:hanging="142"/>
        <w:rPr>
          <w:iCs/>
          <w:color w:val="BFBFBF" w:themeColor="background1" w:themeShade="BF"/>
        </w:rPr>
      </w:pPr>
      <w:r w:rsidRPr="00D939D0">
        <w:rPr>
          <w:iCs/>
          <w:color w:val="BFBFBF" w:themeColor="background1" w:themeShade="BF"/>
        </w:rPr>
        <w:t>- 1x separační PE 0,2mm fólie (polyethylenová fólie)</w:t>
      </w:r>
      <w:r w:rsidR="009E38DA" w:rsidRPr="00D939D0">
        <w:rPr>
          <w:iCs/>
          <w:color w:val="BFBFBF" w:themeColor="background1" w:themeShade="BF"/>
        </w:rPr>
        <w:t xml:space="preserve"> na tepelnou izolaci stavby (</w:t>
      </w:r>
      <w:r w:rsidR="00DA681A" w:rsidRPr="00D939D0">
        <w:rPr>
          <w:iCs/>
          <w:color w:val="BFBFBF" w:themeColor="background1" w:themeShade="BF"/>
        </w:rPr>
        <w:t>80 EPS</w:t>
      </w:r>
      <w:r w:rsidR="009E38DA" w:rsidRPr="00D939D0">
        <w:rPr>
          <w:iCs/>
          <w:color w:val="BFBFBF" w:themeColor="background1" w:themeShade="BF"/>
        </w:rPr>
        <w:t xml:space="preserve"> (není součástí položky)</w:t>
      </w:r>
    </w:p>
    <w:p w:rsidR="00363E87" w:rsidRPr="00D939D0" w:rsidRDefault="00363E87" w:rsidP="00363E87">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363E87" w:rsidRPr="00D939D0" w:rsidRDefault="00363E87" w:rsidP="00363E87">
      <w:pPr>
        <w:ind w:left="1560" w:hanging="142"/>
        <w:rPr>
          <w:iCs/>
          <w:color w:val="BFBFBF" w:themeColor="background1" w:themeShade="BF"/>
        </w:rPr>
      </w:pPr>
      <w:r w:rsidRPr="00D939D0">
        <w:rPr>
          <w:iCs/>
          <w:color w:val="BFBFBF" w:themeColor="background1" w:themeShade="BF"/>
        </w:rPr>
        <w:t xml:space="preserve">- </w:t>
      </w:r>
      <w:r w:rsidR="008777DD" w:rsidRPr="00D939D0">
        <w:rPr>
          <w:iCs/>
          <w:color w:val="BFBFBF" w:themeColor="background1" w:themeShade="BF"/>
        </w:rPr>
        <w:t>sv.</w:t>
      </w:r>
      <w:r w:rsidRPr="00D939D0">
        <w:rPr>
          <w:iCs/>
          <w:color w:val="BFBFBF" w:themeColor="background1" w:themeShade="BF"/>
        </w:rPr>
        <w:t>šedá</w:t>
      </w:r>
    </w:p>
    <w:p w:rsidR="008777DD" w:rsidRPr="00D939D0" w:rsidRDefault="008777DD" w:rsidP="00363E87">
      <w:pPr>
        <w:ind w:left="1560" w:hanging="142"/>
        <w:rPr>
          <w:iCs/>
          <w:color w:val="BFBFBF" w:themeColor="background1" w:themeShade="BF"/>
        </w:rPr>
      </w:pPr>
    </w:p>
    <w:p w:rsidR="005D26B3" w:rsidRPr="00D939D0" w:rsidRDefault="005D26B3" w:rsidP="005D26B3">
      <w:pPr>
        <w:rPr>
          <w:color w:val="BFBFBF" w:themeColor="background1" w:themeShade="BF"/>
        </w:rPr>
      </w:pPr>
      <w:r w:rsidRPr="00D939D0">
        <w:rPr>
          <w:color w:val="BFBFBF" w:themeColor="background1" w:themeShade="BF"/>
        </w:rPr>
        <w:t>------------------------------------------------------------------------------------</w:t>
      </w:r>
    </w:p>
    <w:p w:rsidR="00425738" w:rsidRPr="00D939D0" w:rsidRDefault="00425738" w:rsidP="00425738">
      <w:pPr>
        <w:rPr>
          <w:color w:val="BFBFBF" w:themeColor="background1" w:themeShade="BF"/>
        </w:rPr>
      </w:pPr>
    </w:p>
    <w:p w:rsidR="008777DD" w:rsidRPr="00D939D0" w:rsidRDefault="008777DD" w:rsidP="008777DD">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21a/POD.4</w:t>
      </w:r>
    </w:p>
    <w:p w:rsidR="005D26B3" w:rsidRPr="00D939D0" w:rsidRDefault="005D26B3" w:rsidP="005D26B3">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0B60CA" w:rsidRPr="00D939D0">
        <w:rPr>
          <w:b/>
          <w:color w:val="BFBFBF" w:themeColor="background1" w:themeShade="BF"/>
        </w:rPr>
        <w:t>6</w:t>
      </w:r>
      <w:r w:rsidRPr="00D939D0">
        <w:rPr>
          <w:b/>
          <w:color w:val="BFBFBF" w:themeColor="background1" w:themeShade="BF"/>
        </w:rPr>
        <w:t>m2</w:t>
      </w:r>
    </w:p>
    <w:p w:rsidR="005D26B3" w:rsidRPr="00D939D0" w:rsidRDefault="005D26B3" w:rsidP="005D26B3">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000B60CA" w:rsidRPr="00D939D0">
        <w:rPr>
          <w:b/>
          <w:color w:val="BFBFBF" w:themeColor="background1" w:themeShade="BF"/>
        </w:rPr>
        <w:t>1,7</w:t>
      </w:r>
      <w:r w:rsidRPr="00D939D0">
        <w:rPr>
          <w:b/>
          <w:color w:val="BFBFBF" w:themeColor="background1" w:themeShade="BF"/>
        </w:rPr>
        <w:t>m2</w:t>
      </w:r>
    </w:p>
    <w:p w:rsidR="008777DD" w:rsidRPr="00D939D0" w:rsidRDefault="008777DD" w:rsidP="008777DD">
      <w:pPr>
        <w:rPr>
          <w:color w:val="BFBFBF" w:themeColor="background1" w:themeShade="BF"/>
        </w:rPr>
      </w:pPr>
    </w:p>
    <w:p w:rsidR="008777DD" w:rsidRPr="00D939D0" w:rsidRDefault="008777DD" w:rsidP="008777DD">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dlažba keramická 200X200, sokl 100</w:t>
      </w:r>
    </w:p>
    <w:p w:rsidR="000B60CA" w:rsidRPr="00D939D0" w:rsidRDefault="000B60CA" w:rsidP="008777DD">
      <w:pPr>
        <w:autoSpaceDE w:val="0"/>
        <w:autoSpaceDN w:val="0"/>
        <w:adjustRightInd w:val="0"/>
        <w:rPr>
          <w:color w:val="BFBFBF" w:themeColor="background1" w:themeShade="BF"/>
        </w:rPr>
      </w:pPr>
    </w:p>
    <w:p w:rsidR="008777DD" w:rsidRPr="00D939D0" w:rsidRDefault="000B60CA" w:rsidP="008777DD">
      <w:pPr>
        <w:autoSpaceDE w:val="0"/>
        <w:autoSpaceDN w:val="0"/>
        <w:adjustRightInd w:val="0"/>
        <w:rPr>
          <w:color w:val="BFBFBF" w:themeColor="background1" w:themeShade="BF"/>
        </w:rPr>
      </w:pPr>
      <w:r w:rsidRPr="00D939D0">
        <w:rPr>
          <w:color w:val="BFBFBF" w:themeColor="background1" w:themeShade="BF"/>
        </w:rPr>
        <w:t>Tloušťka skladby nad HI vč. TI:</w:t>
      </w:r>
      <w:r w:rsidRPr="00D939D0">
        <w:rPr>
          <w:color w:val="BFBFBF" w:themeColor="background1" w:themeShade="BF"/>
        </w:rPr>
        <w:tab/>
        <w:t>312</w:t>
      </w:r>
    </w:p>
    <w:p w:rsidR="008777DD" w:rsidRPr="00D939D0" w:rsidRDefault="008777DD" w:rsidP="008777DD">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3A4B8E" w:rsidRPr="00D939D0" w:rsidRDefault="003A4B8E" w:rsidP="003A4B8E">
      <w:pPr>
        <w:ind w:left="1560" w:hanging="142"/>
        <w:rPr>
          <w:iCs/>
          <w:color w:val="BFBFBF" w:themeColor="background1" w:themeShade="BF"/>
        </w:rPr>
      </w:pPr>
      <w:r w:rsidRPr="00D939D0">
        <w:rPr>
          <w:iCs/>
          <w:color w:val="BFBFBF" w:themeColor="background1" w:themeShade="BF"/>
        </w:rPr>
        <w:t>- 5 keramická dlažba 200x200 se spárovací maltou  + 100 mm soklík typová tvarovka (neřezaný)</w:t>
      </w:r>
    </w:p>
    <w:p w:rsidR="003A4B8E" w:rsidRPr="00D939D0" w:rsidRDefault="003A4B8E" w:rsidP="003A4B8E">
      <w:pPr>
        <w:ind w:left="1560" w:hanging="142"/>
        <w:rPr>
          <w:iCs/>
          <w:color w:val="BFBFBF" w:themeColor="background1" w:themeShade="BF"/>
        </w:rPr>
      </w:pPr>
      <w:r w:rsidRPr="00D939D0">
        <w:rPr>
          <w:iCs/>
          <w:color w:val="BFBFBF" w:themeColor="background1" w:themeShade="BF"/>
        </w:rPr>
        <w:t>- 5 lepící malta  FSZ</w:t>
      </w:r>
    </w:p>
    <w:p w:rsidR="003A4B8E" w:rsidRPr="00D939D0" w:rsidRDefault="003A4B8E" w:rsidP="003A4B8E">
      <w:pPr>
        <w:ind w:left="1560" w:hanging="142"/>
        <w:rPr>
          <w:iCs/>
          <w:color w:val="BFBFBF" w:themeColor="background1" w:themeShade="BF"/>
        </w:rPr>
      </w:pPr>
      <w:r w:rsidRPr="00D939D0">
        <w:rPr>
          <w:iCs/>
          <w:color w:val="BFBFBF" w:themeColor="background1" w:themeShade="BF"/>
        </w:rPr>
        <w:t xml:space="preserve">- </w:t>
      </w:r>
      <w:r w:rsidR="00B101CA" w:rsidRPr="00D939D0">
        <w:rPr>
          <w:iCs/>
          <w:color w:val="BFBFBF" w:themeColor="background1" w:themeShade="BF"/>
        </w:rPr>
        <w:t xml:space="preserve">2 </w:t>
      </w:r>
      <w:r w:rsidR="000B60CA" w:rsidRPr="00D939D0">
        <w:rPr>
          <w:iCs/>
          <w:color w:val="BFBFBF" w:themeColor="background1" w:themeShade="BF"/>
        </w:rPr>
        <w:t xml:space="preserve"> </w:t>
      </w:r>
      <w:r w:rsidR="00B101CA" w:rsidRPr="00D939D0">
        <w:rPr>
          <w:iCs/>
          <w:color w:val="BFBFBF" w:themeColor="background1" w:themeShade="BF"/>
        </w:rPr>
        <w:t>2x</w:t>
      </w:r>
      <w:r w:rsidR="000B60CA" w:rsidRPr="00D939D0">
        <w:rPr>
          <w:iCs/>
          <w:color w:val="BFBFBF" w:themeColor="background1" w:themeShade="BF"/>
        </w:rPr>
        <w:t xml:space="preserve"> </w:t>
      </w:r>
      <w:r w:rsidRPr="00D939D0">
        <w:rPr>
          <w:iCs/>
          <w:color w:val="BFBFBF" w:themeColor="background1" w:themeShade="BF"/>
        </w:rPr>
        <w:t>tekutá fólie  s použitím těsnící pásky (styk stěna-stěna, stěn-podlaha, dilatační spáry) vytáhnout 0,2m na okolní stěny</w:t>
      </w:r>
    </w:p>
    <w:p w:rsidR="003A4B8E" w:rsidRPr="00D939D0" w:rsidRDefault="003A4B8E" w:rsidP="003A4B8E">
      <w:pPr>
        <w:ind w:left="1560" w:hanging="142"/>
        <w:rPr>
          <w:iCs/>
          <w:color w:val="BFBFBF" w:themeColor="background1" w:themeShade="BF"/>
        </w:rPr>
      </w:pPr>
      <w:r w:rsidRPr="00D939D0">
        <w:rPr>
          <w:iCs/>
          <w:color w:val="BFBFBF" w:themeColor="background1" w:themeShade="BF"/>
        </w:rPr>
        <w:t>- hloubkový základ (základní nátěr na málo savý nebo savý podklad)</w:t>
      </w:r>
    </w:p>
    <w:p w:rsidR="003A4B8E" w:rsidRPr="00D939D0" w:rsidRDefault="003A4B8E" w:rsidP="003A4B8E">
      <w:pPr>
        <w:ind w:left="1560" w:hanging="142"/>
        <w:rPr>
          <w:iCs/>
          <w:color w:val="BFBFBF" w:themeColor="background1" w:themeShade="BF"/>
        </w:rPr>
      </w:pPr>
      <w:r w:rsidRPr="00D939D0">
        <w:rPr>
          <w:iCs/>
          <w:color w:val="BFBFBF" w:themeColor="background1" w:themeShade="BF"/>
        </w:rPr>
        <w:t xml:space="preserve">- </w:t>
      </w:r>
      <w:r w:rsidR="00B101CA" w:rsidRPr="00D939D0">
        <w:rPr>
          <w:iCs/>
          <w:color w:val="BFBFBF" w:themeColor="background1" w:themeShade="BF"/>
        </w:rPr>
        <w:t>7-22</w:t>
      </w:r>
      <w:r w:rsidRPr="00D939D0">
        <w:rPr>
          <w:iCs/>
          <w:color w:val="BFBFBF" w:themeColor="background1" w:themeShade="BF"/>
        </w:rPr>
        <w:t xml:space="preserve"> </w:t>
      </w:r>
      <w:r w:rsidR="00B101CA" w:rsidRPr="00D939D0">
        <w:rPr>
          <w:iCs/>
          <w:color w:val="BFBFBF" w:themeColor="background1" w:themeShade="BF"/>
        </w:rPr>
        <w:t>spádovací</w:t>
      </w:r>
      <w:r w:rsidRPr="00D939D0">
        <w:rPr>
          <w:iCs/>
          <w:color w:val="BFBFBF" w:themeColor="background1" w:themeShade="BF"/>
        </w:rPr>
        <w:t xml:space="preserve"> </w:t>
      </w:r>
      <w:r w:rsidR="00B101CA" w:rsidRPr="00D939D0">
        <w:rPr>
          <w:iCs/>
          <w:color w:val="BFBFBF" w:themeColor="background1" w:themeShade="BF"/>
        </w:rPr>
        <w:t xml:space="preserve">vyrovnávací </w:t>
      </w:r>
      <w:r w:rsidRPr="00D939D0">
        <w:rPr>
          <w:iCs/>
          <w:color w:val="BFBFBF" w:themeColor="background1" w:themeShade="BF"/>
        </w:rPr>
        <w:t>stěrka</w:t>
      </w:r>
    </w:p>
    <w:p w:rsidR="00BD38E5" w:rsidRPr="00D939D0" w:rsidRDefault="00BD38E5" w:rsidP="00BD38E5">
      <w:pPr>
        <w:ind w:left="1560" w:hanging="142"/>
        <w:rPr>
          <w:iCs/>
          <w:color w:val="BFBFBF" w:themeColor="background1" w:themeShade="BF"/>
        </w:rPr>
      </w:pPr>
      <w:r w:rsidRPr="00D939D0">
        <w:rPr>
          <w:iCs/>
          <w:color w:val="BFBFBF" w:themeColor="background1" w:themeShade="BF"/>
        </w:rPr>
        <w:t>- penetrace betonového podkladu</w:t>
      </w:r>
    </w:p>
    <w:p w:rsidR="003A4B8E" w:rsidRPr="00D939D0" w:rsidRDefault="003A4B8E" w:rsidP="003A4B8E">
      <w:pPr>
        <w:ind w:left="1560" w:hanging="142"/>
        <w:rPr>
          <w:iCs/>
          <w:color w:val="BFBFBF" w:themeColor="background1" w:themeShade="BF"/>
        </w:rPr>
      </w:pPr>
      <w:r w:rsidRPr="00D939D0">
        <w:rPr>
          <w:iCs/>
          <w:color w:val="BFBFBF" w:themeColor="background1" w:themeShade="BF"/>
        </w:rPr>
        <w:t>- 200 drátkobeton spádovaný C20/25,  1/50 20kg/m3 (vlákno se zahnutými konci ), řezané dilatační spáry 6x6m, v místě se zvýšeným zatížením (dělící zdivo, odtokové kanálky, zakončení u šachet a mont.jámy, zatížení regály) přídavná výztuž karisíť 8/150/150 při spodním líci)</w:t>
      </w:r>
    </w:p>
    <w:p w:rsidR="003A4B8E" w:rsidRPr="00D939D0" w:rsidRDefault="003A4B8E" w:rsidP="003A4B8E">
      <w:pPr>
        <w:ind w:left="1560" w:hanging="142"/>
        <w:rPr>
          <w:iCs/>
          <w:color w:val="BFBFBF" w:themeColor="background1" w:themeShade="BF"/>
        </w:rPr>
      </w:pPr>
      <w:r w:rsidRPr="00D939D0">
        <w:rPr>
          <w:iCs/>
          <w:color w:val="BFBFBF" w:themeColor="background1" w:themeShade="BF"/>
        </w:rPr>
        <w:t>- 1x separační PE 0,2mm fólie (polyethylenová fólie) na tepelnou izolaci stavby</w:t>
      </w:r>
    </w:p>
    <w:p w:rsidR="00376F7B" w:rsidRPr="00D939D0" w:rsidRDefault="00376F7B" w:rsidP="00376F7B">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376F7B" w:rsidRPr="00D939D0" w:rsidRDefault="00376F7B" w:rsidP="00376F7B">
      <w:pPr>
        <w:ind w:left="1560" w:hanging="142"/>
        <w:rPr>
          <w:iCs/>
          <w:color w:val="BFBFBF" w:themeColor="background1" w:themeShade="BF"/>
        </w:rPr>
      </w:pPr>
      <w:r w:rsidRPr="00D939D0">
        <w:rPr>
          <w:iCs/>
          <w:color w:val="BFBFBF" w:themeColor="background1" w:themeShade="BF"/>
        </w:rPr>
        <w:t xml:space="preserve">- součinnost osazení prvků ZTI </w:t>
      </w:r>
      <w:r w:rsidR="00A007CA" w:rsidRPr="00D939D0">
        <w:rPr>
          <w:iCs/>
          <w:color w:val="BFBFBF" w:themeColor="background1" w:themeShade="BF"/>
        </w:rPr>
        <w:t xml:space="preserve"> (odvodňovací žlaby, vpusti ...)</w:t>
      </w:r>
    </w:p>
    <w:p w:rsidR="00376F7B" w:rsidRPr="00D939D0" w:rsidRDefault="00376F7B" w:rsidP="00376F7B">
      <w:pPr>
        <w:ind w:left="1560" w:hanging="142"/>
        <w:rPr>
          <w:iCs/>
          <w:color w:val="BFBFBF" w:themeColor="background1" w:themeShade="BF"/>
        </w:rPr>
      </w:pPr>
      <w:r w:rsidRPr="00D939D0">
        <w:rPr>
          <w:iCs/>
          <w:color w:val="BFBFBF" w:themeColor="background1" w:themeShade="BF"/>
        </w:rPr>
        <w:lastRenderedPageBreak/>
        <w:t>- prostupy</w:t>
      </w:r>
    </w:p>
    <w:p w:rsidR="00376F7B" w:rsidRPr="00D939D0" w:rsidRDefault="00376F7B" w:rsidP="00376F7B">
      <w:pPr>
        <w:ind w:left="1560" w:hanging="142"/>
        <w:rPr>
          <w:iCs/>
          <w:color w:val="BFBFBF" w:themeColor="background1" w:themeShade="BF"/>
        </w:rPr>
      </w:pPr>
      <w:r w:rsidRPr="00D939D0">
        <w:rPr>
          <w:iCs/>
          <w:color w:val="BFBFBF" w:themeColor="background1" w:themeShade="BF"/>
        </w:rPr>
        <w:t>- sokl 100 keramický</w:t>
      </w:r>
    </w:p>
    <w:p w:rsidR="008777DD" w:rsidRPr="00D939D0" w:rsidRDefault="008777DD" w:rsidP="008777DD">
      <w:pPr>
        <w:ind w:left="1560" w:hanging="142"/>
        <w:rPr>
          <w:iCs/>
          <w:color w:val="BFBFBF" w:themeColor="background1" w:themeShade="BF"/>
        </w:rPr>
      </w:pPr>
    </w:p>
    <w:p w:rsidR="008777DD" w:rsidRPr="00D939D0" w:rsidRDefault="008777DD" w:rsidP="008777DD">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8777DD" w:rsidRPr="00D939D0" w:rsidRDefault="008777DD" w:rsidP="008777DD">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6819CF" w:rsidRPr="00D939D0" w:rsidRDefault="006819CF" w:rsidP="008777DD">
      <w:pPr>
        <w:rPr>
          <w:color w:val="BFBFBF" w:themeColor="background1" w:themeShade="BF"/>
        </w:rPr>
      </w:pPr>
    </w:p>
    <w:p w:rsidR="002F29A5" w:rsidRPr="00D939D0" w:rsidRDefault="005D26B3" w:rsidP="002F29A5">
      <w:pPr>
        <w:rPr>
          <w:color w:val="BFBFBF" w:themeColor="background1" w:themeShade="BF"/>
        </w:rPr>
      </w:pPr>
      <w:r w:rsidRPr="00D939D0">
        <w:rPr>
          <w:color w:val="BFBFBF" w:themeColor="background1" w:themeShade="BF"/>
        </w:rPr>
        <w:t>-------------------------------------------------------------------------------------</w:t>
      </w:r>
    </w:p>
    <w:p w:rsidR="002F29A5" w:rsidRPr="00D939D0" w:rsidRDefault="002F29A5" w:rsidP="002F29A5">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21a/POD.5</w:t>
      </w:r>
    </w:p>
    <w:p w:rsidR="0029785E" w:rsidRPr="00D939D0" w:rsidRDefault="0029785E" w:rsidP="0029785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4878C7" w:rsidRPr="00D939D0">
        <w:rPr>
          <w:b/>
          <w:color w:val="BFBFBF" w:themeColor="background1" w:themeShade="BF"/>
        </w:rPr>
        <w:t>315</w:t>
      </w:r>
      <w:r w:rsidRPr="00D939D0">
        <w:rPr>
          <w:b/>
          <w:color w:val="BFBFBF" w:themeColor="background1" w:themeShade="BF"/>
        </w:rPr>
        <w:t>m2</w:t>
      </w:r>
    </w:p>
    <w:p w:rsidR="0029785E" w:rsidRPr="00D939D0" w:rsidRDefault="0029785E" w:rsidP="0029785E">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004878C7" w:rsidRPr="00D939D0">
        <w:rPr>
          <w:b/>
          <w:color w:val="BFBFBF" w:themeColor="background1" w:themeShade="BF"/>
        </w:rPr>
        <w:t>22,3</w:t>
      </w:r>
      <w:r w:rsidRPr="00D939D0">
        <w:rPr>
          <w:b/>
          <w:color w:val="BFBFBF" w:themeColor="background1" w:themeShade="BF"/>
        </w:rPr>
        <w:t>m2</w:t>
      </w:r>
    </w:p>
    <w:p w:rsidR="002F29A5" w:rsidRPr="00D939D0" w:rsidRDefault="002F29A5" w:rsidP="002F29A5">
      <w:pPr>
        <w:rPr>
          <w:color w:val="BFBFBF" w:themeColor="background1" w:themeShade="BF"/>
        </w:rPr>
      </w:pPr>
    </w:p>
    <w:p w:rsidR="002F29A5" w:rsidRPr="00D939D0" w:rsidRDefault="002F29A5" w:rsidP="002F29A5">
      <w:pPr>
        <w:autoSpaceDE w:val="0"/>
        <w:autoSpaceDN w:val="0"/>
        <w:adjustRightInd w:val="0"/>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epoxidová stěrka, sokl 100</w:t>
      </w:r>
    </w:p>
    <w:p w:rsidR="00E34664" w:rsidRPr="00D939D0" w:rsidRDefault="00E34664" w:rsidP="002F29A5">
      <w:pPr>
        <w:autoSpaceDE w:val="0"/>
        <w:autoSpaceDN w:val="0"/>
        <w:adjustRightInd w:val="0"/>
        <w:rPr>
          <w:color w:val="BFBFBF" w:themeColor="background1" w:themeShade="BF"/>
        </w:rPr>
      </w:pPr>
    </w:p>
    <w:p w:rsidR="002F29A5" w:rsidRPr="00D939D0" w:rsidRDefault="00E34664" w:rsidP="002F29A5">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r>
      <w:r w:rsidR="00B31009" w:rsidRPr="00D939D0">
        <w:rPr>
          <w:color w:val="BFBFBF" w:themeColor="background1" w:themeShade="BF"/>
        </w:rPr>
        <w:t>123</w:t>
      </w:r>
    </w:p>
    <w:p w:rsidR="002F29A5" w:rsidRPr="00D939D0" w:rsidRDefault="002F29A5" w:rsidP="002F29A5">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2F29A5" w:rsidRPr="00D939D0" w:rsidRDefault="002F29A5" w:rsidP="002F29A5">
      <w:pPr>
        <w:ind w:left="1560" w:hanging="142"/>
        <w:rPr>
          <w:iCs/>
          <w:color w:val="BFBFBF" w:themeColor="background1" w:themeShade="BF"/>
        </w:rPr>
      </w:pPr>
      <w:r w:rsidRPr="00D939D0">
        <w:rPr>
          <w:iCs/>
          <w:color w:val="BFBFBF" w:themeColor="background1" w:themeShade="BF"/>
        </w:rPr>
        <w:t xml:space="preserve"> - 2 epoxidová stěrka  v barevném provedení - tříkomponentní samonivelační epoxidová směs pro realizaci finálních bezesparých podlah v interiérech</w:t>
      </w:r>
    </w:p>
    <w:p w:rsidR="002F29A5" w:rsidRPr="00D939D0" w:rsidRDefault="002F29A5" w:rsidP="002F29A5">
      <w:pPr>
        <w:ind w:left="1560" w:hanging="142"/>
        <w:rPr>
          <w:iCs/>
          <w:color w:val="BFBFBF" w:themeColor="background1" w:themeShade="BF"/>
        </w:rPr>
      </w:pPr>
      <w:r w:rsidRPr="00D939D0">
        <w:rPr>
          <w:iCs/>
          <w:color w:val="BFBFBF" w:themeColor="background1" w:themeShade="BF"/>
        </w:rPr>
        <w:t xml:space="preserve">- 2x penetrace </w:t>
      </w:r>
    </w:p>
    <w:p w:rsidR="002F29A5" w:rsidRPr="00D939D0" w:rsidRDefault="00D415DB" w:rsidP="002F29A5">
      <w:pPr>
        <w:ind w:left="1560" w:hanging="142"/>
        <w:rPr>
          <w:iCs/>
          <w:color w:val="BFBFBF" w:themeColor="background1" w:themeShade="BF"/>
        </w:rPr>
      </w:pPr>
      <w:r w:rsidRPr="00D939D0">
        <w:rPr>
          <w:iCs/>
          <w:color w:val="BFBFBF" w:themeColor="background1" w:themeShade="BF"/>
        </w:rPr>
        <w:t>- otryskání povrchu</w:t>
      </w:r>
    </w:p>
    <w:p w:rsidR="00F44A65" w:rsidRPr="00D939D0" w:rsidRDefault="00F44A65" w:rsidP="002F29A5">
      <w:pPr>
        <w:ind w:left="1560" w:hanging="142"/>
        <w:rPr>
          <w:iCs/>
          <w:color w:val="BFBFBF" w:themeColor="background1" w:themeShade="BF"/>
        </w:rPr>
      </w:pPr>
      <w:r w:rsidRPr="00D939D0">
        <w:rPr>
          <w:iCs/>
          <w:color w:val="BFBFBF" w:themeColor="background1" w:themeShade="BF"/>
        </w:rPr>
        <w:t xml:space="preserve">- </w:t>
      </w:r>
      <w:r w:rsidR="00B31009" w:rsidRPr="00D939D0">
        <w:rPr>
          <w:iCs/>
          <w:color w:val="BFBFBF" w:themeColor="background1" w:themeShade="BF"/>
        </w:rPr>
        <w:t>70</w:t>
      </w:r>
      <w:r w:rsidRPr="00D939D0">
        <w:rPr>
          <w:iCs/>
          <w:color w:val="BFBFBF" w:themeColor="background1" w:themeShade="BF"/>
        </w:rPr>
        <w:t xml:space="preserve"> ŽB </w:t>
      </w:r>
      <w:r w:rsidR="004878C7" w:rsidRPr="00D939D0">
        <w:rPr>
          <w:iCs/>
          <w:color w:val="BFBFBF" w:themeColor="background1" w:themeShade="BF"/>
        </w:rPr>
        <w:t>mazanina</w:t>
      </w:r>
    </w:p>
    <w:p w:rsidR="00F44A65" w:rsidRPr="00D939D0" w:rsidRDefault="00F44A65" w:rsidP="002F29A5">
      <w:pPr>
        <w:ind w:left="1560" w:hanging="142"/>
        <w:rPr>
          <w:iCs/>
          <w:color w:val="BFBFBF" w:themeColor="background1" w:themeShade="BF"/>
        </w:rPr>
      </w:pPr>
      <w:r w:rsidRPr="00D939D0">
        <w:rPr>
          <w:iCs/>
          <w:color w:val="BFBFBF" w:themeColor="background1" w:themeShade="BF"/>
        </w:rPr>
        <w:t xml:space="preserve">- 50 </w:t>
      </w:r>
      <w:r w:rsidRPr="00D939D0">
        <w:rPr>
          <w:color w:val="BFBFBF" w:themeColor="background1" w:themeShade="BF"/>
        </w:rPr>
        <w:t>stabilizované tepelně izolační desky z pěnového polystyrenu (určeny pro trvalé zatížení v tlaku max. 3600 kg/m2 při deformaci 2%) λD=0,034 Wm-1K-1</w:t>
      </w:r>
    </w:p>
    <w:p w:rsidR="00D415DB" w:rsidRPr="00D939D0" w:rsidRDefault="00D415DB" w:rsidP="002F29A5">
      <w:pPr>
        <w:ind w:left="1560" w:hanging="142"/>
        <w:rPr>
          <w:iCs/>
          <w:color w:val="BFBFBF" w:themeColor="background1" w:themeShade="BF"/>
        </w:rPr>
      </w:pPr>
    </w:p>
    <w:p w:rsidR="0066168D" w:rsidRPr="00D939D0" w:rsidRDefault="0066168D" w:rsidP="002F29A5">
      <w:pPr>
        <w:ind w:left="1560" w:hanging="142"/>
        <w:rPr>
          <w:iCs/>
          <w:color w:val="BFBFBF" w:themeColor="background1" w:themeShade="BF"/>
        </w:rPr>
      </w:pPr>
    </w:p>
    <w:p w:rsidR="002F29A5" w:rsidRPr="00D939D0" w:rsidRDefault="002F29A5" w:rsidP="002F29A5">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2F29A5" w:rsidRPr="00D939D0" w:rsidRDefault="002F29A5" w:rsidP="002F29A5">
      <w:pPr>
        <w:ind w:left="1560" w:hanging="142"/>
        <w:rPr>
          <w:iCs/>
          <w:color w:val="BFBFBF" w:themeColor="background1" w:themeShade="BF"/>
        </w:rPr>
      </w:pPr>
      <w:r w:rsidRPr="00D939D0">
        <w:rPr>
          <w:iCs/>
          <w:color w:val="BFBFBF" w:themeColor="background1" w:themeShade="BF"/>
        </w:rPr>
        <w:t>- součinnost osazení prvků ZTI (</w:t>
      </w:r>
      <w:r w:rsidR="0066168D" w:rsidRPr="00D939D0">
        <w:rPr>
          <w:iCs/>
          <w:color w:val="BFBFBF" w:themeColor="background1" w:themeShade="BF"/>
        </w:rPr>
        <w:t>vpusti, ...)</w:t>
      </w:r>
    </w:p>
    <w:p w:rsidR="002F29A5" w:rsidRPr="00D939D0" w:rsidRDefault="002F29A5" w:rsidP="002F29A5">
      <w:pPr>
        <w:ind w:left="1560" w:hanging="142"/>
        <w:rPr>
          <w:iCs/>
          <w:color w:val="BFBFBF" w:themeColor="background1" w:themeShade="BF"/>
        </w:rPr>
      </w:pPr>
      <w:r w:rsidRPr="00D939D0">
        <w:rPr>
          <w:iCs/>
          <w:color w:val="BFBFBF" w:themeColor="background1" w:themeShade="BF"/>
        </w:rPr>
        <w:t>- prostupy</w:t>
      </w:r>
    </w:p>
    <w:p w:rsidR="00376F7B" w:rsidRPr="00D939D0" w:rsidRDefault="00376F7B" w:rsidP="00376F7B">
      <w:pPr>
        <w:ind w:left="1560" w:hanging="142"/>
        <w:rPr>
          <w:iCs/>
          <w:color w:val="BFBFBF" w:themeColor="background1" w:themeShade="BF"/>
        </w:rPr>
      </w:pPr>
      <w:r w:rsidRPr="00D939D0">
        <w:rPr>
          <w:iCs/>
          <w:color w:val="BFBFBF" w:themeColor="background1" w:themeShade="BF"/>
        </w:rPr>
        <w:t>- sokl 100 keramický</w:t>
      </w:r>
    </w:p>
    <w:p w:rsidR="0066168D" w:rsidRPr="00D939D0" w:rsidRDefault="0066168D" w:rsidP="002F29A5">
      <w:pPr>
        <w:ind w:left="1560" w:hanging="142"/>
        <w:rPr>
          <w:iCs/>
          <w:color w:val="BFBFBF" w:themeColor="background1" w:themeShade="BF"/>
        </w:rPr>
      </w:pPr>
    </w:p>
    <w:p w:rsidR="002F29A5" w:rsidRPr="00D939D0" w:rsidRDefault="002F29A5" w:rsidP="002F29A5">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2F29A5" w:rsidRPr="00D939D0" w:rsidRDefault="002F29A5" w:rsidP="002F29A5">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2F29A5" w:rsidRPr="00D939D0" w:rsidRDefault="002F29A5" w:rsidP="002F29A5">
      <w:pPr>
        <w:rPr>
          <w:color w:val="BFBFBF" w:themeColor="background1" w:themeShade="BF"/>
        </w:rPr>
      </w:pPr>
    </w:p>
    <w:p w:rsidR="005D26B3" w:rsidRPr="00D939D0" w:rsidRDefault="005D26B3" w:rsidP="005D26B3">
      <w:pPr>
        <w:rPr>
          <w:color w:val="BFBFBF" w:themeColor="background1" w:themeShade="BF"/>
        </w:rPr>
      </w:pPr>
      <w:r w:rsidRPr="00D939D0">
        <w:rPr>
          <w:color w:val="BFBFBF" w:themeColor="background1" w:themeShade="BF"/>
        </w:rPr>
        <w:t>------------------------------------------------------------------------------------</w:t>
      </w:r>
    </w:p>
    <w:p w:rsidR="00521C9C" w:rsidRPr="00D939D0" w:rsidRDefault="00521C9C" w:rsidP="002F29A5">
      <w:pPr>
        <w:rPr>
          <w:color w:val="BFBFBF" w:themeColor="background1" w:themeShade="BF"/>
        </w:rPr>
      </w:pPr>
    </w:p>
    <w:p w:rsidR="00521C9C" w:rsidRPr="00D939D0" w:rsidRDefault="00521C9C" w:rsidP="00521C9C">
      <w:pPr>
        <w:rPr>
          <w:color w:val="BFBFBF" w:themeColor="background1" w:themeShade="BF"/>
        </w:rPr>
      </w:pPr>
    </w:p>
    <w:p w:rsidR="00521C9C" w:rsidRPr="00D939D0" w:rsidRDefault="00521C9C" w:rsidP="00521C9C">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21a/POD.6</w:t>
      </w:r>
    </w:p>
    <w:p w:rsidR="0029785E" w:rsidRPr="00D939D0" w:rsidRDefault="0029785E" w:rsidP="0029785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C451DC" w:rsidRPr="00D939D0">
        <w:rPr>
          <w:b/>
          <w:color w:val="BFBFBF" w:themeColor="background1" w:themeShade="BF"/>
        </w:rPr>
        <w:t>59,2</w:t>
      </w:r>
      <w:r w:rsidRPr="00D939D0">
        <w:rPr>
          <w:b/>
          <w:color w:val="BFBFBF" w:themeColor="background1" w:themeShade="BF"/>
        </w:rPr>
        <w:t>m2</w:t>
      </w:r>
    </w:p>
    <w:p w:rsidR="0029785E" w:rsidRPr="00D939D0" w:rsidRDefault="0029785E" w:rsidP="0029785E">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00C451DC" w:rsidRPr="00D939D0">
        <w:rPr>
          <w:b/>
          <w:color w:val="BFBFBF" w:themeColor="background1" w:themeShade="BF"/>
        </w:rPr>
        <w:t>4,2</w:t>
      </w:r>
      <w:r w:rsidRPr="00D939D0">
        <w:rPr>
          <w:b/>
          <w:color w:val="BFBFBF" w:themeColor="background1" w:themeShade="BF"/>
        </w:rPr>
        <w:t>m2</w:t>
      </w:r>
    </w:p>
    <w:p w:rsidR="00521C9C" w:rsidRPr="00D939D0" w:rsidRDefault="00521C9C" w:rsidP="00521C9C">
      <w:pPr>
        <w:rPr>
          <w:color w:val="BFBFBF" w:themeColor="background1" w:themeShade="BF"/>
        </w:rPr>
      </w:pPr>
    </w:p>
    <w:p w:rsidR="00521C9C" w:rsidRPr="00D939D0" w:rsidRDefault="00521C9C" w:rsidP="00521C9C">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epoxidová stěrka spádovaná, sokl 100</w:t>
      </w:r>
    </w:p>
    <w:p w:rsidR="00521C9C" w:rsidRPr="00D939D0" w:rsidRDefault="00521C9C" w:rsidP="00521C9C">
      <w:pPr>
        <w:autoSpaceDE w:val="0"/>
        <w:autoSpaceDN w:val="0"/>
        <w:adjustRightInd w:val="0"/>
        <w:rPr>
          <w:color w:val="BFBFBF" w:themeColor="background1" w:themeShade="BF"/>
        </w:rPr>
      </w:pPr>
    </w:p>
    <w:p w:rsidR="009851D0" w:rsidRPr="00D939D0" w:rsidRDefault="009851D0" w:rsidP="009851D0">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r>
      <w:r w:rsidR="00F820F2" w:rsidRPr="00D939D0">
        <w:rPr>
          <w:color w:val="BFBFBF" w:themeColor="background1" w:themeShade="BF"/>
        </w:rPr>
        <w:t>43</w:t>
      </w:r>
    </w:p>
    <w:p w:rsidR="00521C9C" w:rsidRPr="00D939D0" w:rsidRDefault="00521C9C" w:rsidP="00521C9C">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521C9C" w:rsidRPr="00D939D0" w:rsidRDefault="00C92D3E" w:rsidP="00521C9C">
      <w:pPr>
        <w:ind w:left="1560" w:hanging="142"/>
        <w:rPr>
          <w:iCs/>
          <w:color w:val="BFBFBF" w:themeColor="background1" w:themeShade="BF"/>
        </w:rPr>
      </w:pPr>
      <w:r w:rsidRPr="00D939D0">
        <w:rPr>
          <w:iCs/>
          <w:color w:val="BFBFBF" w:themeColor="background1" w:themeShade="BF"/>
        </w:rPr>
        <w:t>3-43</w:t>
      </w:r>
      <w:r w:rsidR="009851D0" w:rsidRPr="00D939D0">
        <w:rPr>
          <w:iCs/>
          <w:color w:val="BFBFBF" w:themeColor="background1" w:themeShade="BF"/>
        </w:rPr>
        <w:t xml:space="preserve"> </w:t>
      </w:r>
      <w:r w:rsidR="00521C9C" w:rsidRPr="00D939D0">
        <w:rPr>
          <w:iCs/>
          <w:color w:val="BFBFBF" w:themeColor="background1" w:themeShade="BF"/>
        </w:rPr>
        <w:t xml:space="preserve">mm </w:t>
      </w:r>
      <w:r w:rsidRPr="00D939D0">
        <w:rPr>
          <w:iCs/>
          <w:color w:val="BFBFBF" w:themeColor="background1" w:themeShade="BF"/>
        </w:rPr>
        <w:t>univerzální st</w:t>
      </w:r>
      <w:r w:rsidRPr="00D939D0">
        <w:rPr>
          <w:rFonts w:hint="eastAsia"/>
          <w:iCs/>
          <w:color w:val="BFBFBF" w:themeColor="background1" w:themeShade="BF"/>
        </w:rPr>
        <w:t>ě</w:t>
      </w:r>
      <w:r w:rsidRPr="00D939D0">
        <w:rPr>
          <w:iCs/>
          <w:color w:val="BFBFBF" w:themeColor="background1" w:themeShade="BF"/>
        </w:rPr>
        <w:t>rkový epoxidový bezesparý systém</w:t>
      </w:r>
      <w:r w:rsidR="00521C9C" w:rsidRPr="00D939D0">
        <w:rPr>
          <w:iCs/>
          <w:color w:val="BFBFBF" w:themeColor="background1" w:themeShade="BF"/>
        </w:rPr>
        <w:t xml:space="preserve"> v barevném provedení - tříkomponentní samonivelační epoxidová směs pro realizaci finálních bezesparých podlah v interiérech:</w:t>
      </w:r>
    </w:p>
    <w:p w:rsidR="00521C9C" w:rsidRPr="00D939D0" w:rsidRDefault="00521C9C" w:rsidP="00521C9C">
      <w:pPr>
        <w:ind w:left="1560" w:hanging="142"/>
        <w:rPr>
          <w:iCs/>
          <w:color w:val="BFBFBF" w:themeColor="background1" w:themeShade="BF"/>
        </w:rPr>
      </w:pPr>
      <w:r w:rsidRPr="00D939D0">
        <w:rPr>
          <w:iCs/>
          <w:color w:val="BFBFBF" w:themeColor="background1" w:themeShade="BF"/>
        </w:rPr>
        <w:t>- nosná vrstva  zásyp křemičitým pískem</w:t>
      </w:r>
    </w:p>
    <w:p w:rsidR="00C92D3E" w:rsidRPr="00D939D0" w:rsidRDefault="00521C9C" w:rsidP="00521C9C">
      <w:pPr>
        <w:ind w:left="1560" w:hanging="142"/>
        <w:rPr>
          <w:iCs/>
          <w:color w:val="BFBFBF" w:themeColor="background1" w:themeShade="BF"/>
        </w:rPr>
      </w:pPr>
      <w:r w:rsidRPr="00D939D0">
        <w:rPr>
          <w:iCs/>
          <w:color w:val="BFBFBF" w:themeColor="background1" w:themeShade="BF"/>
        </w:rPr>
        <w:t xml:space="preserve">- </w:t>
      </w:r>
      <w:r w:rsidR="00AE68E4" w:rsidRPr="00D939D0">
        <w:rPr>
          <w:iCs/>
          <w:color w:val="BFBFBF" w:themeColor="background1" w:themeShade="BF"/>
        </w:rPr>
        <w:t xml:space="preserve">vyrovnávka </w:t>
      </w:r>
      <w:r w:rsidRPr="00D939D0">
        <w:rPr>
          <w:iCs/>
          <w:color w:val="BFBFBF" w:themeColor="background1" w:themeShade="BF"/>
        </w:rPr>
        <w:t>posyp křemičitým pískem</w:t>
      </w:r>
    </w:p>
    <w:p w:rsidR="00521C9C" w:rsidRPr="00D939D0" w:rsidRDefault="00521C9C" w:rsidP="00521C9C">
      <w:pPr>
        <w:ind w:left="1560" w:hanging="142"/>
        <w:rPr>
          <w:iCs/>
          <w:color w:val="BFBFBF" w:themeColor="background1" w:themeShade="BF"/>
        </w:rPr>
      </w:pPr>
      <w:r w:rsidRPr="00D939D0">
        <w:rPr>
          <w:iCs/>
          <w:color w:val="BFBFBF" w:themeColor="background1" w:themeShade="BF"/>
        </w:rPr>
        <w:t>- otryskání povrchu ŽB</w:t>
      </w:r>
    </w:p>
    <w:p w:rsidR="00521C9C" w:rsidRPr="00D939D0" w:rsidRDefault="00521C9C" w:rsidP="00521C9C">
      <w:pPr>
        <w:ind w:left="1560" w:hanging="142"/>
        <w:rPr>
          <w:iCs/>
          <w:color w:val="BFBFBF" w:themeColor="background1" w:themeShade="BF"/>
        </w:rPr>
      </w:pPr>
    </w:p>
    <w:p w:rsidR="00521C9C" w:rsidRPr="00D939D0" w:rsidRDefault="00521C9C" w:rsidP="00521C9C">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521C9C" w:rsidRPr="00D939D0" w:rsidRDefault="00521C9C" w:rsidP="00521C9C">
      <w:pPr>
        <w:ind w:left="1560" w:hanging="142"/>
        <w:rPr>
          <w:iCs/>
          <w:color w:val="BFBFBF" w:themeColor="background1" w:themeShade="BF"/>
        </w:rPr>
      </w:pPr>
      <w:r w:rsidRPr="00D939D0">
        <w:rPr>
          <w:iCs/>
          <w:color w:val="BFBFBF" w:themeColor="background1" w:themeShade="BF"/>
        </w:rPr>
        <w:t>- součinnost osazení prvků ZTI (vpusti, ...)</w:t>
      </w:r>
    </w:p>
    <w:p w:rsidR="00521C9C" w:rsidRPr="00D939D0" w:rsidRDefault="00521C9C" w:rsidP="00521C9C">
      <w:pPr>
        <w:ind w:left="1560" w:hanging="142"/>
        <w:rPr>
          <w:iCs/>
          <w:color w:val="BFBFBF" w:themeColor="background1" w:themeShade="BF"/>
        </w:rPr>
      </w:pPr>
      <w:r w:rsidRPr="00D939D0">
        <w:rPr>
          <w:iCs/>
          <w:color w:val="BFBFBF" w:themeColor="background1" w:themeShade="BF"/>
        </w:rPr>
        <w:t>- prostupy</w:t>
      </w:r>
    </w:p>
    <w:p w:rsidR="00376F7B" w:rsidRPr="00D939D0" w:rsidRDefault="00376F7B" w:rsidP="00376F7B">
      <w:pPr>
        <w:ind w:left="1560" w:hanging="142"/>
        <w:rPr>
          <w:iCs/>
          <w:color w:val="BFBFBF" w:themeColor="background1" w:themeShade="BF"/>
        </w:rPr>
      </w:pPr>
      <w:r w:rsidRPr="00D939D0">
        <w:rPr>
          <w:iCs/>
          <w:color w:val="BFBFBF" w:themeColor="background1" w:themeShade="BF"/>
        </w:rPr>
        <w:t>- sokl 100 keramický</w:t>
      </w:r>
    </w:p>
    <w:p w:rsidR="00376F7B" w:rsidRPr="00D939D0" w:rsidRDefault="00376F7B" w:rsidP="00376F7B">
      <w:pPr>
        <w:ind w:left="1560" w:hanging="142"/>
        <w:rPr>
          <w:iCs/>
          <w:color w:val="BFBFBF" w:themeColor="background1" w:themeShade="BF"/>
        </w:rPr>
      </w:pPr>
      <w:r w:rsidRPr="00D939D0">
        <w:rPr>
          <w:iCs/>
          <w:color w:val="BFBFBF" w:themeColor="background1" w:themeShade="BF"/>
        </w:rPr>
        <w:t>- přechodová lišta nerez (vyrovnání rozdílů podlah ve dveřích)</w:t>
      </w:r>
    </w:p>
    <w:p w:rsidR="00521C9C" w:rsidRPr="00D939D0" w:rsidRDefault="00521C9C" w:rsidP="00521C9C">
      <w:pPr>
        <w:ind w:left="1560" w:hanging="142"/>
        <w:rPr>
          <w:iCs/>
          <w:color w:val="BFBFBF" w:themeColor="background1" w:themeShade="BF"/>
        </w:rPr>
      </w:pPr>
    </w:p>
    <w:p w:rsidR="00521C9C" w:rsidRPr="00D939D0" w:rsidRDefault="00521C9C" w:rsidP="00521C9C">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521C9C" w:rsidRPr="00D939D0" w:rsidRDefault="00521C9C" w:rsidP="00521C9C">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5D26B3" w:rsidRPr="00D939D0" w:rsidRDefault="005D26B3" w:rsidP="005D26B3">
      <w:pPr>
        <w:rPr>
          <w:color w:val="BFBFBF" w:themeColor="background1" w:themeShade="BF"/>
        </w:rPr>
      </w:pPr>
      <w:r w:rsidRPr="00D939D0">
        <w:rPr>
          <w:color w:val="BFBFBF" w:themeColor="background1" w:themeShade="BF"/>
        </w:rPr>
        <w:t>------------------------------------------------------------------------------------</w:t>
      </w:r>
    </w:p>
    <w:p w:rsidR="00521C9C" w:rsidRPr="00D939D0" w:rsidRDefault="00521C9C" w:rsidP="00521C9C">
      <w:pPr>
        <w:rPr>
          <w:color w:val="BFBFBF" w:themeColor="background1" w:themeShade="BF"/>
        </w:rPr>
      </w:pPr>
    </w:p>
    <w:p w:rsidR="00521C9C" w:rsidRPr="00D939D0" w:rsidRDefault="00521C9C" w:rsidP="002F29A5">
      <w:pPr>
        <w:rPr>
          <w:color w:val="BFBFBF" w:themeColor="background1" w:themeShade="BF"/>
        </w:rPr>
      </w:pPr>
    </w:p>
    <w:p w:rsidR="0066168D" w:rsidRPr="00D939D0" w:rsidRDefault="0066168D" w:rsidP="0066168D">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w:t>
      </w:r>
      <w:r w:rsidR="00521C9C" w:rsidRPr="00D939D0">
        <w:rPr>
          <w:b/>
          <w:color w:val="BFBFBF" w:themeColor="background1" w:themeShade="BF"/>
        </w:rPr>
        <w:t>7</w:t>
      </w:r>
    </w:p>
    <w:p w:rsidR="0029785E" w:rsidRPr="00D939D0" w:rsidRDefault="0029785E" w:rsidP="00C42C8A">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192277" w:rsidRPr="00D939D0">
        <w:rPr>
          <w:b/>
          <w:color w:val="BFBFBF" w:themeColor="background1" w:themeShade="BF"/>
        </w:rPr>
        <w:t>12,9</w:t>
      </w:r>
      <w:r w:rsidRPr="00D939D0">
        <w:rPr>
          <w:b/>
          <w:color w:val="BFBFBF" w:themeColor="background1" w:themeShade="BF"/>
        </w:rPr>
        <w:t>m2</w:t>
      </w:r>
    </w:p>
    <w:p w:rsidR="0029785E" w:rsidRPr="00D939D0" w:rsidRDefault="0029785E" w:rsidP="0029785E">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00192277" w:rsidRPr="00D939D0">
        <w:rPr>
          <w:b/>
          <w:color w:val="BFBFBF" w:themeColor="background1" w:themeShade="BF"/>
        </w:rPr>
        <w:t>1,6</w:t>
      </w:r>
      <w:r w:rsidRPr="00D939D0">
        <w:rPr>
          <w:b/>
          <w:color w:val="BFBFBF" w:themeColor="background1" w:themeShade="BF"/>
        </w:rPr>
        <w:t>m2</w:t>
      </w:r>
    </w:p>
    <w:p w:rsidR="0066168D" w:rsidRPr="00D939D0" w:rsidRDefault="0066168D" w:rsidP="0066168D">
      <w:pPr>
        <w:rPr>
          <w:color w:val="BFBFBF" w:themeColor="background1" w:themeShade="BF"/>
        </w:rPr>
      </w:pPr>
    </w:p>
    <w:p w:rsidR="0066168D" w:rsidRPr="00D939D0" w:rsidRDefault="0066168D" w:rsidP="0066168D">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antistatická stěrka, sokl 100</w:t>
      </w:r>
    </w:p>
    <w:p w:rsidR="0066168D" w:rsidRPr="00D939D0" w:rsidRDefault="0066168D" w:rsidP="0066168D">
      <w:pPr>
        <w:autoSpaceDE w:val="0"/>
        <w:autoSpaceDN w:val="0"/>
        <w:adjustRightInd w:val="0"/>
        <w:rPr>
          <w:color w:val="BFBFBF" w:themeColor="background1" w:themeShade="BF"/>
        </w:rPr>
      </w:pPr>
    </w:p>
    <w:p w:rsidR="00F820F2" w:rsidRPr="00D939D0" w:rsidRDefault="00F820F2" w:rsidP="00F820F2">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t>35</w:t>
      </w:r>
    </w:p>
    <w:p w:rsidR="00F820F2" w:rsidRPr="00D939D0" w:rsidRDefault="00F820F2" w:rsidP="0066168D">
      <w:pPr>
        <w:autoSpaceDE w:val="0"/>
        <w:autoSpaceDN w:val="0"/>
        <w:adjustRightInd w:val="0"/>
        <w:rPr>
          <w:color w:val="BFBFBF" w:themeColor="background1" w:themeShade="BF"/>
        </w:rPr>
      </w:pPr>
    </w:p>
    <w:p w:rsidR="00AE0421" w:rsidRPr="00D939D0" w:rsidRDefault="00AE0421" w:rsidP="00AE0421">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66168D" w:rsidRPr="00D939D0" w:rsidRDefault="00376F7B" w:rsidP="00AE0421">
      <w:pPr>
        <w:autoSpaceDE w:val="0"/>
        <w:autoSpaceDN w:val="0"/>
        <w:adjustRightInd w:val="0"/>
        <w:rPr>
          <w:color w:val="BFBFBF" w:themeColor="background1" w:themeShade="BF"/>
        </w:rPr>
      </w:pPr>
      <w:r w:rsidRPr="00D939D0">
        <w:rPr>
          <w:iCs/>
          <w:color w:val="BFBFBF" w:themeColor="background1" w:themeShade="BF"/>
        </w:rPr>
        <w:t xml:space="preserve">1,5 </w:t>
      </w:r>
      <w:r w:rsidR="0066168D" w:rsidRPr="00D939D0">
        <w:rPr>
          <w:iCs/>
          <w:color w:val="BFBFBF" w:themeColor="background1" w:themeShade="BF"/>
        </w:rPr>
        <w:t>barevná stěrka elektricky vodivá komponentní, elektricky vodivá stěrka, na bázi epoxidových pryskyřic</w:t>
      </w:r>
      <w:r w:rsidR="00AE0421" w:rsidRPr="00D939D0">
        <w:rPr>
          <w:iCs/>
          <w:color w:val="BFBFBF" w:themeColor="background1" w:themeShade="BF"/>
        </w:rPr>
        <w:t xml:space="preserve"> (Tloušťka vrstvy: cca 1,5 mm. Při překročení předepsané spotřeby ( přes cca 2,5 kg/m2 ) může být negativně ovlivněna vodivost. Základní nátěr nesmí být prosypáván pískem):</w:t>
      </w:r>
    </w:p>
    <w:p w:rsidR="00AE0421" w:rsidRPr="00D939D0" w:rsidRDefault="00AE0421" w:rsidP="00AE0421">
      <w:pPr>
        <w:ind w:left="1560" w:hanging="142"/>
        <w:rPr>
          <w:iCs/>
          <w:color w:val="BFBFBF" w:themeColor="background1" w:themeShade="BF"/>
        </w:rPr>
      </w:pPr>
      <w:r w:rsidRPr="00D939D0">
        <w:rPr>
          <w:iCs/>
          <w:color w:val="BFBFBF" w:themeColor="background1" w:themeShade="BF"/>
        </w:rPr>
        <w:t>- vrchní ochranná vrstva strukturovaná + ředidlo C</w:t>
      </w:r>
    </w:p>
    <w:p w:rsidR="00AE0421" w:rsidRPr="00D939D0" w:rsidRDefault="00AE0421" w:rsidP="00AE0421">
      <w:pPr>
        <w:ind w:left="1560" w:hanging="142"/>
        <w:rPr>
          <w:iCs/>
          <w:color w:val="BFBFBF" w:themeColor="background1" w:themeShade="BF"/>
        </w:rPr>
      </w:pPr>
      <w:r w:rsidRPr="00D939D0">
        <w:rPr>
          <w:iCs/>
          <w:color w:val="BFBFBF" w:themeColor="background1" w:themeShade="BF"/>
        </w:rPr>
        <w:t>- vrchní ochranná vrstva plněná křemičitým pískem 0,1-0,3</w:t>
      </w:r>
    </w:p>
    <w:p w:rsidR="0066168D" w:rsidRPr="00D939D0" w:rsidRDefault="0066168D" w:rsidP="0066168D">
      <w:pPr>
        <w:ind w:left="1560" w:hanging="142"/>
        <w:rPr>
          <w:iCs/>
          <w:color w:val="BFBFBF" w:themeColor="background1" w:themeShade="BF"/>
        </w:rPr>
      </w:pPr>
      <w:r w:rsidRPr="00D939D0">
        <w:rPr>
          <w:iCs/>
          <w:color w:val="BFBFBF" w:themeColor="background1" w:themeShade="BF"/>
        </w:rPr>
        <w:t>- vyrovnávací vrstva + písek</w:t>
      </w:r>
    </w:p>
    <w:p w:rsidR="00AE0421" w:rsidRPr="00D939D0" w:rsidRDefault="00AE0421" w:rsidP="00AE0421">
      <w:pPr>
        <w:ind w:left="1560" w:hanging="142"/>
        <w:rPr>
          <w:iCs/>
          <w:color w:val="BFBFBF" w:themeColor="background1" w:themeShade="BF"/>
        </w:rPr>
      </w:pPr>
      <w:r w:rsidRPr="00D939D0">
        <w:rPr>
          <w:iCs/>
          <w:color w:val="BFBFBF" w:themeColor="background1" w:themeShade="BF"/>
        </w:rPr>
        <w:t>- rozmístění elektrod a vodivých měděných pásků</w:t>
      </w:r>
    </w:p>
    <w:p w:rsidR="00AE0421" w:rsidRPr="00D939D0" w:rsidRDefault="00AE0421" w:rsidP="00AE0421">
      <w:pPr>
        <w:ind w:left="1560" w:hanging="142"/>
        <w:rPr>
          <w:iCs/>
          <w:color w:val="BFBFBF" w:themeColor="background1" w:themeShade="BF"/>
        </w:rPr>
      </w:pPr>
      <w:r w:rsidRPr="00D939D0">
        <w:rPr>
          <w:iCs/>
          <w:color w:val="BFBFBF" w:themeColor="background1" w:themeShade="BF"/>
        </w:rPr>
        <w:t xml:space="preserve">- základní nátěr </w:t>
      </w:r>
    </w:p>
    <w:p w:rsidR="00376F7B" w:rsidRPr="00D939D0" w:rsidRDefault="00376F7B" w:rsidP="00AE0421">
      <w:pPr>
        <w:ind w:left="1560" w:hanging="142"/>
        <w:rPr>
          <w:iCs/>
          <w:color w:val="BFBFBF" w:themeColor="background1" w:themeShade="BF"/>
        </w:rPr>
      </w:pPr>
      <w:r w:rsidRPr="00D939D0">
        <w:rPr>
          <w:iCs/>
          <w:color w:val="BFBFBF" w:themeColor="background1" w:themeShade="BF"/>
        </w:rPr>
        <w:t>1,5 - vyrovnávací stěrka</w:t>
      </w:r>
    </w:p>
    <w:p w:rsidR="0066168D" w:rsidRPr="00D939D0" w:rsidRDefault="00930FBF" w:rsidP="0066168D">
      <w:pPr>
        <w:ind w:left="1560" w:hanging="142"/>
        <w:rPr>
          <w:iCs/>
          <w:color w:val="BFBFBF" w:themeColor="background1" w:themeShade="BF"/>
        </w:rPr>
      </w:pPr>
      <w:r w:rsidRPr="00D939D0">
        <w:rPr>
          <w:iCs/>
          <w:color w:val="BFBFBF" w:themeColor="background1" w:themeShade="BF"/>
        </w:rPr>
        <w:t>- otryskání povrchu</w:t>
      </w:r>
    </w:p>
    <w:p w:rsidR="00930FBF" w:rsidRPr="00D939D0" w:rsidRDefault="00F820F2" w:rsidP="00930FBF">
      <w:pPr>
        <w:ind w:left="1560" w:hanging="142"/>
        <w:rPr>
          <w:iCs/>
          <w:color w:val="BFBFBF" w:themeColor="background1" w:themeShade="BF"/>
        </w:rPr>
      </w:pPr>
      <w:r w:rsidRPr="00D939D0">
        <w:rPr>
          <w:iCs/>
          <w:color w:val="BFBFBF" w:themeColor="background1" w:themeShade="BF"/>
        </w:rPr>
        <w:t>32</w:t>
      </w:r>
      <w:r w:rsidR="00930FBF" w:rsidRPr="00D939D0">
        <w:rPr>
          <w:iCs/>
          <w:color w:val="BFBFBF" w:themeColor="background1" w:themeShade="BF"/>
        </w:rPr>
        <w:t xml:space="preserve"> vyrovnávací cem. potěr</w:t>
      </w:r>
    </w:p>
    <w:p w:rsidR="00930FBF" w:rsidRPr="00D939D0" w:rsidRDefault="00930FBF" w:rsidP="00930FBF">
      <w:pPr>
        <w:ind w:left="1560" w:hanging="142"/>
        <w:rPr>
          <w:iCs/>
          <w:color w:val="BFBFBF" w:themeColor="background1" w:themeShade="BF"/>
        </w:rPr>
      </w:pPr>
      <w:r w:rsidRPr="00D939D0">
        <w:rPr>
          <w:iCs/>
          <w:color w:val="BFBFBF" w:themeColor="background1" w:themeShade="BF"/>
        </w:rPr>
        <w:t>- penetrace bet. podkladu</w:t>
      </w:r>
    </w:p>
    <w:p w:rsidR="00930FBF" w:rsidRPr="00D939D0" w:rsidRDefault="00930FBF" w:rsidP="0066168D">
      <w:pPr>
        <w:ind w:left="1560" w:hanging="142"/>
        <w:rPr>
          <w:iCs/>
          <w:color w:val="BFBFBF" w:themeColor="background1" w:themeShade="BF"/>
        </w:rPr>
      </w:pPr>
    </w:p>
    <w:p w:rsidR="0066168D" w:rsidRPr="00D939D0" w:rsidRDefault="0066168D" w:rsidP="0066168D">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66168D" w:rsidRPr="00D939D0" w:rsidRDefault="0066168D" w:rsidP="0066168D">
      <w:pPr>
        <w:ind w:left="1560" w:hanging="142"/>
        <w:rPr>
          <w:iCs/>
          <w:color w:val="BFBFBF" w:themeColor="background1" w:themeShade="BF"/>
        </w:rPr>
      </w:pPr>
      <w:r w:rsidRPr="00D939D0">
        <w:rPr>
          <w:iCs/>
          <w:color w:val="BFBFBF" w:themeColor="background1" w:themeShade="BF"/>
        </w:rPr>
        <w:t xml:space="preserve">- součinnost osazení prvků </w:t>
      </w:r>
      <w:r w:rsidR="00AE0421" w:rsidRPr="00D939D0">
        <w:rPr>
          <w:iCs/>
          <w:color w:val="BFBFBF" w:themeColor="background1" w:themeShade="BF"/>
        </w:rPr>
        <w:t>SLP</w:t>
      </w:r>
    </w:p>
    <w:p w:rsidR="00376F7B" w:rsidRPr="00D939D0" w:rsidRDefault="00376F7B" w:rsidP="0066168D">
      <w:pPr>
        <w:ind w:left="1560" w:hanging="142"/>
        <w:rPr>
          <w:iCs/>
          <w:color w:val="BFBFBF" w:themeColor="background1" w:themeShade="BF"/>
        </w:rPr>
      </w:pPr>
      <w:r w:rsidRPr="00D939D0">
        <w:rPr>
          <w:iCs/>
          <w:color w:val="BFBFBF" w:themeColor="background1" w:themeShade="BF"/>
        </w:rPr>
        <w:t>- napojení na zemnící soustavu</w:t>
      </w:r>
    </w:p>
    <w:p w:rsidR="0066168D" w:rsidRPr="00D939D0" w:rsidRDefault="0066168D" w:rsidP="0066168D">
      <w:pPr>
        <w:ind w:left="1560" w:hanging="142"/>
        <w:rPr>
          <w:iCs/>
          <w:color w:val="BFBFBF" w:themeColor="background1" w:themeShade="BF"/>
        </w:rPr>
      </w:pPr>
      <w:r w:rsidRPr="00D939D0">
        <w:rPr>
          <w:iCs/>
          <w:color w:val="BFBFBF" w:themeColor="background1" w:themeShade="BF"/>
        </w:rPr>
        <w:t>- prostupy</w:t>
      </w:r>
    </w:p>
    <w:p w:rsidR="00376F7B" w:rsidRPr="00D939D0" w:rsidRDefault="00376F7B" w:rsidP="00376F7B">
      <w:pPr>
        <w:ind w:left="1560" w:hanging="142"/>
        <w:rPr>
          <w:iCs/>
          <w:color w:val="BFBFBF" w:themeColor="background1" w:themeShade="BF"/>
        </w:rPr>
      </w:pPr>
      <w:r w:rsidRPr="00D939D0">
        <w:rPr>
          <w:iCs/>
          <w:color w:val="BFBFBF" w:themeColor="background1" w:themeShade="BF"/>
        </w:rPr>
        <w:t>- sokl 100 keramický</w:t>
      </w:r>
    </w:p>
    <w:p w:rsidR="0066168D" w:rsidRPr="00D939D0" w:rsidRDefault="0066168D" w:rsidP="0066168D">
      <w:pPr>
        <w:ind w:left="1560" w:hanging="142"/>
        <w:rPr>
          <w:iCs/>
          <w:color w:val="BFBFBF" w:themeColor="background1" w:themeShade="BF"/>
        </w:rPr>
      </w:pPr>
    </w:p>
    <w:p w:rsidR="0066168D" w:rsidRPr="00D939D0" w:rsidRDefault="0066168D" w:rsidP="0066168D">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66168D" w:rsidRPr="00D939D0" w:rsidRDefault="0066168D" w:rsidP="0066168D">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5D26B3" w:rsidRPr="00D939D0" w:rsidRDefault="005D26B3" w:rsidP="005D26B3">
      <w:pPr>
        <w:rPr>
          <w:color w:val="BFBFBF" w:themeColor="background1" w:themeShade="BF"/>
        </w:rPr>
      </w:pPr>
      <w:r w:rsidRPr="00D939D0">
        <w:rPr>
          <w:color w:val="BFBFBF" w:themeColor="background1" w:themeShade="BF"/>
        </w:rPr>
        <w:t>------------------------------------------------------------------------------------</w:t>
      </w:r>
    </w:p>
    <w:p w:rsidR="00521C9C" w:rsidRPr="00D939D0" w:rsidRDefault="00521C9C" w:rsidP="00521C9C">
      <w:pPr>
        <w:rPr>
          <w:color w:val="BFBFBF" w:themeColor="background1" w:themeShade="BF"/>
        </w:rPr>
      </w:pPr>
    </w:p>
    <w:p w:rsidR="00521C9C" w:rsidRPr="00D939D0" w:rsidRDefault="00521C9C" w:rsidP="00521C9C">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21a/POD.8</w:t>
      </w:r>
    </w:p>
    <w:p w:rsidR="00521C9C" w:rsidRPr="00D939D0" w:rsidRDefault="00521C9C" w:rsidP="00521C9C">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C451DC" w:rsidRPr="00D939D0">
        <w:rPr>
          <w:b/>
          <w:color w:val="BFBFBF" w:themeColor="background1" w:themeShade="BF"/>
        </w:rPr>
        <w:t>37,9</w:t>
      </w:r>
      <w:r w:rsidRPr="00D939D0">
        <w:rPr>
          <w:b/>
          <w:color w:val="BFBFBF" w:themeColor="background1" w:themeShade="BF"/>
        </w:rPr>
        <w:t>m2</w:t>
      </w:r>
    </w:p>
    <w:p w:rsidR="00521C9C" w:rsidRPr="00D939D0" w:rsidRDefault="00521C9C" w:rsidP="00521C9C">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pohledový beton</w:t>
      </w:r>
    </w:p>
    <w:p w:rsidR="00521C9C" w:rsidRPr="00D939D0" w:rsidRDefault="00521C9C" w:rsidP="00521C9C">
      <w:pPr>
        <w:autoSpaceDE w:val="0"/>
        <w:autoSpaceDN w:val="0"/>
        <w:adjustRightInd w:val="0"/>
        <w:rPr>
          <w:color w:val="BFBFBF" w:themeColor="background1" w:themeShade="BF"/>
        </w:rPr>
      </w:pPr>
    </w:p>
    <w:p w:rsidR="00521C9C" w:rsidRPr="00D939D0" w:rsidRDefault="00521C9C" w:rsidP="00521C9C">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521C9C" w:rsidRPr="00D939D0" w:rsidRDefault="00521C9C" w:rsidP="00011A77">
      <w:pPr>
        <w:ind w:left="1560" w:hanging="142"/>
        <w:rPr>
          <w:iCs/>
          <w:color w:val="BFBFBF" w:themeColor="background1" w:themeShade="BF"/>
        </w:rPr>
      </w:pPr>
      <w:r w:rsidRPr="00D939D0">
        <w:rPr>
          <w:iCs/>
          <w:color w:val="BFBFBF" w:themeColor="background1" w:themeShade="BF"/>
        </w:rPr>
        <w:t xml:space="preserve">- </w:t>
      </w:r>
      <w:r w:rsidR="00011A77" w:rsidRPr="00D939D0">
        <w:rPr>
          <w:iCs/>
          <w:color w:val="BFBFBF" w:themeColor="background1" w:themeShade="BF"/>
        </w:rPr>
        <w:t>pohledový beton je bezvadně provedená betonová konstrukce, na jejímž povrchu se nevyskytují závady ve formě hnízd, vzduchových bublin (lunkrů), nepřesností povrchu a další. Beton musí mít stejnoměrné složení z hlediska použitého kameniva, cementu i přísad. Obvykle se používá větší množství drobného kameniva, zejména frakce 0/1. Bednění musí být čisté a provedené s maximální pečlivostí</w:t>
      </w:r>
    </w:p>
    <w:p w:rsidR="00011A77" w:rsidRPr="00D939D0" w:rsidRDefault="00011A77" w:rsidP="00011A77">
      <w:pPr>
        <w:ind w:left="1560" w:hanging="142"/>
        <w:rPr>
          <w:iCs/>
          <w:color w:val="BFBFBF" w:themeColor="background1" w:themeShade="BF"/>
        </w:rPr>
      </w:pPr>
      <w:r w:rsidRPr="00D939D0">
        <w:rPr>
          <w:iCs/>
          <w:color w:val="BFBFBF" w:themeColor="background1" w:themeShade="BF"/>
        </w:rPr>
        <w:t>- součástí směsi předmíchaná cementová ohnivzdorná prášková směs, obsahující tříděná tvrdá plniva na bázi neoxidujících kovů, speciální cementy a kompatibilní chemické přísady, za účelem vytvoření extrémně odolného povrchu betonových monolitických podlah. Okamžitě po obvyklé úpravě betonu se vsype do čerstvě položené betonové směsi. Opakovaným hlazením se vytvoří odolný a hladký povrch s přirozenou nekluzností. Takto vzniklá nášlapná vrstva navíc poskytuje zvýšenou odolnost proti vsakování olejů tuků</w:t>
      </w:r>
    </w:p>
    <w:p w:rsidR="008453FE" w:rsidRPr="00D939D0" w:rsidRDefault="008453FE" w:rsidP="00011A77">
      <w:pPr>
        <w:ind w:left="1560" w:hanging="142"/>
        <w:rPr>
          <w:iCs/>
          <w:color w:val="BFBFBF" w:themeColor="background1" w:themeShade="BF"/>
        </w:rPr>
      </w:pPr>
      <w:r w:rsidRPr="00D939D0">
        <w:rPr>
          <w:iCs/>
          <w:color w:val="BFBFBF" w:themeColor="background1" w:themeShade="BF"/>
        </w:rPr>
        <w:t>- podlahu je možno vyrobit jako prefabrikovanou spolu se schodištěm</w:t>
      </w:r>
    </w:p>
    <w:p w:rsidR="00521C9C" w:rsidRPr="00D939D0" w:rsidRDefault="00521C9C" w:rsidP="00521C9C">
      <w:pPr>
        <w:rPr>
          <w:color w:val="BFBFBF" w:themeColor="background1" w:themeShade="BF"/>
        </w:rPr>
      </w:pPr>
      <w:r w:rsidRPr="00D939D0">
        <w:rPr>
          <w:color w:val="BFBFBF" w:themeColor="background1" w:themeShade="BF"/>
        </w:rPr>
        <w:lastRenderedPageBreak/>
        <w:t>Součásti položky:</w:t>
      </w:r>
      <w:r w:rsidRPr="00D939D0">
        <w:rPr>
          <w:color w:val="BFBFBF" w:themeColor="background1" w:themeShade="BF"/>
        </w:rPr>
        <w:tab/>
      </w:r>
    </w:p>
    <w:p w:rsidR="00011A77" w:rsidRPr="00D939D0" w:rsidRDefault="00011A77" w:rsidP="00521C9C">
      <w:pPr>
        <w:ind w:left="1560" w:hanging="142"/>
        <w:rPr>
          <w:iCs/>
          <w:color w:val="BFBFBF" w:themeColor="background1" w:themeShade="BF"/>
        </w:rPr>
      </w:pPr>
      <w:r w:rsidRPr="00D939D0">
        <w:rPr>
          <w:iCs/>
          <w:color w:val="BFBFBF" w:themeColor="background1" w:themeShade="BF"/>
        </w:rPr>
        <w:t>- přebroušení a fazetování rohů v souladu s ČSN</w:t>
      </w:r>
    </w:p>
    <w:p w:rsidR="00C65F2C" w:rsidRPr="00D939D0" w:rsidRDefault="00C65F2C" w:rsidP="00521C9C">
      <w:pPr>
        <w:ind w:left="1560" w:hanging="142"/>
        <w:rPr>
          <w:iCs/>
          <w:color w:val="BFBFBF" w:themeColor="background1" w:themeShade="BF"/>
        </w:rPr>
      </w:pPr>
      <w:r w:rsidRPr="00D939D0">
        <w:rPr>
          <w:iCs/>
          <w:color w:val="BFBFBF" w:themeColor="background1" w:themeShade="BF"/>
        </w:rPr>
        <w:t>- tryskaný protiskluzový pásek</w:t>
      </w:r>
    </w:p>
    <w:p w:rsidR="00521C9C" w:rsidRPr="00D939D0" w:rsidRDefault="00521C9C" w:rsidP="00521C9C">
      <w:pPr>
        <w:ind w:left="1560" w:hanging="142"/>
        <w:rPr>
          <w:iCs/>
          <w:color w:val="BFBFBF" w:themeColor="background1" w:themeShade="BF"/>
        </w:rPr>
      </w:pPr>
      <w:r w:rsidRPr="00D939D0">
        <w:rPr>
          <w:iCs/>
          <w:color w:val="BFBFBF" w:themeColor="background1" w:themeShade="BF"/>
        </w:rPr>
        <w:t xml:space="preserve">- součinnost osazení prvků </w:t>
      </w:r>
      <w:r w:rsidR="00011A77" w:rsidRPr="00D939D0">
        <w:rPr>
          <w:iCs/>
          <w:color w:val="BFBFBF" w:themeColor="background1" w:themeShade="BF"/>
        </w:rPr>
        <w:t>profesí</w:t>
      </w:r>
    </w:p>
    <w:p w:rsidR="00521C9C" w:rsidRPr="00D939D0" w:rsidRDefault="00521C9C" w:rsidP="00521C9C">
      <w:pPr>
        <w:ind w:left="1560" w:hanging="142"/>
        <w:rPr>
          <w:iCs/>
          <w:color w:val="BFBFBF" w:themeColor="background1" w:themeShade="BF"/>
        </w:rPr>
      </w:pPr>
      <w:r w:rsidRPr="00D939D0">
        <w:rPr>
          <w:iCs/>
          <w:color w:val="BFBFBF" w:themeColor="background1" w:themeShade="BF"/>
        </w:rPr>
        <w:t>- prostupy</w:t>
      </w:r>
    </w:p>
    <w:p w:rsidR="002D63F6" w:rsidRPr="00D939D0" w:rsidRDefault="002D63F6" w:rsidP="00521C9C">
      <w:pPr>
        <w:ind w:left="1560" w:hanging="142"/>
        <w:rPr>
          <w:iCs/>
          <w:color w:val="BFBFBF" w:themeColor="background1" w:themeShade="BF"/>
        </w:rPr>
      </w:pPr>
      <w:r w:rsidRPr="00D939D0">
        <w:rPr>
          <w:iCs/>
          <w:color w:val="BFBFBF" w:themeColor="background1" w:themeShade="BF"/>
        </w:rPr>
        <w:t>- součástí položky je úprava všech povrchů, tedy i podstupnic, které budou započteny do jednotkové ceny</w:t>
      </w:r>
    </w:p>
    <w:p w:rsidR="00521C9C" w:rsidRPr="00D939D0" w:rsidRDefault="00521C9C" w:rsidP="00521C9C">
      <w:pPr>
        <w:ind w:left="1560" w:hanging="142"/>
        <w:rPr>
          <w:iCs/>
          <w:color w:val="BFBFBF" w:themeColor="background1" w:themeShade="BF"/>
        </w:rPr>
      </w:pPr>
    </w:p>
    <w:p w:rsidR="00521C9C" w:rsidRPr="00D939D0" w:rsidRDefault="00521C9C" w:rsidP="00521C9C">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521C9C" w:rsidRPr="00D939D0" w:rsidRDefault="00521C9C" w:rsidP="00521C9C">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521C9C" w:rsidRPr="00D939D0" w:rsidRDefault="00521C9C" w:rsidP="00521C9C">
      <w:pPr>
        <w:rPr>
          <w:color w:val="BFBFBF" w:themeColor="background1" w:themeShade="BF"/>
        </w:rPr>
      </w:pPr>
    </w:p>
    <w:p w:rsidR="005D26B3" w:rsidRPr="00D939D0" w:rsidRDefault="005D26B3" w:rsidP="005D26B3">
      <w:pPr>
        <w:rPr>
          <w:color w:val="BFBFBF" w:themeColor="background1" w:themeShade="BF"/>
        </w:rPr>
      </w:pPr>
      <w:r w:rsidRPr="00D939D0">
        <w:rPr>
          <w:color w:val="BFBFBF" w:themeColor="background1" w:themeShade="BF"/>
        </w:rPr>
        <w:t>------------------------------------------------------------------------------------</w:t>
      </w:r>
    </w:p>
    <w:p w:rsidR="00F927C6" w:rsidRPr="00D939D0" w:rsidRDefault="00F927C6" w:rsidP="00F927C6">
      <w:pPr>
        <w:rPr>
          <w:color w:val="BFBFBF" w:themeColor="background1" w:themeShade="BF"/>
        </w:rPr>
      </w:pPr>
    </w:p>
    <w:p w:rsidR="00F927C6" w:rsidRPr="00D939D0" w:rsidRDefault="00F927C6" w:rsidP="00F927C6">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21a/POD.9</w:t>
      </w:r>
    </w:p>
    <w:p w:rsidR="00F927C6" w:rsidRPr="00D939D0" w:rsidRDefault="00F927C6" w:rsidP="00F927C6">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4878C7" w:rsidRPr="00D939D0">
        <w:rPr>
          <w:b/>
          <w:color w:val="BFBFBF" w:themeColor="background1" w:themeShade="BF"/>
        </w:rPr>
        <w:t>391</w:t>
      </w:r>
      <w:r w:rsidRPr="00D939D0">
        <w:rPr>
          <w:b/>
          <w:color w:val="BFBFBF" w:themeColor="background1" w:themeShade="BF"/>
        </w:rPr>
        <w:t>m2</w:t>
      </w:r>
    </w:p>
    <w:p w:rsidR="00F927C6" w:rsidRPr="00D939D0" w:rsidRDefault="00F927C6" w:rsidP="00F927C6">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004878C7" w:rsidRPr="00D939D0">
        <w:rPr>
          <w:b/>
          <w:color w:val="BFBFBF" w:themeColor="background1" w:themeShade="BF"/>
        </w:rPr>
        <w:t>26,2</w:t>
      </w:r>
      <w:r w:rsidRPr="00D939D0">
        <w:rPr>
          <w:b/>
          <w:color w:val="BFBFBF" w:themeColor="background1" w:themeShade="BF"/>
        </w:rPr>
        <w:t>m2</w:t>
      </w:r>
    </w:p>
    <w:p w:rsidR="00F927C6" w:rsidRPr="00D939D0" w:rsidRDefault="00F927C6" w:rsidP="00F927C6">
      <w:pPr>
        <w:rPr>
          <w:color w:val="BFBFBF" w:themeColor="background1" w:themeShade="BF"/>
        </w:rPr>
      </w:pPr>
    </w:p>
    <w:p w:rsidR="00F927C6" w:rsidRPr="00D939D0" w:rsidRDefault="00F927C6" w:rsidP="00F927C6">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Podlaha </w:t>
      </w:r>
      <w:r w:rsidR="004612DF" w:rsidRPr="00D939D0">
        <w:rPr>
          <w:b/>
          <w:color w:val="BFBFBF" w:themeColor="background1" w:themeShade="BF"/>
        </w:rPr>
        <w:t>PVC</w:t>
      </w:r>
      <w:r w:rsidRPr="00D939D0">
        <w:rPr>
          <w:b/>
          <w:color w:val="BFBFBF" w:themeColor="background1" w:themeShade="BF"/>
        </w:rPr>
        <w:t>, sokl 70</w:t>
      </w:r>
    </w:p>
    <w:p w:rsidR="00F927C6" w:rsidRPr="00D939D0" w:rsidRDefault="00F927C6" w:rsidP="00F927C6">
      <w:pPr>
        <w:autoSpaceDE w:val="0"/>
        <w:autoSpaceDN w:val="0"/>
        <w:adjustRightInd w:val="0"/>
        <w:rPr>
          <w:color w:val="BFBFBF" w:themeColor="background1" w:themeShade="BF"/>
        </w:rPr>
      </w:pPr>
    </w:p>
    <w:p w:rsidR="00F820F2" w:rsidRPr="00D939D0" w:rsidRDefault="00F820F2" w:rsidP="00F820F2">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r>
      <w:r w:rsidR="00B31009" w:rsidRPr="00D939D0">
        <w:rPr>
          <w:color w:val="BFBFBF" w:themeColor="background1" w:themeShade="BF"/>
        </w:rPr>
        <w:t>12</w:t>
      </w:r>
      <w:r w:rsidR="00B818F4" w:rsidRPr="00D939D0">
        <w:rPr>
          <w:color w:val="BFBFBF" w:themeColor="background1" w:themeShade="BF"/>
        </w:rPr>
        <w:t>2</w:t>
      </w:r>
    </w:p>
    <w:p w:rsidR="00F820F2" w:rsidRPr="00D939D0" w:rsidRDefault="00F820F2" w:rsidP="00F927C6">
      <w:pPr>
        <w:autoSpaceDE w:val="0"/>
        <w:autoSpaceDN w:val="0"/>
        <w:adjustRightInd w:val="0"/>
        <w:rPr>
          <w:color w:val="BFBFBF" w:themeColor="background1" w:themeShade="BF"/>
        </w:rPr>
      </w:pPr>
    </w:p>
    <w:p w:rsidR="00F927C6" w:rsidRPr="00D939D0" w:rsidRDefault="00F927C6" w:rsidP="00F927C6">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F927C6" w:rsidRPr="00D939D0" w:rsidRDefault="00F927C6" w:rsidP="00F927C6">
      <w:pPr>
        <w:ind w:left="1560" w:hanging="142"/>
        <w:rPr>
          <w:iCs/>
          <w:color w:val="BFBFBF" w:themeColor="background1" w:themeShade="BF"/>
        </w:rPr>
      </w:pPr>
      <w:r w:rsidRPr="00D939D0">
        <w:rPr>
          <w:iCs/>
          <w:color w:val="BFBFBF" w:themeColor="background1" w:themeShade="BF"/>
        </w:rPr>
        <w:t xml:space="preserve">- </w:t>
      </w:r>
      <w:r w:rsidR="004612DF" w:rsidRPr="00D939D0">
        <w:rPr>
          <w:iCs/>
          <w:color w:val="BFBFBF" w:themeColor="background1" w:themeShade="BF"/>
        </w:rPr>
        <w:t xml:space="preserve"> PVC</w:t>
      </w:r>
      <w:r w:rsidR="008453FE" w:rsidRPr="00D939D0">
        <w:rPr>
          <w:iCs/>
          <w:color w:val="BFBFBF" w:themeColor="background1" w:themeShade="BF"/>
        </w:rPr>
        <w:t xml:space="preserve"> výběr barvy dle AD</w:t>
      </w:r>
    </w:p>
    <w:p w:rsidR="00F927C6" w:rsidRPr="00D939D0" w:rsidRDefault="00F927C6" w:rsidP="00F927C6">
      <w:pPr>
        <w:ind w:left="1560" w:hanging="142"/>
        <w:rPr>
          <w:iCs/>
          <w:color w:val="BFBFBF" w:themeColor="background1" w:themeShade="BF"/>
        </w:rPr>
      </w:pPr>
      <w:r w:rsidRPr="00D939D0">
        <w:rPr>
          <w:iCs/>
          <w:color w:val="BFBFBF" w:themeColor="background1" w:themeShade="BF"/>
        </w:rPr>
        <w:t xml:space="preserve"> - 2</w:t>
      </w:r>
      <w:r w:rsidR="00BD38E5" w:rsidRPr="00D939D0">
        <w:rPr>
          <w:iCs/>
          <w:color w:val="BFBFBF" w:themeColor="background1" w:themeShade="BF"/>
        </w:rPr>
        <w:t>-3</w:t>
      </w:r>
      <w:r w:rsidRPr="00D939D0">
        <w:rPr>
          <w:iCs/>
          <w:color w:val="BFBFBF" w:themeColor="background1" w:themeShade="BF"/>
        </w:rPr>
        <w:t xml:space="preserve"> epoxidová stěrka  v barevném provedení - tříkomponentní samonivelační epoxidová směs pro realizaci finálních bezesparých podlah v interiérech</w:t>
      </w:r>
    </w:p>
    <w:p w:rsidR="00F927C6" w:rsidRPr="00D939D0" w:rsidRDefault="00F927C6" w:rsidP="00F927C6">
      <w:pPr>
        <w:ind w:left="1560" w:hanging="142"/>
        <w:rPr>
          <w:iCs/>
          <w:color w:val="BFBFBF" w:themeColor="background1" w:themeShade="BF"/>
        </w:rPr>
      </w:pPr>
      <w:r w:rsidRPr="00D939D0">
        <w:rPr>
          <w:iCs/>
          <w:color w:val="BFBFBF" w:themeColor="background1" w:themeShade="BF"/>
        </w:rPr>
        <w:t xml:space="preserve">- 2x penetrace </w:t>
      </w:r>
    </w:p>
    <w:p w:rsidR="00F927C6" w:rsidRPr="00D939D0" w:rsidRDefault="00930FBF" w:rsidP="00F927C6">
      <w:pPr>
        <w:ind w:left="1560" w:hanging="142"/>
        <w:rPr>
          <w:iCs/>
          <w:color w:val="BFBFBF" w:themeColor="background1" w:themeShade="BF"/>
        </w:rPr>
      </w:pPr>
      <w:r w:rsidRPr="00D939D0">
        <w:rPr>
          <w:iCs/>
          <w:color w:val="BFBFBF" w:themeColor="background1" w:themeShade="BF"/>
        </w:rPr>
        <w:t>- otryskání povrchu</w:t>
      </w:r>
    </w:p>
    <w:p w:rsidR="00B31009" w:rsidRPr="00D939D0" w:rsidRDefault="00B31009" w:rsidP="00B31009">
      <w:pPr>
        <w:ind w:left="1560" w:hanging="142"/>
        <w:rPr>
          <w:iCs/>
          <w:color w:val="BFBFBF" w:themeColor="background1" w:themeShade="BF"/>
        </w:rPr>
      </w:pPr>
      <w:r w:rsidRPr="00D939D0">
        <w:rPr>
          <w:iCs/>
          <w:color w:val="BFBFBF" w:themeColor="background1" w:themeShade="BF"/>
        </w:rPr>
        <w:t>- 60 ŽB mazanina</w:t>
      </w:r>
    </w:p>
    <w:p w:rsidR="00B31009" w:rsidRPr="00D939D0" w:rsidRDefault="00B31009" w:rsidP="00B31009">
      <w:pPr>
        <w:ind w:left="1560" w:hanging="142"/>
        <w:rPr>
          <w:iCs/>
          <w:color w:val="BFBFBF" w:themeColor="background1" w:themeShade="BF"/>
        </w:rPr>
      </w:pPr>
      <w:r w:rsidRPr="00D939D0">
        <w:rPr>
          <w:iCs/>
          <w:color w:val="BFBFBF" w:themeColor="background1" w:themeShade="BF"/>
        </w:rPr>
        <w:t xml:space="preserve">- 50 </w:t>
      </w:r>
      <w:r w:rsidRPr="00D939D0">
        <w:rPr>
          <w:color w:val="BFBFBF" w:themeColor="background1" w:themeShade="BF"/>
        </w:rPr>
        <w:t>stabilizované tepelně izolační desky z pěnového polystyrenu (určeny pro trvalé zatížení v tlaku max. 3600 kg/m2 při deformaci 2%) λD=0,034 Wm-1K-1</w:t>
      </w:r>
    </w:p>
    <w:p w:rsidR="00F927C6" w:rsidRPr="00D939D0" w:rsidRDefault="00F927C6" w:rsidP="00F927C6">
      <w:pPr>
        <w:ind w:left="1560" w:hanging="142"/>
        <w:rPr>
          <w:iCs/>
          <w:color w:val="BFBFBF" w:themeColor="background1" w:themeShade="BF"/>
        </w:rPr>
      </w:pPr>
    </w:p>
    <w:p w:rsidR="00F927C6" w:rsidRPr="00D939D0" w:rsidRDefault="00F927C6" w:rsidP="00F927C6">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F927C6" w:rsidRPr="00D939D0" w:rsidRDefault="00F927C6" w:rsidP="00F927C6">
      <w:pPr>
        <w:ind w:left="1560" w:hanging="142"/>
        <w:rPr>
          <w:iCs/>
          <w:color w:val="BFBFBF" w:themeColor="background1" w:themeShade="BF"/>
        </w:rPr>
      </w:pPr>
      <w:r w:rsidRPr="00D939D0">
        <w:rPr>
          <w:iCs/>
          <w:color w:val="BFBFBF" w:themeColor="background1" w:themeShade="BF"/>
        </w:rPr>
        <w:t>- součinnost osazení prvků ZTI (vpusti, ...)</w:t>
      </w:r>
    </w:p>
    <w:p w:rsidR="00F927C6" w:rsidRPr="00D939D0" w:rsidRDefault="00F927C6" w:rsidP="00F927C6">
      <w:pPr>
        <w:ind w:left="1560" w:hanging="142"/>
        <w:rPr>
          <w:iCs/>
          <w:color w:val="BFBFBF" w:themeColor="background1" w:themeShade="BF"/>
        </w:rPr>
      </w:pPr>
      <w:r w:rsidRPr="00D939D0">
        <w:rPr>
          <w:iCs/>
          <w:color w:val="BFBFBF" w:themeColor="background1" w:themeShade="BF"/>
        </w:rPr>
        <w:t>- prostupy</w:t>
      </w:r>
    </w:p>
    <w:p w:rsidR="00F927C6" w:rsidRPr="00D939D0" w:rsidRDefault="00F927C6" w:rsidP="00F927C6">
      <w:pPr>
        <w:ind w:left="1560" w:hanging="142"/>
        <w:rPr>
          <w:color w:val="BFBFBF" w:themeColor="background1" w:themeShade="BF"/>
        </w:rPr>
      </w:pPr>
      <w:r w:rsidRPr="00D939D0">
        <w:rPr>
          <w:iCs/>
          <w:color w:val="BFBFBF" w:themeColor="background1" w:themeShade="BF"/>
        </w:rPr>
        <w:t xml:space="preserve">- soklík </w:t>
      </w:r>
      <w:r w:rsidR="00721DF7" w:rsidRPr="00D939D0">
        <w:rPr>
          <w:iCs/>
          <w:color w:val="BFBFBF" w:themeColor="background1" w:themeShade="BF"/>
        </w:rPr>
        <w:t>pvc</w:t>
      </w:r>
      <w:r w:rsidRPr="00D939D0">
        <w:rPr>
          <w:iCs/>
          <w:color w:val="BFBFBF" w:themeColor="background1" w:themeShade="BF"/>
        </w:rPr>
        <w:t xml:space="preserve"> </w:t>
      </w:r>
      <w:r w:rsidR="004D3020" w:rsidRPr="00D939D0">
        <w:rPr>
          <w:iCs/>
          <w:color w:val="BFBFBF" w:themeColor="background1" w:themeShade="BF"/>
        </w:rPr>
        <w:t xml:space="preserve">v. 70 </w:t>
      </w:r>
      <w:r w:rsidRPr="00D939D0">
        <w:rPr>
          <w:color w:val="BFBFBF" w:themeColor="background1" w:themeShade="BF"/>
        </w:rPr>
        <w:t>s ukončením plastovou lištou bílé barvy</w:t>
      </w:r>
    </w:p>
    <w:p w:rsidR="00BD38E5" w:rsidRPr="00D939D0" w:rsidRDefault="00BD38E5" w:rsidP="00BD38E5">
      <w:pPr>
        <w:ind w:left="1560" w:hanging="142"/>
        <w:rPr>
          <w:iCs/>
          <w:color w:val="BFBFBF" w:themeColor="background1" w:themeShade="BF"/>
        </w:rPr>
      </w:pPr>
      <w:r w:rsidRPr="00D939D0">
        <w:rPr>
          <w:iCs/>
          <w:color w:val="BFBFBF" w:themeColor="background1" w:themeShade="BF"/>
        </w:rPr>
        <w:t>- přechodová lišta nerez (vyrovnání rozdílů podlah ve dveřích)</w:t>
      </w:r>
    </w:p>
    <w:p w:rsidR="004D3020" w:rsidRPr="00D939D0" w:rsidRDefault="004D3020" w:rsidP="004D3020">
      <w:pPr>
        <w:rPr>
          <w:color w:val="BFBFBF" w:themeColor="background1" w:themeShade="BF"/>
        </w:rPr>
      </w:pPr>
    </w:p>
    <w:p w:rsidR="00F927C6" w:rsidRPr="00D939D0" w:rsidRDefault="00F927C6" w:rsidP="00C42C8A">
      <w:pPr>
        <w:rPr>
          <w:iCs/>
          <w:color w:val="BFBFBF" w:themeColor="background1" w:themeShade="BF"/>
        </w:rPr>
      </w:pPr>
      <w:r w:rsidRPr="00D939D0">
        <w:rPr>
          <w:color w:val="BFBFBF" w:themeColor="background1" w:themeShade="BF"/>
        </w:rPr>
        <w:t>Barva podlahy:</w:t>
      </w:r>
      <w:r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5D26B3" w:rsidRPr="00D939D0" w:rsidRDefault="005D26B3" w:rsidP="005D26B3">
      <w:pPr>
        <w:rPr>
          <w:color w:val="BFBFBF" w:themeColor="background1" w:themeShade="BF"/>
        </w:rPr>
      </w:pPr>
      <w:r w:rsidRPr="00D939D0">
        <w:rPr>
          <w:color w:val="BFBFBF" w:themeColor="background1" w:themeShade="BF"/>
        </w:rPr>
        <w:t>------------------------------------------------------------------------------------</w:t>
      </w:r>
    </w:p>
    <w:p w:rsidR="00600550" w:rsidRPr="00D939D0" w:rsidRDefault="00600550" w:rsidP="00F927C6">
      <w:pPr>
        <w:rPr>
          <w:color w:val="BFBFBF" w:themeColor="background1" w:themeShade="BF"/>
        </w:rPr>
      </w:pPr>
    </w:p>
    <w:p w:rsidR="00600550" w:rsidRPr="00D939D0" w:rsidRDefault="00600550" w:rsidP="00600550">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21a/POD.10</w:t>
      </w:r>
    </w:p>
    <w:p w:rsidR="00600550" w:rsidRPr="00D939D0" w:rsidRDefault="00600550" w:rsidP="00600550">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C451DC" w:rsidRPr="00D939D0">
        <w:rPr>
          <w:b/>
          <w:color w:val="BFBFBF" w:themeColor="background1" w:themeShade="BF"/>
        </w:rPr>
        <w:t>60,7</w:t>
      </w:r>
      <w:r w:rsidRPr="00D939D0">
        <w:rPr>
          <w:b/>
          <w:color w:val="BFBFBF" w:themeColor="background1" w:themeShade="BF"/>
        </w:rPr>
        <w:t>m2</w:t>
      </w:r>
    </w:p>
    <w:p w:rsidR="00600550" w:rsidRPr="00D939D0" w:rsidRDefault="00600550" w:rsidP="00600550">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00C451DC" w:rsidRPr="00D939D0">
        <w:rPr>
          <w:b/>
          <w:color w:val="BFBFBF" w:themeColor="background1" w:themeShade="BF"/>
        </w:rPr>
        <w:t>4,2</w:t>
      </w:r>
      <w:r w:rsidRPr="00D939D0">
        <w:rPr>
          <w:b/>
          <w:color w:val="BFBFBF" w:themeColor="background1" w:themeShade="BF"/>
        </w:rPr>
        <w:t>m2</w:t>
      </w:r>
    </w:p>
    <w:p w:rsidR="00521C9C" w:rsidRPr="00D939D0" w:rsidRDefault="00521C9C" w:rsidP="0066168D">
      <w:pPr>
        <w:rPr>
          <w:color w:val="BFBFBF" w:themeColor="background1" w:themeShade="BF"/>
        </w:rPr>
      </w:pPr>
    </w:p>
    <w:p w:rsidR="00E52E39" w:rsidRPr="00D939D0" w:rsidRDefault="00E52E39" w:rsidP="00E52E39">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antistatická koberec, sokl 70</w:t>
      </w:r>
    </w:p>
    <w:p w:rsidR="00E52E39" w:rsidRPr="00D939D0" w:rsidRDefault="00E52E39" w:rsidP="00E52E39">
      <w:pPr>
        <w:autoSpaceDE w:val="0"/>
        <w:autoSpaceDN w:val="0"/>
        <w:adjustRightInd w:val="0"/>
        <w:rPr>
          <w:color w:val="BFBFBF" w:themeColor="background1" w:themeShade="BF"/>
        </w:rPr>
      </w:pPr>
    </w:p>
    <w:p w:rsidR="00F820F2" w:rsidRPr="00D939D0" w:rsidRDefault="00F820F2" w:rsidP="00F820F2">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r>
      <w:r w:rsidR="00B818F4" w:rsidRPr="00D939D0">
        <w:rPr>
          <w:color w:val="BFBFBF" w:themeColor="background1" w:themeShade="BF"/>
        </w:rPr>
        <w:t>122</w:t>
      </w:r>
    </w:p>
    <w:p w:rsidR="00F820F2" w:rsidRPr="00D939D0" w:rsidRDefault="00F820F2" w:rsidP="00E52E39">
      <w:pPr>
        <w:autoSpaceDE w:val="0"/>
        <w:autoSpaceDN w:val="0"/>
        <w:adjustRightInd w:val="0"/>
        <w:rPr>
          <w:color w:val="BFBFBF" w:themeColor="background1" w:themeShade="BF"/>
        </w:rPr>
      </w:pPr>
    </w:p>
    <w:p w:rsidR="00E52E39" w:rsidRPr="00D939D0" w:rsidRDefault="00E52E39" w:rsidP="00E52E39">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E52E39" w:rsidRPr="00D939D0" w:rsidRDefault="00B31009" w:rsidP="00E52E39">
      <w:pPr>
        <w:ind w:left="1560" w:hanging="142"/>
        <w:rPr>
          <w:iCs/>
          <w:color w:val="BFBFBF" w:themeColor="background1" w:themeShade="BF"/>
        </w:rPr>
      </w:pPr>
      <w:r w:rsidRPr="00D939D0">
        <w:rPr>
          <w:iCs/>
          <w:color w:val="BFBFBF" w:themeColor="background1" w:themeShade="BF"/>
        </w:rPr>
        <w:t>10</w:t>
      </w:r>
      <w:r w:rsidR="00930FBF" w:rsidRPr="00D939D0">
        <w:rPr>
          <w:iCs/>
          <w:color w:val="BFBFBF" w:themeColor="background1" w:themeShade="BF"/>
        </w:rPr>
        <w:t xml:space="preserve"> </w:t>
      </w:r>
      <w:r w:rsidR="00E52E39" w:rsidRPr="00D939D0">
        <w:rPr>
          <w:color w:val="BFBFBF" w:themeColor="background1" w:themeShade="BF"/>
        </w:rPr>
        <w:t>koberec zátěžový, smyčkový antistatický</w:t>
      </w:r>
    </w:p>
    <w:p w:rsidR="00E52E39" w:rsidRPr="00D939D0" w:rsidRDefault="00BD38E5" w:rsidP="00E52E39">
      <w:pPr>
        <w:ind w:left="1560" w:hanging="142"/>
        <w:rPr>
          <w:iCs/>
          <w:color w:val="BFBFBF" w:themeColor="background1" w:themeShade="BF"/>
        </w:rPr>
      </w:pPr>
      <w:r w:rsidRPr="00D939D0">
        <w:rPr>
          <w:iCs/>
          <w:color w:val="BFBFBF" w:themeColor="background1" w:themeShade="BF"/>
        </w:rPr>
        <w:t>1,5</w:t>
      </w:r>
      <w:r w:rsidR="00E52E39" w:rsidRPr="00D939D0">
        <w:rPr>
          <w:iCs/>
          <w:color w:val="BFBFBF" w:themeColor="background1" w:themeShade="BF"/>
        </w:rPr>
        <w:t>- vrchní ochranná vrstva strukturovaná + ředidlo C</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 vrchní ochranná vrstva plněná křemičitým pískem 0,1-0,3</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 vyrovnávací vrstva + písek</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 rozmístění elektrod a vodivých měděných pásků</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 xml:space="preserve">- základní nátěr </w:t>
      </w:r>
    </w:p>
    <w:p w:rsidR="00E52E39" w:rsidRPr="00D939D0" w:rsidRDefault="00E52E39" w:rsidP="00E52E39">
      <w:pPr>
        <w:ind w:left="1560" w:hanging="142"/>
        <w:rPr>
          <w:iCs/>
          <w:color w:val="BFBFBF" w:themeColor="background1" w:themeShade="BF"/>
        </w:rPr>
      </w:pPr>
      <w:r w:rsidRPr="00D939D0">
        <w:rPr>
          <w:iCs/>
          <w:color w:val="BFBFBF" w:themeColor="background1" w:themeShade="BF"/>
        </w:rPr>
        <w:lastRenderedPageBreak/>
        <w:t>- otryskání povrchu</w:t>
      </w:r>
    </w:p>
    <w:p w:rsidR="00B31009" w:rsidRPr="00D939D0" w:rsidRDefault="00B31009" w:rsidP="00B31009">
      <w:pPr>
        <w:ind w:left="1560" w:hanging="142"/>
        <w:rPr>
          <w:iCs/>
          <w:color w:val="BFBFBF" w:themeColor="background1" w:themeShade="BF"/>
        </w:rPr>
      </w:pPr>
      <w:r w:rsidRPr="00D939D0">
        <w:rPr>
          <w:iCs/>
          <w:color w:val="BFBFBF" w:themeColor="background1" w:themeShade="BF"/>
        </w:rPr>
        <w:t>- 60 ŽB mazanina</w:t>
      </w:r>
    </w:p>
    <w:p w:rsidR="00B31009" w:rsidRPr="00D939D0" w:rsidRDefault="00B31009" w:rsidP="00B31009">
      <w:pPr>
        <w:ind w:left="1560" w:hanging="142"/>
        <w:rPr>
          <w:iCs/>
          <w:color w:val="BFBFBF" w:themeColor="background1" w:themeShade="BF"/>
        </w:rPr>
      </w:pPr>
      <w:r w:rsidRPr="00D939D0">
        <w:rPr>
          <w:iCs/>
          <w:color w:val="BFBFBF" w:themeColor="background1" w:themeShade="BF"/>
        </w:rPr>
        <w:t xml:space="preserve">- 50 </w:t>
      </w:r>
      <w:r w:rsidRPr="00D939D0">
        <w:rPr>
          <w:color w:val="BFBFBF" w:themeColor="background1" w:themeShade="BF"/>
        </w:rPr>
        <w:t>stabilizované tepelně izolační desky z pěnového polystyrenu (určeny pro trvalé zatížení v tlaku max. 3600 kg/m2 při deformaci 2%) λD=0,034 Wm-1K-1</w:t>
      </w:r>
    </w:p>
    <w:p w:rsidR="00E52E39" w:rsidRPr="00D939D0" w:rsidRDefault="00E52E39" w:rsidP="00E52E39">
      <w:pPr>
        <w:ind w:left="1560" w:hanging="142"/>
        <w:rPr>
          <w:iCs/>
          <w:color w:val="BFBFBF" w:themeColor="background1" w:themeShade="BF"/>
        </w:rPr>
      </w:pPr>
    </w:p>
    <w:p w:rsidR="00E52E39" w:rsidRPr="00D939D0" w:rsidRDefault="00E52E39" w:rsidP="00E52E39">
      <w:pPr>
        <w:rPr>
          <w:color w:val="BFBFBF" w:themeColor="background1" w:themeShade="BF"/>
        </w:rPr>
      </w:pPr>
      <w:r w:rsidRPr="00D939D0">
        <w:rPr>
          <w:color w:val="BFBFBF" w:themeColor="background1" w:themeShade="BF"/>
        </w:rPr>
        <w:t xml:space="preserve">Technická specifikace koberce: </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antistatická úprava</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čtverce 500 x 500 mm</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rubová vrstva – Bitumen + 2 vrstvy skel. vláken pootočených o 90 °</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 xml:space="preserve"> vlas – zátěžová třída 4</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odolnost proti ohni M3,B1</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atest na pojezd kolečkovou židlí</w:t>
      </w:r>
    </w:p>
    <w:p w:rsidR="00E52E39" w:rsidRPr="00D939D0" w:rsidRDefault="00E52E39" w:rsidP="00E52E39">
      <w:pPr>
        <w:ind w:left="1560" w:hanging="142"/>
        <w:rPr>
          <w:iCs/>
          <w:color w:val="BFBFBF" w:themeColor="background1" w:themeShade="BF"/>
        </w:rPr>
      </w:pPr>
    </w:p>
    <w:p w:rsidR="00E52E39" w:rsidRPr="00D939D0" w:rsidRDefault="00E52E39" w:rsidP="00E52E39">
      <w:pPr>
        <w:rPr>
          <w:color w:val="BFBFBF" w:themeColor="background1" w:themeShade="BF"/>
        </w:rPr>
      </w:pPr>
      <w:r w:rsidRPr="00D939D0">
        <w:rPr>
          <w:color w:val="BFBFBF" w:themeColor="background1" w:themeShade="BF"/>
        </w:rPr>
        <w:t>Technická specifikace stěrky:</w:t>
      </w:r>
    </w:p>
    <w:p w:rsidR="00E52E39" w:rsidRPr="00D939D0" w:rsidRDefault="00E52E39" w:rsidP="00E52E39">
      <w:pPr>
        <w:ind w:left="1560" w:hanging="142"/>
        <w:rPr>
          <w:iCs/>
          <w:color w:val="BFBFBF" w:themeColor="background1" w:themeShade="BF"/>
        </w:rPr>
      </w:pPr>
      <w:r w:rsidRPr="00D939D0">
        <w:rPr>
          <w:iCs/>
          <w:color w:val="BFBFBF" w:themeColor="background1" w:themeShade="BF"/>
        </w:rPr>
        <w:t>barevná stěrka elektricky vodivá komponentní, elektricky vodivá stěrka, na bázi epoxidových pryskyřic (Tloušťka vrstvy: cca 1,5 mm. Při překročení předepsané spotřeby ( přes cca 2,5 kg/m2 ) může být negativně ovlivněna vodivost. Základní nátěr nesmí být prosypáván pískem)</w:t>
      </w:r>
    </w:p>
    <w:p w:rsidR="00E52E39" w:rsidRPr="00D939D0" w:rsidRDefault="00E52E39" w:rsidP="00E52E39">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E52E39" w:rsidRPr="00D939D0" w:rsidRDefault="00E52E39" w:rsidP="00E52E39">
      <w:pPr>
        <w:ind w:left="1560" w:hanging="142"/>
        <w:rPr>
          <w:iCs/>
          <w:color w:val="BFBFBF" w:themeColor="background1" w:themeShade="BF"/>
        </w:rPr>
      </w:pPr>
      <w:r w:rsidRPr="00D939D0">
        <w:rPr>
          <w:iCs/>
          <w:color w:val="BFBFBF" w:themeColor="background1" w:themeShade="BF"/>
        </w:rPr>
        <w:t>- součinnost osazení prvků SLP</w:t>
      </w:r>
    </w:p>
    <w:p w:rsidR="00376F7B" w:rsidRPr="00D939D0" w:rsidRDefault="00E52E39" w:rsidP="00376F7B">
      <w:pPr>
        <w:ind w:left="1560" w:hanging="142"/>
        <w:rPr>
          <w:iCs/>
          <w:color w:val="BFBFBF" w:themeColor="background1" w:themeShade="BF"/>
        </w:rPr>
      </w:pPr>
      <w:r w:rsidRPr="00D939D0">
        <w:rPr>
          <w:iCs/>
          <w:color w:val="BFBFBF" w:themeColor="background1" w:themeShade="BF"/>
        </w:rPr>
        <w:t>- prostupy</w:t>
      </w:r>
    </w:p>
    <w:p w:rsidR="00E52E39" w:rsidRPr="00D939D0" w:rsidRDefault="00376F7B" w:rsidP="00E52E39">
      <w:pPr>
        <w:ind w:left="1560" w:hanging="142"/>
        <w:rPr>
          <w:iCs/>
          <w:color w:val="BFBFBF" w:themeColor="background1" w:themeShade="BF"/>
        </w:rPr>
      </w:pPr>
      <w:r w:rsidRPr="00D939D0">
        <w:rPr>
          <w:iCs/>
          <w:color w:val="BFBFBF" w:themeColor="background1" w:themeShade="BF"/>
        </w:rPr>
        <w:t xml:space="preserve">- soklík kobercový v. 70 </w:t>
      </w:r>
      <w:r w:rsidRPr="00D939D0">
        <w:rPr>
          <w:color w:val="BFBFBF" w:themeColor="background1" w:themeShade="BF"/>
        </w:rPr>
        <w:t xml:space="preserve">s ukončením </w:t>
      </w:r>
      <w:r w:rsidR="00624F28" w:rsidRPr="00D939D0">
        <w:rPr>
          <w:color w:val="BFBFBF" w:themeColor="background1" w:themeShade="BF"/>
        </w:rPr>
        <w:t>plastovou lištou barva viz níže</w:t>
      </w:r>
    </w:p>
    <w:p w:rsidR="00E52E39" w:rsidRPr="00D939D0" w:rsidRDefault="00E52E39" w:rsidP="00E52E39">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E52E39" w:rsidRPr="00D939D0" w:rsidRDefault="00E52E39" w:rsidP="00E52E39">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0B60CA" w:rsidRPr="00D939D0" w:rsidRDefault="000B60CA" w:rsidP="000B60CA">
      <w:pPr>
        <w:rPr>
          <w:color w:val="BFBFBF" w:themeColor="background1" w:themeShade="BF"/>
        </w:rPr>
      </w:pPr>
    </w:p>
    <w:p w:rsidR="000B60CA" w:rsidRPr="00D939D0" w:rsidRDefault="000B60CA" w:rsidP="000B60CA">
      <w:pPr>
        <w:rPr>
          <w:color w:val="BFBFBF" w:themeColor="background1" w:themeShade="BF"/>
        </w:rPr>
      </w:pPr>
      <w:r w:rsidRPr="00D939D0">
        <w:rPr>
          <w:color w:val="BFBFBF" w:themeColor="background1" w:themeShade="BF"/>
        </w:rPr>
        <w:t>------------------------------------------------------------------------------------</w:t>
      </w:r>
    </w:p>
    <w:p w:rsidR="000B60CA" w:rsidRPr="00D939D0" w:rsidRDefault="000B60CA" w:rsidP="000B60CA">
      <w:pPr>
        <w:rPr>
          <w:color w:val="BFBFBF" w:themeColor="background1" w:themeShade="BF"/>
        </w:rPr>
      </w:pPr>
    </w:p>
    <w:p w:rsidR="000B60CA" w:rsidRPr="00D939D0" w:rsidRDefault="000B60CA" w:rsidP="000B60CA">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21a/POD.11</w:t>
      </w:r>
    </w:p>
    <w:p w:rsidR="000B60CA" w:rsidRPr="00D939D0" w:rsidRDefault="000B60CA" w:rsidP="000B60CA">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69,3m2</w:t>
      </w:r>
    </w:p>
    <w:p w:rsidR="000B60CA" w:rsidRPr="00D939D0" w:rsidRDefault="000B60CA" w:rsidP="000B60CA">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Pr="00D939D0">
        <w:rPr>
          <w:b/>
          <w:color w:val="BFBFBF" w:themeColor="background1" w:themeShade="BF"/>
        </w:rPr>
        <w:t>12,5m2</w:t>
      </w:r>
    </w:p>
    <w:p w:rsidR="000B60CA" w:rsidRPr="00D939D0" w:rsidRDefault="000B60CA" w:rsidP="000B60CA">
      <w:pPr>
        <w:rPr>
          <w:color w:val="BFBFBF" w:themeColor="background1" w:themeShade="BF"/>
        </w:rPr>
      </w:pPr>
    </w:p>
    <w:p w:rsidR="000B60CA" w:rsidRPr="00D939D0" w:rsidRDefault="000B60CA" w:rsidP="000B60CA">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dlažba keramická, sokl 100</w:t>
      </w:r>
    </w:p>
    <w:p w:rsidR="000B60CA" w:rsidRPr="00D939D0" w:rsidRDefault="000B60CA" w:rsidP="000B60CA">
      <w:pPr>
        <w:autoSpaceDE w:val="0"/>
        <w:autoSpaceDN w:val="0"/>
        <w:adjustRightInd w:val="0"/>
        <w:rPr>
          <w:color w:val="BFBFBF" w:themeColor="background1" w:themeShade="BF"/>
        </w:rPr>
      </w:pPr>
    </w:p>
    <w:p w:rsidR="00F820F2" w:rsidRPr="00D939D0" w:rsidRDefault="00F820F2" w:rsidP="00F820F2">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r>
      <w:r w:rsidR="00B31009" w:rsidRPr="00D939D0">
        <w:rPr>
          <w:color w:val="BFBFBF" w:themeColor="background1" w:themeShade="BF"/>
        </w:rPr>
        <w:t>122</w:t>
      </w:r>
    </w:p>
    <w:p w:rsidR="000B60CA" w:rsidRPr="00D939D0" w:rsidRDefault="000B60CA" w:rsidP="000B60CA">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0B60CA" w:rsidRPr="00D939D0" w:rsidRDefault="000B60CA" w:rsidP="000B60CA">
      <w:pPr>
        <w:ind w:left="1560" w:hanging="142"/>
        <w:rPr>
          <w:iCs/>
          <w:color w:val="BFBFBF" w:themeColor="background1" w:themeShade="BF"/>
        </w:rPr>
      </w:pPr>
      <w:r w:rsidRPr="00D939D0">
        <w:rPr>
          <w:iCs/>
          <w:color w:val="BFBFBF" w:themeColor="background1" w:themeShade="BF"/>
        </w:rPr>
        <w:t>- 5 keramická dlažba 200x200 se spárovací maltou  + 100 mm soklík typová tvarovka (neřezaný)</w:t>
      </w:r>
    </w:p>
    <w:p w:rsidR="000B60CA" w:rsidRPr="00D939D0" w:rsidRDefault="000B60CA" w:rsidP="000B60CA">
      <w:pPr>
        <w:ind w:left="1560" w:hanging="142"/>
        <w:rPr>
          <w:iCs/>
          <w:color w:val="BFBFBF" w:themeColor="background1" w:themeShade="BF"/>
        </w:rPr>
      </w:pPr>
      <w:r w:rsidRPr="00D939D0">
        <w:rPr>
          <w:iCs/>
          <w:color w:val="BFBFBF" w:themeColor="background1" w:themeShade="BF"/>
        </w:rPr>
        <w:t xml:space="preserve">- 5 lepící malta  </w:t>
      </w:r>
    </w:p>
    <w:p w:rsidR="000B60CA" w:rsidRPr="00D939D0" w:rsidRDefault="000B60CA" w:rsidP="000B60CA">
      <w:pPr>
        <w:ind w:left="1560" w:hanging="142"/>
        <w:rPr>
          <w:iCs/>
          <w:color w:val="BFBFBF" w:themeColor="background1" w:themeShade="BF"/>
        </w:rPr>
      </w:pPr>
      <w:r w:rsidRPr="00D939D0">
        <w:rPr>
          <w:iCs/>
          <w:color w:val="BFBFBF" w:themeColor="background1" w:themeShade="BF"/>
        </w:rPr>
        <w:t>- 2  2x tekutá fólie  s použitím těsnící pásky (styk stěna-stěna, stěn-podlaha, dilatační spáry) vytáhnout 0,2m na okolní stěny</w:t>
      </w:r>
    </w:p>
    <w:p w:rsidR="000B60CA" w:rsidRPr="00D939D0" w:rsidRDefault="000B60CA" w:rsidP="000B60CA">
      <w:pPr>
        <w:ind w:left="1560" w:hanging="142"/>
        <w:rPr>
          <w:iCs/>
          <w:color w:val="BFBFBF" w:themeColor="background1" w:themeShade="BF"/>
        </w:rPr>
      </w:pPr>
      <w:r w:rsidRPr="00D939D0">
        <w:rPr>
          <w:iCs/>
          <w:color w:val="BFBFBF" w:themeColor="background1" w:themeShade="BF"/>
        </w:rPr>
        <w:t>- hloubkový základ (základní nátěr na málo savý nebo savý podklad)</w:t>
      </w:r>
    </w:p>
    <w:p w:rsidR="00B31009" w:rsidRPr="00D939D0" w:rsidRDefault="00B31009" w:rsidP="00B31009">
      <w:pPr>
        <w:ind w:left="1560" w:hanging="142"/>
        <w:rPr>
          <w:iCs/>
          <w:color w:val="BFBFBF" w:themeColor="background1" w:themeShade="BF"/>
        </w:rPr>
      </w:pPr>
      <w:r w:rsidRPr="00D939D0">
        <w:rPr>
          <w:iCs/>
          <w:color w:val="BFBFBF" w:themeColor="background1" w:themeShade="BF"/>
        </w:rPr>
        <w:t>- 60 ŽB mazanina</w:t>
      </w:r>
    </w:p>
    <w:p w:rsidR="00B31009" w:rsidRPr="00D939D0" w:rsidRDefault="00B31009" w:rsidP="00B31009">
      <w:pPr>
        <w:ind w:left="1560" w:hanging="142"/>
        <w:rPr>
          <w:iCs/>
          <w:color w:val="BFBFBF" w:themeColor="background1" w:themeShade="BF"/>
        </w:rPr>
      </w:pPr>
      <w:r w:rsidRPr="00D939D0">
        <w:rPr>
          <w:iCs/>
          <w:color w:val="BFBFBF" w:themeColor="background1" w:themeShade="BF"/>
        </w:rPr>
        <w:t xml:space="preserve">- 50 </w:t>
      </w:r>
      <w:r w:rsidRPr="00D939D0">
        <w:rPr>
          <w:color w:val="BFBFBF" w:themeColor="background1" w:themeShade="BF"/>
        </w:rPr>
        <w:t>stabilizované tepelně izolační desky z pěnového polystyrenu (určeny pro trvalé zatížení v tlaku max. 3600 kg/m2 při deformaci 2%) λD=0,034 Wm-1K-1</w:t>
      </w:r>
    </w:p>
    <w:p w:rsidR="000B60CA" w:rsidRPr="00D939D0" w:rsidRDefault="000B60CA" w:rsidP="000B60CA">
      <w:pPr>
        <w:ind w:left="1560" w:hanging="142"/>
        <w:rPr>
          <w:iCs/>
          <w:color w:val="BFBFBF" w:themeColor="background1" w:themeShade="BF"/>
        </w:rPr>
      </w:pPr>
    </w:p>
    <w:p w:rsidR="00376F7B" w:rsidRPr="00D939D0" w:rsidRDefault="00376F7B" w:rsidP="00376F7B">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376F7B" w:rsidRPr="00D939D0" w:rsidRDefault="00376F7B" w:rsidP="00376F7B">
      <w:pPr>
        <w:ind w:left="1560" w:hanging="142"/>
        <w:rPr>
          <w:iCs/>
          <w:color w:val="BFBFBF" w:themeColor="background1" w:themeShade="BF"/>
        </w:rPr>
      </w:pPr>
      <w:r w:rsidRPr="00D939D0">
        <w:rPr>
          <w:iCs/>
          <w:color w:val="BFBFBF" w:themeColor="background1" w:themeShade="BF"/>
        </w:rPr>
        <w:t xml:space="preserve">- součinnost osazení prvků ZTI </w:t>
      </w:r>
    </w:p>
    <w:p w:rsidR="00376F7B" w:rsidRPr="00D939D0" w:rsidRDefault="00376F7B" w:rsidP="00376F7B">
      <w:pPr>
        <w:ind w:left="1560" w:hanging="142"/>
        <w:rPr>
          <w:iCs/>
          <w:color w:val="BFBFBF" w:themeColor="background1" w:themeShade="BF"/>
        </w:rPr>
      </w:pPr>
      <w:r w:rsidRPr="00D939D0">
        <w:rPr>
          <w:iCs/>
          <w:color w:val="BFBFBF" w:themeColor="background1" w:themeShade="BF"/>
        </w:rPr>
        <w:t>- prostupy</w:t>
      </w:r>
    </w:p>
    <w:p w:rsidR="00376F7B" w:rsidRPr="00D939D0" w:rsidRDefault="00376F7B" w:rsidP="00376F7B">
      <w:pPr>
        <w:ind w:left="1560" w:hanging="142"/>
        <w:rPr>
          <w:iCs/>
          <w:color w:val="BFBFBF" w:themeColor="background1" w:themeShade="BF"/>
        </w:rPr>
      </w:pPr>
      <w:r w:rsidRPr="00D939D0">
        <w:rPr>
          <w:iCs/>
          <w:color w:val="BFBFBF" w:themeColor="background1" w:themeShade="BF"/>
        </w:rPr>
        <w:t>- sokl 100 keramický</w:t>
      </w:r>
    </w:p>
    <w:p w:rsidR="000B60CA" w:rsidRPr="00D939D0" w:rsidRDefault="000B60CA" w:rsidP="000B60CA">
      <w:pPr>
        <w:ind w:left="1560" w:hanging="142"/>
        <w:rPr>
          <w:iCs/>
          <w:color w:val="BFBFBF" w:themeColor="background1" w:themeShade="BF"/>
        </w:rPr>
      </w:pPr>
    </w:p>
    <w:p w:rsidR="000B60CA" w:rsidRPr="00D939D0" w:rsidRDefault="000B60CA" w:rsidP="000B60CA">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0B60CA" w:rsidRPr="00D939D0" w:rsidRDefault="000B60CA" w:rsidP="000B60CA">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0B60CA" w:rsidRPr="00D939D0" w:rsidRDefault="000B60CA" w:rsidP="000B60CA">
      <w:pPr>
        <w:rPr>
          <w:color w:val="BFBFBF" w:themeColor="background1" w:themeShade="BF"/>
        </w:rPr>
      </w:pPr>
    </w:p>
    <w:p w:rsidR="00EB3867" w:rsidRPr="00D939D0" w:rsidRDefault="00EB3867" w:rsidP="000B60CA">
      <w:pPr>
        <w:rPr>
          <w:color w:val="BFBFBF" w:themeColor="background1" w:themeShade="BF"/>
        </w:rPr>
      </w:pPr>
    </w:p>
    <w:p w:rsidR="00EB3867" w:rsidRPr="00D939D0" w:rsidRDefault="00EB3867" w:rsidP="000B60CA">
      <w:pPr>
        <w:rPr>
          <w:color w:val="BFBFBF" w:themeColor="background1" w:themeShade="BF"/>
        </w:rPr>
      </w:pPr>
    </w:p>
    <w:p w:rsidR="00EB3867" w:rsidRPr="00D939D0" w:rsidRDefault="00EB3867" w:rsidP="000B60CA">
      <w:pPr>
        <w:rPr>
          <w:color w:val="BFBFBF" w:themeColor="background1" w:themeShade="BF"/>
        </w:rPr>
      </w:pPr>
    </w:p>
    <w:p w:rsidR="004878C7" w:rsidRPr="00D939D0" w:rsidRDefault="004878C7" w:rsidP="004878C7">
      <w:pPr>
        <w:rPr>
          <w:color w:val="BFBFBF" w:themeColor="background1" w:themeShade="BF"/>
        </w:rPr>
      </w:pPr>
      <w:r w:rsidRPr="00D939D0">
        <w:rPr>
          <w:color w:val="BFBFBF" w:themeColor="background1" w:themeShade="BF"/>
        </w:rPr>
        <w:lastRenderedPageBreak/>
        <w:t>-------------------------------------------------------------------------------------</w:t>
      </w:r>
    </w:p>
    <w:p w:rsidR="004878C7" w:rsidRPr="00D939D0" w:rsidRDefault="004878C7" w:rsidP="004878C7">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21a/POD.12</w:t>
      </w:r>
    </w:p>
    <w:p w:rsidR="004878C7" w:rsidRPr="00D939D0" w:rsidRDefault="004878C7" w:rsidP="004878C7">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43,9m2</w:t>
      </w:r>
    </w:p>
    <w:p w:rsidR="004878C7" w:rsidRPr="00D939D0" w:rsidRDefault="004878C7" w:rsidP="004878C7">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Pr="00D939D0">
        <w:rPr>
          <w:b/>
          <w:color w:val="BFBFBF" w:themeColor="background1" w:themeShade="BF"/>
        </w:rPr>
        <w:t>6,57m2</w:t>
      </w:r>
    </w:p>
    <w:p w:rsidR="004878C7" w:rsidRPr="00D939D0" w:rsidRDefault="004878C7" w:rsidP="004878C7">
      <w:pPr>
        <w:rPr>
          <w:color w:val="BFBFBF" w:themeColor="background1" w:themeShade="BF"/>
        </w:rPr>
      </w:pPr>
    </w:p>
    <w:p w:rsidR="004878C7" w:rsidRPr="00D939D0" w:rsidRDefault="004878C7" w:rsidP="004878C7">
      <w:pPr>
        <w:autoSpaceDE w:val="0"/>
        <w:autoSpaceDN w:val="0"/>
        <w:adjustRightInd w:val="0"/>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Podlaha epoxidová stěrka, sokl 100</w:t>
      </w:r>
    </w:p>
    <w:p w:rsidR="004878C7" w:rsidRPr="00D939D0" w:rsidRDefault="004878C7" w:rsidP="004878C7">
      <w:pPr>
        <w:autoSpaceDE w:val="0"/>
        <w:autoSpaceDN w:val="0"/>
        <w:adjustRightInd w:val="0"/>
        <w:rPr>
          <w:color w:val="BFBFBF" w:themeColor="background1" w:themeShade="BF"/>
        </w:rPr>
      </w:pPr>
    </w:p>
    <w:p w:rsidR="004878C7" w:rsidRPr="00D939D0" w:rsidRDefault="004878C7" w:rsidP="004878C7">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t>3</w:t>
      </w:r>
      <w:r w:rsidR="00ED6197" w:rsidRPr="00D939D0">
        <w:rPr>
          <w:color w:val="BFBFBF" w:themeColor="background1" w:themeShade="BF"/>
        </w:rPr>
        <w:t>4</w:t>
      </w:r>
    </w:p>
    <w:p w:rsidR="004878C7" w:rsidRPr="00D939D0" w:rsidRDefault="004878C7" w:rsidP="004878C7">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4878C7" w:rsidRPr="00D939D0" w:rsidRDefault="004878C7" w:rsidP="004878C7">
      <w:pPr>
        <w:ind w:left="1560" w:hanging="142"/>
        <w:rPr>
          <w:iCs/>
          <w:color w:val="BFBFBF" w:themeColor="background1" w:themeShade="BF"/>
        </w:rPr>
      </w:pPr>
      <w:r w:rsidRPr="00D939D0">
        <w:rPr>
          <w:iCs/>
          <w:color w:val="BFBFBF" w:themeColor="background1" w:themeShade="BF"/>
        </w:rPr>
        <w:t xml:space="preserve"> - 2 epoxidová stěrka  v barevném provedení - tříkomponentní samonivelační epoxidová směs pro realizaci finálních bezesparých podlah v interiérech</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xml:space="preserve">- 2x penetrace </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otryskání povrchu</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32 vyrovnávací cem. potěr</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penetrace bet. podkladu</w:t>
      </w:r>
    </w:p>
    <w:p w:rsidR="004878C7" w:rsidRPr="00D939D0" w:rsidRDefault="004878C7" w:rsidP="004878C7">
      <w:pPr>
        <w:ind w:left="1560" w:hanging="142"/>
        <w:rPr>
          <w:iCs/>
          <w:color w:val="BFBFBF" w:themeColor="background1" w:themeShade="BF"/>
        </w:rPr>
      </w:pPr>
    </w:p>
    <w:p w:rsidR="004878C7" w:rsidRPr="00D939D0" w:rsidRDefault="004878C7" w:rsidP="004878C7">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4878C7" w:rsidRPr="00D939D0" w:rsidRDefault="004878C7" w:rsidP="004878C7">
      <w:pPr>
        <w:ind w:left="1560" w:hanging="142"/>
        <w:rPr>
          <w:iCs/>
          <w:color w:val="BFBFBF" w:themeColor="background1" w:themeShade="BF"/>
        </w:rPr>
      </w:pPr>
      <w:r w:rsidRPr="00D939D0">
        <w:rPr>
          <w:iCs/>
          <w:color w:val="BFBFBF" w:themeColor="background1" w:themeShade="BF"/>
        </w:rPr>
        <w:t>- součinnost osazení prvků ZTI (vpusti, ...)</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prostupy</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sokl 100 keramický</w:t>
      </w:r>
    </w:p>
    <w:p w:rsidR="004878C7" w:rsidRPr="00D939D0" w:rsidRDefault="004878C7" w:rsidP="004878C7">
      <w:pPr>
        <w:ind w:left="1560" w:hanging="142"/>
        <w:rPr>
          <w:iCs/>
          <w:color w:val="BFBFBF" w:themeColor="background1" w:themeShade="BF"/>
        </w:rPr>
      </w:pPr>
    </w:p>
    <w:p w:rsidR="004878C7" w:rsidRPr="00D939D0" w:rsidRDefault="004878C7" w:rsidP="00C42C8A">
      <w:pPr>
        <w:rPr>
          <w:iCs/>
          <w:color w:val="BFBFBF" w:themeColor="background1" w:themeShade="BF"/>
        </w:rPr>
      </w:pPr>
      <w:r w:rsidRPr="00D939D0">
        <w:rPr>
          <w:color w:val="BFBFBF" w:themeColor="background1" w:themeShade="BF"/>
        </w:rPr>
        <w:t>Barva podlahy:</w:t>
      </w:r>
      <w:r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521C9C" w:rsidRPr="00D939D0" w:rsidRDefault="00521C9C" w:rsidP="0066168D">
      <w:pPr>
        <w:rPr>
          <w:color w:val="BFBFBF" w:themeColor="background1" w:themeShade="BF"/>
        </w:rPr>
      </w:pPr>
    </w:p>
    <w:p w:rsidR="004878C7" w:rsidRPr="00D939D0" w:rsidRDefault="004878C7" w:rsidP="004878C7">
      <w:pPr>
        <w:rPr>
          <w:color w:val="BFBFBF" w:themeColor="background1" w:themeShade="BF"/>
        </w:rPr>
      </w:pPr>
      <w:r w:rsidRPr="00D939D0">
        <w:rPr>
          <w:color w:val="BFBFBF" w:themeColor="background1" w:themeShade="BF"/>
        </w:rPr>
        <w:t>------------------------------------------------------------------------------------</w:t>
      </w:r>
    </w:p>
    <w:p w:rsidR="004878C7" w:rsidRPr="00D939D0" w:rsidRDefault="004878C7" w:rsidP="004878C7">
      <w:pPr>
        <w:rPr>
          <w:color w:val="BFBFBF" w:themeColor="background1" w:themeShade="BF"/>
        </w:rPr>
      </w:pPr>
    </w:p>
    <w:p w:rsidR="004878C7" w:rsidRPr="00D939D0" w:rsidRDefault="004878C7" w:rsidP="004878C7">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21a/POD.13</w:t>
      </w:r>
    </w:p>
    <w:p w:rsidR="004878C7" w:rsidRPr="00D939D0" w:rsidRDefault="004878C7" w:rsidP="004878C7">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33 m2</w:t>
      </w:r>
    </w:p>
    <w:p w:rsidR="004878C7" w:rsidRPr="00D939D0" w:rsidRDefault="004878C7" w:rsidP="004878C7">
      <w:pPr>
        <w:rPr>
          <w:b/>
          <w:color w:val="BFBFBF" w:themeColor="background1" w:themeShade="BF"/>
        </w:rPr>
      </w:pPr>
      <w:r w:rsidRPr="00D939D0">
        <w:rPr>
          <w:color w:val="BFBFBF" w:themeColor="background1" w:themeShade="BF"/>
        </w:rPr>
        <w:t>Rozměr sokl:</w:t>
      </w:r>
      <w:r w:rsidRPr="00D939D0">
        <w:rPr>
          <w:color w:val="BFBFBF" w:themeColor="background1" w:themeShade="BF"/>
        </w:rPr>
        <w:tab/>
      </w:r>
      <w:r w:rsidRPr="00D939D0">
        <w:rPr>
          <w:b/>
          <w:color w:val="BFBFBF" w:themeColor="background1" w:themeShade="BF"/>
        </w:rPr>
        <w:t>3,28m2</w:t>
      </w:r>
    </w:p>
    <w:p w:rsidR="004878C7" w:rsidRPr="00D939D0" w:rsidRDefault="004878C7" w:rsidP="004878C7">
      <w:pPr>
        <w:rPr>
          <w:color w:val="BFBFBF" w:themeColor="background1" w:themeShade="BF"/>
        </w:rPr>
      </w:pPr>
    </w:p>
    <w:p w:rsidR="004878C7" w:rsidRPr="00D939D0" w:rsidRDefault="004878C7" w:rsidP="004878C7">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Podlaha </w:t>
      </w:r>
      <w:r w:rsidR="004612DF" w:rsidRPr="00D939D0">
        <w:rPr>
          <w:b/>
          <w:color w:val="BFBFBF" w:themeColor="background1" w:themeShade="BF"/>
        </w:rPr>
        <w:t>PVC</w:t>
      </w:r>
      <w:r w:rsidRPr="00D939D0">
        <w:rPr>
          <w:b/>
          <w:color w:val="BFBFBF" w:themeColor="background1" w:themeShade="BF"/>
        </w:rPr>
        <w:t>, sokl 70</w:t>
      </w:r>
    </w:p>
    <w:p w:rsidR="004878C7" w:rsidRPr="00D939D0" w:rsidRDefault="004878C7" w:rsidP="004878C7">
      <w:pPr>
        <w:autoSpaceDE w:val="0"/>
        <w:autoSpaceDN w:val="0"/>
        <w:adjustRightInd w:val="0"/>
        <w:rPr>
          <w:color w:val="BFBFBF" w:themeColor="background1" w:themeShade="BF"/>
        </w:rPr>
      </w:pPr>
    </w:p>
    <w:p w:rsidR="004878C7" w:rsidRPr="00D939D0" w:rsidRDefault="004878C7" w:rsidP="004878C7">
      <w:pPr>
        <w:autoSpaceDE w:val="0"/>
        <w:autoSpaceDN w:val="0"/>
        <w:adjustRightInd w:val="0"/>
        <w:rPr>
          <w:color w:val="BFBFBF" w:themeColor="background1" w:themeShade="BF"/>
        </w:rPr>
      </w:pPr>
      <w:r w:rsidRPr="00D939D0">
        <w:rPr>
          <w:color w:val="BFBFBF" w:themeColor="background1" w:themeShade="BF"/>
        </w:rPr>
        <w:t>Tloušťka skladby nad ŽB stropní deskou:</w:t>
      </w:r>
      <w:r w:rsidRPr="00D939D0">
        <w:rPr>
          <w:color w:val="BFBFBF" w:themeColor="background1" w:themeShade="BF"/>
        </w:rPr>
        <w:tab/>
        <w:t>35</w:t>
      </w:r>
    </w:p>
    <w:p w:rsidR="004878C7" w:rsidRPr="00D939D0" w:rsidRDefault="004878C7" w:rsidP="004878C7">
      <w:pPr>
        <w:autoSpaceDE w:val="0"/>
        <w:autoSpaceDN w:val="0"/>
        <w:adjustRightInd w:val="0"/>
        <w:rPr>
          <w:color w:val="BFBFBF" w:themeColor="background1" w:themeShade="BF"/>
        </w:rPr>
      </w:pPr>
    </w:p>
    <w:p w:rsidR="004878C7" w:rsidRPr="00D939D0" w:rsidRDefault="004878C7" w:rsidP="004878C7">
      <w:pPr>
        <w:rPr>
          <w:color w:val="BFBFBF" w:themeColor="background1" w:themeShade="BF"/>
        </w:rPr>
      </w:pPr>
      <w:r w:rsidRPr="00D939D0">
        <w:rPr>
          <w:color w:val="BFBFBF" w:themeColor="background1" w:themeShade="BF"/>
        </w:rPr>
        <w:t>Základní skladba:</w:t>
      </w:r>
      <w:r w:rsidRPr="00D939D0">
        <w:rPr>
          <w:color w:val="BFBFBF" w:themeColor="background1" w:themeShade="BF"/>
        </w:rPr>
        <w:tab/>
      </w:r>
      <w:r w:rsidRPr="00D939D0">
        <w:rPr>
          <w:color w:val="BFBFBF" w:themeColor="background1" w:themeShade="BF"/>
        </w:rPr>
        <w:tab/>
      </w:r>
    </w:p>
    <w:p w:rsidR="004878C7" w:rsidRPr="00D939D0" w:rsidRDefault="004878C7" w:rsidP="004878C7">
      <w:pPr>
        <w:ind w:left="1560" w:hanging="142"/>
        <w:rPr>
          <w:iCs/>
          <w:color w:val="BFBFBF" w:themeColor="background1" w:themeShade="BF"/>
        </w:rPr>
      </w:pPr>
      <w:r w:rsidRPr="00D939D0">
        <w:rPr>
          <w:iCs/>
          <w:color w:val="BFBFBF" w:themeColor="background1" w:themeShade="BF"/>
        </w:rPr>
        <w:t xml:space="preserve">- </w:t>
      </w:r>
      <w:r w:rsidR="004612DF" w:rsidRPr="00D939D0">
        <w:rPr>
          <w:color w:val="BFBFBF" w:themeColor="background1" w:themeShade="BF"/>
        </w:rPr>
        <w:t>PVC</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xml:space="preserve"> - 2-3 epoxidová stěrka  v barevném provedení - tříkomponentní samonivelační epoxidová směs pro realizaci finálních bezesparých podlah v interiérech</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xml:space="preserve">- 2x penetrace </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otryskání povrchu</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18 vyrovnávací cem. potěr</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penetrace bet. podkladu</w:t>
      </w:r>
    </w:p>
    <w:p w:rsidR="004878C7" w:rsidRPr="00D939D0" w:rsidRDefault="004878C7" w:rsidP="004878C7">
      <w:pPr>
        <w:ind w:left="1560" w:hanging="142"/>
        <w:rPr>
          <w:iCs/>
          <w:color w:val="BFBFBF" w:themeColor="background1" w:themeShade="BF"/>
        </w:rPr>
      </w:pPr>
    </w:p>
    <w:p w:rsidR="004878C7" w:rsidRPr="00D939D0" w:rsidRDefault="004878C7" w:rsidP="004878C7">
      <w:pPr>
        <w:ind w:left="1560" w:hanging="142"/>
        <w:rPr>
          <w:iCs/>
          <w:color w:val="BFBFBF" w:themeColor="background1" w:themeShade="BF"/>
        </w:rPr>
      </w:pPr>
    </w:p>
    <w:p w:rsidR="004878C7" w:rsidRPr="00D939D0" w:rsidRDefault="004878C7" w:rsidP="004878C7">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4878C7" w:rsidRPr="00D939D0" w:rsidRDefault="004878C7" w:rsidP="004878C7">
      <w:pPr>
        <w:ind w:left="1560" w:hanging="142"/>
        <w:rPr>
          <w:iCs/>
          <w:color w:val="BFBFBF" w:themeColor="background1" w:themeShade="BF"/>
        </w:rPr>
      </w:pPr>
      <w:r w:rsidRPr="00D939D0">
        <w:rPr>
          <w:iCs/>
          <w:color w:val="BFBFBF" w:themeColor="background1" w:themeShade="BF"/>
        </w:rPr>
        <w:t>- součinnost osazení prvků ZTI (vpusti, ...)</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prostupy</w:t>
      </w:r>
    </w:p>
    <w:p w:rsidR="004878C7" w:rsidRPr="00D939D0" w:rsidRDefault="004878C7" w:rsidP="004878C7">
      <w:pPr>
        <w:ind w:left="1560" w:hanging="142"/>
        <w:rPr>
          <w:color w:val="BFBFBF" w:themeColor="background1" w:themeShade="BF"/>
        </w:rPr>
      </w:pPr>
      <w:r w:rsidRPr="00D939D0">
        <w:rPr>
          <w:iCs/>
          <w:color w:val="BFBFBF" w:themeColor="background1" w:themeShade="BF"/>
        </w:rPr>
        <w:t xml:space="preserve">- soklík </w:t>
      </w:r>
      <w:r w:rsidR="00721DF7" w:rsidRPr="00D939D0">
        <w:rPr>
          <w:iCs/>
          <w:color w:val="BFBFBF" w:themeColor="background1" w:themeShade="BF"/>
        </w:rPr>
        <w:t>PVC</w:t>
      </w:r>
      <w:r w:rsidRPr="00D939D0">
        <w:rPr>
          <w:iCs/>
          <w:color w:val="BFBFBF" w:themeColor="background1" w:themeShade="BF"/>
        </w:rPr>
        <w:t xml:space="preserve"> v. 70 </w:t>
      </w:r>
      <w:r w:rsidRPr="00D939D0">
        <w:rPr>
          <w:color w:val="BFBFBF" w:themeColor="background1" w:themeShade="BF"/>
        </w:rPr>
        <w:t>s ukončením plastovou lištou bílé barvy</w:t>
      </w:r>
    </w:p>
    <w:p w:rsidR="004878C7" w:rsidRPr="00D939D0" w:rsidRDefault="004878C7" w:rsidP="004878C7">
      <w:pPr>
        <w:ind w:left="1560" w:hanging="142"/>
        <w:rPr>
          <w:iCs/>
          <w:color w:val="BFBFBF" w:themeColor="background1" w:themeShade="BF"/>
        </w:rPr>
      </w:pPr>
      <w:r w:rsidRPr="00D939D0">
        <w:rPr>
          <w:iCs/>
          <w:color w:val="BFBFBF" w:themeColor="background1" w:themeShade="BF"/>
        </w:rPr>
        <w:t>- přechodová lišta nerez (vyrovnání rozdílů podlah ve dveřích)</w:t>
      </w:r>
    </w:p>
    <w:p w:rsidR="00721DF7" w:rsidRPr="00D939D0" w:rsidRDefault="00721DF7" w:rsidP="00721DF7">
      <w:pPr>
        <w:ind w:left="1560" w:hanging="142"/>
        <w:rPr>
          <w:color w:val="BFBFBF" w:themeColor="background1" w:themeShade="BF"/>
        </w:rPr>
      </w:pPr>
    </w:p>
    <w:p w:rsidR="004878C7" w:rsidRPr="00D939D0" w:rsidRDefault="004878C7" w:rsidP="004878C7">
      <w:pPr>
        <w:rPr>
          <w:color w:val="BFBFBF" w:themeColor="background1" w:themeShade="BF"/>
        </w:rPr>
      </w:pPr>
      <w:r w:rsidRPr="00D939D0">
        <w:rPr>
          <w:color w:val="BFBFBF" w:themeColor="background1" w:themeShade="BF"/>
        </w:rPr>
        <w:t>Barva podlahy:</w:t>
      </w:r>
      <w:r w:rsidRPr="00D939D0">
        <w:rPr>
          <w:color w:val="BFBFBF" w:themeColor="background1" w:themeShade="BF"/>
        </w:rPr>
        <w:tab/>
      </w:r>
    </w:p>
    <w:p w:rsidR="004878C7" w:rsidRPr="00D939D0" w:rsidRDefault="004878C7" w:rsidP="004878C7">
      <w:pPr>
        <w:ind w:left="1560" w:hanging="142"/>
        <w:rPr>
          <w:iCs/>
          <w:color w:val="BFBFBF" w:themeColor="background1" w:themeShade="BF"/>
        </w:rPr>
      </w:pPr>
      <w:r w:rsidRPr="00D939D0">
        <w:rPr>
          <w:iCs/>
          <w:color w:val="BFBFBF" w:themeColor="background1" w:themeShade="BF"/>
        </w:rPr>
        <w:t xml:space="preserve">- </w:t>
      </w:r>
      <w:r w:rsidR="00E818A8" w:rsidRPr="00D939D0">
        <w:rPr>
          <w:iCs/>
          <w:color w:val="BFBFBF" w:themeColor="background1" w:themeShade="BF"/>
        </w:rPr>
        <w:t>dle AD</w:t>
      </w:r>
    </w:p>
    <w:p w:rsidR="00003726" w:rsidRPr="00D939D0" w:rsidRDefault="00003726" w:rsidP="004878C7">
      <w:pPr>
        <w:ind w:left="1560" w:hanging="142"/>
        <w:rPr>
          <w:iCs/>
          <w:color w:val="BFBFBF" w:themeColor="background1" w:themeShade="BF"/>
        </w:rPr>
      </w:pPr>
    </w:p>
    <w:p w:rsidR="00F8013F" w:rsidRPr="00D939D0" w:rsidRDefault="00F8013F" w:rsidP="004878C7">
      <w:pPr>
        <w:ind w:left="1560" w:hanging="142"/>
        <w:rPr>
          <w:iCs/>
          <w:color w:val="BFBFBF" w:themeColor="background1" w:themeShade="BF"/>
        </w:rPr>
      </w:pPr>
    </w:p>
    <w:p w:rsidR="00F8013F" w:rsidRPr="00D939D0" w:rsidRDefault="00F8013F" w:rsidP="004878C7">
      <w:pPr>
        <w:ind w:left="1560" w:hanging="142"/>
        <w:rPr>
          <w:iCs/>
          <w:color w:val="BFBFBF" w:themeColor="background1" w:themeShade="BF"/>
        </w:rPr>
      </w:pPr>
    </w:p>
    <w:p w:rsidR="00F8013F" w:rsidRPr="00D939D0" w:rsidRDefault="00F8013F" w:rsidP="00F8013F">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21a/POD.14</w:t>
      </w:r>
      <w:r w:rsidRPr="00D939D0">
        <w:rPr>
          <w:b/>
          <w:color w:val="BFBFBF" w:themeColor="background1" w:themeShade="BF"/>
        </w:rPr>
        <w:tab/>
        <w:t>Liniový odvodňovací systém</w:t>
      </w:r>
    </w:p>
    <w:p w:rsidR="00F8013F" w:rsidRPr="00D939D0" w:rsidRDefault="00F8013F" w:rsidP="00F8013F">
      <w:pPr>
        <w:rPr>
          <w:b/>
          <w:color w:val="BFBFBF" w:themeColor="background1" w:themeShade="BF"/>
        </w:rPr>
      </w:pPr>
      <w:r w:rsidRPr="00D939D0">
        <w:rPr>
          <w:color w:val="BFBFBF" w:themeColor="background1" w:themeShade="BF"/>
        </w:rPr>
        <w:lastRenderedPageBreak/>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dl.76,3m</w:t>
      </w:r>
    </w:p>
    <w:p w:rsidR="00F8013F" w:rsidRPr="00D939D0" w:rsidRDefault="00F8013F" w:rsidP="00F8013F">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Systém odtokových kanálků v místnosti č.001, 003</w:t>
      </w:r>
    </w:p>
    <w:p w:rsidR="004878C7" w:rsidRPr="00D939D0" w:rsidRDefault="004878C7" w:rsidP="004878C7">
      <w:pPr>
        <w:rPr>
          <w:color w:val="BFBFBF" w:themeColor="background1" w:themeShade="BF"/>
        </w:rPr>
      </w:pPr>
    </w:p>
    <w:p w:rsidR="00003726" w:rsidRPr="00D939D0" w:rsidRDefault="00F8013F" w:rsidP="00003726">
      <w:pPr>
        <w:rPr>
          <w:color w:val="BFBFBF" w:themeColor="background1" w:themeShade="BF"/>
        </w:rPr>
      </w:pPr>
      <w:r w:rsidRPr="00D939D0">
        <w:rPr>
          <w:color w:val="BFBFBF" w:themeColor="background1" w:themeShade="BF"/>
        </w:rPr>
        <w:tab/>
      </w:r>
      <w:r w:rsidR="00003726" w:rsidRPr="00D939D0">
        <w:rPr>
          <w:color w:val="BFBFBF" w:themeColor="background1" w:themeShade="BF"/>
        </w:rPr>
        <w:tab/>
      </w:r>
      <w:r w:rsidRPr="00D939D0">
        <w:rPr>
          <w:color w:val="BFBFBF" w:themeColor="background1" w:themeShade="BF"/>
        </w:rPr>
        <w:t>- l</w:t>
      </w:r>
      <w:r w:rsidR="00003726" w:rsidRPr="00D939D0">
        <w:rPr>
          <w:color w:val="BFBFBF" w:themeColor="background1" w:themeShade="BF"/>
        </w:rPr>
        <w:t>iniový odvodňovací systém z polymerického betonu pro extrémní zatížení</w:t>
      </w:r>
      <w:r w:rsidRPr="00D939D0">
        <w:rPr>
          <w:color w:val="BFBFBF" w:themeColor="background1" w:themeShade="BF"/>
        </w:rPr>
        <w:t xml:space="preserve"> (NA 40t) jako</w:t>
      </w:r>
      <w:r w:rsidR="00003726" w:rsidRPr="00D939D0">
        <w:rPr>
          <w:color w:val="BFBFBF" w:themeColor="background1" w:themeShade="BF"/>
        </w:rPr>
        <w:t xml:space="preserve"> </w:t>
      </w:r>
      <w:r w:rsidR="00504756" w:rsidRPr="00D939D0">
        <w:rPr>
          <w:color w:val="BFBFBF" w:themeColor="background1" w:themeShade="BF"/>
        </w:rPr>
        <w:tab/>
      </w:r>
      <w:r w:rsidR="00504756" w:rsidRPr="00D939D0">
        <w:rPr>
          <w:color w:val="BFBFBF" w:themeColor="background1" w:themeShade="BF"/>
        </w:rPr>
        <w:tab/>
      </w:r>
      <w:r w:rsidR="00003726" w:rsidRPr="00D939D0">
        <w:rPr>
          <w:color w:val="BFBFBF" w:themeColor="background1" w:themeShade="BF"/>
        </w:rPr>
        <w:t xml:space="preserve">odvodnění garáže, systémový </w:t>
      </w:r>
    </w:p>
    <w:p w:rsidR="00003726" w:rsidRPr="00D939D0" w:rsidRDefault="00003726" w:rsidP="00003726">
      <w:pPr>
        <w:rPr>
          <w:color w:val="BFBFBF" w:themeColor="background1" w:themeShade="BF"/>
        </w:rPr>
      </w:pPr>
      <w:r w:rsidRPr="00D939D0">
        <w:rPr>
          <w:color w:val="BFBFBF" w:themeColor="background1" w:themeShade="BF"/>
        </w:rPr>
        <w:tab/>
      </w:r>
      <w:r w:rsidRPr="00D939D0">
        <w:rPr>
          <w:color w:val="BFBFBF" w:themeColor="background1" w:themeShade="BF"/>
        </w:rPr>
        <w:tab/>
      </w:r>
    </w:p>
    <w:p w:rsidR="00F8013F" w:rsidRPr="00D939D0" w:rsidRDefault="00F8013F"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t>š.100mm, dl.76,3m</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Pr="00D939D0">
        <w:rPr>
          <w:iCs/>
          <w:color w:val="BFBFBF" w:themeColor="background1" w:themeShade="BF"/>
        </w:rPr>
        <w:t xml:space="preserve">- </w:t>
      </w:r>
      <w:r w:rsidR="00E818A8" w:rsidRPr="00D939D0">
        <w:rPr>
          <w:iCs/>
          <w:color w:val="BFBFBF" w:themeColor="background1" w:themeShade="BF"/>
        </w:rPr>
        <w:t>dle AD</w:t>
      </w: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p>
    <w:p w:rsidR="00F8013F" w:rsidRPr="00D939D0" w:rsidRDefault="00003726" w:rsidP="00003726">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F8013F" w:rsidRPr="00D939D0" w:rsidRDefault="00F8013F" w:rsidP="00003726">
      <w:pPr>
        <w:rPr>
          <w:color w:val="BFBFBF" w:themeColor="background1" w:themeShade="BF"/>
        </w:rPr>
      </w:pPr>
      <w:r w:rsidRPr="00D939D0">
        <w:rPr>
          <w:color w:val="BFBFBF" w:themeColor="background1" w:themeShade="BF"/>
        </w:rPr>
        <w:tab/>
      </w:r>
      <w:r w:rsidRPr="00D939D0">
        <w:rPr>
          <w:color w:val="BFBFBF" w:themeColor="background1" w:themeShade="BF"/>
        </w:rPr>
        <w:tab/>
        <w:t xml:space="preserve">- </w:t>
      </w:r>
      <w:r w:rsidR="00003726" w:rsidRPr="00D939D0">
        <w:rPr>
          <w:color w:val="BFBFBF" w:themeColor="background1" w:themeShade="BF"/>
        </w:rPr>
        <w:t>součástí položky je osazení žlabů</w:t>
      </w:r>
      <w:r w:rsidRPr="00D939D0">
        <w:rPr>
          <w:color w:val="BFBFBF" w:themeColor="background1" w:themeShade="BF"/>
        </w:rPr>
        <w:t xml:space="preserve"> do bet. lože</w:t>
      </w:r>
      <w:r w:rsidR="00003726" w:rsidRPr="00D939D0">
        <w:rPr>
          <w:color w:val="BFBFBF" w:themeColor="background1" w:themeShade="BF"/>
        </w:rPr>
        <w:t xml:space="preserve"> na </w:t>
      </w:r>
      <w:r w:rsidRPr="00D939D0">
        <w:rPr>
          <w:color w:val="BFBFBF" w:themeColor="background1" w:themeShade="BF"/>
        </w:rPr>
        <w:t xml:space="preserve">základovou desku nad hydroizolaci před </w:t>
      </w:r>
      <w:r w:rsidRPr="00D939D0">
        <w:rPr>
          <w:color w:val="BFBFBF" w:themeColor="background1" w:themeShade="BF"/>
        </w:rPr>
        <w:tab/>
      </w:r>
      <w:r w:rsidRPr="00D939D0">
        <w:rPr>
          <w:color w:val="BFBFBF" w:themeColor="background1" w:themeShade="BF"/>
        </w:rPr>
        <w:tab/>
        <w:t>betonáží DT desky</w:t>
      </w:r>
    </w:p>
    <w:p w:rsidR="00003726" w:rsidRPr="00D939D0" w:rsidRDefault="00F8013F" w:rsidP="00003726">
      <w:pPr>
        <w:rPr>
          <w:color w:val="BFBFBF" w:themeColor="background1" w:themeShade="BF"/>
        </w:rPr>
      </w:pPr>
      <w:r w:rsidRPr="00D939D0">
        <w:rPr>
          <w:color w:val="BFBFBF" w:themeColor="background1" w:themeShade="BF"/>
        </w:rPr>
        <w:tab/>
      </w:r>
      <w:r w:rsidRPr="00D939D0">
        <w:rPr>
          <w:color w:val="BFBFBF" w:themeColor="background1" w:themeShade="BF"/>
        </w:rPr>
        <w:tab/>
        <w:t>- osazení armatur</w:t>
      </w:r>
      <w:r w:rsidR="00003726" w:rsidRPr="00D939D0">
        <w:rPr>
          <w:color w:val="BFBFBF" w:themeColor="background1" w:themeShade="BF"/>
        </w:rPr>
        <w:t>,</w:t>
      </w:r>
      <w:r w:rsidRPr="00D939D0">
        <w:rPr>
          <w:color w:val="BFBFBF" w:themeColor="background1" w:themeShade="BF"/>
        </w:rPr>
        <w:t xml:space="preserve"> napojení na systém vnitřní kontaminované dešťové kanalizace (odtok do </w:t>
      </w:r>
      <w:r w:rsidRPr="00D939D0">
        <w:rPr>
          <w:color w:val="BFBFBF" w:themeColor="background1" w:themeShade="BF"/>
        </w:rPr>
        <w:tab/>
      </w:r>
      <w:r w:rsidRPr="00D939D0">
        <w:rPr>
          <w:color w:val="BFBFBF" w:themeColor="background1" w:themeShade="BF"/>
        </w:rPr>
        <w:tab/>
        <w:t>ČOV)</w:t>
      </w:r>
    </w:p>
    <w:p w:rsidR="00F8013F" w:rsidRPr="00D939D0" w:rsidRDefault="00F8013F" w:rsidP="00003726">
      <w:pPr>
        <w:rPr>
          <w:color w:val="BFBFBF" w:themeColor="background1" w:themeShade="BF"/>
        </w:rPr>
      </w:pPr>
      <w:r w:rsidRPr="00D939D0">
        <w:rPr>
          <w:color w:val="BFBFBF" w:themeColor="background1" w:themeShade="BF"/>
        </w:rPr>
        <w:tab/>
      </w:r>
      <w:r w:rsidRPr="00D939D0">
        <w:rPr>
          <w:color w:val="BFBFBF" w:themeColor="background1" w:themeShade="BF"/>
        </w:rPr>
        <w:tab/>
        <w:t>- napojení na drátkobetonovou desku</w:t>
      </w:r>
      <w:r w:rsidR="008453FE" w:rsidRPr="00D939D0">
        <w:rPr>
          <w:color w:val="BFBFBF" w:themeColor="background1" w:themeShade="BF"/>
        </w:rPr>
        <w:t xml:space="preserve"> vč. armování</w:t>
      </w:r>
    </w:p>
    <w:p w:rsidR="00757928" w:rsidRPr="00D939D0" w:rsidRDefault="00757928" w:rsidP="00757928">
      <w:pPr>
        <w:pStyle w:val="Nadpis7"/>
        <w:rPr>
          <w:caps w:val="0"/>
          <w:color w:val="BFBFBF" w:themeColor="background1" w:themeShade="BF"/>
        </w:rPr>
      </w:pPr>
      <w:bookmarkStart w:id="174" w:name="_Toc298778587"/>
      <w:bookmarkStart w:id="175" w:name="_Toc309118124"/>
      <w:bookmarkStart w:id="176" w:name="_Toc312140566"/>
      <w:r w:rsidRPr="00D939D0">
        <w:rPr>
          <w:caps w:val="0"/>
          <w:color w:val="BFBFBF" w:themeColor="background1" w:themeShade="BF"/>
        </w:rPr>
        <w:t>V.F.1.1.04.1.d)21.a) Těžké plovoucí podlahy</w:t>
      </w:r>
      <w:bookmarkEnd w:id="174"/>
      <w:bookmarkEnd w:id="175"/>
      <w:bookmarkEnd w:id="176"/>
    </w:p>
    <w:p w:rsidR="00757928" w:rsidRPr="00D939D0" w:rsidRDefault="00757928" w:rsidP="00757928">
      <w:pPr>
        <w:rPr>
          <w:color w:val="BFBFBF" w:themeColor="background1" w:themeShade="BF"/>
        </w:rPr>
      </w:pPr>
      <w:r w:rsidRPr="00D939D0">
        <w:rPr>
          <w:color w:val="BFBFBF" w:themeColor="background1" w:themeShade="BF"/>
        </w:rPr>
        <w:t>V přízemí SO 04 jsou součástí dodávky drátkobetonové podlahy. Tyto budou dodány na základě Dodavatelské výrobní a dílenské dokumentace, která určí způsob a míru vyztužení a dilatace s ohledem na konkrétní použitý druh technologie drátkobetonu včetně lokálního vyztužení atypických míst (potrubí VZT v podlaze, dělící zdivo, regály, odvodňovací kanálky, dilatační celky, konstrukční přechody, prostupy a další atypické části). Dimenze DT v garážích, dílenském stání a myčce bude odpovídat navrhovanému zatížení 40t. V myčce zohlední používání chemických čistících prostředků technologií myčky. Veškeré pojízdné plochy v odpovídajícím provedení pro případný únik kapalin charakteristických pro provoz NA, popř. hasebních prostředků. Materiálová skladba zohlední použití stěrek a jiných finálních povrchových úprav z hlediska kompatibility.</w:t>
      </w:r>
    </w:p>
    <w:p w:rsidR="006819CF" w:rsidRPr="00D939D0" w:rsidRDefault="006819CF" w:rsidP="006819CF">
      <w:pPr>
        <w:rPr>
          <w:color w:val="BFBFBF" w:themeColor="background1" w:themeShade="BF"/>
        </w:rPr>
      </w:pPr>
    </w:p>
    <w:p w:rsidR="008F33E2" w:rsidRPr="00D939D0" w:rsidRDefault="008F33E2" w:rsidP="008F33E2">
      <w:pPr>
        <w:pStyle w:val="Nadpis6"/>
        <w:rPr>
          <w:caps w:val="0"/>
          <w:color w:val="BFBFBF" w:themeColor="background1" w:themeShade="BF"/>
        </w:rPr>
      </w:pPr>
      <w:bookmarkStart w:id="177" w:name="_Toc298778591"/>
      <w:bookmarkStart w:id="178" w:name="_Toc312140567"/>
      <w:r w:rsidRPr="00D939D0">
        <w:rPr>
          <w:caps w:val="0"/>
          <w:color w:val="BFBFBF" w:themeColor="background1" w:themeShade="BF"/>
        </w:rPr>
        <w:t>V.F.1.1.04.1.d)22) Izolace</w:t>
      </w:r>
      <w:bookmarkEnd w:id="177"/>
      <w:bookmarkEnd w:id="178"/>
    </w:p>
    <w:p w:rsidR="008F33E2" w:rsidRPr="00D939D0" w:rsidRDefault="008F33E2" w:rsidP="00364B3B">
      <w:pPr>
        <w:pStyle w:val="Nadpis7"/>
        <w:rPr>
          <w:caps w:val="0"/>
          <w:color w:val="BFBFBF" w:themeColor="background1" w:themeShade="BF"/>
        </w:rPr>
      </w:pPr>
      <w:bookmarkStart w:id="179" w:name="_Toc298778592"/>
      <w:bookmarkStart w:id="180" w:name="_Toc312140568"/>
      <w:r w:rsidRPr="00D939D0">
        <w:rPr>
          <w:caps w:val="0"/>
          <w:color w:val="BFBFBF" w:themeColor="background1" w:themeShade="BF"/>
        </w:rPr>
        <w:t>V.F.1.1.04.1.d)22.a) Tepelné izolace</w:t>
      </w:r>
      <w:bookmarkEnd w:id="179"/>
      <w:bookmarkEnd w:id="180"/>
    </w:p>
    <w:p w:rsidR="001D7F69" w:rsidRPr="00D939D0" w:rsidRDefault="001D7F69" w:rsidP="001D7F69">
      <w:pPr>
        <w:rPr>
          <w:color w:val="BFBFBF" w:themeColor="background1" w:themeShade="BF"/>
        </w:rPr>
      </w:pPr>
      <w:r w:rsidRPr="00D939D0">
        <w:rPr>
          <w:color w:val="BFBFBF" w:themeColor="background1" w:themeShade="BF"/>
        </w:rPr>
        <w:t>Tepelné izolace jsou součástí fasádních obvodových plášťů, střechy, základů. Kročejová izolace mezi přízemím a patrem má funkci jak tepelně izolační, tak akustickou.</w:t>
      </w:r>
    </w:p>
    <w:p w:rsidR="00F51BA4" w:rsidRPr="00D939D0" w:rsidRDefault="00F51BA4" w:rsidP="001B303F">
      <w:pPr>
        <w:rPr>
          <w:color w:val="BFBFBF" w:themeColor="background1" w:themeShade="BF"/>
        </w:rPr>
      </w:pPr>
    </w:p>
    <w:p w:rsidR="00F51BA4" w:rsidRPr="00D939D0" w:rsidRDefault="00F51BA4" w:rsidP="001B303F">
      <w:pPr>
        <w:rPr>
          <w:b/>
          <w:iCs/>
          <w:color w:val="BFBFBF" w:themeColor="background1" w:themeShade="BF"/>
        </w:rPr>
      </w:pPr>
      <w:r w:rsidRPr="00D939D0">
        <w:rPr>
          <w:b/>
          <w:iCs/>
          <w:color w:val="BFBFBF" w:themeColor="background1" w:themeShade="BF"/>
        </w:rPr>
        <w:t>Tepelná izolace spodní stavby nad základovou deskou</w:t>
      </w:r>
    </w:p>
    <w:p w:rsidR="00F51BA4" w:rsidRPr="00D939D0" w:rsidRDefault="00F51BA4" w:rsidP="001B303F">
      <w:pPr>
        <w:rPr>
          <w:iCs/>
          <w:color w:val="BFBFBF" w:themeColor="background1" w:themeShade="BF"/>
        </w:rPr>
      </w:pPr>
      <w:r w:rsidRPr="00D939D0">
        <w:rPr>
          <w:iCs/>
          <w:color w:val="BFBFBF" w:themeColor="background1" w:themeShade="BF"/>
        </w:rPr>
        <w:t>je navržena s následujícími parametry:</w:t>
      </w:r>
    </w:p>
    <w:p w:rsidR="00F51BA4" w:rsidRPr="00D939D0" w:rsidRDefault="00F51BA4" w:rsidP="001B303F">
      <w:pPr>
        <w:rPr>
          <w:color w:val="BFBFBF" w:themeColor="background1" w:themeShade="BF"/>
        </w:rPr>
      </w:pPr>
      <w:r w:rsidRPr="00D939D0">
        <w:rPr>
          <w:iCs/>
          <w:color w:val="BFBFBF" w:themeColor="background1" w:themeShade="BF"/>
        </w:rPr>
        <w:t>- desky se zpevněným hladkým povrchem a polodrážkou, zvláště vysoká pevnost v tlaku, tl. 80, povrch hladký, Objemová hmotnost 45 kg/m3, Součinitel tepelné vodivosti 0,035, Pevnost v tlaku při 10 % stlačení 700 kPa, Pevnost v tlaku pro trvalé zatížení 50 let a stlačení &lt; 2 % 250kPa, určené pro zakládání. Dlouhodobá nasákavost při ponoření 0,2%.</w:t>
      </w:r>
    </w:p>
    <w:p w:rsidR="00F51BA4" w:rsidRPr="00D939D0" w:rsidRDefault="00F51BA4" w:rsidP="001B303F">
      <w:pPr>
        <w:rPr>
          <w:color w:val="BFBFBF" w:themeColor="background1" w:themeShade="BF"/>
        </w:rPr>
      </w:pPr>
    </w:p>
    <w:p w:rsidR="00F51BA4" w:rsidRPr="00D939D0" w:rsidRDefault="00F51BA4" w:rsidP="00F51BA4">
      <w:pPr>
        <w:rPr>
          <w:b/>
          <w:iCs/>
          <w:color w:val="BFBFBF" w:themeColor="background1" w:themeShade="BF"/>
        </w:rPr>
      </w:pPr>
      <w:r w:rsidRPr="00D939D0">
        <w:rPr>
          <w:b/>
          <w:iCs/>
          <w:color w:val="BFBFBF" w:themeColor="background1" w:themeShade="BF"/>
        </w:rPr>
        <w:t>Zateplení obvodového základového pásu</w:t>
      </w:r>
    </w:p>
    <w:p w:rsidR="00F51BA4" w:rsidRPr="00D939D0" w:rsidRDefault="00F51BA4" w:rsidP="00F51BA4">
      <w:pPr>
        <w:rPr>
          <w:iCs/>
          <w:color w:val="BFBFBF" w:themeColor="background1" w:themeShade="BF"/>
        </w:rPr>
      </w:pPr>
      <w:r w:rsidRPr="00D939D0">
        <w:rPr>
          <w:iCs/>
          <w:color w:val="BFBFBF" w:themeColor="background1" w:themeShade="BF"/>
        </w:rPr>
        <w:t>je navrženo s následujícími parametry:</w:t>
      </w:r>
    </w:p>
    <w:p w:rsidR="00F51BA4" w:rsidRPr="00D939D0" w:rsidRDefault="00F51BA4" w:rsidP="00F51BA4">
      <w:pPr>
        <w:rPr>
          <w:iCs/>
          <w:color w:val="BFBFBF" w:themeColor="background1" w:themeShade="BF"/>
        </w:rPr>
      </w:pPr>
      <w:r w:rsidRPr="00D939D0">
        <w:rPr>
          <w:color w:val="BFBFBF" w:themeColor="background1" w:themeShade="BF"/>
        </w:rPr>
        <w:t>- d</w:t>
      </w:r>
      <w:r w:rsidRPr="00D939D0">
        <w:rPr>
          <w:iCs/>
          <w:color w:val="BFBFBF" w:themeColor="background1" w:themeShade="BF"/>
        </w:rPr>
        <w:t>renážní desky tl. 53 EPS napěňovaných do forem pro izolace konstrukcí v přímém styku s vlhkostí. Desky se vyznačují zejména minimální nasákavostí, vysokou pevností v tlaku a mrazuvzdorností. V pevnostní třídě EPS 200, obvod je standardně opatřen polodrážkou. Povrch tvoří z jedné strany hluboký drenážní rastr, z druhé strany vaflová struktura pro vysokou přídržnost lepidel a tmelů. Desky není nutno stejně jako desky z extrudovaného polystyrenu XPS chránit hydroizolací</w:t>
      </w:r>
    </w:p>
    <w:p w:rsidR="00995F77" w:rsidRPr="00D939D0" w:rsidRDefault="00995F77" w:rsidP="00F51BA4">
      <w:pPr>
        <w:rPr>
          <w:iCs/>
          <w:color w:val="BFBFBF" w:themeColor="background1" w:themeShade="BF"/>
        </w:rPr>
      </w:pPr>
    </w:p>
    <w:p w:rsidR="00995F77" w:rsidRPr="00D939D0" w:rsidRDefault="00995F77" w:rsidP="00F51BA4">
      <w:pPr>
        <w:rPr>
          <w:b/>
          <w:color w:val="BFBFBF" w:themeColor="background1" w:themeShade="BF"/>
        </w:rPr>
      </w:pPr>
      <w:r w:rsidRPr="00D939D0">
        <w:rPr>
          <w:b/>
          <w:color w:val="BFBFBF" w:themeColor="background1" w:themeShade="BF"/>
        </w:rPr>
        <w:t>Obvodový fasádní plášť skládaný</w:t>
      </w:r>
    </w:p>
    <w:p w:rsidR="00995F77" w:rsidRPr="00D939D0" w:rsidRDefault="00995F77" w:rsidP="00F51BA4">
      <w:pPr>
        <w:rPr>
          <w:b/>
          <w:color w:val="BFBFBF" w:themeColor="background1" w:themeShade="BF"/>
        </w:rPr>
      </w:pPr>
      <w:r w:rsidRPr="00D939D0">
        <w:rPr>
          <w:iCs/>
          <w:color w:val="BFBFBF" w:themeColor="background1" w:themeShade="BF"/>
        </w:rPr>
        <w:t>je navržen s následujícími parametry:</w:t>
      </w:r>
    </w:p>
    <w:p w:rsidR="00995F77" w:rsidRPr="00D939D0" w:rsidRDefault="00995F77" w:rsidP="00F51BA4">
      <w:pPr>
        <w:rPr>
          <w:iCs/>
          <w:color w:val="BFBFBF" w:themeColor="background1" w:themeShade="BF"/>
        </w:rPr>
      </w:pPr>
      <w:r w:rsidRPr="00D939D0">
        <w:rPr>
          <w:color w:val="BFBFBF" w:themeColor="background1" w:themeShade="BF"/>
        </w:rPr>
        <w:lastRenderedPageBreak/>
        <w:t>- 50+140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 mezi horizontální kontralatě SM50x50 vydrátkovaná</w:t>
      </w:r>
    </w:p>
    <w:p w:rsidR="00995F77" w:rsidRPr="00D939D0" w:rsidRDefault="00995F77" w:rsidP="001B303F">
      <w:pPr>
        <w:rPr>
          <w:color w:val="BFBFBF" w:themeColor="background1" w:themeShade="BF"/>
        </w:rPr>
      </w:pPr>
    </w:p>
    <w:p w:rsidR="00995F77" w:rsidRPr="00D939D0" w:rsidRDefault="00995F77" w:rsidP="001B303F">
      <w:pPr>
        <w:rPr>
          <w:b/>
          <w:color w:val="BFBFBF" w:themeColor="background1" w:themeShade="BF"/>
        </w:rPr>
      </w:pPr>
      <w:r w:rsidRPr="00D939D0">
        <w:rPr>
          <w:b/>
          <w:color w:val="BFBFBF" w:themeColor="background1" w:themeShade="BF"/>
        </w:rPr>
        <w:t>Střešní plášť</w:t>
      </w:r>
    </w:p>
    <w:p w:rsidR="00995F77" w:rsidRPr="00D939D0" w:rsidRDefault="00995F77" w:rsidP="00995F77">
      <w:pPr>
        <w:rPr>
          <w:b/>
          <w:color w:val="BFBFBF" w:themeColor="background1" w:themeShade="BF"/>
        </w:rPr>
      </w:pPr>
      <w:r w:rsidRPr="00D939D0">
        <w:rPr>
          <w:iCs/>
          <w:color w:val="BFBFBF" w:themeColor="background1" w:themeShade="BF"/>
        </w:rPr>
        <w:t>je navržen s následujícími parametry:</w:t>
      </w:r>
    </w:p>
    <w:p w:rsidR="00995F77" w:rsidRPr="00D939D0" w:rsidRDefault="00995F77" w:rsidP="001B303F">
      <w:pPr>
        <w:rPr>
          <w:iCs/>
          <w:color w:val="BFBFBF" w:themeColor="background1" w:themeShade="BF"/>
        </w:rPr>
      </w:pPr>
      <w:r w:rsidRPr="00D939D0">
        <w:rPr>
          <w:iCs/>
          <w:color w:val="BFBFBF" w:themeColor="background1" w:themeShade="BF"/>
        </w:rPr>
        <w:t>- 250 EPS 200 S Stabilizované tepelně izolační desky z pěnového polystyrenu λD=0,034 Wm-1K-1 (trvalé zatížení v tlaku max. 3600 kg/m2 při deformaci 2%), mechanicky kotvené</w:t>
      </w:r>
    </w:p>
    <w:p w:rsidR="00995F77" w:rsidRPr="00D939D0" w:rsidRDefault="00995F77" w:rsidP="001B303F">
      <w:pPr>
        <w:rPr>
          <w:color w:val="BFBFBF" w:themeColor="background1" w:themeShade="BF"/>
        </w:rPr>
      </w:pPr>
    </w:p>
    <w:p w:rsidR="00C42C8A" w:rsidRPr="00D939D0" w:rsidRDefault="00C42C8A" w:rsidP="001B303F">
      <w:pPr>
        <w:rPr>
          <w:color w:val="BFBFBF" w:themeColor="background1" w:themeShade="BF"/>
        </w:rPr>
      </w:pPr>
    </w:p>
    <w:p w:rsidR="00995F77" w:rsidRPr="00D939D0" w:rsidRDefault="00995F77" w:rsidP="001B303F">
      <w:pPr>
        <w:rPr>
          <w:color w:val="BFBFBF" w:themeColor="background1" w:themeShade="BF"/>
        </w:rPr>
      </w:pPr>
    </w:p>
    <w:p w:rsidR="004C0E5C" w:rsidRPr="00D939D0" w:rsidRDefault="004C0E5C" w:rsidP="004C0E5C">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22a/TI.01</w:t>
      </w:r>
    </w:p>
    <w:p w:rsidR="004C0E5C" w:rsidRPr="00D939D0" w:rsidRDefault="004C0E5C" w:rsidP="004C0E5C">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EF2F57" w:rsidRPr="00D939D0">
        <w:rPr>
          <w:b/>
          <w:color w:val="BFBFBF" w:themeColor="background1" w:themeShade="BF"/>
        </w:rPr>
        <w:t>95</w:t>
      </w:r>
      <w:r w:rsidR="0030260F" w:rsidRPr="00D939D0">
        <w:rPr>
          <w:b/>
          <w:color w:val="BFBFBF" w:themeColor="background1" w:themeShade="BF"/>
        </w:rPr>
        <w:t>0</w:t>
      </w:r>
      <w:r w:rsidRPr="00D939D0">
        <w:rPr>
          <w:b/>
          <w:color w:val="BFBFBF" w:themeColor="background1" w:themeShade="BF"/>
        </w:rPr>
        <w:t xml:space="preserve"> m2</w:t>
      </w:r>
    </w:p>
    <w:p w:rsidR="004C0E5C" w:rsidRPr="00D939D0" w:rsidRDefault="004C0E5C" w:rsidP="004C0E5C">
      <w:pPr>
        <w:rPr>
          <w:color w:val="BFBFBF" w:themeColor="background1" w:themeShade="BF"/>
        </w:rPr>
      </w:pPr>
    </w:p>
    <w:p w:rsidR="004C0E5C" w:rsidRPr="00D939D0" w:rsidRDefault="004C0E5C" w:rsidP="004C0E5C">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Tepelná izolace spodní stavby nad základovou deskou</w:t>
      </w:r>
    </w:p>
    <w:p w:rsidR="004C0E5C" w:rsidRPr="00D939D0" w:rsidRDefault="004C0E5C" w:rsidP="004C0E5C">
      <w:pPr>
        <w:autoSpaceDE w:val="0"/>
        <w:autoSpaceDN w:val="0"/>
        <w:adjustRightInd w:val="0"/>
        <w:rPr>
          <w:color w:val="BFBFBF" w:themeColor="background1" w:themeShade="BF"/>
        </w:rPr>
      </w:pPr>
    </w:p>
    <w:p w:rsidR="008D7B2A" w:rsidRPr="00D939D0" w:rsidRDefault="008D7B2A" w:rsidP="001B303F">
      <w:pPr>
        <w:rPr>
          <w:color w:val="BFBFBF" w:themeColor="background1" w:themeShade="BF"/>
        </w:rPr>
      </w:pPr>
      <w:r w:rsidRPr="00D939D0">
        <w:rPr>
          <w:color w:val="BFBFBF" w:themeColor="background1" w:themeShade="BF"/>
        </w:rPr>
        <w:t>Tepelná izolace nad základovou deskou:</w:t>
      </w:r>
      <w:r w:rsidRPr="00D939D0">
        <w:rPr>
          <w:color w:val="BFBFBF" w:themeColor="background1" w:themeShade="BF"/>
        </w:rPr>
        <w:tab/>
      </w:r>
    </w:p>
    <w:p w:rsidR="00A15ED4" w:rsidRPr="00D939D0" w:rsidRDefault="008D7B2A" w:rsidP="008D7B2A">
      <w:pPr>
        <w:ind w:left="1560" w:hanging="142"/>
        <w:rPr>
          <w:iCs/>
          <w:color w:val="BFBFBF" w:themeColor="background1" w:themeShade="BF"/>
        </w:rPr>
      </w:pPr>
      <w:r w:rsidRPr="00D939D0">
        <w:rPr>
          <w:iCs/>
          <w:color w:val="BFBFBF" w:themeColor="background1" w:themeShade="BF"/>
        </w:rPr>
        <w:t>Desky se zpevněným hladkým povrchem a polodrážkou, zvláště vysoká pevnost v tlaku</w:t>
      </w:r>
      <w:r w:rsidR="00013E34" w:rsidRPr="00D939D0">
        <w:rPr>
          <w:iCs/>
          <w:color w:val="BFBFBF" w:themeColor="background1" w:themeShade="BF"/>
        </w:rPr>
        <w:t xml:space="preserve"> </w:t>
      </w:r>
      <w:r w:rsidR="00DA681A" w:rsidRPr="00D939D0">
        <w:rPr>
          <w:iCs/>
          <w:color w:val="BFBFBF" w:themeColor="background1" w:themeShade="BF"/>
        </w:rPr>
        <w:t>EPS-extrudovaný polystyren</w:t>
      </w:r>
      <w:r w:rsidRPr="00D939D0">
        <w:rPr>
          <w:iCs/>
          <w:color w:val="BFBFBF" w:themeColor="background1" w:themeShade="BF"/>
        </w:rPr>
        <w:t xml:space="preserve"> tl. 80, povrch hladký, Objemová hmotnost 45 kg/m3, Součinitel tepelné vodivosti 0,035, Pevnost v tlaku při 10 % stlačení 700 kPa, Pevnost v tlaku pro trvalé zatížení 50 let a stlačení &lt; 2 % 250kPa, určené pro zakládání, Dlouhodobá nasákavost</w:t>
      </w:r>
      <w:r w:rsidR="00013E34" w:rsidRPr="00D939D0">
        <w:rPr>
          <w:iCs/>
          <w:color w:val="BFBFBF" w:themeColor="background1" w:themeShade="BF"/>
        </w:rPr>
        <w:t xml:space="preserve"> </w:t>
      </w:r>
      <w:r w:rsidRPr="00D939D0">
        <w:rPr>
          <w:iCs/>
          <w:color w:val="BFBFBF" w:themeColor="background1" w:themeShade="BF"/>
        </w:rPr>
        <w:t>při ponoření</w:t>
      </w:r>
      <w:r w:rsidR="00A561E8" w:rsidRPr="00D939D0">
        <w:rPr>
          <w:iCs/>
          <w:color w:val="BFBFBF" w:themeColor="background1" w:themeShade="BF"/>
        </w:rPr>
        <w:t xml:space="preserve"> 0,2%,  </w:t>
      </w:r>
    </w:p>
    <w:p w:rsidR="00764F5D" w:rsidRPr="00D939D0" w:rsidRDefault="00764F5D" w:rsidP="008D7B2A">
      <w:pPr>
        <w:ind w:left="1560" w:hanging="142"/>
        <w:rPr>
          <w:iCs/>
          <w:color w:val="BFBFBF" w:themeColor="background1" w:themeShade="BF"/>
        </w:rPr>
      </w:pPr>
    </w:p>
    <w:p w:rsidR="003275FB" w:rsidRPr="00D939D0" w:rsidRDefault="003275FB" w:rsidP="003275FB">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FF7BE5" w:rsidRPr="00D939D0" w:rsidRDefault="00FF7BE5" w:rsidP="008D7B2A">
      <w:pPr>
        <w:ind w:left="1560" w:hanging="142"/>
        <w:rPr>
          <w:iCs/>
          <w:color w:val="BFBFBF" w:themeColor="background1" w:themeShade="BF"/>
        </w:rPr>
      </w:pPr>
      <w:r w:rsidRPr="00D939D0">
        <w:rPr>
          <w:iCs/>
          <w:color w:val="BFBFBF" w:themeColor="background1" w:themeShade="BF"/>
        </w:rPr>
        <w:t>- zateplení svislých stěn šachet</w:t>
      </w:r>
    </w:p>
    <w:p w:rsidR="00764F5D" w:rsidRPr="00D939D0" w:rsidRDefault="003275FB" w:rsidP="008D7B2A">
      <w:pPr>
        <w:ind w:left="1560" w:hanging="142"/>
        <w:rPr>
          <w:iCs/>
          <w:color w:val="BFBFBF" w:themeColor="background1" w:themeShade="BF"/>
        </w:rPr>
      </w:pPr>
      <w:r w:rsidRPr="00D939D0">
        <w:rPr>
          <w:iCs/>
          <w:color w:val="BFBFBF" w:themeColor="background1" w:themeShade="BF"/>
        </w:rPr>
        <w:t xml:space="preserve">- zateplení </w:t>
      </w:r>
      <w:r w:rsidRPr="00D939D0">
        <w:rPr>
          <w:color w:val="BFBFBF" w:themeColor="background1" w:themeShade="BF"/>
        </w:rPr>
        <w:t>prostupů, šachet</w:t>
      </w:r>
    </w:p>
    <w:p w:rsidR="00764F5D" w:rsidRPr="00D939D0" w:rsidRDefault="00784E3D" w:rsidP="008D7B2A">
      <w:pPr>
        <w:ind w:left="1560" w:hanging="142"/>
        <w:rPr>
          <w:iCs/>
          <w:color w:val="BFBFBF" w:themeColor="background1" w:themeShade="BF"/>
        </w:rPr>
      </w:pPr>
      <w:r w:rsidRPr="00D939D0">
        <w:rPr>
          <w:iCs/>
          <w:color w:val="BFBFBF" w:themeColor="background1" w:themeShade="BF"/>
        </w:rPr>
        <w:t>- napojení na vrata</w:t>
      </w:r>
    </w:p>
    <w:p w:rsidR="00A80340" w:rsidRPr="00D939D0" w:rsidRDefault="00A80340" w:rsidP="008D7B2A">
      <w:pPr>
        <w:ind w:left="1560" w:hanging="142"/>
        <w:rPr>
          <w:iCs/>
          <w:color w:val="BFBFBF" w:themeColor="background1" w:themeShade="BF"/>
        </w:rPr>
      </w:pPr>
      <w:r w:rsidRPr="00D939D0">
        <w:rPr>
          <w:iCs/>
          <w:color w:val="BFBFBF" w:themeColor="background1" w:themeShade="BF"/>
        </w:rPr>
        <w:t>- napojení na TI fasádního pláště</w:t>
      </w:r>
    </w:p>
    <w:p w:rsidR="00B63F55" w:rsidRPr="00D939D0" w:rsidRDefault="00B63F55" w:rsidP="00B63F55">
      <w:pPr>
        <w:rPr>
          <w:color w:val="BFBFBF" w:themeColor="background1" w:themeShade="BF"/>
        </w:rPr>
      </w:pPr>
    </w:p>
    <w:p w:rsidR="00B63F55" w:rsidRPr="00D939D0" w:rsidRDefault="00B63F55" w:rsidP="00B63F55">
      <w:pPr>
        <w:rPr>
          <w:color w:val="BFBFBF" w:themeColor="background1" w:themeShade="BF"/>
        </w:rPr>
      </w:pPr>
      <w:r w:rsidRPr="00D939D0">
        <w:rPr>
          <w:color w:val="BFBFBF" w:themeColor="background1" w:themeShade="BF"/>
        </w:rPr>
        <w:t>Součástí položky nejsou:</w:t>
      </w:r>
    </w:p>
    <w:p w:rsidR="00A15ED4" w:rsidRPr="00D939D0" w:rsidRDefault="00764F5D" w:rsidP="00B63F55">
      <w:pPr>
        <w:ind w:left="1560" w:hanging="142"/>
        <w:rPr>
          <w:iCs/>
          <w:color w:val="BFBFBF" w:themeColor="background1" w:themeShade="BF"/>
        </w:rPr>
      </w:pPr>
      <w:r w:rsidRPr="00D939D0">
        <w:rPr>
          <w:iCs/>
          <w:color w:val="BFBFBF" w:themeColor="background1" w:themeShade="BF"/>
        </w:rPr>
        <w:t xml:space="preserve">- </w:t>
      </w:r>
      <w:r w:rsidR="009B4945" w:rsidRPr="00D939D0">
        <w:rPr>
          <w:iCs/>
          <w:color w:val="BFBFBF" w:themeColor="background1" w:themeShade="BF"/>
        </w:rPr>
        <w:t>k</w:t>
      </w:r>
      <w:r w:rsidR="00A15ED4" w:rsidRPr="00D939D0">
        <w:rPr>
          <w:iCs/>
          <w:color w:val="BFBFBF" w:themeColor="background1" w:themeShade="BF"/>
        </w:rPr>
        <w:t>ročejová izolace v 1. patře je součástí položek podlahových skladeb</w:t>
      </w:r>
    </w:p>
    <w:p w:rsidR="00A15ED4" w:rsidRPr="00D939D0" w:rsidRDefault="00764F5D" w:rsidP="00B63F55">
      <w:pPr>
        <w:ind w:left="1560" w:hanging="142"/>
        <w:rPr>
          <w:iCs/>
          <w:color w:val="BFBFBF" w:themeColor="background1" w:themeShade="BF"/>
        </w:rPr>
      </w:pPr>
      <w:r w:rsidRPr="00D939D0">
        <w:rPr>
          <w:iCs/>
          <w:color w:val="BFBFBF" w:themeColor="background1" w:themeShade="BF"/>
        </w:rPr>
        <w:t xml:space="preserve">- </w:t>
      </w:r>
      <w:r w:rsidR="009B4945" w:rsidRPr="00D939D0">
        <w:rPr>
          <w:iCs/>
          <w:color w:val="BFBFBF" w:themeColor="background1" w:themeShade="BF"/>
        </w:rPr>
        <w:t>t</w:t>
      </w:r>
      <w:r w:rsidRPr="00D939D0">
        <w:rPr>
          <w:iCs/>
          <w:color w:val="BFBFBF" w:themeColor="background1" w:themeShade="BF"/>
        </w:rPr>
        <w:t>epelná izolace obvodového pláště je součástí položek fasádních</w:t>
      </w:r>
    </w:p>
    <w:p w:rsidR="00A15ED4" w:rsidRPr="00D939D0" w:rsidRDefault="00764F5D" w:rsidP="00B63F55">
      <w:pPr>
        <w:ind w:left="1560" w:hanging="142"/>
        <w:rPr>
          <w:iCs/>
          <w:color w:val="BFBFBF" w:themeColor="background1" w:themeShade="BF"/>
        </w:rPr>
      </w:pPr>
      <w:r w:rsidRPr="00D939D0">
        <w:rPr>
          <w:iCs/>
          <w:color w:val="BFBFBF" w:themeColor="background1" w:themeShade="BF"/>
        </w:rPr>
        <w:t>- tepelná izolace střešního pláště je součástí položek skladby střešního pláště</w:t>
      </w:r>
    </w:p>
    <w:p w:rsidR="00EF6F98" w:rsidRPr="00D939D0" w:rsidRDefault="00EF6F98" w:rsidP="00B63F55">
      <w:pPr>
        <w:ind w:left="1560" w:hanging="142"/>
        <w:rPr>
          <w:iCs/>
          <w:color w:val="BFBFBF" w:themeColor="background1" w:themeShade="BF"/>
        </w:rPr>
      </w:pPr>
      <w:r w:rsidRPr="00D939D0">
        <w:rPr>
          <w:iCs/>
          <w:color w:val="BFBFBF" w:themeColor="background1" w:themeShade="BF"/>
        </w:rPr>
        <w:t>- tepelná izolace pod podlahou m.č.009 (je součástí skladby podlahy)</w:t>
      </w:r>
    </w:p>
    <w:p w:rsidR="00EF2F57" w:rsidRPr="00D939D0" w:rsidRDefault="00EF2F57" w:rsidP="00B63F55">
      <w:pPr>
        <w:ind w:left="1560" w:hanging="142"/>
        <w:rPr>
          <w:color w:val="BFBFBF" w:themeColor="background1" w:themeShade="BF"/>
        </w:rPr>
      </w:pPr>
      <w:r w:rsidRPr="00D939D0">
        <w:rPr>
          <w:iCs/>
          <w:color w:val="BFBFBF" w:themeColor="background1" w:themeShade="BF"/>
        </w:rPr>
        <w:t xml:space="preserve">- </w:t>
      </w:r>
      <w:r w:rsidRPr="00D939D0">
        <w:rPr>
          <w:color w:val="BFBFBF" w:themeColor="background1" w:themeShade="BF"/>
        </w:rPr>
        <w:t>zateplení obvodového zákl. pásu</w:t>
      </w:r>
    </w:p>
    <w:p w:rsidR="00EF2F57" w:rsidRPr="00D939D0" w:rsidRDefault="00EF2F57" w:rsidP="00EF2F57">
      <w:pPr>
        <w:rPr>
          <w:color w:val="BFBFBF" w:themeColor="background1" w:themeShade="BF"/>
        </w:rPr>
      </w:pPr>
    </w:p>
    <w:p w:rsidR="00EF2F57" w:rsidRPr="00D939D0" w:rsidRDefault="00EF2F57" w:rsidP="00EF2F57">
      <w:pPr>
        <w:rPr>
          <w:color w:val="BFBFBF" w:themeColor="background1" w:themeShade="BF"/>
        </w:rPr>
      </w:pPr>
    </w:p>
    <w:p w:rsidR="00EF2F57" w:rsidRPr="00D939D0" w:rsidRDefault="00EF2F57" w:rsidP="00EF2F57">
      <w:pPr>
        <w:rPr>
          <w:color w:val="BFBFBF" w:themeColor="background1" w:themeShade="BF"/>
        </w:rPr>
      </w:pPr>
      <w:r w:rsidRPr="00D939D0">
        <w:rPr>
          <w:color w:val="BFBFBF" w:themeColor="background1" w:themeShade="BF"/>
        </w:rPr>
        <w:t>--------------------------------------------------------------------------------------------------------------------------</w:t>
      </w:r>
    </w:p>
    <w:p w:rsidR="00EF2F57" w:rsidRPr="00D939D0" w:rsidRDefault="00EF2F57" w:rsidP="00EF2F57">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22a/TI.02</w:t>
      </w:r>
    </w:p>
    <w:p w:rsidR="00EF2F57" w:rsidRPr="00D939D0" w:rsidRDefault="00EF2F57" w:rsidP="00EF2F57">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3E6340" w:rsidRPr="00D939D0">
        <w:rPr>
          <w:b/>
          <w:color w:val="BFBFBF" w:themeColor="background1" w:themeShade="BF"/>
        </w:rPr>
        <w:t>158</w:t>
      </w:r>
      <w:r w:rsidRPr="00D939D0">
        <w:rPr>
          <w:b/>
          <w:color w:val="BFBFBF" w:themeColor="background1" w:themeShade="BF"/>
        </w:rPr>
        <w:t xml:space="preserve"> m2</w:t>
      </w:r>
    </w:p>
    <w:p w:rsidR="00EF2F57" w:rsidRPr="00D939D0" w:rsidRDefault="00EF2F57" w:rsidP="00EF2F57">
      <w:pPr>
        <w:rPr>
          <w:color w:val="BFBFBF" w:themeColor="background1" w:themeShade="BF"/>
        </w:rPr>
      </w:pPr>
    </w:p>
    <w:p w:rsidR="00EF2F57" w:rsidRPr="00D939D0" w:rsidRDefault="00EF2F57" w:rsidP="00EF2F57">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Zateplení obvodového základového pásu</w:t>
      </w:r>
    </w:p>
    <w:p w:rsidR="00EF2F57" w:rsidRPr="00D939D0" w:rsidRDefault="00EF2F57" w:rsidP="00EF2F57">
      <w:pPr>
        <w:autoSpaceDE w:val="0"/>
        <w:autoSpaceDN w:val="0"/>
        <w:adjustRightInd w:val="0"/>
        <w:rPr>
          <w:color w:val="BFBFBF" w:themeColor="background1" w:themeShade="BF"/>
        </w:rPr>
      </w:pPr>
    </w:p>
    <w:p w:rsidR="00EF2F57" w:rsidRPr="00D939D0" w:rsidRDefault="00EF2F57" w:rsidP="00EF2F57">
      <w:pPr>
        <w:rPr>
          <w:color w:val="BFBFBF" w:themeColor="background1" w:themeShade="BF"/>
        </w:rPr>
      </w:pPr>
      <w:r w:rsidRPr="00D939D0">
        <w:rPr>
          <w:color w:val="BFBFBF" w:themeColor="background1" w:themeShade="BF"/>
        </w:rPr>
        <w:t>Zateplení obvodového základového pásu</w:t>
      </w:r>
      <w:r w:rsidR="00C77E5B" w:rsidRPr="00D939D0">
        <w:rPr>
          <w:color w:val="BFBFBF" w:themeColor="background1" w:themeShade="BF"/>
        </w:rPr>
        <w:t xml:space="preserve"> do hl.</w:t>
      </w:r>
      <w:r w:rsidR="003E6340" w:rsidRPr="00D939D0">
        <w:rPr>
          <w:color w:val="BFBFBF" w:themeColor="background1" w:themeShade="BF"/>
        </w:rPr>
        <w:t>1,25</w:t>
      </w:r>
      <w:r w:rsidR="00C77E5B" w:rsidRPr="00D939D0">
        <w:rPr>
          <w:color w:val="BFBFBF" w:themeColor="background1" w:themeShade="BF"/>
        </w:rPr>
        <w:t>m</w:t>
      </w:r>
      <w:r w:rsidRPr="00D939D0">
        <w:rPr>
          <w:color w:val="BFBFBF" w:themeColor="background1" w:themeShade="BF"/>
        </w:rPr>
        <w:t>:</w:t>
      </w:r>
      <w:r w:rsidRPr="00D939D0">
        <w:rPr>
          <w:color w:val="BFBFBF" w:themeColor="background1" w:themeShade="BF"/>
        </w:rPr>
        <w:tab/>
      </w:r>
    </w:p>
    <w:p w:rsidR="00EF2F57" w:rsidRPr="00D939D0" w:rsidRDefault="00A80340" w:rsidP="00A80340">
      <w:pPr>
        <w:ind w:left="1560" w:hanging="142"/>
        <w:rPr>
          <w:iCs/>
          <w:color w:val="BFBFBF" w:themeColor="background1" w:themeShade="BF"/>
        </w:rPr>
      </w:pPr>
      <w:r w:rsidRPr="00D939D0">
        <w:rPr>
          <w:iCs/>
          <w:color w:val="BFBFBF" w:themeColor="background1" w:themeShade="BF"/>
        </w:rPr>
        <w:t xml:space="preserve">Drenážní desky </w:t>
      </w:r>
      <w:r w:rsidR="003E6340" w:rsidRPr="00D939D0">
        <w:rPr>
          <w:iCs/>
          <w:color w:val="BFBFBF" w:themeColor="background1" w:themeShade="BF"/>
        </w:rPr>
        <w:t xml:space="preserve">tl. 53 </w:t>
      </w:r>
      <w:r w:rsidRPr="00D939D0">
        <w:rPr>
          <w:iCs/>
          <w:color w:val="BFBFBF" w:themeColor="background1" w:themeShade="BF"/>
        </w:rPr>
        <w:t>jsou speciálním typem EPS desek napěňovaných do forem pro náročné tepelné izolace konstrukcí v přímém styku s vlhkostí. Desky se vyznačují zejména minimální nasákavostí, vysokou pevností v tlaku a mrazuvzdorností. V pevnostní třídě EPS 200, obvod je standardně opatřen polodrážkou. Povrch tvoří z jedné strany hluboký drenážní rastr, z druhé strany vaflová struktura pro vysokou přídržnost lepidel a tmelů. Desky není nutno stejně jako desky z extrudovaného polystyrenu XPS chránit hydroizolací</w:t>
      </w:r>
    </w:p>
    <w:p w:rsidR="007C0B91" w:rsidRPr="00D939D0" w:rsidRDefault="007C0B91" w:rsidP="00A80340">
      <w:pPr>
        <w:ind w:left="1560" w:hanging="142"/>
        <w:rPr>
          <w:iCs/>
          <w:color w:val="BFBFBF" w:themeColor="background1" w:themeShade="BF"/>
        </w:rPr>
      </w:pPr>
    </w:p>
    <w:p w:rsidR="007C0B91" w:rsidRPr="00D939D0" w:rsidRDefault="007C0B91" w:rsidP="007C0B91">
      <w:pPr>
        <w:rPr>
          <w:color w:val="BFBFBF" w:themeColor="background1" w:themeShade="BF"/>
        </w:rPr>
      </w:pPr>
      <w:r w:rsidRPr="00D939D0">
        <w:rPr>
          <w:color w:val="BFBFBF" w:themeColor="background1" w:themeShade="BF"/>
        </w:rPr>
        <w:t>Základní technické parametry:</w:t>
      </w:r>
    </w:p>
    <w:p w:rsidR="007C0B91" w:rsidRPr="00D939D0" w:rsidRDefault="007C0B91" w:rsidP="007C0B9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Jednotka </w:t>
      </w:r>
      <w:r w:rsidRPr="00D939D0">
        <w:rPr>
          <w:color w:val="BFBFBF" w:themeColor="background1" w:themeShade="BF"/>
        </w:rPr>
        <w:tab/>
        <w:t xml:space="preserve">Hodnota </w:t>
      </w:r>
      <w:r w:rsidRPr="00D939D0">
        <w:rPr>
          <w:color w:val="BFBFBF" w:themeColor="background1" w:themeShade="BF"/>
        </w:rPr>
        <w:tab/>
        <w:t>Norma</w:t>
      </w:r>
    </w:p>
    <w:p w:rsidR="007C0B91" w:rsidRPr="00D939D0" w:rsidRDefault="007C0B91" w:rsidP="007C0B91">
      <w:pPr>
        <w:rPr>
          <w:color w:val="BFBFBF" w:themeColor="background1" w:themeShade="BF"/>
        </w:rPr>
      </w:pPr>
      <w:r w:rsidRPr="00D939D0">
        <w:rPr>
          <w:color w:val="BFBFBF" w:themeColor="background1" w:themeShade="BF"/>
        </w:rPr>
        <w:t xml:space="preserve">Deklarovaný součinitel tepelné vodivosti λD </w:t>
      </w:r>
      <w:r w:rsidRPr="00D939D0">
        <w:rPr>
          <w:color w:val="BFBFBF" w:themeColor="background1" w:themeShade="BF"/>
        </w:rPr>
        <w:tab/>
      </w:r>
      <w:r w:rsidRPr="00D939D0">
        <w:rPr>
          <w:color w:val="BFBFBF" w:themeColor="background1" w:themeShade="BF"/>
        </w:rPr>
        <w:tab/>
        <w:t xml:space="preserve">W.m-1.K-1 </w:t>
      </w:r>
      <w:r w:rsidRPr="00D939D0">
        <w:rPr>
          <w:color w:val="BFBFBF" w:themeColor="background1" w:themeShade="BF"/>
        </w:rPr>
        <w:tab/>
        <w:t xml:space="preserve">0,034 </w:t>
      </w:r>
      <w:r w:rsidRPr="00D939D0">
        <w:rPr>
          <w:color w:val="BFBFBF" w:themeColor="background1" w:themeShade="BF"/>
        </w:rPr>
        <w:tab/>
      </w:r>
      <w:r w:rsidRPr="00D939D0">
        <w:rPr>
          <w:color w:val="BFBFBF" w:themeColor="background1" w:themeShade="BF"/>
        </w:rPr>
        <w:tab/>
        <w:t>ČSN EN 12 667</w:t>
      </w:r>
    </w:p>
    <w:p w:rsidR="007C0B91" w:rsidRPr="00D939D0" w:rsidRDefault="007C0B91" w:rsidP="007C0B91">
      <w:pPr>
        <w:rPr>
          <w:color w:val="BFBFBF" w:themeColor="background1" w:themeShade="BF"/>
        </w:rPr>
      </w:pPr>
      <w:r w:rsidRPr="00D939D0">
        <w:rPr>
          <w:color w:val="BFBFBF" w:themeColor="background1" w:themeShade="BF"/>
        </w:rPr>
        <w:t xml:space="preserve">Charakteristický součinitel tepelné vodivosti λk10 </w:t>
      </w:r>
      <w:r w:rsidRPr="00D939D0">
        <w:rPr>
          <w:color w:val="BFBFBF" w:themeColor="background1" w:themeShade="BF"/>
        </w:rPr>
        <w:tab/>
        <w:t xml:space="preserve">W.m-1.K-1 </w:t>
      </w:r>
      <w:r w:rsidRPr="00D939D0">
        <w:rPr>
          <w:color w:val="BFBFBF" w:themeColor="background1" w:themeShade="BF"/>
        </w:rPr>
        <w:tab/>
        <w:t>0,033-</w:t>
      </w:r>
    </w:p>
    <w:p w:rsidR="007C0B91" w:rsidRPr="00D939D0" w:rsidRDefault="007C0B91" w:rsidP="007C0B91">
      <w:pPr>
        <w:rPr>
          <w:color w:val="BFBFBF" w:themeColor="background1" w:themeShade="BF"/>
        </w:rPr>
      </w:pPr>
      <w:r w:rsidRPr="00D939D0">
        <w:rPr>
          <w:color w:val="BFBFBF" w:themeColor="background1" w:themeShade="BF"/>
        </w:rPr>
        <w:lastRenderedPageBreak/>
        <w:t xml:space="preserve">Objemová hmotnost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kg.m-3 </w:t>
      </w:r>
      <w:r w:rsidRPr="00D939D0">
        <w:rPr>
          <w:color w:val="BFBFBF" w:themeColor="background1" w:themeShade="BF"/>
        </w:rPr>
        <w:tab/>
      </w:r>
      <w:r w:rsidRPr="00D939D0">
        <w:rPr>
          <w:color w:val="BFBFBF" w:themeColor="background1" w:themeShade="BF"/>
        </w:rPr>
        <w:tab/>
        <w:t>28-32</w:t>
      </w:r>
      <w:r w:rsidRPr="00D939D0">
        <w:rPr>
          <w:color w:val="BFBFBF" w:themeColor="background1" w:themeShade="BF"/>
        </w:rPr>
        <w:tab/>
      </w:r>
      <w:r w:rsidRPr="00D939D0">
        <w:rPr>
          <w:color w:val="BFBFBF" w:themeColor="background1" w:themeShade="BF"/>
        </w:rPr>
        <w:tab/>
        <w:t>ČSN EN 1602</w:t>
      </w:r>
    </w:p>
    <w:p w:rsidR="007C0B91" w:rsidRPr="00D939D0" w:rsidRDefault="007C0B91" w:rsidP="007C0B91">
      <w:pPr>
        <w:rPr>
          <w:color w:val="BFBFBF" w:themeColor="background1" w:themeShade="BF"/>
        </w:rPr>
      </w:pPr>
      <w:r w:rsidRPr="00D939D0">
        <w:rPr>
          <w:color w:val="BFBFBF" w:themeColor="background1" w:themeShade="BF"/>
        </w:rPr>
        <w:t xml:space="preserve">Dlouhodobá nasákavost při úplném ponoření WL(T) </w:t>
      </w:r>
      <w:r w:rsidRPr="00D939D0">
        <w:rPr>
          <w:color w:val="BFBFBF" w:themeColor="background1" w:themeShade="BF"/>
        </w:rPr>
        <w:tab/>
        <w:t xml:space="preserve">% </w:t>
      </w:r>
      <w:r w:rsidRPr="00D939D0">
        <w:rPr>
          <w:color w:val="BFBFBF" w:themeColor="background1" w:themeShade="BF"/>
        </w:rPr>
        <w:tab/>
      </w:r>
      <w:r w:rsidRPr="00D939D0">
        <w:rPr>
          <w:color w:val="BFBFBF" w:themeColor="background1" w:themeShade="BF"/>
        </w:rPr>
        <w:tab/>
        <w:t xml:space="preserve">3 </w:t>
      </w:r>
      <w:r w:rsidRPr="00D939D0">
        <w:rPr>
          <w:color w:val="BFBFBF" w:themeColor="background1" w:themeShade="BF"/>
        </w:rPr>
        <w:tab/>
      </w:r>
      <w:r w:rsidRPr="00D939D0">
        <w:rPr>
          <w:color w:val="BFBFBF" w:themeColor="background1" w:themeShade="BF"/>
        </w:rPr>
        <w:tab/>
        <w:t>ČSN EN 12 087</w:t>
      </w:r>
    </w:p>
    <w:p w:rsidR="007C0B91" w:rsidRPr="00D939D0" w:rsidRDefault="007C0B91" w:rsidP="007C0B91">
      <w:pPr>
        <w:rPr>
          <w:color w:val="BFBFBF" w:themeColor="background1" w:themeShade="BF"/>
        </w:rPr>
      </w:pPr>
      <w:r w:rsidRPr="00D939D0">
        <w:rPr>
          <w:color w:val="BFBFBF" w:themeColor="background1" w:themeShade="BF"/>
        </w:rPr>
        <w:t xml:space="preserve">Pevnost (napětí) v tlaku při 10% lin. def. CS(10) </w:t>
      </w:r>
      <w:r w:rsidRPr="00D939D0">
        <w:rPr>
          <w:color w:val="BFBFBF" w:themeColor="background1" w:themeShade="BF"/>
        </w:rPr>
        <w:tab/>
        <w:t xml:space="preserve">kPa </w:t>
      </w:r>
      <w:r w:rsidRPr="00D939D0">
        <w:rPr>
          <w:color w:val="BFBFBF" w:themeColor="background1" w:themeShade="BF"/>
        </w:rPr>
        <w:tab/>
      </w:r>
      <w:r w:rsidRPr="00D939D0">
        <w:rPr>
          <w:color w:val="BFBFBF" w:themeColor="background1" w:themeShade="BF"/>
        </w:rPr>
        <w:tab/>
        <w:t xml:space="preserve">200 </w:t>
      </w:r>
      <w:r w:rsidRPr="00D939D0">
        <w:rPr>
          <w:color w:val="BFBFBF" w:themeColor="background1" w:themeShade="BF"/>
        </w:rPr>
        <w:tab/>
      </w:r>
      <w:r w:rsidRPr="00D939D0">
        <w:rPr>
          <w:color w:val="BFBFBF" w:themeColor="background1" w:themeShade="BF"/>
        </w:rPr>
        <w:tab/>
        <w:t>ČSN EN 826</w:t>
      </w:r>
    </w:p>
    <w:p w:rsidR="007C0B91" w:rsidRPr="00D939D0" w:rsidRDefault="007C0B91" w:rsidP="007C0B91">
      <w:pPr>
        <w:rPr>
          <w:color w:val="BFBFBF" w:themeColor="background1" w:themeShade="BF"/>
        </w:rPr>
      </w:pPr>
      <w:r w:rsidRPr="00D939D0">
        <w:rPr>
          <w:color w:val="BFBFBF" w:themeColor="background1" w:themeShade="BF"/>
        </w:rPr>
        <w:t>Trvalá zatížitelnost k</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g.m-2 </w:t>
      </w:r>
      <w:r w:rsidRPr="00D939D0">
        <w:rPr>
          <w:color w:val="BFBFBF" w:themeColor="background1" w:themeShade="BF"/>
        </w:rPr>
        <w:tab/>
      </w:r>
      <w:r w:rsidRPr="00D939D0">
        <w:rPr>
          <w:color w:val="BFBFBF" w:themeColor="background1" w:themeShade="BF"/>
        </w:rPr>
        <w:tab/>
        <w:t xml:space="preserve">3600 </w:t>
      </w:r>
    </w:p>
    <w:p w:rsidR="007C0B91" w:rsidRPr="00D939D0" w:rsidRDefault="007C0B91" w:rsidP="007C0B91">
      <w:pPr>
        <w:rPr>
          <w:color w:val="BFBFBF" w:themeColor="background1" w:themeShade="BF"/>
        </w:rPr>
      </w:pPr>
      <w:r w:rsidRPr="00D939D0">
        <w:rPr>
          <w:color w:val="BFBFBF" w:themeColor="background1" w:themeShade="BF"/>
        </w:rPr>
        <w:t xml:space="preserve">Teplotní odolnost dlouhodobě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°C </w:t>
      </w:r>
      <w:r w:rsidRPr="00D939D0">
        <w:rPr>
          <w:color w:val="BFBFBF" w:themeColor="background1" w:themeShade="BF"/>
        </w:rPr>
        <w:tab/>
      </w:r>
      <w:r w:rsidRPr="00D939D0">
        <w:rPr>
          <w:color w:val="BFBFBF" w:themeColor="background1" w:themeShade="BF"/>
        </w:rPr>
        <w:tab/>
        <w:t>80</w:t>
      </w:r>
    </w:p>
    <w:p w:rsidR="007C0B91" w:rsidRPr="00D939D0" w:rsidRDefault="007C0B91" w:rsidP="007C0B91">
      <w:pPr>
        <w:rPr>
          <w:color w:val="BFBFBF" w:themeColor="background1" w:themeShade="BF"/>
        </w:rPr>
      </w:pPr>
      <w:r w:rsidRPr="00D939D0">
        <w:rPr>
          <w:color w:val="BFBFBF" w:themeColor="background1" w:themeShade="BF"/>
        </w:rPr>
        <w:t xml:space="preserve">Faktor difuzního odporu (μ) MU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40-100 </w:t>
      </w:r>
      <w:r w:rsidRPr="00D939D0">
        <w:rPr>
          <w:color w:val="BFBFBF" w:themeColor="background1" w:themeShade="BF"/>
        </w:rPr>
        <w:tab/>
      </w:r>
      <w:r w:rsidRPr="00D939D0">
        <w:rPr>
          <w:color w:val="BFBFBF" w:themeColor="background1" w:themeShade="BF"/>
        </w:rPr>
        <w:tab/>
        <w:t>ČSN EN 12 086</w:t>
      </w:r>
    </w:p>
    <w:p w:rsidR="007C0B91" w:rsidRPr="00D939D0" w:rsidRDefault="007C0B91" w:rsidP="00EF2F57">
      <w:pPr>
        <w:rPr>
          <w:color w:val="BFBFBF" w:themeColor="background1" w:themeShade="BF"/>
        </w:rPr>
      </w:pPr>
    </w:p>
    <w:p w:rsidR="00EF2F57" w:rsidRPr="00D939D0" w:rsidRDefault="00EF2F57" w:rsidP="00EF2F57">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EF2F57" w:rsidRPr="00D939D0" w:rsidRDefault="00EF2F57" w:rsidP="00EF2F57">
      <w:pPr>
        <w:ind w:left="1560" w:hanging="142"/>
        <w:rPr>
          <w:iCs/>
          <w:color w:val="BFBFBF" w:themeColor="background1" w:themeShade="BF"/>
        </w:rPr>
      </w:pPr>
      <w:r w:rsidRPr="00D939D0">
        <w:rPr>
          <w:iCs/>
          <w:color w:val="BFBFBF" w:themeColor="background1" w:themeShade="BF"/>
        </w:rPr>
        <w:t xml:space="preserve">- </w:t>
      </w:r>
      <w:r w:rsidRPr="00D939D0">
        <w:rPr>
          <w:color w:val="BFBFBF" w:themeColor="background1" w:themeShade="BF"/>
        </w:rPr>
        <w:t>zateplení obvodového zákl. pásu</w:t>
      </w:r>
    </w:p>
    <w:p w:rsidR="00EF2F57" w:rsidRPr="00D939D0" w:rsidRDefault="00EF2F57" w:rsidP="00EF2F57">
      <w:pPr>
        <w:ind w:left="1560" w:hanging="142"/>
        <w:rPr>
          <w:iCs/>
          <w:color w:val="BFBFBF" w:themeColor="background1" w:themeShade="BF"/>
        </w:rPr>
      </w:pPr>
      <w:r w:rsidRPr="00D939D0">
        <w:rPr>
          <w:iCs/>
          <w:color w:val="BFBFBF" w:themeColor="background1" w:themeShade="BF"/>
        </w:rPr>
        <w:t>- napojení na vrata</w:t>
      </w:r>
      <w:r w:rsidR="004C03D8" w:rsidRPr="00D939D0">
        <w:rPr>
          <w:iCs/>
          <w:color w:val="BFBFBF" w:themeColor="background1" w:themeShade="BF"/>
        </w:rPr>
        <w:t xml:space="preserve"> a TI fasády</w:t>
      </w:r>
    </w:p>
    <w:p w:rsidR="00EF2F57" w:rsidRPr="00D939D0" w:rsidRDefault="00EF2F57" w:rsidP="00EF2F57">
      <w:pPr>
        <w:rPr>
          <w:color w:val="BFBFBF" w:themeColor="background1" w:themeShade="BF"/>
        </w:rPr>
      </w:pPr>
    </w:p>
    <w:p w:rsidR="00EF2F57" w:rsidRPr="00D939D0" w:rsidRDefault="00EF2F57" w:rsidP="00EF2F57">
      <w:pPr>
        <w:rPr>
          <w:color w:val="BFBFBF" w:themeColor="background1" w:themeShade="BF"/>
        </w:rPr>
      </w:pPr>
      <w:r w:rsidRPr="00D939D0">
        <w:rPr>
          <w:color w:val="BFBFBF" w:themeColor="background1" w:themeShade="BF"/>
        </w:rPr>
        <w:t>Součástí položky nejsou:</w:t>
      </w:r>
    </w:p>
    <w:p w:rsidR="00EF2F57" w:rsidRPr="00D939D0" w:rsidRDefault="00EF2F57" w:rsidP="00EF2F57">
      <w:pPr>
        <w:ind w:left="1560" w:hanging="142"/>
        <w:rPr>
          <w:iCs/>
          <w:color w:val="BFBFBF" w:themeColor="background1" w:themeShade="BF"/>
        </w:rPr>
      </w:pPr>
      <w:r w:rsidRPr="00D939D0">
        <w:rPr>
          <w:iCs/>
          <w:color w:val="BFBFBF" w:themeColor="background1" w:themeShade="BF"/>
        </w:rPr>
        <w:t>- kročejová izolace v 1. patře je součástí položek podlahových skladeb</w:t>
      </w:r>
    </w:p>
    <w:p w:rsidR="00EF2F57" w:rsidRPr="00D939D0" w:rsidRDefault="00EF2F57" w:rsidP="00EF2F57">
      <w:pPr>
        <w:ind w:left="1560" w:hanging="142"/>
        <w:rPr>
          <w:iCs/>
          <w:color w:val="BFBFBF" w:themeColor="background1" w:themeShade="BF"/>
        </w:rPr>
      </w:pPr>
      <w:r w:rsidRPr="00D939D0">
        <w:rPr>
          <w:iCs/>
          <w:color w:val="BFBFBF" w:themeColor="background1" w:themeShade="BF"/>
        </w:rPr>
        <w:t>- tepelná izolace obvodového pláště je součástí položek fasádních</w:t>
      </w:r>
    </w:p>
    <w:p w:rsidR="00EF2F57" w:rsidRPr="00D939D0" w:rsidRDefault="00EF2F57" w:rsidP="00EF2F57">
      <w:pPr>
        <w:ind w:left="1560" w:hanging="142"/>
        <w:rPr>
          <w:iCs/>
          <w:color w:val="BFBFBF" w:themeColor="background1" w:themeShade="BF"/>
        </w:rPr>
      </w:pPr>
      <w:r w:rsidRPr="00D939D0">
        <w:rPr>
          <w:iCs/>
          <w:color w:val="BFBFBF" w:themeColor="background1" w:themeShade="BF"/>
        </w:rPr>
        <w:t>- tepelná izolace střešního pláště je součástí položek skladby střešního pláště</w:t>
      </w:r>
    </w:p>
    <w:p w:rsidR="00EF2F57" w:rsidRPr="00D939D0" w:rsidRDefault="00EF2F57" w:rsidP="00EF2F57">
      <w:pPr>
        <w:ind w:left="1560" w:hanging="142"/>
        <w:rPr>
          <w:iCs/>
          <w:color w:val="BFBFBF" w:themeColor="background1" w:themeShade="BF"/>
        </w:rPr>
      </w:pPr>
    </w:p>
    <w:p w:rsidR="00EF2F57" w:rsidRPr="00D939D0" w:rsidRDefault="00EF2F57" w:rsidP="00B63F55">
      <w:pPr>
        <w:ind w:left="1560" w:hanging="142"/>
        <w:rPr>
          <w:iCs/>
          <w:color w:val="BFBFBF" w:themeColor="background1" w:themeShade="BF"/>
        </w:rPr>
      </w:pPr>
    </w:p>
    <w:p w:rsidR="008F33E2" w:rsidRPr="00D939D0" w:rsidRDefault="008F33E2" w:rsidP="00364B3B">
      <w:pPr>
        <w:pStyle w:val="Nadpis7"/>
        <w:rPr>
          <w:caps w:val="0"/>
          <w:color w:val="BFBFBF" w:themeColor="background1" w:themeShade="BF"/>
        </w:rPr>
      </w:pPr>
      <w:bookmarkStart w:id="181" w:name="_Toc298778593"/>
      <w:bookmarkStart w:id="182" w:name="_Toc312140569"/>
      <w:r w:rsidRPr="00D939D0">
        <w:rPr>
          <w:caps w:val="0"/>
          <w:color w:val="BFBFBF" w:themeColor="background1" w:themeShade="BF"/>
        </w:rPr>
        <w:t>V.F.1.1.04.1.d)22.b) Akustické izolace, ochrana proti hluku a vibracím</w:t>
      </w:r>
      <w:bookmarkEnd w:id="181"/>
      <w:bookmarkEnd w:id="182"/>
    </w:p>
    <w:p w:rsidR="00995F77" w:rsidRPr="00D939D0" w:rsidRDefault="00995F77" w:rsidP="003E23CB">
      <w:pPr>
        <w:rPr>
          <w:color w:val="BFBFBF" w:themeColor="background1" w:themeShade="BF"/>
        </w:rPr>
      </w:pPr>
      <w:r w:rsidRPr="00D939D0">
        <w:rPr>
          <w:color w:val="BFBFBF" w:themeColor="background1" w:themeShade="BF"/>
        </w:rPr>
        <w:t>Jsou navrženy následující konstrukce charakteru akustických izolací:</w:t>
      </w:r>
    </w:p>
    <w:p w:rsidR="00995F77" w:rsidRPr="00D939D0" w:rsidRDefault="00995F77" w:rsidP="003E23CB">
      <w:pPr>
        <w:rPr>
          <w:color w:val="BFBFBF" w:themeColor="background1" w:themeShade="BF"/>
        </w:rPr>
      </w:pPr>
      <w:r w:rsidRPr="00D939D0">
        <w:rPr>
          <w:color w:val="BFBFBF" w:themeColor="background1" w:themeShade="BF"/>
        </w:rPr>
        <w:t>- dvojitá akustická stěna s vloženou izolací jako separace charakterově odlišných provozů</w:t>
      </w:r>
    </w:p>
    <w:p w:rsidR="00995F77" w:rsidRPr="00D939D0" w:rsidRDefault="00995F77" w:rsidP="003E23CB">
      <w:pPr>
        <w:rPr>
          <w:color w:val="BFBFBF" w:themeColor="background1" w:themeShade="BF"/>
        </w:rPr>
      </w:pPr>
      <w:r w:rsidRPr="00D939D0">
        <w:rPr>
          <w:color w:val="BFBFBF" w:themeColor="background1" w:themeShade="BF"/>
        </w:rPr>
        <w:t>- akustická stěna s vloženou izolací a akustickým SDK krytím jako separace charakterově odlišných provozů</w:t>
      </w:r>
    </w:p>
    <w:p w:rsidR="00995F77" w:rsidRPr="00D939D0" w:rsidRDefault="00995F77" w:rsidP="003E23CB">
      <w:pPr>
        <w:rPr>
          <w:color w:val="BFBFBF" w:themeColor="background1" w:themeShade="BF"/>
        </w:rPr>
      </w:pPr>
      <w:r w:rsidRPr="00D939D0">
        <w:rPr>
          <w:color w:val="BFBFBF" w:themeColor="background1" w:themeShade="BF"/>
        </w:rPr>
        <w:t>- akustická stěna 19 - vnitřní skladba fasádního pláště formou přizdívky z vnitřní strany pláště jako zvuková izolace před vnějšími vlivy</w:t>
      </w:r>
    </w:p>
    <w:p w:rsidR="00995F77" w:rsidRPr="00D939D0" w:rsidRDefault="00995F77" w:rsidP="003E23CB">
      <w:pPr>
        <w:rPr>
          <w:color w:val="BFBFBF" w:themeColor="background1" w:themeShade="BF"/>
        </w:rPr>
      </w:pPr>
      <w:r w:rsidRPr="00D939D0">
        <w:rPr>
          <w:color w:val="BFBFBF" w:themeColor="background1" w:themeShade="BF"/>
        </w:rPr>
        <w:t>- akustická stěna 11,5 - vnitřní skladba fasádního pláště formou přizdívky z vnitřní strany pláště jako zvuková izolace před vnějšími vlivy</w:t>
      </w:r>
    </w:p>
    <w:p w:rsidR="00995F77" w:rsidRPr="00D939D0" w:rsidRDefault="00995F77" w:rsidP="003E23CB">
      <w:pPr>
        <w:rPr>
          <w:color w:val="BFBFBF" w:themeColor="background1" w:themeShade="BF"/>
        </w:rPr>
      </w:pPr>
      <w:r w:rsidRPr="00D939D0">
        <w:rPr>
          <w:color w:val="BFBFBF" w:themeColor="background1" w:themeShade="BF"/>
        </w:rPr>
        <w:t>- akustické obklady SDK formou vnitřních obkladů fasády jako zvuková izolace před vnějšími vlivy</w:t>
      </w:r>
    </w:p>
    <w:p w:rsidR="00995F77" w:rsidRPr="00D939D0" w:rsidRDefault="00995F77" w:rsidP="003E23CB">
      <w:pPr>
        <w:rPr>
          <w:color w:val="BFBFBF" w:themeColor="background1" w:themeShade="BF"/>
        </w:rPr>
      </w:pPr>
    </w:p>
    <w:p w:rsidR="00995F77" w:rsidRPr="00D939D0" w:rsidRDefault="00995F77" w:rsidP="003E23CB">
      <w:pPr>
        <w:rPr>
          <w:color w:val="BFBFBF" w:themeColor="background1" w:themeShade="BF"/>
        </w:rPr>
      </w:pPr>
      <w:r w:rsidRPr="00D939D0">
        <w:rPr>
          <w:color w:val="BFBFBF" w:themeColor="background1" w:themeShade="BF"/>
        </w:rPr>
        <w:t>Přesná specifikace bude předmětem dalšího stupně PD.</w:t>
      </w:r>
    </w:p>
    <w:p w:rsidR="00995F77" w:rsidRPr="00D939D0" w:rsidRDefault="00995F77" w:rsidP="003E23CB">
      <w:pPr>
        <w:rPr>
          <w:color w:val="BFBFBF" w:themeColor="background1" w:themeShade="BF"/>
        </w:rPr>
      </w:pPr>
    </w:p>
    <w:p w:rsidR="00995F77" w:rsidRPr="00D939D0" w:rsidRDefault="00995F77" w:rsidP="003E23CB">
      <w:pPr>
        <w:rPr>
          <w:color w:val="BFBFBF" w:themeColor="background1" w:themeShade="BF"/>
        </w:rPr>
      </w:pPr>
    </w:p>
    <w:p w:rsidR="002B4B19" w:rsidRPr="00D939D0" w:rsidRDefault="002B4B19" w:rsidP="002B4B19">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22bAK / 01</w:t>
      </w:r>
    </w:p>
    <w:p w:rsidR="002B4B19" w:rsidRPr="00D939D0" w:rsidRDefault="002B4B19" w:rsidP="002B4B19">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8C0D69" w:rsidRPr="00D939D0">
        <w:rPr>
          <w:b/>
          <w:color w:val="BFBFBF" w:themeColor="background1" w:themeShade="BF"/>
        </w:rPr>
        <w:t>30,5</w:t>
      </w:r>
      <w:r w:rsidRPr="00D939D0">
        <w:rPr>
          <w:b/>
          <w:color w:val="BFBFBF" w:themeColor="background1" w:themeShade="BF"/>
        </w:rPr>
        <w:t xml:space="preserve"> m2</w:t>
      </w:r>
    </w:p>
    <w:p w:rsidR="002B4B19" w:rsidRPr="00D939D0" w:rsidRDefault="002B4B19" w:rsidP="002B4B19">
      <w:pPr>
        <w:rPr>
          <w:color w:val="BFBFBF" w:themeColor="background1" w:themeShade="BF"/>
        </w:rPr>
      </w:pPr>
    </w:p>
    <w:p w:rsidR="002B4B19" w:rsidRPr="00D939D0" w:rsidRDefault="002B4B19" w:rsidP="002B4B19">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7000B0" w:rsidRPr="00D939D0">
        <w:rPr>
          <w:b/>
          <w:color w:val="BFBFBF" w:themeColor="background1" w:themeShade="BF"/>
        </w:rPr>
        <w:t>Dvojitá akustická stěna s vloženou izolací</w:t>
      </w:r>
    </w:p>
    <w:p w:rsidR="002B4B19" w:rsidRPr="00D939D0" w:rsidRDefault="002B4B19" w:rsidP="002B4B19">
      <w:pPr>
        <w:autoSpaceDE w:val="0"/>
        <w:autoSpaceDN w:val="0"/>
        <w:adjustRightInd w:val="0"/>
        <w:rPr>
          <w:color w:val="BFBFBF" w:themeColor="background1" w:themeShade="BF"/>
        </w:rPr>
      </w:pPr>
    </w:p>
    <w:p w:rsidR="002B4B19" w:rsidRPr="00D939D0" w:rsidRDefault="007000B0" w:rsidP="002B4B19">
      <w:pPr>
        <w:ind w:left="1560" w:hanging="142"/>
        <w:rPr>
          <w:iCs/>
          <w:color w:val="BFBFBF" w:themeColor="background1" w:themeShade="BF"/>
        </w:rPr>
      </w:pPr>
      <w:r w:rsidRPr="00D939D0">
        <w:rPr>
          <w:iCs/>
          <w:color w:val="BFBFBF" w:themeColor="background1" w:themeShade="BF"/>
        </w:rPr>
        <w:t xml:space="preserve">Akustická stěna sestává z dvojité vyzděné stěny z akustických cihel a vložené akustické izolace </w:t>
      </w:r>
      <w:r w:rsidR="00736387" w:rsidRPr="00D939D0">
        <w:rPr>
          <w:iCs/>
          <w:color w:val="BFBFBF" w:themeColor="background1" w:themeShade="BF"/>
        </w:rPr>
        <w:t xml:space="preserve">tl. </w:t>
      </w:r>
      <w:r w:rsidRPr="00D939D0">
        <w:rPr>
          <w:iCs/>
          <w:color w:val="BFBFBF" w:themeColor="background1" w:themeShade="BF"/>
        </w:rPr>
        <w:t xml:space="preserve">60 </w:t>
      </w:r>
    </w:p>
    <w:p w:rsidR="007000B0" w:rsidRPr="00D939D0" w:rsidRDefault="007000B0" w:rsidP="002B4B19">
      <w:pPr>
        <w:ind w:left="1560" w:hanging="142"/>
        <w:rPr>
          <w:iCs/>
          <w:color w:val="BFBFBF" w:themeColor="background1" w:themeShade="BF"/>
        </w:rPr>
      </w:pPr>
    </w:p>
    <w:p w:rsidR="002B4B19" w:rsidRPr="00D939D0" w:rsidRDefault="002B4B19" w:rsidP="002B4B19">
      <w:pPr>
        <w:rPr>
          <w:color w:val="BFBFBF" w:themeColor="background1" w:themeShade="BF"/>
        </w:rPr>
      </w:pPr>
      <w:r w:rsidRPr="00D939D0">
        <w:rPr>
          <w:color w:val="BFBFBF" w:themeColor="background1" w:themeShade="BF"/>
        </w:rPr>
        <w:t>Základní technické parametry:</w:t>
      </w:r>
    </w:p>
    <w:p w:rsidR="008C0D69" w:rsidRPr="00D939D0" w:rsidRDefault="008C0D69" w:rsidP="002B4B19">
      <w:pPr>
        <w:rPr>
          <w:color w:val="BFBFBF" w:themeColor="background1" w:themeShade="BF"/>
        </w:rPr>
      </w:pPr>
      <w:r w:rsidRPr="00D939D0">
        <w:rPr>
          <w:color w:val="BFBFBF" w:themeColor="background1" w:themeShade="BF"/>
        </w:rPr>
        <w:tab/>
      </w:r>
      <w:r w:rsidRPr="00D939D0">
        <w:rPr>
          <w:color w:val="BFBFBF" w:themeColor="background1" w:themeShade="BF"/>
        </w:rPr>
        <w:tab/>
      </w:r>
    </w:p>
    <w:p w:rsidR="008C0D69" w:rsidRPr="00D939D0" w:rsidRDefault="008C0D69" w:rsidP="002B4B19">
      <w:pPr>
        <w:rPr>
          <w:color w:val="BFBFBF" w:themeColor="background1" w:themeShade="BF"/>
        </w:rPr>
      </w:pPr>
      <w:r w:rsidRPr="00D939D0">
        <w:rPr>
          <w:b/>
          <w:color w:val="BFBFBF" w:themeColor="background1" w:themeShade="BF"/>
        </w:rPr>
        <w:t xml:space="preserve">Akustické vlastnosti jedné </w:t>
      </w:r>
      <w:r w:rsidRPr="00D939D0">
        <w:rPr>
          <w:iCs/>
          <w:color w:val="BFBFBF" w:themeColor="background1" w:themeShade="BF"/>
        </w:rPr>
        <w:t>příčkovky (zděné stěny):</w:t>
      </w:r>
    </w:p>
    <w:p w:rsidR="008C0D69" w:rsidRPr="00D939D0" w:rsidRDefault="008C0D69" w:rsidP="002B4B19">
      <w:pPr>
        <w:rPr>
          <w:color w:val="BFBFBF" w:themeColor="background1" w:themeShade="BF"/>
        </w:rPr>
      </w:pPr>
      <w:r w:rsidRPr="00D939D0">
        <w:rPr>
          <w:color w:val="BFBFBF" w:themeColor="background1" w:themeShade="BF"/>
        </w:rPr>
        <w:tab/>
      </w:r>
      <w:r w:rsidRPr="00D939D0">
        <w:rPr>
          <w:color w:val="BFBFBF" w:themeColor="background1" w:themeShade="BF"/>
        </w:rPr>
        <w:tab/>
        <w:t>Vážená laboratorní neprůzvučnost Rw [dB]  47</w:t>
      </w:r>
    </w:p>
    <w:p w:rsidR="002B4B19" w:rsidRPr="00D939D0" w:rsidRDefault="002B4B19" w:rsidP="002B4B19">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p>
    <w:p w:rsidR="007000B0" w:rsidRPr="00D939D0" w:rsidRDefault="008C0D69" w:rsidP="007000B0">
      <w:pPr>
        <w:rPr>
          <w:b/>
          <w:color w:val="BFBFBF" w:themeColor="background1" w:themeShade="BF"/>
        </w:rPr>
      </w:pPr>
      <w:r w:rsidRPr="00D939D0">
        <w:rPr>
          <w:b/>
          <w:color w:val="BFBFBF" w:themeColor="background1" w:themeShade="BF"/>
        </w:rPr>
        <w:t>Aku</w:t>
      </w:r>
      <w:r w:rsidR="007000B0" w:rsidRPr="00D939D0">
        <w:rPr>
          <w:b/>
          <w:color w:val="BFBFBF" w:themeColor="background1" w:themeShade="BF"/>
        </w:rPr>
        <w:t>stické vlastnosti</w:t>
      </w:r>
      <w:r w:rsidRPr="00D939D0">
        <w:rPr>
          <w:b/>
          <w:color w:val="BFBFBF" w:themeColor="background1" w:themeShade="BF"/>
        </w:rPr>
        <w:t xml:space="preserve"> </w:t>
      </w:r>
      <w:r w:rsidRPr="00D939D0">
        <w:rPr>
          <w:iCs/>
          <w:color w:val="BFBFBF" w:themeColor="background1" w:themeShade="BF"/>
        </w:rPr>
        <w:t>vložené akustické izolace</w:t>
      </w:r>
    </w:p>
    <w:p w:rsidR="007000B0" w:rsidRPr="00D939D0" w:rsidRDefault="008C0D69" w:rsidP="007000B0">
      <w:pPr>
        <w:rPr>
          <w:color w:val="BFBFBF" w:themeColor="background1" w:themeShade="BF"/>
        </w:rPr>
      </w:pPr>
      <w:r w:rsidRPr="00D939D0">
        <w:rPr>
          <w:color w:val="BFBFBF" w:themeColor="background1" w:themeShade="BF"/>
        </w:rPr>
        <w:tab/>
      </w:r>
      <w:r w:rsidRPr="00D939D0">
        <w:rPr>
          <w:color w:val="BFBFBF" w:themeColor="background1" w:themeShade="BF"/>
        </w:rPr>
        <w:tab/>
      </w:r>
      <w:r w:rsidR="007000B0" w:rsidRPr="00D939D0">
        <w:rPr>
          <w:color w:val="BFBFBF" w:themeColor="background1" w:themeShade="BF"/>
        </w:rPr>
        <w:t>Součinitel zvukové pohltivosti α pro kolmý dopad vln (-) dle ČSN ISO 10534 - 1</w:t>
      </w:r>
    </w:p>
    <w:p w:rsidR="007000B0" w:rsidRPr="00D939D0" w:rsidRDefault="008C0D69" w:rsidP="007000B0">
      <w:pPr>
        <w:rPr>
          <w:color w:val="BFBFBF" w:themeColor="background1" w:themeShade="BF"/>
        </w:rPr>
      </w:pPr>
      <w:r w:rsidRPr="00D939D0">
        <w:rPr>
          <w:color w:val="BFBFBF" w:themeColor="background1" w:themeShade="BF"/>
        </w:rPr>
        <w:tab/>
      </w:r>
      <w:r w:rsidRPr="00D939D0">
        <w:rPr>
          <w:color w:val="BFBFBF" w:themeColor="background1" w:themeShade="BF"/>
        </w:rPr>
        <w:tab/>
      </w:r>
      <w:r w:rsidR="007000B0" w:rsidRPr="00D939D0">
        <w:rPr>
          <w:color w:val="BFBFBF" w:themeColor="background1" w:themeShade="BF"/>
        </w:rPr>
        <w:t xml:space="preserve">Frekvence Hz </w:t>
      </w:r>
      <w:r w:rsidR="007000B0" w:rsidRPr="00D939D0">
        <w:rPr>
          <w:color w:val="BFBFBF" w:themeColor="background1" w:themeShade="BF"/>
        </w:rPr>
        <w:tab/>
        <w:t xml:space="preserve">125 </w:t>
      </w:r>
      <w:r w:rsidR="007000B0" w:rsidRPr="00D939D0">
        <w:rPr>
          <w:color w:val="BFBFBF" w:themeColor="background1" w:themeShade="BF"/>
        </w:rPr>
        <w:tab/>
        <w:t xml:space="preserve">250 </w:t>
      </w:r>
      <w:r w:rsidR="007000B0" w:rsidRPr="00D939D0">
        <w:rPr>
          <w:color w:val="BFBFBF" w:themeColor="background1" w:themeShade="BF"/>
        </w:rPr>
        <w:tab/>
        <w:t xml:space="preserve">500 </w:t>
      </w:r>
      <w:r w:rsidR="007000B0" w:rsidRPr="00D939D0">
        <w:rPr>
          <w:color w:val="BFBFBF" w:themeColor="background1" w:themeShade="BF"/>
        </w:rPr>
        <w:tab/>
        <w:t xml:space="preserve">1000 </w:t>
      </w:r>
      <w:r w:rsidR="007000B0" w:rsidRPr="00D939D0">
        <w:rPr>
          <w:color w:val="BFBFBF" w:themeColor="background1" w:themeShade="BF"/>
        </w:rPr>
        <w:tab/>
        <w:t xml:space="preserve">2000 </w:t>
      </w:r>
      <w:r w:rsidR="007000B0" w:rsidRPr="00D939D0">
        <w:rPr>
          <w:color w:val="BFBFBF" w:themeColor="background1" w:themeShade="BF"/>
        </w:rPr>
        <w:tab/>
        <w:t>4000</w:t>
      </w:r>
    </w:p>
    <w:p w:rsidR="007000B0" w:rsidRPr="00D939D0" w:rsidRDefault="008C0D69" w:rsidP="007000B0">
      <w:pPr>
        <w:rPr>
          <w:color w:val="BFBFBF" w:themeColor="background1" w:themeShade="BF"/>
        </w:rPr>
      </w:pPr>
      <w:r w:rsidRPr="00D939D0">
        <w:rPr>
          <w:color w:val="BFBFBF" w:themeColor="background1" w:themeShade="BF"/>
        </w:rPr>
        <w:tab/>
      </w:r>
      <w:r w:rsidRPr="00D939D0">
        <w:rPr>
          <w:color w:val="BFBFBF" w:themeColor="background1" w:themeShade="BF"/>
        </w:rPr>
        <w:tab/>
      </w:r>
      <w:r w:rsidR="007000B0" w:rsidRPr="00D939D0">
        <w:rPr>
          <w:color w:val="BFBFBF" w:themeColor="background1" w:themeShade="BF"/>
        </w:rPr>
        <w:t xml:space="preserve">Tloušťka 60 mm </w:t>
      </w:r>
      <w:r w:rsidR="007000B0" w:rsidRPr="00D939D0">
        <w:rPr>
          <w:color w:val="BFBFBF" w:themeColor="background1" w:themeShade="BF"/>
        </w:rPr>
        <w:tab/>
        <w:t xml:space="preserve">0,14 </w:t>
      </w:r>
      <w:r w:rsidR="007000B0" w:rsidRPr="00D939D0">
        <w:rPr>
          <w:color w:val="BFBFBF" w:themeColor="background1" w:themeShade="BF"/>
        </w:rPr>
        <w:tab/>
        <w:t xml:space="preserve">0,32 </w:t>
      </w:r>
      <w:r w:rsidR="007000B0" w:rsidRPr="00D939D0">
        <w:rPr>
          <w:color w:val="BFBFBF" w:themeColor="background1" w:themeShade="BF"/>
        </w:rPr>
        <w:tab/>
        <w:t xml:space="preserve">0,72 </w:t>
      </w:r>
      <w:r w:rsidR="007000B0" w:rsidRPr="00D939D0">
        <w:rPr>
          <w:color w:val="BFBFBF" w:themeColor="background1" w:themeShade="BF"/>
        </w:rPr>
        <w:tab/>
        <w:t xml:space="preserve">0,95 </w:t>
      </w:r>
      <w:r w:rsidR="007000B0" w:rsidRPr="00D939D0">
        <w:rPr>
          <w:color w:val="BFBFBF" w:themeColor="background1" w:themeShade="BF"/>
        </w:rPr>
        <w:tab/>
        <w:t xml:space="preserve">0,97 </w:t>
      </w:r>
      <w:r w:rsidR="007000B0" w:rsidRPr="00D939D0">
        <w:rPr>
          <w:color w:val="BFBFBF" w:themeColor="background1" w:themeShade="BF"/>
        </w:rPr>
        <w:tab/>
        <w:t>0,99</w:t>
      </w:r>
    </w:p>
    <w:p w:rsidR="007000B0" w:rsidRPr="00D939D0" w:rsidRDefault="008C0D69" w:rsidP="007000B0">
      <w:pPr>
        <w:rPr>
          <w:color w:val="BFBFBF" w:themeColor="background1" w:themeShade="BF"/>
        </w:rPr>
      </w:pPr>
      <w:r w:rsidRPr="00D939D0">
        <w:rPr>
          <w:color w:val="BFBFBF" w:themeColor="background1" w:themeShade="BF"/>
        </w:rPr>
        <w:tab/>
      </w:r>
      <w:r w:rsidRPr="00D939D0">
        <w:rPr>
          <w:color w:val="BFBFBF" w:themeColor="background1" w:themeShade="BF"/>
        </w:rPr>
        <w:tab/>
      </w:r>
      <w:r w:rsidR="007000B0" w:rsidRPr="00D939D0">
        <w:rPr>
          <w:color w:val="BFBFBF" w:themeColor="background1" w:themeShade="BF"/>
        </w:rPr>
        <w:t>Střední činitel zvukové pohltivosti v pásmu 250 - 4000 Hz αstř</w:t>
      </w:r>
    </w:p>
    <w:p w:rsidR="002B4B19" w:rsidRPr="00D939D0" w:rsidRDefault="008C0D69" w:rsidP="007000B0">
      <w:pPr>
        <w:rPr>
          <w:color w:val="BFBFBF" w:themeColor="background1" w:themeShade="BF"/>
        </w:rPr>
      </w:pPr>
      <w:r w:rsidRPr="00D939D0">
        <w:rPr>
          <w:color w:val="BFBFBF" w:themeColor="background1" w:themeShade="BF"/>
        </w:rPr>
        <w:tab/>
      </w:r>
      <w:r w:rsidRPr="00D939D0">
        <w:rPr>
          <w:color w:val="BFBFBF" w:themeColor="background1" w:themeShade="BF"/>
        </w:rPr>
        <w:tab/>
      </w:r>
      <w:r w:rsidR="007000B0" w:rsidRPr="00D939D0">
        <w:rPr>
          <w:color w:val="BFBFBF" w:themeColor="background1" w:themeShade="BF"/>
        </w:rPr>
        <w:t xml:space="preserve">Tloušťka 60 mm </w:t>
      </w:r>
      <w:r w:rsidR="007000B0" w:rsidRPr="00D939D0">
        <w:rPr>
          <w:color w:val="BFBFBF" w:themeColor="background1" w:themeShade="BF"/>
        </w:rPr>
        <w:tab/>
        <w:t>0,81 - ČSN ISO 10534-1</w:t>
      </w:r>
    </w:p>
    <w:p w:rsidR="007000B0" w:rsidRPr="00D939D0" w:rsidRDefault="007000B0" w:rsidP="007000B0">
      <w:pPr>
        <w:rPr>
          <w:b/>
          <w:color w:val="BFBFBF" w:themeColor="background1" w:themeShade="BF"/>
        </w:rPr>
      </w:pPr>
    </w:p>
    <w:p w:rsidR="002B4B19" w:rsidRPr="00D939D0" w:rsidRDefault="002B4B19" w:rsidP="002B4B19">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2B4B19" w:rsidRPr="00D939D0" w:rsidRDefault="002B4B19" w:rsidP="002B4B19">
      <w:pPr>
        <w:ind w:left="1560" w:hanging="142"/>
        <w:rPr>
          <w:iCs/>
          <w:color w:val="BFBFBF" w:themeColor="background1" w:themeShade="BF"/>
        </w:rPr>
      </w:pPr>
      <w:r w:rsidRPr="00D939D0">
        <w:rPr>
          <w:iCs/>
          <w:color w:val="BFBFBF" w:themeColor="background1" w:themeShade="BF"/>
        </w:rPr>
        <w:t xml:space="preserve">- </w:t>
      </w:r>
      <w:r w:rsidR="007000B0" w:rsidRPr="00D939D0">
        <w:rPr>
          <w:color w:val="BFBFBF" w:themeColor="background1" w:themeShade="BF"/>
        </w:rPr>
        <w:t>napojení na kročejovou izolaci</w:t>
      </w:r>
    </w:p>
    <w:p w:rsidR="002B4B19" w:rsidRPr="00D939D0" w:rsidRDefault="002B4B19" w:rsidP="002B4B19">
      <w:pPr>
        <w:ind w:left="1560" w:hanging="142"/>
        <w:rPr>
          <w:iCs/>
          <w:color w:val="BFBFBF" w:themeColor="background1" w:themeShade="BF"/>
        </w:rPr>
      </w:pPr>
      <w:r w:rsidRPr="00D939D0">
        <w:rPr>
          <w:iCs/>
          <w:color w:val="BFBFBF" w:themeColor="background1" w:themeShade="BF"/>
        </w:rPr>
        <w:t xml:space="preserve">- </w:t>
      </w:r>
      <w:r w:rsidR="007000B0" w:rsidRPr="00D939D0">
        <w:rPr>
          <w:iCs/>
          <w:color w:val="BFBFBF" w:themeColor="background1" w:themeShade="BF"/>
        </w:rPr>
        <w:t>zaizolování ŽB sloupů + překryv akustický (modrý) SDK</w:t>
      </w:r>
    </w:p>
    <w:p w:rsidR="002B4B19" w:rsidRPr="00D939D0" w:rsidRDefault="002B4B19" w:rsidP="002B4B19">
      <w:pPr>
        <w:rPr>
          <w:color w:val="BFBFBF" w:themeColor="background1" w:themeShade="BF"/>
        </w:rPr>
      </w:pPr>
    </w:p>
    <w:p w:rsidR="002B4B19" w:rsidRPr="00D939D0" w:rsidRDefault="00ED36FF" w:rsidP="003E23CB">
      <w:pPr>
        <w:rPr>
          <w:color w:val="BFBFBF" w:themeColor="background1" w:themeShade="BF"/>
        </w:rPr>
      </w:pPr>
      <w:r w:rsidRPr="00D939D0">
        <w:rPr>
          <w:color w:val="BFBFBF" w:themeColor="background1" w:themeShade="BF"/>
        </w:rPr>
        <w:lastRenderedPageBreak/>
        <w:t>-----------------------------------------------------------------</w:t>
      </w:r>
    </w:p>
    <w:p w:rsidR="00ED36FF" w:rsidRPr="00D939D0" w:rsidRDefault="00ED36FF" w:rsidP="00ED36FF">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22bAK / 02</w:t>
      </w:r>
    </w:p>
    <w:p w:rsidR="00ED36FF" w:rsidRPr="00D939D0" w:rsidRDefault="00ED36FF" w:rsidP="00ED36FF">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4E0642" w:rsidRPr="00D939D0">
        <w:rPr>
          <w:b/>
          <w:color w:val="BFBFBF" w:themeColor="background1" w:themeShade="BF"/>
        </w:rPr>
        <w:t>15,7</w:t>
      </w:r>
      <w:r w:rsidRPr="00D939D0">
        <w:rPr>
          <w:b/>
          <w:color w:val="BFBFBF" w:themeColor="background1" w:themeShade="BF"/>
        </w:rPr>
        <w:t xml:space="preserve"> m2</w:t>
      </w:r>
    </w:p>
    <w:p w:rsidR="00ED36FF" w:rsidRPr="00D939D0" w:rsidRDefault="00ED36FF" w:rsidP="00ED36FF">
      <w:pPr>
        <w:rPr>
          <w:color w:val="BFBFBF" w:themeColor="background1" w:themeShade="BF"/>
        </w:rPr>
      </w:pPr>
    </w:p>
    <w:p w:rsidR="00ED36FF" w:rsidRPr="00D939D0" w:rsidRDefault="00ED36FF" w:rsidP="00ED36FF">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Akustická stěna s vloženou izolací a akustickým SDK krytím</w:t>
      </w:r>
    </w:p>
    <w:p w:rsidR="00ED36FF" w:rsidRPr="00D939D0" w:rsidRDefault="00ED36FF" w:rsidP="00ED36FF">
      <w:pPr>
        <w:autoSpaceDE w:val="0"/>
        <w:autoSpaceDN w:val="0"/>
        <w:adjustRightInd w:val="0"/>
        <w:rPr>
          <w:color w:val="BFBFBF" w:themeColor="background1" w:themeShade="BF"/>
        </w:rPr>
      </w:pPr>
    </w:p>
    <w:p w:rsidR="00ED36FF" w:rsidRPr="00D939D0" w:rsidRDefault="00ED36FF" w:rsidP="00ED36FF">
      <w:pPr>
        <w:ind w:left="1560" w:hanging="142"/>
        <w:rPr>
          <w:iCs/>
          <w:color w:val="BFBFBF" w:themeColor="background1" w:themeShade="BF"/>
        </w:rPr>
      </w:pPr>
      <w:r w:rsidRPr="00D939D0">
        <w:rPr>
          <w:iCs/>
          <w:color w:val="BFBFBF" w:themeColor="background1" w:themeShade="BF"/>
        </w:rPr>
        <w:t>Akustická stěna sestává z vyzděné stěny z akustických cihel, vložené akustické izolace tl. 60 kryté modrým akustickým SDK formou</w:t>
      </w:r>
      <w:r w:rsidR="009643F3" w:rsidRPr="00D939D0">
        <w:rPr>
          <w:iCs/>
          <w:color w:val="BFBFBF" w:themeColor="background1" w:themeShade="BF"/>
        </w:rPr>
        <w:t xml:space="preserve"> </w:t>
      </w:r>
      <w:r w:rsidRPr="00D939D0">
        <w:rPr>
          <w:iCs/>
          <w:color w:val="BFBFBF" w:themeColor="background1" w:themeShade="BF"/>
        </w:rPr>
        <w:t>z předsazené stěny spřažené (vrstva minerální izolace smí být v místě elektroinstalační krabice stlačena</w:t>
      </w:r>
    </w:p>
    <w:p w:rsidR="00ED36FF" w:rsidRPr="00D939D0" w:rsidRDefault="00ED36FF" w:rsidP="00ED36FF">
      <w:pPr>
        <w:ind w:left="1560" w:hanging="142"/>
        <w:rPr>
          <w:iCs/>
          <w:color w:val="BFBFBF" w:themeColor="background1" w:themeShade="BF"/>
        </w:rPr>
      </w:pPr>
      <w:r w:rsidRPr="00D939D0">
        <w:rPr>
          <w:iCs/>
          <w:color w:val="BFBFBF" w:themeColor="background1" w:themeShade="BF"/>
        </w:rPr>
        <w:t>na minimálně 30 mm)</w:t>
      </w:r>
    </w:p>
    <w:p w:rsidR="00ED36FF" w:rsidRPr="00D939D0" w:rsidRDefault="00ED36FF" w:rsidP="00ED36FF">
      <w:pPr>
        <w:ind w:left="1560" w:hanging="142"/>
        <w:rPr>
          <w:iCs/>
          <w:color w:val="BFBFBF" w:themeColor="background1" w:themeShade="BF"/>
        </w:rPr>
      </w:pPr>
    </w:p>
    <w:p w:rsidR="00ED36FF" w:rsidRPr="00D939D0" w:rsidRDefault="00ED36FF" w:rsidP="00ED36FF">
      <w:pPr>
        <w:rPr>
          <w:color w:val="BFBFBF" w:themeColor="background1" w:themeShade="BF"/>
        </w:rPr>
      </w:pPr>
      <w:r w:rsidRPr="00D939D0">
        <w:rPr>
          <w:color w:val="BFBFBF" w:themeColor="background1" w:themeShade="BF"/>
        </w:rPr>
        <w:t>Základní technické parametry:</w:t>
      </w:r>
    </w:p>
    <w:p w:rsidR="00ED36FF" w:rsidRPr="00D939D0" w:rsidRDefault="00ED36FF" w:rsidP="00ED36FF">
      <w:pPr>
        <w:rPr>
          <w:color w:val="BFBFBF" w:themeColor="background1" w:themeShade="BF"/>
        </w:rPr>
      </w:pPr>
      <w:r w:rsidRPr="00D939D0">
        <w:rPr>
          <w:color w:val="BFBFBF" w:themeColor="background1" w:themeShade="BF"/>
        </w:rPr>
        <w:tab/>
      </w:r>
      <w:r w:rsidRPr="00D939D0">
        <w:rPr>
          <w:color w:val="BFBFBF" w:themeColor="background1" w:themeShade="BF"/>
        </w:rPr>
        <w:tab/>
      </w:r>
    </w:p>
    <w:p w:rsidR="00ED36FF" w:rsidRPr="00D939D0" w:rsidRDefault="00ED36FF" w:rsidP="00ED36FF">
      <w:pPr>
        <w:rPr>
          <w:color w:val="BFBFBF" w:themeColor="background1" w:themeShade="BF"/>
        </w:rPr>
      </w:pPr>
      <w:r w:rsidRPr="00D939D0">
        <w:rPr>
          <w:b/>
          <w:color w:val="BFBFBF" w:themeColor="background1" w:themeShade="BF"/>
        </w:rPr>
        <w:t xml:space="preserve">Akustické vlastnosti jedné </w:t>
      </w:r>
      <w:r w:rsidRPr="00D939D0">
        <w:rPr>
          <w:iCs/>
          <w:color w:val="BFBFBF" w:themeColor="background1" w:themeShade="BF"/>
        </w:rPr>
        <w:t>příčkovky (zděné stěny):</w:t>
      </w:r>
    </w:p>
    <w:p w:rsidR="00ED36FF" w:rsidRPr="00D939D0" w:rsidRDefault="00ED36FF" w:rsidP="00ED36FF">
      <w:pPr>
        <w:rPr>
          <w:color w:val="BFBFBF" w:themeColor="background1" w:themeShade="BF"/>
        </w:rPr>
      </w:pPr>
      <w:r w:rsidRPr="00D939D0">
        <w:rPr>
          <w:color w:val="BFBFBF" w:themeColor="background1" w:themeShade="BF"/>
        </w:rPr>
        <w:tab/>
      </w:r>
      <w:r w:rsidRPr="00D939D0">
        <w:rPr>
          <w:color w:val="BFBFBF" w:themeColor="background1" w:themeShade="BF"/>
        </w:rPr>
        <w:tab/>
        <w:t>Vážená laboratorní neprůzvučnost Rw [dB]  47</w:t>
      </w:r>
    </w:p>
    <w:p w:rsidR="00ED36FF" w:rsidRPr="00D939D0" w:rsidRDefault="00ED36FF" w:rsidP="00ED36FF">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p>
    <w:p w:rsidR="00ED36FF" w:rsidRPr="00D939D0" w:rsidRDefault="00ED36FF" w:rsidP="009643F3">
      <w:pPr>
        <w:rPr>
          <w:iCs/>
          <w:color w:val="BFBFBF" w:themeColor="background1" w:themeShade="BF"/>
        </w:rPr>
      </w:pPr>
      <w:r w:rsidRPr="00D939D0">
        <w:rPr>
          <w:b/>
          <w:color w:val="BFBFBF" w:themeColor="background1" w:themeShade="BF"/>
        </w:rPr>
        <w:t xml:space="preserve">Akustické vlastnosti </w:t>
      </w:r>
      <w:r w:rsidR="009643F3" w:rsidRPr="00D939D0">
        <w:rPr>
          <w:iCs/>
          <w:color w:val="BFBFBF" w:themeColor="background1" w:themeShade="BF"/>
        </w:rPr>
        <w:t>spřažené SKD akustické příčky s vloženou min. aku-izolací:</w:t>
      </w:r>
    </w:p>
    <w:p w:rsidR="009643F3" w:rsidRPr="00D939D0" w:rsidRDefault="009643F3" w:rsidP="009643F3">
      <w:pPr>
        <w:ind w:left="1560" w:hanging="142"/>
        <w:rPr>
          <w:iCs/>
          <w:color w:val="BFBFBF" w:themeColor="background1" w:themeShade="BF"/>
        </w:rPr>
      </w:pPr>
      <w:r w:rsidRPr="00D939D0">
        <w:rPr>
          <w:iCs/>
          <w:color w:val="BFBFBF" w:themeColor="background1" w:themeShade="BF"/>
        </w:rPr>
        <w:t>R-CW 75, opláštění 1x MA (DF) 12,5 mm,</w:t>
      </w:r>
    </w:p>
    <w:p w:rsidR="009643F3" w:rsidRPr="00D939D0" w:rsidRDefault="009643F3" w:rsidP="009643F3">
      <w:pPr>
        <w:ind w:left="1560" w:hanging="142"/>
        <w:rPr>
          <w:iCs/>
          <w:color w:val="BFBFBF" w:themeColor="background1" w:themeShade="BF"/>
        </w:rPr>
      </w:pPr>
      <w:r w:rsidRPr="00D939D0">
        <w:rPr>
          <w:iCs/>
          <w:color w:val="BFBFBF" w:themeColor="background1" w:themeShade="BF"/>
        </w:rPr>
        <w:t>minerální izolace tl. 60 mm</w:t>
      </w:r>
    </w:p>
    <w:p w:rsidR="009643F3" w:rsidRPr="00D939D0" w:rsidRDefault="009643F3" w:rsidP="009643F3">
      <w:pPr>
        <w:ind w:left="1560" w:hanging="142"/>
        <w:rPr>
          <w:iCs/>
          <w:color w:val="BFBFBF" w:themeColor="background1" w:themeShade="BF"/>
        </w:rPr>
      </w:pPr>
      <w:r w:rsidRPr="00D939D0">
        <w:rPr>
          <w:iCs/>
          <w:color w:val="BFBFBF" w:themeColor="background1" w:themeShade="BF"/>
        </w:rPr>
        <w:t>(celková tloušťka konstrukce: 100 mm)</w:t>
      </w:r>
    </w:p>
    <w:p w:rsidR="009643F3" w:rsidRPr="00D939D0" w:rsidRDefault="009643F3" w:rsidP="009643F3">
      <w:pPr>
        <w:ind w:left="1560" w:hanging="142"/>
        <w:rPr>
          <w:iCs/>
          <w:color w:val="BFBFBF" w:themeColor="background1" w:themeShade="BF"/>
        </w:rPr>
      </w:pPr>
      <w:r w:rsidRPr="00D939D0">
        <w:rPr>
          <w:iCs/>
          <w:color w:val="BFBFBF" w:themeColor="background1" w:themeShade="BF"/>
        </w:rPr>
        <w:t>Rw = 49 dB</w:t>
      </w:r>
    </w:p>
    <w:p w:rsidR="009643F3" w:rsidRPr="00D939D0" w:rsidRDefault="009643F3" w:rsidP="009643F3">
      <w:pPr>
        <w:rPr>
          <w:b/>
          <w:color w:val="BFBFBF" w:themeColor="background1" w:themeShade="BF"/>
        </w:rPr>
      </w:pPr>
      <w:r w:rsidRPr="00D939D0">
        <w:rPr>
          <w:b/>
          <w:color w:val="BFBFBF" w:themeColor="background1" w:themeShade="BF"/>
        </w:rPr>
        <w:t xml:space="preserve">Akustické vlastnosti </w:t>
      </w:r>
      <w:r w:rsidRPr="00D939D0">
        <w:rPr>
          <w:iCs/>
          <w:color w:val="BFBFBF" w:themeColor="background1" w:themeShade="BF"/>
        </w:rPr>
        <w:t>vložené akustické izolace</w:t>
      </w:r>
    </w:p>
    <w:p w:rsidR="009643F3" w:rsidRPr="00D939D0" w:rsidRDefault="009643F3" w:rsidP="009643F3">
      <w:pPr>
        <w:rPr>
          <w:color w:val="BFBFBF" w:themeColor="background1" w:themeShade="BF"/>
        </w:rPr>
      </w:pPr>
      <w:r w:rsidRPr="00D939D0">
        <w:rPr>
          <w:color w:val="BFBFBF" w:themeColor="background1" w:themeShade="BF"/>
        </w:rPr>
        <w:tab/>
      </w:r>
      <w:r w:rsidRPr="00D939D0">
        <w:rPr>
          <w:color w:val="BFBFBF" w:themeColor="background1" w:themeShade="BF"/>
        </w:rPr>
        <w:tab/>
        <w:t>Součinitel zvukové pohltivosti α pro kolmý dopad vln (-) dle ČSN ISO 10534 - 1</w:t>
      </w:r>
    </w:p>
    <w:p w:rsidR="009643F3" w:rsidRPr="00D939D0" w:rsidRDefault="009643F3" w:rsidP="009643F3">
      <w:pPr>
        <w:rPr>
          <w:color w:val="BFBFBF" w:themeColor="background1" w:themeShade="BF"/>
        </w:rPr>
      </w:pPr>
      <w:r w:rsidRPr="00D939D0">
        <w:rPr>
          <w:color w:val="BFBFBF" w:themeColor="background1" w:themeShade="BF"/>
        </w:rPr>
        <w:tab/>
      </w:r>
      <w:r w:rsidRPr="00D939D0">
        <w:rPr>
          <w:color w:val="BFBFBF" w:themeColor="background1" w:themeShade="BF"/>
        </w:rPr>
        <w:tab/>
        <w:t xml:space="preserve">Frekvence Hz </w:t>
      </w:r>
      <w:r w:rsidRPr="00D939D0">
        <w:rPr>
          <w:color w:val="BFBFBF" w:themeColor="background1" w:themeShade="BF"/>
        </w:rPr>
        <w:tab/>
        <w:t xml:space="preserve">125 </w:t>
      </w:r>
      <w:r w:rsidRPr="00D939D0">
        <w:rPr>
          <w:color w:val="BFBFBF" w:themeColor="background1" w:themeShade="BF"/>
        </w:rPr>
        <w:tab/>
        <w:t xml:space="preserve">250 </w:t>
      </w:r>
      <w:r w:rsidRPr="00D939D0">
        <w:rPr>
          <w:color w:val="BFBFBF" w:themeColor="background1" w:themeShade="BF"/>
        </w:rPr>
        <w:tab/>
        <w:t xml:space="preserve">500 </w:t>
      </w:r>
      <w:r w:rsidRPr="00D939D0">
        <w:rPr>
          <w:color w:val="BFBFBF" w:themeColor="background1" w:themeShade="BF"/>
        </w:rPr>
        <w:tab/>
        <w:t xml:space="preserve">1000 </w:t>
      </w:r>
      <w:r w:rsidRPr="00D939D0">
        <w:rPr>
          <w:color w:val="BFBFBF" w:themeColor="background1" w:themeShade="BF"/>
        </w:rPr>
        <w:tab/>
        <w:t xml:space="preserve">2000 </w:t>
      </w:r>
      <w:r w:rsidRPr="00D939D0">
        <w:rPr>
          <w:color w:val="BFBFBF" w:themeColor="background1" w:themeShade="BF"/>
        </w:rPr>
        <w:tab/>
        <w:t>4000</w:t>
      </w:r>
    </w:p>
    <w:p w:rsidR="009643F3" w:rsidRPr="00D939D0" w:rsidRDefault="009643F3" w:rsidP="009643F3">
      <w:pPr>
        <w:rPr>
          <w:color w:val="BFBFBF" w:themeColor="background1" w:themeShade="BF"/>
        </w:rPr>
      </w:pPr>
      <w:r w:rsidRPr="00D939D0">
        <w:rPr>
          <w:color w:val="BFBFBF" w:themeColor="background1" w:themeShade="BF"/>
        </w:rPr>
        <w:tab/>
      </w:r>
      <w:r w:rsidRPr="00D939D0">
        <w:rPr>
          <w:color w:val="BFBFBF" w:themeColor="background1" w:themeShade="BF"/>
        </w:rPr>
        <w:tab/>
        <w:t xml:space="preserve">Tloušťka 60 mm </w:t>
      </w:r>
      <w:r w:rsidRPr="00D939D0">
        <w:rPr>
          <w:color w:val="BFBFBF" w:themeColor="background1" w:themeShade="BF"/>
        </w:rPr>
        <w:tab/>
        <w:t xml:space="preserve">0,14 </w:t>
      </w:r>
      <w:r w:rsidRPr="00D939D0">
        <w:rPr>
          <w:color w:val="BFBFBF" w:themeColor="background1" w:themeShade="BF"/>
        </w:rPr>
        <w:tab/>
        <w:t xml:space="preserve">0,32 </w:t>
      </w:r>
      <w:r w:rsidRPr="00D939D0">
        <w:rPr>
          <w:color w:val="BFBFBF" w:themeColor="background1" w:themeShade="BF"/>
        </w:rPr>
        <w:tab/>
        <w:t xml:space="preserve">0,72 </w:t>
      </w:r>
      <w:r w:rsidRPr="00D939D0">
        <w:rPr>
          <w:color w:val="BFBFBF" w:themeColor="background1" w:themeShade="BF"/>
        </w:rPr>
        <w:tab/>
        <w:t xml:space="preserve">0,95 </w:t>
      </w:r>
      <w:r w:rsidRPr="00D939D0">
        <w:rPr>
          <w:color w:val="BFBFBF" w:themeColor="background1" w:themeShade="BF"/>
        </w:rPr>
        <w:tab/>
        <w:t xml:space="preserve">0,97 </w:t>
      </w:r>
      <w:r w:rsidRPr="00D939D0">
        <w:rPr>
          <w:color w:val="BFBFBF" w:themeColor="background1" w:themeShade="BF"/>
        </w:rPr>
        <w:tab/>
        <w:t>0,99</w:t>
      </w:r>
    </w:p>
    <w:p w:rsidR="009643F3" w:rsidRPr="00D939D0" w:rsidRDefault="009643F3" w:rsidP="009643F3">
      <w:pPr>
        <w:rPr>
          <w:color w:val="BFBFBF" w:themeColor="background1" w:themeShade="BF"/>
        </w:rPr>
      </w:pPr>
      <w:r w:rsidRPr="00D939D0">
        <w:rPr>
          <w:color w:val="BFBFBF" w:themeColor="background1" w:themeShade="BF"/>
        </w:rPr>
        <w:tab/>
      </w:r>
      <w:r w:rsidRPr="00D939D0">
        <w:rPr>
          <w:color w:val="BFBFBF" w:themeColor="background1" w:themeShade="BF"/>
        </w:rPr>
        <w:tab/>
        <w:t>Střední činitel zvukové pohltivosti v pásmu 250 - 4000 Hz αstř</w:t>
      </w:r>
    </w:p>
    <w:p w:rsidR="009643F3" w:rsidRPr="00D939D0" w:rsidRDefault="009643F3" w:rsidP="009643F3">
      <w:pPr>
        <w:rPr>
          <w:color w:val="BFBFBF" w:themeColor="background1" w:themeShade="BF"/>
        </w:rPr>
      </w:pPr>
      <w:r w:rsidRPr="00D939D0">
        <w:rPr>
          <w:color w:val="BFBFBF" w:themeColor="background1" w:themeShade="BF"/>
        </w:rPr>
        <w:tab/>
      </w:r>
      <w:r w:rsidRPr="00D939D0">
        <w:rPr>
          <w:color w:val="BFBFBF" w:themeColor="background1" w:themeShade="BF"/>
        </w:rPr>
        <w:tab/>
        <w:t xml:space="preserve">Tloušťka 60 mm </w:t>
      </w:r>
      <w:r w:rsidRPr="00D939D0">
        <w:rPr>
          <w:color w:val="BFBFBF" w:themeColor="background1" w:themeShade="BF"/>
        </w:rPr>
        <w:tab/>
        <w:t>0,81 - ČSN ISO 10534-1</w:t>
      </w:r>
    </w:p>
    <w:p w:rsidR="00ED36FF" w:rsidRPr="00D939D0" w:rsidRDefault="00ED36FF" w:rsidP="00ED36FF">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ED36FF" w:rsidRPr="00D939D0" w:rsidRDefault="00ED36FF" w:rsidP="00ED36FF">
      <w:pPr>
        <w:ind w:left="1560" w:hanging="142"/>
        <w:rPr>
          <w:iCs/>
          <w:color w:val="BFBFBF" w:themeColor="background1" w:themeShade="BF"/>
        </w:rPr>
      </w:pPr>
      <w:r w:rsidRPr="00D939D0">
        <w:rPr>
          <w:iCs/>
          <w:color w:val="BFBFBF" w:themeColor="background1" w:themeShade="BF"/>
        </w:rPr>
        <w:t xml:space="preserve">- </w:t>
      </w:r>
      <w:r w:rsidRPr="00D939D0">
        <w:rPr>
          <w:color w:val="BFBFBF" w:themeColor="background1" w:themeShade="BF"/>
        </w:rPr>
        <w:t>napojení na kročejovou izolaci</w:t>
      </w:r>
    </w:p>
    <w:p w:rsidR="00ED36FF" w:rsidRPr="00D939D0" w:rsidRDefault="00ED36FF" w:rsidP="00ED36FF">
      <w:pPr>
        <w:ind w:left="1560" w:hanging="142"/>
        <w:rPr>
          <w:iCs/>
          <w:color w:val="BFBFBF" w:themeColor="background1" w:themeShade="BF"/>
        </w:rPr>
      </w:pPr>
      <w:r w:rsidRPr="00D939D0">
        <w:rPr>
          <w:iCs/>
          <w:color w:val="BFBFBF" w:themeColor="background1" w:themeShade="BF"/>
        </w:rPr>
        <w:t>- zaizolování ŽB sloupů + překryv akustický (modrý) SDK</w:t>
      </w:r>
    </w:p>
    <w:p w:rsidR="00ED36FF" w:rsidRPr="00D939D0" w:rsidRDefault="004E0642" w:rsidP="003E23CB">
      <w:pPr>
        <w:rPr>
          <w:color w:val="BFBFBF" w:themeColor="background1" w:themeShade="BF"/>
        </w:rPr>
      </w:pPr>
      <w:r w:rsidRPr="00D939D0">
        <w:rPr>
          <w:color w:val="BFBFBF" w:themeColor="background1" w:themeShade="BF"/>
        </w:rPr>
        <w:t>------------------------------------------------------------------</w:t>
      </w:r>
    </w:p>
    <w:p w:rsidR="004E0642" w:rsidRPr="00D939D0" w:rsidRDefault="004E0642" w:rsidP="004E0642">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22bAK / 03</w:t>
      </w:r>
    </w:p>
    <w:p w:rsidR="004E0642" w:rsidRPr="00D939D0" w:rsidRDefault="004E0642" w:rsidP="004E0642">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F538BC" w:rsidRPr="00D939D0">
        <w:rPr>
          <w:b/>
          <w:color w:val="BFBFBF" w:themeColor="background1" w:themeShade="BF"/>
        </w:rPr>
        <w:t>30,5</w:t>
      </w:r>
      <w:r w:rsidRPr="00D939D0">
        <w:rPr>
          <w:b/>
          <w:color w:val="BFBFBF" w:themeColor="background1" w:themeShade="BF"/>
        </w:rPr>
        <w:t xml:space="preserve"> m2</w:t>
      </w:r>
    </w:p>
    <w:p w:rsidR="001E6441" w:rsidRPr="00D939D0" w:rsidRDefault="001E6441" w:rsidP="001E6441">
      <w:pPr>
        <w:rPr>
          <w:color w:val="BFBFBF" w:themeColor="background1" w:themeShade="BF"/>
        </w:rPr>
      </w:pPr>
      <w:r w:rsidRPr="00D939D0">
        <w:rPr>
          <w:color w:val="BFBFBF" w:themeColor="background1" w:themeShade="BF"/>
        </w:rPr>
        <w:t>Napojení SDK</w:t>
      </w:r>
      <w:r w:rsidR="00413BD4" w:rsidRPr="00D939D0">
        <w:rPr>
          <w:color w:val="BFBFBF" w:themeColor="background1" w:themeShade="BF"/>
        </w:rPr>
        <w:t>+min.akuizolace</w:t>
      </w:r>
      <w:r w:rsidRPr="00D939D0">
        <w:rPr>
          <w:color w:val="BFBFBF" w:themeColor="background1" w:themeShade="BF"/>
        </w:rPr>
        <w:t xml:space="preserve"> rozměr:</w:t>
      </w:r>
      <w:r w:rsidRPr="00D939D0">
        <w:rPr>
          <w:color w:val="BFBFBF" w:themeColor="background1" w:themeShade="BF"/>
        </w:rPr>
        <w:tab/>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b/>
          <w:color w:val="BFBFBF" w:themeColor="background1" w:themeShade="BF"/>
        </w:rPr>
        <w:t>8,4 m2</w:t>
      </w:r>
    </w:p>
    <w:p w:rsidR="001E6441" w:rsidRPr="00D939D0" w:rsidRDefault="001E6441" w:rsidP="004E0642">
      <w:pPr>
        <w:rPr>
          <w:color w:val="BFBFBF" w:themeColor="background1" w:themeShade="BF"/>
        </w:rPr>
      </w:pPr>
    </w:p>
    <w:p w:rsidR="004E0642" w:rsidRPr="00D939D0" w:rsidRDefault="004E0642" w:rsidP="004E0642">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Akustická stěna 19</w:t>
      </w:r>
      <w:r w:rsidR="001E6441" w:rsidRPr="00D939D0">
        <w:rPr>
          <w:b/>
          <w:color w:val="BFBFBF" w:themeColor="background1" w:themeShade="BF"/>
        </w:rPr>
        <w:t xml:space="preserve"> - vnitřní skladba fasádního pláště</w:t>
      </w:r>
    </w:p>
    <w:p w:rsidR="004E0642" w:rsidRPr="00D939D0" w:rsidRDefault="004E0642" w:rsidP="004E0642">
      <w:pPr>
        <w:autoSpaceDE w:val="0"/>
        <w:autoSpaceDN w:val="0"/>
        <w:adjustRightInd w:val="0"/>
        <w:rPr>
          <w:color w:val="BFBFBF" w:themeColor="background1" w:themeShade="BF"/>
        </w:rPr>
      </w:pPr>
    </w:p>
    <w:p w:rsidR="004E0642" w:rsidRPr="00D939D0" w:rsidRDefault="004E0642" w:rsidP="004E0642">
      <w:pPr>
        <w:ind w:left="1560" w:hanging="142"/>
        <w:rPr>
          <w:iCs/>
          <w:color w:val="BFBFBF" w:themeColor="background1" w:themeShade="BF"/>
        </w:rPr>
      </w:pPr>
      <w:r w:rsidRPr="00D939D0">
        <w:rPr>
          <w:iCs/>
          <w:color w:val="BFBFBF" w:themeColor="background1" w:themeShade="BF"/>
        </w:rPr>
        <w:t>Akustická stěna je přizděna z vnitřní strany k OK</w:t>
      </w:r>
      <w:r w:rsidR="005B73EF" w:rsidRPr="00D939D0">
        <w:rPr>
          <w:iCs/>
          <w:color w:val="BFBFBF" w:themeColor="background1" w:themeShade="BF"/>
        </w:rPr>
        <w:t xml:space="preserve"> DO V.2900</w:t>
      </w:r>
      <w:r w:rsidRPr="00D939D0">
        <w:rPr>
          <w:iCs/>
          <w:color w:val="BFBFBF" w:themeColor="background1" w:themeShade="BF"/>
        </w:rPr>
        <w:t xml:space="preserve"> z cihel, se kterou je provázána ocel.pásky. Z vnitřní strany opatřena omítkou VC</w:t>
      </w:r>
      <w:r w:rsidR="005B73EF" w:rsidRPr="00D939D0">
        <w:rPr>
          <w:iCs/>
          <w:color w:val="BFBFBF" w:themeColor="background1" w:themeShade="BF"/>
        </w:rPr>
        <w:t>. V horní zaoblené části je přizdívka nad podhledem napojena z SKD modré akustické stěny s SDK podkonstrukcí s vloženou min. aku-izolací na ŽB skelet tak, aby bylo zamezeno průniku hluku nad podhledem</w:t>
      </w:r>
    </w:p>
    <w:p w:rsidR="004E0642" w:rsidRPr="00D939D0" w:rsidRDefault="004E0642" w:rsidP="004E0642">
      <w:pPr>
        <w:ind w:left="1560" w:hanging="142"/>
        <w:rPr>
          <w:iCs/>
          <w:color w:val="BFBFBF" w:themeColor="background1" w:themeShade="BF"/>
        </w:rPr>
      </w:pPr>
    </w:p>
    <w:p w:rsidR="004E0642" w:rsidRPr="00D939D0" w:rsidRDefault="004E0642" w:rsidP="004E0642">
      <w:pPr>
        <w:rPr>
          <w:color w:val="BFBFBF" w:themeColor="background1" w:themeShade="BF"/>
        </w:rPr>
      </w:pPr>
      <w:r w:rsidRPr="00D939D0">
        <w:rPr>
          <w:color w:val="BFBFBF" w:themeColor="background1" w:themeShade="BF"/>
        </w:rPr>
        <w:t>Základní technické parametry:</w:t>
      </w:r>
    </w:p>
    <w:p w:rsidR="004E0642" w:rsidRPr="00D939D0" w:rsidRDefault="004E0642" w:rsidP="004E0642">
      <w:pPr>
        <w:rPr>
          <w:color w:val="BFBFBF" w:themeColor="background1" w:themeShade="BF"/>
        </w:rPr>
      </w:pPr>
      <w:r w:rsidRPr="00D939D0">
        <w:rPr>
          <w:color w:val="BFBFBF" w:themeColor="background1" w:themeShade="BF"/>
        </w:rPr>
        <w:tab/>
      </w:r>
      <w:r w:rsidRPr="00D939D0">
        <w:rPr>
          <w:color w:val="BFBFBF" w:themeColor="background1" w:themeShade="BF"/>
        </w:rPr>
        <w:tab/>
      </w:r>
    </w:p>
    <w:p w:rsidR="004E0642" w:rsidRPr="00D939D0" w:rsidRDefault="004E0642" w:rsidP="004E0642">
      <w:pPr>
        <w:rPr>
          <w:color w:val="BFBFBF" w:themeColor="background1" w:themeShade="BF"/>
        </w:rPr>
      </w:pPr>
      <w:r w:rsidRPr="00D939D0">
        <w:rPr>
          <w:b/>
          <w:color w:val="BFBFBF" w:themeColor="background1" w:themeShade="BF"/>
        </w:rPr>
        <w:t xml:space="preserve">Akustické vlastnosti jedné </w:t>
      </w:r>
      <w:r w:rsidRPr="00D939D0">
        <w:rPr>
          <w:iCs/>
          <w:color w:val="BFBFBF" w:themeColor="background1" w:themeShade="BF"/>
        </w:rPr>
        <w:t>příčkovky (zděné stěny):</w:t>
      </w:r>
    </w:p>
    <w:p w:rsidR="004E0642" w:rsidRPr="00D939D0" w:rsidRDefault="004E0642" w:rsidP="004E0642">
      <w:pPr>
        <w:rPr>
          <w:color w:val="BFBFBF" w:themeColor="background1" w:themeShade="BF"/>
        </w:rPr>
      </w:pPr>
      <w:r w:rsidRPr="00D939D0">
        <w:rPr>
          <w:color w:val="BFBFBF" w:themeColor="background1" w:themeShade="BF"/>
        </w:rPr>
        <w:tab/>
      </w:r>
      <w:r w:rsidRPr="00D939D0">
        <w:rPr>
          <w:color w:val="BFBFBF" w:themeColor="background1" w:themeShade="BF"/>
        </w:rPr>
        <w:tab/>
        <w:t>Vážená labor</w:t>
      </w:r>
      <w:r w:rsidR="005B73EF" w:rsidRPr="00D939D0">
        <w:rPr>
          <w:color w:val="BFBFBF" w:themeColor="background1" w:themeShade="BF"/>
        </w:rPr>
        <w:t>atorní neprůzvučnost Rw [dB]  52/65</w:t>
      </w:r>
    </w:p>
    <w:p w:rsidR="004E0642" w:rsidRPr="00D939D0" w:rsidRDefault="004E0642" w:rsidP="004E0642">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p>
    <w:p w:rsidR="004E0642" w:rsidRPr="00D939D0" w:rsidRDefault="004E0642" w:rsidP="004E0642">
      <w:pPr>
        <w:rPr>
          <w:iCs/>
          <w:color w:val="BFBFBF" w:themeColor="background1" w:themeShade="BF"/>
        </w:rPr>
      </w:pPr>
      <w:r w:rsidRPr="00D939D0">
        <w:rPr>
          <w:b/>
          <w:color w:val="BFBFBF" w:themeColor="background1" w:themeShade="BF"/>
        </w:rPr>
        <w:t xml:space="preserve">Akustické vlastnosti </w:t>
      </w:r>
      <w:r w:rsidRPr="00D939D0">
        <w:rPr>
          <w:iCs/>
          <w:color w:val="BFBFBF" w:themeColor="background1" w:themeShade="BF"/>
        </w:rPr>
        <w:t>spřažené SKD akustické příčky s vloženou min. aku-izolací:</w:t>
      </w:r>
    </w:p>
    <w:p w:rsidR="004E0642" w:rsidRPr="00D939D0" w:rsidRDefault="004E0642" w:rsidP="004E0642">
      <w:pPr>
        <w:ind w:left="1560" w:hanging="142"/>
        <w:rPr>
          <w:iCs/>
          <w:color w:val="BFBFBF" w:themeColor="background1" w:themeShade="BF"/>
        </w:rPr>
      </w:pPr>
      <w:r w:rsidRPr="00D939D0">
        <w:rPr>
          <w:iCs/>
          <w:color w:val="BFBFBF" w:themeColor="background1" w:themeShade="BF"/>
        </w:rPr>
        <w:t>R-CW 75, opláštění 1x MA (DF) 12,5 mm,</w:t>
      </w:r>
    </w:p>
    <w:p w:rsidR="004E0642" w:rsidRPr="00D939D0" w:rsidRDefault="004E0642" w:rsidP="004E0642">
      <w:pPr>
        <w:ind w:left="1560" w:hanging="142"/>
        <w:rPr>
          <w:iCs/>
          <w:color w:val="BFBFBF" w:themeColor="background1" w:themeShade="BF"/>
        </w:rPr>
      </w:pPr>
      <w:r w:rsidRPr="00D939D0">
        <w:rPr>
          <w:iCs/>
          <w:color w:val="BFBFBF" w:themeColor="background1" w:themeShade="BF"/>
        </w:rPr>
        <w:t>minerální izolace tl. 60 mm</w:t>
      </w:r>
    </w:p>
    <w:p w:rsidR="004E0642" w:rsidRPr="00D939D0" w:rsidRDefault="004E0642" w:rsidP="004E0642">
      <w:pPr>
        <w:ind w:left="1560" w:hanging="142"/>
        <w:rPr>
          <w:iCs/>
          <w:color w:val="BFBFBF" w:themeColor="background1" w:themeShade="BF"/>
        </w:rPr>
      </w:pPr>
      <w:r w:rsidRPr="00D939D0">
        <w:rPr>
          <w:iCs/>
          <w:color w:val="BFBFBF" w:themeColor="background1" w:themeShade="BF"/>
        </w:rPr>
        <w:t>(celková tloušťka konstrukce: 100 mm)</w:t>
      </w:r>
    </w:p>
    <w:p w:rsidR="004E0642" w:rsidRPr="00D939D0" w:rsidRDefault="004E0642" w:rsidP="004E0642">
      <w:pPr>
        <w:ind w:left="1560" w:hanging="142"/>
        <w:rPr>
          <w:iCs/>
          <w:color w:val="BFBFBF" w:themeColor="background1" w:themeShade="BF"/>
        </w:rPr>
      </w:pPr>
      <w:r w:rsidRPr="00D939D0">
        <w:rPr>
          <w:iCs/>
          <w:color w:val="BFBFBF" w:themeColor="background1" w:themeShade="BF"/>
        </w:rPr>
        <w:t>Rw = 49 dB</w:t>
      </w:r>
    </w:p>
    <w:p w:rsidR="004E0642" w:rsidRPr="00D939D0" w:rsidRDefault="004E0642" w:rsidP="004E0642">
      <w:pPr>
        <w:rPr>
          <w:b/>
          <w:color w:val="BFBFBF" w:themeColor="background1" w:themeShade="BF"/>
        </w:rPr>
      </w:pPr>
    </w:p>
    <w:p w:rsidR="004E0642" w:rsidRPr="00D939D0" w:rsidRDefault="004E0642" w:rsidP="004E0642">
      <w:pPr>
        <w:rPr>
          <w:b/>
          <w:color w:val="BFBFBF" w:themeColor="background1" w:themeShade="BF"/>
        </w:rPr>
      </w:pPr>
      <w:r w:rsidRPr="00D939D0">
        <w:rPr>
          <w:b/>
          <w:color w:val="BFBFBF" w:themeColor="background1" w:themeShade="BF"/>
        </w:rPr>
        <w:t xml:space="preserve">Akustické vlastnosti </w:t>
      </w:r>
      <w:r w:rsidRPr="00D939D0">
        <w:rPr>
          <w:iCs/>
          <w:color w:val="BFBFBF" w:themeColor="background1" w:themeShade="BF"/>
        </w:rPr>
        <w:t>vložené akustické izolace</w:t>
      </w:r>
    </w:p>
    <w:p w:rsidR="004E0642" w:rsidRPr="00D939D0" w:rsidRDefault="004E0642" w:rsidP="004E0642">
      <w:pPr>
        <w:rPr>
          <w:color w:val="BFBFBF" w:themeColor="background1" w:themeShade="BF"/>
        </w:rPr>
      </w:pPr>
      <w:r w:rsidRPr="00D939D0">
        <w:rPr>
          <w:color w:val="BFBFBF" w:themeColor="background1" w:themeShade="BF"/>
        </w:rPr>
        <w:lastRenderedPageBreak/>
        <w:tab/>
      </w:r>
      <w:r w:rsidRPr="00D939D0">
        <w:rPr>
          <w:color w:val="BFBFBF" w:themeColor="background1" w:themeShade="BF"/>
        </w:rPr>
        <w:tab/>
        <w:t>Součinitel zvukové pohltivosti α pro kolmý dopad vln (-) dle ČSN ISO 10534 - 1</w:t>
      </w:r>
    </w:p>
    <w:p w:rsidR="004E0642" w:rsidRPr="00D939D0" w:rsidRDefault="004E0642" w:rsidP="004E0642">
      <w:pPr>
        <w:rPr>
          <w:color w:val="BFBFBF" w:themeColor="background1" w:themeShade="BF"/>
        </w:rPr>
      </w:pPr>
      <w:r w:rsidRPr="00D939D0">
        <w:rPr>
          <w:color w:val="BFBFBF" w:themeColor="background1" w:themeShade="BF"/>
        </w:rPr>
        <w:tab/>
      </w:r>
      <w:r w:rsidRPr="00D939D0">
        <w:rPr>
          <w:color w:val="BFBFBF" w:themeColor="background1" w:themeShade="BF"/>
        </w:rPr>
        <w:tab/>
        <w:t xml:space="preserve">Frekvence Hz </w:t>
      </w:r>
      <w:r w:rsidRPr="00D939D0">
        <w:rPr>
          <w:color w:val="BFBFBF" w:themeColor="background1" w:themeShade="BF"/>
        </w:rPr>
        <w:tab/>
        <w:t xml:space="preserve">125 </w:t>
      </w:r>
      <w:r w:rsidRPr="00D939D0">
        <w:rPr>
          <w:color w:val="BFBFBF" w:themeColor="background1" w:themeShade="BF"/>
        </w:rPr>
        <w:tab/>
        <w:t xml:space="preserve">250 </w:t>
      </w:r>
      <w:r w:rsidRPr="00D939D0">
        <w:rPr>
          <w:color w:val="BFBFBF" w:themeColor="background1" w:themeShade="BF"/>
        </w:rPr>
        <w:tab/>
        <w:t xml:space="preserve">500 </w:t>
      </w:r>
      <w:r w:rsidRPr="00D939D0">
        <w:rPr>
          <w:color w:val="BFBFBF" w:themeColor="background1" w:themeShade="BF"/>
        </w:rPr>
        <w:tab/>
        <w:t xml:space="preserve">1000 </w:t>
      </w:r>
      <w:r w:rsidRPr="00D939D0">
        <w:rPr>
          <w:color w:val="BFBFBF" w:themeColor="background1" w:themeShade="BF"/>
        </w:rPr>
        <w:tab/>
        <w:t xml:space="preserve">2000 </w:t>
      </w:r>
      <w:r w:rsidRPr="00D939D0">
        <w:rPr>
          <w:color w:val="BFBFBF" w:themeColor="background1" w:themeShade="BF"/>
        </w:rPr>
        <w:tab/>
        <w:t>4000</w:t>
      </w:r>
    </w:p>
    <w:p w:rsidR="004E0642" w:rsidRPr="00D939D0" w:rsidRDefault="004E0642" w:rsidP="004E0642">
      <w:pPr>
        <w:rPr>
          <w:color w:val="BFBFBF" w:themeColor="background1" w:themeShade="BF"/>
        </w:rPr>
      </w:pPr>
      <w:r w:rsidRPr="00D939D0">
        <w:rPr>
          <w:color w:val="BFBFBF" w:themeColor="background1" w:themeShade="BF"/>
        </w:rPr>
        <w:tab/>
      </w:r>
      <w:r w:rsidRPr="00D939D0">
        <w:rPr>
          <w:color w:val="BFBFBF" w:themeColor="background1" w:themeShade="BF"/>
        </w:rPr>
        <w:tab/>
        <w:t xml:space="preserve">Tloušťka 60 mm </w:t>
      </w:r>
      <w:r w:rsidRPr="00D939D0">
        <w:rPr>
          <w:color w:val="BFBFBF" w:themeColor="background1" w:themeShade="BF"/>
        </w:rPr>
        <w:tab/>
        <w:t xml:space="preserve">0,14 </w:t>
      </w:r>
      <w:r w:rsidRPr="00D939D0">
        <w:rPr>
          <w:color w:val="BFBFBF" w:themeColor="background1" w:themeShade="BF"/>
        </w:rPr>
        <w:tab/>
        <w:t xml:space="preserve">0,32 </w:t>
      </w:r>
      <w:r w:rsidRPr="00D939D0">
        <w:rPr>
          <w:color w:val="BFBFBF" w:themeColor="background1" w:themeShade="BF"/>
        </w:rPr>
        <w:tab/>
        <w:t xml:space="preserve">0,72 </w:t>
      </w:r>
      <w:r w:rsidRPr="00D939D0">
        <w:rPr>
          <w:color w:val="BFBFBF" w:themeColor="background1" w:themeShade="BF"/>
        </w:rPr>
        <w:tab/>
        <w:t xml:space="preserve">0,95 </w:t>
      </w:r>
      <w:r w:rsidRPr="00D939D0">
        <w:rPr>
          <w:color w:val="BFBFBF" w:themeColor="background1" w:themeShade="BF"/>
        </w:rPr>
        <w:tab/>
        <w:t xml:space="preserve">0,97 </w:t>
      </w:r>
      <w:r w:rsidRPr="00D939D0">
        <w:rPr>
          <w:color w:val="BFBFBF" w:themeColor="background1" w:themeShade="BF"/>
        </w:rPr>
        <w:tab/>
        <w:t>0,99</w:t>
      </w:r>
    </w:p>
    <w:p w:rsidR="004E0642" w:rsidRPr="00D939D0" w:rsidRDefault="004E0642" w:rsidP="004E0642">
      <w:pPr>
        <w:rPr>
          <w:color w:val="BFBFBF" w:themeColor="background1" w:themeShade="BF"/>
        </w:rPr>
      </w:pPr>
      <w:r w:rsidRPr="00D939D0">
        <w:rPr>
          <w:color w:val="BFBFBF" w:themeColor="background1" w:themeShade="BF"/>
        </w:rPr>
        <w:tab/>
      </w:r>
      <w:r w:rsidRPr="00D939D0">
        <w:rPr>
          <w:color w:val="BFBFBF" w:themeColor="background1" w:themeShade="BF"/>
        </w:rPr>
        <w:tab/>
        <w:t>Střední činitel zvukové pohltivosti v pásmu 250 - 4000 Hz αstř</w:t>
      </w:r>
    </w:p>
    <w:p w:rsidR="004E0642" w:rsidRPr="00D939D0" w:rsidRDefault="004E0642" w:rsidP="004E0642">
      <w:pPr>
        <w:rPr>
          <w:color w:val="BFBFBF" w:themeColor="background1" w:themeShade="BF"/>
        </w:rPr>
      </w:pPr>
      <w:r w:rsidRPr="00D939D0">
        <w:rPr>
          <w:color w:val="BFBFBF" w:themeColor="background1" w:themeShade="BF"/>
        </w:rPr>
        <w:tab/>
      </w:r>
      <w:r w:rsidRPr="00D939D0">
        <w:rPr>
          <w:color w:val="BFBFBF" w:themeColor="background1" w:themeShade="BF"/>
        </w:rPr>
        <w:tab/>
        <w:t xml:space="preserve">Tloušťka 60 mm </w:t>
      </w:r>
      <w:r w:rsidRPr="00D939D0">
        <w:rPr>
          <w:color w:val="BFBFBF" w:themeColor="background1" w:themeShade="BF"/>
        </w:rPr>
        <w:tab/>
        <w:t>0,81 - ČSN ISO 10534-1</w:t>
      </w:r>
    </w:p>
    <w:p w:rsidR="004E0642" w:rsidRPr="00D939D0" w:rsidRDefault="004E0642" w:rsidP="004E0642">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4E0642" w:rsidRPr="00D939D0" w:rsidRDefault="004E0642" w:rsidP="004E0642">
      <w:pPr>
        <w:ind w:left="1560" w:hanging="142"/>
        <w:rPr>
          <w:iCs/>
          <w:color w:val="BFBFBF" w:themeColor="background1" w:themeShade="BF"/>
        </w:rPr>
      </w:pPr>
      <w:r w:rsidRPr="00D939D0">
        <w:rPr>
          <w:iCs/>
          <w:color w:val="BFBFBF" w:themeColor="background1" w:themeShade="BF"/>
        </w:rPr>
        <w:t xml:space="preserve">- </w:t>
      </w:r>
      <w:r w:rsidRPr="00D939D0">
        <w:rPr>
          <w:color w:val="BFBFBF" w:themeColor="background1" w:themeShade="BF"/>
        </w:rPr>
        <w:t xml:space="preserve">napojení na </w:t>
      </w:r>
      <w:r w:rsidR="005B73EF" w:rsidRPr="00D939D0">
        <w:rPr>
          <w:color w:val="BFBFBF" w:themeColor="background1" w:themeShade="BF"/>
        </w:rPr>
        <w:t>ŽB skelet</w:t>
      </w:r>
      <w:r w:rsidR="005B73EF" w:rsidRPr="00D939D0">
        <w:rPr>
          <w:iCs/>
          <w:color w:val="BFBFBF" w:themeColor="background1" w:themeShade="BF"/>
        </w:rPr>
        <w:t xml:space="preserve"> akustický (modrý) SDK</w:t>
      </w:r>
    </w:p>
    <w:p w:rsidR="001E6441" w:rsidRPr="00D939D0" w:rsidRDefault="001E6441" w:rsidP="004E0642">
      <w:pPr>
        <w:ind w:left="1560" w:hanging="142"/>
        <w:rPr>
          <w:iCs/>
          <w:color w:val="BFBFBF" w:themeColor="background1" w:themeShade="BF"/>
        </w:rPr>
      </w:pPr>
      <w:r w:rsidRPr="00D939D0">
        <w:rPr>
          <w:iCs/>
          <w:color w:val="BFBFBF" w:themeColor="background1" w:themeShade="BF"/>
        </w:rPr>
        <w:t>- vč. SDK podkonstrukce</w:t>
      </w:r>
    </w:p>
    <w:p w:rsidR="001E6441" w:rsidRPr="00D939D0" w:rsidRDefault="001E6441" w:rsidP="004E0642">
      <w:pPr>
        <w:ind w:left="1560" w:hanging="142"/>
        <w:rPr>
          <w:iCs/>
          <w:color w:val="BFBFBF" w:themeColor="background1" w:themeShade="BF"/>
        </w:rPr>
      </w:pPr>
      <w:r w:rsidRPr="00D939D0">
        <w:rPr>
          <w:iCs/>
          <w:color w:val="BFBFBF" w:themeColor="background1" w:themeShade="BF"/>
        </w:rPr>
        <w:t>- vč. omítky VC</w:t>
      </w:r>
    </w:p>
    <w:p w:rsidR="00F538BC" w:rsidRPr="00D939D0" w:rsidRDefault="001E6441" w:rsidP="004E0642">
      <w:pPr>
        <w:rPr>
          <w:color w:val="BFBFBF" w:themeColor="background1" w:themeShade="BF"/>
        </w:rPr>
      </w:pPr>
      <w:r w:rsidRPr="00D939D0">
        <w:rPr>
          <w:color w:val="BFBFBF" w:themeColor="background1" w:themeShade="BF"/>
        </w:rPr>
        <w:t>--------------------------------------------------</w:t>
      </w:r>
    </w:p>
    <w:p w:rsidR="001E6441" w:rsidRPr="00D939D0" w:rsidRDefault="001E6441" w:rsidP="001E6441">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22bAK / 04</w:t>
      </w:r>
    </w:p>
    <w:p w:rsidR="001E6441" w:rsidRPr="00D939D0" w:rsidRDefault="001E6441" w:rsidP="001E6441">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EB7125" w:rsidRPr="00D939D0">
        <w:rPr>
          <w:b/>
          <w:color w:val="BFBFBF" w:themeColor="background1" w:themeShade="BF"/>
        </w:rPr>
        <w:t>171</w:t>
      </w:r>
      <w:r w:rsidRPr="00D939D0">
        <w:rPr>
          <w:b/>
          <w:color w:val="BFBFBF" w:themeColor="background1" w:themeShade="BF"/>
        </w:rPr>
        <w:t xml:space="preserve"> m2</w:t>
      </w:r>
      <w:r w:rsidR="00746D9C" w:rsidRPr="00D939D0">
        <w:rPr>
          <w:b/>
          <w:color w:val="BFBFBF" w:themeColor="background1" w:themeShade="BF"/>
        </w:rPr>
        <w:t xml:space="preserve"> - zděná stěna 11,5</w:t>
      </w:r>
    </w:p>
    <w:p w:rsidR="001E6441" w:rsidRPr="00D939D0" w:rsidRDefault="001E6441" w:rsidP="001E6441">
      <w:pPr>
        <w:rPr>
          <w:color w:val="BFBFBF" w:themeColor="background1" w:themeShade="BF"/>
        </w:rPr>
      </w:pPr>
      <w:r w:rsidRPr="00D939D0">
        <w:rPr>
          <w:color w:val="BFBFBF" w:themeColor="background1" w:themeShade="BF"/>
        </w:rPr>
        <w:t xml:space="preserve">Napojení </w:t>
      </w:r>
      <w:r w:rsidR="00746D9C" w:rsidRPr="00D939D0">
        <w:rPr>
          <w:color w:val="BFBFBF" w:themeColor="background1" w:themeShade="BF"/>
        </w:rPr>
        <w:t>aku</w:t>
      </w:r>
      <w:r w:rsidRPr="00D939D0">
        <w:rPr>
          <w:color w:val="BFBFBF" w:themeColor="background1" w:themeShade="BF"/>
        </w:rPr>
        <w:t>SDK</w:t>
      </w:r>
      <w:r w:rsidR="00413BD4" w:rsidRPr="00D939D0">
        <w:rPr>
          <w:color w:val="BFBFBF" w:themeColor="background1" w:themeShade="BF"/>
        </w:rPr>
        <w:t>+min.akuizolace</w:t>
      </w:r>
      <w:r w:rsidRPr="00D939D0">
        <w:rPr>
          <w:color w:val="BFBFBF" w:themeColor="background1" w:themeShade="BF"/>
        </w:rPr>
        <w:t xml:space="preserve"> rozměr:</w:t>
      </w:r>
      <w:r w:rsidRPr="00D939D0">
        <w:rPr>
          <w:color w:val="BFBFBF" w:themeColor="background1" w:themeShade="BF"/>
        </w:rPr>
        <w:tab/>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r>
      <w:r w:rsidR="00413BD4" w:rsidRPr="00D939D0">
        <w:rPr>
          <w:b/>
          <w:color w:val="BFBFBF" w:themeColor="background1" w:themeShade="BF"/>
        </w:rPr>
        <w:t>1</w:t>
      </w:r>
      <w:r w:rsidR="00746D9C" w:rsidRPr="00D939D0">
        <w:rPr>
          <w:b/>
          <w:color w:val="BFBFBF" w:themeColor="background1" w:themeShade="BF"/>
        </w:rPr>
        <w:t>22</w:t>
      </w:r>
      <w:r w:rsidRPr="00D939D0">
        <w:rPr>
          <w:b/>
          <w:color w:val="BFBFBF" w:themeColor="background1" w:themeShade="BF"/>
        </w:rPr>
        <w:t xml:space="preserve"> m2</w:t>
      </w:r>
      <w:r w:rsidR="009D4388" w:rsidRPr="00D939D0">
        <w:rPr>
          <w:b/>
          <w:color w:val="BFBFBF" w:themeColor="background1" w:themeShade="BF"/>
        </w:rPr>
        <w:t xml:space="preserve"> - modrý SDK akustický</w:t>
      </w:r>
    </w:p>
    <w:p w:rsidR="00746D9C" w:rsidRPr="00D939D0" w:rsidRDefault="00746D9C" w:rsidP="00746D9C">
      <w:pPr>
        <w:rPr>
          <w:color w:val="BFBFBF" w:themeColor="background1" w:themeShade="BF"/>
        </w:rPr>
      </w:pPr>
      <w:r w:rsidRPr="00D939D0">
        <w:rPr>
          <w:color w:val="BFBFBF" w:themeColor="background1" w:themeShade="BF"/>
        </w:rPr>
        <w:t>Napojení aku+vlhko-SDK+min.akuizolace rozměr:</w:t>
      </w:r>
      <w:r w:rsidRPr="00D939D0">
        <w:rPr>
          <w:color w:val="BFBFBF" w:themeColor="background1" w:themeShade="BF"/>
        </w:rPr>
        <w:tab/>
      </w:r>
    </w:p>
    <w:p w:rsidR="00746D9C" w:rsidRPr="00D939D0" w:rsidRDefault="00746D9C" w:rsidP="00746D9C">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b/>
          <w:color w:val="BFBFBF" w:themeColor="background1" w:themeShade="BF"/>
        </w:rPr>
        <w:t>6,6 m2 - modrý SDK akustický</w:t>
      </w:r>
      <w:r w:rsidR="006515E5" w:rsidRPr="00D939D0">
        <w:rPr>
          <w:b/>
          <w:color w:val="BFBFBF" w:themeColor="background1" w:themeShade="BF"/>
        </w:rPr>
        <w:t xml:space="preserve"> pro vlhké prostředí</w:t>
      </w:r>
    </w:p>
    <w:p w:rsidR="001E6441" w:rsidRPr="00D939D0" w:rsidRDefault="001E6441" w:rsidP="001E6441">
      <w:pPr>
        <w:rPr>
          <w:color w:val="BFBFBF" w:themeColor="background1" w:themeShade="BF"/>
        </w:rPr>
      </w:pPr>
    </w:p>
    <w:p w:rsidR="001E6441" w:rsidRPr="00D939D0" w:rsidRDefault="001E6441" w:rsidP="001E6441">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Akustická stěna 11,5 - vnitřní skladba fasádního pláště</w:t>
      </w:r>
    </w:p>
    <w:p w:rsidR="001E6441" w:rsidRPr="00D939D0" w:rsidRDefault="001E6441" w:rsidP="001E6441">
      <w:pPr>
        <w:autoSpaceDE w:val="0"/>
        <w:autoSpaceDN w:val="0"/>
        <w:adjustRightInd w:val="0"/>
        <w:rPr>
          <w:color w:val="BFBFBF" w:themeColor="background1" w:themeShade="BF"/>
        </w:rPr>
      </w:pPr>
    </w:p>
    <w:p w:rsidR="001E6441" w:rsidRPr="00D939D0" w:rsidRDefault="001E6441" w:rsidP="001E6441">
      <w:pPr>
        <w:ind w:left="1560" w:hanging="142"/>
        <w:rPr>
          <w:iCs/>
          <w:color w:val="BFBFBF" w:themeColor="background1" w:themeShade="BF"/>
        </w:rPr>
      </w:pPr>
      <w:r w:rsidRPr="00D939D0">
        <w:rPr>
          <w:iCs/>
          <w:color w:val="BFBFBF" w:themeColor="background1" w:themeShade="BF"/>
        </w:rPr>
        <w:t>Akustická stěna je přizděna</w:t>
      </w:r>
      <w:r w:rsidR="00CB12FD" w:rsidRPr="00D939D0">
        <w:rPr>
          <w:iCs/>
          <w:color w:val="BFBFBF" w:themeColor="background1" w:themeShade="BF"/>
        </w:rPr>
        <w:t xml:space="preserve"> v prvním patře</w:t>
      </w:r>
      <w:r w:rsidRPr="00D939D0">
        <w:rPr>
          <w:iCs/>
          <w:color w:val="BFBFBF" w:themeColor="background1" w:themeShade="BF"/>
        </w:rPr>
        <w:t xml:space="preserve"> z vnitřní strany k OK DO V.2700 z cihel , se kterou je provázána ocel.pásky. Z vnitřní strany opatřena omítkou VC. V horní zaoblené části je přizdívka nad podhledem napojena z SKD modré akustické stěny s SDK podkonstrukcí s vloženou min. aku-izolací na ŽB skelet tak, aby bylo zamezeno průniku hluku nad podhledem v horní části stěny</w:t>
      </w:r>
      <w:r w:rsidR="00FB7515" w:rsidRPr="00D939D0">
        <w:rPr>
          <w:iCs/>
          <w:color w:val="BFBFBF" w:themeColor="background1" w:themeShade="BF"/>
        </w:rPr>
        <w:t>. V místě m.č.129-sprchy bude použit modrý akustický SDK pro vlhké prostředí.</w:t>
      </w:r>
    </w:p>
    <w:p w:rsidR="001E6441" w:rsidRPr="00D939D0" w:rsidRDefault="001E6441" w:rsidP="001E6441">
      <w:pPr>
        <w:ind w:left="1560" w:hanging="142"/>
        <w:rPr>
          <w:iCs/>
          <w:color w:val="BFBFBF" w:themeColor="background1" w:themeShade="BF"/>
        </w:rPr>
      </w:pPr>
    </w:p>
    <w:p w:rsidR="001E6441" w:rsidRPr="00D939D0" w:rsidRDefault="001E6441" w:rsidP="001E6441">
      <w:pPr>
        <w:rPr>
          <w:color w:val="BFBFBF" w:themeColor="background1" w:themeShade="BF"/>
        </w:rPr>
      </w:pPr>
      <w:r w:rsidRPr="00D939D0">
        <w:rPr>
          <w:color w:val="BFBFBF" w:themeColor="background1" w:themeShade="BF"/>
        </w:rPr>
        <w:t>Základní technické parametry:</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r>
    </w:p>
    <w:p w:rsidR="001E6441" w:rsidRPr="00D939D0" w:rsidRDefault="001E6441" w:rsidP="001E6441">
      <w:pPr>
        <w:rPr>
          <w:color w:val="BFBFBF" w:themeColor="background1" w:themeShade="BF"/>
        </w:rPr>
      </w:pPr>
      <w:r w:rsidRPr="00D939D0">
        <w:rPr>
          <w:b/>
          <w:color w:val="BFBFBF" w:themeColor="background1" w:themeShade="BF"/>
        </w:rPr>
        <w:t xml:space="preserve">Akustické vlastnosti jedné </w:t>
      </w:r>
      <w:r w:rsidRPr="00D939D0">
        <w:rPr>
          <w:iCs/>
          <w:color w:val="BFBFBF" w:themeColor="background1" w:themeShade="BF"/>
        </w:rPr>
        <w:t>příčkovky (zděné stěny):</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t>Vážená laboratorní neprůzvučnost Rw [dB]  47</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p>
    <w:p w:rsidR="001E6441" w:rsidRPr="00D939D0" w:rsidRDefault="001E6441" w:rsidP="001E6441">
      <w:pPr>
        <w:rPr>
          <w:iCs/>
          <w:color w:val="BFBFBF" w:themeColor="background1" w:themeShade="BF"/>
        </w:rPr>
      </w:pPr>
      <w:r w:rsidRPr="00D939D0">
        <w:rPr>
          <w:b/>
          <w:color w:val="BFBFBF" w:themeColor="background1" w:themeShade="BF"/>
        </w:rPr>
        <w:t xml:space="preserve">Akustické vlastnosti </w:t>
      </w:r>
      <w:r w:rsidRPr="00D939D0">
        <w:rPr>
          <w:iCs/>
          <w:color w:val="BFBFBF" w:themeColor="background1" w:themeShade="BF"/>
        </w:rPr>
        <w:t>spřažené SKD akustické příčky s vloženou min. aku-izolací:</w:t>
      </w:r>
    </w:p>
    <w:p w:rsidR="001E6441" w:rsidRPr="00D939D0" w:rsidRDefault="001E6441" w:rsidP="001E6441">
      <w:pPr>
        <w:ind w:left="1560" w:hanging="142"/>
        <w:rPr>
          <w:iCs/>
          <w:color w:val="BFBFBF" w:themeColor="background1" w:themeShade="BF"/>
        </w:rPr>
      </w:pPr>
      <w:r w:rsidRPr="00D939D0">
        <w:rPr>
          <w:iCs/>
          <w:color w:val="BFBFBF" w:themeColor="background1" w:themeShade="BF"/>
        </w:rPr>
        <w:t>R-CW 75, opláštění 1x MA (DF) 12,5 mm,</w:t>
      </w:r>
    </w:p>
    <w:p w:rsidR="001E6441" w:rsidRPr="00D939D0" w:rsidRDefault="001E6441" w:rsidP="001E6441">
      <w:pPr>
        <w:ind w:left="1560" w:hanging="142"/>
        <w:rPr>
          <w:iCs/>
          <w:color w:val="BFBFBF" w:themeColor="background1" w:themeShade="BF"/>
        </w:rPr>
      </w:pPr>
      <w:r w:rsidRPr="00D939D0">
        <w:rPr>
          <w:iCs/>
          <w:color w:val="BFBFBF" w:themeColor="background1" w:themeShade="BF"/>
        </w:rPr>
        <w:t>minerální izolace tl. 60 mm</w:t>
      </w:r>
    </w:p>
    <w:p w:rsidR="001E6441" w:rsidRPr="00D939D0" w:rsidRDefault="001E6441" w:rsidP="001E6441">
      <w:pPr>
        <w:ind w:left="1560" w:hanging="142"/>
        <w:rPr>
          <w:iCs/>
          <w:color w:val="BFBFBF" w:themeColor="background1" w:themeShade="BF"/>
        </w:rPr>
      </w:pPr>
      <w:r w:rsidRPr="00D939D0">
        <w:rPr>
          <w:iCs/>
          <w:color w:val="BFBFBF" w:themeColor="background1" w:themeShade="BF"/>
        </w:rPr>
        <w:t>(celková tloušťka konstrukce: 100 mm)</w:t>
      </w:r>
    </w:p>
    <w:p w:rsidR="001E6441" w:rsidRPr="00D939D0" w:rsidRDefault="001E6441" w:rsidP="001E6441">
      <w:pPr>
        <w:ind w:left="1560" w:hanging="142"/>
        <w:rPr>
          <w:iCs/>
          <w:color w:val="BFBFBF" w:themeColor="background1" w:themeShade="BF"/>
        </w:rPr>
      </w:pPr>
      <w:r w:rsidRPr="00D939D0">
        <w:rPr>
          <w:iCs/>
          <w:color w:val="BFBFBF" w:themeColor="background1" w:themeShade="BF"/>
        </w:rPr>
        <w:t>Rw = 49 dB</w:t>
      </w:r>
    </w:p>
    <w:p w:rsidR="001E6441" w:rsidRPr="00D939D0" w:rsidRDefault="001E6441" w:rsidP="001E6441">
      <w:pPr>
        <w:rPr>
          <w:b/>
          <w:color w:val="BFBFBF" w:themeColor="background1" w:themeShade="BF"/>
        </w:rPr>
      </w:pPr>
    </w:p>
    <w:p w:rsidR="001E6441" w:rsidRPr="00D939D0" w:rsidRDefault="001E6441" w:rsidP="001E6441">
      <w:pPr>
        <w:rPr>
          <w:b/>
          <w:color w:val="BFBFBF" w:themeColor="background1" w:themeShade="BF"/>
        </w:rPr>
      </w:pPr>
      <w:r w:rsidRPr="00D939D0">
        <w:rPr>
          <w:b/>
          <w:color w:val="BFBFBF" w:themeColor="background1" w:themeShade="BF"/>
        </w:rPr>
        <w:t xml:space="preserve">Akustické vlastnosti </w:t>
      </w:r>
      <w:r w:rsidRPr="00D939D0">
        <w:rPr>
          <w:iCs/>
          <w:color w:val="BFBFBF" w:themeColor="background1" w:themeShade="BF"/>
        </w:rPr>
        <w:t>vložené akustické izolace</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t>Součinitel zvukové pohltivosti α pro kolmý dopad vln (-) dle ČSN ISO 10534 - 1</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t xml:space="preserve">Frekvence Hz </w:t>
      </w:r>
      <w:r w:rsidRPr="00D939D0">
        <w:rPr>
          <w:color w:val="BFBFBF" w:themeColor="background1" w:themeShade="BF"/>
        </w:rPr>
        <w:tab/>
        <w:t xml:space="preserve">125 </w:t>
      </w:r>
      <w:r w:rsidRPr="00D939D0">
        <w:rPr>
          <w:color w:val="BFBFBF" w:themeColor="background1" w:themeShade="BF"/>
        </w:rPr>
        <w:tab/>
        <w:t xml:space="preserve">250 </w:t>
      </w:r>
      <w:r w:rsidRPr="00D939D0">
        <w:rPr>
          <w:color w:val="BFBFBF" w:themeColor="background1" w:themeShade="BF"/>
        </w:rPr>
        <w:tab/>
        <w:t xml:space="preserve">500 </w:t>
      </w:r>
      <w:r w:rsidRPr="00D939D0">
        <w:rPr>
          <w:color w:val="BFBFBF" w:themeColor="background1" w:themeShade="BF"/>
        </w:rPr>
        <w:tab/>
        <w:t xml:space="preserve">1000 </w:t>
      </w:r>
      <w:r w:rsidRPr="00D939D0">
        <w:rPr>
          <w:color w:val="BFBFBF" w:themeColor="background1" w:themeShade="BF"/>
        </w:rPr>
        <w:tab/>
        <w:t xml:space="preserve">2000 </w:t>
      </w:r>
      <w:r w:rsidRPr="00D939D0">
        <w:rPr>
          <w:color w:val="BFBFBF" w:themeColor="background1" w:themeShade="BF"/>
        </w:rPr>
        <w:tab/>
        <w:t>4000</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t xml:space="preserve">Tloušťka 60 mm </w:t>
      </w:r>
      <w:r w:rsidRPr="00D939D0">
        <w:rPr>
          <w:color w:val="BFBFBF" w:themeColor="background1" w:themeShade="BF"/>
        </w:rPr>
        <w:tab/>
        <w:t xml:space="preserve">0,14 </w:t>
      </w:r>
      <w:r w:rsidRPr="00D939D0">
        <w:rPr>
          <w:color w:val="BFBFBF" w:themeColor="background1" w:themeShade="BF"/>
        </w:rPr>
        <w:tab/>
        <w:t xml:space="preserve">0,32 </w:t>
      </w:r>
      <w:r w:rsidRPr="00D939D0">
        <w:rPr>
          <w:color w:val="BFBFBF" w:themeColor="background1" w:themeShade="BF"/>
        </w:rPr>
        <w:tab/>
        <w:t xml:space="preserve">0,72 </w:t>
      </w:r>
      <w:r w:rsidRPr="00D939D0">
        <w:rPr>
          <w:color w:val="BFBFBF" w:themeColor="background1" w:themeShade="BF"/>
        </w:rPr>
        <w:tab/>
        <w:t xml:space="preserve">0,95 </w:t>
      </w:r>
      <w:r w:rsidRPr="00D939D0">
        <w:rPr>
          <w:color w:val="BFBFBF" w:themeColor="background1" w:themeShade="BF"/>
        </w:rPr>
        <w:tab/>
        <w:t xml:space="preserve">0,97 </w:t>
      </w:r>
      <w:r w:rsidRPr="00D939D0">
        <w:rPr>
          <w:color w:val="BFBFBF" w:themeColor="background1" w:themeShade="BF"/>
        </w:rPr>
        <w:tab/>
        <w:t>0,99</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t>Střední činitel zvukové pohltivosti v pásmu 250 - 4000 Hz αstř</w:t>
      </w:r>
    </w:p>
    <w:p w:rsidR="001E6441" w:rsidRPr="00D939D0" w:rsidRDefault="001E6441" w:rsidP="001E6441">
      <w:pPr>
        <w:rPr>
          <w:color w:val="BFBFBF" w:themeColor="background1" w:themeShade="BF"/>
        </w:rPr>
      </w:pPr>
      <w:r w:rsidRPr="00D939D0">
        <w:rPr>
          <w:color w:val="BFBFBF" w:themeColor="background1" w:themeShade="BF"/>
        </w:rPr>
        <w:tab/>
      </w:r>
      <w:r w:rsidRPr="00D939D0">
        <w:rPr>
          <w:color w:val="BFBFBF" w:themeColor="background1" w:themeShade="BF"/>
        </w:rPr>
        <w:tab/>
        <w:t xml:space="preserve">Tloušťka 60 mm </w:t>
      </w:r>
      <w:r w:rsidRPr="00D939D0">
        <w:rPr>
          <w:color w:val="BFBFBF" w:themeColor="background1" w:themeShade="BF"/>
        </w:rPr>
        <w:tab/>
        <w:t>0,81 - ČSN ISO 10534-1</w:t>
      </w:r>
    </w:p>
    <w:p w:rsidR="001E6441" w:rsidRPr="00D939D0" w:rsidRDefault="001E6441" w:rsidP="001E6441">
      <w:pPr>
        <w:rPr>
          <w:b/>
          <w:color w:val="BFBFBF" w:themeColor="background1" w:themeShade="BF"/>
        </w:rPr>
      </w:pPr>
    </w:p>
    <w:p w:rsidR="001E6441" w:rsidRPr="00D939D0" w:rsidRDefault="001E6441" w:rsidP="001E6441">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1E6441" w:rsidRPr="00D939D0" w:rsidRDefault="001E6441" w:rsidP="001E6441">
      <w:pPr>
        <w:ind w:left="1560" w:hanging="142"/>
        <w:rPr>
          <w:iCs/>
          <w:color w:val="BFBFBF" w:themeColor="background1" w:themeShade="BF"/>
        </w:rPr>
      </w:pPr>
      <w:r w:rsidRPr="00D939D0">
        <w:rPr>
          <w:iCs/>
          <w:color w:val="BFBFBF" w:themeColor="background1" w:themeShade="BF"/>
        </w:rPr>
        <w:t xml:space="preserve">- </w:t>
      </w:r>
      <w:r w:rsidRPr="00D939D0">
        <w:rPr>
          <w:color w:val="BFBFBF" w:themeColor="background1" w:themeShade="BF"/>
        </w:rPr>
        <w:t>napojení na ŽB skelet</w:t>
      </w:r>
      <w:r w:rsidRPr="00D939D0">
        <w:rPr>
          <w:iCs/>
          <w:color w:val="BFBFBF" w:themeColor="background1" w:themeShade="BF"/>
        </w:rPr>
        <w:t xml:space="preserve"> akustický (modrý) SDK</w:t>
      </w:r>
    </w:p>
    <w:p w:rsidR="00413BD4" w:rsidRPr="00D939D0" w:rsidRDefault="00413BD4" w:rsidP="001E6441">
      <w:pPr>
        <w:ind w:left="1560" w:hanging="142"/>
        <w:rPr>
          <w:iCs/>
          <w:color w:val="BFBFBF" w:themeColor="background1" w:themeShade="BF"/>
        </w:rPr>
      </w:pPr>
      <w:r w:rsidRPr="00D939D0">
        <w:rPr>
          <w:iCs/>
          <w:color w:val="BFBFBF" w:themeColor="background1" w:themeShade="BF"/>
        </w:rPr>
        <w:t>- vyzdění aku-příčky na schodišti - viz</w:t>
      </w:r>
      <w:r w:rsidR="0044148D" w:rsidRPr="00D939D0">
        <w:rPr>
          <w:iCs/>
          <w:color w:val="BFBFBF" w:themeColor="background1" w:themeShade="BF"/>
        </w:rPr>
        <w:t xml:space="preserve"> půdorys, řez</w:t>
      </w:r>
    </w:p>
    <w:p w:rsidR="00E92F5F" w:rsidRPr="00D939D0" w:rsidRDefault="00E92F5F" w:rsidP="00E92F5F">
      <w:pPr>
        <w:ind w:left="1560" w:hanging="142"/>
        <w:rPr>
          <w:iCs/>
          <w:color w:val="BFBFBF" w:themeColor="background1" w:themeShade="BF"/>
        </w:rPr>
      </w:pPr>
      <w:r w:rsidRPr="00D939D0">
        <w:rPr>
          <w:iCs/>
          <w:color w:val="BFBFBF" w:themeColor="background1" w:themeShade="BF"/>
        </w:rPr>
        <w:t xml:space="preserve">- vyzdění aku-příčky v místn. </w:t>
      </w:r>
      <w:r w:rsidR="00F851FA" w:rsidRPr="00D939D0">
        <w:rPr>
          <w:iCs/>
          <w:color w:val="BFBFBF" w:themeColor="background1" w:themeShade="BF"/>
        </w:rPr>
        <w:t xml:space="preserve">022, </w:t>
      </w:r>
      <w:r w:rsidRPr="00D939D0">
        <w:rPr>
          <w:iCs/>
          <w:color w:val="BFBFBF" w:themeColor="background1" w:themeShade="BF"/>
        </w:rPr>
        <w:t>027</w:t>
      </w:r>
      <w:r w:rsidR="00CB12FD" w:rsidRPr="00D939D0">
        <w:rPr>
          <w:iCs/>
          <w:color w:val="BFBFBF" w:themeColor="background1" w:themeShade="BF"/>
        </w:rPr>
        <w:t>, 028</w:t>
      </w:r>
      <w:r w:rsidR="00F851FA" w:rsidRPr="00D939D0">
        <w:rPr>
          <w:iCs/>
          <w:color w:val="BFBFBF" w:themeColor="background1" w:themeShade="BF"/>
        </w:rPr>
        <w:t>, 033</w:t>
      </w:r>
      <w:r w:rsidRPr="00D939D0">
        <w:rPr>
          <w:iCs/>
          <w:color w:val="BFBFBF" w:themeColor="background1" w:themeShade="BF"/>
        </w:rPr>
        <w:t xml:space="preserve"> - viz půdorys</w:t>
      </w:r>
    </w:p>
    <w:p w:rsidR="001E6441" w:rsidRPr="00D939D0" w:rsidRDefault="001E6441" w:rsidP="001E6441">
      <w:pPr>
        <w:ind w:left="1560" w:hanging="142"/>
        <w:rPr>
          <w:iCs/>
          <w:color w:val="BFBFBF" w:themeColor="background1" w:themeShade="BF"/>
        </w:rPr>
      </w:pPr>
      <w:r w:rsidRPr="00D939D0">
        <w:rPr>
          <w:iCs/>
          <w:color w:val="BFBFBF" w:themeColor="background1" w:themeShade="BF"/>
        </w:rPr>
        <w:t>- vč. SDK podkonstrukce</w:t>
      </w:r>
    </w:p>
    <w:p w:rsidR="001E6441" w:rsidRPr="00D939D0" w:rsidRDefault="001E6441" w:rsidP="001E6441">
      <w:pPr>
        <w:ind w:left="1560" w:hanging="142"/>
        <w:rPr>
          <w:iCs/>
          <w:color w:val="BFBFBF" w:themeColor="background1" w:themeShade="BF"/>
        </w:rPr>
      </w:pPr>
      <w:r w:rsidRPr="00D939D0">
        <w:rPr>
          <w:iCs/>
          <w:color w:val="BFBFBF" w:themeColor="background1" w:themeShade="BF"/>
        </w:rPr>
        <w:t>- vč. omítky VC</w:t>
      </w:r>
    </w:p>
    <w:p w:rsidR="0091127C" w:rsidRPr="00D939D0" w:rsidRDefault="0091127C" w:rsidP="001E6441">
      <w:pPr>
        <w:ind w:left="1560" w:hanging="142"/>
        <w:rPr>
          <w:iCs/>
          <w:color w:val="BFBFBF" w:themeColor="background1" w:themeShade="BF"/>
        </w:rPr>
      </w:pPr>
      <w:r w:rsidRPr="00D939D0">
        <w:rPr>
          <w:iCs/>
          <w:color w:val="BFBFBF" w:themeColor="background1" w:themeShade="BF"/>
        </w:rPr>
        <w:t>- nadpraží u oken</w:t>
      </w:r>
    </w:p>
    <w:p w:rsidR="00EB3867" w:rsidRPr="00D939D0" w:rsidRDefault="00EB3867" w:rsidP="001E6441">
      <w:pPr>
        <w:ind w:left="1560" w:hanging="142"/>
        <w:rPr>
          <w:iCs/>
          <w:color w:val="BFBFBF" w:themeColor="background1" w:themeShade="BF"/>
        </w:rPr>
      </w:pPr>
    </w:p>
    <w:p w:rsidR="00EB3867" w:rsidRPr="00D939D0" w:rsidRDefault="00EB3867" w:rsidP="001E6441">
      <w:pPr>
        <w:ind w:left="1560" w:hanging="142"/>
        <w:rPr>
          <w:iCs/>
          <w:color w:val="BFBFBF" w:themeColor="background1" w:themeShade="BF"/>
        </w:rPr>
      </w:pPr>
    </w:p>
    <w:p w:rsidR="00EB3867" w:rsidRPr="00D939D0" w:rsidRDefault="00EB3867" w:rsidP="001E6441">
      <w:pPr>
        <w:ind w:left="1560" w:hanging="142"/>
        <w:rPr>
          <w:iCs/>
          <w:color w:val="BFBFBF" w:themeColor="background1" w:themeShade="BF"/>
        </w:rPr>
      </w:pPr>
    </w:p>
    <w:p w:rsidR="008F33E2" w:rsidRPr="00D939D0" w:rsidRDefault="008F33E2" w:rsidP="00364B3B">
      <w:pPr>
        <w:pStyle w:val="Nadpis7"/>
        <w:rPr>
          <w:caps w:val="0"/>
          <w:color w:val="BFBFBF" w:themeColor="background1" w:themeShade="BF"/>
        </w:rPr>
      </w:pPr>
      <w:bookmarkStart w:id="183" w:name="_Toc298778594"/>
      <w:bookmarkStart w:id="184" w:name="_Toc312140570"/>
      <w:r w:rsidRPr="00D939D0">
        <w:rPr>
          <w:caps w:val="0"/>
          <w:color w:val="BFBFBF" w:themeColor="background1" w:themeShade="BF"/>
        </w:rPr>
        <w:lastRenderedPageBreak/>
        <w:t>V.F.1.1.04.1.d)22.c) Izolace proti vodě</w:t>
      </w:r>
      <w:bookmarkEnd w:id="183"/>
      <w:bookmarkEnd w:id="184"/>
    </w:p>
    <w:p w:rsidR="00995F77" w:rsidRPr="00D939D0" w:rsidRDefault="00995F77" w:rsidP="004B17B9">
      <w:pPr>
        <w:rPr>
          <w:color w:val="BFBFBF" w:themeColor="background1" w:themeShade="BF"/>
        </w:rPr>
      </w:pPr>
      <w:r w:rsidRPr="00D939D0">
        <w:rPr>
          <w:color w:val="BFBFBF" w:themeColor="background1" w:themeShade="BF"/>
        </w:rPr>
        <w:t>Je navržena hydroizolace proti zemní vlhkosti a radonu fólií HDPE 1,5 z vysokohustotního polyetylenu (HDPE) separovanou od podkladu geotextilií 200. Fólie se pokládá v pásech š. 5,1m s 10cm přesahem. Fólie vyhoví pro střední radonový index pozemku.</w:t>
      </w:r>
    </w:p>
    <w:p w:rsidR="00995F77" w:rsidRPr="00D939D0" w:rsidRDefault="00995F77" w:rsidP="004B17B9">
      <w:pPr>
        <w:rPr>
          <w:color w:val="BFBFBF" w:themeColor="background1" w:themeShade="BF"/>
        </w:rPr>
      </w:pPr>
    </w:p>
    <w:p w:rsidR="002B39C1" w:rsidRPr="00D939D0" w:rsidRDefault="002B39C1" w:rsidP="002B39C1">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22c/HI.01</w:t>
      </w:r>
    </w:p>
    <w:p w:rsidR="002B39C1" w:rsidRPr="00D939D0" w:rsidRDefault="002B39C1" w:rsidP="002B39C1">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931F6B" w:rsidRPr="00D939D0">
        <w:rPr>
          <w:b/>
          <w:color w:val="BFBFBF" w:themeColor="background1" w:themeShade="BF"/>
        </w:rPr>
        <w:t>10</w:t>
      </w:r>
      <w:r w:rsidR="004F70FA" w:rsidRPr="00D939D0">
        <w:rPr>
          <w:b/>
          <w:color w:val="BFBFBF" w:themeColor="background1" w:themeShade="BF"/>
        </w:rPr>
        <w:t>89</w:t>
      </w:r>
      <w:r w:rsidRPr="00D939D0">
        <w:rPr>
          <w:b/>
          <w:color w:val="BFBFBF" w:themeColor="background1" w:themeShade="BF"/>
        </w:rPr>
        <w:t xml:space="preserve"> m2</w:t>
      </w:r>
    </w:p>
    <w:p w:rsidR="002B39C1" w:rsidRPr="00D939D0" w:rsidRDefault="002B39C1" w:rsidP="002B39C1">
      <w:pPr>
        <w:rPr>
          <w:color w:val="BFBFBF" w:themeColor="background1" w:themeShade="BF"/>
        </w:rPr>
      </w:pPr>
    </w:p>
    <w:p w:rsidR="002B39C1" w:rsidRPr="00D939D0" w:rsidRDefault="002B39C1" w:rsidP="002B39C1">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Hydroizolace proti zemní vlhkosti a radonu</w:t>
      </w:r>
    </w:p>
    <w:p w:rsidR="002B39C1" w:rsidRPr="00D939D0" w:rsidRDefault="002B39C1" w:rsidP="002B39C1">
      <w:pPr>
        <w:autoSpaceDE w:val="0"/>
        <w:autoSpaceDN w:val="0"/>
        <w:adjustRightInd w:val="0"/>
        <w:rPr>
          <w:color w:val="BFBFBF" w:themeColor="background1" w:themeShade="BF"/>
        </w:rPr>
      </w:pPr>
    </w:p>
    <w:p w:rsidR="002B39C1" w:rsidRPr="00D939D0" w:rsidRDefault="002B39C1" w:rsidP="002B39C1">
      <w:pPr>
        <w:rPr>
          <w:color w:val="BFBFBF" w:themeColor="background1" w:themeShade="BF"/>
        </w:rPr>
      </w:pPr>
      <w:r w:rsidRPr="00D939D0">
        <w:rPr>
          <w:color w:val="BFBFBF" w:themeColor="background1" w:themeShade="BF"/>
        </w:rPr>
        <w:t>Hydroizolace proti zemní vlhkosti a radonu fólií HDPE</w:t>
      </w:r>
      <w:r w:rsidR="00486F9C" w:rsidRPr="00D939D0">
        <w:rPr>
          <w:color w:val="BFBFBF" w:themeColor="background1" w:themeShade="BF"/>
        </w:rPr>
        <w:t xml:space="preserve"> 1,5</w:t>
      </w:r>
      <w:r w:rsidRPr="00D939D0">
        <w:rPr>
          <w:color w:val="BFBFBF" w:themeColor="background1" w:themeShade="BF"/>
        </w:rPr>
        <w:t xml:space="preserve"> </w:t>
      </w:r>
      <w:r w:rsidR="00860D16" w:rsidRPr="00D939D0">
        <w:rPr>
          <w:color w:val="BFBFBF" w:themeColor="background1" w:themeShade="BF"/>
        </w:rPr>
        <w:t xml:space="preserve"> z vysokohustotního polyetylenu (HDPE)</w:t>
      </w:r>
      <w:r w:rsidR="00931F6B" w:rsidRPr="00D939D0">
        <w:rPr>
          <w:color w:val="BFBFBF" w:themeColor="background1" w:themeShade="BF"/>
        </w:rPr>
        <w:t xml:space="preserve"> separovanou od podkladu geotextilií 200</w:t>
      </w:r>
    </w:p>
    <w:p w:rsidR="002B39C1" w:rsidRPr="00D939D0" w:rsidRDefault="002B39C1" w:rsidP="002B39C1">
      <w:pPr>
        <w:ind w:left="1560" w:hanging="142"/>
        <w:rPr>
          <w:iCs/>
          <w:color w:val="BFBFBF" w:themeColor="background1" w:themeShade="BF"/>
        </w:rPr>
      </w:pPr>
    </w:p>
    <w:p w:rsidR="002B39C1" w:rsidRPr="00D939D0" w:rsidRDefault="002B39C1" w:rsidP="002B39C1">
      <w:pPr>
        <w:rPr>
          <w:color w:val="BFBFBF" w:themeColor="background1" w:themeShade="BF"/>
        </w:rPr>
      </w:pPr>
      <w:r w:rsidRPr="00D939D0">
        <w:rPr>
          <w:color w:val="BFBFBF" w:themeColor="background1" w:themeShade="BF"/>
        </w:rPr>
        <w:t>Základní technické parametry:</w:t>
      </w:r>
    </w:p>
    <w:p w:rsidR="00860D16" w:rsidRPr="00D939D0" w:rsidRDefault="00860D16" w:rsidP="00860D16">
      <w:pPr>
        <w:ind w:left="1560" w:hanging="142"/>
        <w:rPr>
          <w:color w:val="BFBFBF" w:themeColor="background1" w:themeShade="BF"/>
        </w:rPr>
      </w:pPr>
      <w:r w:rsidRPr="00D939D0">
        <w:rPr>
          <w:color w:val="BFBFBF" w:themeColor="background1" w:themeShade="BF"/>
        </w:rPr>
        <w:t xml:space="preserve">- vysoká chemická odolnost – HDPE fólie je nejlepším materiálem pro izolace proti chemikáliím, </w:t>
      </w:r>
    </w:p>
    <w:p w:rsidR="00860D16" w:rsidRPr="00D939D0" w:rsidRDefault="00860D16" w:rsidP="00860D16">
      <w:pPr>
        <w:ind w:left="1560" w:hanging="142"/>
        <w:rPr>
          <w:color w:val="BFBFBF" w:themeColor="background1" w:themeShade="BF"/>
        </w:rPr>
      </w:pPr>
      <w:r w:rsidRPr="00D939D0">
        <w:rPr>
          <w:color w:val="BFBFBF" w:themeColor="background1" w:themeShade="BF"/>
        </w:rPr>
        <w:t xml:space="preserve">- vysoká odolnost proti difuzi radonu z podloží </w:t>
      </w:r>
    </w:p>
    <w:p w:rsidR="00860D16" w:rsidRPr="00D939D0" w:rsidRDefault="00860D16" w:rsidP="00860D16">
      <w:pPr>
        <w:ind w:left="1560" w:hanging="142"/>
        <w:rPr>
          <w:color w:val="BFBFBF" w:themeColor="background1" w:themeShade="BF"/>
        </w:rPr>
      </w:pPr>
      <w:r w:rsidRPr="00D939D0">
        <w:rPr>
          <w:color w:val="BFBFBF" w:themeColor="background1" w:themeShade="BF"/>
        </w:rPr>
        <w:t>- dlouhodobá životnost – vhledem ke stabilizaci HDPE fólie proti UV záření, k chemické odolnosti a k odolnosti proti vlivům prostředí má HDPE fólie dlouhou životnost (více než 100 let)</w:t>
      </w:r>
    </w:p>
    <w:p w:rsidR="002B39C1" w:rsidRPr="00D939D0" w:rsidRDefault="002B39C1" w:rsidP="002B39C1">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931F6B" w:rsidRPr="00D939D0" w:rsidRDefault="00931F6B" w:rsidP="00860D16">
      <w:pPr>
        <w:ind w:left="1560" w:hanging="142"/>
        <w:rPr>
          <w:iCs/>
          <w:color w:val="BFBFBF" w:themeColor="background1" w:themeShade="BF"/>
        </w:rPr>
      </w:pPr>
      <w:r w:rsidRPr="00D939D0">
        <w:rPr>
          <w:iCs/>
          <w:color w:val="BFBFBF" w:themeColor="background1" w:themeShade="BF"/>
        </w:rPr>
        <w:t>- folie HDPE</w:t>
      </w:r>
    </w:p>
    <w:p w:rsidR="009543FB" w:rsidRPr="00D939D0" w:rsidRDefault="00931F6B" w:rsidP="00860D16">
      <w:pPr>
        <w:ind w:left="1560" w:hanging="142"/>
        <w:rPr>
          <w:iCs/>
          <w:color w:val="BFBFBF" w:themeColor="background1" w:themeShade="BF"/>
        </w:rPr>
      </w:pPr>
      <w:r w:rsidRPr="00D939D0">
        <w:rPr>
          <w:iCs/>
          <w:color w:val="BFBFBF" w:themeColor="background1" w:themeShade="BF"/>
        </w:rPr>
        <w:t>- geotextilie 200</w:t>
      </w:r>
    </w:p>
    <w:p w:rsidR="00860D16" w:rsidRPr="00D939D0" w:rsidRDefault="00860D16" w:rsidP="00860D16">
      <w:pPr>
        <w:ind w:left="1560" w:hanging="142"/>
        <w:rPr>
          <w:color w:val="BFBFBF" w:themeColor="background1" w:themeShade="BF"/>
        </w:rPr>
      </w:pPr>
      <w:r w:rsidRPr="00D939D0">
        <w:rPr>
          <w:iCs/>
          <w:color w:val="BFBFBF" w:themeColor="background1" w:themeShade="BF"/>
        </w:rPr>
        <w:t xml:space="preserve">- přizpůsobení technologie skladování a aplikace </w:t>
      </w:r>
      <w:r w:rsidRPr="00D939D0">
        <w:rPr>
          <w:color w:val="BFBFBF" w:themeColor="background1" w:themeShade="BF"/>
        </w:rPr>
        <w:t>vysoké teplotní roztažnosti materiálu v souladu s postupem výrobce</w:t>
      </w:r>
    </w:p>
    <w:p w:rsidR="002B39C1" w:rsidRPr="00D939D0" w:rsidRDefault="002B39C1" w:rsidP="002B39C1">
      <w:pPr>
        <w:ind w:left="1560" w:hanging="142"/>
        <w:rPr>
          <w:iCs/>
          <w:color w:val="BFBFBF" w:themeColor="background1" w:themeShade="BF"/>
        </w:rPr>
      </w:pPr>
      <w:r w:rsidRPr="00D939D0">
        <w:rPr>
          <w:iCs/>
          <w:color w:val="BFBFBF" w:themeColor="background1" w:themeShade="BF"/>
        </w:rPr>
        <w:t xml:space="preserve">- </w:t>
      </w:r>
      <w:r w:rsidRPr="00D939D0">
        <w:rPr>
          <w:color w:val="BFBFBF" w:themeColor="background1" w:themeShade="BF"/>
        </w:rPr>
        <w:t>úplná hydroizolace spodní stavby vč. napojení na systém parozábrany a pojistné HI fasádního pláště</w:t>
      </w:r>
    </w:p>
    <w:p w:rsidR="002B39C1" w:rsidRPr="00D939D0" w:rsidRDefault="002B39C1" w:rsidP="002B39C1">
      <w:pPr>
        <w:ind w:left="1560" w:hanging="142"/>
        <w:rPr>
          <w:iCs/>
          <w:color w:val="BFBFBF" w:themeColor="background1" w:themeShade="BF"/>
        </w:rPr>
      </w:pPr>
      <w:r w:rsidRPr="00D939D0">
        <w:rPr>
          <w:iCs/>
          <w:color w:val="BFBFBF" w:themeColor="background1" w:themeShade="BF"/>
        </w:rPr>
        <w:t>- napojení na vrata a HI fasády</w:t>
      </w:r>
    </w:p>
    <w:p w:rsidR="002B39C1" w:rsidRPr="00D939D0" w:rsidRDefault="002B39C1" w:rsidP="002B39C1">
      <w:pPr>
        <w:ind w:left="1560" w:hanging="142"/>
        <w:rPr>
          <w:iCs/>
          <w:color w:val="BFBFBF" w:themeColor="background1" w:themeShade="BF"/>
        </w:rPr>
      </w:pPr>
      <w:r w:rsidRPr="00D939D0">
        <w:rPr>
          <w:iCs/>
          <w:color w:val="BFBFBF" w:themeColor="background1" w:themeShade="BF"/>
        </w:rPr>
        <w:t xml:space="preserve">- </w:t>
      </w:r>
      <w:r w:rsidR="00EE50EF" w:rsidRPr="00D939D0">
        <w:rPr>
          <w:iCs/>
          <w:color w:val="BFBFBF" w:themeColor="background1" w:themeShade="BF"/>
        </w:rPr>
        <w:t xml:space="preserve">dvojitá </w:t>
      </w:r>
      <w:r w:rsidRPr="00D939D0">
        <w:rPr>
          <w:iCs/>
          <w:color w:val="BFBFBF" w:themeColor="background1" w:themeShade="BF"/>
        </w:rPr>
        <w:t>izolace šachet a prostupů</w:t>
      </w:r>
      <w:r w:rsidR="00EE50EF" w:rsidRPr="00D939D0">
        <w:rPr>
          <w:iCs/>
          <w:color w:val="BFBFBF" w:themeColor="background1" w:themeShade="BF"/>
        </w:rPr>
        <w:t xml:space="preserve"> proti spodní vodě</w:t>
      </w:r>
    </w:p>
    <w:p w:rsidR="002B39C1" w:rsidRPr="00D939D0" w:rsidRDefault="002B39C1" w:rsidP="002B39C1">
      <w:pPr>
        <w:rPr>
          <w:color w:val="BFBFBF" w:themeColor="background1" w:themeShade="BF"/>
        </w:rPr>
      </w:pPr>
      <w:r w:rsidRPr="00D939D0">
        <w:rPr>
          <w:color w:val="BFBFBF" w:themeColor="background1" w:themeShade="BF"/>
        </w:rPr>
        <w:t>Součástí položky nejsou:</w:t>
      </w:r>
    </w:p>
    <w:p w:rsidR="009A6A61" w:rsidRPr="00D939D0" w:rsidRDefault="00B13796" w:rsidP="009A6A61">
      <w:pPr>
        <w:rPr>
          <w:color w:val="BFBFBF" w:themeColor="background1" w:themeShade="BF"/>
        </w:rPr>
      </w:pPr>
      <w:r w:rsidRPr="00D939D0">
        <w:rPr>
          <w:color w:val="BFBFBF" w:themeColor="background1" w:themeShade="BF"/>
        </w:rPr>
        <w:tab/>
      </w:r>
      <w:r w:rsidRPr="00D939D0">
        <w:rPr>
          <w:color w:val="BFBFBF" w:themeColor="background1" w:themeShade="BF"/>
        </w:rPr>
        <w:tab/>
        <w:t>- HI obvodového pláště a střechy - viz příslušné kapitoly</w:t>
      </w:r>
    </w:p>
    <w:p w:rsidR="00E91EEF" w:rsidRPr="00D939D0" w:rsidRDefault="00E91EEF" w:rsidP="00E91EEF">
      <w:pPr>
        <w:pStyle w:val="Nadpis7"/>
        <w:rPr>
          <w:caps w:val="0"/>
          <w:color w:val="BFBFBF" w:themeColor="background1" w:themeShade="BF"/>
        </w:rPr>
      </w:pPr>
      <w:bookmarkStart w:id="185" w:name="_Toc298778595"/>
      <w:bookmarkStart w:id="186" w:name="_Toc298843882"/>
      <w:bookmarkStart w:id="187" w:name="_Toc312140571"/>
      <w:bookmarkStart w:id="188" w:name="_Toc298778596"/>
      <w:r w:rsidRPr="00D939D0">
        <w:rPr>
          <w:caps w:val="0"/>
          <w:color w:val="BFBFBF" w:themeColor="background1" w:themeShade="BF"/>
        </w:rPr>
        <w:t>V.F.1.1.04.1.d)22.c)1 Drenáž</w:t>
      </w:r>
      <w:bookmarkEnd w:id="185"/>
      <w:bookmarkEnd w:id="186"/>
      <w:bookmarkEnd w:id="187"/>
    </w:p>
    <w:p w:rsidR="00E91EEF" w:rsidRPr="00D939D0" w:rsidRDefault="00E91EEF" w:rsidP="00E91EEF">
      <w:pPr>
        <w:rPr>
          <w:color w:val="BFBFBF" w:themeColor="background1" w:themeShade="BF"/>
        </w:rPr>
      </w:pPr>
      <w:r w:rsidRPr="00D939D0">
        <w:rPr>
          <w:color w:val="BFBFBF" w:themeColor="background1" w:themeShade="BF"/>
        </w:rPr>
        <w:t>Po obvodu celého objektu HZSp je navržena v souladu s IGP obvodová drenáž napojená na dešťovou kanalizaci areálu. Je součástí profese IV.F.2.04.14.  IO 04.14. Kanalizace dešťová. Zemní práce součástí pozemního SO.</w:t>
      </w:r>
    </w:p>
    <w:p w:rsidR="005C6D5F" w:rsidRPr="00D939D0" w:rsidRDefault="005C6D5F" w:rsidP="00E91EEF">
      <w:pPr>
        <w:rPr>
          <w:color w:val="BFBFBF" w:themeColor="background1" w:themeShade="BF"/>
        </w:rPr>
      </w:pPr>
    </w:p>
    <w:p w:rsidR="005C6D5F" w:rsidRPr="00D939D0" w:rsidRDefault="005C6D5F" w:rsidP="005C6D5F">
      <w:pPr>
        <w:rPr>
          <w:color w:val="BFBFBF" w:themeColor="background1" w:themeShade="BF"/>
        </w:rPr>
      </w:pPr>
      <w:r w:rsidRPr="00D939D0">
        <w:rPr>
          <w:color w:val="BFBFBF" w:themeColor="background1" w:themeShade="BF"/>
        </w:rPr>
        <w:t xml:space="preserve">Šachty v SO 04, které se nacházejí pod úrovní drenáže, budou zabezpečeny standardní hydroizolací </w:t>
      </w:r>
    </w:p>
    <w:p w:rsidR="005C6D5F" w:rsidRPr="00D939D0" w:rsidRDefault="005C6D5F" w:rsidP="005C6D5F">
      <w:pPr>
        <w:rPr>
          <w:color w:val="BFBFBF" w:themeColor="background1" w:themeShade="BF"/>
        </w:rPr>
      </w:pPr>
      <w:r w:rsidRPr="00D939D0">
        <w:rPr>
          <w:color w:val="BFBFBF" w:themeColor="background1" w:themeShade="BF"/>
        </w:rPr>
        <w:t>(obvodová drenáž navržená v souladu s IGP je z gravitačních důvodů (odvodnění do deš.kanalizace severně od SO 04) výše než úroveň podlahy šachet. Provozovatel LB nepřipouští odvodnění drenáže do nižší splaškové kanalizace, do šachet bude realizována vybírací jímka 300/300/hl.300.</w:t>
      </w:r>
    </w:p>
    <w:p w:rsidR="008F33E2" w:rsidRPr="00D939D0" w:rsidRDefault="008F33E2" w:rsidP="00364B3B">
      <w:pPr>
        <w:pStyle w:val="Nadpis7"/>
        <w:rPr>
          <w:caps w:val="0"/>
          <w:color w:val="BFBFBF" w:themeColor="background1" w:themeShade="BF"/>
        </w:rPr>
      </w:pPr>
      <w:bookmarkStart w:id="189" w:name="_Toc312140572"/>
      <w:r w:rsidRPr="00D939D0">
        <w:rPr>
          <w:caps w:val="0"/>
          <w:color w:val="BFBFBF" w:themeColor="background1" w:themeShade="BF"/>
        </w:rPr>
        <w:t>V.F.1.1.04.1.d)22.d) Protiradonová opatření</w:t>
      </w:r>
      <w:bookmarkEnd w:id="188"/>
      <w:bookmarkEnd w:id="189"/>
    </w:p>
    <w:p w:rsidR="009A6A61" w:rsidRPr="00D939D0" w:rsidRDefault="009D3B8E" w:rsidP="004B17B9">
      <w:pPr>
        <w:rPr>
          <w:color w:val="BFBFBF" w:themeColor="background1" w:themeShade="BF"/>
        </w:rPr>
      </w:pPr>
      <w:r w:rsidRPr="00D939D0">
        <w:rPr>
          <w:color w:val="BFBFBF" w:themeColor="background1" w:themeShade="BF"/>
        </w:rPr>
        <w:t xml:space="preserve">Jako protiradonová opatření středního radonového rizika navržena HI </w:t>
      </w:r>
      <w:r w:rsidR="009A6A61" w:rsidRPr="00D939D0">
        <w:rPr>
          <w:color w:val="BFBFBF" w:themeColor="background1" w:themeShade="BF"/>
        </w:rPr>
        <w:t>Viz část V.F.1.1.04.1.d)22.c) Izolace proti vodě</w:t>
      </w:r>
    </w:p>
    <w:p w:rsidR="008F33E2" w:rsidRPr="00D939D0" w:rsidRDefault="008F33E2" w:rsidP="008F33E2">
      <w:pPr>
        <w:pStyle w:val="Nadpis6"/>
        <w:rPr>
          <w:caps w:val="0"/>
          <w:color w:val="BFBFBF" w:themeColor="background1" w:themeShade="BF"/>
        </w:rPr>
      </w:pPr>
      <w:bookmarkStart w:id="190" w:name="_Toc298778597"/>
      <w:bookmarkStart w:id="191" w:name="_Toc312140573"/>
      <w:r w:rsidRPr="00D939D0">
        <w:rPr>
          <w:caps w:val="0"/>
          <w:color w:val="BFBFBF" w:themeColor="background1" w:themeShade="BF"/>
        </w:rPr>
        <w:t>V.F.1.1.04.1.d)23) Zámečnické konstrukce</w:t>
      </w:r>
      <w:bookmarkEnd w:id="190"/>
      <w:bookmarkEnd w:id="191"/>
    </w:p>
    <w:p w:rsidR="00390B4D" w:rsidRPr="00D939D0" w:rsidRDefault="005B68B1" w:rsidP="00390B4D">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00390B4D" w:rsidRPr="00D939D0">
        <w:rPr>
          <w:b/>
          <w:color w:val="BFBFBF" w:themeColor="background1" w:themeShade="BF"/>
        </w:rPr>
        <w:t>004.23/Z-1</w:t>
      </w:r>
    </w:p>
    <w:p w:rsidR="005B68B1" w:rsidRPr="00D939D0" w:rsidRDefault="00DD4FE2" w:rsidP="005B68B1">
      <w:pPr>
        <w:rPr>
          <w:color w:val="BFBFBF" w:themeColor="background1" w:themeShade="BF"/>
        </w:rPr>
      </w:pPr>
      <w:r w:rsidRPr="00D939D0">
        <w:rPr>
          <w:color w:val="BFBFBF" w:themeColor="background1" w:themeShade="BF"/>
        </w:rPr>
        <w:t>Počet MJ:</w:t>
      </w:r>
      <w:r w:rsidR="005B68B1" w:rsidRPr="00D939D0">
        <w:rPr>
          <w:color w:val="BFBFBF" w:themeColor="background1" w:themeShade="BF"/>
        </w:rPr>
        <w:tab/>
      </w:r>
      <w:r w:rsidR="000C2653" w:rsidRPr="00D939D0">
        <w:rPr>
          <w:color w:val="BFBFBF" w:themeColor="background1" w:themeShade="BF"/>
        </w:rPr>
        <w:t>4</w:t>
      </w:r>
      <w:r w:rsidR="00E93366" w:rsidRPr="00D939D0">
        <w:rPr>
          <w:color w:val="BFBFBF" w:themeColor="background1" w:themeShade="BF"/>
        </w:rPr>
        <w:t>x</w:t>
      </w:r>
      <w:r w:rsidR="000C2653" w:rsidRPr="00D939D0">
        <w:rPr>
          <w:color w:val="BFBFBF" w:themeColor="background1" w:themeShade="BF"/>
        </w:rPr>
        <w:t xml:space="preserve"> </w:t>
      </w:r>
    </w:p>
    <w:p w:rsidR="005B68B1" w:rsidRPr="00D939D0" w:rsidRDefault="005B68B1" w:rsidP="005B68B1">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AB43F9" w:rsidRPr="00D939D0">
        <w:rPr>
          <w:color w:val="BFBFBF" w:themeColor="background1" w:themeShade="BF"/>
        </w:rPr>
        <w:t xml:space="preserve">madla nerezového zábradlí - </w:t>
      </w:r>
      <w:r w:rsidR="000C2653" w:rsidRPr="00D939D0">
        <w:rPr>
          <w:color w:val="BFBFBF" w:themeColor="background1" w:themeShade="BF"/>
        </w:rPr>
        <w:t xml:space="preserve">nerez TR40 kotvená do obvodové zdi schodiště, mezi madlem a </w:t>
      </w:r>
      <w:r w:rsidR="00AB43F9" w:rsidRPr="00D939D0">
        <w:rPr>
          <w:color w:val="BFBFBF" w:themeColor="background1" w:themeShade="BF"/>
        </w:rPr>
        <w:tab/>
      </w:r>
      <w:r w:rsidR="00AB43F9" w:rsidRPr="00D939D0">
        <w:rPr>
          <w:color w:val="BFBFBF" w:themeColor="background1" w:themeShade="BF"/>
        </w:rPr>
        <w:tab/>
      </w:r>
      <w:r w:rsidR="000C2653" w:rsidRPr="00D939D0">
        <w:rPr>
          <w:color w:val="BFBFBF" w:themeColor="background1" w:themeShade="BF"/>
        </w:rPr>
        <w:t>zdí světlá vzdálenost od líců 60</w:t>
      </w:r>
    </w:p>
    <w:p w:rsidR="005B68B1" w:rsidRPr="00D939D0" w:rsidRDefault="005B68B1" w:rsidP="005B68B1">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 xml:space="preserve"> </w:t>
      </w:r>
      <w:r w:rsidR="00E93366" w:rsidRPr="00D939D0">
        <w:rPr>
          <w:color w:val="BFBFBF" w:themeColor="background1" w:themeShade="BF"/>
        </w:rPr>
        <w:t>nerez TR40 zakončená polokoulí, na ohýbaných tyčích nerez 10 kotvených do zdiva</w:t>
      </w:r>
    </w:p>
    <w:p w:rsidR="005B68B1" w:rsidRPr="00D939D0" w:rsidRDefault="005B68B1" w:rsidP="005B68B1">
      <w:pPr>
        <w:ind w:left="1418" w:hanging="1418"/>
        <w:rPr>
          <w:color w:val="BFBFBF" w:themeColor="background1" w:themeShade="BF"/>
        </w:rPr>
      </w:pPr>
      <w:r w:rsidRPr="00D939D0">
        <w:rPr>
          <w:color w:val="BFBFBF" w:themeColor="background1" w:themeShade="BF"/>
        </w:rPr>
        <w:t>- povrchová úprava:</w:t>
      </w:r>
    </w:p>
    <w:p w:rsidR="005B68B1" w:rsidRPr="00D939D0" w:rsidRDefault="005B68B1" w:rsidP="005B68B1">
      <w:pPr>
        <w:ind w:left="1418" w:hanging="1418"/>
        <w:rPr>
          <w:color w:val="BFBFBF" w:themeColor="background1" w:themeShade="BF"/>
        </w:rPr>
      </w:pPr>
      <w:r w:rsidRPr="00D939D0">
        <w:rPr>
          <w:color w:val="BFBFBF" w:themeColor="background1" w:themeShade="BF"/>
        </w:rPr>
        <w:tab/>
      </w:r>
      <w:r w:rsidR="000C2653" w:rsidRPr="00D939D0">
        <w:rPr>
          <w:color w:val="BFBFBF" w:themeColor="background1" w:themeShade="BF"/>
        </w:rPr>
        <w:t>nerez dle jednotné specifikace pro nerez</w:t>
      </w:r>
    </w:p>
    <w:p w:rsidR="005B68B1" w:rsidRPr="00D939D0" w:rsidRDefault="005B68B1" w:rsidP="005B68B1">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E93366" w:rsidRPr="00D939D0">
        <w:rPr>
          <w:color w:val="BFBFBF" w:themeColor="background1" w:themeShade="BF"/>
        </w:rPr>
        <w:t>přírodní nerez</w:t>
      </w:r>
    </w:p>
    <w:p w:rsidR="00E93366" w:rsidRPr="00D939D0" w:rsidRDefault="00E93366" w:rsidP="00E93366">
      <w:pPr>
        <w:rPr>
          <w:color w:val="BFBFBF" w:themeColor="background1" w:themeShade="BF"/>
        </w:rPr>
      </w:pPr>
      <w:r w:rsidRPr="00D939D0">
        <w:rPr>
          <w:color w:val="BFBFBF" w:themeColor="background1" w:themeShade="BF"/>
        </w:rPr>
        <w:t>- ČSN:</w:t>
      </w:r>
      <w:r w:rsidRPr="00D939D0">
        <w:rPr>
          <w:color w:val="BFBFBF" w:themeColor="background1" w:themeShade="BF"/>
        </w:rPr>
        <w:tab/>
      </w:r>
      <w:r w:rsidRPr="00D939D0">
        <w:rPr>
          <w:color w:val="BFBFBF" w:themeColor="background1" w:themeShade="BF"/>
        </w:rPr>
        <w:tab/>
      </w:r>
      <w:hyperlink r:id="rId26" w:tooltip="Detailní info" w:history="1">
        <w:r w:rsidRPr="00D939D0">
          <w:rPr>
            <w:color w:val="BFBFBF" w:themeColor="background1" w:themeShade="BF"/>
          </w:rPr>
          <w:t>ČSN 73 4130</w:t>
        </w:r>
      </w:hyperlink>
      <w:r w:rsidRPr="00D939D0">
        <w:rPr>
          <w:color w:val="BFBFBF" w:themeColor="background1" w:themeShade="BF"/>
        </w:rPr>
        <w:t xml:space="preserve"> Schodiště a šikmé rampy - Základní požadavky</w:t>
      </w:r>
    </w:p>
    <w:p w:rsidR="00E93366" w:rsidRPr="00D939D0" w:rsidRDefault="00E93366" w:rsidP="00E93366">
      <w:pPr>
        <w:rPr>
          <w:color w:val="BFBFBF" w:themeColor="background1" w:themeShade="BF"/>
        </w:rPr>
      </w:pPr>
      <w:r w:rsidRPr="00D939D0">
        <w:rPr>
          <w:color w:val="BFBFBF" w:themeColor="background1" w:themeShade="BF"/>
        </w:rPr>
        <w:lastRenderedPageBreak/>
        <w:tab/>
      </w:r>
      <w:r w:rsidRPr="00D939D0">
        <w:rPr>
          <w:color w:val="BFBFBF" w:themeColor="background1" w:themeShade="BF"/>
        </w:rPr>
        <w:tab/>
      </w:r>
      <w:hyperlink r:id="rId27" w:tooltip="Detailní info" w:history="1">
        <w:r w:rsidRPr="00D939D0">
          <w:rPr>
            <w:color w:val="BFBFBF" w:themeColor="background1" w:themeShade="BF"/>
          </w:rPr>
          <w:t>ČSN 74 3305</w:t>
        </w:r>
      </w:hyperlink>
      <w:r w:rsidRPr="00D939D0">
        <w:rPr>
          <w:color w:val="BFBFBF" w:themeColor="background1" w:themeShade="BF"/>
        </w:rPr>
        <w:t xml:space="preserve"> Ochranná zábradlí</w:t>
      </w:r>
    </w:p>
    <w:p w:rsidR="00AB43F9" w:rsidRPr="00D939D0" w:rsidRDefault="00AB43F9" w:rsidP="001E6A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001.23/Z.1</w:t>
      </w:r>
      <w:r w:rsidR="00AB43F9" w:rsidRPr="00D939D0">
        <w:rPr>
          <w:b/>
          <w:color w:val="BFBFBF" w:themeColor="background1" w:themeShade="BF"/>
        </w:rPr>
        <w:tab/>
        <w:t>Ocelová zábrana vnitřní</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003726" w:rsidRPr="00D939D0">
        <w:rPr>
          <w:b/>
          <w:color w:val="BFBFBF" w:themeColor="background1" w:themeShade="BF"/>
        </w:rPr>
        <w:t xml:space="preserve">2x </w:t>
      </w:r>
    </w:p>
    <w:p w:rsidR="00AB43F9"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AB43F9" w:rsidRPr="00D939D0">
        <w:rPr>
          <w:color w:val="BFBFBF" w:themeColor="background1" w:themeShade="BF"/>
        </w:rPr>
        <w:t>Ocelová zábrana vnitřní z TR100</w:t>
      </w:r>
    </w:p>
    <w:p w:rsidR="00003726" w:rsidRPr="00D939D0" w:rsidRDefault="00AB43F9" w:rsidP="00003726">
      <w:pPr>
        <w:rPr>
          <w:color w:val="BFBFBF" w:themeColor="background1" w:themeShade="BF"/>
        </w:rPr>
      </w:pPr>
      <w:r w:rsidRPr="00D939D0">
        <w:rPr>
          <w:color w:val="BFBFBF" w:themeColor="background1" w:themeShade="BF"/>
        </w:rPr>
        <w:tab/>
      </w:r>
      <w:r w:rsidRPr="00D939D0">
        <w:rPr>
          <w:color w:val="BFBFBF" w:themeColor="background1" w:themeShade="BF"/>
        </w:rPr>
        <w:tab/>
      </w:r>
      <w:r w:rsidR="00003726" w:rsidRPr="00D939D0">
        <w:rPr>
          <w:color w:val="BFBFBF" w:themeColor="background1" w:themeShade="BF"/>
        </w:rPr>
        <w:t xml:space="preserve">zábrana proti poškození hlavních sloupů z ohýbané TR100, u podlahy opatřena nerez </w:t>
      </w:r>
      <w:r w:rsidR="00003726" w:rsidRPr="00D939D0">
        <w:rPr>
          <w:color w:val="BFBFBF" w:themeColor="background1" w:themeShade="BF"/>
        </w:rPr>
        <w:tab/>
      </w:r>
      <w:r w:rsidR="00003726" w:rsidRPr="00D939D0">
        <w:rPr>
          <w:color w:val="BFBFBF" w:themeColor="background1" w:themeShade="BF"/>
        </w:rPr>
        <w:tab/>
      </w:r>
      <w:r w:rsidRPr="00D939D0">
        <w:rPr>
          <w:color w:val="BFBFBF" w:themeColor="background1" w:themeShade="BF"/>
        </w:rPr>
        <w:tab/>
      </w:r>
      <w:r w:rsidR="00003726" w:rsidRPr="00D939D0">
        <w:rPr>
          <w:color w:val="BFBFBF" w:themeColor="background1" w:themeShade="BF"/>
        </w:rPr>
        <w:t>krytkou</w:t>
      </w:r>
      <w:r w:rsidRPr="00D939D0">
        <w:rPr>
          <w:color w:val="BFBFBF" w:themeColor="background1" w:themeShade="BF"/>
        </w:rPr>
        <w:t xml:space="preserve"> - průchodkou</w:t>
      </w:r>
      <w:r w:rsidR="00003726" w:rsidRPr="00D939D0">
        <w:rPr>
          <w:color w:val="BFBFBF" w:themeColor="background1" w:themeShade="BF"/>
        </w:rPr>
        <w:t xml:space="preserve">  průměru 140, </w:t>
      </w:r>
      <w:r w:rsidRPr="00D939D0">
        <w:rPr>
          <w:color w:val="BFBFBF" w:themeColor="background1" w:themeShade="BF"/>
        </w:rPr>
        <w:t>tl</w:t>
      </w:r>
      <w:r w:rsidR="00003726" w:rsidRPr="00D939D0">
        <w:rPr>
          <w:color w:val="BFBFBF" w:themeColor="background1" w:themeShade="BF"/>
        </w:rPr>
        <w:t>.5</w:t>
      </w:r>
    </w:p>
    <w:p w:rsidR="00003726" w:rsidRPr="00D939D0" w:rsidRDefault="00003726" w:rsidP="00003726">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r>
      <w:r w:rsidR="00AB43F9" w:rsidRPr="00D939D0">
        <w:rPr>
          <w:color w:val="BFBFBF" w:themeColor="background1" w:themeShade="BF"/>
        </w:rPr>
        <w:t>ocel</w:t>
      </w:r>
      <w:r w:rsidRPr="00D939D0">
        <w:rPr>
          <w:color w:val="BFBFBF" w:themeColor="background1" w:themeShade="BF"/>
        </w:rPr>
        <w:t xml:space="preserve"> TR100 kotvená do kce podlahy</w:t>
      </w:r>
    </w:p>
    <w:p w:rsidR="00003726" w:rsidRPr="00D939D0" w:rsidRDefault="00003726" w:rsidP="00003726">
      <w:pPr>
        <w:ind w:left="1418" w:hanging="1418"/>
        <w:rPr>
          <w:color w:val="BFBFBF" w:themeColor="background1" w:themeShade="BF"/>
        </w:rPr>
      </w:pPr>
      <w:r w:rsidRPr="00D939D0">
        <w:rPr>
          <w:color w:val="BFBFBF" w:themeColor="background1" w:themeShade="BF"/>
        </w:rPr>
        <w:t>- povrchová úprava:</w:t>
      </w:r>
    </w:p>
    <w:p w:rsidR="00003726" w:rsidRPr="00D939D0" w:rsidRDefault="00003726" w:rsidP="00003726">
      <w:pPr>
        <w:ind w:left="1418" w:hanging="1418"/>
        <w:rPr>
          <w:color w:val="BFBFBF" w:themeColor="background1" w:themeShade="BF"/>
        </w:rPr>
      </w:pPr>
      <w:r w:rsidRPr="00D939D0">
        <w:rPr>
          <w:color w:val="BFBFBF" w:themeColor="background1" w:themeShade="BF"/>
        </w:rPr>
        <w:tab/>
      </w:r>
      <w:r w:rsidR="00AB43F9" w:rsidRPr="00D939D0">
        <w:rPr>
          <w:color w:val="BFBFBF" w:themeColor="background1" w:themeShade="BF"/>
        </w:rPr>
        <w:t>žárové zinkování + barva RAL</w:t>
      </w: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r>
      <w:r w:rsidR="00AB43F9" w:rsidRPr="00D939D0">
        <w:rPr>
          <w:color w:val="BFBFBF" w:themeColor="background1" w:themeShade="BF"/>
        </w:rPr>
        <w:t>svařovaný + broušený</w:t>
      </w:r>
      <w:r w:rsidRPr="00D939D0">
        <w:rPr>
          <w:color w:val="BFBFBF" w:themeColor="background1" w:themeShade="BF"/>
        </w:rPr>
        <w:t xml:space="preserve"> tvar , rozvinutá délka TR100 je </w:t>
      </w:r>
      <w:r w:rsidRPr="00D939D0">
        <w:rPr>
          <w:b/>
          <w:color w:val="BFBFBF" w:themeColor="background1" w:themeShade="BF"/>
        </w:rPr>
        <w:t>2m</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B43F9" w:rsidRPr="00D939D0">
        <w:rPr>
          <w:color w:val="BFBFBF" w:themeColor="background1" w:themeShade="BF"/>
        </w:rPr>
        <w:t xml:space="preserve">barva RAL </w:t>
      </w:r>
      <w:r w:rsidR="00E818A8" w:rsidRPr="00D939D0">
        <w:rPr>
          <w:color w:val="BFBFBF" w:themeColor="background1" w:themeShade="BF"/>
        </w:rPr>
        <w:t>dle AD</w:t>
      </w:r>
      <w:r w:rsidR="00AB43F9" w:rsidRPr="00D939D0">
        <w:rPr>
          <w:color w:val="BFBFBF" w:themeColor="background1" w:themeShade="BF"/>
        </w:rPr>
        <w:t xml:space="preserve"> (AD)</w:t>
      </w: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001.23/Z.2</w:t>
      </w:r>
      <w:r w:rsidR="00AB43F9" w:rsidRPr="00D939D0">
        <w:rPr>
          <w:b/>
          <w:color w:val="BFBFBF" w:themeColor="background1" w:themeShade="BF"/>
        </w:rPr>
        <w:tab/>
        <w:t>Ocelová zábrana venkovní</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003726" w:rsidRPr="00D939D0">
        <w:rPr>
          <w:b/>
          <w:color w:val="BFBFBF" w:themeColor="background1" w:themeShade="BF"/>
        </w:rPr>
        <w:t>10x</w:t>
      </w:r>
      <w:r w:rsidR="00003726" w:rsidRPr="00D939D0">
        <w:rPr>
          <w:color w:val="BFBFBF" w:themeColor="background1" w:themeShade="BF"/>
        </w:rPr>
        <w:t xml:space="preserve"> </w:t>
      </w:r>
    </w:p>
    <w:p w:rsidR="00AB43F9"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AB43F9" w:rsidRPr="00D939D0">
        <w:rPr>
          <w:b/>
          <w:color w:val="BFBFBF" w:themeColor="background1" w:themeShade="BF"/>
        </w:rPr>
        <w:t>Ocelová zábrana venkovní z TR100</w:t>
      </w:r>
    </w:p>
    <w:p w:rsidR="00003726" w:rsidRPr="00D939D0" w:rsidRDefault="00AB43F9" w:rsidP="00003726">
      <w:pPr>
        <w:rPr>
          <w:color w:val="BFBFBF" w:themeColor="background1" w:themeShade="BF"/>
        </w:rPr>
      </w:pPr>
      <w:r w:rsidRPr="00D939D0">
        <w:rPr>
          <w:color w:val="BFBFBF" w:themeColor="background1" w:themeShade="BF"/>
        </w:rPr>
        <w:tab/>
      </w:r>
      <w:r w:rsidRPr="00D939D0">
        <w:rPr>
          <w:color w:val="BFBFBF" w:themeColor="background1" w:themeShade="BF"/>
        </w:rPr>
        <w:tab/>
      </w:r>
      <w:r w:rsidR="00003726" w:rsidRPr="00D939D0">
        <w:rPr>
          <w:color w:val="BFBFBF" w:themeColor="background1" w:themeShade="BF"/>
        </w:rPr>
        <w:t>zábrana proti pošk</w:t>
      </w:r>
      <w:r w:rsidRPr="00D939D0">
        <w:rPr>
          <w:color w:val="BFBFBF" w:themeColor="background1" w:themeShade="BF"/>
        </w:rPr>
        <w:t xml:space="preserve">ození hlavních sloupů z oceli </w:t>
      </w:r>
      <w:r w:rsidR="00003726" w:rsidRPr="00D939D0">
        <w:rPr>
          <w:color w:val="BFBFBF" w:themeColor="background1" w:themeShade="BF"/>
        </w:rPr>
        <w:t xml:space="preserve">TR100, u podlahy opatřena nerez </w:t>
      </w:r>
      <w:r w:rsidR="00003726" w:rsidRPr="00D939D0">
        <w:rPr>
          <w:color w:val="BFBFBF" w:themeColor="background1" w:themeShade="BF"/>
        </w:rPr>
        <w:tab/>
      </w:r>
      <w:r w:rsidR="00003726" w:rsidRPr="00D939D0">
        <w:rPr>
          <w:color w:val="BFBFBF" w:themeColor="background1" w:themeShade="BF"/>
        </w:rPr>
        <w:tab/>
      </w:r>
      <w:r w:rsidRPr="00D939D0">
        <w:rPr>
          <w:color w:val="BFBFBF" w:themeColor="background1" w:themeShade="BF"/>
        </w:rPr>
        <w:tab/>
      </w:r>
      <w:r w:rsidR="00003726" w:rsidRPr="00D939D0">
        <w:rPr>
          <w:color w:val="BFBFBF" w:themeColor="background1" w:themeShade="BF"/>
        </w:rPr>
        <w:t>krytkou  průměru 140, v.5</w:t>
      </w:r>
    </w:p>
    <w:p w:rsidR="00003726" w:rsidRPr="00D939D0" w:rsidRDefault="00003726" w:rsidP="00003726">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nerez TR100 kotvená do vozovky</w:t>
      </w:r>
    </w:p>
    <w:p w:rsidR="00003726" w:rsidRPr="00D939D0" w:rsidRDefault="00003726" w:rsidP="00003726">
      <w:pPr>
        <w:ind w:left="1418" w:hanging="1418"/>
        <w:rPr>
          <w:color w:val="BFBFBF" w:themeColor="background1" w:themeShade="BF"/>
        </w:rPr>
      </w:pPr>
      <w:r w:rsidRPr="00D939D0">
        <w:rPr>
          <w:color w:val="BFBFBF" w:themeColor="background1" w:themeShade="BF"/>
        </w:rPr>
        <w:t>- povrchová úprava:</w:t>
      </w:r>
    </w:p>
    <w:p w:rsidR="00003726" w:rsidRPr="00D939D0" w:rsidRDefault="00003726" w:rsidP="00003726">
      <w:pPr>
        <w:ind w:left="1418" w:hanging="1418"/>
        <w:rPr>
          <w:color w:val="BFBFBF" w:themeColor="background1" w:themeShade="BF"/>
        </w:rPr>
      </w:pPr>
      <w:r w:rsidRPr="00D939D0">
        <w:rPr>
          <w:color w:val="BFBFBF" w:themeColor="background1" w:themeShade="BF"/>
        </w:rPr>
        <w:tab/>
      </w:r>
      <w:r w:rsidR="00AB43F9" w:rsidRPr="00D939D0">
        <w:rPr>
          <w:color w:val="BFBFBF" w:themeColor="background1" w:themeShade="BF"/>
        </w:rPr>
        <w:t>žárové zinkování + barva RAL</w:t>
      </w: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r>
      <w:r w:rsidR="00AB43F9" w:rsidRPr="00D939D0">
        <w:rPr>
          <w:color w:val="BFBFBF" w:themeColor="background1" w:themeShade="BF"/>
        </w:rPr>
        <w:t xml:space="preserve">svařovaný </w:t>
      </w:r>
      <w:r w:rsidRPr="00D939D0">
        <w:rPr>
          <w:color w:val="BFBFBF" w:themeColor="background1" w:themeShade="BF"/>
        </w:rPr>
        <w:t xml:space="preserve">tvar </w:t>
      </w:r>
      <w:r w:rsidR="00AB43F9" w:rsidRPr="00D939D0">
        <w:rPr>
          <w:color w:val="BFBFBF" w:themeColor="background1" w:themeShade="BF"/>
        </w:rPr>
        <w:t>z kolínek a rovných dílů</w:t>
      </w:r>
      <w:r w:rsidRPr="00D939D0">
        <w:rPr>
          <w:color w:val="BFBFBF" w:themeColor="background1" w:themeShade="BF"/>
        </w:rPr>
        <w:t xml:space="preserve">, celková rozvinutá délka zábran TR100 je </w:t>
      </w:r>
      <w:r w:rsidRPr="00D939D0">
        <w:rPr>
          <w:b/>
          <w:color w:val="BFBFBF" w:themeColor="background1" w:themeShade="BF"/>
        </w:rPr>
        <w:t>27,2m</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přírodní nerez</w:t>
      </w:r>
    </w:p>
    <w:p w:rsidR="00AB43F9" w:rsidRPr="00D939D0" w:rsidRDefault="00AB43F9"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001.23/Z.3</w:t>
      </w:r>
      <w:r w:rsidR="00AB43F9" w:rsidRPr="00D939D0">
        <w:rPr>
          <w:b/>
          <w:color w:val="BFBFBF" w:themeColor="background1" w:themeShade="BF"/>
        </w:rPr>
        <w:tab/>
        <w:t>Skluzová tyč</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003726" w:rsidRPr="00D939D0">
        <w:rPr>
          <w:b/>
          <w:color w:val="BFBFBF" w:themeColor="background1" w:themeShade="BF"/>
        </w:rPr>
        <w:t>4</w:t>
      </w:r>
    </w:p>
    <w:p w:rsidR="00003726"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00AB43F9" w:rsidRPr="00D939D0">
        <w:rPr>
          <w:color w:val="BFBFBF" w:themeColor="background1" w:themeShade="BF"/>
        </w:rPr>
        <w:t>S</w:t>
      </w:r>
      <w:r w:rsidRPr="00D939D0">
        <w:rPr>
          <w:color w:val="BFBFBF" w:themeColor="background1" w:themeShade="BF"/>
        </w:rPr>
        <w:t>kluzová tyč ocelová</w:t>
      </w:r>
    </w:p>
    <w:p w:rsidR="00003726" w:rsidRPr="00D939D0" w:rsidRDefault="00003726" w:rsidP="00003726">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skluzová tyč kruhového průměru bez výstupků a nerovností kotvená do stropu</w:t>
      </w:r>
    </w:p>
    <w:p w:rsidR="00003726" w:rsidRPr="00D939D0" w:rsidRDefault="00003726" w:rsidP="00003726">
      <w:pPr>
        <w:ind w:left="1418" w:hanging="1418"/>
        <w:rPr>
          <w:color w:val="BFBFBF" w:themeColor="background1" w:themeShade="BF"/>
        </w:rPr>
      </w:pPr>
      <w:r w:rsidRPr="00D939D0">
        <w:rPr>
          <w:color w:val="BFBFBF" w:themeColor="background1" w:themeShade="BF"/>
        </w:rPr>
        <w:t>- povrchová úprava:</w:t>
      </w:r>
    </w:p>
    <w:p w:rsidR="00003726" w:rsidRPr="00D939D0" w:rsidRDefault="00003726" w:rsidP="00003726">
      <w:pPr>
        <w:ind w:left="1418" w:hanging="1418"/>
        <w:rPr>
          <w:color w:val="BFBFBF" w:themeColor="background1" w:themeShade="BF"/>
        </w:rPr>
      </w:pPr>
      <w:r w:rsidRPr="00D939D0">
        <w:rPr>
          <w:color w:val="BFBFBF" w:themeColor="background1" w:themeShade="BF"/>
        </w:rPr>
        <w:tab/>
        <w:t>povrchová úprava odolávající nátěr nezvětšující tření</w:t>
      </w: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t>TR 180, dl.9700 (</w:t>
      </w:r>
      <w:r w:rsidR="00AB43F9" w:rsidRPr="00D939D0">
        <w:rPr>
          <w:color w:val="BFBFBF" w:themeColor="background1" w:themeShade="BF"/>
        </w:rPr>
        <w:t>hmotnost započítána ve výkazu OK!</w:t>
      </w:r>
      <w:r w:rsidRPr="00D939D0">
        <w:rPr>
          <w:color w:val="BFBFBF" w:themeColor="background1" w:themeShade="BF"/>
        </w:rPr>
        <w:t>)</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001.23/Z.4</w:t>
      </w:r>
      <w:r w:rsidR="00AB43F9" w:rsidRPr="00D939D0">
        <w:rPr>
          <w:b/>
          <w:color w:val="BFBFBF" w:themeColor="background1" w:themeShade="BF"/>
        </w:rPr>
        <w:tab/>
        <w:t>Doskočiště skluzů</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003726" w:rsidRPr="00D939D0">
        <w:rPr>
          <w:b/>
          <w:color w:val="BFBFBF" w:themeColor="background1" w:themeShade="BF"/>
        </w:rPr>
        <w:t>4</w:t>
      </w:r>
    </w:p>
    <w:p w:rsidR="00003726"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Doskočiště skluzů DLE ČSN 735710</w:t>
      </w:r>
    </w:p>
    <w:p w:rsidR="00AB43F9" w:rsidRPr="00D939D0" w:rsidRDefault="00003726" w:rsidP="00003726">
      <w:pPr>
        <w:rPr>
          <w:color w:val="BFBFBF" w:themeColor="background1" w:themeShade="BF"/>
        </w:rPr>
      </w:pPr>
      <w:r w:rsidRPr="00D939D0">
        <w:rPr>
          <w:color w:val="BFBFBF" w:themeColor="background1" w:themeShade="BF"/>
        </w:rPr>
        <w:tab/>
      </w:r>
      <w:r w:rsidRPr="00D939D0">
        <w:rPr>
          <w:color w:val="BFBFBF" w:themeColor="background1" w:themeShade="BF"/>
        </w:rPr>
        <w:tab/>
      </w:r>
      <w:r w:rsidR="00AB43F9" w:rsidRPr="00D939D0">
        <w:rPr>
          <w:color w:val="BFBFBF" w:themeColor="background1" w:themeShade="BF"/>
        </w:rPr>
        <w:t xml:space="preserve">- </w:t>
      </w:r>
      <w:r w:rsidRPr="00D939D0">
        <w:rPr>
          <w:color w:val="BFBFBF" w:themeColor="background1" w:themeShade="BF"/>
        </w:rPr>
        <w:t xml:space="preserve">tvořeno ocelovou vanou 1.125x1.150x20 </w:t>
      </w:r>
      <w:r w:rsidR="00AB43F9" w:rsidRPr="00D939D0">
        <w:rPr>
          <w:color w:val="BFBFBF" w:themeColor="background1" w:themeShade="BF"/>
        </w:rPr>
        <w:t xml:space="preserve">z P1 </w:t>
      </w:r>
      <w:r w:rsidRPr="00D939D0">
        <w:rPr>
          <w:color w:val="BFBFBF" w:themeColor="background1" w:themeShade="BF"/>
        </w:rPr>
        <w:t xml:space="preserve">zabetonovanou jako ztracené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bednění při betonáži DB podlahy, vana </w:t>
      </w:r>
      <w:r w:rsidR="00AB43F9" w:rsidRPr="00D939D0">
        <w:rPr>
          <w:color w:val="BFBFBF" w:themeColor="background1" w:themeShade="BF"/>
        </w:rPr>
        <w:t>nátěr RAL</w:t>
      </w:r>
    </w:p>
    <w:p w:rsidR="00003726" w:rsidRPr="00D939D0" w:rsidRDefault="00AB43F9" w:rsidP="00003726">
      <w:pPr>
        <w:rPr>
          <w:color w:val="BFBFBF" w:themeColor="background1" w:themeShade="BF"/>
        </w:rPr>
      </w:pPr>
      <w:r w:rsidRPr="00D939D0">
        <w:rPr>
          <w:color w:val="BFBFBF" w:themeColor="background1" w:themeShade="BF"/>
        </w:rPr>
        <w:tab/>
      </w:r>
      <w:r w:rsidRPr="00D939D0">
        <w:rPr>
          <w:color w:val="BFBFBF" w:themeColor="background1" w:themeShade="BF"/>
        </w:rPr>
        <w:tab/>
        <w:t>- doskočiště vyloženo</w:t>
      </w:r>
      <w:r w:rsidR="00003726" w:rsidRPr="00D939D0">
        <w:rPr>
          <w:color w:val="BFBFBF" w:themeColor="background1" w:themeShade="BF"/>
        </w:rPr>
        <w:t xml:space="preserve"> v celé ploše lehčeným plastem zmírňujícím náraz dopadající osoby tl.40, </w:t>
      </w:r>
      <w:r w:rsidRPr="00D939D0">
        <w:rPr>
          <w:color w:val="BFBFBF" w:themeColor="background1" w:themeShade="BF"/>
        </w:rPr>
        <w:tab/>
      </w:r>
      <w:r w:rsidRPr="00D939D0">
        <w:rPr>
          <w:color w:val="BFBFBF" w:themeColor="background1" w:themeShade="BF"/>
        </w:rPr>
        <w:tab/>
      </w:r>
      <w:r w:rsidR="00003726" w:rsidRPr="00D939D0">
        <w:rPr>
          <w:color w:val="BFBFBF" w:themeColor="background1" w:themeShade="BF"/>
        </w:rPr>
        <w:t>při stlačení 20 mm ve stejné výškové úrovni jako okolní podlaha</w:t>
      </w:r>
    </w:p>
    <w:p w:rsidR="00003726" w:rsidRPr="00D939D0" w:rsidRDefault="00003726" w:rsidP="00003726">
      <w:pPr>
        <w:ind w:left="1418" w:hanging="1418"/>
        <w:rPr>
          <w:color w:val="BFBFBF" w:themeColor="background1" w:themeShade="BF"/>
        </w:rPr>
      </w:pPr>
      <w:r w:rsidRPr="00D939D0">
        <w:rPr>
          <w:color w:val="BFBFBF" w:themeColor="background1" w:themeShade="BF"/>
        </w:rPr>
        <w:t>- povrchová úprava:</w:t>
      </w:r>
    </w:p>
    <w:p w:rsidR="00003726" w:rsidRPr="00D939D0" w:rsidRDefault="00003726" w:rsidP="00003726">
      <w:pPr>
        <w:ind w:left="1418" w:hanging="1418"/>
        <w:rPr>
          <w:color w:val="BFBFBF" w:themeColor="background1" w:themeShade="BF"/>
        </w:rPr>
      </w:pPr>
      <w:r w:rsidRPr="00D939D0">
        <w:rPr>
          <w:color w:val="BFBFBF" w:themeColor="background1" w:themeShade="BF"/>
        </w:rPr>
        <w:tab/>
        <w:t xml:space="preserve">povrchová úprava vany </w:t>
      </w:r>
      <w:r w:rsidR="00AB43F9" w:rsidRPr="00D939D0">
        <w:rPr>
          <w:color w:val="BFBFBF" w:themeColor="background1" w:themeShade="BF"/>
        </w:rPr>
        <w:t>Pz +</w:t>
      </w:r>
      <w:r w:rsidRPr="00D939D0">
        <w:rPr>
          <w:color w:val="BFBFBF" w:themeColor="background1" w:themeShade="BF"/>
        </w:rPr>
        <w:t xml:space="preserve"> nátěr odolný vlhkosti</w:t>
      </w: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t>1.125x1.150x20</w:t>
      </w:r>
      <w:r w:rsidR="00AB43F9" w:rsidRPr="00D939D0">
        <w:rPr>
          <w:color w:val="BFBFBF" w:themeColor="background1" w:themeShade="BF"/>
        </w:rPr>
        <w:t>-tl.P1</w:t>
      </w:r>
      <w:r w:rsidRPr="00D939D0">
        <w:rPr>
          <w:color w:val="BFBFBF" w:themeColor="background1" w:themeShade="BF"/>
        </w:rPr>
        <w:t>, celková plocha je 5,2m2</w:t>
      </w:r>
    </w:p>
    <w:p w:rsidR="00AB43F9" w:rsidRPr="00D939D0" w:rsidRDefault="00AB43F9" w:rsidP="00003726">
      <w:pPr>
        <w:rPr>
          <w:color w:val="BFBFBF" w:themeColor="background1" w:themeShade="BF"/>
        </w:rPr>
      </w:pPr>
      <w:r w:rsidRPr="00D939D0">
        <w:rPr>
          <w:color w:val="BFBFBF" w:themeColor="background1" w:themeShade="BF"/>
        </w:rPr>
        <w:t>- součásti položky:</w:t>
      </w:r>
    </w:p>
    <w:p w:rsidR="00AB43F9" w:rsidRPr="00D939D0" w:rsidRDefault="00AB43F9" w:rsidP="00003726">
      <w:pPr>
        <w:rPr>
          <w:color w:val="BFBFBF" w:themeColor="background1" w:themeShade="BF"/>
        </w:rPr>
      </w:pPr>
      <w:r w:rsidRPr="00D939D0">
        <w:rPr>
          <w:color w:val="BFBFBF" w:themeColor="background1" w:themeShade="BF"/>
        </w:rPr>
        <w:tab/>
      </w:r>
      <w:r w:rsidRPr="00D939D0">
        <w:rPr>
          <w:color w:val="BFBFBF" w:themeColor="background1" w:themeShade="BF"/>
        </w:rPr>
        <w:tab/>
        <w:t>- vana vč. pracen a povrchové úpravy + zalemování</w:t>
      </w:r>
    </w:p>
    <w:p w:rsidR="00AB43F9" w:rsidRPr="00D939D0" w:rsidRDefault="00AB43F9" w:rsidP="00003726">
      <w:pPr>
        <w:rPr>
          <w:color w:val="BFBFBF" w:themeColor="background1" w:themeShade="BF"/>
        </w:rPr>
      </w:pPr>
      <w:r w:rsidRPr="00D939D0">
        <w:rPr>
          <w:color w:val="BFBFBF" w:themeColor="background1" w:themeShade="BF"/>
        </w:rPr>
        <w:tab/>
      </w:r>
      <w:r w:rsidRPr="00D939D0">
        <w:rPr>
          <w:color w:val="BFBFBF" w:themeColor="background1" w:themeShade="BF"/>
        </w:rPr>
        <w:tab/>
        <w:t>- podložka</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001.23/Z.5</w:t>
      </w:r>
      <w:r w:rsidR="00AB43F9" w:rsidRPr="00D939D0">
        <w:rPr>
          <w:b/>
          <w:color w:val="BFBFBF" w:themeColor="background1" w:themeShade="BF"/>
        </w:rPr>
        <w:tab/>
        <w:t>BEZPEČNOSTNÍ ZNAČKA</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AB43F9" w:rsidRPr="00D939D0">
        <w:rPr>
          <w:b/>
          <w:color w:val="BFBFBF" w:themeColor="background1" w:themeShade="BF"/>
        </w:rPr>
        <w:t>4</w:t>
      </w:r>
    </w:p>
    <w:p w:rsidR="00003726" w:rsidRPr="00D939D0" w:rsidRDefault="00003726" w:rsidP="00003726">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 xml:space="preserve">BEZPEČNOSTNÍ ZNAČKA " OBECNÉ VYJÁDŘENÍ VÝSTRAHY" DLE ČSN ISO 3864 </w:t>
      </w:r>
      <w:r w:rsidRPr="00D939D0">
        <w:rPr>
          <w:color w:val="BFBFBF" w:themeColor="background1" w:themeShade="BF"/>
        </w:rPr>
        <w:tab/>
      </w:r>
      <w:r w:rsidRPr="00D939D0">
        <w:rPr>
          <w:color w:val="BFBFBF" w:themeColor="background1" w:themeShade="BF"/>
        </w:rPr>
        <w:tab/>
      </w:r>
      <w:r w:rsidR="00AB43F9" w:rsidRPr="00D939D0">
        <w:rPr>
          <w:color w:val="BFBFBF" w:themeColor="background1" w:themeShade="BF"/>
        </w:rPr>
        <w:tab/>
      </w:r>
      <w:r w:rsidRPr="00D939D0">
        <w:rPr>
          <w:color w:val="BFBFBF" w:themeColor="background1" w:themeShade="BF"/>
        </w:rPr>
        <w:t>DOPLNĚNÁ NÁPISEM " NEBEZPEČÍ ÚRAZU"</w:t>
      </w:r>
    </w:p>
    <w:p w:rsidR="00EB3867" w:rsidRPr="00D939D0" w:rsidRDefault="00EB3867" w:rsidP="00003726">
      <w:pPr>
        <w:autoSpaceDE w:val="0"/>
        <w:autoSpaceDN w:val="0"/>
        <w:adjustRightInd w:val="0"/>
        <w:rPr>
          <w:color w:val="BFBFBF" w:themeColor="background1" w:themeShade="BF"/>
        </w:rPr>
      </w:pPr>
    </w:p>
    <w:p w:rsidR="00EB3867" w:rsidRPr="00D939D0" w:rsidRDefault="00EB3867" w:rsidP="00003726">
      <w:pPr>
        <w:autoSpaceDE w:val="0"/>
        <w:autoSpaceDN w:val="0"/>
        <w:adjustRightInd w:val="0"/>
        <w:rPr>
          <w:b/>
          <w:color w:val="BFBFBF" w:themeColor="background1" w:themeShade="BF"/>
        </w:rPr>
      </w:pP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lastRenderedPageBreak/>
        <w:t>Název položky:</w:t>
      </w:r>
      <w:r w:rsidRPr="00D939D0">
        <w:rPr>
          <w:color w:val="BFBFBF" w:themeColor="background1" w:themeShade="BF"/>
        </w:rPr>
        <w:tab/>
      </w:r>
      <w:r w:rsidRPr="00D939D0">
        <w:rPr>
          <w:b/>
          <w:color w:val="BFBFBF" w:themeColor="background1" w:themeShade="BF"/>
        </w:rPr>
        <w:t>102.23/Z.2</w:t>
      </w:r>
      <w:r w:rsidR="00AB43F9" w:rsidRPr="00D939D0">
        <w:rPr>
          <w:b/>
          <w:color w:val="BFBFBF" w:themeColor="background1" w:themeShade="BF"/>
        </w:rPr>
        <w:tab/>
        <w:t>BEZPEČNOSTNÍ TABULKA</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AB43F9" w:rsidRPr="00D939D0">
        <w:rPr>
          <w:b/>
          <w:color w:val="BFBFBF" w:themeColor="background1" w:themeShade="BF"/>
        </w:rPr>
        <w:t>4</w:t>
      </w:r>
    </w:p>
    <w:p w:rsidR="00003726" w:rsidRPr="00D939D0" w:rsidRDefault="00003726" w:rsidP="00003726">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bookmarkStart w:id="192" w:name="OLE_LINK1"/>
      <w:r w:rsidRPr="00D939D0">
        <w:rPr>
          <w:color w:val="BFBFBF" w:themeColor="background1" w:themeShade="BF"/>
        </w:rPr>
        <w:t xml:space="preserve">BEZPEČNOSTNÍ TABULKA " NEBEZPEČÍ ZAKOPNUTÍ, PÁDU" DLE ČSN ISO 3864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DOPLNĚNÁ NÁPISEM " POZOR SKLUZ"</w:t>
      </w:r>
      <w:bookmarkEnd w:id="192"/>
    </w:p>
    <w:p w:rsidR="000C7436" w:rsidRPr="00D939D0" w:rsidRDefault="000C7436" w:rsidP="00003726">
      <w:pPr>
        <w:autoSpaceDE w:val="0"/>
        <w:autoSpaceDN w:val="0"/>
        <w:adjustRightInd w:val="0"/>
        <w:rPr>
          <w:rFonts w:cs="Arial Narrow"/>
          <w:color w:val="BFBFBF" w:themeColor="background1" w:themeShade="BF"/>
          <w:sz w:val="24"/>
          <w:szCs w:val="24"/>
          <w:lang w:eastAsia="cs-CZ"/>
        </w:rPr>
      </w:pPr>
      <w:r w:rsidRPr="00D939D0">
        <w:rPr>
          <w:color w:val="BFBFBF" w:themeColor="background1" w:themeShade="BF"/>
        </w:rPr>
        <w:tab/>
      </w:r>
      <w:r w:rsidRPr="00D939D0">
        <w:rPr>
          <w:color w:val="BFBFBF" w:themeColor="background1" w:themeShade="BF"/>
        </w:rPr>
        <w:tab/>
        <w:t>-dvojtabulka, na každé křídlo jedna tabulka</w:t>
      </w:r>
    </w:p>
    <w:p w:rsidR="00E3510C" w:rsidRPr="00D939D0" w:rsidRDefault="00E3510C" w:rsidP="00003726">
      <w:pPr>
        <w:rPr>
          <w:color w:val="BFBFBF" w:themeColor="background1" w:themeShade="BF"/>
        </w:rPr>
      </w:pPr>
    </w:p>
    <w:p w:rsidR="00E3510C" w:rsidRPr="00D939D0" w:rsidRDefault="00E3510C" w:rsidP="00E3510C">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018.23/Z.2</w:t>
      </w:r>
      <w:r w:rsidR="00AB43F9" w:rsidRPr="00D939D0">
        <w:rPr>
          <w:b/>
          <w:color w:val="BFBFBF" w:themeColor="background1" w:themeShade="BF"/>
        </w:rPr>
        <w:tab/>
        <w:t>TABULKA S OZNAČENÍM</w:t>
      </w:r>
    </w:p>
    <w:p w:rsidR="00E3510C" w:rsidRPr="00D939D0" w:rsidRDefault="00DD4FE2" w:rsidP="00E3510C">
      <w:pPr>
        <w:rPr>
          <w:color w:val="BFBFBF" w:themeColor="background1" w:themeShade="BF"/>
        </w:rPr>
      </w:pPr>
      <w:r w:rsidRPr="00D939D0">
        <w:rPr>
          <w:color w:val="BFBFBF" w:themeColor="background1" w:themeShade="BF"/>
        </w:rPr>
        <w:t>Počet MJ:</w:t>
      </w:r>
      <w:r w:rsidR="00E3510C" w:rsidRPr="00D939D0">
        <w:rPr>
          <w:color w:val="BFBFBF" w:themeColor="background1" w:themeShade="BF"/>
        </w:rPr>
        <w:tab/>
      </w:r>
      <w:r w:rsidR="00E3510C" w:rsidRPr="00D939D0">
        <w:rPr>
          <w:b/>
          <w:color w:val="BFBFBF" w:themeColor="background1" w:themeShade="BF"/>
        </w:rPr>
        <w:t>1</w:t>
      </w:r>
    </w:p>
    <w:p w:rsidR="00E3510C" w:rsidRPr="00D939D0" w:rsidRDefault="00E3510C" w:rsidP="00E3510C">
      <w:pPr>
        <w:autoSpaceDE w:val="0"/>
        <w:autoSpaceDN w:val="0"/>
        <w:adjustRightInd w:val="0"/>
        <w:rPr>
          <w:rFonts w:cs="Arial Narrow"/>
          <w:color w:val="BFBFBF" w:themeColor="background1" w:themeShade="BF"/>
          <w:sz w:val="24"/>
          <w:szCs w:val="24"/>
          <w:lang w:eastAsia="cs-CZ"/>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 xml:space="preserve">TABULKA S OZNAČENÍM DRUHU PLYNU, SE ZÁKAZEM KOUŘENÍ A VSTUPU S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OTEVŘENÝM PLAMENEM A SE ZÁKAZEM VSTUPU NEPOVOLANÝM OSOBÁM</w:t>
      </w:r>
    </w:p>
    <w:p w:rsidR="00E3510C" w:rsidRPr="00D939D0" w:rsidRDefault="00E3510C"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002.23/Z.1</w:t>
      </w:r>
      <w:r w:rsidR="00AB43F9" w:rsidRPr="00D939D0">
        <w:rPr>
          <w:b/>
          <w:color w:val="BFBFBF" w:themeColor="background1" w:themeShade="BF"/>
        </w:rPr>
        <w:tab/>
        <w:t>Regál vestavěný ocelový</w:t>
      </w:r>
      <w:r w:rsidR="005252E8" w:rsidRPr="00D939D0">
        <w:rPr>
          <w:b/>
          <w:color w:val="BFBFBF" w:themeColor="background1" w:themeShade="BF"/>
        </w:rPr>
        <w:t xml:space="preserve"> fasádní</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3A4627" w:rsidRPr="00D939D0">
        <w:rPr>
          <w:b/>
          <w:color w:val="BFBFBF" w:themeColor="background1" w:themeShade="BF"/>
        </w:rPr>
        <w:t>1</w:t>
      </w:r>
      <w:r w:rsidR="00BC26AD" w:rsidRPr="00D939D0">
        <w:rPr>
          <w:b/>
          <w:color w:val="BFBFBF" w:themeColor="background1" w:themeShade="BF"/>
        </w:rPr>
        <w:t>1bm</w:t>
      </w:r>
      <w:r w:rsidR="00F73A38" w:rsidRPr="00D939D0">
        <w:rPr>
          <w:b/>
          <w:color w:val="BFBFBF" w:themeColor="background1" w:themeShade="BF"/>
        </w:rPr>
        <w:t xml:space="preserve"> - součást IV.F.1.2.2.04.  Kovové nosné konstrukce</w:t>
      </w:r>
    </w:p>
    <w:p w:rsidR="00003726"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AB43F9" w:rsidRPr="00D939D0" w:rsidRDefault="00003726" w:rsidP="00003726">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r>
      <w:r w:rsidR="00AB43F9" w:rsidRPr="00D939D0">
        <w:rPr>
          <w:color w:val="BFBFBF" w:themeColor="background1" w:themeShade="BF"/>
        </w:rPr>
        <w:t xml:space="preserve">- hlavní </w:t>
      </w:r>
      <w:r w:rsidRPr="00D939D0">
        <w:rPr>
          <w:color w:val="BFBFBF" w:themeColor="background1" w:themeShade="BF"/>
        </w:rPr>
        <w:t xml:space="preserve">nosná </w:t>
      </w:r>
      <w:r w:rsidR="00AB43F9" w:rsidRPr="00D939D0">
        <w:rPr>
          <w:color w:val="BFBFBF" w:themeColor="background1" w:themeShade="BF"/>
        </w:rPr>
        <w:t xml:space="preserve">rámová </w:t>
      </w:r>
      <w:r w:rsidRPr="00D939D0">
        <w:rPr>
          <w:color w:val="BFBFBF" w:themeColor="background1" w:themeShade="BF"/>
        </w:rPr>
        <w:t xml:space="preserve">konstrukce z ocelových nosníků </w:t>
      </w:r>
      <w:r w:rsidR="00AB43F9" w:rsidRPr="00D939D0">
        <w:rPr>
          <w:color w:val="BFBFBF" w:themeColor="background1" w:themeShade="BF"/>
        </w:rPr>
        <w:t xml:space="preserve">kotvených do </w:t>
      </w:r>
      <w:r w:rsidRPr="00D939D0">
        <w:rPr>
          <w:color w:val="BFBFBF" w:themeColor="background1" w:themeShade="BF"/>
        </w:rPr>
        <w:t xml:space="preserve">hlavní OK </w:t>
      </w:r>
      <w:r w:rsidR="00AB43F9" w:rsidRPr="00D939D0">
        <w:rPr>
          <w:color w:val="BFBFBF" w:themeColor="background1" w:themeShade="BF"/>
        </w:rPr>
        <w:t>(hmotnost oceli započítána v</w:t>
      </w:r>
      <w:r w:rsidRPr="00D939D0">
        <w:rPr>
          <w:color w:val="BFBFBF" w:themeColor="background1" w:themeShade="BF"/>
        </w:rPr>
        <w:t xml:space="preserve"> části Kovové nosné konstrukce</w:t>
      </w:r>
      <w:r w:rsidR="00AB43F9" w:rsidRPr="00D939D0">
        <w:rPr>
          <w:color w:val="BFBFBF" w:themeColor="background1" w:themeShade="BF"/>
        </w:rPr>
        <w:t>)</w:t>
      </w:r>
    </w:p>
    <w:p w:rsidR="00AB43F9" w:rsidRPr="00D939D0" w:rsidRDefault="00AB43F9" w:rsidP="00003726">
      <w:pPr>
        <w:ind w:left="1418" w:hanging="1418"/>
        <w:rPr>
          <w:color w:val="BFBFBF" w:themeColor="background1" w:themeShade="BF"/>
        </w:rPr>
      </w:pPr>
      <w:r w:rsidRPr="00D939D0">
        <w:rPr>
          <w:color w:val="BFBFBF" w:themeColor="background1" w:themeShade="BF"/>
        </w:rPr>
        <w:tab/>
        <w:t>- sekundární nosná konstrukce ocelová</w:t>
      </w:r>
    </w:p>
    <w:p w:rsidR="00003726" w:rsidRPr="00D939D0" w:rsidRDefault="00AB43F9" w:rsidP="00003726">
      <w:pPr>
        <w:ind w:left="1418" w:hanging="1418"/>
        <w:rPr>
          <w:color w:val="BFBFBF" w:themeColor="background1" w:themeShade="BF"/>
        </w:rPr>
      </w:pPr>
      <w:r w:rsidRPr="00D939D0">
        <w:rPr>
          <w:color w:val="BFBFBF" w:themeColor="background1" w:themeShade="BF"/>
        </w:rPr>
        <w:tab/>
        <w:t>-</w:t>
      </w:r>
      <w:r w:rsidR="00003726" w:rsidRPr="00D939D0">
        <w:rPr>
          <w:color w:val="BFBFBF" w:themeColor="background1" w:themeShade="BF"/>
        </w:rPr>
        <w:t xml:space="preserve"> police z ocelového plechu vyztuženého  tl.4mm</w:t>
      </w:r>
    </w:p>
    <w:p w:rsidR="00D278BA" w:rsidRPr="00D939D0" w:rsidRDefault="00D278BA" w:rsidP="00003726">
      <w:pPr>
        <w:ind w:left="1418" w:hanging="1418"/>
        <w:rPr>
          <w:color w:val="BFBFBF" w:themeColor="background1" w:themeShade="BF"/>
        </w:rPr>
      </w:pPr>
      <w:r w:rsidRPr="00D939D0">
        <w:rPr>
          <w:color w:val="BFBFBF" w:themeColor="background1" w:themeShade="BF"/>
        </w:rPr>
        <w:tab/>
        <w:t>- regál kotvený ke zdivu</w:t>
      </w:r>
    </w:p>
    <w:p w:rsidR="00003726" w:rsidRPr="00D939D0" w:rsidRDefault="00003726" w:rsidP="00003726">
      <w:pPr>
        <w:ind w:left="1418" w:hanging="1418"/>
        <w:rPr>
          <w:color w:val="BFBFBF" w:themeColor="background1" w:themeShade="BF"/>
        </w:rPr>
      </w:pPr>
      <w:r w:rsidRPr="00D939D0">
        <w:rPr>
          <w:color w:val="BFBFBF" w:themeColor="background1" w:themeShade="BF"/>
        </w:rPr>
        <w:t>- povrchová úprava:</w:t>
      </w:r>
    </w:p>
    <w:p w:rsidR="00003726" w:rsidRPr="00D939D0" w:rsidRDefault="00003726" w:rsidP="00003726">
      <w:pPr>
        <w:ind w:left="1418" w:hanging="1418"/>
        <w:rPr>
          <w:color w:val="BFBFBF" w:themeColor="background1" w:themeShade="BF"/>
        </w:rPr>
      </w:pPr>
      <w:r w:rsidRPr="00D939D0">
        <w:rPr>
          <w:color w:val="BFBFBF" w:themeColor="background1" w:themeShade="BF"/>
        </w:rPr>
        <w:tab/>
      </w:r>
      <w:r w:rsidR="00AB43F9" w:rsidRPr="00D939D0">
        <w:rPr>
          <w:color w:val="BFBFBF" w:themeColor="background1" w:themeShade="BF"/>
        </w:rPr>
        <w:t>žárové zinkování + barva RAL</w:t>
      </w:r>
    </w:p>
    <w:p w:rsidR="00692B1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r>
      <w:r w:rsidR="00AB43F9" w:rsidRPr="00D939D0">
        <w:rPr>
          <w:color w:val="BFBFBF" w:themeColor="background1" w:themeShade="BF"/>
        </w:rPr>
        <w:t>-</w:t>
      </w:r>
      <w:r w:rsidR="00692B16" w:rsidRPr="00D939D0">
        <w:rPr>
          <w:color w:val="BFBFBF" w:themeColor="background1" w:themeShade="BF"/>
        </w:rPr>
        <w:t xml:space="preserve"> </w:t>
      </w:r>
      <w:r w:rsidRPr="00D939D0">
        <w:rPr>
          <w:color w:val="BFBFBF" w:themeColor="background1" w:themeShade="BF"/>
        </w:rPr>
        <w:t>1x v.4150x800hl.dl.</w:t>
      </w:r>
      <w:r w:rsidR="003A4627" w:rsidRPr="00D939D0">
        <w:rPr>
          <w:color w:val="BFBFBF" w:themeColor="background1" w:themeShade="BF"/>
        </w:rPr>
        <w:t>11.000</w:t>
      </w:r>
      <w:r w:rsidRPr="00D939D0">
        <w:rPr>
          <w:color w:val="BFBFBF" w:themeColor="background1" w:themeShade="BF"/>
        </w:rPr>
        <w:t xml:space="preserve"> + police 6x 800</w:t>
      </w:r>
      <w:r w:rsidR="003A4627" w:rsidRPr="00D939D0">
        <w:rPr>
          <w:color w:val="BFBFBF" w:themeColor="background1" w:themeShade="BF"/>
        </w:rPr>
        <w:t>x11.000</w:t>
      </w:r>
      <w:r w:rsidRPr="00D939D0">
        <w:rPr>
          <w:color w:val="BFBFBF" w:themeColor="background1" w:themeShade="BF"/>
        </w:rPr>
        <w:t xml:space="preserve">,  </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003.23/Z.1</w:t>
      </w:r>
      <w:r w:rsidR="00692B16" w:rsidRPr="00D939D0">
        <w:rPr>
          <w:b/>
          <w:color w:val="BFBFBF" w:themeColor="background1" w:themeShade="BF"/>
        </w:rPr>
        <w:tab/>
        <w:t>Regál vestavěný ocelový</w:t>
      </w:r>
      <w:r w:rsidR="005252E8" w:rsidRPr="00D939D0">
        <w:rPr>
          <w:b/>
          <w:color w:val="BFBFBF" w:themeColor="background1" w:themeShade="BF"/>
        </w:rPr>
        <w:t xml:space="preserve"> fasádní</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BC26AD" w:rsidRPr="00D939D0">
        <w:rPr>
          <w:b/>
          <w:color w:val="BFBFBF" w:themeColor="background1" w:themeShade="BF"/>
        </w:rPr>
        <w:t>5,6bm</w:t>
      </w:r>
      <w:r w:rsidR="00F73A38" w:rsidRPr="00D939D0">
        <w:rPr>
          <w:b/>
          <w:color w:val="BFBFBF" w:themeColor="background1" w:themeShade="BF"/>
        </w:rPr>
        <w:t xml:space="preserve"> - součást IV.F.1.2.2.04.  Kovové nosné konstrukce</w:t>
      </w:r>
    </w:p>
    <w:p w:rsidR="00003726"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692B16" w:rsidRPr="00D939D0" w:rsidRDefault="00692B16" w:rsidP="00692B16">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 hlavní nosná rámová konstrukce z ocelových nosníků kotvených do hlavní OK (hmotnost oceli započítána v části Kovové nosné konstrukce)</w:t>
      </w:r>
    </w:p>
    <w:p w:rsidR="00692B16" w:rsidRPr="00D939D0" w:rsidRDefault="00692B16" w:rsidP="00692B16">
      <w:pPr>
        <w:ind w:left="1418" w:hanging="1418"/>
        <w:rPr>
          <w:color w:val="BFBFBF" w:themeColor="background1" w:themeShade="BF"/>
        </w:rPr>
      </w:pPr>
      <w:r w:rsidRPr="00D939D0">
        <w:rPr>
          <w:color w:val="BFBFBF" w:themeColor="background1" w:themeShade="BF"/>
        </w:rPr>
        <w:tab/>
        <w:t>- sekundární nosná konstrukce ocelová</w:t>
      </w:r>
    </w:p>
    <w:p w:rsidR="00692B16" w:rsidRPr="00D939D0" w:rsidRDefault="00692B16" w:rsidP="00692B16">
      <w:pPr>
        <w:ind w:left="1418" w:hanging="1418"/>
        <w:rPr>
          <w:color w:val="BFBFBF" w:themeColor="background1" w:themeShade="BF"/>
        </w:rPr>
      </w:pPr>
      <w:r w:rsidRPr="00D939D0">
        <w:rPr>
          <w:color w:val="BFBFBF" w:themeColor="background1" w:themeShade="BF"/>
        </w:rPr>
        <w:tab/>
        <w:t>- police z ocelového plechu vyztuženého  tl.4mm</w:t>
      </w:r>
    </w:p>
    <w:p w:rsidR="00D278BA" w:rsidRPr="00D939D0" w:rsidRDefault="00D278BA" w:rsidP="00692B16">
      <w:pPr>
        <w:ind w:left="1418" w:hanging="1418"/>
        <w:rPr>
          <w:color w:val="BFBFBF" w:themeColor="background1" w:themeShade="BF"/>
        </w:rPr>
      </w:pPr>
      <w:r w:rsidRPr="00D939D0">
        <w:rPr>
          <w:color w:val="BFBFBF" w:themeColor="background1" w:themeShade="BF"/>
        </w:rPr>
        <w:tab/>
        <w:t>- regál kotvený ke zdivu</w:t>
      </w:r>
    </w:p>
    <w:p w:rsidR="00692B16" w:rsidRPr="00D939D0" w:rsidRDefault="00692B16" w:rsidP="00692B16">
      <w:pPr>
        <w:ind w:left="1418" w:hanging="1418"/>
        <w:rPr>
          <w:color w:val="BFBFBF" w:themeColor="background1" w:themeShade="BF"/>
        </w:rPr>
      </w:pPr>
      <w:r w:rsidRPr="00D939D0">
        <w:rPr>
          <w:color w:val="BFBFBF" w:themeColor="background1" w:themeShade="BF"/>
        </w:rPr>
        <w:t>- povrchová úprava:</w:t>
      </w:r>
    </w:p>
    <w:p w:rsidR="00692B16" w:rsidRPr="00D939D0" w:rsidRDefault="00692B16" w:rsidP="00692B16">
      <w:pPr>
        <w:ind w:left="1418" w:hanging="1418"/>
        <w:rPr>
          <w:color w:val="BFBFBF" w:themeColor="background1" w:themeShade="BF"/>
        </w:rPr>
      </w:pPr>
      <w:r w:rsidRPr="00D939D0">
        <w:rPr>
          <w:color w:val="BFBFBF" w:themeColor="background1" w:themeShade="BF"/>
        </w:rPr>
        <w:tab/>
        <w:t>žárové zinkování + barva RAL</w:t>
      </w: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t>1x v.4150x800hl.dl.5600 + police 6x 5600x800</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003.23/Z.2</w:t>
      </w:r>
      <w:r w:rsidR="00692B16" w:rsidRPr="00D939D0">
        <w:rPr>
          <w:b/>
          <w:color w:val="BFBFBF" w:themeColor="background1" w:themeShade="BF"/>
        </w:rPr>
        <w:tab/>
        <w:t>Ocelový žebřík v montážní jámě</w:t>
      </w:r>
    </w:p>
    <w:p w:rsidR="00003726" w:rsidRPr="00D939D0" w:rsidRDefault="00DD4FE2" w:rsidP="00003726">
      <w:pPr>
        <w:rPr>
          <w:color w:val="BFBFBF" w:themeColor="background1" w:themeShade="BF"/>
        </w:rPr>
      </w:pPr>
      <w:r w:rsidRPr="00D939D0">
        <w:rPr>
          <w:color w:val="BFBFBF" w:themeColor="background1" w:themeShade="BF"/>
        </w:rPr>
        <w:t>Počet MJ:</w:t>
      </w:r>
      <w:r w:rsidR="00003726" w:rsidRPr="00D939D0">
        <w:rPr>
          <w:color w:val="BFBFBF" w:themeColor="background1" w:themeShade="BF"/>
        </w:rPr>
        <w:tab/>
      </w:r>
      <w:r w:rsidR="00692B16" w:rsidRPr="00D939D0">
        <w:rPr>
          <w:color w:val="BFBFBF" w:themeColor="background1" w:themeShade="BF"/>
        </w:rPr>
        <w:t>1</w:t>
      </w:r>
    </w:p>
    <w:p w:rsidR="00003726"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ocelový žebřík v montážní jámě kotvený do zdiva</w:t>
      </w:r>
    </w:p>
    <w:p w:rsidR="00003726" w:rsidRPr="00D939D0" w:rsidRDefault="00003726" w:rsidP="00003726">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konstrukce z ocelových profilů</w:t>
      </w:r>
    </w:p>
    <w:p w:rsidR="00003726" w:rsidRPr="00D939D0" w:rsidRDefault="00003726" w:rsidP="00003726">
      <w:pPr>
        <w:ind w:left="1418" w:hanging="1418"/>
        <w:rPr>
          <w:color w:val="BFBFBF" w:themeColor="background1" w:themeShade="BF"/>
        </w:rPr>
      </w:pPr>
      <w:r w:rsidRPr="00D939D0">
        <w:rPr>
          <w:color w:val="BFBFBF" w:themeColor="background1" w:themeShade="BF"/>
        </w:rPr>
        <w:t>- povrchová úprava:</w:t>
      </w:r>
    </w:p>
    <w:p w:rsidR="00003726" w:rsidRPr="00D939D0" w:rsidRDefault="00003726" w:rsidP="00003726">
      <w:pPr>
        <w:ind w:left="1418" w:hanging="1418"/>
        <w:rPr>
          <w:color w:val="BFBFBF" w:themeColor="background1" w:themeShade="BF"/>
        </w:rPr>
      </w:pPr>
      <w:r w:rsidRPr="00D939D0">
        <w:rPr>
          <w:color w:val="BFBFBF" w:themeColor="background1" w:themeShade="BF"/>
        </w:rPr>
        <w:tab/>
      </w:r>
      <w:r w:rsidR="00692B16" w:rsidRPr="00D939D0">
        <w:rPr>
          <w:color w:val="BFBFBF" w:themeColor="background1" w:themeShade="BF"/>
        </w:rPr>
        <w:t>žárové zinkování + barva RAL</w:t>
      </w:r>
      <w:r w:rsidRPr="00D939D0">
        <w:rPr>
          <w:color w:val="BFBFBF" w:themeColor="background1" w:themeShade="BF"/>
        </w:rPr>
        <w:t>, povrchová úprava stupňů protiskluzová</w:t>
      </w: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t>š.900, v.1.300</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p>
    <w:p w:rsidR="00003726" w:rsidRPr="00D939D0" w:rsidRDefault="00003726" w:rsidP="00003726">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003.23/Z.3</w:t>
      </w:r>
      <w:r w:rsidR="00692B16" w:rsidRPr="00D939D0">
        <w:rPr>
          <w:b/>
          <w:color w:val="BFBFBF" w:themeColor="background1" w:themeShade="BF"/>
        </w:rPr>
        <w:tab/>
        <w:t>Zalemování</w:t>
      </w:r>
      <w:r w:rsidR="00DD4FE2" w:rsidRPr="00D939D0">
        <w:rPr>
          <w:b/>
          <w:color w:val="BFBFBF" w:themeColor="background1" w:themeShade="BF"/>
        </w:rPr>
        <w:t xml:space="preserve"> montážní jámy</w:t>
      </w:r>
    </w:p>
    <w:p w:rsidR="00003726" w:rsidRPr="00D939D0" w:rsidRDefault="00003726" w:rsidP="00003726">
      <w:pPr>
        <w:rPr>
          <w:b/>
          <w:color w:val="BFBFBF" w:themeColor="background1" w:themeShade="BF"/>
        </w:rPr>
      </w:pPr>
      <w:r w:rsidRPr="00D939D0">
        <w:rPr>
          <w:color w:val="BFBFBF" w:themeColor="background1" w:themeShade="BF"/>
        </w:rPr>
        <w:t xml:space="preserve">Počet </w:t>
      </w:r>
      <w:r w:rsidR="00DD4FE2" w:rsidRPr="00D939D0">
        <w:rPr>
          <w:color w:val="BFBFBF" w:themeColor="background1" w:themeShade="BF"/>
        </w:rPr>
        <w:t>MJ</w:t>
      </w:r>
      <w:r w:rsidRPr="00D939D0">
        <w:rPr>
          <w:color w:val="BFBFBF" w:themeColor="background1" w:themeShade="BF"/>
        </w:rPr>
        <w:t>:</w:t>
      </w:r>
      <w:r w:rsidRPr="00D939D0">
        <w:rPr>
          <w:color w:val="BFBFBF" w:themeColor="background1" w:themeShade="BF"/>
        </w:rPr>
        <w:tab/>
      </w:r>
      <w:r w:rsidR="00DD4FE2" w:rsidRPr="00D939D0">
        <w:rPr>
          <w:b/>
          <w:color w:val="BFBFBF" w:themeColor="background1" w:themeShade="BF"/>
        </w:rPr>
        <w:t>23,8</w:t>
      </w:r>
      <w:r w:rsidR="00BC26AD" w:rsidRPr="00D939D0">
        <w:rPr>
          <w:b/>
          <w:color w:val="BFBFBF" w:themeColor="background1" w:themeShade="BF"/>
        </w:rPr>
        <w:t>b</w:t>
      </w:r>
      <w:r w:rsidR="00692B16" w:rsidRPr="00D939D0">
        <w:rPr>
          <w:b/>
          <w:color w:val="BFBFBF" w:themeColor="background1" w:themeShade="BF"/>
        </w:rPr>
        <w:t>m</w:t>
      </w:r>
    </w:p>
    <w:p w:rsidR="00003726" w:rsidRPr="00D939D0" w:rsidRDefault="00003726" w:rsidP="00003726">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zalemování montážní jámy ocelovým profilem</w:t>
      </w:r>
    </w:p>
    <w:p w:rsidR="00003726" w:rsidRPr="00D939D0" w:rsidRDefault="00003726" w:rsidP="00003726">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konstrukce z ocelového</w:t>
      </w:r>
      <w:r w:rsidR="00DD4FE2" w:rsidRPr="00D939D0">
        <w:rPr>
          <w:color w:val="BFBFBF" w:themeColor="background1" w:themeShade="BF"/>
        </w:rPr>
        <w:t xml:space="preserve"> svařovaného</w:t>
      </w:r>
      <w:r w:rsidRPr="00D939D0">
        <w:rPr>
          <w:color w:val="BFBFBF" w:themeColor="background1" w:themeShade="BF"/>
        </w:rPr>
        <w:t xml:space="preserve"> profilu</w:t>
      </w:r>
      <w:r w:rsidR="00DD4FE2" w:rsidRPr="00D939D0">
        <w:rPr>
          <w:color w:val="BFBFBF" w:themeColor="background1" w:themeShade="BF"/>
        </w:rPr>
        <w:t xml:space="preserve"> L</w:t>
      </w:r>
      <w:r w:rsidRPr="00D939D0">
        <w:rPr>
          <w:color w:val="BFBFBF" w:themeColor="background1" w:themeShade="BF"/>
        </w:rPr>
        <w:t xml:space="preserve"> </w:t>
      </w:r>
      <w:r w:rsidR="00DD4FE2" w:rsidRPr="00D939D0">
        <w:rPr>
          <w:color w:val="BFBFBF" w:themeColor="background1" w:themeShade="BF"/>
        </w:rPr>
        <w:t>5</w:t>
      </w:r>
      <w:r w:rsidRPr="00D939D0">
        <w:rPr>
          <w:color w:val="BFBFBF" w:themeColor="background1" w:themeShade="BF"/>
        </w:rPr>
        <w:t>0/50</w:t>
      </w:r>
      <w:r w:rsidR="00DD4FE2" w:rsidRPr="00D939D0">
        <w:rPr>
          <w:color w:val="BFBFBF" w:themeColor="background1" w:themeShade="BF"/>
        </w:rPr>
        <w:t xml:space="preserve"> + pás 10/30</w:t>
      </w:r>
      <w:r w:rsidR="00692B16" w:rsidRPr="00D939D0">
        <w:rPr>
          <w:color w:val="BFBFBF" w:themeColor="background1" w:themeShade="BF"/>
        </w:rPr>
        <w:t xml:space="preserve"> s pracnami</w:t>
      </w:r>
      <w:r w:rsidRPr="00D939D0">
        <w:rPr>
          <w:color w:val="BFBFBF" w:themeColor="background1" w:themeShade="BF"/>
        </w:rPr>
        <w:t xml:space="preserve"> kotveného do </w:t>
      </w:r>
      <w:r w:rsidR="00692B16" w:rsidRPr="00D939D0">
        <w:rPr>
          <w:color w:val="BFBFBF" w:themeColor="background1" w:themeShade="BF"/>
        </w:rPr>
        <w:t xml:space="preserve">DB </w:t>
      </w:r>
      <w:r w:rsidRPr="00D939D0">
        <w:rPr>
          <w:color w:val="BFBFBF" w:themeColor="background1" w:themeShade="BF"/>
        </w:rPr>
        <w:t>podlahy, horní hrana 20mm nad podlahou</w:t>
      </w:r>
      <w:r w:rsidR="00C575AD" w:rsidRPr="00D939D0">
        <w:rPr>
          <w:color w:val="BFBFBF" w:themeColor="background1" w:themeShade="BF"/>
        </w:rPr>
        <w:t xml:space="preserve"> proti stékání nečistot</w:t>
      </w:r>
    </w:p>
    <w:p w:rsidR="00003726" w:rsidRPr="00D939D0" w:rsidRDefault="00003726" w:rsidP="00003726">
      <w:pPr>
        <w:ind w:left="1418" w:hanging="1418"/>
        <w:rPr>
          <w:color w:val="BFBFBF" w:themeColor="background1" w:themeShade="BF"/>
        </w:rPr>
      </w:pPr>
      <w:r w:rsidRPr="00D939D0">
        <w:rPr>
          <w:color w:val="BFBFBF" w:themeColor="background1" w:themeShade="BF"/>
        </w:rPr>
        <w:t>- povrchová úprava:</w:t>
      </w:r>
    </w:p>
    <w:p w:rsidR="00003726" w:rsidRPr="00D939D0" w:rsidRDefault="00003726" w:rsidP="00003726">
      <w:pPr>
        <w:ind w:left="1418" w:hanging="1418"/>
        <w:rPr>
          <w:color w:val="BFBFBF" w:themeColor="background1" w:themeShade="BF"/>
        </w:rPr>
      </w:pPr>
      <w:r w:rsidRPr="00D939D0">
        <w:rPr>
          <w:color w:val="BFBFBF" w:themeColor="background1" w:themeShade="BF"/>
        </w:rPr>
        <w:tab/>
      </w:r>
      <w:r w:rsidR="00692B16" w:rsidRPr="00D939D0">
        <w:rPr>
          <w:color w:val="BFBFBF" w:themeColor="background1" w:themeShade="BF"/>
        </w:rPr>
        <w:t>žárové zinkování + barva RAL</w:t>
      </w:r>
    </w:p>
    <w:p w:rsidR="00003726" w:rsidRPr="00D939D0" w:rsidRDefault="00003726" w:rsidP="00003726">
      <w:pPr>
        <w:rPr>
          <w:color w:val="BFBFBF" w:themeColor="background1" w:themeShade="BF"/>
        </w:rPr>
      </w:pPr>
      <w:r w:rsidRPr="00D939D0">
        <w:rPr>
          <w:color w:val="BFBFBF" w:themeColor="background1" w:themeShade="BF"/>
        </w:rPr>
        <w:lastRenderedPageBreak/>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03726" w:rsidRPr="00D939D0" w:rsidRDefault="00003726" w:rsidP="00003726">
      <w:pPr>
        <w:rPr>
          <w:color w:val="BFBFBF" w:themeColor="background1" w:themeShade="BF"/>
        </w:rPr>
      </w:pPr>
    </w:p>
    <w:p w:rsidR="00DD4FE2" w:rsidRPr="00D939D0" w:rsidRDefault="00DD4FE2" w:rsidP="00DD4FE2">
      <w:pPr>
        <w:rPr>
          <w:color w:val="BFBFBF" w:themeColor="background1" w:themeShade="BF"/>
        </w:rPr>
      </w:pPr>
    </w:p>
    <w:p w:rsidR="00DD4FE2" w:rsidRPr="00D939D0" w:rsidRDefault="00DD4FE2" w:rsidP="00DD4FE2">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003.23/Z.4</w:t>
      </w:r>
      <w:r w:rsidRPr="00D939D0">
        <w:rPr>
          <w:b/>
          <w:color w:val="BFBFBF" w:themeColor="background1" w:themeShade="BF"/>
        </w:rPr>
        <w:tab/>
        <w:t>Zalemování schodů mont. jámy</w:t>
      </w:r>
    </w:p>
    <w:p w:rsidR="00DD4FE2" w:rsidRPr="00D939D0" w:rsidRDefault="00DD4FE2" w:rsidP="00DD4FE2">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6,6</w:t>
      </w:r>
      <w:r w:rsidR="00BC26AD" w:rsidRPr="00D939D0">
        <w:rPr>
          <w:b/>
          <w:color w:val="BFBFBF" w:themeColor="background1" w:themeShade="BF"/>
        </w:rPr>
        <w:t>b</w:t>
      </w:r>
      <w:r w:rsidRPr="00D939D0">
        <w:rPr>
          <w:b/>
          <w:color w:val="BFBFBF" w:themeColor="background1" w:themeShade="BF"/>
        </w:rPr>
        <w:t>m</w:t>
      </w:r>
    </w:p>
    <w:p w:rsidR="00DD4FE2" w:rsidRPr="00D939D0" w:rsidRDefault="00DD4FE2" w:rsidP="00DD4FE2">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zalemování schodů montážní jámy ocelovým profilem</w:t>
      </w:r>
    </w:p>
    <w:p w:rsidR="00DD4FE2" w:rsidRPr="00D939D0" w:rsidRDefault="00DD4FE2" w:rsidP="00DD4FE2">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konstrukce z ocelového svařovaného profilu L 50/50 s pracnami kotveného do ŽB</w:t>
      </w:r>
    </w:p>
    <w:p w:rsidR="00DD4FE2" w:rsidRPr="00D939D0" w:rsidRDefault="00DD4FE2" w:rsidP="00DD4FE2">
      <w:pPr>
        <w:ind w:left="1418" w:hanging="1418"/>
        <w:rPr>
          <w:color w:val="BFBFBF" w:themeColor="background1" w:themeShade="BF"/>
        </w:rPr>
      </w:pPr>
      <w:r w:rsidRPr="00D939D0">
        <w:rPr>
          <w:color w:val="BFBFBF" w:themeColor="background1" w:themeShade="BF"/>
        </w:rPr>
        <w:t>- povrchová úprava:</w:t>
      </w:r>
    </w:p>
    <w:p w:rsidR="00DD4FE2" w:rsidRPr="00D939D0" w:rsidRDefault="00DD4FE2" w:rsidP="00DD4FE2">
      <w:pPr>
        <w:ind w:left="1418" w:hanging="1418"/>
        <w:rPr>
          <w:color w:val="BFBFBF" w:themeColor="background1" w:themeShade="BF"/>
        </w:rPr>
      </w:pPr>
      <w:r w:rsidRPr="00D939D0">
        <w:rPr>
          <w:color w:val="BFBFBF" w:themeColor="background1" w:themeShade="BF"/>
        </w:rPr>
        <w:tab/>
        <w:t>žárové zinkování + barva RAL</w:t>
      </w:r>
    </w:p>
    <w:p w:rsidR="00DD4FE2" w:rsidRPr="00D939D0" w:rsidRDefault="00DD4FE2" w:rsidP="00DD4FE2">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20044D" w:rsidRPr="00D939D0" w:rsidRDefault="0020044D" w:rsidP="0020044D">
      <w:pPr>
        <w:rPr>
          <w:color w:val="BFBFBF" w:themeColor="background1" w:themeShade="BF"/>
        </w:rPr>
      </w:pPr>
    </w:p>
    <w:p w:rsidR="00C42C8A" w:rsidRPr="00D939D0" w:rsidRDefault="00C42C8A" w:rsidP="0020044D">
      <w:pPr>
        <w:rPr>
          <w:color w:val="BFBFBF" w:themeColor="background1" w:themeShade="BF"/>
        </w:rPr>
      </w:pPr>
    </w:p>
    <w:p w:rsidR="00C42C8A" w:rsidRPr="00D939D0" w:rsidRDefault="00C42C8A" w:rsidP="0020044D">
      <w:pPr>
        <w:rPr>
          <w:color w:val="BFBFBF" w:themeColor="background1" w:themeShade="BF"/>
        </w:rPr>
      </w:pPr>
    </w:p>
    <w:p w:rsidR="00C42C8A" w:rsidRPr="00D939D0" w:rsidRDefault="00C42C8A" w:rsidP="0020044D">
      <w:pPr>
        <w:rPr>
          <w:color w:val="BFBFBF" w:themeColor="background1" w:themeShade="BF"/>
        </w:rPr>
      </w:pPr>
    </w:p>
    <w:p w:rsidR="0020044D" w:rsidRPr="00D939D0" w:rsidRDefault="0020044D" w:rsidP="0020044D">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003.23/Z.5</w:t>
      </w:r>
      <w:r w:rsidRPr="00D939D0">
        <w:rPr>
          <w:b/>
          <w:color w:val="BFBFBF" w:themeColor="background1" w:themeShade="BF"/>
        </w:rPr>
        <w:tab/>
        <w:t>Kolejnice pro pojízdný hever</w:t>
      </w:r>
    </w:p>
    <w:p w:rsidR="0020044D" w:rsidRPr="00D939D0" w:rsidRDefault="0020044D" w:rsidP="0020044D">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2x11,5bm</w:t>
      </w:r>
    </w:p>
    <w:p w:rsidR="0020044D" w:rsidRPr="00D939D0" w:rsidRDefault="0020044D" w:rsidP="0020044D">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 xml:space="preserve">kolejnice pro pojízdný hever - budou dodány a osazeny systémové ke skutečně dodanému </w:t>
      </w:r>
      <w:r w:rsidRPr="00D939D0">
        <w:rPr>
          <w:color w:val="BFBFBF" w:themeColor="background1" w:themeShade="BF"/>
        </w:rPr>
        <w:tab/>
      </w:r>
      <w:r w:rsidRPr="00D939D0">
        <w:rPr>
          <w:color w:val="BFBFBF" w:themeColor="background1" w:themeShade="BF"/>
        </w:rPr>
        <w:tab/>
        <w:t>heveru, součástí položky je osazení do DB desky</w:t>
      </w:r>
    </w:p>
    <w:p w:rsidR="0020044D" w:rsidRPr="00D939D0" w:rsidRDefault="0020044D" w:rsidP="0020044D">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20044D" w:rsidRPr="00D939D0" w:rsidRDefault="0020044D" w:rsidP="0020044D">
      <w:pPr>
        <w:rPr>
          <w:color w:val="BFBFBF" w:themeColor="background1" w:themeShade="BF"/>
        </w:rPr>
      </w:pPr>
    </w:p>
    <w:p w:rsidR="00546F5C" w:rsidRPr="00D939D0" w:rsidRDefault="00546F5C" w:rsidP="00546F5C">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003.23/Z.6</w:t>
      </w:r>
      <w:r w:rsidRPr="00D939D0">
        <w:rPr>
          <w:b/>
          <w:color w:val="BFBFBF" w:themeColor="background1" w:themeShade="BF"/>
        </w:rPr>
        <w:tab/>
        <w:t>Pochozí plošina z pororoštu</w:t>
      </w:r>
    </w:p>
    <w:p w:rsidR="00546F5C" w:rsidRPr="00D939D0" w:rsidRDefault="00546F5C" w:rsidP="00546F5C">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3,9 m2</w:t>
      </w:r>
    </w:p>
    <w:p w:rsidR="00546F5C" w:rsidRPr="00D939D0" w:rsidRDefault="00546F5C" w:rsidP="00546F5C">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 xml:space="preserve">pochozí plošina z pororoštu 30x30 vč. ocelového rámu a kotvení do ŽB </w:t>
      </w:r>
      <w:r w:rsidR="002B581C" w:rsidRPr="00D939D0">
        <w:rPr>
          <w:color w:val="BFBFBF" w:themeColor="background1" w:themeShade="BF"/>
        </w:rPr>
        <w:t>ztužující stěny</w:t>
      </w:r>
    </w:p>
    <w:p w:rsidR="00546F5C" w:rsidRPr="00D939D0" w:rsidRDefault="00546F5C" w:rsidP="00546F5C">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2B581C" w:rsidRPr="00D939D0">
        <w:rPr>
          <w:color w:val="BFBFBF" w:themeColor="background1" w:themeShade="BF"/>
        </w:rPr>
        <w:t>žárový pozink</w:t>
      </w:r>
    </w:p>
    <w:p w:rsidR="00DD4FE2" w:rsidRPr="00D939D0" w:rsidRDefault="00DD4FE2" w:rsidP="00003726">
      <w:pPr>
        <w:rPr>
          <w:color w:val="BFBFBF" w:themeColor="background1" w:themeShade="BF"/>
        </w:rPr>
      </w:pPr>
    </w:p>
    <w:p w:rsidR="00356155" w:rsidRPr="00D939D0" w:rsidRDefault="00356155" w:rsidP="00356155">
      <w:pPr>
        <w:rPr>
          <w:color w:val="BFBFBF" w:themeColor="background1" w:themeShade="BF"/>
        </w:rPr>
      </w:pPr>
      <w:r w:rsidRPr="00D939D0">
        <w:rPr>
          <w:color w:val="BFBFBF" w:themeColor="background1" w:themeShade="BF"/>
        </w:rPr>
        <w:t xml:space="preserve">Název položky:    </w:t>
      </w:r>
      <w:r w:rsidRPr="00D939D0">
        <w:rPr>
          <w:b/>
          <w:bCs/>
          <w:color w:val="BFBFBF" w:themeColor="background1" w:themeShade="BF"/>
        </w:rPr>
        <w:t>003.23/Z.7            Potrubí VZT z ocelových U profilů</w:t>
      </w:r>
    </w:p>
    <w:p w:rsidR="00356155" w:rsidRPr="00D939D0" w:rsidRDefault="00356155" w:rsidP="00356155">
      <w:pPr>
        <w:rPr>
          <w:color w:val="BFBFBF" w:themeColor="background1" w:themeShade="BF"/>
        </w:rPr>
      </w:pPr>
      <w:r w:rsidRPr="00D939D0">
        <w:rPr>
          <w:color w:val="BFBFBF" w:themeColor="background1" w:themeShade="BF"/>
        </w:rPr>
        <w:t xml:space="preserve">Počet MJ:              </w:t>
      </w:r>
      <w:r w:rsidRPr="00D939D0">
        <w:rPr>
          <w:b/>
          <w:bCs/>
          <w:color w:val="BFBFBF" w:themeColor="background1" w:themeShade="BF"/>
        </w:rPr>
        <w:t>3,15 mb</w:t>
      </w:r>
    </w:p>
    <w:p w:rsidR="00356155" w:rsidRPr="00D939D0" w:rsidRDefault="00356155" w:rsidP="00356155">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 xml:space="preserve">Potrubí z ocelových U profilů </w:t>
      </w:r>
      <w:r w:rsidR="00784C36" w:rsidRPr="00D939D0">
        <w:rPr>
          <w:color w:val="BFBFBF" w:themeColor="background1" w:themeShade="BF"/>
        </w:rPr>
        <w:t>2x</w:t>
      </w:r>
      <w:r w:rsidRPr="00D939D0">
        <w:rPr>
          <w:color w:val="BFBFBF" w:themeColor="background1" w:themeShade="BF"/>
        </w:rPr>
        <w:t>U220/80,</w:t>
      </w:r>
      <w:r w:rsidR="00784C36" w:rsidRPr="00D939D0">
        <w:rPr>
          <w:color w:val="BFBFBF" w:themeColor="background1" w:themeShade="BF"/>
        </w:rPr>
        <w:t xml:space="preserve"> podélně</w:t>
      </w:r>
      <w:r w:rsidRPr="00D939D0">
        <w:rPr>
          <w:color w:val="BFBFBF" w:themeColor="background1" w:themeShade="BF"/>
        </w:rPr>
        <w:t xml:space="preserve"> svařených a osazených naležato s horní </w:t>
      </w:r>
      <w:r w:rsidR="00784C36" w:rsidRPr="00D939D0">
        <w:rPr>
          <w:color w:val="BFBFBF" w:themeColor="background1" w:themeShade="BF"/>
        </w:rPr>
        <w:tab/>
      </w:r>
      <w:r w:rsidR="00784C36" w:rsidRPr="00D939D0">
        <w:rPr>
          <w:color w:val="BFBFBF" w:themeColor="background1" w:themeShade="BF"/>
        </w:rPr>
        <w:tab/>
      </w:r>
      <w:r w:rsidRPr="00D939D0">
        <w:rPr>
          <w:color w:val="BFBFBF" w:themeColor="background1" w:themeShade="BF"/>
        </w:rPr>
        <w:t xml:space="preserve">spádovanou hranou DB desky, ve spodní části navařena výztuž a spojeno s DB deskou, při </w:t>
      </w:r>
      <w:r w:rsidR="00784C36" w:rsidRPr="00D939D0">
        <w:rPr>
          <w:color w:val="BFBFBF" w:themeColor="background1" w:themeShade="BF"/>
        </w:rPr>
        <w:tab/>
      </w:r>
      <w:r w:rsidR="00784C36" w:rsidRPr="00D939D0">
        <w:rPr>
          <w:color w:val="BFBFBF" w:themeColor="background1" w:themeShade="BF"/>
        </w:rPr>
        <w:tab/>
      </w:r>
      <w:r w:rsidRPr="00D939D0">
        <w:rPr>
          <w:color w:val="BFBFBF" w:themeColor="background1" w:themeShade="BF"/>
        </w:rPr>
        <w:t>zakončení u šachty ze spodní strany otvor velikosti vnitřního profilu pro napojení VZT</w:t>
      </w:r>
    </w:p>
    <w:p w:rsidR="00356155" w:rsidRPr="00D939D0" w:rsidRDefault="00356155" w:rsidP="00356155">
      <w:pPr>
        <w:rPr>
          <w:color w:val="BFBFBF" w:themeColor="background1" w:themeShade="BF"/>
        </w:rPr>
      </w:pPr>
      <w:r w:rsidRPr="00D939D0">
        <w:rPr>
          <w:color w:val="BFBFBF" w:themeColor="background1" w:themeShade="BF"/>
        </w:rPr>
        <w:tab/>
      </w:r>
      <w:r w:rsidRPr="00D939D0">
        <w:rPr>
          <w:color w:val="BFBFBF" w:themeColor="background1" w:themeShade="BF"/>
        </w:rPr>
        <w:tab/>
        <w:t xml:space="preserve">Na potrubí z bočních stran navařeny pracny + ze spodní strany karisíť s přesahy dle zásad pro </w:t>
      </w:r>
      <w:r w:rsidRPr="00D939D0">
        <w:rPr>
          <w:color w:val="BFBFBF" w:themeColor="background1" w:themeShade="BF"/>
        </w:rPr>
        <w:tab/>
      </w:r>
      <w:r w:rsidRPr="00D939D0">
        <w:rPr>
          <w:color w:val="BFBFBF" w:themeColor="background1" w:themeShade="BF"/>
        </w:rPr>
        <w:tab/>
        <w:t>drátkobetonovou desku</w:t>
      </w:r>
    </w:p>
    <w:p w:rsidR="00356155" w:rsidRPr="00D939D0" w:rsidRDefault="00356155" w:rsidP="00003726">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006.23/Z.1</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4,1bm -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 hlavní nosná rámová konstrukce z ocelových nosníků kotvených do hlavní OK (hmotnost oceli započítána v části Kovové nosné konstrukce)</w:t>
      </w:r>
    </w:p>
    <w:p w:rsidR="004E2ECF" w:rsidRPr="00D939D0" w:rsidRDefault="004E2ECF" w:rsidP="004E2ECF">
      <w:pPr>
        <w:ind w:left="1418" w:hanging="1418"/>
        <w:rPr>
          <w:color w:val="BFBFBF" w:themeColor="background1" w:themeShade="BF"/>
        </w:rPr>
      </w:pPr>
      <w:r w:rsidRPr="00D939D0">
        <w:rPr>
          <w:color w:val="BFBFBF" w:themeColor="background1" w:themeShade="BF"/>
        </w:rPr>
        <w:tab/>
        <w:t>- sekundární nosná konstrukce ocelová</w:t>
      </w:r>
    </w:p>
    <w:p w:rsidR="004E2ECF" w:rsidRPr="00D939D0" w:rsidRDefault="004E2ECF" w:rsidP="004E2ECF">
      <w:pPr>
        <w:ind w:left="1418" w:hanging="1418"/>
        <w:rPr>
          <w:color w:val="BFBFBF" w:themeColor="background1" w:themeShade="BF"/>
        </w:rPr>
      </w:pPr>
      <w:r w:rsidRPr="00D939D0">
        <w:rPr>
          <w:color w:val="BFBFBF" w:themeColor="background1" w:themeShade="BF"/>
        </w:rPr>
        <w:tab/>
        <w:t>- police z ocelového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v.2950x800hl.dl.4150 + police 3x 4150x800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007.23/Z.1</w:t>
      </w:r>
      <w:r w:rsidRPr="00D939D0">
        <w:rPr>
          <w:b/>
          <w:color w:val="BFBFBF" w:themeColor="background1" w:themeShade="BF"/>
        </w:rPr>
        <w:tab/>
        <w:t>Regál vestavěný ocelový</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5.55bm</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lastRenderedPageBreak/>
        <w:t>- zákl. rozměry:</w:t>
      </w:r>
      <w:r w:rsidRPr="00D939D0">
        <w:rPr>
          <w:color w:val="BFBFBF" w:themeColor="background1" w:themeShade="BF"/>
        </w:rPr>
        <w:tab/>
        <w:t xml:space="preserve">kce 1x v.2660x600hl.dl.3350 + police 5x 3350x600,  1x v.2660x600hl.dl.2200 + police 5x </w:t>
      </w:r>
      <w:r w:rsidRPr="00D939D0">
        <w:rPr>
          <w:color w:val="BFBFBF" w:themeColor="background1" w:themeShade="BF"/>
        </w:rPr>
        <w:tab/>
      </w:r>
      <w:r w:rsidRPr="00D939D0">
        <w:rPr>
          <w:color w:val="BFBFBF" w:themeColor="background1" w:themeShade="BF"/>
        </w:rPr>
        <w:tab/>
        <w:t>2200x600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008.23/Z.1</w:t>
      </w:r>
      <w:r w:rsidRPr="00D939D0">
        <w:rPr>
          <w:b/>
          <w:color w:val="BFBFBF" w:themeColor="background1" w:themeShade="BF"/>
        </w:rPr>
        <w:tab/>
        <w:t>Regál vestavěný ocelový</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2,1bm</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v.2660x600hl.dl.2100 + police 5x 2100x600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008.23/Z.2</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2,2bm -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1x v.2950x800hl.dl.2200 + police 3x 2200x800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009.23/Z.1</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2,2bm -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1x v.1950x800hl.dl.2200 + police 2x 2200x800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011.23/Z.1 </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2,2bm -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v.1550x800hl.dl.2100 + police 2x 2100x800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013.23/Z.1 </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lastRenderedPageBreak/>
        <w:t>Počet MJ:</w:t>
      </w:r>
      <w:r w:rsidRPr="00D939D0">
        <w:rPr>
          <w:color w:val="BFBFBF" w:themeColor="background1" w:themeShade="BF"/>
        </w:rPr>
        <w:tab/>
      </w:r>
      <w:r w:rsidRPr="00D939D0">
        <w:rPr>
          <w:b/>
          <w:color w:val="BFBFBF" w:themeColor="background1" w:themeShade="BF"/>
        </w:rPr>
        <w:t>3bm-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v.1550x800hl.dl.3000 + police 2x 3000x800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015.23/Z.1 </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2,7bm -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v.1550x800hl.dl.2700 + police 2x 2700x800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015.23/Z.2 </w:t>
      </w:r>
      <w:r w:rsidRPr="00D939D0">
        <w:rPr>
          <w:b/>
          <w:color w:val="BFBFBF" w:themeColor="background1" w:themeShade="BF"/>
        </w:rPr>
        <w:tab/>
        <w:t>Regál vestavěný ocelový</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 xml:space="preserve">3,6bm </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v.2660x600hl.dl.2000 + police 5x 2000x600</w:t>
      </w:r>
    </w:p>
    <w:p w:rsidR="004E2ECF" w:rsidRPr="00D939D0" w:rsidRDefault="004E2ECF" w:rsidP="004E2ECF">
      <w:pPr>
        <w:rPr>
          <w:color w:val="BFBFBF" w:themeColor="background1" w:themeShade="BF"/>
        </w:rPr>
      </w:pPr>
      <w:r w:rsidRPr="00D939D0">
        <w:rPr>
          <w:color w:val="BFBFBF" w:themeColor="background1" w:themeShade="BF"/>
        </w:rPr>
        <w:tab/>
      </w:r>
      <w:r w:rsidRPr="00D939D0">
        <w:rPr>
          <w:color w:val="BFBFBF" w:themeColor="background1" w:themeShade="BF"/>
        </w:rPr>
        <w:tab/>
        <w:t>kce 1x v.2660x600hl.dl.1600 + police 5x 1600x600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017.23/Z.1 </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1,65bm -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v.1550x800hl.dl.1650 + police 2x 1650x800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aps/>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017.23/Z.2</w:t>
      </w:r>
      <w:r w:rsidRPr="00D939D0">
        <w:rPr>
          <w:b/>
          <w:color w:val="BFBFBF" w:themeColor="background1" w:themeShade="BF"/>
        </w:rPr>
        <w:tab/>
        <w:t>Ocelové krytí instalační šachty</w:t>
      </w:r>
    </w:p>
    <w:p w:rsidR="004E2ECF" w:rsidRPr="00D939D0" w:rsidRDefault="004E2ECF" w:rsidP="004E2ECF">
      <w:pPr>
        <w:rPr>
          <w:b/>
          <w:color w:val="BFBFBF" w:themeColor="background1" w:themeShade="BF"/>
        </w:rPr>
      </w:pPr>
      <w:r w:rsidRPr="00D939D0">
        <w:rPr>
          <w:color w:val="BFBFBF" w:themeColor="background1" w:themeShade="BF"/>
        </w:rPr>
        <w:t>Počet MJ:</w:t>
      </w:r>
      <w:r w:rsidRPr="00D939D0">
        <w:rPr>
          <w:color w:val="BFBFBF" w:themeColor="background1" w:themeShade="BF"/>
        </w:rPr>
        <w:tab/>
        <w:t>1,4+0,14=</w:t>
      </w:r>
      <w:r w:rsidRPr="00D939D0">
        <w:rPr>
          <w:b/>
          <w:color w:val="BFBFBF" w:themeColor="background1" w:themeShade="BF"/>
        </w:rPr>
        <w:t>1,54m2</w:t>
      </w:r>
    </w:p>
    <w:p w:rsidR="004E2ECF" w:rsidRPr="00D939D0" w:rsidRDefault="004E2ECF" w:rsidP="004E2ECF">
      <w:pPr>
        <w:rPr>
          <w:color w:val="BFBFBF" w:themeColor="background1" w:themeShade="BF"/>
        </w:rPr>
      </w:pPr>
      <w:r w:rsidRPr="00D939D0">
        <w:rPr>
          <w:color w:val="BFBFBF" w:themeColor="background1" w:themeShade="BF"/>
        </w:rPr>
        <w:tab/>
      </w:r>
      <w:r w:rsidRPr="00D939D0">
        <w:rPr>
          <w:color w:val="BFBFBF" w:themeColor="background1" w:themeShade="BF"/>
        </w:rPr>
        <w:tab/>
        <w:t>(výměra obsahuje 10% kompletační výměry na svary, prořez a součásti položky)</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Ocelové krytí instalační šachty </w:t>
      </w:r>
      <w:r w:rsidRPr="00D939D0">
        <w:rPr>
          <w:color w:val="BFBFBF" w:themeColor="background1" w:themeShade="BF"/>
        </w:rPr>
        <w:t xml:space="preserve">sestává z ocelového poklopu instalační šachty Š001 a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navazujícího kanálku osazené do ocelového rámu</w:t>
      </w:r>
    </w:p>
    <w:p w:rsidR="004E2ECF" w:rsidRPr="00D939D0" w:rsidRDefault="004E2ECF" w:rsidP="004E2ECF">
      <w:pPr>
        <w:ind w:left="1418" w:hanging="1418"/>
        <w:rPr>
          <w:color w:val="BFBFBF" w:themeColor="background1" w:themeShade="BF"/>
        </w:rPr>
      </w:pPr>
      <w:r w:rsidRPr="00D939D0">
        <w:rPr>
          <w:color w:val="BFBFBF" w:themeColor="background1" w:themeShade="BF"/>
        </w:rPr>
        <w:lastRenderedPageBreak/>
        <w:t>- konstrukce:</w:t>
      </w:r>
      <w:r w:rsidRPr="00D939D0">
        <w:rPr>
          <w:color w:val="BFBFBF" w:themeColor="background1" w:themeShade="BF"/>
        </w:rPr>
        <w:tab/>
        <w:t>rám z ocelových profilů zároveň jako zalemování šachty, materiál ocel</w:t>
      </w:r>
    </w:p>
    <w:p w:rsidR="004E2ECF" w:rsidRPr="00D939D0" w:rsidRDefault="004E2ECF" w:rsidP="004E2ECF">
      <w:pPr>
        <w:ind w:left="1418" w:hanging="1418"/>
        <w:rPr>
          <w:color w:val="BFBFBF" w:themeColor="background1" w:themeShade="BF"/>
        </w:rPr>
      </w:pPr>
      <w:r w:rsidRPr="00D939D0">
        <w:rPr>
          <w:color w:val="BFBFBF" w:themeColor="background1" w:themeShade="BF"/>
        </w:rPr>
        <w:tab/>
        <w:t>poklop PL, systémově utěsněný</w:t>
      </w: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 poklopů:</w:t>
      </w:r>
    </w:p>
    <w:p w:rsidR="004E2ECF" w:rsidRPr="00D939D0" w:rsidRDefault="004E2ECF" w:rsidP="004E2ECF">
      <w:pPr>
        <w:rPr>
          <w:color w:val="BFBFBF" w:themeColor="background1" w:themeShade="BF"/>
        </w:rPr>
      </w:pPr>
      <w:r w:rsidRPr="00D939D0">
        <w:rPr>
          <w:color w:val="BFBFBF" w:themeColor="background1" w:themeShade="BF"/>
        </w:rPr>
        <w:tab/>
      </w:r>
      <w:r w:rsidRPr="00D939D0">
        <w:rPr>
          <w:color w:val="BFBFBF" w:themeColor="background1" w:themeShade="BF"/>
        </w:rPr>
        <w:tab/>
        <w:t>1x 1.200x700, 1x 450x1.100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018.23/Z.1 </w:t>
      </w:r>
      <w:r w:rsidRPr="00D939D0">
        <w:rPr>
          <w:b/>
          <w:color w:val="BFBFBF" w:themeColor="background1" w:themeShade="BF"/>
        </w:rPr>
        <w:tab/>
        <w:t>Regál vestavěný ocelový fasádní</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1,75bm - součást IV.F.1.2.2.04.  Kovové nosné konstrukce</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v.1550x800hl.dl.1750 + police 2x 1750x800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pStyle w:val="Nadpis6"/>
        <w:rPr>
          <w:caps w:val="0"/>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 xml:space="preserve">026.23/Z.1 </w:t>
      </w:r>
      <w:r w:rsidRPr="00D939D0">
        <w:rPr>
          <w:b/>
          <w:color w:val="BFBFBF" w:themeColor="background1" w:themeShade="BF"/>
        </w:rPr>
        <w:tab/>
        <w:t>Regál vestavěný ocelový</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2,7bm</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regál vestavěný ocelový</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nosná konstrukce z ocelových nosníků vynesených hlavní OK, započítáno v části Kovové nosné konstrukce, police z ocelového pozink plechu vyztuženého  tl.4mm</w:t>
      </w:r>
    </w:p>
    <w:p w:rsidR="004E2ECF" w:rsidRPr="00D939D0" w:rsidRDefault="004E2ECF" w:rsidP="004E2ECF">
      <w:pPr>
        <w:ind w:left="1418" w:hanging="1418"/>
        <w:rPr>
          <w:color w:val="BFBFBF" w:themeColor="background1" w:themeShade="BF"/>
        </w:rPr>
      </w:pPr>
      <w:r w:rsidRPr="00D939D0">
        <w:rPr>
          <w:color w:val="BFBFBF" w:themeColor="background1" w:themeShade="BF"/>
        </w:rPr>
        <w:tab/>
        <w:t>- regál kotvený ke zdivu</w:t>
      </w:r>
    </w:p>
    <w:p w:rsidR="004E2ECF" w:rsidRPr="00D939D0" w:rsidRDefault="004E2ECF" w:rsidP="004E2ECF">
      <w:pPr>
        <w:ind w:left="1418" w:hanging="1418"/>
        <w:rPr>
          <w:color w:val="BFBFBF" w:themeColor="background1" w:themeShade="BF"/>
        </w:rPr>
      </w:pPr>
    </w:p>
    <w:p w:rsidR="004E2ECF" w:rsidRPr="00D939D0" w:rsidRDefault="004E2ECF" w:rsidP="004E2ECF">
      <w:pPr>
        <w:ind w:left="1418" w:hanging="1418"/>
        <w:rPr>
          <w:color w:val="BFBFBF" w:themeColor="background1" w:themeShade="BF"/>
        </w:rPr>
      </w:pPr>
      <w:r w:rsidRPr="00D939D0">
        <w:rPr>
          <w:color w:val="BFBFBF" w:themeColor="background1" w:themeShade="BF"/>
        </w:rPr>
        <w:t>- povrchová úprava:</w:t>
      </w:r>
    </w:p>
    <w:p w:rsidR="004E2ECF" w:rsidRPr="00D939D0" w:rsidRDefault="004E2ECF" w:rsidP="004E2ECF">
      <w:pPr>
        <w:ind w:left="1418" w:hanging="1418"/>
        <w:rPr>
          <w:color w:val="BFBFBF" w:themeColor="background1" w:themeShade="BF"/>
        </w:rPr>
      </w:pPr>
      <w:r w:rsidRPr="00D939D0">
        <w:rPr>
          <w:color w:val="BFBFBF" w:themeColor="background1" w:themeShade="BF"/>
        </w:rPr>
        <w:tab/>
        <w:t>žárové zinkování + barva RAL</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kce 1x v.2660x800hl.dl.2700 + police 5x 2700x800</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101.23/Z.1</w:t>
      </w:r>
      <w:r w:rsidRPr="00D939D0">
        <w:rPr>
          <w:b/>
          <w:color w:val="BFBFBF" w:themeColor="background1" w:themeShade="BF"/>
        </w:rPr>
        <w:tab/>
        <w:t>Prosklená stěna s dveřmi</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t>1</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Prosklená stěna s dveřmi 1400/2150</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 xml:space="preserve">prosklená stěna </w:t>
      </w:r>
    </w:p>
    <w:p w:rsidR="004E2ECF" w:rsidRPr="00D939D0" w:rsidRDefault="004E2ECF" w:rsidP="004E2ECF">
      <w:pPr>
        <w:ind w:left="1418" w:hanging="1418"/>
        <w:rPr>
          <w:color w:val="BFBFBF" w:themeColor="background1" w:themeShade="BF"/>
        </w:rPr>
      </w:pPr>
      <w:r w:rsidRPr="00D939D0">
        <w:rPr>
          <w:color w:val="BFBFBF" w:themeColor="background1" w:themeShade="BF"/>
        </w:rPr>
        <w:t>- požární odolnost:</w:t>
      </w:r>
    </w:p>
    <w:p w:rsidR="004E2ECF" w:rsidRPr="00D939D0" w:rsidRDefault="004E2ECF" w:rsidP="004E2ECF">
      <w:pPr>
        <w:ind w:left="1418" w:hanging="1418"/>
        <w:rPr>
          <w:color w:val="BFBFBF" w:themeColor="background1" w:themeShade="BF"/>
        </w:rPr>
      </w:pPr>
      <w:r w:rsidRPr="00D939D0">
        <w:rPr>
          <w:color w:val="BFBFBF" w:themeColor="background1" w:themeShade="BF"/>
        </w:rPr>
        <w:tab/>
        <w:t xml:space="preserve"> EI15/DP3-C</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2500x3100 s dveřmi 14b.DV/101.1</w:t>
      </w:r>
    </w:p>
    <w:p w:rsidR="004E2ECF" w:rsidRPr="00D939D0" w:rsidRDefault="004E2ECF" w:rsidP="004E2ECF">
      <w:pPr>
        <w:rPr>
          <w:color w:val="BFBFBF" w:themeColor="background1" w:themeShade="BF"/>
        </w:rPr>
      </w:pPr>
      <w:r w:rsidRPr="00D939D0">
        <w:rPr>
          <w:color w:val="BFBFBF" w:themeColor="background1" w:themeShade="BF"/>
        </w:rPr>
        <w:t>- součásti položky:</w:t>
      </w:r>
    </w:p>
    <w:p w:rsidR="004E2ECF" w:rsidRPr="00D939D0" w:rsidRDefault="004E2ECF" w:rsidP="004E2ECF">
      <w:pPr>
        <w:rPr>
          <w:color w:val="BFBFBF" w:themeColor="background1" w:themeShade="BF"/>
        </w:rPr>
      </w:pPr>
      <w:r w:rsidRPr="00D939D0">
        <w:rPr>
          <w:color w:val="BFBFBF" w:themeColor="background1" w:themeShade="BF"/>
        </w:rPr>
        <w:tab/>
      </w:r>
      <w:r w:rsidRPr="00D939D0">
        <w:rPr>
          <w:color w:val="BFBFBF" w:themeColor="background1" w:themeShade="BF"/>
        </w:rPr>
        <w:tab/>
        <w:t>- prosklená stěna vč. rámu a zárubně</w:t>
      </w:r>
    </w:p>
    <w:p w:rsidR="004E2ECF" w:rsidRPr="00D939D0" w:rsidRDefault="004E2ECF" w:rsidP="004E2ECF">
      <w:pPr>
        <w:rPr>
          <w:color w:val="BFBFBF" w:themeColor="background1" w:themeShade="BF"/>
        </w:rPr>
      </w:pPr>
      <w:r w:rsidRPr="00D939D0">
        <w:rPr>
          <w:color w:val="BFBFBF" w:themeColor="background1" w:themeShade="BF"/>
        </w:rPr>
        <w:tab/>
      </w:r>
      <w:r w:rsidRPr="00D939D0">
        <w:rPr>
          <w:color w:val="BFBFBF" w:themeColor="background1" w:themeShade="BF"/>
        </w:rPr>
        <w:tab/>
        <w:t>- dveře 14b.DV/101.1 (přesná technická specifikace viz část V.F.1.1.04.1.d)14.b) Dveře)</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102.23/Z.1</w:t>
      </w:r>
      <w:r w:rsidRPr="00D939D0">
        <w:rPr>
          <w:b/>
          <w:color w:val="BFBFBF" w:themeColor="background1" w:themeShade="BF"/>
        </w:rPr>
        <w:tab/>
        <w:t>Kryt elektrorozvaděče</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1</w:t>
      </w:r>
    </w:p>
    <w:p w:rsidR="004E2ECF" w:rsidRPr="00D939D0" w:rsidRDefault="004E2ECF" w:rsidP="004E2ECF">
      <w:pPr>
        <w:autoSpaceDE w:val="0"/>
        <w:autoSpaceDN w:val="0"/>
        <w:adjustRightInd w:val="0"/>
        <w:rPr>
          <w:rFonts w:cs="Arial Narrow"/>
          <w:color w:val="BFBFBF" w:themeColor="background1" w:themeShade="BF"/>
          <w:sz w:val="24"/>
          <w:szCs w:val="24"/>
          <w:lang w:eastAsia="cs-CZ"/>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Kryt elektrorozvaděče</w:t>
      </w:r>
    </w:p>
    <w:p w:rsidR="004E2ECF" w:rsidRPr="00D939D0" w:rsidRDefault="004E2ECF" w:rsidP="004E2ECF">
      <w:pPr>
        <w:rPr>
          <w:color w:val="BFBFBF" w:themeColor="background1" w:themeShade="BF"/>
        </w:rPr>
      </w:pPr>
      <w:r w:rsidRPr="00D939D0">
        <w:rPr>
          <w:color w:val="BFBFBF" w:themeColor="background1" w:themeShade="BF"/>
        </w:rPr>
        <w:tab/>
      </w:r>
      <w:r w:rsidRPr="00D939D0">
        <w:rPr>
          <w:color w:val="BFBFBF" w:themeColor="background1" w:themeShade="BF"/>
        </w:rPr>
        <w:tab/>
        <w:t>1.750x3.100</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102.23/Z.3</w:t>
      </w:r>
      <w:r w:rsidRPr="00D939D0">
        <w:rPr>
          <w:b/>
          <w:color w:val="BFBFBF" w:themeColor="background1" w:themeShade="BF"/>
        </w:rPr>
        <w:tab/>
        <w:t>Kryt elektrorozvaděče</w:t>
      </w:r>
    </w:p>
    <w:p w:rsidR="004E2ECF" w:rsidRPr="00D939D0" w:rsidRDefault="004E2ECF" w:rsidP="004E2ECF">
      <w:pPr>
        <w:rPr>
          <w:color w:val="BFBFBF" w:themeColor="background1" w:themeShade="BF"/>
        </w:rPr>
      </w:pPr>
      <w:r w:rsidRPr="00D939D0">
        <w:rPr>
          <w:color w:val="BFBFBF" w:themeColor="background1" w:themeShade="BF"/>
        </w:rPr>
        <w:lastRenderedPageBreak/>
        <w:t>Počet MJ:</w:t>
      </w:r>
      <w:r w:rsidRPr="00D939D0">
        <w:rPr>
          <w:color w:val="BFBFBF" w:themeColor="background1" w:themeShade="BF"/>
        </w:rPr>
        <w:tab/>
      </w:r>
      <w:r w:rsidRPr="00D939D0">
        <w:rPr>
          <w:b/>
          <w:color w:val="BFBFBF" w:themeColor="background1" w:themeShade="BF"/>
        </w:rPr>
        <w:t>1</w:t>
      </w:r>
    </w:p>
    <w:p w:rsidR="004E2ECF" w:rsidRPr="00D939D0" w:rsidRDefault="004E2ECF" w:rsidP="004E2ECF">
      <w:pPr>
        <w:autoSpaceDE w:val="0"/>
        <w:autoSpaceDN w:val="0"/>
        <w:adjustRightInd w:val="0"/>
        <w:rPr>
          <w:rFonts w:cs="Arial Narrow"/>
          <w:color w:val="BFBFBF" w:themeColor="background1" w:themeShade="BF"/>
          <w:sz w:val="24"/>
          <w:szCs w:val="24"/>
          <w:lang w:eastAsia="cs-CZ"/>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Kryt elektrorozvaděče</w:t>
      </w:r>
    </w:p>
    <w:p w:rsidR="004E2ECF" w:rsidRPr="00D939D0" w:rsidRDefault="004E2ECF" w:rsidP="004E2ECF">
      <w:pPr>
        <w:rPr>
          <w:color w:val="BFBFBF" w:themeColor="background1" w:themeShade="BF"/>
        </w:rPr>
      </w:pPr>
      <w:r w:rsidRPr="00D939D0">
        <w:rPr>
          <w:color w:val="BFBFBF" w:themeColor="background1" w:themeShade="BF"/>
        </w:rPr>
        <w:tab/>
      </w:r>
      <w:r w:rsidRPr="00D939D0">
        <w:rPr>
          <w:color w:val="BFBFBF" w:themeColor="background1" w:themeShade="BF"/>
        </w:rPr>
        <w:tab/>
        <w:t>1.050x3.100</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103.23/Z.1</w:t>
      </w:r>
      <w:r w:rsidRPr="00D939D0">
        <w:rPr>
          <w:b/>
          <w:color w:val="BFBFBF" w:themeColor="background1" w:themeShade="BF"/>
        </w:rPr>
        <w:tab/>
        <w:t>Stěnový panel</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7</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Prezentační panel v zasedací místnosti</w:t>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4x nerezová konzlola z nerez TR10 kotvená do spar mezi skleněné tvárnice při vyzdívání, prezentační panel - zadní strana průhledný ohebný plexi panel 1.300x800, čelní strana průhledný ohebný plexi panel 1.300x800, prezentační plakát vložený mezi plexi, plexi mezi konzoly do zářezů</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6x1.300 x 1000, 1x 2.400 x 1.1000 celková mapa letiště</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barva dle 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106.23/Z-1</w:t>
      </w:r>
      <w:r w:rsidRPr="00D939D0">
        <w:rPr>
          <w:b/>
          <w:color w:val="BFBFBF" w:themeColor="background1" w:themeShade="BF"/>
        </w:rPr>
        <w:tab/>
        <w:t>vyvýšená podesta se schody a zábradlím mobilní</w:t>
      </w:r>
      <w:r w:rsidRPr="00D939D0">
        <w:rPr>
          <w:color w:val="BFBFBF" w:themeColor="background1" w:themeShade="BF"/>
        </w:rPr>
        <w:t>,</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1</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ocelová rámová konstrukce vyvýšené plošiny se schodky, podlážky pororoštu</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2x1x v.0,75m</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žárový pozink + barva stříbrná RAL dle fasády / odsouhlasit přiAD</w:t>
      </w:r>
    </w:p>
    <w:p w:rsidR="004E2ECF" w:rsidRPr="00D939D0" w:rsidRDefault="004E2ECF" w:rsidP="004E2ECF">
      <w:pPr>
        <w:rPr>
          <w:color w:val="BFBFBF" w:themeColor="background1" w:themeShade="BF"/>
        </w:rPr>
      </w:pPr>
    </w:p>
    <w:p w:rsidR="004E2ECF" w:rsidRPr="00D939D0" w:rsidRDefault="004E2ECF" w:rsidP="004E2ECF">
      <w:pPr>
        <w:rPr>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106.23/Z-2</w:t>
      </w:r>
      <w:r w:rsidRPr="00D939D0">
        <w:rPr>
          <w:b/>
          <w:color w:val="BFBFBF" w:themeColor="background1" w:themeShade="BF"/>
        </w:rPr>
        <w:tab/>
        <w:t>nerezové madlo kotvené do sloupků OK,</w:t>
      </w:r>
    </w:p>
    <w:p w:rsidR="004E2ECF" w:rsidRPr="00D939D0" w:rsidRDefault="004E2ECF" w:rsidP="004E2ECF">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b/>
          <w:color w:val="BFBFBF" w:themeColor="background1" w:themeShade="BF"/>
        </w:rPr>
        <w:t>1</w:t>
      </w:r>
    </w:p>
    <w:p w:rsidR="004E2ECF" w:rsidRPr="00D939D0" w:rsidRDefault="004E2ECF" w:rsidP="004E2ECF">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p>
    <w:p w:rsidR="004E2ECF" w:rsidRPr="00D939D0" w:rsidRDefault="004E2ECF" w:rsidP="004E2ECF">
      <w:pPr>
        <w:ind w:left="1418" w:hanging="1418"/>
        <w:rPr>
          <w:color w:val="BFBFBF" w:themeColor="background1" w:themeShade="BF"/>
        </w:rPr>
      </w:pPr>
      <w:r w:rsidRPr="00D939D0">
        <w:rPr>
          <w:color w:val="BFBFBF" w:themeColor="background1" w:themeShade="BF"/>
        </w:rPr>
        <w:t>- konstrukce:</w:t>
      </w:r>
      <w:r w:rsidRPr="00D939D0">
        <w:rPr>
          <w:color w:val="BFBFBF" w:themeColor="background1" w:themeShade="BF"/>
        </w:rPr>
        <w:tab/>
        <w:t xml:space="preserve">nerezové madlo kotvené do sloupků OK, nerez </w:t>
      </w:r>
    </w:p>
    <w:p w:rsidR="004E2ECF" w:rsidRPr="00D939D0" w:rsidRDefault="004E2ECF" w:rsidP="004E2ECF">
      <w:pPr>
        <w:rPr>
          <w:color w:val="BFBFBF" w:themeColor="background1" w:themeShade="BF"/>
        </w:rPr>
      </w:pPr>
      <w:r w:rsidRPr="00D939D0">
        <w:rPr>
          <w:color w:val="BFBFBF" w:themeColor="background1" w:themeShade="BF"/>
        </w:rPr>
        <w:t>- zákl. rozměry:</w:t>
      </w:r>
      <w:r w:rsidRPr="00D939D0">
        <w:rPr>
          <w:color w:val="BFBFBF" w:themeColor="background1" w:themeShade="BF"/>
        </w:rPr>
        <w:tab/>
        <w:t>tr50 dl.3,7m  zakončená kulovou úsečí výšky 10 na distančníky tyč10 ohýbaná</w:t>
      </w:r>
    </w:p>
    <w:p w:rsidR="004E2ECF" w:rsidRPr="00D939D0" w:rsidRDefault="004E2ECF" w:rsidP="004E2ECF">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t>nerez</w:t>
      </w:r>
    </w:p>
    <w:p w:rsidR="00C42C8A" w:rsidRPr="00D939D0" w:rsidRDefault="00C42C8A" w:rsidP="00256D80">
      <w:pPr>
        <w:rPr>
          <w:color w:val="BFBFBF" w:themeColor="background1" w:themeShade="BF"/>
        </w:rPr>
      </w:pPr>
    </w:p>
    <w:p w:rsidR="00C42C8A" w:rsidRPr="00D939D0" w:rsidRDefault="00C42C8A" w:rsidP="00256D80">
      <w:pPr>
        <w:rPr>
          <w:color w:val="BFBFBF" w:themeColor="background1" w:themeShade="BF"/>
        </w:rPr>
      </w:pPr>
    </w:p>
    <w:p w:rsidR="00003726" w:rsidRPr="00D939D0" w:rsidRDefault="00003726" w:rsidP="00003726">
      <w:pPr>
        <w:pStyle w:val="Nadpis6"/>
        <w:rPr>
          <w:caps w:val="0"/>
          <w:color w:val="BFBFBF" w:themeColor="background1" w:themeShade="BF"/>
        </w:rPr>
      </w:pPr>
      <w:bookmarkStart w:id="193" w:name="_Toc298778598"/>
      <w:bookmarkStart w:id="194" w:name="_Toc312140574"/>
      <w:r w:rsidRPr="00D939D0">
        <w:rPr>
          <w:caps w:val="0"/>
          <w:color w:val="BFBFBF" w:themeColor="background1" w:themeShade="BF"/>
        </w:rPr>
        <w:t>V.F.1.1.04.1.d)24) Truhlářské konstrukce</w:t>
      </w:r>
      <w:bookmarkEnd w:id="193"/>
      <w:bookmarkEnd w:id="194"/>
    </w:p>
    <w:p w:rsidR="00003726" w:rsidRPr="00D939D0" w:rsidRDefault="00003726" w:rsidP="00003726">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24.TR/112.1</w:t>
      </w:r>
      <w:r w:rsidR="00D549B8" w:rsidRPr="00D939D0">
        <w:rPr>
          <w:b/>
          <w:color w:val="BFBFBF" w:themeColor="background1" w:themeShade="BF"/>
        </w:rPr>
        <w:tab/>
        <w:t>Kuchyňská linka s vestavnými spotřebiči</w:t>
      </w:r>
    </w:p>
    <w:p w:rsidR="00003726" w:rsidRPr="00D939D0" w:rsidRDefault="00003726" w:rsidP="00003726">
      <w:pPr>
        <w:rPr>
          <w:color w:val="BFBFBF" w:themeColor="background1" w:themeShade="BF"/>
        </w:rPr>
      </w:pPr>
      <w:r w:rsidRPr="00D939D0">
        <w:rPr>
          <w:b/>
          <w:color w:val="BFBFBF" w:themeColor="background1" w:themeShade="BF"/>
        </w:rPr>
        <w:tab/>
      </w:r>
    </w:p>
    <w:p w:rsidR="00003726" w:rsidRPr="00D939D0" w:rsidRDefault="00003726" w:rsidP="00003726">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Kuchyňská linka s vestavnými spotřebiči</w:t>
      </w:r>
    </w:p>
    <w:p w:rsidR="00003726" w:rsidRPr="00D939D0" w:rsidRDefault="00D549B8" w:rsidP="00003726">
      <w:pPr>
        <w:rPr>
          <w:b/>
          <w:color w:val="BFBFBF" w:themeColor="background1" w:themeShade="BF"/>
        </w:rPr>
      </w:pPr>
      <w:r w:rsidRPr="00D939D0">
        <w:rPr>
          <w:color w:val="BFBFBF" w:themeColor="background1" w:themeShade="BF"/>
        </w:rPr>
        <w:t>Počet MJ:</w:t>
      </w:r>
      <w:r w:rsidR="00003726" w:rsidRPr="00D939D0">
        <w:rPr>
          <w:b/>
          <w:color w:val="BFBFBF" w:themeColor="background1" w:themeShade="BF"/>
        </w:rPr>
        <w:tab/>
      </w:r>
      <w:r w:rsidR="00E50722" w:rsidRPr="00D939D0">
        <w:rPr>
          <w:b/>
          <w:color w:val="BFBFBF" w:themeColor="background1" w:themeShade="BF"/>
        </w:rPr>
        <w:t>17,3</w:t>
      </w:r>
      <w:r w:rsidRPr="00D939D0">
        <w:rPr>
          <w:b/>
          <w:color w:val="BFBFBF" w:themeColor="background1" w:themeShade="BF"/>
        </w:rPr>
        <w:t>bm</w:t>
      </w:r>
    </w:p>
    <w:p w:rsidR="00D549B8" w:rsidRPr="00D939D0" w:rsidRDefault="00D549B8" w:rsidP="00003726">
      <w:pPr>
        <w:rPr>
          <w:color w:val="BFBFBF" w:themeColor="background1" w:themeShade="BF"/>
        </w:rPr>
      </w:pPr>
    </w:p>
    <w:p w:rsidR="00D549B8" w:rsidRPr="00D939D0" w:rsidRDefault="00003726" w:rsidP="00003726">
      <w:pPr>
        <w:ind w:left="1418" w:hanging="1418"/>
        <w:rPr>
          <w:color w:val="BFBFBF" w:themeColor="background1" w:themeShade="BF"/>
        </w:rPr>
      </w:pPr>
      <w:r w:rsidRPr="00D939D0">
        <w:rPr>
          <w:color w:val="BFBFBF" w:themeColor="background1" w:themeShade="BF"/>
        </w:rPr>
        <w:t>- vybavení:</w:t>
      </w:r>
      <w:r w:rsidRPr="00D939D0">
        <w:rPr>
          <w:color w:val="BFBFBF" w:themeColor="background1" w:themeShade="BF"/>
        </w:rPr>
        <w:tab/>
        <w:t xml:space="preserve">kuchyňská sestava vybavena vestavnými spotřebiči : </w:t>
      </w:r>
    </w:p>
    <w:p w:rsidR="00D549B8" w:rsidRPr="00D939D0" w:rsidRDefault="00D549B8" w:rsidP="00003726">
      <w:pPr>
        <w:ind w:left="1418" w:hanging="1418"/>
        <w:rPr>
          <w:color w:val="BFBFBF" w:themeColor="background1" w:themeShade="BF"/>
        </w:rPr>
      </w:pPr>
      <w:r w:rsidRPr="00D939D0">
        <w:rPr>
          <w:color w:val="BFBFBF" w:themeColor="background1" w:themeShade="BF"/>
        </w:rPr>
        <w:tab/>
        <w:t xml:space="preserve">- </w:t>
      </w:r>
      <w:r w:rsidR="00003726" w:rsidRPr="00D939D0">
        <w:rPr>
          <w:color w:val="BFBFBF" w:themeColor="background1" w:themeShade="BF"/>
        </w:rPr>
        <w:t xml:space="preserve">1 x vestavný sporák s horkovzdušnou troubou, </w:t>
      </w:r>
    </w:p>
    <w:p w:rsidR="00D549B8" w:rsidRPr="00D939D0" w:rsidRDefault="00D549B8" w:rsidP="00003726">
      <w:pPr>
        <w:ind w:left="1418" w:hanging="1418"/>
        <w:rPr>
          <w:color w:val="BFBFBF" w:themeColor="background1" w:themeShade="BF"/>
        </w:rPr>
      </w:pPr>
      <w:r w:rsidRPr="00D939D0">
        <w:rPr>
          <w:color w:val="BFBFBF" w:themeColor="background1" w:themeShade="BF"/>
        </w:rPr>
        <w:tab/>
        <w:t xml:space="preserve">- </w:t>
      </w:r>
      <w:r w:rsidR="00003726" w:rsidRPr="00D939D0">
        <w:rPr>
          <w:color w:val="BFBFBF" w:themeColor="background1" w:themeShade="BF"/>
        </w:rPr>
        <w:t xml:space="preserve">1 x odsávací digestoř osazená na strop v prostoru, </w:t>
      </w:r>
    </w:p>
    <w:p w:rsidR="00003726" w:rsidRPr="00D939D0" w:rsidRDefault="00D549B8" w:rsidP="00003726">
      <w:pPr>
        <w:ind w:left="1418" w:hanging="1418"/>
        <w:rPr>
          <w:color w:val="BFBFBF" w:themeColor="background1" w:themeShade="BF"/>
        </w:rPr>
      </w:pPr>
      <w:r w:rsidRPr="00D939D0">
        <w:rPr>
          <w:color w:val="BFBFBF" w:themeColor="background1" w:themeShade="BF"/>
        </w:rPr>
        <w:tab/>
        <w:t xml:space="preserve">- </w:t>
      </w:r>
      <w:r w:rsidR="00003726" w:rsidRPr="00D939D0">
        <w:rPr>
          <w:color w:val="BFBFBF" w:themeColor="background1" w:themeShade="BF"/>
        </w:rPr>
        <w:t>3 x kombinovaná vestavná lednice s mrazničkou 260l</w:t>
      </w:r>
    </w:p>
    <w:p w:rsidR="00236B1E" w:rsidRPr="00D939D0" w:rsidRDefault="00236B1E" w:rsidP="00003726">
      <w:pPr>
        <w:ind w:left="1418" w:hanging="1418"/>
        <w:rPr>
          <w:color w:val="BFBFBF" w:themeColor="background1" w:themeShade="BF"/>
        </w:rPr>
      </w:pPr>
      <w:r w:rsidRPr="00D939D0">
        <w:rPr>
          <w:color w:val="BFBFBF" w:themeColor="background1" w:themeShade="BF"/>
        </w:rPr>
        <w:tab/>
        <w:t>- 1x MV trouba</w:t>
      </w:r>
    </w:p>
    <w:p w:rsidR="00C23A8A" w:rsidRPr="00D939D0" w:rsidRDefault="00C23A8A" w:rsidP="00003726">
      <w:pPr>
        <w:ind w:left="1418" w:hanging="1418"/>
        <w:rPr>
          <w:color w:val="BFBFBF" w:themeColor="background1" w:themeShade="BF"/>
        </w:rPr>
      </w:pPr>
      <w:r w:rsidRPr="00D939D0">
        <w:rPr>
          <w:color w:val="BFBFBF" w:themeColor="background1" w:themeShade="BF"/>
        </w:rPr>
        <w:tab/>
        <w:t>- 1x dvojdřez</w:t>
      </w:r>
    </w:p>
    <w:p w:rsidR="00003726" w:rsidRPr="00D939D0" w:rsidRDefault="00003726" w:rsidP="00003726">
      <w:pPr>
        <w:rPr>
          <w:color w:val="BFBFBF" w:themeColor="background1" w:themeShade="BF"/>
        </w:rPr>
      </w:pPr>
      <w:r w:rsidRPr="00D939D0">
        <w:rPr>
          <w:color w:val="BFBFBF" w:themeColor="background1" w:themeShade="BF"/>
        </w:rPr>
        <w:t>- zákl. rozměry:</w:t>
      </w:r>
      <w:r w:rsidRPr="00D939D0">
        <w:rPr>
          <w:color w:val="BFBFBF" w:themeColor="background1" w:themeShade="BF"/>
        </w:rPr>
        <w:tab/>
      </w:r>
      <w:r w:rsidR="00D549B8" w:rsidRPr="00D939D0">
        <w:rPr>
          <w:color w:val="BFBFBF" w:themeColor="background1" w:themeShade="BF"/>
        </w:rPr>
        <w:t xml:space="preserve">spodní díl </w:t>
      </w:r>
      <w:r w:rsidRPr="00D939D0">
        <w:rPr>
          <w:color w:val="BFBFBF" w:themeColor="background1" w:themeShade="BF"/>
        </w:rPr>
        <w:t>linka dl.</w:t>
      </w:r>
      <w:r w:rsidR="00E50722" w:rsidRPr="00D939D0">
        <w:rPr>
          <w:color w:val="BFBFBF" w:themeColor="background1" w:themeShade="BF"/>
        </w:rPr>
        <w:t>17</w:t>
      </w:r>
      <w:r w:rsidR="00354EED" w:rsidRPr="00D939D0">
        <w:rPr>
          <w:color w:val="BFBFBF" w:themeColor="background1" w:themeShade="BF"/>
        </w:rPr>
        <w:t>.</w:t>
      </w:r>
      <w:r w:rsidR="00E50722" w:rsidRPr="00D939D0">
        <w:rPr>
          <w:color w:val="BFBFBF" w:themeColor="background1" w:themeShade="BF"/>
        </w:rPr>
        <w:t>300</w:t>
      </w:r>
      <w:r w:rsidRPr="00D939D0">
        <w:rPr>
          <w:color w:val="BFBFBF" w:themeColor="background1" w:themeShade="BF"/>
        </w:rPr>
        <w:t>, hl.600, v.850</w:t>
      </w:r>
    </w:p>
    <w:p w:rsidR="00003726" w:rsidRPr="00D939D0" w:rsidRDefault="00003726" w:rsidP="00003726">
      <w:pPr>
        <w:rPr>
          <w:color w:val="BFBFBF" w:themeColor="background1" w:themeShade="BF"/>
        </w:rPr>
      </w:pPr>
      <w:r w:rsidRPr="00D939D0">
        <w:rPr>
          <w:color w:val="BFBFBF" w:themeColor="background1" w:themeShade="BF"/>
        </w:rPr>
        <w:tab/>
      </w:r>
      <w:r w:rsidRPr="00D939D0">
        <w:rPr>
          <w:color w:val="BFBFBF" w:themeColor="background1" w:themeShade="BF"/>
        </w:rPr>
        <w:tab/>
        <w:t>horní skřínky dl.</w:t>
      </w:r>
      <w:r w:rsidR="00E50722" w:rsidRPr="00D939D0">
        <w:rPr>
          <w:color w:val="BFBFBF" w:themeColor="background1" w:themeShade="BF"/>
        </w:rPr>
        <w:t>7</w:t>
      </w:r>
      <w:r w:rsidR="00354EED" w:rsidRPr="00D939D0">
        <w:rPr>
          <w:color w:val="BFBFBF" w:themeColor="background1" w:themeShade="BF"/>
        </w:rPr>
        <w:t>.</w:t>
      </w:r>
      <w:r w:rsidR="00E50722" w:rsidRPr="00D939D0">
        <w:rPr>
          <w:color w:val="BFBFBF" w:themeColor="background1" w:themeShade="BF"/>
        </w:rPr>
        <w:t>300</w:t>
      </w:r>
      <w:r w:rsidRPr="00D939D0">
        <w:rPr>
          <w:color w:val="BFBFBF" w:themeColor="background1" w:themeShade="BF"/>
        </w:rPr>
        <w:t>, v.900, hl.450, dvířka lamino</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C23A8A" w:rsidRPr="00D939D0" w:rsidRDefault="00C23A8A" w:rsidP="00003726">
      <w:pPr>
        <w:rPr>
          <w:color w:val="BFBFBF" w:themeColor="background1" w:themeShade="BF"/>
        </w:rPr>
      </w:pPr>
    </w:p>
    <w:p w:rsidR="0020476E" w:rsidRPr="00D939D0" w:rsidRDefault="0020476E" w:rsidP="0020476E">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24.TR/106.1</w:t>
      </w:r>
      <w:r w:rsidRPr="00D939D0">
        <w:rPr>
          <w:b/>
          <w:color w:val="BFBFBF" w:themeColor="background1" w:themeShade="BF"/>
        </w:rPr>
        <w:tab/>
        <w:t>Kuchyňská linka s vestavnými spotřebiči</w:t>
      </w:r>
    </w:p>
    <w:p w:rsidR="0020476E" w:rsidRPr="00D939D0" w:rsidRDefault="0020476E" w:rsidP="0020476E">
      <w:pPr>
        <w:rPr>
          <w:color w:val="BFBFBF" w:themeColor="background1" w:themeShade="BF"/>
        </w:rPr>
      </w:pPr>
      <w:r w:rsidRPr="00D939D0">
        <w:rPr>
          <w:b/>
          <w:color w:val="BFBFBF" w:themeColor="background1" w:themeShade="BF"/>
        </w:rPr>
        <w:tab/>
      </w:r>
    </w:p>
    <w:p w:rsidR="0020476E" w:rsidRPr="00D939D0" w:rsidRDefault="0020476E" w:rsidP="0020476E">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Kuchyňská linka s vestavnými spotřebiči</w:t>
      </w:r>
    </w:p>
    <w:p w:rsidR="0020476E" w:rsidRPr="00D939D0" w:rsidRDefault="0020476E" w:rsidP="0020476E">
      <w:pPr>
        <w:rPr>
          <w:b/>
          <w:color w:val="BFBFBF" w:themeColor="background1" w:themeShade="BF"/>
        </w:rPr>
      </w:pPr>
      <w:r w:rsidRPr="00D939D0">
        <w:rPr>
          <w:color w:val="BFBFBF" w:themeColor="background1" w:themeShade="BF"/>
        </w:rPr>
        <w:t>Počet MJ:</w:t>
      </w:r>
      <w:r w:rsidRPr="00D939D0">
        <w:rPr>
          <w:b/>
          <w:color w:val="BFBFBF" w:themeColor="background1" w:themeShade="BF"/>
        </w:rPr>
        <w:tab/>
        <w:t>1,4bm</w:t>
      </w:r>
    </w:p>
    <w:p w:rsidR="0020476E" w:rsidRPr="00D939D0" w:rsidRDefault="0020476E" w:rsidP="0020476E">
      <w:pPr>
        <w:rPr>
          <w:color w:val="BFBFBF" w:themeColor="background1" w:themeShade="BF"/>
        </w:rPr>
      </w:pPr>
    </w:p>
    <w:p w:rsidR="0020476E" w:rsidRPr="00D939D0" w:rsidRDefault="0020476E" w:rsidP="0020476E">
      <w:pPr>
        <w:ind w:left="1418" w:hanging="1418"/>
        <w:rPr>
          <w:color w:val="BFBFBF" w:themeColor="background1" w:themeShade="BF"/>
        </w:rPr>
      </w:pPr>
      <w:r w:rsidRPr="00D939D0">
        <w:rPr>
          <w:color w:val="BFBFBF" w:themeColor="background1" w:themeShade="BF"/>
        </w:rPr>
        <w:t>- vybavení:</w:t>
      </w:r>
      <w:r w:rsidRPr="00D939D0">
        <w:rPr>
          <w:color w:val="BFBFBF" w:themeColor="background1" w:themeShade="BF"/>
        </w:rPr>
        <w:tab/>
        <w:t xml:space="preserve">kuchyňská sestava vybavena vestavnými spotřebiči : </w:t>
      </w:r>
    </w:p>
    <w:p w:rsidR="0020476E" w:rsidRPr="00D939D0" w:rsidRDefault="0020476E" w:rsidP="0020476E">
      <w:pPr>
        <w:ind w:left="1418" w:hanging="1418"/>
        <w:rPr>
          <w:color w:val="BFBFBF" w:themeColor="background1" w:themeShade="BF"/>
        </w:rPr>
      </w:pPr>
      <w:r w:rsidRPr="00D939D0">
        <w:rPr>
          <w:color w:val="BFBFBF" w:themeColor="background1" w:themeShade="BF"/>
        </w:rPr>
        <w:lastRenderedPageBreak/>
        <w:tab/>
        <w:t>- 1 x vestavná dvouplotýnka</w:t>
      </w:r>
    </w:p>
    <w:p w:rsidR="0020476E" w:rsidRPr="00D939D0" w:rsidRDefault="0020476E" w:rsidP="0020476E">
      <w:pPr>
        <w:ind w:left="1418" w:hanging="1418"/>
        <w:rPr>
          <w:color w:val="BFBFBF" w:themeColor="background1" w:themeShade="BF"/>
        </w:rPr>
      </w:pPr>
      <w:r w:rsidRPr="00D939D0">
        <w:rPr>
          <w:color w:val="BFBFBF" w:themeColor="background1" w:themeShade="BF"/>
        </w:rPr>
        <w:tab/>
        <w:t xml:space="preserve">- 1 x odsávací digestoř osazená na strop v prostoru, </w:t>
      </w:r>
    </w:p>
    <w:p w:rsidR="0020476E" w:rsidRPr="00D939D0" w:rsidRDefault="0020476E" w:rsidP="0020476E">
      <w:pPr>
        <w:ind w:left="1418" w:hanging="1418"/>
        <w:rPr>
          <w:color w:val="BFBFBF" w:themeColor="background1" w:themeShade="BF"/>
        </w:rPr>
      </w:pPr>
      <w:r w:rsidRPr="00D939D0">
        <w:rPr>
          <w:color w:val="BFBFBF" w:themeColor="background1" w:themeShade="BF"/>
        </w:rPr>
        <w:tab/>
        <w:t xml:space="preserve">- 1 x kombinovaná vestavná lednice </w:t>
      </w:r>
    </w:p>
    <w:p w:rsidR="00C23A8A" w:rsidRPr="00D939D0" w:rsidRDefault="00C23A8A" w:rsidP="0020476E">
      <w:pPr>
        <w:ind w:left="1418" w:hanging="1418"/>
        <w:rPr>
          <w:color w:val="BFBFBF" w:themeColor="background1" w:themeShade="BF"/>
        </w:rPr>
      </w:pPr>
      <w:r w:rsidRPr="00D939D0">
        <w:rPr>
          <w:color w:val="BFBFBF" w:themeColor="background1" w:themeShade="BF"/>
        </w:rPr>
        <w:tab/>
        <w:t>- 1x dvojdřez</w:t>
      </w:r>
    </w:p>
    <w:p w:rsidR="0020476E" w:rsidRPr="00D939D0" w:rsidRDefault="0020476E" w:rsidP="0020476E">
      <w:pPr>
        <w:rPr>
          <w:color w:val="BFBFBF" w:themeColor="background1" w:themeShade="BF"/>
        </w:rPr>
      </w:pPr>
      <w:r w:rsidRPr="00D939D0">
        <w:rPr>
          <w:color w:val="BFBFBF" w:themeColor="background1" w:themeShade="BF"/>
        </w:rPr>
        <w:t>- zákl. rozměry:</w:t>
      </w:r>
      <w:r w:rsidRPr="00D939D0">
        <w:rPr>
          <w:color w:val="BFBFBF" w:themeColor="background1" w:themeShade="BF"/>
        </w:rPr>
        <w:tab/>
        <w:t>spodní díl linka dl.1.400, hl.600, v.850</w:t>
      </w:r>
    </w:p>
    <w:p w:rsidR="0020476E" w:rsidRPr="00D939D0" w:rsidRDefault="0020476E" w:rsidP="0020476E">
      <w:pPr>
        <w:rPr>
          <w:color w:val="BFBFBF" w:themeColor="background1" w:themeShade="BF"/>
        </w:rPr>
      </w:pPr>
      <w:r w:rsidRPr="00D939D0">
        <w:rPr>
          <w:color w:val="BFBFBF" w:themeColor="background1" w:themeShade="BF"/>
        </w:rPr>
        <w:tab/>
      </w:r>
      <w:r w:rsidRPr="00D939D0">
        <w:rPr>
          <w:color w:val="BFBFBF" w:themeColor="background1" w:themeShade="BF"/>
        </w:rPr>
        <w:tab/>
        <w:t>horní skřínky dl.1.400, v.900, hl.450, dvířka lamino</w:t>
      </w:r>
    </w:p>
    <w:p w:rsidR="0020476E" w:rsidRPr="00D939D0" w:rsidRDefault="0020476E" w:rsidP="0020476E">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26DBA" w:rsidRPr="00D939D0" w:rsidRDefault="00026DBA" w:rsidP="00003726">
      <w:pPr>
        <w:rPr>
          <w:color w:val="BFBFBF" w:themeColor="background1" w:themeShade="BF"/>
        </w:rPr>
      </w:pPr>
    </w:p>
    <w:p w:rsidR="00026DBA" w:rsidRPr="00D939D0" w:rsidRDefault="00026DBA" w:rsidP="00026DBA">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24.TR/112.2</w:t>
      </w:r>
      <w:r w:rsidRPr="00D939D0">
        <w:rPr>
          <w:b/>
          <w:color w:val="BFBFBF" w:themeColor="background1" w:themeShade="BF"/>
        </w:rPr>
        <w:tab/>
        <w:t>Vestavěné úložné skříňky</w:t>
      </w:r>
    </w:p>
    <w:p w:rsidR="00026DBA" w:rsidRPr="00D939D0" w:rsidRDefault="00026DBA" w:rsidP="00026DBA">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Vestavěné úložné skříňky</w:t>
      </w:r>
    </w:p>
    <w:p w:rsidR="00026DBA" w:rsidRPr="00D939D0" w:rsidRDefault="00026DBA" w:rsidP="00026DBA">
      <w:pPr>
        <w:rPr>
          <w:b/>
          <w:color w:val="BFBFBF" w:themeColor="background1" w:themeShade="BF"/>
        </w:rPr>
      </w:pPr>
      <w:r w:rsidRPr="00D939D0">
        <w:rPr>
          <w:color w:val="BFBFBF" w:themeColor="background1" w:themeShade="BF"/>
        </w:rPr>
        <w:t>Počet MJ:</w:t>
      </w:r>
      <w:r w:rsidRPr="00D939D0">
        <w:rPr>
          <w:b/>
          <w:color w:val="BFBFBF" w:themeColor="background1" w:themeShade="BF"/>
        </w:rPr>
        <w:tab/>
        <w:t>36</w:t>
      </w:r>
    </w:p>
    <w:p w:rsidR="00026DBA" w:rsidRPr="00D939D0" w:rsidRDefault="00026DBA" w:rsidP="00026DBA">
      <w:pPr>
        <w:rPr>
          <w:color w:val="BFBFBF" w:themeColor="background1" w:themeShade="BF"/>
        </w:rPr>
      </w:pPr>
      <w:r w:rsidRPr="00D939D0">
        <w:rPr>
          <w:color w:val="BFBFBF" w:themeColor="background1" w:themeShade="BF"/>
        </w:rPr>
        <w:t>- zákl. rozměry:</w:t>
      </w:r>
      <w:r w:rsidRPr="00D939D0">
        <w:rPr>
          <w:color w:val="BFBFBF" w:themeColor="background1" w:themeShade="BF"/>
        </w:rPr>
        <w:tab/>
        <w:t>400x400xhl.400</w:t>
      </w:r>
    </w:p>
    <w:p w:rsidR="00026DBA" w:rsidRPr="00D939D0" w:rsidRDefault="00026DBA" w:rsidP="00026DBA">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026DBA" w:rsidRPr="00D939D0" w:rsidRDefault="00026DBA" w:rsidP="00003726">
      <w:pPr>
        <w:rPr>
          <w:color w:val="BFBFBF" w:themeColor="background1" w:themeShade="BF"/>
        </w:rPr>
      </w:pPr>
    </w:p>
    <w:p w:rsidR="00D549B8" w:rsidRPr="00D939D0" w:rsidRDefault="00D549B8" w:rsidP="00003726">
      <w:pPr>
        <w:rPr>
          <w:color w:val="BFBFBF" w:themeColor="background1" w:themeShade="BF"/>
        </w:rPr>
      </w:pPr>
    </w:p>
    <w:p w:rsidR="0049295D" w:rsidRPr="00D939D0" w:rsidRDefault="0049295D" w:rsidP="0049295D">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24.TR/103.1</w:t>
      </w:r>
      <w:r w:rsidRPr="00D939D0">
        <w:rPr>
          <w:b/>
          <w:color w:val="BFBFBF" w:themeColor="background1" w:themeShade="BF"/>
        </w:rPr>
        <w:tab/>
        <w:t>Vybavení učebny</w:t>
      </w:r>
    </w:p>
    <w:p w:rsidR="0049295D" w:rsidRPr="00D939D0" w:rsidRDefault="0049295D" w:rsidP="0049295D">
      <w:pPr>
        <w:rPr>
          <w:b/>
          <w:color w:val="BFBFBF" w:themeColor="background1" w:themeShade="BF"/>
        </w:rPr>
      </w:pPr>
      <w:r w:rsidRPr="00D939D0">
        <w:rPr>
          <w:color w:val="BFBFBF" w:themeColor="background1" w:themeShade="BF"/>
        </w:rPr>
        <w:t>Počet MJ:</w:t>
      </w:r>
      <w:r w:rsidRPr="00D939D0">
        <w:rPr>
          <w:b/>
          <w:color w:val="BFBFBF" w:themeColor="background1" w:themeShade="BF"/>
        </w:rPr>
        <w:tab/>
        <w:t>9</w:t>
      </w:r>
    </w:p>
    <w:p w:rsidR="0049295D" w:rsidRPr="00D939D0" w:rsidRDefault="0049295D" w:rsidP="0049295D">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Vybavení učebny , stůl s atypickou deskou</w:t>
      </w:r>
    </w:p>
    <w:p w:rsidR="0049295D" w:rsidRPr="00D939D0" w:rsidRDefault="0049295D" w:rsidP="0049295D">
      <w:pPr>
        <w:rPr>
          <w:color w:val="BFBFBF" w:themeColor="background1" w:themeShade="BF"/>
        </w:rPr>
      </w:pPr>
      <w:r w:rsidRPr="00D939D0">
        <w:rPr>
          <w:color w:val="BFBFBF" w:themeColor="background1" w:themeShade="BF"/>
        </w:rPr>
        <w:t>- zákl. rozměry:</w:t>
      </w:r>
      <w:r w:rsidRPr="00D939D0">
        <w:rPr>
          <w:color w:val="BFBFBF" w:themeColor="background1" w:themeShade="BF"/>
        </w:rPr>
        <w:tab/>
        <w:t>1000x1400xv.750</w:t>
      </w:r>
    </w:p>
    <w:p w:rsidR="0049295D" w:rsidRPr="00D939D0" w:rsidRDefault="0049295D" w:rsidP="0049295D">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49295D" w:rsidRPr="00D939D0" w:rsidRDefault="0049295D" w:rsidP="0049295D">
      <w:pPr>
        <w:rPr>
          <w:color w:val="BFBFBF" w:themeColor="background1" w:themeShade="BF"/>
        </w:rPr>
      </w:pPr>
    </w:p>
    <w:p w:rsidR="00D549B8" w:rsidRPr="00D939D0" w:rsidRDefault="00D549B8" w:rsidP="00003726">
      <w:pPr>
        <w:rPr>
          <w:color w:val="BFBFBF" w:themeColor="background1" w:themeShade="BF"/>
        </w:rPr>
      </w:pPr>
    </w:p>
    <w:p w:rsidR="0049295D" w:rsidRPr="00D939D0" w:rsidRDefault="0049295D" w:rsidP="0049295D">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24.TR/112.2</w:t>
      </w:r>
      <w:r w:rsidRPr="00D939D0">
        <w:rPr>
          <w:b/>
          <w:color w:val="BFBFBF" w:themeColor="background1" w:themeShade="BF"/>
        </w:rPr>
        <w:tab/>
        <w:t>Vybavení místnosti pro denní pohotovost</w:t>
      </w:r>
    </w:p>
    <w:p w:rsidR="0049295D" w:rsidRPr="00D939D0" w:rsidRDefault="0049295D" w:rsidP="0049295D">
      <w:pPr>
        <w:rPr>
          <w:b/>
          <w:color w:val="BFBFBF" w:themeColor="background1" w:themeShade="BF"/>
        </w:rPr>
      </w:pPr>
      <w:r w:rsidRPr="00D939D0">
        <w:rPr>
          <w:color w:val="BFBFBF" w:themeColor="background1" w:themeShade="BF"/>
        </w:rPr>
        <w:t>Počet MJ:</w:t>
      </w:r>
      <w:r w:rsidRPr="00D939D0">
        <w:rPr>
          <w:b/>
          <w:color w:val="BFBFBF" w:themeColor="background1" w:themeShade="BF"/>
        </w:rPr>
        <w:tab/>
        <w:t>2</w:t>
      </w:r>
    </w:p>
    <w:p w:rsidR="0049295D" w:rsidRPr="00D939D0" w:rsidRDefault="0049295D" w:rsidP="0049295D">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Vybavení místnosti pro denní pohotovost , stůl s atypickou deskou</w:t>
      </w:r>
    </w:p>
    <w:p w:rsidR="0049295D" w:rsidRPr="00D939D0" w:rsidRDefault="0049295D" w:rsidP="0049295D">
      <w:pPr>
        <w:rPr>
          <w:color w:val="BFBFBF" w:themeColor="background1" w:themeShade="BF"/>
        </w:rPr>
      </w:pPr>
      <w:r w:rsidRPr="00D939D0">
        <w:rPr>
          <w:color w:val="BFBFBF" w:themeColor="background1" w:themeShade="BF"/>
        </w:rPr>
        <w:t>- zákl. rozměry:</w:t>
      </w:r>
      <w:r w:rsidRPr="00D939D0">
        <w:rPr>
          <w:color w:val="BFBFBF" w:themeColor="background1" w:themeShade="BF"/>
        </w:rPr>
        <w:tab/>
        <w:t>1800x1000xv.750</w:t>
      </w:r>
    </w:p>
    <w:p w:rsidR="0049295D" w:rsidRPr="00D939D0" w:rsidRDefault="0049295D" w:rsidP="0049295D">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49295D" w:rsidRPr="00D939D0" w:rsidRDefault="0049295D" w:rsidP="00003726">
      <w:pPr>
        <w:rPr>
          <w:color w:val="BFBFBF" w:themeColor="background1" w:themeShade="BF"/>
        </w:rPr>
      </w:pPr>
    </w:p>
    <w:p w:rsidR="00003726" w:rsidRPr="00D939D0" w:rsidRDefault="00003726" w:rsidP="00003726">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24.TR/1</w:t>
      </w:r>
      <w:r w:rsidR="00D549B8" w:rsidRPr="00D939D0">
        <w:rPr>
          <w:b/>
          <w:color w:val="BFBFBF" w:themeColor="background1" w:themeShade="BF"/>
        </w:rPr>
        <w:tab/>
        <w:t>Okenní parapet</w:t>
      </w:r>
    </w:p>
    <w:p w:rsidR="00003726" w:rsidRPr="00D939D0" w:rsidRDefault="00003726" w:rsidP="00003726">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 xml:space="preserve">Okenní </w:t>
      </w:r>
      <w:r w:rsidR="00D549B8" w:rsidRPr="00D939D0">
        <w:rPr>
          <w:b/>
          <w:color w:val="BFBFBF" w:themeColor="background1" w:themeShade="BF"/>
        </w:rPr>
        <w:t>parapet z vysoce lisované dřevotřísky potažený laminátem</w:t>
      </w:r>
    </w:p>
    <w:p w:rsidR="00D549B8" w:rsidRPr="00D939D0" w:rsidRDefault="00D549B8" w:rsidP="00003726">
      <w:pPr>
        <w:rPr>
          <w:b/>
          <w:color w:val="BFBFBF" w:themeColor="background1" w:themeShade="BF"/>
        </w:rPr>
      </w:pPr>
      <w:r w:rsidRPr="00D939D0">
        <w:rPr>
          <w:color w:val="BFBFBF" w:themeColor="background1" w:themeShade="BF"/>
        </w:rPr>
        <w:t>Počet MJ:</w:t>
      </w:r>
      <w:r w:rsidRPr="00D939D0">
        <w:rPr>
          <w:b/>
          <w:color w:val="BFBFBF" w:themeColor="background1" w:themeShade="BF"/>
        </w:rPr>
        <w:tab/>
        <w:t>81,05m</w:t>
      </w:r>
    </w:p>
    <w:p w:rsidR="00D549B8" w:rsidRPr="00D939D0" w:rsidRDefault="00D549B8" w:rsidP="00003726">
      <w:pPr>
        <w:rPr>
          <w:b/>
          <w:color w:val="BFBFBF" w:themeColor="background1" w:themeShade="BF"/>
        </w:rPr>
      </w:pPr>
    </w:p>
    <w:p w:rsidR="00003726" w:rsidRPr="00D939D0" w:rsidRDefault="00003726" w:rsidP="00003726">
      <w:pPr>
        <w:rPr>
          <w:b/>
          <w:color w:val="BFBFBF" w:themeColor="background1" w:themeShade="BF"/>
        </w:rPr>
      </w:pPr>
      <w:r w:rsidRPr="00D939D0">
        <w:rPr>
          <w:color w:val="BFBFBF" w:themeColor="background1" w:themeShade="BF"/>
        </w:rPr>
        <w:t>- zákl. rozměry:</w:t>
      </w:r>
      <w:r w:rsidRPr="00D939D0">
        <w:rPr>
          <w:color w:val="BFBFBF" w:themeColor="background1" w:themeShade="BF"/>
        </w:rPr>
        <w:tab/>
        <w:t>šířka 150</w:t>
      </w:r>
    </w:p>
    <w:p w:rsidR="00003726" w:rsidRPr="00D939D0" w:rsidRDefault="00003726" w:rsidP="00003726">
      <w:pPr>
        <w:rPr>
          <w:color w:val="BFBFBF" w:themeColor="background1" w:themeShade="BF"/>
        </w:rPr>
      </w:pPr>
      <w:r w:rsidRPr="00D939D0">
        <w:rPr>
          <w:color w:val="BFBFBF" w:themeColor="background1" w:themeShade="BF"/>
        </w:rPr>
        <w:t>- barva:</w:t>
      </w:r>
      <w:r w:rsidRPr="00D939D0">
        <w:rPr>
          <w:color w:val="BFBFBF" w:themeColor="background1" w:themeShade="BF"/>
        </w:rPr>
        <w:tab/>
      </w:r>
      <w:r w:rsidRPr="00D939D0">
        <w:rPr>
          <w:color w:val="BFBFBF" w:themeColor="background1" w:themeShade="BF"/>
        </w:rPr>
        <w:tab/>
      </w:r>
      <w:r w:rsidR="00AC191E" w:rsidRPr="00D939D0">
        <w:rPr>
          <w:color w:val="BFBFBF" w:themeColor="background1" w:themeShade="BF"/>
        </w:rPr>
        <w:t>barva dle AD</w:t>
      </w:r>
    </w:p>
    <w:p w:rsidR="00C42C8A" w:rsidRPr="00D939D0" w:rsidRDefault="00C42C8A" w:rsidP="00003726">
      <w:pPr>
        <w:rPr>
          <w:color w:val="BFBFBF" w:themeColor="background1" w:themeShade="BF"/>
        </w:rPr>
      </w:pPr>
    </w:p>
    <w:p w:rsidR="008F33E2" w:rsidRPr="00D939D0" w:rsidRDefault="008F33E2" w:rsidP="008F33E2">
      <w:pPr>
        <w:pStyle w:val="Nadpis6"/>
        <w:rPr>
          <w:caps w:val="0"/>
          <w:color w:val="BFBFBF" w:themeColor="background1" w:themeShade="BF"/>
        </w:rPr>
      </w:pPr>
      <w:bookmarkStart w:id="195" w:name="_Toc298778600"/>
      <w:bookmarkStart w:id="196" w:name="_Toc312140575"/>
      <w:r w:rsidRPr="00D939D0">
        <w:rPr>
          <w:caps w:val="0"/>
          <w:color w:val="BFBFBF" w:themeColor="background1" w:themeShade="BF"/>
        </w:rPr>
        <w:t>V.F.1.1.04.1.d)26) Sádrokartonové konstrukce</w:t>
      </w:r>
      <w:bookmarkEnd w:id="195"/>
      <w:bookmarkEnd w:id="196"/>
    </w:p>
    <w:p w:rsidR="00995F77" w:rsidRPr="00D939D0" w:rsidRDefault="00995F77" w:rsidP="00995F77">
      <w:pPr>
        <w:rPr>
          <w:color w:val="BFBFBF" w:themeColor="background1" w:themeShade="BF"/>
        </w:rPr>
      </w:pPr>
      <w:r w:rsidRPr="00D939D0">
        <w:rPr>
          <w:color w:val="BFBFBF" w:themeColor="background1" w:themeShade="BF"/>
        </w:rPr>
        <w:t>Jsou navrženy následující druhy sádrokartonových konstrukcí:</w:t>
      </w:r>
    </w:p>
    <w:p w:rsidR="00995F77" w:rsidRPr="00D939D0" w:rsidRDefault="00995F77" w:rsidP="00995F77">
      <w:pPr>
        <w:rPr>
          <w:color w:val="BFBFBF" w:themeColor="background1" w:themeShade="BF"/>
        </w:rPr>
      </w:pPr>
      <w:r w:rsidRPr="00D939D0">
        <w:rPr>
          <w:color w:val="BFBFBF" w:themeColor="background1" w:themeShade="BF"/>
        </w:rPr>
        <w:t>- standardní SDK obklad tl. 12,5</w:t>
      </w:r>
    </w:p>
    <w:p w:rsidR="00995F77" w:rsidRPr="00D939D0" w:rsidRDefault="00995F77" w:rsidP="00995F77">
      <w:pPr>
        <w:rPr>
          <w:color w:val="BFBFBF" w:themeColor="background1" w:themeShade="BF"/>
        </w:rPr>
      </w:pPr>
      <w:r w:rsidRPr="00D939D0">
        <w:rPr>
          <w:color w:val="BFBFBF" w:themeColor="background1" w:themeShade="BF"/>
        </w:rPr>
        <w:t>- SDK obklad do vlhkého prostředí "zelený" (myčka NA, sprchy, hygienická zařízení)</w:t>
      </w:r>
    </w:p>
    <w:p w:rsidR="00995F77" w:rsidRPr="00D939D0" w:rsidRDefault="00995F77" w:rsidP="00995F77">
      <w:pPr>
        <w:rPr>
          <w:color w:val="BFBFBF" w:themeColor="background1" w:themeShade="BF"/>
        </w:rPr>
      </w:pPr>
      <w:r w:rsidRPr="00D939D0">
        <w:rPr>
          <w:color w:val="BFBFBF" w:themeColor="background1" w:themeShade="BF"/>
        </w:rPr>
        <w:t>- SDK obklad akustický "modrý" do míst se zvýšenými nároky na hlukovou izolaci</w:t>
      </w:r>
    </w:p>
    <w:p w:rsidR="00995F77" w:rsidRPr="00D939D0" w:rsidRDefault="00995F77" w:rsidP="00995F77">
      <w:pPr>
        <w:rPr>
          <w:color w:val="BFBFBF" w:themeColor="background1" w:themeShade="BF"/>
        </w:rPr>
      </w:pPr>
      <w:r w:rsidRPr="00D939D0">
        <w:rPr>
          <w:color w:val="BFBFBF" w:themeColor="background1" w:themeShade="BF"/>
        </w:rPr>
        <w:t>- SDK obklad akustický "modrý" do vlhkého prostředí</w:t>
      </w:r>
    </w:p>
    <w:p w:rsidR="00995F77" w:rsidRPr="00D939D0" w:rsidRDefault="00995F77" w:rsidP="00995F77">
      <w:pPr>
        <w:rPr>
          <w:color w:val="BFBFBF" w:themeColor="background1" w:themeShade="BF"/>
        </w:rPr>
      </w:pPr>
    </w:p>
    <w:p w:rsidR="00995F77" w:rsidRPr="00D939D0" w:rsidRDefault="00995F77" w:rsidP="00995F77">
      <w:pPr>
        <w:rPr>
          <w:color w:val="BFBFBF" w:themeColor="background1" w:themeShade="BF"/>
        </w:rPr>
      </w:pPr>
      <w:r w:rsidRPr="00D939D0">
        <w:rPr>
          <w:color w:val="BFBFBF" w:themeColor="background1" w:themeShade="BF"/>
        </w:rPr>
        <w:t>Přesné rozmístění dle charakteru provozu v PD.</w:t>
      </w:r>
    </w:p>
    <w:p w:rsidR="00995F77" w:rsidRPr="00D939D0" w:rsidRDefault="00995F77" w:rsidP="00995F77">
      <w:pPr>
        <w:rPr>
          <w:color w:val="BFBFBF" w:themeColor="background1" w:themeShade="BF"/>
        </w:rPr>
      </w:pPr>
    </w:p>
    <w:p w:rsidR="00995F77" w:rsidRPr="00D939D0" w:rsidRDefault="00995F77" w:rsidP="00995F77">
      <w:pPr>
        <w:rPr>
          <w:color w:val="BFBFBF" w:themeColor="background1" w:themeShade="BF"/>
        </w:rPr>
      </w:pPr>
    </w:p>
    <w:p w:rsidR="00985689" w:rsidRPr="00D939D0" w:rsidRDefault="00985689" w:rsidP="00985689">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26SDK.01</w:t>
      </w:r>
    </w:p>
    <w:p w:rsidR="00985689" w:rsidRPr="00D939D0" w:rsidRDefault="00985689" w:rsidP="00985689">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7827FB" w:rsidRPr="00D939D0">
        <w:rPr>
          <w:b/>
          <w:color w:val="BFBFBF" w:themeColor="background1" w:themeShade="BF"/>
        </w:rPr>
        <w:t>432</w:t>
      </w:r>
      <w:r w:rsidRPr="00D939D0">
        <w:rPr>
          <w:b/>
          <w:color w:val="BFBFBF" w:themeColor="background1" w:themeShade="BF"/>
        </w:rPr>
        <w:t xml:space="preserve"> m2</w:t>
      </w:r>
    </w:p>
    <w:p w:rsidR="00985689" w:rsidRPr="00D939D0" w:rsidRDefault="00985689" w:rsidP="00985689">
      <w:pPr>
        <w:rPr>
          <w:color w:val="BFBFBF" w:themeColor="background1" w:themeShade="BF"/>
        </w:rPr>
      </w:pPr>
    </w:p>
    <w:p w:rsidR="00985689" w:rsidRPr="00D939D0" w:rsidRDefault="00985689" w:rsidP="00985689">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Sádrokartonový obklad vnitřní strany obvodového pláště</w:t>
      </w:r>
      <w:r w:rsidR="00700AEA" w:rsidRPr="00D939D0">
        <w:rPr>
          <w:b/>
          <w:color w:val="BFBFBF" w:themeColor="background1" w:themeShade="BF"/>
        </w:rPr>
        <w:t xml:space="preserve"> zelený</w:t>
      </w:r>
      <w:r w:rsidR="002334EB" w:rsidRPr="00D939D0">
        <w:rPr>
          <w:b/>
          <w:color w:val="BFBFBF" w:themeColor="background1" w:themeShade="BF"/>
        </w:rPr>
        <w:t xml:space="preserve"> pod keramický obklad</w:t>
      </w:r>
    </w:p>
    <w:p w:rsidR="00985689" w:rsidRPr="00D939D0" w:rsidRDefault="00985689" w:rsidP="00985689">
      <w:pPr>
        <w:autoSpaceDE w:val="0"/>
        <w:autoSpaceDN w:val="0"/>
        <w:adjustRightInd w:val="0"/>
        <w:rPr>
          <w:color w:val="BFBFBF" w:themeColor="background1" w:themeShade="BF"/>
        </w:rPr>
      </w:pPr>
    </w:p>
    <w:p w:rsidR="00985689" w:rsidRPr="00D939D0" w:rsidRDefault="00985689" w:rsidP="00985689">
      <w:pPr>
        <w:rPr>
          <w:color w:val="BFBFBF" w:themeColor="background1" w:themeShade="BF"/>
        </w:rPr>
      </w:pPr>
      <w:r w:rsidRPr="00D939D0">
        <w:rPr>
          <w:color w:val="BFBFBF" w:themeColor="background1" w:themeShade="BF"/>
        </w:rPr>
        <w:t>Sádrokartonový obklad vnitřní strany obvodového pláště</w:t>
      </w:r>
      <w:r w:rsidR="00700AEA" w:rsidRPr="00D939D0">
        <w:rPr>
          <w:color w:val="BFBFBF" w:themeColor="background1" w:themeShade="BF"/>
        </w:rPr>
        <w:t xml:space="preserve"> zelený odolný proti vlhkosti</w:t>
      </w:r>
      <w:r w:rsidRPr="00D939D0">
        <w:rPr>
          <w:color w:val="BFBFBF" w:themeColor="background1" w:themeShade="BF"/>
        </w:rPr>
        <w:t>:</w:t>
      </w:r>
      <w:r w:rsidRPr="00D939D0">
        <w:rPr>
          <w:color w:val="BFBFBF" w:themeColor="background1" w:themeShade="BF"/>
        </w:rPr>
        <w:tab/>
      </w:r>
    </w:p>
    <w:p w:rsidR="00985689" w:rsidRPr="00D939D0" w:rsidRDefault="00985689" w:rsidP="00985689">
      <w:pPr>
        <w:ind w:left="1560" w:hanging="142"/>
        <w:rPr>
          <w:iCs/>
          <w:color w:val="BFBFBF" w:themeColor="background1" w:themeShade="BF"/>
        </w:rPr>
      </w:pPr>
      <w:r w:rsidRPr="00D939D0">
        <w:rPr>
          <w:iCs/>
          <w:color w:val="BFBFBF" w:themeColor="background1" w:themeShade="BF"/>
        </w:rPr>
        <w:t>SDK obklad vnitřní včetně Al podkonstrukce montovaný z vnitřní strany na nosnou OK opláštění (mezi OK a Al podkonstrukcí parozábrana)</w:t>
      </w:r>
    </w:p>
    <w:p w:rsidR="00985689" w:rsidRPr="00D939D0" w:rsidRDefault="00985689" w:rsidP="00985689">
      <w:pPr>
        <w:ind w:left="1560" w:hanging="142"/>
        <w:rPr>
          <w:iCs/>
          <w:color w:val="BFBFBF" w:themeColor="background1" w:themeShade="BF"/>
        </w:rPr>
      </w:pPr>
    </w:p>
    <w:p w:rsidR="00985689" w:rsidRPr="00D939D0" w:rsidRDefault="00985689" w:rsidP="00985689">
      <w:pPr>
        <w:rPr>
          <w:color w:val="BFBFBF" w:themeColor="background1" w:themeShade="BF"/>
        </w:rPr>
      </w:pPr>
      <w:r w:rsidRPr="00D939D0">
        <w:rPr>
          <w:color w:val="BFBFBF" w:themeColor="background1" w:themeShade="BF"/>
        </w:rPr>
        <w:t>Základní technické parametry:</w:t>
      </w:r>
    </w:p>
    <w:p w:rsidR="002334EB" w:rsidRPr="00D939D0" w:rsidRDefault="002334EB" w:rsidP="00985689">
      <w:pPr>
        <w:rPr>
          <w:color w:val="BFBFBF" w:themeColor="background1" w:themeShade="BF"/>
        </w:rPr>
      </w:pPr>
      <w:r w:rsidRPr="00D939D0">
        <w:rPr>
          <w:color w:val="BFBFBF" w:themeColor="background1" w:themeShade="BF"/>
        </w:rPr>
        <w:tab/>
      </w:r>
      <w:r w:rsidRPr="00D939D0">
        <w:rPr>
          <w:color w:val="BFBFBF" w:themeColor="background1" w:themeShade="BF"/>
        </w:rPr>
        <w:tab/>
        <w:t>- SDK nosná podkonstrukce na nosnou OK opláštění</w:t>
      </w:r>
    </w:p>
    <w:p w:rsidR="002334EB" w:rsidRPr="00D939D0" w:rsidRDefault="002334EB" w:rsidP="00985689">
      <w:pPr>
        <w:rPr>
          <w:color w:val="BFBFBF" w:themeColor="background1" w:themeShade="BF"/>
        </w:rPr>
      </w:pPr>
      <w:r w:rsidRPr="00D939D0">
        <w:rPr>
          <w:color w:val="BFBFBF" w:themeColor="background1" w:themeShade="BF"/>
        </w:rPr>
        <w:tab/>
      </w:r>
      <w:r w:rsidRPr="00D939D0">
        <w:rPr>
          <w:color w:val="BFBFBF" w:themeColor="background1" w:themeShade="BF"/>
        </w:rPr>
        <w:tab/>
        <w:t>- SDK zelený do vlhkého prostředí</w:t>
      </w:r>
    </w:p>
    <w:p w:rsidR="007827FB" w:rsidRPr="00D939D0" w:rsidRDefault="007827FB" w:rsidP="007827FB">
      <w:pPr>
        <w:rPr>
          <w:color w:val="BFBFBF" w:themeColor="background1" w:themeShade="BF"/>
        </w:rPr>
      </w:pPr>
      <w:r w:rsidRPr="00D939D0">
        <w:rPr>
          <w:color w:val="BFBFBF" w:themeColor="background1" w:themeShade="BF"/>
        </w:rPr>
        <w:tab/>
      </w:r>
      <w:r w:rsidRPr="00D939D0">
        <w:rPr>
          <w:color w:val="BFBFBF" w:themeColor="background1" w:themeShade="BF"/>
        </w:rPr>
        <w:tab/>
        <w:t>- veškeré spoje vyztuženy perlinkou proti praskání</w:t>
      </w:r>
    </w:p>
    <w:p w:rsidR="002334EB" w:rsidRPr="00D939D0" w:rsidRDefault="002334EB" w:rsidP="00985689">
      <w:pPr>
        <w:rPr>
          <w:color w:val="BFBFBF" w:themeColor="background1" w:themeShade="BF"/>
        </w:rPr>
      </w:pPr>
      <w:r w:rsidRPr="00D939D0">
        <w:rPr>
          <w:color w:val="BFBFBF" w:themeColor="background1" w:themeShade="BF"/>
        </w:rPr>
        <w:tab/>
      </w:r>
      <w:r w:rsidRPr="00D939D0">
        <w:rPr>
          <w:color w:val="BFBFBF" w:themeColor="background1" w:themeShade="BF"/>
        </w:rPr>
        <w:tab/>
        <w:t>- lepidlo na keramické obklady vhodné na SDK vyztužené celoplošně perlinkou</w:t>
      </w:r>
    </w:p>
    <w:p w:rsidR="002334EB" w:rsidRPr="00D939D0" w:rsidRDefault="002334EB" w:rsidP="00985689">
      <w:pPr>
        <w:rPr>
          <w:color w:val="BFBFBF" w:themeColor="background1" w:themeShade="BF"/>
        </w:rPr>
      </w:pPr>
      <w:r w:rsidRPr="00D939D0">
        <w:rPr>
          <w:color w:val="BFBFBF" w:themeColor="background1" w:themeShade="BF"/>
        </w:rPr>
        <w:tab/>
      </w:r>
      <w:r w:rsidRPr="00D939D0">
        <w:rPr>
          <w:color w:val="BFBFBF" w:themeColor="background1" w:themeShade="BF"/>
        </w:rPr>
        <w:tab/>
        <w:t xml:space="preserve">- keramický obklad 200x200 </w:t>
      </w:r>
      <w:r w:rsidR="00AC191E" w:rsidRPr="00D939D0">
        <w:rPr>
          <w:color w:val="BFBFBF" w:themeColor="background1" w:themeShade="BF"/>
        </w:rPr>
        <w:t>barva dle AD</w:t>
      </w:r>
      <w:r w:rsidRPr="00D939D0">
        <w:rPr>
          <w:color w:val="BFBFBF" w:themeColor="background1" w:themeShade="BF"/>
        </w:rPr>
        <w:t xml:space="preserve"> - sv.šedá</w:t>
      </w:r>
    </w:p>
    <w:p w:rsidR="00985689" w:rsidRPr="00D939D0" w:rsidRDefault="00985689" w:rsidP="00985689">
      <w:pPr>
        <w:rPr>
          <w:color w:val="BFBFBF" w:themeColor="background1" w:themeShade="BF"/>
        </w:rPr>
      </w:pPr>
    </w:p>
    <w:p w:rsidR="00985689" w:rsidRPr="00D939D0" w:rsidRDefault="00985689" w:rsidP="00985689">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985689" w:rsidRPr="00D939D0" w:rsidRDefault="002334EB" w:rsidP="00985689">
      <w:pPr>
        <w:ind w:left="1560" w:hanging="142"/>
        <w:rPr>
          <w:iCs/>
          <w:color w:val="BFBFBF" w:themeColor="background1" w:themeShade="BF"/>
        </w:rPr>
      </w:pPr>
      <w:r w:rsidRPr="00D939D0">
        <w:rPr>
          <w:iCs/>
          <w:color w:val="BFBFBF" w:themeColor="background1" w:themeShade="BF"/>
        </w:rPr>
        <w:t>- napojení na strop, obloukové části</w:t>
      </w:r>
    </w:p>
    <w:p w:rsidR="00985689" w:rsidRPr="00D939D0" w:rsidRDefault="00985689" w:rsidP="00985689">
      <w:pPr>
        <w:rPr>
          <w:color w:val="BFBFBF" w:themeColor="background1" w:themeShade="BF"/>
        </w:rPr>
      </w:pPr>
    </w:p>
    <w:p w:rsidR="00985689" w:rsidRPr="00D939D0" w:rsidRDefault="00985689" w:rsidP="00985689">
      <w:pPr>
        <w:rPr>
          <w:color w:val="BFBFBF" w:themeColor="background1" w:themeShade="BF"/>
        </w:rPr>
      </w:pPr>
      <w:r w:rsidRPr="00D939D0">
        <w:rPr>
          <w:color w:val="BFBFBF" w:themeColor="background1" w:themeShade="BF"/>
        </w:rPr>
        <w:t>Součástí položky nejsou:</w:t>
      </w:r>
    </w:p>
    <w:p w:rsidR="002334EB" w:rsidRPr="00D939D0" w:rsidRDefault="002334EB" w:rsidP="002334EB">
      <w:pPr>
        <w:rPr>
          <w:color w:val="BFBFBF" w:themeColor="background1" w:themeShade="BF"/>
        </w:rPr>
      </w:pPr>
      <w:r w:rsidRPr="00D939D0">
        <w:rPr>
          <w:color w:val="BFBFBF" w:themeColor="background1" w:themeShade="BF"/>
        </w:rPr>
        <w:tab/>
      </w:r>
      <w:r w:rsidRPr="00D939D0">
        <w:rPr>
          <w:color w:val="BFBFBF" w:themeColor="background1" w:themeShade="BF"/>
        </w:rPr>
        <w:tab/>
        <w:t>- lepidlo na keramické obklady vhodné na SDK vyztužené celoplošně perlinkou</w:t>
      </w:r>
    </w:p>
    <w:p w:rsidR="00C42C8A" w:rsidRPr="00D939D0" w:rsidRDefault="002334EB" w:rsidP="002334EB">
      <w:pPr>
        <w:rPr>
          <w:color w:val="BFBFBF" w:themeColor="background1" w:themeShade="BF"/>
        </w:rPr>
      </w:pPr>
      <w:r w:rsidRPr="00D939D0">
        <w:rPr>
          <w:color w:val="BFBFBF" w:themeColor="background1" w:themeShade="BF"/>
        </w:rPr>
        <w:tab/>
      </w:r>
      <w:r w:rsidRPr="00D939D0">
        <w:rPr>
          <w:color w:val="BFBFBF" w:themeColor="background1" w:themeShade="BF"/>
        </w:rPr>
        <w:tab/>
        <w:t xml:space="preserve">- keramický obklad 200x200 </w:t>
      </w:r>
    </w:p>
    <w:p w:rsidR="002334EB" w:rsidRPr="00D939D0" w:rsidRDefault="00AC191E" w:rsidP="002334EB">
      <w:pPr>
        <w:rPr>
          <w:color w:val="BFBFBF" w:themeColor="background1" w:themeShade="BF"/>
        </w:rPr>
      </w:pPr>
      <w:r w:rsidRPr="00D939D0">
        <w:rPr>
          <w:color w:val="BFBFBF" w:themeColor="background1" w:themeShade="BF"/>
        </w:rPr>
        <w:t>barva dle AD</w:t>
      </w:r>
      <w:r w:rsidR="002334EB" w:rsidRPr="00D939D0">
        <w:rPr>
          <w:color w:val="BFBFBF" w:themeColor="background1" w:themeShade="BF"/>
        </w:rPr>
        <w:t xml:space="preserve"> - sv.šedá</w:t>
      </w:r>
    </w:p>
    <w:p w:rsidR="00985689" w:rsidRPr="00D939D0" w:rsidRDefault="00985689" w:rsidP="00985689">
      <w:pPr>
        <w:ind w:left="1560" w:hanging="142"/>
        <w:rPr>
          <w:iCs/>
          <w:color w:val="BFBFBF" w:themeColor="background1" w:themeShade="BF"/>
        </w:rPr>
      </w:pPr>
    </w:p>
    <w:p w:rsidR="00823178" w:rsidRPr="00D939D0" w:rsidRDefault="007827FB" w:rsidP="00823178">
      <w:pPr>
        <w:rPr>
          <w:color w:val="BFBFBF" w:themeColor="background1" w:themeShade="BF"/>
        </w:rPr>
      </w:pPr>
      <w:r w:rsidRPr="00D939D0">
        <w:rPr>
          <w:color w:val="BFBFBF" w:themeColor="background1" w:themeShade="BF"/>
        </w:rPr>
        <w:t>-------------------------------------------------------------------------</w:t>
      </w:r>
    </w:p>
    <w:p w:rsidR="007827FB" w:rsidRPr="00D939D0" w:rsidRDefault="007827FB" w:rsidP="007827FB">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26SDK.02</w:t>
      </w:r>
    </w:p>
    <w:p w:rsidR="007827FB" w:rsidRPr="00D939D0" w:rsidRDefault="007827FB" w:rsidP="007827FB">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1273B4" w:rsidRPr="00D939D0">
        <w:rPr>
          <w:b/>
          <w:color w:val="BFBFBF" w:themeColor="background1" w:themeShade="BF"/>
        </w:rPr>
        <w:t>688</w:t>
      </w:r>
      <w:r w:rsidRPr="00D939D0">
        <w:rPr>
          <w:b/>
          <w:color w:val="BFBFBF" w:themeColor="background1" w:themeShade="BF"/>
        </w:rPr>
        <w:t>m2</w:t>
      </w:r>
    </w:p>
    <w:p w:rsidR="007827FB" w:rsidRPr="00D939D0" w:rsidRDefault="007827FB" w:rsidP="007827FB">
      <w:pPr>
        <w:rPr>
          <w:color w:val="BFBFBF" w:themeColor="background1" w:themeShade="BF"/>
        </w:rPr>
      </w:pPr>
    </w:p>
    <w:p w:rsidR="007827FB" w:rsidRPr="00D939D0" w:rsidRDefault="007827FB" w:rsidP="007827FB">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Sádrokartonový podhled plný</w:t>
      </w:r>
    </w:p>
    <w:p w:rsidR="007827FB" w:rsidRPr="00D939D0" w:rsidRDefault="007827FB" w:rsidP="007827FB">
      <w:pPr>
        <w:autoSpaceDE w:val="0"/>
        <w:autoSpaceDN w:val="0"/>
        <w:adjustRightInd w:val="0"/>
        <w:rPr>
          <w:color w:val="BFBFBF" w:themeColor="background1" w:themeShade="BF"/>
        </w:rPr>
      </w:pPr>
    </w:p>
    <w:p w:rsidR="007827FB" w:rsidRPr="00D939D0" w:rsidRDefault="007827FB" w:rsidP="007827FB">
      <w:pPr>
        <w:ind w:left="1560" w:hanging="142"/>
        <w:rPr>
          <w:iCs/>
          <w:color w:val="BFBFBF" w:themeColor="background1" w:themeShade="BF"/>
        </w:rPr>
      </w:pPr>
      <w:r w:rsidRPr="00D939D0">
        <w:rPr>
          <w:color w:val="BFBFBF" w:themeColor="background1" w:themeShade="BF"/>
        </w:rPr>
        <w:t>Sádrokartonový podhled plný zavěšený na systémové podkonstrukci včetně revizních otvorů a prostupů pro profese</w:t>
      </w:r>
    </w:p>
    <w:p w:rsidR="007827FB" w:rsidRPr="00D939D0" w:rsidRDefault="007827FB" w:rsidP="007827FB">
      <w:pPr>
        <w:ind w:left="1560" w:hanging="142"/>
        <w:rPr>
          <w:iCs/>
          <w:color w:val="BFBFBF" w:themeColor="background1" w:themeShade="BF"/>
        </w:rPr>
      </w:pPr>
    </w:p>
    <w:p w:rsidR="007827FB" w:rsidRPr="00D939D0" w:rsidRDefault="007827FB" w:rsidP="007827FB">
      <w:pPr>
        <w:rPr>
          <w:color w:val="BFBFBF" w:themeColor="background1" w:themeShade="BF"/>
        </w:rPr>
      </w:pPr>
      <w:r w:rsidRPr="00D939D0">
        <w:rPr>
          <w:color w:val="BFBFBF" w:themeColor="background1" w:themeShade="BF"/>
        </w:rPr>
        <w:t>Základní technické parametry:</w:t>
      </w:r>
    </w:p>
    <w:p w:rsidR="007827FB" w:rsidRPr="00D939D0" w:rsidRDefault="007827FB" w:rsidP="007827FB">
      <w:pPr>
        <w:rPr>
          <w:color w:val="BFBFBF" w:themeColor="background1" w:themeShade="BF"/>
        </w:rPr>
      </w:pPr>
      <w:r w:rsidRPr="00D939D0">
        <w:rPr>
          <w:color w:val="BFBFBF" w:themeColor="background1" w:themeShade="BF"/>
        </w:rPr>
        <w:tab/>
      </w:r>
      <w:r w:rsidRPr="00D939D0">
        <w:rPr>
          <w:color w:val="BFBFBF" w:themeColor="background1" w:themeShade="BF"/>
        </w:rPr>
        <w:tab/>
        <w:t>- SDK tl. 12,5</w:t>
      </w:r>
    </w:p>
    <w:p w:rsidR="007827FB" w:rsidRPr="00D939D0" w:rsidRDefault="007827FB" w:rsidP="007827FB">
      <w:pPr>
        <w:rPr>
          <w:color w:val="BFBFBF" w:themeColor="background1" w:themeShade="BF"/>
        </w:rPr>
      </w:pPr>
      <w:r w:rsidRPr="00D939D0">
        <w:rPr>
          <w:color w:val="BFBFBF" w:themeColor="background1" w:themeShade="BF"/>
        </w:rPr>
        <w:tab/>
      </w:r>
      <w:r w:rsidRPr="00D939D0">
        <w:rPr>
          <w:color w:val="BFBFBF" w:themeColor="background1" w:themeShade="BF"/>
        </w:rPr>
        <w:tab/>
        <w:t>- SDK nosná podkonstrukce systémová</w:t>
      </w:r>
    </w:p>
    <w:p w:rsidR="007827FB" w:rsidRPr="00D939D0" w:rsidRDefault="007827FB" w:rsidP="007827FB">
      <w:pPr>
        <w:rPr>
          <w:color w:val="BFBFBF" w:themeColor="background1" w:themeShade="BF"/>
        </w:rPr>
      </w:pPr>
      <w:r w:rsidRPr="00D939D0">
        <w:rPr>
          <w:color w:val="BFBFBF" w:themeColor="background1" w:themeShade="BF"/>
        </w:rPr>
        <w:tab/>
      </w:r>
      <w:r w:rsidRPr="00D939D0">
        <w:rPr>
          <w:color w:val="BFBFBF" w:themeColor="background1" w:themeShade="BF"/>
        </w:rPr>
        <w:tab/>
        <w:t>- veškeré spoje vyztuženy perlinkou proti praskání</w:t>
      </w:r>
    </w:p>
    <w:p w:rsidR="007827FB" w:rsidRPr="00D939D0" w:rsidRDefault="007827FB" w:rsidP="007827FB">
      <w:pPr>
        <w:rPr>
          <w:color w:val="BFBFBF" w:themeColor="background1" w:themeShade="BF"/>
        </w:rPr>
      </w:pPr>
    </w:p>
    <w:p w:rsidR="00C42C8A" w:rsidRPr="00D939D0" w:rsidRDefault="00C42C8A" w:rsidP="007827FB">
      <w:pPr>
        <w:rPr>
          <w:color w:val="BFBFBF" w:themeColor="background1" w:themeShade="BF"/>
        </w:rPr>
      </w:pPr>
    </w:p>
    <w:p w:rsidR="009C36B2" w:rsidRPr="00D939D0" w:rsidRDefault="009C36B2" w:rsidP="009C36B2">
      <w:pPr>
        <w:rPr>
          <w:color w:val="BFBFBF" w:themeColor="background1" w:themeShade="BF"/>
        </w:rPr>
      </w:pPr>
      <w:r w:rsidRPr="00D939D0">
        <w:rPr>
          <w:color w:val="BFBFBF" w:themeColor="background1" w:themeShade="BF"/>
        </w:rPr>
        <w:t>-------------------------------------------------------------------------</w:t>
      </w:r>
    </w:p>
    <w:p w:rsidR="009C36B2" w:rsidRPr="00D939D0" w:rsidRDefault="009C36B2" w:rsidP="009C36B2">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26SDK.03</w:t>
      </w:r>
    </w:p>
    <w:p w:rsidR="009C36B2" w:rsidRPr="00D939D0" w:rsidRDefault="009C36B2" w:rsidP="009C36B2">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73,9 m2</w:t>
      </w:r>
    </w:p>
    <w:p w:rsidR="009C36B2" w:rsidRPr="00D939D0" w:rsidRDefault="009C36B2" w:rsidP="009C36B2">
      <w:pPr>
        <w:rPr>
          <w:color w:val="BFBFBF" w:themeColor="background1" w:themeShade="BF"/>
        </w:rPr>
      </w:pPr>
    </w:p>
    <w:p w:rsidR="009C36B2" w:rsidRPr="00D939D0" w:rsidRDefault="009C36B2" w:rsidP="009C36B2">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Sádrokartonový podhled plný - vlhkuodolný</w:t>
      </w:r>
    </w:p>
    <w:p w:rsidR="009C36B2" w:rsidRPr="00D939D0" w:rsidRDefault="009C36B2" w:rsidP="009C36B2">
      <w:pPr>
        <w:autoSpaceDE w:val="0"/>
        <w:autoSpaceDN w:val="0"/>
        <w:adjustRightInd w:val="0"/>
        <w:rPr>
          <w:color w:val="BFBFBF" w:themeColor="background1" w:themeShade="BF"/>
        </w:rPr>
      </w:pPr>
    </w:p>
    <w:p w:rsidR="009C36B2" w:rsidRPr="00D939D0" w:rsidRDefault="009C36B2" w:rsidP="009C36B2">
      <w:pPr>
        <w:ind w:left="1560" w:hanging="142"/>
        <w:rPr>
          <w:iCs/>
          <w:color w:val="BFBFBF" w:themeColor="background1" w:themeShade="BF"/>
        </w:rPr>
      </w:pPr>
      <w:r w:rsidRPr="00D939D0">
        <w:rPr>
          <w:color w:val="BFBFBF" w:themeColor="background1" w:themeShade="BF"/>
        </w:rPr>
        <w:t>Sádrokartonový podhled plný zavěšený na systémové podkonstrukci včetně revizních otvorů a prostupů pro profese zelený určený do vlhkého prostředí</w:t>
      </w:r>
    </w:p>
    <w:p w:rsidR="009C36B2" w:rsidRPr="00D939D0" w:rsidRDefault="009C36B2" w:rsidP="009C36B2">
      <w:pPr>
        <w:ind w:left="1560" w:hanging="142"/>
        <w:rPr>
          <w:iCs/>
          <w:color w:val="BFBFBF" w:themeColor="background1" w:themeShade="BF"/>
        </w:rPr>
      </w:pPr>
    </w:p>
    <w:p w:rsidR="009C36B2" w:rsidRPr="00D939D0" w:rsidRDefault="009C36B2" w:rsidP="009C36B2">
      <w:pPr>
        <w:rPr>
          <w:color w:val="BFBFBF" w:themeColor="background1" w:themeShade="BF"/>
        </w:rPr>
      </w:pPr>
      <w:r w:rsidRPr="00D939D0">
        <w:rPr>
          <w:color w:val="BFBFBF" w:themeColor="background1" w:themeShade="BF"/>
        </w:rPr>
        <w:t>Základní technické parametry:</w:t>
      </w:r>
    </w:p>
    <w:p w:rsidR="00A31DAD" w:rsidRPr="00D939D0" w:rsidRDefault="00A31DAD" w:rsidP="00A31DAD">
      <w:pPr>
        <w:rPr>
          <w:color w:val="BFBFBF" w:themeColor="background1" w:themeShade="BF"/>
        </w:rPr>
      </w:pPr>
      <w:r w:rsidRPr="00D939D0">
        <w:rPr>
          <w:color w:val="BFBFBF" w:themeColor="background1" w:themeShade="BF"/>
        </w:rPr>
        <w:tab/>
      </w:r>
      <w:r w:rsidRPr="00D939D0">
        <w:rPr>
          <w:color w:val="BFBFBF" w:themeColor="background1" w:themeShade="BF"/>
        </w:rPr>
        <w:tab/>
        <w:t>- SDK vlhkuodolný zelený tl. 12,5</w:t>
      </w:r>
    </w:p>
    <w:p w:rsidR="00A31DAD" w:rsidRPr="00D939D0" w:rsidRDefault="00A31DAD" w:rsidP="00A31DAD">
      <w:pPr>
        <w:rPr>
          <w:color w:val="BFBFBF" w:themeColor="background1" w:themeShade="BF"/>
        </w:rPr>
      </w:pPr>
      <w:r w:rsidRPr="00D939D0">
        <w:rPr>
          <w:color w:val="BFBFBF" w:themeColor="background1" w:themeShade="BF"/>
        </w:rPr>
        <w:tab/>
      </w:r>
      <w:r w:rsidRPr="00D939D0">
        <w:rPr>
          <w:color w:val="BFBFBF" w:themeColor="background1" w:themeShade="BF"/>
        </w:rPr>
        <w:tab/>
        <w:t>- SDK nosná podkonstrukce systémová</w:t>
      </w:r>
    </w:p>
    <w:p w:rsidR="00A31DAD" w:rsidRPr="00D939D0" w:rsidRDefault="00A31DAD" w:rsidP="00A31DAD">
      <w:pPr>
        <w:rPr>
          <w:color w:val="BFBFBF" w:themeColor="background1" w:themeShade="BF"/>
        </w:rPr>
      </w:pPr>
      <w:r w:rsidRPr="00D939D0">
        <w:rPr>
          <w:color w:val="BFBFBF" w:themeColor="background1" w:themeShade="BF"/>
        </w:rPr>
        <w:tab/>
      </w:r>
      <w:r w:rsidRPr="00D939D0">
        <w:rPr>
          <w:color w:val="BFBFBF" w:themeColor="background1" w:themeShade="BF"/>
        </w:rPr>
        <w:tab/>
        <w:t>- veškeré spoje vyztuženy perlinkou do tmele proti praskání</w:t>
      </w:r>
    </w:p>
    <w:p w:rsidR="00533B49" w:rsidRPr="00D939D0" w:rsidRDefault="00533B49" w:rsidP="009C36B2">
      <w:pPr>
        <w:rPr>
          <w:color w:val="BFBFBF" w:themeColor="background1" w:themeShade="BF"/>
        </w:rPr>
      </w:pPr>
    </w:p>
    <w:p w:rsidR="009C36B2" w:rsidRPr="00D939D0" w:rsidRDefault="009C36B2" w:rsidP="009C36B2">
      <w:pPr>
        <w:rPr>
          <w:color w:val="BFBFBF" w:themeColor="background1" w:themeShade="BF"/>
        </w:rPr>
      </w:pPr>
    </w:p>
    <w:p w:rsidR="00533B49" w:rsidRPr="00D939D0" w:rsidRDefault="00533B49" w:rsidP="00533B49">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26SDK.04</w:t>
      </w:r>
      <w:r w:rsidR="004A6561" w:rsidRPr="00D939D0">
        <w:rPr>
          <w:b/>
          <w:color w:val="BFBFBF" w:themeColor="background1" w:themeShade="BF"/>
        </w:rPr>
        <w:tab/>
        <w:t>SDK zelený - opláštění technologie</w:t>
      </w:r>
    </w:p>
    <w:p w:rsidR="00533B49" w:rsidRPr="00D939D0" w:rsidRDefault="00533B49" w:rsidP="00533B49">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4A6561" w:rsidRPr="00D939D0">
        <w:rPr>
          <w:b/>
          <w:color w:val="BFBFBF" w:themeColor="background1" w:themeShade="BF"/>
        </w:rPr>
        <w:t>28</w:t>
      </w:r>
      <w:r w:rsidRPr="00D939D0">
        <w:rPr>
          <w:b/>
          <w:color w:val="BFBFBF" w:themeColor="background1" w:themeShade="BF"/>
        </w:rPr>
        <w:t xml:space="preserve"> m2</w:t>
      </w:r>
    </w:p>
    <w:p w:rsidR="00533B49" w:rsidRPr="00D939D0" w:rsidRDefault="00533B49" w:rsidP="00533B49">
      <w:pPr>
        <w:rPr>
          <w:color w:val="BFBFBF" w:themeColor="background1" w:themeShade="BF"/>
        </w:rPr>
      </w:pPr>
    </w:p>
    <w:p w:rsidR="00533B49" w:rsidRPr="00D939D0" w:rsidRDefault="00533B49" w:rsidP="00533B49">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Sádrokartonová příčka + strop - vlhkuodolná m.č.001</w:t>
      </w:r>
    </w:p>
    <w:p w:rsidR="00533B49" w:rsidRPr="00D939D0" w:rsidRDefault="00533B49" w:rsidP="00533B49">
      <w:pPr>
        <w:autoSpaceDE w:val="0"/>
        <w:autoSpaceDN w:val="0"/>
        <w:adjustRightInd w:val="0"/>
        <w:rPr>
          <w:b/>
          <w:color w:val="BFBFBF" w:themeColor="background1" w:themeShade="BF"/>
        </w:rPr>
      </w:pPr>
      <w:r w:rsidRPr="00D939D0">
        <w:rPr>
          <w:color w:val="BFBFBF" w:themeColor="background1" w:themeShade="BF"/>
        </w:rPr>
        <w:tab/>
      </w:r>
      <w:r w:rsidRPr="00D939D0">
        <w:rPr>
          <w:color w:val="BFBFBF" w:themeColor="background1" w:themeShade="BF"/>
        </w:rPr>
        <w:tab/>
      </w:r>
      <w:r w:rsidRPr="00D939D0">
        <w:rPr>
          <w:b/>
          <w:color w:val="BFBFBF" w:themeColor="background1" w:themeShade="BF"/>
        </w:rPr>
        <w:t>Sádrokartonová příčka + strop - vlhkuodolná m.č.003</w:t>
      </w:r>
    </w:p>
    <w:p w:rsidR="00533B49" w:rsidRPr="00D939D0" w:rsidRDefault="00533B49" w:rsidP="00533B49">
      <w:pPr>
        <w:autoSpaceDE w:val="0"/>
        <w:autoSpaceDN w:val="0"/>
        <w:adjustRightInd w:val="0"/>
        <w:rPr>
          <w:color w:val="BFBFBF" w:themeColor="background1" w:themeShade="BF"/>
        </w:rPr>
      </w:pPr>
    </w:p>
    <w:p w:rsidR="00533B49" w:rsidRPr="00D939D0" w:rsidRDefault="00533B49" w:rsidP="00533B49">
      <w:pPr>
        <w:ind w:left="1560" w:hanging="142"/>
        <w:rPr>
          <w:iCs/>
          <w:color w:val="BFBFBF" w:themeColor="background1" w:themeShade="BF"/>
        </w:rPr>
      </w:pPr>
      <w:r w:rsidRPr="00D939D0">
        <w:rPr>
          <w:color w:val="BFBFBF" w:themeColor="background1" w:themeShade="BF"/>
        </w:rPr>
        <w:t>Sádrokartonová příčka plná na systémové podkonstrukci</w:t>
      </w:r>
      <w:r w:rsidR="00A31DAD" w:rsidRPr="00D939D0">
        <w:rPr>
          <w:color w:val="BFBFBF" w:themeColor="background1" w:themeShade="BF"/>
        </w:rPr>
        <w:t xml:space="preserve"> včetně zastropení</w:t>
      </w:r>
      <w:r w:rsidRPr="00D939D0">
        <w:rPr>
          <w:color w:val="BFBFBF" w:themeColor="background1" w:themeShade="BF"/>
        </w:rPr>
        <w:t xml:space="preserve"> </w:t>
      </w:r>
      <w:r w:rsidR="00A31DAD" w:rsidRPr="00D939D0">
        <w:rPr>
          <w:color w:val="BFBFBF" w:themeColor="background1" w:themeShade="BF"/>
        </w:rPr>
        <w:t>a</w:t>
      </w:r>
      <w:r w:rsidRPr="00D939D0">
        <w:rPr>
          <w:color w:val="BFBFBF" w:themeColor="background1" w:themeShade="BF"/>
        </w:rPr>
        <w:t xml:space="preserve"> revizních otvorů </w:t>
      </w:r>
      <w:r w:rsidR="00A31DAD" w:rsidRPr="00D939D0">
        <w:rPr>
          <w:color w:val="BFBFBF" w:themeColor="background1" w:themeShade="BF"/>
        </w:rPr>
        <w:t>+</w:t>
      </w:r>
      <w:r w:rsidRPr="00D939D0">
        <w:rPr>
          <w:color w:val="BFBFBF" w:themeColor="background1" w:themeShade="BF"/>
        </w:rPr>
        <w:t xml:space="preserve"> prostupů pro profese zelený určený do vlhkého prostředí</w:t>
      </w:r>
    </w:p>
    <w:p w:rsidR="00533B49" w:rsidRPr="00D939D0" w:rsidRDefault="00533B49" w:rsidP="00533B49">
      <w:pPr>
        <w:ind w:left="1560" w:hanging="142"/>
        <w:rPr>
          <w:iCs/>
          <w:color w:val="BFBFBF" w:themeColor="background1" w:themeShade="BF"/>
        </w:rPr>
      </w:pPr>
    </w:p>
    <w:p w:rsidR="00533B49" w:rsidRPr="00D939D0" w:rsidRDefault="00533B49" w:rsidP="00533B49">
      <w:pPr>
        <w:rPr>
          <w:color w:val="BFBFBF" w:themeColor="background1" w:themeShade="BF"/>
        </w:rPr>
      </w:pPr>
      <w:r w:rsidRPr="00D939D0">
        <w:rPr>
          <w:color w:val="BFBFBF" w:themeColor="background1" w:themeShade="BF"/>
        </w:rPr>
        <w:lastRenderedPageBreak/>
        <w:t>Základní technické parametry:</w:t>
      </w:r>
    </w:p>
    <w:p w:rsidR="00A31DAD" w:rsidRPr="00D939D0" w:rsidRDefault="00A31DAD" w:rsidP="00A31DAD">
      <w:pPr>
        <w:rPr>
          <w:color w:val="BFBFBF" w:themeColor="background1" w:themeShade="BF"/>
        </w:rPr>
      </w:pPr>
      <w:r w:rsidRPr="00D939D0">
        <w:rPr>
          <w:color w:val="BFBFBF" w:themeColor="background1" w:themeShade="BF"/>
        </w:rPr>
        <w:tab/>
      </w:r>
      <w:r w:rsidRPr="00D939D0">
        <w:rPr>
          <w:color w:val="BFBFBF" w:themeColor="background1" w:themeShade="BF"/>
        </w:rPr>
        <w:tab/>
        <w:t>- SDK vlhkuodolný zelený tl. 12,5</w:t>
      </w:r>
    </w:p>
    <w:p w:rsidR="00A31DAD" w:rsidRPr="00D939D0" w:rsidRDefault="00A31DAD" w:rsidP="00A31DAD">
      <w:pPr>
        <w:rPr>
          <w:color w:val="BFBFBF" w:themeColor="background1" w:themeShade="BF"/>
        </w:rPr>
      </w:pPr>
      <w:r w:rsidRPr="00D939D0">
        <w:rPr>
          <w:color w:val="BFBFBF" w:themeColor="background1" w:themeShade="BF"/>
        </w:rPr>
        <w:tab/>
      </w:r>
      <w:r w:rsidRPr="00D939D0">
        <w:rPr>
          <w:color w:val="BFBFBF" w:themeColor="background1" w:themeShade="BF"/>
        </w:rPr>
        <w:tab/>
        <w:t>- SDK nosná podkonstrukce systémová</w:t>
      </w:r>
    </w:p>
    <w:p w:rsidR="00A31DAD" w:rsidRPr="00D939D0" w:rsidRDefault="00A31DAD" w:rsidP="00A31DAD">
      <w:pPr>
        <w:rPr>
          <w:color w:val="BFBFBF" w:themeColor="background1" w:themeShade="BF"/>
        </w:rPr>
      </w:pPr>
      <w:r w:rsidRPr="00D939D0">
        <w:rPr>
          <w:color w:val="BFBFBF" w:themeColor="background1" w:themeShade="BF"/>
        </w:rPr>
        <w:tab/>
      </w:r>
      <w:r w:rsidRPr="00D939D0">
        <w:rPr>
          <w:color w:val="BFBFBF" w:themeColor="background1" w:themeShade="BF"/>
        </w:rPr>
        <w:tab/>
        <w:t>- veškeré spoje vyztuženy perlinkou do tmele proti praskání</w:t>
      </w:r>
    </w:p>
    <w:p w:rsidR="004A6561" w:rsidRPr="00D939D0" w:rsidRDefault="004A6561" w:rsidP="00533B49">
      <w:pPr>
        <w:rPr>
          <w:color w:val="BFBFBF" w:themeColor="background1" w:themeShade="BF"/>
        </w:rPr>
      </w:pPr>
      <w:r w:rsidRPr="00D939D0">
        <w:rPr>
          <w:color w:val="BFBFBF" w:themeColor="background1" w:themeShade="BF"/>
        </w:rPr>
        <w:tab/>
      </w:r>
      <w:r w:rsidRPr="00D939D0">
        <w:rPr>
          <w:color w:val="BFBFBF" w:themeColor="background1" w:themeShade="BF"/>
        </w:rPr>
        <w:tab/>
        <w:t>- součinnost instalace dveří</w:t>
      </w:r>
      <w:r w:rsidR="00A31DAD" w:rsidRPr="00D939D0">
        <w:rPr>
          <w:color w:val="BFBFBF" w:themeColor="background1" w:themeShade="BF"/>
        </w:rPr>
        <w:t>, technologie ČOV a myčky</w:t>
      </w:r>
    </w:p>
    <w:p w:rsidR="00533B49" w:rsidRPr="00D939D0" w:rsidRDefault="00533B49" w:rsidP="00533B49">
      <w:pPr>
        <w:rPr>
          <w:color w:val="BFBFBF" w:themeColor="background1" w:themeShade="BF"/>
        </w:rPr>
      </w:pPr>
    </w:p>
    <w:p w:rsidR="00533B49" w:rsidRPr="00D939D0" w:rsidRDefault="00533B49" w:rsidP="00533B49">
      <w:pPr>
        <w:rPr>
          <w:color w:val="BFBFBF" w:themeColor="background1" w:themeShade="BF"/>
        </w:rPr>
      </w:pPr>
    </w:p>
    <w:p w:rsidR="00533B49" w:rsidRPr="00D939D0" w:rsidRDefault="00533B49" w:rsidP="00533B49">
      <w:pPr>
        <w:rPr>
          <w:b/>
          <w:color w:val="BFBFBF" w:themeColor="background1" w:themeShade="BF"/>
        </w:rPr>
      </w:pPr>
      <w:bookmarkStart w:id="197" w:name="OLE_LINK2"/>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26SDK.05</w:t>
      </w:r>
      <w:r w:rsidR="00A31DAD" w:rsidRPr="00D939D0">
        <w:rPr>
          <w:b/>
          <w:color w:val="BFBFBF" w:themeColor="background1" w:themeShade="BF"/>
        </w:rPr>
        <w:tab/>
        <w:t>SDK krytí prostupu instalací</w:t>
      </w:r>
    </w:p>
    <w:p w:rsidR="00533B49" w:rsidRPr="00D939D0" w:rsidRDefault="00533B49" w:rsidP="00533B49">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601C26" w:rsidRPr="00D939D0">
        <w:rPr>
          <w:b/>
          <w:color w:val="BFBFBF" w:themeColor="background1" w:themeShade="BF"/>
        </w:rPr>
        <w:t xml:space="preserve">32 </w:t>
      </w:r>
      <w:r w:rsidRPr="00D939D0">
        <w:rPr>
          <w:b/>
          <w:color w:val="BFBFBF" w:themeColor="background1" w:themeShade="BF"/>
        </w:rPr>
        <w:t>m2</w:t>
      </w:r>
    </w:p>
    <w:p w:rsidR="00533B49" w:rsidRPr="00D939D0" w:rsidRDefault="00533B49" w:rsidP="00533B49">
      <w:pPr>
        <w:rPr>
          <w:color w:val="BFBFBF" w:themeColor="background1" w:themeShade="BF"/>
        </w:rPr>
      </w:pPr>
    </w:p>
    <w:p w:rsidR="00533B49" w:rsidRPr="00D939D0" w:rsidRDefault="00533B49" w:rsidP="00533B49">
      <w:pPr>
        <w:autoSpaceDE w:val="0"/>
        <w:autoSpaceDN w:val="0"/>
        <w:adjustRightInd w:val="0"/>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Sádrokartonové krytí prostupu instalací</w:t>
      </w:r>
    </w:p>
    <w:p w:rsidR="00533B49" w:rsidRPr="00D939D0" w:rsidRDefault="00533B49" w:rsidP="00533B49">
      <w:pPr>
        <w:ind w:left="1560" w:hanging="142"/>
        <w:rPr>
          <w:iCs/>
          <w:color w:val="BFBFBF" w:themeColor="background1" w:themeShade="BF"/>
        </w:rPr>
      </w:pPr>
      <w:r w:rsidRPr="00D939D0">
        <w:rPr>
          <w:color w:val="BFBFBF" w:themeColor="background1" w:themeShade="BF"/>
        </w:rPr>
        <w:t>Sádrokartonová příčka plná na systémové podkonstrukci včetně revizních otvorů a prostupů pro profese zelený určený do vlhkého prostředí</w:t>
      </w:r>
    </w:p>
    <w:p w:rsidR="00533B49" w:rsidRPr="00D939D0" w:rsidRDefault="00533B49" w:rsidP="00533B49">
      <w:pPr>
        <w:ind w:left="1560" w:hanging="142"/>
        <w:rPr>
          <w:iCs/>
          <w:color w:val="BFBFBF" w:themeColor="background1" w:themeShade="BF"/>
        </w:rPr>
      </w:pPr>
    </w:p>
    <w:p w:rsidR="00533B49" w:rsidRPr="00D939D0" w:rsidRDefault="00533B49" w:rsidP="00533B49">
      <w:pPr>
        <w:rPr>
          <w:color w:val="BFBFBF" w:themeColor="background1" w:themeShade="BF"/>
        </w:rPr>
      </w:pPr>
      <w:r w:rsidRPr="00D939D0">
        <w:rPr>
          <w:color w:val="BFBFBF" w:themeColor="background1" w:themeShade="BF"/>
        </w:rPr>
        <w:t>Základní technické parametry:</w:t>
      </w:r>
    </w:p>
    <w:p w:rsidR="00533B49" w:rsidRPr="00D939D0" w:rsidRDefault="00533B49" w:rsidP="00533B49">
      <w:pPr>
        <w:rPr>
          <w:color w:val="BFBFBF" w:themeColor="background1" w:themeShade="BF"/>
        </w:rPr>
      </w:pPr>
      <w:r w:rsidRPr="00D939D0">
        <w:rPr>
          <w:color w:val="BFBFBF" w:themeColor="background1" w:themeShade="BF"/>
        </w:rPr>
        <w:tab/>
      </w:r>
      <w:r w:rsidRPr="00D939D0">
        <w:rPr>
          <w:color w:val="BFBFBF" w:themeColor="background1" w:themeShade="BF"/>
        </w:rPr>
        <w:tab/>
        <w:t>- SDK vlhkuodolný zelený tl. 12,5</w:t>
      </w:r>
    </w:p>
    <w:p w:rsidR="00533B49" w:rsidRPr="00D939D0" w:rsidRDefault="00533B49" w:rsidP="00533B49">
      <w:pPr>
        <w:rPr>
          <w:color w:val="BFBFBF" w:themeColor="background1" w:themeShade="BF"/>
        </w:rPr>
      </w:pPr>
      <w:r w:rsidRPr="00D939D0">
        <w:rPr>
          <w:color w:val="BFBFBF" w:themeColor="background1" w:themeShade="BF"/>
        </w:rPr>
        <w:tab/>
      </w:r>
      <w:r w:rsidRPr="00D939D0">
        <w:rPr>
          <w:color w:val="BFBFBF" w:themeColor="background1" w:themeShade="BF"/>
        </w:rPr>
        <w:tab/>
        <w:t>- SDK nosná podkonstrukce systémová</w:t>
      </w:r>
    </w:p>
    <w:p w:rsidR="00533B49" w:rsidRPr="00D939D0" w:rsidRDefault="00533B49" w:rsidP="00533B49">
      <w:pPr>
        <w:rPr>
          <w:color w:val="BFBFBF" w:themeColor="background1" w:themeShade="BF"/>
        </w:rPr>
      </w:pPr>
      <w:r w:rsidRPr="00D939D0">
        <w:rPr>
          <w:color w:val="BFBFBF" w:themeColor="background1" w:themeShade="BF"/>
        </w:rPr>
        <w:tab/>
      </w:r>
      <w:r w:rsidRPr="00D939D0">
        <w:rPr>
          <w:color w:val="BFBFBF" w:themeColor="background1" w:themeShade="BF"/>
        </w:rPr>
        <w:tab/>
        <w:t>- veškeré spoje vyztuženy perlinkou</w:t>
      </w:r>
      <w:r w:rsidR="00A31DAD" w:rsidRPr="00D939D0">
        <w:rPr>
          <w:color w:val="BFBFBF" w:themeColor="background1" w:themeShade="BF"/>
        </w:rPr>
        <w:t xml:space="preserve"> do tmele</w:t>
      </w:r>
      <w:r w:rsidRPr="00D939D0">
        <w:rPr>
          <w:color w:val="BFBFBF" w:themeColor="background1" w:themeShade="BF"/>
        </w:rPr>
        <w:t xml:space="preserve"> proti praskání</w:t>
      </w:r>
    </w:p>
    <w:bookmarkEnd w:id="197"/>
    <w:p w:rsidR="00236B1E" w:rsidRPr="00D939D0" w:rsidRDefault="00236B1E" w:rsidP="00236B1E">
      <w:pPr>
        <w:rPr>
          <w:color w:val="BFBFBF" w:themeColor="background1" w:themeShade="BF"/>
        </w:rPr>
      </w:pPr>
    </w:p>
    <w:p w:rsidR="00236B1E" w:rsidRPr="00D939D0" w:rsidRDefault="00236B1E" w:rsidP="00236B1E">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26SDK.06</w:t>
      </w:r>
      <w:r w:rsidRPr="00D939D0">
        <w:rPr>
          <w:b/>
          <w:color w:val="BFBFBF" w:themeColor="background1" w:themeShade="BF"/>
        </w:rPr>
        <w:tab/>
        <w:t>Předstěna pro zapuštění technologického vybavení</w:t>
      </w:r>
    </w:p>
    <w:p w:rsidR="00236B1E" w:rsidRPr="00D939D0" w:rsidRDefault="00236B1E" w:rsidP="00236B1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21 m2</w:t>
      </w:r>
    </w:p>
    <w:p w:rsidR="00236B1E" w:rsidRPr="00D939D0" w:rsidRDefault="00236B1E" w:rsidP="00236B1E">
      <w:pPr>
        <w:rPr>
          <w:color w:val="BFBFBF" w:themeColor="background1" w:themeShade="BF"/>
        </w:rPr>
      </w:pPr>
    </w:p>
    <w:p w:rsidR="00236B1E" w:rsidRPr="00D939D0" w:rsidRDefault="00236B1E" w:rsidP="00236B1E">
      <w:pPr>
        <w:autoSpaceDE w:val="0"/>
        <w:autoSpaceDN w:val="0"/>
        <w:adjustRightInd w:val="0"/>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Předstěna pro zapuštění technologického vybavení ze SDK</w:t>
      </w:r>
    </w:p>
    <w:p w:rsidR="00236B1E" w:rsidRPr="00D939D0" w:rsidRDefault="00236B1E" w:rsidP="00236B1E">
      <w:pPr>
        <w:ind w:left="1560" w:hanging="142"/>
        <w:rPr>
          <w:iCs/>
          <w:color w:val="BFBFBF" w:themeColor="background1" w:themeShade="BF"/>
        </w:rPr>
      </w:pPr>
      <w:r w:rsidRPr="00D939D0">
        <w:rPr>
          <w:color w:val="BFBFBF" w:themeColor="background1" w:themeShade="BF"/>
        </w:rPr>
        <w:t>Sádrokartonová příčka plná na systémové podkonstrukci včetně revizních otvorů a prostupů pro profese vč. podkonstrukce pro osazení technologických prvků do 250kg</w:t>
      </w:r>
    </w:p>
    <w:p w:rsidR="00236B1E" w:rsidRPr="00D939D0" w:rsidRDefault="00236B1E" w:rsidP="00236B1E">
      <w:pPr>
        <w:ind w:left="1560" w:hanging="142"/>
        <w:rPr>
          <w:iCs/>
          <w:color w:val="BFBFBF" w:themeColor="background1" w:themeShade="BF"/>
        </w:rPr>
      </w:pPr>
    </w:p>
    <w:p w:rsidR="00236B1E" w:rsidRPr="00D939D0" w:rsidRDefault="00236B1E" w:rsidP="00236B1E">
      <w:pPr>
        <w:rPr>
          <w:color w:val="BFBFBF" w:themeColor="background1" w:themeShade="BF"/>
        </w:rPr>
      </w:pPr>
      <w:r w:rsidRPr="00D939D0">
        <w:rPr>
          <w:color w:val="BFBFBF" w:themeColor="background1" w:themeShade="BF"/>
        </w:rPr>
        <w:t>Základní technické parametry:</w:t>
      </w:r>
    </w:p>
    <w:p w:rsidR="00236B1E" w:rsidRPr="00D939D0" w:rsidRDefault="00236B1E" w:rsidP="00236B1E">
      <w:pPr>
        <w:rPr>
          <w:color w:val="BFBFBF" w:themeColor="background1" w:themeShade="BF"/>
        </w:rPr>
      </w:pPr>
      <w:r w:rsidRPr="00D939D0">
        <w:rPr>
          <w:color w:val="BFBFBF" w:themeColor="background1" w:themeShade="BF"/>
        </w:rPr>
        <w:tab/>
      </w:r>
      <w:r w:rsidRPr="00D939D0">
        <w:rPr>
          <w:color w:val="BFBFBF" w:themeColor="background1" w:themeShade="BF"/>
        </w:rPr>
        <w:tab/>
        <w:t>- SDK nosná podkonstrukce systémová</w:t>
      </w:r>
    </w:p>
    <w:p w:rsidR="00236B1E" w:rsidRPr="00D939D0" w:rsidRDefault="00236B1E" w:rsidP="00236B1E">
      <w:pPr>
        <w:rPr>
          <w:color w:val="BFBFBF" w:themeColor="background1" w:themeShade="BF"/>
        </w:rPr>
      </w:pPr>
      <w:r w:rsidRPr="00D939D0">
        <w:rPr>
          <w:color w:val="BFBFBF" w:themeColor="background1" w:themeShade="BF"/>
        </w:rPr>
        <w:tab/>
      </w:r>
      <w:r w:rsidRPr="00D939D0">
        <w:rPr>
          <w:color w:val="BFBFBF" w:themeColor="background1" w:themeShade="BF"/>
        </w:rPr>
        <w:tab/>
        <w:t>- veškeré spoje vyztuženy perlinkou do tmele proti praskání</w:t>
      </w:r>
    </w:p>
    <w:p w:rsidR="00236B1E" w:rsidRPr="00D939D0" w:rsidRDefault="00236B1E" w:rsidP="00236B1E">
      <w:pPr>
        <w:rPr>
          <w:color w:val="BFBFBF" w:themeColor="background1" w:themeShade="BF"/>
        </w:rPr>
      </w:pPr>
    </w:p>
    <w:p w:rsidR="00C42C8A" w:rsidRPr="00D939D0" w:rsidRDefault="00C42C8A" w:rsidP="00236B1E">
      <w:pPr>
        <w:rPr>
          <w:color w:val="BFBFBF" w:themeColor="background1" w:themeShade="BF"/>
        </w:rPr>
      </w:pPr>
    </w:p>
    <w:p w:rsidR="00C42C8A" w:rsidRPr="00D939D0" w:rsidRDefault="00C42C8A" w:rsidP="00236B1E">
      <w:pPr>
        <w:rPr>
          <w:color w:val="BFBFBF" w:themeColor="background1" w:themeShade="BF"/>
        </w:rPr>
      </w:pPr>
    </w:p>
    <w:p w:rsidR="00A61DDD" w:rsidRPr="00D939D0" w:rsidRDefault="00A61DDD" w:rsidP="00A61DDD">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26SDK.07</w:t>
      </w:r>
    </w:p>
    <w:p w:rsidR="00A61DDD" w:rsidRPr="00D939D0" w:rsidRDefault="00A61DDD" w:rsidP="00A61DDD">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1273B4" w:rsidRPr="00D939D0">
        <w:rPr>
          <w:b/>
          <w:color w:val="BFBFBF" w:themeColor="background1" w:themeShade="BF"/>
        </w:rPr>
        <w:t>176</w:t>
      </w:r>
      <w:r w:rsidRPr="00D939D0">
        <w:rPr>
          <w:b/>
          <w:color w:val="BFBFBF" w:themeColor="background1" w:themeShade="BF"/>
        </w:rPr>
        <w:t xml:space="preserve"> m2</w:t>
      </w:r>
    </w:p>
    <w:p w:rsidR="00C42C8A" w:rsidRPr="00D939D0" w:rsidRDefault="00C42C8A" w:rsidP="00A61DDD">
      <w:pPr>
        <w:autoSpaceDE w:val="0"/>
        <w:autoSpaceDN w:val="0"/>
        <w:adjustRightInd w:val="0"/>
        <w:rPr>
          <w:color w:val="BFBFBF" w:themeColor="background1" w:themeShade="BF"/>
        </w:rPr>
      </w:pPr>
    </w:p>
    <w:p w:rsidR="00A61DDD" w:rsidRPr="00D939D0" w:rsidRDefault="00A61DDD" w:rsidP="00A61DDD">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Sádrokartonový podhled akustický</w:t>
      </w:r>
    </w:p>
    <w:p w:rsidR="00A61DDD" w:rsidRPr="00D939D0" w:rsidRDefault="00A61DDD" w:rsidP="00A61DDD">
      <w:pPr>
        <w:autoSpaceDE w:val="0"/>
        <w:autoSpaceDN w:val="0"/>
        <w:adjustRightInd w:val="0"/>
        <w:rPr>
          <w:color w:val="BFBFBF" w:themeColor="background1" w:themeShade="BF"/>
        </w:rPr>
      </w:pPr>
    </w:p>
    <w:p w:rsidR="00A61DDD" w:rsidRPr="00D939D0" w:rsidRDefault="00A61DDD" w:rsidP="00A61DDD">
      <w:pPr>
        <w:ind w:left="1560" w:hanging="142"/>
        <w:rPr>
          <w:iCs/>
          <w:color w:val="BFBFBF" w:themeColor="background1" w:themeShade="BF"/>
        </w:rPr>
      </w:pPr>
      <w:r w:rsidRPr="00D939D0">
        <w:rPr>
          <w:color w:val="BFBFBF" w:themeColor="background1" w:themeShade="BF"/>
        </w:rPr>
        <w:t xml:space="preserve">Sádrokartonový podhled plný </w:t>
      </w:r>
      <w:r w:rsidR="00485476" w:rsidRPr="00D939D0">
        <w:rPr>
          <w:color w:val="BFBFBF" w:themeColor="background1" w:themeShade="BF"/>
        </w:rPr>
        <w:t xml:space="preserve"> akustický </w:t>
      </w:r>
      <w:r w:rsidRPr="00D939D0">
        <w:rPr>
          <w:color w:val="BFBFBF" w:themeColor="background1" w:themeShade="BF"/>
        </w:rPr>
        <w:t>zavěšený na systémové podkonstrukci včetně revizních otvorů a prostupů pro profese</w:t>
      </w:r>
      <w:r w:rsidR="00485476" w:rsidRPr="00D939D0">
        <w:rPr>
          <w:color w:val="BFBFBF" w:themeColor="background1" w:themeShade="BF"/>
        </w:rPr>
        <w:t>, v místech světlíků radiálně spárovaný odbornou firmou</w:t>
      </w:r>
    </w:p>
    <w:p w:rsidR="00A61DDD" w:rsidRPr="00D939D0" w:rsidRDefault="00A61DDD" w:rsidP="00A61DDD">
      <w:pPr>
        <w:ind w:left="1560" w:hanging="142"/>
        <w:rPr>
          <w:iCs/>
          <w:color w:val="BFBFBF" w:themeColor="background1" w:themeShade="BF"/>
        </w:rPr>
      </w:pPr>
    </w:p>
    <w:p w:rsidR="00A61DDD" w:rsidRPr="00D939D0" w:rsidRDefault="00A61DDD" w:rsidP="00A61DDD">
      <w:pPr>
        <w:rPr>
          <w:color w:val="BFBFBF" w:themeColor="background1" w:themeShade="BF"/>
        </w:rPr>
      </w:pPr>
      <w:r w:rsidRPr="00D939D0">
        <w:rPr>
          <w:color w:val="BFBFBF" w:themeColor="background1" w:themeShade="BF"/>
        </w:rPr>
        <w:t>Základní technické parametry:</w:t>
      </w:r>
    </w:p>
    <w:p w:rsidR="00A61DDD" w:rsidRPr="00D939D0" w:rsidRDefault="00A61DDD" w:rsidP="00A61DDD">
      <w:pPr>
        <w:rPr>
          <w:color w:val="BFBFBF" w:themeColor="background1" w:themeShade="BF"/>
        </w:rPr>
      </w:pPr>
      <w:r w:rsidRPr="00D939D0">
        <w:rPr>
          <w:color w:val="BFBFBF" w:themeColor="background1" w:themeShade="BF"/>
        </w:rPr>
        <w:tab/>
      </w:r>
      <w:r w:rsidRPr="00D939D0">
        <w:rPr>
          <w:color w:val="BFBFBF" w:themeColor="background1" w:themeShade="BF"/>
        </w:rPr>
        <w:tab/>
        <w:t>- SDK tl. 12,5</w:t>
      </w:r>
    </w:p>
    <w:p w:rsidR="00A61DDD" w:rsidRPr="00D939D0" w:rsidRDefault="00A61DDD" w:rsidP="00A61DDD">
      <w:pPr>
        <w:rPr>
          <w:color w:val="BFBFBF" w:themeColor="background1" w:themeShade="BF"/>
        </w:rPr>
      </w:pPr>
      <w:r w:rsidRPr="00D939D0">
        <w:rPr>
          <w:color w:val="BFBFBF" w:themeColor="background1" w:themeShade="BF"/>
        </w:rPr>
        <w:tab/>
      </w:r>
      <w:r w:rsidRPr="00D939D0">
        <w:rPr>
          <w:color w:val="BFBFBF" w:themeColor="background1" w:themeShade="BF"/>
        </w:rPr>
        <w:tab/>
        <w:t>- SDK nosná podkonstrukce systémová</w:t>
      </w:r>
    </w:p>
    <w:p w:rsidR="00A61DDD" w:rsidRPr="00D939D0" w:rsidRDefault="00A61DDD" w:rsidP="00A61DDD">
      <w:pPr>
        <w:rPr>
          <w:color w:val="BFBFBF" w:themeColor="background1" w:themeShade="BF"/>
        </w:rPr>
      </w:pPr>
      <w:r w:rsidRPr="00D939D0">
        <w:rPr>
          <w:color w:val="BFBFBF" w:themeColor="background1" w:themeShade="BF"/>
        </w:rPr>
        <w:tab/>
      </w:r>
      <w:r w:rsidRPr="00D939D0">
        <w:rPr>
          <w:color w:val="BFBFBF" w:themeColor="background1" w:themeShade="BF"/>
        </w:rPr>
        <w:tab/>
        <w:t>- veškeré spoje vyztuženy perlinkou proti praskání</w:t>
      </w:r>
    </w:p>
    <w:p w:rsidR="00A61DDD" w:rsidRPr="00D939D0" w:rsidRDefault="00A61DDD" w:rsidP="00A61DDD">
      <w:pPr>
        <w:rPr>
          <w:color w:val="BFBFBF" w:themeColor="background1" w:themeShade="BF"/>
        </w:rPr>
      </w:pPr>
    </w:p>
    <w:p w:rsidR="00A61DDD" w:rsidRPr="00D939D0" w:rsidRDefault="00A61DDD" w:rsidP="00A61DDD">
      <w:pPr>
        <w:rPr>
          <w:color w:val="BFBFBF" w:themeColor="background1" w:themeShade="BF"/>
        </w:rPr>
      </w:pPr>
      <w:r w:rsidRPr="00D939D0">
        <w:rPr>
          <w:color w:val="BFBFBF" w:themeColor="background1" w:themeShade="BF"/>
        </w:rPr>
        <w:t>-------------------------------------------------------------------------</w:t>
      </w:r>
    </w:p>
    <w:p w:rsidR="00EB3867" w:rsidRPr="00D939D0" w:rsidRDefault="00EB3867" w:rsidP="008F33E2">
      <w:pPr>
        <w:pStyle w:val="Nadpis6"/>
        <w:rPr>
          <w:caps w:val="0"/>
          <w:color w:val="BFBFBF" w:themeColor="background1" w:themeShade="BF"/>
        </w:rPr>
      </w:pPr>
      <w:bookmarkStart w:id="198" w:name="_Toc298778601"/>
      <w:bookmarkStart w:id="199" w:name="_Toc312140576"/>
    </w:p>
    <w:p w:rsidR="00EB3867" w:rsidRPr="00D939D0" w:rsidRDefault="00EB3867" w:rsidP="008F33E2">
      <w:pPr>
        <w:pStyle w:val="Nadpis6"/>
        <w:rPr>
          <w:caps w:val="0"/>
          <w:color w:val="BFBFBF" w:themeColor="background1" w:themeShade="BF"/>
        </w:rPr>
      </w:pPr>
    </w:p>
    <w:p w:rsidR="00EB3867" w:rsidRPr="00D939D0" w:rsidRDefault="00EB3867" w:rsidP="008F33E2">
      <w:pPr>
        <w:pStyle w:val="Nadpis6"/>
        <w:rPr>
          <w:caps w:val="0"/>
          <w:color w:val="BFBFBF" w:themeColor="background1" w:themeShade="BF"/>
        </w:rPr>
      </w:pPr>
    </w:p>
    <w:p w:rsidR="008F33E2" w:rsidRPr="00D939D0" w:rsidRDefault="008F33E2" w:rsidP="008F33E2">
      <w:pPr>
        <w:pStyle w:val="Nadpis6"/>
        <w:rPr>
          <w:caps w:val="0"/>
          <w:color w:val="BFBFBF" w:themeColor="background1" w:themeShade="BF"/>
        </w:rPr>
      </w:pPr>
      <w:r w:rsidRPr="00D939D0">
        <w:rPr>
          <w:caps w:val="0"/>
          <w:color w:val="BFBFBF" w:themeColor="background1" w:themeShade="BF"/>
        </w:rPr>
        <w:lastRenderedPageBreak/>
        <w:t>V.F.1.1.04.1.d)27) Plastové konstrukce</w:t>
      </w:r>
      <w:bookmarkEnd w:id="198"/>
      <w:bookmarkEnd w:id="199"/>
    </w:p>
    <w:p w:rsidR="00995F77" w:rsidRPr="00D939D0" w:rsidRDefault="00995F77" w:rsidP="00995F77">
      <w:pPr>
        <w:rPr>
          <w:color w:val="BFBFBF" w:themeColor="background1" w:themeShade="BF"/>
        </w:rPr>
      </w:pPr>
    </w:p>
    <w:p w:rsidR="003209FA" w:rsidRPr="00D939D0" w:rsidRDefault="003209FA" w:rsidP="003209FA">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27INF.01</w:t>
      </w:r>
    </w:p>
    <w:p w:rsidR="003209FA" w:rsidRPr="00D939D0" w:rsidRDefault="003209FA" w:rsidP="003209FA">
      <w:pPr>
        <w:rPr>
          <w:b/>
          <w:color w:val="BFBFBF" w:themeColor="background1" w:themeShade="BF"/>
        </w:rPr>
      </w:pPr>
    </w:p>
    <w:p w:rsidR="003209FA" w:rsidRPr="00D939D0" w:rsidRDefault="00DD4FE2" w:rsidP="003209FA">
      <w:pPr>
        <w:rPr>
          <w:b/>
          <w:color w:val="BFBFBF" w:themeColor="background1" w:themeShade="BF"/>
        </w:rPr>
      </w:pPr>
      <w:r w:rsidRPr="00D939D0">
        <w:rPr>
          <w:color w:val="BFBFBF" w:themeColor="background1" w:themeShade="BF"/>
        </w:rPr>
        <w:t>Počet MJ:</w:t>
      </w:r>
      <w:r w:rsidR="003209FA" w:rsidRPr="00D939D0">
        <w:rPr>
          <w:color w:val="BFBFBF" w:themeColor="background1" w:themeShade="BF"/>
        </w:rPr>
        <w:tab/>
      </w:r>
      <w:r w:rsidR="003911DB" w:rsidRPr="00D939D0">
        <w:rPr>
          <w:b/>
          <w:color w:val="BFBFBF" w:themeColor="background1" w:themeShade="BF"/>
        </w:rPr>
        <w:t>90</w:t>
      </w:r>
      <w:r w:rsidR="003209FA" w:rsidRPr="00D939D0">
        <w:rPr>
          <w:b/>
          <w:color w:val="BFBFBF" w:themeColor="background1" w:themeShade="BF"/>
        </w:rPr>
        <w:t xml:space="preserve"> ks</w:t>
      </w:r>
    </w:p>
    <w:p w:rsidR="003209FA" w:rsidRPr="00D939D0" w:rsidRDefault="003209FA" w:rsidP="003209FA">
      <w:pPr>
        <w:rPr>
          <w:color w:val="BFBFBF" w:themeColor="background1" w:themeShade="BF"/>
        </w:rPr>
      </w:pPr>
    </w:p>
    <w:p w:rsidR="003209FA" w:rsidRPr="00D939D0" w:rsidRDefault="003209FA" w:rsidP="003209FA">
      <w:pPr>
        <w:autoSpaceDE w:val="0"/>
        <w:autoSpaceDN w:val="0"/>
        <w:adjustRightInd w:val="0"/>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Informační a orientační systém</w:t>
      </w:r>
    </w:p>
    <w:p w:rsidR="003209FA" w:rsidRPr="00D939D0" w:rsidRDefault="003209FA" w:rsidP="003209FA">
      <w:pPr>
        <w:ind w:left="1560" w:hanging="142"/>
        <w:rPr>
          <w:iCs/>
          <w:color w:val="BFBFBF" w:themeColor="background1" w:themeShade="BF"/>
        </w:rPr>
      </w:pPr>
      <w:r w:rsidRPr="00D939D0">
        <w:rPr>
          <w:color w:val="BFBFBF" w:themeColor="background1" w:themeShade="BF"/>
        </w:rPr>
        <w:t>Informační a orientační systém, identifikace dveří a místností, piktogramy, grafické značky, výstražné tabulky, jiná označení</w:t>
      </w:r>
      <w:r w:rsidR="002377E0" w:rsidRPr="00D939D0">
        <w:rPr>
          <w:color w:val="BFBFBF" w:themeColor="background1" w:themeShade="BF"/>
        </w:rPr>
        <w:t xml:space="preserve"> - viz též </w:t>
      </w:r>
      <w:r w:rsidR="002377E0" w:rsidRPr="00D939D0">
        <w:rPr>
          <w:caps/>
          <w:color w:val="BFBFBF" w:themeColor="background1" w:themeShade="BF"/>
        </w:rPr>
        <w:t>V.F.1.1.04.1.d)14.b) Dveře</w:t>
      </w:r>
    </w:p>
    <w:p w:rsidR="008F33E2" w:rsidRPr="00D939D0" w:rsidRDefault="008F33E2" w:rsidP="008F33E2">
      <w:pPr>
        <w:pStyle w:val="Nadpis6"/>
        <w:rPr>
          <w:caps w:val="0"/>
          <w:color w:val="BFBFBF" w:themeColor="background1" w:themeShade="BF"/>
        </w:rPr>
      </w:pPr>
      <w:bookmarkStart w:id="200" w:name="_Toc298778602"/>
      <w:bookmarkStart w:id="201" w:name="_Toc312140577"/>
      <w:r w:rsidRPr="00D939D0">
        <w:rPr>
          <w:caps w:val="0"/>
          <w:color w:val="BFBFBF" w:themeColor="background1" w:themeShade="BF"/>
        </w:rPr>
        <w:t>V.F.1.1.04.1.d)28) Povrchové úpravy, nátěry, malby, barevné řešení</w:t>
      </w:r>
      <w:bookmarkEnd w:id="200"/>
      <w:bookmarkEnd w:id="201"/>
    </w:p>
    <w:p w:rsidR="00E2441F" w:rsidRPr="00D939D0" w:rsidRDefault="00E2441F" w:rsidP="00E2441F">
      <w:pPr>
        <w:rPr>
          <w:color w:val="BFBFBF" w:themeColor="background1" w:themeShade="BF"/>
        </w:rPr>
      </w:pPr>
    </w:p>
    <w:p w:rsidR="00BE05DE" w:rsidRPr="00D939D0" w:rsidRDefault="00BE05DE" w:rsidP="00BE05DE">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28BAR / 1</w:t>
      </w:r>
    </w:p>
    <w:p w:rsidR="00BE05DE" w:rsidRPr="00D939D0" w:rsidRDefault="00BE05DE" w:rsidP="00BE05DE">
      <w:pPr>
        <w:rPr>
          <w:b/>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E60C2A" w:rsidRPr="00D939D0">
        <w:rPr>
          <w:b/>
          <w:color w:val="BFBFBF" w:themeColor="background1" w:themeShade="BF"/>
        </w:rPr>
        <w:t>5052</w:t>
      </w:r>
      <w:r w:rsidRPr="00D939D0">
        <w:rPr>
          <w:b/>
          <w:color w:val="BFBFBF" w:themeColor="background1" w:themeShade="BF"/>
        </w:rPr>
        <w:t xml:space="preserve"> m2</w:t>
      </w:r>
    </w:p>
    <w:p w:rsidR="00BE05DE" w:rsidRPr="00D939D0" w:rsidRDefault="00BE05DE" w:rsidP="00BE05DE">
      <w:pPr>
        <w:rPr>
          <w:color w:val="BFBFBF" w:themeColor="background1" w:themeShade="BF"/>
        </w:rPr>
      </w:pPr>
    </w:p>
    <w:p w:rsidR="00BE05DE" w:rsidRPr="00D939D0" w:rsidRDefault="00BE05DE" w:rsidP="00BE05DE">
      <w:pPr>
        <w:autoSpaceDE w:val="0"/>
        <w:autoSpaceDN w:val="0"/>
        <w:adjustRightInd w:val="0"/>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Malba vnitřní odstín RAL</w:t>
      </w:r>
      <w:r w:rsidR="00F55E0A" w:rsidRPr="00D939D0">
        <w:rPr>
          <w:b/>
          <w:color w:val="BFBFBF" w:themeColor="background1" w:themeShade="BF"/>
        </w:rPr>
        <w:t xml:space="preserve"> - </w:t>
      </w:r>
      <w:r w:rsidR="00F55E0A" w:rsidRPr="00D939D0">
        <w:rPr>
          <w:color w:val="BFBFBF" w:themeColor="background1" w:themeShade="BF"/>
        </w:rPr>
        <w:t>vybere a odsouhlasí AD</w:t>
      </w:r>
    </w:p>
    <w:p w:rsidR="00BE05DE" w:rsidRPr="00D939D0" w:rsidRDefault="00BE05DE" w:rsidP="00BE05DE">
      <w:pPr>
        <w:autoSpaceDE w:val="0"/>
        <w:autoSpaceDN w:val="0"/>
        <w:adjustRightInd w:val="0"/>
        <w:rPr>
          <w:color w:val="BFBFBF" w:themeColor="background1" w:themeShade="BF"/>
        </w:rPr>
      </w:pPr>
    </w:p>
    <w:p w:rsidR="00BE05DE" w:rsidRPr="00D939D0" w:rsidRDefault="00E50381" w:rsidP="00BE05DE">
      <w:pPr>
        <w:ind w:left="1560" w:hanging="142"/>
        <w:rPr>
          <w:iCs/>
          <w:color w:val="BFBFBF" w:themeColor="background1" w:themeShade="BF"/>
        </w:rPr>
      </w:pPr>
      <w:r w:rsidRPr="00D939D0">
        <w:rPr>
          <w:color w:val="BFBFBF" w:themeColor="background1" w:themeShade="BF"/>
        </w:rPr>
        <w:t>Malba vnitřní v odstínu RAL jako finální povrchová úprava stěn a stropů</w:t>
      </w:r>
    </w:p>
    <w:p w:rsidR="00BE05DE" w:rsidRPr="00D939D0" w:rsidRDefault="00BE05DE" w:rsidP="00BE05DE">
      <w:pPr>
        <w:ind w:left="1560" w:hanging="142"/>
        <w:rPr>
          <w:iCs/>
          <w:color w:val="BFBFBF" w:themeColor="background1" w:themeShade="BF"/>
        </w:rPr>
      </w:pPr>
    </w:p>
    <w:p w:rsidR="00BE05DE" w:rsidRPr="00D939D0" w:rsidRDefault="00BE05DE" w:rsidP="00BE05DE">
      <w:pPr>
        <w:rPr>
          <w:color w:val="BFBFBF" w:themeColor="background1" w:themeShade="BF"/>
        </w:rPr>
      </w:pPr>
      <w:r w:rsidRPr="00D939D0">
        <w:rPr>
          <w:color w:val="BFBFBF" w:themeColor="background1" w:themeShade="BF"/>
        </w:rPr>
        <w:t>Základní technické parametry:</w:t>
      </w:r>
    </w:p>
    <w:p w:rsidR="00E50381" w:rsidRPr="00D939D0" w:rsidRDefault="00E50381" w:rsidP="00BE05DE">
      <w:pPr>
        <w:rPr>
          <w:color w:val="BFBFBF" w:themeColor="background1" w:themeShade="BF"/>
        </w:rPr>
      </w:pPr>
      <w:r w:rsidRPr="00D939D0">
        <w:rPr>
          <w:color w:val="BFBFBF" w:themeColor="background1" w:themeShade="BF"/>
        </w:rPr>
        <w:tab/>
      </w:r>
      <w:r w:rsidRPr="00D939D0">
        <w:rPr>
          <w:color w:val="BFBFBF" w:themeColor="background1" w:themeShade="BF"/>
        </w:rPr>
        <w:tab/>
        <w:t>- 2x výmalba barva dle vzorníku RAL</w:t>
      </w:r>
      <w:r w:rsidR="002B2B7C" w:rsidRPr="00D939D0">
        <w:rPr>
          <w:color w:val="BFBFBF" w:themeColor="background1" w:themeShade="BF"/>
        </w:rPr>
        <w:t xml:space="preserve"> (matná otěruvzdorná  interiérová barva</w:t>
      </w:r>
      <w:r w:rsidR="002B2B7C" w:rsidRPr="00D939D0">
        <w:rPr>
          <w:rFonts w:ascii="Trebuchet MS" w:hAnsi="Trebuchet MS"/>
          <w:color w:val="BFBFBF" w:themeColor="background1" w:themeShade="BF"/>
        </w:rPr>
        <w:t>)</w:t>
      </w:r>
    </w:p>
    <w:p w:rsidR="00E50381" w:rsidRPr="00D939D0" w:rsidRDefault="00E50381" w:rsidP="00E50381">
      <w:pPr>
        <w:rPr>
          <w:color w:val="BFBFBF" w:themeColor="background1" w:themeShade="BF"/>
        </w:rPr>
      </w:pPr>
      <w:r w:rsidRPr="00D939D0">
        <w:rPr>
          <w:color w:val="BFBFBF" w:themeColor="background1" w:themeShade="BF"/>
        </w:rPr>
        <w:tab/>
      </w:r>
      <w:r w:rsidRPr="00D939D0">
        <w:rPr>
          <w:color w:val="BFBFBF" w:themeColor="background1" w:themeShade="BF"/>
        </w:rPr>
        <w:tab/>
        <w:t>- 2x penetrace podkladu</w:t>
      </w:r>
    </w:p>
    <w:p w:rsidR="00E50381" w:rsidRPr="00D939D0" w:rsidRDefault="00E50381" w:rsidP="00E50381">
      <w:pPr>
        <w:rPr>
          <w:color w:val="BFBFBF" w:themeColor="background1" w:themeShade="BF"/>
        </w:rPr>
      </w:pPr>
      <w:r w:rsidRPr="00D939D0">
        <w:rPr>
          <w:color w:val="BFBFBF" w:themeColor="background1" w:themeShade="BF"/>
        </w:rPr>
        <w:tab/>
      </w:r>
      <w:r w:rsidRPr="00D939D0">
        <w:rPr>
          <w:color w:val="BFBFBF" w:themeColor="background1" w:themeShade="BF"/>
        </w:rPr>
        <w:tab/>
        <w:t>- umytí - vyčištění podkladu</w:t>
      </w:r>
    </w:p>
    <w:p w:rsidR="00E50381" w:rsidRPr="00D939D0" w:rsidRDefault="00E50381" w:rsidP="00BE05DE">
      <w:pPr>
        <w:rPr>
          <w:color w:val="BFBFBF" w:themeColor="background1" w:themeShade="BF"/>
        </w:rPr>
      </w:pPr>
      <w:r w:rsidRPr="00D939D0">
        <w:rPr>
          <w:color w:val="BFBFBF" w:themeColor="background1" w:themeShade="BF"/>
        </w:rPr>
        <w:tab/>
      </w:r>
      <w:r w:rsidRPr="00D939D0">
        <w:rPr>
          <w:color w:val="BFBFBF" w:themeColor="background1" w:themeShade="BF"/>
        </w:rPr>
        <w:tab/>
        <w:t>- broušení, tmelení podkladu</w:t>
      </w:r>
    </w:p>
    <w:p w:rsidR="00E50381" w:rsidRPr="00D939D0" w:rsidRDefault="00E50381" w:rsidP="00BE05DE">
      <w:pPr>
        <w:rPr>
          <w:color w:val="BFBFBF" w:themeColor="background1" w:themeShade="BF"/>
        </w:rPr>
      </w:pPr>
    </w:p>
    <w:p w:rsidR="004B211D" w:rsidRPr="00D939D0" w:rsidRDefault="004B211D" w:rsidP="00BE05DE">
      <w:pPr>
        <w:rPr>
          <w:color w:val="BFBFBF" w:themeColor="background1" w:themeShade="BF"/>
        </w:rPr>
      </w:pPr>
      <w:r w:rsidRPr="00D939D0">
        <w:rPr>
          <w:color w:val="BFBFBF" w:themeColor="background1" w:themeShade="BF"/>
        </w:rPr>
        <w:t>Součásti položky</w:t>
      </w:r>
    </w:p>
    <w:p w:rsidR="004B211D" w:rsidRPr="00D939D0" w:rsidRDefault="004B211D" w:rsidP="00BE05DE">
      <w:pPr>
        <w:rPr>
          <w:color w:val="BFBFBF" w:themeColor="background1" w:themeShade="BF"/>
        </w:rPr>
      </w:pPr>
      <w:r w:rsidRPr="00D939D0">
        <w:rPr>
          <w:color w:val="BFBFBF" w:themeColor="background1" w:themeShade="BF"/>
        </w:rPr>
        <w:tab/>
      </w:r>
      <w:r w:rsidRPr="00D939D0">
        <w:rPr>
          <w:color w:val="BFBFBF" w:themeColor="background1" w:themeShade="BF"/>
        </w:rPr>
        <w:tab/>
        <w:t>- ochrana konstrukcí před poškozením vlivem prací</w:t>
      </w:r>
    </w:p>
    <w:p w:rsidR="004B211D" w:rsidRPr="00D939D0" w:rsidRDefault="004B211D" w:rsidP="00BE05DE">
      <w:pPr>
        <w:rPr>
          <w:color w:val="BFBFBF" w:themeColor="background1" w:themeShade="BF"/>
        </w:rPr>
      </w:pPr>
    </w:p>
    <w:p w:rsidR="00E50381" w:rsidRPr="00D939D0" w:rsidRDefault="00E50381" w:rsidP="00BE05DE">
      <w:pPr>
        <w:rPr>
          <w:color w:val="BFBFBF" w:themeColor="background1" w:themeShade="BF"/>
        </w:rPr>
      </w:pPr>
      <w:r w:rsidRPr="00D939D0">
        <w:rPr>
          <w:color w:val="BFBFBF" w:themeColor="background1" w:themeShade="BF"/>
        </w:rPr>
        <w:t>Součástí položky není:</w:t>
      </w:r>
    </w:p>
    <w:p w:rsidR="00E50381" w:rsidRPr="00D939D0" w:rsidRDefault="00E50381" w:rsidP="00BE05DE">
      <w:pPr>
        <w:rPr>
          <w:color w:val="BFBFBF" w:themeColor="background1" w:themeShade="BF"/>
        </w:rPr>
      </w:pPr>
      <w:r w:rsidRPr="00D939D0">
        <w:rPr>
          <w:color w:val="BFBFBF" w:themeColor="background1" w:themeShade="BF"/>
        </w:rPr>
        <w:tab/>
      </w:r>
      <w:r w:rsidRPr="00D939D0">
        <w:rPr>
          <w:color w:val="BFBFBF" w:themeColor="background1" w:themeShade="BF"/>
        </w:rPr>
        <w:tab/>
        <w:t xml:space="preserve">- veškeré spoje SDK vyztuženy perlinkou proti praskání do SDK spárovací a tmelící hmoty </w:t>
      </w:r>
      <w:r w:rsidRPr="00D939D0">
        <w:rPr>
          <w:color w:val="BFBFBF" w:themeColor="background1" w:themeShade="BF"/>
        </w:rPr>
        <w:tab/>
      </w:r>
      <w:r w:rsidRPr="00D939D0">
        <w:rPr>
          <w:color w:val="BFBFBF" w:themeColor="background1" w:themeShade="BF"/>
        </w:rPr>
        <w:tab/>
        <w:t>(součást položek sádrokartonů)</w:t>
      </w:r>
    </w:p>
    <w:p w:rsidR="008F33E2" w:rsidRPr="00D939D0" w:rsidRDefault="008F33E2" w:rsidP="008F33E2">
      <w:pPr>
        <w:pStyle w:val="Nadpis6"/>
        <w:rPr>
          <w:caps w:val="0"/>
          <w:color w:val="BFBFBF" w:themeColor="background1" w:themeShade="BF"/>
        </w:rPr>
      </w:pPr>
      <w:bookmarkStart w:id="202" w:name="_Toc298778603"/>
      <w:bookmarkStart w:id="203" w:name="_Toc312140578"/>
      <w:r w:rsidRPr="00D939D0">
        <w:rPr>
          <w:caps w:val="0"/>
          <w:color w:val="BFBFBF" w:themeColor="background1" w:themeShade="BF"/>
        </w:rPr>
        <w:t>V.F.1.1.04.1.d)29) Komíny a kouřovody</w:t>
      </w:r>
      <w:bookmarkEnd w:id="202"/>
      <w:bookmarkEnd w:id="203"/>
    </w:p>
    <w:p w:rsidR="00995F77" w:rsidRPr="00D939D0" w:rsidRDefault="00995F77" w:rsidP="00902C3C">
      <w:pPr>
        <w:rPr>
          <w:color w:val="BFBFBF" w:themeColor="background1" w:themeShade="BF"/>
        </w:rPr>
      </w:pPr>
      <w:r w:rsidRPr="00D939D0">
        <w:rPr>
          <w:color w:val="BFBFBF" w:themeColor="background1" w:themeShade="BF"/>
        </w:rPr>
        <w:t>Kouřovod / komín řešen v části vytápění.</w:t>
      </w:r>
    </w:p>
    <w:p w:rsidR="00C42C8A" w:rsidRPr="00D939D0" w:rsidRDefault="00C42C8A" w:rsidP="00902C3C">
      <w:pPr>
        <w:rPr>
          <w:color w:val="BFBFBF" w:themeColor="background1" w:themeShade="BF"/>
        </w:rPr>
      </w:pPr>
    </w:p>
    <w:p w:rsidR="00C42C8A" w:rsidRPr="00D939D0" w:rsidRDefault="00C42C8A" w:rsidP="00902C3C">
      <w:pPr>
        <w:rPr>
          <w:color w:val="BFBFBF" w:themeColor="background1" w:themeShade="BF"/>
        </w:rPr>
      </w:pPr>
    </w:p>
    <w:p w:rsidR="00C42C8A" w:rsidRPr="00D939D0" w:rsidRDefault="00C42C8A" w:rsidP="00902C3C">
      <w:pPr>
        <w:rPr>
          <w:color w:val="BFBFBF" w:themeColor="background1" w:themeShade="BF"/>
        </w:rPr>
      </w:pPr>
    </w:p>
    <w:p w:rsidR="00C42C8A" w:rsidRPr="00D939D0" w:rsidRDefault="00C42C8A" w:rsidP="00902C3C">
      <w:pPr>
        <w:rPr>
          <w:color w:val="BFBFBF" w:themeColor="background1" w:themeShade="BF"/>
        </w:rPr>
      </w:pPr>
    </w:p>
    <w:p w:rsidR="008F33E2" w:rsidRPr="00D939D0" w:rsidRDefault="008F33E2" w:rsidP="008F33E2">
      <w:pPr>
        <w:pStyle w:val="Nadpis6"/>
        <w:rPr>
          <w:caps w:val="0"/>
          <w:color w:val="BFBFBF" w:themeColor="background1" w:themeShade="BF"/>
        </w:rPr>
      </w:pPr>
      <w:bookmarkStart w:id="204" w:name="_Toc298778604"/>
      <w:bookmarkStart w:id="205" w:name="_Toc312140579"/>
      <w:r w:rsidRPr="00D939D0">
        <w:rPr>
          <w:caps w:val="0"/>
          <w:color w:val="BFBFBF" w:themeColor="background1" w:themeShade="BF"/>
        </w:rPr>
        <w:t>V.F.1.1.04.1.d)30) Šachty výtahové, instalační a větrací</w:t>
      </w:r>
      <w:bookmarkEnd w:id="204"/>
      <w:bookmarkEnd w:id="205"/>
    </w:p>
    <w:p w:rsidR="00A20E6C" w:rsidRPr="00D939D0" w:rsidRDefault="00995F77" w:rsidP="00995F77">
      <w:pPr>
        <w:rPr>
          <w:color w:val="BFBFBF" w:themeColor="background1" w:themeShade="BF"/>
        </w:rPr>
      </w:pPr>
      <w:r w:rsidRPr="00D939D0">
        <w:rPr>
          <w:color w:val="BFBFBF" w:themeColor="background1" w:themeShade="BF"/>
        </w:rPr>
        <w:t xml:space="preserve">Garážová stání budou vybavena </w:t>
      </w:r>
      <w:r w:rsidRPr="00D939D0">
        <w:rPr>
          <w:b/>
          <w:color w:val="BFBFBF" w:themeColor="background1" w:themeShade="BF"/>
        </w:rPr>
        <w:t xml:space="preserve">4 </w:t>
      </w:r>
      <w:r w:rsidR="00A20E6C" w:rsidRPr="00D939D0">
        <w:rPr>
          <w:b/>
          <w:color w:val="BFBFBF" w:themeColor="background1" w:themeShade="BF"/>
        </w:rPr>
        <w:t xml:space="preserve">skluzy </w:t>
      </w:r>
      <w:r w:rsidR="00A20E6C" w:rsidRPr="00D939D0">
        <w:rPr>
          <w:color w:val="BFBFBF" w:themeColor="background1" w:themeShade="BF"/>
        </w:rPr>
        <w:t xml:space="preserve">odpovídající </w:t>
      </w:r>
      <w:r w:rsidRPr="00D939D0">
        <w:rPr>
          <w:color w:val="BFBFBF" w:themeColor="background1" w:themeShade="BF"/>
        </w:rPr>
        <w:t>ČSN, se vstupy z patra a ústím do garážové haly v návaznosti na nástupní plochu.</w:t>
      </w:r>
    </w:p>
    <w:p w:rsidR="00995F77" w:rsidRPr="00D939D0" w:rsidRDefault="00995F77" w:rsidP="00995F77">
      <w:pPr>
        <w:rPr>
          <w:color w:val="BFBFBF" w:themeColor="background1" w:themeShade="BF"/>
        </w:rPr>
      </w:pPr>
    </w:p>
    <w:p w:rsidR="00995F77" w:rsidRPr="00D939D0" w:rsidRDefault="00995F77" w:rsidP="00995F77">
      <w:pPr>
        <w:rPr>
          <w:color w:val="BFBFBF" w:themeColor="background1" w:themeShade="BF"/>
        </w:rPr>
      </w:pPr>
      <w:r w:rsidRPr="00D939D0">
        <w:rPr>
          <w:color w:val="BFBFBF" w:themeColor="background1" w:themeShade="BF"/>
        </w:rPr>
        <w:t>V prostorách servisního stání bude instalována montážní jáma v souladu s ČSN</w:t>
      </w:r>
      <w:r w:rsidR="00CC3DE5" w:rsidRPr="00D939D0">
        <w:rPr>
          <w:color w:val="BFBFBF" w:themeColor="background1" w:themeShade="BF"/>
        </w:rPr>
        <w:t xml:space="preserve"> vč. odvětrání, osvětlení a elektroinstalace</w:t>
      </w:r>
      <w:r w:rsidRPr="00D939D0">
        <w:rPr>
          <w:color w:val="BFBFBF" w:themeColor="background1" w:themeShade="BF"/>
        </w:rPr>
        <w:t>. Instalační šachty budou osazeny s ohledem na provozní potřeby technického vybavení.</w:t>
      </w:r>
    </w:p>
    <w:p w:rsidR="00995F77" w:rsidRPr="00D939D0" w:rsidRDefault="00995F77" w:rsidP="00995F77">
      <w:pPr>
        <w:rPr>
          <w:color w:val="BFBFBF" w:themeColor="background1" w:themeShade="BF"/>
        </w:rPr>
      </w:pPr>
    </w:p>
    <w:p w:rsidR="00995F77" w:rsidRPr="00D939D0" w:rsidRDefault="00995F77" w:rsidP="00995F77">
      <w:pPr>
        <w:rPr>
          <w:color w:val="BFBFBF" w:themeColor="background1" w:themeShade="BF"/>
          <w:sz w:val="16"/>
          <w:szCs w:val="16"/>
        </w:rPr>
      </w:pPr>
      <w:r w:rsidRPr="00D939D0">
        <w:rPr>
          <w:color w:val="BFBFBF" w:themeColor="background1" w:themeShade="BF"/>
        </w:rPr>
        <w:t>V objektu nejsou navrženy výtahové šachty.</w:t>
      </w:r>
    </w:p>
    <w:p w:rsidR="00AE637B" w:rsidRPr="00D939D0" w:rsidRDefault="00AE637B" w:rsidP="00AE637B">
      <w:pPr>
        <w:pStyle w:val="Nadpis6"/>
        <w:rPr>
          <w:caps w:val="0"/>
          <w:color w:val="BFBFBF" w:themeColor="background1" w:themeShade="BF"/>
        </w:rPr>
      </w:pPr>
      <w:bookmarkStart w:id="206" w:name="_Toc298778607"/>
      <w:bookmarkStart w:id="207" w:name="_Toc312140580"/>
      <w:r w:rsidRPr="00D939D0">
        <w:rPr>
          <w:caps w:val="0"/>
          <w:color w:val="BFBFBF" w:themeColor="background1" w:themeShade="BF"/>
        </w:rPr>
        <w:t>V.F.1.1.04.1.d)33) Prvky vnitřního vybavení</w:t>
      </w:r>
      <w:bookmarkEnd w:id="206"/>
      <w:bookmarkEnd w:id="207"/>
    </w:p>
    <w:p w:rsidR="00FC5F86" w:rsidRPr="00D939D0" w:rsidRDefault="00CC3DE5" w:rsidP="00FC5F86">
      <w:pPr>
        <w:rPr>
          <w:color w:val="BFBFBF" w:themeColor="background1" w:themeShade="BF"/>
        </w:rPr>
      </w:pPr>
      <w:r w:rsidRPr="00D939D0">
        <w:rPr>
          <w:color w:val="BFBFBF" w:themeColor="background1" w:themeShade="BF"/>
        </w:rPr>
        <w:t>Součástí dodávky jsou:</w:t>
      </w:r>
    </w:p>
    <w:p w:rsidR="00CC3DE5" w:rsidRPr="00D939D0" w:rsidRDefault="00CC3DE5" w:rsidP="00FC5F86">
      <w:pPr>
        <w:rPr>
          <w:color w:val="BFBFBF" w:themeColor="background1" w:themeShade="BF"/>
        </w:rPr>
      </w:pPr>
    </w:p>
    <w:p w:rsidR="00AE637B" w:rsidRPr="00D939D0" w:rsidRDefault="00AE637B" w:rsidP="00AE637B">
      <w:pPr>
        <w:rPr>
          <w:rFonts w:eastAsia="Times New Roman"/>
          <w:color w:val="BFBFBF" w:themeColor="background1" w:themeShade="BF"/>
          <w:sz w:val="20"/>
          <w:szCs w:val="20"/>
          <w:lang w:eastAsia="cs-CZ"/>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33d.V/01 - Zrcadlo</w:t>
      </w:r>
      <w:r w:rsidRPr="00D939D0">
        <w:rPr>
          <w:rFonts w:eastAsia="Times New Roman"/>
          <w:color w:val="BFBFBF" w:themeColor="background1" w:themeShade="BF"/>
          <w:sz w:val="20"/>
          <w:szCs w:val="20"/>
          <w:lang w:eastAsia="cs-CZ"/>
        </w:rPr>
        <w:t xml:space="preserve"> </w:t>
      </w:r>
    </w:p>
    <w:p w:rsidR="00AE637B" w:rsidRPr="00D939D0" w:rsidRDefault="00AE637B" w:rsidP="00AE637B">
      <w:pPr>
        <w:rPr>
          <w:color w:val="BFBFBF" w:themeColor="background1" w:themeShade="BF"/>
        </w:rPr>
      </w:pPr>
      <w:r w:rsidRPr="00D939D0">
        <w:rPr>
          <w:color w:val="BFBFBF" w:themeColor="background1" w:themeShade="BF"/>
        </w:rPr>
        <w:t>Počet MJ:</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11,8m2</w:t>
      </w:r>
    </w:p>
    <w:p w:rsidR="00AE637B" w:rsidRPr="00D939D0" w:rsidRDefault="00AE637B" w:rsidP="00AE637B">
      <w:pPr>
        <w:rPr>
          <w:b/>
          <w:color w:val="BFBFBF" w:themeColor="background1" w:themeShade="BF"/>
        </w:rPr>
      </w:pPr>
      <w:r w:rsidRPr="00D939D0">
        <w:rPr>
          <w:color w:val="BFBFBF" w:themeColor="background1" w:themeShade="BF"/>
        </w:rPr>
        <w:lastRenderedPageBreak/>
        <w:t>Popis:</w:t>
      </w:r>
      <w:r w:rsidRPr="00D939D0">
        <w:rPr>
          <w:color w:val="BFBFBF" w:themeColor="background1" w:themeShade="BF"/>
        </w:rPr>
        <w:tab/>
      </w:r>
      <w:r w:rsidRPr="00D939D0">
        <w:rPr>
          <w:color w:val="BFBFBF" w:themeColor="background1" w:themeShade="BF"/>
        </w:rPr>
        <w:tab/>
        <w:t>Zrcadlo vlepené do přesného pole vynechaného obkladu</w:t>
      </w:r>
    </w:p>
    <w:p w:rsidR="00AE637B" w:rsidRPr="00D939D0" w:rsidRDefault="00AE637B" w:rsidP="00AE637B">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AE637B" w:rsidRPr="00D939D0" w:rsidRDefault="00AE637B" w:rsidP="00AE637B">
      <w:pPr>
        <w:ind w:left="1560" w:hanging="142"/>
        <w:rPr>
          <w:color w:val="BFBFBF" w:themeColor="background1" w:themeShade="BF"/>
        </w:rPr>
      </w:pPr>
      <w:r w:rsidRPr="00D939D0">
        <w:rPr>
          <w:color w:val="BFBFBF" w:themeColor="background1" w:themeShade="BF"/>
        </w:rPr>
        <w:t>- napojení na okolní konstrukce, zatěsnění</w:t>
      </w:r>
    </w:p>
    <w:p w:rsidR="00AE637B" w:rsidRPr="00D939D0" w:rsidRDefault="00AE637B" w:rsidP="00AE637B">
      <w:pPr>
        <w:ind w:left="1560" w:hanging="142"/>
        <w:rPr>
          <w:color w:val="BFBFBF" w:themeColor="background1" w:themeShade="BF"/>
        </w:rPr>
      </w:pPr>
      <w:r w:rsidRPr="00D939D0">
        <w:rPr>
          <w:color w:val="BFBFBF" w:themeColor="background1" w:themeShade="BF"/>
        </w:rPr>
        <w:t>- spojovací a montážní materiál</w:t>
      </w:r>
    </w:p>
    <w:p w:rsidR="00AE637B" w:rsidRPr="00D939D0" w:rsidRDefault="00AE637B" w:rsidP="00AE637B">
      <w:pPr>
        <w:rPr>
          <w:color w:val="BFBFBF" w:themeColor="background1" w:themeShade="BF"/>
        </w:rPr>
      </w:pPr>
    </w:p>
    <w:p w:rsidR="00EB3867" w:rsidRPr="00D939D0" w:rsidRDefault="00EB3867" w:rsidP="00AE637B">
      <w:pPr>
        <w:rPr>
          <w:color w:val="BFBFBF" w:themeColor="background1" w:themeShade="BF"/>
        </w:rPr>
      </w:pPr>
    </w:p>
    <w:p w:rsidR="00AE637B" w:rsidRPr="00D939D0" w:rsidRDefault="00AE637B" w:rsidP="00AE637B">
      <w:pPr>
        <w:rPr>
          <w:rFonts w:eastAsia="Times New Roman"/>
          <w:color w:val="BFBFBF" w:themeColor="background1" w:themeShade="BF"/>
          <w:sz w:val="20"/>
          <w:szCs w:val="20"/>
          <w:lang w:eastAsia="cs-CZ"/>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33d.V/02 - Mýdelník</w:t>
      </w:r>
    </w:p>
    <w:p w:rsidR="00AE637B" w:rsidRPr="00D939D0" w:rsidRDefault="00AE637B" w:rsidP="00AE637B">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Pr="00D939D0">
        <w:rPr>
          <w:color w:val="BFBFBF" w:themeColor="background1" w:themeShade="BF"/>
        </w:rPr>
        <w:tab/>
      </w:r>
      <w:r w:rsidR="00BB6D68" w:rsidRPr="00D939D0">
        <w:rPr>
          <w:b/>
          <w:color w:val="BFBFBF" w:themeColor="background1" w:themeShade="BF"/>
        </w:rPr>
        <w:t>15</w:t>
      </w:r>
    </w:p>
    <w:p w:rsidR="00AE637B" w:rsidRPr="00D939D0" w:rsidRDefault="00AE637B" w:rsidP="00AE637B">
      <w:pPr>
        <w:rPr>
          <w:b/>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Mýdelník</w:t>
      </w:r>
    </w:p>
    <w:p w:rsidR="00AE637B" w:rsidRPr="00D939D0" w:rsidRDefault="00AE637B" w:rsidP="00AE637B">
      <w:pPr>
        <w:rPr>
          <w:color w:val="BFBFBF" w:themeColor="background1" w:themeShade="BF"/>
        </w:rPr>
      </w:pPr>
      <w:r w:rsidRPr="00D939D0">
        <w:rPr>
          <w:color w:val="BFBFBF" w:themeColor="background1" w:themeShade="BF"/>
        </w:rPr>
        <w:t>Barva:</w:t>
      </w:r>
      <w:r w:rsidRPr="00D939D0">
        <w:rPr>
          <w:color w:val="BFBFBF" w:themeColor="background1" w:themeShade="BF"/>
        </w:rPr>
        <w:tab/>
      </w:r>
      <w:r w:rsidRPr="00D939D0">
        <w:rPr>
          <w:color w:val="BFBFBF" w:themeColor="background1" w:themeShade="BF"/>
        </w:rPr>
        <w:tab/>
      </w:r>
      <w:r w:rsidR="00E818A8" w:rsidRPr="00D939D0">
        <w:rPr>
          <w:color w:val="BFBFBF" w:themeColor="background1" w:themeShade="BF"/>
        </w:rPr>
        <w:t>dle AD</w:t>
      </w:r>
      <w:r w:rsidRPr="00D939D0">
        <w:rPr>
          <w:color w:val="BFBFBF" w:themeColor="background1" w:themeShade="BF"/>
        </w:rPr>
        <w:t xml:space="preserve"> /AD</w:t>
      </w:r>
    </w:p>
    <w:p w:rsidR="00AE637B" w:rsidRPr="00D939D0" w:rsidRDefault="00AE637B" w:rsidP="00AE637B">
      <w:pPr>
        <w:rPr>
          <w:color w:val="BFBFBF" w:themeColor="background1" w:themeShade="BF"/>
        </w:rPr>
      </w:pPr>
    </w:p>
    <w:p w:rsidR="00AE637B" w:rsidRPr="00D939D0" w:rsidRDefault="00AE637B" w:rsidP="00AE637B">
      <w:pPr>
        <w:rPr>
          <w:color w:val="BFBFBF" w:themeColor="background1" w:themeShade="BF"/>
        </w:rPr>
      </w:pPr>
    </w:p>
    <w:p w:rsidR="00AE637B" w:rsidRPr="00D939D0" w:rsidRDefault="00AE637B" w:rsidP="00AE637B">
      <w:pPr>
        <w:rPr>
          <w:rFonts w:eastAsia="Times New Roman"/>
          <w:color w:val="BFBFBF" w:themeColor="background1" w:themeShade="BF"/>
          <w:sz w:val="20"/>
          <w:szCs w:val="20"/>
          <w:lang w:eastAsia="cs-CZ"/>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33d.V/03 - Osoušeč rukou</w:t>
      </w:r>
      <w:r w:rsidRPr="00D939D0">
        <w:rPr>
          <w:rFonts w:eastAsia="Times New Roman"/>
          <w:color w:val="BFBFBF" w:themeColor="background1" w:themeShade="BF"/>
          <w:sz w:val="20"/>
          <w:szCs w:val="20"/>
          <w:lang w:eastAsia="cs-CZ"/>
        </w:rPr>
        <w:t xml:space="preserve"> </w:t>
      </w:r>
    </w:p>
    <w:p w:rsidR="00AE637B" w:rsidRPr="00D939D0" w:rsidRDefault="00AE637B" w:rsidP="00AE637B">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Pr="00D939D0">
        <w:rPr>
          <w:color w:val="BFBFBF" w:themeColor="background1" w:themeShade="BF"/>
        </w:rPr>
        <w:tab/>
      </w:r>
      <w:r w:rsidR="00BB6D68" w:rsidRPr="00D939D0">
        <w:rPr>
          <w:b/>
          <w:color w:val="BFBFBF" w:themeColor="background1" w:themeShade="BF"/>
        </w:rPr>
        <w:t>10</w:t>
      </w:r>
    </w:p>
    <w:p w:rsidR="00AE637B" w:rsidRPr="00D939D0" w:rsidRDefault="00AE637B" w:rsidP="00AE637B">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Automatický osoušeč rukou</w:t>
      </w:r>
    </w:p>
    <w:p w:rsidR="00AE637B" w:rsidRPr="00D939D0" w:rsidRDefault="00AE637B" w:rsidP="00AE637B">
      <w:pPr>
        <w:rPr>
          <w:b/>
          <w:color w:val="BFBFBF" w:themeColor="background1" w:themeShade="BF"/>
        </w:rPr>
      </w:pPr>
      <w:r w:rsidRPr="00D939D0">
        <w:rPr>
          <w:color w:val="BFBFBF" w:themeColor="background1" w:themeShade="BF"/>
        </w:rPr>
        <w:tab/>
      </w:r>
      <w:r w:rsidRPr="00D939D0">
        <w:rPr>
          <w:color w:val="BFBFBF" w:themeColor="background1" w:themeShade="BF"/>
        </w:rPr>
        <w:tab/>
        <w:t>výkon 1,85 kW, 1/N/PE 230V</w:t>
      </w:r>
    </w:p>
    <w:p w:rsidR="00AE637B" w:rsidRPr="00D939D0" w:rsidRDefault="00AE637B" w:rsidP="00AE637B">
      <w:pPr>
        <w:rPr>
          <w:color w:val="BFBFBF" w:themeColor="background1" w:themeShade="BF"/>
        </w:rPr>
      </w:pPr>
      <w:r w:rsidRPr="00D939D0">
        <w:rPr>
          <w:color w:val="BFBFBF" w:themeColor="background1" w:themeShade="BF"/>
        </w:rPr>
        <w:t>Součásti položky:</w:t>
      </w:r>
      <w:r w:rsidRPr="00D939D0">
        <w:rPr>
          <w:color w:val="BFBFBF" w:themeColor="background1" w:themeShade="BF"/>
        </w:rPr>
        <w:tab/>
      </w:r>
    </w:p>
    <w:p w:rsidR="00AE637B" w:rsidRPr="00D939D0" w:rsidRDefault="00AE637B" w:rsidP="00AE637B">
      <w:pPr>
        <w:ind w:left="1560" w:hanging="142"/>
        <w:rPr>
          <w:color w:val="BFBFBF" w:themeColor="background1" w:themeShade="BF"/>
        </w:rPr>
      </w:pPr>
      <w:r w:rsidRPr="00D939D0">
        <w:rPr>
          <w:color w:val="BFBFBF" w:themeColor="background1" w:themeShade="BF"/>
        </w:rPr>
        <w:t>- osazení a zapojení</w:t>
      </w:r>
    </w:p>
    <w:p w:rsidR="00AE637B" w:rsidRPr="00D939D0" w:rsidRDefault="00AE637B" w:rsidP="00AE637B">
      <w:pPr>
        <w:ind w:left="1560" w:hanging="142"/>
        <w:rPr>
          <w:color w:val="BFBFBF" w:themeColor="background1" w:themeShade="BF"/>
        </w:rPr>
      </w:pPr>
      <w:r w:rsidRPr="00D939D0">
        <w:rPr>
          <w:color w:val="BFBFBF" w:themeColor="background1" w:themeShade="BF"/>
        </w:rPr>
        <w:t>- spojovací a montážní materiál</w:t>
      </w:r>
    </w:p>
    <w:p w:rsidR="00AE637B" w:rsidRPr="00D939D0" w:rsidRDefault="00AE637B" w:rsidP="00AE637B">
      <w:pPr>
        <w:ind w:left="1560" w:hanging="142"/>
        <w:rPr>
          <w:color w:val="BFBFBF" w:themeColor="background1" w:themeShade="BF"/>
        </w:rPr>
      </w:pPr>
    </w:p>
    <w:p w:rsidR="00AE637B" w:rsidRPr="00D939D0" w:rsidRDefault="00AE637B" w:rsidP="00AE637B">
      <w:pPr>
        <w:ind w:left="1560" w:hanging="1560"/>
        <w:rPr>
          <w:color w:val="BFBFBF" w:themeColor="background1" w:themeShade="BF"/>
        </w:rPr>
      </w:pPr>
      <w:r w:rsidRPr="00D939D0">
        <w:rPr>
          <w:color w:val="BFBFBF" w:themeColor="background1" w:themeShade="BF"/>
        </w:rPr>
        <w:t>Barva:</w:t>
      </w:r>
      <w:r w:rsidRPr="00D939D0">
        <w:rPr>
          <w:color w:val="BFBFBF" w:themeColor="background1" w:themeShade="BF"/>
        </w:rPr>
        <w:tab/>
      </w:r>
      <w:r w:rsidR="00E818A8" w:rsidRPr="00D939D0">
        <w:rPr>
          <w:color w:val="BFBFBF" w:themeColor="background1" w:themeShade="BF"/>
        </w:rPr>
        <w:t>dle AD</w:t>
      </w:r>
      <w:r w:rsidRPr="00D939D0">
        <w:rPr>
          <w:color w:val="BFBFBF" w:themeColor="background1" w:themeShade="BF"/>
        </w:rPr>
        <w:t xml:space="preserve"> /AD</w:t>
      </w:r>
    </w:p>
    <w:p w:rsidR="00AE637B" w:rsidRPr="00D939D0" w:rsidRDefault="00AE637B" w:rsidP="00AE637B">
      <w:pPr>
        <w:ind w:left="1560" w:hanging="142"/>
        <w:rPr>
          <w:color w:val="BFBFBF" w:themeColor="background1" w:themeShade="BF"/>
        </w:rPr>
      </w:pPr>
    </w:p>
    <w:p w:rsidR="00AE637B" w:rsidRPr="00D939D0" w:rsidRDefault="00AE637B" w:rsidP="00AE637B">
      <w:pPr>
        <w:rPr>
          <w:rFonts w:eastAsia="Times New Roman"/>
          <w:color w:val="BFBFBF" w:themeColor="background1" w:themeShade="BF"/>
          <w:sz w:val="20"/>
          <w:szCs w:val="20"/>
          <w:lang w:eastAsia="cs-CZ"/>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33d.V/04 - Držák toaletního papíru</w:t>
      </w:r>
    </w:p>
    <w:p w:rsidR="00AE637B" w:rsidRPr="00D939D0" w:rsidRDefault="00AE637B" w:rsidP="00AE637B">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Pr="00D939D0">
        <w:rPr>
          <w:color w:val="BFBFBF" w:themeColor="background1" w:themeShade="BF"/>
        </w:rPr>
        <w:tab/>
      </w:r>
      <w:r w:rsidR="00BB6D68" w:rsidRPr="00D939D0">
        <w:rPr>
          <w:b/>
          <w:color w:val="BFBFBF" w:themeColor="background1" w:themeShade="BF"/>
        </w:rPr>
        <w:t>7</w:t>
      </w:r>
    </w:p>
    <w:p w:rsidR="00AE637B" w:rsidRPr="00D939D0" w:rsidRDefault="00AE637B" w:rsidP="00AE637B">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 xml:space="preserve">Držák toaletního papíru bez krytu. Lišta pro zavěšení role v držáku toaletního papíru má ohnutý </w:t>
      </w:r>
      <w:r w:rsidRPr="00D939D0">
        <w:rPr>
          <w:color w:val="BFBFBF" w:themeColor="background1" w:themeShade="BF"/>
        </w:rPr>
        <w:tab/>
      </w:r>
      <w:r w:rsidRPr="00D939D0">
        <w:rPr>
          <w:color w:val="BFBFBF" w:themeColor="background1" w:themeShade="BF"/>
        </w:rPr>
        <w:tab/>
        <w:t>konec, který neumožňuje roli toaletního papíru, aby sklouzávala.</w:t>
      </w:r>
    </w:p>
    <w:p w:rsidR="00AE637B" w:rsidRPr="00D939D0" w:rsidRDefault="00AE637B" w:rsidP="00AE637B">
      <w:pPr>
        <w:rPr>
          <w:color w:val="BFBFBF" w:themeColor="background1" w:themeShade="BF"/>
        </w:rPr>
      </w:pPr>
      <w:r w:rsidRPr="00D939D0">
        <w:rPr>
          <w:color w:val="BFBFBF" w:themeColor="background1" w:themeShade="BF"/>
        </w:rPr>
        <w:t>Barva:</w:t>
      </w:r>
      <w:r w:rsidRPr="00D939D0">
        <w:rPr>
          <w:color w:val="BFBFBF" w:themeColor="background1" w:themeShade="BF"/>
        </w:rPr>
        <w:tab/>
      </w:r>
      <w:r w:rsidRPr="00D939D0">
        <w:rPr>
          <w:color w:val="BFBFBF" w:themeColor="background1" w:themeShade="BF"/>
        </w:rPr>
        <w:tab/>
      </w:r>
      <w:r w:rsidR="00E818A8" w:rsidRPr="00D939D0">
        <w:rPr>
          <w:color w:val="BFBFBF" w:themeColor="background1" w:themeShade="BF"/>
        </w:rPr>
        <w:t>dle AD</w:t>
      </w:r>
      <w:r w:rsidRPr="00D939D0">
        <w:rPr>
          <w:color w:val="BFBFBF" w:themeColor="background1" w:themeShade="BF"/>
        </w:rPr>
        <w:t xml:space="preserve"> /AD</w:t>
      </w:r>
    </w:p>
    <w:p w:rsidR="00AE637B" w:rsidRPr="00D939D0" w:rsidRDefault="00AE637B" w:rsidP="00AE637B">
      <w:pPr>
        <w:rPr>
          <w:color w:val="BFBFBF" w:themeColor="background1" w:themeShade="BF"/>
        </w:rPr>
      </w:pPr>
    </w:p>
    <w:p w:rsidR="00487F7C" w:rsidRPr="00D939D0" w:rsidRDefault="00487F7C" w:rsidP="00AE637B">
      <w:pPr>
        <w:rPr>
          <w:color w:val="BFBFBF" w:themeColor="background1" w:themeShade="BF"/>
        </w:rPr>
      </w:pPr>
    </w:p>
    <w:p w:rsidR="00487F7C" w:rsidRPr="00D939D0" w:rsidRDefault="00487F7C" w:rsidP="00487F7C">
      <w:pPr>
        <w:rPr>
          <w:rFonts w:eastAsia="Times New Roman"/>
          <w:color w:val="BFBFBF" w:themeColor="background1" w:themeShade="BF"/>
          <w:sz w:val="20"/>
          <w:szCs w:val="20"/>
          <w:lang w:eastAsia="cs-CZ"/>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33d.V/05- Magnetická tabule</w:t>
      </w:r>
    </w:p>
    <w:p w:rsidR="00487F7C" w:rsidRPr="00D939D0" w:rsidRDefault="00487F7C" w:rsidP="00487F7C">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1</w:t>
      </w:r>
    </w:p>
    <w:p w:rsidR="00487F7C" w:rsidRPr="00D939D0" w:rsidRDefault="00487F7C" w:rsidP="00487F7C">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Magnetická tabule bílá oboustranná 1500 x 1000</w:t>
      </w:r>
    </w:p>
    <w:p w:rsidR="00487F7C" w:rsidRPr="00D939D0" w:rsidRDefault="00487F7C" w:rsidP="00487F7C">
      <w:pPr>
        <w:rPr>
          <w:color w:val="BFBFBF" w:themeColor="background1" w:themeShade="BF"/>
        </w:rPr>
      </w:pPr>
      <w:r w:rsidRPr="00D939D0">
        <w:rPr>
          <w:color w:val="BFBFBF" w:themeColor="background1" w:themeShade="BF"/>
        </w:rPr>
        <w:t>Barva:</w:t>
      </w:r>
      <w:r w:rsidRPr="00D939D0">
        <w:rPr>
          <w:color w:val="BFBFBF" w:themeColor="background1" w:themeShade="BF"/>
        </w:rPr>
        <w:tab/>
      </w:r>
      <w:r w:rsidRPr="00D939D0">
        <w:rPr>
          <w:color w:val="BFBFBF" w:themeColor="background1" w:themeShade="BF"/>
        </w:rPr>
        <w:tab/>
      </w:r>
      <w:r w:rsidR="00E818A8" w:rsidRPr="00D939D0">
        <w:rPr>
          <w:color w:val="BFBFBF" w:themeColor="background1" w:themeShade="BF"/>
        </w:rPr>
        <w:t>dle AD</w:t>
      </w:r>
      <w:r w:rsidRPr="00D939D0">
        <w:rPr>
          <w:color w:val="BFBFBF" w:themeColor="background1" w:themeShade="BF"/>
        </w:rPr>
        <w:t xml:space="preserve"> /AD</w:t>
      </w:r>
    </w:p>
    <w:p w:rsidR="00FC5F86" w:rsidRPr="00D939D0" w:rsidRDefault="00FC5F86" w:rsidP="00EA5519">
      <w:pPr>
        <w:rPr>
          <w:color w:val="BFBFBF" w:themeColor="background1" w:themeShade="BF"/>
        </w:rPr>
      </w:pPr>
    </w:p>
    <w:p w:rsidR="00E347CB" w:rsidRPr="00D939D0" w:rsidRDefault="00E347CB" w:rsidP="00E347CB">
      <w:pPr>
        <w:rPr>
          <w:rFonts w:eastAsia="Times New Roman"/>
          <w:color w:val="BFBFBF" w:themeColor="background1" w:themeShade="BF"/>
          <w:sz w:val="20"/>
          <w:szCs w:val="20"/>
          <w:lang w:eastAsia="cs-CZ"/>
        </w:rPr>
      </w:pPr>
      <w:r w:rsidRPr="00D939D0">
        <w:rPr>
          <w:color w:val="BFBFBF" w:themeColor="background1" w:themeShade="BF"/>
        </w:rPr>
        <w:t>Název položky     :</w:t>
      </w:r>
      <w:r w:rsidRPr="00D939D0">
        <w:rPr>
          <w:color w:val="BFBFBF" w:themeColor="background1" w:themeShade="BF"/>
        </w:rPr>
        <w:tab/>
      </w:r>
      <w:r w:rsidRPr="00D939D0">
        <w:rPr>
          <w:b/>
          <w:color w:val="BFBFBF" w:themeColor="background1" w:themeShade="BF"/>
        </w:rPr>
        <w:t>33d.V/06- Čtvercová mapa</w:t>
      </w:r>
    </w:p>
    <w:p w:rsidR="00E347CB" w:rsidRPr="00D939D0" w:rsidRDefault="00E347CB" w:rsidP="00E347CB">
      <w:pPr>
        <w:rPr>
          <w:color w:val="BFBFBF" w:themeColor="background1" w:themeShade="BF"/>
        </w:rPr>
      </w:pPr>
      <w:r w:rsidRPr="00D939D0">
        <w:rPr>
          <w:color w:val="BFBFBF" w:themeColor="background1" w:themeShade="BF"/>
        </w:rPr>
        <w:t>Počet kusů:</w:t>
      </w:r>
      <w:r w:rsidRPr="00D939D0">
        <w:rPr>
          <w:color w:val="BFBFBF" w:themeColor="background1" w:themeShade="BF"/>
        </w:rPr>
        <w:tab/>
      </w:r>
      <w:r w:rsidRPr="00D939D0">
        <w:rPr>
          <w:color w:val="BFBFBF" w:themeColor="background1" w:themeShade="BF"/>
        </w:rPr>
        <w:tab/>
      </w:r>
      <w:r w:rsidRPr="00D939D0">
        <w:rPr>
          <w:b/>
          <w:color w:val="BFBFBF" w:themeColor="background1" w:themeShade="BF"/>
        </w:rPr>
        <w:t>1</w:t>
      </w:r>
    </w:p>
    <w:p w:rsidR="00E347CB" w:rsidRPr="00D939D0" w:rsidRDefault="00E347CB" w:rsidP="00E347CB">
      <w:pPr>
        <w:ind w:left="3544"/>
        <w:rPr>
          <w:color w:val="BFBFBF" w:themeColor="background1" w:themeShade="BF"/>
        </w:rPr>
      </w:pPr>
    </w:p>
    <w:p w:rsidR="00E347CB" w:rsidRPr="00D939D0" w:rsidRDefault="00E347CB" w:rsidP="00E347CB">
      <w:pPr>
        <w:rPr>
          <w:color w:val="BFBFBF" w:themeColor="background1" w:themeShade="BF"/>
        </w:rPr>
      </w:pPr>
      <w:r w:rsidRPr="00D939D0">
        <w:rPr>
          <w:color w:val="BFBFBF" w:themeColor="background1" w:themeShade="BF"/>
        </w:rPr>
        <w:t>Popis:</w:t>
      </w:r>
      <w:r w:rsidRPr="00D939D0">
        <w:rPr>
          <w:color w:val="BFBFBF" w:themeColor="background1" w:themeShade="BF"/>
        </w:rPr>
        <w:tab/>
      </w:r>
      <w:r w:rsidRPr="00D939D0">
        <w:rPr>
          <w:color w:val="BFBFBF" w:themeColor="background1" w:themeShade="BF"/>
        </w:rPr>
        <w:tab/>
        <w:t>Čtvercová mapa letiště v rámu 1200x1200</w:t>
      </w:r>
    </w:p>
    <w:p w:rsidR="00E347CB" w:rsidRPr="00D939D0" w:rsidRDefault="00E347CB" w:rsidP="00E347CB">
      <w:pPr>
        <w:rPr>
          <w:color w:val="BFBFBF" w:themeColor="background1" w:themeShade="BF"/>
        </w:rPr>
      </w:pPr>
      <w:r w:rsidRPr="00D939D0">
        <w:rPr>
          <w:color w:val="BFBFBF" w:themeColor="background1" w:themeShade="BF"/>
        </w:rPr>
        <w:t>Barva:</w:t>
      </w:r>
      <w:r w:rsidRPr="00D939D0">
        <w:rPr>
          <w:color w:val="BFBFBF" w:themeColor="background1" w:themeShade="BF"/>
        </w:rPr>
        <w:tab/>
      </w:r>
      <w:r w:rsidRPr="00D939D0">
        <w:rPr>
          <w:color w:val="BFBFBF" w:themeColor="background1" w:themeShade="BF"/>
        </w:rPr>
        <w:tab/>
      </w:r>
      <w:r w:rsidR="00E818A8" w:rsidRPr="00D939D0">
        <w:rPr>
          <w:color w:val="BFBFBF" w:themeColor="background1" w:themeShade="BF"/>
        </w:rPr>
        <w:t>dle AD</w:t>
      </w:r>
      <w:r w:rsidRPr="00D939D0">
        <w:rPr>
          <w:color w:val="BFBFBF" w:themeColor="background1" w:themeShade="BF"/>
        </w:rPr>
        <w:t xml:space="preserve"> /AD</w:t>
      </w:r>
    </w:p>
    <w:p w:rsidR="00E347CB" w:rsidRPr="00D939D0" w:rsidRDefault="00E347CB" w:rsidP="00EA5519">
      <w:pPr>
        <w:rPr>
          <w:color w:val="BFBFBF" w:themeColor="background1" w:themeShade="BF"/>
        </w:rPr>
      </w:pPr>
    </w:p>
    <w:p w:rsidR="00C05B86" w:rsidRPr="00D939D0" w:rsidRDefault="00C05B86" w:rsidP="00C05B86">
      <w:pPr>
        <w:pStyle w:val="Nadpis6"/>
        <w:rPr>
          <w:caps w:val="0"/>
          <w:color w:val="BFBFBF" w:themeColor="background1" w:themeShade="BF"/>
        </w:rPr>
      </w:pPr>
      <w:bookmarkStart w:id="208" w:name="_Toc298778583"/>
      <w:bookmarkStart w:id="209" w:name="_Toc312140581"/>
      <w:r w:rsidRPr="00D939D0">
        <w:rPr>
          <w:caps w:val="0"/>
          <w:color w:val="BFBFBF" w:themeColor="background1" w:themeShade="BF"/>
        </w:rPr>
        <w:t>V.F.1.1.04.1.d)34) Bourací práce</w:t>
      </w:r>
      <w:bookmarkEnd w:id="208"/>
      <w:bookmarkEnd w:id="209"/>
    </w:p>
    <w:p w:rsidR="00C05B86" w:rsidRPr="00D939D0" w:rsidRDefault="00C05B86" w:rsidP="00C05B86">
      <w:pPr>
        <w:rPr>
          <w:color w:val="BFBFBF" w:themeColor="background1" w:themeShade="BF"/>
        </w:rPr>
      </w:pPr>
      <w:r w:rsidRPr="00D939D0">
        <w:rPr>
          <w:color w:val="BFBFBF" w:themeColor="background1" w:themeShade="BF"/>
        </w:rPr>
        <w:t>V případě SO 04 se jedná o novostavbu. Bourací práce budou provedeny v rámci zemních prací v rozsahu demontáže slaboproudé betonové šachty a podzemního kabelovodu vedení sítí TI.</w:t>
      </w:r>
    </w:p>
    <w:p w:rsidR="00C05B86" w:rsidRPr="00D939D0" w:rsidRDefault="00C05B86" w:rsidP="00C05B86">
      <w:pPr>
        <w:rPr>
          <w:color w:val="BFBFBF" w:themeColor="background1" w:themeShade="BF"/>
        </w:rPr>
      </w:pPr>
    </w:p>
    <w:p w:rsidR="00C05B86" w:rsidRPr="00D939D0" w:rsidRDefault="00C05B86" w:rsidP="00C05B86">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40018.BRP/01 - odstranění ŽB šachty SLP</w:t>
      </w:r>
    </w:p>
    <w:p w:rsidR="00C05B86" w:rsidRPr="00D939D0" w:rsidRDefault="00C05B86" w:rsidP="00C05B86">
      <w:pPr>
        <w:rPr>
          <w:b/>
          <w:color w:val="BFBFBF" w:themeColor="background1" w:themeShade="BF"/>
        </w:rPr>
      </w:pPr>
      <w:r w:rsidRPr="00D939D0">
        <w:rPr>
          <w:b/>
          <w:color w:val="BFBFBF" w:themeColor="background1" w:themeShade="BF"/>
        </w:rPr>
        <w:t>celk.objem ŽB k vybourání:</w:t>
      </w:r>
      <w:r w:rsidRPr="00D939D0">
        <w:rPr>
          <w:b/>
          <w:color w:val="BFBFBF" w:themeColor="background1" w:themeShade="BF"/>
        </w:rPr>
        <w:tab/>
        <w:t>= 6,55m3</w:t>
      </w:r>
    </w:p>
    <w:p w:rsidR="00C05B86" w:rsidRPr="00D939D0" w:rsidRDefault="00C05B86" w:rsidP="00C05B86">
      <w:pPr>
        <w:rPr>
          <w:b/>
          <w:color w:val="BFBFBF" w:themeColor="background1" w:themeShade="BF"/>
        </w:rPr>
      </w:pPr>
    </w:p>
    <w:p w:rsidR="00C05B86" w:rsidRPr="00D939D0" w:rsidRDefault="00C05B86" w:rsidP="00C05B86">
      <w:pPr>
        <w:rPr>
          <w:b/>
          <w:color w:val="BFBFBF" w:themeColor="background1" w:themeShade="BF"/>
        </w:rPr>
      </w:pPr>
      <w:r w:rsidRPr="00D939D0">
        <w:rPr>
          <w:color w:val="BFBFBF" w:themeColor="background1" w:themeShade="BF"/>
        </w:rPr>
        <w:t>Název položky:</w:t>
      </w:r>
      <w:r w:rsidRPr="00D939D0">
        <w:rPr>
          <w:color w:val="BFBFBF" w:themeColor="background1" w:themeShade="BF"/>
        </w:rPr>
        <w:tab/>
      </w:r>
      <w:r w:rsidRPr="00D939D0">
        <w:rPr>
          <w:b/>
          <w:color w:val="BFBFBF" w:themeColor="background1" w:themeShade="BF"/>
        </w:rPr>
        <w:t>40018.BRP/02 - odstranění bet. kabelovodu</w:t>
      </w:r>
    </w:p>
    <w:p w:rsidR="00C05B86" w:rsidRPr="00D939D0" w:rsidRDefault="00C05B86" w:rsidP="00C05B86">
      <w:pPr>
        <w:rPr>
          <w:color w:val="BFBFBF" w:themeColor="background1" w:themeShade="BF"/>
        </w:rPr>
      </w:pPr>
      <w:r w:rsidRPr="00D939D0">
        <w:rPr>
          <w:color w:val="BFBFBF" w:themeColor="background1" w:themeShade="BF"/>
        </w:rPr>
        <w:t>Rozměr:</w:t>
      </w:r>
      <w:r w:rsidRPr="00D939D0">
        <w:rPr>
          <w:color w:val="BFBFBF" w:themeColor="background1" w:themeShade="BF"/>
        </w:rPr>
        <w:tab/>
      </w:r>
      <w:r w:rsidRPr="00D939D0">
        <w:rPr>
          <w:color w:val="BFBFBF" w:themeColor="background1" w:themeShade="BF"/>
        </w:rPr>
        <w:tab/>
      </w:r>
      <w:r w:rsidR="00C42C8A" w:rsidRPr="00D939D0">
        <w:rPr>
          <w:color w:val="BFBFBF" w:themeColor="background1" w:themeShade="BF"/>
        </w:rPr>
        <w:tab/>
      </w:r>
      <w:r w:rsidR="00C42C8A" w:rsidRPr="00D939D0">
        <w:rPr>
          <w:color w:val="BFBFBF" w:themeColor="background1" w:themeShade="BF"/>
        </w:rPr>
        <w:tab/>
      </w:r>
      <w:r w:rsidRPr="00D939D0">
        <w:rPr>
          <w:b/>
          <w:color w:val="BFBFBF" w:themeColor="background1" w:themeShade="BF"/>
        </w:rPr>
        <w:t>27m3</w:t>
      </w:r>
    </w:p>
    <w:p w:rsidR="00C05B86" w:rsidRPr="00D939D0" w:rsidRDefault="00C05B86" w:rsidP="00C05B86">
      <w:pPr>
        <w:rPr>
          <w:b/>
          <w:color w:val="BFBFBF" w:themeColor="background1" w:themeShade="BF"/>
        </w:rPr>
      </w:pPr>
    </w:p>
    <w:p w:rsidR="00C05B86" w:rsidRPr="00D939D0" w:rsidRDefault="00C05B86" w:rsidP="00C05B86">
      <w:pPr>
        <w:rPr>
          <w:color w:val="BFBFBF" w:themeColor="background1" w:themeShade="BF"/>
        </w:rPr>
      </w:pPr>
      <w:r w:rsidRPr="00D939D0">
        <w:rPr>
          <w:color w:val="BFBFBF" w:themeColor="background1" w:themeShade="BF"/>
        </w:rPr>
        <w:t>Ostatní nepotřebné součásti podzemních vedení budou odstraněny v rámci provádění zemních prací.</w:t>
      </w:r>
    </w:p>
    <w:p w:rsidR="00C05B86" w:rsidRPr="00D939D0" w:rsidRDefault="00C05B86" w:rsidP="00C05B86">
      <w:pPr>
        <w:pStyle w:val="Nadpis6"/>
        <w:rPr>
          <w:caps w:val="0"/>
          <w:color w:val="BFBFBF" w:themeColor="background1" w:themeShade="BF"/>
        </w:rPr>
      </w:pPr>
      <w:bookmarkStart w:id="210" w:name="_Toc312140582"/>
      <w:r w:rsidRPr="00D939D0">
        <w:rPr>
          <w:caps w:val="0"/>
          <w:color w:val="BFBFBF" w:themeColor="background1" w:themeShade="BF"/>
        </w:rPr>
        <w:t>V.F.1.1.04.1.d)35)</w:t>
      </w:r>
      <w:r w:rsidRPr="00D939D0">
        <w:rPr>
          <w:caps w:val="0"/>
          <w:color w:val="BFBFBF" w:themeColor="background1" w:themeShade="BF"/>
        </w:rPr>
        <w:tab/>
        <w:t>Stavební připravenost</w:t>
      </w:r>
      <w:bookmarkEnd w:id="210"/>
    </w:p>
    <w:p w:rsidR="00FE4504" w:rsidRPr="00D939D0" w:rsidRDefault="002304E1" w:rsidP="00C05B86">
      <w:pPr>
        <w:pStyle w:val="Nadpis7"/>
        <w:rPr>
          <w:caps w:val="0"/>
          <w:color w:val="BFBFBF" w:themeColor="background1" w:themeShade="BF"/>
        </w:rPr>
      </w:pPr>
      <w:bookmarkStart w:id="211" w:name="_Toc298778608"/>
      <w:bookmarkStart w:id="212" w:name="_Toc312140583"/>
      <w:r w:rsidRPr="00D939D0">
        <w:rPr>
          <w:caps w:val="0"/>
          <w:color w:val="BFBFBF" w:themeColor="background1" w:themeShade="BF"/>
        </w:rPr>
        <w:lastRenderedPageBreak/>
        <w:t>V.F.1.1.04.1.d)3</w:t>
      </w:r>
      <w:r w:rsidR="00C05B86" w:rsidRPr="00D939D0">
        <w:rPr>
          <w:caps w:val="0"/>
          <w:color w:val="BFBFBF" w:themeColor="background1" w:themeShade="BF"/>
        </w:rPr>
        <w:t xml:space="preserve">5)a) </w:t>
      </w:r>
      <w:r w:rsidRPr="00D939D0">
        <w:rPr>
          <w:caps w:val="0"/>
          <w:color w:val="BFBFBF" w:themeColor="background1" w:themeShade="BF"/>
        </w:rPr>
        <w:t>Stavební připravenost pro Zařízení pro vytápění staveb</w:t>
      </w:r>
      <w:bookmarkEnd w:id="211"/>
      <w:bookmarkEnd w:id="212"/>
    </w:p>
    <w:p w:rsidR="007F42D7" w:rsidRPr="00D939D0" w:rsidRDefault="007F42D7" w:rsidP="007F42D7">
      <w:pPr>
        <w:rPr>
          <w:color w:val="BFBFBF" w:themeColor="background1" w:themeShade="BF"/>
        </w:rPr>
      </w:pPr>
      <w:r w:rsidRPr="00D939D0">
        <w:rPr>
          <w:color w:val="BFBFBF" w:themeColor="background1" w:themeShade="BF"/>
        </w:rPr>
        <w:t>Před zahájením stavebních prací specifikuje odborný dodavatel pro vytápění staveb v rámci své dodavatelské výrobní a dílenské dokumentace požadavky na stavební připravenost nad rámec dokumentace pro provedení stavby. Dodavatel stavebních prací dodá tyto části, nejsou-li samostatně oceněny v rámci profesních činností, v rámci položky "PPV, zednické připomoci, koordinace".</w:t>
      </w:r>
    </w:p>
    <w:p w:rsidR="002304E1" w:rsidRPr="00D939D0" w:rsidRDefault="002304E1" w:rsidP="00C05B86">
      <w:pPr>
        <w:pStyle w:val="Nadpis7"/>
        <w:rPr>
          <w:caps w:val="0"/>
          <w:color w:val="BFBFBF" w:themeColor="background1" w:themeShade="BF"/>
        </w:rPr>
      </w:pPr>
      <w:bookmarkStart w:id="213" w:name="_Toc298778609"/>
      <w:bookmarkStart w:id="214" w:name="_Toc312140584"/>
      <w:r w:rsidRPr="00D939D0">
        <w:rPr>
          <w:caps w:val="0"/>
          <w:color w:val="BFBFBF" w:themeColor="background1" w:themeShade="BF"/>
        </w:rPr>
        <w:t>V.F.1.1.04.1.d)3</w:t>
      </w:r>
      <w:r w:rsidR="00C05B86" w:rsidRPr="00D939D0">
        <w:rPr>
          <w:caps w:val="0"/>
          <w:color w:val="BFBFBF" w:themeColor="background1" w:themeShade="BF"/>
        </w:rPr>
        <w:t>5</w:t>
      </w:r>
      <w:r w:rsidRPr="00D939D0">
        <w:rPr>
          <w:caps w:val="0"/>
          <w:color w:val="BFBFBF" w:themeColor="background1" w:themeShade="BF"/>
        </w:rPr>
        <w:t>)</w:t>
      </w:r>
      <w:r w:rsidR="00C05B86" w:rsidRPr="00D939D0">
        <w:rPr>
          <w:caps w:val="0"/>
          <w:color w:val="BFBFBF" w:themeColor="background1" w:themeShade="BF"/>
        </w:rPr>
        <w:t xml:space="preserve">b) </w:t>
      </w:r>
      <w:r w:rsidRPr="00D939D0">
        <w:rPr>
          <w:caps w:val="0"/>
          <w:color w:val="BFBFBF" w:themeColor="background1" w:themeShade="BF"/>
        </w:rPr>
        <w:t>Stavební připravenost pro Zařízení pro ochlazování staveb a Zařízení vzduchotechniky</w:t>
      </w:r>
      <w:bookmarkEnd w:id="213"/>
      <w:bookmarkEnd w:id="214"/>
    </w:p>
    <w:p w:rsidR="00193C75" w:rsidRPr="00D939D0" w:rsidRDefault="00193C75" w:rsidP="00193C75">
      <w:pPr>
        <w:rPr>
          <w:color w:val="BFBFBF" w:themeColor="background1" w:themeShade="BF"/>
        </w:rPr>
      </w:pPr>
      <w:r w:rsidRPr="00D939D0">
        <w:rPr>
          <w:color w:val="BFBFBF" w:themeColor="background1" w:themeShade="BF"/>
        </w:rPr>
        <w:t>Dodavatel provede (práce nespecifikované v rámci jiných položek) v rámci položky PPV zednické připomoci následující práce:</w:t>
      </w:r>
    </w:p>
    <w:p w:rsidR="0023679C" w:rsidRPr="00D939D0" w:rsidRDefault="0023679C" w:rsidP="0023679C">
      <w:pPr>
        <w:rPr>
          <w:color w:val="BFBFBF" w:themeColor="background1" w:themeShade="BF"/>
        </w:rPr>
      </w:pPr>
      <w:r w:rsidRPr="00D939D0">
        <w:rPr>
          <w:color w:val="BFBFBF" w:themeColor="background1" w:themeShade="BF"/>
        </w:rPr>
        <w:t xml:space="preserve">- otvory pro průchody vzduchovodů stěnami, rozměry otvorů jsou, přibližně o 50 - </w:t>
      </w:r>
      <w:smartTag w:uri="urn:schemas-microsoft-com:office:smarttags" w:element="metricconverter">
        <w:smartTagPr>
          <w:attr w:name="ProductID" w:val="100 mm"/>
        </w:smartTagPr>
        <w:r w:rsidRPr="00D939D0">
          <w:rPr>
            <w:color w:val="BFBFBF" w:themeColor="background1" w:themeShade="BF"/>
          </w:rPr>
          <w:t>100 mm</w:t>
        </w:r>
      </w:smartTag>
      <w:r w:rsidRPr="00D939D0">
        <w:rPr>
          <w:color w:val="BFBFBF" w:themeColor="background1" w:themeShade="BF"/>
        </w:rPr>
        <w:t xml:space="preserve"> symetricky na každou stranu, větší  než je rozměr vzduchovodu</w:t>
      </w:r>
    </w:p>
    <w:p w:rsidR="0023679C" w:rsidRPr="00D939D0" w:rsidRDefault="0023679C" w:rsidP="0023679C">
      <w:pPr>
        <w:rPr>
          <w:color w:val="BFBFBF" w:themeColor="background1" w:themeShade="BF"/>
        </w:rPr>
      </w:pPr>
      <w:r w:rsidRPr="00D939D0">
        <w:rPr>
          <w:color w:val="BFBFBF" w:themeColor="background1" w:themeShade="BF"/>
        </w:rPr>
        <w:t>- střešní prostupy a jejich začištění a zajištění proti zatékání</w:t>
      </w:r>
    </w:p>
    <w:p w:rsidR="0023679C" w:rsidRPr="00D939D0" w:rsidRDefault="0023679C" w:rsidP="0023679C">
      <w:pPr>
        <w:rPr>
          <w:color w:val="BFBFBF" w:themeColor="background1" w:themeShade="BF"/>
        </w:rPr>
      </w:pPr>
      <w:r w:rsidRPr="00D939D0">
        <w:rPr>
          <w:color w:val="BFBFBF" w:themeColor="background1" w:themeShade="BF"/>
        </w:rPr>
        <w:t xml:space="preserve">- dozdění a začištění všech otvorů po montáži vzduchovodů, vzduchovody v prostupech stěnami budou obaleny izolací zabraňující přenášení chvění </w:t>
      </w:r>
    </w:p>
    <w:p w:rsidR="0023679C" w:rsidRPr="00D939D0" w:rsidRDefault="0023679C" w:rsidP="0023679C">
      <w:pPr>
        <w:rPr>
          <w:color w:val="BFBFBF" w:themeColor="background1" w:themeShade="BF"/>
        </w:rPr>
      </w:pPr>
      <w:r w:rsidRPr="00D939D0">
        <w:rPr>
          <w:color w:val="BFBFBF" w:themeColor="background1" w:themeShade="BF"/>
        </w:rPr>
        <w:t>- základové rámy pro vzduchotechnická zařízení a kondenzační jednotky</w:t>
      </w:r>
    </w:p>
    <w:p w:rsidR="007F42D7" w:rsidRPr="00D939D0" w:rsidRDefault="007F42D7" w:rsidP="0023679C">
      <w:pPr>
        <w:rPr>
          <w:color w:val="BFBFBF" w:themeColor="background1" w:themeShade="BF"/>
        </w:rPr>
      </w:pPr>
    </w:p>
    <w:p w:rsidR="007F42D7" w:rsidRPr="00D939D0" w:rsidRDefault="007F42D7" w:rsidP="007F42D7">
      <w:pPr>
        <w:rPr>
          <w:color w:val="BFBFBF" w:themeColor="background1" w:themeShade="BF"/>
        </w:rPr>
      </w:pPr>
      <w:r w:rsidRPr="00D939D0">
        <w:rPr>
          <w:color w:val="BFBFBF" w:themeColor="background1" w:themeShade="BF"/>
        </w:rPr>
        <w:t>Před zahájením stavebních prací specifikuje odborný dodavatel pro Zařízení pro ochlazování staveb a Zařízení vzduchotechniky v rámci své dodavatelské výrobní a dílenské dokumentace požadavky na stavební připravenost nad rámec dokumentace pro provedení stavby. Dodavatel stavebních prací dodá tyto části, nejsou-li oceněny v rámci profesních činností, v rámci položky "PPV, zednické připomoci, koordinace".</w:t>
      </w:r>
    </w:p>
    <w:p w:rsidR="002304E1" w:rsidRPr="00D939D0" w:rsidRDefault="002304E1" w:rsidP="00C05B86">
      <w:pPr>
        <w:pStyle w:val="Nadpis7"/>
        <w:rPr>
          <w:caps w:val="0"/>
          <w:color w:val="BFBFBF" w:themeColor="background1" w:themeShade="BF"/>
        </w:rPr>
      </w:pPr>
      <w:bookmarkStart w:id="215" w:name="_Toc298778610"/>
      <w:bookmarkStart w:id="216" w:name="_Toc312140585"/>
      <w:r w:rsidRPr="00D939D0">
        <w:rPr>
          <w:caps w:val="0"/>
          <w:color w:val="BFBFBF" w:themeColor="background1" w:themeShade="BF"/>
        </w:rPr>
        <w:t>V.F.1.1.04.1.d)35)</w:t>
      </w:r>
      <w:r w:rsidR="00C05B86" w:rsidRPr="00D939D0">
        <w:rPr>
          <w:caps w:val="0"/>
          <w:color w:val="BFBFBF" w:themeColor="background1" w:themeShade="BF"/>
        </w:rPr>
        <w:t xml:space="preserve">c) </w:t>
      </w:r>
      <w:r w:rsidRPr="00D939D0">
        <w:rPr>
          <w:caps w:val="0"/>
          <w:color w:val="BFBFBF" w:themeColor="background1" w:themeShade="BF"/>
        </w:rPr>
        <w:t>Stavební připravenost pro Zařízení pro měření a regulaci</w:t>
      </w:r>
      <w:bookmarkEnd w:id="215"/>
      <w:bookmarkEnd w:id="216"/>
    </w:p>
    <w:p w:rsidR="00193C75" w:rsidRPr="00D939D0" w:rsidRDefault="00193C75" w:rsidP="00193C75">
      <w:pPr>
        <w:rPr>
          <w:color w:val="BFBFBF" w:themeColor="background1" w:themeShade="BF"/>
        </w:rPr>
      </w:pPr>
      <w:r w:rsidRPr="00D939D0">
        <w:rPr>
          <w:color w:val="BFBFBF" w:themeColor="background1" w:themeShade="BF"/>
        </w:rPr>
        <w:t>Dodavatel provede (práce nespecifikované v rámci jiných položek) v rámci položky PPV zednické připomoci následující práce:</w:t>
      </w:r>
    </w:p>
    <w:p w:rsidR="00193C75" w:rsidRPr="00D939D0" w:rsidRDefault="00193C75" w:rsidP="00193C75">
      <w:pPr>
        <w:rPr>
          <w:color w:val="BFBFBF" w:themeColor="background1" w:themeShade="BF"/>
        </w:rPr>
      </w:pPr>
      <w:r w:rsidRPr="00D939D0">
        <w:rPr>
          <w:color w:val="BFBFBF" w:themeColor="background1" w:themeShade="BF"/>
        </w:rPr>
        <w:t>- zajistí opravení otvorů a zapravení prostupů kabelových tras přes jednotlivé příčky a podlahy objektu. Zapravení svislých tras vedených pod omítkou</w:t>
      </w:r>
    </w:p>
    <w:p w:rsidR="00193C75" w:rsidRPr="00D939D0" w:rsidRDefault="00193C75" w:rsidP="00193C75">
      <w:pPr>
        <w:rPr>
          <w:color w:val="BFBFBF" w:themeColor="background1" w:themeShade="BF"/>
        </w:rPr>
      </w:pPr>
    </w:p>
    <w:p w:rsidR="007F42D7" w:rsidRPr="00D939D0" w:rsidRDefault="007F42D7" w:rsidP="007F42D7">
      <w:pPr>
        <w:rPr>
          <w:color w:val="BFBFBF" w:themeColor="background1" w:themeShade="BF"/>
        </w:rPr>
      </w:pPr>
      <w:r w:rsidRPr="00D939D0">
        <w:rPr>
          <w:color w:val="BFBFBF" w:themeColor="background1" w:themeShade="BF"/>
        </w:rPr>
        <w:t>Před zahájením stavebních prací specifikuje odborný dodavatel pro Zařízení pro měření a regulaci v rámci své dodavatelské výrobní a dílenské dokumentace požadavky na stavební připravenost nad rámec dokumentace pro provedení stavby. Dodavatel stavebních prací dodá tyto části, nejsou-li oceněny v rámci profesních činností, v rámci položky "PPV, zednické připomoci, koordinace".</w:t>
      </w:r>
    </w:p>
    <w:p w:rsidR="002304E1" w:rsidRPr="00D939D0" w:rsidRDefault="002304E1" w:rsidP="00C05B86">
      <w:pPr>
        <w:pStyle w:val="Nadpis7"/>
        <w:rPr>
          <w:caps w:val="0"/>
          <w:color w:val="BFBFBF" w:themeColor="background1" w:themeShade="BF"/>
        </w:rPr>
      </w:pPr>
      <w:bookmarkStart w:id="217" w:name="_Toc298778611"/>
      <w:bookmarkStart w:id="218" w:name="_Toc312140586"/>
      <w:r w:rsidRPr="00D939D0">
        <w:rPr>
          <w:caps w:val="0"/>
          <w:color w:val="BFBFBF" w:themeColor="background1" w:themeShade="BF"/>
        </w:rPr>
        <w:t>V.F.1.1.04.1.d)3</w:t>
      </w:r>
      <w:r w:rsidR="00C05B86" w:rsidRPr="00D939D0">
        <w:rPr>
          <w:caps w:val="0"/>
          <w:color w:val="BFBFBF" w:themeColor="background1" w:themeShade="BF"/>
        </w:rPr>
        <w:t>5</w:t>
      </w:r>
      <w:r w:rsidRPr="00D939D0">
        <w:rPr>
          <w:caps w:val="0"/>
          <w:color w:val="BFBFBF" w:themeColor="background1" w:themeShade="BF"/>
        </w:rPr>
        <w:t>)</w:t>
      </w:r>
      <w:r w:rsidR="00C05B86" w:rsidRPr="00D939D0">
        <w:rPr>
          <w:caps w:val="0"/>
          <w:color w:val="BFBFBF" w:themeColor="background1" w:themeShade="BF"/>
        </w:rPr>
        <w:t xml:space="preserve">d) </w:t>
      </w:r>
      <w:r w:rsidRPr="00D939D0">
        <w:rPr>
          <w:caps w:val="0"/>
          <w:color w:val="BFBFBF" w:themeColor="background1" w:themeShade="BF"/>
        </w:rPr>
        <w:t>Stavební připravenost pro Zařízení zdravotně technických instalací</w:t>
      </w:r>
      <w:bookmarkEnd w:id="217"/>
      <w:bookmarkEnd w:id="218"/>
    </w:p>
    <w:p w:rsidR="007F42D7" w:rsidRPr="00D939D0" w:rsidRDefault="007F42D7" w:rsidP="007F42D7">
      <w:pPr>
        <w:rPr>
          <w:color w:val="BFBFBF" w:themeColor="background1" w:themeShade="BF"/>
        </w:rPr>
      </w:pPr>
      <w:r w:rsidRPr="00D939D0">
        <w:rPr>
          <w:color w:val="BFBFBF" w:themeColor="background1" w:themeShade="BF"/>
        </w:rPr>
        <w:t>Před zahájením stavebních prací specifikuje odborný dodavatel pro Zařízení zdravotně technických instalací v rámci své dodavatelské výrobní a dílenské dokumentace požadavky na stavební připravenost nad rámec dokumentace pro provedení stavby. Dodavatel stavebních prací dodá tyto části, nejsou-li oceněny v rámci profesních činností, v rámci položky "PPV, zednické připomoci, koordinace".</w:t>
      </w:r>
    </w:p>
    <w:p w:rsidR="002304E1" w:rsidRPr="00D939D0" w:rsidRDefault="002304E1" w:rsidP="00C05B86">
      <w:pPr>
        <w:pStyle w:val="Nadpis7"/>
        <w:rPr>
          <w:caps w:val="0"/>
          <w:color w:val="BFBFBF" w:themeColor="background1" w:themeShade="BF"/>
        </w:rPr>
      </w:pPr>
      <w:bookmarkStart w:id="219" w:name="_Toc298778612"/>
      <w:bookmarkStart w:id="220" w:name="_Toc312140587"/>
      <w:r w:rsidRPr="00D939D0">
        <w:rPr>
          <w:caps w:val="0"/>
          <w:color w:val="BFBFBF" w:themeColor="background1" w:themeShade="BF"/>
        </w:rPr>
        <w:t>V.F.1.1.04.1.d)3</w:t>
      </w:r>
      <w:r w:rsidR="00C05B86" w:rsidRPr="00D939D0">
        <w:rPr>
          <w:caps w:val="0"/>
          <w:color w:val="BFBFBF" w:themeColor="background1" w:themeShade="BF"/>
        </w:rPr>
        <w:t>5</w:t>
      </w:r>
      <w:r w:rsidRPr="00D939D0">
        <w:rPr>
          <w:caps w:val="0"/>
          <w:color w:val="BFBFBF" w:themeColor="background1" w:themeShade="BF"/>
        </w:rPr>
        <w:t>)</w:t>
      </w:r>
      <w:r w:rsidR="00C05B86" w:rsidRPr="00D939D0">
        <w:rPr>
          <w:caps w:val="0"/>
          <w:color w:val="BFBFBF" w:themeColor="background1" w:themeShade="BF"/>
        </w:rPr>
        <w:t xml:space="preserve">e) </w:t>
      </w:r>
      <w:r w:rsidRPr="00D939D0">
        <w:rPr>
          <w:caps w:val="0"/>
          <w:color w:val="BFBFBF" w:themeColor="background1" w:themeShade="BF"/>
        </w:rPr>
        <w:t>Stavební připravenost pro Plynová zařízení</w:t>
      </w:r>
      <w:bookmarkEnd w:id="219"/>
      <w:bookmarkEnd w:id="220"/>
    </w:p>
    <w:p w:rsidR="007F42D7" w:rsidRPr="00D939D0" w:rsidRDefault="007F42D7" w:rsidP="007F42D7">
      <w:pPr>
        <w:rPr>
          <w:color w:val="BFBFBF" w:themeColor="background1" w:themeShade="BF"/>
        </w:rPr>
      </w:pPr>
      <w:r w:rsidRPr="00D939D0">
        <w:rPr>
          <w:color w:val="BFBFBF" w:themeColor="background1" w:themeShade="BF"/>
        </w:rPr>
        <w:t>Před zahájením stavebních prací specifikuje odborný dodavatel pro Plynová zařízení v rámci své dodavatelské výrobní a dílenské dokumentace požadavky na stavební připravenost nad rámec dokumentace pro provedení stavby. Dodavatel stavebních prací dodá tyto části, nejsou-li oceněny v rámci profesních činností, v rámci položky "PPV, zednické připomoci, koordinace".</w:t>
      </w:r>
    </w:p>
    <w:p w:rsidR="002304E1" w:rsidRPr="00D939D0" w:rsidRDefault="002304E1" w:rsidP="00C05B86">
      <w:pPr>
        <w:pStyle w:val="Nadpis7"/>
        <w:rPr>
          <w:caps w:val="0"/>
          <w:color w:val="BFBFBF" w:themeColor="background1" w:themeShade="BF"/>
        </w:rPr>
      </w:pPr>
      <w:bookmarkStart w:id="221" w:name="_Toc298778613"/>
      <w:bookmarkStart w:id="222" w:name="_Toc312140588"/>
      <w:r w:rsidRPr="00D939D0">
        <w:rPr>
          <w:caps w:val="0"/>
          <w:color w:val="BFBFBF" w:themeColor="background1" w:themeShade="BF"/>
        </w:rPr>
        <w:t>V.F.1.1.04.1.d)3</w:t>
      </w:r>
      <w:r w:rsidR="00C05B86" w:rsidRPr="00D939D0">
        <w:rPr>
          <w:caps w:val="0"/>
          <w:color w:val="BFBFBF" w:themeColor="background1" w:themeShade="BF"/>
        </w:rPr>
        <w:t>5</w:t>
      </w:r>
      <w:r w:rsidRPr="00D939D0">
        <w:rPr>
          <w:caps w:val="0"/>
          <w:color w:val="BFBFBF" w:themeColor="background1" w:themeShade="BF"/>
        </w:rPr>
        <w:t>)</w:t>
      </w:r>
      <w:r w:rsidR="00C05B86" w:rsidRPr="00D939D0">
        <w:rPr>
          <w:caps w:val="0"/>
          <w:color w:val="BFBFBF" w:themeColor="background1" w:themeShade="BF"/>
        </w:rPr>
        <w:t xml:space="preserve">f) </w:t>
      </w:r>
      <w:r w:rsidRPr="00D939D0">
        <w:rPr>
          <w:caps w:val="0"/>
          <w:color w:val="BFBFBF" w:themeColor="background1" w:themeShade="BF"/>
        </w:rPr>
        <w:t>Stavební připravenost pro Zařízení silnoproudé elektrotechniky včetně bleskosvodů</w:t>
      </w:r>
      <w:bookmarkEnd w:id="221"/>
      <w:bookmarkEnd w:id="222"/>
    </w:p>
    <w:p w:rsidR="007F42D7" w:rsidRPr="00D939D0" w:rsidRDefault="007F42D7" w:rsidP="007F42D7">
      <w:pPr>
        <w:rPr>
          <w:color w:val="BFBFBF" w:themeColor="background1" w:themeShade="BF"/>
        </w:rPr>
      </w:pPr>
      <w:r w:rsidRPr="00D939D0">
        <w:rPr>
          <w:color w:val="BFBFBF" w:themeColor="background1" w:themeShade="BF"/>
        </w:rPr>
        <w:t>Před zahájením stavebních prací specifikuje odborný dodavatel pro Zařízení silnoproudé elektrotechniky včetně bleskosvodů v rámci své dodavatelské výrobní a dílenské dokumentace požadavky na stavební připravenost nad rámec dokumentace pro provedení stavby. Dodavatel stavebních prací dodá tyto části, nejsou-li oceněny v rámci profesních činností, v rámci položky "PPV, zednické připomoci, koordinace".</w:t>
      </w:r>
    </w:p>
    <w:p w:rsidR="002304E1" w:rsidRPr="00D939D0" w:rsidRDefault="002304E1" w:rsidP="00C05B86">
      <w:pPr>
        <w:pStyle w:val="Nadpis7"/>
        <w:rPr>
          <w:caps w:val="0"/>
          <w:color w:val="BFBFBF" w:themeColor="background1" w:themeShade="BF"/>
        </w:rPr>
      </w:pPr>
      <w:bookmarkStart w:id="223" w:name="_Toc298778614"/>
      <w:bookmarkStart w:id="224" w:name="_Toc312140589"/>
      <w:r w:rsidRPr="00D939D0">
        <w:rPr>
          <w:caps w:val="0"/>
          <w:color w:val="BFBFBF" w:themeColor="background1" w:themeShade="BF"/>
        </w:rPr>
        <w:lastRenderedPageBreak/>
        <w:t>V.F.1.1.04.1.d)3</w:t>
      </w:r>
      <w:r w:rsidR="00C05B86" w:rsidRPr="00D939D0">
        <w:rPr>
          <w:caps w:val="0"/>
          <w:color w:val="BFBFBF" w:themeColor="background1" w:themeShade="BF"/>
        </w:rPr>
        <w:t>5</w:t>
      </w:r>
      <w:r w:rsidRPr="00D939D0">
        <w:rPr>
          <w:caps w:val="0"/>
          <w:color w:val="BFBFBF" w:themeColor="background1" w:themeShade="BF"/>
        </w:rPr>
        <w:t>)</w:t>
      </w:r>
      <w:r w:rsidR="00C05B86" w:rsidRPr="00D939D0">
        <w:rPr>
          <w:caps w:val="0"/>
          <w:color w:val="BFBFBF" w:themeColor="background1" w:themeShade="BF"/>
        </w:rPr>
        <w:t xml:space="preserve">g) </w:t>
      </w:r>
      <w:r w:rsidRPr="00D939D0">
        <w:rPr>
          <w:caps w:val="0"/>
          <w:color w:val="BFBFBF" w:themeColor="background1" w:themeShade="BF"/>
        </w:rPr>
        <w:t>Stavební připravenost pro Zařízení slaboproudé elektrotechniky</w:t>
      </w:r>
      <w:bookmarkEnd w:id="223"/>
      <w:bookmarkEnd w:id="224"/>
    </w:p>
    <w:p w:rsidR="007F42D7" w:rsidRPr="00D939D0" w:rsidRDefault="007F42D7" w:rsidP="007F42D7">
      <w:pPr>
        <w:rPr>
          <w:color w:val="BFBFBF" w:themeColor="background1" w:themeShade="BF"/>
        </w:rPr>
      </w:pPr>
      <w:r w:rsidRPr="00D939D0">
        <w:rPr>
          <w:color w:val="BFBFBF" w:themeColor="background1" w:themeShade="BF"/>
        </w:rPr>
        <w:t>PD Stavební připravenost pro Zařízení slaboproudé elektrotechniky je projekčně oddělenou částí PD.</w:t>
      </w:r>
    </w:p>
    <w:p w:rsidR="00811F31" w:rsidRPr="00D939D0" w:rsidRDefault="00811F31" w:rsidP="00811F31">
      <w:pPr>
        <w:pStyle w:val="Nadpis6"/>
        <w:rPr>
          <w:caps w:val="0"/>
          <w:color w:val="BFBFBF" w:themeColor="background1" w:themeShade="BF"/>
        </w:rPr>
      </w:pPr>
      <w:bookmarkStart w:id="225" w:name="_Toc312140590"/>
      <w:r w:rsidRPr="00D939D0">
        <w:rPr>
          <w:caps w:val="0"/>
          <w:color w:val="BFBFBF" w:themeColor="background1" w:themeShade="BF"/>
        </w:rPr>
        <w:t>V.F.1.1.04.1.d)36)</w:t>
      </w:r>
      <w:r w:rsidRPr="00D939D0">
        <w:rPr>
          <w:caps w:val="0"/>
          <w:color w:val="BFBFBF" w:themeColor="background1" w:themeShade="BF"/>
        </w:rPr>
        <w:tab/>
        <w:t xml:space="preserve"> Technologická zařízení</w:t>
      </w:r>
      <w:bookmarkEnd w:id="225"/>
    </w:p>
    <w:p w:rsidR="00F93268" w:rsidRPr="00D939D0" w:rsidRDefault="00F93268" w:rsidP="00F93268">
      <w:pPr>
        <w:rPr>
          <w:color w:val="BFBFBF" w:themeColor="background1" w:themeShade="BF"/>
        </w:rPr>
      </w:pPr>
      <w:r w:rsidRPr="00D939D0">
        <w:rPr>
          <w:color w:val="BFBFBF" w:themeColor="background1" w:themeShade="BF"/>
        </w:rPr>
        <w:t>Součástí stavby nejsou žádná výrobní technologická zařízení staveb.</w:t>
      </w:r>
    </w:p>
    <w:p w:rsidR="00F93268" w:rsidRPr="00D939D0" w:rsidRDefault="00F93268" w:rsidP="00F93268">
      <w:pPr>
        <w:rPr>
          <w:color w:val="BFBFBF" w:themeColor="background1" w:themeShade="BF"/>
        </w:rPr>
      </w:pPr>
      <w:r w:rsidRPr="00D939D0">
        <w:rPr>
          <w:color w:val="BFBFBF" w:themeColor="background1" w:themeShade="BF"/>
        </w:rPr>
        <w:t>V rámci stavby budou dodána zařízení na základě specifikace provozovatele, která budou sloužit pro zajištění provozu stanice.  V ostatních případech budou zařízení doplněna vybavením stávající HZSp letiště tak, aby byla zajištěna plná provozuschopnost zařízení ke svému účelu.</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Následně jsou specifikovány položky (Z001-ZXXX) a provozovatelem určené hlavní technické parametry technologických zařízení:</w:t>
      </w:r>
    </w:p>
    <w:p w:rsidR="00F93268" w:rsidRPr="00D939D0" w:rsidRDefault="00F93268" w:rsidP="00F93268">
      <w:pPr>
        <w:rPr>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Z001</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 xml:space="preserve">Membránové čerpadlo 1,5", materiálové provedení polypropylen a santopren ( koule+ membrány) / </w:t>
      </w:r>
      <w:r w:rsidRPr="00D939D0">
        <w:rPr>
          <w:color w:val="BFBFBF" w:themeColor="background1" w:themeShade="BF"/>
        </w:rPr>
        <w:t>- vzduchem poháněné čerpadlo, přívod stlačeného vzduchu z rozvodů v garážích</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 xml:space="preserve">Základní parametry:   </w:t>
      </w:r>
    </w:p>
    <w:p w:rsidR="00F93268" w:rsidRPr="00D939D0" w:rsidRDefault="00F93268" w:rsidP="00F93268">
      <w:pPr>
        <w:numPr>
          <w:ilvl w:val="0"/>
          <w:numId w:val="3"/>
        </w:numPr>
        <w:rPr>
          <w:color w:val="BFBFBF" w:themeColor="background1" w:themeShade="BF"/>
        </w:rPr>
      </w:pPr>
      <w:r w:rsidRPr="00D939D0">
        <w:rPr>
          <w:color w:val="BFBFBF" w:themeColor="background1" w:themeShade="BF"/>
        </w:rPr>
        <w:t xml:space="preserve">max. průtok = 1040 l/min </w:t>
      </w:r>
    </w:p>
    <w:p w:rsidR="00F93268" w:rsidRPr="00D939D0" w:rsidRDefault="00F93268" w:rsidP="00F93268">
      <w:pPr>
        <w:numPr>
          <w:ilvl w:val="0"/>
          <w:numId w:val="3"/>
        </w:numPr>
        <w:rPr>
          <w:color w:val="BFBFBF" w:themeColor="background1" w:themeShade="BF"/>
        </w:rPr>
      </w:pPr>
      <w:r w:rsidRPr="00D939D0">
        <w:rPr>
          <w:color w:val="BFBFBF" w:themeColor="background1" w:themeShade="BF"/>
        </w:rPr>
        <w:t xml:space="preserve">max. tlak = 8,5 bar </w:t>
      </w:r>
    </w:p>
    <w:p w:rsidR="00F93268" w:rsidRPr="00D939D0" w:rsidRDefault="00F93268" w:rsidP="00F93268">
      <w:pPr>
        <w:numPr>
          <w:ilvl w:val="0"/>
          <w:numId w:val="3"/>
        </w:numPr>
        <w:rPr>
          <w:color w:val="BFBFBF" w:themeColor="background1" w:themeShade="BF"/>
        </w:rPr>
      </w:pPr>
      <w:r w:rsidRPr="00D939D0">
        <w:rPr>
          <w:color w:val="BFBFBF" w:themeColor="background1" w:themeShade="BF"/>
        </w:rPr>
        <w:t xml:space="preserve">max. velikost pevných částic = 9,5 mm  </w:t>
      </w:r>
    </w:p>
    <w:p w:rsidR="00F93268" w:rsidRPr="00D939D0" w:rsidRDefault="00F93268" w:rsidP="00F93268">
      <w:pPr>
        <w:ind w:left="720"/>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Příslušenství: Filtrace a regulace vzduchu, rychlospojky, tlaková vzduchová hadice</w:t>
      </w:r>
    </w:p>
    <w:p w:rsidR="00F93268" w:rsidRPr="00D939D0" w:rsidRDefault="00F93268" w:rsidP="00F93268">
      <w:pP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31" type="#_x0000_t75" style="width:100.45pt;height:171.65pt">
            <v:imagedata r:id="rId28" o:title="Z001"/>
          </v:shape>
        </w:pic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 xml:space="preserve">Z002  </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 xml:space="preserve">Nabíjecí/startovací zdroj , nabíječka </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 xml:space="preserve">Základní popis: nabíječka 12-24V s funkcí přídavného startování. Max. startovací proud 350A </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 xml:space="preserve">Základní parametry:   </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Napětí    230 V/50Hz, proud.jist.32 A</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Příkon    1,6-10 kW</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Výstupní napětí    12/24 V</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Jmen.kapacita akumulátoru    100/600 Ah(15h)</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Nabíjecí proud    50 A efektivní</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Startovací proud    220/250 A maximální</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lastRenderedPageBreak/>
        <w:t>Počet nab.stupňů    4</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Rozměry    240 x 290 x 570 mm</w:t>
      </w:r>
    </w:p>
    <w:p w:rsidR="00F93268" w:rsidRPr="00D939D0" w:rsidRDefault="00F93268" w:rsidP="00F93268">
      <w:pPr>
        <w:numPr>
          <w:ilvl w:val="0"/>
          <w:numId w:val="4"/>
        </w:numPr>
        <w:rPr>
          <w:color w:val="BFBFBF" w:themeColor="background1" w:themeShade="BF"/>
        </w:rPr>
      </w:pPr>
      <w:r w:rsidRPr="00D939D0">
        <w:rPr>
          <w:color w:val="BFBFBF" w:themeColor="background1" w:themeShade="BF"/>
        </w:rPr>
        <w:t>Hmotnost    17 kg</w:t>
      </w:r>
    </w:p>
    <w:p w:rsidR="00F93268" w:rsidRPr="00D939D0" w:rsidRDefault="00F93268" w:rsidP="00F93268">
      <w:pP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32" type="#_x0000_t75" style="width:89.6pt;height:134.8pt">
            <v:imagedata r:id="rId29" o:title="Z002"/>
          </v:shape>
        </w:pic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p>
    <w:p w:rsidR="00F93268" w:rsidRPr="00D939D0" w:rsidRDefault="00F93268" w:rsidP="00F93268">
      <w:pPr>
        <w:rPr>
          <w:b/>
          <w:bCs/>
          <w:color w:val="BFBFBF" w:themeColor="background1" w:themeShade="BF"/>
        </w:rPr>
      </w:pPr>
      <w:r w:rsidRPr="00D939D0">
        <w:rPr>
          <w:b/>
          <w:bCs/>
          <w:color w:val="BFBFBF" w:themeColor="background1" w:themeShade="BF"/>
        </w:rPr>
        <w:t>Název položky:</w:t>
      </w:r>
      <w:r w:rsidRPr="00D939D0">
        <w:rPr>
          <w:b/>
          <w:bCs/>
          <w:color w:val="BFBFBF" w:themeColor="background1" w:themeShade="BF"/>
        </w:rPr>
        <w:tab/>
        <w:t xml:space="preserve"> Z003  </w:t>
      </w:r>
    </w:p>
    <w:p w:rsidR="00F93268" w:rsidRPr="00D939D0" w:rsidRDefault="00F93268" w:rsidP="00F93268">
      <w:pPr>
        <w:rPr>
          <w:b/>
          <w:bCs/>
          <w:color w:val="BFBFBF" w:themeColor="background1" w:themeShade="BF"/>
        </w:rPr>
      </w:pPr>
      <w:r w:rsidRPr="00D939D0">
        <w:rPr>
          <w:b/>
          <w:bCs/>
          <w:color w:val="BFBFBF" w:themeColor="background1" w:themeShade="BF"/>
        </w:rPr>
        <w:t>Počet ks.:            1</w:t>
      </w:r>
    </w:p>
    <w:p w:rsidR="00F93268" w:rsidRPr="00D939D0" w:rsidRDefault="00F93268" w:rsidP="00F93268">
      <w:pPr>
        <w:rPr>
          <w:b/>
          <w:bCs/>
          <w:color w:val="BFBFBF" w:themeColor="background1" w:themeShade="BF"/>
        </w:rPr>
      </w:pPr>
      <w:r w:rsidRPr="00D939D0">
        <w:rPr>
          <w:b/>
          <w:bCs/>
          <w:color w:val="BFBFBF" w:themeColor="background1" w:themeShade="BF"/>
        </w:rPr>
        <w:t>Popis:                   Kompresor pístový</w:t>
      </w:r>
    </w:p>
    <w:p w:rsidR="00F93268" w:rsidRPr="00D939D0" w:rsidRDefault="00F93268" w:rsidP="00F93268">
      <w:pPr>
        <w:rPr>
          <w:b/>
          <w:bCs/>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pístový kompresory určený pro průmyslové použití, trvalý provoz.</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Sací výkon (m3/hod): 15,1</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Výkonnost(m3/h): 9</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Max.přetlak(bar): 12</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Rozsah aut. cyklu (bar) : 9-10</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 xml:space="preserve">Výkon motoru (kW): 1,5 </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 xml:space="preserve">Napětí (V): 3x400 </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 xml:space="preserve">Prům. hladina hluku dB(A): 76 </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Hmotnost (kg): 129</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 xml:space="preserve">Objem tlakové nádoby (l): 200 </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Rozměry D x Š x V (mm): 500x500x1524</w:t>
      </w:r>
    </w:p>
    <w:p w:rsidR="00F93268" w:rsidRPr="00D939D0" w:rsidRDefault="00F93268" w:rsidP="00F65E94">
      <w:pPr>
        <w:numPr>
          <w:ilvl w:val="0"/>
          <w:numId w:val="29"/>
        </w:numPr>
        <w:rPr>
          <w:rFonts w:eastAsia="Times New Roman"/>
          <w:color w:val="BFBFBF" w:themeColor="background1" w:themeShade="BF"/>
        </w:rPr>
      </w:pPr>
      <w:r w:rsidRPr="00D939D0">
        <w:rPr>
          <w:rFonts w:eastAsia="Times New Roman"/>
          <w:color w:val="BFBFBF" w:themeColor="background1" w:themeShade="BF"/>
        </w:rPr>
        <w:t>rozvod stlačeného vzduchu dl.122,5m</w:t>
      </w:r>
    </w:p>
    <w:p w:rsidR="00F93268" w:rsidRPr="00D939D0" w:rsidRDefault="00F93268" w:rsidP="00F93268">
      <w:pPr>
        <w:numPr>
          <w:ilvl w:val="0"/>
          <w:numId w:val="5"/>
        </w:numPr>
        <w:rPr>
          <w:color w:val="BFBFBF" w:themeColor="background1" w:themeShade="BF"/>
        </w:rPr>
      </w:pPr>
      <w:r w:rsidRPr="00D939D0">
        <w:rPr>
          <w:rFonts w:eastAsia="Times New Roman"/>
          <w:color w:val="BFBFBF" w:themeColor="background1" w:themeShade="BF"/>
        </w:rPr>
        <w:t>typové přívodky - 11 ks</w:t>
      </w:r>
    </w:p>
    <w:p w:rsidR="00F93268" w:rsidRPr="00D939D0" w:rsidRDefault="00655A1C" w:rsidP="00F93268">
      <w:pPr>
        <w:jc w:val="center"/>
        <w:rPr>
          <w:color w:val="BFBFBF" w:themeColor="background1" w:themeShade="BF"/>
        </w:rPr>
      </w:pPr>
      <w:r w:rsidRPr="00D939D0">
        <w:rPr>
          <w:color w:val="BFBFBF" w:themeColor="background1" w:themeShade="BF"/>
        </w:rPr>
        <w:object w:dxaOrig="1429" w:dyaOrig="2858">
          <v:shape id="_x0000_i1033" type="#_x0000_t75" style="width:71.15pt;height:143.15pt" o:ole="">
            <v:imagedata r:id="rId30" o:title=""/>
          </v:shape>
          <o:OLEObject Type="Embed" ProgID="Photoshop.Image.11" ShapeID="_x0000_i1033" DrawAspect="Content" ObjectID="_1436619699" r:id="rId31">
            <o:FieldCodes>\s</o:FieldCodes>
          </o:OLEObject>
        </w:object>
      </w:r>
    </w:p>
    <w:p w:rsidR="00F93268" w:rsidRPr="00D939D0" w:rsidRDefault="00F93268" w:rsidP="00F93268">
      <w:pPr>
        <w:rPr>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 xml:space="preserve">Z004  </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2</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Nabíječ - Konzervátor</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Technický popis :</w:t>
      </w:r>
    </w:p>
    <w:p w:rsidR="00F93268" w:rsidRPr="00D939D0" w:rsidRDefault="00F93268" w:rsidP="00F93268">
      <w:pPr>
        <w:rPr>
          <w:color w:val="BFBFBF" w:themeColor="background1" w:themeShade="BF"/>
        </w:rPr>
      </w:pPr>
      <w:r w:rsidRPr="00D939D0">
        <w:rPr>
          <w:color w:val="BFBFBF" w:themeColor="background1" w:themeShade="BF"/>
        </w:rPr>
        <w:lastRenderedPageBreak/>
        <w:t>Konzervátor  je určený k odborné údržbě olověných akumulátorů pro motorová vozidla s palubním napětím 12V nebo 24V. K tomuto typu lze připojit až 4 vozidla k trvalému dobíjení a konzervování jejich akumulátorů. Každému vozidlu náleží samostatná deska elektroniky, která je v držáku zasunutá a přes kontakty připojená na rozvaděčovou desku. Vozidlo je ke konzervátoru připojeno přes zásuvku pro přenosnou lampu. Odbornost údržby spočívá v automatickém nabíjecím režimu, který není časově limitován. Vestavěná řídící elektronika zajišťuje naprosto samočinný režim. Provoz konzervátoru je indikován u každé desky elektroniky pro dané vozidlo diodou LED. Konzervátor je v ocelové skříni upravené pro svislou montáž v prostředí bezpečném.</w:t>
      </w: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93268">
      <w:pPr>
        <w:numPr>
          <w:ilvl w:val="0"/>
          <w:numId w:val="6"/>
        </w:numPr>
        <w:rPr>
          <w:color w:val="BFBFBF" w:themeColor="background1" w:themeShade="BF"/>
        </w:rPr>
      </w:pPr>
      <w:r w:rsidRPr="00D939D0">
        <w:rPr>
          <w:color w:val="BFBFBF" w:themeColor="background1" w:themeShade="BF"/>
        </w:rPr>
        <w:t xml:space="preserve">typ konzervátoru : K - 41224 – 35 / UNI jednofázový nabíječ s charakteristikou U </w:t>
      </w:r>
    </w:p>
    <w:p w:rsidR="00F93268" w:rsidRPr="00D939D0" w:rsidRDefault="00F93268" w:rsidP="00F93268">
      <w:pPr>
        <w:numPr>
          <w:ilvl w:val="0"/>
          <w:numId w:val="6"/>
        </w:numPr>
        <w:rPr>
          <w:color w:val="BFBFBF" w:themeColor="background1" w:themeShade="BF"/>
        </w:rPr>
      </w:pPr>
      <w:r w:rsidRPr="00D939D0">
        <w:rPr>
          <w:color w:val="BFBFBF" w:themeColor="background1" w:themeShade="BF"/>
        </w:rPr>
        <w:t xml:space="preserve">počet připojených vozidel : max. 4 vozidla osazení desek elektroniky UNI pro 12V i 24V. </w:t>
      </w:r>
    </w:p>
    <w:p w:rsidR="00F93268" w:rsidRPr="00D939D0" w:rsidRDefault="00F93268" w:rsidP="00F93268">
      <w:pPr>
        <w:numPr>
          <w:ilvl w:val="0"/>
          <w:numId w:val="6"/>
        </w:numPr>
        <w:rPr>
          <w:color w:val="BFBFBF" w:themeColor="background1" w:themeShade="BF"/>
        </w:rPr>
      </w:pPr>
      <w:r w:rsidRPr="00D939D0">
        <w:rPr>
          <w:color w:val="BFBFBF" w:themeColor="background1" w:themeShade="BF"/>
        </w:rPr>
        <w:t>nabíjecí proud max : 3,0 A konzervační proud min : 0,02 A podle velikosti a stáří akumulátoru</w:t>
      </w:r>
    </w:p>
    <w:p w:rsidR="00F93268" w:rsidRPr="00D939D0" w:rsidRDefault="00F93268" w:rsidP="00F93268">
      <w:pPr>
        <w:numPr>
          <w:ilvl w:val="0"/>
          <w:numId w:val="6"/>
        </w:numPr>
        <w:rPr>
          <w:color w:val="BFBFBF" w:themeColor="background1" w:themeShade="BF"/>
        </w:rPr>
      </w:pPr>
      <w:r w:rsidRPr="00D939D0">
        <w:rPr>
          <w:color w:val="BFBFBF" w:themeColor="background1" w:themeShade="BF"/>
        </w:rPr>
        <w:t xml:space="preserve">indikace desky elektroniky: </w:t>
      </w:r>
    </w:p>
    <w:p w:rsidR="00F93268" w:rsidRPr="00D939D0" w:rsidRDefault="00F93268" w:rsidP="00F93268">
      <w:pPr>
        <w:numPr>
          <w:ilvl w:val="0"/>
          <w:numId w:val="6"/>
        </w:numPr>
        <w:rPr>
          <w:color w:val="BFBFBF" w:themeColor="background1" w:themeShade="BF"/>
        </w:rPr>
      </w:pPr>
      <w:r w:rsidRPr="00D939D0">
        <w:rPr>
          <w:color w:val="BFBFBF" w:themeColor="background1" w:themeShade="BF"/>
        </w:rPr>
        <w:t xml:space="preserve">NAB - signalizuje nabíjení vozidla </w:t>
      </w:r>
    </w:p>
    <w:p w:rsidR="00F93268" w:rsidRPr="00D939D0" w:rsidRDefault="00F93268" w:rsidP="00F93268">
      <w:pPr>
        <w:numPr>
          <w:ilvl w:val="0"/>
          <w:numId w:val="6"/>
        </w:numPr>
        <w:rPr>
          <w:color w:val="BFBFBF" w:themeColor="background1" w:themeShade="BF"/>
        </w:rPr>
      </w:pPr>
      <w:r w:rsidRPr="00D939D0">
        <w:rPr>
          <w:color w:val="BFBFBF" w:themeColor="background1" w:themeShade="BF"/>
        </w:rPr>
        <w:t xml:space="preserve">AKU - </w:t>
      </w:r>
      <w:r w:rsidRPr="00D939D0">
        <w:rPr>
          <w:color w:val="BFBFBF" w:themeColor="background1" w:themeShade="BF"/>
        </w:rPr>
        <w:tab/>
      </w:r>
      <w:r w:rsidRPr="00D939D0">
        <w:rPr>
          <w:color w:val="BFBFBF" w:themeColor="background1" w:themeShade="BF"/>
        </w:rPr>
        <w:tab/>
        <w:t xml:space="preserve">zelená LED 12V 3,0 A - 0,09 deska pro 12V nastavená na 14,4V </w:t>
      </w:r>
    </w:p>
    <w:p w:rsidR="00F93268" w:rsidRPr="00D939D0" w:rsidRDefault="00F93268" w:rsidP="00F93268">
      <w:pPr>
        <w:rPr>
          <w:color w:val="BFBFBF" w:themeColor="background1" w:themeShade="BF"/>
        </w:rPr>
      </w:pPr>
      <w:r w:rsidRPr="00D939D0">
        <w:rPr>
          <w:color w:val="BFBFBF" w:themeColor="background1" w:themeShade="BF"/>
        </w:rPr>
        <w:t xml:space="preserve">          </w:t>
      </w:r>
      <w:r w:rsidRPr="00D939D0">
        <w:rPr>
          <w:color w:val="BFBFBF" w:themeColor="background1" w:themeShade="BF"/>
        </w:rPr>
        <w:tab/>
      </w:r>
      <w:r w:rsidRPr="00D939D0">
        <w:rPr>
          <w:color w:val="BFBFBF" w:themeColor="background1" w:themeShade="BF"/>
        </w:rPr>
        <w:tab/>
      </w:r>
      <w:r w:rsidRPr="00D939D0">
        <w:rPr>
          <w:color w:val="BFBFBF" w:themeColor="background1" w:themeShade="BF"/>
        </w:rPr>
        <w:tab/>
        <w:t xml:space="preserve"> modrá LED 24V 3,0 A - 0,09 deska pro 24V nastavená na 28,8V </w:t>
      </w:r>
    </w:p>
    <w:p w:rsidR="00F93268" w:rsidRPr="00D939D0" w:rsidRDefault="00F93268" w:rsidP="00F93268">
      <w:pPr>
        <w:numPr>
          <w:ilvl w:val="0"/>
          <w:numId w:val="7"/>
        </w:numPr>
        <w:rPr>
          <w:color w:val="BFBFBF" w:themeColor="background1" w:themeShade="BF"/>
        </w:rPr>
      </w:pPr>
      <w:r w:rsidRPr="00D939D0">
        <w:rPr>
          <w:color w:val="BFBFBF" w:themeColor="background1" w:themeShade="BF"/>
        </w:rPr>
        <w:t xml:space="preserve">konstrukční provedení : nástěnný nabíječ - konzervátor </w:t>
      </w:r>
    </w:p>
    <w:p w:rsidR="00F93268" w:rsidRPr="00D939D0" w:rsidRDefault="00F93268" w:rsidP="00F93268">
      <w:pPr>
        <w:numPr>
          <w:ilvl w:val="0"/>
          <w:numId w:val="7"/>
        </w:numPr>
        <w:rPr>
          <w:color w:val="BFBFBF" w:themeColor="background1" w:themeShade="BF"/>
        </w:rPr>
      </w:pPr>
      <w:r w:rsidRPr="00D939D0">
        <w:rPr>
          <w:color w:val="BFBFBF" w:themeColor="background1" w:themeShade="BF"/>
        </w:rPr>
        <w:t xml:space="preserve">druh provozu : trvalý provoz </w:t>
      </w:r>
    </w:p>
    <w:p w:rsidR="00F93268" w:rsidRPr="00D939D0" w:rsidRDefault="00F93268" w:rsidP="00F93268">
      <w:pPr>
        <w:numPr>
          <w:ilvl w:val="0"/>
          <w:numId w:val="7"/>
        </w:numPr>
        <w:rPr>
          <w:color w:val="BFBFBF" w:themeColor="background1" w:themeShade="BF"/>
        </w:rPr>
      </w:pPr>
      <w:r w:rsidRPr="00D939D0">
        <w:rPr>
          <w:color w:val="BFBFBF" w:themeColor="background1" w:themeShade="BF"/>
        </w:rPr>
        <w:t xml:space="preserve">pracovní podmínky : obyčejné prostředí </w:t>
      </w:r>
    </w:p>
    <w:p w:rsidR="00F93268" w:rsidRPr="00D939D0" w:rsidRDefault="00F93268" w:rsidP="00F93268">
      <w:pPr>
        <w:numPr>
          <w:ilvl w:val="0"/>
          <w:numId w:val="7"/>
        </w:numPr>
        <w:rPr>
          <w:color w:val="BFBFBF" w:themeColor="background1" w:themeShade="BF"/>
        </w:rPr>
      </w:pPr>
      <w:r w:rsidRPr="00D939D0">
        <w:rPr>
          <w:color w:val="BFBFBF" w:themeColor="background1" w:themeShade="BF"/>
        </w:rPr>
        <w:t xml:space="preserve">napájení : 230V/50Hz </w:t>
      </w:r>
    </w:p>
    <w:p w:rsidR="00F93268" w:rsidRPr="00D939D0" w:rsidRDefault="00F93268" w:rsidP="00F93268">
      <w:pPr>
        <w:numPr>
          <w:ilvl w:val="0"/>
          <w:numId w:val="7"/>
        </w:numPr>
        <w:rPr>
          <w:color w:val="BFBFBF" w:themeColor="background1" w:themeShade="BF"/>
        </w:rPr>
      </w:pPr>
      <w:r w:rsidRPr="00D939D0">
        <w:rPr>
          <w:color w:val="BFBFBF" w:themeColor="background1" w:themeShade="BF"/>
        </w:rPr>
        <w:t xml:space="preserve">druh krytí : IP 20 </w:t>
      </w:r>
    </w:p>
    <w:p w:rsidR="00F93268" w:rsidRPr="00D939D0" w:rsidRDefault="00F93268" w:rsidP="00F93268">
      <w:pPr>
        <w:numPr>
          <w:ilvl w:val="0"/>
          <w:numId w:val="7"/>
        </w:numPr>
        <w:rPr>
          <w:color w:val="BFBFBF" w:themeColor="background1" w:themeShade="BF"/>
        </w:rPr>
      </w:pPr>
      <w:r w:rsidRPr="00D939D0">
        <w:rPr>
          <w:color w:val="BFBFBF" w:themeColor="background1" w:themeShade="BF"/>
        </w:rPr>
        <w:t>jištění :    P : tavnou pojistkou T.08A</w:t>
      </w:r>
    </w:p>
    <w:p w:rsidR="00F93268" w:rsidRPr="00D939D0" w:rsidRDefault="00F93268" w:rsidP="00F93268">
      <w:pPr>
        <w:rPr>
          <w:color w:val="BFBFBF" w:themeColor="background1" w:themeShade="BF"/>
        </w:rPr>
      </w:pPr>
      <w:r w:rsidRPr="00D939D0">
        <w:rPr>
          <w:color w:val="BFBFBF" w:themeColor="background1" w:themeShade="BF"/>
        </w:rPr>
        <w:t xml:space="preserve">             </w:t>
      </w:r>
      <w:r w:rsidRPr="00D939D0">
        <w:rPr>
          <w:color w:val="BFBFBF" w:themeColor="background1" w:themeShade="BF"/>
        </w:rPr>
        <w:tab/>
      </w:r>
      <w:r w:rsidRPr="00D939D0">
        <w:rPr>
          <w:color w:val="BFBFBF" w:themeColor="background1" w:themeShade="BF"/>
        </w:rPr>
        <w:tab/>
        <w:t xml:space="preserve"> S : I.O. vnitřní ochrana proti zkratu i přetížení, tavná pojistka 3,15A </w:t>
      </w:r>
    </w:p>
    <w:p w:rsidR="00F93268" w:rsidRPr="00D939D0" w:rsidRDefault="00F93268" w:rsidP="00F93268">
      <w:pPr>
        <w:numPr>
          <w:ilvl w:val="0"/>
          <w:numId w:val="8"/>
        </w:numPr>
        <w:rPr>
          <w:color w:val="BFBFBF" w:themeColor="background1" w:themeShade="BF"/>
        </w:rPr>
      </w:pPr>
      <w:r w:rsidRPr="00D939D0">
        <w:rPr>
          <w:color w:val="BFBFBF" w:themeColor="background1" w:themeShade="BF"/>
        </w:rPr>
        <w:t xml:space="preserve">rozměry :   </w:t>
      </w:r>
    </w:p>
    <w:p w:rsidR="00F93268" w:rsidRPr="00D939D0" w:rsidRDefault="00F93268" w:rsidP="00F93268">
      <w:pPr>
        <w:numPr>
          <w:ilvl w:val="0"/>
          <w:numId w:val="8"/>
        </w:numPr>
        <w:rPr>
          <w:color w:val="BFBFBF" w:themeColor="background1" w:themeShade="BF"/>
        </w:rPr>
      </w:pPr>
      <w:r w:rsidRPr="00D939D0">
        <w:rPr>
          <w:color w:val="BFBFBF" w:themeColor="background1" w:themeShade="BF"/>
        </w:rPr>
        <w:t>vývody k technice : kabel H05WF 2 x 1 zakončené souosou zástrčkou typu 443 857 115 840</w:t>
      </w:r>
    </w:p>
    <w:p w:rsidR="00655A1C" w:rsidRPr="00D939D0" w:rsidRDefault="00F93268" w:rsidP="00F93268">
      <w:pPr>
        <w:numPr>
          <w:ilvl w:val="0"/>
          <w:numId w:val="8"/>
        </w:numPr>
        <w:rPr>
          <w:color w:val="BFBFBF" w:themeColor="background1" w:themeShade="BF"/>
        </w:rPr>
      </w:pPr>
      <w:r w:rsidRPr="00D939D0">
        <w:rPr>
          <w:rFonts w:eastAsia="Times New Roman"/>
          <w:color w:val="BFBFBF" w:themeColor="background1" w:themeShade="BF"/>
        </w:rPr>
        <w:t>součástí jsou typové vývodní přívodky pro auta - 11ks</w:t>
      </w:r>
      <w:r w:rsidR="00655A1C" w:rsidRPr="00D939D0">
        <w:rPr>
          <w:rFonts w:eastAsia="Times New Roman"/>
          <w:color w:val="BFBFBF" w:themeColor="background1" w:themeShade="BF"/>
        </w:rPr>
        <w:t xml:space="preserve"> </w:t>
      </w:r>
    </w:p>
    <w:p w:rsidR="00F93268" w:rsidRPr="00D939D0" w:rsidRDefault="00655A1C" w:rsidP="00F93268">
      <w:pPr>
        <w:numPr>
          <w:ilvl w:val="0"/>
          <w:numId w:val="8"/>
        </w:numPr>
        <w:rPr>
          <w:color w:val="BFBFBF" w:themeColor="background1" w:themeShade="BF"/>
        </w:rPr>
      </w:pPr>
      <w:r w:rsidRPr="00D939D0">
        <w:rPr>
          <w:rFonts w:eastAsia="Times New Roman"/>
          <w:color w:val="BFBFBF" w:themeColor="background1" w:themeShade="BF"/>
        </w:rPr>
        <w:t>včetně zapojení</w:t>
      </w:r>
    </w:p>
    <w:p w:rsidR="00F93268" w:rsidRPr="00D939D0" w:rsidRDefault="00F93268" w:rsidP="00F93268">
      <w:pPr>
        <w:ind w:left="720"/>
        <w:rPr>
          <w:color w:val="BFBFBF" w:themeColor="background1" w:themeShade="BF"/>
        </w:rPr>
      </w:pPr>
    </w:p>
    <w:p w:rsidR="00F93268" w:rsidRPr="00D939D0" w:rsidRDefault="00D939D0" w:rsidP="00F93268">
      <w:pPr>
        <w:ind w:left="720"/>
        <w:jc w:val="center"/>
        <w:rPr>
          <w:color w:val="BFBFBF" w:themeColor="background1" w:themeShade="BF"/>
        </w:rPr>
      </w:pPr>
      <w:r w:rsidRPr="00D939D0">
        <w:rPr>
          <w:color w:val="BFBFBF" w:themeColor="background1" w:themeShade="BF"/>
        </w:rPr>
        <w:pict>
          <v:shape id="_x0000_i1034" type="#_x0000_t75" style="width:153.2pt;height:115.55pt;mso-position-horizontal:left" o:allowoverlap="f">
            <v:imagedata r:id="rId32" o:title="Z004"/>
          </v:shape>
        </w:pict>
      </w:r>
    </w:p>
    <w:p w:rsidR="00F93268" w:rsidRPr="00D939D0" w:rsidRDefault="00F93268" w:rsidP="00EB7EC6">
      <w:pPr>
        <w:rPr>
          <w:color w:val="BFBFBF" w:themeColor="background1" w:themeShade="BF"/>
        </w:rPr>
      </w:pPr>
    </w:p>
    <w:p w:rsidR="00EB7EC6" w:rsidRPr="00D939D0" w:rsidRDefault="00EB7EC6" w:rsidP="00EB7EC6">
      <w:pPr>
        <w:rPr>
          <w:color w:val="BFBFBF" w:themeColor="background1" w:themeShade="BF"/>
        </w:rPr>
      </w:pPr>
      <w:r w:rsidRPr="00D939D0">
        <w:rPr>
          <w:color w:val="BFBFBF" w:themeColor="background1" w:themeShade="BF"/>
        </w:rPr>
        <w:t>Požadavky provozovatele na zapojení:</w:t>
      </w:r>
    </w:p>
    <w:p w:rsidR="00EB7EC6" w:rsidRPr="00D939D0" w:rsidRDefault="00EB7EC6" w:rsidP="00EB7EC6">
      <w:pPr>
        <w:numPr>
          <w:ilvl w:val="0"/>
          <w:numId w:val="8"/>
        </w:numPr>
        <w:rPr>
          <w:color w:val="BFBFBF" w:themeColor="background1" w:themeShade="BF"/>
        </w:rPr>
      </w:pPr>
      <w:r w:rsidRPr="00D939D0">
        <w:rPr>
          <w:color w:val="BFBFBF" w:themeColor="background1" w:themeShade="BF"/>
        </w:rPr>
        <w:t xml:space="preserve">jednotlivé napětí u vozidel </w:t>
      </w:r>
    </w:p>
    <w:p w:rsidR="00EB7EC6" w:rsidRPr="00D939D0" w:rsidRDefault="00EB7EC6" w:rsidP="00EB7EC6">
      <w:pPr>
        <w:numPr>
          <w:ilvl w:val="1"/>
          <w:numId w:val="8"/>
        </w:numPr>
        <w:rPr>
          <w:color w:val="BFBFBF" w:themeColor="background1" w:themeShade="BF"/>
        </w:rPr>
      </w:pPr>
      <w:r w:rsidRPr="00D939D0">
        <w:rPr>
          <w:color w:val="BFBFBF" w:themeColor="background1" w:themeShade="BF"/>
        </w:rPr>
        <w:t>RZA  12 V</w:t>
      </w:r>
    </w:p>
    <w:p w:rsidR="00EB7EC6" w:rsidRPr="00D939D0" w:rsidRDefault="00EB7EC6" w:rsidP="00EB7EC6">
      <w:pPr>
        <w:numPr>
          <w:ilvl w:val="1"/>
          <w:numId w:val="8"/>
        </w:numPr>
        <w:rPr>
          <w:color w:val="BFBFBF" w:themeColor="background1" w:themeShade="BF"/>
        </w:rPr>
      </w:pPr>
      <w:r w:rsidRPr="00D939D0">
        <w:rPr>
          <w:color w:val="BFBFBF" w:themeColor="background1" w:themeShade="BF"/>
        </w:rPr>
        <w:t>Mercedes 220 V – měnič je ve voze</w:t>
      </w:r>
    </w:p>
    <w:p w:rsidR="00EB7EC6" w:rsidRPr="00D939D0" w:rsidRDefault="00EB7EC6" w:rsidP="00EB7EC6">
      <w:pPr>
        <w:numPr>
          <w:ilvl w:val="1"/>
          <w:numId w:val="8"/>
        </w:numPr>
        <w:rPr>
          <w:color w:val="BFBFBF" w:themeColor="background1" w:themeShade="BF"/>
        </w:rPr>
      </w:pPr>
      <w:r w:rsidRPr="00D939D0">
        <w:rPr>
          <w:color w:val="BFBFBF" w:themeColor="background1" w:themeShade="BF"/>
        </w:rPr>
        <w:t>Tatra 24 V</w:t>
      </w:r>
    </w:p>
    <w:p w:rsidR="00EB7EC6" w:rsidRPr="00D939D0" w:rsidRDefault="00EB7EC6" w:rsidP="00EB7EC6">
      <w:pPr>
        <w:numPr>
          <w:ilvl w:val="1"/>
          <w:numId w:val="8"/>
        </w:numPr>
        <w:rPr>
          <w:color w:val="BFBFBF" w:themeColor="background1" w:themeShade="BF"/>
        </w:rPr>
      </w:pPr>
      <w:r w:rsidRPr="00D939D0">
        <w:rPr>
          <w:color w:val="BFBFBF" w:themeColor="background1" w:themeShade="BF"/>
        </w:rPr>
        <w:t>Liaz 24 V</w:t>
      </w:r>
    </w:p>
    <w:p w:rsidR="00EB7EC6" w:rsidRPr="00D939D0" w:rsidRDefault="00EB7EC6" w:rsidP="00EB7EC6">
      <w:pPr>
        <w:numPr>
          <w:ilvl w:val="1"/>
          <w:numId w:val="8"/>
        </w:numPr>
        <w:rPr>
          <w:color w:val="BFBFBF" w:themeColor="background1" w:themeShade="BF"/>
        </w:rPr>
      </w:pPr>
      <w:r w:rsidRPr="00D939D0">
        <w:rPr>
          <w:color w:val="BFBFBF" w:themeColor="background1" w:themeShade="BF"/>
        </w:rPr>
        <w:t>Záloha 24 V</w:t>
      </w:r>
    </w:p>
    <w:p w:rsidR="00EB7EC6" w:rsidRPr="00D939D0" w:rsidRDefault="00EB7EC6" w:rsidP="00EB7EC6">
      <w:pPr>
        <w:numPr>
          <w:ilvl w:val="0"/>
          <w:numId w:val="8"/>
        </w:numPr>
        <w:rPr>
          <w:color w:val="BFBFBF" w:themeColor="background1" w:themeShade="BF"/>
        </w:rPr>
      </w:pPr>
      <w:r w:rsidRPr="00D939D0">
        <w:rPr>
          <w:color w:val="BFBFBF" w:themeColor="background1" w:themeShade="BF"/>
        </w:rPr>
        <w:t>v případě RZA je možno použít 24 V s měničem na 12V</w:t>
      </w:r>
    </w:p>
    <w:p w:rsidR="00EB7EC6" w:rsidRPr="00D939D0" w:rsidRDefault="00EB7EC6" w:rsidP="00EB7EC6">
      <w:pPr>
        <w:rPr>
          <w:color w:val="BFBFBF" w:themeColor="background1" w:themeShade="BF"/>
        </w:rPr>
      </w:pPr>
    </w:p>
    <w:p w:rsidR="00F93268" w:rsidRPr="00D939D0" w:rsidRDefault="00F93268" w:rsidP="00F93268">
      <w:pPr>
        <w:ind w:left="720"/>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Z005</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Přenosné zařízení na údržbu hadic</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Kompaktní zařízení na údržbu hadic na přepravu, namáčení (namáčecí vana hadic z nerezové oceli EWT-VA 4/8), zkoušení, umývání a navíjení hadic velikostí D, C a B</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lastRenderedPageBreak/>
        <w:t>Základní parametry:</w:t>
      </w:r>
    </w:p>
    <w:p w:rsidR="00F93268" w:rsidRPr="00D939D0" w:rsidRDefault="00F93268" w:rsidP="00F93268">
      <w:pPr>
        <w:numPr>
          <w:ilvl w:val="0"/>
          <w:numId w:val="9"/>
        </w:numPr>
        <w:rPr>
          <w:color w:val="BFBFBF" w:themeColor="background1" w:themeShade="BF"/>
        </w:rPr>
      </w:pPr>
      <w:r w:rsidRPr="00D939D0">
        <w:rPr>
          <w:color w:val="BFBFBF" w:themeColor="background1" w:themeShade="BF"/>
        </w:rPr>
        <w:t>voltáž: 230/400V 50Hz</w:t>
      </w:r>
    </w:p>
    <w:p w:rsidR="00F93268" w:rsidRPr="00D939D0" w:rsidRDefault="00F93268" w:rsidP="00F93268">
      <w:pPr>
        <w:numPr>
          <w:ilvl w:val="0"/>
          <w:numId w:val="9"/>
        </w:numPr>
        <w:rPr>
          <w:color w:val="BFBFBF" w:themeColor="background1" w:themeShade="BF"/>
        </w:rPr>
      </w:pPr>
      <w:r w:rsidRPr="00D939D0">
        <w:rPr>
          <w:color w:val="BFBFBF" w:themeColor="background1" w:themeShade="BF"/>
        </w:rPr>
        <w:t>vodní přípojka: STORZ LM spojka C</w:t>
      </w:r>
    </w:p>
    <w:p w:rsidR="00F93268" w:rsidRPr="00D939D0" w:rsidRDefault="00F93268" w:rsidP="00F93268">
      <w:pPr>
        <w:numPr>
          <w:ilvl w:val="0"/>
          <w:numId w:val="9"/>
        </w:numPr>
        <w:rPr>
          <w:color w:val="BFBFBF" w:themeColor="background1" w:themeShade="BF"/>
        </w:rPr>
      </w:pPr>
      <w:r w:rsidRPr="00D939D0">
        <w:rPr>
          <w:color w:val="BFBFBF" w:themeColor="background1" w:themeShade="BF"/>
        </w:rPr>
        <w:t>rozměry (D x Š x V): 1070 mm x 880 mm x 1330 mm</w:t>
      </w:r>
    </w:p>
    <w:p w:rsidR="00F93268" w:rsidRPr="00D939D0" w:rsidRDefault="00F93268" w:rsidP="00F93268">
      <w:pPr>
        <w:numPr>
          <w:ilvl w:val="0"/>
          <w:numId w:val="9"/>
        </w:numPr>
        <w:rPr>
          <w:color w:val="BFBFBF" w:themeColor="background1" w:themeShade="BF"/>
        </w:rPr>
      </w:pPr>
      <w:r w:rsidRPr="00D939D0">
        <w:rPr>
          <w:color w:val="BFBFBF" w:themeColor="background1" w:themeShade="BF"/>
        </w:rPr>
        <w:t>hmotnost cca: 270 kg</w:t>
      </w:r>
    </w:p>
    <w:p w:rsidR="00F93268" w:rsidRPr="00D939D0" w:rsidRDefault="00F93268" w:rsidP="00F93268">
      <w:pPr>
        <w:numPr>
          <w:ilvl w:val="0"/>
          <w:numId w:val="9"/>
        </w:numPr>
        <w:rPr>
          <w:color w:val="BFBFBF" w:themeColor="background1" w:themeShade="BF"/>
        </w:rPr>
      </w:pPr>
      <w:r w:rsidRPr="00D939D0">
        <w:rPr>
          <w:color w:val="BFBFBF" w:themeColor="background1" w:themeShade="BF"/>
        </w:rPr>
        <w:t xml:space="preserve">spotřeba vody cca: 21 l/min </w:t>
      </w:r>
    </w:p>
    <w:p w:rsidR="00F93268" w:rsidRPr="00D939D0" w:rsidRDefault="00F93268" w:rsidP="00F93268">
      <w:pPr>
        <w:rPr>
          <w:color w:val="BFBFBF" w:themeColor="background1" w:themeShade="BF"/>
        </w:rPr>
      </w:pPr>
    </w:p>
    <w:p w:rsidR="00F93268" w:rsidRPr="00D939D0" w:rsidRDefault="00F93268" w:rsidP="00F93268">
      <w:pPr>
        <w:rPr>
          <w:b/>
          <w:color w:val="BFBFBF" w:themeColor="background1" w:themeShade="BF"/>
        </w:rPr>
      </w:pPr>
    </w:p>
    <w:p w:rsidR="00F93268" w:rsidRPr="00D939D0" w:rsidRDefault="00D939D0" w:rsidP="00F93268">
      <w:pPr>
        <w:jc w:val="center"/>
        <w:rPr>
          <w:b/>
          <w:color w:val="BFBFBF" w:themeColor="background1" w:themeShade="BF"/>
        </w:rPr>
      </w:pPr>
      <w:r w:rsidRPr="00D939D0">
        <w:rPr>
          <w:b/>
          <w:color w:val="BFBFBF" w:themeColor="background1" w:themeShade="BF"/>
        </w:rPr>
        <w:pict>
          <v:shape id="_x0000_i1035" type="#_x0000_t75" style="width:226.05pt;height:169.95pt">
            <v:imagedata r:id="rId33" o:title="Z005"/>
          </v:shape>
        </w:pic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 xml:space="preserve">Příslušenství: </w:t>
      </w:r>
    </w:p>
    <w:p w:rsidR="00F93268" w:rsidRPr="00D939D0" w:rsidRDefault="00F93268" w:rsidP="00F93268">
      <w:pPr>
        <w:rPr>
          <w:b/>
          <w:color w:val="BFBFBF" w:themeColor="background1" w:themeShade="BF"/>
        </w:rPr>
      </w:pPr>
      <w:r w:rsidRPr="00D939D0">
        <w:rPr>
          <w:b/>
          <w:color w:val="BFBFBF" w:themeColor="background1" w:themeShade="BF"/>
        </w:rPr>
        <w:t>Namáčecí vana hadic z nerezové oceli</w:t>
      </w:r>
    </w:p>
    <w:p w:rsidR="00F93268" w:rsidRPr="00D939D0" w:rsidRDefault="00F93268" w:rsidP="00F93268">
      <w:pPr>
        <w:numPr>
          <w:ilvl w:val="0"/>
          <w:numId w:val="10"/>
        </w:numPr>
        <w:rPr>
          <w:color w:val="BFBFBF" w:themeColor="background1" w:themeShade="BF"/>
        </w:rPr>
      </w:pPr>
      <w:r w:rsidRPr="00D939D0">
        <w:rPr>
          <w:color w:val="BFBFBF" w:themeColor="background1" w:themeShade="BF"/>
        </w:rPr>
        <w:t xml:space="preserve">kapacita: cca. 4 – 8 hadic </w:t>
      </w:r>
    </w:p>
    <w:p w:rsidR="00F93268" w:rsidRPr="00D939D0" w:rsidRDefault="00F93268" w:rsidP="00F93268">
      <w:pPr>
        <w:numPr>
          <w:ilvl w:val="0"/>
          <w:numId w:val="10"/>
        </w:numPr>
        <w:rPr>
          <w:color w:val="BFBFBF" w:themeColor="background1" w:themeShade="BF"/>
        </w:rPr>
      </w:pPr>
      <w:r w:rsidRPr="00D939D0">
        <w:rPr>
          <w:color w:val="BFBFBF" w:themeColor="background1" w:themeShade="BF"/>
        </w:rPr>
        <w:t>Rozměry: 750 x 500 x 900 mm (DxŠxV)</w:t>
      </w:r>
    </w:p>
    <w:p w:rsidR="00F93268" w:rsidRPr="00D939D0" w:rsidRDefault="00F93268" w:rsidP="00F93268">
      <w:pPr>
        <w:rPr>
          <w:b/>
          <w:color w:val="BFBFBF" w:themeColor="background1" w:themeShade="BF"/>
        </w:rPr>
      </w:pPr>
      <w:r w:rsidRPr="00D939D0">
        <w:rPr>
          <w:color w:val="BFBFBF" w:themeColor="background1" w:themeShade="BF"/>
        </w:rPr>
        <w:t>Odtok je umístěn na boční straně vany a je otevírán a zavírán kulovým ventilem. Oddělovač je vyroben z PE , slouží k rozdělení vany na 2 části (vyjímatelný).</w:t>
      </w:r>
    </w:p>
    <w:p w:rsidR="00F93268" w:rsidRPr="00D939D0" w:rsidRDefault="00F93268" w:rsidP="00F93268">
      <w:pPr>
        <w:rPr>
          <w:b/>
          <w:color w:val="BFBFBF" w:themeColor="background1" w:themeShade="BF"/>
        </w:rPr>
      </w:pPr>
    </w:p>
    <w:p w:rsidR="00F93268" w:rsidRPr="00D939D0" w:rsidRDefault="00D939D0" w:rsidP="00F93268">
      <w:pPr>
        <w:jc w:val="center"/>
        <w:rPr>
          <w:b/>
          <w:color w:val="BFBFBF" w:themeColor="background1" w:themeShade="BF"/>
        </w:rPr>
      </w:pPr>
      <w:r w:rsidRPr="00D939D0">
        <w:rPr>
          <w:b/>
          <w:color w:val="BFBFBF" w:themeColor="background1" w:themeShade="BF"/>
        </w:rPr>
        <w:pict>
          <v:shape id="_x0000_i1036" type="#_x0000_t75" style="width:154.9pt;height:116.35pt">
            <v:imagedata r:id="rId34" o:title="Z005_01"/>
          </v:shape>
        </w:pict>
      </w:r>
    </w:p>
    <w:p w:rsidR="00F93268" w:rsidRPr="00D939D0" w:rsidRDefault="00F93268" w:rsidP="00F93268">
      <w:pPr>
        <w:jc w:val="center"/>
        <w:rPr>
          <w:b/>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Z006</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Sušící skříň pro 10 hadic</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el. sušící skříň k sušení 10 kusů hadic nebo oděvů, vyjímatelné nosné mříže</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93268">
      <w:pPr>
        <w:numPr>
          <w:ilvl w:val="0"/>
          <w:numId w:val="11"/>
        </w:numPr>
        <w:rPr>
          <w:color w:val="BFBFBF" w:themeColor="background1" w:themeShade="BF"/>
        </w:rPr>
      </w:pPr>
      <w:r w:rsidRPr="00D939D0">
        <w:rPr>
          <w:color w:val="BFBFBF" w:themeColor="background1" w:themeShade="BF"/>
        </w:rPr>
        <w:t>výkon 6 kW, 16 A</w:t>
      </w:r>
    </w:p>
    <w:p w:rsidR="00F93268" w:rsidRPr="00D939D0" w:rsidRDefault="00F93268" w:rsidP="00F93268">
      <w:pPr>
        <w:numPr>
          <w:ilvl w:val="0"/>
          <w:numId w:val="11"/>
        </w:numPr>
        <w:rPr>
          <w:color w:val="BFBFBF" w:themeColor="background1" w:themeShade="BF"/>
        </w:rPr>
      </w:pPr>
      <w:r w:rsidRPr="00D939D0">
        <w:rPr>
          <w:color w:val="BFBFBF" w:themeColor="background1" w:themeShade="BF"/>
        </w:rPr>
        <w:t xml:space="preserve">přívodní kabel o délce cca 3 m, zásuvka CEE Euro Plug </w:t>
      </w:r>
    </w:p>
    <w:p w:rsidR="00F93268" w:rsidRPr="00D939D0" w:rsidRDefault="00F93268" w:rsidP="00F93268">
      <w:pPr>
        <w:numPr>
          <w:ilvl w:val="0"/>
          <w:numId w:val="11"/>
        </w:numPr>
        <w:rPr>
          <w:color w:val="BFBFBF" w:themeColor="background1" w:themeShade="BF"/>
        </w:rPr>
      </w:pPr>
      <w:r w:rsidRPr="00D939D0">
        <w:rPr>
          <w:color w:val="BFBFBF" w:themeColor="background1" w:themeShade="BF"/>
        </w:rPr>
        <w:t>rozměry (dxvxš): 1,25x2,04x1,25 m,</w:t>
      </w:r>
    </w:p>
    <w:p w:rsidR="00F93268" w:rsidRPr="00D939D0" w:rsidRDefault="00F93268" w:rsidP="00F93268">
      <w:pPr>
        <w:numPr>
          <w:ilvl w:val="0"/>
          <w:numId w:val="11"/>
        </w:numPr>
        <w:rPr>
          <w:color w:val="BFBFBF" w:themeColor="background1" w:themeShade="BF"/>
        </w:rPr>
      </w:pPr>
      <w:r w:rsidRPr="00D939D0">
        <w:rPr>
          <w:color w:val="BFBFBF" w:themeColor="background1" w:themeShade="BF"/>
        </w:rPr>
        <w:t xml:space="preserve">hmotnost 250kg </w:t>
      </w:r>
    </w:p>
    <w:p w:rsidR="00F93268" w:rsidRPr="00D939D0" w:rsidRDefault="00F93268" w:rsidP="00F93268">
      <w:pPr>
        <w:numPr>
          <w:ilvl w:val="0"/>
          <w:numId w:val="11"/>
        </w:numPr>
        <w:rPr>
          <w:color w:val="BFBFBF" w:themeColor="background1" w:themeShade="BF"/>
        </w:rPr>
      </w:pPr>
      <w:r w:rsidRPr="00D939D0">
        <w:rPr>
          <w:color w:val="BFBFBF" w:themeColor="background1" w:themeShade="BF"/>
        </w:rPr>
        <w:t xml:space="preserve">skříň je vybavena ventilátorem - 45 m3/min, ovl. a bezpečnostní termostatem </w:t>
      </w:r>
    </w:p>
    <w:p w:rsidR="00F93268" w:rsidRPr="00D939D0" w:rsidRDefault="00F93268" w:rsidP="00F93268">
      <w:pPr>
        <w:numPr>
          <w:ilvl w:val="0"/>
          <w:numId w:val="11"/>
        </w:numPr>
        <w:rPr>
          <w:b/>
          <w:color w:val="BFBFBF" w:themeColor="background1" w:themeShade="BF"/>
        </w:rPr>
      </w:pPr>
      <w:r w:rsidRPr="00D939D0">
        <w:rPr>
          <w:color w:val="BFBFBF" w:themeColor="background1" w:themeShade="BF"/>
        </w:rPr>
        <w:t>časovač</w:t>
      </w:r>
    </w:p>
    <w:p w:rsidR="00F93268" w:rsidRPr="00D939D0" w:rsidRDefault="00F93268" w:rsidP="00F93268">
      <w:pPr>
        <w:rPr>
          <w:b/>
          <w:color w:val="BFBFBF" w:themeColor="background1" w:themeShade="BF"/>
        </w:rPr>
      </w:pPr>
    </w:p>
    <w:p w:rsidR="00F93268" w:rsidRPr="00D939D0" w:rsidRDefault="00D939D0" w:rsidP="00F93268">
      <w:pPr>
        <w:jc w:val="center"/>
        <w:rPr>
          <w:b/>
          <w:color w:val="BFBFBF" w:themeColor="background1" w:themeShade="BF"/>
        </w:rPr>
      </w:pPr>
      <w:r w:rsidRPr="00D939D0">
        <w:rPr>
          <w:b/>
          <w:color w:val="BFBFBF" w:themeColor="background1" w:themeShade="BF"/>
        </w:rPr>
        <w:lastRenderedPageBreak/>
        <w:pict>
          <v:shape id="_x0000_i1037" type="#_x0000_t75" style="width:3in;height:162.4pt">
            <v:imagedata r:id="rId35" o:title="Z006"/>
          </v:shape>
        </w:pic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Z007</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Vysoušeč obuvi, rukavic apod.</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vysoušeč obuvi, rukavic apod. 18 vysoušecích háků</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93268">
      <w:pPr>
        <w:numPr>
          <w:ilvl w:val="0"/>
          <w:numId w:val="12"/>
        </w:numPr>
        <w:rPr>
          <w:color w:val="BFBFBF" w:themeColor="background1" w:themeShade="BF"/>
        </w:rPr>
      </w:pPr>
      <w:r w:rsidRPr="00D939D0">
        <w:rPr>
          <w:color w:val="BFBFBF" w:themeColor="background1" w:themeShade="BF"/>
        </w:rPr>
        <w:t>příkon 1100 W</w:t>
      </w:r>
    </w:p>
    <w:p w:rsidR="00F93268" w:rsidRPr="00D939D0" w:rsidRDefault="00F93268" w:rsidP="00F93268">
      <w:pPr>
        <w:numPr>
          <w:ilvl w:val="0"/>
          <w:numId w:val="12"/>
        </w:numPr>
        <w:rPr>
          <w:color w:val="BFBFBF" w:themeColor="background1" w:themeShade="BF"/>
        </w:rPr>
      </w:pPr>
      <w:r w:rsidRPr="00D939D0">
        <w:rPr>
          <w:color w:val="BFBFBF" w:themeColor="background1" w:themeShade="BF"/>
        </w:rPr>
        <w:t>hmotnost 25 kg</w:t>
      </w:r>
    </w:p>
    <w:p w:rsidR="00F93268" w:rsidRPr="00D939D0" w:rsidRDefault="00F93268" w:rsidP="00F93268">
      <w:pPr>
        <w:numPr>
          <w:ilvl w:val="0"/>
          <w:numId w:val="12"/>
        </w:numPr>
        <w:rPr>
          <w:color w:val="BFBFBF" w:themeColor="background1" w:themeShade="BF"/>
        </w:rPr>
      </w:pPr>
      <w:r w:rsidRPr="00D939D0">
        <w:rPr>
          <w:color w:val="BFBFBF" w:themeColor="background1" w:themeShade="BF"/>
        </w:rPr>
        <w:t xml:space="preserve">délka kabelu 3 m </w:t>
      </w:r>
    </w:p>
    <w:p w:rsidR="00F93268" w:rsidRPr="00D939D0" w:rsidRDefault="00F93268" w:rsidP="00F93268">
      <w:pPr>
        <w:numPr>
          <w:ilvl w:val="0"/>
          <w:numId w:val="12"/>
        </w:numPr>
        <w:rPr>
          <w:color w:val="BFBFBF" w:themeColor="background1" w:themeShade="BF"/>
        </w:rPr>
      </w:pPr>
      <w:r w:rsidRPr="00D939D0">
        <w:rPr>
          <w:color w:val="BFBFBF" w:themeColor="background1" w:themeShade="BF"/>
        </w:rPr>
        <w:t xml:space="preserve">rozměry 740x1030x300 mm </w:t>
      </w:r>
    </w:p>
    <w:p w:rsidR="00F93268" w:rsidRPr="00D939D0" w:rsidRDefault="00F93268" w:rsidP="00F93268">
      <w:pPr>
        <w:numPr>
          <w:ilvl w:val="0"/>
          <w:numId w:val="12"/>
        </w:numPr>
        <w:rPr>
          <w:color w:val="BFBFBF" w:themeColor="background1" w:themeShade="BF"/>
        </w:rPr>
      </w:pPr>
      <w:r w:rsidRPr="00D939D0">
        <w:rPr>
          <w:color w:val="BFBFBF" w:themeColor="background1" w:themeShade="BF"/>
        </w:rPr>
        <w:t>upevnění na stěnu</w:t>
      </w:r>
    </w:p>
    <w:p w:rsidR="00F93268" w:rsidRPr="00D939D0" w:rsidRDefault="00F93268" w:rsidP="00F93268">
      <w:pPr>
        <w:ind w:left="720"/>
        <w:jc w:val="center"/>
        <w:rPr>
          <w:color w:val="BFBFBF" w:themeColor="background1" w:themeShade="BF"/>
        </w:rPr>
      </w:pPr>
    </w:p>
    <w:p w:rsidR="00F93268" w:rsidRPr="00D939D0" w:rsidRDefault="00F93268" w:rsidP="00F93268">
      <w:pPr>
        <w:ind w:left="720"/>
        <w:jc w:val="center"/>
        <w:rPr>
          <w:color w:val="BFBFBF" w:themeColor="background1" w:themeShade="BF"/>
        </w:rPr>
      </w:pPr>
    </w:p>
    <w:p w:rsidR="00F93268" w:rsidRPr="00D939D0" w:rsidRDefault="00D939D0" w:rsidP="00F93268">
      <w:pPr>
        <w:ind w:left="720"/>
        <w:jc w:val="center"/>
        <w:rPr>
          <w:color w:val="BFBFBF" w:themeColor="background1" w:themeShade="BF"/>
        </w:rPr>
      </w:pPr>
      <w:r w:rsidRPr="00D939D0">
        <w:rPr>
          <w:color w:val="BFBFBF" w:themeColor="background1" w:themeShade="BF"/>
        </w:rPr>
        <w:pict>
          <v:shape id="_x0000_i1038" type="#_x0000_t75" style="width:203.45pt;height:152.35pt">
            <v:imagedata r:id="rId36" o:title="Z007"/>
          </v:shape>
        </w:pict>
      </w:r>
    </w:p>
    <w:p w:rsidR="00F93268" w:rsidRPr="00D939D0" w:rsidRDefault="00F93268" w:rsidP="00F93268">
      <w:pPr>
        <w:ind w:left="720"/>
        <w:jc w:val="center"/>
        <w:rPr>
          <w:color w:val="BFBFBF" w:themeColor="background1" w:themeShade="BF"/>
        </w:rPr>
      </w:pPr>
    </w:p>
    <w:p w:rsidR="00F93268" w:rsidRPr="00D939D0" w:rsidRDefault="00F93268" w:rsidP="00F93268">
      <w:pPr>
        <w:ind w:left="720"/>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Z008</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Ruční zařízení pro navazování hadic rám s vodičem drátu</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Zařízení se skládá ze dvou části: Z hliníkového rámu s vodičem drátu a cívkou a z upínací části z pozinkované oceli, která se upíná do svěráku a slouží k upevnění hadicové spojky libovolného průměru. Zařízení se dodává s 1,5 kg pozinkovaného drátu o průměru 1,4 mm. Hmotnost: 1,1 kg (rám s vodičem drátu), 4,2 kg (upínací část -svěrák).</w:t>
      </w:r>
    </w:p>
    <w:p w:rsidR="00F93268" w:rsidRPr="00D939D0" w:rsidRDefault="00F93268" w:rsidP="00F93268">
      <w:pPr>
        <w:rPr>
          <w:color w:val="BFBFBF" w:themeColor="background1" w:themeShade="BF"/>
        </w:rPr>
      </w:pPr>
    </w:p>
    <w:p w:rsidR="00F93268" w:rsidRPr="00D939D0" w:rsidRDefault="00D939D0" w:rsidP="00F93268">
      <w:pPr>
        <w:ind w:left="720"/>
        <w:jc w:val="center"/>
        <w:rPr>
          <w:color w:val="BFBFBF" w:themeColor="background1" w:themeShade="BF"/>
        </w:rPr>
      </w:pPr>
      <w:r w:rsidRPr="00D939D0">
        <w:rPr>
          <w:color w:val="BFBFBF" w:themeColor="background1" w:themeShade="BF"/>
        </w:rPr>
        <w:lastRenderedPageBreak/>
        <w:pict>
          <v:shape id="_x0000_i1039" type="#_x0000_t75" style="width:143.15pt;height:107.15pt">
            <v:imagedata r:id="rId37" o:title="Z008"/>
          </v:shape>
        </w:pict>
      </w:r>
    </w:p>
    <w:p w:rsidR="00F93268" w:rsidRPr="00D939D0" w:rsidRDefault="00F93268" w:rsidP="00F93268">
      <w:pPr>
        <w:ind w:left="720"/>
        <w:jc w:val="center"/>
        <w:rPr>
          <w:color w:val="BFBFBF" w:themeColor="background1" w:themeShade="BF"/>
        </w:rPr>
      </w:pPr>
    </w:p>
    <w:p w:rsidR="00F93268" w:rsidRPr="00D939D0" w:rsidRDefault="00F93268" w:rsidP="00F93268">
      <w:pPr>
        <w:ind w:left="720"/>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Z009</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Pracovní stůl se zásuvkami</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pracovní stůl z ocelového plechu tvarovaného do různých profilů. Zásuvky jsou rovněž z ocelového plechu. Zásuvky jsou uloženy na ocelových kuličkách. Pracovní plocha je zhotovena z dřevotřískové desky napuštěné fermeží. Police jsou též z dřevotřískových desek.</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93268">
      <w:pPr>
        <w:numPr>
          <w:ilvl w:val="0"/>
          <w:numId w:val="13"/>
        </w:numPr>
        <w:rPr>
          <w:color w:val="BFBFBF" w:themeColor="background1" w:themeShade="BF"/>
        </w:rPr>
      </w:pPr>
      <w:r w:rsidRPr="00D939D0">
        <w:rPr>
          <w:color w:val="BFBFBF" w:themeColor="background1" w:themeShade="BF"/>
        </w:rPr>
        <w:t>Vnější rozměry (V x Š x H): 930 x 1300 x 600 mm</w:t>
      </w:r>
    </w:p>
    <w:p w:rsidR="00F93268" w:rsidRPr="00D939D0" w:rsidRDefault="00F93268" w:rsidP="00F93268">
      <w:pPr>
        <w:numPr>
          <w:ilvl w:val="0"/>
          <w:numId w:val="13"/>
        </w:numPr>
        <w:rPr>
          <w:color w:val="BFBFBF" w:themeColor="background1" w:themeShade="BF"/>
        </w:rPr>
      </w:pPr>
      <w:r w:rsidRPr="00D939D0">
        <w:rPr>
          <w:color w:val="BFBFBF" w:themeColor="background1" w:themeShade="BF"/>
        </w:rPr>
        <w:t>Hmotnost: 100.00 Kg</w:t>
      </w:r>
    </w:p>
    <w:p w:rsidR="00F93268" w:rsidRPr="00D939D0" w:rsidRDefault="00F93268" w:rsidP="00F93268">
      <w:pPr>
        <w:numPr>
          <w:ilvl w:val="0"/>
          <w:numId w:val="13"/>
        </w:numPr>
        <w:rPr>
          <w:color w:val="BFBFBF" w:themeColor="background1" w:themeShade="BF"/>
        </w:rPr>
      </w:pPr>
      <w:r w:rsidRPr="00D939D0">
        <w:rPr>
          <w:color w:val="BFBFBF" w:themeColor="background1" w:themeShade="BF"/>
        </w:rPr>
        <w:t xml:space="preserve">Rozměry zásuvek V x Š x H: 120 x 340 x 500 mm </w:t>
      </w:r>
    </w:p>
    <w:p w:rsidR="00F93268" w:rsidRPr="00D939D0" w:rsidRDefault="00F93268" w:rsidP="00F93268">
      <w:pPr>
        <w:numPr>
          <w:ilvl w:val="0"/>
          <w:numId w:val="13"/>
        </w:numPr>
        <w:rPr>
          <w:color w:val="BFBFBF" w:themeColor="background1" w:themeShade="BF"/>
        </w:rPr>
      </w:pPr>
      <w:r w:rsidRPr="00D939D0">
        <w:rPr>
          <w:color w:val="BFBFBF" w:themeColor="background1" w:themeShade="BF"/>
        </w:rPr>
        <w:t xml:space="preserve">Počet zásuvek: 10 kusů </w:t>
      </w:r>
    </w:p>
    <w:p w:rsidR="00F93268" w:rsidRPr="00D939D0" w:rsidRDefault="00F93268" w:rsidP="00F93268">
      <w:pPr>
        <w:numPr>
          <w:ilvl w:val="0"/>
          <w:numId w:val="13"/>
        </w:numPr>
        <w:rPr>
          <w:color w:val="BFBFBF" w:themeColor="background1" w:themeShade="BF"/>
        </w:rPr>
      </w:pPr>
      <w:r w:rsidRPr="00D939D0">
        <w:rPr>
          <w:color w:val="BFBFBF" w:themeColor="background1" w:themeShade="BF"/>
        </w:rPr>
        <w:t xml:space="preserve">Maximální nosnost zásuvky: 50 kg </w:t>
      </w:r>
    </w:p>
    <w:p w:rsidR="00F93268" w:rsidRPr="00D939D0" w:rsidRDefault="00D939D0" w:rsidP="00F93268">
      <w:pPr>
        <w:jc w:val="center"/>
        <w:rPr>
          <w:color w:val="BFBFBF" w:themeColor="background1" w:themeShade="BF"/>
        </w:rPr>
      </w:pPr>
      <w:r w:rsidRPr="00D939D0">
        <w:rPr>
          <w:color w:val="BFBFBF" w:themeColor="background1" w:themeShade="BF"/>
        </w:rPr>
        <w:pict>
          <v:shape id="_x0000_i1040" type="#_x0000_t75" style="width:154.9pt;height:112.2pt">
            <v:imagedata r:id="rId38" o:title="Z009"/>
          </v:shape>
        </w:pict>
      </w:r>
    </w:p>
    <w:p w:rsidR="00F93268" w:rsidRPr="00D939D0" w:rsidRDefault="00F93268" w:rsidP="00F93268">
      <w:pPr>
        <w:jc w:val="center"/>
        <w:rPr>
          <w:color w:val="BFBFBF" w:themeColor="background1" w:themeShade="BF"/>
        </w:rPr>
      </w:pPr>
    </w:p>
    <w:p w:rsidR="00F93268" w:rsidRPr="00D939D0" w:rsidRDefault="00F93268" w:rsidP="00F93268">
      <w:pPr>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Z010</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Svěrák</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 xml:space="preserve">Základní popis: Svěrák s čelistmi na trubky; Čelisti z vysoce kvalitní oceli kaleny na 45 HRC ± 5 HRC; velká kovadlina; integrovaná otočná deska ±35° s polohovacími šrouby; přesné válcové vedení; vratidlo s bezpečnostními koncovkami. Upevnění k základové desce kličkami; vřeteno a kličky zinkochromátovány. </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93268">
      <w:pPr>
        <w:numPr>
          <w:ilvl w:val="0"/>
          <w:numId w:val="14"/>
        </w:numPr>
        <w:rPr>
          <w:color w:val="BFBFBF" w:themeColor="background1" w:themeShade="BF"/>
        </w:rPr>
      </w:pPr>
      <w:r w:rsidRPr="00D939D0">
        <w:rPr>
          <w:color w:val="BFBFBF" w:themeColor="background1" w:themeShade="BF"/>
        </w:rPr>
        <w:t>Hmotnost: 30.00 Kg</w:t>
      </w:r>
    </w:p>
    <w:p w:rsidR="00F93268" w:rsidRPr="00D939D0" w:rsidRDefault="00F93268" w:rsidP="00F93268">
      <w:pPr>
        <w:numPr>
          <w:ilvl w:val="0"/>
          <w:numId w:val="14"/>
        </w:numPr>
        <w:rPr>
          <w:color w:val="BFBFBF" w:themeColor="background1" w:themeShade="BF"/>
        </w:rPr>
      </w:pPr>
      <w:r w:rsidRPr="00D939D0">
        <w:rPr>
          <w:color w:val="BFBFBF" w:themeColor="background1" w:themeShade="BF"/>
        </w:rPr>
        <w:t xml:space="preserve">Šířka čelistí: 150 mm </w:t>
      </w:r>
    </w:p>
    <w:p w:rsidR="00F93268" w:rsidRPr="00D939D0" w:rsidRDefault="00F93268" w:rsidP="00F93268">
      <w:pPr>
        <w:numPr>
          <w:ilvl w:val="0"/>
          <w:numId w:val="14"/>
        </w:numPr>
        <w:rPr>
          <w:color w:val="BFBFBF" w:themeColor="background1" w:themeShade="BF"/>
        </w:rPr>
      </w:pPr>
      <w:r w:rsidRPr="00D939D0">
        <w:rPr>
          <w:color w:val="BFBFBF" w:themeColor="background1" w:themeShade="BF"/>
        </w:rPr>
        <w:t>Délka upnutí: 125 mm</w:t>
      </w:r>
    </w:p>
    <w:p w:rsidR="00F93268" w:rsidRPr="00D939D0" w:rsidRDefault="00F93268" w:rsidP="00F93268">
      <w:pPr>
        <w:ind w:left="720"/>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Příslušenství: náhradní čelisti a vložky na čelisti</w:t>
      </w:r>
    </w:p>
    <w:p w:rsidR="00F93268" w:rsidRPr="00D939D0" w:rsidRDefault="00F93268" w:rsidP="00F93268">
      <w:pP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lastRenderedPageBreak/>
        <w:pict>
          <v:shape id="_x0000_i1041" type="#_x0000_t75" style="width:127.25pt;height:82.05pt">
            <v:imagedata r:id="rId39" o:title="Z010"/>
          </v:shape>
        </w:pict>
      </w:r>
    </w:p>
    <w:p w:rsidR="00F93268" w:rsidRPr="00D939D0" w:rsidRDefault="00F93268" w:rsidP="00F93268">
      <w:pPr>
        <w:jc w:val="center"/>
        <w:rPr>
          <w:color w:val="BFBFBF" w:themeColor="background1" w:themeShade="BF"/>
        </w:rPr>
      </w:pPr>
    </w:p>
    <w:p w:rsidR="00F93268" w:rsidRPr="00D939D0" w:rsidRDefault="00F93268" w:rsidP="00F93268">
      <w:pPr>
        <w:jc w:val="center"/>
        <w:rPr>
          <w:color w:val="BFBFBF" w:themeColor="background1" w:themeShade="BF"/>
        </w:rPr>
      </w:pPr>
    </w:p>
    <w:p w:rsidR="00F93268" w:rsidRPr="00D939D0" w:rsidRDefault="00F93268" w:rsidP="00F93268">
      <w:pPr>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Z011</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Svařovací stroj standard-čtyřkl. posuv</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profesionální svařovací stroj vybavený výkonným transformátorem, robustním celokovovým posuvem drátu s výkonným motorem, EURO konektorem a výkonnou elektronikou. Hlavní přednosti strojů jsou vynikající svařovací vlastnosti, 10-ti stupňová regulace napětí, vysoký výkon, vysoké zatěžovatele, spolehlivost a velmi jednoduché ovládání. Použití: Stroje jsou určeny pro lehkou až středně těžkou strojírenskou výrobu, údržbářské provozy, kovovýrobu, zámečnictví nebo domácí dílny.</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Napájecí napětí 50/60 Hz 3 x 400 V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Jištění - pomalé 16 A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Rozsah svařovacího proudu 30 - 250 A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Napětí na prázdno 17, 7 - 39, 2 V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Zatěžovatel 100% 170 A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Zatěžovatel 30% 250 A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Síťový proud / příkon 60% 9, 5 A / 6, 6 KVA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Počet reg. stupňů 10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Digitální voltampérmetr ne </w:t>
      </w:r>
    </w:p>
    <w:p w:rsidR="00F93268" w:rsidRPr="00D939D0" w:rsidRDefault="00F93268" w:rsidP="00F93268">
      <w:pPr>
        <w:rPr>
          <w:color w:val="BFBFBF" w:themeColor="background1" w:themeShade="BF"/>
        </w:rPr>
      </w:pP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Posuv drátu 2-kladka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Standardně osazeno kladkou 1, 0 - 1, 2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Rychlost podávání 1 - 25 m/min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Průměr drátu - ocel 0, 6 - 1, 2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Průměr drátu - nerez 0, 6 - 1, 2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Průměr drátu - hliník 0, 8 - 1, 2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Krytí IP 21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 xml:space="preserve">Normy ISO /IEC 60974-1, EN 50199 </w:t>
      </w:r>
    </w:p>
    <w:p w:rsidR="00F93268" w:rsidRPr="00D939D0" w:rsidRDefault="00F93268" w:rsidP="00F93268">
      <w:pPr>
        <w:numPr>
          <w:ilvl w:val="0"/>
          <w:numId w:val="15"/>
        </w:numPr>
        <w:rPr>
          <w:color w:val="BFBFBF" w:themeColor="background1" w:themeShade="BF"/>
        </w:rPr>
      </w:pPr>
      <w:r w:rsidRPr="00D939D0">
        <w:rPr>
          <w:color w:val="BFBFBF" w:themeColor="background1" w:themeShade="BF"/>
        </w:rPr>
        <w:t>Rozměry 800 x 490 x 740 mm</w:t>
      </w:r>
    </w:p>
    <w:p w:rsidR="00F93268" w:rsidRPr="00D939D0" w:rsidRDefault="00D939D0" w:rsidP="00F93268">
      <w:pPr>
        <w:jc w:val="center"/>
        <w:rPr>
          <w:color w:val="BFBFBF" w:themeColor="background1" w:themeShade="BF"/>
        </w:rPr>
      </w:pPr>
      <w:r w:rsidRPr="00D939D0">
        <w:rPr>
          <w:color w:val="BFBFBF" w:themeColor="background1" w:themeShade="BF"/>
        </w:rPr>
        <w:pict>
          <v:shape id="_x0000_i1042" type="#_x0000_t75" style="width:108pt;height:129.75pt">
            <v:imagedata r:id="rId40" o:title="Z011"/>
          </v:shape>
        </w:pict>
      </w:r>
    </w:p>
    <w:p w:rsidR="00F93268" w:rsidRPr="00D939D0" w:rsidRDefault="00F93268" w:rsidP="00F93268">
      <w:pPr>
        <w:jc w:val="center"/>
        <w:rPr>
          <w:color w:val="BFBFBF" w:themeColor="background1" w:themeShade="BF"/>
        </w:rPr>
      </w:pPr>
    </w:p>
    <w:p w:rsidR="00F93268" w:rsidRPr="00D939D0" w:rsidRDefault="00F93268" w:rsidP="00F93268">
      <w:pPr>
        <w:jc w:val="center"/>
        <w:rPr>
          <w:color w:val="BFBFBF" w:themeColor="background1" w:themeShade="BF"/>
        </w:rPr>
      </w:pPr>
    </w:p>
    <w:p w:rsidR="00F93268" w:rsidRPr="00D939D0" w:rsidRDefault="00F93268" w:rsidP="00F93268">
      <w:pPr>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Z012</w:t>
      </w:r>
    </w:p>
    <w:p w:rsidR="00F93268" w:rsidRPr="00D939D0" w:rsidRDefault="00F93268" w:rsidP="00F93268">
      <w:pPr>
        <w:rPr>
          <w:b/>
          <w:color w:val="BFBFBF" w:themeColor="background1" w:themeShade="BF"/>
        </w:rPr>
      </w:pPr>
      <w:r w:rsidRPr="00D939D0">
        <w:rPr>
          <w:b/>
          <w:color w:val="BFBFBF" w:themeColor="background1" w:themeShade="BF"/>
        </w:rPr>
        <w:lastRenderedPageBreak/>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Dobíječ akumulátorů</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Udržovací dobíječ baterií je určen k trvalému dobíjení olověných startovacích akumulátorů se jmenovitým napětím 24V a kapacitou větší než 50Ah. Zařízení je napájeno ze sítě 230V/50Hz. Připojení k akumulátorům vodiči 3-5m s bezpečným napětím.</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16"/>
        </w:numPr>
        <w:rPr>
          <w:color w:val="BFBFBF" w:themeColor="background1" w:themeShade="BF"/>
        </w:rPr>
      </w:pPr>
      <w:r w:rsidRPr="00D939D0">
        <w:rPr>
          <w:color w:val="BFBFBF" w:themeColor="background1" w:themeShade="BF"/>
        </w:rPr>
        <w:t>Napájení - 230V/50Hz</w:t>
      </w:r>
    </w:p>
    <w:p w:rsidR="00F93268" w:rsidRPr="00D939D0" w:rsidRDefault="00F93268" w:rsidP="00F65E94">
      <w:pPr>
        <w:numPr>
          <w:ilvl w:val="0"/>
          <w:numId w:val="16"/>
        </w:numPr>
        <w:rPr>
          <w:color w:val="BFBFBF" w:themeColor="background1" w:themeShade="BF"/>
        </w:rPr>
      </w:pPr>
      <w:r w:rsidRPr="00D939D0">
        <w:rPr>
          <w:color w:val="BFBFBF" w:themeColor="background1" w:themeShade="BF"/>
        </w:rPr>
        <w:t>Příkon - 8W</w:t>
      </w:r>
    </w:p>
    <w:p w:rsidR="00F93268" w:rsidRPr="00D939D0" w:rsidRDefault="00F93268" w:rsidP="00F65E94">
      <w:pPr>
        <w:numPr>
          <w:ilvl w:val="0"/>
          <w:numId w:val="16"/>
        </w:numPr>
        <w:rPr>
          <w:color w:val="BFBFBF" w:themeColor="background1" w:themeShade="BF"/>
        </w:rPr>
      </w:pPr>
      <w:r w:rsidRPr="00D939D0">
        <w:rPr>
          <w:color w:val="BFBFBF" w:themeColor="background1" w:themeShade="BF"/>
        </w:rPr>
        <w:t>Výstup - 24V-28V/100mA=</w:t>
      </w:r>
    </w:p>
    <w:p w:rsidR="00F93268" w:rsidRPr="00D939D0" w:rsidRDefault="00F93268" w:rsidP="00F65E94">
      <w:pPr>
        <w:numPr>
          <w:ilvl w:val="0"/>
          <w:numId w:val="16"/>
        </w:numPr>
        <w:rPr>
          <w:color w:val="BFBFBF" w:themeColor="background1" w:themeShade="BF"/>
        </w:rPr>
      </w:pPr>
      <w:r w:rsidRPr="00D939D0">
        <w:rPr>
          <w:color w:val="BFBFBF" w:themeColor="background1" w:themeShade="BF"/>
        </w:rPr>
        <w:t>Hmotnost - cca 800g</w:t>
      </w:r>
    </w:p>
    <w:p w:rsidR="00F93268" w:rsidRPr="00D939D0" w:rsidRDefault="00DB40C7" w:rsidP="00F65E94">
      <w:pPr>
        <w:numPr>
          <w:ilvl w:val="0"/>
          <w:numId w:val="16"/>
        </w:numPr>
        <w:rPr>
          <w:color w:val="BFBFBF" w:themeColor="background1" w:themeShade="BF"/>
        </w:rPr>
      </w:pPr>
      <w:r w:rsidRPr="00D939D0">
        <w:rPr>
          <w:color w:val="BFBFBF" w:themeColor="background1" w:themeShade="BF"/>
        </w:rPr>
        <w:t>ČSN EN 60 335-2-29, ed. 2</w:t>
      </w:r>
      <w:r w:rsidR="00F93268" w:rsidRPr="00D939D0">
        <w:rPr>
          <w:color w:val="BFBFBF" w:themeColor="background1" w:themeShade="BF"/>
        </w:rPr>
        <w:t>, EMC. RoHS</w:t>
      </w:r>
    </w:p>
    <w:p w:rsidR="00F93268" w:rsidRPr="00D939D0" w:rsidRDefault="00F93268" w:rsidP="00F93268">
      <w:pP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43" type="#_x0000_t75" style="width:103pt;height:77pt">
            <v:imagedata r:id="rId41" o:title="Z012"/>
          </v:shape>
        </w:pict>
      </w:r>
    </w:p>
    <w:p w:rsidR="00F93268" w:rsidRPr="00D939D0" w:rsidRDefault="00F93268" w:rsidP="00F93268">
      <w:pPr>
        <w:jc w:val="center"/>
        <w:rPr>
          <w:color w:val="BFBFBF" w:themeColor="background1" w:themeShade="BF"/>
        </w:rPr>
      </w:pPr>
    </w:p>
    <w:p w:rsidR="00F93268" w:rsidRPr="00D939D0" w:rsidRDefault="00F93268" w:rsidP="00F93268">
      <w:pPr>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Z013</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Mycí stůl mobilní s víkem /vč..zách.vany/</w:t>
      </w:r>
    </w:p>
    <w:p w:rsidR="00F93268" w:rsidRPr="00D939D0" w:rsidRDefault="00F93268" w:rsidP="00F93268">
      <w:pPr>
        <w:rPr>
          <w:b/>
          <w:color w:val="BFBFBF" w:themeColor="background1" w:themeShade="BF"/>
        </w:rPr>
      </w:pPr>
    </w:p>
    <w:p w:rsidR="00F93268" w:rsidRPr="00D939D0" w:rsidRDefault="00F93268" w:rsidP="00EB3867">
      <w:pPr>
        <w:rPr>
          <w:color w:val="BFBFBF" w:themeColor="background1" w:themeShade="BF"/>
        </w:rPr>
      </w:pPr>
      <w:r w:rsidRPr="00D939D0">
        <w:rPr>
          <w:color w:val="BFBFBF" w:themeColor="background1" w:themeShade="BF"/>
        </w:rPr>
        <w:t>Základní parametry:</w:t>
      </w:r>
      <w:r w:rsidRPr="00D939D0">
        <w:rPr>
          <w:color w:val="BFBFBF" w:themeColor="background1" w:themeShade="BF"/>
        </w:rPr>
        <w:br w:type="page"/>
      </w:r>
      <w:r w:rsidRPr="00D939D0">
        <w:rPr>
          <w:color w:val="BFBFBF" w:themeColor="background1" w:themeShade="BF"/>
        </w:rPr>
        <w:lastRenderedPageBreak/>
        <w:t>Nosnost (kg): 150</w:t>
      </w:r>
    </w:p>
    <w:p w:rsidR="00F93268" w:rsidRPr="00D939D0" w:rsidRDefault="00F93268" w:rsidP="00F65E94">
      <w:pPr>
        <w:numPr>
          <w:ilvl w:val="0"/>
          <w:numId w:val="17"/>
        </w:numPr>
        <w:rPr>
          <w:color w:val="BFBFBF" w:themeColor="background1" w:themeShade="BF"/>
        </w:rPr>
      </w:pPr>
      <w:r w:rsidRPr="00D939D0">
        <w:rPr>
          <w:color w:val="BFBFBF" w:themeColor="background1" w:themeShade="BF"/>
        </w:rPr>
        <w:t>Prac. plocha (mm): 1145x660</w:t>
      </w:r>
    </w:p>
    <w:p w:rsidR="00F93268" w:rsidRPr="00D939D0" w:rsidRDefault="00F93268" w:rsidP="00F65E94">
      <w:pPr>
        <w:numPr>
          <w:ilvl w:val="0"/>
          <w:numId w:val="17"/>
        </w:numPr>
        <w:rPr>
          <w:color w:val="BFBFBF" w:themeColor="background1" w:themeShade="BF"/>
        </w:rPr>
      </w:pPr>
      <w:r w:rsidRPr="00D939D0">
        <w:rPr>
          <w:color w:val="BFBFBF" w:themeColor="background1" w:themeShade="BF"/>
        </w:rPr>
        <w:t>Prac. výška (mm): 900</w:t>
      </w:r>
    </w:p>
    <w:p w:rsidR="00F93268" w:rsidRPr="00D939D0" w:rsidRDefault="00F93268" w:rsidP="00F65E94">
      <w:pPr>
        <w:numPr>
          <w:ilvl w:val="0"/>
          <w:numId w:val="17"/>
        </w:numPr>
        <w:rPr>
          <w:color w:val="BFBFBF" w:themeColor="background1" w:themeShade="BF"/>
        </w:rPr>
      </w:pPr>
      <w:r w:rsidRPr="00D939D0">
        <w:rPr>
          <w:color w:val="BFBFBF" w:themeColor="background1" w:themeShade="BF"/>
        </w:rPr>
        <w:t>Náplň čističe (l): 200</w:t>
      </w:r>
    </w:p>
    <w:p w:rsidR="00F93268" w:rsidRPr="00D939D0" w:rsidRDefault="00F93268" w:rsidP="00F65E94">
      <w:pPr>
        <w:numPr>
          <w:ilvl w:val="0"/>
          <w:numId w:val="17"/>
        </w:numPr>
        <w:rPr>
          <w:color w:val="BFBFBF" w:themeColor="background1" w:themeShade="BF"/>
        </w:rPr>
      </w:pPr>
      <w:r w:rsidRPr="00D939D0">
        <w:rPr>
          <w:color w:val="BFBFBF" w:themeColor="background1" w:themeShade="BF"/>
        </w:rPr>
        <w:t>Napájení (V/Hz): 230/50</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 xml:space="preserve">Příslušenství: </w:t>
      </w:r>
    </w:p>
    <w:p w:rsidR="00F93268" w:rsidRPr="00D939D0" w:rsidRDefault="00F93268" w:rsidP="00F65E94">
      <w:pPr>
        <w:numPr>
          <w:ilvl w:val="0"/>
          <w:numId w:val="18"/>
        </w:numPr>
        <w:rPr>
          <w:color w:val="BFBFBF" w:themeColor="background1" w:themeShade="BF"/>
        </w:rPr>
      </w:pPr>
      <w:r w:rsidRPr="00D939D0">
        <w:rPr>
          <w:color w:val="BFBFBF" w:themeColor="background1" w:themeShade="BF"/>
        </w:rPr>
        <w:t>Průtokový štětec jemný prům. 50 mm</w:t>
      </w:r>
    </w:p>
    <w:p w:rsidR="00F93268" w:rsidRPr="00D939D0" w:rsidRDefault="00F93268" w:rsidP="00F65E94">
      <w:pPr>
        <w:numPr>
          <w:ilvl w:val="0"/>
          <w:numId w:val="18"/>
        </w:numPr>
        <w:rPr>
          <w:color w:val="BFBFBF" w:themeColor="background1" w:themeShade="BF"/>
        </w:rPr>
      </w:pPr>
      <w:r w:rsidRPr="00D939D0">
        <w:rPr>
          <w:color w:val="BFBFBF" w:themeColor="background1" w:themeShade="BF"/>
        </w:rPr>
        <w:t>Ochranné rukavice /předepsáno podle zákona/</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44" type="#_x0000_t75" style="width:109.65pt;height:136.45pt">
            <v:imagedata r:id="rId42" o:title="Z013_01"/>
          </v:shape>
        </w:pic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Z014</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Sloupová vrtačka</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Vřeteno s přesnými kuličkovými ložisky . Kvalitní rychloupínací hlavička quantum s házivostí &lt;0,09 mm v základní výbavě. Dlouhé ergonomicky konstruované rukojeti se “Softgrip” pro práci bez prokluzu. Hloubkový doraz. Přesně obrobený pracovní stůl s drážkami jdoucími příčně, je sklopný od -45° do +45° a otočný o 360°. Masívní, silně dimenzovaná základní deska s drážkami, na spodní straně žebrovaná. T-matice sériově pro upevnění svěráku. Pohodlný hlavní vypínač v krytí IP 54 s nulovým spouštěčem a uzamykatelným nouzovým vypínačem. Snadná ovladatelnost zepředu. Vačkový přepínačem chodu vpravo-vlevo. Tiché a výkonné hliníkové elektromotory. Velmi klidný chod díky hliníkovým řemenicím s broušenými drážkovými unášeči. Výrazně zlepšený přenos síly a mnohem menší výkonová ztráta díky kvalitním ozubeným řemenům. Možnost seřízení radiální vůle uložení pinoly.</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Rozměry pracovního stolu 360 × 360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T-drážky | velikost 14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Max. vrtací výkon | ocel 28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Max. vrtací hloubka 125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Vyložení 225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Otáčky 140 - 2020 ot./min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Plynulá změna otáček ne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Počet rychlostních stupňů 9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Max. vzdálenost vřetene a stolu 600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Max. vzdálenost vřetene a základny 1170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Kužel vřeten MK4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Průměr sloupu 92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Úhel naklopení stolu + 45 ° až - 45 °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Příkon 1100 W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Elektrické připojení 400 V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t xml:space="preserve">Rozměry (š × v × h) 400 × 1730 × 400 mm </w:t>
      </w:r>
    </w:p>
    <w:p w:rsidR="00F93268" w:rsidRPr="00D939D0" w:rsidRDefault="00F93268" w:rsidP="00F65E94">
      <w:pPr>
        <w:numPr>
          <w:ilvl w:val="0"/>
          <w:numId w:val="19"/>
        </w:numPr>
        <w:rPr>
          <w:color w:val="BFBFBF" w:themeColor="background1" w:themeShade="BF"/>
        </w:rPr>
      </w:pPr>
      <w:r w:rsidRPr="00D939D0">
        <w:rPr>
          <w:color w:val="BFBFBF" w:themeColor="background1" w:themeShade="BF"/>
        </w:rPr>
        <w:lastRenderedPageBreak/>
        <w:t>Hmotnost 138 kg</w:t>
      </w:r>
    </w:p>
    <w:p w:rsidR="00F93268" w:rsidRPr="00D939D0" w:rsidRDefault="00F93268" w:rsidP="00F93268">
      <w:pP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45" type="#_x0000_t75" style="width:64.45pt;height:157.4pt">
            <v:imagedata r:id="rId43" o:title="Z014_02"/>
          </v:shape>
        </w:pic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Z015</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Stolní soustruh na kov WM-210V</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Točný průměr nad ložem (mm):  210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Točný průměr nad suportem (mm):  110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Točný průměr nad sedlovou mezerou (mm):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Vzdálenost mezi hroty (mm): 400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Kužel vřetene MK3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Průchod vřetenem (mm): 21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Otáčky vřetene (1/min): 50-2500 plyn.reg.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Rozsah metrických závitů: 0,4…3mm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Rozsah palcových závitů: 10...44TPI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Kužel koníku: MK2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Výkon motoru (kW):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Rozměry stroje (mm): 1050x560x570  </w:t>
      </w:r>
    </w:p>
    <w:p w:rsidR="00F93268" w:rsidRPr="00D939D0" w:rsidRDefault="00F93268" w:rsidP="00F65E94">
      <w:pPr>
        <w:numPr>
          <w:ilvl w:val="0"/>
          <w:numId w:val="20"/>
        </w:numPr>
        <w:rPr>
          <w:color w:val="BFBFBF" w:themeColor="background1" w:themeShade="BF"/>
        </w:rPr>
      </w:pPr>
      <w:r w:rsidRPr="00D939D0">
        <w:rPr>
          <w:color w:val="BFBFBF" w:themeColor="background1" w:themeShade="BF"/>
        </w:rPr>
        <w:t xml:space="preserve">Hmotnost stroje (kg): 75  </w:t>
      </w:r>
    </w:p>
    <w:p w:rsidR="00F93268" w:rsidRPr="00D939D0" w:rsidRDefault="00F93268" w:rsidP="00F93268">
      <w:pPr>
        <w:jc w:val="cente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46" type="#_x0000_t75" style="width:169.1pt;height:97.95pt">
            <v:imagedata r:id="rId44" o:title="Z015_01"/>
          </v:shape>
        </w:pict>
      </w:r>
    </w:p>
    <w:p w:rsidR="00F93268" w:rsidRPr="00D939D0" w:rsidRDefault="00F93268" w:rsidP="00F93268">
      <w:pPr>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Z016</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Servisní vozík typ DPV</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pojízdný čtyř zásuvkový servisní vozík, nosnost zásuvek 80 Kg, výšky čel zásuvek, 2x 210, 1x 150, 1x 90 mm, zásuvky jsou upraveny pro použití děličů zásuvek.Skříň je vybavena blokací vysunutí více zásuvek současně. Horní plocha je osazena rámečkem.</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21"/>
        </w:numPr>
        <w:rPr>
          <w:color w:val="BFBFBF" w:themeColor="background1" w:themeShade="BF"/>
        </w:rPr>
      </w:pPr>
      <w:r w:rsidRPr="00D939D0">
        <w:rPr>
          <w:color w:val="BFBFBF" w:themeColor="background1" w:themeShade="BF"/>
        </w:rPr>
        <w:lastRenderedPageBreak/>
        <w:t>Vnější rozměry (V x Š x H): 920 x 720 x 500 mm</w:t>
      </w:r>
    </w:p>
    <w:p w:rsidR="00F93268" w:rsidRPr="00D939D0" w:rsidRDefault="00F93268" w:rsidP="00F65E94">
      <w:pPr>
        <w:numPr>
          <w:ilvl w:val="0"/>
          <w:numId w:val="21"/>
        </w:numPr>
        <w:rPr>
          <w:color w:val="BFBFBF" w:themeColor="background1" w:themeShade="BF"/>
        </w:rPr>
      </w:pPr>
      <w:r w:rsidRPr="00D939D0">
        <w:rPr>
          <w:color w:val="BFBFBF" w:themeColor="background1" w:themeShade="BF"/>
        </w:rPr>
        <w:t>Hmotnost: 79.00 Kg</w:t>
      </w:r>
    </w:p>
    <w:p w:rsidR="00F93268" w:rsidRPr="00D939D0" w:rsidRDefault="00D939D0" w:rsidP="00F93268">
      <w:pPr>
        <w:ind w:left="720"/>
        <w:jc w:val="center"/>
        <w:rPr>
          <w:color w:val="BFBFBF" w:themeColor="background1" w:themeShade="BF"/>
        </w:rPr>
      </w:pPr>
      <w:r w:rsidRPr="00D939D0">
        <w:rPr>
          <w:color w:val="BFBFBF" w:themeColor="background1" w:themeShade="BF"/>
        </w:rPr>
        <w:pict>
          <v:shape id="_x0000_i1047" type="#_x0000_t75" style="width:103.8pt;height:117.2pt">
            <v:imagedata r:id="rId45" o:title="Z016"/>
          </v:shape>
        </w:pict>
      </w:r>
    </w:p>
    <w:p w:rsidR="00F93268" w:rsidRPr="00D939D0" w:rsidRDefault="00F93268" w:rsidP="00F93268">
      <w:pPr>
        <w:ind w:left="720"/>
        <w:jc w:val="center"/>
        <w:rPr>
          <w:color w:val="BFBFBF" w:themeColor="background1" w:themeShade="BF"/>
        </w:rPr>
      </w:pPr>
    </w:p>
    <w:p w:rsidR="00F93268" w:rsidRPr="00D939D0" w:rsidRDefault="00F93268" w:rsidP="00F93268">
      <w:pPr>
        <w:ind w:left="720"/>
        <w:jc w:val="center"/>
        <w:rPr>
          <w:color w:val="BFBFBF" w:themeColor="background1" w:themeShade="BF"/>
        </w:rPr>
      </w:pPr>
    </w:p>
    <w:p w:rsidR="00F93268" w:rsidRPr="00D939D0" w:rsidRDefault="00F93268" w:rsidP="00F93268">
      <w:pPr>
        <w:ind w:left="720"/>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Z017</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Montážní lehátko</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čalouněné montážní lehátko je určené zejména pro autoservisy a opravny silničních vozidel, zemědělských a stavebních strojů. Umožňuje pohodlné ležení mechanika při práci pod vozidlem apod. Má výškově nastavitelnou hlavovou část a polstrování na kovové konstrukci. Montážní lehátko je opatřeno 6 pojezdovými kolečky.</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22"/>
        </w:numPr>
        <w:rPr>
          <w:color w:val="BFBFBF" w:themeColor="background1" w:themeShade="BF"/>
        </w:rPr>
      </w:pPr>
      <w:r w:rsidRPr="00D939D0">
        <w:rPr>
          <w:color w:val="BFBFBF" w:themeColor="background1" w:themeShade="BF"/>
        </w:rPr>
        <w:t>Rozměry: 1030 x 460 x 120 mm</w:t>
      </w:r>
    </w:p>
    <w:p w:rsidR="00F93268" w:rsidRPr="00D939D0" w:rsidRDefault="00F93268" w:rsidP="00F65E94">
      <w:pPr>
        <w:numPr>
          <w:ilvl w:val="0"/>
          <w:numId w:val="22"/>
        </w:numPr>
        <w:rPr>
          <w:color w:val="BFBFBF" w:themeColor="background1" w:themeShade="BF"/>
        </w:rPr>
      </w:pPr>
      <w:r w:rsidRPr="00D939D0">
        <w:rPr>
          <w:color w:val="BFBFBF" w:themeColor="background1" w:themeShade="BF"/>
        </w:rPr>
        <w:t>Hmotnost:      7,9 kg</w:t>
      </w:r>
    </w:p>
    <w:p w:rsidR="00F93268" w:rsidRPr="00D939D0" w:rsidRDefault="00F93268" w:rsidP="00F93268">
      <w:pP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48" type="#_x0000_t75" style="width:132.3pt;height:1in">
            <v:imagedata r:id="rId46" o:title="Z017"/>
          </v:shape>
        </w:pict>
      </w: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Z018</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3</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Dílenský stůl s kontejnerem</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profesionální dílenský stůl, masivní buková deska z vodovzdorně lepené spárovky tl. 40 mm, sražené hrany, ošetřeno lněnou fermeží, nepřestavitelná noha pracovního stolu výška pracovní plochy stolu s deskou tl. 40 mm je 880 mm, 1x DA_A1 - profesionální dílenský zásuvkový kontejner pracovního stolu, 1x zásuvka  (v 218 mm), 2x zásuvka  (v 263 mm), 100% výsuv zásuvek, plošná nosnost zásuvky 80 Kg centrální zamykání cylindrickým zámkem, systém blokace vysunutí více zásuvek, komfortní AL madla s možností vložení popisu obsahu zásuvky. Příprava pro vnitřní dělení zásuvek v rastru 1D = 17mm. Povrchová úprava: vypalovaná prášková barva. Vnější rozměry (V x Š x H): 880 x 1500 x 700 mm.</w:t>
      </w:r>
    </w:p>
    <w:p w:rsidR="00F93268" w:rsidRPr="00D939D0" w:rsidRDefault="00D939D0" w:rsidP="00F93268">
      <w:pPr>
        <w:jc w:val="center"/>
        <w:rPr>
          <w:color w:val="BFBFBF" w:themeColor="background1" w:themeShade="BF"/>
        </w:rPr>
      </w:pPr>
      <w:r w:rsidRPr="00D939D0">
        <w:rPr>
          <w:color w:val="BFBFBF" w:themeColor="background1" w:themeShade="BF"/>
        </w:rPr>
        <w:pict>
          <v:shape id="_x0000_i1049" type="#_x0000_t75" style="width:128.95pt;height:97.1pt">
            <v:imagedata r:id="rId47" o:title="Z018"/>
          </v:shape>
        </w:pict>
      </w: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Z019</w:t>
      </w:r>
    </w:p>
    <w:p w:rsidR="00F93268" w:rsidRPr="00D939D0" w:rsidRDefault="00F93268" w:rsidP="00F93268">
      <w:pPr>
        <w:rPr>
          <w:b/>
          <w:color w:val="BFBFBF" w:themeColor="background1" w:themeShade="BF"/>
        </w:rPr>
      </w:pPr>
      <w:r w:rsidRPr="00D939D0">
        <w:rPr>
          <w:b/>
          <w:color w:val="BFBFBF" w:themeColor="background1" w:themeShade="BF"/>
        </w:rPr>
        <w:lastRenderedPageBreak/>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Vzduchový kompresor na el. pohon -kombi (automatický provoz)</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Množství dodávaného vzduchu 200l/min/200 bar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Výstupní tlak  200 nebo 300 bar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Čistota vzduchu ČSN EN 12021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Uspořádání 3 stupně, 3 válce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Počet vývodů 3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Napájení 3x400 V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Elektromotor 5 kW 16 A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Hmotnost 105 kg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 xml:space="preserve">Rozměry šxdxv 500x900x700 mm </w:t>
      </w:r>
    </w:p>
    <w:p w:rsidR="00F93268" w:rsidRPr="00D939D0" w:rsidRDefault="00F93268" w:rsidP="00F65E94">
      <w:pPr>
        <w:numPr>
          <w:ilvl w:val="0"/>
          <w:numId w:val="23"/>
        </w:numPr>
        <w:rPr>
          <w:color w:val="BFBFBF" w:themeColor="background1" w:themeShade="BF"/>
        </w:rPr>
      </w:pPr>
      <w:r w:rsidRPr="00D939D0">
        <w:rPr>
          <w:color w:val="BFBFBF" w:themeColor="background1" w:themeShade="BF"/>
        </w:rPr>
        <w:t>Modifikace ruční nebo plně automatický provoz, Možnost kombinovaného sestavení provoz 200/300 bar, Automat pro provoz se zásobníkem</w:t>
      </w:r>
    </w:p>
    <w:p w:rsidR="00F93268" w:rsidRPr="00D939D0" w:rsidRDefault="00F93268" w:rsidP="00F93268">
      <w:pPr>
        <w:rPr>
          <w:b/>
          <w:color w:val="BFBFBF" w:themeColor="background1" w:themeShade="BF"/>
        </w:rPr>
      </w:pPr>
    </w:p>
    <w:p w:rsidR="00F93268" w:rsidRPr="00D939D0" w:rsidRDefault="00D939D0" w:rsidP="00F93268">
      <w:pPr>
        <w:jc w:val="center"/>
        <w:rPr>
          <w:b/>
          <w:color w:val="BFBFBF" w:themeColor="background1" w:themeShade="BF"/>
        </w:rPr>
      </w:pPr>
      <w:r w:rsidRPr="00D939D0">
        <w:rPr>
          <w:color w:val="BFBFBF" w:themeColor="background1" w:themeShade="BF"/>
        </w:rPr>
        <w:pict>
          <v:shape id="_x0000_i1050" type="#_x0000_t75" style="width:149.85pt;height:106.35pt">
            <v:imagedata r:id="rId48" o:title="Z019"/>
          </v:shape>
        </w:pict>
      </w:r>
    </w:p>
    <w:p w:rsidR="00F93268" w:rsidRPr="00D939D0" w:rsidRDefault="00F93268" w:rsidP="00F93268">
      <w:pPr>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Z020</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Odpružená průmyslová pračka na 30,4 kg prádla</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vysoké otáčky odstředění 250 až 1000ot./min. Programovatelné elektronické ovládání Micro 20 až 100 programů nebo PS 40 s 10 standar</w:t>
      </w:r>
      <w:r w:rsidRPr="00D939D0">
        <w:rPr>
          <w:color w:val="BFBFBF" w:themeColor="background1" w:themeShade="BF"/>
        </w:rPr>
        <w:softHyphen/>
        <w:t>dními a 40 volně programovatelnými programy Nerezový kabinet, vana, buben s hřídelí Frekvenční měnič Topení elektrické nebo parní Možnost plnění ze zásobníku</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Objem bubnu 304 l</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Vysoké odstředěni 1000 ot min</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Programátor Micro 20 nebo Sigma (na přání] s 10</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Na práni: volně programovatelný programátor PS40 :</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s 10 standardními programy + 40 volně nastavitelnými programy</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Velký, samospádový vypouštěcí ventil</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3 napouštěcí ventily (teplá měkká/studená měkká/ tvrdá voda)</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2 násypky na prací prášek + 1 na aviváž</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Přední plněni prádla</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Buben, vana i plášť z nerez oceli</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Tlačítko nouzového zastaveni stroje na tělním panelu</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rozměry 1557,5x1060x1065mm</w:t>
      </w:r>
    </w:p>
    <w:p w:rsidR="00F93268" w:rsidRPr="00D939D0" w:rsidRDefault="00F93268" w:rsidP="00F93268">
      <w:pPr>
        <w:ind w:left="720"/>
        <w:rPr>
          <w:color w:val="BFBFBF" w:themeColor="background1" w:themeShade="BF"/>
        </w:rPr>
      </w:pPr>
    </w:p>
    <w:p w:rsidR="00F93268" w:rsidRPr="00D939D0" w:rsidRDefault="00D939D0" w:rsidP="00F93268">
      <w:pPr>
        <w:jc w:val="center"/>
        <w:rPr>
          <w:b/>
          <w:color w:val="BFBFBF" w:themeColor="background1" w:themeShade="BF"/>
        </w:rPr>
      </w:pPr>
      <w:r w:rsidRPr="00D939D0">
        <w:rPr>
          <w:color w:val="BFBFBF" w:themeColor="background1" w:themeShade="BF"/>
        </w:rPr>
        <w:lastRenderedPageBreak/>
        <w:pict>
          <v:shape id="_x0000_i1051" type="#_x0000_t75" style="width:92.95pt;height:133.95pt">
            <v:imagedata r:id="rId49" o:title="Z020_01"/>
          </v:shape>
        </w:pict>
      </w: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Z021</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Bubnový sušič na 34 kg prádla</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Bubnový sušič s AXIÁLNÍM prouděním vzduchu Ovládání mikroprocesorové DX-4 se 3 volně nastavitelnými programy nebo PROHC s kontrolou zbytkové vlhkosti Teplota volvě nastavitelná po jednom °C Nastavitelný čas sušení a ochlazování Nerezový buben a rám dveří Celoplošný prachový filtr Možnost reverzace bubnu Topení elektrické, plynové nebo parní.</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parametry:</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Objem bubnu: 634,4l</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DX-4 Mikroprocesor se 3 volně programovatelnými programy</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Otvor dveří : 576mm</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Buben a dveře nerez ocel</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Velký prachový filtr</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Axiální proudění vzduchu</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Rozměry stroje : 1946 x 981 x 1346mm</w:t>
      </w:r>
    </w:p>
    <w:p w:rsidR="00F93268" w:rsidRPr="00D939D0" w:rsidRDefault="00F93268" w:rsidP="00F93268">
      <w:pPr>
        <w:rPr>
          <w:b/>
          <w:color w:val="BFBFBF" w:themeColor="background1" w:themeShade="BF"/>
        </w:rPr>
      </w:pPr>
    </w:p>
    <w:p w:rsidR="00F93268" w:rsidRPr="00D939D0" w:rsidRDefault="00D939D0" w:rsidP="00F93268">
      <w:pPr>
        <w:jc w:val="center"/>
        <w:rPr>
          <w:b/>
          <w:color w:val="BFBFBF" w:themeColor="background1" w:themeShade="BF"/>
        </w:rPr>
      </w:pPr>
      <w:r w:rsidRPr="00D939D0">
        <w:rPr>
          <w:b/>
          <w:color w:val="BFBFBF" w:themeColor="background1" w:themeShade="BF"/>
        </w:rPr>
        <w:pict>
          <v:shape id="_x0000_i1052" type="#_x0000_t75" style="width:111.35pt;height:193.4pt">
            <v:imagedata r:id="rId50" o:title="Z021_02"/>
          </v:shape>
        </w:pict>
      </w:r>
    </w:p>
    <w:p w:rsidR="00F93268" w:rsidRPr="00D939D0" w:rsidRDefault="00F93268" w:rsidP="00F93268">
      <w:pPr>
        <w:jc w:val="center"/>
        <w:rPr>
          <w:b/>
          <w:color w:val="BFBFBF" w:themeColor="background1" w:themeShade="BF"/>
        </w:rPr>
      </w:pP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Z023</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4</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Spojová a inform. služba -dispečerské křeslo</w:t>
      </w:r>
      <w:r w:rsidR="00655A1C" w:rsidRPr="00D939D0">
        <w:rPr>
          <w:b/>
          <w:color w:val="BFBFBF" w:themeColor="background1" w:themeShade="BF"/>
        </w:rPr>
        <w:t xml:space="preserve"> záložního pracoviště</w:t>
      </w: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Název položky: Z024</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64 dvojskříněk</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Šatní skříně kovové dvojdílné dle PD</w:t>
      </w: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lastRenderedPageBreak/>
        <w:t>Název položky: Z025</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 doplněk pol. Z024, dl. v souladu k počtu ks</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Název položky: Šatnová lavice jednoduchá do v.soklu skříněk (mb) standard dle PD</w:t>
      </w: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Název položky: Z026</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15 dvojskříněk</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Odvětrávané dvojskříňky zásahových obleků v garáži</w:t>
      </w: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Z027</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Univerzální policová skříňka</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systém umožňující bezpečné skladování tlakových láhví (SCBA) stejně tak i jiné výstroje a výzbroje. Při rozměrech šířka 130, výška 183 a hloubce regálu 74 cm se jedná o lehce přemístitelný sklad. Různobarevné provedení polic pak umožňuje označit plné a prázdné láhve. Police jsou nastavitelné v 3" rozestupech. Pojízdnost je zabezpečena 4 ks pojezdových koleček s vysokou zátěží.</w:t>
      </w:r>
    </w:p>
    <w:p w:rsidR="00F93268" w:rsidRPr="00D939D0" w:rsidRDefault="00F93268" w:rsidP="00F93268">
      <w:pPr>
        <w:rPr>
          <w:b/>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53" type="#_x0000_t75" style="width:149pt;height:112.2pt">
            <v:imagedata r:id="rId51" o:title="Z027"/>
          </v:shape>
        </w:pict>
      </w:r>
    </w:p>
    <w:p w:rsidR="00F93268" w:rsidRPr="00D939D0" w:rsidRDefault="00F93268" w:rsidP="00F93268">
      <w:pPr>
        <w:jc w:val="center"/>
        <w:rPr>
          <w:color w:val="BFBFBF" w:themeColor="background1" w:themeShade="BF"/>
        </w:rPr>
      </w:pPr>
    </w:p>
    <w:p w:rsidR="00F93268" w:rsidRPr="00D939D0" w:rsidRDefault="00F93268" w:rsidP="00F93268">
      <w:pPr>
        <w:rPr>
          <w:color w:val="BFBFBF" w:themeColor="background1" w:themeShade="BF"/>
        </w:rPr>
      </w:pPr>
      <w:r w:rsidRPr="00D939D0">
        <w:rPr>
          <w:b/>
          <w:color w:val="BFBFBF" w:themeColor="background1" w:themeShade="BF"/>
        </w:rPr>
        <w:t>Název položky: Z028</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8</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Postel</w:t>
      </w:r>
    </w:p>
    <w:p w:rsidR="00F93268" w:rsidRPr="00D939D0" w:rsidRDefault="00F93268" w:rsidP="00F93268">
      <w:pPr>
        <w:rPr>
          <w:b/>
          <w:color w:val="BFBFBF" w:themeColor="background1" w:themeShade="BF"/>
        </w:rPr>
      </w:pPr>
      <w:r w:rsidRPr="00D939D0">
        <w:rPr>
          <w:b/>
          <w:color w:val="BFBFBF" w:themeColor="background1" w:themeShade="BF"/>
        </w:rPr>
        <w:t>Postel masivní dřevěná buk 1000x2000 jednoduchého provedení bez dekoru se zvýšeným čelem (u hlavy), prvky masivního rámu min. tl.30. Součástí položky dřevěný rošt základní + matrace zatížení osoby do 100kg</w:t>
      </w: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Z029</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 xml:space="preserve">Středotlaká zkušební stolice na zkoušku </w:t>
      </w:r>
      <w:r w:rsidRPr="00D939D0">
        <w:rPr>
          <w:b/>
          <w:color w:val="BFBFBF" w:themeColor="background1" w:themeShade="BF"/>
        </w:rPr>
        <w:br/>
        <w:t>(vzduchových dýchacích přístrojů) VDP</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Celo obličejové masky</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Plicní automatické ventily</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Redukční ventil (středotlaká funkce)</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Dýchací přístroj se stlačeným vzduchem</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 xml:space="preserve">Chemické ochranné obleky </w:t>
      </w:r>
    </w:p>
    <w:p w:rsidR="00F93268" w:rsidRPr="00D939D0" w:rsidRDefault="00F93268" w:rsidP="00F93268">
      <w:pPr>
        <w:jc w:val="center"/>
        <w:rPr>
          <w:color w:val="BFBFBF" w:themeColor="background1" w:themeShade="BF"/>
        </w:rPr>
      </w:pPr>
    </w:p>
    <w:p w:rsidR="00F93268" w:rsidRPr="00D939D0" w:rsidRDefault="00D939D0" w:rsidP="00F93268">
      <w:pPr>
        <w:jc w:val="center"/>
        <w:rPr>
          <w:color w:val="BFBFBF" w:themeColor="background1" w:themeShade="BF"/>
        </w:rPr>
      </w:pPr>
      <w:r w:rsidRPr="00D939D0">
        <w:rPr>
          <w:color w:val="BFBFBF" w:themeColor="background1" w:themeShade="BF"/>
        </w:rPr>
        <w:pict>
          <v:shape id="_x0000_i1054" type="#_x0000_t75" style="width:144.85pt;height:124.75pt">
            <v:imagedata r:id="rId52" o:title="Z029"/>
          </v:shape>
        </w:pict>
      </w:r>
    </w:p>
    <w:p w:rsidR="00F93268" w:rsidRPr="00D939D0" w:rsidRDefault="00F93268" w:rsidP="00F93268">
      <w:pPr>
        <w:jc w:val="center"/>
        <w:rPr>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lastRenderedPageBreak/>
        <w:t xml:space="preserve">Název položky: Z030 </w:t>
      </w:r>
    </w:p>
    <w:p w:rsidR="00F93268" w:rsidRPr="00D939D0" w:rsidRDefault="00F93268" w:rsidP="00F93268">
      <w:pPr>
        <w:rPr>
          <w:b/>
          <w:color w:val="BFBFBF" w:themeColor="background1" w:themeShade="BF"/>
        </w:rPr>
      </w:pPr>
      <w:r w:rsidRPr="00D939D0">
        <w:rPr>
          <w:b/>
          <w:color w:val="BFBFBF" w:themeColor="background1" w:themeShade="BF"/>
        </w:rPr>
        <w:t>Kolejnice pro pojízdný hever, pojízdný hever</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Základní popis: Montážní jáma - ruční-hydraulický kanálový zvedák</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 zavěšení na montážní jámu</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 Nosnost 10 000 kg</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 zdvih: 800 mm</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 Bezpečnostní ventil proti přetížení</w:t>
      </w:r>
    </w:p>
    <w:p w:rsidR="00F93268" w:rsidRPr="00D939D0" w:rsidRDefault="00F93268" w:rsidP="00F65E94">
      <w:pPr>
        <w:numPr>
          <w:ilvl w:val="0"/>
          <w:numId w:val="24"/>
        </w:numPr>
        <w:rPr>
          <w:color w:val="BFBFBF" w:themeColor="background1" w:themeShade="BF"/>
        </w:rPr>
      </w:pPr>
      <w:r w:rsidRPr="00D939D0">
        <w:rPr>
          <w:color w:val="BFBFBF" w:themeColor="background1" w:themeShade="BF"/>
        </w:rPr>
        <w:t>- Možnost pojezdu vpřed,vzad,do stran</w:t>
      </w:r>
    </w:p>
    <w:p w:rsidR="00F93268" w:rsidRPr="00D939D0" w:rsidRDefault="00D939D0" w:rsidP="00F93268">
      <w:pPr>
        <w:jc w:val="center"/>
        <w:rPr>
          <w:b/>
          <w:color w:val="BFBFBF" w:themeColor="background1" w:themeShade="BF"/>
        </w:rPr>
      </w:pPr>
      <w:r w:rsidRPr="00D939D0">
        <w:rPr>
          <w:color w:val="BFBFBF" w:themeColor="background1" w:themeShade="BF"/>
        </w:rPr>
        <w:pict>
          <v:shape id="_x0000_i1055" type="#_x0000_t75" style="width:101.3pt;height:140.65pt">
            <v:imagedata r:id="rId53" o:title="Z030"/>
          </v:shape>
        </w:pict>
      </w:r>
    </w:p>
    <w:p w:rsidR="00F93268" w:rsidRPr="00D939D0" w:rsidRDefault="00F93268" w:rsidP="00F93268">
      <w:pPr>
        <w:rPr>
          <w:b/>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 xml:space="preserve">Název položky: </w:t>
      </w:r>
      <w:r w:rsidRPr="00D939D0">
        <w:rPr>
          <w:b/>
          <w:color w:val="BFBFBF" w:themeColor="background1" w:themeShade="BF"/>
        </w:rPr>
        <w:tab/>
        <w:t xml:space="preserve">Z031 </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1</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Stůl 120x60x72 ocel.konstrukce, měkčený povrch proti skluzu a nárazu</w:t>
      </w:r>
    </w:p>
    <w:p w:rsidR="00F93268" w:rsidRPr="00D939D0" w:rsidRDefault="00F93268" w:rsidP="00F93268">
      <w:pPr>
        <w:jc w:val="center"/>
        <w:rPr>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Název položky: Z032</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t>6</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Kotec pro psy - rozměr 2 x 3 m, v. 2m</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 xml:space="preserve">- mobilní kotec o rozměru 3000x2000mm s plnými bočními a zadní stěnou bez průhledů (palubky) </w:t>
      </w:r>
    </w:p>
    <w:p w:rsidR="00F93268" w:rsidRPr="00D939D0" w:rsidRDefault="00F93268" w:rsidP="00F93268">
      <w:pPr>
        <w:rPr>
          <w:color w:val="BFBFBF" w:themeColor="background1" w:themeShade="BF"/>
        </w:rPr>
      </w:pPr>
      <w:r w:rsidRPr="00D939D0">
        <w:rPr>
          <w:color w:val="BFBFBF" w:themeColor="background1" w:themeShade="BF"/>
        </w:rPr>
        <w:t>Přední díl kotce vyroben z ocelových svislých trubek průměru 10mm s mezerou mezi trubkami 50mm.</w:t>
      </w:r>
    </w:p>
    <w:p w:rsidR="00F93268" w:rsidRPr="00D939D0" w:rsidRDefault="00F93268" w:rsidP="00F93268">
      <w:pPr>
        <w:rPr>
          <w:color w:val="BFBFBF" w:themeColor="background1" w:themeShade="BF"/>
        </w:rPr>
      </w:pPr>
      <w:r w:rsidRPr="00D939D0">
        <w:rPr>
          <w:color w:val="BFBFBF" w:themeColor="background1" w:themeShade="BF"/>
        </w:rPr>
        <w:t>Podlaha dřevěná demontovatelná - vyjímatelná vícedílná (možnost běžného čistění podlážek mimo kotec 1 osobou) s mírným spádem k mřížovým dílům + krytá dřevěnou rohoží.</w:t>
      </w:r>
    </w:p>
    <w:p w:rsidR="00F93268" w:rsidRPr="00D939D0" w:rsidRDefault="00F93268" w:rsidP="00F93268">
      <w:pPr>
        <w:rPr>
          <w:color w:val="BFBFBF" w:themeColor="background1" w:themeShade="BF"/>
        </w:rPr>
      </w:pPr>
      <w:r w:rsidRPr="00D939D0">
        <w:rPr>
          <w:color w:val="BFBFBF" w:themeColor="background1" w:themeShade="BF"/>
        </w:rPr>
        <w:t>Střecha z ocelové pozinkované konstrukce krytá ocelovým trapézovým pozinkovaným plechem.</w:t>
      </w:r>
    </w:p>
    <w:p w:rsidR="00F93268" w:rsidRPr="00D939D0" w:rsidRDefault="00F93268" w:rsidP="00F93268">
      <w:pPr>
        <w:rPr>
          <w:color w:val="BFBFBF" w:themeColor="background1" w:themeShade="BF"/>
        </w:rPr>
      </w:pPr>
      <w:r w:rsidRPr="00D939D0">
        <w:rPr>
          <w:color w:val="BFBFBF" w:themeColor="background1" w:themeShade="BF"/>
        </w:rPr>
        <w:t>Bouda pro psa zateplená o rozměru 1300x90x80mm s dělící přepážkou a odnímatelným vrchním dílem.</w:t>
      </w:r>
    </w:p>
    <w:p w:rsidR="00F93268" w:rsidRPr="00D939D0" w:rsidRDefault="00F93268" w:rsidP="00F93268">
      <w:pPr>
        <w:rPr>
          <w:b/>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Všechny kovové díly jsou žárově zinkované. Dřevo je ošetřené proti plísním a vlhku bezbarvým nátěrem.Podlahu tvoří kovový ocelový rám, krytina podlahy - dřevěné desky 25mm.</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Objekt kotců bude užíván pro účely přechodného pobytu služebních psů po dobu výkonu služby psovoda.</w:t>
      </w:r>
    </w:p>
    <w:p w:rsidR="00F93268" w:rsidRPr="00D939D0" w:rsidRDefault="00F93268" w:rsidP="00F93268">
      <w:pPr>
        <w:rPr>
          <w:color w:val="BFBFBF" w:themeColor="background1" w:themeShade="BF"/>
        </w:rPr>
      </w:pPr>
      <w:r w:rsidRPr="00D939D0">
        <w:rPr>
          <w:color w:val="BFBFBF" w:themeColor="background1" w:themeShade="BF"/>
        </w:rPr>
        <w:t>Povrchová úprava hladká tak, aby nedocházelo ke zranění psů o třísky, ostré špičky zinku a pod.</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color w:val="BFBFBF" w:themeColor="background1" w:themeShade="BF"/>
        </w:rPr>
        <w:t>Součástí dodávky je dílenská - dodavatelská dokumentace, která bude před započetím výroby odsouhlasena provozovatelem letiště.</w: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r w:rsidRPr="00D939D0">
        <w:rPr>
          <w:rStyle w:val="Siln"/>
          <w:color w:val="BFBFBF" w:themeColor="background1" w:themeShade="BF"/>
        </w:rPr>
        <w:lastRenderedPageBreak/>
        <w:t xml:space="preserve">Kotec 2x3m se samonosnou podlahou </w:t>
      </w:r>
      <w:r w:rsidRPr="00D939D0">
        <w:rPr>
          <w:color w:val="BFBFBF" w:themeColor="background1" w:themeShade="BF"/>
        </w:rPr>
        <w:br/>
      </w:r>
      <w:r w:rsidRPr="00D939D0">
        <w:rPr>
          <w:color w:val="BFBFBF" w:themeColor="background1" w:themeShade="BF"/>
        </w:rPr>
        <w:br/>
      </w:r>
      <w:r w:rsidR="00D939D0" w:rsidRPr="00D939D0">
        <w:rPr>
          <w:color w:val="BFBFBF" w:themeColor="background1" w:themeShade="BF"/>
        </w:rPr>
        <w:pict>
          <v:shape id="_x0000_i1056" type="#_x0000_t75" style="width:199.25pt;height:141.5pt">
            <v:imagedata r:id="rId54" o:title="kotec"/>
          </v:shape>
        </w:pict>
      </w: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p>
    <w:p w:rsidR="00F93268" w:rsidRPr="00D939D0" w:rsidRDefault="00F93268" w:rsidP="00F93268">
      <w:pPr>
        <w:rPr>
          <w:color w:val="BFBFBF" w:themeColor="background1" w:themeShade="BF"/>
        </w:rPr>
      </w:pPr>
    </w:p>
    <w:p w:rsidR="00F93268" w:rsidRPr="00D939D0" w:rsidRDefault="00F93268" w:rsidP="00F93268">
      <w:pPr>
        <w:rPr>
          <w:b/>
          <w:color w:val="BFBFBF" w:themeColor="background1" w:themeShade="BF"/>
        </w:rPr>
      </w:pPr>
      <w:r w:rsidRPr="00D939D0">
        <w:rPr>
          <w:b/>
          <w:color w:val="BFBFBF" w:themeColor="background1" w:themeShade="BF"/>
        </w:rPr>
        <w:t>Název položky: Z033</w:t>
      </w:r>
      <w:r w:rsidRPr="00D939D0">
        <w:rPr>
          <w:b/>
          <w:color w:val="BFBFBF" w:themeColor="background1" w:themeShade="BF"/>
        </w:rPr>
        <w:tab/>
        <w:t>Systém vnitřního vybavení dle PBŘ , přenosné hasící přístroje</w:t>
      </w:r>
    </w:p>
    <w:p w:rsidR="00F93268" w:rsidRPr="00D939D0" w:rsidRDefault="00F93268" w:rsidP="00F93268">
      <w:pPr>
        <w:rPr>
          <w:b/>
          <w:color w:val="BFBFBF" w:themeColor="background1" w:themeShade="BF"/>
        </w:rPr>
      </w:pPr>
      <w:r w:rsidRPr="00D939D0">
        <w:rPr>
          <w:b/>
          <w:color w:val="BFBFBF" w:themeColor="background1" w:themeShade="BF"/>
        </w:rPr>
        <w:t xml:space="preserve">Počet ks.: </w:t>
      </w:r>
      <w:r w:rsidRPr="00D939D0">
        <w:rPr>
          <w:b/>
          <w:color w:val="BFBFBF" w:themeColor="background1" w:themeShade="BF"/>
        </w:rPr>
        <w:tab/>
      </w:r>
      <w:r w:rsidRPr="00D939D0">
        <w:rPr>
          <w:b/>
          <w:color w:val="BFBFBF" w:themeColor="background1" w:themeShade="BF"/>
        </w:rPr>
        <w:tab/>
        <w:t>kpl</w:t>
      </w:r>
    </w:p>
    <w:p w:rsidR="00F93268" w:rsidRPr="00D939D0" w:rsidRDefault="00F93268" w:rsidP="00F93268">
      <w:pPr>
        <w:rPr>
          <w:b/>
          <w:color w:val="BFBFBF" w:themeColor="background1" w:themeShade="BF"/>
        </w:rPr>
      </w:pPr>
      <w:r w:rsidRPr="00D939D0">
        <w:rPr>
          <w:b/>
          <w:color w:val="BFBFBF" w:themeColor="background1" w:themeShade="BF"/>
        </w:rPr>
        <w:t>Popis:</w:t>
      </w:r>
      <w:r w:rsidRPr="00D939D0">
        <w:rPr>
          <w:b/>
          <w:color w:val="BFBFBF" w:themeColor="background1" w:themeShade="BF"/>
        </w:rPr>
        <w:tab/>
      </w:r>
      <w:r w:rsidRPr="00D939D0">
        <w:rPr>
          <w:b/>
          <w:color w:val="BFBFBF" w:themeColor="background1" w:themeShade="BF"/>
        </w:rPr>
        <w:tab/>
        <w:t xml:space="preserve">Systém vnitřního vybavení dle PBŘ , přenosné hasící přístroje sestává z následujících </w:t>
      </w:r>
      <w:r w:rsidRPr="00D939D0">
        <w:rPr>
          <w:b/>
          <w:color w:val="BFBFBF" w:themeColor="background1" w:themeShade="BF"/>
        </w:rPr>
        <w:tab/>
      </w:r>
      <w:r w:rsidRPr="00D939D0">
        <w:rPr>
          <w:b/>
          <w:color w:val="BFBFBF" w:themeColor="background1" w:themeShade="BF"/>
        </w:rPr>
        <w:tab/>
        <w:t>položek:</w:t>
      </w:r>
    </w:p>
    <w:p w:rsidR="00F93268" w:rsidRPr="00D939D0" w:rsidRDefault="00F93268" w:rsidP="00F93268">
      <w:pPr>
        <w:rPr>
          <w:color w:val="BFBFBF" w:themeColor="background1" w:themeShade="BF"/>
          <w:sz w:val="24"/>
        </w:rPr>
      </w:pPr>
    </w:p>
    <w:p w:rsidR="00F93268" w:rsidRPr="00D939D0" w:rsidRDefault="00F93268" w:rsidP="00F93268">
      <w:pPr>
        <w:rPr>
          <w:color w:val="BFBFBF" w:themeColor="background1" w:themeShade="BF"/>
          <w:sz w:val="24"/>
        </w:rPr>
      </w:pPr>
      <w:r w:rsidRPr="00D939D0">
        <w:rPr>
          <w:color w:val="BFBFBF" w:themeColor="background1" w:themeShade="BF"/>
          <w:sz w:val="24"/>
        </w:rPr>
        <w:t>N1.01</w:t>
      </w:r>
      <w:r w:rsidRPr="00D939D0">
        <w:rPr>
          <w:color w:val="BFBFBF" w:themeColor="background1" w:themeShade="BF"/>
          <w:sz w:val="24"/>
        </w:rPr>
        <w:tab/>
        <w:t>- 1 ks (PHP práškový s hasící schopností 183 B)</w:t>
      </w:r>
    </w:p>
    <w:p w:rsidR="00F93268" w:rsidRPr="00D939D0" w:rsidRDefault="00F93268" w:rsidP="00F93268">
      <w:pPr>
        <w:rPr>
          <w:color w:val="BFBFBF" w:themeColor="background1" w:themeShade="BF"/>
          <w:sz w:val="24"/>
        </w:rPr>
      </w:pPr>
      <w:r w:rsidRPr="00D939D0">
        <w:rPr>
          <w:color w:val="BFBFBF" w:themeColor="background1" w:themeShade="BF"/>
          <w:sz w:val="24"/>
        </w:rPr>
        <w:t>N1.02</w:t>
      </w:r>
      <w:r w:rsidRPr="00D939D0">
        <w:rPr>
          <w:color w:val="BFBFBF" w:themeColor="background1" w:themeShade="BF"/>
          <w:sz w:val="24"/>
        </w:rPr>
        <w:tab/>
        <w:t>-1 ks (PHP práškový s hasící schopností 183 B)</w:t>
      </w:r>
    </w:p>
    <w:p w:rsidR="00F93268" w:rsidRPr="00D939D0" w:rsidRDefault="00F93268" w:rsidP="00F93268">
      <w:pPr>
        <w:rPr>
          <w:color w:val="BFBFBF" w:themeColor="background1" w:themeShade="BF"/>
          <w:sz w:val="24"/>
        </w:rPr>
      </w:pPr>
      <w:r w:rsidRPr="00D939D0">
        <w:rPr>
          <w:color w:val="BFBFBF" w:themeColor="background1" w:themeShade="BF"/>
          <w:sz w:val="24"/>
        </w:rPr>
        <w:t xml:space="preserve">N1.03 </w:t>
      </w:r>
      <w:r w:rsidRPr="00D939D0">
        <w:rPr>
          <w:color w:val="BFBFBF" w:themeColor="background1" w:themeShade="BF"/>
          <w:sz w:val="24"/>
        </w:rPr>
        <w:tab/>
        <w:t>- 1 ks (PHP práškový s hasící schopností 21 A)</w:t>
      </w:r>
    </w:p>
    <w:p w:rsidR="00F93268" w:rsidRPr="00D939D0" w:rsidRDefault="00F93268" w:rsidP="00F93268">
      <w:pPr>
        <w:rPr>
          <w:color w:val="BFBFBF" w:themeColor="background1" w:themeShade="BF"/>
          <w:sz w:val="24"/>
        </w:rPr>
      </w:pPr>
      <w:r w:rsidRPr="00D939D0">
        <w:rPr>
          <w:color w:val="BFBFBF" w:themeColor="background1" w:themeShade="BF"/>
          <w:sz w:val="24"/>
        </w:rPr>
        <w:t xml:space="preserve">N1.04 </w:t>
      </w:r>
      <w:r w:rsidRPr="00D939D0">
        <w:rPr>
          <w:color w:val="BFBFBF" w:themeColor="background1" w:themeShade="BF"/>
          <w:sz w:val="24"/>
        </w:rPr>
        <w:tab/>
        <w:t>- 1 ks (PHP práškový s hasící schopností 183 B)</w:t>
      </w:r>
    </w:p>
    <w:p w:rsidR="00F93268" w:rsidRPr="00D939D0" w:rsidRDefault="00F93268" w:rsidP="00F93268">
      <w:pPr>
        <w:rPr>
          <w:color w:val="BFBFBF" w:themeColor="background1" w:themeShade="BF"/>
          <w:sz w:val="24"/>
        </w:rPr>
      </w:pPr>
      <w:r w:rsidRPr="00D939D0">
        <w:rPr>
          <w:color w:val="BFBFBF" w:themeColor="background1" w:themeShade="BF"/>
          <w:sz w:val="24"/>
        </w:rPr>
        <w:t>N1.05</w:t>
      </w:r>
      <w:r w:rsidRPr="00D939D0">
        <w:rPr>
          <w:color w:val="BFBFBF" w:themeColor="background1" w:themeShade="BF"/>
          <w:sz w:val="24"/>
        </w:rPr>
        <w:tab/>
        <w:t>- 1 ks (PHP práškový s hasící schopností 21 A)</w:t>
      </w:r>
    </w:p>
    <w:p w:rsidR="00F93268" w:rsidRPr="00D939D0" w:rsidRDefault="00F93268" w:rsidP="00F93268">
      <w:pPr>
        <w:rPr>
          <w:color w:val="BFBFBF" w:themeColor="background1" w:themeShade="BF"/>
          <w:sz w:val="24"/>
        </w:rPr>
      </w:pPr>
      <w:r w:rsidRPr="00D939D0">
        <w:rPr>
          <w:color w:val="BFBFBF" w:themeColor="background1" w:themeShade="BF"/>
          <w:sz w:val="24"/>
        </w:rPr>
        <w:t>N1.06</w:t>
      </w:r>
      <w:r w:rsidRPr="00D939D0">
        <w:rPr>
          <w:color w:val="BFBFBF" w:themeColor="background1" w:themeShade="BF"/>
          <w:sz w:val="24"/>
        </w:rPr>
        <w:tab/>
        <w:t>- 1 ks (PHP práškový s hasící schopností 21 A)</w:t>
      </w:r>
    </w:p>
    <w:p w:rsidR="00F93268" w:rsidRPr="00D939D0" w:rsidRDefault="00F93268" w:rsidP="00F93268">
      <w:pPr>
        <w:rPr>
          <w:color w:val="BFBFBF" w:themeColor="background1" w:themeShade="BF"/>
          <w:sz w:val="24"/>
        </w:rPr>
      </w:pPr>
      <w:r w:rsidRPr="00D939D0">
        <w:rPr>
          <w:color w:val="BFBFBF" w:themeColor="background1" w:themeShade="BF"/>
          <w:sz w:val="24"/>
        </w:rPr>
        <w:t>N2.01</w:t>
      </w:r>
      <w:r w:rsidRPr="00D939D0">
        <w:rPr>
          <w:color w:val="BFBFBF" w:themeColor="background1" w:themeShade="BF"/>
          <w:sz w:val="24"/>
        </w:rPr>
        <w:tab/>
        <w:t>- 1 ks (PHP práškový s hasící schopností 21 A)</w:t>
      </w:r>
    </w:p>
    <w:p w:rsidR="00F93268" w:rsidRPr="00D939D0" w:rsidRDefault="00F93268" w:rsidP="00F93268">
      <w:pPr>
        <w:rPr>
          <w:color w:val="BFBFBF" w:themeColor="background1" w:themeShade="BF"/>
          <w:sz w:val="24"/>
        </w:rPr>
      </w:pPr>
      <w:r w:rsidRPr="00D939D0">
        <w:rPr>
          <w:color w:val="BFBFBF" w:themeColor="background1" w:themeShade="BF"/>
          <w:sz w:val="24"/>
        </w:rPr>
        <w:t>N2.02</w:t>
      </w:r>
      <w:r w:rsidRPr="00D939D0">
        <w:rPr>
          <w:color w:val="BFBFBF" w:themeColor="background1" w:themeShade="BF"/>
          <w:sz w:val="24"/>
        </w:rPr>
        <w:tab/>
        <w:t>- 1 ks (PHP práškový s hasící schopností 21 A)</w:t>
      </w:r>
    </w:p>
    <w:p w:rsidR="00F93268" w:rsidRPr="00D939D0" w:rsidRDefault="00F93268" w:rsidP="00F93268">
      <w:pPr>
        <w:rPr>
          <w:color w:val="BFBFBF" w:themeColor="background1" w:themeShade="BF"/>
          <w:sz w:val="24"/>
        </w:rPr>
      </w:pPr>
      <w:r w:rsidRPr="00D939D0">
        <w:rPr>
          <w:color w:val="BFBFBF" w:themeColor="background1" w:themeShade="BF"/>
          <w:sz w:val="24"/>
        </w:rPr>
        <w:t>N2.03</w:t>
      </w:r>
      <w:r w:rsidRPr="00D939D0">
        <w:rPr>
          <w:color w:val="BFBFBF" w:themeColor="background1" w:themeShade="BF"/>
          <w:sz w:val="24"/>
        </w:rPr>
        <w:tab/>
        <w:t>- 1 ks (PHP CO2 s hasící schopností 55 B)</w:t>
      </w:r>
    </w:p>
    <w:p w:rsidR="00F93268" w:rsidRPr="00D939D0" w:rsidRDefault="00F93268" w:rsidP="00F93268">
      <w:pPr>
        <w:rPr>
          <w:color w:val="BFBFBF" w:themeColor="background1" w:themeShade="BF"/>
          <w:sz w:val="24"/>
        </w:rPr>
      </w:pPr>
      <w:r w:rsidRPr="00D939D0">
        <w:rPr>
          <w:color w:val="BFBFBF" w:themeColor="background1" w:themeShade="BF"/>
          <w:sz w:val="24"/>
        </w:rPr>
        <w:t>N2.04</w:t>
      </w:r>
      <w:r w:rsidRPr="00D939D0">
        <w:rPr>
          <w:color w:val="BFBFBF" w:themeColor="background1" w:themeShade="BF"/>
          <w:sz w:val="24"/>
        </w:rPr>
        <w:tab/>
        <w:t>- 1 ks (PHP práškový s hasící schopností 21 A)</w:t>
      </w:r>
    </w:p>
    <w:p w:rsidR="00F93268" w:rsidRPr="00D939D0" w:rsidRDefault="00F93268" w:rsidP="00F93268">
      <w:pPr>
        <w:rPr>
          <w:color w:val="BFBFBF" w:themeColor="background1" w:themeShade="BF"/>
          <w:sz w:val="24"/>
        </w:rPr>
      </w:pPr>
      <w:r w:rsidRPr="00D939D0">
        <w:rPr>
          <w:color w:val="BFBFBF" w:themeColor="background1" w:themeShade="BF"/>
          <w:sz w:val="24"/>
        </w:rPr>
        <w:t xml:space="preserve">N3.01 </w:t>
      </w:r>
      <w:r w:rsidRPr="00D939D0">
        <w:rPr>
          <w:color w:val="BFBFBF" w:themeColor="background1" w:themeShade="BF"/>
          <w:sz w:val="24"/>
        </w:rPr>
        <w:tab/>
        <w:t>- 4 ks (PHP práškový s hasící schopností 21 A)</w:t>
      </w:r>
    </w:p>
    <w:p w:rsidR="00F93268" w:rsidRPr="00D939D0" w:rsidRDefault="00F93268" w:rsidP="00F93268">
      <w:pPr>
        <w:rPr>
          <w:color w:val="BFBFBF" w:themeColor="background1" w:themeShade="BF"/>
          <w:sz w:val="24"/>
        </w:rPr>
      </w:pPr>
      <w:r w:rsidRPr="00D939D0">
        <w:rPr>
          <w:color w:val="BFBFBF" w:themeColor="background1" w:themeShade="BF"/>
          <w:sz w:val="24"/>
        </w:rPr>
        <w:t xml:space="preserve">N3.02 </w:t>
      </w:r>
      <w:r w:rsidRPr="00D939D0">
        <w:rPr>
          <w:color w:val="BFBFBF" w:themeColor="background1" w:themeShade="BF"/>
          <w:sz w:val="24"/>
        </w:rPr>
        <w:tab/>
        <w:t>- 1 ks (PHP práškový s hasící schopností 21 A)</w:t>
      </w:r>
    </w:p>
    <w:p w:rsidR="00F93268" w:rsidRPr="00D939D0" w:rsidRDefault="00F93268" w:rsidP="00F93268">
      <w:pPr>
        <w:rPr>
          <w:b/>
          <w:color w:val="BFBFBF" w:themeColor="background1" w:themeShade="BF"/>
          <w:sz w:val="24"/>
        </w:rPr>
      </w:pPr>
      <w:r w:rsidRPr="00D939D0">
        <w:rPr>
          <w:b/>
          <w:color w:val="BFBFBF" w:themeColor="background1" w:themeShade="BF"/>
          <w:sz w:val="24"/>
        </w:rPr>
        <w:t>Celkem 3ks PHP práškový s hasící schopností 183 B, 11 ks PHP práškový s hasící schopností 21A a 1 ks PHP CO2 s hasící schopností 55 B</w:t>
      </w:r>
    </w:p>
    <w:p w:rsidR="00811F31" w:rsidRPr="00D939D0" w:rsidRDefault="00811F31" w:rsidP="002304E1">
      <w:pPr>
        <w:rPr>
          <w:color w:val="BFBFBF" w:themeColor="background1" w:themeShade="BF"/>
        </w:rPr>
      </w:pPr>
    </w:p>
    <w:p w:rsidR="00E93EC3" w:rsidRPr="00D939D0" w:rsidRDefault="00E93EC3" w:rsidP="00E93EC3">
      <w:pPr>
        <w:pStyle w:val="Nadpis5"/>
        <w:rPr>
          <w:color w:val="BFBFBF" w:themeColor="background1" w:themeShade="BF"/>
        </w:rPr>
      </w:pPr>
      <w:bookmarkStart w:id="226" w:name="_Toc298778615"/>
      <w:bookmarkStart w:id="227" w:name="_Toc298778808"/>
      <w:bookmarkStart w:id="228" w:name="_Toc312140591"/>
      <w:r w:rsidRPr="00D939D0">
        <w:rPr>
          <w:color w:val="BFBFBF" w:themeColor="background1" w:themeShade="BF"/>
        </w:rPr>
        <w:t>IV.F.1.1.04.1.e)  Tepelně technické vlastnosti stavebních konstrukcí a výplní otvorů</w:t>
      </w:r>
      <w:bookmarkEnd w:id="226"/>
      <w:bookmarkEnd w:id="227"/>
      <w:bookmarkEnd w:id="228"/>
    </w:p>
    <w:p w:rsidR="00995F77" w:rsidRPr="00D939D0" w:rsidRDefault="00995F77" w:rsidP="00995F77">
      <w:pPr>
        <w:rPr>
          <w:color w:val="BFBFBF" w:themeColor="background1" w:themeShade="BF"/>
        </w:rPr>
      </w:pPr>
      <w:r w:rsidRPr="00D939D0">
        <w:rPr>
          <w:color w:val="BFBFBF" w:themeColor="background1" w:themeShade="BF"/>
        </w:rPr>
        <w:t>Tepelně technické vlastnosti stavebních konstrukcí a výplní otvorů a jejich minimální parametry jsou posouzeny v rámci dokumentu Průkaz energetické náročnosti budovy podle zákona o hospodaření energií, který je přílohou PD.</w:t>
      </w:r>
    </w:p>
    <w:p w:rsidR="00995F77" w:rsidRPr="00D939D0" w:rsidRDefault="00995F77" w:rsidP="00995F77">
      <w:pPr>
        <w:rPr>
          <w:color w:val="BFBFBF" w:themeColor="background1" w:themeShade="BF"/>
        </w:rPr>
      </w:pPr>
    </w:p>
    <w:p w:rsidR="00995F77" w:rsidRPr="00D939D0" w:rsidRDefault="00995F77" w:rsidP="00995F77">
      <w:pPr>
        <w:rPr>
          <w:color w:val="BFBFBF" w:themeColor="background1" w:themeShade="BF"/>
        </w:rPr>
      </w:pPr>
      <w:r w:rsidRPr="00D939D0">
        <w:rPr>
          <w:color w:val="BFBFBF" w:themeColor="background1" w:themeShade="BF"/>
        </w:rPr>
        <w:t>Jsou navrženy následující materiály z tepelně technického hlediska:</w:t>
      </w:r>
    </w:p>
    <w:p w:rsidR="00722D97" w:rsidRPr="00D939D0" w:rsidRDefault="00722D97" w:rsidP="00722D97">
      <w:pPr>
        <w:rPr>
          <w:b/>
          <w:iCs/>
          <w:color w:val="BFBFBF" w:themeColor="background1" w:themeShade="BF"/>
        </w:rPr>
      </w:pPr>
      <w:r w:rsidRPr="00D939D0">
        <w:rPr>
          <w:b/>
          <w:iCs/>
          <w:color w:val="BFBFBF" w:themeColor="background1" w:themeShade="BF"/>
        </w:rPr>
        <w:t>Tepelná izolace spodní stavby nad základovou deskou</w:t>
      </w:r>
    </w:p>
    <w:p w:rsidR="00722D97" w:rsidRPr="00D939D0" w:rsidRDefault="00722D97" w:rsidP="00722D97">
      <w:pPr>
        <w:rPr>
          <w:iCs/>
          <w:color w:val="BFBFBF" w:themeColor="background1" w:themeShade="BF"/>
        </w:rPr>
      </w:pPr>
      <w:r w:rsidRPr="00D939D0">
        <w:rPr>
          <w:iCs/>
          <w:color w:val="BFBFBF" w:themeColor="background1" w:themeShade="BF"/>
        </w:rPr>
        <w:t>je navržena s následujícími parametry:</w:t>
      </w:r>
    </w:p>
    <w:p w:rsidR="00722D97" w:rsidRPr="00D939D0" w:rsidRDefault="00722D97" w:rsidP="00722D97">
      <w:pPr>
        <w:rPr>
          <w:color w:val="BFBFBF" w:themeColor="background1" w:themeShade="BF"/>
        </w:rPr>
      </w:pPr>
      <w:r w:rsidRPr="00D939D0">
        <w:rPr>
          <w:iCs/>
          <w:color w:val="BFBFBF" w:themeColor="background1" w:themeShade="BF"/>
        </w:rPr>
        <w:t>- desky se zpevněným hladkým povrchem a polodrážkou, zvláště vysoká pevnost v tlaku, tl. 80, povrch hladký, Objemová hmotnost 45 kg/m3, Součinitel tepelné vodivosti 0,035, Pevnost v tlaku při 10 % stlačení 700 kPa, Pevnost v tlaku pro trvalé zatížení 50 let a stlačení &lt; 2 % 250kPa, určené pro zakládání. Dlouhodobá nasákavost při ponoření 0,2%.</w:t>
      </w:r>
    </w:p>
    <w:p w:rsidR="00722D97" w:rsidRPr="00D939D0" w:rsidRDefault="00722D97" w:rsidP="00722D97">
      <w:pPr>
        <w:rPr>
          <w:color w:val="BFBFBF" w:themeColor="background1" w:themeShade="BF"/>
        </w:rPr>
      </w:pPr>
    </w:p>
    <w:p w:rsidR="00C42C8A" w:rsidRPr="00D939D0" w:rsidRDefault="00C42C8A" w:rsidP="00722D97">
      <w:pPr>
        <w:rPr>
          <w:color w:val="BFBFBF" w:themeColor="background1" w:themeShade="BF"/>
        </w:rPr>
      </w:pPr>
    </w:p>
    <w:p w:rsidR="00722D97" w:rsidRPr="00D939D0" w:rsidRDefault="00722D97" w:rsidP="00722D97">
      <w:pPr>
        <w:rPr>
          <w:b/>
          <w:iCs/>
          <w:color w:val="BFBFBF" w:themeColor="background1" w:themeShade="BF"/>
        </w:rPr>
      </w:pPr>
      <w:r w:rsidRPr="00D939D0">
        <w:rPr>
          <w:b/>
          <w:iCs/>
          <w:color w:val="BFBFBF" w:themeColor="background1" w:themeShade="BF"/>
        </w:rPr>
        <w:lastRenderedPageBreak/>
        <w:t>Zateplení obvodového základového pásu</w:t>
      </w:r>
    </w:p>
    <w:p w:rsidR="00722D97" w:rsidRPr="00D939D0" w:rsidRDefault="00722D97" w:rsidP="00722D97">
      <w:pPr>
        <w:rPr>
          <w:iCs/>
          <w:color w:val="BFBFBF" w:themeColor="background1" w:themeShade="BF"/>
        </w:rPr>
      </w:pPr>
      <w:r w:rsidRPr="00D939D0">
        <w:rPr>
          <w:iCs/>
          <w:color w:val="BFBFBF" w:themeColor="background1" w:themeShade="BF"/>
        </w:rPr>
        <w:t>je navrženo s následujícími parametry:</w:t>
      </w:r>
    </w:p>
    <w:p w:rsidR="00722D97" w:rsidRPr="00D939D0" w:rsidRDefault="00722D97" w:rsidP="00722D97">
      <w:pPr>
        <w:rPr>
          <w:iCs/>
          <w:color w:val="BFBFBF" w:themeColor="background1" w:themeShade="BF"/>
        </w:rPr>
      </w:pPr>
      <w:r w:rsidRPr="00D939D0">
        <w:rPr>
          <w:color w:val="BFBFBF" w:themeColor="background1" w:themeShade="BF"/>
        </w:rPr>
        <w:t>- d</w:t>
      </w:r>
      <w:r w:rsidRPr="00D939D0">
        <w:rPr>
          <w:iCs/>
          <w:color w:val="BFBFBF" w:themeColor="background1" w:themeShade="BF"/>
        </w:rPr>
        <w:t>renážní desky tl. 53 EPS napěňovaných do forem pro izolace konstrukcí v přímém styku s vlhkostí. Desky se vyznačují zejména minimální nasákavostí, vysokou pevností v tlaku a mrazuvzdorností. V pevnostní třídě EPS 200, obvod je standardně opatřen polodrážkou. Povrch tvoří z jedné strany hluboký drenážní rastr, z druhé strany vaflová struktura pro vysokou přídržnost lepidel a tmelů. Desky není nutno stejně jako desky z extrudovaného polystyrenu XPS chránit hydroizolací</w:t>
      </w:r>
    </w:p>
    <w:p w:rsidR="00722D97" w:rsidRPr="00D939D0" w:rsidRDefault="00722D97" w:rsidP="00722D97">
      <w:pPr>
        <w:rPr>
          <w:iCs/>
          <w:color w:val="BFBFBF" w:themeColor="background1" w:themeShade="BF"/>
        </w:rPr>
      </w:pPr>
    </w:p>
    <w:p w:rsidR="00722D97" w:rsidRPr="00D939D0" w:rsidRDefault="00722D97" w:rsidP="00722D97">
      <w:pPr>
        <w:rPr>
          <w:b/>
          <w:color w:val="BFBFBF" w:themeColor="background1" w:themeShade="BF"/>
        </w:rPr>
      </w:pPr>
      <w:r w:rsidRPr="00D939D0">
        <w:rPr>
          <w:b/>
          <w:color w:val="BFBFBF" w:themeColor="background1" w:themeShade="BF"/>
        </w:rPr>
        <w:t>Obvodový fasádní plášť skládaný</w:t>
      </w:r>
    </w:p>
    <w:p w:rsidR="00722D97" w:rsidRPr="00D939D0" w:rsidRDefault="00722D97" w:rsidP="00722D97">
      <w:pPr>
        <w:rPr>
          <w:b/>
          <w:color w:val="BFBFBF" w:themeColor="background1" w:themeShade="BF"/>
        </w:rPr>
      </w:pPr>
      <w:r w:rsidRPr="00D939D0">
        <w:rPr>
          <w:iCs/>
          <w:color w:val="BFBFBF" w:themeColor="background1" w:themeShade="BF"/>
        </w:rPr>
        <w:t>je navržen s následujícími parametry:</w:t>
      </w:r>
    </w:p>
    <w:p w:rsidR="00722D97" w:rsidRPr="00D939D0" w:rsidRDefault="00722D97" w:rsidP="00722D97">
      <w:pPr>
        <w:rPr>
          <w:iCs/>
          <w:color w:val="BFBFBF" w:themeColor="background1" w:themeShade="BF"/>
        </w:rPr>
      </w:pPr>
      <w:r w:rsidRPr="00D939D0">
        <w:rPr>
          <w:color w:val="BFBFBF" w:themeColor="background1" w:themeShade="BF"/>
        </w:rPr>
        <w:t>- 50+140 tepelná izolace polotuhá těžká deska z kamenné vlny (minerální plsti) v celém objemu hydrofobizovaná – s kotvením spínacími sponami, součinitel tepelné vodivosti  λ</w:t>
      </w:r>
      <w:r w:rsidRPr="00D939D0">
        <w:rPr>
          <w:rStyle w:val="sub1"/>
          <w:color w:val="BFBFBF" w:themeColor="background1" w:themeShade="BF"/>
        </w:rPr>
        <w:t xml:space="preserve">D </w:t>
      </w:r>
      <w:r w:rsidRPr="00D939D0">
        <w:rPr>
          <w:color w:val="BFBFBF" w:themeColor="background1" w:themeShade="BF"/>
        </w:rPr>
        <w:t>0,035 W.m</w:t>
      </w:r>
      <w:r w:rsidRPr="00D939D0">
        <w:rPr>
          <w:rStyle w:val="sup2"/>
          <w:color w:val="BFBFBF" w:themeColor="background1" w:themeShade="BF"/>
        </w:rPr>
        <w:t>-1</w:t>
      </w:r>
      <w:r w:rsidRPr="00D939D0">
        <w:rPr>
          <w:color w:val="BFBFBF" w:themeColor="background1" w:themeShade="BF"/>
        </w:rPr>
        <w:t>.K</w:t>
      </w:r>
      <w:r w:rsidRPr="00D939D0">
        <w:rPr>
          <w:rStyle w:val="sup2"/>
          <w:color w:val="BFBFBF" w:themeColor="background1" w:themeShade="BF"/>
        </w:rPr>
        <w:t xml:space="preserve">-1, min </w:t>
      </w:r>
      <w:r w:rsidRPr="00D939D0">
        <w:rPr>
          <w:color w:val="BFBFBF" w:themeColor="background1" w:themeShade="BF"/>
        </w:rPr>
        <w:t>1,145 kN.m</w:t>
      </w:r>
      <w:r w:rsidRPr="00D939D0">
        <w:rPr>
          <w:rStyle w:val="sup2"/>
          <w:color w:val="BFBFBF" w:themeColor="background1" w:themeShade="BF"/>
        </w:rPr>
        <w:t>-3</w:t>
      </w:r>
      <w:r w:rsidRPr="00D939D0">
        <w:rPr>
          <w:color w:val="BFBFBF" w:themeColor="background1" w:themeShade="BF"/>
        </w:rPr>
        <w:t> , mezi horizontální kontralatě SM50x50 vydrátkovaná</w:t>
      </w:r>
    </w:p>
    <w:p w:rsidR="00722D97" w:rsidRPr="00D939D0" w:rsidRDefault="00722D97" w:rsidP="00722D97">
      <w:pPr>
        <w:rPr>
          <w:color w:val="BFBFBF" w:themeColor="background1" w:themeShade="BF"/>
        </w:rPr>
      </w:pPr>
    </w:p>
    <w:p w:rsidR="00722D97" w:rsidRPr="00D939D0" w:rsidRDefault="00722D97" w:rsidP="00722D97">
      <w:pPr>
        <w:rPr>
          <w:b/>
          <w:color w:val="BFBFBF" w:themeColor="background1" w:themeShade="BF"/>
        </w:rPr>
      </w:pPr>
      <w:r w:rsidRPr="00D939D0">
        <w:rPr>
          <w:b/>
          <w:color w:val="BFBFBF" w:themeColor="background1" w:themeShade="BF"/>
        </w:rPr>
        <w:t>Střešní plášť</w:t>
      </w:r>
    </w:p>
    <w:p w:rsidR="00722D97" w:rsidRPr="00D939D0" w:rsidRDefault="00722D97" w:rsidP="00722D97">
      <w:pPr>
        <w:rPr>
          <w:b/>
          <w:color w:val="BFBFBF" w:themeColor="background1" w:themeShade="BF"/>
        </w:rPr>
      </w:pPr>
      <w:r w:rsidRPr="00D939D0">
        <w:rPr>
          <w:iCs/>
          <w:color w:val="BFBFBF" w:themeColor="background1" w:themeShade="BF"/>
        </w:rPr>
        <w:t>je navržen s následujícími parametry:</w:t>
      </w:r>
    </w:p>
    <w:p w:rsidR="00722D97" w:rsidRPr="00D939D0" w:rsidRDefault="00722D97" w:rsidP="00722D97">
      <w:pPr>
        <w:rPr>
          <w:iCs/>
          <w:color w:val="BFBFBF" w:themeColor="background1" w:themeShade="BF"/>
        </w:rPr>
      </w:pPr>
      <w:r w:rsidRPr="00D939D0">
        <w:rPr>
          <w:iCs/>
          <w:color w:val="BFBFBF" w:themeColor="background1" w:themeShade="BF"/>
        </w:rPr>
        <w:t>- 250 EPS 200 S Stabilizované tepelně izolační desky z pěnového polystyrenu λD=0,034 Wm-1K-1 (trvalé zatížení v tlaku max. 3600 kg/m2 při deformaci 2%), mechanicky kotvené</w:t>
      </w:r>
    </w:p>
    <w:p w:rsidR="00722D97" w:rsidRPr="00D939D0" w:rsidRDefault="00722D97" w:rsidP="00995F77">
      <w:pPr>
        <w:rPr>
          <w:b/>
          <w:color w:val="BFBFBF" w:themeColor="background1" w:themeShade="BF"/>
        </w:rPr>
      </w:pPr>
      <w:r w:rsidRPr="00D939D0">
        <w:rPr>
          <w:b/>
          <w:color w:val="BFBFBF" w:themeColor="background1" w:themeShade="BF"/>
        </w:rPr>
        <w:t>Okna:</w:t>
      </w:r>
    </w:p>
    <w:p w:rsidR="00722D97" w:rsidRPr="00D939D0" w:rsidRDefault="00722D97" w:rsidP="00995F77">
      <w:pPr>
        <w:rPr>
          <w:iCs/>
          <w:color w:val="BFBFBF" w:themeColor="background1" w:themeShade="BF"/>
        </w:rPr>
      </w:pPr>
      <w:r w:rsidRPr="00D939D0">
        <w:rPr>
          <w:iCs/>
          <w:color w:val="BFBFBF" w:themeColor="background1" w:themeShade="BF"/>
        </w:rPr>
        <w:t>jsou navržena s následujícími parametry:</w:t>
      </w:r>
    </w:p>
    <w:p w:rsidR="00722D97" w:rsidRPr="00D939D0" w:rsidRDefault="00722D97" w:rsidP="00995F77">
      <w:pPr>
        <w:rPr>
          <w:iCs/>
          <w:color w:val="BFBFBF" w:themeColor="background1" w:themeShade="BF"/>
        </w:rPr>
      </w:pPr>
      <w:r w:rsidRPr="00D939D0">
        <w:rPr>
          <w:color w:val="BFBFBF" w:themeColor="background1" w:themeShade="BF"/>
        </w:rPr>
        <w:t xml:space="preserve">zasklené izolačním dvojsklem U max= 1,1 </w:t>
      </w:r>
      <w:r w:rsidRPr="00D939D0">
        <w:rPr>
          <w:iCs/>
          <w:color w:val="BFBFBF" w:themeColor="background1" w:themeShade="BF"/>
        </w:rPr>
        <w:t>W/m2K</w:t>
      </w:r>
    </w:p>
    <w:p w:rsidR="000D609A" w:rsidRPr="00D939D0" w:rsidRDefault="00E93EC3" w:rsidP="00E93EC3">
      <w:pPr>
        <w:pStyle w:val="Nadpis5"/>
        <w:rPr>
          <w:color w:val="BFBFBF" w:themeColor="background1" w:themeShade="BF"/>
        </w:rPr>
      </w:pPr>
      <w:bookmarkStart w:id="229" w:name="_Toc298778616"/>
      <w:bookmarkStart w:id="230" w:name="_Toc298778809"/>
      <w:bookmarkStart w:id="231" w:name="_Toc312140592"/>
      <w:r w:rsidRPr="00D939D0">
        <w:rPr>
          <w:color w:val="BFBFBF" w:themeColor="background1" w:themeShade="BF"/>
        </w:rPr>
        <w:t>IV.F.1.1.04.1.f)  Způsob založení objektu SO 04 s ohledem na výsledky inženýrskogeologického a hydrogeologického průzkumu</w:t>
      </w:r>
      <w:bookmarkEnd w:id="229"/>
      <w:bookmarkEnd w:id="230"/>
      <w:bookmarkEnd w:id="231"/>
      <w:r w:rsidRPr="00D939D0">
        <w:rPr>
          <w:color w:val="BFBFBF" w:themeColor="background1" w:themeShade="BF"/>
        </w:rPr>
        <w:tab/>
      </w:r>
    </w:p>
    <w:p w:rsidR="00CB7641" w:rsidRPr="00D939D0" w:rsidRDefault="00CB7641" w:rsidP="00CB7641">
      <w:pPr>
        <w:rPr>
          <w:iCs/>
          <w:color w:val="BFBFBF" w:themeColor="background1" w:themeShade="BF"/>
        </w:rPr>
      </w:pPr>
      <w:r w:rsidRPr="00D939D0">
        <w:rPr>
          <w:iCs/>
          <w:color w:val="BFBFBF" w:themeColor="background1" w:themeShade="BF"/>
        </w:rPr>
        <w:t>Viz části:</w:t>
      </w:r>
    </w:p>
    <w:p w:rsidR="00E93EC3" w:rsidRPr="00D939D0" w:rsidRDefault="00CB7641" w:rsidP="00CB7641">
      <w:pPr>
        <w:rPr>
          <w:color w:val="BFBFBF" w:themeColor="background1" w:themeShade="BF"/>
        </w:rPr>
      </w:pPr>
      <w:r w:rsidRPr="00D939D0">
        <w:rPr>
          <w:iCs/>
          <w:color w:val="BFBFBF" w:themeColor="background1" w:themeShade="BF"/>
        </w:rPr>
        <w:t xml:space="preserve">-  </w:t>
      </w:r>
      <w:r w:rsidRPr="00D939D0">
        <w:rPr>
          <w:color w:val="BFBFBF" w:themeColor="background1" w:themeShade="BF"/>
        </w:rPr>
        <w:t>V.F.1.1.04.1.d)1) Zemní práce</w:t>
      </w:r>
    </w:p>
    <w:p w:rsidR="00CB7641" w:rsidRPr="00D939D0" w:rsidRDefault="00CB7641" w:rsidP="00CB7641">
      <w:pPr>
        <w:rPr>
          <w:iCs/>
          <w:color w:val="BFBFBF" w:themeColor="background1" w:themeShade="BF"/>
        </w:rPr>
      </w:pPr>
      <w:r w:rsidRPr="00D939D0">
        <w:rPr>
          <w:color w:val="BFBFBF" w:themeColor="background1" w:themeShade="BF"/>
        </w:rPr>
        <w:t>- V.F.1.1.04.1.d)2) Zakládání staveb</w:t>
      </w:r>
    </w:p>
    <w:p w:rsidR="00E93EC3" w:rsidRPr="00D939D0" w:rsidRDefault="00E93EC3" w:rsidP="00E93EC3">
      <w:pPr>
        <w:pStyle w:val="Nadpis5"/>
        <w:rPr>
          <w:color w:val="BFBFBF" w:themeColor="background1" w:themeShade="BF"/>
        </w:rPr>
      </w:pPr>
      <w:bookmarkStart w:id="232" w:name="_Toc298778617"/>
      <w:bookmarkStart w:id="233" w:name="_Toc298778810"/>
      <w:bookmarkStart w:id="234" w:name="_Toc312140593"/>
      <w:r w:rsidRPr="00D939D0">
        <w:rPr>
          <w:color w:val="BFBFBF" w:themeColor="background1" w:themeShade="BF"/>
        </w:rPr>
        <w:t>IV.F.1.1.04.1.g)  Vliv objektu a jeho užívání na životní prostředí a řešení případných negativních účinků</w:t>
      </w:r>
      <w:bookmarkEnd w:id="232"/>
      <w:bookmarkEnd w:id="233"/>
      <w:bookmarkEnd w:id="234"/>
    </w:p>
    <w:p w:rsidR="00CB7641" w:rsidRPr="00D939D0" w:rsidRDefault="00CB7641" w:rsidP="00CB7641">
      <w:pPr>
        <w:rPr>
          <w:iCs/>
          <w:color w:val="BFBFBF" w:themeColor="background1" w:themeShade="BF"/>
        </w:rPr>
      </w:pPr>
      <w:r w:rsidRPr="00D939D0">
        <w:rPr>
          <w:iCs/>
          <w:color w:val="BFBFBF" w:themeColor="background1" w:themeShade="BF"/>
        </w:rPr>
        <w:t>Viz části:</w:t>
      </w:r>
    </w:p>
    <w:p w:rsidR="00CB7641" w:rsidRPr="00D939D0" w:rsidRDefault="00CB7641" w:rsidP="00CB7641">
      <w:pPr>
        <w:rPr>
          <w:color w:val="BFBFBF" w:themeColor="background1" w:themeShade="BF"/>
        </w:rPr>
      </w:pPr>
      <w:r w:rsidRPr="00D939D0">
        <w:rPr>
          <w:iCs/>
          <w:color w:val="BFBFBF" w:themeColor="background1" w:themeShade="BF"/>
        </w:rPr>
        <w:t xml:space="preserve">-  </w:t>
      </w:r>
      <w:r w:rsidRPr="00D939D0">
        <w:rPr>
          <w:color w:val="BFBFBF" w:themeColor="background1" w:themeShade="BF"/>
        </w:rPr>
        <w:t>IV.B.1.04.f)  Vliv stavby na životní prostředí a řešení jeho ochrany</w:t>
      </w:r>
    </w:p>
    <w:p w:rsidR="00CB7641" w:rsidRPr="00D939D0" w:rsidRDefault="00CB7641" w:rsidP="00CB7641">
      <w:pPr>
        <w:rPr>
          <w:color w:val="BFBFBF" w:themeColor="background1" w:themeShade="BF"/>
        </w:rPr>
      </w:pPr>
      <w:r w:rsidRPr="00D939D0">
        <w:rPr>
          <w:color w:val="BFBFBF" w:themeColor="background1" w:themeShade="BF"/>
        </w:rPr>
        <w:t>- IV.B.4.04.2.  Ochrana zdraví a životního prostředí</w:t>
      </w:r>
    </w:p>
    <w:p w:rsidR="00CB7641" w:rsidRPr="00D939D0" w:rsidRDefault="00CB7641" w:rsidP="00CB7641">
      <w:pPr>
        <w:rPr>
          <w:color w:val="BFBFBF" w:themeColor="background1" w:themeShade="BF"/>
        </w:rPr>
      </w:pPr>
      <w:r w:rsidRPr="00D939D0">
        <w:rPr>
          <w:color w:val="BFBFBF" w:themeColor="background1" w:themeShade="BF"/>
        </w:rPr>
        <w:t>- IV.B.9.04.  Ochrana stavby před škodlivými vlivy vnějšího prostředí</w:t>
      </w:r>
    </w:p>
    <w:p w:rsidR="00CB7641" w:rsidRPr="00D939D0" w:rsidRDefault="00CB7641" w:rsidP="00CB7641">
      <w:pPr>
        <w:rPr>
          <w:color w:val="BFBFBF" w:themeColor="background1" w:themeShade="BF"/>
        </w:rPr>
      </w:pPr>
      <w:r w:rsidRPr="00D939D0">
        <w:rPr>
          <w:color w:val="BFBFBF" w:themeColor="background1" w:themeShade="BF"/>
        </w:rPr>
        <w:t>- IV. E.04.1.i</w:t>
      </w:r>
      <w:r w:rsidRPr="00D939D0">
        <w:rPr>
          <w:caps/>
          <w:color w:val="BFBFBF" w:themeColor="background1" w:themeShade="BF"/>
        </w:rPr>
        <w:t>)</w:t>
      </w:r>
      <w:r w:rsidRPr="00D939D0">
        <w:rPr>
          <w:color w:val="BFBFBF" w:themeColor="background1" w:themeShade="BF"/>
        </w:rPr>
        <w:t xml:space="preserve">  Podmínky pro ochranu životního prostředí při výstavbě</w:t>
      </w:r>
    </w:p>
    <w:p w:rsidR="00E93EC3" w:rsidRPr="00D939D0" w:rsidRDefault="00E93EC3" w:rsidP="00E93EC3">
      <w:pPr>
        <w:pStyle w:val="Nadpis5"/>
        <w:rPr>
          <w:color w:val="BFBFBF" w:themeColor="background1" w:themeShade="BF"/>
        </w:rPr>
      </w:pPr>
      <w:bookmarkStart w:id="235" w:name="_Toc298778618"/>
      <w:bookmarkStart w:id="236" w:name="_Toc298778811"/>
      <w:bookmarkStart w:id="237" w:name="_Toc312140594"/>
      <w:r w:rsidRPr="00D939D0">
        <w:rPr>
          <w:color w:val="BFBFBF" w:themeColor="background1" w:themeShade="BF"/>
        </w:rPr>
        <w:t>IV.F.1.1.04.1.h)  Dopravní řešení</w:t>
      </w:r>
      <w:bookmarkEnd w:id="235"/>
      <w:bookmarkEnd w:id="236"/>
      <w:bookmarkEnd w:id="237"/>
      <w:r w:rsidRPr="00D939D0">
        <w:rPr>
          <w:color w:val="BFBFBF" w:themeColor="background1" w:themeShade="BF"/>
        </w:rPr>
        <w:tab/>
      </w:r>
    </w:p>
    <w:p w:rsidR="00CB7641" w:rsidRPr="00D939D0" w:rsidRDefault="00CB7641" w:rsidP="00E93EC3">
      <w:pPr>
        <w:rPr>
          <w:color w:val="BFBFBF" w:themeColor="background1" w:themeShade="BF"/>
        </w:rPr>
      </w:pPr>
      <w:r w:rsidRPr="00D939D0">
        <w:rPr>
          <w:iCs/>
          <w:color w:val="BFBFBF" w:themeColor="background1" w:themeShade="BF"/>
        </w:rPr>
        <w:t>Viz části:</w:t>
      </w:r>
    </w:p>
    <w:p w:rsidR="001E594A" w:rsidRPr="00D939D0" w:rsidRDefault="00CB7641" w:rsidP="00E93EC3">
      <w:pPr>
        <w:rPr>
          <w:color w:val="BFBFBF" w:themeColor="background1" w:themeShade="BF"/>
        </w:rPr>
      </w:pPr>
      <w:r w:rsidRPr="00D939D0">
        <w:rPr>
          <w:color w:val="BFBFBF" w:themeColor="background1" w:themeShade="BF"/>
        </w:rPr>
        <w:t>IV.F.2.04.12.  IO 04.12 Komunikace, doprava v klidu</w:t>
      </w:r>
      <w:r w:rsidR="00E93EC3" w:rsidRPr="00D939D0">
        <w:rPr>
          <w:color w:val="BFBFBF" w:themeColor="background1" w:themeShade="BF"/>
        </w:rPr>
        <w:tab/>
      </w:r>
      <w:r w:rsidR="00E93EC3" w:rsidRPr="00D939D0">
        <w:rPr>
          <w:color w:val="BFBFBF" w:themeColor="background1" w:themeShade="BF"/>
        </w:rPr>
        <w:tab/>
      </w:r>
    </w:p>
    <w:p w:rsidR="00A42B2D" w:rsidRPr="00D939D0" w:rsidRDefault="00CB7641" w:rsidP="00E93EC3">
      <w:pPr>
        <w:rPr>
          <w:color w:val="BFBFBF" w:themeColor="background1" w:themeShade="BF"/>
        </w:rPr>
      </w:pPr>
      <w:r w:rsidRPr="00D939D0">
        <w:rPr>
          <w:color w:val="BFBFBF" w:themeColor="background1" w:themeShade="BF"/>
        </w:rPr>
        <w:t>IV.B.1.04.d)  Napojení stavby na dopravní a technickou infrastrukturu</w:t>
      </w:r>
    </w:p>
    <w:p w:rsidR="00CB7641" w:rsidRPr="00D939D0" w:rsidRDefault="00CB7641" w:rsidP="00E93EC3">
      <w:pPr>
        <w:rPr>
          <w:color w:val="BFBFBF" w:themeColor="background1" w:themeShade="BF"/>
        </w:rPr>
      </w:pPr>
      <w:r w:rsidRPr="00D939D0">
        <w:rPr>
          <w:color w:val="BFBFBF" w:themeColor="background1" w:themeShade="BF"/>
        </w:rPr>
        <w:t>IV.B.1.04.e)  Řešení technické a dopravní infrastruktury včetně řešení dopravy v klidu, dodržení podmínek stanovených pro navrhování staveb na poddolovaném a svážném území</w:t>
      </w:r>
    </w:p>
    <w:p w:rsidR="00CB7641" w:rsidRPr="00D939D0" w:rsidRDefault="00CB7641" w:rsidP="00E93EC3">
      <w:pPr>
        <w:rPr>
          <w:color w:val="BFBFBF" w:themeColor="background1" w:themeShade="BF"/>
        </w:rPr>
      </w:pPr>
      <w:r w:rsidRPr="00D939D0">
        <w:rPr>
          <w:color w:val="BFBFBF" w:themeColor="background1" w:themeShade="BF"/>
        </w:rPr>
        <w:t>IV. E.04.1.</w:t>
      </w:r>
      <w:r w:rsidRPr="00D939D0">
        <w:rPr>
          <w:caps/>
          <w:color w:val="BFBFBF" w:themeColor="background1" w:themeShade="BF"/>
        </w:rPr>
        <w:t>z</w:t>
      </w:r>
      <w:r w:rsidRPr="00D939D0">
        <w:rPr>
          <w:color w:val="BFBFBF" w:themeColor="background1" w:themeShade="BF"/>
        </w:rPr>
        <w:t>)  Požadavky dopravy</w:t>
      </w:r>
    </w:p>
    <w:p w:rsidR="000D609A" w:rsidRPr="00D939D0" w:rsidRDefault="00A42B2D" w:rsidP="00A42B2D">
      <w:pPr>
        <w:pStyle w:val="Nadpis5"/>
        <w:rPr>
          <w:color w:val="BFBFBF" w:themeColor="background1" w:themeShade="BF"/>
        </w:rPr>
      </w:pPr>
      <w:bookmarkStart w:id="238" w:name="_Toc298778619"/>
      <w:bookmarkStart w:id="239" w:name="_Toc298778812"/>
      <w:bookmarkStart w:id="240" w:name="_Toc312140595"/>
      <w:r w:rsidRPr="00D939D0">
        <w:rPr>
          <w:color w:val="BFBFBF" w:themeColor="background1" w:themeShade="BF"/>
        </w:rPr>
        <w:t>IV.F.1.1.04.1.i)  Ochrana objektu před škodlivými vlivy vnějšího prostředí, protiradonová opatření</w:t>
      </w:r>
      <w:bookmarkEnd w:id="238"/>
      <w:bookmarkEnd w:id="239"/>
      <w:bookmarkEnd w:id="240"/>
      <w:r w:rsidRPr="00D939D0">
        <w:rPr>
          <w:color w:val="BFBFBF" w:themeColor="background1" w:themeShade="BF"/>
        </w:rPr>
        <w:tab/>
      </w:r>
      <w:r w:rsidRPr="00D939D0">
        <w:rPr>
          <w:color w:val="BFBFBF" w:themeColor="background1" w:themeShade="BF"/>
        </w:rPr>
        <w:tab/>
      </w:r>
    </w:p>
    <w:p w:rsidR="00A42B2D" w:rsidRPr="00D939D0" w:rsidRDefault="00A42B2D" w:rsidP="00A42B2D">
      <w:pPr>
        <w:pStyle w:val="Nadpis6"/>
        <w:rPr>
          <w:color w:val="BFBFBF" w:themeColor="background1" w:themeShade="BF"/>
        </w:rPr>
      </w:pPr>
      <w:bookmarkStart w:id="241" w:name="_Toc298778620"/>
      <w:bookmarkStart w:id="242" w:name="_Toc312140596"/>
      <w:r w:rsidRPr="00D939D0">
        <w:rPr>
          <w:color w:val="BFBFBF" w:themeColor="background1" w:themeShade="BF"/>
        </w:rPr>
        <w:t>IV.F.1.1.04.1.i)1.  Radon</w:t>
      </w:r>
      <w:bookmarkEnd w:id="241"/>
      <w:bookmarkEnd w:id="242"/>
    </w:p>
    <w:p w:rsidR="001924A4" w:rsidRPr="00D939D0" w:rsidRDefault="001924A4" w:rsidP="001924A4">
      <w:pPr>
        <w:rPr>
          <w:color w:val="BFBFBF" w:themeColor="background1" w:themeShade="BF"/>
        </w:rPr>
      </w:pPr>
      <w:r w:rsidRPr="00D939D0">
        <w:rPr>
          <w:color w:val="BFBFBF" w:themeColor="background1" w:themeShade="BF"/>
        </w:rPr>
        <w:t>Viz část:  V.F.1.1.04.1.d)22.d) Protiradonová opatření</w:t>
      </w:r>
    </w:p>
    <w:p w:rsidR="000D609A" w:rsidRPr="00D939D0" w:rsidRDefault="00A42B2D" w:rsidP="00A42B2D">
      <w:pPr>
        <w:pStyle w:val="Nadpis6"/>
        <w:rPr>
          <w:color w:val="BFBFBF" w:themeColor="background1" w:themeShade="BF"/>
        </w:rPr>
      </w:pPr>
      <w:bookmarkStart w:id="243" w:name="_Toc298778621"/>
      <w:bookmarkStart w:id="244" w:name="_Toc312140597"/>
      <w:r w:rsidRPr="00D939D0">
        <w:rPr>
          <w:color w:val="BFBFBF" w:themeColor="background1" w:themeShade="BF"/>
        </w:rPr>
        <w:lastRenderedPageBreak/>
        <w:t>IV.F.1.1.04.1.i)2.  Agresivní spodní vody</w:t>
      </w:r>
      <w:bookmarkEnd w:id="243"/>
      <w:bookmarkEnd w:id="244"/>
      <w:r w:rsidRPr="00D939D0">
        <w:rPr>
          <w:color w:val="BFBFBF" w:themeColor="background1" w:themeShade="BF"/>
        </w:rPr>
        <w:tab/>
      </w:r>
    </w:p>
    <w:p w:rsidR="00A42B2D" w:rsidRPr="00D939D0" w:rsidRDefault="001924A4" w:rsidP="000D609A">
      <w:pPr>
        <w:rPr>
          <w:color w:val="BFBFBF" w:themeColor="background1" w:themeShade="BF"/>
        </w:rPr>
      </w:pPr>
      <w:r w:rsidRPr="00D939D0">
        <w:rPr>
          <w:color w:val="BFBFBF" w:themeColor="background1" w:themeShade="BF"/>
        </w:rPr>
        <w:t>Viz část: IV.B.9.04.2)  Agresivní spodní vody</w:t>
      </w:r>
      <w:r w:rsidR="00A42B2D" w:rsidRPr="00D939D0">
        <w:rPr>
          <w:color w:val="BFBFBF" w:themeColor="background1" w:themeShade="BF"/>
        </w:rPr>
        <w:tab/>
      </w:r>
    </w:p>
    <w:p w:rsidR="000D609A" w:rsidRPr="00D939D0" w:rsidRDefault="00A42B2D" w:rsidP="00A42B2D">
      <w:pPr>
        <w:pStyle w:val="Nadpis6"/>
        <w:rPr>
          <w:color w:val="BFBFBF" w:themeColor="background1" w:themeShade="BF"/>
        </w:rPr>
      </w:pPr>
      <w:bookmarkStart w:id="245" w:name="_Toc298778622"/>
      <w:bookmarkStart w:id="246" w:name="_Toc312140598"/>
      <w:r w:rsidRPr="00D939D0">
        <w:rPr>
          <w:color w:val="BFBFBF" w:themeColor="background1" w:themeShade="BF"/>
        </w:rPr>
        <w:t>IV.F.1.1.04.1.i)3   Seismicita, poddolování</w:t>
      </w:r>
      <w:bookmarkEnd w:id="245"/>
      <w:bookmarkEnd w:id="246"/>
      <w:r w:rsidRPr="00D939D0">
        <w:rPr>
          <w:color w:val="BFBFBF" w:themeColor="background1" w:themeShade="BF"/>
        </w:rPr>
        <w:t xml:space="preserve"> </w:t>
      </w:r>
      <w:r w:rsidRPr="00D939D0">
        <w:rPr>
          <w:color w:val="BFBFBF" w:themeColor="background1" w:themeShade="BF"/>
        </w:rPr>
        <w:tab/>
      </w:r>
    </w:p>
    <w:p w:rsidR="00A42B2D" w:rsidRPr="00D939D0" w:rsidRDefault="001924A4" w:rsidP="000D609A">
      <w:pPr>
        <w:rPr>
          <w:color w:val="BFBFBF" w:themeColor="background1" w:themeShade="BF"/>
        </w:rPr>
      </w:pPr>
      <w:r w:rsidRPr="00D939D0">
        <w:rPr>
          <w:color w:val="BFBFBF" w:themeColor="background1" w:themeShade="BF"/>
        </w:rPr>
        <w:t>Viz část: IV.B.9.04.3)04.  Seismicita, poddolování - SO 04</w:t>
      </w:r>
      <w:r w:rsidR="00A42B2D" w:rsidRPr="00D939D0">
        <w:rPr>
          <w:color w:val="BFBFBF" w:themeColor="background1" w:themeShade="BF"/>
        </w:rPr>
        <w:tab/>
      </w:r>
    </w:p>
    <w:p w:rsidR="001924A4" w:rsidRPr="00D939D0" w:rsidRDefault="00A42B2D" w:rsidP="00A42B2D">
      <w:pPr>
        <w:pStyle w:val="Nadpis6"/>
        <w:rPr>
          <w:color w:val="BFBFBF" w:themeColor="background1" w:themeShade="BF"/>
        </w:rPr>
      </w:pPr>
      <w:bookmarkStart w:id="247" w:name="_Toc298778623"/>
      <w:bookmarkStart w:id="248" w:name="_Toc312140599"/>
      <w:r w:rsidRPr="00D939D0">
        <w:rPr>
          <w:color w:val="BFBFBF" w:themeColor="background1" w:themeShade="BF"/>
        </w:rPr>
        <w:t>IV.F.1.1.04.1.i)4.  Ochranná a bezpečnostní pásma</w:t>
      </w:r>
      <w:bookmarkEnd w:id="247"/>
      <w:bookmarkEnd w:id="248"/>
    </w:p>
    <w:p w:rsidR="001924A4" w:rsidRPr="00D939D0" w:rsidRDefault="001924A4" w:rsidP="001924A4">
      <w:pPr>
        <w:rPr>
          <w:color w:val="BFBFBF" w:themeColor="background1" w:themeShade="BF"/>
        </w:rPr>
      </w:pPr>
      <w:r w:rsidRPr="00D939D0">
        <w:rPr>
          <w:color w:val="BFBFBF" w:themeColor="background1" w:themeShade="BF"/>
        </w:rPr>
        <w:t>Viz část: IV.B.9.04.4)  Ochranná a bezpečnostní pásma</w:t>
      </w:r>
    </w:p>
    <w:p w:rsidR="00A42B2D" w:rsidRPr="00D939D0" w:rsidRDefault="00A42B2D" w:rsidP="00A42B2D">
      <w:pPr>
        <w:pStyle w:val="Nadpis6"/>
        <w:rPr>
          <w:color w:val="BFBFBF" w:themeColor="background1" w:themeShade="BF"/>
        </w:rPr>
      </w:pPr>
      <w:bookmarkStart w:id="249" w:name="_Toc298778624"/>
      <w:bookmarkStart w:id="250" w:name="_Toc312140600"/>
      <w:r w:rsidRPr="00D939D0">
        <w:rPr>
          <w:color w:val="BFBFBF" w:themeColor="background1" w:themeShade="BF"/>
        </w:rPr>
        <w:t>IV.F.1.1.04.1.i)5.  Bludné proudy</w:t>
      </w:r>
      <w:bookmarkEnd w:id="249"/>
      <w:bookmarkEnd w:id="250"/>
    </w:p>
    <w:p w:rsidR="00906E7D" w:rsidRPr="00D939D0" w:rsidRDefault="00906E7D" w:rsidP="00906E7D">
      <w:pPr>
        <w:rPr>
          <w:color w:val="BFBFBF" w:themeColor="background1" w:themeShade="BF"/>
        </w:rPr>
      </w:pPr>
      <w:r w:rsidRPr="00D939D0">
        <w:rPr>
          <w:color w:val="BFBFBF" w:themeColor="background1" w:themeShade="BF"/>
        </w:rPr>
        <w:t>Viz část: IV.B.9.04.5)  Bludné proudy</w:t>
      </w:r>
    </w:p>
    <w:p w:rsidR="00610020" w:rsidRPr="00D939D0" w:rsidRDefault="00A42B2D" w:rsidP="00A42B2D">
      <w:pPr>
        <w:pStyle w:val="Nadpis6"/>
        <w:rPr>
          <w:color w:val="BFBFBF" w:themeColor="background1" w:themeShade="BF"/>
        </w:rPr>
      </w:pPr>
      <w:bookmarkStart w:id="251" w:name="_Toc298778625"/>
      <w:bookmarkStart w:id="252" w:name="_Toc312140601"/>
      <w:r w:rsidRPr="00D939D0">
        <w:rPr>
          <w:color w:val="BFBFBF" w:themeColor="background1" w:themeShade="BF"/>
        </w:rPr>
        <w:t>IV.F.1.1.04.1.i)6.  Elektromagnetická kompatibilita</w:t>
      </w:r>
      <w:bookmarkEnd w:id="251"/>
      <w:bookmarkEnd w:id="252"/>
    </w:p>
    <w:p w:rsidR="00610020" w:rsidRPr="00D939D0" w:rsidRDefault="00610020" w:rsidP="00610020">
      <w:pPr>
        <w:rPr>
          <w:color w:val="BFBFBF" w:themeColor="background1" w:themeShade="BF"/>
        </w:rPr>
      </w:pPr>
      <w:r w:rsidRPr="00D939D0">
        <w:rPr>
          <w:color w:val="BFBFBF" w:themeColor="background1" w:themeShade="BF"/>
        </w:rPr>
        <w:t>Viz část: IV.B.9.04.6) Elektromagnetická kompatibilita</w:t>
      </w:r>
    </w:p>
    <w:p w:rsidR="00A42B2D" w:rsidRPr="00D939D0" w:rsidRDefault="00A42B2D" w:rsidP="00A42B2D">
      <w:pPr>
        <w:pStyle w:val="Nadpis5"/>
        <w:rPr>
          <w:color w:val="BFBFBF" w:themeColor="background1" w:themeShade="BF"/>
        </w:rPr>
      </w:pPr>
      <w:bookmarkStart w:id="253" w:name="_Toc298778626"/>
      <w:bookmarkStart w:id="254" w:name="_Toc298778813"/>
      <w:bookmarkStart w:id="255" w:name="_Toc312140602"/>
      <w:r w:rsidRPr="00D939D0">
        <w:rPr>
          <w:color w:val="BFBFBF" w:themeColor="background1" w:themeShade="BF"/>
        </w:rPr>
        <w:t>IV.F.1.1.04.1.j)  Dodržení obecných požadavků na výstavbu</w:t>
      </w:r>
      <w:bookmarkEnd w:id="253"/>
      <w:bookmarkEnd w:id="254"/>
      <w:bookmarkEnd w:id="255"/>
    </w:p>
    <w:p w:rsidR="00610020" w:rsidRPr="00D939D0" w:rsidRDefault="00610020" w:rsidP="00610020">
      <w:pPr>
        <w:rPr>
          <w:color w:val="BFBFBF" w:themeColor="background1" w:themeShade="BF"/>
        </w:rPr>
      </w:pPr>
      <w:r w:rsidRPr="00D939D0">
        <w:rPr>
          <w:color w:val="BFBFBF" w:themeColor="background1" w:themeShade="BF"/>
        </w:rPr>
        <w:t>Viz část: IV.A.04.e)  Informace o dodržení obecných požadavků na výstavbu</w:t>
      </w:r>
    </w:p>
    <w:p w:rsidR="00A42B2D" w:rsidRPr="00D939D0" w:rsidRDefault="00A42B2D" w:rsidP="00A42B2D">
      <w:pPr>
        <w:pStyle w:val="Nadpis4"/>
        <w:rPr>
          <w:color w:val="BFBFBF" w:themeColor="background1" w:themeShade="BF"/>
        </w:rPr>
      </w:pPr>
      <w:bookmarkStart w:id="256" w:name="_Toc298778627"/>
      <w:bookmarkStart w:id="257" w:name="_Toc298778736"/>
      <w:bookmarkStart w:id="258" w:name="_Toc298778814"/>
      <w:bookmarkStart w:id="259" w:name="_Toc312140603"/>
      <w:r w:rsidRPr="00D939D0">
        <w:rPr>
          <w:color w:val="BFBFBF" w:themeColor="background1" w:themeShade="BF"/>
        </w:rPr>
        <w:t>IV.F.1.1.04.2.  Výkresová část SO 04 HZSp</w:t>
      </w:r>
      <w:bookmarkEnd w:id="256"/>
      <w:bookmarkEnd w:id="257"/>
      <w:bookmarkEnd w:id="258"/>
      <w:bookmarkEnd w:id="259"/>
    </w:p>
    <w:p w:rsidR="006F3902" w:rsidRPr="00D939D0" w:rsidRDefault="006F3902" w:rsidP="006F3902">
      <w:pPr>
        <w:rPr>
          <w:color w:val="BFBFBF" w:themeColor="background1" w:themeShade="BF"/>
        </w:rPr>
      </w:pPr>
      <w:bookmarkStart w:id="260" w:name="_Toc298778628"/>
      <w:r w:rsidRPr="00D939D0">
        <w:rPr>
          <w:color w:val="BFBFBF" w:themeColor="background1" w:themeShade="BF"/>
        </w:rPr>
        <w:tab/>
      </w:r>
      <w:r w:rsidRPr="00D939D0">
        <w:rPr>
          <w:color w:val="BFBFBF" w:themeColor="background1" w:themeShade="BF"/>
        </w:rPr>
        <w:tab/>
        <w:t>11-11-16-</w:t>
      </w:r>
      <w:r w:rsidR="00E0727E" w:rsidRPr="00D939D0">
        <w:rPr>
          <w:color w:val="BFBFBF" w:themeColor="background1" w:themeShade="BF"/>
        </w:rPr>
        <w:t xml:space="preserve"> IV.F.1.1.</w:t>
      </w:r>
      <w:r w:rsidR="009464A1" w:rsidRPr="00D939D0">
        <w:rPr>
          <w:color w:val="BFBFBF" w:themeColor="background1" w:themeShade="BF"/>
        </w:rPr>
        <w:t xml:space="preserve"> </w:t>
      </w:r>
      <w:r w:rsidR="00E0727E" w:rsidRPr="00D939D0">
        <w:rPr>
          <w:color w:val="BFBFBF" w:themeColor="background1" w:themeShade="BF"/>
        </w:rPr>
        <w:t>04.2</w:t>
      </w:r>
      <w:r w:rsidRPr="00D939D0">
        <w:rPr>
          <w:color w:val="BFBFBF" w:themeColor="background1" w:themeShade="BF"/>
        </w:rPr>
        <w:t>.00</w:t>
      </w:r>
      <w:r w:rsidR="00E0727E" w:rsidRPr="00D939D0">
        <w:rPr>
          <w:color w:val="BFBFBF" w:themeColor="background1" w:themeShade="BF"/>
        </w:rPr>
        <w:t>1</w:t>
      </w:r>
      <w:r w:rsidRPr="00D939D0">
        <w:rPr>
          <w:color w:val="BFBFBF" w:themeColor="background1" w:themeShade="BF"/>
        </w:rPr>
        <w:t> </w:t>
      </w:r>
      <w:r w:rsidRPr="00D939D0">
        <w:rPr>
          <w:color w:val="BFBFBF" w:themeColor="background1" w:themeShade="BF"/>
        </w:rPr>
        <w:tab/>
        <w:t>Koordinační situace stavby (zastavovací plán) SO 04</w:t>
      </w:r>
    </w:p>
    <w:p w:rsidR="00A42B2D" w:rsidRPr="00D939D0" w:rsidRDefault="00A42B2D" w:rsidP="00A42B2D">
      <w:pPr>
        <w:pStyle w:val="Nadpis7"/>
        <w:rPr>
          <w:color w:val="BFBFBF" w:themeColor="background1" w:themeShade="BF"/>
        </w:rPr>
      </w:pPr>
      <w:bookmarkStart w:id="261" w:name="_Toc312140604"/>
      <w:r w:rsidRPr="00D939D0">
        <w:rPr>
          <w:color w:val="BFBFBF" w:themeColor="background1" w:themeShade="BF"/>
        </w:rPr>
        <w:t>IV.F.1.1.04.2.a)  Půdorysy základů</w:t>
      </w:r>
      <w:bookmarkEnd w:id="260"/>
      <w:bookmarkEnd w:id="261"/>
    </w:p>
    <w:p w:rsidR="00E33921" w:rsidRPr="00D939D0" w:rsidRDefault="00E33921" w:rsidP="00E0727E">
      <w:pPr>
        <w:numPr>
          <w:ilvl w:val="0"/>
          <w:numId w:val="51"/>
        </w:numPr>
        <w:rPr>
          <w:color w:val="BFBFBF" w:themeColor="background1" w:themeShade="BF"/>
        </w:rPr>
      </w:pPr>
      <w:r w:rsidRPr="00D939D0">
        <w:rPr>
          <w:color w:val="BFBFBF" w:themeColor="background1" w:themeShade="BF"/>
        </w:rPr>
        <w:t>IV.F.1.1.04.2.111 </w:t>
      </w:r>
      <w:r w:rsidRPr="00D939D0">
        <w:rPr>
          <w:color w:val="BFBFBF" w:themeColor="background1" w:themeShade="BF"/>
        </w:rPr>
        <w:tab/>
        <w:t>Půdorys výkopů</w:t>
      </w:r>
    </w:p>
    <w:p w:rsidR="00E0727E" w:rsidRPr="00D939D0" w:rsidRDefault="00E0727E" w:rsidP="00E0727E">
      <w:pPr>
        <w:numPr>
          <w:ilvl w:val="0"/>
          <w:numId w:val="51"/>
        </w:numPr>
        <w:rPr>
          <w:color w:val="BFBFBF" w:themeColor="background1" w:themeShade="BF"/>
        </w:rPr>
      </w:pPr>
      <w:r w:rsidRPr="00D939D0">
        <w:rPr>
          <w:color w:val="BFBFBF" w:themeColor="background1" w:themeShade="BF"/>
        </w:rPr>
        <w:tab/>
        <w:t>IV.F.1.1.</w:t>
      </w:r>
      <w:r w:rsidR="009464A1" w:rsidRPr="00D939D0">
        <w:rPr>
          <w:color w:val="BFBFBF" w:themeColor="background1" w:themeShade="BF"/>
        </w:rPr>
        <w:t xml:space="preserve"> </w:t>
      </w:r>
      <w:r w:rsidRPr="00D939D0">
        <w:rPr>
          <w:color w:val="BFBFBF" w:themeColor="background1" w:themeShade="BF"/>
        </w:rPr>
        <w:t>04.2.112 </w:t>
      </w:r>
      <w:r w:rsidRPr="00D939D0">
        <w:rPr>
          <w:color w:val="BFBFBF" w:themeColor="background1" w:themeShade="BF"/>
        </w:rPr>
        <w:tab/>
        <w:t>Půdorys základů</w:t>
      </w:r>
      <w:r w:rsidRPr="00D939D0">
        <w:rPr>
          <w:color w:val="BFBFBF" w:themeColor="background1" w:themeShade="BF"/>
        </w:rPr>
        <w:tab/>
      </w:r>
    </w:p>
    <w:p w:rsidR="00A42B2D" w:rsidRPr="00D939D0" w:rsidRDefault="00A42B2D" w:rsidP="00A42B2D">
      <w:pPr>
        <w:rPr>
          <w:color w:val="BFBFBF" w:themeColor="background1" w:themeShade="BF"/>
        </w:rPr>
      </w:pPr>
      <w:r w:rsidRPr="00D939D0">
        <w:rPr>
          <w:rFonts w:ascii="Arial" w:eastAsia="Times New Roman" w:hAnsi="Arial"/>
          <w:b/>
          <w:i/>
          <w:caps/>
          <w:color w:val="BFBFBF" w:themeColor="background1" w:themeShade="BF"/>
          <w:sz w:val="24"/>
          <w:szCs w:val="24"/>
        </w:rPr>
        <w:t xml:space="preserve">IV.F.1.1.04.2.b)  Půdorysy jednotlivých podlaží a střechy </w:t>
      </w:r>
      <w:r w:rsidRPr="00D939D0">
        <w:rPr>
          <w:rFonts w:ascii="Arial" w:eastAsia="Times New Roman" w:hAnsi="Arial"/>
          <w:b/>
          <w:i/>
          <w:caps/>
          <w:color w:val="BFBFBF" w:themeColor="background1" w:themeShade="BF"/>
          <w:sz w:val="24"/>
          <w:szCs w:val="24"/>
        </w:rPr>
        <w:tab/>
      </w:r>
      <w:r w:rsidRPr="00D939D0">
        <w:rPr>
          <w:color w:val="BFBFBF" w:themeColor="background1" w:themeShade="BF"/>
        </w:rPr>
        <w:tab/>
      </w:r>
    </w:p>
    <w:p w:rsidR="00E0727E" w:rsidRPr="00D939D0" w:rsidRDefault="00E0727E" w:rsidP="00E0727E">
      <w:pPr>
        <w:numPr>
          <w:ilvl w:val="0"/>
          <w:numId w:val="51"/>
        </w:numPr>
        <w:rPr>
          <w:color w:val="BFBFBF" w:themeColor="background1" w:themeShade="BF"/>
        </w:rPr>
      </w:pPr>
      <w:r w:rsidRPr="00D939D0">
        <w:rPr>
          <w:color w:val="BFBFBF" w:themeColor="background1" w:themeShade="BF"/>
        </w:rPr>
        <w:tab/>
        <w:t>IV.F.1.1.</w:t>
      </w:r>
      <w:r w:rsidR="009464A1" w:rsidRPr="00D939D0">
        <w:rPr>
          <w:color w:val="BFBFBF" w:themeColor="background1" w:themeShade="BF"/>
        </w:rPr>
        <w:t xml:space="preserve"> </w:t>
      </w:r>
      <w:r w:rsidRPr="00D939D0">
        <w:rPr>
          <w:color w:val="BFBFBF" w:themeColor="background1" w:themeShade="BF"/>
        </w:rPr>
        <w:t>04. 2.113</w:t>
      </w:r>
      <w:r w:rsidRPr="00D939D0">
        <w:rPr>
          <w:color w:val="BFBFBF" w:themeColor="background1" w:themeShade="BF"/>
        </w:rPr>
        <w:tab/>
        <w:t>Půdorys přízemí</w:t>
      </w:r>
    </w:p>
    <w:p w:rsidR="00E0727E" w:rsidRPr="00D939D0" w:rsidRDefault="00E0727E" w:rsidP="00E0727E">
      <w:pPr>
        <w:numPr>
          <w:ilvl w:val="0"/>
          <w:numId w:val="51"/>
        </w:numPr>
        <w:rPr>
          <w:color w:val="BFBFBF" w:themeColor="background1" w:themeShade="BF"/>
        </w:rPr>
      </w:pPr>
      <w:r w:rsidRPr="00D939D0">
        <w:rPr>
          <w:color w:val="BFBFBF" w:themeColor="background1" w:themeShade="BF"/>
        </w:rPr>
        <w:t>IV.F.1.1.</w:t>
      </w:r>
      <w:r w:rsidR="009464A1" w:rsidRPr="00D939D0">
        <w:rPr>
          <w:color w:val="BFBFBF" w:themeColor="background1" w:themeShade="BF"/>
        </w:rPr>
        <w:t xml:space="preserve"> </w:t>
      </w:r>
      <w:r w:rsidRPr="00D939D0">
        <w:rPr>
          <w:color w:val="BFBFBF" w:themeColor="background1" w:themeShade="BF"/>
        </w:rPr>
        <w:t>04. 2.114 </w:t>
      </w:r>
      <w:r w:rsidRPr="00D939D0">
        <w:rPr>
          <w:color w:val="BFBFBF" w:themeColor="background1" w:themeShade="BF"/>
        </w:rPr>
        <w:tab/>
        <w:t>Půdorys mezipatra</w:t>
      </w:r>
    </w:p>
    <w:p w:rsidR="00E0727E" w:rsidRPr="00D939D0" w:rsidRDefault="00E0727E" w:rsidP="00E0727E">
      <w:pPr>
        <w:numPr>
          <w:ilvl w:val="0"/>
          <w:numId w:val="51"/>
        </w:numPr>
        <w:rPr>
          <w:color w:val="BFBFBF" w:themeColor="background1" w:themeShade="BF"/>
        </w:rPr>
      </w:pPr>
      <w:r w:rsidRPr="00D939D0">
        <w:rPr>
          <w:color w:val="BFBFBF" w:themeColor="background1" w:themeShade="BF"/>
        </w:rPr>
        <w:tab/>
        <w:t>IV.F.1.1.</w:t>
      </w:r>
      <w:r w:rsidR="009464A1" w:rsidRPr="00D939D0">
        <w:rPr>
          <w:color w:val="BFBFBF" w:themeColor="background1" w:themeShade="BF"/>
        </w:rPr>
        <w:t xml:space="preserve"> </w:t>
      </w:r>
      <w:r w:rsidRPr="00D939D0">
        <w:rPr>
          <w:color w:val="BFBFBF" w:themeColor="background1" w:themeShade="BF"/>
        </w:rPr>
        <w:t>04. 2.115 </w:t>
      </w:r>
      <w:r w:rsidRPr="00D939D0">
        <w:rPr>
          <w:color w:val="BFBFBF" w:themeColor="background1" w:themeShade="BF"/>
        </w:rPr>
        <w:tab/>
        <w:t>Půdorys 1.P</w:t>
      </w:r>
    </w:p>
    <w:p w:rsidR="00E0727E" w:rsidRPr="00D939D0" w:rsidRDefault="00E0727E" w:rsidP="00E0727E">
      <w:pPr>
        <w:numPr>
          <w:ilvl w:val="0"/>
          <w:numId w:val="51"/>
        </w:numPr>
        <w:rPr>
          <w:color w:val="BFBFBF" w:themeColor="background1" w:themeShade="BF"/>
        </w:rPr>
      </w:pPr>
      <w:r w:rsidRPr="00D939D0">
        <w:rPr>
          <w:color w:val="BFBFBF" w:themeColor="background1" w:themeShade="BF"/>
        </w:rPr>
        <w:tab/>
        <w:t>IV.F.1.1.</w:t>
      </w:r>
      <w:r w:rsidR="009464A1" w:rsidRPr="00D939D0">
        <w:rPr>
          <w:color w:val="BFBFBF" w:themeColor="background1" w:themeShade="BF"/>
        </w:rPr>
        <w:t xml:space="preserve"> </w:t>
      </w:r>
      <w:r w:rsidRPr="00D939D0">
        <w:rPr>
          <w:color w:val="BFBFBF" w:themeColor="background1" w:themeShade="BF"/>
        </w:rPr>
        <w:t>04. 2.116</w:t>
      </w:r>
      <w:r w:rsidRPr="00D939D0">
        <w:rPr>
          <w:color w:val="BFBFBF" w:themeColor="background1" w:themeShade="BF"/>
        </w:rPr>
        <w:tab/>
        <w:t>Půdorys střechy</w:t>
      </w:r>
    </w:p>
    <w:p w:rsidR="00A42B2D" w:rsidRPr="00D939D0" w:rsidRDefault="00A42B2D" w:rsidP="00A42B2D">
      <w:pPr>
        <w:rPr>
          <w:color w:val="BFBFBF" w:themeColor="background1" w:themeShade="BF"/>
        </w:rPr>
      </w:pPr>
      <w:r w:rsidRPr="00D939D0">
        <w:rPr>
          <w:color w:val="BFBFBF" w:themeColor="background1" w:themeShade="BF"/>
        </w:rPr>
        <w:tab/>
      </w:r>
    </w:p>
    <w:p w:rsidR="00A42B2D" w:rsidRPr="00D939D0" w:rsidRDefault="00A42B2D" w:rsidP="00A42B2D">
      <w:pPr>
        <w:rPr>
          <w:color w:val="BFBFBF" w:themeColor="background1" w:themeShade="BF"/>
        </w:rPr>
      </w:pPr>
      <w:r w:rsidRPr="00D939D0">
        <w:rPr>
          <w:rFonts w:ascii="Arial" w:eastAsia="Times New Roman" w:hAnsi="Arial"/>
          <w:b/>
          <w:i/>
          <w:caps/>
          <w:color w:val="BFBFBF" w:themeColor="background1" w:themeShade="BF"/>
          <w:sz w:val="24"/>
          <w:szCs w:val="24"/>
        </w:rPr>
        <w:t>IV.F.1.1.04.2.c)  Řezy</w:t>
      </w:r>
      <w:r w:rsidRPr="00D939D0">
        <w:rPr>
          <w:color w:val="BFBFBF" w:themeColor="background1" w:themeShade="BF"/>
        </w:rPr>
        <w:t xml:space="preserve"> </w:t>
      </w:r>
      <w:r w:rsidRPr="00D939D0">
        <w:rPr>
          <w:color w:val="BFBFBF" w:themeColor="background1" w:themeShade="BF"/>
        </w:rPr>
        <w:tab/>
      </w:r>
      <w:r w:rsidRPr="00D939D0">
        <w:rPr>
          <w:color w:val="BFBFBF" w:themeColor="background1" w:themeShade="BF"/>
        </w:rPr>
        <w:tab/>
      </w:r>
    </w:p>
    <w:p w:rsidR="00E0727E" w:rsidRPr="00D939D0" w:rsidRDefault="00E0727E" w:rsidP="00E0727E">
      <w:pPr>
        <w:numPr>
          <w:ilvl w:val="0"/>
          <w:numId w:val="51"/>
        </w:numPr>
        <w:rPr>
          <w:color w:val="BFBFBF" w:themeColor="background1" w:themeShade="BF"/>
        </w:rPr>
      </w:pPr>
      <w:r w:rsidRPr="00D939D0">
        <w:rPr>
          <w:color w:val="BFBFBF" w:themeColor="background1" w:themeShade="BF"/>
        </w:rPr>
        <w:tab/>
        <w:t>IV.F.1.1.</w:t>
      </w:r>
      <w:r w:rsidR="009464A1" w:rsidRPr="00D939D0">
        <w:rPr>
          <w:color w:val="BFBFBF" w:themeColor="background1" w:themeShade="BF"/>
        </w:rPr>
        <w:t xml:space="preserve"> </w:t>
      </w:r>
      <w:r w:rsidRPr="00D939D0">
        <w:rPr>
          <w:color w:val="BFBFBF" w:themeColor="background1" w:themeShade="BF"/>
        </w:rPr>
        <w:t>04. 2.121</w:t>
      </w:r>
      <w:r w:rsidRPr="00D939D0">
        <w:rPr>
          <w:color w:val="BFBFBF" w:themeColor="background1" w:themeShade="BF"/>
        </w:rPr>
        <w:tab/>
        <w:t>Řez A-A´</w:t>
      </w:r>
      <w:r w:rsidR="00A02091" w:rsidRPr="00D939D0">
        <w:rPr>
          <w:color w:val="BFBFBF" w:themeColor="background1" w:themeShade="BF"/>
        </w:rPr>
        <w:t>, B-B´, C-C´, D-D´</w:t>
      </w:r>
    </w:p>
    <w:p w:rsidR="00E0727E" w:rsidRPr="00D939D0" w:rsidRDefault="00E0727E" w:rsidP="00C1267E">
      <w:pPr>
        <w:rPr>
          <w:color w:val="BFBFBF" w:themeColor="background1" w:themeShade="BF"/>
        </w:rPr>
      </w:pPr>
    </w:p>
    <w:p w:rsidR="00A42B2D" w:rsidRPr="00D939D0" w:rsidRDefault="00A42B2D" w:rsidP="00A42B2D">
      <w:pPr>
        <w:rPr>
          <w:color w:val="BFBFBF" w:themeColor="background1" w:themeShade="BF"/>
        </w:rPr>
      </w:pPr>
      <w:r w:rsidRPr="00D939D0">
        <w:rPr>
          <w:rFonts w:ascii="Arial" w:eastAsia="Times New Roman" w:hAnsi="Arial"/>
          <w:b/>
          <w:i/>
          <w:caps/>
          <w:color w:val="BFBFBF" w:themeColor="background1" w:themeShade="BF"/>
          <w:sz w:val="24"/>
          <w:szCs w:val="24"/>
        </w:rPr>
        <w:t>IV.F.1.1.04.2.d)  Pohledy</w:t>
      </w:r>
      <w:r w:rsidRPr="00D939D0">
        <w:rPr>
          <w:rFonts w:ascii="Arial" w:eastAsia="Times New Roman" w:hAnsi="Arial"/>
          <w:b/>
          <w:i/>
          <w:caps/>
          <w:color w:val="BFBFBF" w:themeColor="background1" w:themeShade="BF"/>
          <w:sz w:val="24"/>
          <w:szCs w:val="24"/>
        </w:rPr>
        <w:tab/>
      </w:r>
      <w:r w:rsidRPr="00D939D0">
        <w:rPr>
          <w:color w:val="BFBFBF" w:themeColor="background1" w:themeShade="BF"/>
        </w:rPr>
        <w:tab/>
      </w:r>
    </w:p>
    <w:p w:rsidR="00E0727E" w:rsidRPr="00D939D0" w:rsidRDefault="00E0727E" w:rsidP="00A02091">
      <w:pPr>
        <w:numPr>
          <w:ilvl w:val="0"/>
          <w:numId w:val="51"/>
        </w:numPr>
        <w:rPr>
          <w:color w:val="BFBFBF" w:themeColor="background1" w:themeShade="BF"/>
        </w:rPr>
      </w:pPr>
      <w:r w:rsidRPr="00D939D0">
        <w:rPr>
          <w:color w:val="BFBFBF" w:themeColor="background1" w:themeShade="BF"/>
        </w:rPr>
        <w:tab/>
        <w:t>IV.F.1.1.</w:t>
      </w:r>
      <w:r w:rsidR="009464A1" w:rsidRPr="00D939D0">
        <w:rPr>
          <w:color w:val="BFBFBF" w:themeColor="background1" w:themeShade="BF"/>
        </w:rPr>
        <w:t xml:space="preserve"> </w:t>
      </w:r>
      <w:r w:rsidRPr="00D939D0">
        <w:rPr>
          <w:color w:val="BFBFBF" w:themeColor="background1" w:themeShade="BF"/>
        </w:rPr>
        <w:t>04. 2.141</w:t>
      </w:r>
      <w:r w:rsidRPr="00D939D0">
        <w:rPr>
          <w:color w:val="BFBFBF" w:themeColor="background1" w:themeShade="BF"/>
        </w:rPr>
        <w:tab/>
        <w:t>Pohled</w:t>
      </w:r>
      <w:r w:rsidR="00A02091" w:rsidRPr="00D939D0">
        <w:rPr>
          <w:color w:val="BFBFBF" w:themeColor="background1" w:themeShade="BF"/>
        </w:rPr>
        <w:t>y</w:t>
      </w:r>
    </w:p>
    <w:p w:rsidR="00A02091" w:rsidRPr="00D939D0" w:rsidRDefault="00A02091" w:rsidP="00A02091">
      <w:pPr>
        <w:numPr>
          <w:ilvl w:val="0"/>
          <w:numId w:val="51"/>
        </w:numPr>
        <w:rPr>
          <w:color w:val="BFBFBF" w:themeColor="background1" w:themeShade="BF"/>
        </w:rPr>
      </w:pPr>
    </w:p>
    <w:p w:rsidR="00A42B2D" w:rsidRPr="00D939D0" w:rsidRDefault="00A42B2D" w:rsidP="00A42B2D">
      <w:pPr>
        <w:rPr>
          <w:color w:val="BFBFBF" w:themeColor="background1" w:themeShade="BF"/>
        </w:rPr>
      </w:pPr>
      <w:r w:rsidRPr="00D939D0">
        <w:rPr>
          <w:rFonts w:ascii="Arial" w:eastAsia="Times New Roman" w:hAnsi="Arial"/>
          <w:b/>
          <w:i/>
          <w:caps/>
          <w:color w:val="BFBFBF" w:themeColor="background1" w:themeShade="BF"/>
          <w:sz w:val="24"/>
          <w:szCs w:val="24"/>
        </w:rPr>
        <w:t>IV.F.1.1.04.2.e)  Výkresy přípojek na veřejné rozvodné sítě a kanalizaci</w:t>
      </w:r>
      <w:r w:rsidRPr="00D939D0">
        <w:rPr>
          <w:color w:val="BFBFBF" w:themeColor="background1" w:themeShade="BF"/>
        </w:rPr>
        <w:tab/>
      </w:r>
      <w:r w:rsidRPr="00D939D0">
        <w:rPr>
          <w:color w:val="BFBFBF" w:themeColor="background1" w:themeShade="BF"/>
        </w:rPr>
        <w:tab/>
      </w:r>
    </w:p>
    <w:p w:rsidR="00C1267E" w:rsidRPr="00D939D0" w:rsidRDefault="00C1267E" w:rsidP="00C1267E">
      <w:pPr>
        <w:rPr>
          <w:color w:val="BFBFBF" w:themeColor="background1" w:themeShade="BF"/>
          <w:sz w:val="24"/>
          <w:szCs w:val="24"/>
        </w:rPr>
      </w:pPr>
      <w:r w:rsidRPr="00D939D0">
        <w:rPr>
          <w:color w:val="BFBFBF" w:themeColor="background1" w:themeShade="BF"/>
        </w:rPr>
        <w:t>Viz části:</w:t>
      </w:r>
    </w:p>
    <w:p w:rsidR="00C1267E" w:rsidRPr="00D939D0" w:rsidRDefault="00C1267E" w:rsidP="00C1267E">
      <w:pPr>
        <w:rPr>
          <w:color w:val="BFBFBF" w:themeColor="background1" w:themeShade="BF"/>
        </w:rPr>
      </w:pPr>
      <w:r w:rsidRPr="00D939D0">
        <w:rPr>
          <w:color w:val="BFBFBF" w:themeColor="background1" w:themeShade="BF"/>
          <w:sz w:val="24"/>
          <w:szCs w:val="24"/>
        </w:rPr>
        <w:t xml:space="preserve">- </w:t>
      </w:r>
      <w:r w:rsidRPr="00D939D0">
        <w:rPr>
          <w:color w:val="BFBFBF" w:themeColor="background1" w:themeShade="BF"/>
        </w:rPr>
        <w:t>IV.F.2.04.13.</w:t>
      </w:r>
      <w:r w:rsidRPr="00D939D0">
        <w:rPr>
          <w:color w:val="BFBFBF" w:themeColor="background1" w:themeShade="BF"/>
        </w:rPr>
        <w:tab/>
        <w:t xml:space="preserve">IO 04.13. </w:t>
      </w:r>
      <w:r w:rsidRPr="00D939D0">
        <w:rPr>
          <w:color w:val="BFBFBF" w:themeColor="background1" w:themeShade="BF"/>
        </w:rPr>
        <w:tab/>
        <w:t xml:space="preserve">Zásobování vodou                                                                                        </w:t>
      </w:r>
    </w:p>
    <w:p w:rsidR="00C1267E" w:rsidRPr="00D939D0" w:rsidRDefault="00C1267E" w:rsidP="00C1267E">
      <w:pPr>
        <w:rPr>
          <w:color w:val="BFBFBF" w:themeColor="background1" w:themeShade="BF"/>
        </w:rPr>
      </w:pPr>
      <w:r w:rsidRPr="00D939D0">
        <w:rPr>
          <w:color w:val="BFBFBF" w:themeColor="background1" w:themeShade="BF"/>
        </w:rPr>
        <w:t>- IV.F.2.04.14.</w:t>
      </w:r>
      <w:r w:rsidRPr="00D939D0">
        <w:rPr>
          <w:color w:val="BFBFBF" w:themeColor="background1" w:themeShade="BF"/>
        </w:rPr>
        <w:tab/>
        <w:t xml:space="preserve">IO 04.14. </w:t>
      </w:r>
      <w:r w:rsidRPr="00D939D0">
        <w:rPr>
          <w:color w:val="BFBFBF" w:themeColor="background1" w:themeShade="BF"/>
        </w:rPr>
        <w:tab/>
        <w:t xml:space="preserve">Kanalizace dešťová                                                                                       </w:t>
      </w:r>
    </w:p>
    <w:p w:rsidR="00C1267E" w:rsidRPr="00D939D0" w:rsidRDefault="00C1267E" w:rsidP="00C1267E">
      <w:pPr>
        <w:rPr>
          <w:color w:val="BFBFBF" w:themeColor="background1" w:themeShade="BF"/>
        </w:rPr>
      </w:pPr>
      <w:r w:rsidRPr="00D939D0">
        <w:rPr>
          <w:color w:val="BFBFBF" w:themeColor="background1" w:themeShade="BF"/>
        </w:rPr>
        <w:t>- IV.F.2.04.15.</w:t>
      </w:r>
      <w:r w:rsidRPr="00D939D0">
        <w:rPr>
          <w:color w:val="BFBFBF" w:themeColor="background1" w:themeShade="BF"/>
        </w:rPr>
        <w:tab/>
        <w:t xml:space="preserve">IO 04.15. </w:t>
      </w:r>
      <w:r w:rsidRPr="00D939D0">
        <w:rPr>
          <w:color w:val="BFBFBF" w:themeColor="background1" w:themeShade="BF"/>
        </w:rPr>
        <w:tab/>
        <w:t xml:space="preserve">Kanalizace splašková                                                                                    </w:t>
      </w:r>
    </w:p>
    <w:p w:rsidR="00C1267E" w:rsidRPr="00D939D0" w:rsidRDefault="00C1267E" w:rsidP="00C1267E">
      <w:pPr>
        <w:rPr>
          <w:color w:val="BFBFBF" w:themeColor="background1" w:themeShade="BF"/>
        </w:rPr>
      </w:pPr>
      <w:r w:rsidRPr="00D939D0">
        <w:rPr>
          <w:color w:val="BFBFBF" w:themeColor="background1" w:themeShade="BF"/>
        </w:rPr>
        <w:t>- IV.F.2.04.16.</w:t>
      </w:r>
      <w:r w:rsidRPr="00D939D0">
        <w:rPr>
          <w:color w:val="BFBFBF" w:themeColor="background1" w:themeShade="BF"/>
        </w:rPr>
        <w:tab/>
        <w:t xml:space="preserve">IO 04.16    </w:t>
      </w:r>
      <w:r w:rsidRPr="00D939D0">
        <w:rPr>
          <w:color w:val="BFBFBF" w:themeColor="background1" w:themeShade="BF"/>
        </w:rPr>
        <w:tab/>
        <w:t xml:space="preserve">Zásobování plynem                                                                                      </w:t>
      </w:r>
    </w:p>
    <w:p w:rsidR="00C1267E" w:rsidRPr="00D939D0" w:rsidRDefault="00C1267E" w:rsidP="00C1267E">
      <w:pPr>
        <w:rPr>
          <w:color w:val="BFBFBF" w:themeColor="background1" w:themeShade="BF"/>
        </w:rPr>
      </w:pPr>
      <w:r w:rsidRPr="00D939D0">
        <w:rPr>
          <w:color w:val="BFBFBF" w:themeColor="background1" w:themeShade="BF"/>
        </w:rPr>
        <w:t>- IV.F.2.04.18.</w:t>
      </w:r>
      <w:r w:rsidRPr="00D939D0">
        <w:rPr>
          <w:color w:val="BFBFBF" w:themeColor="background1" w:themeShade="BF"/>
        </w:rPr>
        <w:tab/>
        <w:t xml:space="preserve">IO 04.18     </w:t>
      </w:r>
      <w:r w:rsidRPr="00D939D0">
        <w:rPr>
          <w:color w:val="BFBFBF" w:themeColor="background1" w:themeShade="BF"/>
        </w:rPr>
        <w:tab/>
        <w:t>Zásobování elektrickou energií a páteřní rozvody NN, VO</w:t>
      </w:r>
    </w:p>
    <w:p w:rsidR="00EB3867" w:rsidRPr="00D939D0" w:rsidRDefault="00EB3867" w:rsidP="00C1267E">
      <w:pPr>
        <w:rPr>
          <w:color w:val="BFBFBF" w:themeColor="background1" w:themeShade="BF"/>
        </w:rPr>
      </w:pPr>
    </w:p>
    <w:p w:rsidR="00EB3867" w:rsidRPr="00D939D0" w:rsidRDefault="00EB3867" w:rsidP="00C1267E">
      <w:pPr>
        <w:rPr>
          <w:color w:val="BFBFBF" w:themeColor="background1" w:themeShade="BF"/>
        </w:rPr>
      </w:pPr>
    </w:p>
    <w:p w:rsidR="00A42B2D" w:rsidRPr="00D939D0" w:rsidRDefault="00A42B2D" w:rsidP="00A42B2D">
      <w:pPr>
        <w:rPr>
          <w:color w:val="BFBFBF" w:themeColor="background1" w:themeShade="BF"/>
        </w:rPr>
      </w:pPr>
      <w:r w:rsidRPr="00D939D0">
        <w:rPr>
          <w:color w:val="BFBFBF" w:themeColor="background1" w:themeShade="BF"/>
        </w:rPr>
        <w:tab/>
      </w:r>
    </w:p>
    <w:p w:rsidR="00A42B2D" w:rsidRPr="00D939D0" w:rsidRDefault="00A42B2D" w:rsidP="00A42B2D">
      <w:pPr>
        <w:rPr>
          <w:rFonts w:ascii="Arial" w:eastAsia="Times New Roman" w:hAnsi="Arial"/>
          <w:b/>
          <w:i/>
          <w:caps/>
          <w:color w:val="BFBFBF" w:themeColor="background1" w:themeShade="BF"/>
          <w:sz w:val="24"/>
          <w:szCs w:val="24"/>
        </w:rPr>
      </w:pPr>
      <w:r w:rsidRPr="00D939D0">
        <w:rPr>
          <w:rFonts w:ascii="Arial" w:eastAsia="Times New Roman" w:hAnsi="Arial"/>
          <w:b/>
          <w:i/>
          <w:caps/>
          <w:color w:val="BFBFBF" w:themeColor="background1" w:themeShade="BF"/>
          <w:sz w:val="24"/>
          <w:szCs w:val="24"/>
        </w:rPr>
        <w:lastRenderedPageBreak/>
        <w:t>IV.F.1.1.04.2.f)  Výkresy napojení na veřejné komunikace, řešení dopravy v klidu</w:t>
      </w:r>
    </w:p>
    <w:p w:rsidR="00C1267E" w:rsidRPr="00D939D0" w:rsidRDefault="00C1267E" w:rsidP="00C1267E">
      <w:pPr>
        <w:rPr>
          <w:color w:val="BFBFBF" w:themeColor="background1" w:themeShade="BF"/>
        </w:rPr>
      </w:pPr>
      <w:r w:rsidRPr="00D939D0">
        <w:rPr>
          <w:color w:val="BFBFBF" w:themeColor="background1" w:themeShade="BF"/>
        </w:rPr>
        <w:t>Viz části:</w:t>
      </w:r>
    </w:p>
    <w:p w:rsidR="00C1267E" w:rsidRPr="00D939D0" w:rsidRDefault="00C1267E" w:rsidP="00C1267E">
      <w:pPr>
        <w:rPr>
          <w:color w:val="BFBFBF" w:themeColor="background1" w:themeShade="BF"/>
        </w:rPr>
      </w:pPr>
      <w:r w:rsidRPr="00D939D0">
        <w:rPr>
          <w:color w:val="BFBFBF" w:themeColor="background1" w:themeShade="BF"/>
        </w:rPr>
        <w:t xml:space="preserve">- IV.F.2.04.12.  </w:t>
      </w:r>
      <w:r w:rsidRPr="00D939D0">
        <w:rPr>
          <w:color w:val="BFBFBF" w:themeColor="background1" w:themeShade="BF"/>
        </w:rPr>
        <w:tab/>
        <w:t xml:space="preserve">IO 04.12    </w:t>
      </w:r>
      <w:r w:rsidRPr="00D939D0">
        <w:rPr>
          <w:color w:val="BFBFBF" w:themeColor="background1" w:themeShade="BF"/>
        </w:rPr>
        <w:tab/>
        <w:t>Komunikace, doprava v klidu</w:t>
      </w:r>
    </w:p>
    <w:p w:rsidR="00C1267E" w:rsidRPr="00D939D0" w:rsidRDefault="00C1267E" w:rsidP="00C1267E">
      <w:pPr>
        <w:rPr>
          <w:color w:val="BFBFBF" w:themeColor="background1" w:themeShade="BF"/>
        </w:rPr>
      </w:pPr>
    </w:p>
    <w:p w:rsidR="00A42B2D" w:rsidRPr="00D939D0" w:rsidRDefault="00A42B2D" w:rsidP="00A42B2D">
      <w:pPr>
        <w:rPr>
          <w:rFonts w:ascii="Arial" w:eastAsia="Times New Roman" w:hAnsi="Arial"/>
          <w:b/>
          <w:i/>
          <w:caps/>
          <w:color w:val="BFBFBF" w:themeColor="background1" w:themeShade="BF"/>
          <w:sz w:val="24"/>
          <w:szCs w:val="24"/>
        </w:rPr>
      </w:pPr>
      <w:r w:rsidRPr="00D939D0">
        <w:rPr>
          <w:rFonts w:ascii="Arial" w:eastAsia="Times New Roman" w:hAnsi="Arial"/>
          <w:b/>
          <w:i/>
          <w:caps/>
          <w:color w:val="BFBFBF" w:themeColor="background1" w:themeShade="BF"/>
          <w:sz w:val="24"/>
          <w:szCs w:val="24"/>
        </w:rPr>
        <w:t xml:space="preserve">IV.F.1.1.04.2.g)  Výkresy úprav na komunikacích pro osoby s omezenou schopností pohybu a orientace </w:t>
      </w:r>
    </w:p>
    <w:p w:rsidR="00C1267E" w:rsidRPr="00D939D0" w:rsidRDefault="00C1267E" w:rsidP="00A42B2D">
      <w:pPr>
        <w:rPr>
          <w:color w:val="BFBFBF" w:themeColor="background1" w:themeShade="BF"/>
        </w:rPr>
      </w:pPr>
      <w:r w:rsidRPr="00D939D0">
        <w:rPr>
          <w:color w:val="BFBFBF" w:themeColor="background1" w:themeShade="BF"/>
        </w:rPr>
        <w:t>Není předmětem řešení SO 04</w:t>
      </w:r>
      <w:r w:rsidR="008B6E4C" w:rsidRPr="00D939D0">
        <w:rPr>
          <w:color w:val="BFBFBF" w:themeColor="background1" w:themeShade="BF"/>
        </w:rPr>
        <w:t xml:space="preserve"> </w:t>
      </w:r>
    </w:p>
    <w:p w:rsidR="00C1267E" w:rsidRPr="00D939D0" w:rsidRDefault="00C1267E" w:rsidP="00A42B2D">
      <w:pPr>
        <w:rPr>
          <w:color w:val="BFBFBF" w:themeColor="background1" w:themeShade="BF"/>
        </w:rPr>
      </w:pPr>
    </w:p>
    <w:p w:rsidR="00A42B2D" w:rsidRPr="00D939D0" w:rsidRDefault="00A42B2D" w:rsidP="00A42B2D">
      <w:pPr>
        <w:rPr>
          <w:rFonts w:ascii="Arial" w:eastAsia="Times New Roman" w:hAnsi="Arial"/>
          <w:b/>
          <w:i/>
          <w:caps/>
          <w:color w:val="BFBFBF" w:themeColor="background1" w:themeShade="BF"/>
          <w:sz w:val="24"/>
          <w:szCs w:val="24"/>
        </w:rPr>
      </w:pPr>
      <w:r w:rsidRPr="00D939D0">
        <w:rPr>
          <w:rFonts w:ascii="Arial" w:eastAsia="Times New Roman" w:hAnsi="Arial"/>
          <w:b/>
          <w:i/>
          <w:caps/>
          <w:color w:val="BFBFBF" w:themeColor="background1" w:themeShade="BF"/>
          <w:sz w:val="24"/>
          <w:szCs w:val="24"/>
        </w:rPr>
        <w:t>IV.F.1.1.04.2.h)  Doplňkové výkresy</w:t>
      </w:r>
    </w:p>
    <w:p w:rsidR="00E33921" w:rsidRPr="00D939D0" w:rsidRDefault="00E33921" w:rsidP="00E33921">
      <w:pPr>
        <w:numPr>
          <w:ilvl w:val="0"/>
          <w:numId w:val="51"/>
        </w:numPr>
        <w:rPr>
          <w:color w:val="BFBFBF" w:themeColor="background1" w:themeShade="BF"/>
        </w:rPr>
      </w:pPr>
      <w:bookmarkStart w:id="262" w:name="_Toc304900907"/>
      <w:r w:rsidRPr="00D939D0">
        <w:rPr>
          <w:color w:val="BFBFBF" w:themeColor="background1" w:themeShade="BF"/>
        </w:rPr>
        <w:t>V.F.1.1.04.1.d)9) Obvodové fasádní pláště</w:t>
      </w:r>
      <w:bookmarkEnd w:id="262"/>
      <w:r w:rsidRPr="00D939D0">
        <w:rPr>
          <w:color w:val="BFBFBF" w:themeColor="background1" w:themeShade="BF"/>
        </w:rPr>
        <w:t xml:space="preserve"> - pohledy</w:t>
      </w:r>
    </w:p>
    <w:p w:rsidR="00E33921" w:rsidRPr="00D939D0" w:rsidRDefault="00E33921" w:rsidP="00E33921">
      <w:pPr>
        <w:numPr>
          <w:ilvl w:val="1"/>
          <w:numId w:val="51"/>
        </w:numPr>
        <w:rPr>
          <w:bCs/>
          <w:color w:val="BFBFBF" w:themeColor="background1" w:themeShade="BF"/>
          <w:sz w:val="16"/>
          <w:szCs w:val="16"/>
        </w:rPr>
      </w:pPr>
      <w:bookmarkStart w:id="263" w:name="_Toc304900914"/>
      <w:r w:rsidRPr="00D939D0">
        <w:rPr>
          <w:bCs/>
          <w:color w:val="BFBFBF" w:themeColor="background1" w:themeShade="BF"/>
          <w:sz w:val="16"/>
          <w:szCs w:val="16"/>
        </w:rPr>
        <w:t>9FAS/6 - Prezentační panel u vstupu "Financováno z prostředků EU"</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9FAS/7 - Pamětní deska</w:t>
      </w:r>
    </w:p>
    <w:p w:rsidR="00E33921" w:rsidRPr="00D939D0" w:rsidRDefault="00E33921" w:rsidP="00E33921">
      <w:pPr>
        <w:numPr>
          <w:ilvl w:val="0"/>
          <w:numId w:val="51"/>
        </w:numPr>
        <w:rPr>
          <w:color w:val="BFBFBF" w:themeColor="background1" w:themeShade="BF"/>
        </w:rPr>
      </w:pPr>
      <w:r w:rsidRPr="00D939D0">
        <w:rPr>
          <w:color w:val="BFBFBF" w:themeColor="background1" w:themeShade="BF"/>
        </w:rPr>
        <w:t>V.F.1.1.04.1.d)14.a) Okna</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14aOKN / 1 - Okno pásové - fasáda V</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14aOKN / 2 - Okno pásové - fasáda S</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14aOKN / 3 - Okno pásové - fasáda Z</w:t>
      </w:r>
    </w:p>
    <w:p w:rsidR="00E33921" w:rsidRPr="00D939D0" w:rsidRDefault="00E33921" w:rsidP="00E33921">
      <w:pPr>
        <w:numPr>
          <w:ilvl w:val="0"/>
          <w:numId w:val="51"/>
        </w:numPr>
        <w:rPr>
          <w:color w:val="BFBFBF" w:themeColor="background1" w:themeShade="BF"/>
        </w:rPr>
      </w:pPr>
      <w:r w:rsidRPr="00D939D0">
        <w:rPr>
          <w:color w:val="BFBFBF" w:themeColor="background1" w:themeShade="BF"/>
        </w:rPr>
        <w:t>V.F.1.1.04.1.d)14.b)1. Dveře</w:t>
      </w:r>
      <w:bookmarkEnd w:id="263"/>
      <w:r w:rsidRPr="00D939D0">
        <w:rPr>
          <w:color w:val="BFBFBF" w:themeColor="background1" w:themeShade="BF"/>
        </w:rPr>
        <w:t xml:space="preserve"> - výpis a standardy - tabulka</w:t>
      </w:r>
    </w:p>
    <w:p w:rsidR="00E33921" w:rsidRPr="00D939D0" w:rsidRDefault="00E33921" w:rsidP="00E33921">
      <w:pPr>
        <w:numPr>
          <w:ilvl w:val="0"/>
          <w:numId w:val="51"/>
        </w:numPr>
        <w:rPr>
          <w:color w:val="BFBFBF" w:themeColor="background1" w:themeShade="BF"/>
        </w:rPr>
      </w:pPr>
      <w:r w:rsidRPr="00D939D0">
        <w:rPr>
          <w:color w:val="BFBFBF" w:themeColor="background1" w:themeShade="BF"/>
        </w:rPr>
        <w:t>V.F.1.1.04.1.d)14.b)2. Dveře - výpis a standardy - schéma</w:t>
      </w:r>
    </w:p>
    <w:p w:rsidR="00E33921" w:rsidRPr="00D939D0" w:rsidRDefault="00E33921" w:rsidP="00E33921">
      <w:pPr>
        <w:numPr>
          <w:ilvl w:val="0"/>
          <w:numId w:val="51"/>
        </w:numPr>
        <w:rPr>
          <w:color w:val="BFBFBF" w:themeColor="background1" w:themeShade="BF"/>
        </w:rPr>
      </w:pPr>
      <w:bookmarkStart w:id="264" w:name="_Toc304900925"/>
      <w:r w:rsidRPr="00D939D0">
        <w:rPr>
          <w:color w:val="BFBFBF" w:themeColor="background1" w:themeShade="BF"/>
        </w:rPr>
        <w:t>V.F.1.1.04.1.d)17.a) Pevné příčky</w:t>
      </w:r>
      <w:bookmarkEnd w:id="264"/>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17a.PR/102.1- Nadsvětlík ze skleněných tvárnic</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17a.PR/102.2- Spodní díl příčky ze skl. tvárnic</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17a.PR/103.1- Příčka ze skleněných tvárnic</w:t>
      </w:r>
    </w:p>
    <w:p w:rsidR="00E33921" w:rsidRPr="00D939D0" w:rsidRDefault="00E33921" w:rsidP="00E33921">
      <w:pPr>
        <w:numPr>
          <w:ilvl w:val="0"/>
          <w:numId w:val="51"/>
        </w:numPr>
        <w:rPr>
          <w:color w:val="BFBFBF" w:themeColor="background1" w:themeShade="BF"/>
        </w:rPr>
      </w:pPr>
      <w:bookmarkStart w:id="265" w:name="_Toc304900945"/>
      <w:r w:rsidRPr="00D939D0">
        <w:rPr>
          <w:color w:val="BFBFBF" w:themeColor="background1" w:themeShade="BF"/>
        </w:rPr>
        <w:t>V.F.1.1.04.1.d)23) Zámečnické konstrukce</w:t>
      </w:r>
      <w:bookmarkEnd w:id="265"/>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106.23/Z-1 - vyvýšená podesta se schody a zábradlím mobilní</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004.23/Z-1 - madla nerezového zábradlí</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001.23/Z.1 - Ocelová zábrana vnitřní</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001.23/Z.2 - Ocelová zábrana venkovní</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001.23/Z.3 - Skluzová tyč</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001.23/Z.4 - Doskočiště skluzů</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002.23/Z.1 -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003.23/Z.1 -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006.23/Z.1 -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007.23/Z.1 - Regál vestavěný ocelový</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008.23/Z.1- Regál vestavěný ocelový</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008.23/Z.2</w:t>
      </w:r>
      <w:r w:rsidRPr="00D939D0">
        <w:rPr>
          <w:bCs/>
          <w:color w:val="BFBFBF" w:themeColor="background1" w:themeShade="BF"/>
          <w:sz w:val="16"/>
          <w:szCs w:val="16"/>
        </w:rPr>
        <w:tab/>
        <w:t>-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009.23/Z.1</w:t>
      </w:r>
      <w:r w:rsidRPr="00D939D0">
        <w:rPr>
          <w:bCs/>
          <w:color w:val="BFBFBF" w:themeColor="background1" w:themeShade="BF"/>
          <w:sz w:val="16"/>
          <w:szCs w:val="16"/>
        </w:rPr>
        <w:tab/>
        <w:t>-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011.23/Z.1 -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013.23/Z.1-  Regál vestavěný ocelový</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015.23/Z.1-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015.23/Z.2 - Regál vestavěný ocelový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017.23/Z.1 -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017.23/Z.2</w:t>
      </w:r>
      <w:r w:rsidRPr="00D939D0">
        <w:rPr>
          <w:bCs/>
          <w:color w:val="BFBFBF" w:themeColor="background1" w:themeShade="BF"/>
          <w:sz w:val="16"/>
          <w:szCs w:val="16"/>
        </w:rPr>
        <w:tab/>
        <w:t>- Ocelové krytí instalační šachty</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018.23/Z.1 - Regál vestavěný ocelový fasádní - součást IV.F.1.2.2.04.  Kovové nosné konstrukce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026.23/Z.1 - Regál vestavěný ocelový</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102.23/Z.1</w:t>
      </w:r>
      <w:r w:rsidRPr="00D939D0">
        <w:rPr>
          <w:bCs/>
          <w:color w:val="BFBFBF" w:themeColor="background1" w:themeShade="BF"/>
          <w:sz w:val="16"/>
          <w:szCs w:val="16"/>
        </w:rPr>
        <w:tab/>
        <w:t>- Kryt elektrorozvaděče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102.23/Z.3</w:t>
      </w:r>
      <w:r w:rsidRPr="00D939D0">
        <w:rPr>
          <w:bCs/>
          <w:color w:val="BFBFBF" w:themeColor="background1" w:themeShade="BF"/>
          <w:sz w:val="16"/>
          <w:szCs w:val="16"/>
        </w:rPr>
        <w:tab/>
        <w:t>- Kryt elektrorozvaděče</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103.23/Z.1</w:t>
      </w:r>
      <w:r w:rsidRPr="00D939D0">
        <w:rPr>
          <w:bCs/>
          <w:color w:val="BFBFBF" w:themeColor="background1" w:themeShade="BF"/>
          <w:sz w:val="16"/>
          <w:szCs w:val="16"/>
        </w:rPr>
        <w:tab/>
        <w:t>- Stěnový panel - Prezentační panel v zasedací místnosti</w:t>
      </w:r>
    </w:p>
    <w:p w:rsidR="00E33921" w:rsidRPr="00D939D0" w:rsidRDefault="00E33921" w:rsidP="00E33921">
      <w:pPr>
        <w:numPr>
          <w:ilvl w:val="0"/>
          <w:numId w:val="51"/>
        </w:numPr>
        <w:rPr>
          <w:color w:val="BFBFBF" w:themeColor="background1" w:themeShade="BF"/>
        </w:rPr>
      </w:pPr>
      <w:bookmarkStart w:id="266" w:name="_Toc304900946"/>
      <w:r w:rsidRPr="00D939D0">
        <w:rPr>
          <w:color w:val="BFBFBF" w:themeColor="background1" w:themeShade="BF"/>
        </w:rPr>
        <w:t>V.F.1.1.04.1.d)24) Truhlářské konstrukce</w:t>
      </w:r>
      <w:bookmarkEnd w:id="266"/>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24.TR/112.1 - Kuchyňská linka s vestavnými spotřebiči</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24.TR/106.1 - Kuchyňská linka s vestavnými spotřebiči</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24.TR/112.2 - Vestavěné úložné skříňky</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24.TR/103.1 - Vybavení učebny - stůl s atypickou deskou</w:t>
      </w:r>
    </w:p>
    <w:p w:rsidR="00E33921" w:rsidRPr="00D939D0" w:rsidRDefault="00E33921" w:rsidP="00E33921">
      <w:pPr>
        <w:numPr>
          <w:ilvl w:val="1"/>
          <w:numId w:val="51"/>
        </w:numPr>
        <w:rPr>
          <w:bCs/>
          <w:color w:val="BFBFBF" w:themeColor="background1" w:themeShade="BF"/>
          <w:sz w:val="16"/>
          <w:szCs w:val="16"/>
        </w:rPr>
      </w:pPr>
      <w:r w:rsidRPr="00D939D0">
        <w:rPr>
          <w:bCs/>
          <w:color w:val="BFBFBF" w:themeColor="background1" w:themeShade="BF"/>
          <w:sz w:val="16"/>
          <w:szCs w:val="16"/>
        </w:rPr>
        <w:t>24.TR/112.2 - Vybavení místnosti pro denní pohotovost- stůl s atypickou deskou</w:t>
      </w:r>
    </w:p>
    <w:p w:rsidR="00EB3867" w:rsidRPr="00D939D0" w:rsidRDefault="00EB3867" w:rsidP="00EB3867">
      <w:pPr>
        <w:rPr>
          <w:bCs/>
          <w:color w:val="BFBFBF" w:themeColor="background1" w:themeShade="BF"/>
          <w:sz w:val="16"/>
          <w:szCs w:val="16"/>
        </w:rPr>
      </w:pPr>
    </w:p>
    <w:p w:rsidR="00EB3867" w:rsidRPr="00D939D0" w:rsidRDefault="00EB3867" w:rsidP="00EB3867">
      <w:pPr>
        <w:rPr>
          <w:bCs/>
          <w:color w:val="BFBFBF" w:themeColor="background1" w:themeShade="BF"/>
          <w:sz w:val="16"/>
          <w:szCs w:val="16"/>
        </w:rPr>
      </w:pPr>
    </w:p>
    <w:p w:rsidR="00EB3867" w:rsidRPr="00D939D0" w:rsidRDefault="00EB3867" w:rsidP="00EB3867">
      <w:pPr>
        <w:rPr>
          <w:bCs/>
          <w:color w:val="BFBFBF" w:themeColor="background1" w:themeShade="BF"/>
          <w:sz w:val="16"/>
          <w:szCs w:val="16"/>
        </w:rPr>
      </w:pPr>
    </w:p>
    <w:p w:rsidR="00EB3867" w:rsidRPr="00D939D0" w:rsidRDefault="00EB3867" w:rsidP="00EB3867">
      <w:pPr>
        <w:rPr>
          <w:bCs/>
          <w:color w:val="BFBFBF" w:themeColor="background1" w:themeShade="BF"/>
          <w:sz w:val="16"/>
          <w:szCs w:val="16"/>
        </w:rPr>
      </w:pPr>
    </w:p>
    <w:p w:rsidR="00EB3867" w:rsidRPr="00D939D0" w:rsidRDefault="00EB3867" w:rsidP="00EB3867">
      <w:pPr>
        <w:rPr>
          <w:bCs/>
          <w:color w:val="BFBFBF" w:themeColor="background1" w:themeShade="BF"/>
          <w:sz w:val="16"/>
          <w:szCs w:val="16"/>
        </w:rPr>
      </w:pPr>
    </w:p>
    <w:p w:rsidR="00EB3867" w:rsidRPr="00D939D0" w:rsidRDefault="00EB3867" w:rsidP="00EB3867">
      <w:pPr>
        <w:rPr>
          <w:bCs/>
          <w:color w:val="BFBFBF" w:themeColor="background1" w:themeShade="BF"/>
          <w:sz w:val="16"/>
          <w:szCs w:val="16"/>
        </w:rPr>
      </w:pPr>
    </w:p>
    <w:p w:rsidR="00EB3867" w:rsidRPr="00D939D0" w:rsidRDefault="00EB3867" w:rsidP="00EB3867">
      <w:pPr>
        <w:rPr>
          <w:bCs/>
          <w:color w:val="BFBFBF" w:themeColor="background1" w:themeShade="BF"/>
          <w:sz w:val="16"/>
          <w:szCs w:val="16"/>
        </w:rPr>
      </w:pPr>
    </w:p>
    <w:p w:rsidR="00EB3867" w:rsidRPr="00D939D0" w:rsidRDefault="00EB3867" w:rsidP="00EB3867">
      <w:pPr>
        <w:rPr>
          <w:bCs/>
          <w:color w:val="BFBFBF" w:themeColor="background1" w:themeShade="BF"/>
          <w:sz w:val="16"/>
          <w:szCs w:val="16"/>
        </w:rPr>
      </w:pPr>
    </w:p>
    <w:p w:rsidR="00610020" w:rsidRPr="00D939D0" w:rsidRDefault="00610020" w:rsidP="00A42B2D">
      <w:pPr>
        <w:rPr>
          <w:color w:val="BFBFBF" w:themeColor="background1" w:themeShade="BF"/>
        </w:rPr>
      </w:pPr>
    </w:p>
    <w:p w:rsidR="00A42B2D" w:rsidRPr="00D939D0" w:rsidRDefault="00A42B2D" w:rsidP="00A42B2D">
      <w:pPr>
        <w:pStyle w:val="Nadpis3"/>
        <w:rPr>
          <w:rFonts w:ascii="Arial Narrow" w:eastAsia="Calibri" w:hAnsi="Arial Narrow"/>
          <w:b w:val="0"/>
          <w:bCs w:val="0"/>
          <w:caps w:val="0"/>
          <w:color w:val="BFBFBF" w:themeColor="background1" w:themeShade="BF"/>
          <w:spacing w:val="0"/>
          <w:sz w:val="22"/>
          <w:szCs w:val="22"/>
        </w:rPr>
      </w:pPr>
      <w:bookmarkStart w:id="267" w:name="_Toc298778629"/>
      <w:bookmarkStart w:id="268" w:name="_Toc298778737"/>
      <w:bookmarkStart w:id="269" w:name="_Toc298778815"/>
      <w:bookmarkStart w:id="270" w:name="_Toc312140605"/>
      <w:r w:rsidRPr="00D939D0">
        <w:rPr>
          <w:color w:val="BFBFBF" w:themeColor="background1" w:themeShade="BF"/>
        </w:rPr>
        <w:lastRenderedPageBreak/>
        <w:t>IV.F.1.2.</w:t>
      </w:r>
      <w:r w:rsidR="007728D0" w:rsidRPr="00D939D0">
        <w:rPr>
          <w:color w:val="BFBFBF" w:themeColor="background1" w:themeShade="BF"/>
        </w:rPr>
        <w:t>04.</w:t>
      </w:r>
      <w:r w:rsidRPr="00D939D0">
        <w:rPr>
          <w:color w:val="BFBFBF" w:themeColor="background1" w:themeShade="BF"/>
        </w:rPr>
        <w:t xml:space="preserve">  Stavebně konstrukční část</w:t>
      </w:r>
      <w:bookmarkEnd w:id="267"/>
      <w:bookmarkEnd w:id="268"/>
      <w:bookmarkEnd w:id="269"/>
      <w:bookmarkEnd w:id="270"/>
      <w:r w:rsidRPr="00D939D0">
        <w:rPr>
          <w:rFonts w:ascii="Arial Narrow" w:eastAsia="Calibri" w:hAnsi="Arial Narrow"/>
          <w:b w:val="0"/>
          <w:bCs w:val="0"/>
          <w:caps w:val="0"/>
          <w:color w:val="BFBFBF" w:themeColor="background1" w:themeShade="BF"/>
          <w:spacing w:val="0"/>
          <w:sz w:val="22"/>
          <w:szCs w:val="22"/>
        </w:rPr>
        <w:tab/>
      </w:r>
    </w:p>
    <w:p w:rsidR="007728D0" w:rsidRPr="00D939D0" w:rsidRDefault="007728D0" w:rsidP="007728D0">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271" w:name="_Toc298778630"/>
      <w:bookmarkStart w:id="272" w:name="_Toc298778738"/>
      <w:bookmarkStart w:id="273" w:name="_Toc298778816"/>
      <w:bookmarkStart w:id="274" w:name="_Toc312140606"/>
      <w:r w:rsidRPr="00D939D0">
        <w:rPr>
          <w:color w:val="BFBFBF" w:themeColor="background1" w:themeShade="BF"/>
        </w:rPr>
        <w:t>IV.F.1.2.1.04.  Betonové nosné konstrukce - SO 04 HZSp</w:t>
      </w:r>
      <w:bookmarkEnd w:id="271"/>
      <w:bookmarkEnd w:id="272"/>
      <w:bookmarkEnd w:id="273"/>
      <w:bookmarkEnd w:id="274"/>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275" w:name="_Toc298778631"/>
      <w:bookmarkStart w:id="276" w:name="_Toc298778739"/>
      <w:bookmarkStart w:id="277" w:name="_Toc298778817"/>
      <w:bookmarkStart w:id="278" w:name="_Toc312140607"/>
      <w:r w:rsidRPr="00D939D0">
        <w:rPr>
          <w:color w:val="BFBFBF" w:themeColor="background1" w:themeShade="BF"/>
        </w:rPr>
        <w:t>IV.F.1.2.2.04.  Kovové nosné konstrukce SO 04 HZSp</w:t>
      </w:r>
      <w:bookmarkEnd w:id="275"/>
      <w:bookmarkEnd w:id="276"/>
      <w:bookmarkEnd w:id="277"/>
      <w:bookmarkEnd w:id="278"/>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3"/>
        <w:rPr>
          <w:color w:val="BFBFBF" w:themeColor="background1" w:themeShade="BF"/>
        </w:rPr>
      </w:pPr>
      <w:bookmarkStart w:id="279" w:name="_Toc298778633"/>
      <w:bookmarkStart w:id="280" w:name="_Toc298778741"/>
      <w:bookmarkStart w:id="281" w:name="_Toc298778819"/>
      <w:bookmarkStart w:id="282" w:name="_Toc312140608"/>
      <w:r w:rsidRPr="00D939D0">
        <w:rPr>
          <w:color w:val="BFBFBF" w:themeColor="background1" w:themeShade="BF"/>
        </w:rPr>
        <w:t>IV.F.1.3.04.  Požárně bezpečnostní řešení SO 04 HZSp</w:t>
      </w:r>
      <w:bookmarkEnd w:id="279"/>
      <w:bookmarkEnd w:id="280"/>
      <w:bookmarkEnd w:id="281"/>
      <w:bookmarkEnd w:id="282"/>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3"/>
        <w:rPr>
          <w:color w:val="BFBFBF" w:themeColor="background1" w:themeShade="BF"/>
        </w:rPr>
      </w:pPr>
      <w:bookmarkStart w:id="283" w:name="_Toc298778634"/>
      <w:bookmarkStart w:id="284" w:name="_Toc298778742"/>
      <w:bookmarkStart w:id="285" w:name="_Toc298778820"/>
      <w:bookmarkStart w:id="286" w:name="_Toc312140609"/>
      <w:r w:rsidRPr="00D939D0">
        <w:rPr>
          <w:color w:val="BFBFBF" w:themeColor="background1" w:themeShade="BF"/>
        </w:rPr>
        <w:t>IV.F.1.4.</w:t>
      </w:r>
      <w:r w:rsidR="007728D0" w:rsidRPr="00D939D0">
        <w:rPr>
          <w:color w:val="BFBFBF" w:themeColor="background1" w:themeShade="BF"/>
        </w:rPr>
        <w:t>04.</w:t>
      </w:r>
      <w:r w:rsidRPr="00D939D0">
        <w:rPr>
          <w:color w:val="BFBFBF" w:themeColor="background1" w:themeShade="BF"/>
        </w:rPr>
        <w:t xml:space="preserve">  Technika prostředí staveb</w:t>
      </w:r>
      <w:bookmarkEnd w:id="283"/>
      <w:bookmarkEnd w:id="284"/>
      <w:bookmarkEnd w:id="285"/>
      <w:bookmarkEnd w:id="286"/>
      <w:r w:rsidRPr="00D939D0">
        <w:rPr>
          <w:color w:val="BFBFBF" w:themeColor="background1" w:themeShade="BF"/>
        </w:rPr>
        <w:t xml:space="preserve"> </w:t>
      </w:r>
    </w:p>
    <w:p w:rsidR="0045656F" w:rsidRPr="00D939D0" w:rsidRDefault="0045656F" w:rsidP="0045656F">
      <w:pPr>
        <w:pStyle w:val="Nadpis4"/>
        <w:rPr>
          <w:color w:val="BFBFBF" w:themeColor="background1" w:themeShade="BF"/>
        </w:rPr>
      </w:pPr>
      <w:bookmarkStart w:id="287" w:name="_Toc298778635"/>
      <w:bookmarkStart w:id="288" w:name="_Toc298778743"/>
      <w:bookmarkStart w:id="289" w:name="_Toc298778821"/>
      <w:bookmarkStart w:id="290" w:name="_Toc312140610"/>
      <w:r w:rsidRPr="00D939D0">
        <w:rPr>
          <w:color w:val="BFBFBF" w:themeColor="background1" w:themeShade="BF"/>
        </w:rPr>
        <w:t>IV.F.1.4.a)04  Zařízení pro vytápění staveb - SO 04 HZSp</w:t>
      </w:r>
      <w:bookmarkEnd w:id="287"/>
      <w:bookmarkEnd w:id="288"/>
      <w:bookmarkEnd w:id="289"/>
      <w:bookmarkEnd w:id="290"/>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291" w:name="_Toc298778636"/>
      <w:bookmarkStart w:id="292" w:name="_Toc298778744"/>
      <w:bookmarkStart w:id="293" w:name="_Toc298778822"/>
      <w:bookmarkStart w:id="294" w:name="_Toc312140611"/>
      <w:r w:rsidRPr="00D939D0">
        <w:rPr>
          <w:color w:val="BFBFBF" w:themeColor="background1" w:themeShade="BF"/>
        </w:rPr>
        <w:t>IV.F.1.4.b)04.  Zařízení pro ochlazování staveb - SO 04 HZSp</w:t>
      </w:r>
      <w:bookmarkEnd w:id="291"/>
      <w:bookmarkEnd w:id="292"/>
      <w:bookmarkEnd w:id="293"/>
      <w:bookmarkEnd w:id="294"/>
    </w:p>
    <w:p w:rsidR="00610020" w:rsidRPr="00D939D0" w:rsidRDefault="00610020" w:rsidP="00610020">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295" w:name="_Toc298778637"/>
      <w:bookmarkStart w:id="296" w:name="_Toc298778745"/>
      <w:bookmarkStart w:id="297" w:name="_Toc298778823"/>
      <w:bookmarkStart w:id="298" w:name="_Toc312140612"/>
      <w:r w:rsidRPr="00D939D0">
        <w:rPr>
          <w:color w:val="BFBFBF" w:themeColor="background1" w:themeShade="BF"/>
        </w:rPr>
        <w:t>IV.F.1.4.c)04.a)  Zařízení vzduchotechniky - SO 04 HZSp</w:t>
      </w:r>
      <w:bookmarkEnd w:id="295"/>
      <w:bookmarkEnd w:id="296"/>
      <w:bookmarkEnd w:id="297"/>
      <w:bookmarkEnd w:id="298"/>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299" w:name="_Toc298778638"/>
      <w:bookmarkStart w:id="300" w:name="_Toc298778746"/>
      <w:bookmarkStart w:id="301" w:name="_Toc298778824"/>
      <w:bookmarkStart w:id="302" w:name="_Toc312140613"/>
      <w:r w:rsidRPr="00D939D0">
        <w:rPr>
          <w:color w:val="BFBFBF" w:themeColor="background1" w:themeShade="BF"/>
        </w:rPr>
        <w:t>IV.F.1.4.d)1.04.  Zařízení pro měření a regulaci - SO 04 HZSp</w:t>
      </w:r>
      <w:bookmarkEnd w:id="299"/>
      <w:bookmarkEnd w:id="300"/>
      <w:bookmarkEnd w:id="301"/>
      <w:bookmarkEnd w:id="302"/>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303" w:name="_Toc298778639"/>
      <w:bookmarkStart w:id="304" w:name="_Toc298778747"/>
      <w:bookmarkStart w:id="305" w:name="_Toc298778825"/>
      <w:bookmarkStart w:id="306" w:name="_Toc312140614"/>
      <w:r w:rsidRPr="00D939D0">
        <w:rPr>
          <w:color w:val="BFBFBF" w:themeColor="background1" w:themeShade="BF"/>
        </w:rPr>
        <w:t>IV.F.1.4.e)1.04.  Zařízení zdravotně technických instalací - SO 04 HZSp</w:t>
      </w:r>
      <w:bookmarkEnd w:id="303"/>
      <w:bookmarkEnd w:id="304"/>
      <w:bookmarkEnd w:id="305"/>
      <w:bookmarkEnd w:id="306"/>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964856" w:rsidRPr="00D939D0" w:rsidRDefault="00964856" w:rsidP="00964856">
      <w:pPr>
        <w:pStyle w:val="Nadpis8"/>
        <w:rPr>
          <w:color w:val="BFBFBF" w:themeColor="background1" w:themeShade="BF"/>
          <w:lang w:eastAsia="cs-CZ"/>
        </w:rPr>
      </w:pPr>
      <w:bookmarkStart w:id="307" w:name="_Toc294606118"/>
      <w:r w:rsidRPr="00D939D0">
        <w:rPr>
          <w:color w:val="BFBFBF" w:themeColor="background1" w:themeShade="BF"/>
        </w:rPr>
        <w:t>V.F.1.4.</w:t>
      </w:r>
      <w:r w:rsidRPr="00D939D0">
        <w:rPr>
          <w:caps w:val="0"/>
          <w:color w:val="BFBFBF" w:themeColor="background1" w:themeShade="BF"/>
        </w:rPr>
        <w:t>e</w:t>
      </w:r>
      <w:r w:rsidRPr="00D939D0">
        <w:rPr>
          <w:color w:val="BFBFBF" w:themeColor="background1" w:themeShade="BF"/>
        </w:rPr>
        <w:t xml:space="preserve">)1.04.1i)  </w:t>
      </w:r>
      <w:bookmarkEnd w:id="307"/>
      <w:r w:rsidRPr="00D939D0">
        <w:rPr>
          <w:color w:val="BFBFBF" w:themeColor="background1" w:themeShade="BF"/>
          <w:lang w:eastAsia="cs-CZ"/>
        </w:rPr>
        <w:t>Recirkulační čistírna zaolejovaných odpadních vod</w:t>
      </w:r>
    </w:p>
    <w:p w:rsidR="00964856" w:rsidRPr="00D939D0" w:rsidRDefault="00964856" w:rsidP="00964856">
      <w:pPr>
        <w:rPr>
          <w:color w:val="BFBFBF" w:themeColor="background1" w:themeShade="BF"/>
        </w:rPr>
      </w:pPr>
    </w:p>
    <w:p w:rsidR="00964856" w:rsidRPr="00D939D0" w:rsidRDefault="00964856" w:rsidP="00964856">
      <w:pPr>
        <w:rPr>
          <w:color w:val="BFBFBF" w:themeColor="background1" w:themeShade="BF"/>
        </w:rPr>
      </w:pPr>
      <w:r w:rsidRPr="00D939D0">
        <w:rPr>
          <w:color w:val="BFBFBF" w:themeColor="background1" w:themeShade="BF"/>
        </w:rPr>
        <w:lastRenderedPageBreak/>
        <w:t xml:space="preserve">Čistírna odpadních vod je určena k čistění všech odpadních vod, ve kterých je možné dosáhnout odstranění znečistění procesem chemického srážení, vytvoření vloček a jejich následné separace. </w:t>
      </w:r>
    </w:p>
    <w:p w:rsidR="00964856" w:rsidRPr="00D939D0" w:rsidRDefault="00964856" w:rsidP="00964856">
      <w:pPr>
        <w:rPr>
          <w:color w:val="BFBFBF" w:themeColor="background1" w:themeShade="BF"/>
        </w:rPr>
      </w:pPr>
    </w:p>
    <w:p w:rsidR="00964856" w:rsidRPr="00D939D0" w:rsidRDefault="00964856" w:rsidP="00964856">
      <w:pPr>
        <w:rPr>
          <w:color w:val="BFBFBF" w:themeColor="background1" w:themeShade="BF"/>
        </w:rPr>
      </w:pPr>
      <w:r w:rsidRPr="00D939D0">
        <w:rPr>
          <w:color w:val="BFBFBF" w:themeColor="background1" w:themeShade="BF"/>
        </w:rPr>
        <w:t>Srážení je prováděno převážně obecně používanými koagulanty</w:t>
      </w:r>
      <w:r w:rsidRPr="00D939D0">
        <w:rPr>
          <w:rFonts w:ascii="AMOAAB+Arial" w:hAnsi="AMOAAB+Arial" w:cs="AMOAAB+Arial"/>
          <w:color w:val="BFBFBF" w:themeColor="background1" w:themeShade="BF"/>
          <w:sz w:val="23"/>
          <w:szCs w:val="23"/>
        </w:rPr>
        <w:t xml:space="preserve"> </w:t>
      </w:r>
      <w:r w:rsidRPr="00D939D0">
        <w:rPr>
          <w:rFonts w:cs="AMOAAB+Arial"/>
          <w:color w:val="BFBFBF" w:themeColor="background1" w:themeShade="BF"/>
        </w:rPr>
        <w:t>( Fe</w:t>
      </w:r>
      <w:r w:rsidRPr="00D939D0">
        <w:rPr>
          <w:rFonts w:cs="AMOAAB+Arial"/>
          <w:color w:val="BFBFBF" w:themeColor="background1" w:themeShade="BF"/>
          <w:position w:val="-6"/>
          <w:vertAlign w:val="subscript"/>
        </w:rPr>
        <w:t xml:space="preserve">2 </w:t>
      </w:r>
      <w:r w:rsidRPr="00D939D0">
        <w:rPr>
          <w:rFonts w:cs="AMOAAB+Arial"/>
          <w:color w:val="BFBFBF" w:themeColor="background1" w:themeShade="BF"/>
        </w:rPr>
        <w:t>(SO</w:t>
      </w:r>
      <w:r w:rsidRPr="00D939D0">
        <w:rPr>
          <w:rFonts w:cs="AMOAAB+Arial"/>
          <w:color w:val="BFBFBF" w:themeColor="background1" w:themeShade="BF"/>
          <w:position w:val="-6"/>
          <w:vertAlign w:val="subscript"/>
        </w:rPr>
        <w:t xml:space="preserve">4 </w:t>
      </w:r>
      <w:r w:rsidRPr="00D939D0">
        <w:rPr>
          <w:rFonts w:cs="AMOAAB+Arial"/>
          <w:color w:val="BFBFBF" w:themeColor="background1" w:themeShade="BF"/>
        </w:rPr>
        <w:t>)</w:t>
      </w:r>
      <w:r w:rsidRPr="00D939D0">
        <w:rPr>
          <w:rFonts w:cs="AMOAAB+Arial"/>
          <w:color w:val="BFBFBF" w:themeColor="background1" w:themeShade="BF"/>
          <w:position w:val="-6"/>
          <w:vertAlign w:val="subscript"/>
        </w:rPr>
        <w:t>3</w:t>
      </w:r>
      <w:r w:rsidRPr="00D939D0">
        <w:rPr>
          <w:rFonts w:cs="AMOAAB+Arial"/>
          <w:color w:val="BFBFBF" w:themeColor="background1" w:themeShade="BF"/>
        </w:rPr>
        <w:t>, Al</w:t>
      </w:r>
      <w:r w:rsidRPr="00D939D0">
        <w:rPr>
          <w:rFonts w:cs="AMOAAB+Arial"/>
          <w:color w:val="BFBFBF" w:themeColor="background1" w:themeShade="BF"/>
          <w:position w:val="-6"/>
          <w:vertAlign w:val="subscript"/>
        </w:rPr>
        <w:t>2</w:t>
      </w:r>
      <w:r w:rsidRPr="00D939D0">
        <w:rPr>
          <w:rFonts w:cs="AMOAAB+Arial"/>
          <w:color w:val="BFBFBF" w:themeColor="background1" w:themeShade="BF"/>
        </w:rPr>
        <w:t>(SO</w:t>
      </w:r>
      <w:r w:rsidRPr="00D939D0">
        <w:rPr>
          <w:rFonts w:cs="AMOAAB+Arial"/>
          <w:color w:val="BFBFBF" w:themeColor="background1" w:themeShade="BF"/>
          <w:position w:val="-6"/>
          <w:vertAlign w:val="subscript"/>
        </w:rPr>
        <w:t xml:space="preserve">4 </w:t>
      </w:r>
      <w:r w:rsidRPr="00D939D0">
        <w:rPr>
          <w:rFonts w:cs="AMOAAB+Arial"/>
          <w:color w:val="BFBFBF" w:themeColor="background1" w:themeShade="BF"/>
        </w:rPr>
        <w:t xml:space="preserve">) </w:t>
      </w:r>
      <w:r w:rsidRPr="00D939D0">
        <w:rPr>
          <w:rFonts w:cs="AMOAAB+Arial"/>
          <w:color w:val="BFBFBF" w:themeColor="background1" w:themeShade="BF"/>
          <w:position w:val="-6"/>
          <w:vertAlign w:val="subscript"/>
        </w:rPr>
        <w:t xml:space="preserve">3, </w:t>
      </w:r>
      <w:r w:rsidRPr="00D939D0">
        <w:rPr>
          <w:rFonts w:cs="AMOAAB+Arial"/>
          <w:color w:val="BFBFBF" w:themeColor="background1" w:themeShade="BF"/>
        </w:rPr>
        <w:t>Al</w:t>
      </w:r>
      <w:r w:rsidRPr="00D939D0">
        <w:rPr>
          <w:rFonts w:cs="AMOCCD+Arial,Italic"/>
          <w:color w:val="BFBFBF" w:themeColor="background1" w:themeShade="BF"/>
          <w:u w:val="single"/>
        </w:rPr>
        <w:t xml:space="preserve">n </w:t>
      </w:r>
      <w:r w:rsidRPr="00D939D0">
        <w:rPr>
          <w:rFonts w:cs="AMOAAB+Arial"/>
          <w:color w:val="BFBFBF" w:themeColor="background1" w:themeShade="BF"/>
        </w:rPr>
        <w:t>(OH)</w:t>
      </w:r>
      <w:r w:rsidRPr="00D939D0">
        <w:rPr>
          <w:rFonts w:cs="AMOAAB+Arial"/>
          <w:color w:val="BFBFBF" w:themeColor="background1" w:themeShade="BF"/>
          <w:position w:val="-6"/>
          <w:vertAlign w:val="subscript"/>
        </w:rPr>
        <w:t xml:space="preserve">m </w:t>
      </w:r>
      <w:r w:rsidRPr="00D939D0">
        <w:rPr>
          <w:rFonts w:cs="AMOAAB+Arial"/>
          <w:color w:val="BFBFBF" w:themeColor="background1" w:themeShade="BF"/>
        </w:rPr>
        <w:t>CL</w:t>
      </w:r>
      <w:r w:rsidRPr="00D939D0">
        <w:rPr>
          <w:rFonts w:cs="AMOAAB+Arial"/>
          <w:color w:val="BFBFBF" w:themeColor="background1" w:themeShade="BF"/>
          <w:position w:val="-6"/>
          <w:vertAlign w:val="subscript"/>
        </w:rPr>
        <w:t xml:space="preserve">3n-m </w:t>
      </w:r>
      <w:r w:rsidRPr="00D939D0">
        <w:rPr>
          <w:rFonts w:cs="AMOAAB+Arial"/>
          <w:color w:val="BFBFBF" w:themeColor="background1" w:themeShade="BF"/>
        </w:rPr>
        <w:t>)</w:t>
      </w:r>
      <w:r w:rsidRPr="00D939D0">
        <w:rPr>
          <w:rFonts w:ascii="AMOAAB+Arial" w:hAnsi="AMOAAB+Arial" w:cs="AMOAAB+Arial"/>
          <w:color w:val="BFBFBF" w:themeColor="background1" w:themeShade="BF"/>
          <w:sz w:val="23"/>
          <w:szCs w:val="23"/>
        </w:rPr>
        <w:t xml:space="preserve"> </w:t>
      </w:r>
      <w:r w:rsidRPr="00D939D0">
        <w:rPr>
          <w:color w:val="BFBFBF" w:themeColor="background1" w:themeShade="BF"/>
        </w:rPr>
        <w:t xml:space="preserve">s NaOH s možností přídavku organických flokulantů. Proces srážení a tvorby vloček kalu je již klasický způsob čistění odpadních vod, ale využívání dnes již široké škály koagulantů a flokulantů dává tomuto procesu stále větší možnosti uplatnění. </w:t>
      </w:r>
    </w:p>
    <w:p w:rsidR="00964856" w:rsidRPr="00D939D0" w:rsidRDefault="00964856" w:rsidP="00964856">
      <w:pPr>
        <w:rPr>
          <w:color w:val="BFBFBF" w:themeColor="background1" w:themeShade="BF"/>
        </w:rPr>
      </w:pPr>
    </w:p>
    <w:p w:rsidR="00964856" w:rsidRPr="00D939D0" w:rsidRDefault="00964856" w:rsidP="00964856">
      <w:pPr>
        <w:rPr>
          <w:b/>
          <w:color w:val="BFBFBF" w:themeColor="background1" w:themeShade="BF"/>
        </w:rPr>
      </w:pPr>
      <w:r w:rsidRPr="00D939D0">
        <w:rPr>
          <w:b/>
          <w:color w:val="BFBFBF" w:themeColor="background1" w:themeShade="BF"/>
        </w:rPr>
        <w:t xml:space="preserve">Čistění zaolejovaných odpadních vod. </w:t>
      </w:r>
    </w:p>
    <w:p w:rsidR="00964856" w:rsidRPr="00D939D0" w:rsidRDefault="00964856" w:rsidP="00964856">
      <w:pPr>
        <w:rPr>
          <w:color w:val="BFBFBF" w:themeColor="background1" w:themeShade="BF"/>
        </w:rPr>
      </w:pPr>
      <w:r w:rsidRPr="00D939D0">
        <w:rPr>
          <w:color w:val="BFBFBF" w:themeColor="background1" w:themeShade="BF"/>
        </w:rPr>
        <w:t xml:space="preserve">V tomto provedení je čistírna určena zejména pro čistění a recirkulaci odpadních vod z provozu ručního a kartáčového mytí osobních a nákladních vozů, zemědělské techniky, vysokozdvižných vozíků apod. dále odpadních vod z výrobních hal, skládek šrotu, parkovišť automobilů apod.. </w:t>
      </w:r>
    </w:p>
    <w:p w:rsidR="00964856" w:rsidRPr="00D939D0" w:rsidRDefault="00964856" w:rsidP="00964856">
      <w:pPr>
        <w:rPr>
          <w:color w:val="BFBFBF" w:themeColor="background1" w:themeShade="BF"/>
        </w:rPr>
      </w:pPr>
    </w:p>
    <w:p w:rsidR="00964856" w:rsidRPr="00D939D0" w:rsidRDefault="00964856" w:rsidP="00964856">
      <w:pPr>
        <w:rPr>
          <w:b/>
          <w:color w:val="BFBFBF" w:themeColor="background1" w:themeShade="BF"/>
        </w:rPr>
      </w:pPr>
      <w:r w:rsidRPr="00D939D0">
        <w:rPr>
          <w:b/>
          <w:color w:val="BFBFBF" w:themeColor="background1" w:themeShade="BF"/>
        </w:rPr>
        <w:t xml:space="preserve">Popis </w:t>
      </w:r>
    </w:p>
    <w:p w:rsidR="00964856" w:rsidRPr="00D939D0" w:rsidRDefault="00964856" w:rsidP="00964856">
      <w:pPr>
        <w:rPr>
          <w:color w:val="BFBFBF" w:themeColor="background1" w:themeShade="BF"/>
        </w:rPr>
      </w:pPr>
      <w:r w:rsidRPr="00D939D0">
        <w:rPr>
          <w:color w:val="BFBFBF" w:themeColor="background1" w:themeShade="BF"/>
        </w:rPr>
        <w:t xml:space="preserve">Základem správné funkce reaktorové čistírny je stanovení správného technologického řešení čistění, recyklace nebo úpravy vod. Po určení technologie, druhu koagulantů a pomocných flokulantů je třeba zvolit vhodné koncentrace chemikálií a určit jejich dávkování. </w:t>
      </w:r>
    </w:p>
    <w:p w:rsidR="00964856" w:rsidRPr="00D939D0" w:rsidRDefault="00964856" w:rsidP="00964856">
      <w:pPr>
        <w:rPr>
          <w:color w:val="BFBFBF" w:themeColor="background1" w:themeShade="BF"/>
        </w:rPr>
      </w:pPr>
      <w:r w:rsidRPr="00D939D0">
        <w:rPr>
          <w:color w:val="BFBFBF" w:themeColor="background1" w:themeShade="BF"/>
        </w:rPr>
        <w:t xml:space="preserve">Po provedení a ověření výše uvedeného dává čistírna po několika minutách vyčištěnou nebo upravenou vodu v požadované kvalitě. Čistírna pracuje v plně automatickém provozu. Kal je ze sedimentačního prostoru reaktoru automaticky odváděn do odkalovací jímky v nastavených časových intervalech. </w:t>
      </w:r>
    </w:p>
    <w:p w:rsidR="00964856" w:rsidRPr="00D939D0" w:rsidRDefault="00964856" w:rsidP="00964856">
      <w:pPr>
        <w:rPr>
          <w:color w:val="BFBFBF" w:themeColor="background1" w:themeShade="BF"/>
        </w:rPr>
      </w:pPr>
      <w:r w:rsidRPr="00D939D0">
        <w:rPr>
          <w:color w:val="BFBFBF" w:themeColor="background1" w:themeShade="BF"/>
        </w:rPr>
        <w:t>Pro automatickou regeneraci filtrační náplně reaktoru je využito akumulované vyčištěné vody, která je opětovně vrácena do procesu čistění, proto regenerací nedochází ke ztrátě vody v systému.</w:t>
      </w:r>
    </w:p>
    <w:p w:rsidR="00964856" w:rsidRPr="00D939D0" w:rsidRDefault="00964856" w:rsidP="00964856">
      <w:pPr>
        <w:rPr>
          <w:color w:val="BFBFBF" w:themeColor="background1" w:themeShade="BF"/>
        </w:rPr>
      </w:pPr>
    </w:p>
    <w:p w:rsidR="00964856" w:rsidRPr="00D939D0" w:rsidRDefault="00964856" w:rsidP="00964856">
      <w:pPr>
        <w:rPr>
          <w:b/>
          <w:color w:val="BFBFBF" w:themeColor="background1" w:themeShade="BF"/>
        </w:rPr>
      </w:pPr>
      <w:r w:rsidRPr="00D939D0">
        <w:rPr>
          <w:b/>
          <w:color w:val="BFBFBF" w:themeColor="background1" w:themeShade="BF"/>
        </w:rPr>
        <w:t>Čistící efekty</w:t>
      </w:r>
    </w:p>
    <w:p w:rsidR="00964856" w:rsidRPr="00D939D0" w:rsidRDefault="00964856" w:rsidP="00964856">
      <w:pPr>
        <w:rPr>
          <w:color w:val="BFBFBF" w:themeColor="background1" w:themeShade="BF"/>
        </w:rPr>
      </w:pPr>
      <w:r w:rsidRPr="00D939D0">
        <w:rPr>
          <w:color w:val="BFBFBF" w:themeColor="background1" w:themeShade="BF"/>
        </w:rPr>
        <w:t xml:space="preserve">Vstupní i výstupní parametry surových i vyčištěných odpadních vod jsou dány typem odpadní vody a jejím znečištěním. </w:t>
      </w:r>
    </w:p>
    <w:p w:rsidR="00964856" w:rsidRPr="00D939D0" w:rsidRDefault="00964856" w:rsidP="00964856">
      <w:pPr>
        <w:rPr>
          <w:color w:val="BFBFBF" w:themeColor="background1" w:themeShade="BF"/>
        </w:rPr>
      </w:pPr>
      <w:r w:rsidRPr="00D939D0">
        <w:rPr>
          <w:color w:val="BFBFBF" w:themeColor="background1" w:themeShade="BF"/>
        </w:rPr>
        <w:t xml:space="preserve">U zaolejované vody by max. koncentrace ropných látek ve vstupní vodě neměla přesáhnout 300 mg/l. Voda nesmí obsahovat větší množství saponátů nebo rozpouštědel typu ARVA, ČIPRO, PETROLEJ apod.. Z vody je nutno separovat těžší podíly nerozpustných látek (bláto, písek apod.). </w:t>
      </w:r>
    </w:p>
    <w:p w:rsidR="00964856" w:rsidRPr="00D939D0" w:rsidRDefault="00964856" w:rsidP="00964856">
      <w:pPr>
        <w:rPr>
          <w:color w:val="BFBFBF" w:themeColor="background1" w:themeShade="BF"/>
        </w:rPr>
      </w:pPr>
    </w:p>
    <w:p w:rsidR="00964856" w:rsidRPr="00D939D0" w:rsidRDefault="00964856" w:rsidP="00964856">
      <w:pPr>
        <w:rPr>
          <w:color w:val="BFBFBF" w:themeColor="background1" w:themeShade="BF"/>
        </w:rPr>
      </w:pPr>
      <w:r w:rsidRPr="00D939D0">
        <w:rPr>
          <w:color w:val="BFBFBF" w:themeColor="background1" w:themeShade="BF"/>
        </w:rPr>
        <w:t xml:space="preserve">Při dodržení těchto hodnot a zásad budou hodnoty zbytkového znečištění výstupních vod v limitech stupně hodnoty ropných látek - NEL do 5 mg/l. </w:t>
      </w:r>
    </w:p>
    <w:p w:rsidR="00964856" w:rsidRPr="00D939D0" w:rsidRDefault="00964856" w:rsidP="00964856">
      <w:pPr>
        <w:rPr>
          <w:color w:val="BFBFBF" w:themeColor="background1" w:themeShade="BF"/>
        </w:rPr>
      </w:pPr>
    </w:p>
    <w:p w:rsidR="00964856" w:rsidRPr="00D939D0" w:rsidRDefault="00964856" w:rsidP="00964856">
      <w:pPr>
        <w:rPr>
          <w:b/>
          <w:color w:val="BFBFBF" w:themeColor="background1" w:themeShade="BF"/>
        </w:rPr>
      </w:pPr>
      <w:r w:rsidRPr="00D939D0">
        <w:rPr>
          <w:b/>
          <w:color w:val="BFBFBF" w:themeColor="background1" w:themeShade="BF"/>
        </w:rPr>
        <w:t>Napojení</w:t>
      </w:r>
    </w:p>
    <w:p w:rsidR="00964856" w:rsidRPr="00D939D0" w:rsidRDefault="00964856" w:rsidP="00964856">
      <w:pPr>
        <w:rPr>
          <w:color w:val="BFBFBF" w:themeColor="background1" w:themeShade="BF"/>
        </w:rPr>
      </w:pPr>
      <w:r w:rsidRPr="00D939D0">
        <w:rPr>
          <w:color w:val="BFBFBF" w:themeColor="background1" w:themeShade="BF"/>
        </w:rPr>
        <w:t>Výstupní voda bude zaústěna do areálové splaškové kanalizace s areálovou čistírnou odpadních vod.</w:t>
      </w:r>
    </w:p>
    <w:p w:rsidR="00964856" w:rsidRPr="00D939D0" w:rsidRDefault="00964856" w:rsidP="00964856">
      <w:pPr>
        <w:rPr>
          <w:color w:val="BFBFBF" w:themeColor="background1" w:themeShade="BF"/>
        </w:rPr>
      </w:pPr>
    </w:p>
    <w:p w:rsidR="00964856" w:rsidRPr="00D939D0" w:rsidRDefault="00964856" w:rsidP="00964856">
      <w:pPr>
        <w:rPr>
          <w:b/>
          <w:color w:val="BFBFBF" w:themeColor="background1" w:themeShade="BF"/>
        </w:rPr>
      </w:pPr>
      <w:r w:rsidRPr="00D939D0">
        <w:rPr>
          <w:b/>
          <w:color w:val="BFBFBF" w:themeColor="background1" w:themeShade="BF"/>
        </w:rPr>
        <w:t xml:space="preserve">Popis instalace a osazení čistírny </w:t>
      </w:r>
    </w:p>
    <w:p w:rsidR="00964856" w:rsidRPr="00D939D0" w:rsidRDefault="00964856" w:rsidP="00964856">
      <w:pPr>
        <w:rPr>
          <w:color w:val="BFBFBF" w:themeColor="background1" w:themeShade="BF"/>
        </w:rPr>
      </w:pPr>
      <w:r w:rsidRPr="00D939D0">
        <w:rPr>
          <w:color w:val="BFBFBF" w:themeColor="background1" w:themeShade="BF"/>
        </w:rPr>
        <w:t xml:space="preserve">Reaktorová čistírna je montována na rovnou plochu bez kotvení nebo uchycení. Do čistírny je z jímky surové vody přiváděna znečistěná voda, která je po vyčistění odváděna do recipientu nebo do zásobní jímky čisté vody. Podmínkou pro snadnou instalaci a provoz ČOV je přesná instalace odkalovací jímky (dále jen OJ), která je umístěna pod ČOV a plní několik funkcí : </w:t>
      </w:r>
    </w:p>
    <w:p w:rsidR="00964856" w:rsidRPr="00D939D0" w:rsidRDefault="00964856" w:rsidP="00964856">
      <w:pPr>
        <w:rPr>
          <w:color w:val="BFBFBF" w:themeColor="background1" w:themeShade="BF"/>
        </w:rPr>
      </w:pPr>
      <w:r w:rsidRPr="00D939D0">
        <w:rPr>
          <w:color w:val="BFBFBF" w:themeColor="background1" w:themeShade="BF"/>
        </w:rPr>
        <w:t>a) nahrazuje instalační a sběrnou šachtu mezi sedimentační jímkou (dále jen SJ) a ČOV. Tato OJ musí být vodotěsně propojena se SJ, nejlépe novodurovým potrubím 110 mm v přímém směru, bez kolen a ohybů a se spádem k SJ min. 1/100. Toto potrubí je možno napojit z kterékoliv strany OJ, čímž je dána možnost libovolného dispozičního řešení pro umístění SJ. Tímto potrubím je pak vedeno sací potrubí, kabely snímacích sond výšky hladin, voda z regenerace a z odkalení. Vodotěsné na- pojení umožňuje navařený nátrubek na OJ, pro těsné napojení novodurového potrubí (PVC).</w:t>
      </w:r>
    </w:p>
    <w:p w:rsidR="00964856" w:rsidRPr="00D939D0" w:rsidRDefault="00964856" w:rsidP="00964856">
      <w:pPr>
        <w:rPr>
          <w:color w:val="BFBFBF" w:themeColor="background1" w:themeShade="BF"/>
        </w:rPr>
      </w:pPr>
      <w:r w:rsidRPr="00D939D0">
        <w:rPr>
          <w:color w:val="BFBFBF" w:themeColor="background1" w:themeShade="BF"/>
        </w:rPr>
        <w:t xml:space="preserve">b) slouží k záchytu sekundárních kalů </w:t>
      </w:r>
    </w:p>
    <w:p w:rsidR="00964856" w:rsidRPr="00D939D0" w:rsidRDefault="00964856" w:rsidP="00964856">
      <w:pPr>
        <w:rPr>
          <w:color w:val="BFBFBF" w:themeColor="background1" w:themeShade="BF"/>
        </w:rPr>
      </w:pPr>
      <w:r w:rsidRPr="00D939D0">
        <w:rPr>
          <w:color w:val="BFBFBF" w:themeColor="background1" w:themeShade="BF"/>
        </w:rPr>
        <w:t>c) slouží k prvnímu zachycení regenerační vody, která pak plynule odtéká zpět do SJ.</w:t>
      </w:r>
    </w:p>
    <w:p w:rsidR="00964856" w:rsidRPr="00D939D0" w:rsidRDefault="00964856" w:rsidP="00964856">
      <w:pPr>
        <w:rPr>
          <w:color w:val="BFBFBF" w:themeColor="background1" w:themeShade="BF"/>
        </w:rPr>
      </w:pPr>
    </w:p>
    <w:p w:rsidR="00964856" w:rsidRPr="00D939D0" w:rsidRDefault="00964856" w:rsidP="00964856">
      <w:pPr>
        <w:rPr>
          <w:color w:val="BFBFBF" w:themeColor="background1" w:themeShade="BF"/>
        </w:rPr>
      </w:pPr>
      <w:r w:rsidRPr="00D939D0">
        <w:rPr>
          <w:color w:val="BFBFBF" w:themeColor="background1" w:themeShade="BF"/>
        </w:rPr>
        <w:t xml:space="preserve">Odkalovací jímka (OJ) musí být osazena tak, že její horní hrany zůstanou v úrovni podlahy v konečné úpravě. Vzdálenost bočních stěn a zadní stěny musí být od zdi nebo pevných překážek v min. vzdálenostech, které uvádíme v tab. Nad takto umístěnou odkalovací jímku se postaví ČOV, provede se propojení odkalovacího, regeneračního a sacího potrubí a instalace sond. Na zdroj elektrické energie se připojuje jako běžný el. spotřebič do zásuvky 230 V/16 A. </w:t>
      </w:r>
    </w:p>
    <w:p w:rsidR="00964856" w:rsidRPr="00D939D0" w:rsidRDefault="00964856" w:rsidP="00964856">
      <w:pPr>
        <w:rPr>
          <w:color w:val="BFBFBF" w:themeColor="background1" w:themeShade="BF"/>
        </w:rPr>
      </w:pPr>
    </w:p>
    <w:p w:rsidR="00964856" w:rsidRPr="00D939D0" w:rsidRDefault="00964856" w:rsidP="00964856">
      <w:pPr>
        <w:rPr>
          <w:color w:val="BFBFBF" w:themeColor="background1" w:themeShade="BF"/>
        </w:rPr>
      </w:pPr>
      <w:r w:rsidRPr="00D939D0">
        <w:rPr>
          <w:color w:val="BFBFBF" w:themeColor="background1" w:themeShade="BF"/>
        </w:rPr>
        <w:t xml:space="preserve">Nainstalovaná ČOV se používá pro čistění vod s volným odtokem nebo v recirkulačním okruhu. Pro recirkulační okruh je třeba vyčištěnou vodu zachytávat (akumulovat). Pro tuto akumulaci se používají zásobní nádrže, které mohou být umístěny vedle nebo za ČOV. Tento účel plní zásobní jímky (dále jen ZJ) typové řady. </w:t>
      </w:r>
    </w:p>
    <w:p w:rsidR="00964856" w:rsidRPr="00D939D0" w:rsidRDefault="00964856" w:rsidP="00964856">
      <w:pPr>
        <w:rPr>
          <w:color w:val="BFBFBF" w:themeColor="background1" w:themeShade="BF"/>
        </w:rPr>
      </w:pPr>
    </w:p>
    <w:p w:rsidR="00964856" w:rsidRPr="00D939D0" w:rsidRDefault="00964856" w:rsidP="00964856">
      <w:pPr>
        <w:rPr>
          <w:color w:val="BFBFBF" w:themeColor="background1" w:themeShade="BF"/>
        </w:rPr>
      </w:pPr>
      <w:r w:rsidRPr="00D939D0">
        <w:rPr>
          <w:color w:val="BFBFBF" w:themeColor="background1" w:themeShade="BF"/>
        </w:rPr>
        <w:t xml:space="preserve">Zásobní jímky ZJ jsou vyráběny z polypropylenu a jsou vystrojeny rozvodem vody z řádu s možností automatického dopouštění. ZJ je propojena s ČOV. Napojení na vodovodní řád je zpravidla vedeno ve výšce jímky potrubím 1"s vyústěním na střed zadní stěny jímky. Přepad ze zásobní jímky je zaústěn do recipientu. Ze ZJ je dále možno vyčištěnou vodu rozvádět potrubím k dalším prvkům technologie (vodárny, tlaková čerpadla apod.). Přípojky pro tento rozvod jsou vyústěny ve spodní části ZJ a osazeny ventilem Js 1". </w:t>
      </w:r>
    </w:p>
    <w:p w:rsidR="00964856" w:rsidRPr="00D939D0" w:rsidRDefault="00964856" w:rsidP="00964856">
      <w:pPr>
        <w:rPr>
          <w:color w:val="BFBFBF" w:themeColor="background1" w:themeShade="BF"/>
        </w:rPr>
      </w:pPr>
      <w:r w:rsidRPr="00D939D0">
        <w:rPr>
          <w:color w:val="BFBFBF" w:themeColor="background1" w:themeShade="BF"/>
        </w:rPr>
        <w:t>V případě vyšších nároků na obsah NEL na výstupu z technologie ČOV je mezi zásobní jímku a vstup do kanalizačního řádu vřazen sorpční filtr.</w:t>
      </w:r>
    </w:p>
    <w:p w:rsidR="00964856" w:rsidRPr="00D939D0" w:rsidRDefault="00964856" w:rsidP="00964856">
      <w:pPr>
        <w:rPr>
          <w:color w:val="BFBFBF" w:themeColor="background1" w:themeShade="BF"/>
        </w:rPr>
      </w:pPr>
    </w:p>
    <w:p w:rsidR="00964856" w:rsidRPr="00D939D0" w:rsidRDefault="00964856" w:rsidP="00964856">
      <w:pPr>
        <w:rPr>
          <w:b/>
          <w:color w:val="BFBFBF" w:themeColor="background1" w:themeShade="BF"/>
        </w:rPr>
      </w:pPr>
      <w:r w:rsidRPr="00D939D0">
        <w:rPr>
          <w:b/>
          <w:color w:val="BFBFBF" w:themeColor="background1" w:themeShade="BF"/>
        </w:rPr>
        <w:t xml:space="preserve">Technické parametry </w:t>
      </w:r>
    </w:p>
    <w:p w:rsidR="00964856" w:rsidRPr="00D939D0" w:rsidRDefault="00964856" w:rsidP="00964856">
      <w:pPr>
        <w:rPr>
          <w:color w:val="BFBFBF" w:themeColor="background1" w:themeShade="BF"/>
          <w:lang w:eastAsia="cs-CZ"/>
        </w:rPr>
      </w:pPr>
      <w:r w:rsidRPr="00D939D0">
        <w:rPr>
          <w:color w:val="BFBFBF" w:themeColor="background1" w:themeShade="BF"/>
          <w:lang w:eastAsia="cs-CZ"/>
        </w:rPr>
        <w:t>- recirkulační čistírna odpadních vod (ČOV)</w:t>
      </w:r>
    </w:p>
    <w:p w:rsidR="00964856" w:rsidRPr="00D939D0" w:rsidRDefault="00964856" w:rsidP="00964856">
      <w:pPr>
        <w:rPr>
          <w:color w:val="BFBFBF" w:themeColor="background1" w:themeShade="BF"/>
          <w:lang w:eastAsia="cs-CZ"/>
        </w:rPr>
      </w:pPr>
      <w:r w:rsidRPr="00D939D0">
        <w:rPr>
          <w:color w:val="BFBFBF" w:themeColor="background1" w:themeShade="BF"/>
          <w:lang w:eastAsia="cs-CZ"/>
        </w:rPr>
        <w:t>optimální výkon m3/h</w:t>
      </w:r>
      <w:r w:rsidRPr="00D939D0">
        <w:rPr>
          <w:color w:val="BFBFBF" w:themeColor="background1" w:themeShade="BF"/>
          <w:lang w:eastAsia="cs-CZ"/>
        </w:rPr>
        <w:tab/>
      </w:r>
      <w:r w:rsidRPr="00D939D0">
        <w:rPr>
          <w:color w:val="BFBFBF" w:themeColor="background1" w:themeShade="BF"/>
          <w:lang w:eastAsia="cs-CZ"/>
        </w:rPr>
        <w:tab/>
        <w:t>0,75</w:t>
      </w:r>
    </w:p>
    <w:p w:rsidR="00964856" w:rsidRPr="00D939D0" w:rsidRDefault="00964856" w:rsidP="00964856">
      <w:pPr>
        <w:rPr>
          <w:color w:val="BFBFBF" w:themeColor="background1" w:themeShade="BF"/>
          <w:lang w:eastAsia="cs-CZ"/>
        </w:rPr>
      </w:pPr>
      <w:r w:rsidRPr="00D939D0">
        <w:rPr>
          <w:color w:val="BFBFBF" w:themeColor="background1" w:themeShade="BF"/>
          <w:lang w:eastAsia="cs-CZ"/>
        </w:rPr>
        <w:t>maximální výkon m3/h</w:t>
      </w:r>
      <w:r w:rsidRPr="00D939D0">
        <w:rPr>
          <w:color w:val="BFBFBF" w:themeColor="background1" w:themeShade="BF"/>
          <w:lang w:eastAsia="cs-CZ"/>
        </w:rPr>
        <w:tab/>
      </w:r>
      <w:r w:rsidRPr="00D939D0">
        <w:rPr>
          <w:color w:val="BFBFBF" w:themeColor="background1" w:themeShade="BF"/>
          <w:lang w:eastAsia="cs-CZ"/>
        </w:rPr>
        <w:tab/>
        <w:t>0,90</w:t>
      </w:r>
    </w:p>
    <w:p w:rsidR="00964856" w:rsidRPr="00D939D0" w:rsidRDefault="00964856" w:rsidP="00964856">
      <w:pPr>
        <w:rPr>
          <w:color w:val="BFBFBF" w:themeColor="background1" w:themeShade="BF"/>
          <w:lang w:eastAsia="cs-CZ"/>
        </w:rPr>
      </w:pPr>
      <w:r w:rsidRPr="00D939D0">
        <w:rPr>
          <w:color w:val="BFBFBF" w:themeColor="background1" w:themeShade="BF"/>
          <w:lang w:eastAsia="cs-CZ"/>
        </w:rPr>
        <w:t>el. příkon kW</w:t>
      </w:r>
      <w:r w:rsidRPr="00D939D0">
        <w:rPr>
          <w:color w:val="BFBFBF" w:themeColor="background1" w:themeShade="BF"/>
          <w:lang w:eastAsia="cs-CZ"/>
        </w:rPr>
        <w:tab/>
      </w:r>
      <w:r w:rsidRPr="00D939D0">
        <w:rPr>
          <w:color w:val="BFBFBF" w:themeColor="background1" w:themeShade="BF"/>
          <w:lang w:eastAsia="cs-CZ"/>
        </w:rPr>
        <w:tab/>
      </w:r>
      <w:r w:rsidRPr="00D939D0">
        <w:rPr>
          <w:color w:val="BFBFBF" w:themeColor="background1" w:themeShade="BF"/>
          <w:lang w:eastAsia="cs-CZ"/>
        </w:rPr>
        <w:tab/>
        <w:t>0,44</w:t>
      </w:r>
    </w:p>
    <w:p w:rsidR="00964856" w:rsidRPr="00D939D0" w:rsidRDefault="00964856" w:rsidP="00964856">
      <w:pPr>
        <w:rPr>
          <w:color w:val="BFBFBF" w:themeColor="background1" w:themeShade="BF"/>
          <w:sz w:val="24"/>
          <w:szCs w:val="24"/>
        </w:rPr>
      </w:pPr>
    </w:p>
    <w:p w:rsidR="00964856" w:rsidRPr="00D939D0" w:rsidRDefault="00964856" w:rsidP="00964856">
      <w:pPr>
        <w:pStyle w:val="Nadpis8"/>
        <w:rPr>
          <w:color w:val="BFBFBF" w:themeColor="background1" w:themeShade="BF"/>
          <w:lang w:eastAsia="cs-CZ"/>
        </w:rPr>
      </w:pPr>
      <w:r w:rsidRPr="00D939D0">
        <w:rPr>
          <w:color w:val="BFBFBF" w:themeColor="background1" w:themeShade="BF"/>
        </w:rPr>
        <w:t>V.F.1.4.</w:t>
      </w:r>
      <w:r w:rsidRPr="00D939D0">
        <w:rPr>
          <w:caps w:val="0"/>
          <w:color w:val="BFBFBF" w:themeColor="background1" w:themeShade="BF"/>
        </w:rPr>
        <w:t>e</w:t>
      </w:r>
      <w:r w:rsidRPr="00D939D0">
        <w:rPr>
          <w:color w:val="BFBFBF" w:themeColor="background1" w:themeShade="BF"/>
        </w:rPr>
        <w:t xml:space="preserve">)1.04.1.J)  </w:t>
      </w:r>
      <w:r w:rsidRPr="00D939D0">
        <w:rPr>
          <w:color w:val="BFBFBF" w:themeColor="background1" w:themeShade="BF"/>
          <w:lang w:eastAsia="cs-CZ"/>
        </w:rPr>
        <w:t>Stávající ORL východně od HZS</w:t>
      </w:r>
    </w:p>
    <w:p w:rsidR="00964856" w:rsidRPr="00D939D0" w:rsidRDefault="00964856" w:rsidP="00964856">
      <w:pPr>
        <w:rPr>
          <w:color w:val="BFBFBF" w:themeColor="background1" w:themeShade="BF"/>
        </w:rPr>
      </w:pPr>
      <w:r w:rsidRPr="00D939D0">
        <w:rPr>
          <w:color w:val="BFBFBF" w:themeColor="background1" w:themeShade="BF"/>
          <w:lang w:eastAsia="cs-CZ"/>
        </w:rPr>
        <w:t>Stávající ORL východně od HZS bude v horní části upraven pro pojezd NA obetonováním a ŽB překladem. Úprava nebude mít vliv na funkci zařízení.</w:t>
      </w:r>
    </w:p>
    <w:p w:rsidR="00964856" w:rsidRPr="00D939D0" w:rsidRDefault="00964856" w:rsidP="00964856">
      <w:pPr>
        <w:rPr>
          <w:color w:val="BFBFBF" w:themeColor="background1" w:themeShade="BF"/>
        </w:rPr>
      </w:pPr>
    </w:p>
    <w:p w:rsidR="00964856" w:rsidRPr="00D939D0" w:rsidRDefault="00964856" w:rsidP="00964856">
      <w:pPr>
        <w:pStyle w:val="Nadpis8"/>
        <w:rPr>
          <w:color w:val="BFBFBF" w:themeColor="background1" w:themeShade="BF"/>
          <w:lang w:eastAsia="cs-CZ"/>
        </w:rPr>
      </w:pPr>
      <w:r w:rsidRPr="00D939D0">
        <w:rPr>
          <w:color w:val="BFBFBF" w:themeColor="background1" w:themeShade="BF"/>
        </w:rPr>
        <w:t>V.F.1.4.</w:t>
      </w:r>
      <w:r w:rsidRPr="00D939D0">
        <w:rPr>
          <w:caps w:val="0"/>
          <w:color w:val="BFBFBF" w:themeColor="background1" w:themeShade="BF"/>
        </w:rPr>
        <w:t>e</w:t>
      </w:r>
      <w:r w:rsidRPr="00D939D0">
        <w:rPr>
          <w:color w:val="BFBFBF" w:themeColor="background1" w:themeShade="BF"/>
        </w:rPr>
        <w:t xml:space="preserve">)1.04.1.K)  </w:t>
      </w:r>
      <w:r w:rsidRPr="00D939D0">
        <w:rPr>
          <w:color w:val="BFBFBF" w:themeColor="background1" w:themeShade="BF"/>
          <w:lang w:eastAsia="cs-CZ"/>
        </w:rPr>
        <w:t>Stávající OLK severně od HZS</w:t>
      </w:r>
    </w:p>
    <w:p w:rsidR="00964856" w:rsidRPr="00D939D0" w:rsidRDefault="00964856" w:rsidP="00964856">
      <w:pPr>
        <w:rPr>
          <w:color w:val="BFBFBF" w:themeColor="background1" w:themeShade="BF"/>
          <w:lang w:eastAsia="cs-CZ"/>
        </w:rPr>
      </w:pPr>
      <w:r w:rsidRPr="00D939D0">
        <w:rPr>
          <w:color w:val="BFBFBF" w:themeColor="background1" w:themeShade="BF"/>
          <w:lang w:eastAsia="cs-CZ"/>
        </w:rPr>
        <w:t>Stávající OLK severně od HZS bude v horní části upraven pro pojezd NA obetonováním a ŽB překladem. Úprava nebude mít vliv na funkci zařízení. OLK je zachován pro zřízení parkovacích ploch, které nejsou součástí této PD.</w:t>
      </w:r>
    </w:p>
    <w:p w:rsidR="00964856" w:rsidRPr="00D939D0" w:rsidRDefault="00964856" w:rsidP="00964856">
      <w:pPr>
        <w:rPr>
          <w:color w:val="BFBFBF" w:themeColor="background1" w:themeShade="BF"/>
          <w:lang w:eastAsia="cs-CZ"/>
        </w:rPr>
      </w:pPr>
    </w:p>
    <w:p w:rsidR="00964856" w:rsidRPr="00D939D0" w:rsidRDefault="00964856" w:rsidP="00964856">
      <w:pPr>
        <w:rPr>
          <w:color w:val="BFBFBF" w:themeColor="background1" w:themeShade="BF"/>
        </w:rPr>
      </w:pPr>
      <w:r w:rsidRPr="00D939D0">
        <w:rPr>
          <w:color w:val="BFBFBF" w:themeColor="background1" w:themeShade="BF"/>
          <w:lang w:eastAsia="cs-CZ"/>
        </w:rPr>
        <w:t>Nově budovaná 4 stání OA nebudou napojena na ORL. Řešení bylo projednáno s provozovatelem areálové kanalizace letiště (LETIŠTĚ BRNO, a.s.).</w:t>
      </w:r>
    </w:p>
    <w:p w:rsidR="00964856" w:rsidRPr="00D939D0" w:rsidRDefault="00964856" w:rsidP="00964856">
      <w:pPr>
        <w:rPr>
          <w:color w:val="BFBFBF" w:themeColor="background1" w:themeShade="BF"/>
          <w:sz w:val="24"/>
          <w:szCs w:val="24"/>
        </w:rPr>
      </w:pPr>
    </w:p>
    <w:p w:rsidR="00964856" w:rsidRPr="00D939D0" w:rsidRDefault="00964856" w:rsidP="0045656F">
      <w:pPr>
        <w:rPr>
          <w:color w:val="BFBFBF" w:themeColor="background1" w:themeShade="BF"/>
        </w:rPr>
      </w:pPr>
    </w:p>
    <w:p w:rsidR="0045656F" w:rsidRPr="00D939D0" w:rsidRDefault="0045656F" w:rsidP="0045656F">
      <w:pPr>
        <w:pStyle w:val="Nadpis4"/>
        <w:rPr>
          <w:color w:val="BFBFBF" w:themeColor="background1" w:themeShade="BF"/>
        </w:rPr>
      </w:pPr>
      <w:bookmarkStart w:id="308" w:name="_Toc298778640"/>
      <w:bookmarkStart w:id="309" w:name="_Toc298778748"/>
      <w:bookmarkStart w:id="310" w:name="_Toc298778826"/>
      <w:bookmarkStart w:id="311" w:name="_Toc312140615"/>
      <w:r w:rsidRPr="00D939D0">
        <w:rPr>
          <w:color w:val="BFBFBF" w:themeColor="background1" w:themeShade="BF"/>
        </w:rPr>
        <w:t>IV.F.1.4.f)04.  Plynová zařízení - SO 04 HZSp</w:t>
      </w:r>
      <w:bookmarkEnd w:id="308"/>
      <w:bookmarkEnd w:id="309"/>
      <w:bookmarkEnd w:id="310"/>
      <w:bookmarkEnd w:id="311"/>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312" w:name="_Toc298778641"/>
      <w:bookmarkStart w:id="313" w:name="_Toc298778749"/>
      <w:bookmarkStart w:id="314" w:name="_Toc298778827"/>
      <w:bookmarkStart w:id="315" w:name="_Toc312140616"/>
      <w:r w:rsidRPr="00D939D0">
        <w:rPr>
          <w:color w:val="BFBFBF" w:themeColor="background1" w:themeShade="BF"/>
        </w:rPr>
        <w:t>IV.F.1.4.g)04.  Zařízení silnoproudé elektrotechniky včetně bleskosvodů - SO 04 HZSp</w:t>
      </w:r>
      <w:bookmarkEnd w:id="312"/>
      <w:bookmarkEnd w:id="313"/>
      <w:bookmarkEnd w:id="314"/>
      <w:bookmarkEnd w:id="315"/>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4"/>
        <w:rPr>
          <w:color w:val="BFBFBF" w:themeColor="background1" w:themeShade="BF"/>
        </w:rPr>
      </w:pPr>
      <w:bookmarkStart w:id="316" w:name="_Toc298778642"/>
      <w:bookmarkStart w:id="317" w:name="_Toc298778750"/>
      <w:bookmarkStart w:id="318" w:name="_Toc298778828"/>
      <w:bookmarkStart w:id="319" w:name="_Toc312140617"/>
      <w:r w:rsidRPr="00D939D0">
        <w:rPr>
          <w:color w:val="BFBFBF" w:themeColor="background1" w:themeShade="BF"/>
        </w:rPr>
        <w:t>IV.F.1.4.h)04.  Zařízení slaboproudé elektrotechniky - SO 04 HZSp</w:t>
      </w:r>
      <w:bookmarkEnd w:id="316"/>
      <w:bookmarkEnd w:id="317"/>
      <w:bookmarkEnd w:id="318"/>
      <w:bookmarkEnd w:id="319"/>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2"/>
        <w:rPr>
          <w:color w:val="BFBFBF" w:themeColor="background1" w:themeShade="BF"/>
        </w:rPr>
      </w:pPr>
      <w:bookmarkStart w:id="320" w:name="_Toc298778643"/>
      <w:bookmarkStart w:id="321" w:name="_Toc298778751"/>
      <w:bookmarkStart w:id="322" w:name="_Toc298778829"/>
      <w:bookmarkStart w:id="323" w:name="_Toc312140618"/>
      <w:r w:rsidRPr="00D939D0">
        <w:rPr>
          <w:color w:val="BFBFBF" w:themeColor="background1" w:themeShade="BF"/>
        </w:rPr>
        <w:lastRenderedPageBreak/>
        <w:t xml:space="preserve">IV.F.2.  Inženýrské </w:t>
      </w:r>
      <w:r w:rsidR="00610020" w:rsidRPr="00D939D0">
        <w:rPr>
          <w:color w:val="BFBFBF" w:themeColor="background1" w:themeShade="BF"/>
        </w:rPr>
        <w:t>pod</w:t>
      </w:r>
      <w:r w:rsidRPr="00D939D0">
        <w:rPr>
          <w:color w:val="BFBFBF" w:themeColor="background1" w:themeShade="BF"/>
        </w:rPr>
        <w:t>objekty</w:t>
      </w:r>
      <w:bookmarkEnd w:id="320"/>
      <w:bookmarkEnd w:id="321"/>
      <w:bookmarkEnd w:id="322"/>
      <w:bookmarkEnd w:id="323"/>
    </w:p>
    <w:p w:rsidR="0045656F" w:rsidRPr="00D939D0" w:rsidRDefault="0045656F" w:rsidP="0045656F">
      <w:pPr>
        <w:pStyle w:val="Nadpis3"/>
        <w:rPr>
          <w:color w:val="BFBFBF" w:themeColor="background1" w:themeShade="BF"/>
        </w:rPr>
      </w:pPr>
      <w:bookmarkStart w:id="324" w:name="_Toc298778644"/>
      <w:bookmarkStart w:id="325" w:name="_Toc298778752"/>
      <w:bookmarkStart w:id="326" w:name="_Toc298778830"/>
      <w:bookmarkStart w:id="327" w:name="_Toc312140619"/>
      <w:r w:rsidRPr="00D939D0">
        <w:rPr>
          <w:color w:val="BFBFBF" w:themeColor="background1" w:themeShade="BF"/>
        </w:rPr>
        <w:t>IV.F.2.04.10.  IO 04.10 Příprava území, hrubé terénní úpravy</w:t>
      </w:r>
      <w:bookmarkEnd w:id="324"/>
      <w:bookmarkEnd w:id="325"/>
      <w:bookmarkEnd w:id="326"/>
      <w:bookmarkEnd w:id="327"/>
      <w:r w:rsidRPr="00D939D0">
        <w:rPr>
          <w:color w:val="BFBFBF" w:themeColor="background1" w:themeShade="BF"/>
        </w:rPr>
        <w:tab/>
      </w:r>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C32819" w:rsidRPr="00D939D0" w:rsidRDefault="00C32819" w:rsidP="00F65E94">
      <w:pPr>
        <w:numPr>
          <w:ilvl w:val="0"/>
          <w:numId w:val="25"/>
        </w:numPr>
        <w:tabs>
          <w:tab w:val="clear" w:pos="720"/>
          <w:tab w:val="num" w:pos="1418"/>
        </w:tabs>
        <w:spacing w:after="60"/>
        <w:ind w:left="1418"/>
        <w:rPr>
          <w:color w:val="BFBFBF" w:themeColor="background1" w:themeShade="BF"/>
          <w:sz w:val="18"/>
        </w:rPr>
      </w:pPr>
      <w:r w:rsidRPr="00D939D0">
        <w:rPr>
          <w:color w:val="BFBFBF" w:themeColor="background1" w:themeShade="BF"/>
          <w:sz w:val="18"/>
        </w:rPr>
        <w:t>V případě, že bude nutno v rámci realizace stavby kácet dřeviny podléhající povolení orgánu ochrany přírody, bude rozhodnutí tohoto orgánu státní správy o kácení předloženo v dalším stupni projektové dokumentace. O povolení ke kácení může žádat vlastník pozemku nebo nájemce, Či jiný oprávněný uživatel pouze se souhlasem vlastníka. K žádosti o povolení ke kácení bude přiložena inventarizace dřevin určených ke kácení, včetně jejich ocenění.</w:t>
      </w:r>
    </w:p>
    <w:p w:rsidR="00C32819" w:rsidRPr="00D939D0" w:rsidRDefault="00C32819" w:rsidP="00F65E94">
      <w:pPr>
        <w:numPr>
          <w:ilvl w:val="0"/>
          <w:numId w:val="25"/>
        </w:numPr>
        <w:tabs>
          <w:tab w:val="clear" w:pos="720"/>
          <w:tab w:val="num" w:pos="1418"/>
        </w:tabs>
        <w:spacing w:after="60"/>
        <w:ind w:left="1418"/>
        <w:rPr>
          <w:color w:val="BFBFBF" w:themeColor="background1" w:themeShade="BF"/>
          <w:sz w:val="18"/>
        </w:rPr>
      </w:pPr>
      <w:r w:rsidRPr="00D939D0">
        <w:rPr>
          <w:color w:val="BFBFBF" w:themeColor="background1" w:themeShade="BF"/>
          <w:sz w:val="18"/>
        </w:rPr>
        <w:t>Vzrostlé dřeviny, které by mohly být stavbou dotčeny, budou chráněny před mechanickým poškozením dle ČSN 83 9061 Technologie vegetačních úprav v krajině - Ochrana stromů, porostů a vegetačních ploch při stavebních pracích.</w:t>
      </w:r>
    </w:p>
    <w:p w:rsidR="0045656F" w:rsidRPr="00D939D0" w:rsidRDefault="0045656F" w:rsidP="0045656F">
      <w:pPr>
        <w:pStyle w:val="Nadpis3"/>
        <w:rPr>
          <w:color w:val="BFBFBF" w:themeColor="background1" w:themeShade="BF"/>
        </w:rPr>
      </w:pPr>
      <w:bookmarkStart w:id="328" w:name="_Toc298778645"/>
      <w:bookmarkStart w:id="329" w:name="_Toc298778753"/>
      <w:bookmarkStart w:id="330" w:name="_Toc298778831"/>
      <w:bookmarkStart w:id="331" w:name="_Toc312140620"/>
      <w:r w:rsidRPr="00D939D0">
        <w:rPr>
          <w:color w:val="BFBFBF" w:themeColor="background1" w:themeShade="BF"/>
        </w:rPr>
        <w:t>IV.F.2.04.11.  IO 04.11 Čisté terénní úpravy včetně vegetačních úprav</w:t>
      </w:r>
      <w:bookmarkEnd w:id="328"/>
      <w:bookmarkEnd w:id="329"/>
      <w:bookmarkEnd w:id="330"/>
      <w:bookmarkEnd w:id="331"/>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3"/>
        <w:rPr>
          <w:color w:val="BFBFBF" w:themeColor="background1" w:themeShade="BF"/>
        </w:rPr>
      </w:pPr>
      <w:bookmarkStart w:id="332" w:name="_Toc298778646"/>
      <w:bookmarkStart w:id="333" w:name="_Toc298778754"/>
      <w:bookmarkStart w:id="334" w:name="_Toc298778832"/>
      <w:bookmarkStart w:id="335" w:name="_Toc312140621"/>
      <w:r w:rsidRPr="00D939D0">
        <w:rPr>
          <w:color w:val="BFBFBF" w:themeColor="background1" w:themeShade="BF"/>
        </w:rPr>
        <w:t>IV.F.2.04.12.  IO 04.12 Komunikace, doprava v klidu</w:t>
      </w:r>
      <w:bookmarkEnd w:id="332"/>
      <w:bookmarkEnd w:id="333"/>
      <w:bookmarkEnd w:id="334"/>
      <w:bookmarkEnd w:id="335"/>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3"/>
        <w:rPr>
          <w:color w:val="BFBFBF" w:themeColor="background1" w:themeShade="BF"/>
        </w:rPr>
      </w:pPr>
      <w:bookmarkStart w:id="336" w:name="_Toc298778649"/>
      <w:bookmarkStart w:id="337" w:name="_Toc298778755"/>
      <w:bookmarkStart w:id="338" w:name="_Toc298778833"/>
      <w:bookmarkStart w:id="339" w:name="_Toc312140622"/>
      <w:r w:rsidRPr="00D939D0">
        <w:rPr>
          <w:color w:val="BFBFBF" w:themeColor="background1" w:themeShade="BF"/>
        </w:rPr>
        <w:t>IV.F.2.04.13.  IO 04.13. Zásobování vodou</w:t>
      </w:r>
      <w:bookmarkEnd w:id="336"/>
      <w:bookmarkEnd w:id="337"/>
      <w:bookmarkEnd w:id="338"/>
      <w:bookmarkEnd w:id="339"/>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3"/>
        <w:rPr>
          <w:color w:val="BFBFBF" w:themeColor="background1" w:themeShade="BF"/>
        </w:rPr>
      </w:pPr>
      <w:bookmarkStart w:id="340" w:name="_Toc298778650"/>
      <w:bookmarkStart w:id="341" w:name="_Toc298778756"/>
      <w:bookmarkStart w:id="342" w:name="_Toc298778834"/>
      <w:bookmarkStart w:id="343" w:name="_Toc312140623"/>
      <w:r w:rsidRPr="00D939D0">
        <w:rPr>
          <w:color w:val="BFBFBF" w:themeColor="background1" w:themeShade="BF"/>
        </w:rPr>
        <w:t>IV.F.2.04.14.  IO 04.14. Kanalizace dešťová</w:t>
      </w:r>
      <w:bookmarkEnd w:id="340"/>
      <w:bookmarkEnd w:id="341"/>
      <w:bookmarkEnd w:id="342"/>
      <w:bookmarkEnd w:id="343"/>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rPr>
          <w:color w:val="BFBFBF" w:themeColor="background1" w:themeShade="BF"/>
        </w:rPr>
      </w:pPr>
    </w:p>
    <w:p w:rsidR="0045656F" w:rsidRPr="00D939D0" w:rsidRDefault="0045656F" w:rsidP="0045656F">
      <w:pPr>
        <w:pStyle w:val="Nadpis3"/>
        <w:rPr>
          <w:color w:val="BFBFBF" w:themeColor="background1" w:themeShade="BF"/>
        </w:rPr>
      </w:pPr>
      <w:bookmarkStart w:id="344" w:name="_Toc298778651"/>
      <w:bookmarkStart w:id="345" w:name="_Toc298778757"/>
      <w:bookmarkStart w:id="346" w:name="_Toc298778835"/>
      <w:bookmarkStart w:id="347" w:name="_Toc312140624"/>
      <w:r w:rsidRPr="00D939D0">
        <w:rPr>
          <w:color w:val="BFBFBF" w:themeColor="background1" w:themeShade="BF"/>
        </w:rPr>
        <w:t>IV.F.2.04.15.  IO 04.15. Kanalizace splašková</w:t>
      </w:r>
      <w:bookmarkEnd w:id="344"/>
      <w:bookmarkEnd w:id="345"/>
      <w:bookmarkEnd w:id="346"/>
      <w:bookmarkEnd w:id="347"/>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3"/>
        <w:rPr>
          <w:color w:val="BFBFBF" w:themeColor="background1" w:themeShade="BF"/>
        </w:rPr>
      </w:pPr>
      <w:bookmarkStart w:id="348" w:name="_Toc298778652"/>
      <w:bookmarkStart w:id="349" w:name="_Toc298778758"/>
      <w:bookmarkStart w:id="350" w:name="_Toc298778836"/>
      <w:bookmarkStart w:id="351" w:name="_Toc312140625"/>
      <w:r w:rsidRPr="00D939D0">
        <w:rPr>
          <w:color w:val="BFBFBF" w:themeColor="background1" w:themeShade="BF"/>
        </w:rPr>
        <w:t>IV.F.2.04.16.  IO 04.16 Zásobování plynem</w:t>
      </w:r>
      <w:bookmarkEnd w:id="348"/>
      <w:bookmarkEnd w:id="349"/>
      <w:bookmarkEnd w:id="350"/>
      <w:bookmarkEnd w:id="351"/>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45656F" w:rsidRPr="00D939D0" w:rsidRDefault="0045656F" w:rsidP="0045656F">
      <w:pPr>
        <w:pStyle w:val="Nadpis3"/>
        <w:rPr>
          <w:color w:val="BFBFBF" w:themeColor="background1" w:themeShade="BF"/>
        </w:rPr>
      </w:pPr>
      <w:bookmarkStart w:id="352" w:name="_Toc298778654"/>
      <w:bookmarkStart w:id="353" w:name="_Toc298778760"/>
      <w:bookmarkStart w:id="354" w:name="_Toc298778838"/>
      <w:bookmarkStart w:id="355" w:name="_Toc312140626"/>
      <w:r w:rsidRPr="00D939D0">
        <w:rPr>
          <w:color w:val="BFBFBF" w:themeColor="background1" w:themeShade="BF"/>
        </w:rPr>
        <w:t xml:space="preserve">IV.F.2.04.18. </w:t>
      </w:r>
      <w:r w:rsidR="007C443C" w:rsidRPr="00D939D0">
        <w:rPr>
          <w:color w:val="BFBFBF" w:themeColor="background1" w:themeShade="BF"/>
        </w:rPr>
        <w:t xml:space="preserve"> </w:t>
      </w:r>
      <w:r w:rsidRPr="00D939D0">
        <w:rPr>
          <w:color w:val="BFBFBF" w:themeColor="background1" w:themeShade="BF"/>
        </w:rPr>
        <w:t>IO 04.18 Zásobování elektrickou energií a páteřní rozvody NN, VO</w:t>
      </w:r>
      <w:bookmarkEnd w:id="352"/>
      <w:bookmarkEnd w:id="353"/>
      <w:bookmarkEnd w:id="354"/>
      <w:bookmarkEnd w:id="355"/>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A42B2D" w:rsidRPr="00D939D0" w:rsidRDefault="0045656F" w:rsidP="0045656F">
      <w:pPr>
        <w:pStyle w:val="Nadpis3"/>
        <w:rPr>
          <w:color w:val="BFBFBF" w:themeColor="background1" w:themeShade="BF"/>
        </w:rPr>
      </w:pPr>
      <w:bookmarkStart w:id="356" w:name="_Toc298778655"/>
      <w:bookmarkStart w:id="357" w:name="_Toc298778761"/>
      <w:bookmarkStart w:id="358" w:name="_Toc298778839"/>
      <w:bookmarkStart w:id="359" w:name="_Toc312140627"/>
      <w:r w:rsidRPr="00D939D0">
        <w:rPr>
          <w:color w:val="BFBFBF" w:themeColor="background1" w:themeShade="BF"/>
        </w:rPr>
        <w:lastRenderedPageBreak/>
        <w:t>IV.F.2.04.19.  IO 04.19 Elektronické komunikace a jiná sdělovací zařízení</w:t>
      </w:r>
      <w:bookmarkEnd w:id="356"/>
      <w:bookmarkEnd w:id="357"/>
      <w:bookmarkEnd w:id="358"/>
      <w:bookmarkEnd w:id="359"/>
    </w:p>
    <w:p w:rsidR="0045656F" w:rsidRPr="00D939D0" w:rsidRDefault="0045656F" w:rsidP="0045656F">
      <w:pPr>
        <w:rPr>
          <w:color w:val="BFBFBF" w:themeColor="background1" w:themeShade="BF"/>
        </w:rPr>
      </w:pPr>
      <w:r w:rsidRPr="00D939D0">
        <w:rPr>
          <w:bCs/>
          <w:caps/>
          <w:color w:val="BFBFBF" w:themeColor="background1" w:themeShade="BF"/>
        </w:rPr>
        <w:t>VIZ SAMOSTATNÁ ČÁST PD</w:t>
      </w:r>
    </w:p>
    <w:p w:rsidR="00364974" w:rsidRPr="00D939D0" w:rsidRDefault="00364974" w:rsidP="0045656F">
      <w:pPr>
        <w:rPr>
          <w:color w:val="BFBFBF" w:themeColor="background1" w:themeShade="BF"/>
        </w:rPr>
      </w:pPr>
    </w:p>
    <w:p w:rsidR="00364974" w:rsidRPr="00D939D0" w:rsidRDefault="00364974" w:rsidP="0045656F">
      <w:pPr>
        <w:rPr>
          <w:b/>
          <w:color w:val="BFBFBF" w:themeColor="background1" w:themeShade="BF"/>
        </w:rPr>
      </w:pPr>
      <w:r w:rsidRPr="00D939D0">
        <w:rPr>
          <w:b/>
          <w:color w:val="BFBFBF" w:themeColor="background1" w:themeShade="BF"/>
        </w:rPr>
        <w:t>Postup vybudování ochrany stávajících podzemních kabelových vedení</w:t>
      </w:r>
    </w:p>
    <w:p w:rsidR="00364974" w:rsidRPr="00D939D0" w:rsidRDefault="00364974" w:rsidP="0045656F">
      <w:pPr>
        <w:rPr>
          <w:color w:val="BFBFBF" w:themeColor="background1" w:themeShade="BF"/>
        </w:rPr>
      </w:pPr>
      <w:r w:rsidRPr="00D939D0">
        <w:rPr>
          <w:color w:val="BFBFBF" w:themeColor="background1" w:themeShade="BF"/>
        </w:rPr>
        <w:t>Řeší profese SLP v samostatné části PD.</w:t>
      </w:r>
    </w:p>
    <w:p w:rsidR="00014A56" w:rsidRPr="00D939D0" w:rsidRDefault="00364974" w:rsidP="0045656F">
      <w:pPr>
        <w:rPr>
          <w:color w:val="BFBFBF" w:themeColor="background1" w:themeShade="BF"/>
        </w:rPr>
      </w:pPr>
      <w:r w:rsidRPr="00D939D0">
        <w:rPr>
          <w:color w:val="BFBFBF" w:themeColor="background1" w:themeShade="BF"/>
        </w:rPr>
        <w:t xml:space="preserve">Veškerá podzemní kabelová vedeni, trasy a kabelové Šachty nacházející se v prostoru uvažované stavby </w:t>
      </w:r>
      <w:r w:rsidRPr="00D939D0">
        <w:rPr>
          <w:color w:val="BFBFBF" w:themeColor="background1" w:themeShade="BF"/>
        </w:rPr>
        <w:tab/>
        <w:t>budou zachována bez přerušení těchto kabelů.</w:t>
      </w:r>
    </w:p>
    <w:p w:rsidR="00364974" w:rsidRPr="00D939D0" w:rsidRDefault="00364974" w:rsidP="0045656F">
      <w:pPr>
        <w:rPr>
          <w:color w:val="BFBFBF" w:themeColor="background1" w:themeShade="BF"/>
        </w:rPr>
      </w:pPr>
    </w:p>
    <w:p w:rsidR="00364974" w:rsidRPr="00D939D0" w:rsidRDefault="00364974" w:rsidP="0045656F">
      <w:pPr>
        <w:rPr>
          <w:color w:val="BFBFBF" w:themeColor="background1" w:themeShade="BF"/>
        </w:rPr>
      </w:pPr>
      <w:r w:rsidRPr="00D939D0">
        <w:rPr>
          <w:color w:val="BFBFBF" w:themeColor="background1" w:themeShade="BF"/>
        </w:rPr>
        <w:t>Veškeré výkopové práce v dané lokalitě budou prováděny ručně po předchozím vytyčení tras. Bude provedena celková skrývka zeminy - odhalení stávajících vedení. Tato budou jednotlivě posouzena za účasti TDI, provozovatele, majitelů sítí, následující ochrana stávajících vedení se uvažuje v následujících variantách:</w:t>
      </w:r>
    </w:p>
    <w:p w:rsidR="00014A56" w:rsidRPr="00D939D0" w:rsidRDefault="00014A56" w:rsidP="0045656F">
      <w:pPr>
        <w:rPr>
          <w:color w:val="BFBFBF" w:themeColor="background1" w:themeShade="BF"/>
        </w:rPr>
      </w:pPr>
    </w:p>
    <w:p w:rsidR="00364974" w:rsidRPr="00D939D0" w:rsidRDefault="00364974" w:rsidP="0045656F">
      <w:pPr>
        <w:rPr>
          <w:color w:val="BFBFBF" w:themeColor="background1" w:themeShade="BF"/>
        </w:rPr>
      </w:pPr>
      <w:r w:rsidRPr="00D939D0">
        <w:rPr>
          <w:color w:val="BFBFBF" w:themeColor="background1" w:themeShade="BF"/>
        </w:rPr>
        <w:t>- stávající nepřerušované kabely s dostatečnou délkou budou přeloženy po obvodu objektu, vloženy do chrániček</w:t>
      </w:r>
    </w:p>
    <w:p w:rsidR="00364974" w:rsidRPr="00D939D0" w:rsidRDefault="00364974" w:rsidP="0045656F">
      <w:pPr>
        <w:rPr>
          <w:color w:val="BFBFBF" w:themeColor="background1" w:themeShade="BF"/>
        </w:rPr>
      </w:pPr>
      <w:r w:rsidRPr="00D939D0">
        <w:rPr>
          <w:color w:val="BFBFBF" w:themeColor="background1" w:themeShade="BF"/>
        </w:rPr>
        <w:t>- stávající nepřerušované kabely s nedostatečnou délkou budou zachovány v rozsahu nezbytně nutném pod objektem, vloženy do chrániček a obetonovány a zalícovány pod úroveň základové spáry, po obou stranách zakončeny prefa-šachtou</w:t>
      </w:r>
      <w:r w:rsidR="001A6126" w:rsidRPr="00D939D0">
        <w:rPr>
          <w:color w:val="BFBFBF" w:themeColor="background1" w:themeShade="BF"/>
        </w:rPr>
        <w:t xml:space="preserve"> (chráničky z plastových tvárnic např. AROT, do nichž bude kabeláž bez přerušení vložena a zaklopena (tvárnice jsou dvoudílné), následně obetonována. Plastové tvárnice (průchodky) budou sdruženy do kolektorových tras, které budou v místě vstupu před objektem opatřeny šachtou).</w:t>
      </w:r>
    </w:p>
    <w:p w:rsidR="001A6126" w:rsidRPr="00D939D0" w:rsidRDefault="001A6126" w:rsidP="0045656F">
      <w:pPr>
        <w:rPr>
          <w:color w:val="BFBFBF" w:themeColor="background1" w:themeShade="BF"/>
        </w:rPr>
      </w:pPr>
    </w:p>
    <w:p w:rsidR="00364974" w:rsidRPr="00D939D0" w:rsidRDefault="00364974" w:rsidP="0045656F">
      <w:pPr>
        <w:rPr>
          <w:color w:val="BFBFBF" w:themeColor="background1" w:themeShade="BF"/>
        </w:rPr>
      </w:pPr>
      <w:r w:rsidRPr="00D939D0">
        <w:rPr>
          <w:color w:val="BFBFBF" w:themeColor="background1" w:themeShade="BF"/>
        </w:rPr>
        <w:t>- stávající spojkované kabely budou přeloženy po obvodu objektu, vloženy do chrániček, nové spojkování v prostoru prefa-šachet</w:t>
      </w:r>
    </w:p>
    <w:p w:rsidR="00FE5AEB" w:rsidRPr="00D939D0" w:rsidRDefault="00FE5AEB" w:rsidP="0045656F">
      <w:pPr>
        <w:rPr>
          <w:color w:val="BFBFBF" w:themeColor="background1" w:themeShade="BF"/>
        </w:rPr>
      </w:pPr>
    </w:p>
    <w:p w:rsidR="00FE5AEB" w:rsidRPr="00D939D0" w:rsidRDefault="00FE5AEB" w:rsidP="00FE5AEB">
      <w:pPr>
        <w:rPr>
          <w:color w:val="BFBFBF" w:themeColor="background1" w:themeShade="BF"/>
        </w:rPr>
      </w:pPr>
      <w:r w:rsidRPr="00D939D0">
        <w:rPr>
          <w:color w:val="BFBFBF" w:themeColor="background1" w:themeShade="BF"/>
        </w:rPr>
        <w:t>Veškeré započetí prací je nutné konzultovat s kompetentním pracovníkem ŘLP ČR.s.p. - mg. Rostislav Pospíšil - tel TBD a současné koordinovat s provozovatelem letiště BRNO.</w:t>
      </w:r>
    </w:p>
    <w:p w:rsidR="00FE5AEB" w:rsidRPr="00D939D0" w:rsidRDefault="00FE5AEB" w:rsidP="00FE5AEB">
      <w:pPr>
        <w:rPr>
          <w:color w:val="BFBFBF" w:themeColor="background1" w:themeShade="BF"/>
        </w:rPr>
      </w:pPr>
      <w:r w:rsidRPr="00D939D0">
        <w:rPr>
          <w:color w:val="BFBFBF" w:themeColor="background1" w:themeShade="BF"/>
        </w:rPr>
        <w:t>Bez projednání s kompetentním pracovníkem ŘLP ČR, s.p. nesmí být práce zahájeny.</w:t>
      </w:r>
    </w:p>
    <w:p w:rsidR="00FE5AEB" w:rsidRPr="00D939D0" w:rsidRDefault="00FE5AEB" w:rsidP="0045656F">
      <w:pPr>
        <w:rPr>
          <w:color w:val="BFBFBF" w:themeColor="background1" w:themeShade="BF"/>
        </w:rPr>
      </w:pPr>
    </w:p>
    <w:p w:rsidR="00655A1C" w:rsidRPr="00D939D0" w:rsidRDefault="00655A1C" w:rsidP="00655A1C">
      <w:pPr>
        <w:rPr>
          <w:color w:val="BFBFBF" w:themeColor="background1" w:themeShade="BF"/>
        </w:rPr>
      </w:pPr>
      <w:r w:rsidRPr="00D939D0">
        <w:rPr>
          <w:color w:val="BFBFBF" w:themeColor="background1" w:themeShade="BF"/>
        </w:rPr>
        <w:t>Dále viz V.F.1.1.04.1.d)2.c)Úprava vedení stávajících sítí technické infrastruktury</w:t>
      </w:r>
    </w:p>
    <w:p w:rsidR="00655A1C" w:rsidRPr="00D939D0" w:rsidRDefault="00655A1C" w:rsidP="0045656F">
      <w:pPr>
        <w:rPr>
          <w:color w:val="BFBFBF" w:themeColor="background1" w:themeShade="BF"/>
        </w:rPr>
      </w:pPr>
    </w:p>
    <w:p w:rsidR="00B24275" w:rsidRPr="00D939D0" w:rsidRDefault="00B24275" w:rsidP="00B24275">
      <w:pPr>
        <w:pStyle w:val="Nadpis1"/>
        <w:rPr>
          <w:color w:val="BFBFBF" w:themeColor="background1" w:themeShade="BF"/>
        </w:rPr>
      </w:pPr>
      <w:bookmarkStart w:id="360" w:name="_Toc312140628"/>
      <w:r w:rsidRPr="00D939D0">
        <w:rPr>
          <w:color w:val="BFBFBF" w:themeColor="background1" w:themeShade="BF"/>
        </w:rPr>
        <w:t>IV.G.04. Dodavatelská výrobní a dílenská dokumentace SO 0</w:t>
      </w:r>
      <w:r w:rsidR="00DB1B6E" w:rsidRPr="00D939D0">
        <w:rPr>
          <w:color w:val="BFBFBF" w:themeColor="background1" w:themeShade="BF"/>
        </w:rPr>
        <w:t>4</w:t>
      </w:r>
      <w:bookmarkEnd w:id="360"/>
    </w:p>
    <w:p w:rsidR="00077811" w:rsidRPr="00D939D0" w:rsidRDefault="00077811" w:rsidP="00077811">
      <w:pPr>
        <w:rPr>
          <w:color w:val="BFBFBF" w:themeColor="background1" w:themeShade="BF"/>
        </w:rPr>
      </w:pPr>
      <w:r w:rsidRPr="00D939D0">
        <w:rPr>
          <w:color w:val="BFBFBF" w:themeColor="background1" w:themeShade="BF"/>
        </w:rPr>
        <w:t xml:space="preserve">Součástí dodávky stavby je Dodavatelská výrobní a dílenská dokumentace v nezbytném rozsahu, kterou zajistí a zhotoví dodavatel (není dokumentací pro provedení stavby) pro každou dodávanou součást díla a pro každou jednotlivou položku tak, aby byla úplným koordinovaným projekčním podkladem pro dodávku (výrobu a montáž) v rámci celku. Cena za zpracování dílenské - dodavatelské dokumentace je součástí nabízené ceny (součástí ceny dodávky), je v plném rozsahu včetně níže uvedeného zahrnuta do ceny všech jednotlivých položek. </w:t>
      </w:r>
    </w:p>
    <w:p w:rsidR="00077811" w:rsidRPr="00D939D0" w:rsidRDefault="00077811" w:rsidP="00077811">
      <w:pPr>
        <w:rPr>
          <w:color w:val="BFBFBF" w:themeColor="background1" w:themeShade="BF"/>
        </w:rPr>
      </w:pPr>
      <w:r w:rsidRPr="00D939D0">
        <w:rPr>
          <w:color w:val="BFBFBF" w:themeColor="background1" w:themeShade="BF"/>
        </w:rPr>
        <w:t>V případě potřeby nacení veškeré práce nezahrnuté do ceny jednotlivých položek dodavatel zvlášť v příslušné části rozpočtu (výkazu výměr) v rámci položky  "Dodavatelská výrobní a dílenská dokumentace dle standardů TZ" (koordinační práce, externě zajišťované projekční práce mimo dodávku jednotlivých součástí díla a pod.).</w:t>
      </w:r>
    </w:p>
    <w:p w:rsidR="00077811" w:rsidRPr="00D939D0" w:rsidRDefault="00077811" w:rsidP="00077811">
      <w:pPr>
        <w:rPr>
          <w:color w:val="BFBFBF" w:themeColor="background1" w:themeShade="BF"/>
        </w:rPr>
      </w:pPr>
      <w:r w:rsidRPr="00D939D0">
        <w:rPr>
          <w:color w:val="BFBFBF" w:themeColor="background1" w:themeShade="BF"/>
        </w:rPr>
        <w:t xml:space="preserve">Dodavatelská výrobní a dílenská dokumentace bude odsouhlasena před zadáním do výroby AD. </w:t>
      </w:r>
    </w:p>
    <w:p w:rsidR="00077811" w:rsidRPr="00D939D0" w:rsidRDefault="00077811" w:rsidP="00077811">
      <w:pPr>
        <w:rPr>
          <w:color w:val="BFBFBF" w:themeColor="background1" w:themeShade="BF"/>
        </w:rPr>
      </w:pPr>
    </w:p>
    <w:p w:rsidR="00077811" w:rsidRPr="00D939D0" w:rsidRDefault="00077811" w:rsidP="00077811">
      <w:pPr>
        <w:rPr>
          <w:color w:val="BFBFBF" w:themeColor="background1" w:themeShade="BF"/>
        </w:rPr>
      </w:pPr>
      <w:r w:rsidRPr="00D939D0">
        <w:rPr>
          <w:color w:val="BFBFBF" w:themeColor="background1" w:themeShade="BF"/>
        </w:rPr>
        <w:t xml:space="preserve">Součástí Dodavatelské výrobní a dílenské dokumentace je v případě této stavby v plném rozsahu také zpracování </w:t>
      </w:r>
      <w:r w:rsidRPr="00D939D0">
        <w:rPr>
          <w:b/>
          <w:bCs/>
          <w:color w:val="BFBFBF" w:themeColor="background1" w:themeShade="BF"/>
        </w:rPr>
        <w:t>veškerých  dle dodavatele stavby a jiných oprávněných subjektů  nezbytných projekčních</w:t>
      </w:r>
      <w:r w:rsidRPr="00D939D0">
        <w:rPr>
          <w:color w:val="BFBFBF" w:themeColor="background1" w:themeShade="BF"/>
        </w:rPr>
        <w:t xml:space="preserve"> </w:t>
      </w:r>
      <w:r w:rsidRPr="00D939D0">
        <w:rPr>
          <w:b/>
          <w:bCs/>
          <w:color w:val="BFBFBF" w:themeColor="background1" w:themeShade="BF"/>
        </w:rPr>
        <w:t xml:space="preserve">podkladů </w:t>
      </w:r>
      <w:r w:rsidRPr="00D939D0">
        <w:rPr>
          <w:color w:val="BFBFBF" w:themeColor="background1" w:themeShade="BF"/>
        </w:rPr>
        <w:t xml:space="preserve">nad rámec investorem předaných projekčních podkladů tak, aby stavba mohla být jako celek kompletně bezpečně a v souladu s platnými právními předpisy a normami realizována a zkolaudována. V případě, že nebude mít dodavatel k některým činnostem potřebná oprávnění, zajistí tyto pomocí jiné oprávněné osoby. Tyto práce nezahrnuté do ceny jednotlivých položek zahrne dodavatel zvlášť do ceny v příslušné části </w:t>
      </w:r>
      <w:r w:rsidRPr="00D939D0">
        <w:rPr>
          <w:color w:val="BFBFBF" w:themeColor="background1" w:themeShade="BF"/>
        </w:rPr>
        <w:lastRenderedPageBreak/>
        <w:t>rozpočtu (výkazu výměr) v rámci položky  "Dodavatelská výrobní a dílenská dokumentace dle standardů TZ" (koordinační práce, externě zajišťované projekční práce mimo dodávku jednotlivých součástí díla a pod.)</w:t>
      </w:r>
    </w:p>
    <w:p w:rsidR="00077811" w:rsidRPr="00D939D0" w:rsidRDefault="00077811" w:rsidP="00077811">
      <w:pPr>
        <w:rPr>
          <w:color w:val="BFBFBF" w:themeColor="background1" w:themeShade="BF"/>
        </w:rPr>
      </w:pPr>
    </w:p>
    <w:p w:rsidR="00077811" w:rsidRPr="00D939D0" w:rsidRDefault="00077811" w:rsidP="00077811">
      <w:pPr>
        <w:rPr>
          <w:color w:val="BFBFBF" w:themeColor="background1" w:themeShade="BF"/>
        </w:rPr>
      </w:pPr>
      <w:r w:rsidRPr="00D939D0">
        <w:rPr>
          <w:color w:val="BFBFBF" w:themeColor="background1" w:themeShade="BF"/>
        </w:rPr>
        <w:t xml:space="preserve">V případě, že by se dodavateli z jakéhokoliv důvodu v kterékoliv části převzatá projektová dokumentace jevila jako nedostatečný podklad pro vlastní realizaci stavby, zpracuje tak tento pro stavbu potřebný podklad v plném rozsahu v souladu s převzatou dokumentací v rámci výše uvedené dílenské a dodavatelské dokumentace pomocí odpovědné osoby s příslušnou autorizací pro daný obor. Tyto práce nezahrnuté do ceny jednotlivých položek (koordinační práce, externě zajišťované projekční práce mimo dodávku jednotlivých součástí díla a pod.) zahrne dodavatel zvlášť do ceny v příslušné části rozpočtu (výkazu výměr) v rámci položky  "Dodavatelská výrobní a dílenská dokumentace dle standardů TZ" </w:t>
      </w:r>
    </w:p>
    <w:p w:rsidR="003704E3" w:rsidRPr="00D939D0" w:rsidRDefault="003704E3" w:rsidP="00077811">
      <w:pPr>
        <w:rPr>
          <w:color w:val="BFBFBF" w:themeColor="background1" w:themeShade="BF"/>
        </w:rPr>
      </w:pPr>
    </w:p>
    <w:p w:rsidR="003704E3" w:rsidRPr="00D939D0" w:rsidRDefault="00E33921" w:rsidP="003704E3">
      <w:pPr>
        <w:rPr>
          <w:color w:val="BFBFBF" w:themeColor="background1" w:themeShade="BF"/>
        </w:rPr>
      </w:pPr>
      <w:r w:rsidRPr="00D939D0">
        <w:rPr>
          <w:color w:val="BFBFBF" w:themeColor="background1" w:themeShade="BF"/>
        </w:rPr>
        <w:t>Dodavatelská</w:t>
      </w:r>
      <w:r w:rsidR="003704E3" w:rsidRPr="00D939D0">
        <w:rPr>
          <w:color w:val="BFBFBF" w:themeColor="background1" w:themeShade="BF"/>
        </w:rPr>
        <w:t xml:space="preserve"> výrobní a dílenská dokumentace je součástí každé položky stavby, není proto uváděna samostatně.</w:t>
      </w:r>
    </w:p>
    <w:p w:rsidR="00DB1B6E" w:rsidRPr="00D939D0" w:rsidRDefault="006D4F9A" w:rsidP="006D4F9A">
      <w:pPr>
        <w:pStyle w:val="Nadpis1"/>
        <w:rPr>
          <w:color w:val="BFBFBF" w:themeColor="background1" w:themeShade="BF"/>
        </w:rPr>
      </w:pPr>
      <w:bookmarkStart w:id="361" w:name="_Toc312140629"/>
      <w:r w:rsidRPr="00D939D0">
        <w:rPr>
          <w:color w:val="BFBFBF" w:themeColor="background1" w:themeShade="BF"/>
        </w:rPr>
        <w:t>IV.H.04. Dokumentace skutečného provedení stavby</w:t>
      </w:r>
      <w:bookmarkEnd w:id="361"/>
    </w:p>
    <w:p w:rsidR="006D4F9A" w:rsidRPr="00D939D0" w:rsidRDefault="00FD6DE3" w:rsidP="006D4F9A">
      <w:pPr>
        <w:rPr>
          <w:color w:val="BFBFBF" w:themeColor="background1" w:themeShade="BF"/>
        </w:rPr>
      </w:pPr>
      <w:r w:rsidRPr="00D939D0">
        <w:rPr>
          <w:color w:val="BFBFBF" w:themeColor="background1" w:themeShade="BF"/>
        </w:rPr>
        <w:t xml:space="preserve">Dokumentace skutečného provedení stavby bude zpracována </w:t>
      </w:r>
      <w:r w:rsidR="003704E3" w:rsidRPr="00D939D0">
        <w:rPr>
          <w:color w:val="BFBFBF" w:themeColor="background1" w:themeShade="BF"/>
        </w:rPr>
        <w:t xml:space="preserve">v souladu s autorským zákonem </w:t>
      </w:r>
      <w:r w:rsidRPr="00D939D0">
        <w:rPr>
          <w:color w:val="BFBFBF" w:themeColor="background1" w:themeShade="BF"/>
        </w:rPr>
        <w:t>v rozs</w:t>
      </w:r>
      <w:r w:rsidR="003704E3" w:rsidRPr="00D939D0">
        <w:rPr>
          <w:color w:val="BFBFBF" w:themeColor="background1" w:themeShade="BF"/>
        </w:rPr>
        <w:t>ahu předané prováděcí dokumentace stavby.</w:t>
      </w:r>
    </w:p>
    <w:p w:rsidR="00C42C8A" w:rsidRPr="00D939D0" w:rsidRDefault="00C42C8A" w:rsidP="006D4F9A">
      <w:pPr>
        <w:rPr>
          <w:color w:val="BFBFBF" w:themeColor="background1" w:themeShade="BF"/>
        </w:rPr>
      </w:pPr>
    </w:p>
    <w:p w:rsidR="00C42C8A" w:rsidRPr="00D939D0" w:rsidRDefault="00C42C8A" w:rsidP="006D4F9A">
      <w:pPr>
        <w:rPr>
          <w:color w:val="BFBFBF" w:themeColor="background1" w:themeShade="BF"/>
        </w:rPr>
      </w:pPr>
    </w:p>
    <w:p w:rsidR="00C42C8A" w:rsidRPr="00D939D0" w:rsidRDefault="00C42C8A" w:rsidP="006D4F9A">
      <w:pPr>
        <w:rPr>
          <w:color w:val="BFBFBF" w:themeColor="background1" w:themeShade="BF"/>
        </w:rPr>
      </w:pPr>
    </w:p>
    <w:p w:rsidR="00C42C8A" w:rsidRPr="00D939D0" w:rsidRDefault="00C42C8A" w:rsidP="006D4F9A">
      <w:pPr>
        <w:rPr>
          <w:color w:val="BFBFBF" w:themeColor="background1" w:themeShade="BF"/>
        </w:rPr>
      </w:pPr>
    </w:p>
    <w:p w:rsidR="00C42C8A" w:rsidRPr="00D939D0" w:rsidRDefault="00C42C8A" w:rsidP="006D4F9A">
      <w:pPr>
        <w:rPr>
          <w:color w:val="BFBFBF" w:themeColor="background1" w:themeShade="BF"/>
        </w:rPr>
      </w:pPr>
    </w:p>
    <w:p w:rsidR="005E366C" w:rsidRPr="00D939D0" w:rsidRDefault="005E366C" w:rsidP="005E366C">
      <w:pPr>
        <w:pStyle w:val="Nadpis1"/>
        <w:rPr>
          <w:color w:val="BFBFBF" w:themeColor="background1" w:themeShade="BF"/>
        </w:rPr>
      </w:pPr>
      <w:bookmarkStart w:id="362" w:name="_Toc312140630"/>
      <w:r w:rsidRPr="00D939D0">
        <w:rPr>
          <w:color w:val="BFBFBF" w:themeColor="background1" w:themeShade="BF"/>
        </w:rPr>
        <w:t>IV.</w:t>
      </w:r>
      <w:r w:rsidR="00A31129" w:rsidRPr="00D939D0">
        <w:rPr>
          <w:color w:val="BFBFBF" w:themeColor="background1" w:themeShade="BF"/>
        </w:rPr>
        <w:t>Z</w:t>
      </w:r>
      <w:r w:rsidRPr="00D939D0">
        <w:rPr>
          <w:color w:val="BFBFBF" w:themeColor="background1" w:themeShade="BF"/>
        </w:rPr>
        <w:t>.</w:t>
      </w:r>
      <w:r w:rsidR="007728D0" w:rsidRPr="00D939D0">
        <w:rPr>
          <w:color w:val="BFBFBF" w:themeColor="background1" w:themeShade="BF"/>
        </w:rPr>
        <w:t>04.</w:t>
      </w:r>
      <w:r w:rsidRPr="00D939D0">
        <w:rPr>
          <w:color w:val="BFBFBF" w:themeColor="background1" w:themeShade="BF"/>
        </w:rPr>
        <w:t xml:space="preserve"> Závěr</w:t>
      </w:r>
      <w:bookmarkEnd w:id="362"/>
    </w:p>
    <w:p w:rsidR="00044CE3" w:rsidRPr="00D939D0" w:rsidRDefault="00044CE3" w:rsidP="00044CE3">
      <w:pPr>
        <w:rPr>
          <w:color w:val="BFBFBF" w:themeColor="background1" w:themeShade="BF"/>
          <w:sz w:val="24"/>
          <w:szCs w:val="24"/>
        </w:rPr>
      </w:pPr>
      <w:r w:rsidRPr="00D939D0">
        <w:rPr>
          <w:color w:val="BFBFBF" w:themeColor="background1" w:themeShade="BF"/>
          <w:sz w:val="24"/>
          <w:szCs w:val="24"/>
        </w:rPr>
        <w:t>Projektová dokumentace pro provádění stavby je zpracována v rozsahu a souladu se zákonem č. 183/2006 Sb. ze dne 14. března 2006 o územním plánování a stavebním řádu (stavební zákon).</w:t>
      </w:r>
    </w:p>
    <w:p w:rsidR="00044CE3" w:rsidRPr="00D939D0" w:rsidRDefault="00044CE3" w:rsidP="00044CE3">
      <w:pPr>
        <w:rPr>
          <w:color w:val="BFBFBF" w:themeColor="background1" w:themeShade="BF"/>
        </w:rPr>
      </w:pPr>
    </w:p>
    <w:p w:rsidR="00207581" w:rsidRPr="00D939D0" w:rsidRDefault="00207581" w:rsidP="00207581">
      <w:pPr>
        <w:rPr>
          <w:color w:val="BFBFBF" w:themeColor="background1" w:themeShade="BF"/>
        </w:rPr>
      </w:pPr>
      <w:r w:rsidRPr="00D939D0">
        <w:rPr>
          <w:color w:val="BFBFBF" w:themeColor="background1" w:themeShade="BF"/>
        </w:rPr>
        <w:t>V Brně, dne 16.4.2013</w:t>
      </w:r>
    </w:p>
    <w:p w:rsidR="00044CE3" w:rsidRPr="00D939D0" w:rsidRDefault="00044CE3" w:rsidP="00044CE3">
      <w:pPr>
        <w:rPr>
          <w:color w:val="BFBFBF" w:themeColor="background1" w:themeShade="BF"/>
        </w:rPr>
      </w:pPr>
    </w:p>
    <w:p w:rsidR="00044CE3" w:rsidRPr="00D939D0" w:rsidRDefault="00044CE3" w:rsidP="00044CE3">
      <w:pPr>
        <w:rPr>
          <w:color w:val="BFBFBF" w:themeColor="background1" w:themeShade="BF"/>
        </w:rPr>
      </w:pPr>
    </w:p>
    <w:p w:rsidR="00044CE3" w:rsidRPr="00D939D0" w:rsidRDefault="00044CE3" w:rsidP="00044CE3">
      <w:pPr>
        <w:rPr>
          <w:color w:val="BFBFBF" w:themeColor="background1" w:themeShade="BF"/>
        </w:rPr>
      </w:pPr>
    </w:p>
    <w:p w:rsidR="00044CE3" w:rsidRPr="00D939D0" w:rsidRDefault="00044CE3" w:rsidP="00044CE3">
      <w:pPr>
        <w:rPr>
          <w:color w:val="BFBFBF" w:themeColor="background1" w:themeShade="BF"/>
        </w:rPr>
      </w:pPr>
    </w:p>
    <w:p w:rsidR="00044CE3" w:rsidRPr="00D939D0" w:rsidRDefault="00044CE3" w:rsidP="00044CE3">
      <w:pPr>
        <w:rPr>
          <w:color w:val="BFBFBF" w:themeColor="background1" w:themeShade="BF"/>
        </w:rPr>
      </w:pPr>
      <w:r w:rsidRPr="00D939D0">
        <w:rPr>
          <w:color w:val="BFBFBF" w:themeColor="background1" w:themeShade="BF"/>
        </w:rPr>
        <w:t>Ing. arch. Petr Parolek, Ph.D.</w:t>
      </w:r>
    </w:p>
    <w:p w:rsidR="005E366C" w:rsidRPr="00D939D0" w:rsidRDefault="00044CE3" w:rsidP="00044CE3">
      <w:pPr>
        <w:rPr>
          <w:color w:val="BFBFBF" w:themeColor="background1" w:themeShade="BF"/>
        </w:rPr>
      </w:pPr>
      <w:r w:rsidRPr="00D939D0">
        <w:rPr>
          <w:color w:val="BFBFBF" w:themeColor="background1" w:themeShade="BF"/>
        </w:rPr>
        <w:t>FA PAROLLI, s.r.o.</w:t>
      </w:r>
    </w:p>
    <w:p w:rsidR="00364974" w:rsidRPr="00D939D0" w:rsidRDefault="00364974" w:rsidP="0045656F">
      <w:pPr>
        <w:rPr>
          <w:color w:val="BFBFBF" w:themeColor="background1" w:themeShade="BF"/>
        </w:rPr>
      </w:pPr>
    </w:p>
    <w:p w:rsidR="005E366C" w:rsidRPr="00D939D0" w:rsidRDefault="005E366C"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p w:rsidR="003D3471" w:rsidRPr="00D939D0" w:rsidRDefault="003D3471" w:rsidP="0045656F">
      <w:pPr>
        <w:rPr>
          <w:color w:val="BFBFBF" w:themeColor="background1" w:themeShade="BF"/>
        </w:rPr>
      </w:pPr>
    </w:p>
    <w:sectPr w:rsidR="003D3471" w:rsidRPr="00D939D0" w:rsidSect="00752BA3">
      <w:footerReference w:type="default" r:id="rId55"/>
      <w:headerReference w:type="first" r:id="rId56"/>
      <w:footerReference w:type="first" r:id="rId57"/>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5363" w:rsidRDefault="00EE5363">
      <w:r>
        <w:separator/>
      </w:r>
    </w:p>
  </w:endnote>
  <w:endnote w:type="continuationSeparator" w:id="0">
    <w:p w:rsidR="00EE5363" w:rsidRDefault="00EE536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PalmSprings">
    <w:altName w:val="Arial"/>
    <w:panose1 w:val="00000000000000000000"/>
    <w:charset w:val="00"/>
    <w:family w:val="roman"/>
    <w:notTrueType/>
    <w:pitch w:val="default"/>
    <w:sig w:usb0="00000000" w:usb1="00000000" w:usb2="00000000" w:usb3="00000000" w:csb0="00000000" w:csb1="00000000"/>
  </w:font>
  <w:font w:name="Consolas">
    <w:panose1 w:val="020B0609020204030204"/>
    <w:charset w:val="EE"/>
    <w:family w:val="modern"/>
    <w:pitch w:val="fixed"/>
    <w:sig w:usb0="E10002FF" w:usb1="4000FCFF" w:usb2="00000009" w:usb3="00000000" w:csb0="0000019F" w:csb1="00000000"/>
  </w:font>
  <w:font w:name="Trebuchet MS">
    <w:panose1 w:val="020B0603020202020204"/>
    <w:charset w:val="EE"/>
    <w:family w:val="swiss"/>
    <w:pitch w:val="variable"/>
    <w:sig w:usb0="00000287" w:usb1="00000003" w:usb2="00000000" w:usb3="00000000" w:csb0="0000009F" w:csb1="00000000"/>
  </w:font>
  <w:font w:name="AMOAAB+Arial">
    <w:altName w:val="Arial"/>
    <w:panose1 w:val="00000000000000000000"/>
    <w:charset w:val="00"/>
    <w:family w:val="swiss"/>
    <w:notTrueType/>
    <w:pitch w:val="default"/>
    <w:sig w:usb0="00000003" w:usb1="00000000" w:usb2="00000000" w:usb3="00000000" w:csb0="00000001" w:csb1="00000000"/>
  </w:font>
  <w:font w:name="AMOCCD+Arial,Italic">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2CE6" w:rsidRDefault="009A2CE6">
    <w:pPr>
      <w:pStyle w:val="Zpat"/>
      <w:jc w:val="right"/>
      <w:rPr>
        <w:color w:val="A6A6A6"/>
      </w:rPr>
    </w:pPr>
  </w:p>
  <w:p w:rsidR="009A2CE6" w:rsidRDefault="009A2CE6">
    <w:pPr>
      <w:pStyle w:val="Zpat"/>
      <w:rPr>
        <w:color w:val="A6A6A6"/>
      </w:rPr>
    </w:pPr>
  </w:p>
  <w:p w:rsidR="009A2CE6" w:rsidRPr="00111F8A" w:rsidRDefault="009A2CE6" w:rsidP="00A739B7">
    <w:pPr>
      <w:pStyle w:val="Zpat"/>
      <w:rPr>
        <w:caps/>
        <w:color w:val="A6A6A6"/>
      </w:rPr>
    </w:pPr>
    <w:r w:rsidRPr="00A739B7">
      <w:rPr>
        <w:caps/>
        <w:color w:val="A6A6A6"/>
        <w:sz w:val="20"/>
        <w:szCs w:val="20"/>
      </w:rPr>
      <w:t>„Komplexní zabezpečení mezinárodního letiště Brno – Tuřany“</w:t>
    </w:r>
    <w:r>
      <w:rPr>
        <w:caps/>
        <w:color w:val="A6A6A6"/>
        <w:sz w:val="20"/>
        <w:szCs w:val="20"/>
      </w:rPr>
      <w:t xml:space="preserve">   -   </w:t>
    </w:r>
    <w:r w:rsidRPr="001E617D">
      <w:rPr>
        <w:b/>
        <w:caps/>
        <w:color w:val="FF0000"/>
        <w:sz w:val="20"/>
        <w:szCs w:val="20"/>
      </w:rPr>
      <w:t>SO 04</w:t>
    </w:r>
    <w:r>
      <w:rPr>
        <w:color w:val="A6A6A6"/>
      </w:rPr>
      <w:tab/>
    </w:r>
    <w:r>
      <w:rPr>
        <w:color w:val="A6A6A6"/>
      </w:rPr>
      <w:tab/>
    </w:r>
    <w:r w:rsidR="00DC681A">
      <w:rPr>
        <w:color w:val="A6A6A6"/>
      </w:rPr>
      <w:fldChar w:fldCharType="begin"/>
    </w:r>
    <w:r>
      <w:rPr>
        <w:color w:val="A6A6A6"/>
      </w:rPr>
      <w:instrText xml:space="preserve"> PAGE   \* MERGEFORMAT </w:instrText>
    </w:r>
    <w:r w:rsidR="00DC681A">
      <w:rPr>
        <w:color w:val="A6A6A6"/>
      </w:rPr>
      <w:fldChar w:fldCharType="separate"/>
    </w:r>
    <w:r w:rsidR="00D939D0">
      <w:rPr>
        <w:noProof/>
        <w:color w:val="A6A6A6"/>
      </w:rPr>
      <w:t>95</w:t>
    </w:r>
    <w:r w:rsidR="00DC681A">
      <w:rPr>
        <w:color w:val="A6A6A6"/>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2CE6" w:rsidRDefault="009A2CE6" w:rsidP="00784DAB">
    <w:pPr>
      <w:pStyle w:val="Zpat"/>
      <w:pBdr>
        <w:bottom w:val="single" w:sz="4" w:space="1" w:color="auto"/>
      </w:pBdr>
      <w:spacing w:before="60"/>
      <w:jc w:val="center"/>
      <w:rPr>
        <w:rFonts w:ascii="Arial" w:hAnsi="Arial" w:cs="Arial"/>
        <w:sz w:val="16"/>
        <w:szCs w:val="16"/>
      </w:rPr>
    </w:pPr>
  </w:p>
  <w:p w:rsidR="00064C0C" w:rsidRDefault="00064C0C" w:rsidP="00064C0C">
    <w:pPr>
      <w:pStyle w:val="Zpat"/>
      <w:spacing w:before="60"/>
      <w:jc w:val="center"/>
      <w:rPr>
        <w:rFonts w:ascii="Arial" w:hAnsi="Arial" w:cs="Arial"/>
        <w:sz w:val="16"/>
        <w:szCs w:val="16"/>
      </w:rPr>
    </w:pPr>
    <w:r>
      <w:rPr>
        <w:rFonts w:ascii="Arial" w:hAnsi="Arial" w:cs="Arial"/>
        <w:sz w:val="16"/>
        <w:szCs w:val="16"/>
      </w:rPr>
      <w:t xml:space="preserve">Tel.:  283 003 111,  Fax: 283 003 600                                                                                  IČ:  61860409,  DIČ:  CZ61860409                                                                                            </w:t>
    </w:r>
  </w:p>
  <w:p w:rsidR="00064C0C" w:rsidRDefault="00064C0C" w:rsidP="00064C0C">
    <w:pPr>
      <w:jc w:val="center"/>
      <w:rPr>
        <w:rFonts w:ascii="Arial" w:hAnsi="Arial" w:cs="Arial"/>
        <w:sz w:val="16"/>
        <w:szCs w:val="16"/>
      </w:rPr>
    </w:pPr>
    <w:r>
      <w:rPr>
        <w:rFonts w:ascii="Arial" w:hAnsi="Arial" w:cs="Arial"/>
        <w:sz w:val="16"/>
        <w:szCs w:val="16"/>
      </w:rPr>
      <w:t>Bankovní spojení: Komerční banka a.s.,  číslo účtu: 19-5804310277/0100</w:t>
    </w:r>
  </w:p>
  <w:p w:rsidR="00064C0C" w:rsidRDefault="00064C0C" w:rsidP="00064C0C">
    <w:pPr>
      <w:pStyle w:val="Zpat"/>
      <w:jc w:val="center"/>
      <w:rPr>
        <w:rFonts w:ascii="Arial" w:hAnsi="Arial" w:cs="Arial"/>
        <w:i/>
        <w:iCs/>
        <w:sz w:val="16"/>
        <w:szCs w:val="16"/>
      </w:rPr>
    </w:pPr>
    <w:r>
      <w:rPr>
        <w:rFonts w:ascii="Arial" w:hAnsi="Arial" w:cs="Arial"/>
        <w:sz w:val="16"/>
        <w:szCs w:val="16"/>
      </w:rPr>
      <w:t>Akciová společnost je zapsána dnem  9. 1. 1995 v obchodním rejstříku ved. Městským soudem v Praze,  oddíl B, vložka 2936.</w:t>
    </w:r>
  </w:p>
  <w:p w:rsidR="009A2CE6" w:rsidRDefault="009A2CE6">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5363" w:rsidRDefault="00EE5363">
      <w:r>
        <w:separator/>
      </w:r>
    </w:p>
  </w:footnote>
  <w:footnote w:type="continuationSeparator" w:id="0">
    <w:p w:rsidR="00EE5363" w:rsidRDefault="00EE536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2CE6" w:rsidRDefault="009A2CE6" w:rsidP="00784DAB">
    <w:pPr>
      <w:pStyle w:val="Zhlav"/>
    </w:pPr>
  </w:p>
  <w:p w:rsidR="009A2CE6" w:rsidRDefault="009A2CE6">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DB37E4"/>
    <w:multiLevelType w:val="hybridMultilevel"/>
    <w:tmpl w:val="ED660C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401B57"/>
    <w:multiLevelType w:val="hybridMultilevel"/>
    <w:tmpl w:val="304072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91763F3"/>
    <w:multiLevelType w:val="hybridMultilevel"/>
    <w:tmpl w:val="4E9418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BA03CE7"/>
    <w:multiLevelType w:val="hybridMultilevel"/>
    <w:tmpl w:val="82A450DA"/>
    <w:lvl w:ilvl="0" w:tplc="95D21F00">
      <w:numFmt w:val="bullet"/>
      <w:lvlText w:val="-"/>
      <w:lvlJc w:val="left"/>
      <w:pPr>
        <w:tabs>
          <w:tab w:val="num" w:pos="3000"/>
        </w:tabs>
        <w:ind w:left="3000" w:hanging="360"/>
      </w:pPr>
      <w:rPr>
        <w:rFonts w:ascii="Times New Roman" w:eastAsia="Times New Roman" w:hAnsi="Times New Roman" w:cs="Times New Roman" w:hint="default"/>
      </w:rPr>
    </w:lvl>
    <w:lvl w:ilvl="1" w:tplc="04050003" w:tentative="1">
      <w:start w:val="1"/>
      <w:numFmt w:val="bullet"/>
      <w:lvlText w:val="o"/>
      <w:lvlJc w:val="left"/>
      <w:pPr>
        <w:tabs>
          <w:tab w:val="num" w:pos="3720"/>
        </w:tabs>
        <w:ind w:left="3720" w:hanging="360"/>
      </w:pPr>
      <w:rPr>
        <w:rFonts w:ascii="Courier New" w:hAnsi="Courier New" w:hint="default"/>
      </w:rPr>
    </w:lvl>
    <w:lvl w:ilvl="2" w:tplc="04050005" w:tentative="1">
      <w:start w:val="1"/>
      <w:numFmt w:val="bullet"/>
      <w:lvlText w:val=""/>
      <w:lvlJc w:val="left"/>
      <w:pPr>
        <w:tabs>
          <w:tab w:val="num" w:pos="4440"/>
        </w:tabs>
        <w:ind w:left="4440" w:hanging="360"/>
      </w:pPr>
      <w:rPr>
        <w:rFonts w:ascii="Wingdings" w:hAnsi="Wingdings" w:hint="default"/>
      </w:rPr>
    </w:lvl>
    <w:lvl w:ilvl="3" w:tplc="04050001" w:tentative="1">
      <w:start w:val="1"/>
      <w:numFmt w:val="bullet"/>
      <w:lvlText w:val=""/>
      <w:lvlJc w:val="left"/>
      <w:pPr>
        <w:tabs>
          <w:tab w:val="num" w:pos="5160"/>
        </w:tabs>
        <w:ind w:left="5160" w:hanging="360"/>
      </w:pPr>
      <w:rPr>
        <w:rFonts w:ascii="Symbol" w:hAnsi="Symbol" w:hint="default"/>
      </w:rPr>
    </w:lvl>
    <w:lvl w:ilvl="4" w:tplc="04050003" w:tentative="1">
      <w:start w:val="1"/>
      <w:numFmt w:val="bullet"/>
      <w:lvlText w:val="o"/>
      <w:lvlJc w:val="left"/>
      <w:pPr>
        <w:tabs>
          <w:tab w:val="num" w:pos="5880"/>
        </w:tabs>
        <w:ind w:left="5880" w:hanging="360"/>
      </w:pPr>
      <w:rPr>
        <w:rFonts w:ascii="Courier New" w:hAnsi="Courier New" w:hint="default"/>
      </w:rPr>
    </w:lvl>
    <w:lvl w:ilvl="5" w:tplc="04050005" w:tentative="1">
      <w:start w:val="1"/>
      <w:numFmt w:val="bullet"/>
      <w:lvlText w:val=""/>
      <w:lvlJc w:val="left"/>
      <w:pPr>
        <w:tabs>
          <w:tab w:val="num" w:pos="6600"/>
        </w:tabs>
        <w:ind w:left="6600" w:hanging="360"/>
      </w:pPr>
      <w:rPr>
        <w:rFonts w:ascii="Wingdings" w:hAnsi="Wingdings" w:hint="default"/>
      </w:rPr>
    </w:lvl>
    <w:lvl w:ilvl="6" w:tplc="04050001" w:tentative="1">
      <w:start w:val="1"/>
      <w:numFmt w:val="bullet"/>
      <w:lvlText w:val=""/>
      <w:lvlJc w:val="left"/>
      <w:pPr>
        <w:tabs>
          <w:tab w:val="num" w:pos="7320"/>
        </w:tabs>
        <w:ind w:left="7320" w:hanging="360"/>
      </w:pPr>
      <w:rPr>
        <w:rFonts w:ascii="Symbol" w:hAnsi="Symbol" w:hint="default"/>
      </w:rPr>
    </w:lvl>
    <w:lvl w:ilvl="7" w:tplc="04050003" w:tentative="1">
      <w:start w:val="1"/>
      <w:numFmt w:val="bullet"/>
      <w:lvlText w:val="o"/>
      <w:lvlJc w:val="left"/>
      <w:pPr>
        <w:tabs>
          <w:tab w:val="num" w:pos="8040"/>
        </w:tabs>
        <w:ind w:left="8040" w:hanging="360"/>
      </w:pPr>
      <w:rPr>
        <w:rFonts w:ascii="Courier New" w:hAnsi="Courier New" w:hint="default"/>
      </w:rPr>
    </w:lvl>
    <w:lvl w:ilvl="8" w:tplc="04050005" w:tentative="1">
      <w:start w:val="1"/>
      <w:numFmt w:val="bullet"/>
      <w:lvlText w:val=""/>
      <w:lvlJc w:val="left"/>
      <w:pPr>
        <w:tabs>
          <w:tab w:val="num" w:pos="8760"/>
        </w:tabs>
        <w:ind w:left="8760" w:hanging="360"/>
      </w:pPr>
      <w:rPr>
        <w:rFonts w:ascii="Wingdings" w:hAnsi="Wingdings" w:hint="default"/>
      </w:rPr>
    </w:lvl>
  </w:abstractNum>
  <w:abstractNum w:abstractNumId="4">
    <w:nsid w:val="0F2367D0"/>
    <w:multiLevelType w:val="hybridMultilevel"/>
    <w:tmpl w:val="7CDEDF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10CB00A2"/>
    <w:multiLevelType w:val="hybridMultilevel"/>
    <w:tmpl w:val="0F64C2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D36B4E"/>
    <w:multiLevelType w:val="hybridMultilevel"/>
    <w:tmpl w:val="C2CC8BE6"/>
    <w:lvl w:ilvl="0" w:tplc="41E8C79A">
      <w:start w:val="659"/>
      <w:numFmt w:val="bullet"/>
      <w:lvlText w:val="-"/>
      <w:lvlJc w:val="left"/>
      <w:pPr>
        <w:tabs>
          <w:tab w:val="num" w:pos="1211"/>
        </w:tabs>
        <w:ind w:left="1211" w:hanging="360"/>
      </w:pPr>
      <w:rPr>
        <w:rFonts w:ascii="Times New Roman" w:eastAsia="Times New Roman" w:hAnsi="Times New Roman" w:cs="Times New Roman" w:hint="default"/>
      </w:rPr>
    </w:lvl>
    <w:lvl w:ilvl="1" w:tplc="04050003">
      <w:start w:val="1"/>
      <w:numFmt w:val="bullet"/>
      <w:lvlText w:val="o"/>
      <w:lvlJc w:val="left"/>
      <w:pPr>
        <w:tabs>
          <w:tab w:val="num" w:pos="1931"/>
        </w:tabs>
        <w:ind w:left="1931" w:hanging="360"/>
      </w:pPr>
      <w:rPr>
        <w:rFonts w:ascii="Courier New" w:hAnsi="Courier New" w:hint="default"/>
      </w:rPr>
    </w:lvl>
    <w:lvl w:ilvl="2" w:tplc="04050005">
      <w:start w:val="1"/>
      <w:numFmt w:val="bullet"/>
      <w:lvlText w:val=""/>
      <w:lvlJc w:val="left"/>
      <w:pPr>
        <w:tabs>
          <w:tab w:val="num" w:pos="2651"/>
        </w:tabs>
        <w:ind w:left="2651" w:hanging="360"/>
      </w:pPr>
      <w:rPr>
        <w:rFonts w:ascii="Wingdings" w:hAnsi="Wingdings" w:hint="default"/>
      </w:rPr>
    </w:lvl>
    <w:lvl w:ilvl="3" w:tplc="A0F45C68">
      <w:start w:val="2"/>
      <w:numFmt w:val="bullet"/>
      <w:lvlText w:val="–"/>
      <w:lvlJc w:val="left"/>
      <w:pPr>
        <w:tabs>
          <w:tab w:val="num" w:pos="3371"/>
        </w:tabs>
        <w:ind w:left="3371" w:hanging="360"/>
      </w:pPr>
      <w:rPr>
        <w:rFonts w:ascii="Times New Roman" w:eastAsia="Times New Roman" w:hAnsi="Times New Roman" w:cs="Times New Roman" w:hint="default"/>
      </w:rPr>
    </w:lvl>
    <w:lvl w:ilvl="4" w:tplc="04050003" w:tentative="1">
      <w:start w:val="1"/>
      <w:numFmt w:val="bullet"/>
      <w:lvlText w:val="o"/>
      <w:lvlJc w:val="left"/>
      <w:pPr>
        <w:tabs>
          <w:tab w:val="num" w:pos="4091"/>
        </w:tabs>
        <w:ind w:left="4091" w:hanging="360"/>
      </w:pPr>
      <w:rPr>
        <w:rFonts w:ascii="Courier New" w:hAnsi="Courier New" w:hint="default"/>
      </w:rPr>
    </w:lvl>
    <w:lvl w:ilvl="5" w:tplc="04050005" w:tentative="1">
      <w:start w:val="1"/>
      <w:numFmt w:val="bullet"/>
      <w:lvlText w:val=""/>
      <w:lvlJc w:val="left"/>
      <w:pPr>
        <w:tabs>
          <w:tab w:val="num" w:pos="4811"/>
        </w:tabs>
        <w:ind w:left="4811" w:hanging="360"/>
      </w:pPr>
      <w:rPr>
        <w:rFonts w:ascii="Wingdings" w:hAnsi="Wingdings" w:hint="default"/>
      </w:rPr>
    </w:lvl>
    <w:lvl w:ilvl="6" w:tplc="04050001" w:tentative="1">
      <w:start w:val="1"/>
      <w:numFmt w:val="bullet"/>
      <w:lvlText w:val=""/>
      <w:lvlJc w:val="left"/>
      <w:pPr>
        <w:tabs>
          <w:tab w:val="num" w:pos="5531"/>
        </w:tabs>
        <w:ind w:left="5531" w:hanging="360"/>
      </w:pPr>
      <w:rPr>
        <w:rFonts w:ascii="Symbol" w:hAnsi="Symbol" w:hint="default"/>
      </w:rPr>
    </w:lvl>
    <w:lvl w:ilvl="7" w:tplc="04050003" w:tentative="1">
      <w:start w:val="1"/>
      <w:numFmt w:val="bullet"/>
      <w:lvlText w:val="o"/>
      <w:lvlJc w:val="left"/>
      <w:pPr>
        <w:tabs>
          <w:tab w:val="num" w:pos="6251"/>
        </w:tabs>
        <w:ind w:left="6251" w:hanging="360"/>
      </w:pPr>
      <w:rPr>
        <w:rFonts w:ascii="Courier New" w:hAnsi="Courier New" w:hint="default"/>
      </w:rPr>
    </w:lvl>
    <w:lvl w:ilvl="8" w:tplc="04050005" w:tentative="1">
      <w:start w:val="1"/>
      <w:numFmt w:val="bullet"/>
      <w:lvlText w:val=""/>
      <w:lvlJc w:val="left"/>
      <w:pPr>
        <w:tabs>
          <w:tab w:val="num" w:pos="6971"/>
        </w:tabs>
        <w:ind w:left="6971" w:hanging="360"/>
      </w:pPr>
      <w:rPr>
        <w:rFonts w:ascii="Wingdings" w:hAnsi="Wingdings" w:hint="default"/>
      </w:rPr>
    </w:lvl>
  </w:abstractNum>
  <w:abstractNum w:abstractNumId="7">
    <w:nsid w:val="15325545"/>
    <w:multiLevelType w:val="hybridMultilevel"/>
    <w:tmpl w:val="2FE4C2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15B50795"/>
    <w:multiLevelType w:val="hybridMultilevel"/>
    <w:tmpl w:val="299EE14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182C1127"/>
    <w:multiLevelType w:val="hybridMultilevel"/>
    <w:tmpl w:val="56CE6E14"/>
    <w:lvl w:ilvl="0" w:tplc="92B0D444">
      <w:start w:val="1"/>
      <w:numFmt w:val="upperLetter"/>
      <w:pStyle w:val="Styl6"/>
      <w:lvlText w:val="%1."/>
      <w:lvlJc w:val="left"/>
      <w:pPr>
        <w:tabs>
          <w:tab w:val="num" w:pos="340"/>
        </w:tabs>
        <w:ind w:left="340" w:hanging="340"/>
      </w:pPr>
      <w:rPr>
        <w:rFonts w:ascii="Times New Roman" w:hAnsi="Times New Roman" w:hint="default"/>
        <w:b/>
        <w:i w:val="0"/>
        <w:sz w:val="24"/>
        <w:szCs w:val="24"/>
        <w:u w:val="none"/>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nsid w:val="195D48ED"/>
    <w:multiLevelType w:val="hybridMultilevel"/>
    <w:tmpl w:val="D4405B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1D882B29"/>
    <w:multiLevelType w:val="hybridMultilevel"/>
    <w:tmpl w:val="008445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1F8606C8"/>
    <w:multiLevelType w:val="hybridMultilevel"/>
    <w:tmpl w:val="C388C7F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234E2EE4"/>
    <w:multiLevelType w:val="hybridMultilevel"/>
    <w:tmpl w:val="5A7E0D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37E606C"/>
    <w:multiLevelType w:val="hybridMultilevel"/>
    <w:tmpl w:val="CA7EE5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6455F14"/>
    <w:multiLevelType w:val="hybridMultilevel"/>
    <w:tmpl w:val="003E920E"/>
    <w:lvl w:ilvl="0" w:tplc="DC2C487A">
      <w:start w:val="3"/>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nsid w:val="275B06FE"/>
    <w:multiLevelType w:val="hybridMultilevel"/>
    <w:tmpl w:val="8384E03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280039B7"/>
    <w:multiLevelType w:val="hybridMultilevel"/>
    <w:tmpl w:val="B324D8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28F626E5"/>
    <w:multiLevelType w:val="hybridMultilevel"/>
    <w:tmpl w:val="06D21D4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2E0F2CBA"/>
    <w:multiLevelType w:val="hybridMultilevel"/>
    <w:tmpl w:val="0DDC00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48D4AA7"/>
    <w:multiLevelType w:val="hybridMultilevel"/>
    <w:tmpl w:val="F18E5FCE"/>
    <w:lvl w:ilvl="0" w:tplc="6D14FD2A">
      <w:start w:val="1"/>
      <w:numFmt w:val="bullet"/>
      <w:lvlText w:val="-"/>
      <w:lvlJc w:val="left"/>
      <w:pPr>
        <w:ind w:left="720" w:hanging="360"/>
      </w:pPr>
      <w:rPr>
        <w:rFonts w:ascii="Arial Narrow" w:eastAsia="Times New Roman" w:hAnsi="Arial Narrow"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36546EDF"/>
    <w:multiLevelType w:val="hybridMultilevel"/>
    <w:tmpl w:val="5062161E"/>
    <w:lvl w:ilvl="0" w:tplc="5740C808">
      <w:start w:val="4"/>
      <w:numFmt w:val="bullet"/>
      <w:lvlText w:val="-"/>
      <w:lvlJc w:val="left"/>
      <w:pPr>
        <w:ind w:left="720" w:hanging="360"/>
      </w:pPr>
      <w:rPr>
        <w:rFonts w:ascii="Arial Narrow" w:eastAsia="Calibri"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3D272EE3"/>
    <w:multiLevelType w:val="hybridMultilevel"/>
    <w:tmpl w:val="06D21D4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41187317"/>
    <w:multiLevelType w:val="hybridMultilevel"/>
    <w:tmpl w:val="08CAACD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46F029B5"/>
    <w:multiLevelType w:val="hybridMultilevel"/>
    <w:tmpl w:val="920696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4CE24D9E"/>
    <w:multiLevelType w:val="hybridMultilevel"/>
    <w:tmpl w:val="D80CDE4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4D4B0E2E"/>
    <w:multiLevelType w:val="hybridMultilevel"/>
    <w:tmpl w:val="45B803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4D63119F"/>
    <w:multiLevelType w:val="hybridMultilevel"/>
    <w:tmpl w:val="6D3866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4E376C50"/>
    <w:multiLevelType w:val="hybridMultilevel"/>
    <w:tmpl w:val="4A46D8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4F2873B2"/>
    <w:multiLevelType w:val="hybridMultilevel"/>
    <w:tmpl w:val="87289D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4F791CCC"/>
    <w:multiLevelType w:val="hybridMultilevel"/>
    <w:tmpl w:val="19D66B0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500807EC"/>
    <w:multiLevelType w:val="hybridMultilevel"/>
    <w:tmpl w:val="4A46D8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50CD7C5B"/>
    <w:multiLevelType w:val="hybridMultilevel"/>
    <w:tmpl w:val="700AAA8A"/>
    <w:lvl w:ilvl="0" w:tplc="A0F45C68">
      <w:start w:val="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532A4857"/>
    <w:multiLevelType w:val="hybridMultilevel"/>
    <w:tmpl w:val="EA0A25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56263F74"/>
    <w:multiLevelType w:val="hybridMultilevel"/>
    <w:tmpl w:val="72883E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nsid w:val="5BEC2C97"/>
    <w:multiLevelType w:val="hybridMultilevel"/>
    <w:tmpl w:val="A5EA71F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5C574EBA"/>
    <w:multiLevelType w:val="hybridMultilevel"/>
    <w:tmpl w:val="170CAB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5E1E70F1"/>
    <w:multiLevelType w:val="hybridMultilevel"/>
    <w:tmpl w:val="91341F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nsid w:val="5EE663C6"/>
    <w:multiLevelType w:val="hybridMultilevel"/>
    <w:tmpl w:val="E490ED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61C92D61"/>
    <w:multiLevelType w:val="hybridMultilevel"/>
    <w:tmpl w:val="2322119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63CA1463"/>
    <w:multiLevelType w:val="hybridMultilevel"/>
    <w:tmpl w:val="5C4677E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nsid w:val="671C6640"/>
    <w:multiLevelType w:val="hybridMultilevel"/>
    <w:tmpl w:val="19949EE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69AF1A72"/>
    <w:multiLevelType w:val="hybridMultilevel"/>
    <w:tmpl w:val="661826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44">
    <w:nsid w:val="6C501491"/>
    <w:multiLevelType w:val="hybridMultilevel"/>
    <w:tmpl w:val="449A45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nsid w:val="72574DC6"/>
    <w:multiLevelType w:val="hybridMultilevel"/>
    <w:tmpl w:val="BB16D2F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nsid w:val="739611DA"/>
    <w:multiLevelType w:val="hybridMultilevel"/>
    <w:tmpl w:val="4DE227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nsid w:val="73BB0F8A"/>
    <w:multiLevelType w:val="hybridMultilevel"/>
    <w:tmpl w:val="E36E723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nsid w:val="74F52014"/>
    <w:multiLevelType w:val="hybridMultilevel"/>
    <w:tmpl w:val="4A46D8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nsid w:val="77EF5CE9"/>
    <w:multiLevelType w:val="hybridMultilevel"/>
    <w:tmpl w:val="1B3C52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nsid w:val="7A625758"/>
    <w:multiLevelType w:val="hybridMultilevel"/>
    <w:tmpl w:val="159E8E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nsid w:val="7E972983"/>
    <w:multiLevelType w:val="hybridMultilevel"/>
    <w:tmpl w:val="19949EE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nsid w:val="7F3E3D3B"/>
    <w:multiLevelType w:val="hybridMultilevel"/>
    <w:tmpl w:val="69A201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3"/>
  </w:num>
  <w:num w:numId="2">
    <w:abstractNumId w:val="9"/>
    <w:lvlOverride w:ilvl="0">
      <w:startOverride w:val="1"/>
    </w:lvlOverride>
  </w:num>
  <w:num w:numId="3">
    <w:abstractNumId w:val="44"/>
  </w:num>
  <w:num w:numId="4">
    <w:abstractNumId w:val="38"/>
  </w:num>
  <w:num w:numId="5">
    <w:abstractNumId w:val="13"/>
  </w:num>
  <w:num w:numId="6">
    <w:abstractNumId w:val="0"/>
  </w:num>
  <w:num w:numId="7">
    <w:abstractNumId w:val="37"/>
  </w:num>
  <w:num w:numId="8">
    <w:abstractNumId w:val="45"/>
  </w:num>
  <w:num w:numId="9">
    <w:abstractNumId w:val="5"/>
  </w:num>
  <w:num w:numId="10">
    <w:abstractNumId w:val="49"/>
  </w:num>
  <w:num w:numId="11">
    <w:abstractNumId w:val="24"/>
  </w:num>
  <w:num w:numId="12">
    <w:abstractNumId w:val="26"/>
  </w:num>
  <w:num w:numId="13">
    <w:abstractNumId w:val="14"/>
  </w:num>
  <w:num w:numId="14">
    <w:abstractNumId w:val="29"/>
  </w:num>
  <w:num w:numId="15">
    <w:abstractNumId w:val="19"/>
  </w:num>
  <w:num w:numId="16">
    <w:abstractNumId w:val="1"/>
  </w:num>
  <w:num w:numId="17">
    <w:abstractNumId w:val="52"/>
  </w:num>
  <w:num w:numId="18">
    <w:abstractNumId w:val="50"/>
  </w:num>
  <w:num w:numId="19">
    <w:abstractNumId w:val="17"/>
  </w:num>
  <w:num w:numId="20">
    <w:abstractNumId w:val="33"/>
  </w:num>
  <w:num w:numId="21">
    <w:abstractNumId w:val="2"/>
  </w:num>
  <w:num w:numId="22">
    <w:abstractNumId w:val="36"/>
  </w:num>
  <w:num w:numId="23">
    <w:abstractNumId w:val="10"/>
  </w:num>
  <w:num w:numId="24">
    <w:abstractNumId w:val="11"/>
  </w:num>
  <w:num w:numId="25">
    <w:abstractNumId w:val="15"/>
  </w:num>
  <w:num w:numId="26">
    <w:abstractNumId w:val="6"/>
  </w:num>
  <w:num w:numId="27">
    <w:abstractNumId w:val="20"/>
  </w:num>
  <w:num w:numId="28">
    <w:abstractNumId w:val="32"/>
  </w:num>
  <w:num w:numId="29">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2"/>
  </w:num>
  <w:num w:numId="31">
    <w:abstractNumId w:val="31"/>
  </w:num>
  <w:num w:numId="32">
    <w:abstractNumId w:val="28"/>
  </w:num>
  <w:num w:numId="33">
    <w:abstractNumId w:val="48"/>
  </w:num>
  <w:num w:numId="34">
    <w:abstractNumId w:val="40"/>
  </w:num>
  <w:num w:numId="35">
    <w:abstractNumId w:val="30"/>
  </w:num>
  <w:num w:numId="36">
    <w:abstractNumId w:val="4"/>
  </w:num>
  <w:num w:numId="37">
    <w:abstractNumId w:val="47"/>
  </w:num>
  <w:num w:numId="38">
    <w:abstractNumId w:val="35"/>
  </w:num>
  <w:num w:numId="39">
    <w:abstractNumId w:val="8"/>
  </w:num>
  <w:num w:numId="40">
    <w:abstractNumId w:val="39"/>
  </w:num>
  <w:num w:numId="41">
    <w:abstractNumId w:val="7"/>
  </w:num>
  <w:num w:numId="42">
    <w:abstractNumId w:val="46"/>
  </w:num>
  <w:num w:numId="43">
    <w:abstractNumId w:val="16"/>
  </w:num>
  <w:num w:numId="44">
    <w:abstractNumId w:val="41"/>
  </w:num>
  <w:num w:numId="45">
    <w:abstractNumId w:val="51"/>
  </w:num>
  <w:num w:numId="46">
    <w:abstractNumId w:val="12"/>
  </w:num>
  <w:num w:numId="47">
    <w:abstractNumId w:val="25"/>
  </w:num>
  <w:num w:numId="48">
    <w:abstractNumId w:val="23"/>
  </w:num>
  <w:num w:numId="49">
    <w:abstractNumId w:val="42"/>
  </w:num>
  <w:num w:numId="50">
    <w:abstractNumId w:val="34"/>
  </w:num>
  <w:num w:numId="51">
    <w:abstractNumId w:val="27"/>
  </w:num>
  <w:num w:numId="52">
    <w:abstractNumId w:val="3"/>
  </w:num>
  <w:num w:numId="53">
    <w:abstractNumId w:val="18"/>
  </w:num>
  <w:num w:numId="54">
    <w:abstractNumId w:val="21"/>
  </w:num>
  <w:numIdMacAtCleanup w:val="5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hideGrammaticalErrors/>
  <w:doNotTrackMoves/>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F14A9"/>
    <w:rsid w:val="00001DD5"/>
    <w:rsid w:val="00002E6D"/>
    <w:rsid w:val="00003261"/>
    <w:rsid w:val="00003726"/>
    <w:rsid w:val="00003FA5"/>
    <w:rsid w:val="00004783"/>
    <w:rsid w:val="00010ECF"/>
    <w:rsid w:val="00011A77"/>
    <w:rsid w:val="00013E34"/>
    <w:rsid w:val="00014A56"/>
    <w:rsid w:val="000161D2"/>
    <w:rsid w:val="000207B1"/>
    <w:rsid w:val="000207C0"/>
    <w:rsid w:val="00020E7F"/>
    <w:rsid w:val="00021CB9"/>
    <w:rsid w:val="000255A8"/>
    <w:rsid w:val="00025DE0"/>
    <w:rsid w:val="00026785"/>
    <w:rsid w:val="0002683B"/>
    <w:rsid w:val="00026DBA"/>
    <w:rsid w:val="00031B69"/>
    <w:rsid w:val="000351BB"/>
    <w:rsid w:val="00035998"/>
    <w:rsid w:val="000421F2"/>
    <w:rsid w:val="0004260A"/>
    <w:rsid w:val="00044C68"/>
    <w:rsid w:val="00044CE3"/>
    <w:rsid w:val="0005210E"/>
    <w:rsid w:val="00052276"/>
    <w:rsid w:val="00053472"/>
    <w:rsid w:val="00054189"/>
    <w:rsid w:val="00056994"/>
    <w:rsid w:val="00057CE5"/>
    <w:rsid w:val="00062796"/>
    <w:rsid w:val="00064289"/>
    <w:rsid w:val="00064454"/>
    <w:rsid w:val="00064C0C"/>
    <w:rsid w:val="00074535"/>
    <w:rsid w:val="00075A33"/>
    <w:rsid w:val="000767D4"/>
    <w:rsid w:val="000771F8"/>
    <w:rsid w:val="0007755D"/>
    <w:rsid w:val="00077811"/>
    <w:rsid w:val="00077FE5"/>
    <w:rsid w:val="0008004D"/>
    <w:rsid w:val="0008490A"/>
    <w:rsid w:val="000902B5"/>
    <w:rsid w:val="00094402"/>
    <w:rsid w:val="00095283"/>
    <w:rsid w:val="000A1265"/>
    <w:rsid w:val="000A1628"/>
    <w:rsid w:val="000A2361"/>
    <w:rsid w:val="000A3640"/>
    <w:rsid w:val="000A39E6"/>
    <w:rsid w:val="000A3DC8"/>
    <w:rsid w:val="000A7486"/>
    <w:rsid w:val="000B1BB5"/>
    <w:rsid w:val="000B20D8"/>
    <w:rsid w:val="000B32F2"/>
    <w:rsid w:val="000B60CA"/>
    <w:rsid w:val="000B7534"/>
    <w:rsid w:val="000C2653"/>
    <w:rsid w:val="000C59AB"/>
    <w:rsid w:val="000C696F"/>
    <w:rsid w:val="000C7436"/>
    <w:rsid w:val="000D02B4"/>
    <w:rsid w:val="000D2099"/>
    <w:rsid w:val="000D20C6"/>
    <w:rsid w:val="000D385F"/>
    <w:rsid w:val="000D540E"/>
    <w:rsid w:val="000D609A"/>
    <w:rsid w:val="000D6EB7"/>
    <w:rsid w:val="000E0CC5"/>
    <w:rsid w:val="000E1F50"/>
    <w:rsid w:val="000E2FB1"/>
    <w:rsid w:val="000E307D"/>
    <w:rsid w:val="000E3B10"/>
    <w:rsid w:val="000E4DE9"/>
    <w:rsid w:val="000E7084"/>
    <w:rsid w:val="000F01A3"/>
    <w:rsid w:val="000F04EF"/>
    <w:rsid w:val="000F221F"/>
    <w:rsid w:val="000F2D11"/>
    <w:rsid w:val="000F6870"/>
    <w:rsid w:val="000F6F04"/>
    <w:rsid w:val="000F772D"/>
    <w:rsid w:val="00110B05"/>
    <w:rsid w:val="00111F8A"/>
    <w:rsid w:val="001152BA"/>
    <w:rsid w:val="001223C2"/>
    <w:rsid w:val="001235E5"/>
    <w:rsid w:val="00124042"/>
    <w:rsid w:val="0012639D"/>
    <w:rsid w:val="001273B4"/>
    <w:rsid w:val="00130235"/>
    <w:rsid w:val="0013434B"/>
    <w:rsid w:val="0013630D"/>
    <w:rsid w:val="0013631D"/>
    <w:rsid w:val="00141311"/>
    <w:rsid w:val="001467A1"/>
    <w:rsid w:val="0015140E"/>
    <w:rsid w:val="00154ED6"/>
    <w:rsid w:val="00155249"/>
    <w:rsid w:val="001558AA"/>
    <w:rsid w:val="001628A1"/>
    <w:rsid w:val="001647FF"/>
    <w:rsid w:val="001659F4"/>
    <w:rsid w:val="00172EA5"/>
    <w:rsid w:val="001768A5"/>
    <w:rsid w:val="00176908"/>
    <w:rsid w:val="00177FE0"/>
    <w:rsid w:val="0018268D"/>
    <w:rsid w:val="001846D1"/>
    <w:rsid w:val="00191774"/>
    <w:rsid w:val="00191AA9"/>
    <w:rsid w:val="00192277"/>
    <w:rsid w:val="001924A4"/>
    <w:rsid w:val="00193C75"/>
    <w:rsid w:val="00194D74"/>
    <w:rsid w:val="001967F3"/>
    <w:rsid w:val="001A0635"/>
    <w:rsid w:val="001A2AE6"/>
    <w:rsid w:val="001A5B58"/>
    <w:rsid w:val="001A6126"/>
    <w:rsid w:val="001A6608"/>
    <w:rsid w:val="001A662A"/>
    <w:rsid w:val="001A71D0"/>
    <w:rsid w:val="001A75C8"/>
    <w:rsid w:val="001A7FF3"/>
    <w:rsid w:val="001B0CDA"/>
    <w:rsid w:val="001B1B2F"/>
    <w:rsid w:val="001B2367"/>
    <w:rsid w:val="001B288F"/>
    <w:rsid w:val="001B303F"/>
    <w:rsid w:val="001B30CD"/>
    <w:rsid w:val="001B32A6"/>
    <w:rsid w:val="001B33D9"/>
    <w:rsid w:val="001B6D74"/>
    <w:rsid w:val="001C0400"/>
    <w:rsid w:val="001C05A4"/>
    <w:rsid w:val="001C3722"/>
    <w:rsid w:val="001D167B"/>
    <w:rsid w:val="001D4515"/>
    <w:rsid w:val="001D4DE7"/>
    <w:rsid w:val="001D54E5"/>
    <w:rsid w:val="001D584C"/>
    <w:rsid w:val="001D7F69"/>
    <w:rsid w:val="001E2A9E"/>
    <w:rsid w:val="001E37BE"/>
    <w:rsid w:val="001E42BB"/>
    <w:rsid w:val="001E4906"/>
    <w:rsid w:val="001E594A"/>
    <w:rsid w:val="001E617D"/>
    <w:rsid w:val="001E6441"/>
    <w:rsid w:val="001E6620"/>
    <w:rsid w:val="001E6A26"/>
    <w:rsid w:val="001F18F4"/>
    <w:rsid w:val="001F3AA0"/>
    <w:rsid w:val="001F3FD1"/>
    <w:rsid w:val="001F52EA"/>
    <w:rsid w:val="001F77B9"/>
    <w:rsid w:val="001F7AC2"/>
    <w:rsid w:val="0020044D"/>
    <w:rsid w:val="00204765"/>
    <w:rsid w:val="0020476E"/>
    <w:rsid w:val="002050CF"/>
    <w:rsid w:val="00207002"/>
    <w:rsid w:val="00207581"/>
    <w:rsid w:val="00210B3A"/>
    <w:rsid w:val="00212358"/>
    <w:rsid w:val="00216BBE"/>
    <w:rsid w:val="00217000"/>
    <w:rsid w:val="00221FA2"/>
    <w:rsid w:val="002247B0"/>
    <w:rsid w:val="0022541C"/>
    <w:rsid w:val="00225EC9"/>
    <w:rsid w:val="002270C2"/>
    <w:rsid w:val="002304E1"/>
    <w:rsid w:val="002334C6"/>
    <w:rsid w:val="002334EB"/>
    <w:rsid w:val="00233658"/>
    <w:rsid w:val="0023679C"/>
    <w:rsid w:val="00236B1E"/>
    <w:rsid w:val="00236C31"/>
    <w:rsid w:val="002377E0"/>
    <w:rsid w:val="00240496"/>
    <w:rsid w:val="00244134"/>
    <w:rsid w:val="002443C0"/>
    <w:rsid w:val="00244975"/>
    <w:rsid w:val="00250372"/>
    <w:rsid w:val="00252E71"/>
    <w:rsid w:val="0025503C"/>
    <w:rsid w:val="00256D80"/>
    <w:rsid w:val="002577E0"/>
    <w:rsid w:val="00261E30"/>
    <w:rsid w:val="00262830"/>
    <w:rsid w:val="002639B6"/>
    <w:rsid w:val="00263E7E"/>
    <w:rsid w:val="002668E2"/>
    <w:rsid w:val="00266DC8"/>
    <w:rsid w:val="00270AF6"/>
    <w:rsid w:val="00270F0D"/>
    <w:rsid w:val="002720A8"/>
    <w:rsid w:val="00272C93"/>
    <w:rsid w:val="002735FB"/>
    <w:rsid w:val="00281910"/>
    <w:rsid w:val="00281C66"/>
    <w:rsid w:val="00282C2A"/>
    <w:rsid w:val="00284E37"/>
    <w:rsid w:val="00284ECD"/>
    <w:rsid w:val="002915B8"/>
    <w:rsid w:val="002915F4"/>
    <w:rsid w:val="00294756"/>
    <w:rsid w:val="00297278"/>
    <w:rsid w:val="0029785E"/>
    <w:rsid w:val="002A10E0"/>
    <w:rsid w:val="002A1FD7"/>
    <w:rsid w:val="002A35F1"/>
    <w:rsid w:val="002A4CBD"/>
    <w:rsid w:val="002A4F18"/>
    <w:rsid w:val="002A57E3"/>
    <w:rsid w:val="002A6AB7"/>
    <w:rsid w:val="002A70E4"/>
    <w:rsid w:val="002B2B7C"/>
    <w:rsid w:val="002B39C1"/>
    <w:rsid w:val="002B4141"/>
    <w:rsid w:val="002B4B19"/>
    <w:rsid w:val="002B4B64"/>
    <w:rsid w:val="002B4EFC"/>
    <w:rsid w:val="002B581C"/>
    <w:rsid w:val="002C2517"/>
    <w:rsid w:val="002C2E06"/>
    <w:rsid w:val="002C3A7B"/>
    <w:rsid w:val="002C45C9"/>
    <w:rsid w:val="002C51A4"/>
    <w:rsid w:val="002C578A"/>
    <w:rsid w:val="002C5F6C"/>
    <w:rsid w:val="002C612A"/>
    <w:rsid w:val="002C754E"/>
    <w:rsid w:val="002D0DFE"/>
    <w:rsid w:val="002D1623"/>
    <w:rsid w:val="002D34B1"/>
    <w:rsid w:val="002D3BFE"/>
    <w:rsid w:val="002D3FA4"/>
    <w:rsid w:val="002D6184"/>
    <w:rsid w:val="002D63F6"/>
    <w:rsid w:val="002E2D4C"/>
    <w:rsid w:val="002E3079"/>
    <w:rsid w:val="002E5DA4"/>
    <w:rsid w:val="002E687E"/>
    <w:rsid w:val="002E6F76"/>
    <w:rsid w:val="002F12EA"/>
    <w:rsid w:val="002F29A5"/>
    <w:rsid w:val="002F7062"/>
    <w:rsid w:val="003002D1"/>
    <w:rsid w:val="003018A8"/>
    <w:rsid w:val="0030260F"/>
    <w:rsid w:val="00312E20"/>
    <w:rsid w:val="0031500B"/>
    <w:rsid w:val="003209FA"/>
    <w:rsid w:val="003221C7"/>
    <w:rsid w:val="00323C81"/>
    <w:rsid w:val="0032620B"/>
    <w:rsid w:val="003269F6"/>
    <w:rsid w:val="003275FB"/>
    <w:rsid w:val="003306BE"/>
    <w:rsid w:val="00332B68"/>
    <w:rsid w:val="00335B53"/>
    <w:rsid w:val="003415F1"/>
    <w:rsid w:val="00343E50"/>
    <w:rsid w:val="003458F4"/>
    <w:rsid w:val="003470F3"/>
    <w:rsid w:val="00347480"/>
    <w:rsid w:val="00352A9C"/>
    <w:rsid w:val="00354EED"/>
    <w:rsid w:val="00356155"/>
    <w:rsid w:val="00363E87"/>
    <w:rsid w:val="003648CD"/>
    <w:rsid w:val="00364974"/>
    <w:rsid w:val="00364B3B"/>
    <w:rsid w:val="00367454"/>
    <w:rsid w:val="003704E3"/>
    <w:rsid w:val="00375BF4"/>
    <w:rsid w:val="00375CC0"/>
    <w:rsid w:val="00376F7B"/>
    <w:rsid w:val="003841E9"/>
    <w:rsid w:val="00386EEB"/>
    <w:rsid w:val="00390B4D"/>
    <w:rsid w:val="003911DB"/>
    <w:rsid w:val="00395E4F"/>
    <w:rsid w:val="00395E8A"/>
    <w:rsid w:val="00396CA6"/>
    <w:rsid w:val="003A2086"/>
    <w:rsid w:val="003A30FB"/>
    <w:rsid w:val="003A4621"/>
    <w:rsid w:val="003A4627"/>
    <w:rsid w:val="003A4B8E"/>
    <w:rsid w:val="003A7093"/>
    <w:rsid w:val="003A7238"/>
    <w:rsid w:val="003B026B"/>
    <w:rsid w:val="003B1405"/>
    <w:rsid w:val="003B1993"/>
    <w:rsid w:val="003B2BA7"/>
    <w:rsid w:val="003B34F7"/>
    <w:rsid w:val="003B3A69"/>
    <w:rsid w:val="003B4874"/>
    <w:rsid w:val="003B48E0"/>
    <w:rsid w:val="003B5C2D"/>
    <w:rsid w:val="003C118C"/>
    <w:rsid w:val="003C303C"/>
    <w:rsid w:val="003C4E18"/>
    <w:rsid w:val="003C53FD"/>
    <w:rsid w:val="003C666F"/>
    <w:rsid w:val="003D17EE"/>
    <w:rsid w:val="003D2D5B"/>
    <w:rsid w:val="003D3471"/>
    <w:rsid w:val="003E1179"/>
    <w:rsid w:val="003E23CB"/>
    <w:rsid w:val="003E2BCC"/>
    <w:rsid w:val="003E429D"/>
    <w:rsid w:val="003E6340"/>
    <w:rsid w:val="003E6CDC"/>
    <w:rsid w:val="003F0DA2"/>
    <w:rsid w:val="003F25AC"/>
    <w:rsid w:val="0040205F"/>
    <w:rsid w:val="00402A39"/>
    <w:rsid w:val="00404DB6"/>
    <w:rsid w:val="00410119"/>
    <w:rsid w:val="004127B3"/>
    <w:rsid w:val="00412911"/>
    <w:rsid w:val="00413BD4"/>
    <w:rsid w:val="00414E79"/>
    <w:rsid w:val="00416BBC"/>
    <w:rsid w:val="00417EC1"/>
    <w:rsid w:val="004206B8"/>
    <w:rsid w:val="004211F1"/>
    <w:rsid w:val="00421C7C"/>
    <w:rsid w:val="00421D57"/>
    <w:rsid w:val="004249F6"/>
    <w:rsid w:val="00425738"/>
    <w:rsid w:val="00425E39"/>
    <w:rsid w:val="00432B93"/>
    <w:rsid w:val="0043496E"/>
    <w:rsid w:val="0044148D"/>
    <w:rsid w:val="00442BCE"/>
    <w:rsid w:val="00443D84"/>
    <w:rsid w:val="0044735D"/>
    <w:rsid w:val="0045079F"/>
    <w:rsid w:val="00451F69"/>
    <w:rsid w:val="0045656F"/>
    <w:rsid w:val="00456C18"/>
    <w:rsid w:val="00457B50"/>
    <w:rsid w:val="004612DF"/>
    <w:rsid w:val="00462FE2"/>
    <w:rsid w:val="00463137"/>
    <w:rsid w:val="004669B5"/>
    <w:rsid w:val="00474285"/>
    <w:rsid w:val="004849D0"/>
    <w:rsid w:val="00485476"/>
    <w:rsid w:val="0048637E"/>
    <w:rsid w:val="00486F9C"/>
    <w:rsid w:val="004878C7"/>
    <w:rsid w:val="00487F7C"/>
    <w:rsid w:val="0049295D"/>
    <w:rsid w:val="004A23DA"/>
    <w:rsid w:val="004A308E"/>
    <w:rsid w:val="004A3BBC"/>
    <w:rsid w:val="004A4320"/>
    <w:rsid w:val="004A4DB8"/>
    <w:rsid w:val="004A5CF2"/>
    <w:rsid w:val="004A5E21"/>
    <w:rsid w:val="004A62C2"/>
    <w:rsid w:val="004A6561"/>
    <w:rsid w:val="004A6832"/>
    <w:rsid w:val="004B039B"/>
    <w:rsid w:val="004B17B9"/>
    <w:rsid w:val="004B211D"/>
    <w:rsid w:val="004B328C"/>
    <w:rsid w:val="004B371A"/>
    <w:rsid w:val="004B6F33"/>
    <w:rsid w:val="004C03D8"/>
    <w:rsid w:val="004C0E5C"/>
    <w:rsid w:val="004C18F9"/>
    <w:rsid w:val="004C3234"/>
    <w:rsid w:val="004D013C"/>
    <w:rsid w:val="004D3020"/>
    <w:rsid w:val="004D3140"/>
    <w:rsid w:val="004D5271"/>
    <w:rsid w:val="004D5D71"/>
    <w:rsid w:val="004D76A5"/>
    <w:rsid w:val="004E0642"/>
    <w:rsid w:val="004E0931"/>
    <w:rsid w:val="004E2ECF"/>
    <w:rsid w:val="004E4446"/>
    <w:rsid w:val="004F0D58"/>
    <w:rsid w:val="004F0FFD"/>
    <w:rsid w:val="004F24A2"/>
    <w:rsid w:val="004F2DA7"/>
    <w:rsid w:val="004F2F7C"/>
    <w:rsid w:val="004F330E"/>
    <w:rsid w:val="004F41FA"/>
    <w:rsid w:val="004F593F"/>
    <w:rsid w:val="004F70FA"/>
    <w:rsid w:val="00500764"/>
    <w:rsid w:val="005029A1"/>
    <w:rsid w:val="00504756"/>
    <w:rsid w:val="005052AE"/>
    <w:rsid w:val="00505C2F"/>
    <w:rsid w:val="00510E7B"/>
    <w:rsid w:val="005136B4"/>
    <w:rsid w:val="0051416D"/>
    <w:rsid w:val="0051516D"/>
    <w:rsid w:val="00521C9C"/>
    <w:rsid w:val="00523771"/>
    <w:rsid w:val="005252E8"/>
    <w:rsid w:val="00525FE0"/>
    <w:rsid w:val="00526B16"/>
    <w:rsid w:val="00533B49"/>
    <w:rsid w:val="00534764"/>
    <w:rsid w:val="00536D44"/>
    <w:rsid w:val="00537238"/>
    <w:rsid w:val="00541499"/>
    <w:rsid w:val="00541F42"/>
    <w:rsid w:val="00546568"/>
    <w:rsid w:val="00546F5C"/>
    <w:rsid w:val="00547BE8"/>
    <w:rsid w:val="00554DFA"/>
    <w:rsid w:val="005563FB"/>
    <w:rsid w:val="00557EA0"/>
    <w:rsid w:val="00560A1A"/>
    <w:rsid w:val="00561D86"/>
    <w:rsid w:val="00562159"/>
    <w:rsid w:val="0056288F"/>
    <w:rsid w:val="00564D7E"/>
    <w:rsid w:val="00564F4D"/>
    <w:rsid w:val="0056635C"/>
    <w:rsid w:val="00567370"/>
    <w:rsid w:val="0057069E"/>
    <w:rsid w:val="00570D26"/>
    <w:rsid w:val="00576B40"/>
    <w:rsid w:val="00576C27"/>
    <w:rsid w:val="00580CA9"/>
    <w:rsid w:val="005816FB"/>
    <w:rsid w:val="00582506"/>
    <w:rsid w:val="00583E7D"/>
    <w:rsid w:val="00585B00"/>
    <w:rsid w:val="00585E46"/>
    <w:rsid w:val="005871D1"/>
    <w:rsid w:val="005904A1"/>
    <w:rsid w:val="00591085"/>
    <w:rsid w:val="00591E97"/>
    <w:rsid w:val="00592394"/>
    <w:rsid w:val="00593976"/>
    <w:rsid w:val="005947A8"/>
    <w:rsid w:val="005A0C6A"/>
    <w:rsid w:val="005A503E"/>
    <w:rsid w:val="005A6078"/>
    <w:rsid w:val="005A6DB7"/>
    <w:rsid w:val="005A7D5B"/>
    <w:rsid w:val="005A7E6A"/>
    <w:rsid w:val="005B2D8B"/>
    <w:rsid w:val="005B68B1"/>
    <w:rsid w:val="005B70F0"/>
    <w:rsid w:val="005B73EF"/>
    <w:rsid w:val="005C546E"/>
    <w:rsid w:val="005C57B5"/>
    <w:rsid w:val="005C6D5F"/>
    <w:rsid w:val="005D08AD"/>
    <w:rsid w:val="005D0A56"/>
    <w:rsid w:val="005D0B30"/>
    <w:rsid w:val="005D11F2"/>
    <w:rsid w:val="005D26B3"/>
    <w:rsid w:val="005D33EF"/>
    <w:rsid w:val="005D7030"/>
    <w:rsid w:val="005D738B"/>
    <w:rsid w:val="005D7773"/>
    <w:rsid w:val="005D7E62"/>
    <w:rsid w:val="005E366C"/>
    <w:rsid w:val="005E4078"/>
    <w:rsid w:val="005E6069"/>
    <w:rsid w:val="005E629F"/>
    <w:rsid w:val="005E7355"/>
    <w:rsid w:val="005E74DF"/>
    <w:rsid w:val="005F105C"/>
    <w:rsid w:val="005F14A5"/>
    <w:rsid w:val="005F2FA9"/>
    <w:rsid w:val="005F3C89"/>
    <w:rsid w:val="005F4A9A"/>
    <w:rsid w:val="005F5104"/>
    <w:rsid w:val="005F6B8A"/>
    <w:rsid w:val="00600550"/>
    <w:rsid w:val="00601C26"/>
    <w:rsid w:val="00601CDF"/>
    <w:rsid w:val="00601E6D"/>
    <w:rsid w:val="00602175"/>
    <w:rsid w:val="00604E62"/>
    <w:rsid w:val="0060595B"/>
    <w:rsid w:val="006074A9"/>
    <w:rsid w:val="00610020"/>
    <w:rsid w:val="0061366D"/>
    <w:rsid w:val="00615220"/>
    <w:rsid w:val="006234BE"/>
    <w:rsid w:val="00624766"/>
    <w:rsid w:val="00624F28"/>
    <w:rsid w:val="006257F9"/>
    <w:rsid w:val="006313F9"/>
    <w:rsid w:val="00632421"/>
    <w:rsid w:val="00636CA7"/>
    <w:rsid w:val="00637AE8"/>
    <w:rsid w:val="00641BE2"/>
    <w:rsid w:val="00641EAB"/>
    <w:rsid w:val="00644536"/>
    <w:rsid w:val="00645287"/>
    <w:rsid w:val="006515E5"/>
    <w:rsid w:val="00651671"/>
    <w:rsid w:val="00651CAB"/>
    <w:rsid w:val="00652B6C"/>
    <w:rsid w:val="00654F65"/>
    <w:rsid w:val="00655A1C"/>
    <w:rsid w:val="00657C51"/>
    <w:rsid w:val="0066168D"/>
    <w:rsid w:val="006636CF"/>
    <w:rsid w:val="00664C0D"/>
    <w:rsid w:val="00666510"/>
    <w:rsid w:val="00670A8F"/>
    <w:rsid w:val="0067246C"/>
    <w:rsid w:val="00673A57"/>
    <w:rsid w:val="00677659"/>
    <w:rsid w:val="006819CF"/>
    <w:rsid w:val="00682E10"/>
    <w:rsid w:val="00690A1B"/>
    <w:rsid w:val="00690A6D"/>
    <w:rsid w:val="00692B16"/>
    <w:rsid w:val="0069345F"/>
    <w:rsid w:val="006A64D2"/>
    <w:rsid w:val="006B7E05"/>
    <w:rsid w:val="006C1372"/>
    <w:rsid w:val="006D033A"/>
    <w:rsid w:val="006D1078"/>
    <w:rsid w:val="006D4F9A"/>
    <w:rsid w:val="006D7BA8"/>
    <w:rsid w:val="006E02BB"/>
    <w:rsid w:val="006E1B9A"/>
    <w:rsid w:val="006E503A"/>
    <w:rsid w:val="006E7035"/>
    <w:rsid w:val="006E70B4"/>
    <w:rsid w:val="006F0CDE"/>
    <w:rsid w:val="006F28CA"/>
    <w:rsid w:val="006F359B"/>
    <w:rsid w:val="006F3902"/>
    <w:rsid w:val="006F3A96"/>
    <w:rsid w:val="007000B0"/>
    <w:rsid w:val="00700AEA"/>
    <w:rsid w:val="0070119B"/>
    <w:rsid w:val="00703912"/>
    <w:rsid w:val="00703B42"/>
    <w:rsid w:val="007101AC"/>
    <w:rsid w:val="007103C0"/>
    <w:rsid w:val="007109EF"/>
    <w:rsid w:val="00710C39"/>
    <w:rsid w:val="007121E1"/>
    <w:rsid w:val="0071240B"/>
    <w:rsid w:val="00713494"/>
    <w:rsid w:val="00715FBB"/>
    <w:rsid w:val="007208E6"/>
    <w:rsid w:val="00720F12"/>
    <w:rsid w:val="00721DF7"/>
    <w:rsid w:val="00722D97"/>
    <w:rsid w:val="00724C87"/>
    <w:rsid w:val="00724CE2"/>
    <w:rsid w:val="007252AD"/>
    <w:rsid w:val="00731010"/>
    <w:rsid w:val="00731155"/>
    <w:rsid w:val="007323BE"/>
    <w:rsid w:val="0073274C"/>
    <w:rsid w:val="007327A1"/>
    <w:rsid w:val="00736387"/>
    <w:rsid w:val="00743FE5"/>
    <w:rsid w:val="0074520B"/>
    <w:rsid w:val="00746D3B"/>
    <w:rsid w:val="00746D9C"/>
    <w:rsid w:val="007500D5"/>
    <w:rsid w:val="007510E4"/>
    <w:rsid w:val="00751C99"/>
    <w:rsid w:val="007523D3"/>
    <w:rsid w:val="00752BA3"/>
    <w:rsid w:val="007567C0"/>
    <w:rsid w:val="00756A29"/>
    <w:rsid w:val="00757928"/>
    <w:rsid w:val="007647AA"/>
    <w:rsid w:val="00764E69"/>
    <w:rsid w:val="00764F5D"/>
    <w:rsid w:val="007728D0"/>
    <w:rsid w:val="00772ADF"/>
    <w:rsid w:val="00775857"/>
    <w:rsid w:val="00777D6C"/>
    <w:rsid w:val="0078209E"/>
    <w:rsid w:val="007827FB"/>
    <w:rsid w:val="007832E0"/>
    <w:rsid w:val="00784C36"/>
    <w:rsid w:val="00784DAB"/>
    <w:rsid w:val="00784E3D"/>
    <w:rsid w:val="00785578"/>
    <w:rsid w:val="0078600C"/>
    <w:rsid w:val="00786464"/>
    <w:rsid w:val="00786F29"/>
    <w:rsid w:val="007901C3"/>
    <w:rsid w:val="00791AB2"/>
    <w:rsid w:val="00795B58"/>
    <w:rsid w:val="007A31DA"/>
    <w:rsid w:val="007B0A41"/>
    <w:rsid w:val="007B190C"/>
    <w:rsid w:val="007C0B91"/>
    <w:rsid w:val="007C2D0C"/>
    <w:rsid w:val="007C443C"/>
    <w:rsid w:val="007C6C5E"/>
    <w:rsid w:val="007D0113"/>
    <w:rsid w:val="007D30AF"/>
    <w:rsid w:val="007D37D0"/>
    <w:rsid w:val="007D38DF"/>
    <w:rsid w:val="007D479B"/>
    <w:rsid w:val="007D6707"/>
    <w:rsid w:val="007D6CF2"/>
    <w:rsid w:val="007E0C99"/>
    <w:rsid w:val="007E2633"/>
    <w:rsid w:val="007F11D2"/>
    <w:rsid w:val="007F42D7"/>
    <w:rsid w:val="007F472F"/>
    <w:rsid w:val="007F62A4"/>
    <w:rsid w:val="007F70ED"/>
    <w:rsid w:val="00800B6A"/>
    <w:rsid w:val="008012C6"/>
    <w:rsid w:val="008014D3"/>
    <w:rsid w:val="00802354"/>
    <w:rsid w:val="0080423B"/>
    <w:rsid w:val="00811F31"/>
    <w:rsid w:val="00812F76"/>
    <w:rsid w:val="00816550"/>
    <w:rsid w:val="00817877"/>
    <w:rsid w:val="00820280"/>
    <w:rsid w:val="008203AE"/>
    <w:rsid w:val="00821270"/>
    <w:rsid w:val="00823178"/>
    <w:rsid w:val="00823331"/>
    <w:rsid w:val="0082372C"/>
    <w:rsid w:val="00823E08"/>
    <w:rsid w:val="008240C9"/>
    <w:rsid w:val="00826408"/>
    <w:rsid w:val="00826E5F"/>
    <w:rsid w:val="00827E65"/>
    <w:rsid w:val="0083038D"/>
    <w:rsid w:val="0084070F"/>
    <w:rsid w:val="008416D4"/>
    <w:rsid w:val="0084170D"/>
    <w:rsid w:val="008420CC"/>
    <w:rsid w:val="00843EAC"/>
    <w:rsid w:val="008453FE"/>
    <w:rsid w:val="00845852"/>
    <w:rsid w:val="00852158"/>
    <w:rsid w:val="00856C1B"/>
    <w:rsid w:val="00860D16"/>
    <w:rsid w:val="00861866"/>
    <w:rsid w:val="00863ACE"/>
    <w:rsid w:val="00863B6B"/>
    <w:rsid w:val="0087125F"/>
    <w:rsid w:val="008726AC"/>
    <w:rsid w:val="00873620"/>
    <w:rsid w:val="00873FA4"/>
    <w:rsid w:val="008777DD"/>
    <w:rsid w:val="00880292"/>
    <w:rsid w:val="00880863"/>
    <w:rsid w:val="00881871"/>
    <w:rsid w:val="00885D75"/>
    <w:rsid w:val="00887A92"/>
    <w:rsid w:val="00890587"/>
    <w:rsid w:val="00897980"/>
    <w:rsid w:val="008A0115"/>
    <w:rsid w:val="008A225D"/>
    <w:rsid w:val="008A3350"/>
    <w:rsid w:val="008A3ABB"/>
    <w:rsid w:val="008A50D0"/>
    <w:rsid w:val="008A554F"/>
    <w:rsid w:val="008A7F30"/>
    <w:rsid w:val="008B0875"/>
    <w:rsid w:val="008B6E4C"/>
    <w:rsid w:val="008C0D69"/>
    <w:rsid w:val="008C309D"/>
    <w:rsid w:val="008C4B7E"/>
    <w:rsid w:val="008C61B9"/>
    <w:rsid w:val="008C7DBC"/>
    <w:rsid w:val="008D3E4A"/>
    <w:rsid w:val="008D4BCA"/>
    <w:rsid w:val="008D609F"/>
    <w:rsid w:val="008D6C3E"/>
    <w:rsid w:val="008D7B2A"/>
    <w:rsid w:val="008E17D9"/>
    <w:rsid w:val="008E18FA"/>
    <w:rsid w:val="008E4A5B"/>
    <w:rsid w:val="008E4FD4"/>
    <w:rsid w:val="008E5AED"/>
    <w:rsid w:val="008E7064"/>
    <w:rsid w:val="008F1994"/>
    <w:rsid w:val="008F33E2"/>
    <w:rsid w:val="008F636A"/>
    <w:rsid w:val="008F696E"/>
    <w:rsid w:val="00901A16"/>
    <w:rsid w:val="00902016"/>
    <w:rsid w:val="009028C8"/>
    <w:rsid w:val="00902C3C"/>
    <w:rsid w:val="00905258"/>
    <w:rsid w:val="009060BE"/>
    <w:rsid w:val="00906E7D"/>
    <w:rsid w:val="0091127C"/>
    <w:rsid w:val="009112FB"/>
    <w:rsid w:val="00911B42"/>
    <w:rsid w:val="009122C8"/>
    <w:rsid w:val="00913CF6"/>
    <w:rsid w:val="00915CEC"/>
    <w:rsid w:val="00915DCF"/>
    <w:rsid w:val="00916CFC"/>
    <w:rsid w:val="00917A6C"/>
    <w:rsid w:val="009200B3"/>
    <w:rsid w:val="00922295"/>
    <w:rsid w:val="00922450"/>
    <w:rsid w:val="00923FDE"/>
    <w:rsid w:val="009304C9"/>
    <w:rsid w:val="00930C8E"/>
    <w:rsid w:val="00930FBF"/>
    <w:rsid w:val="00931F6B"/>
    <w:rsid w:val="00933496"/>
    <w:rsid w:val="00934330"/>
    <w:rsid w:val="009347F6"/>
    <w:rsid w:val="0093538F"/>
    <w:rsid w:val="00940B98"/>
    <w:rsid w:val="00940DBC"/>
    <w:rsid w:val="00942023"/>
    <w:rsid w:val="009464A1"/>
    <w:rsid w:val="00946CF3"/>
    <w:rsid w:val="00951974"/>
    <w:rsid w:val="00953580"/>
    <w:rsid w:val="009543FB"/>
    <w:rsid w:val="00955C74"/>
    <w:rsid w:val="009574F9"/>
    <w:rsid w:val="00961212"/>
    <w:rsid w:val="00961C82"/>
    <w:rsid w:val="00964121"/>
    <w:rsid w:val="009643F3"/>
    <w:rsid w:val="00964856"/>
    <w:rsid w:val="00966102"/>
    <w:rsid w:val="0097006D"/>
    <w:rsid w:val="00977D48"/>
    <w:rsid w:val="00984364"/>
    <w:rsid w:val="00984F63"/>
    <w:rsid w:val="009851D0"/>
    <w:rsid w:val="00985689"/>
    <w:rsid w:val="0098655B"/>
    <w:rsid w:val="00986980"/>
    <w:rsid w:val="0098781E"/>
    <w:rsid w:val="00987C8E"/>
    <w:rsid w:val="00987E22"/>
    <w:rsid w:val="0099049C"/>
    <w:rsid w:val="0099538B"/>
    <w:rsid w:val="00995F77"/>
    <w:rsid w:val="00996DBC"/>
    <w:rsid w:val="009A01E7"/>
    <w:rsid w:val="009A020F"/>
    <w:rsid w:val="009A1E69"/>
    <w:rsid w:val="009A2394"/>
    <w:rsid w:val="009A2CE6"/>
    <w:rsid w:val="009A3A68"/>
    <w:rsid w:val="009A5823"/>
    <w:rsid w:val="009A6A61"/>
    <w:rsid w:val="009A7313"/>
    <w:rsid w:val="009A7432"/>
    <w:rsid w:val="009B411F"/>
    <w:rsid w:val="009B4945"/>
    <w:rsid w:val="009B56BD"/>
    <w:rsid w:val="009C030D"/>
    <w:rsid w:val="009C0E9D"/>
    <w:rsid w:val="009C3036"/>
    <w:rsid w:val="009C36B2"/>
    <w:rsid w:val="009C6FAB"/>
    <w:rsid w:val="009D16E9"/>
    <w:rsid w:val="009D3730"/>
    <w:rsid w:val="009D3B8E"/>
    <w:rsid w:val="009D4388"/>
    <w:rsid w:val="009D5B1E"/>
    <w:rsid w:val="009D6442"/>
    <w:rsid w:val="009D79A4"/>
    <w:rsid w:val="009E2032"/>
    <w:rsid w:val="009E28B5"/>
    <w:rsid w:val="009E38DA"/>
    <w:rsid w:val="009E3D10"/>
    <w:rsid w:val="009E40FC"/>
    <w:rsid w:val="009E45BE"/>
    <w:rsid w:val="009E6DA5"/>
    <w:rsid w:val="009E7B7A"/>
    <w:rsid w:val="009F089B"/>
    <w:rsid w:val="009F22B1"/>
    <w:rsid w:val="009F7CEB"/>
    <w:rsid w:val="009F7FA3"/>
    <w:rsid w:val="00A007CA"/>
    <w:rsid w:val="00A00E44"/>
    <w:rsid w:val="00A02091"/>
    <w:rsid w:val="00A02C5E"/>
    <w:rsid w:val="00A02DF8"/>
    <w:rsid w:val="00A03CE7"/>
    <w:rsid w:val="00A0416C"/>
    <w:rsid w:val="00A110C7"/>
    <w:rsid w:val="00A11765"/>
    <w:rsid w:val="00A11A24"/>
    <w:rsid w:val="00A12F58"/>
    <w:rsid w:val="00A13351"/>
    <w:rsid w:val="00A13A50"/>
    <w:rsid w:val="00A15ED4"/>
    <w:rsid w:val="00A162DA"/>
    <w:rsid w:val="00A16FBD"/>
    <w:rsid w:val="00A17CD7"/>
    <w:rsid w:val="00A17ED5"/>
    <w:rsid w:val="00A20E6C"/>
    <w:rsid w:val="00A2202D"/>
    <w:rsid w:val="00A264A4"/>
    <w:rsid w:val="00A265D9"/>
    <w:rsid w:val="00A27117"/>
    <w:rsid w:val="00A30B8B"/>
    <w:rsid w:val="00A31129"/>
    <w:rsid w:val="00A31DAD"/>
    <w:rsid w:val="00A3395C"/>
    <w:rsid w:val="00A37018"/>
    <w:rsid w:val="00A37334"/>
    <w:rsid w:val="00A422E0"/>
    <w:rsid w:val="00A42B2D"/>
    <w:rsid w:val="00A4327B"/>
    <w:rsid w:val="00A466E8"/>
    <w:rsid w:val="00A50811"/>
    <w:rsid w:val="00A52D5D"/>
    <w:rsid w:val="00A539F3"/>
    <w:rsid w:val="00A5609A"/>
    <w:rsid w:val="00A561E8"/>
    <w:rsid w:val="00A60032"/>
    <w:rsid w:val="00A607A9"/>
    <w:rsid w:val="00A61155"/>
    <w:rsid w:val="00A61DDD"/>
    <w:rsid w:val="00A63D71"/>
    <w:rsid w:val="00A64010"/>
    <w:rsid w:val="00A65E30"/>
    <w:rsid w:val="00A72652"/>
    <w:rsid w:val="00A73355"/>
    <w:rsid w:val="00A739B7"/>
    <w:rsid w:val="00A76A97"/>
    <w:rsid w:val="00A76F2F"/>
    <w:rsid w:val="00A77F04"/>
    <w:rsid w:val="00A80340"/>
    <w:rsid w:val="00A80CF7"/>
    <w:rsid w:val="00A827D0"/>
    <w:rsid w:val="00A83D84"/>
    <w:rsid w:val="00A86CDC"/>
    <w:rsid w:val="00A93363"/>
    <w:rsid w:val="00A94874"/>
    <w:rsid w:val="00A9664E"/>
    <w:rsid w:val="00AA16EC"/>
    <w:rsid w:val="00AA577E"/>
    <w:rsid w:val="00AA5E28"/>
    <w:rsid w:val="00AB1743"/>
    <w:rsid w:val="00AB2C1D"/>
    <w:rsid w:val="00AB43F9"/>
    <w:rsid w:val="00AB5B02"/>
    <w:rsid w:val="00AB610D"/>
    <w:rsid w:val="00AB6944"/>
    <w:rsid w:val="00AB6A59"/>
    <w:rsid w:val="00AC1913"/>
    <w:rsid w:val="00AC191E"/>
    <w:rsid w:val="00AC1C20"/>
    <w:rsid w:val="00AC3C1B"/>
    <w:rsid w:val="00AC71C2"/>
    <w:rsid w:val="00AD1D2C"/>
    <w:rsid w:val="00AD5554"/>
    <w:rsid w:val="00AD5609"/>
    <w:rsid w:val="00AD7FB4"/>
    <w:rsid w:val="00AE0421"/>
    <w:rsid w:val="00AE470D"/>
    <w:rsid w:val="00AE637B"/>
    <w:rsid w:val="00AE68E4"/>
    <w:rsid w:val="00AF14A9"/>
    <w:rsid w:val="00AF4EBC"/>
    <w:rsid w:val="00AF552A"/>
    <w:rsid w:val="00B0350D"/>
    <w:rsid w:val="00B10153"/>
    <w:rsid w:val="00B101CA"/>
    <w:rsid w:val="00B12783"/>
    <w:rsid w:val="00B134F8"/>
    <w:rsid w:val="00B13796"/>
    <w:rsid w:val="00B15E80"/>
    <w:rsid w:val="00B15F28"/>
    <w:rsid w:val="00B238A6"/>
    <w:rsid w:val="00B24275"/>
    <w:rsid w:val="00B2550F"/>
    <w:rsid w:val="00B25C17"/>
    <w:rsid w:val="00B26187"/>
    <w:rsid w:val="00B265C7"/>
    <w:rsid w:val="00B26B57"/>
    <w:rsid w:val="00B27053"/>
    <w:rsid w:val="00B30DAA"/>
    <w:rsid w:val="00B31009"/>
    <w:rsid w:val="00B312BE"/>
    <w:rsid w:val="00B31354"/>
    <w:rsid w:val="00B3486E"/>
    <w:rsid w:val="00B3621C"/>
    <w:rsid w:val="00B41F18"/>
    <w:rsid w:val="00B533E4"/>
    <w:rsid w:val="00B55D81"/>
    <w:rsid w:val="00B56725"/>
    <w:rsid w:val="00B56919"/>
    <w:rsid w:val="00B62754"/>
    <w:rsid w:val="00B62C4B"/>
    <w:rsid w:val="00B63406"/>
    <w:rsid w:val="00B63F55"/>
    <w:rsid w:val="00B66619"/>
    <w:rsid w:val="00B66A3A"/>
    <w:rsid w:val="00B67F87"/>
    <w:rsid w:val="00B818F4"/>
    <w:rsid w:val="00B823F6"/>
    <w:rsid w:val="00B825F6"/>
    <w:rsid w:val="00B82A92"/>
    <w:rsid w:val="00B850F3"/>
    <w:rsid w:val="00B851C1"/>
    <w:rsid w:val="00B87E76"/>
    <w:rsid w:val="00B9013A"/>
    <w:rsid w:val="00B94D18"/>
    <w:rsid w:val="00BA05D7"/>
    <w:rsid w:val="00BA3057"/>
    <w:rsid w:val="00BA5258"/>
    <w:rsid w:val="00BB242D"/>
    <w:rsid w:val="00BB3084"/>
    <w:rsid w:val="00BB3C3D"/>
    <w:rsid w:val="00BB45A8"/>
    <w:rsid w:val="00BB4F49"/>
    <w:rsid w:val="00BB6D68"/>
    <w:rsid w:val="00BC1247"/>
    <w:rsid w:val="00BC26AD"/>
    <w:rsid w:val="00BC5F59"/>
    <w:rsid w:val="00BC721D"/>
    <w:rsid w:val="00BD0872"/>
    <w:rsid w:val="00BD1A92"/>
    <w:rsid w:val="00BD38E5"/>
    <w:rsid w:val="00BD6D34"/>
    <w:rsid w:val="00BD7F01"/>
    <w:rsid w:val="00BE05DE"/>
    <w:rsid w:val="00BE220B"/>
    <w:rsid w:val="00BE2743"/>
    <w:rsid w:val="00BE44E5"/>
    <w:rsid w:val="00BE4D3D"/>
    <w:rsid w:val="00BF1488"/>
    <w:rsid w:val="00BF440B"/>
    <w:rsid w:val="00C03F12"/>
    <w:rsid w:val="00C04AED"/>
    <w:rsid w:val="00C054F4"/>
    <w:rsid w:val="00C05B86"/>
    <w:rsid w:val="00C10755"/>
    <w:rsid w:val="00C10F91"/>
    <w:rsid w:val="00C1267E"/>
    <w:rsid w:val="00C137E6"/>
    <w:rsid w:val="00C15E59"/>
    <w:rsid w:val="00C218D7"/>
    <w:rsid w:val="00C21D32"/>
    <w:rsid w:val="00C23A8A"/>
    <w:rsid w:val="00C263D4"/>
    <w:rsid w:val="00C26459"/>
    <w:rsid w:val="00C27F61"/>
    <w:rsid w:val="00C32819"/>
    <w:rsid w:val="00C405D9"/>
    <w:rsid w:val="00C42512"/>
    <w:rsid w:val="00C42773"/>
    <w:rsid w:val="00C42C8A"/>
    <w:rsid w:val="00C442F6"/>
    <w:rsid w:val="00C451DC"/>
    <w:rsid w:val="00C456DD"/>
    <w:rsid w:val="00C50DD2"/>
    <w:rsid w:val="00C51278"/>
    <w:rsid w:val="00C527CA"/>
    <w:rsid w:val="00C52CA6"/>
    <w:rsid w:val="00C52D84"/>
    <w:rsid w:val="00C5731C"/>
    <w:rsid w:val="00C575AD"/>
    <w:rsid w:val="00C6170A"/>
    <w:rsid w:val="00C64642"/>
    <w:rsid w:val="00C65F2C"/>
    <w:rsid w:val="00C7070E"/>
    <w:rsid w:val="00C71DC0"/>
    <w:rsid w:val="00C72585"/>
    <w:rsid w:val="00C75F4E"/>
    <w:rsid w:val="00C77E5B"/>
    <w:rsid w:val="00C808C6"/>
    <w:rsid w:val="00C81821"/>
    <w:rsid w:val="00C91D58"/>
    <w:rsid w:val="00C91DA2"/>
    <w:rsid w:val="00C92D3E"/>
    <w:rsid w:val="00C9418D"/>
    <w:rsid w:val="00C94F7D"/>
    <w:rsid w:val="00C95767"/>
    <w:rsid w:val="00C97FD9"/>
    <w:rsid w:val="00CA19E4"/>
    <w:rsid w:val="00CA58B4"/>
    <w:rsid w:val="00CB12FD"/>
    <w:rsid w:val="00CB3C49"/>
    <w:rsid w:val="00CB7164"/>
    <w:rsid w:val="00CB7641"/>
    <w:rsid w:val="00CB7D78"/>
    <w:rsid w:val="00CB7F67"/>
    <w:rsid w:val="00CC179A"/>
    <w:rsid w:val="00CC380C"/>
    <w:rsid w:val="00CC3DE5"/>
    <w:rsid w:val="00CC425B"/>
    <w:rsid w:val="00CC63B6"/>
    <w:rsid w:val="00CC7740"/>
    <w:rsid w:val="00CC7BB8"/>
    <w:rsid w:val="00CD13EA"/>
    <w:rsid w:val="00CD318D"/>
    <w:rsid w:val="00CD342D"/>
    <w:rsid w:val="00CD385B"/>
    <w:rsid w:val="00CD3E92"/>
    <w:rsid w:val="00CD424C"/>
    <w:rsid w:val="00CD4DCE"/>
    <w:rsid w:val="00CE0B4A"/>
    <w:rsid w:val="00CE17B6"/>
    <w:rsid w:val="00CE3DB0"/>
    <w:rsid w:val="00CE6A1C"/>
    <w:rsid w:val="00CF066A"/>
    <w:rsid w:val="00D0068D"/>
    <w:rsid w:val="00D00E0B"/>
    <w:rsid w:val="00D03C33"/>
    <w:rsid w:val="00D04CC2"/>
    <w:rsid w:val="00D05256"/>
    <w:rsid w:val="00D06033"/>
    <w:rsid w:val="00D063D9"/>
    <w:rsid w:val="00D06BF1"/>
    <w:rsid w:val="00D10A83"/>
    <w:rsid w:val="00D15B87"/>
    <w:rsid w:val="00D17007"/>
    <w:rsid w:val="00D23101"/>
    <w:rsid w:val="00D23A66"/>
    <w:rsid w:val="00D25997"/>
    <w:rsid w:val="00D278BA"/>
    <w:rsid w:val="00D319C7"/>
    <w:rsid w:val="00D31D85"/>
    <w:rsid w:val="00D320BC"/>
    <w:rsid w:val="00D36BD2"/>
    <w:rsid w:val="00D40A6D"/>
    <w:rsid w:val="00D415DB"/>
    <w:rsid w:val="00D42A53"/>
    <w:rsid w:val="00D432D8"/>
    <w:rsid w:val="00D44C42"/>
    <w:rsid w:val="00D47820"/>
    <w:rsid w:val="00D505D8"/>
    <w:rsid w:val="00D52670"/>
    <w:rsid w:val="00D549B8"/>
    <w:rsid w:val="00D54EFC"/>
    <w:rsid w:val="00D56F6F"/>
    <w:rsid w:val="00D60C35"/>
    <w:rsid w:val="00D620F8"/>
    <w:rsid w:val="00D62CCB"/>
    <w:rsid w:val="00D64423"/>
    <w:rsid w:val="00D65D67"/>
    <w:rsid w:val="00D6620A"/>
    <w:rsid w:val="00D66340"/>
    <w:rsid w:val="00D66386"/>
    <w:rsid w:val="00D67852"/>
    <w:rsid w:val="00D67E35"/>
    <w:rsid w:val="00D72A22"/>
    <w:rsid w:val="00D75522"/>
    <w:rsid w:val="00D80320"/>
    <w:rsid w:val="00D8352E"/>
    <w:rsid w:val="00D83ED6"/>
    <w:rsid w:val="00D8580F"/>
    <w:rsid w:val="00D85810"/>
    <w:rsid w:val="00D85ADE"/>
    <w:rsid w:val="00D868C2"/>
    <w:rsid w:val="00D90CCB"/>
    <w:rsid w:val="00D939D0"/>
    <w:rsid w:val="00D95D10"/>
    <w:rsid w:val="00D96987"/>
    <w:rsid w:val="00DA083D"/>
    <w:rsid w:val="00DA4C3A"/>
    <w:rsid w:val="00DA5517"/>
    <w:rsid w:val="00DA681A"/>
    <w:rsid w:val="00DA6A20"/>
    <w:rsid w:val="00DA751D"/>
    <w:rsid w:val="00DA7C82"/>
    <w:rsid w:val="00DA7D5E"/>
    <w:rsid w:val="00DB1B6E"/>
    <w:rsid w:val="00DB40C7"/>
    <w:rsid w:val="00DB7764"/>
    <w:rsid w:val="00DC0E27"/>
    <w:rsid w:val="00DC15C3"/>
    <w:rsid w:val="00DC36C1"/>
    <w:rsid w:val="00DC37F7"/>
    <w:rsid w:val="00DC3925"/>
    <w:rsid w:val="00DC3A11"/>
    <w:rsid w:val="00DC6536"/>
    <w:rsid w:val="00DC681A"/>
    <w:rsid w:val="00DC705E"/>
    <w:rsid w:val="00DD0E0F"/>
    <w:rsid w:val="00DD2393"/>
    <w:rsid w:val="00DD28CD"/>
    <w:rsid w:val="00DD445A"/>
    <w:rsid w:val="00DD4FE2"/>
    <w:rsid w:val="00DE09CD"/>
    <w:rsid w:val="00DE1AB6"/>
    <w:rsid w:val="00DE4DE0"/>
    <w:rsid w:val="00DE6600"/>
    <w:rsid w:val="00DF0EBB"/>
    <w:rsid w:val="00DF1E21"/>
    <w:rsid w:val="00DF20F2"/>
    <w:rsid w:val="00DF3384"/>
    <w:rsid w:val="00DF4EB7"/>
    <w:rsid w:val="00DF6B5D"/>
    <w:rsid w:val="00DF7068"/>
    <w:rsid w:val="00DF70F0"/>
    <w:rsid w:val="00E0279D"/>
    <w:rsid w:val="00E027C5"/>
    <w:rsid w:val="00E04490"/>
    <w:rsid w:val="00E064CA"/>
    <w:rsid w:val="00E06B66"/>
    <w:rsid w:val="00E0727E"/>
    <w:rsid w:val="00E14E11"/>
    <w:rsid w:val="00E14F9D"/>
    <w:rsid w:val="00E21400"/>
    <w:rsid w:val="00E22226"/>
    <w:rsid w:val="00E223BA"/>
    <w:rsid w:val="00E238B7"/>
    <w:rsid w:val="00E2394D"/>
    <w:rsid w:val="00E23BCA"/>
    <w:rsid w:val="00E24200"/>
    <w:rsid w:val="00E2441F"/>
    <w:rsid w:val="00E25AE7"/>
    <w:rsid w:val="00E26C2A"/>
    <w:rsid w:val="00E31B41"/>
    <w:rsid w:val="00E33921"/>
    <w:rsid w:val="00E34664"/>
    <w:rsid w:val="00E347CB"/>
    <w:rsid w:val="00E349A9"/>
    <w:rsid w:val="00E3510C"/>
    <w:rsid w:val="00E41271"/>
    <w:rsid w:val="00E42718"/>
    <w:rsid w:val="00E461FE"/>
    <w:rsid w:val="00E46F05"/>
    <w:rsid w:val="00E47156"/>
    <w:rsid w:val="00E50381"/>
    <w:rsid w:val="00E50722"/>
    <w:rsid w:val="00E52E39"/>
    <w:rsid w:val="00E52FE6"/>
    <w:rsid w:val="00E5343F"/>
    <w:rsid w:val="00E54505"/>
    <w:rsid w:val="00E5636C"/>
    <w:rsid w:val="00E56985"/>
    <w:rsid w:val="00E60C2A"/>
    <w:rsid w:val="00E625B1"/>
    <w:rsid w:val="00E62CB6"/>
    <w:rsid w:val="00E62D28"/>
    <w:rsid w:val="00E6795C"/>
    <w:rsid w:val="00E74A49"/>
    <w:rsid w:val="00E761E3"/>
    <w:rsid w:val="00E7678E"/>
    <w:rsid w:val="00E818A8"/>
    <w:rsid w:val="00E819DF"/>
    <w:rsid w:val="00E82740"/>
    <w:rsid w:val="00E82C50"/>
    <w:rsid w:val="00E83328"/>
    <w:rsid w:val="00E84C4F"/>
    <w:rsid w:val="00E85CED"/>
    <w:rsid w:val="00E91EEF"/>
    <w:rsid w:val="00E92F5F"/>
    <w:rsid w:val="00E93366"/>
    <w:rsid w:val="00E93EC3"/>
    <w:rsid w:val="00E9525F"/>
    <w:rsid w:val="00E968CA"/>
    <w:rsid w:val="00E9798E"/>
    <w:rsid w:val="00EA3A39"/>
    <w:rsid w:val="00EA3F31"/>
    <w:rsid w:val="00EA5519"/>
    <w:rsid w:val="00EA63B0"/>
    <w:rsid w:val="00EB3867"/>
    <w:rsid w:val="00EB3BDD"/>
    <w:rsid w:val="00EB62A3"/>
    <w:rsid w:val="00EB7125"/>
    <w:rsid w:val="00EB7EC6"/>
    <w:rsid w:val="00EC38CE"/>
    <w:rsid w:val="00EC45EB"/>
    <w:rsid w:val="00EC76E0"/>
    <w:rsid w:val="00ED1F72"/>
    <w:rsid w:val="00ED36FF"/>
    <w:rsid w:val="00ED4290"/>
    <w:rsid w:val="00ED45A0"/>
    <w:rsid w:val="00ED4964"/>
    <w:rsid w:val="00ED59D4"/>
    <w:rsid w:val="00ED6197"/>
    <w:rsid w:val="00EE172F"/>
    <w:rsid w:val="00EE19E5"/>
    <w:rsid w:val="00EE4994"/>
    <w:rsid w:val="00EE50EF"/>
    <w:rsid w:val="00EE5363"/>
    <w:rsid w:val="00EE5CDD"/>
    <w:rsid w:val="00EF0877"/>
    <w:rsid w:val="00EF2F57"/>
    <w:rsid w:val="00EF62AF"/>
    <w:rsid w:val="00EF6F98"/>
    <w:rsid w:val="00F027A6"/>
    <w:rsid w:val="00F1070C"/>
    <w:rsid w:val="00F16D2F"/>
    <w:rsid w:val="00F17B1C"/>
    <w:rsid w:val="00F2019D"/>
    <w:rsid w:val="00F22F52"/>
    <w:rsid w:val="00F25704"/>
    <w:rsid w:val="00F26219"/>
    <w:rsid w:val="00F262A7"/>
    <w:rsid w:val="00F33E58"/>
    <w:rsid w:val="00F41E10"/>
    <w:rsid w:val="00F430A4"/>
    <w:rsid w:val="00F437B4"/>
    <w:rsid w:val="00F44A65"/>
    <w:rsid w:val="00F46BC7"/>
    <w:rsid w:val="00F51BA4"/>
    <w:rsid w:val="00F51DC1"/>
    <w:rsid w:val="00F5374F"/>
    <w:rsid w:val="00F538BC"/>
    <w:rsid w:val="00F54616"/>
    <w:rsid w:val="00F550CD"/>
    <w:rsid w:val="00F55E0A"/>
    <w:rsid w:val="00F607B1"/>
    <w:rsid w:val="00F608B7"/>
    <w:rsid w:val="00F61358"/>
    <w:rsid w:val="00F6168B"/>
    <w:rsid w:val="00F637E7"/>
    <w:rsid w:val="00F63985"/>
    <w:rsid w:val="00F64D24"/>
    <w:rsid w:val="00F65E94"/>
    <w:rsid w:val="00F65EC1"/>
    <w:rsid w:val="00F66325"/>
    <w:rsid w:val="00F70D4C"/>
    <w:rsid w:val="00F728BF"/>
    <w:rsid w:val="00F73A38"/>
    <w:rsid w:val="00F76CA1"/>
    <w:rsid w:val="00F8013F"/>
    <w:rsid w:val="00F820F2"/>
    <w:rsid w:val="00F851FA"/>
    <w:rsid w:val="00F9073C"/>
    <w:rsid w:val="00F927C6"/>
    <w:rsid w:val="00F93268"/>
    <w:rsid w:val="00F94C7C"/>
    <w:rsid w:val="00FA01EC"/>
    <w:rsid w:val="00FA10A7"/>
    <w:rsid w:val="00FA118F"/>
    <w:rsid w:val="00FA34DF"/>
    <w:rsid w:val="00FB0B48"/>
    <w:rsid w:val="00FB4321"/>
    <w:rsid w:val="00FB5140"/>
    <w:rsid w:val="00FB5B4A"/>
    <w:rsid w:val="00FB7515"/>
    <w:rsid w:val="00FB7D46"/>
    <w:rsid w:val="00FC24DA"/>
    <w:rsid w:val="00FC4D60"/>
    <w:rsid w:val="00FC5F86"/>
    <w:rsid w:val="00FD2965"/>
    <w:rsid w:val="00FD3421"/>
    <w:rsid w:val="00FD4A7F"/>
    <w:rsid w:val="00FD6DE3"/>
    <w:rsid w:val="00FE00C2"/>
    <w:rsid w:val="00FE4504"/>
    <w:rsid w:val="00FE5AEB"/>
    <w:rsid w:val="00FE7F89"/>
    <w:rsid w:val="00FF0719"/>
    <w:rsid w:val="00FF337A"/>
    <w:rsid w:val="00FF74F7"/>
    <w:rsid w:val="00FF7BE5"/>
    <w:rsid w:val="00FF7CFE"/>
  </w:rsids>
  <m:mathPr>
    <m:mathFont m:val="Cambria Math"/>
    <m:brkBin m:val="before"/>
    <m:brkBinSub m:val="--"/>
    <m:smallFrac m:val="off"/>
    <m:dispDef/>
    <m:lMargin m:val="0"/>
    <m:rMargin m:val="0"/>
    <m:defJc m:val="centerGroup"/>
    <m:wrapIndent m:val="1440"/>
    <m:intLim m:val="subSup"/>
    <m:naryLim m:val="undOvr"/>
  </m:mathPr>
  <w:uiCompat97To2003/>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colormru v:ext="edit" colors="#ffe7e1,#ffefeb,#fff5f3,#ffdad1"/>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semiHidden="0" w:uiPriority="39" w:unhideWhenUsed="0" w:qFormat="1"/>
  </w:latentStyles>
  <w:style w:type="paragraph" w:default="1" w:styleId="Normln">
    <w:name w:val="Normal"/>
    <w:qFormat/>
    <w:rsid w:val="00752BA3"/>
    <w:rPr>
      <w:rFonts w:ascii="Arial Narrow" w:hAnsi="Arial Narrow"/>
      <w:sz w:val="22"/>
      <w:szCs w:val="22"/>
      <w:lang w:eastAsia="en-US"/>
    </w:rPr>
  </w:style>
  <w:style w:type="paragraph" w:styleId="Nadpis1">
    <w:name w:val="heading 1"/>
    <w:basedOn w:val="Normln"/>
    <w:next w:val="Normln"/>
    <w:qFormat/>
    <w:rsid w:val="00752BA3"/>
    <w:pPr>
      <w:keepNext/>
      <w:spacing w:before="240" w:after="60"/>
      <w:outlineLvl w:val="0"/>
    </w:pPr>
    <w:rPr>
      <w:rFonts w:ascii="Arial Black" w:eastAsia="Times New Roman" w:hAnsi="Arial Black"/>
      <w:b/>
      <w:bCs/>
      <w:caps/>
      <w:spacing w:val="40"/>
      <w:kern w:val="32"/>
      <w:sz w:val="42"/>
      <w:szCs w:val="32"/>
    </w:rPr>
  </w:style>
  <w:style w:type="paragraph" w:styleId="Nadpis2">
    <w:name w:val="heading 2"/>
    <w:basedOn w:val="Normln"/>
    <w:next w:val="Normln"/>
    <w:qFormat/>
    <w:rsid w:val="00752BA3"/>
    <w:pPr>
      <w:keepNext/>
      <w:spacing w:before="240" w:after="60"/>
      <w:outlineLvl w:val="1"/>
    </w:pPr>
    <w:rPr>
      <w:rFonts w:ascii="Arial Black" w:eastAsia="Times New Roman" w:hAnsi="Arial Black"/>
      <w:b/>
      <w:bCs/>
      <w:iCs/>
      <w:caps/>
      <w:spacing w:val="30"/>
      <w:sz w:val="36"/>
      <w:szCs w:val="28"/>
    </w:rPr>
  </w:style>
  <w:style w:type="paragraph" w:styleId="Nadpis3">
    <w:name w:val="heading 3"/>
    <w:basedOn w:val="Normln"/>
    <w:next w:val="Normln"/>
    <w:qFormat/>
    <w:rsid w:val="00752BA3"/>
    <w:pPr>
      <w:keepNext/>
      <w:spacing w:before="240" w:after="60"/>
      <w:outlineLvl w:val="2"/>
    </w:pPr>
    <w:rPr>
      <w:rFonts w:ascii="Arial Black" w:eastAsia="Times New Roman" w:hAnsi="Arial Black"/>
      <w:b/>
      <w:bCs/>
      <w:caps/>
      <w:spacing w:val="10"/>
      <w:sz w:val="32"/>
      <w:szCs w:val="26"/>
    </w:rPr>
  </w:style>
  <w:style w:type="paragraph" w:styleId="Nadpis4">
    <w:name w:val="heading 4"/>
    <w:basedOn w:val="Normln"/>
    <w:next w:val="Normln"/>
    <w:qFormat/>
    <w:rsid w:val="00752BA3"/>
    <w:pPr>
      <w:keepNext/>
      <w:spacing w:before="240" w:after="60"/>
      <w:outlineLvl w:val="3"/>
    </w:pPr>
    <w:rPr>
      <w:rFonts w:ascii="Arial Black" w:eastAsia="Times New Roman" w:hAnsi="Arial Black"/>
      <w:bCs/>
      <w:caps/>
      <w:sz w:val="30"/>
      <w:szCs w:val="28"/>
    </w:rPr>
  </w:style>
  <w:style w:type="paragraph" w:styleId="Nadpis5">
    <w:name w:val="heading 5"/>
    <w:basedOn w:val="Normln"/>
    <w:next w:val="Normln"/>
    <w:qFormat/>
    <w:rsid w:val="00752BA3"/>
    <w:pPr>
      <w:spacing w:before="240" w:after="60"/>
      <w:outlineLvl w:val="4"/>
    </w:pPr>
    <w:rPr>
      <w:rFonts w:ascii="Arial Black" w:eastAsia="Times New Roman" w:hAnsi="Arial Black"/>
      <w:bCs/>
      <w:iCs/>
      <w:caps/>
      <w:sz w:val="26"/>
      <w:szCs w:val="26"/>
    </w:rPr>
  </w:style>
  <w:style w:type="paragraph" w:styleId="Nadpis6">
    <w:name w:val="heading 6"/>
    <w:basedOn w:val="Normln"/>
    <w:next w:val="Normln"/>
    <w:qFormat/>
    <w:rsid w:val="00752BA3"/>
    <w:pPr>
      <w:spacing w:before="240" w:after="60"/>
      <w:outlineLvl w:val="5"/>
    </w:pPr>
    <w:rPr>
      <w:rFonts w:ascii="Arial" w:eastAsia="Times New Roman" w:hAnsi="Arial"/>
      <w:b/>
      <w:bCs/>
      <w:caps/>
      <w:sz w:val="26"/>
    </w:rPr>
  </w:style>
  <w:style w:type="paragraph" w:styleId="Nadpis7">
    <w:name w:val="heading 7"/>
    <w:basedOn w:val="Normln"/>
    <w:next w:val="Normln"/>
    <w:qFormat/>
    <w:rsid w:val="00752BA3"/>
    <w:pPr>
      <w:spacing w:before="240" w:after="60"/>
      <w:outlineLvl w:val="6"/>
    </w:pPr>
    <w:rPr>
      <w:rFonts w:ascii="Arial" w:eastAsia="Times New Roman" w:hAnsi="Arial"/>
      <w:b/>
      <w:i/>
      <w:caps/>
      <w:sz w:val="24"/>
      <w:szCs w:val="24"/>
    </w:rPr>
  </w:style>
  <w:style w:type="paragraph" w:styleId="Nadpis8">
    <w:name w:val="heading 8"/>
    <w:basedOn w:val="Normln"/>
    <w:next w:val="Normln"/>
    <w:qFormat/>
    <w:rsid w:val="00752BA3"/>
    <w:pPr>
      <w:spacing w:before="240" w:after="60"/>
      <w:outlineLvl w:val="7"/>
    </w:pPr>
    <w:rPr>
      <w:rFonts w:ascii="Arial" w:eastAsia="Times New Roman" w:hAnsi="Arial"/>
      <w:b/>
      <w:i/>
      <w:iCs/>
      <w:caps/>
      <w:sz w:val="23"/>
      <w:szCs w:val="24"/>
    </w:rPr>
  </w:style>
  <w:style w:type="paragraph" w:styleId="Nadpis9">
    <w:name w:val="heading 9"/>
    <w:basedOn w:val="Normln"/>
    <w:next w:val="Normln"/>
    <w:qFormat/>
    <w:rsid w:val="00752BA3"/>
    <w:pPr>
      <w:spacing w:before="240" w:after="60"/>
      <w:outlineLvl w:val="8"/>
    </w:pPr>
    <w:rPr>
      <w:rFonts w:ascii="Arial" w:eastAsia="Times New Roman" w:hAnsi="Arial"/>
      <w:i/>
      <w:cap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rsid w:val="00752BA3"/>
    <w:rPr>
      <w:rFonts w:ascii="Arial Black" w:eastAsia="Times New Roman" w:hAnsi="Arial Black" w:cs="Times New Roman"/>
      <w:b/>
      <w:bCs/>
      <w:caps/>
      <w:spacing w:val="40"/>
      <w:kern w:val="32"/>
      <w:sz w:val="42"/>
      <w:szCs w:val="32"/>
      <w:lang w:eastAsia="en-US"/>
    </w:rPr>
  </w:style>
  <w:style w:type="character" w:customStyle="1" w:styleId="Nadpis2Char">
    <w:name w:val="Nadpis 2 Char"/>
    <w:basedOn w:val="Standardnpsmoodstavce"/>
    <w:rsid w:val="00752BA3"/>
    <w:rPr>
      <w:rFonts w:ascii="Arial Black" w:eastAsia="Times New Roman" w:hAnsi="Arial Black" w:cs="Times New Roman"/>
      <w:b/>
      <w:bCs/>
      <w:iCs/>
      <w:caps/>
      <w:spacing w:val="30"/>
      <w:sz w:val="36"/>
      <w:szCs w:val="28"/>
      <w:lang w:eastAsia="en-US"/>
    </w:rPr>
  </w:style>
  <w:style w:type="character" w:customStyle="1" w:styleId="Nadpis3Char">
    <w:name w:val="Nadpis 3 Char"/>
    <w:basedOn w:val="Standardnpsmoodstavce"/>
    <w:rsid w:val="00752BA3"/>
    <w:rPr>
      <w:rFonts w:ascii="Arial Black" w:eastAsia="Times New Roman" w:hAnsi="Arial Black" w:cs="Times New Roman"/>
      <w:b/>
      <w:bCs/>
      <w:caps/>
      <w:spacing w:val="10"/>
      <w:sz w:val="32"/>
      <w:szCs w:val="26"/>
      <w:lang w:eastAsia="en-US"/>
    </w:rPr>
  </w:style>
  <w:style w:type="character" w:customStyle="1" w:styleId="Nadpis4Char">
    <w:name w:val="Nadpis 4 Char"/>
    <w:basedOn w:val="Standardnpsmoodstavce"/>
    <w:rsid w:val="00752BA3"/>
    <w:rPr>
      <w:rFonts w:ascii="Arial Black" w:eastAsia="Times New Roman" w:hAnsi="Arial Black" w:cs="Times New Roman"/>
      <w:bCs/>
      <w:caps/>
      <w:sz w:val="30"/>
      <w:szCs w:val="28"/>
      <w:lang w:eastAsia="en-US"/>
    </w:rPr>
  </w:style>
  <w:style w:type="character" w:customStyle="1" w:styleId="Nadpis5Char">
    <w:name w:val="Nadpis 5 Char"/>
    <w:basedOn w:val="Standardnpsmoodstavce"/>
    <w:rsid w:val="00752BA3"/>
    <w:rPr>
      <w:rFonts w:ascii="Arial Black" w:eastAsia="Times New Roman" w:hAnsi="Arial Black" w:cs="Times New Roman"/>
      <w:bCs/>
      <w:iCs/>
      <w:caps/>
      <w:sz w:val="26"/>
      <w:szCs w:val="26"/>
      <w:lang w:eastAsia="en-US"/>
    </w:rPr>
  </w:style>
  <w:style w:type="character" w:customStyle="1" w:styleId="Nadpis6Char">
    <w:name w:val="Nadpis 6 Char"/>
    <w:basedOn w:val="Standardnpsmoodstavce"/>
    <w:rsid w:val="00752BA3"/>
    <w:rPr>
      <w:rFonts w:ascii="Arial" w:eastAsia="Times New Roman" w:hAnsi="Arial" w:cs="Times New Roman"/>
      <w:b/>
      <w:bCs/>
      <w:caps/>
      <w:sz w:val="26"/>
      <w:szCs w:val="22"/>
      <w:lang w:eastAsia="en-US"/>
    </w:rPr>
  </w:style>
  <w:style w:type="character" w:customStyle="1" w:styleId="Nadpis7Char">
    <w:name w:val="Nadpis 7 Char"/>
    <w:basedOn w:val="Standardnpsmoodstavce"/>
    <w:rsid w:val="00752BA3"/>
    <w:rPr>
      <w:rFonts w:ascii="Arial" w:eastAsia="Times New Roman" w:hAnsi="Arial" w:cs="Times New Roman"/>
      <w:b/>
      <w:i/>
      <w:caps/>
      <w:sz w:val="24"/>
      <w:szCs w:val="24"/>
      <w:lang w:eastAsia="en-US"/>
    </w:rPr>
  </w:style>
  <w:style w:type="character" w:customStyle="1" w:styleId="Nadpis8Char">
    <w:name w:val="Nadpis 8 Char"/>
    <w:basedOn w:val="Standardnpsmoodstavce"/>
    <w:rsid w:val="00752BA3"/>
    <w:rPr>
      <w:rFonts w:ascii="Arial" w:eastAsia="Times New Roman" w:hAnsi="Arial" w:cs="Times New Roman"/>
      <w:b/>
      <w:i/>
      <w:iCs/>
      <w:caps/>
      <w:sz w:val="23"/>
      <w:szCs w:val="24"/>
      <w:lang w:eastAsia="en-US"/>
    </w:rPr>
  </w:style>
  <w:style w:type="character" w:customStyle="1" w:styleId="Nadpis9Char">
    <w:name w:val="Nadpis 9 Char"/>
    <w:basedOn w:val="Standardnpsmoodstavce"/>
    <w:rsid w:val="00752BA3"/>
    <w:rPr>
      <w:rFonts w:ascii="Arial" w:eastAsia="Times New Roman" w:hAnsi="Arial" w:cs="Times New Roman"/>
      <w:i/>
      <w:caps/>
      <w:sz w:val="22"/>
      <w:szCs w:val="22"/>
      <w:lang w:eastAsia="en-US"/>
    </w:rPr>
  </w:style>
  <w:style w:type="character" w:styleId="Zdraznnjemn">
    <w:name w:val="Subtle Emphasis"/>
    <w:basedOn w:val="Standardnpsmoodstavce"/>
    <w:qFormat/>
    <w:rsid w:val="00752BA3"/>
    <w:rPr>
      <w:i/>
      <w:iCs/>
      <w:color w:val="808080"/>
    </w:rPr>
  </w:style>
  <w:style w:type="character" w:styleId="Zvraznn">
    <w:name w:val="Emphasis"/>
    <w:basedOn w:val="Standardnpsmoodstavce"/>
    <w:qFormat/>
    <w:rsid w:val="00752BA3"/>
    <w:rPr>
      <w:i/>
      <w:iCs/>
    </w:rPr>
  </w:style>
  <w:style w:type="character" w:styleId="Zdraznnintenzivn">
    <w:name w:val="Intense Emphasis"/>
    <w:basedOn w:val="Standardnpsmoodstavce"/>
    <w:qFormat/>
    <w:rsid w:val="00752BA3"/>
    <w:rPr>
      <w:b/>
      <w:bCs/>
      <w:i/>
      <w:iCs/>
      <w:color w:val="4F81BD"/>
    </w:rPr>
  </w:style>
  <w:style w:type="paragraph" w:styleId="Citace">
    <w:name w:val="Quote"/>
    <w:basedOn w:val="Normln"/>
    <w:next w:val="Normln"/>
    <w:qFormat/>
    <w:rsid w:val="00752BA3"/>
    <w:rPr>
      <w:i/>
      <w:iCs/>
      <w:color w:val="000000"/>
    </w:rPr>
  </w:style>
  <w:style w:type="character" w:customStyle="1" w:styleId="CitaceChar">
    <w:name w:val="Citace Char"/>
    <w:basedOn w:val="Standardnpsmoodstavce"/>
    <w:rsid w:val="00752BA3"/>
    <w:rPr>
      <w:rFonts w:ascii="Arial Narrow" w:hAnsi="Arial Narrow"/>
      <w:i/>
      <w:iCs/>
      <w:color w:val="000000"/>
      <w:sz w:val="22"/>
      <w:szCs w:val="22"/>
      <w:lang w:eastAsia="en-US"/>
    </w:rPr>
  </w:style>
  <w:style w:type="character" w:styleId="Siln">
    <w:name w:val="Strong"/>
    <w:basedOn w:val="Standardnpsmoodstavce"/>
    <w:uiPriority w:val="22"/>
    <w:qFormat/>
    <w:rsid w:val="00752BA3"/>
    <w:rPr>
      <w:b/>
      <w:bCs/>
    </w:rPr>
  </w:style>
  <w:style w:type="paragraph" w:styleId="Citaceintenzivn">
    <w:name w:val="Intense Quote"/>
    <w:basedOn w:val="Normln"/>
    <w:next w:val="Normln"/>
    <w:qFormat/>
    <w:rsid w:val="00752BA3"/>
    <w:pPr>
      <w:pBdr>
        <w:bottom w:val="single" w:sz="4" w:space="4" w:color="4F81BD"/>
      </w:pBdr>
      <w:spacing w:before="200" w:after="280"/>
      <w:ind w:left="936" w:right="936"/>
    </w:pPr>
    <w:rPr>
      <w:b/>
      <w:bCs/>
      <w:i/>
      <w:iCs/>
      <w:color w:val="4F81BD"/>
    </w:rPr>
  </w:style>
  <w:style w:type="character" w:customStyle="1" w:styleId="CitaceintenzivnChar">
    <w:name w:val="Citace – intenzivní Char"/>
    <w:basedOn w:val="Standardnpsmoodstavce"/>
    <w:rsid w:val="00752BA3"/>
    <w:rPr>
      <w:rFonts w:ascii="Arial Narrow" w:hAnsi="Arial Narrow"/>
      <w:b/>
      <w:bCs/>
      <w:i/>
      <w:iCs/>
      <w:color w:val="4F81BD"/>
      <w:sz w:val="22"/>
      <w:szCs w:val="22"/>
      <w:lang w:eastAsia="en-US"/>
    </w:rPr>
  </w:style>
  <w:style w:type="character" w:styleId="Odkazjemn">
    <w:name w:val="Subtle Reference"/>
    <w:basedOn w:val="Standardnpsmoodstavce"/>
    <w:qFormat/>
    <w:rsid w:val="00752BA3"/>
    <w:rPr>
      <w:smallCaps/>
      <w:color w:val="C0504D"/>
      <w:u w:val="single"/>
    </w:rPr>
  </w:style>
  <w:style w:type="character" w:styleId="Odkazintenzivn">
    <w:name w:val="Intense Reference"/>
    <w:basedOn w:val="Standardnpsmoodstavce"/>
    <w:qFormat/>
    <w:rsid w:val="00752BA3"/>
    <w:rPr>
      <w:b/>
      <w:bCs/>
      <w:smallCaps/>
      <w:color w:val="C0504D"/>
      <w:spacing w:val="5"/>
      <w:u w:val="single"/>
    </w:rPr>
  </w:style>
  <w:style w:type="character" w:styleId="Nzevknihy">
    <w:name w:val="Book Title"/>
    <w:basedOn w:val="Standardnpsmoodstavce"/>
    <w:qFormat/>
    <w:rsid w:val="00752BA3"/>
    <w:rPr>
      <w:b/>
      <w:bCs/>
      <w:smallCaps/>
      <w:spacing w:val="5"/>
    </w:rPr>
  </w:style>
  <w:style w:type="paragraph" w:styleId="Odstavecseseznamem">
    <w:name w:val="List Paragraph"/>
    <w:basedOn w:val="Normln"/>
    <w:qFormat/>
    <w:rsid w:val="00752BA3"/>
    <w:pPr>
      <w:ind w:left="708"/>
    </w:pPr>
  </w:style>
  <w:style w:type="paragraph" w:customStyle="1" w:styleId="Mini">
    <w:name w:val="Mini"/>
    <w:basedOn w:val="Normln"/>
    <w:qFormat/>
    <w:rsid w:val="00752BA3"/>
    <w:rPr>
      <w:sz w:val="16"/>
    </w:rPr>
  </w:style>
  <w:style w:type="paragraph" w:customStyle="1" w:styleId="Podnadpistun">
    <w:name w:val="Podnadpis tučný"/>
    <w:basedOn w:val="Normln"/>
    <w:qFormat/>
    <w:rsid w:val="00752BA3"/>
    <w:rPr>
      <w:b/>
    </w:rPr>
  </w:style>
  <w:style w:type="paragraph" w:customStyle="1" w:styleId="Podnadpistunkurzva">
    <w:name w:val="Podnadpis tučný kurzíva"/>
    <w:basedOn w:val="Normln"/>
    <w:qFormat/>
    <w:rsid w:val="00752BA3"/>
    <w:rPr>
      <w:b/>
      <w:i/>
    </w:rPr>
  </w:style>
  <w:style w:type="paragraph" w:styleId="Obsah1">
    <w:name w:val="toc 1"/>
    <w:basedOn w:val="Normln"/>
    <w:next w:val="Normln"/>
    <w:autoRedefine/>
    <w:uiPriority w:val="39"/>
    <w:unhideWhenUsed/>
    <w:rsid w:val="00752BA3"/>
    <w:pPr>
      <w:spacing w:before="360"/>
    </w:pPr>
    <w:rPr>
      <w:b/>
      <w:bCs/>
      <w:caps/>
      <w:color w:val="0005C0"/>
      <w:sz w:val="24"/>
      <w:szCs w:val="24"/>
    </w:rPr>
  </w:style>
  <w:style w:type="paragraph" w:styleId="Obsah2">
    <w:name w:val="toc 2"/>
    <w:basedOn w:val="Normln"/>
    <w:next w:val="Normln"/>
    <w:autoRedefine/>
    <w:uiPriority w:val="39"/>
    <w:unhideWhenUsed/>
    <w:rsid w:val="00752BA3"/>
    <w:pPr>
      <w:spacing w:before="240"/>
    </w:pPr>
    <w:rPr>
      <w:b/>
      <w:bCs/>
      <w:sz w:val="20"/>
      <w:szCs w:val="20"/>
    </w:rPr>
  </w:style>
  <w:style w:type="paragraph" w:styleId="Obsah3">
    <w:name w:val="toc 3"/>
    <w:basedOn w:val="Normln"/>
    <w:next w:val="Normln"/>
    <w:autoRedefine/>
    <w:uiPriority w:val="39"/>
    <w:unhideWhenUsed/>
    <w:rsid w:val="00752BA3"/>
    <w:pPr>
      <w:ind w:left="220"/>
    </w:pPr>
    <w:rPr>
      <w:sz w:val="20"/>
      <w:szCs w:val="20"/>
    </w:rPr>
  </w:style>
  <w:style w:type="character" w:styleId="Hypertextovodkaz">
    <w:name w:val="Hyperlink"/>
    <w:basedOn w:val="Standardnpsmoodstavce"/>
    <w:uiPriority w:val="99"/>
    <w:unhideWhenUsed/>
    <w:rsid w:val="00752BA3"/>
    <w:rPr>
      <w:color w:val="0000FF"/>
      <w:u w:val="single"/>
    </w:rPr>
  </w:style>
  <w:style w:type="paragraph" w:styleId="Nadpisobsahu">
    <w:name w:val="TOC Heading"/>
    <w:basedOn w:val="Nadpis1"/>
    <w:next w:val="Normln"/>
    <w:uiPriority w:val="39"/>
    <w:qFormat/>
    <w:rsid w:val="00752BA3"/>
    <w:pPr>
      <w:keepLines/>
      <w:spacing w:before="480" w:after="0" w:line="276" w:lineRule="auto"/>
      <w:outlineLvl w:val="9"/>
    </w:pPr>
    <w:rPr>
      <w:rFonts w:ascii="Cambria" w:hAnsi="Cambria"/>
      <w:caps w:val="0"/>
      <w:color w:val="365F91"/>
      <w:spacing w:val="0"/>
      <w:kern w:val="0"/>
      <w:sz w:val="28"/>
      <w:szCs w:val="28"/>
    </w:rPr>
  </w:style>
  <w:style w:type="paragraph" w:customStyle="1" w:styleId="Podnadpis">
    <w:name w:val="Podnadpis"/>
    <w:basedOn w:val="Normln"/>
    <w:rsid w:val="00752BA3"/>
    <w:rPr>
      <w:rFonts w:eastAsia="Times New Roman"/>
      <w:caps/>
      <w:szCs w:val="24"/>
      <w:lang w:eastAsia="cs-CZ"/>
    </w:rPr>
  </w:style>
  <w:style w:type="paragraph" w:customStyle="1" w:styleId="Tabulka">
    <w:name w:val="Tabulka"/>
    <w:basedOn w:val="Normln"/>
    <w:rsid w:val="00752BA3"/>
    <w:rPr>
      <w:rFonts w:eastAsia="Times New Roman"/>
      <w:sz w:val="20"/>
      <w:szCs w:val="20"/>
      <w:lang w:eastAsia="cs-CZ"/>
    </w:rPr>
  </w:style>
  <w:style w:type="paragraph" w:customStyle="1" w:styleId="nadpis40">
    <w:name w:val="nadpis 4"/>
    <w:basedOn w:val="Nadpis4"/>
    <w:next w:val="Normln"/>
    <w:rsid w:val="00752BA3"/>
    <w:pPr>
      <w:spacing w:before="0" w:after="120"/>
    </w:pPr>
    <w:rPr>
      <w:rFonts w:ascii="Times New Roman" w:hAnsi="Times New Roman"/>
      <w:b/>
      <w:caps w:val="0"/>
      <w:sz w:val="24"/>
      <w:szCs w:val="24"/>
      <w:lang w:eastAsia="cs-CZ"/>
    </w:rPr>
  </w:style>
  <w:style w:type="paragraph" w:styleId="Zhlav">
    <w:name w:val="header"/>
    <w:basedOn w:val="Normln"/>
    <w:unhideWhenUsed/>
    <w:rsid w:val="00752BA3"/>
    <w:pPr>
      <w:tabs>
        <w:tab w:val="center" w:pos="4536"/>
        <w:tab w:val="right" w:pos="9072"/>
      </w:tabs>
    </w:pPr>
  </w:style>
  <w:style w:type="character" w:customStyle="1" w:styleId="ZhlavChar">
    <w:name w:val="Záhlaví Char"/>
    <w:basedOn w:val="Standardnpsmoodstavce"/>
    <w:semiHidden/>
    <w:rsid w:val="00752BA3"/>
    <w:rPr>
      <w:rFonts w:ascii="Arial Narrow" w:hAnsi="Arial Narrow"/>
      <w:sz w:val="22"/>
      <w:szCs w:val="22"/>
      <w:lang w:eastAsia="en-US"/>
    </w:rPr>
  </w:style>
  <w:style w:type="paragraph" w:styleId="Zpat">
    <w:name w:val="footer"/>
    <w:basedOn w:val="Normln"/>
    <w:uiPriority w:val="99"/>
    <w:unhideWhenUsed/>
    <w:rsid w:val="00752BA3"/>
    <w:pPr>
      <w:tabs>
        <w:tab w:val="center" w:pos="4536"/>
        <w:tab w:val="right" w:pos="9072"/>
      </w:tabs>
    </w:pPr>
  </w:style>
  <w:style w:type="character" w:customStyle="1" w:styleId="ZpatChar">
    <w:name w:val="Zápatí Char"/>
    <w:basedOn w:val="Standardnpsmoodstavce"/>
    <w:uiPriority w:val="99"/>
    <w:rsid w:val="00752BA3"/>
    <w:rPr>
      <w:rFonts w:ascii="Arial Narrow" w:hAnsi="Arial Narrow"/>
      <w:sz w:val="22"/>
      <w:szCs w:val="22"/>
      <w:lang w:eastAsia="en-US"/>
    </w:rPr>
  </w:style>
  <w:style w:type="paragraph" w:styleId="Textbubliny">
    <w:name w:val="Balloon Text"/>
    <w:basedOn w:val="Normln"/>
    <w:semiHidden/>
    <w:unhideWhenUsed/>
    <w:rsid w:val="00752BA3"/>
    <w:rPr>
      <w:rFonts w:ascii="Tahoma" w:hAnsi="Tahoma" w:cs="Tahoma"/>
      <w:sz w:val="16"/>
      <w:szCs w:val="16"/>
    </w:rPr>
  </w:style>
  <w:style w:type="character" w:customStyle="1" w:styleId="TextbublinyChar">
    <w:name w:val="Text bubliny Char"/>
    <w:basedOn w:val="Standardnpsmoodstavce"/>
    <w:semiHidden/>
    <w:rsid w:val="00752BA3"/>
    <w:rPr>
      <w:rFonts w:ascii="Tahoma" w:hAnsi="Tahoma" w:cs="Tahoma"/>
      <w:sz w:val="16"/>
      <w:szCs w:val="16"/>
      <w:lang w:eastAsia="en-US"/>
    </w:rPr>
  </w:style>
  <w:style w:type="paragraph" w:customStyle="1" w:styleId="Textodstavce">
    <w:name w:val="Text odstavce"/>
    <w:basedOn w:val="Normln"/>
    <w:rsid w:val="00752BA3"/>
    <w:pPr>
      <w:numPr>
        <w:numId w:val="1"/>
      </w:numPr>
      <w:tabs>
        <w:tab w:val="left" w:pos="851"/>
      </w:tabs>
      <w:spacing w:before="120" w:after="120"/>
      <w:jc w:val="both"/>
      <w:outlineLvl w:val="6"/>
    </w:pPr>
    <w:rPr>
      <w:rFonts w:ascii="Times New Roman" w:eastAsia="Times New Roman" w:hAnsi="Times New Roman"/>
      <w:sz w:val="24"/>
      <w:szCs w:val="20"/>
      <w:lang w:eastAsia="cs-CZ"/>
    </w:rPr>
  </w:style>
  <w:style w:type="paragraph" w:customStyle="1" w:styleId="Textbodu">
    <w:name w:val="Text bodu"/>
    <w:basedOn w:val="Normln"/>
    <w:rsid w:val="00752BA3"/>
    <w:pPr>
      <w:numPr>
        <w:ilvl w:val="2"/>
        <w:numId w:val="1"/>
      </w:numPr>
      <w:jc w:val="both"/>
      <w:outlineLvl w:val="8"/>
    </w:pPr>
    <w:rPr>
      <w:rFonts w:ascii="Times New Roman" w:eastAsia="Times New Roman" w:hAnsi="Times New Roman"/>
      <w:sz w:val="24"/>
      <w:szCs w:val="20"/>
      <w:lang w:eastAsia="cs-CZ"/>
    </w:rPr>
  </w:style>
  <w:style w:type="paragraph" w:customStyle="1" w:styleId="Textpsmene">
    <w:name w:val="Text písmene"/>
    <w:basedOn w:val="Normln"/>
    <w:rsid w:val="00752BA3"/>
    <w:pPr>
      <w:numPr>
        <w:ilvl w:val="1"/>
        <w:numId w:val="1"/>
      </w:numPr>
      <w:jc w:val="both"/>
      <w:outlineLvl w:val="7"/>
    </w:pPr>
    <w:rPr>
      <w:rFonts w:ascii="Times New Roman" w:eastAsia="Times New Roman" w:hAnsi="Times New Roman"/>
      <w:sz w:val="24"/>
      <w:szCs w:val="20"/>
      <w:lang w:eastAsia="cs-CZ"/>
    </w:rPr>
  </w:style>
  <w:style w:type="paragraph" w:styleId="Obsah4">
    <w:name w:val="toc 4"/>
    <w:basedOn w:val="Normln"/>
    <w:next w:val="Normln"/>
    <w:autoRedefine/>
    <w:uiPriority w:val="39"/>
    <w:unhideWhenUsed/>
    <w:rsid w:val="00752BA3"/>
    <w:pPr>
      <w:ind w:left="440"/>
    </w:pPr>
    <w:rPr>
      <w:sz w:val="20"/>
      <w:szCs w:val="20"/>
    </w:rPr>
  </w:style>
  <w:style w:type="paragraph" w:styleId="Obsah5">
    <w:name w:val="toc 5"/>
    <w:basedOn w:val="Normln"/>
    <w:next w:val="Normln"/>
    <w:autoRedefine/>
    <w:uiPriority w:val="39"/>
    <w:unhideWhenUsed/>
    <w:rsid w:val="00752BA3"/>
    <w:pPr>
      <w:ind w:left="660"/>
    </w:pPr>
    <w:rPr>
      <w:sz w:val="20"/>
      <w:szCs w:val="20"/>
    </w:rPr>
  </w:style>
  <w:style w:type="paragraph" w:styleId="Obsah6">
    <w:name w:val="toc 6"/>
    <w:basedOn w:val="Normln"/>
    <w:next w:val="Normln"/>
    <w:autoRedefine/>
    <w:uiPriority w:val="39"/>
    <w:unhideWhenUsed/>
    <w:rsid w:val="00752BA3"/>
    <w:pPr>
      <w:ind w:left="880"/>
    </w:pPr>
    <w:rPr>
      <w:sz w:val="18"/>
      <w:szCs w:val="20"/>
    </w:rPr>
  </w:style>
  <w:style w:type="paragraph" w:styleId="Obsah7">
    <w:name w:val="toc 7"/>
    <w:basedOn w:val="Normln"/>
    <w:next w:val="Normln"/>
    <w:autoRedefine/>
    <w:uiPriority w:val="39"/>
    <w:unhideWhenUsed/>
    <w:rsid w:val="00987C8E"/>
    <w:pPr>
      <w:tabs>
        <w:tab w:val="right" w:leader="dot" w:pos="9062"/>
      </w:tabs>
      <w:ind w:left="1100"/>
    </w:pPr>
    <w:rPr>
      <w:bCs/>
      <w:noProof/>
      <w:sz w:val="18"/>
      <w:szCs w:val="20"/>
    </w:rPr>
  </w:style>
  <w:style w:type="paragraph" w:styleId="Obsah8">
    <w:name w:val="toc 8"/>
    <w:basedOn w:val="Normln"/>
    <w:next w:val="Normln"/>
    <w:autoRedefine/>
    <w:uiPriority w:val="39"/>
    <w:unhideWhenUsed/>
    <w:rsid w:val="00752BA3"/>
    <w:pPr>
      <w:ind w:left="1320"/>
    </w:pPr>
    <w:rPr>
      <w:rFonts w:ascii="Calibri" w:hAnsi="Calibri"/>
      <w:sz w:val="20"/>
      <w:szCs w:val="20"/>
    </w:rPr>
  </w:style>
  <w:style w:type="paragraph" w:styleId="Obsah9">
    <w:name w:val="toc 9"/>
    <w:basedOn w:val="Normln"/>
    <w:next w:val="Normln"/>
    <w:autoRedefine/>
    <w:uiPriority w:val="39"/>
    <w:unhideWhenUsed/>
    <w:rsid w:val="00752BA3"/>
    <w:pPr>
      <w:ind w:left="1540"/>
    </w:pPr>
    <w:rPr>
      <w:rFonts w:ascii="Calibri" w:hAnsi="Calibri"/>
      <w:sz w:val="20"/>
      <w:szCs w:val="20"/>
    </w:rPr>
  </w:style>
  <w:style w:type="paragraph" w:styleId="Textpoznpodarou">
    <w:name w:val="footnote text"/>
    <w:basedOn w:val="Normln"/>
    <w:semiHidden/>
    <w:rsid w:val="00752BA3"/>
    <w:pPr>
      <w:tabs>
        <w:tab w:val="left" w:pos="425"/>
      </w:tabs>
      <w:ind w:left="425" w:hanging="425"/>
      <w:jc w:val="both"/>
    </w:pPr>
    <w:rPr>
      <w:rFonts w:ascii="Times New Roman" w:eastAsia="Times New Roman" w:hAnsi="Times New Roman"/>
      <w:sz w:val="20"/>
      <w:szCs w:val="20"/>
      <w:lang w:eastAsia="cs-CZ"/>
    </w:rPr>
  </w:style>
  <w:style w:type="character" w:customStyle="1" w:styleId="TextpoznpodarouChar">
    <w:name w:val="Text pozn. pod čarou Char"/>
    <w:basedOn w:val="Standardnpsmoodstavce"/>
    <w:semiHidden/>
    <w:rsid w:val="00752BA3"/>
    <w:rPr>
      <w:rFonts w:ascii="Times New Roman" w:eastAsia="Times New Roman" w:hAnsi="Times New Roman"/>
    </w:rPr>
  </w:style>
  <w:style w:type="character" w:styleId="Znakapoznpodarou">
    <w:name w:val="footnote reference"/>
    <w:basedOn w:val="Standardnpsmoodstavce"/>
    <w:semiHidden/>
    <w:rsid w:val="00752BA3"/>
    <w:rPr>
      <w:vertAlign w:val="superscript"/>
    </w:rPr>
  </w:style>
  <w:style w:type="paragraph" w:customStyle="1" w:styleId="Textparagrafu">
    <w:name w:val="Text paragrafu"/>
    <w:basedOn w:val="Normln"/>
    <w:rsid w:val="00752BA3"/>
    <w:pPr>
      <w:spacing w:before="240"/>
      <w:ind w:firstLine="425"/>
      <w:jc w:val="both"/>
      <w:outlineLvl w:val="5"/>
    </w:pPr>
    <w:rPr>
      <w:rFonts w:ascii="Times New Roman" w:eastAsia="Times New Roman" w:hAnsi="Times New Roman"/>
      <w:sz w:val="24"/>
      <w:szCs w:val="20"/>
      <w:lang w:eastAsia="cs-CZ"/>
    </w:rPr>
  </w:style>
  <w:style w:type="paragraph" w:customStyle="1" w:styleId="Styl5">
    <w:name w:val="Styl5"/>
    <w:basedOn w:val="Normln"/>
    <w:autoRedefine/>
    <w:rsid w:val="00752BA3"/>
    <w:pPr>
      <w:spacing w:before="240"/>
      <w:jc w:val="both"/>
    </w:pPr>
    <w:rPr>
      <w:rFonts w:ascii="Times New Roman" w:eastAsia="Times New Roman" w:hAnsi="Times New Roman"/>
      <w:b/>
      <w:sz w:val="24"/>
      <w:szCs w:val="20"/>
      <w:lang w:eastAsia="cs-CZ"/>
    </w:rPr>
  </w:style>
  <w:style w:type="paragraph" w:customStyle="1" w:styleId="Styl6">
    <w:name w:val="Styl6"/>
    <w:basedOn w:val="Normln"/>
    <w:autoRedefine/>
    <w:rsid w:val="00752BA3"/>
    <w:pPr>
      <w:numPr>
        <w:numId w:val="2"/>
      </w:numPr>
      <w:spacing w:before="480"/>
      <w:jc w:val="both"/>
    </w:pPr>
    <w:rPr>
      <w:rFonts w:ascii="Times New Roman" w:eastAsia="Times New Roman" w:hAnsi="Times New Roman"/>
      <w:b/>
      <w:bCs/>
      <w:sz w:val="24"/>
      <w:szCs w:val="24"/>
      <w:u w:val="single"/>
      <w:lang w:eastAsia="cs-CZ"/>
    </w:rPr>
  </w:style>
  <w:style w:type="character" w:customStyle="1" w:styleId="Styl6CharChar">
    <w:name w:val="Styl6 Char Char"/>
    <w:basedOn w:val="Standardnpsmoodstavce"/>
    <w:rsid w:val="00752BA3"/>
    <w:rPr>
      <w:rFonts w:ascii="Times New Roman" w:eastAsia="Times New Roman" w:hAnsi="Times New Roman"/>
      <w:b/>
      <w:bCs/>
      <w:sz w:val="24"/>
      <w:szCs w:val="24"/>
      <w:u w:val="single"/>
    </w:rPr>
  </w:style>
  <w:style w:type="character" w:styleId="Sledovanodkaz">
    <w:name w:val="FollowedHyperlink"/>
    <w:basedOn w:val="Standardnpsmoodstavce"/>
    <w:semiHidden/>
    <w:rsid w:val="00752BA3"/>
    <w:rPr>
      <w:color w:val="800080"/>
      <w:u w:val="single"/>
    </w:rPr>
  </w:style>
  <w:style w:type="paragraph" w:styleId="Zkladntext">
    <w:name w:val="Body Text"/>
    <w:aliases w:val="Tučný text,()odstaved,termo"/>
    <w:basedOn w:val="Normln"/>
    <w:link w:val="ZkladntextChar"/>
    <w:semiHidden/>
    <w:rsid w:val="00DC0E27"/>
    <w:rPr>
      <w:rFonts w:eastAsia="Times New Roman"/>
      <w:b/>
      <w:bCs/>
      <w:szCs w:val="24"/>
      <w:lang w:eastAsia="cs-CZ"/>
    </w:rPr>
  </w:style>
  <w:style w:type="character" w:customStyle="1" w:styleId="ZkladntextChar">
    <w:name w:val="Základní text Char"/>
    <w:aliases w:val="Tučný text Char,()odstaved Char,termo Char"/>
    <w:basedOn w:val="Standardnpsmoodstavce"/>
    <w:link w:val="Zkladntext"/>
    <w:semiHidden/>
    <w:rsid w:val="00DC0E27"/>
    <w:rPr>
      <w:rFonts w:ascii="Arial Narrow" w:eastAsia="Times New Roman" w:hAnsi="Arial Narrow"/>
      <w:b/>
      <w:bCs/>
      <w:sz w:val="22"/>
      <w:szCs w:val="24"/>
    </w:rPr>
  </w:style>
  <w:style w:type="paragraph" w:styleId="Zkladntext2">
    <w:name w:val="Body Text 2"/>
    <w:basedOn w:val="Normln"/>
    <w:link w:val="Zkladntext2Char"/>
    <w:semiHidden/>
    <w:rsid w:val="00DC0E27"/>
    <w:rPr>
      <w:rFonts w:eastAsia="Times New Roman"/>
      <w:color w:val="FF0000"/>
      <w:szCs w:val="24"/>
      <w:lang w:eastAsia="cs-CZ"/>
    </w:rPr>
  </w:style>
  <w:style w:type="character" w:customStyle="1" w:styleId="Zkladntext2Char">
    <w:name w:val="Základní text 2 Char"/>
    <w:basedOn w:val="Standardnpsmoodstavce"/>
    <w:link w:val="Zkladntext2"/>
    <w:semiHidden/>
    <w:rsid w:val="00DC0E27"/>
    <w:rPr>
      <w:rFonts w:ascii="Arial Narrow" w:eastAsia="Times New Roman" w:hAnsi="Arial Narrow"/>
      <w:color w:val="FF0000"/>
      <w:sz w:val="22"/>
      <w:szCs w:val="24"/>
    </w:rPr>
  </w:style>
  <w:style w:type="paragraph" w:customStyle="1" w:styleId="Import18">
    <w:name w:val="Import 18"/>
    <w:basedOn w:val="Normln"/>
    <w:rsid w:val="00720F12"/>
    <w:pPr>
      <w:tabs>
        <w:tab w:val="left" w:pos="1872"/>
      </w:tabs>
      <w:suppressAutoHyphens/>
      <w:spacing w:line="228" w:lineRule="auto"/>
      <w:ind w:left="720"/>
    </w:pPr>
    <w:rPr>
      <w:rFonts w:ascii="Courier New" w:eastAsia="Times New Roman" w:hAnsi="Courier New"/>
      <w:sz w:val="24"/>
      <w:szCs w:val="20"/>
      <w:lang w:eastAsia="cs-CZ"/>
    </w:rPr>
  </w:style>
  <w:style w:type="paragraph" w:customStyle="1" w:styleId="Import20">
    <w:name w:val="Import 20"/>
    <w:basedOn w:val="Normln"/>
    <w:rsid w:val="00720F12"/>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ind w:left="2160"/>
    </w:pPr>
    <w:rPr>
      <w:rFonts w:ascii="Courier New" w:eastAsia="Times New Roman" w:hAnsi="Courier New"/>
      <w:sz w:val="24"/>
      <w:szCs w:val="20"/>
      <w:lang w:eastAsia="cs-CZ"/>
    </w:rPr>
  </w:style>
  <w:style w:type="paragraph" w:styleId="Zkladntext3">
    <w:name w:val="Body Text 3"/>
    <w:basedOn w:val="Normln"/>
    <w:link w:val="Zkladntext3Char"/>
    <w:uiPriority w:val="99"/>
    <w:semiHidden/>
    <w:unhideWhenUsed/>
    <w:rsid w:val="00025DE0"/>
    <w:pPr>
      <w:spacing w:after="120"/>
    </w:pPr>
    <w:rPr>
      <w:sz w:val="16"/>
      <w:szCs w:val="16"/>
    </w:rPr>
  </w:style>
  <w:style w:type="character" w:customStyle="1" w:styleId="Zkladntext3Char">
    <w:name w:val="Základní text 3 Char"/>
    <w:basedOn w:val="Standardnpsmoodstavce"/>
    <w:link w:val="Zkladntext3"/>
    <w:uiPriority w:val="99"/>
    <w:semiHidden/>
    <w:rsid w:val="00025DE0"/>
    <w:rPr>
      <w:rFonts w:ascii="Arial Narrow" w:hAnsi="Arial Narrow"/>
      <w:sz w:val="16"/>
      <w:szCs w:val="16"/>
      <w:lang w:eastAsia="en-US"/>
    </w:rPr>
  </w:style>
  <w:style w:type="paragraph" w:styleId="Seznam2">
    <w:name w:val="List 2"/>
    <w:basedOn w:val="Normln"/>
    <w:rsid w:val="002050CF"/>
    <w:pPr>
      <w:ind w:left="566" w:hanging="283"/>
    </w:pPr>
    <w:rPr>
      <w:rFonts w:ascii="Times New Roman" w:eastAsia="Times New Roman" w:hAnsi="Times New Roman"/>
      <w:sz w:val="20"/>
      <w:szCs w:val="20"/>
      <w:lang w:eastAsia="cs-CZ"/>
    </w:rPr>
  </w:style>
  <w:style w:type="paragraph" w:customStyle="1" w:styleId="Normlntz">
    <w:name w:val="Normálnítz"/>
    <w:basedOn w:val="Normln"/>
    <w:rsid w:val="002050CF"/>
    <w:pPr>
      <w:spacing w:before="120"/>
      <w:jc w:val="both"/>
    </w:pPr>
    <w:rPr>
      <w:rFonts w:ascii="PalmSprings" w:eastAsia="Times New Roman" w:hAnsi="PalmSprings"/>
      <w:sz w:val="24"/>
      <w:szCs w:val="20"/>
      <w:lang w:eastAsia="cs-CZ"/>
    </w:rPr>
  </w:style>
  <w:style w:type="paragraph" w:styleId="Zkladntextodsazen">
    <w:name w:val="Body Text Indent"/>
    <w:basedOn w:val="Normln"/>
    <w:link w:val="ZkladntextodsazenChar"/>
    <w:uiPriority w:val="99"/>
    <w:semiHidden/>
    <w:unhideWhenUsed/>
    <w:rsid w:val="002F12EA"/>
    <w:pPr>
      <w:spacing w:after="120"/>
      <w:ind w:left="283"/>
    </w:pPr>
  </w:style>
  <w:style w:type="character" w:customStyle="1" w:styleId="ZkladntextodsazenChar">
    <w:name w:val="Základní text odsazený Char"/>
    <w:basedOn w:val="Standardnpsmoodstavce"/>
    <w:link w:val="Zkladntextodsazen"/>
    <w:uiPriority w:val="99"/>
    <w:semiHidden/>
    <w:rsid w:val="002F12EA"/>
    <w:rPr>
      <w:rFonts w:ascii="Arial Narrow" w:hAnsi="Arial Narrow"/>
      <w:sz w:val="22"/>
      <w:szCs w:val="22"/>
      <w:lang w:eastAsia="en-US"/>
    </w:rPr>
  </w:style>
  <w:style w:type="paragraph" w:styleId="Zkladntextodsazen2">
    <w:name w:val="Body Text Indent 2"/>
    <w:basedOn w:val="Normln"/>
    <w:link w:val="Zkladntextodsazen2Char"/>
    <w:uiPriority w:val="99"/>
    <w:semiHidden/>
    <w:unhideWhenUsed/>
    <w:rsid w:val="00987E22"/>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987E22"/>
    <w:rPr>
      <w:rFonts w:ascii="Arial Narrow" w:hAnsi="Arial Narrow"/>
      <w:sz w:val="22"/>
      <w:szCs w:val="22"/>
      <w:lang w:eastAsia="en-US"/>
    </w:rPr>
  </w:style>
  <w:style w:type="paragraph" w:styleId="Normlnweb">
    <w:name w:val="Normal (Web)"/>
    <w:basedOn w:val="Normln"/>
    <w:uiPriority w:val="99"/>
    <w:semiHidden/>
    <w:unhideWhenUsed/>
    <w:rsid w:val="00D319C7"/>
    <w:rPr>
      <w:rFonts w:ascii="Times New Roman" w:eastAsia="Times New Roman" w:hAnsi="Times New Roman"/>
      <w:sz w:val="24"/>
      <w:szCs w:val="24"/>
      <w:lang w:eastAsia="cs-CZ"/>
    </w:rPr>
  </w:style>
  <w:style w:type="paragraph" w:styleId="Prosttext">
    <w:name w:val="Plain Text"/>
    <w:basedOn w:val="Normln"/>
    <w:link w:val="ProsttextChar"/>
    <w:uiPriority w:val="99"/>
    <w:semiHidden/>
    <w:unhideWhenUsed/>
    <w:rsid w:val="008F33E2"/>
    <w:rPr>
      <w:rFonts w:ascii="Consolas" w:hAnsi="Consolas"/>
      <w:sz w:val="21"/>
      <w:szCs w:val="21"/>
    </w:rPr>
  </w:style>
  <w:style w:type="character" w:customStyle="1" w:styleId="ProsttextChar">
    <w:name w:val="Prostý text Char"/>
    <w:basedOn w:val="Standardnpsmoodstavce"/>
    <w:link w:val="Prosttext"/>
    <w:uiPriority w:val="99"/>
    <w:semiHidden/>
    <w:rsid w:val="008F33E2"/>
    <w:rPr>
      <w:rFonts w:ascii="Consolas" w:eastAsia="Calibri" w:hAnsi="Consolas" w:cs="Times New Roman"/>
      <w:sz w:val="21"/>
      <w:szCs w:val="21"/>
      <w:lang w:eastAsia="en-US"/>
    </w:rPr>
  </w:style>
  <w:style w:type="paragraph" w:styleId="FormtovanvHTML">
    <w:name w:val="HTML Preformatted"/>
    <w:basedOn w:val="Normln"/>
    <w:link w:val="FormtovanvHTMLChar"/>
    <w:uiPriority w:val="99"/>
    <w:semiHidden/>
    <w:unhideWhenUsed/>
    <w:rsid w:val="00D44C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semiHidden/>
    <w:rsid w:val="00D44C42"/>
    <w:rPr>
      <w:rFonts w:ascii="Courier New" w:eastAsia="Times New Roman" w:hAnsi="Courier New" w:cs="Courier New"/>
    </w:rPr>
  </w:style>
  <w:style w:type="character" w:customStyle="1" w:styleId="sub1">
    <w:name w:val="sub1"/>
    <w:basedOn w:val="Standardnpsmoodstavce"/>
    <w:rsid w:val="007109EF"/>
    <w:rPr>
      <w:sz w:val="19"/>
      <w:szCs w:val="19"/>
    </w:rPr>
  </w:style>
  <w:style w:type="character" w:customStyle="1" w:styleId="sup2">
    <w:name w:val="sup2"/>
    <w:basedOn w:val="Standardnpsmoodstavce"/>
    <w:rsid w:val="007109EF"/>
    <w:rPr>
      <w:sz w:val="19"/>
      <w:szCs w:val="19"/>
    </w:rPr>
  </w:style>
  <w:style w:type="paragraph" w:customStyle="1" w:styleId="Style25">
    <w:name w:val="Style25"/>
    <w:basedOn w:val="Normln"/>
    <w:uiPriority w:val="99"/>
    <w:rsid w:val="00784DAB"/>
    <w:pPr>
      <w:widowControl w:val="0"/>
      <w:autoSpaceDE w:val="0"/>
      <w:autoSpaceDN w:val="0"/>
      <w:adjustRightInd w:val="0"/>
      <w:spacing w:line="259" w:lineRule="exact"/>
      <w:ind w:firstLine="2124"/>
    </w:pPr>
    <w:rPr>
      <w:rFonts w:eastAsia="Times New Roman"/>
      <w:sz w:val="24"/>
      <w:szCs w:val="24"/>
      <w:lang w:eastAsia="cs-CZ"/>
    </w:rPr>
  </w:style>
  <w:style w:type="paragraph" w:customStyle="1" w:styleId="param">
    <w:name w:val="param"/>
    <w:basedOn w:val="Normln"/>
    <w:rsid w:val="00A4327B"/>
    <w:pPr>
      <w:spacing w:before="100" w:beforeAutospacing="1" w:after="100" w:afterAutospacing="1"/>
    </w:pPr>
    <w:rPr>
      <w:rFonts w:ascii="Times New Roman" w:eastAsia="Times New Roman" w:hAnsi="Times New Roman"/>
      <w:sz w:val="24"/>
      <w:szCs w:val="24"/>
      <w:lang w:eastAsia="cs-CZ"/>
    </w:rPr>
  </w:style>
  <w:style w:type="paragraph" w:customStyle="1" w:styleId="AZKtext">
    <w:name w:val="AZK text"/>
    <w:basedOn w:val="Normln"/>
    <w:link w:val="AZKtextChar"/>
    <w:rsid w:val="0023679C"/>
    <w:pPr>
      <w:spacing w:before="40" w:after="40"/>
      <w:ind w:left="340" w:firstLine="340"/>
      <w:contextualSpacing/>
      <w:jc w:val="both"/>
    </w:pPr>
    <w:rPr>
      <w:rFonts w:ascii="Arial" w:hAnsi="Arial"/>
      <w:lang w:eastAsia="cs-CZ"/>
    </w:rPr>
  </w:style>
  <w:style w:type="character" w:customStyle="1" w:styleId="AZKtextChar">
    <w:name w:val="AZK text Char"/>
    <w:basedOn w:val="Standardnpsmoodstavce"/>
    <w:link w:val="AZKtext"/>
    <w:rsid w:val="0023679C"/>
    <w:rPr>
      <w:rFonts w:ascii="Arial" w:hAnsi="Arial"/>
      <w:sz w:val="22"/>
      <w:szCs w:val="22"/>
    </w:rPr>
  </w:style>
  <w:style w:type="character" w:customStyle="1" w:styleId="tocinfo">
    <w:name w:val="toc_info"/>
    <w:basedOn w:val="Standardnpsmoodstavce"/>
    <w:rsid w:val="00826408"/>
  </w:style>
  <w:style w:type="character" w:customStyle="1" w:styleId="platne">
    <w:name w:val="platne"/>
    <w:basedOn w:val="Standardnpsmoodstavce"/>
    <w:rsid w:val="00820280"/>
  </w:style>
</w:styles>
</file>

<file path=word/webSettings.xml><?xml version="1.0" encoding="utf-8"?>
<w:webSettings xmlns:r="http://schemas.openxmlformats.org/officeDocument/2006/relationships" xmlns:w="http://schemas.openxmlformats.org/wordprocessingml/2006/main">
  <w:divs>
    <w:div w:id="35131029">
      <w:bodyDiv w:val="1"/>
      <w:marLeft w:val="0"/>
      <w:marRight w:val="0"/>
      <w:marTop w:val="0"/>
      <w:marBottom w:val="84"/>
      <w:divBdr>
        <w:top w:val="none" w:sz="0" w:space="0" w:color="auto"/>
        <w:left w:val="none" w:sz="0" w:space="0" w:color="auto"/>
        <w:bottom w:val="none" w:sz="0" w:space="0" w:color="auto"/>
        <w:right w:val="none" w:sz="0" w:space="0" w:color="auto"/>
      </w:divBdr>
      <w:divsChild>
        <w:div w:id="1958372115">
          <w:marLeft w:val="0"/>
          <w:marRight w:val="0"/>
          <w:marTop w:val="0"/>
          <w:marBottom w:val="0"/>
          <w:divBdr>
            <w:top w:val="none" w:sz="0" w:space="0" w:color="auto"/>
            <w:left w:val="none" w:sz="0" w:space="0" w:color="auto"/>
            <w:bottom w:val="none" w:sz="0" w:space="0" w:color="auto"/>
            <w:right w:val="none" w:sz="0" w:space="0" w:color="auto"/>
          </w:divBdr>
          <w:divsChild>
            <w:div w:id="382751993">
              <w:marLeft w:val="0"/>
              <w:marRight w:val="0"/>
              <w:marTop w:val="0"/>
              <w:marBottom w:val="0"/>
              <w:divBdr>
                <w:top w:val="none" w:sz="0" w:space="0" w:color="auto"/>
                <w:left w:val="none" w:sz="0" w:space="0" w:color="auto"/>
                <w:bottom w:val="none" w:sz="0" w:space="0" w:color="auto"/>
                <w:right w:val="none" w:sz="0" w:space="0" w:color="auto"/>
              </w:divBdr>
              <w:divsChild>
                <w:div w:id="514155908">
                  <w:marLeft w:val="670"/>
                  <w:marRight w:val="167"/>
                  <w:marTop w:val="0"/>
                  <w:marBottom w:val="0"/>
                  <w:divBdr>
                    <w:top w:val="none" w:sz="0" w:space="0" w:color="auto"/>
                    <w:left w:val="none" w:sz="0" w:space="0" w:color="auto"/>
                    <w:bottom w:val="single" w:sz="6" w:space="0" w:color="CCCCCC"/>
                    <w:right w:val="none" w:sz="0" w:space="0" w:color="auto"/>
                  </w:divBdr>
                  <w:divsChild>
                    <w:div w:id="2004624684">
                      <w:marLeft w:val="0"/>
                      <w:marRight w:val="0"/>
                      <w:marTop w:val="134"/>
                      <w:marBottom w:val="0"/>
                      <w:divBdr>
                        <w:top w:val="none" w:sz="0" w:space="0" w:color="auto"/>
                        <w:left w:val="none" w:sz="0" w:space="0" w:color="auto"/>
                        <w:bottom w:val="none" w:sz="0" w:space="0" w:color="auto"/>
                        <w:right w:val="none" w:sz="0" w:space="0" w:color="auto"/>
                      </w:divBdr>
                      <w:divsChild>
                        <w:div w:id="27729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554511">
      <w:bodyDiv w:val="1"/>
      <w:marLeft w:val="0"/>
      <w:marRight w:val="0"/>
      <w:marTop w:val="0"/>
      <w:marBottom w:val="0"/>
      <w:divBdr>
        <w:top w:val="none" w:sz="0" w:space="0" w:color="auto"/>
        <w:left w:val="none" w:sz="0" w:space="0" w:color="auto"/>
        <w:bottom w:val="none" w:sz="0" w:space="0" w:color="auto"/>
        <w:right w:val="none" w:sz="0" w:space="0" w:color="auto"/>
      </w:divBdr>
      <w:divsChild>
        <w:div w:id="1103963822">
          <w:marLeft w:val="0"/>
          <w:marRight w:val="0"/>
          <w:marTop w:val="0"/>
          <w:marBottom w:val="0"/>
          <w:divBdr>
            <w:top w:val="none" w:sz="0" w:space="0" w:color="auto"/>
            <w:left w:val="none" w:sz="0" w:space="0" w:color="auto"/>
            <w:bottom w:val="none" w:sz="0" w:space="0" w:color="auto"/>
            <w:right w:val="none" w:sz="0" w:space="0" w:color="auto"/>
          </w:divBdr>
          <w:divsChild>
            <w:div w:id="527571745">
              <w:marLeft w:val="0"/>
              <w:marRight w:val="0"/>
              <w:marTop w:val="0"/>
              <w:marBottom w:val="0"/>
              <w:divBdr>
                <w:top w:val="none" w:sz="0" w:space="0" w:color="auto"/>
                <w:left w:val="none" w:sz="0" w:space="0" w:color="auto"/>
                <w:bottom w:val="none" w:sz="0" w:space="0" w:color="auto"/>
                <w:right w:val="none" w:sz="0" w:space="0" w:color="auto"/>
              </w:divBdr>
              <w:divsChild>
                <w:div w:id="1772428087">
                  <w:marLeft w:val="0"/>
                  <w:marRight w:val="0"/>
                  <w:marTop w:val="0"/>
                  <w:marBottom w:val="0"/>
                  <w:divBdr>
                    <w:top w:val="none" w:sz="0" w:space="0" w:color="auto"/>
                    <w:left w:val="none" w:sz="0" w:space="0" w:color="auto"/>
                    <w:bottom w:val="none" w:sz="0" w:space="0" w:color="auto"/>
                    <w:right w:val="none" w:sz="0" w:space="0" w:color="auto"/>
                  </w:divBdr>
                  <w:divsChild>
                    <w:div w:id="1720327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3071">
      <w:bodyDiv w:val="1"/>
      <w:marLeft w:val="0"/>
      <w:marRight w:val="0"/>
      <w:marTop w:val="0"/>
      <w:marBottom w:val="0"/>
      <w:divBdr>
        <w:top w:val="none" w:sz="0" w:space="0" w:color="auto"/>
        <w:left w:val="none" w:sz="0" w:space="0" w:color="auto"/>
        <w:bottom w:val="none" w:sz="0" w:space="0" w:color="auto"/>
        <w:right w:val="none" w:sz="0" w:space="0" w:color="auto"/>
      </w:divBdr>
      <w:divsChild>
        <w:div w:id="610824036">
          <w:marLeft w:val="0"/>
          <w:marRight w:val="0"/>
          <w:marTop w:val="0"/>
          <w:marBottom w:val="0"/>
          <w:divBdr>
            <w:top w:val="none" w:sz="0" w:space="0" w:color="auto"/>
            <w:left w:val="none" w:sz="0" w:space="0" w:color="auto"/>
            <w:bottom w:val="none" w:sz="0" w:space="0" w:color="auto"/>
            <w:right w:val="none" w:sz="0" w:space="0" w:color="auto"/>
          </w:divBdr>
          <w:divsChild>
            <w:div w:id="457526402">
              <w:marLeft w:val="0"/>
              <w:marRight w:val="0"/>
              <w:marTop w:val="0"/>
              <w:marBottom w:val="0"/>
              <w:divBdr>
                <w:top w:val="none" w:sz="0" w:space="0" w:color="auto"/>
                <w:left w:val="none" w:sz="0" w:space="0" w:color="auto"/>
                <w:bottom w:val="none" w:sz="0" w:space="0" w:color="auto"/>
                <w:right w:val="none" w:sz="0" w:space="0" w:color="auto"/>
              </w:divBdr>
              <w:divsChild>
                <w:div w:id="1423257918">
                  <w:marLeft w:val="0"/>
                  <w:marRight w:val="0"/>
                  <w:marTop w:val="0"/>
                  <w:marBottom w:val="0"/>
                  <w:divBdr>
                    <w:top w:val="none" w:sz="0" w:space="0" w:color="auto"/>
                    <w:left w:val="none" w:sz="0" w:space="0" w:color="auto"/>
                    <w:bottom w:val="none" w:sz="0" w:space="0" w:color="auto"/>
                    <w:right w:val="none" w:sz="0" w:space="0" w:color="auto"/>
                  </w:divBdr>
                  <w:divsChild>
                    <w:div w:id="331227414">
                      <w:marLeft w:val="0"/>
                      <w:marRight w:val="0"/>
                      <w:marTop w:val="0"/>
                      <w:marBottom w:val="0"/>
                      <w:divBdr>
                        <w:top w:val="none" w:sz="0" w:space="0" w:color="auto"/>
                        <w:left w:val="none" w:sz="0" w:space="0" w:color="auto"/>
                        <w:bottom w:val="none" w:sz="0" w:space="0" w:color="auto"/>
                        <w:right w:val="none" w:sz="0" w:space="0" w:color="auto"/>
                      </w:divBdr>
                      <w:divsChild>
                        <w:div w:id="1850019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804746">
      <w:bodyDiv w:val="1"/>
      <w:marLeft w:val="0"/>
      <w:marRight w:val="0"/>
      <w:marTop w:val="0"/>
      <w:marBottom w:val="0"/>
      <w:divBdr>
        <w:top w:val="none" w:sz="0" w:space="0" w:color="auto"/>
        <w:left w:val="none" w:sz="0" w:space="0" w:color="auto"/>
        <w:bottom w:val="none" w:sz="0" w:space="0" w:color="auto"/>
        <w:right w:val="none" w:sz="0" w:space="0" w:color="auto"/>
      </w:divBdr>
      <w:divsChild>
        <w:div w:id="2095860578">
          <w:marLeft w:val="0"/>
          <w:marRight w:val="0"/>
          <w:marTop w:val="0"/>
          <w:marBottom w:val="0"/>
          <w:divBdr>
            <w:top w:val="none" w:sz="0" w:space="0" w:color="auto"/>
            <w:left w:val="none" w:sz="0" w:space="0" w:color="auto"/>
            <w:bottom w:val="none" w:sz="0" w:space="0" w:color="auto"/>
            <w:right w:val="none" w:sz="0" w:space="0" w:color="auto"/>
          </w:divBdr>
          <w:divsChild>
            <w:div w:id="1993557767">
              <w:marLeft w:val="0"/>
              <w:marRight w:val="0"/>
              <w:marTop w:val="0"/>
              <w:marBottom w:val="0"/>
              <w:divBdr>
                <w:top w:val="none" w:sz="0" w:space="0" w:color="auto"/>
                <w:left w:val="none" w:sz="0" w:space="0" w:color="auto"/>
                <w:bottom w:val="none" w:sz="0" w:space="0" w:color="auto"/>
                <w:right w:val="none" w:sz="0" w:space="0" w:color="auto"/>
              </w:divBdr>
              <w:divsChild>
                <w:div w:id="412897892">
                  <w:marLeft w:val="0"/>
                  <w:marRight w:val="0"/>
                  <w:marTop w:val="0"/>
                  <w:marBottom w:val="0"/>
                  <w:divBdr>
                    <w:top w:val="none" w:sz="0" w:space="0" w:color="auto"/>
                    <w:left w:val="none" w:sz="0" w:space="0" w:color="auto"/>
                    <w:bottom w:val="none" w:sz="0" w:space="0" w:color="auto"/>
                    <w:right w:val="none" w:sz="0" w:space="0" w:color="auto"/>
                  </w:divBdr>
                  <w:divsChild>
                    <w:div w:id="200675500">
                      <w:marLeft w:val="0"/>
                      <w:marRight w:val="0"/>
                      <w:marTop w:val="0"/>
                      <w:marBottom w:val="0"/>
                      <w:divBdr>
                        <w:top w:val="none" w:sz="0" w:space="0" w:color="auto"/>
                        <w:left w:val="none" w:sz="0" w:space="0" w:color="auto"/>
                        <w:bottom w:val="none" w:sz="0" w:space="0" w:color="auto"/>
                        <w:right w:val="none" w:sz="0" w:space="0" w:color="auto"/>
                      </w:divBdr>
                      <w:divsChild>
                        <w:div w:id="105396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476972">
      <w:bodyDiv w:val="1"/>
      <w:marLeft w:val="125"/>
      <w:marRight w:val="125"/>
      <w:marTop w:val="125"/>
      <w:marBottom w:val="125"/>
      <w:divBdr>
        <w:top w:val="none" w:sz="0" w:space="0" w:color="auto"/>
        <w:left w:val="none" w:sz="0" w:space="0" w:color="auto"/>
        <w:bottom w:val="none" w:sz="0" w:space="0" w:color="auto"/>
        <w:right w:val="none" w:sz="0" w:space="0" w:color="auto"/>
      </w:divBdr>
      <w:divsChild>
        <w:div w:id="2121407867">
          <w:marLeft w:val="0"/>
          <w:marRight w:val="0"/>
          <w:marTop w:val="0"/>
          <w:marBottom w:val="0"/>
          <w:divBdr>
            <w:top w:val="none" w:sz="0" w:space="0" w:color="auto"/>
            <w:left w:val="none" w:sz="0" w:space="0" w:color="auto"/>
            <w:bottom w:val="none" w:sz="0" w:space="0" w:color="auto"/>
            <w:right w:val="none" w:sz="0" w:space="0" w:color="auto"/>
          </w:divBdr>
          <w:divsChild>
            <w:div w:id="581378010">
              <w:marLeft w:val="0"/>
              <w:marRight w:val="0"/>
              <w:marTop w:val="0"/>
              <w:marBottom w:val="0"/>
              <w:divBdr>
                <w:top w:val="none" w:sz="0" w:space="0" w:color="auto"/>
                <w:left w:val="none" w:sz="0" w:space="0" w:color="auto"/>
                <w:bottom w:val="none" w:sz="0" w:space="0" w:color="auto"/>
                <w:right w:val="none" w:sz="0" w:space="0" w:color="auto"/>
              </w:divBdr>
              <w:divsChild>
                <w:div w:id="5250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9443355">
      <w:bodyDiv w:val="1"/>
      <w:marLeft w:val="0"/>
      <w:marRight w:val="0"/>
      <w:marTop w:val="0"/>
      <w:marBottom w:val="0"/>
      <w:divBdr>
        <w:top w:val="none" w:sz="0" w:space="0" w:color="auto"/>
        <w:left w:val="none" w:sz="0" w:space="0" w:color="auto"/>
        <w:bottom w:val="none" w:sz="0" w:space="0" w:color="auto"/>
        <w:right w:val="none" w:sz="0" w:space="0" w:color="auto"/>
      </w:divBdr>
      <w:divsChild>
        <w:div w:id="1398553875">
          <w:marLeft w:val="0"/>
          <w:marRight w:val="0"/>
          <w:marTop w:val="0"/>
          <w:marBottom w:val="0"/>
          <w:divBdr>
            <w:top w:val="none" w:sz="0" w:space="0" w:color="auto"/>
            <w:left w:val="none" w:sz="0" w:space="0" w:color="auto"/>
            <w:bottom w:val="none" w:sz="0" w:space="0" w:color="auto"/>
            <w:right w:val="none" w:sz="0" w:space="0" w:color="auto"/>
          </w:divBdr>
          <w:divsChild>
            <w:div w:id="1990942382">
              <w:marLeft w:val="0"/>
              <w:marRight w:val="0"/>
              <w:marTop w:val="0"/>
              <w:marBottom w:val="0"/>
              <w:divBdr>
                <w:top w:val="none" w:sz="0" w:space="0" w:color="auto"/>
                <w:left w:val="none" w:sz="0" w:space="0" w:color="auto"/>
                <w:bottom w:val="none" w:sz="0" w:space="0" w:color="auto"/>
                <w:right w:val="none" w:sz="0" w:space="0" w:color="auto"/>
              </w:divBdr>
              <w:divsChild>
                <w:div w:id="829364859">
                  <w:marLeft w:val="0"/>
                  <w:marRight w:val="0"/>
                  <w:marTop w:val="0"/>
                  <w:marBottom w:val="0"/>
                  <w:divBdr>
                    <w:top w:val="none" w:sz="0" w:space="0" w:color="auto"/>
                    <w:left w:val="none" w:sz="0" w:space="0" w:color="auto"/>
                    <w:bottom w:val="none" w:sz="0" w:space="0" w:color="auto"/>
                    <w:right w:val="none" w:sz="0" w:space="0" w:color="auto"/>
                  </w:divBdr>
                  <w:divsChild>
                    <w:div w:id="1109087189">
                      <w:marLeft w:val="0"/>
                      <w:marRight w:val="0"/>
                      <w:marTop w:val="0"/>
                      <w:marBottom w:val="0"/>
                      <w:divBdr>
                        <w:top w:val="none" w:sz="0" w:space="0" w:color="auto"/>
                        <w:left w:val="none" w:sz="0" w:space="0" w:color="auto"/>
                        <w:bottom w:val="none" w:sz="0" w:space="0" w:color="auto"/>
                        <w:right w:val="none" w:sz="0" w:space="0" w:color="auto"/>
                      </w:divBdr>
                      <w:divsChild>
                        <w:div w:id="1585989763">
                          <w:marLeft w:val="0"/>
                          <w:marRight w:val="0"/>
                          <w:marTop w:val="0"/>
                          <w:marBottom w:val="0"/>
                          <w:divBdr>
                            <w:top w:val="none" w:sz="0" w:space="0" w:color="auto"/>
                            <w:left w:val="none" w:sz="0" w:space="0" w:color="auto"/>
                            <w:bottom w:val="none" w:sz="0" w:space="0" w:color="auto"/>
                            <w:right w:val="none" w:sz="0" w:space="0" w:color="auto"/>
                          </w:divBdr>
                        </w:div>
                        <w:div w:id="1586571248">
                          <w:marLeft w:val="0"/>
                          <w:marRight w:val="0"/>
                          <w:marTop w:val="0"/>
                          <w:marBottom w:val="0"/>
                          <w:divBdr>
                            <w:top w:val="none" w:sz="0" w:space="0" w:color="auto"/>
                            <w:left w:val="none" w:sz="0" w:space="0" w:color="auto"/>
                            <w:bottom w:val="none" w:sz="0" w:space="0" w:color="auto"/>
                            <w:right w:val="none" w:sz="0" w:space="0" w:color="auto"/>
                          </w:divBdr>
                        </w:div>
                        <w:div w:id="1736659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9166203">
      <w:bodyDiv w:val="1"/>
      <w:marLeft w:val="0"/>
      <w:marRight w:val="0"/>
      <w:marTop w:val="0"/>
      <w:marBottom w:val="0"/>
      <w:divBdr>
        <w:top w:val="none" w:sz="0" w:space="0" w:color="auto"/>
        <w:left w:val="none" w:sz="0" w:space="0" w:color="auto"/>
        <w:bottom w:val="none" w:sz="0" w:space="0" w:color="auto"/>
        <w:right w:val="none" w:sz="0" w:space="0" w:color="auto"/>
      </w:divBdr>
    </w:div>
    <w:div w:id="272858759">
      <w:bodyDiv w:val="1"/>
      <w:marLeft w:val="0"/>
      <w:marRight w:val="0"/>
      <w:marTop w:val="0"/>
      <w:marBottom w:val="0"/>
      <w:divBdr>
        <w:top w:val="none" w:sz="0" w:space="0" w:color="auto"/>
        <w:left w:val="none" w:sz="0" w:space="0" w:color="auto"/>
        <w:bottom w:val="none" w:sz="0" w:space="0" w:color="auto"/>
        <w:right w:val="none" w:sz="0" w:space="0" w:color="auto"/>
      </w:divBdr>
      <w:divsChild>
        <w:div w:id="1024668806">
          <w:marLeft w:val="0"/>
          <w:marRight w:val="0"/>
          <w:marTop w:val="0"/>
          <w:marBottom w:val="0"/>
          <w:divBdr>
            <w:top w:val="none" w:sz="0" w:space="0" w:color="auto"/>
            <w:left w:val="none" w:sz="0" w:space="0" w:color="auto"/>
            <w:bottom w:val="none" w:sz="0" w:space="0" w:color="auto"/>
            <w:right w:val="none" w:sz="0" w:space="0" w:color="auto"/>
          </w:divBdr>
          <w:divsChild>
            <w:div w:id="1434126662">
              <w:marLeft w:val="0"/>
              <w:marRight w:val="0"/>
              <w:marTop w:val="0"/>
              <w:marBottom w:val="0"/>
              <w:divBdr>
                <w:top w:val="none" w:sz="0" w:space="0" w:color="auto"/>
                <w:left w:val="none" w:sz="0" w:space="0" w:color="auto"/>
                <w:bottom w:val="none" w:sz="0" w:space="0" w:color="auto"/>
                <w:right w:val="none" w:sz="0" w:space="0" w:color="auto"/>
              </w:divBdr>
              <w:divsChild>
                <w:div w:id="1946231692">
                  <w:marLeft w:val="0"/>
                  <w:marRight w:val="0"/>
                  <w:marTop w:val="0"/>
                  <w:marBottom w:val="0"/>
                  <w:divBdr>
                    <w:top w:val="none" w:sz="0" w:space="0" w:color="auto"/>
                    <w:left w:val="none" w:sz="0" w:space="0" w:color="auto"/>
                    <w:bottom w:val="none" w:sz="0" w:space="0" w:color="auto"/>
                    <w:right w:val="none" w:sz="0" w:space="0" w:color="auto"/>
                  </w:divBdr>
                  <w:divsChild>
                    <w:div w:id="436602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0675687">
      <w:bodyDiv w:val="1"/>
      <w:marLeft w:val="0"/>
      <w:marRight w:val="0"/>
      <w:marTop w:val="0"/>
      <w:marBottom w:val="0"/>
      <w:divBdr>
        <w:top w:val="none" w:sz="0" w:space="0" w:color="auto"/>
        <w:left w:val="none" w:sz="0" w:space="0" w:color="auto"/>
        <w:bottom w:val="none" w:sz="0" w:space="0" w:color="auto"/>
        <w:right w:val="none" w:sz="0" w:space="0" w:color="auto"/>
      </w:divBdr>
    </w:div>
    <w:div w:id="329452663">
      <w:bodyDiv w:val="1"/>
      <w:marLeft w:val="0"/>
      <w:marRight w:val="0"/>
      <w:marTop w:val="0"/>
      <w:marBottom w:val="0"/>
      <w:divBdr>
        <w:top w:val="none" w:sz="0" w:space="0" w:color="auto"/>
        <w:left w:val="none" w:sz="0" w:space="0" w:color="auto"/>
        <w:bottom w:val="none" w:sz="0" w:space="0" w:color="auto"/>
        <w:right w:val="none" w:sz="0" w:space="0" w:color="auto"/>
      </w:divBdr>
      <w:divsChild>
        <w:div w:id="508132471">
          <w:marLeft w:val="0"/>
          <w:marRight w:val="0"/>
          <w:marTop w:val="0"/>
          <w:marBottom w:val="0"/>
          <w:divBdr>
            <w:top w:val="none" w:sz="0" w:space="0" w:color="auto"/>
            <w:left w:val="none" w:sz="0" w:space="0" w:color="auto"/>
            <w:bottom w:val="none" w:sz="0" w:space="0" w:color="auto"/>
            <w:right w:val="none" w:sz="0" w:space="0" w:color="auto"/>
          </w:divBdr>
          <w:divsChild>
            <w:div w:id="1105417189">
              <w:marLeft w:val="0"/>
              <w:marRight w:val="0"/>
              <w:marTop w:val="0"/>
              <w:marBottom w:val="0"/>
              <w:divBdr>
                <w:top w:val="none" w:sz="0" w:space="0" w:color="auto"/>
                <w:left w:val="none" w:sz="0" w:space="0" w:color="auto"/>
                <w:bottom w:val="none" w:sz="0" w:space="0" w:color="auto"/>
                <w:right w:val="none" w:sz="0" w:space="0" w:color="auto"/>
              </w:divBdr>
              <w:divsChild>
                <w:div w:id="723257676">
                  <w:marLeft w:val="0"/>
                  <w:marRight w:val="0"/>
                  <w:marTop w:val="0"/>
                  <w:marBottom w:val="0"/>
                  <w:divBdr>
                    <w:top w:val="none" w:sz="0" w:space="0" w:color="auto"/>
                    <w:left w:val="none" w:sz="0" w:space="0" w:color="auto"/>
                    <w:bottom w:val="none" w:sz="0" w:space="0" w:color="auto"/>
                    <w:right w:val="none" w:sz="0" w:space="0" w:color="auto"/>
                  </w:divBdr>
                  <w:divsChild>
                    <w:div w:id="123858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5059876">
      <w:bodyDiv w:val="1"/>
      <w:marLeft w:val="0"/>
      <w:marRight w:val="0"/>
      <w:marTop w:val="0"/>
      <w:marBottom w:val="0"/>
      <w:divBdr>
        <w:top w:val="none" w:sz="0" w:space="0" w:color="auto"/>
        <w:left w:val="none" w:sz="0" w:space="0" w:color="auto"/>
        <w:bottom w:val="none" w:sz="0" w:space="0" w:color="auto"/>
        <w:right w:val="none" w:sz="0" w:space="0" w:color="auto"/>
      </w:divBdr>
    </w:div>
    <w:div w:id="373040379">
      <w:bodyDiv w:val="1"/>
      <w:marLeft w:val="0"/>
      <w:marRight w:val="0"/>
      <w:marTop w:val="0"/>
      <w:marBottom w:val="0"/>
      <w:divBdr>
        <w:top w:val="none" w:sz="0" w:space="0" w:color="auto"/>
        <w:left w:val="none" w:sz="0" w:space="0" w:color="auto"/>
        <w:bottom w:val="none" w:sz="0" w:space="0" w:color="auto"/>
        <w:right w:val="none" w:sz="0" w:space="0" w:color="auto"/>
      </w:divBdr>
    </w:div>
    <w:div w:id="377320466">
      <w:bodyDiv w:val="1"/>
      <w:marLeft w:val="0"/>
      <w:marRight w:val="0"/>
      <w:marTop w:val="0"/>
      <w:marBottom w:val="0"/>
      <w:divBdr>
        <w:top w:val="none" w:sz="0" w:space="0" w:color="auto"/>
        <w:left w:val="none" w:sz="0" w:space="0" w:color="auto"/>
        <w:bottom w:val="none" w:sz="0" w:space="0" w:color="auto"/>
        <w:right w:val="none" w:sz="0" w:space="0" w:color="auto"/>
      </w:divBdr>
      <w:divsChild>
        <w:div w:id="1329676093">
          <w:marLeft w:val="0"/>
          <w:marRight w:val="0"/>
          <w:marTop w:val="0"/>
          <w:marBottom w:val="0"/>
          <w:divBdr>
            <w:top w:val="none" w:sz="0" w:space="0" w:color="auto"/>
            <w:left w:val="none" w:sz="0" w:space="0" w:color="auto"/>
            <w:bottom w:val="none" w:sz="0" w:space="0" w:color="auto"/>
            <w:right w:val="none" w:sz="0" w:space="0" w:color="auto"/>
          </w:divBdr>
          <w:divsChild>
            <w:div w:id="523787122">
              <w:marLeft w:val="0"/>
              <w:marRight w:val="0"/>
              <w:marTop w:val="0"/>
              <w:marBottom w:val="0"/>
              <w:divBdr>
                <w:top w:val="none" w:sz="0" w:space="0" w:color="auto"/>
                <w:left w:val="none" w:sz="0" w:space="0" w:color="auto"/>
                <w:bottom w:val="none" w:sz="0" w:space="0" w:color="auto"/>
                <w:right w:val="none" w:sz="0" w:space="0" w:color="auto"/>
              </w:divBdr>
              <w:divsChild>
                <w:div w:id="1509633838">
                  <w:marLeft w:val="0"/>
                  <w:marRight w:val="0"/>
                  <w:marTop w:val="0"/>
                  <w:marBottom w:val="0"/>
                  <w:divBdr>
                    <w:top w:val="none" w:sz="0" w:space="0" w:color="auto"/>
                    <w:left w:val="none" w:sz="0" w:space="0" w:color="auto"/>
                    <w:bottom w:val="none" w:sz="0" w:space="0" w:color="auto"/>
                    <w:right w:val="none" w:sz="0" w:space="0" w:color="auto"/>
                  </w:divBdr>
                  <w:divsChild>
                    <w:div w:id="364983734">
                      <w:marLeft w:val="0"/>
                      <w:marRight w:val="0"/>
                      <w:marTop w:val="0"/>
                      <w:marBottom w:val="0"/>
                      <w:divBdr>
                        <w:top w:val="none" w:sz="0" w:space="0" w:color="auto"/>
                        <w:left w:val="none" w:sz="0" w:space="0" w:color="auto"/>
                        <w:bottom w:val="none" w:sz="0" w:space="0" w:color="auto"/>
                        <w:right w:val="none" w:sz="0" w:space="0" w:color="auto"/>
                      </w:divBdr>
                      <w:divsChild>
                        <w:div w:id="1073743204">
                          <w:marLeft w:val="0"/>
                          <w:marRight w:val="0"/>
                          <w:marTop w:val="0"/>
                          <w:marBottom w:val="0"/>
                          <w:divBdr>
                            <w:top w:val="none" w:sz="0" w:space="0" w:color="auto"/>
                            <w:left w:val="none" w:sz="0" w:space="0" w:color="auto"/>
                            <w:bottom w:val="none" w:sz="0" w:space="0" w:color="auto"/>
                            <w:right w:val="none" w:sz="0" w:space="0" w:color="auto"/>
                          </w:divBdr>
                        </w:div>
                        <w:div w:id="1096245140">
                          <w:marLeft w:val="0"/>
                          <w:marRight w:val="0"/>
                          <w:marTop w:val="0"/>
                          <w:marBottom w:val="0"/>
                          <w:divBdr>
                            <w:top w:val="none" w:sz="0" w:space="0" w:color="auto"/>
                            <w:left w:val="none" w:sz="0" w:space="0" w:color="auto"/>
                            <w:bottom w:val="none" w:sz="0" w:space="0" w:color="auto"/>
                            <w:right w:val="none" w:sz="0" w:space="0" w:color="auto"/>
                          </w:divBdr>
                        </w:div>
                        <w:div w:id="1309507567">
                          <w:marLeft w:val="0"/>
                          <w:marRight w:val="0"/>
                          <w:marTop w:val="0"/>
                          <w:marBottom w:val="0"/>
                          <w:divBdr>
                            <w:top w:val="none" w:sz="0" w:space="0" w:color="auto"/>
                            <w:left w:val="none" w:sz="0" w:space="0" w:color="auto"/>
                            <w:bottom w:val="none" w:sz="0" w:space="0" w:color="auto"/>
                            <w:right w:val="none" w:sz="0" w:space="0" w:color="auto"/>
                          </w:divBdr>
                        </w:div>
                        <w:div w:id="1333336375">
                          <w:marLeft w:val="0"/>
                          <w:marRight w:val="0"/>
                          <w:marTop w:val="0"/>
                          <w:marBottom w:val="0"/>
                          <w:divBdr>
                            <w:top w:val="none" w:sz="0" w:space="0" w:color="auto"/>
                            <w:left w:val="none" w:sz="0" w:space="0" w:color="auto"/>
                            <w:bottom w:val="none" w:sz="0" w:space="0" w:color="auto"/>
                            <w:right w:val="none" w:sz="0" w:space="0" w:color="auto"/>
                          </w:divBdr>
                        </w:div>
                        <w:div w:id="1590042081">
                          <w:marLeft w:val="0"/>
                          <w:marRight w:val="0"/>
                          <w:marTop w:val="0"/>
                          <w:marBottom w:val="0"/>
                          <w:divBdr>
                            <w:top w:val="none" w:sz="0" w:space="0" w:color="auto"/>
                            <w:left w:val="none" w:sz="0" w:space="0" w:color="auto"/>
                            <w:bottom w:val="none" w:sz="0" w:space="0" w:color="auto"/>
                            <w:right w:val="none" w:sz="0" w:space="0" w:color="auto"/>
                          </w:divBdr>
                        </w:div>
                      </w:divsChild>
                    </w:div>
                    <w:div w:id="503397402">
                      <w:marLeft w:val="0"/>
                      <w:marRight w:val="0"/>
                      <w:marTop w:val="0"/>
                      <w:marBottom w:val="0"/>
                      <w:divBdr>
                        <w:top w:val="none" w:sz="0" w:space="0" w:color="auto"/>
                        <w:left w:val="none" w:sz="0" w:space="0" w:color="auto"/>
                        <w:bottom w:val="none" w:sz="0" w:space="0" w:color="auto"/>
                        <w:right w:val="none" w:sz="0" w:space="0" w:color="auto"/>
                      </w:divBdr>
                      <w:divsChild>
                        <w:div w:id="447820554">
                          <w:marLeft w:val="0"/>
                          <w:marRight w:val="0"/>
                          <w:marTop w:val="0"/>
                          <w:marBottom w:val="0"/>
                          <w:divBdr>
                            <w:top w:val="none" w:sz="0" w:space="0" w:color="auto"/>
                            <w:left w:val="none" w:sz="0" w:space="0" w:color="auto"/>
                            <w:bottom w:val="none" w:sz="0" w:space="0" w:color="auto"/>
                            <w:right w:val="none" w:sz="0" w:space="0" w:color="auto"/>
                          </w:divBdr>
                        </w:div>
                        <w:div w:id="557984669">
                          <w:marLeft w:val="0"/>
                          <w:marRight w:val="0"/>
                          <w:marTop w:val="0"/>
                          <w:marBottom w:val="0"/>
                          <w:divBdr>
                            <w:top w:val="none" w:sz="0" w:space="0" w:color="auto"/>
                            <w:left w:val="none" w:sz="0" w:space="0" w:color="auto"/>
                            <w:bottom w:val="none" w:sz="0" w:space="0" w:color="auto"/>
                            <w:right w:val="none" w:sz="0" w:space="0" w:color="auto"/>
                          </w:divBdr>
                        </w:div>
                        <w:div w:id="707224460">
                          <w:marLeft w:val="0"/>
                          <w:marRight w:val="0"/>
                          <w:marTop w:val="0"/>
                          <w:marBottom w:val="0"/>
                          <w:divBdr>
                            <w:top w:val="none" w:sz="0" w:space="0" w:color="auto"/>
                            <w:left w:val="none" w:sz="0" w:space="0" w:color="auto"/>
                            <w:bottom w:val="none" w:sz="0" w:space="0" w:color="auto"/>
                            <w:right w:val="none" w:sz="0" w:space="0" w:color="auto"/>
                          </w:divBdr>
                        </w:div>
                        <w:div w:id="1078593522">
                          <w:marLeft w:val="0"/>
                          <w:marRight w:val="0"/>
                          <w:marTop w:val="0"/>
                          <w:marBottom w:val="0"/>
                          <w:divBdr>
                            <w:top w:val="none" w:sz="0" w:space="0" w:color="auto"/>
                            <w:left w:val="none" w:sz="0" w:space="0" w:color="auto"/>
                            <w:bottom w:val="none" w:sz="0" w:space="0" w:color="auto"/>
                            <w:right w:val="none" w:sz="0" w:space="0" w:color="auto"/>
                          </w:divBdr>
                        </w:div>
                        <w:div w:id="1359819857">
                          <w:marLeft w:val="0"/>
                          <w:marRight w:val="0"/>
                          <w:marTop w:val="0"/>
                          <w:marBottom w:val="0"/>
                          <w:divBdr>
                            <w:top w:val="none" w:sz="0" w:space="0" w:color="auto"/>
                            <w:left w:val="none" w:sz="0" w:space="0" w:color="auto"/>
                            <w:bottom w:val="none" w:sz="0" w:space="0" w:color="auto"/>
                            <w:right w:val="none" w:sz="0" w:space="0" w:color="auto"/>
                          </w:divBdr>
                        </w:div>
                      </w:divsChild>
                    </w:div>
                    <w:div w:id="906843145">
                      <w:marLeft w:val="0"/>
                      <w:marRight w:val="0"/>
                      <w:marTop w:val="0"/>
                      <w:marBottom w:val="0"/>
                      <w:divBdr>
                        <w:top w:val="none" w:sz="0" w:space="0" w:color="auto"/>
                        <w:left w:val="none" w:sz="0" w:space="0" w:color="auto"/>
                        <w:bottom w:val="none" w:sz="0" w:space="0" w:color="auto"/>
                        <w:right w:val="none" w:sz="0" w:space="0" w:color="auto"/>
                      </w:divBdr>
                      <w:divsChild>
                        <w:div w:id="280579537">
                          <w:marLeft w:val="0"/>
                          <w:marRight w:val="0"/>
                          <w:marTop w:val="0"/>
                          <w:marBottom w:val="0"/>
                          <w:divBdr>
                            <w:top w:val="none" w:sz="0" w:space="0" w:color="auto"/>
                            <w:left w:val="none" w:sz="0" w:space="0" w:color="auto"/>
                            <w:bottom w:val="none" w:sz="0" w:space="0" w:color="auto"/>
                            <w:right w:val="none" w:sz="0" w:space="0" w:color="auto"/>
                          </w:divBdr>
                        </w:div>
                        <w:div w:id="285042112">
                          <w:marLeft w:val="0"/>
                          <w:marRight w:val="0"/>
                          <w:marTop w:val="0"/>
                          <w:marBottom w:val="0"/>
                          <w:divBdr>
                            <w:top w:val="none" w:sz="0" w:space="0" w:color="auto"/>
                            <w:left w:val="none" w:sz="0" w:space="0" w:color="auto"/>
                            <w:bottom w:val="none" w:sz="0" w:space="0" w:color="auto"/>
                            <w:right w:val="none" w:sz="0" w:space="0" w:color="auto"/>
                          </w:divBdr>
                        </w:div>
                        <w:div w:id="1703900175">
                          <w:marLeft w:val="0"/>
                          <w:marRight w:val="0"/>
                          <w:marTop w:val="0"/>
                          <w:marBottom w:val="0"/>
                          <w:divBdr>
                            <w:top w:val="none" w:sz="0" w:space="0" w:color="auto"/>
                            <w:left w:val="none" w:sz="0" w:space="0" w:color="auto"/>
                            <w:bottom w:val="none" w:sz="0" w:space="0" w:color="auto"/>
                            <w:right w:val="none" w:sz="0" w:space="0" w:color="auto"/>
                          </w:divBdr>
                        </w:div>
                        <w:div w:id="1775056614">
                          <w:marLeft w:val="0"/>
                          <w:marRight w:val="0"/>
                          <w:marTop w:val="0"/>
                          <w:marBottom w:val="0"/>
                          <w:divBdr>
                            <w:top w:val="none" w:sz="0" w:space="0" w:color="auto"/>
                            <w:left w:val="none" w:sz="0" w:space="0" w:color="auto"/>
                            <w:bottom w:val="none" w:sz="0" w:space="0" w:color="auto"/>
                            <w:right w:val="none" w:sz="0" w:space="0" w:color="auto"/>
                          </w:divBdr>
                        </w:div>
                        <w:div w:id="1837652417">
                          <w:marLeft w:val="0"/>
                          <w:marRight w:val="0"/>
                          <w:marTop w:val="0"/>
                          <w:marBottom w:val="0"/>
                          <w:divBdr>
                            <w:top w:val="none" w:sz="0" w:space="0" w:color="auto"/>
                            <w:left w:val="none" w:sz="0" w:space="0" w:color="auto"/>
                            <w:bottom w:val="none" w:sz="0" w:space="0" w:color="auto"/>
                            <w:right w:val="none" w:sz="0" w:space="0" w:color="auto"/>
                          </w:divBdr>
                        </w:div>
                        <w:div w:id="2007514920">
                          <w:marLeft w:val="0"/>
                          <w:marRight w:val="0"/>
                          <w:marTop w:val="0"/>
                          <w:marBottom w:val="0"/>
                          <w:divBdr>
                            <w:top w:val="none" w:sz="0" w:space="0" w:color="auto"/>
                            <w:left w:val="none" w:sz="0" w:space="0" w:color="auto"/>
                            <w:bottom w:val="none" w:sz="0" w:space="0" w:color="auto"/>
                            <w:right w:val="none" w:sz="0" w:space="0" w:color="auto"/>
                          </w:divBdr>
                        </w:div>
                        <w:div w:id="2027977233">
                          <w:marLeft w:val="0"/>
                          <w:marRight w:val="0"/>
                          <w:marTop w:val="0"/>
                          <w:marBottom w:val="0"/>
                          <w:divBdr>
                            <w:top w:val="none" w:sz="0" w:space="0" w:color="auto"/>
                            <w:left w:val="none" w:sz="0" w:space="0" w:color="auto"/>
                            <w:bottom w:val="none" w:sz="0" w:space="0" w:color="auto"/>
                            <w:right w:val="none" w:sz="0" w:space="0" w:color="auto"/>
                          </w:divBdr>
                        </w:div>
                      </w:divsChild>
                    </w:div>
                    <w:div w:id="998652827">
                      <w:marLeft w:val="0"/>
                      <w:marRight w:val="0"/>
                      <w:marTop w:val="0"/>
                      <w:marBottom w:val="0"/>
                      <w:divBdr>
                        <w:top w:val="none" w:sz="0" w:space="0" w:color="auto"/>
                        <w:left w:val="none" w:sz="0" w:space="0" w:color="auto"/>
                        <w:bottom w:val="none" w:sz="0" w:space="0" w:color="auto"/>
                        <w:right w:val="none" w:sz="0" w:space="0" w:color="auto"/>
                      </w:divBdr>
                      <w:divsChild>
                        <w:div w:id="509294730">
                          <w:marLeft w:val="0"/>
                          <w:marRight w:val="0"/>
                          <w:marTop w:val="0"/>
                          <w:marBottom w:val="0"/>
                          <w:divBdr>
                            <w:top w:val="none" w:sz="0" w:space="0" w:color="auto"/>
                            <w:left w:val="none" w:sz="0" w:space="0" w:color="auto"/>
                            <w:bottom w:val="none" w:sz="0" w:space="0" w:color="auto"/>
                            <w:right w:val="none" w:sz="0" w:space="0" w:color="auto"/>
                          </w:divBdr>
                        </w:div>
                        <w:div w:id="807749078">
                          <w:marLeft w:val="0"/>
                          <w:marRight w:val="0"/>
                          <w:marTop w:val="0"/>
                          <w:marBottom w:val="0"/>
                          <w:divBdr>
                            <w:top w:val="none" w:sz="0" w:space="0" w:color="auto"/>
                            <w:left w:val="none" w:sz="0" w:space="0" w:color="auto"/>
                            <w:bottom w:val="none" w:sz="0" w:space="0" w:color="auto"/>
                            <w:right w:val="none" w:sz="0" w:space="0" w:color="auto"/>
                          </w:divBdr>
                        </w:div>
                        <w:div w:id="813716808">
                          <w:marLeft w:val="0"/>
                          <w:marRight w:val="0"/>
                          <w:marTop w:val="0"/>
                          <w:marBottom w:val="0"/>
                          <w:divBdr>
                            <w:top w:val="none" w:sz="0" w:space="0" w:color="auto"/>
                            <w:left w:val="none" w:sz="0" w:space="0" w:color="auto"/>
                            <w:bottom w:val="none" w:sz="0" w:space="0" w:color="auto"/>
                            <w:right w:val="none" w:sz="0" w:space="0" w:color="auto"/>
                          </w:divBdr>
                        </w:div>
                        <w:div w:id="905262505">
                          <w:marLeft w:val="0"/>
                          <w:marRight w:val="0"/>
                          <w:marTop w:val="0"/>
                          <w:marBottom w:val="0"/>
                          <w:divBdr>
                            <w:top w:val="none" w:sz="0" w:space="0" w:color="auto"/>
                            <w:left w:val="none" w:sz="0" w:space="0" w:color="auto"/>
                            <w:bottom w:val="none" w:sz="0" w:space="0" w:color="auto"/>
                            <w:right w:val="none" w:sz="0" w:space="0" w:color="auto"/>
                          </w:divBdr>
                        </w:div>
                      </w:divsChild>
                    </w:div>
                    <w:div w:id="1112826875">
                      <w:marLeft w:val="0"/>
                      <w:marRight w:val="0"/>
                      <w:marTop w:val="0"/>
                      <w:marBottom w:val="0"/>
                      <w:divBdr>
                        <w:top w:val="none" w:sz="0" w:space="0" w:color="auto"/>
                        <w:left w:val="none" w:sz="0" w:space="0" w:color="auto"/>
                        <w:bottom w:val="none" w:sz="0" w:space="0" w:color="auto"/>
                        <w:right w:val="none" w:sz="0" w:space="0" w:color="auto"/>
                      </w:divBdr>
                      <w:divsChild>
                        <w:div w:id="41057196">
                          <w:marLeft w:val="0"/>
                          <w:marRight w:val="0"/>
                          <w:marTop w:val="0"/>
                          <w:marBottom w:val="0"/>
                          <w:divBdr>
                            <w:top w:val="none" w:sz="0" w:space="0" w:color="auto"/>
                            <w:left w:val="none" w:sz="0" w:space="0" w:color="auto"/>
                            <w:bottom w:val="none" w:sz="0" w:space="0" w:color="auto"/>
                            <w:right w:val="none" w:sz="0" w:space="0" w:color="auto"/>
                          </w:divBdr>
                        </w:div>
                        <w:div w:id="476148879">
                          <w:marLeft w:val="0"/>
                          <w:marRight w:val="0"/>
                          <w:marTop w:val="0"/>
                          <w:marBottom w:val="0"/>
                          <w:divBdr>
                            <w:top w:val="none" w:sz="0" w:space="0" w:color="auto"/>
                            <w:left w:val="none" w:sz="0" w:space="0" w:color="auto"/>
                            <w:bottom w:val="none" w:sz="0" w:space="0" w:color="auto"/>
                            <w:right w:val="none" w:sz="0" w:space="0" w:color="auto"/>
                          </w:divBdr>
                        </w:div>
                        <w:div w:id="625621952">
                          <w:marLeft w:val="0"/>
                          <w:marRight w:val="0"/>
                          <w:marTop w:val="0"/>
                          <w:marBottom w:val="0"/>
                          <w:divBdr>
                            <w:top w:val="none" w:sz="0" w:space="0" w:color="auto"/>
                            <w:left w:val="none" w:sz="0" w:space="0" w:color="auto"/>
                            <w:bottom w:val="none" w:sz="0" w:space="0" w:color="auto"/>
                            <w:right w:val="none" w:sz="0" w:space="0" w:color="auto"/>
                          </w:divBdr>
                        </w:div>
                        <w:div w:id="1154029167">
                          <w:marLeft w:val="0"/>
                          <w:marRight w:val="0"/>
                          <w:marTop w:val="0"/>
                          <w:marBottom w:val="0"/>
                          <w:divBdr>
                            <w:top w:val="none" w:sz="0" w:space="0" w:color="auto"/>
                            <w:left w:val="none" w:sz="0" w:space="0" w:color="auto"/>
                            <w:bottom w:val="none" w:sz="0" w:space="0" w:color="auto"/>
                            <w:right w:val="none" w:sz="0" w:space="0" w:color="auto"/>
                          </w:divBdr>
                        </w:div>
                        <w:div w:id="1303929181">
                          <w:marLeft w:val="0"/>
                          <w:marRight w:val="0"/>
                          <w:marTop w:val="0"/>
                          <w:marBottom w:val="0"/>
                          <w:divBdr>
                            <w:top w:val="none" w:sz="0" w:space="0" w:color="auto"/>
                            <w:left w:val="none" w:sz="0" w:space="0" w:color="auto"/>
                            <w:bottom w:val="none" w:sz="0" w:space="0" w:color="auto"/>
                            <w:right w:val="none" w:sz="0" w:space="0" w:color="auto"/>
                          </w:divBdr>
                        </w:div>
                      </w:divsChild>
                    </w:div>
                    <w:div w:id="1281372548">
                      <w:marLeft w:val="0"/>
                      <w:marRight w:val="0"/>
                      <w:marTop w:val="0"/>
                      <w:marBottom w:val="0"/>
                      <w:divBdr>
                        <w:top w:val="none" w:sz="0" w:space="0" w:color="auto"/>
                        <w:left w:val="none" w:sz="0" w:space="0" w:color="auto"/>
                        <w:bottom w:val="none" w:sz="0" w:space="0" w:color="auto"/>
                        <w:right w:val="none" w:sz="0" w:space="0" w:color="auto"/>
                      </w:divBdr>
                      <w:divsChild>
                        <w:div w:id="893852992">
                          <w:marLeft w:val="0"/>
                          <w:marRight w:val="0"/>
                          <w:marTop w:val="0"/>
                          <w:marBottom w:val="0"/>
                          <w:divBdr>
                            <w:top w:val="none" w:sz="0" w:space="0" w:color="auto"/>
                            <w:left w:val="none" w:sz="0" w:space="0" w:color="auto"/>
                            <w:bottom w:val="none" w:sz="0" w:space="0" w:color="auto"/>
                            <w:right w:val="none" w:sz="0" w:space="0" w:color="auto"/>
                          </w:divBdr>
                        </w:div>
                        <w:div w:id="1027102648">
                          <w:marLeft w:val="0"/>
                          <w:marRight w:val="0"/>
                          <w:marTop w:val="0"/>
                          <w:marBottom w:val="0"/>
                          <w:divBdr>
                            <w:top w:val="none" w:sz="0" w:space="0" w:color="auto"/>
                            <w:left w:val="none" w:sz="0" w:space="0" w:color="auto"/>
                            <w:bottom w:val="none" w:sz="0" w:space="0" w:color="auto"/>
                            <w:right w:val="none" w:sz="0" w:space="0" w:color="auto"/>
                          </w:divBdr>
                        </w:div>
                        <w:div w:id="1638022714">
                          <w:marLeft w:val="0"/>
                          <w:marRight w:val="0"/>
                          <w:marTop w:val="0"/>
                          <w:marBottom w:val="0"/>
                          <w:divBdr>
                            <w:top w:val="none" w:sz="0" w:space="0" w:color="auto"/>
                            <w:left w:val="none" w:sz="0" w:space="0" w:color="auto"/>
                            <w:bottom w:val="none" w:sz="0" w:space="0" w:color="auto"/>
                            <w:right w:val="none" w:sz="0" w:space="0" w:color="auto"/>
                          </w:divBdr>
                        </w:div>
                      </w:divsChild>
                    </w:div>
                    <w:div w:id="1575973517">
                      <w:marLeft w:val="0"/>
                      <w:marRight w:val="0"/>
                      <w:marTop w:val="0"/>
                      <w:marBottom w:val="0"/>
                      <w:divBdr>
                        <w:top w:val="none" w:sz="0" w:space="0" w:color="auto"/>
                        <w:left w:val="none" w:sz="0" w:space="0" w:color="auto"/>
                        <w:bottom w:val="none" w:sz="0" w:space="0" w:color="auto"/>
                        <w:right w:val="none" w:sz="0" w:space="0" w:color="auto"/>
                      </w:divBdr>
                      <w:divsChild>
                        <w:div w:id="856693347">
                          <w:marLeft w:val="0"/>
                          <w:marRight w:val="0"/>
                          <w:marTop w:val="0"/>
                          <w:marBottom w:val="0"/>
                          <w:divBdr>
                            <w:top w:val="none" w:sz="0" w:space="0" w:color="auto"/>
                            <w:left w:val="none" w:sz="0" w:space="0" w:color="auto"/>
                            <w:bottom w:val="none" w:sz="0" w:space="0" w:color="auto"/>
                            <w:right w:val="none" w:sz="0" w:space="0" w:color="auto"/>
                          </w:divBdr>
                        </w:div>
                        <w:div w:id="1138180298">
                          <w:marLeft w:val="0"/>
                          <w:marRight w:val="0"/>
                          <w:marTop w:val="0"/>
                          <w:marBottom w:val="0"/>
                          <w:divBdr>
                            <w:top w:val="none" w:sz="0" w:space="0" w:color="auto"/>
                            <w:left w:val="none" w:sz="0" w:space="0" w:color="auto"/>
                            <w:bottom w:val="none" w:sz="0" w:space="0" w:color="auto"/>
                            <w:right w:val="none" w:sz="0" w:space="0" w:color="auto"/>
                          </w:divBdr>
                        </w:div>
                        <w:div w:id="1505319084">
                          <w:marLeft w:val="0"/>
                          <w:marRight w:val="0"/>
                          <w:marTop w:val="0"/>
                          <w:marBottom w:val="0"/>
                          <w:divBdr>
                            <w:top w:val="none" w:sz="0" w:space="0" w:color="auto"/>
                            <w:left w:val="none" w:sz="0" w:space="0" w:color="auto"/>
                            <w:bottom w:val="none" w:sz="0" w:space="0" w:color="auto"/>
                            <w:right w:val="none" w:sz="0" w:space="0" w:color="auto"/>
                          </w:divBdr>
                        </w:div>
                        <w:div w:id="1717393511">
                          <w:marLeft w:val="0"/>
                          <w:marRight w:val="0"/>
                          <w:marTop w:val="0"/>
                          <w:marBottom w:val="0"/>
                          <w:divBdr>
                            <w:top w:val="none" w:sz="0" w:space="0" w:color="auto"/>
                            <w:left w:val="none" w:sz="0" w:space="0" w:color="auto"/>
                            <w:bottom w:val="none" w:sz="0" w:space="0" w:color="auto"/>
                            <w:right w:val="none" w:sz="0" w:space="0" w:color="auto"/>
                          </w:divBdr>
                        </w:div>
                        <w:div w:id="1902709710">
                          <w:marLeft w:val="0"/>
                          <w:marRight w:val="0"/>
                          <w:marTop w:val="0"/>
                          <w:marBottom w:val="0"/>
                          <w:divBdr>
                            <w:top w:val="none" w:sz="0" w:space="0" w:color="auto"/>
                            <w:left w:val="none" w:sz="0" w:space="0" w:color="auto"/>
                            <w:bottom w:val="none" w:sz="0" w:space="0" w:color="auto"/>
                            <w:right w:val="none" w:sz="0" w:space="0" w:color="auto"/>
                          </w:divBdr>
                        </w:div>
                        <w:div w:id="2031949097">
                          <w:marLeft w:val="0"/>
                          <w:marRight w:val="0"/>
                          <w:marTop w:val="0"/>
                          <w:marBottom w:val="0"/>
                          <w:divBdr>
                            <w:top w:val="none" w:sz="0" w:space="0" w:color="auto"/>
                            <w:left w:val="none" w:sz="0" w:space="0" w:color="auto"/>
                            <w:bottom w:val="none" w:sz="0" w:space="0" w:color="auto"/>
                            <w:right w:val="none" w:sz="0" w:space="0" w:color="auto"/>
                          </w:divBdr>
                        </w:div>
                      </w:divsChild>
                    </w:div>
                    <w:div w:id="2139105682">
                      <w:marLeft w:val="0"/>
                      <w:marRight w:val="0"/>
                      <w:marTop w:val="0"/>
                      <w:marBottom w:val="0"/>
                      <w:divBdr>
                        <w:top w:val="none" w:sz="0" w:space="0" w:color="auto"/>
                        <w:left w:val="none" w:sz="0" w:space="0" w:color="auto"/>
                        <w:bottom w:val="none" w:sz="0" w:space="0" w:color="auto"/>
                        <w:right w:val="none" w:sz="0" w:space="0" w:color="auto"/>
                      </w:divBdr>
                      <w:divsChild>
                        <w:div w:id="241454379">
                          <w:marLeft w:val="0"/>
                          <w:marRight w:val="0"/>
                          <w:marTop w:val="0"/>
                          <w:marBottom w:val="0"/>
                          <w:divBdr>
                            <w:top w:val="none" w:sz="0" w:space="0" w:color="auto"/>
                            <w:left w:val="none" w:sz="0" w:space="0" w:color="auto"/>
                            <w:bottom w:val="none" w:sz="0" w:space="0" w:color="auto"/>
                            <w:right w:val="none" w:sz="0" w:space="0" w:color="auto"/>
                          </w:divBdr>
                        </w:div>
                        <w:div w:id="428550338">
                          <w:marLeft w:val="0"/>
                          <w:marRight w:val="0"/>
                          <w:marTop w:val="0"/>
                          <w:marBottom w:val="0"/>
                          <w:divBdr>
                            <w:top w:val="none" w:sz="0" w:space="0" w:color="auto"/>
                            <w:left w:val="none" w:sz="0" w:space="0" w:color="auto"/>
                            <w:bottom w:val="none" w:sz="0" w:space="0" w:color="auto"/>
                            <w:right w:val="none" w:sz="0" w:space="0" w:color="auto"/>
                          </w:divBdr>
                        </w:div>
                        <w:div w:id="476846197">
                          <w:marLeft w:val="0"/>
                          <w:marRight w:val="0"/>
                          <w:marTop w:val="0"/>
                          <w:marBottom w:val="0"/>
                          <w:divBdr>
                            <w:top w:val="none" w:sz="0" w:space="0" w:color="auto"/>
                            <w:left w:val="none" w:sz="0" w:space="0" w:color="auto"/>
                            <w:bottom w:val="none" w:sz="0" w:space="0" w:color="auto"/>
                            <w:right w:val="none" w:sz="0" w:space="0" w:color="auto"/>
                          </w:divBdr>
                        </w:div>
                        <w:div w:id="673069694">
                          <w:marLeft w:val="0"/>
                          <w:marRight w:val="0"/>
                          <w:marTop w:val="0"/>
                          <w:marBottom w:val="0"/>
                          <w:divBdr>
                            <w:top w:val="none" w:sz="0" w:space="0" w:color="auto"/>
                            <w:left w:val="none" w:sz="0" w:space="0" w:color="auto"/>
                            <w:bottom w:val="none" w:sz="0" w:space="0" w:color="auto"/>
                            <w:right w:val="none" w:sz="0" w:space="0" w:color="auto"/>
                          </w:divBdr>
                        </w:div>
                        <w:div w:id="1083836825">
                          <w:marLeft w:val="0"/>
                          <w:marRight w:val="0"/>
                          <w:marTop w:val="0"/>
                          <w:marBottom w:val="0"/>
                          <w:divBdr>
                            <w:top w:val="none" w:sz="0" w:space="0" w:color="auto"/>
                            <w:left w:val="none" w:sz="0" w:space="0" w:color="auto"/>
                            <w:bottom w:val="none" w:sz="0" w:space="0" w:color="auto"/>
                            <w:right w:val="none" w:sz="0" w:space="0" w:color="auto"/>
                          </w:divBdr>
                        </w:div>
                        <w:div w:id="1163273641">
                          <w:marLeft w:val="0"/>
                          <w:marRight w:val="0"/>
                          <w:marTop w:val="0"/>
                          <w:marBottom w:val="0"/>
                          <w:divBdr>
                            <w:top w:val="none" w:sz="0" w:space="0" w:color="auto"/>
                            <w:left w:val="none" w:sz="0" w:space="0" w:color="auto"/>
                            <w:bottom w:val="none" w:sz="0" w:space="0" w:color="auto"/>
                            <w:right w:val="none" w:sz="0" w:space="0" w:color="auto"/>
                          </w:divBdr>
                        </w:div>
                        <w:div w:id="1169950733">
                          <w:marLeft w:val="0"/>
                          <w:marRight w:val="0"/>
                          <w:marTop w:val="0"/>
                          <w:marBottom w:val="0"/>
                          <w:divBdr>
                            <w:top w:val="none" w:sz="0" w:space="0" w:color="auto"/>
                            <w:left w:val="none" w:sz="0" w:space="0" w:color="auto"/>
                            <w:bottom w:val="none" w:sz="0" w:space="0" w:color="auto"/>
                            <w:right w:val="none" w:sz="0" w:space="0" w:color="auto"/>
                          </w:divBdr>
                        </w:div>
                        <w:div w:id="1196234583">
                          <w:marLeft w:val="0"/>
                          <w:marRight w:val="0"/>
                          <w:marTop w:val="0"/>
                          <w:marBottom w:val="0"/>
                          <w:divBdr>
                            <w:top w:val="none" w:sz="0" w:space="0" w:color="auto"/>
                            <w:left w:val="none" w:sz="0" w:space="0" w:color="auto"/>
                            <w:bottom w:val="none" w:sz="0" w:space="0" w:color="auto"/>
                            <w:right w:val="none" w:sz="0" w:space="0" w:color="auto"/>
                          </w:divBdr>
                        </w:div>
                        <w:div w:id="1775127552">
                          <w:marLeft w:val="0"/>
                          <w:marRight w:val="0"/>
                          <w:marTop w:val="0"/>
                          <w:marBottom w:val="0"/>
                          <w:divBdr>
                            <w:top w:val="none" w:sz="0" w:space="0" w:color="auto"/>
                            <w:left w:val="none" w:sz="0" w:space="0" w:color="auto"/>
                            <w:bottom w:val="none" w:sz="0" w:space="0" w:color="auto"/>
                            <w:right w:val="none" w:sz="0" w:space="0" w:color="auto"/>
                          </w:divBdr>
                        </w:div>
                        <w:div w:id="1841577511">
                          <w:marLeft w:val="0"/>
                          <w:marRight w:val="0"/>
                          <w:marTop w:val="0"/>
                          <w:marBottom w:val="0"/>
                          <w:divBdr>
                            <w:top w:val="none" w:sz="0" w:space="0" w:color="auto"/>
                            <w:left w:val="none" w:sz="0" w:space="0" w:color="auto"/>
                            <w:bottom w:val="none" w:sz="0" w:space="0" w:color="auto"/>
                            <w:right w:val="none" w:sz="0" w:space="0" w:color="auto"/>
                          </w:divBdr>
                        </w:div>
                        <w:div w:id="1962178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6389130">
      <w:bodyDiv w:val="1"/>
      <w:marLeft w:val="0"/>
      <w:marRight w:val="0"/>
      <w:marTop w:val="0"/>
      <w:marBottom w:val="0"/>
      <w:divBdr>
        <w:top w:val="none" w:sz="0" w:space="0" w:color="auto"/>
        <w:left w:val="none" w:sz="0" w:space="0" w:color="auto"/>
        <w:bottom w:val="none" w:sz="0" w:space="0" w:color="auto"/>
        <w:right w:val="none" w:sz="0" w:space="0" w:color="auto"/>
      </w:divBdr>
    </w:div>
    <w:div w:id="407194006">
      <w:bodyDiv w:val="1"/>
      <w:marLeft w:val="0"/>
      <w:marRight w:val="0"/>
      <w:marTop w:val="0"/>
      <w:marBottom w:val="0"/>
      <w:divBdr>
        <w:top w:val="none" w:sz="0" w:space="0" w:color="auto"/>
        <w:left w:val="none" w:sz="0" w:space="0" w:color="auto"/>
        <w:bottom w:val="none" w:sz="0" w:space="0" w:color="auto"/>
        <w:right w:val="none" w:sz="0" w:space="0" w:color="auto"/>
      </w:divBdr>
      <w:divsChild>
        <w:div w:id="1892574703">
          <w:marLeft w:val="0"/>
          <w:marRight w:val="0"/>
          <w:marTop w:val="0"/>
          <w:marBottom w:val="0"/>
          <w:divBdr>
            <w:top w:val="none" w:sz="0" w:space="0" w:color="auto"/>
            <w:left w:val="none" w:sz="0" w:space="0" w:color="auto"/>
            <w:bottom w:val="none" w:sz="0" w:space="0" w:color="auto"/>
            <w:right w:val="none" w:sz="0" w:space="0" w:color="auto"/>
          </w:divBdr>
          <w:divsChild>
            <w:div w:id="761298936">
              <w:marLeft w:val="0"/>
              <w:marRight w:val="0"/>
              <w:marTop w:val="0"/>
              <w:marBottom w:val="0"/>
              <w:divBdr>
                <w:top w:val="none" w:sz="0" w:space="0" w:color="auto"/>
                <w:left w:val="none" w:sz="0" w:space="0" w:color="auto"/>
                <w:bottom w:val="none" w:sz="0" w:space="0" w:color="auto"/>
                <w:right w:val="none" w:sz="0" w:space="0" w:color="auto"/>
              </w:divBdr>
              <w:divsChild>
                <w:div w:id="823929633">
                  <w:marLeft w:val="0"/>
                  <w:marRight w:val="0"/>
                  <w:marTop w:val="0"/>
                  <w:marBottom w:val="0"/>
                  <w:divBdr>
                    <w:top w:val="none" w:sz="0" w:space="0" w:color="auto"/>
                    <w:left w:val="none" w:sz="0" w:space="0" w:color="auto"/>
                    <w:bottom w:val="none" w:sz="0" w:space="0" w:color="auto"/>
                    <w:right w:val="none" w:sz="0" w:space="0" w:color="auto"/>
                  </w:divBdr>
                  <w:divsChild>
                    <w:div w:id="526065314">
                      <w:marLeft w:val="0"/>
                      <w:marRight w:val="0"/>
                      <w:marTop w:val="0"/>
                      <w:marBottom w:val="0"/>
                      <w:divBdr>
                        <w:top w:val="none" w:sz="0" w:space="0" w:color="auto"/>
                        <w:left w:val="none" w:sz="0" w:space="0" w:color="auto"/>
                        <w:bottom w:val="none" w:sz="0" w:space="0" w:color="auto"/>
                        <w:right w:val="none" w:sz="0" w:space="0" w:color="auto"/>
                      </w:divBdr>
                      <w:divsChild>
                        <w:div w:id="151214090">
                          <w:marLeft w:val="0"/>
                          <w:marRight w:val="0"/>
                          <w:marTop w:val="0"/>
                          <w:marBottom w:val="0"/>
                          <w:divBdr>
                            <w:top w:val="none" w:sz="0" w:space="0" w:color="auto"/>
                            <w:left w:val="none" w:sz="0" w:space="0" w:color="auto"/>
                            <w:bottom w:val="none" w:sz="0" w:space="0" w:color="auto"/>
                            <w:right w:val="none" w:sz="0" w:space="0" w:color="auto"/>
                          </w:divBdr>
                        </w:div>
                        <w:div w:id="1940328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9203512">
      <w:bodyDiv w:val="1"/>
      <w:marLeft w:val="150"/>
      <w:marRight w:val="150"/>
      <w:marTop w:val="150"/>
      <w:marBottom w:val="150"/>
      <w:divBdr>
        <w:top w:val="none" w:sz="0" w:space="0" w:color="auto"/>
        <w:left w:val="none" w:sz="0" w:space="0" w:color="auto"/>
        <w:bottom w:val="none" w:sz="0" w:space="0" w:color="auto"/>
        <w:right w:val="none" w:sz="0" w:space="0" w:color="auto"/>
      </w:divBdr>
      <w:divsChild>
        <w:div w:id="1044401582">
          <w:marLeft w:val="0"/>
          <w:marRight w:val="0"/>
          <w:marTop w:val="0"/>
          <w:marBottom w:val="0"/>
          <w:divBdr>
            <w:top w:val="none" w:sz="0" w:space="0" w:color="auto"/>
            <w:left w:val="none" w:sz="0" w:space="0" w:color="auto"/>
            <w:bottom w:val="none" w:sz="0" w:space="0" w:color="auto"/>
            <w:right w:val="none" w:sz="0" w:space="0" w:color="auto"/>
          </w:divBdr>
          <w:divsChild>
            <w:div w:id="1478256469">
              <w:marLeft w:val="0"/>
              <w:marRight w:val="0"/>
              <w:marTop w:val="0"/>
              <w:marBottom w:val="0"/>
              <w:divBdr>
                <w:top w:val="none" w:sz="0" w:space="0" w:color="auto"/>
                <w:left w:val="none" w:sz="0" w:space="0" w:color="auto"/>
                <w:bottom w:val="none" w:sz="0" w:space="0" w:color="auto"/>
                <w:right w:val="none" w:sz="0" w:space="0" w:color="auto"/>
              </w:divBdr>
              <w:divsChild>
                <w:div w:id="1975214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099477">
      <w:bodyDiv w:val="1"/>
      <w:marLeft w:val="0"/>
      <w:marRight w:val="0"/>
      <w:marTop w:val="0"/>
      <w:marBottom w:val="0"/>
      <w:divBdr>
        <w:top w:val="none" w:sz="0" w:space="0" w:color="auto"/>
        <w:left w:val="none" w:sz="0" w:space="0" w:color="auto"/>
        <w:bottom w:val="none" w:sz="0" w:space="0" w:color="auto"/>
        <w:right w:val="none" w:sz="0" w:space="0" w:color="auto"/>
      </w:divBdr>
    </w:div>
    <w:div w:id="473184342">
      <w:bodyDiv w:val="1"/>
      <w:marLeft w:val="0"/>
      <w:marRight w:val="0"/>
      <w:marTop w:val="0"/>
      <w:marBottom w:val="0"/>
      <w:divBdr>
        <w:top w:val="none" w:sz="0" w:space="0" w:color="auto"/>
        <w:left w:val="none" w:sz="0" w:space="0" w:color="auto"/>
        <w:bottom w:val="none" w:sz="0" w:space="0" w:color="auto"/>
        <w:right w:val="none" w:sz="0" w:space="0" w:color="auto"/>
      </w:divBdr>
    </w:div>
    <w:div w:id="497037197">
      <w:bodyDiv w:val="1"/>
      <w:marLeft w:val="0"/>
      <w:marRight w:val="0"/>
      <w:marTop w:val="0"/>
      <w:marBottom w:val="0"/>
      <w:divBdr>
        <w:top w:val="none" w:sz="0" w:space="0" w:color="auto"/>
        <w:left w:val="none" w:sz="0" w:space="0" w:color="auto"/>
        <w:bottom w:val="none" w:sz="0" w:space="0" w:color="auto"/>
        <w:right w:val="none" w:sz="0" w:space="0" w:color="auto"/>
      </w:divBdr>
    </w:div>
    <w:div w:id="517425411">
      <w:bodyDiv w:val="1"/>
      <w:marLeft w:val="0"/>
      <w:marRight w:val="0"/>
      <w:marTop w:val="0"/>
      <w:marBottom w:val="0"/>
      <w:divBdr>
        <w:top w:val="none" w:sz="0" w:space="0" w:color="auto"/>
        <w:left w:val="none" w:sz="0" w:space="0" w:color="auto"/>
        <w:bottom w:val="none" w:sz="0" w:space="0" w:color="auto"/>
        <w:right w:val="none" w:sz="0" w:space="0" w:color="auto"/>
      </w:divBdr>
    </w:div>
    <w:div w:id="528954302">
      <w:bodyDiv w:val="1"/>
      <w:marLeft w:val="0"/>
      <w:marRight w:val="0"/>
      <w:marTop w:val="0"/>
      <w:marBottom w:val="0"/>
      <w:divBdr>
        <w:top w:val="none" w:sz="0" w:space="0" w:color="auto"/>
        <w:left w:val="none" w:sz="0" w:space="0" w:color="auto"/>
        <w:bottom w:val="none" w:sz="0" w:space="0" w:color="auto"/>
        <w:right w:val="none" w:sz="0" w:space="0" w:color="auto"/>
      </w:divBdr>
      <w:divsChild>
        <w:div w:id="517037630">
          <w:marLeft w:val="0"/>
          <w:marRight w:val="0"/>
          <w:marTop w:val="0"/>
          <w:marBottom w:val="0"/>
          <w:divBdr>
            <w:top w:val="none" w:sz="0" w:space="0" w:color="auto"/>
            <w:left w:val="none" w:sz="0" w:space="0" w:color="auto"/>
            <w:bottom w:val="none" w:sz="0" w:space="0" w:color="auto"/>
            <w:right w:val="none" w:sz="0" w:space="0" w:color="auto"/>
          </w:divBdr>
          <w:divsChild>
            <w:div w:id="278099850">
              <w:marLeft w:val="0"/>
              <w:marRight w:val="0"/>
              <w:marTop w:val="0"/>
              <w:marBottom w:val="0"/>
              <w:divBdr>
                <w:top w:val="none" w:sz="0" w:space="0" w:color="auto"/>
                <w:left w:val="none" w:sz="0" w:space="0" w:color="auto"/>
                <w:bottom w:val="none" w:sz="0" w:space="0" w:color="auto"/>
                <w:right w:val="none" w:sz="0" w:space="0" w:color="auto"/>
              </w:divBdr>
              <w:divsChild>
                <w:div w:id="1327515256">
                  <w:marLeft w:val="0"/>
                  <w:marRight w:val="0"/>
                  <w:marTop w:val="0"/>
                  <w:marBottom w:val="0"/>
                  <w:divBdr>
                    <w:top w:val="none" w:sz="0" w:space="0" w:color="auto"/>
                    <w:left w:val="none" w:sz="0" w:space="0" w:color="auto"/>
                    <w:bottom w:val="none" w:sz="0" w:space="0" w:color="auto"/>
                    <w:right w:val="none" w:sz="0" w:space="0" w:color="auto"/>
                  </w:divBdr>
                  <w:divsChild>
                    <w:div w:id="1117913347">
                      <w:marLeft w:val="0"/>
                      <w:marRight w:val="0"/>
                      <w:marTop w:val="0"/>
                      <w:marBottom w:val="0"/>
                      <w:divBdr>
                        <w:top w:val="none" w:sz="0" w:space="0" w:color="auto"/>
                        <w:left w:val="none" w:sz="0" w:space="0" w:color="auto"/>
                        <w:bottom w:val="none" w:sz="0" w:space="0" w:color="auto"/>
                        <w:right w:val="none" w:sz="0" w:space="0" w:color="auto"/>
                      </w:divBdr>
                      <w:divsChild>
                        <w:div w:id="60924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2229391">
      <w:bodyDiv w:val="1"/>
      <w:marLeft w:val="0"/>
      <w:marRight w:val="0"/>
      <w:marTop w:val="0"/>
      <w:marBottom w:val="0"/>
      <w:divBdr>
        <w:top w:val="none" w:sz="0" w:space="0" w:color="auto"/>
        <w:left w:val="none" w:sz="0" w:space="0" w:color="auto"/>
        <w:bottom w:val="none" w:sz="0" w:space="0" w:color="auto"/>
        <w:right w:val="none" w:sz="0" w:space="0" w:color="auto"/>
      </w:divBdr>
    </w:div>
    <w:div w:id="561722234">
      <w:bodyDiv w:val="1"/>
      <w:marLeft w:val="0"/>
      <w:marRight w:val="0"/>
      <w:marTop w:val="0"/>
      <w:marBottom w:val="0"/>
      <w:divBdr>
        <w:top w:val="none" w:sz="0" w:space="0" w:color="auto"/>
        <w:left w:val="none" w:sz="0" w:space="0" w:color="auto"/>
        <w:bottom w:val="none" w:sz="0" w:space="0" w:color="auto"/>
        <w:right w:val="none" w:sz="0" w:space="0" w:color="auto"/>
      </w:divBdr>
      <w:divsChild>
        <w:div w:id="2042321644">
          <w:marLeft w:val="0"/>
          <w:marRight w:val="0"/>
          <w:marTop w:val="0"/>
          <w:marBottom w:val="0"/>
          <w:divBdr>
            <w:top w:val="none" w:sz="0" w:space="0" w:color="auto"/>
            <w:left w:val="none" w:sz="0" w:space="0" w:color="auto"/>
            <w:bottom w:val="none" w:sz="0" w:space="0" w:color="auto"/>
            <w:right w:val="none" w:sz="0" w:space="0" w:color="auto"/>
          </w:divBdr>
          <w:divsChild>
            <w:div w:id="600458908">
              <w:marLeft w:val="0"/>
              <w:marRight w:val="0"/>
              <w:marTop w:val="0"/>
              <w:marBottom w:val="0"/>
              <w:divBdr>
                <w:top w:val="none" w:sz="0" w:space="0" w:color="auto"/>
                <w:left w:val="none" w:sz="0" w:space="0" w:color="auto"/>
                <w:bottom w:val="none" w:sz="0" w:space="0" w:color="auto"/>
                <w:right w:val="none" w:sz="0" w:space="0" w:color="auto"/>
              </w:divBdr>
              <w:divsChild>
                <w:div w:id="1640770337">
                  <w:marLeft w:val="0"/>
                  <w:marRight w:val="0"/>
                  <w:marTop w:val="0"/>
                  <w:marBottom w:val="0"/>
                  <w:divBdr>
                    <w:top w:val="none" w:sz="0" w:space="0" w:color="auto"/>
                    <w:left w:val="none" w:sz="0" w:space="0" w:color="auto"/>
                    <w:bottom w:val="none" w:sz="0" w:space="0" w:color="auto"/>
                    <w:right w:val="none" w:sz="0" w:space="0" w:color="auto"/>
                  </w:divBdr>
                  <w:divsChild>
                    <w:div w:id="1004555452">
                      <w:marLeft w:val="0"/>
                      <w:marRight w:val="0"/>
                      <w:marTop w:val="0"/>
                      <w:marBottom w:val="0"/>
                      <w:divBdr>
                        <w:top w:val="none" w:sz="0" w:space="0" w:color="auto"/>
                        <w:left w:val="none" w:sz="0" w:space="0" w:color="auto"/>
                        <w:bottom w:val="none" w:sz="0" w:space="0" w:color="auto"/>
                        <w:right w:val="none" w:sz="0" w:space="0" w:color="auto"/>
                      </w:divBdr>
                      <w:divsChild>
                        <w:div w:id="143860166">
                          <w:marLeft w:val="0"/>
                          <w:marRight w:val="0"/>
                          <w:marTop w:val="0"/>
                          <w:marBottom w:val="0"/>
                          <w:divBdr>
                            <w:top w:val="none" w:sz="0" w:space="0" w:color="auto"/>
                            <w:left w:val="none" w:sz="0" w:space="0" w:color="auto"/>
                            <w:bottom w:val="none" w:sz="0" w:space="0" w:color="auto"/>
                            <w:right w:val="none" w:sz="0" w:space="0" w:color="auto"/>
                          </w:divBdr>
                          <w:divsChild>
                            <w:div w:id="164596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1716584">
      <w:bodyDiv w:val="1"/>
      <w:marLeft w:val="0"/>
      <w:marRight w:val="0"/>
      <w:marTop w:val="0"/>
      <w:marBottom w:val="0"/>
      <w:divBdr>
        <w:top w:val="none" w:sz="0" w:space="0" w:color="auto"/>
        <w:left w:val="none" w:sz="0" w:space="0" w:color="auto"/>
        <w:bottom w:val="none" w:sz="0" w:space="0" w:color="auto"/>
        <w:right w:val="none" w:sz="0" w:space="0" w:color="auto"/>
      </w:divBdr>
      <w:divsChild>
        <w:div w:id="592855082">
          <w:marLeft w:val="0"/>
          <w:marRight w:val="0"/>
          <w:marTop w:val="0"/>
          <w:marBottom w:val="0"/>
          <w:divBdr>
            <w:top w:val="none" w:sz="0" w:space="0" w:color="auto"/>
            <w:left w:val="none" w:sz="0" w:space="0" w:color="auto"/>
            <w:bottom w:val="none" w:sz="0" w:space="0" w:color="auto"/>
            <w:right w:val="none" w:sz="0" w:space="0" w:color="auto"/>
          </w:divBdr>
          <w:divsChild>
            <w:div w:id="1121143841">
              <w:marLeft w:val="0"/>
              <w:marRight w:val="0"/>
              <w:marTop w:val="0"/>
              <w:marBottom w:val="0"/>
              <w:divBdr>
                <w:top w:val="none" w:sz="0" w:space="0" w:color="auto"/>
                <w:left w:val="none" w:sz="0" w:space="0" w:color="auto"/>
                <w:bottom w:val="none" w:sz="0" w:space="0" w:color="auto"/>
                <w:right w:val="none" w:sz="0" w:space="0" w:color="auto"/>
              </w:divBdr>
              <w:divsChild>
                <w:div w:id="128131146">
                  <w:marLeft w:val="0"/>
                  <w:marRight w:val="0"/>
                  <w:marTop w:val="0"/>
                  <w:marBottom w:val="0"/>
                  <w:divBdr>
                    <w:top w:val="none" w:sz="0" w:space="0" w:color="auto"/>
                    <w:left w:val="none" w:sz="0" w:space="0" w:color="auto"/>
                    <w:bottom w:val="none" w:sz="0" w:space="0" w:color="auto"/>
                    <w:right w:val="none" w:sz="0" w:space="0" w:color="auto"/>
                  </w:divBdr>
                  <w:divsChild>
                    <w:div w:id="23798446">
                      <w:marLeft w:val="0"/>
                      <w:marRight w:val="0"/>
                      <w:marTop w:val="0"/>
                      <w:marBottom w:val="0"/>
                      <w:divBdr>
                        <w:top w:val="none" w:sz="0" w:space="0" w:color="auto"/>
                        <w:left w:val="none" w:sz="0" w:space="0" w:color="auto"/>
                        <w:bottom w:val="none" w:sz="0" w:space="0" w:color="auto"/>
                        <w:right w:val="none" w:sz="0" w:space="0" w:color="auto"/>
                      </w:divBdr>
                      <w:divsChild>
                        <w:div w:id="774977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3102695">
      <w:bodyDiv w:val="1"/>
      <w:marLeft w:val="0"/>
      <w:marRight w:val="0"/>
      <w:marTop w:val="0"/>
      <w:marBottom w:val="0"/>
      <w:divBdr>
        <w:top w:val="none" w:sz="0" w:space="0" w:color="auto"/>
        <w:left w:val="none" w:sz="0" w:space="0" w:color="auto"/>
        <w:bottom w:val="none" w:sz="0" w:space="0" w:color="auto"/>
        <w:right w:val="none" w:sz="0" w:space="0" w:color="auto"/>
      </w:divBdr>
    </w:div>
    <w:div w:id="635916926">
      <w:bodyDiv w:val="1"/>
      <w:marLeft w:val="136"/>
      <w:marRight w:val="136"/>
      <w:marTop w:val="136"/>
      <w:marBottom w:val="136"/>
      <w:divBdr>
        <w:top w:val="none" w:sz="0" w:space="0" w:color="auto"/>
        <w:left w:val="none" w:sz="0" w:space="0" w:color="auto"/>
        <w:bottom w:val="none" w:sz="0" w:space="0" w:color="auto"/>
        <w:right w:val="none" w:sz="0" w:space="0" w:color="auto"/>
      </w:divBdr>
      <w:divsChild>
        <w:div w:id="778839727">
          <w:marLeft w:val="0"/>
          <w:marRight w:val="0"/>
          <w:marTop w:val="0"/>
          <w:marBottom w:val="0"/>
          <w:divBdr>
            <w:top w:val="none" w:sz="0" w:space="0" w:color="auto"/>
            <w:left w:val="none" w:sz="0" w:space="0" w:color="auto"/>
            <w:bottom w:val="none" w:sz="0" w:space="0" w:color="auto"/>
            <w:right w:val="none" w:sz="0" w:space="0" w:color="auto"/>
          </w:divBdr>
          <w:divsChild>
            <w:div w:id="1912809456">
              <w:marLeft w:val="0"/>
              <w:marRight w:val="0"/>
              <w:marTop w:val="0"/>
              <w:marBottom w:val="0"/>
              <w:divBdr>
                <w:top w:val="none" w:sz="0" w:space="0" w:color="auto"/>
                <w:left w:val="none" w:sz="0" w:space="0" w:color="auto"/>
                <w:bottom w:val="none" w:sz="0" w:space="0" w:color="auto"/>
                <w:right w:val="none" w:sz="0" w:space="0" w:color="auto"/>
              </w:divBdr>
              <w:divsChild>
                <w:div w:id="1015303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42085">
      <w:bodyDiv w:val="1"/>
      <w:marLeft w:val="0"/>
      <w:marRight w:val="0"/>
      <w:marTop w:val="0"/>
      <w:marBottom w:val="0"/>
      <w:divBdr>
        <w:top w:val="none" w:sz="0" w:space="0" w:color="auto"/>
        <w:left w:val="none" w:sz="0" w:space="0" w:color="auto"/>
        <w:bottom w:val="none" w:sz="0" w:space="0" w:color="auto"/>
        <w:right w:val="none" w:sz="0" w:space="0" w:color="auto"/>
      </w:divBdr>
    </w:div>
    <w:div w:id="700937087">
      <w:bodyDiv w:val="1"/>
      <w:marLeft w:val="0"/>
      <w:marRight w:val="0"/>
      <w:marTop w:val="0"/>
      <w:marBottom w:val="0"/>
      <w:divBdr>
        <w:top w:val="none" w:sz="0" w:space="0" w:color="auto"/>
        <w:left w:val="none" w:sz="0" w:space="0" w:color="auto"/>
        <w:bottom w:val="none" w:sz="0" w:space="0" w:color="auto"/>
        <w:right w:val="none" w:sz="0" w:space="0" w:color="auto"/>
      </w:divBdr>
      <w:divsChild>
        <w:div w:id="653143945">
          <w:marLeft w:val="0"/>
          <w:marRight w:val="0"/>
          <w:marTop w:val="0"/>
          <w:marBottom w:val="0"/>
          <w:divBdr>
            <w:top w:val="none" w:sz="0" w:space="0" w:color="auto"/>
            <w:left w:val="none" w:sz="0" w:space="0" w:color="auto"/>
            <w:bottom w:val="none" w:sz="0" w:space="0" w:color="auto"/>
            <w:right w:val="none" w:sz="0" w:space="0" w:color="auto"/>
          </w:divBdr>
          <w:divsChild>
            <w:div w:id="1220632677">
              <w:marLeft w:val="0"/>
              <w:marRight w:val="0"/>
              <w:marTop w:val="0"/>
              <w:marBottom w:val="0"/>
              <w:divBdr>
                <w:top w:val="none" w:sz="0" w:space="0" w:color="auto"/>
                <w:left w:val="none" w:sz="0" w:space="0" w:color="auto"/>
                <w:bottom w:val="none" w:sz="0" w:space="0" w:color="auto"/>
                <w:right w:val="none" w:sz="0" w:space="0" w:color="auto"/>
              </w:divBdr>
              <w:divsChild>
                <w:div w:id="837616569">
                  <w:marLeft w:val="0"/>
                  <w:marRight w:val="0"/>
                  <w:marTop w:val="136"/>
                  <w:marBottom w:val="0"/>
                  <w:divBdr>
                    <w:top w:val="none" w:sz="0" w:space="0" w:color="auto"/>
                    <w:left w:val="none" w:sz="0" w:space="0" w:color="auto"/>
                    <w:bottom w:val="none" w:sz="0" w:space="0" w:color="auto"/>
                    <w:right w:val="none" w:sz="0" w:space="0" w:color="auto"/>
                  </w:divBdr>
                  <w:divsChild>
                    <w:div w:id="1047871971">
                      <w:marLeft w:val="0"/>
                      <w:marRight w:val="0"/>
                      <w:marTop w:val="0"/>
                      <w:marBottom w:val="0"/>
                      <w:divBdr>
                        <w:top w:val="single" w:sz="6" w:space="0" w:color="FFFFFF"/>
                        <w:left w:val="none" w:sz="0" w:space="0" w:color="auto"/>
                        <w:bottom w:val="single" w:sz="48" w:space="0" w:color="FFFFFF"/>
                        <w:right w:val="none" w:sz="0" w:space="0" w:color="auto"/>
                      </w:divBdr>
                    </w:div>
                  </w:divsChild>
                </w:div>
              </w:divsChild>
            </w:div>
          </w:divsChild>
        </w:div>
      </w:divsChild>
    </w:div>
    <w:div w:id="719129395">
      <w:bodyDiv w:val="1"/>
      <w:marLeft w:val="0"/>
      <w:marRight w:val="0"/>
      <w:marTop w:val="0"/>
      <w:marBottom w:val="0"/>
      <w:divBdr>
        <w:top w:val="none" w:sz="0" w:space="0" w:color="auto"/>
        <w:left w:val="none" w:sz="0" w:space="0" w:color="auto"/>
        <w:bottom w:val="none" w:sz="0" w:space="0" w:color="auto"/>
        <w:right w:val="none" w:sz="0" w:space="0" w:color="auto"/>
      </w:divBdr>
      <w:divsChild>
        <w:div w:id="1063791503">
          <w:marLeft w:val="0"/>
          <w:marRight w:val="0"/>
          <w:marTop w:val="0"/>
          <w:marBottom w:val="0"/>
          <w:divBdr>
            <w:top w:val="none" w:sz="0" w:space="0" w:color="auto"/>
            <w:left w:val="none" w:sz="0" w:space="0" w:color="auto"/>
            <w:bottom w:val="none" w:sz="0" w:space="0" w:color="auto"/>
            <w:right w:val="none" w:sz="0" w:space="0" w:color="auto"/>
          </w:divBdr>
          <w:divsChild>
            <w:div w:id="1619139594">
              <w:marLeft w:val="0"/>
              <w:marRight w:val="0"/>
              <w:marTop w:val="0"/>
              <w:marBottom w:val="0"/>
              <w:divBdr>
                <w:top w:val="none" w:sz="0" w:space="0" w:color="auto"/>
                <w:left w:val="none" w:sz="0" w:space="0" w:color="auto"/>
                <w:bottom w:val="none" w:sz="0" w:space="0" w:color="auto"/>
                <w:right w:val="none" w:sz="0" w:space="0" w:color="auto"/>
              </w:divBdr>
              <w:divsChild>
                <w:div w:id="1891963297">
                  <w:marLeft w:val="0"/>
                  <w:marRight w:val="0"/>
                  <w:marTop w:val="0"/>
                  <w:marBottom w:val="0"/>
                  <w:divBdr>
                    <w:top w:val="none" w:sz="0" w:space="0" w:color="auto"/>
                    <w:left w:val="none" w:sz="0" w:space="0" w:color="auto"/>
                    <w:bottom w:val="none" w:sz="0" w:space="0" w:color="auto"/>
                    <w:right w:val="none" w:sz="0" w:space="0" w:color="auto"/>
                  </w:divBdr>
                  <w:divsChild>
                    <w:div w:id="706874488">
                      <w:marLeft w:val="0"/>
                      <w:marRight w:val="0"/>
                      <w:marTop w:val="0"/>
                      <w:marBottom w:val="0"/>
                      <w:divBdr>
                        <w:top w:val="none" w:sz="0" w:space="0" w:color="auto"/>
                        <w:left w:val="none" w:sz="0" w:space="0" w:color="auto"/>
                        <w:bottom w:val="none" w:sz="0" w:space="0" w:color="auto"/>
                        <w:right w:val="none" w:sz="0" w:space="0" w:color="auto"/>
                      </w:divBdr>
                      <w:divsChild>
                        <w:div w:id="5439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2756862">
      <w:bodyDiv w:val="1"/>
      <w:marLeft w:val="0"/>
      <w:marRight w:val="0"/>
      <w:marTop w:val="0"/>
      <w:marBottom w:val="0"/>
      <w:divBdr>
        <w:top w:val="none" w:sz="0" w:space="0" w:color="auto"/>
        <w:left w:val="none" w:sz="0" w:space="0" w:color="auto"/>
        <w:bottom w:val="none" w:sz="0" w:space="0" w:color="auto"/>
        <w:right w:val="none" w:sz="0" w:space="0" w:color="auto"/>
      </w:divBdr>
    </w:div>
    <w:div w:id="726034469">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771510637">
          <w:marLeft w:val="0"/>
          <w:marRight w:val="0"/>
          <w:marTop w:val="0"/>
          <w:marBottom w:val="0"/>
          <w:divBdr>
            <w:top w:val="none" w:sz="0" w:space="0" w:color="auto"/>
            <w:left w:val="none" w:sz="0" w:space="0" w:color="auto"/>
            <w:bottom w:val="none" w:sz="0" w:space="0" w:color="auto"/>
            <w:right w:val="none" w:sz="0" w:space="0" w:color="auto"/>
          </w:divBdr>
          <w:divsChild>
            <w:div w:id="1428037370">
              <w:marLeft w:val="0"/>
              <w:marRight w:val="0"/>
              <w:marTop w:val="0"/>
              <w:marBottom w:val="0"/>
              <w:divBdr>
                <w:top w:val="none" w:sz="0" w:space="0" w:color="auto"/>
                <w:left w:val="none" w:sz="0" w:space="0" w:color="auto"/>
                <w:bottom w:val="none" w:sz="0" w:space="0" w:color="auto"/>
                <w:right w:val="none" w:sz="0" w:space="0" w:color="auto"/>
              </w:divBdr>
              <w:divsChild>
                <w:div w:id="2105610637">
                  <w:marLeft w:val="0"/>
                  <w:marRight w:val="0"/>
                  <w:marTop w:val="0"/>
                  <w:marBottom w:val="0"/>
                  <w:divBdr>
                    <w:top w:val="none" w:sz="0" w:space="0" w:color="auto"/>
                    <w:left w:val="none" w:sz="0" w:space="0" w:color="auto"/>
                    <w:bottom w:val="none" w:sz="0" w:space="0" w:color="auto"/>
                    <w:right w:val="none" w:sz="0" w:space="0" w:color="auto"/>
                  </w:divBdr>
                  <w:divsChild>
                    <w:div w:id="2003849558">
                      <w:marLeft w:val="0"/>
                      <w:marRight w:val="6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 w:id="728578004">
      <w:bodyDiv w:val="1"/>
      <w:marLeft w:val="0"/>
      <w:marRight w:val="0"/>
      <w:marTop w:val="0"/>
      <w:marBottom w:val="0"/>
      <w:divBdr>
        <w:top w:val="none" w:sz="0" w:space="0" w:color="auto"/>
        <w:left w:val="none" w:sz="0" w:space="0" w:color="auto"/>
        <w:bottom w:val="none" w:sz="0" w:space="0" w:color="auto"/>
        <w:right w:val="none" w:sz="0" w:space="0" w:color="auto"/>
      </w:divBdr>
    </w:div>
    <w:div w:id="752627357">
      <w:bodyDiv w:val="1"/>
      <w:marLeft w:val="0"/>
      <w:marRight w:val="0"/>
      <w:marTop w:val="0"/>
      <w:marBottom w:val="0"/>
      <w:divBdr>
        <w:top w:val="none" w:sz="0" w:space="0" w:color="auto"/>
        <w:left w:val="none" w:sz="0" w:space="0" w:color="auto"/>
        <w:bottom w:val="none" w:sz="0" w:space="0" w:color="auto"/>
        <w:right w:val="none" w:sz="0" w:space="0" w:color="auto"/>
      </w:divBdr>
    </w:div>
    <w:div w:id="776950147">
      <w:bodyDiv w:val="1"/>
      <w:marLeft w:val="0"/>
      <w:marRight w:val="0"/>
      <w:marTop w:val="0"/>
      <w:marBottom w:val="0"/>
      <w:divBdr>
        <w:top w:val="none" w:sz="0" w:space="0" w:color="auto"/>
        <w:left w:val="none" w:sz="0" w:space="0" w:color="auto"/>
        <w:bottom w:val="none" w:sz="0" w:space="0" w:color="auto"/>
        <w:right w:val="none" w:sz="0" w:space="0" w:color="auto"/>
      </w:divBdr>
    </w:div>
    <w:div w:id="778990189">
      <w:bodyDiv w:val="1"/>
      <w:marLeft w:val="0"/>
      <w:marRight w:val="0"/>
      <w:marTop w:val="0"/>
      <w:marBottom w:val="0"/>
      <w:divBdr>
        <w:top w:val="none" w:sz="0" w:space="0" w:color="auto"/>
        <w:left w:val="none" w:sz="0" w:space="0" w:color="auto"/>
        <w:bottom w:val="none" w:sz="0" w:space="0" w:color="auto"/>
        <w:right w:val="none" w:sz="0" w:space="0" w:color="auto"/>
      </w:divBdr>
      <w:divsChild>
        <w:div w:id="484276097">
          <w:marLeft w:val="0"/>
          <w:marRight w:val="0"/>
          <w:marTop w:val="0"/>
          <w:marBottom w:val="0"/>
          <w:divBdr>
            <w:top w:val="none" w:sz="0" w:space="0" w:color="auto"/>
            <w:left w:val="none" w:sz="0" w:space="0" w:color="auto"/>
            <w:bottom w:val="none" w:sz="0" w:space="0" w:color="auto"/>
            <w:right w:val="none" w:sz="0" w:space="0" w:color="auto"/>
          </w:divBdr>
          <w:divsChild>
            <w:div w:id="1127702158">
              <w:marLeft w:val="0"/>
              <w:marRight w:val="0"/>
              <w:marTop w:val="0"/>
              <w:marBottom w:val="0"/>
              <w:divBdr>
                <w:top w:val="none" w:sz="0" w:space="0" w:color="auto"/>
                <w:left w:val="none" w:sz="0" w:space="0" w:color="auto"/>
                <w:bottom w:val="none" w:sz="0" w:space="0" w:color="auto"/>
                <w:right w:val="none" w:sz="0" w:space="0" w:color="auto"/>
              </w:divBdr>
              <w:divsChild>
                <w:div w:id="396906390">
                  <w:marLeft w:val="0"/>
                  <w:marRight w:val="0"/>
                  <w:marTop w:val="0"/>
                  <w:marBottom w:val="0"/>
                  <w:divBdr>
                    <w:top w:val="none" w:sz="0" w:space="0" w:color="auto"/>
                    <w:left w:val="none" w:sz="0" w:space="0" w:color="auto"/>
                    <w:bottom w:val="none" w:sz="0" w:space="0" w:color="auto"/>
                    <w:right w:val="none" w:sz="0" w:space="0" w:color="auto"/>
                  </w:divBdr>
                  <w:divsChild>
                    <w:div w:id="131098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6918699">
      <w:bodyDiv w:val="1"/>
      <w:marLeft w:val="0"/>
      <w:marRight w:val="0"/>
      <w:marTop w:val="0"/>
      <w:marBottom w:val="0"/>
      <w:divBdr>
        <w:top w:val="none" w:sz="0" w:space="0" w:color="auto"/>
        <w:left w:val="none" w:sz="0" w:space="0" w:color="auto"/>
        <w:bottom w:val="none" w:sz="0" w:space="0" w:color="auto"/>
        <w:right w:val="none" w:sz="0" w:space="0" w:color="auto"/>
      </w:divBdr>
    </w:div>
    <w:div w:id="801656956">
      <w:bodyDiv w:val="1"/>
      <w:marLeft w:val="0"/>
      <w:marRight w:val="0"/>
      <w:marTop w:val="0"/>
      <w:marBottom w:val="0"/>
      <w:divBdr>
        <w:top w:val="none" w:sz="0" w:space="0" w:color="auto"/>
        <w:left w:val="none" w:sz="0" w:space="0" w:color="auto"/>
        <w:bottom w:val="none" w:sz="0" w:space="0" w:color="auto"/>
        <w:right w:val="none" w:sz="0" w:space="0" w:color="auto"/>
      </w:divBdr>
      <w:divsChild>
        <w:div w:id="1235629605">
          <w:marLeft w:val="0"/>
          <w:marRight w:val="0"/>
          <w:marTop w:val="0"/>
          <w:marBottom w:val="0"/>
          <w:divBdr>
            <w:top w:val="none" w:sz="0" w:space="0" w:color="auto"/>
            <w:left w:val="none" w:sz="0" w:space="0" w:color="auto"/>
            <w:bottom w:val="none" w:sz="0" w:space="0" w:color="auto"/>
            <w:right w:val="none" w:sz="0" w:space="0" w:color="auto"/>
          </w:divBdr>
          <w:divsChild>
            <w:div w:id="114523186">
              <w:marLeft w:val="0"/>
              <w:marRight w:val="0"/>
              <w:marTop w:val="0"/>
              <w:marBottom w:val="0"/>
              <w:divBdr>
                <w:top w:val="none" w:sz="0" w:space="0" w:color="auto"/>
                <w:left w:val="none" w:sz="0" w:space="0" w:color="auto"/>
                <w:bottom w:val="none" w:sz="0" w:space="0" w:color="auto"/>
                <w:right w:val="none" w:sz="0" w:space="0" w:color="auto"/>
              </w:divBdr>
              <w:divsChild>
                <w:div w:id="127434124">
                  <w:marLeft w:val="0"/>
                  <w:marRight w:val="0"/>
                  <w:marTop w:val="0"/>
                  <w:marBottom w:val="0"/>
                  <w:divBdr>
                    <w:top w:val="none" w:sz="0" w:space="0" w:color="auto"/>
                    <w:left w:val="none" w:sz="0" w:space="0" w:color="auto"/>
                    <w:bottom w:val="none" w:sz="0" w:space="0" w:color="auto"/>
                    <w:right w:val="none" w:sz="0" w:space="0" w:color="auto"/>
                  </w:divBdr>
                  <w:divsChild>
                    <w:div w:id="888347243">
                      <w:marLeft w:val="0"/>
                      <w:marRight w:val="0"/>
                      <w:marTop w:val="0"/>
                      <w:marBottom w:val="0"/>
                      <w:divBdr>
                        <w:top w:val="none" w:sz="0" w:space="0" w:color="auto"/>
                        <w:left w:val="none" w:sz="0" w:space="0" w:color="auto"/>
                        <w:bottom w:val="none" w:sz="0" w:space="0" w:color="auto"/>
                        <w:right w:val="none" w:sz="0" w:space="0" w:color="auto"/>
                      </w:divBdr>
                      <w:divsChild>
                        <w:div w:id="13626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6575966">
      <w:bodyDiv w:val="1"/>
      <w:marLeft w:val="0"/>
      <w:marRight w:val="0"/>
      <w:marTop w:val="0"/>
      <w:marBottom w:val="0"/>
      <w:divBdr>
        <w:top w:val="none" w:sz="0" w:space="0" w:color="auto"/>
        <w:left w:val="none" w:sz="0" w:space="0" w:color="auto"/>
        <w:bottom w:val="none" w:sz="0" w:space="0" w:color="auto"/>
        <w:right w:val="none" w:sz="0" w:space="0" w:color="auto"/>
      </w:divBdr>
    </w:div>
    <w:div w:id="843282863">
      <w:bodyDiv w:val="1"/>
      <w:marLeft w:val="0"/>
      <w:marRight w:val="0"/>
      <w:marTop w:val="0"/>
      <w:marBottom w:val="0"/>
      <w:divBdr>
        <w:top w:val="none" w:sz="0" w:space="0" w:color="auto"/>
        <w:left w:val="none" w:sz="0" w:space="0" w:color="auto"/>
        <w:bottom w:val="none" w:sz="0" w:space="0" w:color="auto"/>
        <w:right w:val="none" w:sz="0" w:space="0" w:color="auto"/>
      </w:divBdr>
      <w:divsChild>
        <w:div w:id="1841693801">
          <w:marLeft w:val="0"/>
          <w:marRight w:val="0"/>
          <w:marTop w:val="0"/>
          <w:marBottom w:val="0"/>
          <w:divBdr>
            <w:top w:val="single" w:sz="2" w:space="0" w:color="000000"/>
            <w:left w:val="single" w:sz="2" w:space="0" w:color="000000"/>
            <w:bottom w:val="single" w:sz="2" w:space="0" w:color="000000"/>
            <w:right w:val="single" w:sz="2" w:space="0" w:color="000000"/>
          </w:divBdr>
          <w:divsChild>
            <w:div w:id="1396275675">
              <w:marLeft w:val="0"/>
              <w:marRight w:val="0"/>
              <w:marTop w:val="0"/>
              <w:marBottom w:val="0"/>
              <w:divBdr>
                <w:top w:val="none" w:sz="0" w:space="0" w:color="auto"/>
                <w:left w:val="none" w:sz="0" w:space="0" w:color="auto"/>
                <w:bottom w:val="none" w:sz="0" w:space="0" w:color="auto"/>
                <w:right w:val="none" w:sz="0" w:space="0" w:color="auto"/>
              </w:divBdr>
              <w:divsChild>
                <w:div w:id="1726172658">
                  <w:marLeft w:val="0"/>
                  <w:marRight w:val="0"/>
                  <w:marTop w:val="0"/>
                  <w:marBottom w:val="0"/>
                  <w:divBdr>
                    <w:top w:val="none" w:sz="0" w:space="0" w:color="auto"/>
                    <w:left w:val="none" w:sz="0" w:space="0" w:color="auto"/>
                    <w:bottom w:val="none" w:sz="0" w:space="0" w:color="auto"/>
                    <w:right w:val="none" w:sz="0" w:space="0" w:color="auto"/>
                  </w:divBdr>
                  <w:divsChild>
                    <w:div w:id="12194012">
                      <w:marLeft w:val="0"/>
                      <w:marRight w:val="0"/>
                      <w:marTop w:val="0"/>
                      <w:marBottom w:val="0"/>
                      <w:divBdr>
                        <w:top w:val="none" w:sz="0" w:space="0" w:color="auto"/>
                        <w:left w:val="none" w:sz="0" w:space="0" w:color="auto"/>
                        <w:bottom w:val="none" w:sz="0" w:space="0" w:color="auto"/>
                        <w:right w:val="none" w:sz="0" w:space="0" w:color="auto"/>
                      </w:divBdr>
                      <w:divsChild>
                        <w:div w:id="831064812">
                          <w:marLeft w:val="0"/>
                          <w:marRight w:val="0"/>
                          <w:marTop w:val="0"/>
                          <w:marBottom w:val="0"/>
                          <w:divBdr>
                            <w:top w:val="none" w:sz="0" w:space="0" w:color="auto"/>
                            <w:left w:val="none" w:sz="0" w:space="0" w:color="auto"/>
                            <w:bottom w:val="none" w:sz="0" w:space="0" w:color="auto"/>
                            <w:right w:val="none" w:sz="0" w:space="0" w:color="auto"/>
                          </w:divBdr>
                          <w:divsChild>
                            <w:div w:id="193885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7602558">
      <w:bodyDiv w:val="1"/>
      <w:marLeft w:val="0"/>
      <w:marRight w:val="0"/>
      <w:marTop w:val="0"/>
      <w:marBottom w:val="0"/>
      <w:divBdr>
        <w:top w:val="none" w:sz="0" w:space="0" w:color="auto"/>
        <w:left w:val="none" w:sz="0" w:space="0" w:color="auto"/>
        <w:bottom w:val="none" w:sz="0" w:space="0" w:color="auto"/>
        <w:right w:val="none" w:sz="0" w:space="0" w:color="auto"/>
      </w:divBdr>
    </w:div>
    <w:div w:id="848561086">
      <w:bodyDiv w:val="1"/>
      <w:marLeft w:val="0"/>
      <w:marRight w:val="0"/>
      <w:marTop w:val="0"/>
      <w:marBottom w:val="0"/>
      <w:divBdr>
        <w:top w:val="none" w:sz="0" w:space="0" w:color="auto"/>
        <w:left w:val="none" w:sz="0" w:space="0" w:color="auto"/>
        <w:bottom w:val="none" w:sz="0" w:space="0" w:color="auto"/>
        <w:right w:val="none" w:sz="0" w:space="0" w:color="auto"/>
      </w:divBdr>
      <w:divsChild>
        <w:div w:id="1736470470">
          <w:marLeft w:val="0"/>
          <w:marRight w:val="0"/>
          <w:marTop w:val="0"/>
          <w:marBottom w:val="0"/>
          <w:divBdr>
            <w:top w:val="none" w:sz="0" w:space="0" w:color="auto"/>
            <w:left w:val="none" w:sz="0" w:space="0" w:color="auto"/>
            <w:bottom w:val="none" w:sz="0" w:space="0" w:color="auto"/>
            <w:right w:val="none" w:sz="0" w:space="0" w:color="auto"/>
          </w:divBdr>
          <w:divsChild>
            <w:div w:id="76634675">
              <w:marLeft w:val="0"/>
              <w:marRight w:val="0"/>
              <w:marTop w:val="0"/>
              <w:marBottom w:val="0"/>
              <w:divBdr>
                <w:top w:val="none" w:sz="0" w:space="0" w:color="auto"/>
                <w:left w:val="none" w:sz="0" w:space="0" w:color="auto"/>
                <w:bottom w:val="none" w:sz="0" w:space="0" w:color="auto"/>
                <w:right w:val="none" w:sz="0" w:space="0" w:color="auto"/>
              </w:divBdr>
              <w:divsChild>
                <w:div w:id="59906760">
                  <w:marLeft w:val="0"/>
                  <w:marRight w:val="0"/>
                  <w:marTop w:val="0"/>
                  <w:marBottom w:val="0"/>
                  <w:divBdr>
                    <w:top w:val="none" w:sz="0" w:space="0" w:color="auto"/>
                    <w:left w:val="none" w:sz="0" w:space="0" w:color="auto"/>
                    <w:bottom w:val="none" w:sz="0" w:space="0" w:color="auto"/>
                    <w:right w:val="none" w:sz="0" w:space="0" w:color="auto"/>
                  </w:divBdr>
                  <w:divsChild>
                    <w:div w:id="56349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0096233">
      <w:bodyDiv w:val="1"/>
      <w:marLeft w:val="0"/>
      <w:marRight w:val="0"/>
      <w:marTop w:val="0"/>
      <w:marBottom w:val="0"/>
      <w:divBdr>
        <w:top w:val="none" w:sz="0" w:space="0" w:color="auto"/>
        <w:left w:val="none" w:sz="0" w:space="0" w:color="auto"/>
        <w:bottom w:val="none" w:sz="0" w:space="0" w:color="auto"/>
        <w:right w:val="none" w:sz="0" w:space="0" w:color="auto"/>
      </w:divBdr>
    </w:div>
    <w:div w:id="881095205">
      <w:bodyDiv w:val="1"/>
      <w:marLeft w:val="0"/>
      <w:marRight w:val="0"/>
      <w:marTop w:val="0"/>
      <w:marBottom w:val="0"/>
      <w:divBdr>
        <w:top w:val="none" w:sz="0" w:space="0" w:color="auto"/>
        <w:left w:val="none" w:sz="0" w:space="0" w:color="auto"/>
        <w:bottom w:val="none" w:sz="0" w:space="0" w:color="auto"/>
        <w:right w:val="none" w:sz="0" w:space="0" w:color="auto"/>
      </w:divBdr>
    </w:div>
    <w:div w:id="882670706">
      <w:bodyDiv w:val="1"/>
      <w:marLeft w:val="0"/>
      <w:marRight w:val="0"/>
      <w:marTop w:val="0"/>
      <w:marBottom w:val="0"/>
      <w:divBdr>
        <w:top w:val="none" w:sz="0" w:space="0" w:color="auto"/>
        <w:left w:val="none" w:sz="0" w:space="0" w:color="auto"/>
        <w:bottom w:val="none" w:sz="0" w:space="0" w:color="auto"/>
        <w:right w:val="none" w:sz="0" w:space="0" w:color="auto"/>
      </w:divBdr>
      <w:divsChild>
        <w:div w:id="1274093581">
          <w:marLeft w:val="0"/>
          <w:marRight w:val="0"/>
          <w:marTop w:val="0"/>
          <w:marBottom w:val="0"/>
          <w:divBdr>
            <w:top w:val="none" w:sz="0" w:space="0" w:color="auto"/>
            <w:left w:val="none" w:sz="0" w:space="0" w:color="auto"/>
            <w:bottom w:val="none" w:sz="0" w:space="0" w:color="auto"/>
            <w:right w:val="none" w:sz="0" w:space="0" w:color="auto"/>
          </w:divBdr>
          <w:divsChild>
            <w:div w:id="1599482408">
              <w:marLeft w:val="0"/>
              <w:marRight w:val="0"/>
              <w:marTop w:val="0"/>
              <w:marBottom w:val="0"/>
              <w:divBdr>
                <w:top w:val="none" w:sz="0" w:space="0" w:color="auto"/>
                <w:left w:val="none" w:sz="0" w:space="0" w:color="auto"/>
                <w:bottom w:val="none" w:sz="0" w:space="0" w:color="auto"/>
                <w:right w:val="none" w:sz="0" w:space="0" w:color="auto"/>
              </w:divBdr>
              <w:divsChild>
                <w:div w:id="1814905456">
                  <w:marLeft w:val="0"/>
                  <w:marRight w:val="0"/>
                  <w:marTop w:val="0"/>
                  <w:marBottom w:val="0"/>
                  <w:divBdr>
                    <w:top w:val="none" w:sz="0" w:space="0" w:color="auto"/>
                    <w:left w:val="none" w:sz="0" w:space="0" w:color="auto"/>
                    <w:bottom w:val="none" w:sz="0" w:space="0" w:color="auto"/>
                    <w:right w:val="none" w:sz="0" w:space="0" w:color="auto"/>
                  </w:divBdr>
                  <w:divsChild>
                    <w:div w:id="474682122">
                      <w:marLeft w:val="0"/>
                      <w:marRight w:val="0"/>
                      <w:marTop w:val="0"/>
                      <w:marBottom w:val="0"/>
                      <w:divBdr>
                        <w:top w:val="none" w:sz="0" w:space="0" w:color="auto"/>
                        <w:left w:val="none" w:sz="0" w:space="0" w:color="auto"/>
                        <w:bottom w:val="none" w:sz="0" w:space="0" w:color="auto"/>
                        <w:right w:val="none" w:sz="0" w:space="0" w:color="auto"/>
                      </w:divBdr>
                      <w:divsChild>
                        <w:div w:id="722366256">
                          <w:marLeft w:val="0"/>
                          <w:marRight w:val="0"/>
                          <w:marTop w:val="0"/>
                          <w:marBottom w:val="0"/>
                          <w:divBdr>
                            <w:top w:val="none" w:sz="0" w:space="0" w:color="auto"/>
                            <w:left w:val="none" w:sz="0" w:space="0" w:color="auto"/>
                            <w:bottom w:val="none" w:sz="0" w:space="0" w:color="auto"/>
                            <w:right w:val="none" w:sz="0" w:space="0" w:color="auto"/>
                          </w:divBdr>
                          <w:divsChild>
                            <w:div w:id="300841987">
                              <w:marLeft w:val="0"/>
                              <w:marRight w:val="0"/>
                              <w:marTop w:val="0"/>
                              <w:marBottom w:val="0"/>
                              <w:divBdr>
                                <w:top w:val="none" w:sz="0" w:space="0" w:color="auto"/>
                                <w:left w:val="none" w:sz="0" w:space="0" w:color="auto"/>
                                <w:bottom w:val="none" w:sz="0" w:space="0" w:color="auto"/>
                                <w:right w:val="none" w:sz="0" w:space="0" w:color="auto"/>
                              </w:divBdr>
                              <w:divsChild>
                                <w:div w:id="461927863">
                                  <w:marLeft w:val="0"/>
                                  <w:marRight w:val="0"/>
                                  <w:marTop w:val="0"/>
                                  <w:marBottom w:val="0"/>
                                  <w:divBdr>
                                    <w:top w:val="none" w:sz="0" w:space="0" w:color="auto"/>
                                    <w:left w:val="none" w:sz="0" w:space="0" w:color="auto"/>
                                    <w:bottom w:val="none" w:sz="0" w:space="0" w:color="auto"/>
                                    <w:right w:val="none" w:sz="0" w:space="0" w:color="auto"/>
                                  </w:divBdr>
                                  <w:divsChild>
                                    <w:div w:id="83731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4441717">
      <w:bodyDiv w:val="1"/>
      <w:marLeft w:val="0"/>
      <w:marRight w:val="0"/>
      <w:marTop w:val="0"/>
      <w:marBottom w:val="0"/>
      <w:divBdr>
        <w:top w:val="none" w:sz="0" w:space="0" w:color="auto"/>
        <w:left w:val="none" w:sz="0" w:space="0" w:color="auto"/>
        <w:bottom w:val="none" w:sz="0" w:space="0" w:color="auto"/>
        <w:right w:val="none" w:sz="0" w:space="0" w:color="auto"/>
      </w:divBdr>
    </w:div>
    <w:div w:id="1000112123">
      <w:bodyDiv w:val="1"/>
      <w:marLeft w:val="0"/>
      <w:marRight w:val="0"/>
      <w:marTop w:val="167"/>
      <w:marBottom w:val="167"/>
      <w:divBdr>
        <w:top w:val="none" w:sz="0" w:space="0" w:color="auto"/>
        <w:left w:val="none" w:sz="0" w:space="0" w:color="auto"/>
        <w:bottom w:val="none" w:sz="0" w:space="0" w:color="auto"/>
        <w:right w:val="none" w:sz="0" w:space="0" w:color="auto"/>
      </w:divBdr>
      <w:divsChild>
        <w:div w:id="1919166668">
          <w:marLeft w:val="0"/>
          <w:marRight w:val="0"/>
          <w:marTop w:val="0"/>
          <w:marBottom w:val="0"/>
          <w:divBdr>
            <w:top w:val="single" w:sz="2" w:space="0" w:color="FFFFFF"/>
            <w:left w:val="single" w:sz="2" w:space="0" w:color="FFFFFF"/>
            <w:bottom w:val="single" w:sz="2" w:space="0" w:color="FFFFFF"/>
            <w:right w:val="single" w:sz="2" w:space="0" w:color="FFFFFF"/>
          </w:divBdr>
          <w:divsChild>
            <w:div w:id="1103451755">
              <w:marLeft w:val="0"/>
              <w:marRight w:val="0"/>
              <w:marTop w:val="0"/>
              <w:marBottom w:val="167"/>
              <w:divBdr>
                <w:top w:val="single" w:sz="2" w:space="7" w:color="FFFFFF"/>
                <w:left w:val="single" w:sz="2" w:space="10" w:color="FFFFFF"/>
                <w:bottom w:val="single" w:sz="2" w:space="0" w:color="FFFFFF"/>
                <w:right w:val="single" w:sz="2" w:space="0" w:color="FFFFFF"/>
              </w:divBdr>
              <w:divsChild>
                <w:div w:id="1840804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273970">
      <w:bodyDiv w:val="1"/>
      <w:marLeft w:val="0"/>
      <w:marRight w:val="0"/>
      <w:marTop w:val="0"/>
      <w:marBottom w:val="0"/>
      <w:divBdr>
        <w:top w:val="none" w:sz="0" w:space="0" w:color="auto"/>
        <w:left w:val="none" w:sz="0" w:space="0" w:color="auto"/>
        <w:bottom w:val="none" w:sz="0" w:space="0" w:color="auto"/>
        <w:right w:val="none" w:sz="0" w:space="0" w:color="auto"/>
      </w:divBdr>
      <w:divsChild>
        <w:div w:id="2071924305">
          <w:marLeft w:val="0"/>
          <w:marRight w:val="0"/>
          <w:marTop w:val="0"/>
          <w:marBottom w:val="0"/>
          <w:divBdr>
            <w:top w:val="none" w:sz="0" w:space="0" w:color="auto"/>
            <w:left w:val="none" w:sz="0" w:space="0" w:color="auto"/>
            <w:bottom w:val="none" w:sz="0" w:space="0" w:color="auto"/>
            <w:right w:val="none" w:sz="0" w:space="0" w:color="auto"/>
          </w:divBdr>
          <w:divsChild>
            <w:div w:id="1761564067">
              <w:marLeft w:val="0"/>
              <w:marRight w:val="0"/>
              <w:marTop w:val="0"/>
              <w:marBottom w:val="0"/>
              <w:divBdr>
                <w:top w:val="none" w:sz="0" w:space="0" w:color="auto"/>
                <w:left w:val="none" w:sz="0" w:space="0" w:color="auto"/>
                <w:bottom w:val="none" w:sz="0" w:space="0" w:color="auto"/>
                <w:right w:val="none" w:sz="0" w:space="0" w:color="auto"/>
              </w:divBdr>
              <w:divsChild>
                <w:div w:id="2093505408">
                  <w:marLeft w:val="0"/>
                  <w:marRight w:val="0"/>
                  <w:marTop w:val="0"/>
                  <w:marBottom w:val="0"/>
                  <w:divBdr>
                    <w:top w:val="none" w:sz="0" w:space="0" w:color="auto"/>
                    <w:left w:val="none" w:sz="0" w:space="0" w:color="auto"/>
                    <w:bottom w:val="none" w:sz="0" w:space="0" w:color="auto"/>
                    <w:right w:val="none" w:sz="0" w:space="0" w:color="auto"/>
                  </w:divBdr>
                  <w:divsChild>
                    <w:div w:id="1184398027">
                      <w:marLeft w:val="0"/>
                      <w:marRight w:val="0"/>
                      <w:marTop w:val="0"/>
                      <w:marBottom w:val="0"/>
                      <w:divBdr>
                        <w:top w:val="none" w:sz="0" w:space="0" w:color="auto"/>
                        <w:left w:val="none" w:sz="0" w:space="0" w:color="auto"/>
                        <w:bottom w:val="none" w:sz="0" w:space="0" w:color="auto"/>
                        <w:right w:val="none" w:sz="0" w:space="0" w:color="auto"/>
                      </w:divBdr>
                      <w:divsChild>
                        <w:div w:id="68452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6804850">
      <w:bodyDiv w:val="1"/>
      <w:marLeft w:val="167"/>
      <w:marRight w:val="167"/>
      <w:marTop w:val="167"/>
      <w:marBottom w:val="167"/>
      <w:divBdr>
        <w:top w:val="none" w:sz="0" w:space="0" w:color="auto"/>
        <w:left w:val="none" w:sz="0" w:space="0" w:color="auto"/>
        <w:bottom w:val="none" w:sz="0" w:space="0" w:color="auto"/>
        <w:right w:val="none" w:sz="0" w:space="0" w:color="auto"/>
      </w:divBdr>
      <w:divsChild>
        <w:div w:id="2065837157">
          <w:marLeft w:val="0"/>
          <w:marRight w:val="0"/>
          <w:marTop w:val="0"/>
          <w:marBottom w:val="0"/>
          <w:divBdr>
            <w:top w:val="none" w:sz="0" w:space="0" w:color="auto"/>
            <w:left w:val="none" w:sz="0" w:space="0" w:color="auto"/>
            <w:bottom w:val="none" w:sz="0" w:space="0" w:color="auto"/>
            <w:right w:val="none" w:sz="0" w:space="0" w:color="auto"/>
          </w:divBdr>
          <w:divsChild>
            <w:div w:id="289828037">
              <w:marLeft w:val="0"/>
              <w:marRight w:val="0"/>
              <w:marTop w:val="0"/>
              <w:marBottom w:val="0"/>
              <w:divBdr>
                <w:top w:val="none" w:sz="0" w:space="0" w:color="auto"/>
                <w:left w:val="none" w:sz="0" w:space="0" w:color="auto"/>
                <w:bottom w:val="none" w:sz="0" w:space="0" w:color="auto"/>
                <w:right w:val="none" w:sz="0" w:space="0" w:color="auto"/>
              </w:divBdr>
              <w:divsChild>
                <w:div w:id="25513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142349">
      <w:bodyDiv w:val="1"/>
      <w:marLeft w:val="0"/>
      <w:marRight w:val="0"/>
      <w:marTop w:val="0"/>
      <w:marBottom w:val="0"/>
      <w:divBdr>
        <w:top w:val="none" w:sz="0" w:space="0" w:color="auto"/>
        <w:left w:val="none" w:sz="0" w:space="0" w:color="auto"/>
        <w:bottom w:val="none" w:sz="0" w:space="0" w:color="auto"/>
        <w:right w:val="none" w:sz="0" w:space="0" w:color="auto"/>
      </w:divBdr>
    </w:div>
    <w:div w:id="1232740618">
      <w:bodyDiv w:val="1"/>
      <w:marLeft w:val="0"/>
      <w:marRight w:val="0"/>
      <w:marTop w:val="0"/>
      <w:marBottom w:val="0"/>
      <w:divBdr>
        <w:top w:val="none" w:sz="0" w:space="0" w:color="auto"/>
        <w:left w:val="none" w:sz="0" w:space="0" w:color="auto"/>
        <w:bottom w:val="none" w:sz="0" w:space="0" w:color="auto"/>
        <w:right w:val="none" w:sz="0" w:space="0" w:color="auto"/>
      </w:divBdr>
    </w:div>
    <w:div w:id="1259557740">
      <w:bodyDiv w:val="1"/>
      <w:marLeft w:val="0"/>
      <w:marRight w:val="0"/>
      <w:marTop w:val="0"/>
      <w:marBottom w:val="0"/>
      <w:divBdr>
        <w:top w:val="none" w:sz="0" w:space="0" w:color="auto"/>
        <w:left w:val="none" w:sz="0" w:space="0" w:color="auto"/>
        <w:bottom w:val="none" w:sz="0" w:space="0" w:color="auto"/>
        <w:right w:val="none" w:sz="0" w:space="0" w:color="auto"/>
      </w:divBdr>
      <w:divsChild>
        <w:div w:id="974681965">
          <w:marLeft w:val="0"/>
          <w:marRight w:val="0"/>
          <w:marTop w:val="0"/>
          <w:marBottom w:val="0"/>
          <w:divBdr>
            <w:top w:val="none" w:sz="0" w:space="0" w:color="auto"/>
            <w:left w:val="none" w:sz="0" w:space="0" w:color="auto"/>
            <w:bottom w:val="none" w:sz="0" w:space="0" w:color="auto"/>
            <w:right w:val="none" w:sz="0" w:space="0" w:color="auto"/>
          </w:divBdr>
          <w:divsChild>
            <w:div w:id="1070617157">
              <w:marLeft w:val="0"/>
              <w:marRight w:val="0"/>
              <w:marTop w:val="0"/>
              <w:marBottom w:val="0"/>
              <w:divBdr>
                <w:top w:val="none" w:sz="0" w:space="0" w:color="auto"/>
                <w:left w:val="none" w:sz="0" w:space="0" w:color="auto"/>
                <w:bottom w:val="none" w:sz="0" w:space="0" w:color="auto"/>
                <w:right w:val="none" w:sz="0" w:space="0" w:color="auto"/>
              </w:divBdr>
              <w:divsChild>
                <w:div w:id="1590696990">
                  <w:marLeft w:val="0"/>
                  <w:marRight w:val="0"/>
                  <w:marTop w:val="0"/>
                  <w:marBottom w:val="0"/>
                  <w:divBdr>
                    <w:top w:val="none" w:sz="0" w:space="0" w:color="auto"/>
                    <w:left w:val="none" w:sz="0" w:space="0" w:color="auto"/>
                    <w:bottom w:val="none" w:sz="0" w:space="0" w:color="auto"/>
                    <w:right w:val="none" w:sz="0" w:space="0" w:color="auto"/>
                  </w:divBdr>
                  <w:divsChild>
                    <w:div w:id="2111075482">
                      <w:marLeft w:val="0"/>
                      <w:marRight w:val="0"/>
                      <w:marTop w:val="0"/>
                      <w:marBottom w:val="0"/>
                      <w:divBdr>
                        <w:top w:val="none" w:sz="0" w:space="0" w:color="auto"/>
                        <w:left w:val="none" w:sz="0" w:space="0" w:color="auto"/>
                        <w:bottom w:val="none" w:sz="0" w:space="0" w:color="auto"/>
                        <w:right w:val="none" w:sz="0" w:space="0" w:color="auto"/>
                      </w:divBdr>
                      <w:divsChild>
                        <w:div w:id="208418052">
                          <w:marLeft w:val="0"/>
                          <w:marRight w:val="0"/>
                          <w:marTop w:val="0"/>
                          <w:marBottom w:val="0"/>
                          <w:divBdr>
                            <w:top w:val="none" w:sz="0" w:space="0" w:color="auto"/>
                            <w:left w:val="none" w:sz="0" w:space="0" w:color="auto"/>
                            <w:bottom w:val="none" w:sz="0" w:space="0" w:color="auto"/>
                            <w:right w:val="none" w:sz="0" w:space="0" w:color="auto"/>
                          </w:divBdr>
                          <w:divsChild>
                            <w:div w:id="1722747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554978">
      <w:bodyDiv w:val="1"/>
      <w:marLeft w:val="0"/>
      <w:marRight w:val="0"/>
      <w:marTop w:val="0"/>
      <w:marBottom w:val="0"/>
      <w:divBdr>
        <w:top w:val="none" w:sz="0" w:space="0" w:color="auto"/>
        <w:left w:val="none" w:sz="0" w:space="0" w:color="auto"/>
        <w:bottom w:val="none" w:sz="0" w:space="0" w:color="auto"/>
        <w:right w:val="none" w:sz="0" w:space="0" w:color="auto"/>
      </w:divBdr>
      <w:divsChild>
        <w:div w:id="347292251">
          <w:marLeft w:val="0"/>
          <w:marRight w:val="0"/>
          <w:marTop w:val="0"/>
          <w:marBottom w:val="0"/>
          <w:divBdr>
            <w:top w:val="none" w:sz="0" w:space="0" w:color="auto"/>
            <w:left w:val="none" w:sz="0" w:space="0" w:color="auto"/>
            <w:bottom w:val="none" w:sz="0" w:space="0" w:color="auto"/>
            <w:right w:val="none" w:sz="0" w:space="0" w:color="auto"/>
          </w:divBdr>
          <w:divsChild>
            <w:div w:id="269973353">
              <w:marLeft w:val="0"/>
              <w:marRight w:val="0"/>
              <w:marTop w:val="0"/>
              <w:marBottom w:val="0"/>
              <w:divBdr>
                <w:top w:val="none" w:sz="0" w:space="0" w:color="auto"/>
                <w:left w:val="none" w:sz="0" w:space="0" w:color="auto"/>
                <w:bottom w:val="none" w:sz="0" w:space="0" w:color="auto"/>
                <w:right w:val="none" w:sz="0" w:space="0" w:color="auto"/>
              </w:divBdr>
              <w:divsChild>
                <w:div w:id="2075808214">
                  <w:marLeft w:val="0"/>
                  <w:marRight w:val="0"/>
                  <w:marTop w:val="0"/>
                  <w:marBottom w:val="0"/>
                  <w:divBdr>
                    <w:top w:val="none" w:sz="0" w:space="0" w:color="auto"/>
                    <w:left w:val="none" w:sz="0" w:space="0" w:color="auto"/>
                    <w:bottom w:val="none" w:sz="0" w:space="0" w:color="auto"/>
                    <w:right w:val="none" w:sz="0" w:space="0" w:color="auto"/>
                  </w:divBdr>
                  <w:divsChild>
                    <w:div w:id="64153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389884">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25317445">
          <w:marLeft w:val="0"/>
          <w:marRight w:val="0"/>
          <w:marTop w:val="0"/>
          <w:marBottom w:val="0"/>
          <w:divBdr>
            <w:top w:val="none" w:sz="0" w:space="0" w:color="auto"/>
            <w:left w:val="none" w:sz="0" w:space="0" w:color="auto"/>
            <w:bottom w:val="none" w:sz="0" w:space="0" w:color="auto"/>
            <w:right w:val="none" w:sz="0" w:space="0" w:color="auto"/>
          </w:divBdr>
          <w:divsChild>
            <w:div w:id="718555275">
              <w:marLeft w:val="0"/>
              <w:marRight w:val="0"/>
              <w:marTop w:val="0"/>
              <w:marBottom w:val="0"/>
              <w:divBdr>
                <w:top w:val="none" w:sz="0" w:space="0" w:color="auto"/>
                <w:left w:val="none" w:sz="0" w:space="0" w:color="auto"/>
                <w:bottom w:val="none" w:sz="0" w:space="0" w:color="auto"/>
                <w:right w:val="none" w:sz="0" w:space="0" w:color="auto"/>
              </w:divBdr>
              <w:divsChild>
                <w:div w:id="189026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920255">
      <w:bodyDiv w:val="1"/>
      <w:marLeft w:val="0"/>
      <w:marRight w:val="0"/>
      <w:marTop w:val="0"/>
      <w:marBottom w:val="0"/>
      <w:divBdr>
        <w:top w:val="none" w:sz="0" w:space="0" w:color="auto"/>
        <w:left w:val="none" w:sz="0" w:space="0" w:color="auto"/>
        <w:bottom w:val="none" w:sz="0" w:space="0" w:color="auto"/>
        <w:right w:val="none" w:sz="0" w:space="0" w:color="auto"/>
      </w:divBdr>
      <w:divsChild>
        <w:div w:id="1166094358">
          <w:marLeft w:val="0"/>
          <w:marRight w:val="0"/>
          <w:marTop w:val="0"/>
          <w:marBottom w:val="0"/>
          <w:divBdr>
            <w:top w:val="none" w:sz="0" w:space="0" w:color="auto"/>
            <w:left w:val="none" w:sz="0" w:space="0" w:color="auto"/>
            <w:bottom w:val="none" w:sz="0" w:space="0" w:color="auto"/>
            <w:right w:val="none" w:sz="0" w:space="0" w:color="auto"/>
          </w:divBdr>
          <w:divsChild>
            <w:div w:id="675306180">
              <w:marLeft w:val="0"/>
              <w:marRight w:val="0"/>
              <w:marTop w:val="0"/>
              <w:marBottom w:val="0"/>
              <w:divBdr>
                <w:top w:val="none" w:sz="0" w:space="0" w:color="auto"/>
                <w:left w:val="none" w:sz="0" w:space="0" w:color="auto"/>
                <w:bottom w:val="none" w:sz="0" w:space="0" w:color="auto"/>
                <w:right w:val="none" w:sz="0" w:space="0" w:color="auto"/>
              </w:divBdr>
              <w:divsChild>
                <w:div w:id="4271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4213822">
      <w:bodyDiv w:val="1"/>
      <w:marLeft w:val="0"/>
      <w:marRight w:val="0"/>
      <w:marTop w:val="0"/>
      <w:marBottom w:val="0"/>
      <w:divBdr>
        <w:top w:val="none" w:sz="0" w:space="0" w:color="auto"/>
        <w:left w:val="none" w:sz="0" w:space="0" w:color="auto"/>
        <w:bottom w:val="none" w:sz="0" w:space="0" w:color="auto"/>
        <w:right w:val="none" w:sz="0" w:space="0" w:color="auto"/>
      </w:divBdr>
    </w:div>
    <w:div w:id="1338456739">
      <w:bodyDiv w:val="1"/>
      <w:marLeft w:val="0"/>
      <w:marRight w:val="0"/>
      <w:marTop w:val="0"/>
      <w:marBottom w:val="0"/>
      <w:divBdr>
        <w:top w:val="none" w:sz="0" w:space="0" w:color="auto"/>
        <w:left w:val="none" w:sz="0" w:space="0" w:color="auto"/>
        <w:bottom w:val="none" w:sz="0" w:space="0" w:color="auto"/>
        <w:right w:val="none" w:sz="0" w:space="0" w:color="auto"/>
      </w:divBdr>
    </w:div>
    <w:div w:id="1398628878">
      <w:bodyDiv w:val="1"/>
      <w:marLeft w:val="0"/>
      <w:marRight w:val="0"/>
      <w:marTop w:val="0"/>
      <w:marBottom w:val="0"/>
      <w:divBdr>
        <w:top w:val="none" w:sz="0" w:space="0" w:color="auto"/>
        <w:left w:val="none" w:sz="0" w:space="0" w:color="auto"/>
        <w:bottom w:val="none" w:sz="0" w:space="0" w:color="auto"/>
        <w:right w:val="none" w:sz="0" w:space="0" w:color="auto"/>
      </w:divBdr>
      <w:divsChild>
        <w:div w:id="2131624859">
          <w:marLeft w:val="0"/>
          <w:marRight w:val="0"/>
          <w:marTop w:val="0"/>
          <w:marBottom w:val="0"/>
          <w:divBdr>
            <w:top w:val="none" w:sz="0" w:space="0" w:color="auto"/>
            <w:left w:val="none" w:sz="0" w:space="0" w:color="auto"/>
            <w:bottom w:val="none" w:sz="0" w:space="0" w:color="auto"/>
            <w:right w:val="none" w:sz="0" w:space="0" w:color="auto"/>
          </w:divBdr>
          <w:divsChild>
            <w:div w:id="1584679367">
              <w:marLeft w:val="0"/>
              <w:marRight w:val="0"/>
              <w:marTop w:val="0"/>
              <w:marBottom w:val="0"/>
              <w:divBdr>
                <w:top w:val="none" w:sz="0" w:space="0" w:color="auto"/>
                <w:left w:val="none" w:sz="0" w:space="0" w:color="auto"/>
                <w:bottom w:val="none" w:sz="0" w:space="0" w:color="auto"/>
                <w:right w:val="none" w:sz="0" w:space="0" w:color="auto"/>
              </w:divBdr>
              <w:divsChild>
                <w:div w:id="10612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263486">
      <w:bodyDiv w:val="1"/>
      <w:marLeft w:val="0"/>
      <w:marRight w:val="0"/>
      <w:marTop w:val="0"/>
      <w:marBottom w:val="0"/>
      <w:divBdr>
        <w:top w:val="none" w:sz="0" w:space="0" w:color="auto"/>
        <w:left w:val="none" w:sz="0" w:space="0" w:color="auto"/>
        <w:bottom w:val="none" w:sz="0" w:space="0" w:color="auto"/>
        <w:right w:val="none" w:sz="0" w:space="0" w:color="auto"/>
      </w:divBdr>
      <w:divsChild>
        <w:div w:id="326710691">
          <w:marLeft w:val="0"/>
          <w:marRight w:val="0"/>
          <w:marTop w:val="167"/>
          <w:marBottom w:val="0"/>
          <w:divBdr>
            <w:top w:val="none" w:sz="0" w:space="0" w:color="auto"/>
            <w:left w:val="none" w:sz="0" w:space="0" w:color="auto"/>
            <w:bottom w:val="none" w:sz="0" w:space="0" w:color="auto"/>
            <w:right w:val="none" w:sz="0" w:space="0" w:color="auto"/>
          </w:divBdr>
          <w:divsChild>
            <w:div w:id="1228804031">
              <w:marLeft w:val="0"/>
              <w:marRight w:val="0"/>
              <w:marTop w:val="0"/>
              <w:marBottom w:val="0"/>
              <w:divBdr>
                <w:top w:val="none" w:sz="0" w:space="0" w:color="auto"/>
                <w:left w:val="none" w:sz="0" w:space="0" w:color="auto"/>
                <w:bottom w:val="none" w:sz="0" w:space="0" w:color="auto"/>
                <w:right w:val="none" w:sz="0" w:space="0" w:color="auto"/>
              </w:divBdr>
              <w:divsChild>
                <w:div w:id="1697658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541289">
      <w:bodyDiv w:val="1"/>
      <w:marLeft w:val="0"/>
      <w:marRight w:val="0"/>
      <w:marTop w:val="0"/>
      <w:marBottom w:val="0"/>
      <w:divBdr>
        <w:top w:val="none" w:sz="0" w:space="0" w:color="auto"/>
        <w:left w:val="none" w:sz="0" w:space="0" w:color="auto"/>
        <w:bottom w:val="none" w:sz="0" w:space="0" w:color="auto"/>
        <w:right w:val="none" w:sz="0" w:space="0" w:color="auto"/>
      </w:divBdr>
      <w:divsChild>
        <w:div w:id="1663311856">
          <w:marLeft w:val="0"/>
          <w:marRight w:val="0"/>
          <w:marTop w:val="0"/>
          <w:marBottom w:val="0"/>
          <w:divBdr>
            <w:top w:val="none" w:sz="0" w:space="0" w:color="auto"/>
            <w:left w:val="none" w:sz="0" w:space="0" w:color="auto"/>
            <w:bottom w:val="none" w:sz="0" w:space="0" w:color="auto"/>
            <w:right w:val="none" w:sz="0" w:space="0" w:color="auto"/>
          </w:divBdr>
          <w:divsChild>
            <w:div w:id="1581988544">
              <w:marLeft w:val="0"/>
              <w:marRight w:val="0"/>
              <w:marTop w:val="0"/>
              <w:marBottom w:val="0"/>
              <w:divBdr>
                <w:top w:val="none" w:sz="0" w:space="0" w:color="auto"/>
                <w:left w:val="none" w:sz="0" w:space="0" w:color="auto"/>
                <w:bottom w:val="none" w:sz="0" w:space="0" w:color="auto"/>
                <w:right w:val="none" w:sz="0" w:space="0" w:color="auto"/>
              </w:divBdr>
              <w:divsChild>
                <w:div w:id="359091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02456">
      <w:bodyDiv w:val="1"/>
      <w:marLeft w:val="0"/>
      <w:marRight w:val="0"/>
      <w:marTop w:val="0"/>
      <w:marBottom w:val="0"/>
      <w:divBdr>
        <w:top w:val="none" w:sz="0" w:space="0" w:color="auto"/>
        <w:left w:val="none" w:sz="0" w:space="0" w:color="auto"/>
        <w:bottom w:val="none" w:sz="0" w:space="0" w:color="auto"/>
        <w:right w:val="none" w:sz="0" w:space="0" w:color="auto"/>
      </w:divBdr>
    </w:div>
    <w:div w:id="1551379894">
      <w:bodyDiv w:val="1"/>
      <w:marLeft w:val="0"/>
      <w:marRight w:val="0"/>
      <w:marTop w:val="0"/>
      <w:marBottom w:val="0"/>
      <w:divBdr>
        <w:top w:val="none" w:sz="0" w:space="0" w:color="auto"/>
        <w:left w:val="none" w:sz="0" w:space="0" w:color="auto"/>
        <w:bottom w:val="none" w:sz="0" w:space="0" w:color="auto"/>
        <w:right w:val="none" w:sz="0" w:space="0" w:color="auto"/>
      </w:divBdr>
    </w:div>
    <w:div w:id="1625194113">
      <w:bodyDiv w:val="1"/>
      <w:marLeft w:val="0"/>
      <w:marRight w:val="0"/>
      <w:marTop w:val="0"/>
      <w:marBottom w:val="0"/>
      <w:divBdr>
        <w:top w:val="none" w:sz="0" w:space="0" w:color="auto"/>
        <w:left w:val="none" w:sz="0" w:space="0" w:color="auto"/>
        <w:bottom w:val="none" w:sz="0" w:space="0" w:color="auto"/>
        <w:right w:val="none" w:sz="0" w:space="0" w:color="auto"/>
      </w:divBdr>
    </w:div>
    <w:div w:id="1633948748">
      <w:bodyDiv w:val="1"/>
      <w:marLeft w:val="0"/>
      <w:marRight w:val="0"/>
      <w:marTop w:val="0"/>
      <w:marBottom w:val="0"/>
      <w:divBdr>
        <w:top w:val="none" w:sz="0" w:space="0" w:color="auto"/>
        <w:left w:val="none" w:sz="0" w:space="0" w:color="auto"/>
        <w:bottom w:val="none" w:sz="0" w:space="0" w:color="auto"/>
        <w:right w:val="none" w:sz="0" w:space="0" w:color="auto"/>
      </w:divBdr>
    </w:div>
    <w:div w:id="1638029451">
      <w:bodyDiv w:val="1"/>
      <w:marLeft w:val="0"/>
      <w:marRight w:val="0"/>
      <w:marTop w:val="0"/>
      <w:marBottom w:val="0"/>
      <w:divBdr>
        <w:top w:val="none" w:sz="0" w:space="0" w:color="auto"/>
        <w:left w:val="none" w:sz="0" w:space="0" w:color="auto"/>
        <w:bottom w:val="none" w:sz="0" w:space="0" w:color="auto"/>
        <w:right w:val="none" w:sz="0" w:space="0" w:color="auto"/>
      </w:divBdr>
      <w:divsChild>
        <w:div w:id="1884251025">
          <w:marLeft w:val="0"/>
          <w:marRight w:val="0"/>
          <w:marTop w:val="0"/>
          <w:marBottom w:val="0"/>
          <w:divBdr>
            <w:top w:val="none" w:sz="0" w:space="0" w:color="auto"/>
            <w:left w:val="none" w:sz="0" w:space="0" w:color="auto"/>
            <w:bottom w:val="none" w:sz="0" w:space="0" w:color="auto"/>
            <w:right w:val="none" w:sz="0" w:space="0" w:color="auto"/>
          </w:divBdr>
          <w:divsChild>
            <w:div w:id="1880819558">
              <w:marLeft w:val="0"/>
              <w:marRight w:val="0"/>
              <w:marTop w:val="0"/>
              <w:marBottom w:val="0"/>
              <w:divBdr>
                <w:top w:val="none" w:sz="0" w:space="0" w:color="auto"/>
                <w:left w:val="none" w:sz="0" w:space="0" w:color="auto"/>
                <w:bottom w:val="none" w:sz="0" w:space="0" w:color="auto"/>
                <w:right w:val="none" w:sz="0" w:space="0" w:color="auto"/>
              </w:divBdr>
              <w:divsChild>
                <w:div w:id="907619217">
                  <w:marLeft w:val="0"/>
                  <w:marRight w:val="0"/>
                  <w:marTop w:val="0"/>
                  <w:marBottom w:val="0"/>
                  <w:divBdr>
                    <w:top w:val="none" w:sz="0" w:space="0" w:color="auto"/>
                    <w:left w:val="none" w:sz="0" w:space="0" w:color="auto"/>
                    <w:bottom w:val="none" w:sz="0" w:space="0" w:color="auto"/>
                    <w:right w:val="none" w:sz="0" w:space="0" w:color="auto"/>
                  </w:divBdr>
                  <w:divsChild>
                    <w:div w:id="49622654">
                      <w:marLeft w:val="0"/>
                      <w:marRight w:val="0"/>
                      <w:marTop w:val="0"/>
                      <w:marBottom w:val="0"/>
                      <w:divBdr>
                        <w:top w:val="none" w:sz="0" w:space="0" w:color="auto"/>
                        <w:left w:val="none" w:sz="0" w:space="0" w:color="auto"/>
                        <w:bottom w:val="none" w:sz="0" w:space="0" w:color="auto"/>
                        <w:right w:val="none" w:sz="0" w:space="0" w:color="auto"/>
                      </w:divBdr>
                      <w:divsChild>
                        <w:div w:id="37960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0590576">
      <w:bodyDiv w:val="1"/>
      <w:marLeft w:val="0"/>
      <w:marRight w:val="0"/>
      <w:marTop w:val="167"/>
      <w:marBottom w:val="167"/>
      <w:divBdr>
        <w:top w:val="none" w:sz="0" w:space="0" w:color="auto"/>
        <w:left w:val="none" w:sz="0" w:space="0" w:color="auto"/>
        <w:bottom w:val="none" w:sz="0" w:space="0" w:color="auto"/>
        <w:right w:val="none" w:sz="0" w:space="0" w:color="auto"/>
      </w:divBdr>
      <w:divsChild>
        <w:div w:id="472217517">
          <w:marLeft w:val="0"/>
          <w:marRight w:val="0"/>
          <w:marTop w:val="0"/>
          <w:marBottom w:val="0"/>
          <w:divBdr>
            <w:top w:val="single" w:sz="2" w:space="0" w:color="FFFFFF"/>
            <w:left w:val="single" w:sz="2" w:space="0" w:color="FFFFFF"/>
            <w:bottom w:val="single" w:sz="2" w:space="0" w:color="FFFFFF"/>
            <w:right w:val="single" w:sz="2" w:space="0" w:color="FFFFFF"/>
          </w:divBdr>
          <w:divsChild>
            <w:div w:id="1619408900">
              <w:marLeft w:val="0"/>
              <w:marRight w:val="0"/>
              <w:marTop w:val="0"/>
              <w:marBottom w:val="167"/>
              <w:divBdr>
                <w:top w:val="single" w:sz="2" w:space="7" w:color="FFFFFF"/>
                <w:left w:val="single" w:sz="2" w:space="10" w:color="FFFFFF"/>
                <w:bottom w:val="single" w:sz="2" w:space="0" w:color="FFFFFF"/>
                <w:right w:val="single" w:sz="2" w:space="0" w:color="FFFFFF"/>
              </w:divBdr>
              <w:divsChild>
                <w:div w:id="1407917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466660">
      <w:bodyDiv w:val="1"/>
      <w:marLeft w:val="0"/>
      <w:marRight w:val="0"/>
      <w:marTop w:val="0"/>
      <w:marBottom w:val="0"/>
      <w:divBdr>
        <w:top w:val="none" w:sz="0" w:space="0" w:color="auto"/>
        <w:left w:val="none" w:sz="0" w:space="0" w:color="auto"/>
        <w:bottom w:val="none" w:sz="0" w:space="0" w:color="auto"/>
        <w:right w:val="none" w:sz="0" w:space="0" w:color="auto"/>
      </w:divBdr>
    </w:div>
    <w:div w:id="1758017582">
      <w:bodyDiv w:val="1"/>
      <w:marLeft w:val="136"/>
      <w:marRight w:val="136"/>
      <w:marTop w:val="136"/>
      <w:marBottom w:val="136"/>
      <w:divBdr>
        <w:top w:val="none" w:sz="0" w:space="0" w:color="auto"/>
        <w:left w:val="none" w:sz="0" w:space="0" w:color="auto"/>
        <w:bottom w:val="none" w:sz="0" w:space="0" w:color="auto"/>
        <w:right w:val="none" w:sz="0" w:space="0" w:color="auto"/>
      </w:divBdr>
      <w:divsChild>
        <w:div w:id="500245242">
          <w:marLeft w:val="0"/>
          <w:marRight w:val="0"/>
          <w:marTop w:val="0"/>
          <w:marBottom w:val="0"/>
          <w:divBdr>
            <w:top w:val="none" w:sz="0" w:space="0" w:color="auto"/>
            <w:left w:val="none" w:sz="0" w:space="0" w:color="auto"/>
            <w:bottom w:val="none" w:sz="0" w:space="0" w:color="auto"/>
            <w:right w:val="none" w:sz="0" w:space="0" w:color="auto"/>
          </w:divBdr>
          <w:divsChild>
            <w:div w:id="1863934507">
              <w:marLeft w:val="0"/>
              <w:marRight w:val="0"/>
              <w:marTop w:val="0"/>
              <w:marBottom w:val="0"/>
              <w:divBdr>
                <w:top w:val="none" w:sz="0" w:space="0" w:color="auto"/>
                <w:left w:val="none" w:sz="0" w:space="0" w:color="auto"/>
                <w:bottom w:val="none" w:sz="0" w:space="0" w:color="auto"/>
                <w:right w:val="none" w:sz="0" w:space="0" w:color="auto"/>
              </w:divBdr>
              <w:divsChild>
                <w:div w:id="1046415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960475">
      <w:bodyDiv w:val="1"/>
      <w:marLeft w:val="0"/>
      <w:marRight w:val="0"/>
      <w:marTop w:val="0"/>
      <w:marBottom w:val="0"/>
      <w:divBdr>
        <w:top w:val="none" w:sz="0" w:space="0" w:color="auto"/>
        <w:left w:val="none" w:sz="0" w:space="0" w:color="auto"/>
        <w:bottom w:val="none" w:sz="0" w:space="0" w:color="auto"/>
        <w:right w:val="none" w:sz="0" w:space="0" w:color="auto"/>
      </w:divBdr>
      <w:divsChild>
        <w:div w:id="989791061">
          <w:marLeft w:val="0"/>
          <w:marRight w:val="0"/>
          <w:marTop w:val="0"/>
          <w:marBottom w:val="0"/>
          <w:divBdr>
            <w:top w:val="none" w:sz="0" w:space="0" w:color="auto"/>
            <w:left w:val="none" w:sz="0" w:space="0" w:color="auto"/>
            <w:bottom w:val="none" w:sz="0" w:space="0" w:color="auto"/>
            <w:right w:val="none" w:sz="0" w:space="0" w:color="auto"/>
          </w:divBdr>
          <w:divsChild>
            <w:div w:id="325017088">
              <w:marLeft w:val="0"/>
              <w:marRight w:val="0"/>
              <w:marTop w:val="0"/>
              <w:marBottom w:val="0"/>
              <w:divBdr>
                <w:top w:val="none" w:sz="0" w:space="0" w:color="auto"/>
                <w:left w:val="none" w:sz="0" w:space="0" w:color="auto"/>
                <w:bottom w:val="none" w:sz="0" w:space="0" w:color="auto"/>
                <w:right w:val="none" w:sz="0" w:space="0" w:color="auto"/>
              </w:divBdr>
              <w:divsChild>
                <w:div w:id="1130825952">
                  <w:marLeft w:val="4940"/>
                  <w:marRight w:val="753"/>
                  <w:marTop w:val="0"/>
                  <w:marBottom w:val="167"/>
                  <w:divBdr>
                    <w:top w:val="none" w:sz="0" w:space="0" w:color="auto"/>
                    <w:left w:val="none" w:sz="0" w:space="0" w:color="auto"/>
                    <w:bottom w:val="none" w:sz="0" w:space="0" w:color="auto"/>
                    <w:right w:val="none" w:sz="0" w:space="0" w:color="auto"/>
                  </w:divBdr>
                </w:div>
              </w:divsChild>
            </w:div>
          </w:divsChild>
        </w:div>
      </w:divsChild>
    </w:div>
    <w:div w:id="1769305875">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831604651">
          <w:marLeft w:val="0"/>
          <w:marRight w:val="0"/>
          <w:marTop w:val="0"/>
          <w:marBottom w:val="0"/>
          <w:divBdr>
            <w:top w:val="none" w:sz="0" w:space="0" w:color="auto"/>
            <w:left w:val="none" w:sz="0" w:space="0" w:color="auto"/>
            <w:bottom w:val="none" w:sz="0" w:space="0" w:color="auto"/>
            <w:right w:val="none" w:sz="0" w:space="0" w:color="auto"/>
          </w:divBdr>
          <w:divsChild>
            <w:div w:id="278149854">
              <w:marLeft w:val="0"/>
              <w:marRight w:val="0"/>
              <w:marTop w:val="0"/>
              <w:marBottom w:val="0"/>
              <w:divBdr>
                <w:top w:val="none" w:sz="0" w:space="0" w:color="auto"/>
                <w:left w:val="none" w:sz="0" w:space="0" w:color="auto"/>
                <w:bottom w:val="none" w:sz="0" w:space="0" w:color="auto"/>
                <w:right w:val="none" w:sz="0" w:space="0" w:color="auto"/>
              </w:divBdr>
              <w:divsChild>
                <w:div w:id="130006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088346">
      <w:bodyDiv w:val="1"/>
      <w:marLeft w:val="0"/>
      <w:marRight w:val="0"/>
      <w:marTop w:val="0"/>
      <w:marBottom w:val="0"/>
      <w:divBdr>
        <w:top w:val="none" w:sz="0" w:space="0" w:color="auto"/>
        <w:left w:val="none" w:sz="0" w:space="0" w:color="auto"/>
        <w:bottom w:val="none" w:sz="0" w:space="0" w:color="auto"/>
        <w:right w:val="none" w:sz="0" w:space="0" w:color="auto"/>
      </w:divBdr>
      <w:divsChild>
        <w:div w:id="1586304538">
          <w:marLeft w:val="0"/>
          <w:marRight w:val="0"/>
          <w:marTop w:val="0"/>
          <w:marBottom w:val="0"/>
          <w:divBdr>
            <w:top w:val="none" w:sz="0" w:space="0" w:color="auto"/>
            <w:left w:val="none" w:sz="0" w:space="0" w:color="auto"/>
            <w:bottom w:val="none" w:sz="0" w:space="0" w:color="auto"/>
            <w:right w:val="none" w:sz="0" w:space="0" w:color="auto"/>
          </w:divBdr>
          <w:divsChild>
            <w:div w:id="1225800874">
              <w:marLeft w:val="0"/>
              <w:marRight w:val="0"/>
              <w:marTop w:val="0"/>
              <w:marBottom w:val="0"/>
              <w:divBdr>
                <w:top w:val="none" w:sz="0" w:space="0" w:color="auto"/>
                <w:left w:val="none" w:sz="0" w:space="0" w:color="auto"/>
                <w:bottom w:val="none" w:sz="0" w:space="0" w:color="auto"/>
                <w:right w:val="none" w:sz="0" w:space="0" w:color="auto"/>
              </w:divBdr>
              <w:divsChild>
                <w:div w:id="1159929503">
                  <w:marLeft w:val="0"/>
                  <w:marRight w:val="0"/>
                  <w:marTop w:val="0"/>
                  <w:marBottom w:val="0"/>
                  <w:divBdr>
                    <w:top w:val="none" w:sz="0" w:space="0" w:color="auto"/>
                    <w:left w:val="none" w:sz="0" w:space="0" w:color="auto"/>
                    <w:bottom w:val="none" w:sz="0" w:space="0" w:color="auto"/>
                    <w:right w:val="none" w:sz="0" w:space="0" w:color="auto"/>
                  </w:divBdr>
                  <w:divsChild>
                    <w:div w:id="874581865">
                      <w:marLeft w:val="0"/>
                      <w:marRight w:val="0"/>
                      <w:marTop w:val="0"/>
                      <w:marBottom w:val="0"/>
                      <w:divBdr>
                        <w:top w:val="none" w:sz="0" w:space="0" w:color="auto"/>
                        <w:left w:val="none" w:sz="0" w:space="0" w:color="auto"/>
                        <w:bottom w:val="none" w:sz="0" w:space="0" w:color="auto"/>
                        <w:right w:val="none" w:sz="0" w:space="0" w:color="auto"/>
                      </w:divBdr>
                      <w:divsChild>
                        <w:div w:id="325793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0062270">
      <w:bodyDiv w:val="1"/>
      <w:marLeft w:val="0"/>
      <w:marRight w:val="0"/>
      <w:marTop w:val="0"/>
      <w:marBottom w:val="0"/>
      <w:divBdr>
        <w:top w:val="none" w:sz="0" w:space="0" w:color="auto"/>
        <w:left w:val="none" w:sz="0" w:space="0" w:color="auto"/>
        <w:bottom w:val="none" w:sz="0" w:space="0" w:color="auto"/>
        <w:right w:val="none" w:sz="0" w:space="0" w:color="auto"/>
      </w:divBdr>
    </w:div>
    <w:div w:id="1984773511">
      <w:bodyDiv w:val="1"/>
      <w:marLeft w:val="0"/>
      <w:marRight w:val="0"/>
      <w:marTop w:val="0"/>
      <w:marBottom w:val="0"/>
      <w:divBdr>
        <w:top w:val="none" w:sz="0" w:space="0" w:color="auto"/>
        <w:left w:val="none" w:sz="0" w:space="0" w:color="auto"/>
        <w:bottom w:val="none" w:sz="0" w:space="0" w:color="auto"/>
        <w:right w:val="none" w:sz="0" w:space="0" w:color="auto"/>
      </w:divBdr>
      <w:divsChild>
        <w:div w:id="436022145">
          <w:marLeft w:val="0"/>
          <w:marRight w:val="0"/>
          <w:marTop w:val="0"/>
          <w:marBottom w:val="0"/>
          <w:divBdr>
            <w:top w:val="none" w:sz="0" w:space="0" w:color="auto"/>
            <w:left w:val="none" w:sz="0" w:space="0" w:color="auto"/>
            <w:bottom w:val="none" w:sz="0" w:space="0" w:color="auto"/>
            <w:right w:val="none" w:sz="0" w:space="0" w:color="auto"/>
          </w:divBdr>
          <w:divsChild>
            <w:div w:id="1528443061">
              <w:marLeft w:val="0"/>
              <w:marRight w:val="0"/>
              <w:marTop w:val="0"/>
              <w:marBottom w:val="0"/>
              <w:divBdr>
                <w:top w:val="none" w:sz="0" w:space="0" w:color="auto"/>
                <w:left w:val="none" w:sz="0" w:space="0" w:color="auto"/>
                <w:bottom w:val="none" w:sz="0" w:space="0" w:color="auto"/>
                <w:right w:val="none" w:sz="0" w:space="0" w:color="auto"/>
              </w:divBdr>
              <w:divsChild>
                <w:div w:id="198055306">
                  <w:marLeft w:val="0"/>
                  <w:marRight w:val="0"/>
                  <w:marTop w:val="0"/>
                  <w:marBottom w:val="0"/>
                  <w:divBdr>
                    <w:top w:val="none" w:sz="0" w:space="0" w:color="auto"/>
                    <w:left w:val="none" w:sz="0" w:space="0" w:color="auto"/>
                    <w:bottom w:val="none" w:sz="0" w:space="0" w:color="auto"/>
                    <w:right w:val="none" w:sz="0" w:space="0" w:color="auto"/>
                  </w:divBdr>
                  <w:divsChild>
                    <w:div w:id="337929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5953226">
      <w:bodyDiv w:val="1"/>
      <w:marLeft w:val="0"/>
      <w:marRight w:val="0"/>
      <w:marTop w:val="0"/>
      <w:marBottom w:val="0"/>
      <w:divBdr>
        <w:top w:val="none" w:sz="0" w:space="0" w:color="auto"/>
        <w:left w:val="none" w:sz="0" w:space="0" w:color="auto"/>
        <w:bottom w:val="none" w:sz="0" w:space="0" w:color="auto"/>
        <w:right w:val="none" w:sz="0" w:space="0" w:color="auto"/>
      </w:divBdr>
      <w:divsChild>
        <w:div w:id="1021132083">
          <w:marLeft w:val="0"/>
          <w:marRight w:val="0"/>
          <w:marTop w:val="0"/>
          <w:marBottom w:val="0"/>
          <w:divBdr>
            <w:top w:val="none" w:sz="0" w:space="0" w:color="auto"/>
            <w:left w:val="none" w:sz="0" w:space="0" w:color="auto"/>
            <w:bottom w:val="none" w:sz="0" w:space="0" w:color="auto"/>
            <w:right w:val="none" w:sz="0" w:space="0" w:color="auto"/>
          </w:divBdr>
          <w:divsChild>
            <w:div w:id="1416901437">
              <w:marLeft w:val="0"/>
              <w:marRight w:val="0"/>
              <w:marTop w:val="0"/>
              <w:marBottom w:val="0"/>
              <w:divBdr>
                <w:top w:val="none" w:sz="0" w:space="0" w:color="auto"/>
                <w:left w:val="none" w:sz="0" w:space="0" w:color="auto"/>
                <w:bottom w:val="none" w:sz="0" w:space="0" w:color="auto"/>
                <w:right w:val="none" w:sz="0" w:space="0" w:color="auto"/>
              </w:divBdr>
              <w:divsChild>
                <w:div w:id="957952893">
                  <w:marLeft w:val="0"/>
                  <w:marRight w:val="0"/>
                  <w:marTop w:val="0"/>
                  <w:marBottom w:val="60"/>
                  <w:divBdr>
                    <w:top w:val="none" w:sz="0" w:space="0" w:color="auto"/>
                    <w:left w:val="single" w:sz="6" w:space="0" w:color="DDDDDD"/>
                    <w:bottom w:val="none" w:sz="0" w:space="0" w:color="auto"/>
                    <w:right w:val="none" w:sz="0" w:space="0" w:color="auto"/>
                  </w:divBdr>
                  <w:divsChild>
                    <w:div w:id="1437671357">
                      <w:marLeft w:val="0"/>
                      <w:marRight w:val="3300"/>
                      <w:marTop w:val="0"/>
                      <w:marBottom w:val="0"/>
                      <w:divBdr>
                        <w:top w:val="none" w:sz="0" w:space="0" w:color="auto"/>
                        <w:left w:val="none" w:sz="0" w:space="0" w:color="auto"/>
                        <w:bottom w:val="none" w:sz="0" w:space="0" w:color="auto"/>
                        <w:right w:val="none" w:sz="0" w:space="0" w:color="auto"/>
                      </w:divBdr>
                      <w:divsChild>
                        <w:div w:id="826018315">
                          <w:marLeft w:val="0"/>
                          <w:marRight w:val="0"/>
                          <w:marTop w:val="0"/>
                          <w:marBottom w:val="0"/>
                          <w:divBdr>
                            <w:top w:val="none" w:sz="0" w:space="0" w:color="auto"/>
                            <w:left w:val="none" w:sz="0" w:space="0" w:color="auto"/>
                            <w:bottom w:val="none" w:sz="0" w:space="0" w:color="auto"/>
                            <w:right w:val="none" w:sz="0" w:space="0" w:color="auto"/>
                          </w:divBdr>
                          <w:divsChild>
                            <w:div w:id="560680703">
                              <w:marLeft w:val="0"/>
                              <w:marRight w:val="0"/>
                              <w:marTop w:val="0"/>
                              <w:marBottom w:val="0"/>
                              <w:divBdr>
                                <w:top w:val="none" w:sz="0" w:space="0" w:color="auto"/>
                                <w:left w:val="none" w:sz="0" w:space="0" w:color="auto"/>
                                <w:bottom w:val="none" w:sz="0" w:space="0" w:color="auto"/>
                                <w:right w:val="none" w:sz="0" w:space="0" w:color="auto"/>
                              </w:divBdr>
                              <w:divsChild>
                                <w:div w:id="935018558">
                                  <w:marLeft w:val="0"/>
                                  <w:marRight w:val="0"/>
                                  <w:marTop w:val="0"/>
                                  <w:marBottom w:val="0"/>
                                  <w:divBdr>
                                    <w:top w:val="none" w:sz="0" w:space="0" w:color="auto"/>
                                    <w:left w:val="none" w:sz="0" w:space="0" w:color="auto"/>
                                    <w:bottom w:val="none" w:sz="0" w:space="0" w:color="auto"/>
                                    <w:right w:val="none" w:sz="0" w:space="0" w:color="auto"/>
                                  </w:divBdr>
                                  <w:divsChild>
                                    <w:div w:id="1144783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69767898">
      <w:bodyDiv w:val="1"/>
      <w:marLeft w:val="0"/>
      <w:marRight w:val="0"/>
      <w:marTop w:val="0"/>
      <w:marBottom w:val="0"/>
      <w:divBdr>
        <w:top w:val="none" w:sz="0" w:space="0" w:color="auto"/>
        <w:left w:val="none" w:sz="0" w:space="0" w:color="auto"/>
        <w:bottom w:val="none" w:sz="0" w:space="0" w:color="auto"/>
        <w:right w:val="none" w:sz="0" w:space="0" w:color="auto"/>
      </w:divBdr>
      <w:divsChild>
        <w:div w:id="1513570048">
          <w:marLeft w:val="0"/>
          <w:marRight w:val="0"/>
          <w:marTop w:val="0"/>
          <w:marBottom w:val="0"/>
          <w:divBdr>
            <w:top w:val="none" w:sz="0" w:space="0" w:color="auto"/>
            <w:left w:val="none" w:sz="0" w:space="0" w:color="auto"/>
            <w:bottom w:val="none" w:sz="0" w:space="0" w:color="auto"/>
            <w:right w:val="none" w:sz="0" w:space="0" w:color="auto"/>
          </w:divBdr>
          <w:divsChild>
            <w:div w:id="1455520886">
              <w:marLeft w:val="3935"/>
              <w:marRight w:val="0"/>
              <w:marTop w:val="419"/>
              <w:marBottom w:val="0"/>
              <w:divBdr>
                <w:top w:val="none" w:sz="0" w:space="0" w:color="auto"/>
                <w:left w:val="none" w:sz="0" w:space="0" w:color="auto"/>
                <w:bottom w:val="none" w:sz="0" w:space="0" w:color="auto"/>
                <w:right w:val="none" w:sz="0" w:space="0" w:color="auto"/>
              </w:divBdr>
              <w:divsChild>
                <w:div w:id="232737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390379">
      <w:bodyDiv w:val="1"/>
      <w:marLeft w:val="0"/>
      <w:marRight w:val="0"/>
      <w:marTop w:val="0"/>
      <w:marBottom w:val="0"/>
      <w:divBdr>
        <w:top w:val="none" w:sz="0" w:space="0" w:color="auto"/>
        <w:left w:val="none" w:sz="0" w:space="0" w:color="auto"/>
        <w:bottom w:val="none" w:sz="0" w:space="0" w:color="auto"/>
        <w:right w:val="none" w:sz="0" w:space="0" w:color="auto"/>
      </w:divBdr>
    </w:div>
    <w:div w:id="21432258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javascript:detail(85172);" TargetMode="External"/><Relationship Id="rId18" Type="http://schemas.openxmlformats.org/officeDocument/2006/relationships/image" Target="http://www.roto-frank.cz/obrorig--1155" TargetMode="External"/><Relationship Id="rId26" Type="http://schemas.openxmlformats.org/officeDocument/2006/relationships/hyperlink" Target="javascript:detail(85172);" TargetMode="External"/><Relationship Id="rId39" Type="http://schemas.openxmlformats.org/officeDocument/2006/relationships/image" Target="media/image17.jpeg"/><Relationship Id="rId21" Type="http://schemas.openxmlformats.org/officeDocument/2006/relationships/image" Target="media/image6.emf"/><Relationship Id="rId34" Type="http://schemas.openxmlformats.org/officeDocument/2006/relationships/image" Target="media/image12.jpeg"/><Relationship Id="rId42" Type="http://schemas.openxmlformats.org/officeDocument/2006/relationships/image" Target="media/image20.jpeg"/><Relationship Id="rId47" Type="http://schemas.openxmlformats.org/officeDocument/2006/relationships/image" Target="media/image25.jpeg"/><Relationship Id="rId50" Type="http://schemas.openxmlformats.org/officeDocument/2006/relationships/image" Target="media/image28.jpeg"/><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javascript:detail(31168);" TargetMode="External"/><Relationship Id="rId17" Type="http://schemas.openxmlformats.org/officeDocument/2006/relationships/image" Target="media/image4.jpeg"/><Relationship Id="rId25" Type="http://schemas.openxmlformats.org/officeDocument/2006/relationships/hyperlink" Target="javascript:detail(77465);" TargetMode="External"/><Relationship Id="rId33" Type="http://schemas.openxmlformats.org/officeDocument/2006/relationships/image" Target="media/image11.jpeg"/><Relationship Id="rId38" Type="http://schemas.openxmlformats.org/officeDocument/2006/relationships/image" Target="media/image16.jpeg"/><Relationship Id="rId46" Type="http://schemas.openxmlformats.org/officeDocument/2006/relationships/image" Target="media/image24.jpe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http://www.archipelag.cz/files/Foto/s/sc6ts00070vs77/iougafr070vs7c_zoom1.jpg" TargetMode="External"/><Relationship Id="rId29" Type="http://schemas.openxmlformats.org/officeDocument/2006/relationships/image" Target="media/image8.png"/><Relationship Id="rId41" Type="http://schemas.openxmlformats.org/officeDocument/2006/relationships/image" Target="media/image19.jpeg"/><Relationship Id="rId54"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javascript:detail(79841);" TargetMode="External"/><Relationship Id="rId24" Type="http://schemas.openxmlformats.org/officeDocument/2006/relationships/hyperlink" Target="javascript:detail(75623);" TargetMode="External"/><Relationship Id="rId32" Type="http://schemas.openxmlformats.org/officeDocument/2006/relationships/image" Target="media/image10.jpeg"/><Relationship Id="rId37" Type="http://schemas.openxmlformats.org/officeDocument/2006/relationships/image" Target="media/image15.jpeg"/><Relationship Id="rId40" Type="http://schemas.openxmlformats.org/officeDocument/2006/relationships/image" Target="media/image18.jpeg"/><Relationship Id="rId45" Type="http://schemas.openxmlformats.org/officeDocument/2006/relationships/image" Target="media/image23.jpeg"/><Relationship Id="rId53" Type="http://schemas.openxmlformats.org/officeDocument/2006/relationships/image" Target="media/image31.jpe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javascript:detail(80223);" TargetMode="External"/><Relationship Id="rId23" Type="http://schemas.openxmlformats.org/officeDocument/2006/relationships/hyperlink" Target="javascript:detail(31220);" TargetMode="External"/><Relationship Id="rId28" Type="http://schemas.openxmlformats.org/officeDocument/2006/relationships/image" Target="media/image7.png"/><Relationship Id="rId36" Type="http://schemas.openxmlformats.org/officeDocument/2006/relationships/image" Target="media/image14.jpeg"/><Relationship Id="rId49" Type="http://schemas.openxmlformats.org/officeDocument/2006/relationships/image" Target="media/image27.jpeg"/><Relationship Id="rId57" Type="http://schemas.openxmlformats.org/officeDocument/2006/relationships/footer" Target="footer2.xml"/><Relationship Id="rId10" Type="http://schemas.openxmlformats.org/officeDocument/2006/relationships/hyperlink" Target="javascript:detail(52219);" TargetMode="External"/><Relationship Id="rId19" Type="http://schemas.openxmlformats.org/officeDocument/2006/relationships/image" Target="media/image5.jpeg"/><Relationship Id="rId31" Type="http://schemas.openxmlformats.org/officeDocument/2006/relationships/oleObject" Target="embeddings/oleObject2.bin"/><Relationship Id="rId44" Type="http://schemas.openxmlformats.org/officeDocument/2006/relationships/image" Target="media/image22.jpeg"/><Relationship Id="rId52" Type="http://schemas.openxmlformats.org/officeDocument/2006/relationships/image" Target="media/image3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javascript:detail(32111);" TargetMode="External"/><Relationship Id="rId22" Type="http://schemas.openxmlformats.org/officeDocument/2006/relationships/oleObject" Target="embeddings/oleObject1.bin"/><Relationship Id="rId27" Type="http://schemas.openxmlformats.org/officeDocument/2006/relationships/hyperlink" Target="javascript:detail(80223);" TargetMode="External"/><Relationship Id="rId30" Type="http://schemas.openxmlformats.org/officeDocument/2006/relationships/image" Target="media/image9.emf"/><Relationship Id="rId35" Type="http://schemas.openxmlformats.org/officeDocument/2006/relationships/image" Target="media/image13.jpeg"/><Relationship Id="rId43" Type="http://schemas.openxmlformats.org/officeDocument/2006/relationships/image" Target="media/image21.jpeg"/><Relationship Id="rId48" Type="http://schemas.openxmlformats.org/officeDocument/2006/relationships/image" Target="media/image26.jpeg"/><Relationship Id="rId56"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29.jpeg"/><Relationship Id="rId3" Type="http://schemas.openxmlformats.org/officeDocument/2006/relationships/styles" Target="styles.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711983-A8D9-4A92-AF7D-7B494C5289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29757</Words>
  <Characters>175570</Characters>
  <Application>Microsoft Office Word</Application>
  <DocSecurity>0</DocSecurity>
  <Lines>1463</Lines>
  <Paragraphs>409</Paragraphs>
  <ScaleCrop>false</ScaleCrop>
  <HeadingPairs>
    <vt:vector size="2" baseType="variant">
      <vt:variant>
        <vt:lpstr>Název</vt:lpstr>
      </vt:variant>
      <vt:variant>
        <vt:i4>1</vt:i4>
      </vt:variant>
    </vt:vector>
  </HeadingPairs>
  <TitlesOfParts>
    <vt:vector size="1" baseType="lpstr">
      <vt:lpstr> </vt:lpstr>
    </vt:vector>
  </TitlesOfParts>
  <Company>User1</Company>
  <LinksUpToDate>false</LinksUpToDate>
  <CharactersWithSpaces>204918</CharactersWithSpaces>
  <SharedDoc>false</SharedDoc>
  <HLinks>
    <vt:vector size="822" baseType="variant">
      <vt:variant>
        <vt:i4>262150</vt:i4>
      </vt:variant>
      <vt:variant>
        <vt:i4>798</vt:i4>
      </vt:variant>
      <vt:variant>
        <vt:i4>0</vt:i4>
      </vt:variant>
      <vt:variant>
        <vt:i4>5</vt:i4>
      </vt:variant>
      <vt:variant>
        <vt:lpwstr>javascript:detail(80223);</vt:lpwstr>
      </vt:variant>
      <vt:variant>
        <vt:lpwstr/>
      </vt:variant>
      <vt:variant>
        <vt:i4>262148</vt:i4>
      </vt:variant>
      <vt:variant>
        <vt:i4>795</vt:i4>
      </vt:variant>
      <vt:variant>
        <vt:i4>0</vt:i4>
      </vt:variant>
      <vt:variant>
        <vt:i4>5</vt:i4>
      </vt:variant>
      <vt:variant>
        <vt:lpwstr>javascript:detail(85172);</vt:lpwstr>
      </vt:variant>
      <vt:variant>
        <vt:lpwstr/>
      </vt:variant>
      <vt:variant>
        <vt:i4>458761</vt:i4>
      </vt:variant>
      <vt:variant>
        <vt:i4>792</vt:i4>
      </vt:variant>
      <vt:variant>
        <vt:i4>0</vt:i4>
      </vt:variant>
      <vt:variant>
        <vt:i4>5</vt:i4>
      </vt:variant>
      <vt:variant>
        <vt:lpwstr>javascript:detail(77465);</vt:lpwstr>
      </vt:variant>
      <vt:variant>
        <vt:lpwstr/>
      </vt:variant>
      <vt:variant>
        <vt:i4>65549</vt:i4>
      </vt:variant>
      <vt:variant>
        <vt:i4>789</vt:i4>
      </vt:variant>
      <vt:variant>
        <vt:i4>0</vt:i4>
      </vt:variant>
      <vt:variant>
        <vt:i4>5</vt:i4>
      </vt:variant>
      <vt:variant>
        <vt:lpwstr>javascript:detail(75623);</vt:lpwstr>
      </vt:variant>
      <vt:variant>
        <vt:lpwstr/>
      </vt:variant>
      <vt:variant>
        <vt:i4>327694</vt:i4>
      </vt:variant>
      <vt:variant>
        <vt:i4>786</vt:i4>
      </vt:variant>
      <vt:variant>
        <vt:i4>0</vt:i4>
      </vt:variant>
      <vt:variant>
        <vt:i4>5</vt:i4>
      </vt:variant>
      <vt:variant>
        <vt:lpwstr>javascript:detail(31220);</vt:lpwstr>
      </vt:variant>
      <vt:variant>
        <vt:lpwstr/>
      </vt:variant>
      <vt:variant>
        <vt:i4>262150</vt:i4>
      </vt:variant>
      <vt:variant>
        <vt:i4>774</vt:i4>
      </vt:variant>
      <vt:variant>
        <vt:i4>0</vt:i4>
      </vt:variant>
      <vt:variant>
        <vt:i4>5</vt:i4>
      </vt:variant>
      <vt:variant>
        <vt:lpwstr>javascript:detail(80223);</vt:lpwstr>
      </vt:variant>
      <vt:variant>
        <vt:lpwstr/>
      </vt:variant>
      <vt:variant>
        <vt:i4>327692</vt:i4>
      </vt:variant>
      <vt:variant>
        <vt:i4>771</vt:i4>
      </vt:variant>
      <vt:variant>
        <vt:i4>0</vt:i4>
      </vt:variant>
      <vt:variant>
        <vt:i4>5</vt:i4>
      </vt:variant>
      <vt:variant>
        <vt:lpwstr>javascript:detail(32111);</vt:lpwstr>
      </vt:variant>
      <vt:variant>
        <vt:lpwstr/>
      </vt:variant>
      <vt:variant>
        <vt:i4>262148</vt:i4>
      </vt:variant>
      <vt:variant>
        <vt:i4>768</vt:i4>
      </vt:variant>
      <vt:variant>
        <vt:i4>0</vt:i4>
      </vt:variant>
      <vt:variant>
        <vt:i4>5</vt:i4>
      </vt:variant>
      <vt:variant>
        <vt:lpwstr>javascript:detail(85172);</vt:lpwstr>
      </vt:variant>
      <vt:variant>
        <vt:lpwstr/>
      </vt:variant>
      <vt:variant>
        <vt:i4>65541</vt:i4>
      </vt:variant>
      <vt:variant>
        <vt:i4>765</vt:i4>
      </vt:variant>
      <vt:variant>
        <vt:i4>0</vt:i4>
      </vt:variant>
      <vt:variant>
        <vt:i4>5</vt:i4>
      </vt:variant>
      <vt:variant>
        <vt:lpwstr>javascript:detail(31168);</vt:lpwstr>
      </vt:variant>
      <vt:variant>
        <vt:lpwstr/>
      </vt:variant>
      <vt:variant>
        <vt:i4>720897</vt:i4>
      </vt:variant>
      <vt:variant>
        <vt:i4>762</vt:i4>
      </vt:variant>
      <vt:variant>
        <vt:i4>0</vt:i4>
      </vt:variant>
      <vt:variant>
        <vt:i4>5</vt:i4>
      </vt:variant>
      <vt:variant>
        <vt:lpwstr>javascript:detail(79841);</vt:lpwstr>
      </vt:variant>
      <vt:variant>
        <vt:lpwstr/>
      </vt:variant>
      <vt:variant>
        <vt:i4>327681</vt:i4>
      </vt:variant>
      <vt:variant>
        <vt:i4>759</vt:i4>
      </vt:variant>
      <vt:variant>
        <vt:i4>0</vt:i4>
      </vt:variant>
      <vt:variant>
        <vt:i4>5</vt:i4>
      </vt:variant>
      <vt:variant>
        <vt:lpwstr>javascript:detail(52219);</vt:lpwstr>
      </vt:variant>
      <vt:variant>
        <vt:lpwstr/>
      </vt:variant>
      <vt:variant>
        <vt:i4>1310771</vt:i4>
      </vt:variant>
      <vt:variant>
        <vt:i4>752</vt:i4>
      </vt:variant>
      <vt:variant>
        <vt:i4>0</vt:i4>
      </vt:variant>
      <vt:variant>
        <vt:i4>5</vt:i4>
      </vt:variant>
      <vt:variant>
        <vt:lpwstr/>
      </vt:variant>
      <vt:variant>
        <vt:lpwstr>_Toc312140630</vt:lpwstr>
      </vt:variant>
      <vt:variant>
        <vt:i4>1376307</vt:i4>
      </vt:variant>
      <vt:variant>
        <vt:i4>746</vt:i4>
      </vt:variant>
      <vt:variant>
        <vt:i4>0</vt:i4>
      </vt:variant>
      <vt:variant>
        <vt:i4>5</vt:i4>
      </vt:variant>
      <vt:variant>
        <vt:lpwstr/>
      </vt:variant>
      <vt:variant>
        <vt:lpwstr>_Toc312140629</vt:lpwstr>
      </vt:variant>
      <vt:variant>
        <vt:i4>1376307</vt:i4>
      </vt:variant>
      <vt:variant>
        <vt:i4>740</vt:i4>
      </vt:variant>
      <vt:variant>
        <vt:i4>0</vt:i4>
      </vt:variant>
      <vt:variant>
        <vt:i4>5</vt:i4>
      </vt:variant>
      <vt:variant>
        <vt:lpwstr/>
      </vt:variant>
      <vt:variant>
        <vt:lpwstr>_Toc312140628</vt:lpwstr>
      </vt:variant>
      <vt:variant>
        <vt:i4>1376307</vt:i4>
      </vt:variant>
      <vt:variant>
        <vt:i4>734</vt:i4>
      </vt:variant>
      <vt:variant>
        <vt:i4>0</vt:i4>
      </vt:variant>
      <vt:variant>
        <vt:i4>5</vt:i4>
      </vt:variant>
      <vt:variant>
        <vt:lpwstr/>
      </vt:variant>
      <vt:variant>
        <vt:lpwstr>_Toc312140627</vt:lpwstr>
      </vt:variant>
      <vt:variant>
        <vt:i4>1376307</vt:i4>
      </vt:variant>
      <vt:variant>
        <vt:i4>728</vt:i4>
      </vt:variant>
      <vt:variant>
        <vt:i4>0</vt:i4>
      </vt:variant>
      <vt:variant>
        <vt:i4>5</vt:i4>
      </vt:variant>
      <vt:variant>
        <vt:lpwstr/>
      </vt:variant>
      <vt:variant>
        <vt:lpwstr>_Toc312140626</vt:lpwstr>
      </vt:variant>
      <vt:variant>
        <vt:i4>1376307</vt:i4>
      </vt:variant>
      <vt:variant>
        <vt:i4>722</vt:i4>
      </vt:variant>
      <vt:variant>
        <vt:i4>0</vt:i4>
      </vt:variant>
      <vt:variant>
        <vt:i4>5</vt:i4>
      </vt:variant>
      <vt:variant>
        <vt:lpwstr/>
      </vt:variant>
      <vt:variant>
        <vt:lpwstr>_Toc312140625</vt:lpwstr>
      </vt:variant>
      <vt:variant>
        <vt:i4>1376307</vt:i4>
      </vt:variant>
      <vt:variant>
        <vt:i4>716</vt:i4>
      </vt:variant>
      <vt:variant>
        <vt:i4>0</vt:i4>
      </vt:variant>
      <vt:variant>
        <vt:i4>5</vt:i4>
      </vt:variant>
      <vt:variant>
        <vt:lpwstr/>
      </vt:variant>
      <vt:variant>
        <vt:lpwstr>_Toc312140624</vt:lpwstr>
      </vt:variant>
      <vt:variant>
        <vt:i4>1376307</vt:i4>
      </vt:variant>
      <vt:variant>
        <vt:i4>710</vt:i4>
      </vt:variant>
      <vt:variant>
        <vt:i4>0</vt:i4>
      </vt:variant>
      <vt:variant>
        <vt:i4>5</vt:i4>
      </vt:variant>
      <vt:variant>
        <vt:lpwstr/>
      </vt:variant>
      <vt:variant>
        <vt:lpwstr>_Toc312140623</vt:lpwstr>
      </vt:variant>
      <vt:variant>
        <vt:i4>1376307</vt:i4>
      </vt:variant>
      <vt:variant>
        <vt:i4>704</vt:i4>
      </vt:variant>
      <vt:variant>
        <vt:i4>0</vt:i4>
      </vt:variant>
      <vt:variant>
        <vt:i4>5</vt:i4>
      </vt:variant>
      <vt:variant>
        <vt:lpwstr/>
      </vt:variant>
      <vt:variant>
        <vt:lpwstr>_Toc312140622</vt:lpwstr>
      </vt:variant>
      <vt:variant>
        <vt:i4>1376307</vt:i4>
      </vt:variant>
      <vt:variant>
        <vt:i4>698</vt:i4>
      </vt:variant>
      <vt:variant>
        <vt:i4>0</vt:i4>
      </vt:variant>
      <vt:variant>
        <vt:i4>5</vt:i4>
      </vt:variant>
      <vt:variant>
        <vt:lpwstr/>
      </vt:variant>
      <vt:variant>
        <vt:lpwstr>_Toc312140621</vt:lpwstr>
      </vt:variant>
      <vt:variant>
        <vt:i4>1376307</vt:i4>
      </vt:variant>
      <vt:variant>
        <vt:i4>692</vt:i4>
      </vt:variant>
      <vt:variant>
        <vt:i4>0</vt:i4>
      </vt:variant>
      <vt:variant>
        <vt:i4>5</vt:i4>
      </vt:variant>
      <vt:variant>
        <vt:lpwstr/>
      </vt:variant>
      <vt:variant>
        <vt:lpwstr>_Toc312140620</vt:lpwstr>
      </vt:variant>
      <vt:variant>
        <vt:i4>1441843</vt:i4>
      </vt:variant>
      <vt:variant>
        <vt:i4>686</vt:i4>
      </vt:variant>
      <vt:variant>
        <vt:i4>0</vt:i4>
      </vt:variant>
      <vt:variant>
        <vt:i4>5</vt:i4>
      </vt:variant>
      <vt:variant>
        <vt:lpwstr/>
      </vt:variant>
      <vt:variant>
        <vt:lpwstr>_Toc312140619</vt:lpwstr>
      </vt:variant>
      <vt:variant>
        <vt:i4>1441843</vt:i4>
      </vt:variant>
      <vt:variant>
        <vt:i4>680</vt:i4>
      </vt:variant>
      <vt:variant>
        <vt:i4>0</vt:i4>
      </vt:variant>
      <vt:variant>
        <vt:i4>5</vt:i4>
      </vt:variant>
      <vt:variant>
        <vt:lpwstr/>
      </vt:variant>
      <vt:variant>
        <vt:lpwstr>_Toc312140618</vt:lpwstr>
      </vt:variant>
      <vt:variant>
        <vt:i4>1441843</vt:i4>
      </vt:variant>
      <vt:variant>
        <vt:i4>674</vt:i4>
      </vt:variant>
      <vt:variant>
        <vt:i4>0</vt:i4>
      </vt:variant>
      <vt:variant>
        <vt:i4>5</vt:i4>
      </vt:variant>
      <vt:variant>
        <vt:lpwstr/>
      </vt:variant>
      <vt:variant>
        <vt:lpwstr>_Toc312140617</vt:lpwstr>
      </vt:variant>
      <vt:variant>
        <vt:i4>1441843</vt:i4>
      </vt:variant>
      <vt:variant>
        <vt:i4>668</vt:i4>
      </vt:variant>
      <vt:variant>
        <vt:i4>0</vt:i4>
      </vt:variant>
      <vt:variant>
        <vt:i4>5</vt:i4>
      </vt:variant>
      <vt:variant>
        <vt:lpwstr/>
      </vt:variant>
      <vt:variant>
        <vt:lpwstr>_Toc312140616</vt:lpwstr>
      </vt:variant>
      <vt:variant>
        <vt:i4>1441843</vt:i4>
      </vt:variant>
      <vt:variant>
        <vt:i4>662</vt:i4>
      </vt:variant>
      <vt:variant>
        <vt:i4>0</vt:i4>
      </vt:variant>
      <vt:variant>
        <vt:i4>5</vt:i4>
      </vt:variant>
      <vt:variant>
        <vt:lpwstr/>
      </vt:variant>
      <vt:variant>
        <vt:lpwstr>_Toc312140615</vt:lpwstr>
      </vt:variant>
      <vt:variant>
        <vt:i4>1441843</vt:i4>
      </vt:variant>
      <vt:variant>
        <vt:i4>656</vt:i4>
      </vt:variant>
      <vt:variant>
        <vt:i4>0</vt:i4>
      </vt:variant>
      <vt:variant>
        <vt:i4>5</vt:i4>
      </vt:variant>
      <vt:variant>
        <vt:lpwstr/>
      </vt:variant>
      <vt:variant>
        <vt:lpwstr>_Toc312140614</vt:lpwstr>
      </vt:variant>
      <vt:variant>
        <vt:i4>1441843</vt:i4>
      </vt:variant>
      <vt:variant>
        <vt:i4>650</vt:i4>
      </vt:variant>
      <vt:variant>
        <vt:i4>0</vt:i4>
      </vt:variant>
      <vt:variant>
        <vt:i4>5</vt:i4>
      </vt:variant>
      <vt:variant>
        <vt:lpwstr/>
      </vt:variant>
      <vt:variant>
        <vt:lpwstr>_Toc312140613</vt:lpwstr>
      </vt:variant>
      <vt:variant>
        <vt:i4>1441843</vt:i4>
      </vt:variant>
      <vt:variant>
        <vt:i4>644</vt:i4>
      </vt:variant>
      <vt:variant>
        <vt:i4>0</vt:i4>
      </vt:variant>
      <vt:variant>
        <vt:i4>5</vt:i4>
      </vt:variant>
      <vt:variant>
        <vt:lpwstr/>
      </vt:variant>
      <vt:variant>
        <vt:lpwstr>_Toc312140612</vt:lpwstr>
      </vt:variant>
      <vt:variant>
        <vt:i4>1441843</vt:i4>
      </vt:variant>
      <vt:variant>
        <vt:i4>638</vt:i4>
      </vt:variant>
      <vt:variant>
        <vt:i4>0</vt:i4>
      </vt:variant>
      <vt:variant>
        <vt:i4>5</vt:i4>
      </vt:variant>
      <vt:variant>
        <vt:lpwstr/>
      </vt:variant>
      <vt:variant>
        <vt:lpwstr>_Toc312140611</vt:lpwstr>
      </vt:variant>
      <vt:variant>
        <vt:i4>1441843</vt:i4>
      </vt:variant>
      <vt:variant>
        <vt:i4>632</vt:i4>
      </vt:variant>
      <vt:variant>
        <vt:i4>0</vt:i4>
      </vt:variant>
      <vt:variant>
        <vt:i4>5</vt:i4>
      </vt:variant>
      <vt:variant>
        <vt:lpwstr/>
      </vt:variant>
      <vt:variant>
        <vt:lpwstr>_Toc312140610</vt:lpwstr>
      </vt:variant>
      <vt:variant>
        <vt:i4>1507379</vt:i4>
      </vt:variant>
      <vt:variant>
        <vt:i4>626</vt:i4>
      </vt:variant>
      <vt:variant>
        <vt:i4>0</vt:i4>
      </vt:variant>
      <vt:variant>
        <vt:i4>5</vt:i4>
      </vt:variant>
      <vt:variant>
        <vt:lpwstr/>
      </vt:variant>
      <vt:variant>
        <vt:lpwstr>_Toc312140609</vt:lpwstr>
      </vt:variant>
      <vt:variant>
        <vt:i4>1507379</vt:i4>
      </vt:variant>
      <vt:variant>
        <vt:i4>620</vt:i4>
      </vt:variant>
      <vt:variant>
        <vt:i4>0</vt:i4>
      </vt:variant>
      <vt:variant>
        <vt:i4>5</vt:i4>
      </vt:variant>
      <vt:variant>
        <vt:lpwstr/>
      </vt:variant>
      <vt:variant>
        <vt:lpwstr>_Toc312140608</vt:lpwstr>
      </vt:variant>
      <vt:variant>
        <vt:i4>1507379</vt:i4>
      </vt:variant>
      <vt:variant>
        <vt:i4>614</vt:i4>
      </vt:variant>
      <vt:variant>
        <vt:i4>0</vt:i4>
      </vt:variant>
      <vt:variant>
        <vt:i4>5</vt:i4>
      </vt:variant>
      <vt:variant>
        <vt:lpwstr/>
      </vt:variant>
      <vt:variant>
        <vt:lpwstr>_Toc312140607</vt:lpwstr>
      </vt:variant>
      <vt:variant>
        <vt:i4>1507379</vt:i4>
      </vt:variant>
      <vt:variant>
        <vt:i4>608</vt:i4>
      </vt:variant>
      <vt:variant>
        <vt:i4>0</vt:i4>
      </vt:variant>
      <vt:variant>
        <vt:i4>5</vt:i4>
      </vt:variant>
      <vt:variant>
        <vt:lpwstr/>
      </vt:variant>
      <vt:variant>
        <vt:lpwstr>_Toc312140606</vt:lpwstr>
      </vt:variant>
      <vt:variant>
        <vt:i4>1507379</vt:i4>
      </vt:variant>
      <vt:variant>
        <vt:i4>602</vt:i4>
      </vt:variant>
      <vt:variant>
        <vt:i4>0</vt:i4>
      </vt:variant>
      <vt:variant>
        <vt:i4>5</vt:i4>
      </vt:variant>
      <vt:variant>
        <vt:lpwstr/>
      </vt:variant>
      <vt:variant>
        <vt:lpwstr>_Toc312140605</vt:lpwstr>
      </vt:variant>
      <vt:variant>
        <vt:i4>1507379</vt:i4>
      </vt:variant>
      <vt:variant>
        <vt:i4>596</vt:i4>
      </vt:variant>
      <vt:variant>
        <vt:i4>0</vt:i4>
      </vt:variant>
      <vt:variant>
        <vt:i4>5</vt:i4>
      </vt:variant>
      <vt:variant>
        <vt:lpwstr/>
      </vt:variant>
      <vt:variant>
        <vt:lpwstr>_Toc312140604</vt:lpwstr>
      </vt:variant>
      <vt:variant>
        <vt:i4>1507379</vt:i4>
      </vt:variant>
      <vt:variant>
        <vt:i4>590</vt:i4>
      </vt:variant>
      <vt:variant>
        <vt:i4>0</vt:i4>
      </vt:variant>
      <vt:variant>
        <vt:i4>5</vt:i4>
      </vt:variant>
      <vt:variant>
        <vt:lpwstr/>
      </vt:variant>
      <vt:variant>
        <vt:lpwstr>_Toc312140603</vt:lpwstr>
      </vt:variant>
      <vt:variant>
        <vt:i4>1507379</vt:i4>
      </vt:variant>
      <vt:variant>
        <vt:i4>584</vt:i4>
      </vt:variant>
      <vt:variant>
        <vt:i4>0</vt:i4>
      </vt:variant>
      <vt:variant>
        <vt:i4>5</vt:i4>
      </vt:variant>
      <vt:variant>
        <vt:lpwstr/>
      </vt:variant>
      <vt:variant>
        <vt:lpwstr>_Toc312140602</vt:lpwstr>
      </vt:variant>
      <vt:variant>
        <vt:i4>1507379</vt:i4>
      </vt:variant>
      <vt:variant>
        <vt:i4>578</vt:i4>
      </vt:variant>
      <vt:variant>
        <vt:i4>0</vt:i4>
      </vt:variant>
      <vt:variant>
        <vt:i4>5</vt:i4>
      </vt:variant>
      <vt:variant>
        <vt:lpwstr/>
      </vt:variant>
      <vt:variant>
        <vt:lpwstr>_Toc312140601</vt:lpwstr>
      </vt:variant>
      <vt:variant>
        <vt:i4>1507379</vt:i4>
      </vt:variant>
      <vt:variant>
        <vt:i4>572</vt:i4>
      </vt:variant>
      <vt:variant>
        <vt:i4>0</vt:i4>
      </vt:variant>
      <vt:variant>
        <vt:i4>5</vt:i4>
      </vt:variant>
      <vt:variant>
        <vt:lpwstr/>
      </vt:variant>
      <vt:variant>
        <vt:lpwstr>_Toc312140600</vt:lpwstr>
      </vt:variant>
      <vt:variant>
        <vt:i4>1966128</vt:i4>
      </vt:variant>
      <vt:variant>
        <vt:i4>566</vt:i4>
      </vt:variant>
      <vt:variant>
        <vt:i4>0</vt:i4>
      </vt:variant>
      <vt:variant>
        <vt:i4>5</vt:i4>
      </vt:variant>
      <vt:variant>
        <vt:lpwstr/>
      </vt:variant>
      <vt:variant>
        <vt:lpwstr>_Toc312140599</vt:lpwstr>
      </vt:variant>
      <vt:variant>
        <vt:i4>1966128</vt:i4>
      </vt:variant>
      <vt:variant>
        <vt:i4>560</vt:i4>
      </vt:variant>
      <vt:variant>
        <vt:i4>0</vt:i4>
      </vt:variant>
      <vt:variant>
        <vt:i4>5</vt:i4>
      </vt:variant>
      <vt:variant>
        <vt:lpwstr/>
      </vt:variant>
      <vt:variant>
        <vt:lpwstr>_Toc312140598</vt:lpwstr>
      </vt:variant>
      <vt:variant>
        <vt:i4>1966128</vt:i4>
      </vt:variant>
      <vt:variant>
        <vt:i4>554</vt:i4>
      </vt:variant>
      <vt:variant>
        <vt:i4>0</vt:i4>
      </vt:variant>
      <vt:variant>
        <vt:i4>5</vt:i4>
      </vt:variant>
      <vt:variant>
        <vt:lpwstr/>
      </vt:variant>
      <vt:variant>
        <vt:lpwstr>_Toc312140597</vt:lpwstr>
      </vt:variant>
      <vt:variant>
        <vt:i4>1966128</vt:i4>
      </vt:variant>
      <vt:variant>
        <vt:i4>548</vt:i4>
      </vt:variant>
      <vt:variant>
        <vt:i4>0</vt:i4>
      </vt:variant>
      <vt:variant>
        <vt:i4>5</vt:i4>
      </vt:variant>
      <vt:variant>
        <vt:lpwstr/>
      </vt:variant>
      <vt:variant>
        <vt:lpwstr>_Toc312140596</vt:lpwstr>
      </vt:variant>
      <vt:variant>
        <vt:i4>1966128</vt:i4>
      </vt:variant>
      <vt:variant>
        <vt:i4>542</vt:i4>
      </vt:variant>
      <vt:variant>
        <vt:i4>0</vt:i4>
      </vt:variant>
      <vt:variant>
        <vt:i4>5</vt:i4>
      </vt:variant>
      <vt:variant>
        <vt:lpwstr/>
      </vt:variant>
      <vt:variant>
        <vt:lpwstr>_Toc312140595</vt:lpwstr>
      </vt:variant>
      <vt:variant>
        <vt:i4>1966128</vt:i4>
      </vt:variant>
      <vt:variant>
        <vt:i4>536</vt:i4>
      </vt:variant>
      <vt:variant>
        <vt:i4>0</vt:i4>
      </vt:variant>
      <vt:variant>
        <vt:i4>5</vt:i4>
      </vt:variant>
      <vt:variant>
        <vt:lpwstr/>
      </vt:variant>
      <vt:variant>
        <vt:lpwstr>_Toc312140594</vt:lpwstr>
      </vt:variant>
      <vt:variant>
        <vt:i4>1966128</vt:i4>
      </vt:variant>
      <vt:variant>
        <vt:i4>530</vt:i4>
      </vt:variant>
      <vt:variant>
        <vt:i4>0</vt:i4>
      </vt:variant>
      <vt:variant>
        <vt:i4>5</vt:i4>
      </vt:variant>
      <vt:variant>
        <vt:lpwstr/>
      </vt:variant>
      <vt:variant>
        <vt:lpwstr>_Toc312140593</vt:lpwstr>
      </vt:variant>
      <vt:variant>
        <vt:i4>1966128</vt:i4>
      </vt:variant>
      <vt:variant>
        <vt:i4>524</vt:i4>
      </vt:variant>
      <vt:variant>
        <vt:i4>0</vt:i4>
      </vt:variant>
      <vt:variant>
        <vt:i4>5</vt:i4>
      </vt:variant>
      <vt:variant>
        <vt:lpwstr/>
      </vt:variant>
      <vt:variant>
        <vt:lpwstr>_Toc312140592</vt:lpwstr>
      </vt:variant>
      <vt:variant>
        <vt:i4>1966128</vt:i4>
      </vt:variant>
      <vt:variant>
        <vt:i4>518</vt:i4>
      </vt:variant>
      <vt:variant>
        <vt:i4>0</vt:i4>
      </vt:variant>
      <vt:variant>
        <vt:i4>5</vt:i4>
      </vt:variant>
      <vt:variant>
        <vt:lpwstr/>
      </vt:variant>
      <vt:variant>
        <vt:lpwstr>_Toc312140591</vt:lpwstr>
      </vt:variant>
      <vt:variant>
        <vt:i4>1966128</vt:i4>
      </vt:variant>
      <vt:variant>
        <vt:i4>512</vt:i4>
      </vt:variant>
      <vt:variant>
        <vt:i4>0</vt:i4>
      </vt:variant>
      <vt:variant>
        <vt:i4>5</vt:i4>
      </vt:variant>
      <vt:variant>
        <vt:lpwstr/>
      </vt:variant>
      <vt:variant>
        <vt:lpwstr>_Toc312140590</vt:lpwstr>
      </vt:variant>
      <vt:variant>
        <vt:i4>2031664</vt:i4>
      </vt:variant>
      <vt:variant>
        <vt:i4>506</vt:i4>
      </vt:variant>
      <vt:variant>
        <vt:i4>0</vt:i4>
      </vt:variant>
      <vt:variant>
        <vt:i4>5</vt:i4>
      </vt:variant>
      <vt:variant>
        <vt:lpwstr/>
      </vt:variant>
      <vt:variant>
        <vt:lpwstr>_Toc312140589</vt:lpwstr>
      </vt:variant>
      <vt:variant>
        <vt:i4>2031664</vt:i4>
      </vt:variant>
      <vt:variant>
        <vt:i4>500</vt:i4>
      </vt:variant>
      <vt:variant>
        <vt:i4>0</vt:i4>
      </vt:variant>
      <vt:variant>
        <vt:i4>5</vt:i4>
      </vt:variant>
      <vt:variant>
        <vt:lpwstr/>
      </vt:variant>
      <vt:variant>
        <vt:lpwstr>_Toc312140588</vt:lpwstr>
      </vt:variant>
      <vt:variant>
        <vt:i4>2031664</vt:i4>
      </vt:variant>
      <vt:variant>
        <vt:i4>494</vt:i4>
      </vt:variant>
      <vt:variant>
        <vt:i4>0</vt:i4>
      </vt:variant>
      <vt:variant>
        <vt:i4>5</vt:i4>
      </vt:variant>
      <vt:variant>
        <vt:lpwstr/>
      </vt:variant>
      <vt:variant>
        <vt:lpwstr>_Toc312140587</vt:lpwstr>
      </vt:variant>
      <vt:variant>
        <vt:i4>2031664</vt:i4>
      </vt:variant>
      <vt:variant>
        <vt:i4>488</vt:i4>
      </vt:variant>
      <vt:variant>
        <vt:i4>0</vt:i4>
      </vt:variant>
      <vt:variant>
        <vt:i4>5</vt:i4>
      </vt:variant>
      <vt:variant>
        <vt:lpwstr/>
      </vt:variant>
      <vt:variant>
        <vt:lpwstr>_Toc312140586</vt:lpwstr>
      </vt:variant>
      <vt:variant>
        <vt:i4>2031664</vt:i4>
      </vt:variant>
      <vt:variant>
        <vt:i4>482</vt:i4>
      </vt:variant>
      <vt:variant>
        <vt:i4>0</vt:i4>
      </vt:variant>
      <vt:variant>
        <vt:i4>5</vt:i4>
      </vt:variant>
      <vt:variant>
        <vt:lpwstr/>
      </vt:variant>
      <vt:variant>
        <vt:lpwstr>_Toc312140585</vt:lpwstr>
      </vt:variant>
      <vt:variant>
        <vt:i4>2031664</vt:i4>
      </vt:variant>
      <vt:variant>
        <vt:i4>476</vt:i4>
      </vt:variant>
      <vt:variant>
        <vt:i4>0</vt:i4>
      </vt:variant>
      <vt:variant>
        <vt:i4>5</vt:i4>
      </vt:variant>
      <vt:variant>
        <vt:lpwstr/>
      </vt:variant>
      <vt:variant>
        <vt:lpwstr>_Toc312140584</vt:lpwstr>
      </vt:variant>
      <vt:variant>
        <vt:i4>2031664</vt:i4>
      </vt:variant>
      <vt:variant>
        <vt:i4>470</vt:i4>
      </vt:variant>
      <vt:variant>
        <vt:i4>0</vt:i4>
      </vt:variant>
      <vt:variant>
        <vt:i4>5</vt:i4>
      </vt:variant>
      <vt:variant>
        <vt:lpwstr/>
      </vt:variant>
      <vt:variant>
        <vt:lpwstr>_Toc312140583</vt:lpwstr>
      </vt:variant>
      <vt:variant>
        <vt:i4>2031664</vt:i4>
      </vt:variant>
      <vt:variant>
        <vt:i4>464</vt:i4>
      </vt:variant>
      <vt:variant>
        <vt:i4>0</vt:i4>
      </vt:variant>
      <vt:variant>
        <vt:i4>5</vt:i4>
      </vt:variant>
      <vt:variant>
        <vt:lpwstr/>
      </vt:variant>
      <vt:variant>
        <vt:lpwstr>_Toc312140582</vt:lpwstr>
      </vt:variant>
      <vt:variant>
        <vt:i4>2031664</vt:i4>
      </vt:variant>
      <vt:variant>
        <vt:i4>458</vt:i4>
      </vt:variant>
      <vt:variant>
        <vt:i4>0</vt:i4>
      </vt:variant>
      <vt:variant>
        <vt:i4>5</vt:i4>
      </vt:variant>
      <vt:variant>
        <vt:lpwstr/>
      </vt:variant>
      <vt:variant>
        <vt:lpwstr>_Toc312140581</vt:lpwstr>
      </vt:variant>
      <vt:variant>
        <vt:i4>2031664</vt:i4>
      </vt:variant>
      <vt:variant>
        <vt:i4>452</vt:i4>
      </vt:variant>
      <vt:variant>
        <vt:i4>0</vt:i4>
      </vt:variant>
      <vt:variant>
        <vt:i4>5</vt:i4>
      </vt:variant>
      <vt:variant>
        <vt:lpwstr/>
      </vt:variant>
      <vt:variant>
        <vt:lpwstr>_Toc312140580</vt:lpwstr>
      </vt:variant>
      <vt:variant>
        <vt:i4>1048624</vt:i4>
      </vt:variant>
      <vt:variant>
        <vt:i4>446</vt:i4>
      </vt:variant>
      <vt:variant>
        <vt:i4>0</vt:i4>
      </vt:variant>
      <vt:variant>
        <vt:i4>5</vt:i4>
      </vt:variant>
      <vt:variant>
        <vt:lpwstr/>
      </vt:variant>
      <vt:variant>
        <vt:lpwstr>_Toc312140579</vt:lpwstr>
      </vt:variant>
      <vt:variant>
        <vt:i4>1048624</vt:i4>
      </vt:variant>
      <vt:variant>
        <vt:i4>440</vt:i4>
      </vt:variant>
      <vt:variant>
        <vt:i4>0</vt:i4>
      </vt:variant>
      <vt:variant>
        <vt:i4>5</vt:i4>
      </vt:variant>
      <vt:variant>
        <vt:lpwstr/>
      </vt:variant>
      <vt:variant>
        <vt:lpwstr>_Toc312140578</vt:lpwstr>
      </vt:variant>
      <vt:variant>
        <vt:i4>1048624</vt:i4>
      </vt:variant>
      <vt:variant>
        <vt:i4>434</vt:i4>
      </vt:variant>
      <vt:variant>
        <vt:i4>0</vt:i4>
      </vt:variant>
      <vt:variant>
        <vt:i4>5</vt:i4>
      </vt:variant>
      <vt:variant>
        <vt:lpwstr/>
      </vt:variant>
      <vt:variant>
        <vt:lpwstr>_Toc312140577</vt:lpwstr>
      </vt:variant>
      <vt:variant>
        <vt:i4>1048624</vt:i4>
      </vt:variant>
      <vt:variant>
        <vt:i4>428</vt:i4>
      </vt:variant>
      <vt:variant>
        <vt:i4>0</vt:i4>
      </vt:variant>
      <vt:variant>
        <vt:i4>5</vt:i4>
      </vt:variant>
      <vt:variant>
        <vt:lpwstr/>
      </vt:variant>
      <vt:variant>
        <vt:lpwstr>_Toc312140576</vt:lpwstr>
      </vt:variant>
      <vt:variant>
        <vt:i4>1048624</vt:i4>
      </vt:variant>
      <vt:variant>
        <vt:i4>422</vt:i4>
      </vt:variant>
      <vt:variant>
        <vt:i4>0</vt:i4>
      </vt:variant>
      <vt:variant>
        <vt:i4>5</vt:i4>
      </vt:variant>
      <vt:variant>
        <vt:lpwstr/>
      </vt:variant>
      <vt:variant>
        <vt:lpwstr>_Toc312140575</vt:lpwstr>
      </vt:variant>
      <vt:variant>
        <vt:i4>1048624</vt:i4>
      </vt:variant>
      <vt:variant>
        <vt:i4>416</vt:i4>
      </vt:variant>
      <vt:variant>
        <vt:i4>0</vt:i4>
      </vt:variant>
      <vt:variant>
        <vt:i4>5</vt:i4>
      </vt:variant>
      <vt:variant>
        <vt:lpwstr/>
      </vt:variant>
      <vt:variant>
        <vt:lpwstr>_Toc312140574</vt:lpwstr>
      </vt:variant>
      <vt:variant>
        <vt:i4>1048624</vt:i4>
      </vt:variant>
      <vt:variant>
        <vt:i4>410</vt:i4>
      </vt:variant>
      <vt:variant>
        <vt:i4>0</vt:i4>
      </vt:variant>
      <vt:variant>
        <vt:i4>5</vt:i4>
      </vt:variant>
      <vt:variant>
        <vt:lpwstr/>
      </vt:variant>
      <vt:variant>
        <vt:lpwstr>_Toc312140573</vt:lpwstr>
      </vt:variant>
      <vt:variant>
        <vt:i4>1048624</vt:i4>
      </vt:variant>
      <vt:variant>
        <vt:i4>404</vt:i4>
      </vt:variant>
      <vt:variant>
        <vt:i4>0</vt:i4>
      </vt:variant>
      <vt:variant>
        <vt:i4>5</vt:i4>
      </vt:variant>
      <vt:variant>
        <vt:lpwstr/>
      </vt:variant>
      <vt:variant>
        <vt:lpwstr>_Toc312140572</vt:lpwstr>
      </vt:variant>
      <vt:variant>
        <vt:i4>1048624</vt:i4>
      </vt:variant>
      <vt:variant>
        <vt:i4>398</vt:i4>
      </vt:variant>
      <vt:variant>
        <vt:i4>0</vt:i4>
      </vt:variant>
      <vt:variant>
        <vt:i4>5</vt:i4>
      </vt:variant>
      <vt:variant>
        <vt:lpwstr/>
      </vt:variant>
      <vt:variant>
        <vt:lpwstr>_Toc312140571</vt:lpwstr>
      </vt:variant>
      <vt:variant>
        <vt:i4>1048624</vt:i4>
      </vt:variant>
      <vt:variant>
        <vt:i4>392</vt:i4>
      </vt:variant>
      <vt:variant>
        <vt:i4>0</vt:i4>
      </vt:variant>
      <vt:variant>
        <vt:i4>5</vt:i4>
      </vt:variant>
      <vt:variant>
        <vt:lpwstr/>
      </vt:variant>
      <vt:variant>
        <vt:lpwstr>_Toc312140570</vt:lpwstr>
      </vt:variant>
      <vt:variant>
        <vt:i4>1114160</vt:i4>
      </vt:variant>
      <vt:variant>
        <vt:i4>386</vt:i4>
      </vt:variant>
      <vt:variant>
        <vt:i4>0</vt:i4>
      </vt:variant>
      <vt:variant>
        <vt:i4>5</vt:i4>
      </vt:variant>
      <vt:variant>
        <vt:lpwstr/>
      </vt:variant>
      <vt:variant>
        <vt:lpwstr>_Toc312140569</vt:lpwstr>
      </vt:variant>
      <vt:variant>
        <vt:i4>1114160</vt:i4>
      </vt:variant>
      <vt:variant>
        <vt:i4>380</vt:i4>
      </vt:variant>
      <vt:variant>
        <vt:i4>0</vt:i4>
      </vt:variant>
      <vt:variant>
        <vt:i4>5</vt:i4>
      </vt:variant>
      <vt:variant>
        <vt:lpwstr/>
      </vt:variant>
      <vt:variant>
        <vt:lpwstr>_Toc312140568</vt:lpwstr>
      </vt:variant>
      <vt:variant>
        <vt:i4>1114160</vt:i4>
      </vt:variant>
      <vt:variant>
        <vt:i4>374</vt:i4>
      </vt:variant>
      <vt:variant>
        <vt:i4>0</vt:i4>
      </vt:variant>
      <vt:variant>
        <vt:i4>5</vt:i4>
      </vt:variant>
      <vt:variant>
        <vt:lpwstr/>
      </vt:variant>
      <vt:variant>
        <vt:lpwstr>_Toc312140567</vt:lpwstr>
      </vt:variant>
      <vt:variant>
        <vt:i4>1114160</vt:i4>
      </vt:variant>
      <vt:variant>
        <vt:i4>368</vt:i4>
      </vt:variant>
      <vt:variant>
        <vt:i4>0</vt:i4>
      </vt:variant>
      <vt:variant>
        <vt:i4>5</vt:i4>
      </vt:variant>
      <vt:variant>
        <vt:lpwstr/>
      </vt:variant>
      <vt:variant>
        <vt:lpwstr>_Toc312140566</vt:lpwstr>
      </vt:variant>
      <vt:variant>
        <vt:i4>1114160</vt:i4>
      </vt:variant>
      <vt:variant>
        <vt:i4>362</vt:i4>
      </vt:variant>
      <vt:variant>
        <vt:i4>0</vt:i4>
      </vt:variant>
      <vt:variant>
        <vt:i4>5</vt:i4>
      </vt:variant>
      <vt:variant>
        <vt:lpwstr/>
      </vt:variant>
      <vt:variant>
        <vt:lpwstr>_Toc312140565</vt:lpwstr>
      </vt:variant>
      <vt:variant>
        <vt:i4>1114160</vt:i4>
      </vt:variant>
      <vt:variant>
        <vt:i4>356</vt:i4>
      </vt:variant>
      <vt:variant>
        <vt:i4>0</vt:i4>
      </vt:variant>
      <vt:variant>
        <vt:i4>5</vt:i4>
      </vt:variant>
      <vt:variant>
        <vt:lpwstr/>
      </vt:variant>
      <vt:variant>
        <vt:lpwstr>_Toc312140564</vt:lpwstr>
      </vt:variant>
      <vt:variant>
        <vt:i4>1114160</vt:i4>
      </vt:variant>
      <vt:variant>
        <vt:i4>350</vt:i4>
      </vt:variant>
      <vt:variant>
        <vt:i4>0</vt:i4>
      </vt:variant>
      <vt:variant>
        <vt:i4>5</vt:i4>
      </vt:variant>
      <vt:variant>
        <vt:lpwstr/>
      </vt:variant>
      <vt:variant>
        <vt:lpwstr>_Toc312140563</vt:lpwstr>
      </vt:variant>
      <vt:variant>
        <vt:i4>1114160</vt:i4>
      </vt:variant>
      <vt:variant>
        <vt:i4>344</vt:i4>
      </vt:variant>
      <vt:variant>
        <vt:i4>0</vt:i4>
      </vt:variant>
      <vt:variant>
        <vt:i4>5</vt:i4>
      </vt:variant>
      <vt:variant>
        <vt:lpwstr/>
      </vt:variant>
      <vt:variant>
        <vt:lpwstr>_Toc312140562</vt:lpwstr>
      </vt:variant>
      <vt:variant>
        <vt:i4>1114160</vt:i4>
      </vt:variant>
      <vt:variant>
        <vt:i4>338</vt:i4>
      </vt:variant>
      <vt:variant>
        <vt:i4>0</vt:i4>
      </vt:variant>
      <vt:variant>
        <vt:i4>5</vt:i4>
      </vt:variant>
      <vt:variant>
        <vt:lpwstr/>
      </vt:variant>
      <vt:variant>
        <vt:lpwstr>_Toc312140561</vt:lpwstr>
      </vt:variant>
      <vt:variant>
        <vt:i4>1114160</vt:i4>
      </vt:variant>
      <vt:variant>
        <vt:i4>332</vt:i4>
      </vt:variant>
      <vt:variant>
        <vt:i4>0</vt:i4>
      </vt:variant>
      <vt:variant>
        <vt:i4>5</vt:i4>
      </vt:variant>
      <vt:variant>
        <vt:lpwstr/>
      </vt:variant>
      <vt:variant>
        <vt:lpwstr>_Toc312140560</vt:lpwstr>
      </vt:variant>
      <vt:variant>
        <vt:i4>1179696</vt:i4>
      </vt:variant>
      <vt:variant>
        <vt:i4>326</vt:i4>
      </vt:variant>
      <vt:variant>
        <vt:i4>0</vt:i4>
      </vt:variant>
      <vt:variant>
        <vt:i4>5</vt:i4>
      </vt:variant>
      <vt:variant>
        <vt:lpwstr/>
      </vt:variant>
      <vt:variant>
        <vt:lpwstr>_Toc312140559</vt:lpwstr>
      </vt:variant>
      <vt:variant>
        <vt:i4>1179696</vt:i4>
      </vt:variant>
      <vt:variant>
        <vt:i4>320</vt:i4>
      </vt:variant>
      <vt:variant>
        <vt:i4>0</vt:i4>
      </vt:variant>
      <vt:variant>
        <vt:i4>5</vt:i4>
      </vt:variant>
      <vt:variant>
        <vt:lpwstr/>
      </vt:variant>
      <vt:variant>
        <vt:lpwstr>_Toc312140558</vt:lpwstr>
      </vt:variant>
      <vt:variant>
        <vt:i4>1179696</vt:i4>
      </vt:variant>
      <vt:variant>
        <vt:i4>314</vt:i4>
      </vt:variant>
      <vt:variant>
        <vt:i4>0</vt:i4>
      </vt:variant>
      <vt:variant>
        <vt:i4>5</vt:i4>
      </vt:variant>
      <vt:variant>
        <vt:lpwstr/>
      </vt:variant>
      <vt:variant>
        <vt:lpwstr>_Toc312140557</vt:lpwstr>
      </vt:variant>
      <vt:variant>
        <vt:i4>1179696</vt:i4>
      </vt:variant>
      <vt:variant>
        <vt:i4>308</vt:i4>
      </vt:variant>
      <vt:variant>
        <vt:i4>0</vt:i4>
      </vt:variant>
      <vt:variant>
        <vt:i4>5</vt:i4>
      </vt:variant>
      <vt:variant>
        <vt:lpwstr/>
      </vt:variant>
      <vt:variant>
        <vt:lpwstr>_Toc312140556</vt:lpwstr>
      </vt:variant>
      <vt:variant>
        <vt:i4>1179696</vt:i4>
      </vt:variant>
      <vt:variant>
        <vt:i4>302</vt:i4>
      </vt:variant>
      <vt:variant>
        <vt:i4>0</vt:i4>
      </vt:variant>
      <vt:variant>
        <vt:i4>5</vt:i4>
      </vt:variant>
      <vt:variant>
        <vt:lpwstr/>
      </vt:variant>
      <vt:variant>
        <vt:lpwstr>_Toc312140555</vt:lpwstr>
      </vt:variant>
      <vt:variant>
        <vt:i4>1179696</vt:i4>
      </vt:variant>
      <vt:variant>
        <vt:i4>296</vt:i4>
      </vt:variant>
      <vt:variant>
        <vt:i4>0</vt:i4>
      </vt:variant>
      <vt:variant>
        <vt:i4>5</vt:i4>
      </vt:variant>
      <vt:variant>
        <vt:lpwstr/>
      </vt:variant>
      <vt:variant>
        <vt:lpwstr>_Toc312140554</vt:lpwstr>
      </vt:variant>
      <vt:variant>
        <vt:i4>1179696</vt:i4>
      </vt:variant>
      <vt:variant>
        <vt:i4>290</vt:i4>
      </vt:variant>
      <vt:variant>
        <vt:i4>0</vt:i4>
      </vt:variant>
      <vt:variant>
        <vt:i4>5</vt:i4>
      </vt:variant>
      <vt:variant>
        <vt:lpwstr/>
      </vt:variant>
      <vt:variant>
        <vt:lpwstr>_Toc312140553</vt:lpwstr>
      </vt:variant>
      <vt:variant>
        <vt:i4>1179696</vt:i4>
      </vt:variant>
      <vt:variant>
        <vt:i4>284</vt:i4>
      </vt:variant>
      <vt:variant>
        <vt:i4>0</vt:i4>
      </vt:variant>
      <vt:variant>
        <vt:i4>5</vt:i4>
      </vt:variant>
      <vt:variant>
        <vt:lpwstr/>
      </vt:variant>
      <vt:variant>
        <vt:lpwstr>_Toc312140552</vt:lpwstr>
      </vt:variant>
      <vt:variant>
        <vt:i4>1179696</vt:i4>
      </vt:variant>
      <vt:variant>
        <vt:i4>278</vt:i4>
      </vt:variant>
      <vt:variant>
        <vt:i4>0</vt:i4>
      </vt:variant>
      <vt:variant>
        <vt:i4>5</vt:i4>
      </vt:variant>
      <vt:variant>
        <vt:lpwstr/>
      </vt:variant>
      <vt:variant>
        <vt:lpwstr>_Toc312140551</vt:lpwstr>
      </vt:variant>
      <vt:variant>
        <vt:i4>1179696</vt:i4>
      </vt:variant>
      <vt:variant>
        <vt:i4>272</vt:i4>
      </vt:variant>
      <vt:variant>
        <vt:i4>0</vt:i4>
      </vt:variant>
      <vt:variant>
        <vt:i4>5</vt:i4>
      </vt:variant>
      <vt:variant>
        <vt:lpwstr/>
      </vt:variant>
      <vt:variant>
        <vt:lpwstr>_Toc312140550</vt:lpwstr>
      </vt:variant>
      <vt:variant>
        <vt:i4>1245232</vt:i4>
      </vt:variant>
      <vt:variant>
        <vt:i4>266</vt:i4>
      </vt:variant>
      <vt:variant>
        <vt:i4>0</vt:i4>
      </vt:variant>
      <vt:variant>
        <vt:i4>5</vt:i4>
      </vt:variant>
      <vt:variant>
        <vt:lpwstr/>
      </vt:variant>
      <vt:variant>
        <vt:lpwstr>_Toc312140549</vt:lpwstr>
      </vt:variant>
      <vt:variant>
        <vt:i4>1245232</vt:i4>
      </vt:variant>
      <vt:variant>
        <vt:i4>260</vt:i4>
      </vt:variant>
      <vt:variant>
        <vt:i4>0</vt:i4>
      </vt:variant>
      <vt:variant>
        <vt:i4>5</vt:i4>
      </vt:variant>
      <vt:variant>
        <vt:lpwstr/>
      </vt:variant>
      <vt:variant>
        <vt:lpwstr>_Toc312140548</vt:lpwstr>
      </vt:variant>
      <vt:variant>
        <vt:i4>1245232</vt:i4>
      </vt:variant>
      <vt:variant>
        <vt:i4>254</vt:i4>
      </vt:variant>
      <vt:variant>
        <vt:i4>0</vt:i4>
      </vt:variant>
      <vt:variant>
        <vt:i4>5</vt:i4>
      </vt:variant>
      <vt:variant>
        <vt:lpwstr/>
      </vt:variant>
      <vt:variant>
        <vt:lpwstr>_Toc312140547</vt:lpwstr>
      </vt:variant>
      <vt:variant>
        <vt:i4>1245232</vt:i4>
      </vt:variant>
      <vt:variant>
        <vt:i4>248</vt:i4>
      </vt:variant>
      <vt:variant>
        <vt:i4>0</vt:i4>
      </vt:variant>
      <vt:variant>
        <vt:i4>5</vt:i4>
      </vt:variant>
      <vt:variant>
        <vt:lpwstr/>
      </vt:variant>
      <vt:variant>
        <vt:lpwstr>_Toc312140546</vt:lpwstr>
      </vt:variant>
      <vt:variant>
        <vt:i4>1245232</vt:i4>
      </vt:variant>
      <vt:variant>
        <vt:i4>242</vt:i4>
      </vt:variant>
      <vt:variant>
        <vt:i4>0</vt:i4>
      </vt:variant>
      <vt:variant>
        <vt:i4>5</vt:i4>
      </vt:variant>
      <vt:variant>
        <vt:lpwstr/>
      </vt:variant>
      <vt:variant>
        <vt:lpwstr>_Toc312140545</vt:lpwstr>
      </vt:variant>
      <vt:variant>
        <vt:i4>1245232</vt:i4>
      </vt:variant>
      <vt:variant>
        <vt:i4>236</vt:i4>
      </vt:variant>
      <vt:variant>
        <vt:i4>0</vt:i4>
      </vt:variant>
      <vt:variant>
        <vt:i4>5</vt:i4>
      </vt:variant>
      <vt:variant>
        <vt:lpwstr/>
      </vt:variant>
      <vt:variant>
        <vt:lpwstr>_Toc312140544</vt:lpwstr>
      </vt:variant>
      <vt:variant>
        <vt:i4>1245232</vt:i4>
      </vt:variant>
      <vt:variant>
        <vt:i4>230</vt:i4>
      </vt:variant>
      <vt:variant>
        <vt:i4>0</vt:i4>
      </vt:variant>
      <vt:variant>
        <vt:i4>5</vt:i4>
      </vt:variant>
      <vt:variant>
        <vt:lpwstr/>
      </vt:variant>
      <vt:variant>
        <vt:lpwstr>_Toc312140543</vt:lpwstr>
      </vt:variant>
      <vt:variant>
        <vt:i4>1245232</vt:i4>
      </vt:variant>
      <vt:variant>
        <vt:i4>224</vt:i4>
      </vt:variant>
      <vt:variant>
        <vt:i4>0</vt:i4>
      </vt:variant>
      <vt:variant>
        <vt:i4>5</vt:i4>
      </vt:variant>
      <vt:variant>
        <vt:lpwstr/>
      </vt:variant>
      <vt:variant>
        <vt:lpwstr>_Toc312140542</vt:lpwstr>
      </vt:variant>
      <vt:variant>
        <vt:i4>1245232</vt:i4>
      </vt:variant>
      <vt:variant>
        <vt:i4>218</vt:i4>
      </vt:variant>
      <vt:variant>
        <vt:i4>0</vt:i4>
      </vt:variant>
      <vt:variant>
        <vt:i4>5</vt:i4>
      </vt:variant>
      <vt:variant>
        <vt:lpwstr/>
      </vt:variant>
      <vt:variant>
        <vt:lpwstr>_Toc312140541</vt:lpwstr>
      </vt:variant>
      <vt:variant>
        <vt:i4>1245232</vt:i4>
      </vt:variant>
      <vt:variant>
        <vt:i4>212</vt:i4>
      </vt:variant>
      <vt:variant>
        <vt:i4>0</vt:i4>
      </vt:variant>
      <vt:variant>
        <vt:i4>5</vt:i4>
      </vt:variant>
      <vt:variant>
        <vt:lpwstr/>
      </vt:variant>
      <vt:variant>
        <vt:lpwstr>_Toc312140540</vt:lpwstr>
      </vt:variant>
      <vt:variant>
        <vt:i4>1310768</vt:i4>
      </vt:variant>
      <vt:variant>
        <vt:i4>206</vt:i4>
      </vt:variant>
      <vt:variant>
        <vt:i4>0</vt:i4>
      </vt:variant>
      <vt:variant>
        <vt:i4>5</vt:i4>
      </vt:variant>
      <vt:variant>
        <vt:lpwstr/>
      </vt:variant>
      <vt:variant>
        <vt:lpwstr>_Toc312140539</vt:lpwstr>
      </vt:variant>
      <vt:variant>
        <vt:i4>1310768</vt:i4>
      </vt:variant>
      <vt:variant>
        <vt:i4>200</vt:i4>
      </vt:variant>
      <vt:variant>
        <vt:i4>0</vt:i4>
      </vt:variant>
      <vt:variant>
        <vt:i4>5</vt:i4>
      </vt:variant>
      <vt:variant>
        <vt:lpwstr/>
      </vt:variant>
      <vt:variant>
        <vt:lpwstr>_Toc312140538</vt:lpwstr>
      </vt:variant>
      <vt:variant>
        <vt:i4>1310768</vt:i4>
      </vt:variant>
      <vt:variant>
        <vt:i4>194</vt:i4>
      </vt:variant>
      <vt:variant>
        <vt:i4>0</vt:i4>
      </vt:variant>
      <vt:variant>
        <vt:i4>5</vt:i4>
      </vt:variant>
      <vt:variant>
        <vt:lpwstr/>
      </vt:variant>
      <vt:variant>
        <vt:lpwstr>_Toc312140537</vt:lpwstr>
      </vt:variant>
      <vt:variant>
        <vt:i4>1310768</vt:i4>
      </vt:variant>
      <vt:variant>
        <vt:i4>188</vt:i4>
      </vt:variant>
      <vt:variant>
        <vt:i4>0</vt:i4>
      </vt:variant>
      <vt:variant>
        <vt:i4>5</vt:i4>
      </vt:variant>
      <vt:variant>
        <vt:lpwstr/>
      </vt:variant>
      <vt:variant>
        <vt:lpwstr>_Toc312140536</vt:lpwstr>
      </vt:variant>
      <vt:variant>
        <vt:i4>1310768</vt:i4>
      </vt:variant>
      <vt:variant>
        <vt:i4>182</vt:i4>
      </vt:variant>
      <vt:variant>
        <vt:i4>0</vt:i4>
      </vt:variant>
      <vt:variant>
        <vt:i4>5</vt:i4>
      </vt:variant>
      <vt:variant>
        <vt:lpwstr/>
      </vt:variant>
      <vt:variant>
        <vt:lpwstr>_Toc312140535</vt:lpwstr>
      </vt:variant>
      <vt:variant>
        <vt:i4>1310768</vt:i4>
      </vt:variant>
      <vt:variant>
        <vt:i4>176</vt:i4>
      </vt:variant>
      <vt:variant>
        <vt:i4>0</vt:i4>
      </vt:variant>
      <vt:variant>
        <vt:i4>5</vt:i4>
      </vt:variant>
      <vt:variant>
        <vt:lpwstr/>
      </vt:variant>
      <vt:variant>
        <vt:lpwstr>_Toc312140534</vt:lpwstr>
      </vt:variant>
      <vt:variant>
        <vt:i4>1310768</vt:i4>
      </vt:variant>
      <vt:variant>
        <vt:i4>170</vt:i4>
      </vt:variant>
      <vt:variant>
        <vt:i4>0</vt:i4>
      </vt:variant>
      <vt:variant>
        <vt:i4>5</vt:i4>
      </vt:variant>
      <vt:variant>
        <vt:lpwstr/>
      </vt:variant>
      <vt:variant>
        <vt:lpwstr>_Toc312140533</vt:lpwstr>
      </vt:variant>
      <vt:variant>
        <vt:i4>1310768</vt:i4>
      </vt:variant>
      <vt:variant>
        <vt:i4>164</vt:i4>
      </vt:variant>
      <vt:variant>
        <vt:i4>0</vt:i4>
      </vt:variant>
      <vt:variant>
        <vt:i4>5</vt:i4>
      </vt:variant>
      <vt:variant>
        <vt:lpwstr/>
      </vt:variant>
      <vt:variant>
        <vt:lpwstr>_Toc312140532</vt:lpwstr>
      </vt:variant>
      <vt:variant>
        <vt:i4>1310768</vt:i4>
      </vt:variant>
      <vt:variant>
        <vt:i4>158</vt:i4>
      </vt:variant>
      <vt:variant>
        <vt:i4>0</vt:i4>
      </vt:variant>
      <vt:variant>
        <vt:i4>5</vt:i4>
      </vt:variant>
      <vt:variant>
        <vt:lpwstr/>
      </vt:variant>
      <vt:variant>
        <vt:lpwstr>_Toc312140531</vt:lpwstr>
      </vt:variant>
      <vt:variant>
        <vt:i4>1310768</vt:i4>
      </vt:variant>
      <vt:variant>
        <vt:i4>152</vt:i4>
      </vt:variant>
      <vt:variant>
        <vt:i4>0</vt:i4>
      </vt:variant>
      <vt:variant>
        <vt:i4>5</vt:i4>
      </vt:variant>
      <vt:variant>
        <vt:lpwstr/>
      </vt:variant>
      <vt:variant>
        <vt:lpwstr>_Toc312140530</vt:lpwstr>
      </vt:variant>
      <vt:variant>
        <vt:i4>1376304</vt:i4>
      </vt:variant>
      <vt:variant>
        <vt:i4>146</vt:i4>
      </vt:variant>
      <vt:variant>
        <vt:i4>0</vt:i4>
      </vt:variant>
      <vt:variant>
        <vt:i4>5</vt:i4>
      </vt:variant>
      <vt:variant>
        <vt:lpwstr/>
      </vt:variant>
      <vt:variant>
        <vt:lpwstr>_Toc312140529</vt:lpwstr>
      </vt:variant>
      <vt:variant>
        <vt:i4>1376304</vt:i4>
      </vt:variant>
      <vt:variant>
        <vt:i4>140</vt:i4>
      </vt:variant>
      <vt:variant>
        <vt:i4>0</vt:i4>
      </vt:variant>
      <vt:variant>
        <vt:i4>5</vt:i4>
      </vt:variant>
      <vt:variant>
        <vt:lpwstr/>
      </vt:variant>
      <vt:variant>
        <vt:lpwstr>_Toc312140528</vt:lpwstr>
      </vt:variant>
      <vt:variant>
        <vt:i4>1376304</vt:i4>
      </vt:variant>
      <vt:variant>
        <vt:i4>134</vt:i4>
      </vt:variant>
      <vt:variant>
        <vt:i4>0</vt:i4>
      </vt:variant>
      <vt:variant>
        <vt:i4>5</vt:i4>
      </vt:variant>
      <vt:variant>
        <vt:lpwstr/>
      </vt:variant>
      <vt:variant>
        <vt:lpwstr>_Toc312140527</vt:lpwstr>
      </vt:variant>
      <vt:variant>
        <vt:i4>1376304</vt:i4>
      </vt:variant>
      <vt:variant>
        <vt:i4>128</vt:i4>
      </vt:variant>
      <vt:variant>
        <vt:i4>0</vt:i4>
      </vt:variant>
      <vt:variant>
        <vt:i4>5</vt:i4>
      </vt:variant>
      <vt:variant>
        <vt:lpwstr/>
      </vt:variant>
      <vt:variant>
        <vt:lpwstr>_Toc312140526</vt:lpwstr>
      </vt:variant>
      <vt:variant>
        <vt:i4>1376304</vt:i4>
      </vt:variant>
      <vt:variant>
        <vt:i4>122</vt:i4>
      </vt:variant>
      <vt:variant>
        <vt:i4>0</vt:i4>
      </vt:variant>
      <vt:variant>
        <vt:i4>5</vt:i4>
      </vt:variant>
      <vt:variant>
        <vt:lpwstr/>
      </vt:variant>
      <vt:variant>
        <vt:lpwstr>_Toc312140525</vt:lpwstr>
      </vt:variant>
      <vt:variant>
        <vt:i4>1376304</vt:i4>
      </vt:variant>
      <vt:variant>
        <vt:i4>116</vt:i4>
      </vt:variant>
      <vt:variant>
        <vt:i4>0</vt:i4>
      </vt:variant>
      <vt:variant>
        <vt:i4>5</vt:i4>
      </vt:variant>
      <vt:variant>
        <vt:lpwstr/>
      </vt:variant>
      <vt:variant>
        <vt:lpwstr>_Toc312140524</vt:lpwstr>
      </vt:variant>
      <vt:variant>
        <vt:i4>1376304</vt:i4>
      </vt:variant>
      <vt:variant>
        <vt:i4>110</vt:i4>
      </vt:variant>
      <vt:variant>
        <vt:i4>0</vt:i4>
      </vt:variant>
      <vt:variant>
        <vt:i4>5</vt:i4>
      </vt:variant>
      <vt:variant>
        <vt:lpwstr/>
      </vt:variant>
      <vt:variant>
        <vt:lpwstr>_Toc312140523</vt:lpwstr>
      </vt:variant>
      <vt:variant>
        <vt:i4>1376304</vt:i4>
      </vt:variant>
      <vt:variant>
        <vt:i4>104</vt:i4>
      </vt:variant>
      <vt:variant>
        <vt:i4>0</vt:i4>
      </vt:variant>
      <vt:variant>
        <vt:i4>5</vt:i4>
      </vt:variant>
      <vt:variant>
        <vt:lpwstr/>
      </vt:variant>
      <vt:variant>
        <vt:lpwstr>_Toc312140522</vt:lpwstr>
      </vt:variant>
      <vt:variant>
        <vt:i4>1376304</vt:i4>
      </vt:variant>
      <vt:variant>
        <vt:i4>98</vt:i4>
      </vt:variant>
      <vt:variant>
        <vt:i4>0</vt:i4>
      </vt:variant>
      <vt:variant>
        <vt:i4>5</vt:i4>
      </vt:variant>
      <vt:variant>
        <vt:lpwstr/>
      </vt:variant>
      <vt:variant>
        <vt:lpwstr>_Toc312140521</vt:lpwstr>
      </vt:variant>
      <vt:variant>
        <vt:i4>1376304</vt:i4>
      </vt:variant>
      <vt:variant>
        <vt:i4>92</vt:i4>
      </vt:variant>
      <vt:variant>
        <vt:i4>0</vt:i4>
      </vt:variant>
      <vt:variant>
        <vt:i4>5</vt:i4>
      </vt:variant>
      <vt:variant>
        <vt:lpwstr/>
      </vt:variant>
      <vt:variant>
        <vt:lpwstr>_Toc312140520</vt:lpwstr>
      </vt:variant>
      <vt:variant>
        <vt:i4>1441840</vt:i4>
      </vt:variant>
      <vt:variant>
        <vt:i4>86</vt:i4>
      </vt:variant>
      <vt:variant>
        <vt:i4>0</vt:i4>
      </vt:variant>
      <vt:variant>
        <vt:i4>5</vt:i4>
      </vt:variant>
      <vt:variant>
        <vt:lpwstr/>
      </vt:variant>
      <vt:variant>
        <vt:lpwstr>_Toc312140519</vt:lpwstr>
      </vt:variant>
      <vt:variant>
        <vt:i4>1441840</vt:i4>
      </vt:variant>
      <vt:variant>
        <vt:i4>80</vt:i4>
      </vt:variant>
      <vt:variant>
        <vt:i4>0</vt:i4>
      </vt:variant>
      <vt:variant>
        <vt:i4>5</vt:i4>
      </vt:variant>
      <vt:variant>
        <vt:lpwstr/>
      </vt:variant>
      <vt:variant>
        <vt:lpwstr>_Toc312140518</vt:lpwstr>
      </vt:variant>
      <vt:variant>
        <vt:i4>1441840</vt:i4>
      </vt:variant>
      <vt:variant>
        <vt:i4>74</vt:i4>
      </vt:variant>
      <vt:variant>
        <vt:i4>0</vt:i4>
      </vt:variant>
      <vt:variant>
        <vt:i4>5</vt:i4>
      </vt:variant>
      <vt:variant>
        <vt:lpwstr/>
      </vt:variant>
      <vt:variant>
        <vt:lpwstr>_Toc312140517</vt:lpwstr>
      </vt:variant>
      <vt:variant>
        <vt:i4>1441840</vt:i4>
      </vt:variant>
      <vt:variant>
        <vt:i4>68</vt:i4>
      </vt:variant>
      <vt:variant>
        <vt:i4>0</vt:i4>
      </vt:variant>
      <vt:variant>
        <vt:i4>5</vt:i4>
      </vt:variant>
      <vt:variant>
        <vt:lpwstr/>
      </vt:variant>
      <vt:variant>
        <vt:lpwstr>_Toc312140516</vt:lpwstr>
      </vt:variant>
      <vt:variant>
        <vt:i4>1441840</vt:i4>
      </vt:variant>
      <vt:variant>
        <vt:i4>62</vt:i4>
      </vt:variant>
      <vt:variant>
        <vt:i4>0</vt:i4>
      </vt:variant>
      <vt:variant>
        <vt:i4>5</vt:i4>
      </vt:variant>
      <vt:variant>
        <vt:lpwstr/>
      </vt:variant>
      <vt:variant>
        <vt:lpwstr>_Toc312140515</vt:lpwstr>
      </vt:variant>
      <vt:variant>
        <vt:i4>1441840</vt:i4>
      </vt:variant>
      <vt:variant>
        <vt:i4>56</vt:i4>
      </vt:variant>
      <vt:variant>
        <vt:i4>0</vt:i4>
      </vt:variant>
      <vt:variant>
        <vt:i4>5</vt:i4>
      </vt:variant>
      <vt:variant>
        <vt:lpwstr/>
      </vt:variant>
      <vt:variant>
        <vt:lpwstr>_Toc312140514</vt:lpwstr>
      </vt:variant>
      <vt:variant>
        <vt:i4>1441840</vt:i4>
      </vt:variant>
      <vt:variant>
        <vt:i4>50</vt:i4>
      </vt:variant>
      <vt:variant>
        <vt:i4>0</vt:i4>
      </vt:variant>
      <vt:variant>
        <vt:i4>5</vt:i4>
      </vt:variant>
      <vt:variant>
        <vt:lpwstr/>
      </vt:variant>
      <vt:variant>
        <vt:lpwstr>_Toc312140513</vt:lpwstr>
      </vt:variant>
      <vt:variant>
        <vt:i4>1441840</vt:i4>
      </vt:variant>
      <vt:variant>
        <vt:i4>44</vt:i4>
      </vt:variant>
      <vt:variant>
        <vt:i4>0</vt:i4>
      </vt:variant>
      <vt:variant>
        <vt:i4>5</vt:i4>
      </vt:variant>
      <vt:variant>
        <vt:lpwstr/>
      </vt:variant>
      <vt:variant>
        <vt:lpwstr>_Toc312140512</vt:lpwstr>
      </vt:variant>
      <vt:variant>
        <vt:i4>1441840</vt:i4>
      </vt:variant>
      <vt:variant>
        <vt:i4>38</vt:i4>
      </vt:variant>
      <vt:variant>
        <vt:i4>0</vt:i4>
      </vt:variant>
      <vt:variant>
        <vt:i4>5</vt:i4>
      </vt:variant>
      <vt:variant>
        <vt:lpwstr/>
      </vt:variant>
      <vt:variant>
        <vt:lpwstr>_Toc312140511</vt:lpwstr>
      </vt:variant>
      <vt:variant>
        <vt:i4>1441840</vt:i4>
      </vt:variant>
      <vt:variant>
        <vt:i4>32</vt:i4>
      </vt:variant>
      <vt:variant>
        <vt:i4>0</vt:i4>
      </vt:variant>
      <vt:variant>
        <vt:i4>5</vt:i4>
      </vt:variant>
      <vt:variant>
        <vt:lpwstr/>
      </vt:variant>
      <vt:variant>
        <vt:lpwstr>_Toc312140510</vt:lpwstr>
      </vt:variant>
      <vt:variant>
        <vt:i4>1507376</vt:i4>
      </vt:variant>
      <vt:variant>
        <vt:i4>26</vt:i4>
      </vt:variant>
      <vt:variant>
        <vt:i4>0</vt:i4>
      </vt:variant>
      <vt:variant>
        <vt:i4>5</vt:i4>
      </vt:variant>
      <vt:variant>
        <vt:lpwstr/>
      </vt:variant>
      <vt:variant>
        <vt:lpwstr>_Toc312140509</vt:lpwstr>
      </vt:variant>
      <vt:variant>
        <vt:i4>1507376</vt:i4>
      </vt:variant>
      <vt:variant>
        <vt:i4>20</vt:i4>
      </vt:variant>
      <vt:variant>
        <vt:i4>0</vt:i4>
      </vt:variant>
      <vt:variant>
        <vt:i4>5</vt:i4>
      </vt:variant>
      <vt:variant>
        <vt:lpwstr/>
      </vt:variant>
      <vt:variant>
        <vt:lpwstr>_Toc312140508</vt:lpwstr>
      </vt:variant>
      <vt:variant>
        <vt:i4>1507376</vt:i4>
      </vt:variant>
      <vt:variant>
        <vt:i4>14</vt:i4>
      </vt:variant>
      <vt:variant>
        <vt:i4>0</vt:i4>
      </vt:variant>
      <vt:variant>
        <vt:i4>5</vt:i4>
      </vt:variant>
      <vt:variant>
        <vt:lpwstr/>
      </vt:variant>
      <vt:variant>
        <vt:lpwstr>_Toc312140507</vt:lpwstr>
      </vt:variant>
      <vt:variant>
        <vt:i4>1507376</vt:i4>
      </vt:variant>
      <vt:variant>
        <vt:i4>8</vt:i4>
      </vt:variant>
      <vt:variant>
        <vt:i4>0</vt:i4>
      </vt:variant>
      <vt:variant>
        <vt:i4>5</vt:i4>
      </vt:variant>
      <vt:variant>
        <vt:lpwstr/>
      </vt:variant>
      <vt:variant>
        <vt:lpwstr>_Toc312140506</vt:lpwstr>
      </vt:variant>
      <vt:variant>
        <vt:i4>1507376</vt:i4>
      </vt:variant>
      <vt:variant>
        <vt:i4>2</vt:i4>
      </vt:variant>
      <vt:variant>
        <vt:i4>0</vt:i4>
      </vt:variant>
      <vt:variant>
        <vt:i4>5</vt:i4>
      </vt:variant>
      <vt:variant>
        <vt:lpwstr/>
      </vt:variant>
      <vt:variant>
        <vt:lpwstr>_Toc312140505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dc:creator>
  <cp:lastModifiedBy>skalda</cp:lastModifiedBy>
  <cp:revision>4</cp:revision>
  <cp:lastPrinted>2013-07-29T14:14:00Z</cp:lastPrinted>
  <dcterms:created xsi:type="dcterms:W3CDTF">2013-07-26T08:17:00Z</dcterms:created>
  <dcterms:modified xsi:type="dcterms:W3CDTF">2013-07-29T14:15:00Z</dcterms:modified>
</cp:coreProperties>
</file>