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BE22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02"/>
          <w:tab w:val="left" w:pos="5952"/>
        </w:tabs>
        <w:spacing w:after="0" w:line="276" w:lineRule="auto"/>
        <w:rPr>
          <w:rFonts w:ascii="Calibri" w:eastAsia="Calibri" w:hAnsi="Calibri" w:cs="Calibri"/>
          <w:bCs/>
          <w:color w:val="394A58"/>
          <w:sz w:val="19"/>
          <w:szCs w:val="19"/>
          <w:u w:color="394A58"/>
          <w:bdr w:val="nil"/>
          <w:lang w:eastAsia="cs-CZ"/>
        </w:rPr>
      </w:pPr>
      <w:bookmarkStart w:id="0" w:name="_GoBack"/>
      <w:bookmarkEnd w:id="0"/>
    </w:p>
    <w:p w14:paraId="24A8260C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6"/>
        </w:tabs>
        <w:spacing w:after="0" w:line="240" w:lineRule="auto"/>
        <w:jc w:val="right"/>
        <w:rPr>
          <w:rFonts w:ascii="Times New Roman" w:eastAsia="Calibri" w:hAnsi="Times New Roman" w:cs="Times New Roman"/>
          <w:u w:color="394A58"/>
          <w:bdr w:val="nil"/>
          <w:lang w:eastAsia="cs-CZ"/>
        </w:rPr>
      </w:pPr>
      <w:r w:rsidRPr="00425B62">
        <w:rPr>
          <w:rFonts w:ascii="Calibri" w:eastAsia="Calibri" w:hAnsi="Calibri" w:cs="Calibri"/>
          <w:noProof/>
          <w:color w:val="394A58"/>
          <w:u w:color="394A58"/>
          <w:bdr w:val="nil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10198" wp14:editId="2486E3AF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5905500" cy="1849755"/>
                <wp:effectExtent l="0" t="0" r="19050" b="2349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6E90" w14:textId="77777777" w:rsidR="00425B62" w:rsidRPr="0073660F" w:rsidRDefault="00425B62" w:rsidP="00425B62">
                            <w:pPr>
                              <w:spacing w:line="27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06C03AB8" w14:textId="77777777" w:rsidR="00425B62" w:rsidRPr="0022341D" w:rsidRDefault="00425B62" w:rsidP="00425B62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660F">
                              <w:rPr>
                                <w:rStyle w:val="dnA"/>
                                <w:rFonts w:ascii="Tahoma" w:hAnsi="Tahoma" w:cs="Tahoma"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Pr="0022341D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PŘÍLOHA Č. </w:t>
                            </w:r>
                            <w:r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</w:p>
                          <w:p w14:paraId="1799655C" w14:textId="77777777" w:rsidR="00425B62" w:rsidRPr="0022341D" w:rsidRDefault="00425B62" w:rsidP="00425B62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2341D">
                              <w:rPr>
                                <w:rStyle w:val="dnA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 zadávací dokumentaci k veřejné zakázce:</w:t>
                            </w:r>
                          </w:p>
                          <w:p w14:paraId="72D23CF5" w14:textId="77777777" w:rsidR="00425B62" w:rsidRPr="0022341D" w:rsidRDefault="00425B62" w:rsidP="00425B62">
                            <w:pPr>
                              <w:tabs>
                                <w:tab w:val="center" w:pos="4502"/>
                                <w:tab w:val="left" w:pos="5952"/>
                              </w:tabs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eastAsia="Tahoma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79683C" w14:textId="77777777" w:rsidR="00425B62" w:rsidRPr="00136375" w:rsidRDefault="00425B62" w:rsidP="00425B62">
                            <w:pPr>
                              <w:spacing w:line="276" w:lineRule="auto"/>
                              <w:jc w:val="center"/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375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„Výběr leteckého dopravce pro poskytování pravidelné letecké dopravy z letiště </w:t>
                            </w:r>
                            <w:proofErr w:type="gramStart"/>
                            <w:r w:rsidRPr="00136375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Brno - Tuřany</w:t>
                            </w:r>
                            <w:proofErr w:type="gramEnd"/>
                            <w:r w:rsidRPr="00136375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Mnichova II</w:t>
                            </w:r>
                            <w:r w:rsidR="00F95A03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36375">
                              <w:rPr>
                                <w:rStyle w:val="dnA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14:paraId="7AA0888E" w14:textId="77777777" w:rsidR="00425B62" w:rsidRPr="00D2321C" w:rsidRDefault="00425B62" w:rsidP="00425B62">
                            <w:pPr>
                              <w:pStyle w:val="Zhlav"/>
                              <w:tabs>
                                <w:tab w:val="clear" w:pos="9072"/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Tahoma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BA3A9B7" w14:textId="77777777" w:rsidR="00425B62" w:rsidRPr="00D2321C" w:rsidRDefault="00425B62" w:rsidP="00425B62">
                            <w:pPr>
                              <w:pStyle w:val="Zhlav"/>
                              <w:tabs>
                                <w:tab w:val="clear" w:pos="9072"/>
                                <w:tab w:val="right" w:pos="8903"/>
                              </w:tabs>
                              <w:spacing w:line="276" w:lineRule="auto"/>
                              <w:jc w:val="center"/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ahoma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VZOR PROHLÁŠENÍ O MLČENLIVOSTI</w:t>
                            </w:r>
                          </w:p>
                          <w:p w14:paraId="50B2D4AE" w14:textId="77777777" w:rsidR="00425B62" w:rsidRDefault="00425B62" w:rsidP="00425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1019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4pt;margin-top:5pt;width:465pt;height:145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">
                <v:textbox style="mso-fit-shape-to-text:t">
                  <w:txbxContent>
                    <w:p w14:paraId="118A6E90" w14:textId="77777777" w:rsidR="00425B62" w:rsidRPr="0073660F" w:rsidRDefault="00425B62" w:rsidP="00425B62">
                      <w:pPr>
                        <w:spacing w:line="276" w:lineRule="auto"/>
                        <w:rPr>
                          <w:rFonts w:ascii="Tahoma" w:eastAsia="Tahoma" w:hAnsi="Tahoma" w:cs="Tahom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06C03AB8" w14:textId="77777777" w:rsidR="00425B62" w:rsidRPr="0022341D" w:rsidRDefault="00425B62" w:rsidP="00425B62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3660F">
                        <w:rPr>
                          <w:rStyle w:val="dnA"/>
                          <w:rFonts w:ascii="Tahoma" w:hAnsi="Tahoma" w:cs="Tahoma"/>
                          <w:bCs/>
                          <w:sz w:val="19"/>
                          <w:szCs w:val="19"/>
                        </w:rPr>
                        <w:tab/>
                      </w:r>
                      <w:r w:rsidRPr="0022341D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PŘÍLOHA Č. </w:t>
                      </w:r>
                      <w:r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5</w:t>
                      </w:r>
                    </w:p>
                    <w:p w14:paraId="1799655C" w14:textId="77777777" w:rsidR="00425B62" w:rsidRPr="0022341D" w:rsidRDefault="00425B62" w:rsidP="00425B62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2341D">
                        <w:rPr>
                          <w:rStyle w:val="dnA"/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 zadávací dokumentaci k veřejné zakázce:</w:t>
                      </w:r>
                    </w:p>
                    <w:p w14:paraId="72D23CF5" w14:textId="77777777" w:rsidR="00425B62" w:rsidRPr="0022341D" w:rsidRDefault="00425B62" w:rsidP="00425B62">
                      <w:pPr>
                        <w:tabs>
                          <w:tab w:val="center" w:pos="4502"/>
                          <w:tab w:val="left" w:pos="5952"/>
                        </w:tabs>
                        <w:spacing w:line="276" w:lineRule="auto"/>
                        <w:jc w:val="center"/>
                        <w:rPr>
                          <w:rStyle w:val="dnA"/>
                          <w:rFonts w:ascii="Times New Roman" w:eastAsia="Tahoma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0679683C" w14:textId="77777777" w:rsidR="00425B62" w:rsidRPr="00136375" w:rsidRDefault="00425B62" w:rsidP="00425B62">
                      <w:pPr>
                        <w:spacing w:line="276" w:lineRule="auto"/>
                        <w:jc w:val="center"/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6375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„Výběr leteckého dopravce pro poskytování pravidelné letecké dopravy z letiště </w:t>
                      </w:r>
                      <w:proofErr w:type="gramStart"/>
                      <w:r w:rsidRPr="00136375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Brno - Tuřany</w:t>
                      </w:r>
                      <w:proofErr w:type="gramEnd"/>
                      <w:r w:rsidRPr="00136375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do Mnichova II</w:t>
                      </w:r>
                      <w:r w:rsidR="00F95A03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36375">
                        <w:rPr>
                          <w:rStyle w:val="dnA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</w:p>
                    <w:p w14:paraId="7AA0888E" w14:textId="77777777" w:rsidR="00425B62" w:rsidRPr="00D2321C" w:rsidRDefault="00425B62" w:rsidP="00425B62">
                      <w:pPr>
                        <w:pStyle w:val="Zhlav"/>
                        <w:tabs>
                          <w:tab w:val="clear" w:pos="9072"/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ascii="Times New Roman" w:eastAsia="Tahoma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7BA3A9B7" w14:textId="77777777" w:rsidR="00425B62" w:rsidRPr="00D2321C" w:rsidRDefault="00425B62" w:rsidP="00425B62">
                      <w:pPr>
                        <w:pStyle w:val="Zhlav"/>
                        <w:tabs>
                          <w:tab w:val="clear" w:pos="9072"/>
                          <w:tab w:val="right" w:pos="8903"/>
                        </w:tabs>
                        <w:spacing w:line="276" w:lineRule="auto"/>
                        <w:jc w:val="center"/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ahoma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VZOR PROHLÁŠENÍ O MLČENLIVOSTI</w:t>
                      </w:r>
                    </w:p>
                    <w:p w14:paraId="50B2D4AE" w14:textId="77777777" w:rsidR="00425B62" w:rsidRDefault="00425B62" w:rsidP="00425B62"/>
                  </w:txbxContent>
                </v:textbox>
                <w10:wrap type="square"/>
              </v:shape>
            </w:pict>
          </mc:Fallback>
        </mc:AlternateContent>
      </w:r>
    </w:p>
    <w:p w14:paraId="61C87266" w14:textId="77777777" w:rsidR="00425B62" w:rsidRPr="00425B62" w:rsidRDefault="00425B62" w:rsidP="0042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bookmarkStart w:id="1" w:name="_Ref337472056"/>
      <w:r w:rsidRPr="00425B62">
        <w:rPr>
          <w:rFonts w:ascii="Times New Roman" w:eastAsia="Times New Roman" w:hAnsi="Times New Roman" w:cs="Times New Roman"/>
          <w:b/>
          <w:lang w:eastAsia="cs-CZ"/>
        </w:rPr>
        <w:t>Čestné prohlášení o mlčenlivosti</w:t>
      </w:r>
    </w:p>
    <w:p w14:paraId="61D99D4D" w14:textId="77777777" w:rsidR="00425B62" w:rsidRPr="00425B62" w:rsidRDefault="00425B62" w:rsidP="00425B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474828A" w14:textId="77777777" w:rsidR="00425B62" w:rsidRPr="00425B62" w:rsidRDefault="00425B62" w:rsidP="00425B6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25B62">
        <w:rPr>
          <w:rFonts w:ascii="Times New Roman" w:eastAsia="Calibri" w:hAnsi="Times New Roman" w:cs="Times New Roman"/>
          <w:highlight w:val="yellow"/>
        </w:rPr>
        <w:t>[DOPLNÍ DODAVATEL]</w:t>
      </w:r>
    </w:p>
    <w:p w14:paraId="34C0D3BB" w14:textId="77777777" w:rsidR="00425B62" w:rsidRPr="00425B62" w:rsidRDefault="00425B62" w:rsidP="00425B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25B62">
        <w:rPr>
          <w:rFonts w:ascii="Times New Roman" w:eastAsia="Calibri" w:hAnsi="Times New Roman" w:cs="Times New Roman"/>
        </w:rPr>
        <w:t xml:space="preserve">se sídlem </w:t>
      </w:r>
      <w:r w:rsidRPr="00425B62">
        <w:rPr>
          <w:rFonts w:ascii="Times New Roman" w:eastAsia="Calibri" w:hAnsi="Times New Roman" w:cs="Times New Roman"/>
          <w:highlight w:val="yellow"/>
        </w:rPr>
        <w:t>[DOPLNÍ DODAVATEL]</w:t>
      </w:r>
    </w:p>
    <w:p w14:paraId="6487807A" w14:textId="77777777" w:rsidR="00425B62" w:rsidRPr="00425B62" w:rsidRDefault="00425B62" w:rsidP="00425B62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425B62">
        <w:rPr>
          <w:rFonts w:ascii="Times New Roman" w:eastAsia="Calibri" w:hAnsi="Times New Roman" w:cs="Times New Roman"/>
        </w:rPr>
        <w:t xml:space="preserve">IČ: </w:t>
      </w:r>
      <w:r w:rsidRPr="00425B62">
        <w:rPr>
          <w:rFonts w:ascii="Times New Roman" w:eastAsia="Calibri" w:hAnsi="Times New Roman" w:cs="Times New Roman"/>
          <w:highlight w:val="yellow"/>
        </w:rPr>
        <w:t>[DOPLNÍ DODAVATEL]</w:t>
      </w:r>
      <w:r w:rsidRPr="00425B62">
        <w:rPr>
          <w:rFonts w:ascii="Times New Roman" w:eastAsia="Calibri" w:hAnsi="Times New Roman" w:cs="Times New Roman"/>
        </w:rPr>
        <w:t xml:space="preserve">, DIČ: </w:t>
      </w:r>
      <w:r w:rsidRPr="00425B62">
        <w:rPr>
          <w:rFonts w:ascii="Times New Roman" w:eastAsia="Calibri" w:hAnsi="Times New Roman" w:cs="Times New Roman"/>
          <w:highlight w:val="yellow"/>
        </w:rPr>
        <w:t>[DOPLNÍ DODAVATEL]</w:t>
      </w:r>
    </w:p>
    <w:p w14:paraId="3D58B677" w14:textId="77777777" w:rsidR="00425B62" w:rsidRPr="00425B62" w:rsidRDefault="00425B62" w:rsidP="00425B62">
      <w:pPr>
        <w:spacing w:before="60" w:after="0" w:line="240" w:lineRule="auto"/>
        <w:jc w:val="both"/>
        <w:rPr>
          <w:rFonts w:ascii="Times New Roman" w:eastAsia="Calibri" w:hAnsi="Times New Roman" w:cs="Times New Roman"/>
        </w:rPr>
      </w:pPr>
      <w:r w:rsidRPr="00425B62">
        <w:rPr>
          <w:rFonts w:ascii="Times New Roman" w:eastAsia="Calibri" w:hAnsi="Times New Roman" w:cs="Times New Roman"/>
        </w:rPr>
        <w:t xml:space="preserve">Zastoupen: </w:t>
      </w:r>
      <w:r w:rsidRPr="00425B62">
        <w:rPr>
          <w:rFonts w:ascii="Times New Roman" w:eastAsia="Calibri" w:hAnsi="Times New Roman" w:cs="Times New Roman"/>
          <w:highlight w:val="yellow"/>
        </w:rPr>
        <w:t>[DOPLNÍ DODAVATEL]</w:t>
      </w:r>
    </w:p>
    <w:p w14:paraId="0F5CCD86" w14:textId="77777777" w:rsidR="00425B62" w:rsidRPr="00425B62" w:rsidRDefault="00425B62" w:rsidP="00425B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425B62">
        <w:rPr>
          <w:rFonts w:ascii="Times New Roman" w:eastAsia="Times New Roman" w:hAnsi="Times New Roman" w:cs="Times New Roman"/>
          <w:iCs/>
          <w:lang w:eastAsia="cs-CZ"/>
        </w:rPr>
        <w:t>(dále jen „</w:t>
      </w:r>
      <w:r w:rsidRPr="00425B62">
        <w:rPr>
          <w:rFonts w:ascii="Times New Roman" w:eastAsia="Times New Roman" w:hAnsi="Times New Roman" w:cs="Times New Roman"/>
          <w:b/>
          <w:iCs/>
          <w:lang w:eastAsia="cs-CZ"/>
        </w:rPr>
        <w:t>Dodavatel</w:t>
      </w:r>
      <w:r w:rsidRPr="00425B62">
        <w:rPr>
          <w:rFonts w:ascii="Times New Roman" w:eastAsia="Times New Roman" w:hAnsi="Times New Roman" w:cs="Times New Roman"/>
          <w:iCs/>
          <w:lang w:eastAsia="cs-CZ"/>
        </w:rPr>
        <w:t>“)</w:t>
      </w:r>
    </w:p>
    <w:p w14:paraId="76453C6F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92C5559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cs-CZ"/>
        </w:rPr>
      </w:pPr>
    </w:p>
    <w:p w14:paraId="14D32E3F" w14:textId="77777777" w:rsidR="00425B62" w:rsidRPr="00425B62" w:rsidRDefault="00425B62" w:rsidP="00425B62">
      <w:pPr>
        <w:spacing w:after="0" w:line="240" w:lineRule="auto"/>
        <w:jc w:val="center"/>
        <w:rPr>
          <w:rFonts w:ascii="Times New Roman" w:eastAsia="Times New Roman" w:hAnsi="Times New Roman" w:cs="Arial"/>
          <w:bCs/>
          <w:lang w:eastAsia="cs-CZ"/>
        </w:rPr>
      </w:pPr>
      <w:r w:rsidRPr="00425B62">
        <w:rPr>
          <w:rFonts w:ascii="Times New Roman" w:eastAsia="Times New Roman" w:hAnsi="Times New Roman" w:cs="Arial"/>
          <w:b/>
          <w:bCs/>
          <w:lang w:eastAsia="cs-CZ"/>
        </w:rPr>
        <w:t>tímto prohlašuje, že</w:t>
      </w:r>
    </w:p>
    <w:p w14:paraId="04A1E47B" w14:textId="77777777" w:rsidR="00425B62" w:rsidRPr="00425B62" w:rsidRDefault="00425B62" w:rsidP="00425B62">
      <w:pPr>
        <w:spacing w:after="0" w:line="240" w:lineRule="auto"/>
        <w:jc w:val="both"/>
        <w:rPr>
          <w:rFonts w:ascii="Times New Roman" w:eastAsia="Times New Roman" w:hAnsi="Times New Roman" w:cs="Arial"/>
          <w:bCs/>
          <w:lang w:eastAsia="cs-CZ"/>
        </w:rPr>
      </w:pPr>
    </w:p>
    <w:p w14:paraId="51C701FF" w14:textId="211E40EF" w:rsidR="00425B62" w:rsidRPr="00425B62" w:rsidRDefault="00425B62" w:rsidP="00425B62">
      <w:pPr>
        <w:spacing w:after="120" w:line="2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425B62">
        <w:rPr>
          <w:rFonts w:ascii="Times New Roman" w:eastAsia="Times New Roman" w:hAnsi="Times New Roman" w:cs="Arial"/>
          <w:b/>
          <w:bCs/>
          <w:lang w:eastAsia="cs-CZ"/>
        </w:rPr>
        <w:t xml:space="preserve">zajistí 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zabezpečení ochrany důvěrných informací, o nichž se dozvěděl v rámci veřejné zakázky na </w:t>
      </w:r>
      <w:r w:rsidRPr="00425B62">
        <w:rPr>
          <w:rFonts w:ascii="Times New Roman" w:eastAsia="Times New Roman" w:hAnsi="Times New Roman" w:cs="Times New Roman"/>
          <w:bCs/>
          <w:lang w:eastAsia="cs-CZ"/>
        </w:rPr>
        <w:t>Výběr leteckého dopravce pro poskytování pravidelné letecké dopravy z letiště Brno - Tuřany do Mnichova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 </w:t>
      </w:r>
      <w:r w:rsidR="00F95A03">
        <w:rPr>
          <w:rFonts w:ascii="Times New Roman" w:eastAsia="Times New Roman" w:hAnsi="Times New Roman" w:cs="Times New Roman"/>
          <w:lang w:eastAsia="cs-CZ"/>
        </w:rPr>
        <w:t xml:space="preserve">III </w:t>
      </w:r>
      <w:r w:rsidRPr="00425B62">
        <w:rPr>
          <w:rFonts w:ascii="Times New Roman" w:eastAsia="Times New Roman" w:hAnsi="Times New Roman" w:cs="Times New Roman"/>
          <w:lang w:eastAsia="cs-CZ"/>
        </w:rPr>
        <w:t>zadané</w:t>
      </w:r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 </w:t>
      </w:r>
      <w:proofErr w:type="spellStart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>Jihomoravským</w:t>
      </w:r>
      <w:proofErr w:type="spellEnd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 </w:t>
      </w:r>
      <w:proofErr w:type="spellStart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>krajem</w:t>
      </w:r>
      <w:proofErr w:type="spellEnd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, se </w:t>
      </w:r>
      <w:proofErr w:type="spellStart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>sídlem</w:t>
      </w:r>
      <w:proofErr w:type="spellEnd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 </w:t>
      </w:r>
      <w:proofErr w:type="spellStart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>Žerotínovo</w:t>
      </w:r>
      <w:proofErr w:type="spellEnd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 </w:t>
      </w:r>
      <w:proofErr w:type="spellStart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>nám</w:t>
      </w:r>
      <w:proofErr w:type="spellEnd"/>
      <w:r w:rsidRPr="00425B62">
        <w:rPr>
          <w:rFonts w:ascii="Times New Roman" w:eastAsia="Times New Roman" w:hAnsi="Times New Roman" w:cs="Times New Roman"/>
          <w:iCs/>
          <w:lang w:val="en-US" w:eastAsia="cs-CZ"/>
        </w:rPr>
        <w:t xml:space="preserve">. 449/3, 601 82 Brno, IČ: 708 88 337, DIČ: CZ708 88 337 </w:t>
      </w:r>
      <w:r w:rsidRPr="00425B62">
        <w:rPr>
          <w:rFonts w:ascii="Times New Roman" w:eastAsia="Times New Roman" w:hAnsi="Times New Roman" w:cs="Times New Roman"/>
          <w:iCs/>
          <w:lang w:eastAsia="cs-CZ"/>
        </w:rPr>
        <w:t>(dále jen „</w:t>
      </w:r>
      <w:r w:rsidRPr="00425B62">
        <w:rPr>
          <w:rFonts w:ascii="Times New Roman" w:eastAsia="Times New Roman" w:hAnsi="Times New Roman" w:cs="Times New Roman"/>
          <w:b/>
          <w:iCs/>
          <w:lang w:eastAsia="cs-CZ"/>
        </w:rPr>
        <w:t>Zadavatel</w:t>
      </w:r>
      <w:r w:rsidRPr="00425B62">
        <w:rPr>
          <w:rFonts w:ascii="Times New Roman" w:eastAsia="Times New Roman" w:hAnsi="Times New Roman" w:cs="Times New Roman"/>
          <w:iCs/>
          <w:lang w:eastAsia="cs-CZ"/>
        </w:rPr>
        <w:t xml:space="preserve">“), 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a to informací obsažených v příloze č. </w:t>
      </w:r>
      <w:r w:rsidR="00610350">
        <w:rPr>
          <w:rFonts w:ascii="Times New Roman" w:eastAsia="Times New Roman" w:hAnsi="Times New Roman" w:cs="Times New Roman"/>
          <w:lang w:eastAsia="cs-CZ"/>
        </w:rPr>
        <w:t>4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 zadávací dokumentace k uvedené veřejné zakázce s názvem „Dodatečné informace o ekonomice linky </w:t>
      </w:r>
      <w:proofErr w:type="gramStart"/>
      <w:r w:rsidRPr="00425B62">
        <w:rPr>
          <w:rFonts w:ascii="Times New Roman" w:eastAsia="Times New Roman" w:hAnsi="Times New Roman" w:cs="Times New Roman"/>
          <w:lang w:eastAsia="cs-CZ"/>
        </w:rPr>
        <w:t>Brno - Mnichov</w:t>
      </w:r>
      <w:proofErr w:type="gramEnd"/>
      <w:r w:rsidRPr="00425B62">
        <w:rPr>
          <w:rFonts w:ascii="Times New Roman" w:eastAsia="Times New Roman" w:hAnsi="Times New Roman" w:cs="Times New Roman"/>
          <w:lang w:eastAsia="cs-CZ"/>
        </w:rPr>
        <w:t>“</w:t>
      </w:r>
      <w:r w:rsidRPr="00425B62">
        <w:rPr>
          <w:rFonts w:ascii="Arial" w:eastAsia="Times New Roman" w:hAnsi="Arial" w:cs="Times New Roman"/>
          <w:sz w:val="18"/>
          <w:szCs w:val="24"/>
          <w:lang w:eastAsia="cs-CZ"/>
        </w:rPr>
        <w:t xml:space="preserve"> 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obsahující výnosy z cestujících na jednotlivých destinacích (tj. průměrné ceny). Dodavatel je oprávněn využít informace uvedené v příloze č. </w:t>
      </w:r>
      <w:r w:rsidR="006F7D0D">
        <w:rPr>
          <w:rFonts w:ascii="Times New Roman" w:eastAsia="Times New Roman" w:hAnsi="Times New Roman" w:cs="Times New Roman"/>
          <w:lang w:eastAsia="cs-CZ"/>
        </w:rPr>
        <w:t xml:space="preserve">4 </w:t>
      </w:r>
      <w:r w:rsidRPr="00425B62">
        <w:rPr>
          <w:rFonts w:ascii="Times New Roman" w:eastAsia="Times New Roman" w:hAnsi="Times New Roman" w:cs="Times New Roman"/>
          <w:lang w:eastAsia="cs-CZ"/>
        </w:rPr>
        <w:t xml:space="preserve">zadávací dokumentace pouze k účelům stanovení nabídkové ceny v zadávacím řízení, přípravy nabídky Dodavatele v zadávacím řízení a účasti v zadávacím řízení.  </w:t>
      </w:r>
    </w:p>
    <w:p w14:paraId="5AA48022" w14:textId="77777777" w:rsidR="00425B62" w:rsidRPr="00425B62" w:rsidRDefault="00425B62" w:rsidP="00425B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lang w:eastAsia="cs-CZ"/>
        </w:rPr>
      </w:pPr>
      <w:r w:rsidRPr="00425B62">
        <w:rPr>
          <w:rFonts w:ascii="Times New Roman" w:eastAsia="Times New Roman" w:hAnsi="Times New Roman" w:cs="Arial"/>
          <w:b/>
          <w:sz w:val="20"/>
          <w:lang w:eastAsia="cs-CZ"/>
        </w:rPr>
        <w:t xml:space="preserve">Dodavatel dále prohlašuje, že: </w:t>
      </w:r>
    </w:p>
    <w:p w14:paraId="73D472CA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2" w:name="_Ref340156575"/>
      <w:bookmarkEnd w:id="1"/>
    </w:p>
    <w:p w14:paraId="38449270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>neuveřejní, či jakýmkoliv způsobem nesdělí třetí osobě jakékoliv informace, skutečnosti, důvěrné informace, obchodní tajemství a/nebo nepředá či neposkytne k nahlédnutí jakékoli informace a dokumenty obsažené v příloze č. 5 zadávací dokumentace s výjimkou případů, kdy k takovému jednání či úkonu obdrží předchozí písemný pokyn či souhlas Zadavatel</w:t>
      </w:r>
      <w:bookmarkEnd w:id="2"/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>e,</w:t>
      </w:r>
    </w:p>
    <w:p w14:paraId="39B2B19F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754FFEC" w14:textId="71F3098F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 xml:space="preserve">zachová mlčenlivost o všech informacích uvedených v příloze č. </w:t>
      </w:r>
      <w:r w:rsidR="006F7D0D">
        <w:rPr>
          <w:rFonts w:ascii="Times New Roman" w:eastAsia="Times New Roman" w:hAnsi="Times New Roman" w:cs="Times New Roman"/>
          <w:b/>
          <w:bCs/>
          <w:lang w:eastAsia="cs-CZ"/>
        </w:rPr>
        <w:t xml:space="preserve">4 </w:t>
      </w:r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>zadávací dokumentace s výjimkou informací veřejně známých či přístupných z veřejných zdrojů a nesdělí, nepředá či neumožní k nim přístup třetím osobám či je nepoužije v rozporu s účelem, k němuž byly v rámci zadání výše specifikované veřejné zakázky zpřístupněny či poskytnuty,</w:t>
      </w:r>
    </w:p>
    <w:p w14:paraId="32EACE70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74FE6006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>informuje všechny pracovníky podílející se na straně Dodavatele na účasti v zadávacím řízení o závazcích přejatých tímto čestným prohlášením.</w:t>
      </w:r>
    </w:p>
    <w:p w14:paraId="5DB6AF01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446497B3" w14:textId="77777777" w:rsidR="00425B62" w:rsidRPr="00425B62" w:rsidRDefault="00425B62" w:rsidP="0042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V případě, že Dodavatel či kterýkoli jeho pracovník poruší jakékoli prohlášení a/nebo závazky zde obsažené, zaplatí Dodavatel Zadavateli smluvní pokutu ve výši </w:t>
      </w:r>
      <w:proofErr w:type="gramStart"/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>2.000.000,-</w:t>
      </w:r>
      <w:proofErr w:type="gramEnd"/>
      <w:r w:rsidRPr="00425B62">
        <w:rPr>
          <w:rFonts w:ascii="Times New Roman" w:eastAsia="Times New Roman" w:hAnsi="Times New Roman" w:cs="Times New Roman"/>
          <w:b/>
          <w:bCs/>
          <w:lang w:eastAsia="cs-CZ"/>
        </w:rPr>
        <w:t xml:space="preserve"> Kč (slovy: dva miliony korun českých), a to za každé jednotlivé porušení, a dále odpovídá v plném rozsahu za škodu, která Zadavateli v důsledku takového porušení vznikne. </w:t>
      </w:r>
    </w:p>
    <w:p w14:paraId="621C7BCD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394A58"/>
          <w:u w:color="394A58"/>
          <w:bdr w:val="nil"/>
          <w:lang w:eastAsia="cs-CZ"/>
        </w:rPr>
      </w:pPr>
    </w:p>
    <w:p w14:paraId="79C65623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25B62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425B62">
        <w:rPr>
          <w:rFonts w:ascii="Times New Roman" w:eastAsia="Calibri" w:hAnsi="Times New Roman" w:cs="Times New Roman"/>
          <w:sz w:val="24"/>
          <w:szCs w:val="24"/>
        </w:rPr>
        <w:tab/>
      </w:r>
      <w:r w:rsidRPr="00425B62">
        <w:rPr>
          <w:rFonts w:ascii="Times New Roman" w:eastAsia="Calibri" w:hAnsi="Times New Roman" w:cs="Times New Roman"/>
          <w:sz w:val="24"/>
          <w:szCs w:val="24"/>
          <w:highlight w:val="yellow"/>
        </w:rPr>
        <w:t>[DOPLNÍ DODAVATEL]</w:t>
      </w:r>
    </w:p>
    <w:p w14:paraId="48E387C8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25B62">
        <w:rPr>
          <w:rFonts w:ascii="Times New Roman" w:eastAsia="Calibri" w:hAnsi="Times New Roman" w:cs="Times New Roman"/>
          <w:sz w:val="24"/>
          <w:szCs w:val="24"/>
        </w:rPr>
        <w:t xml:space="preserve">dne </w:t>
      </w:r>
      <w:r w:rsidRPr="00425B62">
        <w:rPr>
          <w:rFonts w:ascii="Times New Roman" w:eastAsia="Calibri" w:hAnsi="Times New Roman" w:cs="Times New Roman"/>
          <w:sz w:val="24"/>
          <w:szCs w:val="24"/>
          <w:highlight w:val="yellow"/>
        </w:rPr>
        <w:t>[DOPLNÍ DODAVATEL]</w:t>
      </w:r>
    </w:p>
    <w:p w14:paraId="5BDCE24A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394A58"/>
          <w:sz w:val="24"/>
          <w:szCs w:val="24"/>
          <w:u w:color="394A58"/>
          <w:bdr w:val="nil"/>
          <w:lang w:eastAsia="cs-CZ"/>
        </w:rPr>
      </w:pPr>
    </w:p>
    <w:p w14:paraId="43E21A88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394A58"/>
          <w:bdr w:val="nil"/>
          <w:lang w:eastAsia="cs-CZ"/>
        </w:rPr>
      </w:pPr>
      <w:r w:rsidRPr="00425B62">
        <w:rPr>
          <w:rFonts w:ascii="Times New Roman" w:eastAsia="Calibri" w:hAnsi="Times New Roman" w:cs="Times New Roman"/>
          <w:color w:val="000000"/>
          <w:sz w:val="24"/>
          <w:szCs w:val="24"/>
          <w:u w:color="394A58"/>
          <w:bdr w:val="nil"/>
          <w:lang w:eastAsia="cs-CZ"/>
        </w:rPr>
        <w:t>Za Dodavatele</w:t>
      </w:r>
    </w:p>
    <w:p w14:paraId="5420B197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25B62">
        <w:rPr>
          <w:rFonts w:ascii="Times New Roman" w:eastAsia="Calibri" w:hAnsi="Times New Roman" w:cs="Times New Roman"/>
          <w:sz w:val="24"/>
          <w:szCs w:val="24"/>
          <w:highlight w:val="yellow"/>
        </w:rPr>
        <w:t>[DOPLNÍ DODAVATEL]</w:t>
      </w:r>
    </w:p>
    <w:p w14:paraId="0549D410" w14:textId="77777777" w:rsidR="00425B62" w:rsidRPr="00425B62" w:rsidRDefault="00425B62" w:rsidP="00425B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394A58"/>
          <w:sz w:val="24"/>
          <w:szCs w:val="24"/>
          <w:u w:color="394A58"/>
          <w:bdr w:val="nil"/>
          <w:lang w:eastAsia="cs-CZ"/>
        </w:rPr>
      </w:pPr>
    </w:p>
    <w:p w14:paraId="7C5913FE" w14:textId="77777777" w:rsidR="00A12D94" w:rsidRDefault="00A12D94" w:rsidP="00425B62"/>
    <w:sectPr w:rsidR="00A1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4F1A" w14:textId="77777777" w:rsidR="00480847" w:rsidRDefault="00480847" w:rsidP="003764F1">
      <w:pPr>
        <w:spacing w:after="0" w:line="240" w:lineRule="auto"/>
      </w:pPr>
      <w:r>
        <w:separator/>
      </w:r>
    </w:p>
  </w:endnote>
  <w:endnote w:type="continuationSeparator" w:id="0">
    <w:p w14:paraId="4141B4FC" w14:textId="77777777" w:rsidR="00480847" w:rsidRDefault="00480847" w:rsidP="003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0E974" w14:textId="77777777" w:rsidR="00480847" w:rsidRDefault="00480847" w:rsidP="003764F1">
      <w:pPr>
        <w:spacing w:after="0" w:line="240" w:lineRule="auto"/>
      </w:pPr>
      <w:r>
        <w:separator/>
      </w:r>
    </w:p>
  </w:footnote>
  <w:footnote w:type="continuationSeparator" w:id="0">
    <w:p w14:paraId="320B3DAC" w14:textId="77777777" w:rsidR="00480847" w:rsidRDefault="00480847" w:rsidP="0037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2"/>
    <w:rsid w:val="0023489C"/>
    <w:rsid w:val="003764F1"/>
    <w:rsid w:val="00425B62"/>
    <w:rsid w:val="00480847"/>
    <w:rsid w:val="005021B5"/>
    <w:rsid w:val="00610350"/>
    <w:rsid w:val="00644032"/>
    <w:rsid w:val="006F7D0D"/>
    <w:rsid w:val="007C7A2D"/>
    <w:rsid w:val="008B217D"/>
    <w:rsid w:val="00A12D94"/>
    <w:rsid w:val="00A73F1E"/>
    <w:rsid w:val="00BF68BA"/>
    <w:rsid w:val="00CB6F1A"/>
    <w:rsid w:val="00CD2107"/>
    <w:rsid w:val="00D5600F"/>
    <w:rsid w:val="00EB6172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9E45"/>
  <w15:chartTrackingRefBased/>
  <w15:docId w15:val="{193C839A-C476-4E85-AD52-CAD41A0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5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425B62"/>
    <w:rPr>
      <w:rFonts w:ascii="Calibri" w:eastAsia="Calibri" w:hAnsi="Calibri" w:cs="Calibri"/>
      <w:color w:val="394A58"/>
      <w:u w:color="394A58"/>
      <w:bdr w:val="nil"/>
      <w:lang w:eastAsia="cs-CZ"/>
    </w:rPr>
  </w:style>
  <w:style w:type="character" w:customStyle="1" w:styleId="dnA">
    <w:name w:val="Žádný A"/>
    <w:rsid w:val="00425B62"/>
  </w:style>
  <w:style w:type="character" w:styleId="Odkaznakoment">
    <w:name w:val="annotation reference"/>
    <w:basedOn w:val="Standardnpsmoodstavce"/>
    <w:uiPriority w:val="99"/>
    <w:semiHidden/>
    <w:unhideWhenUsed/>
    <w:rsid w:val="008B2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1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1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1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8" ma:contentTypeDescription="Vytvoří nový dokument" ma:contentTypeScope="" ma:versionID="73c265525a8ab5c73add870c42978a3a">
  <xsd:schema xmlns:xsd="http://www.w3.org/2001/XMLSchema" xmlns:xs="http://www.w3.org/2001/XMLSchema" xmlns:p="http://schemas.microsoft.com/office/2006/metadata/properties" xmlns:ns2="d2399262-2c93-47e8-bb25-1cf69ecd43d2" targetNamespace="http://schemas.microsoft.com/office/2006/metadata/properties" ma:root="true" ma:fieldsID="983041c270aab3cc8cb0f9e32dcd9013" ns2:_="">
    <xsd:import namespace="d2399262-2c93-47e8-bb25-1cf69ecd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0087-4134-4E65-BC9F-E77D0AB68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8792D-117E-4FE6-A69C-26053933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3E92F-05A8-4660-8ACA-5AC0FF9BD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Motalová Kamila</dc:creator>
  <cp:keywords/>
  <dc:description/>
  <cp:lastModifiedBy>Megová Dana</cp:lastModifiedBy>
  <cp:revision>3</cp:revision>
  <dcterms:created xsi:type="dcterms:W3CDTF">2019-11-04T07:38:00Z</dcterms:created>
  <dcterms:modified xsi:type="dcterms:W3CDTF">2019-11-04T07:38:00Z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MEGOVA.DANA@kr-jihomoravsky.cz</vt:lpwstr>
  </property>
  <property fmtid="{D5CDD505-2E9C-101B-9397-08002B2CF9AE}" pid="5" name="MSIP_Label_690ebb53-23a2-471a-9c6e-17bd0d11311e_SetDate">
    <vt:lpwstr>2019-09-10T15:17:34.8327372Z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