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DAEF9" w14:textId="77777777" w:rsidR="00A15BBE" w:rsidRPr="00974FF2" w:rsidRDefault="00A15BBE" w:rsidP="00D479C9">
      <w:pPr>
        <w:spacing w:line="288" w:lineRule="auto"/>
        <w:jc w:val="center"/>
        <w:rPr>
          <w:rFonts w:ascii="Arial" w:hAnsi="Arial" w:cs="Arial"/>
          <w:b/>
        </w:rPr>
      </w:pPr>
      <w:r w:rsidRPr="00974FF2">
        <w:rPr>
          <w:rFonts w:ascii="Arial" w:hAnsi="Arial" w:cs="Arial"/>
          <w:b/>
        </w:rPr>
        <w:t>KUPNÍ SMLOUVA</w:t>
      </w:r>
    </w:p>
    <w:p w14:paraId="0B8E55BC" w14:textId="77777777" w:rsidR="00A15BBE" w:rsidRPr="00974FF2" w:rsidRDefault="00A15BBE" w:rsidP="00D479C9">
      <w:pPr>
        <w:spacing w:line="288" w:lineRule="auto"/>
        <w:jc w:val="both"/>
        <w:rPr>
          <w:rFonts w:ascii="Arial" w:hAnsi="Arial" w:cs="Arial"/>
          <w:b/>
        </w:rPr>
      </w:pPr>
    </w:p>
    <w:p w14:paraId="6E7BC783" w14:textId="77777777" w:rsidR="00B73656" w:rsidRPr="00974FF2" w:rsidRDefault="00B73656" w:rsidP="00D479C9">
      <w:pPr>
        <w:spacing w:line="288" w:lineRule="auto"/>
        <w:jc w:val="both"/>
        <w:rPr>
          <w:rFonts w:ascii="Arial" w:hAnsi="Arial" w:cs="Arial"/>
          <w:b/>
        </w:rPr>
      </w:pPr>
    </w:p>
    <w:p w14:paraId="1DA1F1F7" w14:textId="77777777" w:rsidR="00B73656" w:rsidRPr="00974FF2" w:rsidRDefault="00B73656" w:rsidP="00D479C9">
      <w:pPr>
        <w:autoSpaceDE w:val="0"/>
        <w:autoSpaceDN w:val="0"/>
        <w:adjustRightInd w:val="0"/>
        <w:spacing w:line="288" w:lineRule="auto"/>
        <w:jc w:val="center"/>
        <w:rPr>
          <w:rFonts w:ascii="Arial" w:eastAsia="TimesNewRomanPSMT" w:hAnsi="Arial" w:cs="Arial"/>
          <w:b/>
          <w:bCs/>
        </w:rPr>
      </w:pPr>
      <w:r w:rsidRPr="00974FF2">
        <w:rPr>
          <w:rFonts w:ascii="Arial" w:eastAsia="TimesNewRomanPSMT" w:hAnsi="Arial" w:cs="Arial"/>
          <w:b/>
          <w:bCs/>
        </w:rPr>
        <w:t>I.</w:t>
      </w:r>
    </w:p>
    <w:p w14:paraId="68CC507E" w14:textId="77777777" w:rsidR="00A15BBE" w:rsidRPr="00974FF2" w:rsidRDefault="00B73656" w:rsidP="00D479C9">
      <w:pPr>
        <w:widowControl w:val="0"/>
        <w:tabs>
          <w:tab w:val="left" w:pos="3119"/>
        </w:tabs>
        <w:spacing w:line="288" w:lineRule="auto"/>
        <w:jc w:val="center"/>
        <w:rPr>
          <w:rFonts w:ascii="Arial" w:eastAsia="TimesNewRomanPSMT" w:hAnsi="Arial" w:cs="Arial"/>
          <w:b/>
          <w:bCs/>
        </w:rPr>
      </w:pPr>
      <w:r w:rsidRPr="00974FF2">
        <w:rPr>
          <w:rFonts w:ascii="Arial" w:eastAsia="TimesNewRomanPSMT" w:hAnsi="Arial" w:cs="Arial"/>
          <w:b/>
          <w:bCs/>
        </w:rPr>
        <w:t>Smluvní strany</w:t>
      </w:r>
    </w:p>
    <w:p w14:paraId="0138E1B8" w14:textId="77777777" w:rsidR="00BB639E" w:rsidRPr="00974FF2" w:rsidRDefault="00BB639E" w:rsidP="00D479C9">
      <w:pPr>
        <w:widowControl w:val="0"/>
        <w:tabs>
          <w:tab w:val="left" w:pos="3119"/>
        </w:tabs>
        <w:spacing w:line="288" w:lineRule="auto"/>
        <w:jc w:val="center"/>
        <w:rPr>
          <w:rFonts w:ascii="Arial" w:hAnsi="Arial" w:cs="Arial"/>
          <w:b/>
        </w:rPr>
      </w:pPr>
    </w:p>
    <w:p w14:paraId="7E38118D" w14:textId="77777777" w:rsidR="00A15BBE" w:rsidRPr="00974FF2" w:rsidRDefault="00A15BBE" w:rsidP="00D479C9">
      <w:pPr>
        <w:widowControl w:val="0"/>
        <w:tabs>
          <w:tab w:val="left" w:pos="3119"/>
        </w:tabs>
        <w:spacing w:line="288" w:lineRule="auto"/>
        <w:jc w:val="both"/>
        <w:rPr>
          <w:rFonts w:ascii="Arial" w:hAnsi="Arial" w:cs="Arial"/>
        </w:rPr>
      </w:pPr>
      <w:r w:rsidRPr="00974FF2">
        <w:rPr>
          <w:rFonts w:ascii="Arial" w:hAnsi="Arial" w:cs="Arial"/>
          <w:b/>
        </w:rPr>
        <w:t xml:space="preserve">KUPUJÍCÍ: </w:t>
      </w:r>
      <w:r w:rsidRPr="00974FF2">
        <w:rPr>
          <w:rFonts w:ascii="Arial" w:hAnsi="Arial" w:cs="Arial"/>
          <w:b/>
        </w:rPr>
        <w:tab/>
      </w:r>
      <w:r w:rsidR="00A704F5" w:rsidRPr="00974FF2">
        <w:rPr>
          <w:rFonts w:ascii="Arial" w:hAnsi="Arial" w:cs="Arial"/>
          <w:b/>
        </w:rPr>
        <w:t>Střední škola Brno</w:t>
      </w:r>
      <w:r w:rsidR="00814401" w:rsidRPr="00974FF2">
        <w:rPr>
          <w:rFonts w:ascii="Arial" w:hAnsi="Arial" w:cs="Arial"/>
          <w:b/>
        </w:rPr>
        <w:t>, Charbulova, příspěvková organizace</w:t>
      </w:r>
    </w:p>
    <w:p w14:paraId="480659E4" w14:textId="77777777" w:rsidR="00A15BBE" w:rsidRPr="00974FF2" w:rsidRDefault="00A15BBE" w:rsidP="00D479C9">
      <w:pPr>
        <w:widowControl w:val="0"/>
        <w:tabs>
          <w:tab w:val="left" w:pos="3119"/>
          <w:tab w:val="left" w:pos="4320"/>
        </w:tabs>
        <w:spacing w:line="288" w:lineRule="auto"/>
        <w:jc w:val="both"/>
        <w:rPr>
          <w:rFonts w:ascii="Arial" w:hAnsi="Arial" w:cs="Arial"/>
        </w:rPr>
      </w:pPr>
      <w:r w:rsidRPr="00974FF2">
        <w:rPr>
          <w:rFonts w:ascii="Arial" w:hAnsi="Arial" w:cs="Arial"/>
        </w:rPr>
        <w:t>se sídlem:</w:t>
      </w:r>
      <w:r w:rsidRPr="00974FF2">
        <w:rPr>
          <w:rFonts w:ascii="Arial" w:hAnsi="Arial" w:cs="Arial"/>
        </w:rPr>
        <w:tab/>
      </w:r>
      <w:r w:rsidR="00A704F5" w:rsidRPr="00974FF2">
        <w:rPr>
          <w:rFonts w:ascii="Arial" w:hAnsi="Arial" w:cs="Arial"/>
        </w:rPr>
        <w:t>Charbulova 106, 618 00 Brno</w:t>
      </w:r>
    </w:p>
    <w:p w14:paraId="36B35506" w14:textId="77777777" w:rsidR="00A15BBE" w:rsidRPr="00974FF2" w:rsidRDefault="00C9189C" w:rsidP="00D479C9">
      <w:pPr>
        <w:widowControl w:val="0"/>
        <w:tabs>
          <w:tab w:val="left" w:pos="3119"/>
          <w:tab w:val="left" w:pos="4320"/>
        </w:tabs>
        <w:spacing w:line="288" w:lineRule="auto"/>
        <w:jc w:val="both"/>
        <w:rPr>
          <w:rFonts w:ascii="Arial" w:hAnsi="Arial" w:cs="Arial"/>
        </w:rPr>
      </w:pPr>
      <w:r w:rsidRPr="00974FF2">
        <w:rPr>
          <w:rFonts w:ascii="Arial" w:hAnsi="Arial" w:cs="Arial"/>
        </w:rPr>
        <w:t>zastoupený:</w:t>
      </w:r>
      <w:r w:rsidR="00A15BBE" w:rsidRPr="00974FF2">
        <w:rPr>
          <w:rFonts w:ascii="Arial" w:hAnsi="Arial" w:cs="Arial"/>
        </w:rPr>
        <w:tab/>
      </w:r>
      <w:r w:rsidR="00A704F5" w:rsidRPr="00974FF2">
        <w:rPr>
          <w:rFonts w:ascii="Arial" w:hAnsi="Arial" w:cs="Arial"/>
        </w:rPr>
        <w:t>RNDr. Jan</w:t>
      </w:r>
      <w:r w:rsidRPr="00974FF2">
        <w:rPr>
          <w:rFonts w:ascii="Arial" w:hAnsi="Arial" w:cs="Arial"/>
        </w:rPr>
        <w:t>ou</w:t>
      </w:r>
      <w:r w:rsidR="00A704F5" w:rsidRPr="00974FF2">
        <w:rPr>
          <w:rFonts w:ascii="Arial" w:hAnsi="Arial" w:cs="Arial"/>
        </w:rPr>
        <w:t xml:space="preserve"> Markov</w:t>
      </w:r>
      <w:r w:rsidRPr="00974FF2">
        <w:rPr>
          <w:rFonts w:ascii="Arial" w:hAnsi="Arial" w:cs="Arial"/>
        </w:rPr>
        <w:t>ou</w:t>
      </w:r>
      <w:r w:rsidR="00A704F5" w:rsidRPr="00974FF2">
        <w:rPr>
          <w:rFonts w:ascii="Arial" w:hAnsi="Arial" w:cs="Arial"/>
        </w:rPr>
        <w:t>, ředitelk</w:t>
      </w:r>
      <w:r w:rsidRPr="00974FF2">
        <w:rPr>
          <w:rFonts w:ascii="Arial" w:hAnsi="Arial" w:cs="Arial"/>
        </w:rPr>
        <w:t>ou</w:t>
      </w:r>
      <w:r w:rsidR="00A704F5" w:rsidRPr="00974FF2">
        <w:rPr>
          <w:rFonts w:ascii="Arial" w:hAnsi="Arial" w:cs="Arial"/>
        </w:rPr>
        <w:t xml:space="preserve"> školy</w:t>
      </w:r>
    </w:p>
    <w:p w14:paraId="18D18ED0" w14:textId="77777777" w:rsidR="00C9189C" w:rsidRPr="00974FF2" w:rsidRDefault="00120FF2" w:rsidP="00D479C9">
      <w:pPr>
        <w:widowControl w:val="0"/>
        <w:tabs>
          <w:tab w:val="left" w:pos="3119"/>
          <w:tab w:val="left" w:pos="4320"/>
        </w:tabs>
        <w:spacing w:line="288" w:lineRule="auto"/>
        <w:jc w:val="both"/>
        <w:rPr>
          <w:rFonts w:ascii="Arial" w:hAnsi="Arial" w:cs="Arial"/>
        </w:rPr>
      </w:pPr>
      <w:r w:rsidRPr="00974FF2">
        <w:rPr>
          <w:rFonts w:ascii="Arial" w:hAnsi="Arial" w:cs="Arial"/>
        </w:rPr>
        <w:t>zástupce ve věcech technických:</w:t>
      </w:r>
      <w:r w:rsidRPr="00974FF2">
        <w:rPr>
          <w:rFonts w:ascii="Arial" w:hAnsi="Arial" w:cs="Arial"/>
        </w:rPr>
        <w:tab/>
      </w:r>
      <w:r w:rsidR="004027DD" w:rsidRPr="00974FF2">
        <w:rPr>
          <w:rFonts w:ascii="Arial" w:hAnsi="Arial" w:cs="Arial"/>
        </w:rPr>
        <w:t>Ing. Janák Miroslav, vedoucí správy budov, tel. 601366435</w:t>
      </w:r>
    </w:p>
    <w:p w14:paraId="3A608DEA" w14:textId="77777777" w:rsidR="00A15BBE" w:rsidRPr="00974FF2" w:rsidRDefault="00A15BBE" w:rsidP="00D479C9">
      <w:pPr>
        <w:widowControl w:val="0"/>
        <w:tabs>
          <w:tab w:val="left" w:pos="3119"/>
          <w:tab w:val="left" w:pos="4320"/>
        </w:tabs>
        <w:spacing w:line="288" w:lineRule="auto"/>
        <w:jc w:val="both"/>
        <w:rPr>
          <w:rFonts w:ascii="Arial" w:hAnsi="Arial" w:cs="Arial"/>
        </w:rPr>
      </w:pPr>
      <w:r w:rsidRPr="00974FF2">
        <w:rPr>
          <w:rFonts w:ascii="Arial" w:hAnsi="Arial" w:cs="Arial"/>
        </w:rPr>
        <w:t>IČ:</w:t>
      </w:r>
      <w:r w:rsidRPr="00974FF2">
        <w:rPr>
          <w:rFonts w:ascii="Arial" w:hAnsi="Arial" w:cs="Arial"/>
        </w:rPr>
        <w:tab/>
      </w:r>
      <w:r w:rsidR="00A704F5" w:rsidRPr="00974FF2">
        <w:rPr>
          <w:rFonts w:ascii="Arial" w:hAnsi="Arial" w:cs="Arial"/>
        </w:rPr>
        <w:t>60552255</w:t>
      </w:r>
    </w:p>
    <w:p w14:paraId="2531275F" w14:textId="77777777" w:rsidR="00A15BBE" w:rsidRPr="00974FF2" w:rsidRDefault="00A15BBE" w:rsidP="00D479C9">
      <w:pPr>
        <w:widowControl w:val="0"/>
        <w:tabs>
          <w:tab w:val="left" w:pos="3119"/>
          <w:tab w:val="left" w:pos="4320"/>
        </w:tabs>
        <w:spacing w:line="288" w:lineRule="auto"/>
        <w:jc w:val="both"/>
        <w:rPr>
          <w:rFonts w:ascii="Arial" w:hAnsi="Arial" w:cs="Arial"/>
        </w:rPr>
      </w:pPr>
      <w:r w:rsidRPr="00974FF2">
        <w:rPr>
          <w:rFonts w:ascii="Arial" w:hAnsi="Arial" w:cs="Arial"/>
        </w:rPr>
        <w:t>DIČ:</w:t>
      </w:r>
      <w:r w:rsidRPr="00974FF2">
        <w:rPr>
          <w:rFonts w:ascii="Arial" w:hAnsi="Arial" w:cs="Arial"/>
        </w:rPr>
        <w:tab/>
      </w:r>
      <w:r w:rsidR="0013764E" w:rsidRPr="00974FF2">
        <w:rPr>
          <w:rFonts w:ascii="Arial" w:hAnsi="Arial" w:cs="Arial"/>
        </w:rPr>
        <w:t>CZ60552255</w:t>
      </w:r>
      <w:r w:rsidRPr="00974FF2">
        <w:rPr>
          <w:rFonts w:ascii="Arial" w:hAnsi="Arial" w:cs="Arial"/>
        </w:rPr>
        <w:tab/>
      </w:r>
      <w:r w:rsidRPr="00974FF2">
        <w:rPr>
          <w:rFonts w:ascii="Arial" w:hAnsi="Arial" w:cs="Arial"/>
        </w:rPr>
        <w:tab/>
      </w:r>
      <w:r w:rsidRPr="00974FF2">
        <w:rPr>
          <w:rFonts w:ascii="Arial" w:hAnsi="Arial" w:cs="Arial"/>
        </w:rPr>
        <w:tab/>
      </w:r>
      <w:r w:rsidRPr="00974FF2">
        <w:rPr>
          <w:rFonts w:ascii="Arial" w:hAnsi="Arial" w:cs="Arial"/>
        </w:rPr>
        <w:tab/>
      </w:r>
      <w:r w:rsidRPr="00974FF2">
        <w:rPr>
          <w:rFonts w:ascii="Arial" w:hAnsi="Arial" w:cs="Arial"/>
        </w:rPr>
        <w:tab/>
      </w:r>
    </w:p>
    <w:p w14:paraId="69C0276C" w14:textId="77777777" w:rsidR="00A15BBE" w:rsidRPr="00974FF2" w:rsidRDefault="00A15BBE" w:rsidP="00D479C9">
      <w:pPr>
        <w:widowControl w:val="0"/>
        <w:tabs>
          <w:tab w:val="left" w:pos="3119"/>
          <w:tab w:val="left" w:pos="4320"/>
        </w:tabs>
        <w:spacing w:line="288" w:lineRule="auto"/>
        <w:jc w:val="both"/>
        <w:rPr>
          <w:rFonts w:ascii="Arial" w:hAnsi="Arial" w:cs="Arial"/>
        </w:rPr>
      </w:pPr>
      <w:r w:rsidRPr="00974FF2">
        <w:rPr>
          <w:rFonts w:ascii="Arial" w:hAnsi="Arial" w:cs="Arial"/>
        </w:rPr>
        <w:t>bankovní spojení:</w:t>
      </w:r>
      <w:r w:rsidRPr="00974FF2">
        <w:rPr>
          <w:rFonts w:ascii="Arial" w:hAnsi="Arial" w:cs="Arial"/>
        </w:rPr>
        <w:tab/>
      </w:r>
      <w:r w:rsidR="004027DD" w:rsidRPr="00974FF2">
        <w:rPr>
          <w:rFonts w:ascii="Arial" w:hAnsi="Arial" w:cs="Arial"/>
        </w:rPr>
        <w:t xml:space="preserve">Komerční banka a.s., č.ú. </w:t>
      </w:r>
      <w:r w:rsidR="00176E07" w:rsidRPr="00974FF2">
        <w:rPr>
          <w:rFonts w:ascii="Arial" w:hAnsi="Arial" w:cs="Arial"/>
        </w:rPr>
        <w:t>43-</w:t>
      </w:r>
      <w:r w:rsidR="004027DD" w:rsidRPr="00974FF2">
        <w:rPr>
          <w:rFonts w:ascii="Arial" w:hAnsi="Arial" w:cs="Arial"/>
        </w:rPr>
        <w:t>62039621/0100</w:t>
      </w:r>
      <w:r w:rsidRPr="00974FF2">
        <w:rPr>
          <w:rFonts w:ascii="Arial" w:hAnsi="Arial" w:cs="Arial"/>
        </w:rPr>
        <w:t xml:space="preserve"> </w:t>
      </w:r>
    </w:p>
    <w:p w14:paraId="0BB5581E" w14:textId="77777777" w:rsidR="00A15BBE" w:rsidRPr="00974FF2" w:rsidRDefault="00A15BBE" w:rsidP="00D479C9">
      <w:pPr>
        <w:widowControl w:val="0"/>
        <w:tabs>
          <w:tab w:val="left" w:pos="3119"/>
          <w:tab w:val="left" w:pos="4320"/>
        </w:tabs>
        <w:spacing w:line="288" w:lineRule="auto"/>
        <w:jc w:val="both"/>
        <w:rPr>
          <w:rFonts w:ascii="Arial" w:hAnsi="Arial" w:cs="Arial"/>
          <w:b/>
        </w:rPr>
      </w:pPr>
      <w:r w:rsidRPr="00974FF2">
        <w:rPr>
          <w:rFonts w:ascii="Arial" w:hAnsi="Arial" w:cs="Arial"/>
          <w:b/>
        </w:rPr>
        <w:t>(dále jen „kupující“) na straně jedné</w:t>
      </w:r>
    </w:p>
    <w:p w14:paraId="4702305E" w14:textId="77777777" w:rsidR="00A15BBE" w:rsidRPr="00974FF2" w:rsidRDefault="00A15BBE" w:rsidP="00D479C9">
      <w:pPr>
        <w:tabs>
          <w:tab w:val="left" w:pos="3119"/>
        </w:tabs>
        <w:spacing w:line="288" w:lineRule="auto"/>
        <w:jc w:val="both"/>
        <w:rPr>
          <w:rFonts w:ascii="Arial" w:hAnsi="Arial" w:cs="Arial"/>
          <w:b/>
        </w:rPr>
      </w:pPr>
    </w:p>
    <w:p w14:paraId="3A066C34" w14:textId="77777777" w:rsidR="00A15BBE" w:rsidRPr="00974FF2" w:rsidRDefault="00A15BBE" w:rsidP="00D479C9">
      <w:pPr>
        <w:tabs>
          <w:tab w:val="left" w:pos="3119"/>
        </w:tabs>
        <w:spacing w:line="288" w:lineRule="auto"/>
        <w:jc w:val="both"/>
        <w:rPr>
          <w:rFonts w:ascii="Arial" w:hAnsi="Arial" w:cs="Arial"/>
          <w:b/>
        </w:rPr>
      </w:pPr>
      <w:r w:rsidRPr="00974FF2">
        <w:rPr>
          <w:rFonts w:ascii="Arial" w:hAnsi="Arial" w:cs="Arial"/>
          <w:b/>
        </w:rPr>
        <w:t>a</w:t>
      </w:r>
    </w:p>
    <w:p w14:paraId="2371C981" w14:textId="77777777" w:rsidR="00A15BBE" w:rsidRPr="00974FF2" w:rsidRDefault="00A15BBE" w:rsidP="00D479C9">
      <w:pPr>
        <w:tabs>
          <w:tab w:val="left" w:pos="3119"/>
        </w:tabs>
        <w:spacing w:line="288" w:lineRule="auto"/>
        <w:jc w:val="both"/>
        <w:rPr>
          <w:rFonts w:ascii="Arial" w:hAnsi="Arial" w:cs="Arial"/>
          <w:b/>
        </w:rPr>
      </w:pPr>
    </w:p>
    <w:sdt>
      <w:sdtPr>
        <w:rPr>
          <w:rFonts w:ascii="Arial" w:hAnsi="Arial" w:cs="Arial"/>
          <w:b/>
        </w:rPr>
        <w:id w:val="1729646312"/>
        <w:placeholder>
          <w:docPart w:val="DefaultPlaceholder_-1854013440"/>
        </w:placeholder>
      </w:sdtPr>
      <w:sdtContent>
        <w:p w14:paraId="5F4C1FB2" w14:textId="0ED09152" w:rsidR="00A15BBE" w:rsidRPr="00974FF2" w:rsidRDefault="00A15BBE" w:rsidP="00D479C9">
          <w:pPr>
            <w:widowControl w:val="0"/>
            <w:tabs>
              <w:tab w:val="left" w:pos="3119"/>
            </w:tabs>
            <w:spacing w:line="288" w:lineRule="auto"/>
            <w:jc w:val="both"/>
            <w:rPr>
              <w:rFonts w:ascii="Arial" w:hAnsi="Arial" w:cs="Arial"/>
              <w:b/>
              <w:i/>
              <w:color w:val="FF0000"/>
              <w:shd w:val="clear" w:color="auto" w:fill="C0C0C0"/>
            </w:rPr>
          </w:pPr>
          <w:r w:rsidRPr="00974FF2">
            <w:rPr>
              <w:rFonts w:ascii="Arial" w:hAnsi="Arial" w:cs="Arial"/>
              <w:b/>
            </w:rPr>
            <w:t xml:space="preserve">PRODÁVAJÍCÍ: </w:t>
          </w:r>
          <w:r w:rsidRPr="00974FF2">
            <w:rPr>
              <w:rFonts w:ascii="Arial" w:hAnsi="Arial" w:cs="Arial"/>
              <w:b/>
            </w:rPr>
            <w:tab/>
          </w:r>
          <w:r w:rsidR="00B73656" w:rsidRPr="00974FF2">
            <w:rPr>
              <w:rFonts w:ascii="Arial" w:hAnsi="Arial" w:cs="Arial"/>
            </w:rPr>
            <w:t>/</w:t>
          </w:r>
          <w:r w:rsidR="00B73656" w:rsidRPr="00974FF2">
            <w:rPr>
              <w:rFonts w:ascii="Arial" w:hAnsi="Arial" w:cs="Arial"/>
              <w:b/>
              <w:i/>
            </w:rPr>
            <w:t>doplní uchazeč</w:t>
          </w:r>
          <w:r w:rsidR="00B73656" w:rsidRPr="00974FF2">
            <w:rPr>
              <w:rFonts w:ascii="Arial" w:hAnsi="Arial" w:cs="Arial"/>
            </w:rPr>
            <w:t>/</w:t>
          </w:r>
        </w:p>
        <w:p w14:paraId="0668D499" w14:textId="77777777" w:rsidR="00A15BBE" w:rsidRPr="00974FF2" w:rsidRDefault="00A15BBE" w:rsidP="00D479C9">
          <w:pPr>
            <w:widowControl w:val="0"/>
            <w:tabs>
              <w:tab w:val="left" w:pos="3119"/>
              <w:tab w:val="left" w:pos="4320"/>
            </w:tabs>
            <w:spacing w:line="288" w:lineRule="auto"/>
            <w:jc w:val="both"/>
            <w:rPr>
              <w:rFonts w:ascii="Arial" w:hAnsi="Arial" w:cs="Arial"/>
              <w:i/>
              <w:color w:val="FF0000"/>
              <w:shd w:val="clear" w:color="auto" w:fill="C0C0C0"/>
            </w:rPr>
          </w:pPr>
          <w:r w:rsidRPr="00974FF2">
            <w:rPr>
              <w:rFonts w:ascii="Arial" w:hAnsi="Arial" w:cs="Arial"/>
            </w:rPr>
            <w:t>se sídlem:</w:t>
          </w:r>
          <w:r w:rsidRPr="00974FF2">
            <w:rPr>
              <w:rFonts w:ascii="Arial" w:hAnsi="Arial" w:cs="Arial"/>
            </w:rPr>
            <w:tab/>
          </w:r>
          <w:r w:rsidR="00B73656" w:rsidRPr="00974FF2">
            <w:rPr>
              <w:rFonts w:ascii="Arial" w:hAnsi="Arial" w:cs="Arial"/>
            </w:rPr>
            <w:t>/</w:t>
          </w:r>
          <w:r w:rsidR="00B73656" w:rsidRPr="00974FF2">
            <w:rPr>
              <w:rFonts w:ascii="Arial" w:hAnsi="Arial" w:cs="Arial"/>
              <w:b/>
              <w:i/>
            </w:rPr>
            <w:t>doplní uchazeč</w:t>
          </w:r>
          <w:r w:rsidR="00B73656" w:rsidRPr="00974FF2">
            <w:rPr>
              <w:rFonts w:ascii="Arial" w:hAnsi="Arial" w:cs="Arial"/>
            </w:rPr>
            <w:t>/</w:t>
          </w:r>
        </w:p>
        <w:p w14:paraId="7EB09864" w14:textId="77777777" w:rsidR="00A15BBE" w:rsidRPr="00974FF2" w:rsidRDefault="00A15BBE" w:rsidP="00D479C9">
          <w:pPr>
            <w:widowControl w:val="0"/>
            <w:tabs>
              <w:tab w:val="left" w:pos="3119"/>
              <w:tab w:val="left" w:pos="4320"/>
            </w:tabs>
            <w:spacing w:line="288" w:lineRule="auto"/>
            <w:jc w:val="both"/>
            <w:rPr>
              <w:rFonts w:ascii="Arial" w:hAnsi="Arial" w:cs="Arial"/>
              <w:i/>
              <w:color w:val="FF0000"/>
              <w:shd w:val="clear" w:color="auto" w:fill="C0C0C0"/>
            </w:rPr>
          </w:pPr>
          <w:r w:rsidRPr="00974FF2">
            <w:rPr>
              <w:rFonts w:ascii="Arial" w:hAnsi="Arial" w:cs="Arial"/>
            </w:rPr>
            <w:t>zápis v obchodním rejstříku:</w:t>
          </w:r>
          <w:r w:rsidRPr="00974FF2">
            <w:rPr>
              <w:rFonts w:ascii="Arial" w:hAnsi="Arial" w:cs="Arial"/>
            </w:rPr>
            <w:tab/>
          </w:r>
          <w:r w:rsidR="00B73656" w:rsidRPr="00974FF2">
            <w:rPr>
              <w:rFonts w:ascii="Arial" w:hAnsi="Arial" w:cs="Arial"/>
            </w:rPr>
            <w:t>/</w:t>
          </w:r>
          <w:r w:rsidR="00B73656" w:rsidRPr="00974FF2">
            <w:rPr>
              <w:rFonts w:ascii="Arial" w:hAnsi="Arial" w:cs="Arial"/>
              <w:b/>
              <w:i/>
            </w:rPr>
            <w:t>doplní uchazeč</w:t>
          </w:r>
          <w:r w:rsidR="00B73656" w:rsidRPr="00974FF2">
            <w:rPr>
              <w:rFonts w:ascii="Arial" w:hAnsi="Arial" w:cs="Arial"/>
            </w:rPr>
            <w:t>/</w:t>
          </w:r>
        </w:p>
        <w:p w14:paraId="57D337FA" w14:textId="77777777" w:rsidR="00A15BBE" w:rsidRPr="00974FF2" w:rsidRDefault="00C9189C" w:rsidP="00D479C9">
          <w:pPr>
            <w:widowControl w:val="0"/>
            <w:tabs>
              <w:tab w:val="left" w:pos="3119"/>
              <w:tab w:val="left" w:pos="4320"/>
            </w:tabs>
            <w:spacing w:line="288" w:lineRule="auto"/>
            <w:jc w:val="both"/>
            <w:rPr>
              <w:rFonts w:ascii="Arial" w:hAnsi="Arial" w:cs="Arial"/>
              <w:i/>
              <w:color w:val="FF0000"/>
              <w:shd w:val="clear" w:color="auto" w:fill="C0C0C0"/>
            </w:rPr>
          </w:pPr>
          <w:r w:rsidRPr="00974FF2">
            <w:rPr>
              <w:rFonts w:ascii="Arial" w:hAnsi="Arial" w:cs="Arial"/>
            </w:rPr>
            <w:t>zastoupený:</w:t>
          </w:r>
          <w:r w:rsidR="00A15BBE" w:rsidRPr="00974FF2">
            <w:rPr>
              <w:rFonts w:ascii="Arial" w:hAnsi="Arial" w:cs="Arial"/>
            </w:rPr>
            <w:tab/>
          </w:r>
          <w:r w:rsidR="00B73656" w:rsidRPr="00974FF2">
            <w:rPr>
              <w:rFonts w:ascii="Arial" w:hAnsi="Arial" w:cs="Arial"/>
            </w:rPr>
            <w:t>/</w:t>
          </w:r>
          <w:r w:rsidR="00B73656" w:rsidRPr="00974FF2">
            <w:rPr>
              <w:rFonts w:ascii="Arial" w:hAnsi="Arial" w:cs="Arial"/>
              <w:b/>
              <w:i/>
            </w:rPr>
            <w:t>doplní uchazeč</w:t>
          </w:r>
          <w:r w:rsidR="00B73656" w:rsidRPr="00974FF2">
            <w:rPr>
              <w:rFonts w:ascii="Arial" w:hAnsi="Arial" w:cs="Arial"/>
            </w:rPr>
            <w:t>/</w:t>
          </w:r>
        </w:p>
        <w:p w14:paraId="5D175134" w14:textId="77777777" w:rsidR="00A15BBE" w:rsidRPr="00974FF2" w:rsidRDefault="00A15BBE" w:rsidP="00D479C9">
          <w:pPr>
            <w:widowControl w:val="0"/>
            <w:tabs>
              <w:tab w:val="left" w:pos="3119"/>
              <w:tab w:val="left" w:pos="4320"/>
            </w:tabs>
            <w:spacing w:line="288" w:lineRule="auto"/>
            <w:jc w:val="both"/>
            <w:rPr>
              <w:rFonts w:ascii="Arial" w:hAnsi="Arial" w:cs="Arial"/>
            </w:rPr>
          </w:pPr>
          <w:r w:rsidRPr="00974FF2">
            <w:rPr>
              <w:rFonts w:ascii="Arial" w:hAnsi="Arial" w:cs="Arial"/>
            </w:rPr>
            <w:t>IČ:</w:t>
          </w:r>
          <w:r w:rsidRPr="00974FF2">
            <w:rPr>
              <w:rFonts w:ascii="Arial" w:hAnsi="Arial" w:cs="Arial"/>
            </w:rPr>
            <w:tab/>
          </w:r>
          <w:r w:rsidR="00B73656" w:rsidRPr="00974FF2">
            <w:rPr>
              <w:rFonts w:ascii="Arial" w:hAnsi="Arial" w:cs="Arial"/>
            </w:rPr>
            <w:t>/</w:t>
          </w:r>
          <w:r w:rsidR="00B73656" w:rsidRPr="00974FF2">
            <w:rPr>
              <w:rFonts w:ascii="Arial" w:hAnsi="Arial" w:cs="Arial"/>
              <w:b/>
              <w:i/>
            </w:rPr>
            <w:t>doplní uchazeč</w:t>
          </w:r>
          <w:r w:rsidR="00B73656" w:rsidRPr="00974FF2">
            <w:rPr>
              <w:rFonts w:ascii="Arial" w:hAnsi="Arial" w:cs="Arial"/>
            </w:rPr>
            <w:t>/</w:t>
          </w:r>
          <w:r w:rsidRPr="00974FF2">
            <w:rPr>
              <w:rFonts w:ascii="Arial" w:hAnsi="Arial" w:cs="Arial"/>
            </w:rPr>
            <w:tab/>
          </w:r>
        </w:p>
        <w:p w14:paraId="62931A7F" w14:textId="77777777" w:rsidR="00A15BBE" w:rsidRPr="00974FF2" w:rsidRDefault="00A15BBE" w:rsidP="00D479C9">
          <w:pPr>
            <w:widowControl w:val="0"/>
            <w:tabs>
              <w:tab w:val="left" w:pos="3119"/>
              <w:tab w:val="left" w:pos="4320"/>
            </w:tabs>
            <w:spacing w:line="288" w:lineRule="auto"/>
            <w:jc w:val="both"/>
            <w:rPr>
              <w:rFonts w:ascii="Arial" w:hAnsi="Arial" w:cs="Arial"/>
            </w:rPr>
          </w:pPr>
          <w:r w:rsidRPr="00974FF2">
            <w:rPr>
              <w:rFonts w:ascii="Arial" w:hAnsi="Arial" w:cs="Arial"/>
            </w:rPr>
            <w:t>DIČ:</w:t>
          </w:r>
          <w:r w:rsidRPr="00974FF2">
            <w:rPr>
              <w:rFonts w:ascii="Arial" w:hAnsi="Arial" w:cs="Arial"/>
            </w:rPr>
            <w:tab/>
          </w:r>
          <w:r w:rsidR="00B73656" w:rsidRPr="00974FF2">
            <w:rPr>
              <w:rFonts w:ascii="Arial" w:hAnsi="Arial" w:cs="Arial"/>
            </w:rPr>
            <w:t>/</w:t>
          </w:r>
          <w:r w:rsidR="00B73656" w:rsidRPr="00974FF2">
            <w:rPr>
              <w:rFonts w:ascii="Arial" w:hAnsi="Arial" w:cs="Arial"/>
              <w:b/>
              <w:i/>
            </w:rPr>
            <w:t>doplní uchazeč</w:t>
          </w:r>
          <w:r w:rsidR="00B73656" w:rsidRPr="00974FF2">
            <w:rPr>
              <w:rFonts w:ascii="Arial" w:hAnsi="Arial" w:cs="Arial"/>
            </w:rPr>
            <w:t>/</w:t>
          </w:r>
        </w:p>
        <w:p w14:paraId="406C5579" w14:textId="77777777" w:rsidR="00D8247F" w:rsidRPr="00974FF2" w:rsidRDefault="00D8247F" w:rsidP="00D479C9">
          <w:pPr>
            <w:widowControl w:val="0"/>
            <w:tabs>
              <w:tab w:val="left" w:pos="3119"/>
              <w:tab w:val="left" w:pos="4320"/>
            </w:tabs>
            <w:spacing w:line="288" w:lineRule="auto"/>
            <w:jc w:val="both"/>
            <w:rPr>
              <w:rFonts w:ascii="Arial" w:hAnsi="Arial" w:cs="Arial"/>
              <w:i/>
              <w:color w:val="FF0000"/>
              <w:shd w:val="clear" w:color="auto" w:fill="C0C0C0"/>
            </w:rPr>
          </w:pPr>
          <w:r w:rsidRPr="00974FF2">
            <w:rPr>
              <w:rFonts w:ascii="Arial" w:hAnsi="Arial" w:cs="Arial"/>
            </w:rPr>
            <w:t>bankovní spojení:</w:t>
          </w:r>
          <w:r w:rsidRPr="00974FF2">
            <w:rPr>
              <w:rFonts w:ascii="Arial" w:hAnsi="Arial" w:cs="Arial"/>
            </w:rPr>
            <w:tab/>
            <w:t>/</w:t>
          </w:r>
          <w:r w:rsidRPr="00974FF2">
            <w:rPr>
              <w:rFonts w:ascii="Arial" w:hAnsi="Arial" w:cs="Arial"/>
              <w:b/>
              <w:i/>
            </w:rPr>
            <w:t>doplní uchazeč</w:t>
          </w:r>
          <w:r w:rsidRPr="00974FF2">
            <w:rPr>
              <w:rFonts w:ascii="Arial" w:hAnsi="Arial" w:cs="Arial"/>
            </w:rPr>
            <w:t>/</w:t>
          </w:r>
        </w:p>
        <w:p w14:paraId="1717ECE9" w14:textId="0612804C" w:rsidR="00A15BBE" w:rsidRPr="00974FF2" w:rsidRDefault="00A15BBE" w:rsidP="00D479C9">
          <w:pPr>
            <w:spacing w:line="288" w:lineRule="auto"/>
            <w:jc w:val="both"/>
            <w:rPr>
              <w:rFonts w:ascii="Arial" w:hAnsi="Arial" w:cs="Arial"/>
              <w:b/>
            </w:rPr>
          </w:pPr>
          <w:r w:rsidRPr="00974FF2">
            <w:rPr>
              <w:rFonts w:ascii="Arial" w:hAnsi="Arial" w:cs="Arial"/>
              <w:b/>
            </w:rPr>
            <w:t>(dále jen „prodávající“) na straně druhé</w:t>
          </w:r>
        </w:p>
      </w:sdtContent>
    </w:sdt>
    <w:p w14:paraId="0BE853FB" w14:textId="77777777" w:rsidR="00A15BBE" w:rsidRPr="00974FF2" w:rsidRDefault="00A15BBE" w:rsidP="00D479C9">
      <w:pPr>
        <w:pStyle w:val="Smlouva-eslo"/>
        <w:widowControl/>
        <w:tabs>
          <w:tab w:val="left" w:pos="-1701"/>
          <w:tab w:val="left" w:pos="426"/>
        </w:tabs>
        <w:spacing w:before="0" w:line="288" w:lineRule="auto"/>
        <w:rPr>
          <w:rFonts w:ascii="Arial" w:hAnsi="Arial" w:cs="Arial"/>
          <w:color w:val="000000"/>
          <w:sz w:val="20"/>
        </w:rPr>
      </w:pPr>
    </w:p>
    <w:p w14:paraId="6AEA7389" w14:textId="77777777" w:rsidR="00DE2323" w:rsidRPr="00974FF2" w:rsidRDefault="00DE2323" w:rsidP="00D479C9">
      <w:pPr>
        <w:spacing w:line="288" w:lineRule="auto"/>
        <w:jc w:val="both"/>
        <w:rPr>
          <w:rFonts w:ascii="Arial" w:hAnsi="Arial" w:cs="Arial"/>
        </w:rPr>
      </w:pPr>
    </w:p>
    <w:p w14:paraId="3F5F472E" w14:textId="77777777" w:rsidR="0013764E" w:rsidRPr="00974FF2" w:rsidRDefault="0013764E" w:rsidP="00D479C9">
      <w:pPr>
        <w:spacing w:line="288" w:lineRule="auto"/>
        <w:jc w:val="both"/>
        <w:rPr>
          <w:rFonts w:ascii="Arial" w:hAnsi="Arial" w:cs="Arial"/>
        </w:rPr>
      </w:pPr>
    </w:p>
    <w:p w14:paraId="453A85A7" w14:textId="77777777" w:rsidR="00A15BBE" w:rsidRPr="00974FF2" w:rsidRDefault="00A15BBE" w:rsidP="00D479C9">
      <w:pPr>
        <w:autoSpaceDE w:val="0"/>
        <w:autoSpaceDN w:val="0"/>
        <w:adjustRightInd w:val="0"/>
        <w:spacing w:line="288" w:lineRule="auto"/>
        <w:jc w:val="center"/>
        <w:rPr>
          <w:rFonts w:ascii="Arial" w:eastAsia="TimesNewRomanPSMT" w:hAnsi="Arial" w:cs="Arial"/>
          <w:b/>
          <w:bCs/>
        </w:rPr>
      </w:pPr>
      <w:r w:rsidRPr="00974FF2">
        <w:rPr>
          <w:rFonts w:ascii="Arial" w:eastAsia="TimesNewRomanPSMT" w:hAnsi="Arial" w:cs="Arial"/>
          <w:b/>
          <w:bCs/>
        </w:rPr>
        <w:t>II.</w:t>
      </w:r>
    </w:p>
    <w:p w14:paraId="71263E9E" w14:textId="77777777" w:rsidR="00D479C9" w:rsidRPr="00974FF2" w:rsidRDefault="00A15BBE" w:rsidP="00D479C9">
      <w:pPr>
        <w:autoSpaceDE w:val="0"/>
        <w:autoSpaceDN w:val="0"/>
        <w:adjustRightInd w:val="0"/>
        <w:spacing w:line="288" w:lineRule="auto"/>
        <w:jc w:val="center"/>
        <w:rPr>
          <w:rFonts w:ascii="Arial" w:eastAsia="TimesNewRomanPSMT" w:hAnsi="Arial" w:cs="Arial"/>
          <w:b/>
          <w:bCs/>
        </w:rPr>
      </w:pPr>
      <w:r w:rsidRPr="00974FF2">
        <w:rPr>
          <w:rFonts w:ascii="Arial" w:eastAsia="TimesNewRomanPSMT" w:hAnsi="Arial" w:cs="Arial"/>
          <w:b/>
          <w:bCs/>
        </w:rPr>
        <w:t>Předmět plnění</w:t>
      </w:r>
    </w:p>
    <w:p w14:paraId="633D2344" w14:textId="77777777" w:rsidR="00D479C9" w:rsidRPr="00974FF2" w:rsidRDefault="00D479C9" w:rsidP="00D479C9">
      <w:pPr>
        <w:autoSpaceDE w:val="0"/>
        <w:autoSpaceDN w:val="0"/>
        <w:adjustRightInd w:val="0"/>
        <w:spacing w:line="288" w:lineRule="auto"/>
        <w:jc w:val="center"/>
        <w:rPr>
          <w:rFonts w:ascii="Arial" w:eastAsia="TimesNewRomanPSMT" w:hAnsi="Arial" w:cs="Arial"/>
          <w:b/>
          <w:bCs/>
        </w:rPr>
      </w:pPr>
    </w:p>
    <w:p w14:paraId="3B7EC8E3" w14:textId="77777777" w:rsidR="00D479C9" w:rsidRPr="00974FF2" w:rsidRDefault="00A15BBE" w:rsidP="00D479C9">
      <w:pPr>
        <w:pStyle w:val="Bezmezer"/>
        <w:numPr>
          <w:ilvl w:val="0"/>
          <w:numId w:val="22"/>
        </w:numPr>
        <w:spacing w:line="288" w:lineRule="auto"/>
        <w:jc w:val="both"/>
        <w:rPr>
          <w:rFonts w:ascii="Arial" w:hAnsi="Arial" w:cs="Arial"/>
          <w:sz w:val="20"/>
          <w:szCs w:val="20"/>
        </w:rPr>
      </w:pPr>
      <w:r w:rsidRPr="00974FF2">
        <w:rPr>
          <w:rFonts w:ascii="Arial" w:hAnsi="Arial" w:cs="Arial"/>
          <w:sz w:val="20"/>
          <w:szCs w:val="20"/>
        </w:rPr>
        <w:t>Touto smlouvou se prodávající zavazuje za podmínek této</w:t>
      </w:r>
      <w:r w:rsidR="00D479C9" w:rsidRPr="00974FF2">
        <w:rPr>
          <w:rFonts w:ascii="Arial" w:hAnsi="Arial" w:cs="Arial"/>
          <w:sz w:val="20"/>
          <w:szCs w:val="20"/>
        </w:rPr>
        <w:t xml:space="preserve"> smlouvy dodat kupujícímu zboží </w:t>
      </w:r>
    </w:p>
    <w:p w14:paraId="09ED767F" w14:textId="77777777" w:rsidR="00A15BBE" w:rsidRPr="00974FF2" w:rsidRDefault="00A15BBE" w:rsidP="00D479C9">
      <w:pPr>
        <w:pStyle w:val="Bezmezer"/>
        <w:spacing w:line="288" w:lineRule="auto"/>
        <w:ind w:left="709"/>
        <w:jc w:val="both"/>
        <w:rPr>
          <w:rFonts w:ascii="Arial" w:hAnsi="Arial" w:cs="Arial"/>
          <w:sz w:val="20"/>
          <w:szCs w:val="20"/>
        </w:rPr>
      </w:pPr>
      <w:r w:rsidRPr="00974FF2">
        <w:rPr>
          <w:rFonts w:ascii="Arial" w:hAnsi="Arial" w:cs="Arial"/>
          <w:sz w:val="20"/>
          <w:szCs w:val="20"/>
        </w:rPr>
        <w:t>v rozsahu přílohy č. 1 této kupní smlouvy (dále jen „zboží“), vč. jeho dopravy do níže sjednaného místa plnění,</w:t>
      </w:r>
      <w:r w:rsidR="00127898" w:rsidRPr="00974FF2">
        <w:rPr>
          <w:rFonts w:ascii="Arial" w:hAnsi="Arial" w:cs="Arial"/>
          <w:sz w:val="20"/>
          <w:szCs w:val="20"/>
        </w:rPr>
        <w:t xml:space="preserve"> </w:t>
      </w:r>
      <w:r w:rsidRPr="00974FF2">
        <w:rPr>
          <w:rFonts w:ascii="Arial" w:hAnsi="Arial" w:cs="Arial"/>
          <w:sz w:val="20"/>
          <w:szCs w:val="20"/>
        </w:rPr>
        <w:t>ověření funkčnosti instalovaných zař</w:t>
      </w:r>
      <w:r w:rsidR="00190629">
        <w:rPr>
          <w:rFonts w:ascii="Arial" w:hAnsi="Arial" w:cs="Arial"/>
          <w:sz w:val="20"/>
          <w:szCs w:val="20"/>
        </w:rPr>
        <w:t xml:space="preserve">ízení a dalších součástí zboží </w:t>
      </w:r>
      <w:r w:rsidRPr="00974FF2">
        <w:rPr>
          <w:rFonts w:ascii="Arial" w:hAnsi="Arial" w:cs="Arial"/>
          <w:sz w:val="20"/>
          <w:szCs w:val="20"/>
        </w:rPr>
        <w:t xml:space="preserve">a převést na kupujícího vlastnické právo ke zboží podle této smlouvy. </w:t>
      </w:r>
    </w:p>
    <w:p w14:paraId="75E7AB4B" w14:textId="3E784208" w:rsidR="00D479C9" w:rsidRPr="00974FF2" w:rsidRDefault="00D479C9" w:rsidP="00D479C9">
      <w:pPr>
        <w:pStyle w:val="Bezmezer"/>
        <w:numPr>
          <w:ilvl w:val="0"/>
          <w:numId w:val="22"/>
        </w:numPr>
        <w:spacing w:line="288" w:lineRule="auto"/>
        <w:jc w:val="both"/>
        <w:rPr>
          <w:rFonts w:ascii="Arial" w:hAnsi="Arial" w:cs="Arial"/>
          <w:color w:val="000000"/>
          <w:sz w:val="20"/>
          <w:szCs w:val="20"/>
        </w:rPr>
      </w:pPr>
      <w:r w:rsidRPr="00974FF2">
        <w:rPr>
          <w:rFonts w:ascii="Arial" w:hAnsi="Arial" w:cs="Arial"/>
          <w:sz w:val="20"/>
          <w:szCs w:val="20"/>
        </w:rPr>
        <w:t xml:space="preserve">Podkladem pro uzavření této smlouvy je nabídka zhotovitele ze dne </w:t>
      </w:r>
      <w:sdt>
        <w:sdtPr>
          <w:rPr>
            <w:rFonts w:ascii="Arial" w:hAnsi="Arial" w:cs="Arial"/>
            <w:sz w:val="20"/>
            <w:szCs w:val="20"/>
          </w:rPr>
          <w:id w:val="1293102898"/>
          <w:placeholder>
            <w:docPart w:val="DefaultPlaceholder_-1854013440"/>
          </w:placeholder>
        </w:sdtPr>
        <w:sdtContent>
          <w:r w:rsidRPr="00974FF2">
            <w:rPr>
              <w:rFonts w:ascii="Arial" w:hAnsi="Arial" w:cs="Arial"/>
              <w:sz w:val="20"/>
              <w:szCs w:val="20"/>
            </w:rPr>
            <w:t>………….</w:t>
          </w:r>
        </w:sdtContent>
      </w:sdt>
      <w:r w:rsidRPr="00974FF2">
        <w:rPr>
          <w:rFonts w:ascii="Arial" w:hAnsi="Arial" w:cs="Arial"/>
          <w:sz w:val="20"/>
          <w:szCs w:val="20"/>
        </w:rPr>
        <w:t xml:space="preserve"> podaná pro </w:t>
      </w:r>
    </w:p>
    <w:p w14:paraId="53A34F2F" w14:textId="77777777" w:rsidR="00D479C9" w:rsidRPr="00974FF2" w:rsidRDefault="00D479C9" w:rsidP="00D479C9">
      <w:pPr>
        <w:pStyle w:val="Bezmezer"/>
        <w:spacing w:line="288" w:lineRule="auto"/>
        <w:ind w:left="709"/>
        <w:jc w:val="both"/>
        <w:rPr>
          <w:rFonts w:ascii="Arial" w:hAnsi="Arial" w:cs="Arial"/>
          <w:color w:val="000000"/>
          <w:sz w:val="20"/>
          <w:szCs w:val="20"/>
        </w:rPr>
      </w:pPr>
      <w:r w:rsidRPr="00974FF2">
        <w:rPr>
          <w:rFonts w:ascii="Arial" w:hAnsi="Arial" w:cs="Arial"/>
          <w:sz w:val="20"/>
          <w:szCs w:val="20"/>
        </w:rPr>
        <w:t>plnění veřejné zakázky malého rozsahu</w:t>
      </w:r>
      <w:r w:rsidRPr="00974FF2">
        <w:rPr>
          <w:rFonts w:ascii="Arial" w:hAnsi="Arial" w:cs="Arial"/>
          <w:i/>
          <w:sz w:val="20"/>
          <w:szCs w:val="20"/>
        </w:rPr>
        <w:t xml:space="preserve"> </w:t>
      </w:r>
      <w:r w:rsidRPr="00974FF2">
        <w:rPr>
          <w:rFonts w:ascii="Arial" w:hAnsi="Arial" w:cs="Arial"/>
          <w:sz w:val="20"/>
          <w:szCs w:val="20"/>
        </w:rPr>
        <w:t>s názvem „</w:t>
      </w:r>
      <w:r w:rsidRPr="00974FF2">
        <w:rPr>
          <w:rFonts w:ascii="Arial" w:hAnsi="Arial" w:cs="Arial"/>
          <w:b/>
          <w:sz w:val="20"/>
          <w:szCs w:val="20"/>
        </w:rPr>
        <w:t>Dodávka gastronomického zařízení do studené kuchyně, cvičného studia a školní kuchyně</w:t>
      </w:r>
      <w:r w:rsidRPr="00974FF2">
        <w:rPr>
          <w:rFonts w:ascii="Arial" w:hAnsi="Arial" w:cs="Arial"/>
          <w:sz w:val="20"/>
          <w:szCs w:val="20"/>
        </w:rPr>
        <w:t xml:space="preserve">“, části </w:t>
      </w:r>
      <w:r w:rsidR="009C2ECA" w:rsidRPr="00974FF2">
        <w:rPr>
          <w:rFonts w:ascii="Arial" w:hAnsi="Arial" w:cs="Arial"/>
          <w:sz w:val="20"/>
          <w:szCs w:val="20"/>
        </w:rPr>
        <w:t>3</w:t>
      </w:r>
      <w:r w:rsidRPr="00974FF2">
        <w:rPr>
          <w:rFonts w:ascii="Arial" w:hAnsi="Arial" w:cs="Arial"/>
          <w:sz w:val="20"/>
          <w:szCs w:val="20"/>
        </w:rPr>
        <w:t xml:space="preserve"> - </w:t>
      </w:r>
      <w:r w:rsidR="009C2ECA" w:rsidRPr="00974FF2">
        <w:rPr>
          <w:rFonts w:ascii="Arial" w:hAnsi="Arial" w:cs="Arial"/>
          <w:b/>
          <w:sz w:val="20"/>
          <w:szCs w:val="20"/>
        </w:rPr>
        <w:t>Dodávka nerezových stolů pro školní kuchyni</w:t>
      </w:r>
      <w:r w:rsidRPr="00974FF2">
        <w:rPr>
          <w:rFonts w:ascii="Arial" w:hAnsi="Arial" w:cs="Arial"/>
          <w:sz w:val="20"/>
          <w:szCs w:val="20"/>
        </w:rPr>
        <w:t xml:space="preserve"> (dále jen „nabídka na veřejnou zakázku“).</w:t>
      </w:r>
    </w:p>
    <w:p w14:paraId="3B21B07E" w14:textId="77777777" w:rsidR="00D479C9" w:rsidRPr="00974FF2" w:rsidRDefault="00A15BBE" w:rsidP="00D479C9">
      <w:pPr>
        <w:numPr>
          <w:ilvl w:val="0"/>
          <w:numId w:val="22"/>
        </w:numPr>
        <w:autoSpaceDE w:val="0"/>
        <w:autoSpaceDN w:val="0"/>
        <w:adjustRightInd w:val="0"/>
        <w:spacing w:line="288" w:lineRule="auto"/>
        <w:jc w:val="both"/>
        <w:rPr>
          <w:rFonts w:ascii="Arial" w:hAnsi="Arial" w:cs="Arial"/>
        </w:rPr>
      </w:pPr>
      <w:r w:rsidRPr="00974FF2">
        <w:rPr>
          <w:rFonts w:ascii="Arial" w:hAnsi="Arial" w:cs="Arial"/>
          <w:color w:val="000000"/>
        </w:rPr>
        <w:t>Prodávající se zavazuje spolu s dodáním zboží dodat kupujícímu vešker</w:t>
      </w:r>
      <w:r w:rsidR="00127898" w:rsidRPr="00974FF2">
        <w:rPr>
          <w:rFonts w:ascii="Arial" w:hAnsi="Arial" w:cs="Arial"/>
          <w:color w:val="000000"/>
        </w:rPr>
        <w:t>ý</w:t>
      </w:r>
      <w:r w:rsidRPr="00974FF2">
        <w:rPr>
          <w:rFonts w:ascii="Arial" w:hAnsi="Arial" w:cs="Arial"/>
          <w:color w:val="000000"/>
        </w:rPr>
        <w:t xml:space="preserve"> materiál </w:t>
      </w:r>
      <w:r w:rsidR="00D479C9" w:rsidRPr="00974FF2">
        <w:rPr>
          <w:rFonts w:ascii="Arial" w:hAnsi="Arial" w:cs="Arial"/>
          <w:color w:val="000000"/>
        </w:rPr>
        <w:t>potřebný</w:t>
      </w:r>
    </w:p>
    <w:p w14:paraId="167C9343" w14:textId="77777777" w:rsidR="00A15BBE" w:rsidRPr="00974FF2" w:rsidRDefault="00A15BBE" w:rsidP="00D479C9">
      <w:pPr>
        <w:autoSpaceDE w:val="0"/>
        <w:autoSpaceDN w:val="0"/>
        <w:adjustRightInd w:val="0"/>
        <w:spacing w:line="288" w:lineRule="auto"/>
        <w:ind w:left="709"/>
        <w:jc w:val="both"/>
        <w:rPr>
          <w:rFonts w:ascii="Arial" w:hAnsi="Arial" w:cs="Arial"/>
        </w:rPr>
      </w:pPr>
      <w:r w:rsidRPr="00974FF2">
        <w:rPr>
          <w:rFonts w:ascii="Arial" w:hAnsi="Arial" w:cs="Arial"/>
          <w:color w:val="000000"/>
        </w:rPr>
        <w:t xml:space="preserve">k poskytnutí svého plnění podle této smlouvy, tj. </w:t>
      </w:r>
      <w:r w:rsidRPr="00974FF2">
        <w:rPr>
          <w:rFonts w:ascii="Arial" w:hAnsi="Arial" w:cs="Arial"/>
        </w:rPr>
        <w:t xml:space="preserve">úplné, funkční a bezvadné provedení všech instalačních prací, včetně dodávek potřebných materiálů a zařízení nezbytných pro řádné splnění této smlouvy a zajištění provozuschopnosti jejího zboží a ověřit funkčnost </w:t>
      </w:r>
      <w:r w:rsidRPr="00974FF2">
        <w:rPr>
          <w:rFonts w:ascii="Arial" w:eastAsia="TimesNewRomanPSMT" w:hAnsi="Arial" w:cs="Arial"/>
          <w:bCs/>
        </w:rPr>
        <w:t>všech za</w:t>
      </w:r>
      <w:r w:rsidR="00127898" w:rsidRPr="00974FF2">
        <w:rPr>
          <w:rFonts w:ascii="Arial" w:eastAsia="TimesNewRomanPSMT" w:hAnsi="Arial" w:cs="Arial"/>
          <w:bCs/>
        </w:rPr>
        <w:t>řízení a dalších součástí zboží.</w:t>
      </w:r>
    </w:p>
    <w:p w14:paraId="442A41BD" w14:textId="77777777" w:rsidR="00D479C9" w:rsidRPr="00974FF2" w:rsidRDefault="00A15BBE" w:rsidP="00D479C9">
      <w:pPr>
        <w:numPr>
          <w:ilvl w:val="0"/>
          <w:numId w:val="22"/>
        </w:numPr>
        <w:autoSpaceDE w:val="0"/>
        <w:autoSpaceDN w:val="0"/>
        <w:adjustRightInd w:val="0"/>
        <w:spacing w:line="288" w:lineRule="auto"/>
        <w:jc w:val="both"/>
        <w:rPr>
          <w:rFonts w:ascii="Arial" w:hAnsi="Arial" w:cs="Arial"/>
        </w:rPr>
      </w:pPr>
      <w:r w:rsidRPr="00974FF2">
        <w:rPr>
          <w:rFonts w:ascii="Arial" w:hAnsi="Arial" w:cs="Arial"/>
        </w:rPr>
        <w:t>Prodávající se zavazuje dodat zboží v takové jakosti a provedení,</w:t>
      </w:r>
      <w:r w:rsidR="00D479C9" w:rsidRPr="00974FF2">
        <w:rPr>
          <w:rFonts w:ascii="Arial" w:hAnsi="Arial" w:cs="Arial"/>
        </w:rPr>
        <w:t xml:space="preserve"> jaká byla stanovena</w:t>
      </w:r>
    </w:p>
    <w:p w14:paraId="2428C5AE" w14:textId="77777777" w:rsidR="00A15BBE" w:rsidRPr="00974FF2" w:rsidRDefault="00127898" w:rsidP="00D479C9">
      <w:pPr>
        <w:autoSpaceDE w:val="0"/>
        <w:autoSpaceDN w:val="0"/>
        <w:adjustRightInd w:val="0"/>
        <w:spacing w:line="288" w:lineRule="auto"/>
        <w:ind w:left="360" w:firstLine="349"/>
        <w:jc w:val="both"/>
        <w:rPr>
          <w:rFonts w:ascii="Arial" w:hAnsi="Arial" w:cs="Arial"/>
        </w:rPr>
      </w:pPr>
      <w:r w:rsidRPr="00974FF2">
        <w:rPr>
          <w:rFonts w:ascii="Arial" w:hAnsi="Arial" w:cs="Arial"/>
        </w:rPr>
        <w:t>v nabídce uchazeče.</w:t>
      </w:r>
      <w:r w:rsidR="00A15BBE" w:rsidRPr="00974FF2">
        <w:rPr>
          <w:rFonts w:ascii="Arial" w:hAnsi="Arial" w:cs="Arial"/>
        </w:rPr>
        <w:t xml:space="preserve"> </w:t>
      </w:r>
    </w:p>
    <w:p w14:paraId="4B346BC4" w14:textId="77777777" w:rsidR="00D479C9" w:rsidRPr="00974FF2" w:rsidRDefault="00A15BBE" w:rsidP="00D479C9">
      <w:pPr>
        <w:numPr>
          <w:ilvl w:val="0"/>
          <w:numId w:val="22"/>
        </w:numPr>
        <w:autoSpaceDE w:val="0"/>
        <w:autoSpaceDN w:val="0"/>
        <w:adjustRightInd w:val="0"/>
        <w:spacing w:line="288" w:lineRule="auto"/>
        <w:jc w:val="both"/>
        <w:rPr>
          <w:rFonts w:ascii="Arial" w:hAnsi="Arial" w:cs="Arial"/>
        </w:rPr>
      </w:pPr>
      <w:r w:rsidRPr="00974FF2">
        <w:rPr>
          <w:rFonts w:ascii="Arial" w:hAnsi="Arial" w:cs="Arial"/>
        </w:rPr>
        <w:t>Prodávající se zavazuje zpracovat a předat kupujícímu v rámci předmětu plnění kompletn</w:t>
      </w:r>
      <w:r w:rsidR="00D479C9" w:rsidRPr="00974FF2">
        <w:rPr>
          <w:rFonts w:ascii="Arial" w:hAnsi="Arial" w:cs="Arial"/>
        </w:rPr>
        <w:t>í</w:t>
      </w:r>
    </w:p>
    <w:p w14:paraId="351729F3" w14:textId="77777777" w:rsidR="00A15BBE" w:rsidRPr="00974FF2" w:rsidRDefault="00A15BBE" w:rsidP="00D479C9">
      <w:pPr>
        <w:autoSpaceDE w:val="0"/>
        <w:autoSpaceDN w:val="0"/>
        <w:adjustRightInd w:val="0"/>
        <w:spacing w:line="288" w:lineRule="auto"/>
        <w:ind w:left="709"/>
        <w:jc w:val="both"/>
        <w:rPr>
          <w:rFonts w:ascii="Arial" w:hAnsi="Arial" w:cs="Arial"/>
        </w:rPr>
      </w:pPr>
      <w:r w:rsidRPr="00974FF2">
        <w:rPr>
          <w:rFonts w:ascii="Arial" w:hAnsi="Arial" w:cs="Arial"/>
        </w:rPr>
        <w:lastRenderedPageBreak/>
        <w:t>technickou dokumentaci k dodávaným komponentům zboží, a to včetně návodu k použití, ve vztahu k příslušné části zboží. Prodávající je povinen předat zástupci kupujícího ve věcech technických podle záhlaví této smlouvy příslušnou technickou dokumentaci ve vztahu k  dodávanému</w:t>
      </w:r>
      <w:r w:rsidR="00120FF2" w:rsidRPr="00974FF2">
        <w:rPr>
          <w:rFonts w:ascii="Arial" w:hAnsi="Arial" w:cs="Arial"/>
        </w:rPr>
        <w:t xml:space="preserve"> </w:t>
      </w:r>
      <w:r w:rsidRPr="00974FF2">
        <w:rPr>
          <w:rFonts w:ascii="Arial" w:hAnsi="Arial" w:cs="Arial"/>
        </w:rPr>
        <w:t>zboží.</w:t>
      </w:r>
    </w:p>
    <w:p w14:paraId="54B130C2" w14:textId="77777777" w:rsidR="00A15BBE" w:rsidRDefault="00A15BBE" w:rsidP="00D479C9">
      <w:pPr>
        <w:autoSpaceDE w:val="0"/>
        <w:autoSpaceDN w:val="0"/>
        <w:adjustRightInd w:val="0"/>
        <w:spacing w:line="288" w:lineRule="auto"/>
        <w:jc w:val="both"/>
        <w:rPr>
          <w:rFonts w:ascii="Arial" w:eastAsia="TimesNewRomanPSMT" w:hAnsi="Arial" w:cs="Arial"/>
          <w:bCs/>
        </w:rPr>
      </w:pPr>
    </w:p>
    <w:p w14:paraId="2CA86861" w14:textId="77777777" w:rsidR="00190629" w:rsidRPr="00974FF2" w:rsidRDefault="00190629" w:rsidP="00D479C9">
      <w:pPr>
        <w:autoSpaceDE w:val="0"/>
        <w:autoSpaceDN w:val="0"/>
        <w:adjustRightInd w:val="0"/>
        <w:spacing w:line="288" w:lineRule="auto"/>
        <w:jc w:val="both"/>
        <w:rPr>
          <w:rFonts w:ascii="Arial" w:eastAsia="TimesNewRomanPSMT" w:hAnsi="Arial" w:cs="Arial"/>
          <w:bCs/>
        </w:rPr>
      </w:pPr>
    </w:p>
    <w:p w14:paraId="53B92C46" w14:textId="77777777" w:rsidR="00A15BBE" w:rsidRPr="00974FF2" w:rsidRDefault="00A15BBE" w:rsidP="00D479C9">
      <w:pPr>
        <w:spacing w:line="288" w:lineRule="auto"/>
        <w:jc w:val="center"/>
        <w:rPr>
          <w:rFonts w:ascii="Arial" w:hAnsi="Arial" w:cs="Arial"/>
          <w:b/>
        </w:rPr>
      </w:pPr>
      <w:r w:rsidRPr="00974FF2">
        <w:rPr>
          <w:rFonts w:ascii="Arial" w:hAnsi="Arial" w:cs="Arial"/>
          <w:b/>
        </w:rPr>
        <w:t>III.</w:t>
      </w:r>
    </w:p>
    <w:p w14:paraId="01E46DDF" w14:textId="77777777" w:rsidR="00A15BBE" w:rsidRPr="00974FF2" w:rsidRDefault="00A15BBE" w:rsidP="00D479C9">
      <w:pPr>
        <w:spacing w:line="288" w:lineRule="auto"/>
        <w:jc w:val="center"/>
        <w:rPr>
          <w:rFonts w:ascii="Arial" w:hAnsi="Arial" w:cs="Arial"/>
          <w:b/>
        </w:rPr>
      </w:pPr>
      <w:r w:rsidRPr="00974FF2">
        <w:rPr>
          <w:rFonts w:ascii="Arial" w:hAnsi="Arial" w:cs="Arial"/>
          <w:b/>
        </w:rPr>
        <w:t>Místo plnění</w:t>
      </w:r>
    </w:p>
    <w:p w14:paraId="3357C1D4" w14:textId="77777777" w:rsidR="0013764E" w:rsidRPr="00974FF2" w:rsidRDefault="00120FF2" w:rsidP="00D479C9">
      <w:pPr>
        <w:spacing w:line="288" w:lineRule="auto"/>
        <w:ind w:left="705" w:hanging="705"/>
        <w:jc w:val="both"/>
        <w:rPr>
          <w:rFonts w:ascii="Arial" w:hAnsi="Arial" w:cs="Arial"/>
        </w:rPr>
      </w:pPr>
      <w:r w:rsidRPr="00974FF2">
        <w:rPr>
          <w:rFonts w:ascii="Arial" w:hAnsi="Arial" w:cs="Arial"/>
        </w:rPr>
        <w:t>1.</w:t>
      </w:r>
      <w:r w:rsidRPr="00974FF2">
        <w:rPr>
          <w:rFonts w:ascii="Arial" w:hAnsi="Arial" w:cs="Arial"/>
        </w:rPr>
        <w:tab/>
      </w:r>
      <w:r w:rsidR="00A15BBE" w:rsidRPr="00974FF2">
        <w:rPr>
          <w:rFonts w:ascii="Arial" w:hAnsi="Arial" w:cs="Arial"/>
        </w:rPr>
        <w:t>Smluvní strany si ujednaly, že místem plnění je</w:t>
      </w:r>
      <w:r w:rsidR="00331B8C" w:rsidRPr="00974FF2">
        <w:rPr>
          <w:rFonts w:ascii="Arial" w:hAnsi="Arial" w:cs="Arial"/>
        </w:rPr>
        <w:t xml:space="preserve"> </w:t>
      </w:r>
      <w:r w:rsidR="00190629">
        <w:rPr>
          <w:rFonts w:ascii="Arial" w:hAnsi="Arial" w:cs="Arial"/>
        </w:rPr>
        <w:t xml:space="preserve">školní </w:t>
      </w:r>
      <w:r w:rsidR="00233BA7" w:rsidRPr="00974FF2">
        <w:rPr>
          <w:rFonts w:ascii="Arial" w:hAnsi="Arial" w:cs="Arial"/>
        </w:rPr>
        <w:t>kuchyně v</w:t>
      </w:r>
      <w:r w:rsidR="00190629">
        <w:rPr>
          <w:rFonts w:ascii="Arial" w:hAnsi="Arial" w:cs="Arial"/>
        </w:rPr>
        <w:t> </w:t>
      </w:r>
      <w:r w:rsidR="00814401" w:rsidRPr="00974FF2">
        <w:rPr>
          <w:rFonts w:ascii="Arial" w:hAnsi="Arial" w:cs="Arial"/>
        </w:rPr>
        <w:t>objekt</w:t>
      </w:r>
      <w:r w:rsidR="00233BA7" w:rsidRPr="00974FF2">
        <w:rPr>
          <w:rFonts w:ascii="Arial" w:hAnsi="Arial" w:cs="Arial"/>
        </w:rPr>
        <w:t>u</w:t>
      </w:r>
      <w:r w:rsidR="00190629">
        <w:rPr>
          <w:rFonts w:ascii="Arial" w:hAnsi="Arial" w:cs="Arial"/>
        </w:rPr>
        <w:t xml:space="preserve"> školy, Charbulova 106, 618 00 Brno.</w:t>
      </w:r>
    </w:p>
    <w:p w14:paraId="48B3B63D" w14:textId="77777777" w:rsidR="00A15BBE" w:rsidRDefault="00A15BBE" w:rsidP="00D479C9">
      <w:pPr>
        <w:spacing w:line="288" w:lineRule="auto"/>
        <w:ind w:left="705" w:hanging="705"/>
        <w:jc w:val="both"/>
        <w:rPr>
          <w:rFonts w:ascii="Arial" w:hAnsi="Arial" w:cs="Arial"/>
          <w:b/>
        </w:rPr>
      </w:pPr>
    </w:p>
    <w:p w14:paraId="316312EF" w14:textId="77777777" w:rsidR="00190629" w:rsidRPr="00974FF2" w:rsidRDefault="00190629" w:rsidP="00D479C9">
      <w:pPr>
        <w:spacing w:line="288" w:lineRule="auto"/>
        <w:ind w:left="705" w:hanging="705"/>
        <w:jc w:val="both"/>
        <w:rPr>
          <w:rFonts w:ascii="Arial" w:hAnsi="Arial" w:cs="Arial"/>
          <w:b/>
        </w:rPr>
      </w:pPr>
    </w:p>
    <w:p w14:paraId="40DA2D52" w14:textId="77777777" w:rsidR="00A15BBE" w:rsidRPr="00974FF2" w:rsidRDefault="00A15BBE" w:rsidP="00D479C9">
      <w:pPr>
        <w:spacing w:line="288" w:lineRule="auto"/>
        <w:jc w:val="center"/>
        <w:rPr>
          <w:rFonts w:ascii="Arial" w:hAnsi="Arial" w:cs="Arial"/>
          <w:b/>
        </w:rPr>
      </w:pPr>
      <w:r w:rsidRPr="00974FF2">
        <w:rPr>
          <w:rFonts w:ascii="Arial" w:hAnsi="Arial" w:cs="Arial"/>
          <w:b/>
        </w:rPr>
        <w:t>IV.</w:t>
      </w:r>
    </w:p>
    <w:p w14:paraId="0D097C1B" w14:textId="77777777" w:rsidR="00A15BBE" w:rsidRPr="00974FF2" w:rsidRDefault="00A15BBE" w:rsidP="00D479C9">
      <w:pPr>
        <w:spacing w:line="288" w:lineRule="auto"/>
        <w:jc w:val="center"/>
        <w:rPr>
          <w:rFonts w:ascii="Arial" w:hAnsi="Arial" w:cs="Arial"/>
          <w:b/>
        </w:rPr>
      </w:pPr>
      <w:r w:rsidRPr="00974FF2">
        <w:rPr>
          <w:rFonts w:ascii="Arial" w:hAnsi="Arial" w:cs="Arial"/>
          <w:b/>
        </w:rPr>
        <w:t>Doba plnění</w:t>
      </w:r>
    </w:p>
    <w:p w14:paraId="3FEADF11" w14:textId="77777777" w:rsidR="00A15BBE" w:rsidRPr="00974FF2" w:rsidRDefault="00120FF2" w:rsidP="00D479C9">
      <w:pPr>
        <w:pStyle w:val="Zkladntext"/>
        <w:spacing w:line="288" w:lineRule="auto"/>
        <w:ind w:left="705" w:hanging="705"/>
        <w:jc w:val="both"/>
        <w:rPr>
          <w:rFonts w:ascii="Arial" w:hAnsi="Arial" w:cs="Arial"/>
          <w:b w:val="0"/>
          <w:snapToGrid w:val="0"/>
          <w:sz w:val="20"/>
          <w:u w:val="none"/>
          <w:lang w:val="cs-CZ"/>
        </w:rPr>
      </w:pPr>
      <w:r w:rsidRPr="00974FF2">
        <w:rPr>
          <w:rFonts w:ascii="Arial" w:hAnsi="Arial" w:cs="Arial"/>
          <w:b w:val="0"/>
          <w:sz w:val="20"/>
          <w:u w:val="none"/>
          <w:lang w:val="cs-CZ"/>
        </w:rPr>
        <w:t>1.</w:t>
      </w:r>
      <w:r w:rsidRPr="00974FF2">
        <w:rPr>
          <w:rFonts w:ascii="Arial" w:hAnsi="Arial" w:cs="Arial"/>
          <w:b w:val="0"/>
          <w:sz w:val="20"/>
          <w:u w:val="none"/>
          <w:lang w:val="cs-CZ"/>
        </w:rPr>
        <w:tab/>
      </w:r>
      <w:r w:rsidR="00A15BBE" w:rsidRPr="00974FF2">
        <w:rPr>
          <w:rFonts w:ascii="Arial" w:hAnsi="Arial" w:cs="Arial"/>
          <w:b w:val="0"/>
          <w:sz w:val="20"/>
          <w:u w:val="none"/>
        </w:rPr>
        <w:t>Prodávající se zavazuje dodat zboží</w:t>
      </w:r>
      <w:r w:rsidR="00D85DE6" w:rsidRPr="00974FF2">
        <w:rPr>
          <w:rFonts w:ascii="Arial" w:hAnsi="Arial" w:cs="Arial"/>
          <w:b w:val="0"/>
          <w:sz w:val="20"/>
          <w:u w:val="none"/>
          <w:lang w:val="cs-CZ"/>
        </w:rPr>
        <w:t xml:space="preserve"> včetně </w:t>
      </w:r>
      <w:r w:rsidR="00D85DE6" w:rsidRPr="00974FF2">
        <w:rPr>
          <w:rFonts w:ascii="Arial" w:hAnsi="Arial" w:cs="Arial"/>
          <w:b w:val="0"/>
          <w:snapToGrid w:val="0"/>
          <w:sz w:val="20"/>
          <w:u w:val="none"/>
          <w:lang w:val="cs-CZ"/>
        </w:rPr>
        <w:t xml:space="preserve">jeho </w:t>
      </w:r>
      <w:r w:rsidR="00190629">
        <w:rPr>
          <w:rFonts w:ascii="Arial" w:hAnsi="Arial" w:cs="Arial"/>
          <w:b w:val="0"/>
          <w:snapToGrid w:val="0"/>
          <w:sz w:val="20"/>
          <w:u w:val="none"/>
          <w:lang w:val="cs-CZ"/>
        </w:rPr>
        <w:t>instalace</w:t>
      </w:r>
      <w:r w:rsidR="00D85DE6" w:rsidRPr="00974FF2">
        <w:rPr>
          <w:rFonts w:ascii="Arial" w:hAnsi="Arial" w:cs="Arial"/>
          <w:b w:val="0"/>
          <w:snapToGrid w:val="0"/>
          <w:sz w:val="20"/>
          <w:u w:val="none"/>
          <w:lang w:val="cs-CZ"/>
        </w:rPr>
        <w:t xml:space="preserve"> </w:t>
      </w:r>
      <w:r w:rsidR="00A15BBE" w:rsidRPr="00974FF2">
        <w:rPr>
          <w:rFonts w:ascii="Arial" w:hAnsi="Arial" w:cs="Arial"/>
          <w:b w:val="0"/>
          <w:sz w:val="20"/>
          <w:u w:val="none"/>
        </w:rPr>
        <w:t xml:space="preserve">a splnit </w:t>
      </w:r>
      <w:r w:rsidR="00D85DE6" w:rsidRPr="00974FF2">
        <w:rPr>
          <w:rFonts w:ascii="Arial" w:hAnsi="Arial" w:cs="Arial"/>
          <w:b w:val="0"/>
          <w:sz w:val="20"/>
          <w:u w:val="none"/>
          <w:lang w:val="cs-CZ"/>
        </w:rPr>
        <w:t xml:space="preserve">tak </w:t>
      </w:r>
      <w:r w:rsidR="00D85DE6" w:rsidRPr="00974FF2">
        <w:rPr>
          <w:rFonts w:ascii="Arial" w:hAnsi="Arial" w:cs="Arial"/>
          <w:b w:val="0"/>
          <w:sz w:val="20"/>
          <w:u w:val="none"/>
        </w:rPr>
        <w:t xml:space="preserve">veškeré své smluvní povinnosti </w:t>
      </w:r>
      <w:r w:rsidR="00C9189C" w:rsidRPr="00974FF2">
        <w:rPr>
          <w:rFonts w:ascii="Arial" w:hAnsi="Arial" w:cs="Arial"/>
          <w:b w:val="0"/>
          <w:snapToGrid w:val="0"/>
          <w:sz w:val="20"/>
          <w:u w:val="none"/>
        </w:rPr>
        <w:t>nejpozději</w:t>
      </w:r>
      <w:r w:rsidRPr="00974FF2">
        <w:rPr>
          <w:rFonts w:ascii="Arial" w:hAnsi="Arial" w:cs="Arial"/>
          <w:b w:val="0"/>
          <w:snapToGrid w:val="0"/>
          <w:sz w:val="20"/>
          <w:u w:val="none"/>
        </w:rPr>
        <w:t xml:space="preserve"> do </w:t>
      </w:r>
      <w:r w:rsidR="00D85DE6" w:rsidRPr="00974FF2">
        <w:rPr>
          <w:rFonts w:ascii="Arial" w:hAnsi="Arial" w:cs="Arial"/>
          <w:b w:val="0"/>
          <w:snapToGrid w:val="0"/>
          <w:sz w:val="20"/>
          <w:u w:val="none"/>
          <w:lang w:val="cs-CZ"/>
        </w:rPr>
        <w:t>90 dnů od podpisu smlouvy</w:t>
      </w:r>
      <w:r w:rsidR="0013764E" w:rsidRPr="00974FF2">
        <w:rPr>
          <w:rFonts w:ascii="Arial" w:hAnsi="Arial" w:cs="Arial"/>
          <w:b w:val="0"/>
          <w:snapToGrid w:val="0"/>
          <w:sz w:val="20"/>
          <w:u w:val="none"/>
          <w:lang w:val="cs-CZ"/>
        </w:rPr>
        <w:t>.</w:t>
      </w:r>
      <w:r w:rsidR="00127898" w:rsidRPr="00974FF2">
        <w:rPr>
          <w:rFonts w:ascii="Arial" w:hAnsi="Arial" w:cs="Arial"/>
          <w:b w:val="0"/>
          <w:snapToGrid w:val="0"/>
          <w:sz w:val="20"/>
          <w:u w:val="none"/>
          <w:lang w:val="cs-CZ"/>
        </w:rPr>
        <w:t xml:space="preserve"> </w:t>
      </w:r>
    </w:p>
    <w:p w14:paraId="307C5F0D" w14:textId="77777777" w:rsidR="00A15BBE" w:rsidRPr="00974FF2" w:rsidRDefault="00A15BBE" w:rsidP="00D479C9">
      <w:pPr>
        <w:spacing w:line="288" w:lineRule="auto"/>
        <w:jc w:val="both"/>
        <w:rPr>
          <w:rFonts w:ascii="Arial" w:hAnsi="Arial" w:cs="Arial"/>
        </w:rPr>
      </w:pPr>
    </w:p>
    <w:p w14:paraId="2E574154" w14:textId="77777777" w:rsidR="00A15BBE" w:rsidRPr="00974FF2" w:rsidRDefault="00A15BBE" w:rsidP="00D479C9">
      <w:pPr>
        <w:spacing w:line="288" w:lineRule="auto"/>
        <w:jc w:val="center"/>
        <w:rPr>
          <w:rFonts w:ascii="Arial" w:hAnsi="Arial" w:cs="Arial"/>
          <w:b/>
        </w:rPr>
      </w:pPr>
      <w:r w:rsidRPr="00974FF2">
        <w:rPr>
          <w:rFonts w:ascii="Arial" w:hAnsi="Arial" w:cs="Arial"/>
          <w:b/>
        </w:rPr>
        <w:t>V.</w:t>
      </w:r>
    </w:p>
    <w:p w14:paraId="6471F18E" w14:textId="77777777" w:rsidR="00A15BBE" w:rsidRPr="00974FF2" w:rsidRDefault="00A15BBE" w:rsidP="00D479C9">
      <w:pPr>
        <w:spacing w:line="288" w:lineRule="auto"/>
        <w:jc w:val="center"/>
        <w:rPr>
          <w:rFonts w:ascii="Arial" w:hAnsi="Arial" w:cs="Arial"/>
          <w:b/>
        </w:rPr>
      </w:pPr>
      <w:r w:rsidRPr="00974FF2">
        <w:rPr>
          <w:rFonts w:ascii="Arial" w:hAnsi="Arial" w:cs="Arial"/>
          <w:b/>
        </w:rPr>
        <w:t>Předání zboží</w:t>
      </w:r>
    </w:p>
    <w:p w14:paraId="024CBDB7" w14:textId="77777777" w:rsidR="00A15BBE" w:rsidRPr="00974FF2" w:rsidRDefault="00120FF2" w:rsidP="00D479C9">
      <w:pPr>
        <w:spacing w:line="288" w:lineRule="auto"/>
        <w:ind w:left="705" w:hanging="705"/>
        <w:jc w:val="both"/>
        <w:rPr>
          <w:rFonts w:ascii="Arial" w:hAnsi="Arial" w:cs="Arial"/>
          <w:b/>
        </w:rPr>
      </w:pPr>
      <w:r w:rsidRPr="00974FF2">
        <w:rPr>
          <w:rFonts w:ascii="Arial" w:hAnsi="Arial" w:cs="Arial"/>
        </w:rPr>
        <w:t>1.</w:t>
      </w:r>
      <w:r w:rsidRPr="00974FF2">
        <w:rPr>
          <w:rFonts w:ascii="Arial" w:hAnsi="Arial" w:cs="Arial"/>
        </w:rPr>
        <w:tab/>
      </w:r>
      <w:r w:rsidR="00A15BBE" w:rsidRPr="00974FF2">
        <w:rPr>
          <w:rFonts w:ascii="Arial" w:hAnsi="Arial" w:cs="Arial"/>
        </w:rPr>
        <w:t xml:space="preserve">Zboží podle čl. </w:t>
      </w:r>
      <w:r w:rsidR="00C9189C" w:rsidRPr="00974FF2">
        <w:rPr>
          <w:rFonts w:ascii="Arial" w:hAnsi="Arial" w:cs="Arial"/>
        </w:rPr>
        <w:t>II</w:t>
      </w:r>
      <w:r w:rsidR="00A15BBE" w:rsidRPr="00974FF2">
        <w:rPr>
          <w:rFonts w:ascii="Arial" w:hAnsi="Arial" w:cs="Arial"/>
        </w:rPr>
        <w:t>. odst. 1 této smlouvy bude v  místě plnění předáno kupujícímu datovaným předávacím protokolem, který je za kupujícího oprávněn podepsat příslušný zástupce ve věcech technických podle záhlaví této smlouvy</w:t>
      </w:r>
      <w:r w:rsidR="00D85DE6" w:rsidRPr="00974FF2">
        <w:rPr>
          <w:rFonts w:ascii="Arial" w:hAnsi="Arial" w:cs="Arial"/>
        </w:rPr>
        <w:t>.</w:t>
      </w:r>
      <w:r w:rsidR="00A15BBE" w:rsidRPr="00974FF2">
        <w:rPr>
          <w:rFonts w:ascii="Arial" w:hAnsi="Arial" w:cs="Arial"/>
        </w:rPr>
        <w:t xml:space="preserve"> V předávacím protokolu bude smluvními stranami potvrzeno splnění veškerých smluvních povinností prodávajícího, vztahujících se podle této smlouvy k instalaci zboží</w:t>
      </w:r>
    </w:p>
    <w:p w14:paraId="5516C2E3" w14:textId="77777777" w:rsidR="00A15BBE" w:rsidRPr="00974FF2" w:rsidRDefault="00A15BBE" w:rsidP="00D479C9">
      <w:pPr>
        <w:spacing w:line="288" w:lineRule="auto"/>
        <w:jc w:val="both"/>
        <w:rPr>
          <w:rFonts w:ascii="Arial" w:hAnsi="Arial" w:cs="Arial"/>
          <w:b/>
        </w:rPr>
      </w:pPr>
    </w:p>
    <w:p w14:paraId="653F5B27" w14:textId="77777777" w:rsidR="00A15BBE" w:rsidRPr="00974FF2" w:rsidRDefault="00A15BBE" w:rsidP="00D479C9">
      <w:pPr>
        <w:spacing w:line="288" w:lineRule="auto"/>
        <w:jc w:val="center"/>
        <w:rPr>
          <w:rFonts w:ascii="Arial" w:hAnsi="Arial" w:cs="Arial"/>
          <w:b/>
        </w:rPr>
      </w:pPr>
      <w:r w:rsidRPr="00974FF2">
        <w:rPr>
          <w:rFonts w:ascii="Arial" w:hAnsi="Arial" w:cs="Arial"/>
          <w:b/>
        </w:rPr>
        <w:t>VI.</w:t>
      </w:r>
    </w:p>
    <w:p w14:paraId="4A98CC19" w14:textId="77777777" w:rsidR="00A15BBE" w:rsidRPr="00974FF2" w:rsidRDefault="00A15BBE" w:rsidP="00D479C9">
      <w:pPr>
        <w:spacing w:line="288" w:lineRule="auto"/>
        <w:jc w:val="center"/>
        <w:rPr>
          <w:rFonts w:ascii="Arial" w:hAnsi="Arial" w:cs="Arial"/>
          <w:b/>
        </w:rPr>
      </w:pPr>
      <w:r w:rsidRPr="00974FF2">
        <w:rPr>
          <w:rFonts w:ascii="Arial" w:hAnsi="Arial" w:cs="Arial"/>
          <w:b/>
        </w:rPr>
        <w:t>Kupní cena a platební podmínky</w:t>
      </w:r>
    </w:p>
    <w:p w14:paraId="62DAA842" w14:textId="7FC17DA8" w:rsidR="00A15BBE" w:rsidRPr="00974FF2" w:rsidRDefault="00741847" w:rsidP="00D479C9">
      <w:pPr>
        <w:autoSpaceDE w:val="0"/>
        <w:autoSpaceDN w:val="0"/>
        <w:adjustRightInd w:val="0"/>
        <w:spacing w:line="288" w:lineRule="auto"/>
        <w:ind w:left="705" w:hanging="705"/>
        <w:jc w:val="both"/>
        <w:rPr>
          <w:rFonts w:ascii="Arial" w:eastAsia="TimesNewRomanPSMT" w:hAnsi="Arial" w:cs="Arial"/>
        </w:rPr>
      </w:pPr>
      <w:r w:rsidRPr="00974FF2">
        <w:rPr>
          <w:rFonts w:ascii="Arial" w:eastAsia="TimesNewRomanPSMT" w:hAnsi="Arial" w:cs="Arial"/>
        </w:rPr>
        <w:t>1.</w:t>
      </w:r>
      <w:r w:rsidRPr="00974FF2">
        <w:rPr>
          <w:rFonts w:ascii="Arial" w:eastAsia="TimesNewRomanPSMT" w:hAnsi="Arial" w:cs="Arial"/>
        </w:rPr>
        <w:tab/>
      </w:r>
      <w:r w:rsidR="00A15BBE" w:rsidRPr="00974FF2">
        <w:rPr>
          <w:rFonts w:ascii="Arial" w:eastAsia="TimesNewRomanPSMT" w:hAnsi="Arial" w:cs="Arial"/>
        </w:rPr>
        <w:t xml:space="preserve">Kupní cena za zboží činí </w:t>
      </w:r>
      <w:sdt>
        <w:sdtPr>
          <w:rPr>
            <w:rFonts w:ascii="Arial" w:eastAsia="TimesNewRomanPSMT" w:hAnsi="Arial" w:cs="Arial"/>
          </w:rPr>
          <w:id w:val="2046563786"/>
          <w:placeholder>
            <w:docPart w:val="DefaultPlaceholder_-1854013440"/>
          </w:placeholder>
        </w:sdtPr>
        <w:sdtContent>
          <w:r w:rsidRPr="00974FF2">
            <w:rPr>
              <w:rFonts w:ascii="Arial" w:hAnsi="Arial" w:cs="Arial"/>
            </w:rPr>
            <w:t>/</w:t>
          </w:r>
          <w:r w:rsidRPr="00974FF2">
            <w:rPr>
              <w:rFonts w:ascii="Arial" w:hAnsi="Arial" w:cs="Arial"/>
              <w:b/>
              <w:i/>
            </w:rPr>
            <w:t>doplní uchazeč</w:t>
          </w:r>
          <w:r w:rsidRPr="00974FF2">
            <w:rPr>
              <w:rFonts w:ascii="Arial" w:hAnsi="Arial" w:cs="Arial"/>
            </w:rPr>
            <w:t>/</w:t>
          </w:r>
          <w:r w:rsidR="00A15BBE" w:rsidRPr="00974FF2">
            <w:rPr>
              <w:rFonts w:ascii="Arial" w:eastAsia="TimesNewRomanPSMT" w:hAnsi="Arial" w:cs="Arial"/>
              <w:bCs/>
            </w:rPr>
            <w:t xml:space="preserve">,- Kč bez DPH </w:t>
          </w:r>
          <w:r w:rsidR="00A15BBE" w:rsidRPr="00974FF2">
            <w:rPr>
              <w:rFonts w:ascii="Arial" w:eastAsia="TimesNewRomanPSMT" w:hAnsi="Arial" w:cs="Arial"/>
            </w:rPr>
            <w:t>(slovy</w:t>
          </w:r>
          <w:r w:rsidRPr="00974FF2">
            <w:rPr>
              <w:rFonts w:ascii="Arial" w:eastAsia="TimesNewRomanPSMT" w:hAnsi="Arial" w:cs="Arial"/>
            </w:rPr>
            <w:t xml:space="preserve">: </w:t>
          </w:r>
          <w:r w:rsidRPr="00974FF2">
            <w:rPr>
              <w:rFonts w:ascii="Arial" w:hAnsi="Arial" w:cs="Arial"/>
            </w:rPr>
            <w:t>/</w:t>
          </w:r>
          <w:r w:rsidRPr="00974FF2">
            <w:rPr>
              <w:rFonts w:ascii="Arial" w:hAnsi="Arial" w:cs="Arial"/>
              <w:b/>
              <w:i/>
            </w:rPr>
            <w:t>doplní uchazeč</w:t>
          </w:r>
          <w:r w:rsidRPr="00974FF2">
            <w:rPr>
              <w:rFonts w:ascii="Arial" w:hAnsi="Arial" w:cs="Arial"/>
            </w:rPr>
            <w:t>/</w:t>
          </w:r>
          <w:r w:rsidR="00A15BBE" w:rsidRPr="00974FF2">
            <w:rPr>
              <w:rFonts w:ascii="Arial" w:eastAsia="TimesNewRomanPSMT" w:hAnsi="Arial" w:cs="Arial"/>
            </w:rPr>
            <w:t xml:space="preserve"> korun českých).</w:t>
          </w:r>
        </w:sdtContent>
      </w:sdt>
      <w:r w:rsidR="00A15BBE" w:rsidRPr="00974FF2">
        <w:rPr>
          <w:rFonts w:ascii="Arial" w:eastAsia="TimesNewRomanPSMT" w:hAnsi="Arial" w:cs="Arial"/>
        </w:rPr>
        <w:t xml:space="preserve"> Kupní cena je sjednána jako cena pevná a úplná, přičemž obsahuje veškeré náklady spojené s dodáním zboží kupujícím a se splněním veškerých smluvních povinností prodávajícího podle této smlouvy. Pro vyloučení pochybností účastníci této smlouvy sjednávají, že kupní cena nebude ovlivněna jakýmkoli kolísáním cen, včetně inflace a kursových změn.</w:t>
      </w:r>
    </w:p>
    <w:p w14:paraId="7975C942" w14:textId="77777777" w:rsidR="00A15BBE" w:rsidRPr="00974FF2" w:rsidRDefault="00741847" w:rsidP="00D479C9">
      <w:pPr>
        <w:pStyle w:val="Legal3L3"/>
        <w:tabs>
          <w:tab w:val="clear" w:pos="864"/>
        </w:tabs>
        <w:spacing w:after="0" w:line="288" w:lineRule="auto"/>
        <w:ind w:left="705" w:hanging="705"/>
        <w:rPr>
          <w:rFonts w:ascii="Arial" w:eastAsia="TimesNewRomanPSMT" w:hAnsi="Arial" w:cs="Arial"/>
          <w:sz w:val="20"/>
        </w:rPr>
      </w:pPr>
      <w:r w:rsidRPr="00974FF2">
        <w:rPr>
          <w:rFonts w:ascii="Arial" w:eastAsia="TimesNewRomanPSMT" w:hAnsi="Arial" w:cs="Arial"/>
          <w:sz w:val="20"/>
          <w:lang w:val="cs-CZ"/>
        </w:rPr>
        <w:t>2.</w:t>
      </w:r>
      <w:r w:rsidRPr="00974FF2">
        <w:rPr>
          <w:rFonts w:ascii="Arial" w:eastAsia="TimesNewRomanPSMT" w:hAnsi="Arial" w:cs="Arial"/>
          <w:sz w:val="20"/>
          <w:lang w:val="cs-CZ"/>
        </w:rPr>
        <w:tab/>
      </w:r>
      <w:r w:rsidR="00A15BBE" w:rsidRPr="00974FF2">
        <w:rPr>
          <w:rFonts w:ascii="Arial" w:eastAsia="TimesNewRomanPSMT" w:hAnsi="Arial" w:cs="Arial"/>
          <w:sz w:val="20"/>
          <w:lang w:val="cs-CZ"/>
        </w:rPr>
        <w:t xml:space="preserve">Kupní cena bude kupujícím placena na základě faktury prodávajícího se splatností 30 dnů ode dne jejího prokazatelného doručení kupujícímu, přičemž prodávající je oprávněn vystavit fakturu nejdříve prvního dne následujícího po dni oboustranného podpisu příslušného předávacího protokolu ve smyslu čl. </w:t>
      </w:r>
      <w:r w:rsidR="00A15BBE" w:rsidRPr="00974FF2">
        <w:rPr>
          <w:rFonts w:ascii="Arial" w:eastAsia="TimesNewRomanPSMT" w:hAnsi="Arial" w:cs="Arial"/>
          <w:sz w:val="20"/>
        </w:rPr>
        <w:t xml:space="preserve">V. </w:t>
      </w:r>
      <w:r w:rsidR="00A15BBE" w:rsidRPr="00974FF2">
        <w:rPr>
          <w:rFonts w:ascii="Arial" w:eastAsia="TimesNewRomanPSMT" w:hAnsi="Arial" w:cs="Arial"/>
          <w:sz w:val="20"/>
          <w:lang w:val="cs-CZ"/>
        </w:rPr>
        <w:t>této smlouvy</w:t>
      </w:r>
      <w:r w:rsidR="00A15BBE" w:rsidRPr="00974FF2">
        <w:rPr>
          <w:rFonts w:ascii="Arial" w:eastAsia="TimesNewRomanPSMT" w:hAnsi="Arial" w:cs="Arial"/>
          <w:sz w:val="20"/>
        </w:rPr>
        <w:t>.</w:t>
      </w:r>
      <w:r w:rsidR="00A15BBE" w:rsidRPr="00974FF2">
        <w:rPr>
          <w:rFonts w:ascii="Arial" w:hAnsi="Arial" w:cs="Arial"/>
          <w:sz w:val="20"/>
        </w:rPr>
        <w:t xml:space="preserve"> </w:t>
      </w:r>
    </w:p>
    <w:p w14:paraId="36B6EEA6" w14:textId="77777777" w:rsidR="00046EF6" w:rsidRPr="00974FF2" w:rsidRDefault="00741847" w:rsidP="00D479C9">
      <w:pPr>
        <w:pStyle w:val="Legal3L3"/>
        <w:tabs>
          <w:tab w:val="clear" w:pos="864"/>
        </w:tabs>
        <w:spacing w:after="0" w:line="288" w:lineRule="auto"/>
        <w:ind w:left="705" w:hanging="705"/>
        <w:rPr>
          <w:rFonts w:ascii="Arial" w:hAnsi="Arial" w:cs="Arial"/>
          <w:b/>
          <w:sz w:val="20"/>
          <w:lang w:val="cs-CZ"/>
        </w:rPr>
      </w:pPr>
      <w:r w:rsidRPr="00974FF2">
        <w:rPr>
          <w:rFonts w:ascii="Arial" w:hAnsi="Arial" w:cs="Arial"/>
          <w:sz w:val="20"/>
        </w:rPr>
        <w:t>3.</w:t>
      </w:r>
      <w:r w:rsidRPr="00974FF2">
        <w:rPr>
          <w:rFonts w:ascii="Arial" w:hAnsi="Arial" w:cs="Arial"/>
          <w:sz w:val="20"/>
        </w:rPr>
        <w:tab/>
      </w:r>
      <w:r w:rsidR="00A15BBE" w:rsidRPr="00974FF2">
        <w:rPr>
          <w:rFonts w:ascii="Arial" w:hAnsi="Arial" w:cs="Arial"/>
          <w:sz w:val="20"/>
        </w:rPr>
        <w:t xml:space="preserve">Daňový doklad - faktura prodávajícího musí mít náležitosti daňového a účetního dokladu podle účinných právních předpisů, obsahovat požadavek na způsob provedení platby, bankovní spojení, datum splatnosti 30 dnů ode dne jejich doručení kupujícímu, formou a obsahem musí odpovídat zákonu o účetnictví v účinném znění a zákonu o dani z přidané hodnoty v účinném znění a musí mít náležitosti obchodní listiny podle </w:t>
      </w:r>
      <w:r w:rsidR="00D8247F" w:rsidRPr="00974FF2">
        <w:rPr>
          <w:rFonts w:ascii="Arial" w:hAnsi="Arial" w:cs="Arial"/>
          <w:sz w:val="20"/>
        </w:rPr>
        <w:t xml:space="preserve">§ </w:t>
      </w:r>
      <w:r w:rsidR="00721602" w:rsidRPr="00974FF2">
        <w:rPr>
          <w:rFonts w:ascii="Arial" w:hAnsi="Arial" w:cs="Arial"/>
          <w:sz w:val="20"/>
        </w:rPr>
        <w:t>435</w:t>
      </w:r>
      <w:r w:rsidR="00D8247F" w:rsidRPr="00974FF2">
        <w:rPr>
          <w:rFonts w:ascii="Arial" w:hAnsi="Arial" w:cs="Arial"/>
          <w:sz w:val="20"/>
        </w:rPr>
        <w:t xml:space="preserve"> občanského zákoníku</w:t>
      </w:r>
      <w:r w:rsidR="00A15BBE" w:rsidRPr="00974FF2">
        <w:rPr>
          <w:rFonts w:ascii="Arial" w:hAnsi="Arial" w:cs="Arial"/>
          <w:sz w:val="20"/>
        </w:rPr>
        <w:t xml:space="preserve">. </w:t>
      </w:r>
    </w:p>
    <w:p w14:paraId="22EE31F2" w14:textId="77777777" w:rsidR="00A15BBE" w:rsidRPr="00190629" w:rsidRDefault="00741847" w:rsidP="00190629">
      <w:pPr>
        <w:pStyle w:val="Legal3L3"/>
        <w:tabs>
          <w:tab w:val="clear" w:pos="864"/>
        </w:tabs>
        <w:spacing w:after="0" w:line="288" w:lineRule="auto"/>
        <w:ind w:left="705" w:hanging="705"/>
        <w:rPr>
          <w:rFonts w:ascii="Arial" w:hAnsi="Arial" w:cs="Arial"/>
          <w:sz w:val="20"/>
          <w:lang w:val="cs-CZ"/>
        </w:rPr>
      </w:pPr>
      <w:r w:rsidRPr="00974FF2">
        <w:rPr>
          <w:rFonts w:ascii="Arial" w:hAnsi="Arial" w:cs="Arial"/>
          <w:sz w:val="20"/>
          <w:lang w:val="cs-CZ"/>
        </w:rPr>
        <w:t>4.</w:t>
      </w:r>
      <w:r w:rsidRPr="00974FF2">
        <w:rPr>
          <w:rFonts w:ascii="Arial" w:hAnsi="Arial" w:cs="Arial"/>
          <w:sz w:val="20"/>
          <w:lang w:val="cs-CZ"/>
        </w:rPr>
        <w:tab/>
      </w:r>
      <w:r w:rsidR="00A15BBE" w:rsidRPr="00974FF2">
        <w:rPr>
          <w:rFonts w:ascii="Arial" w:hAnsi="Arial" w:cs="Arial"/>
          <w:sz w:val="20"/>
          <w:lang w:val="cs-CZ"/>
        </w:rPr>
        <w:t>V případě, že nebude mít jakákoliv faktura vystavená prodávajícím náležitosti podle předchozího odstavce, nebo bude obsahovat údaje chybné či rozporné s touto smlouvou, je kupující oprávněn takovou fakturu prodávajícímu odeslat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26FECA03" w14:textId="77777777" w:rsidR="00A15BBE" w:rsidRPr="00974FF2" w:rsidRDefault="00A15BBE" w:rsidP="00D479C9">
      <w:pPr>
        <w:spacing w:line="288" w:lineRule="auto"/>
        <w:jc w:val="center"/>
        <w:rPr>
          <w:rFonts w:ascii="Arial" w:hAnsi="Arial" w:cs="Arial"/>
          <w:b/>
        </w:rPr>
      </w:pPr>
      <w:r w:rsidRPr="00974FF2">
        <w:rPr>
          <w:rFonts w:ascii="Arial" w:hAnsi="Arial" w:cs="Arial"/>
          <w:b/>
        </w:rPr>
        <w:t>VII.</w:t>
      </w:r>
    </w:p>
    <w:p w14:paraId="1798984E" w14:textId="77777777" w:rsidR="00A15BBE" w:rsidRPr="00974FF2" w:rsidRDefault="00A15BBE" w:rsidP="00D45FDF">
      <w:pPr>
        <w:spacing w:line="288" w:lineRule="auto"/>
        <w:jc w:val="center"/>
        <w:rPr>
          <w:rFonts w:ascii="Arial" w:hAnsi="Arial" w:cs="Arial"/>
          <w:b/>
        </w:rPr>
      </w:pPr>
      <w:r w:rsidRPr="00974FF2">
        <w:rPr>
          <w:rFonts w:ascii="Arial" w:hAnsi="Arial" w:cs="Arial"/>
          <w:b/>
        </w:rPr>
        <w:lastRenderedPageBreak/>
        <w:t>Práva a povinnosti smluvních stran</w:t>
      </w:r>
    </w:p>
    <w:p w14:paraId="54179930" w14:textId="77777777" w:rsidR="00A15BBE" w:rsidRPr="00974FF2" w:rsidRDefault="00741847" w:rsidP="00D45FDF">
      <w:pPr>
        <w:pStyle w:val="Odstavec"/>
        <w:tabs>
          <w:tab w:val="num" w:pos="540"/>
        </w:tabs>
        <w:spacing w:after="0" w:line="288" w:lineRule="auto"/>
        <w:ind w:left="539" w:hanging="539"/>
        <w:rPr>
          <w:rFonts w:cs="Arial"/>
          <w:lang w:val="cs-CZ"/>
        </w:rPr>
      </w:pPr>
      <w:r w:rsidRPr="00974FF2">
        <w:rPr>
          <w:rFonts w:cs="Arial"/>
          <w:lang w:val="cs-CZ"/>
        </w:rPr>
        <w:t>1.</w:t>
      </w:r>
      <w:r w:rsidRPr="00974FF2">
        <w:rPr>
          <w:rFonts w:cs="Arial"/>
          <w:lang w:val="cs-CZ"/>
        </w:rPr>
        <w:tab/>
      </w:r>
      <w:r w:rsidRPr="00974FF2">
        <w:rPr>
          <w:rFonts w:cs="Arial"/>
          <w:lang w:val="cs-CZ"/>
        </w:rPr>
        <w:tab/>
      </w:r>
      <w:r w:rsidR="00A15BBE" w:rsidRPr="00974FF2">
        <w:rPr>
          <w:rFonts w:cs="Arial"/>
        </w:rPr>
        <w:t>Prodávající je povinen provést po dodání zboží</w:t>
      </w:r>
      <w:r w:rsidR="00A704F5" w:rsidRPr="00974FF2">
        <w:rPr>
          <w:rFonts w:cs="Arial"/>
          <w:lang w:val="cs-CZ"/>
        </w:rPr>
        <w:t xml:space="preserve"> a</w:t>
      </w:r>
      <w:r w:rsidR="00A15BBE" w:rsidRPr="00974FF2">
        <w:rPr>
          <w:rFonts w:cs="Arial"/>
        </w:rPr>
        <w:t xml:space="preserve"> jeho instalaci úklid místa plnění a odvoz všech obalů, odpadů a dalších materiálů používaných při plnění jeho povinností podle této smlouvy, a to v souladu s ustanoveními zákona 185/2001 Sb., o odpadech a o změně některých dalších zákonů, ve znění pozdějších předpisů. </w:t>
      </w:r>
    </w:p>
    <w:p w14:paraId="285CB0C3" w14:textId="77777777" w:rsidR="00BC453D" w:rsidRPr="00974FF2" w:rsidRDefault="00BC453D" w:rsidP="00D479C9">
      <w:pPr>
        <w:autoSpaceDE w:val="0"/>
        <w:autoSpaceDN w:val="0"/>
        <w:adjustRightInd w:val="0"/>
        <w:spacing w:line="288" w:lineRule="auto"/>
        <w:jc w:val="both"/>
        <w:rPr>
          <w:rFonts w:ascii="Arial" w:hAnsi="Arial" w:cs="Arial"/>
          <w:lang w:eastAsia="x-none"/>
        </w:rPr>
      </w:pPr>
    </w:p>
    <w:p w14:paraId="06F5F904" w14:textId="77777777" w:rsidR="00A15BBE" w:rsidRPr="00974FF2" w:rsidRDefault="00A15BBE" w:rsidP="00D479C9">
      <w:pPr>
        <w:autoSpaceDE w:val="0"/>
        <w:autoSpaceDN w:val="0"/>
        <w:adjustRightInd w:val="0"/>
        <w:spacing w:line="288" w:lineRule="auto"/>
        <w:jc w:val="center"/>
        <w:rPr>
          <w:rFonts w:ascii="Arial" w:eastAsia="TimesNewRomanPSMT" w:hAnsi="Arial" w:cs="Arial"/>
          <w:b/>
        </w:rPr>
      </w:pPr>
      <w:r w:rsidRPr="00974FF2">
        <w:rPr>
          <w:rFonts w:ascii="Arial" w:eastAsia="TimesNewRomanPSMT" w:hAnsi="Arial" w:cs="Arial"/>
          <w:b/>
        </w:rPr>
        <w:t>VIII.</w:t>
      </w:r>
    </w:p>
    <w:p w14:paraId="255ECF91" w14:textId="77777777" w:rsidR="00A15BBE" w:rsidRPr="00974FF2" w:rsidRDefault="00A15BBE" w:rsidP="00974FF2">
      <w:pPr>
        <w:autoSpaceDE w:val="0"/>
        <w:autoSpaceDN w:val="0"/>
        <w:adjustRightInd w:val="0"/>
        <w:spacing w:line="288" w:lineRule="auto"/>
        <w:ind w:left="349"/>
        <w:jc w:val="center"/>
        <w:rPr>
          <w:rFonts w:ascii="Arial" w:eastAsia="TimesNewRomanPSMT" w:hAnsi="Arial" w:cs="Arial"/>
          <w:b/>
          <w:bCs/>
        </w:rPr>
      </w:pPr>
      <w:r w:rsidRPr="00974FF2">
        <w:rPr>
          <w:rFonts w:ascii="Arial" w:eastAsia="TimesNewRomanPSMT" w:hAnsi="Arial" w:cs="Arial"/>
          <w:b/>
          <w:bCs/>
        </w:rPr>
        <w:t>Záruka za jakost</w:t>
      </w:r>
    </w:p>
    <w:p w14:paraId="414DC199" w14:textId="77777777" w:rsidR="00974FF2" w:rsidRPr="00974FF2" w:rsidRDefault="00974FF2" w:rsidP="00D45FDF">
      <w:pPr>
        <w:numPr>
          <w:ilvl w:val="0"/>
          <w:numId w:val="28"/>
        </w:numPr>
        <w:spacing w:line="288" w:lineRule="auto"/>
        <w:rPr>
          <w:rFonts w:ascii="Arial" w:hAnsi="Arial" w:cs="Arial"/>
          <w:szCs w:val="22"/>
        </w:rPr>
      </w:pPr>
      <w:r w:rsidRPr="00974FF2">
        <w:rPr>
          <w:rFonts w:ascii="Arial" w:hAnsi="Arial" w:cs="Arial"/>
          <w:szCs w:val="22"/>
        </w:rPr>
        <w:t>Záruční doba se sjednává v délce 24 měsíců a počíná běžet dnem předání předmětu této smlouvy kupujícímu.</w:t>
      </w:r>
    </w:p>
    <w:p w14:paraId="5F08CED7" w14:textId="77777777" w:rsidR="00974FF2" w:rsidRDefault="00D45FDF" w:rsidP="00D45FDF">
      <w:pPr>
        <w:numPr>
          <w:ilvl w:val="0"/>
          <w:numId w:val="28"/>
        </w:numPr>
        <w:spacing w:line="288" w:lineRule="auto"/>
        <w:rPr>
          <w:rFonts w:ascii="Arial" w:hAnsi="Arial" w:cs="Arial"/>
          <w:szCs w:val="22"/>
        </w:rPr>
      </w:pPr>
      <w:r w:rsidRPr="00D45FDF">
        <w:rPr>
          <w:rFonts w:ascii="Arial" w:hAnsi="Arial" w:cs="Arial"/>
          <w:szCs w:val="22"/>
        </w:rPr>
        <w:t>Záruční doba se zastaví po dobu, po kterou nemůže kupující předmět smlouvy řádně užívat pro vady, za které nese odpovědnost prodávající.</w:t>
      </w:r>
    </w:p>
    <w:p w14:paraId="6FF3FA26" w14:textId="77777777" w:rsidR="00D45FDF" w:rsidRDefault="00D45FDF" w:rsidP="00D45FDF">
      <w:pPr>
        <w:numPr>
          <w:ilvl w:val="0"/>
          <w:numId w:val="28"/>
        </w:numPr>
        <w:spacing w:line="288" w:lineRule="auto"/>
        <w:rPr>
          <w:rFonts w:ascii="Arial" w:hAnsi="Arial" w:cs="Arial"/>
        </w:rPr>
      </w:pPr>
      <w:r w:rsidRPr="00A7782C">
        <w:rPr>
          <w:rFonts w:ascii="Arial" w:hAnsi="Arial" w:cs="Arial"/>
        </w:rPr>
        <w:t>Prodávající odpovídá za vady, jež má předmět plnění v době předání a za vady, které se vyskytly v záruční době. Záruka se nevztahuje na vady způsobené neodborným zacházením, nesprávnou nebo nevhodnou údržbou, nebo nedodržováním předpisů výrobců pro provoz a údržbu zařízení, které kupující od prodávajícího převzal při přejímce (např. záruční listy) nebo o kterých prodávající kupujícího písemně poučil. Záruka se rovněž nevztahuje na vady způsobené hrubou nedbalostí, nebo úmyslným jednáním</w:t>
      </w:r>
      <w:r>
        <w:rPr>
          <w:rFonts w:ascii="Arial" w:hAnsi="Arial" w:cs="Arial"/>
        </w:rPr>
        <w:t>.</w:t>
      </w:r>
    </w:p>
    <w:p w14:paraId="7DD08128" w14:textId="77777777" w:rsidR="00D45FDF" w:rsidRDefault="00D45FDF" w:rsidP="00D45FDF">
      <w:pPr>
        <w:numPr>
          <w:ilvl w:val="0"/>
          <w:numId w:val="28"/>
        </w:numPr>
        <w:spacing w:line="288" w:lineRule="auto"/>
        <w:rPr>
          <w:rFonts w:ascii="Arial" w:hAnsi="Arial" w:cs="Arial"/>
        </w:rPr>
      </w:pPr>
      <w:r w:rsidRPr="00A7782C">
        <w:rPr>
          <w:rFonts w:ascii="Arial" w:hAnsi="Arial" w:cs="Arial"/>
        </w:rPr>
        <w:t>Reklamace vad musí být provedena písemně bez zbytečného odkladu poté, kdy byla prodávajícím zjištěna (za písemné uplatnění se považuje i nahlášení faxem nebo e-mailem). Jakmile kupující odešle toto oznámení, bude se mít za to, že požaduje bezplatné odstranění vady, neuvede-li v oznámení jinak. Prodávající je v takovém případě povinen odstranit vady na vlastní náklady, které se vztahují jak na výměnu předmětu dodávky za plnění bezvadné (dále také jen „výměna“), tak na případnou přepravu vadného zboží a další s touto výměnou související náklady</w:t>
      </w:r>
      <w:r>
        <w:rPr>
          <w:rFonts w:ascii="Arial" w:hAnsi="Arial" w:cs="Arial"/>
        </w:rPr>
        <w:t>.</w:t>
      </w:r>
    </w:p>
    <w:p w14:paraId="42F7D763" w14:textId="77777777" w:rsidR="00D45FDF" w:rsidRDefault="00D45FDF" w:rsidP="00D45FDF">
      <w:pPr>
        <w:numPr>
          <w:ilvl w:val="0"/>
          <w:numId w:val="28"/>
        </w:numPr>
        <w:spacing w:line="288" w:lineRule="auto"/>
        <w:rPr>
          <w:rFonts w:ascii="Arial" w:hAnsi="Arial" w:cs="Arial"/>
        </w:rPr>
      </w:pPr>
      <w:r w:rsidRPr="00A7782C">
        <w:rPr>
          <w:rFonts w:ascii="Arial" w:hAnsi="Arial" w:cs="Arial"/>
        </w:rPr>
        <w:t>Prodávající je povinen se písemně (např. prostřednictvím elektronických prostředků) vyjádřit k reklamaci nejpozději do 3 pracovních dnů od jejího nahlášení. V případě, že tento termín nebude možné dodržet na základě prokazatelného zdůvodnění, bude dohodnut náhradní termín, který však nesmí být delší než 5 pracovních dnů.</w:t>
      </w:r>
    </w:p>
    <w:p w14:paraId="390ED48C" w14:textId="77777777" w:rsidR="00D45FDF" w:rsidRDefault="00D45FDF" w:rsidP="00D45FDF">
      <w:pPr>
        <w:numPr>
          <w:ilvl w:val="0"/>
          <w:numId w:val="28"/>
        </w:numPr>
        <w:spacing w:line="288" w:lineRule="auto"/>
        <w:rPr>
          <w:rFonts w:ascii="Arial" w:hAnsi="Arial" w:cs="Arial"/>
        </w:rPr>
      </w:pPr>
      <w:r w:rsidRPr="00A7782C">
        <w:rPr>
          <w:rFonts w:ascii="Arial" w:hAnsi="Arial" w:cs="Arial"/>
        </w:rPr>
        <w:t>Prodávající se zavazuje reklamované vady dodávky bezplatně odstranit.</w:t>
      </w:r>
    </w:p>
    <w:p w14:paraId="08FCC1B3" w14:textId="77777777" w:rsidR="00D45FDF" w:rsidRDefault="00D45FDF" w:rsidP="00D45FDF">
      <w:pPr>
        <w:numPr>
          <w:ilvl w:val="0"/>
          <w:numId w:val="28"/>
        </w:numPr>
        <w:spacing w:line="288" w:lineRule="auto"/>
        <w:rPr>
          <w:rFonts w:ascii="Arial" w:hAnsi="Arial" w:cs="Arial"/>
        </w:rPr>
      </w:pPr>
      <w:r w:rsidRPr="00A7782C">
        <w:rPr>
          <w:rFonts w:ascii="Arial" w:hAnsi="Arial" w:cs="Arial"/>
        </w:rPr>
        <w:t>Maximální termín pro odstranění vady v sídle kupujícího je 20 pracovních dnů ode dne doručení reklamace, nebylo-li mezi prodávajícím a kupujícím dohodnuto jinak. O odstranění reklamované vady sepíší prodávající a kupující protokol, ve kterém potvrdí odstranění vady. O dobu, která uplynula mezi uplatněním reklamace a odstraněním vady, se záruční doba prodlužuje.</w:t>
      </w:r>
    </w:p>
    <w:p w14:paraId="639FA466" w14:textId="77777777" w:rsidR="00D45FDF" w:rsidRPr="00D45FDF" w:rsidRDefault="00D45FDF" w:rsidP="00D45FDF">
      <w:pPr>
        <w:numPr>
          <w:ilvl w:val="0"/>
          <w:numId w:val="28"/>
        </w:numPr>
        <w:spacing w:line="288" w:lineRule="auto"/>
        <w:rPr>
          <w:rFonts w:ascii="Arial" w:hAnsi="Arial" w:cs="Arial"/>
        </w:rPr>
      </w:pPr>
      <w:r w:rsidRPr="00A7782C">
        <w:rPr>
          <w:rFonts w:ascii="Arial" w:hAnsi="Arial" w:cs="Arial"/>
        </w:rPr>
        <w:t>V případě, že prodávající neodstraní vadu ve sjednané lhůtě nebo pokud prodávající odmítne vady odstranit, je kupující oprávněn zajistit si záruční opravu předmětu plnění prostřednictvím třetí osoby či ve vlastní režii, přičemž je kupující oprávněn cenu této opravy předmětu koupě vyúčtovat prodávajícímu (či náklady vzniklé opravou zařízení ve vlastní režii). Prodávající je povinen kupujícímu uhradit náklady vynaložené na odstranění vady, a to do 21 dnů ode dne jejich písemného uplatnění u prodávajícího</w:t>
      </w:r>
      <w:r>
        <w:rPr>
          <w:rFonts w:ascii="Arial" w:hAnsi="Arial" w:cs="Arial"/>
        </w:rPr>
        <w:t>.</w:t>
      </w:r>
    </w:p>
    <w:p w14:paraId="7E72DBFB" w14:textId="77777777" w:rsidR="00A15BBE" w:rsidRPr="00974FF2" w:rsidRDefault="00A15BBE" w:rsidP="00D479C9">
      <w:pPr>
        <w:autoSpaceDE w:val="0"/>
        <w:autoSpaceDN w:val="0"/>
        <w:adjustRightInd w:val="0"/>
        <w:spacing w:line="288" w:lineRule="auto"/>
        <w:jc w:val="center"/>
        <w:rPr>
          <w:rFonts w:ascii="Arial" w:eastAsia="TimesNewRomanPSMT" w:hAnsi="Arial" w:cs="Arial"/>
          <w:b/>
        </w:rPr>
      </w:pPr>
      <w:r w:rsidRPr="00974FF2">
        <w:rPr>
          <w:rFonts w:ascii="Arial" w:eastAsia="TimesNewRomanPSMT" w:hAnsi="Arial" w:cs="Arial"/>
          <w:b/>
        </w:rPr>
        <w:t>IX.</w:t>
      </w:r>
    </w:p>
    <w:p w14:paraId="176E20DA" w14:textId="77777777" w:rsidR="00A15BBE" w:rsidRPr="00974FF2" w:rsidRDefault="00A15BBE" w:rsidP="00D479C9">
      <w:pPr>
        <w:autoSpaceDE w:val="0"/>
        <w:autoSpaceDN w:val="0"/>
        <w:adjustRightInd w:val="0"/>
        <w:spacing w:line="288" w:lineRule="auto"/>
        <w:jc w:val="center"/>
        <w:rPr>
          <w:rFonts w:ascii="Arial" w:eastAsia="TimesNewRomanPSMT" w:hAnsi="Arial" w:cs="Arial"/>
          <w:b/>
        </w:rPr>
      </w:pPr>
      <w:r w:rsidRPr="00974FF2">
        <w:rPr>
          <w:rFonts w:ascii="Arial" w:eastAsia="TimesNewRomanPSMT" w:hAnsi="Arial" w:cs="Arial"/>
          <w:b/>
        </w:rPr>
        <w:t>Smluvní pokuty</w:t>
      </w:r>
    </w:p>
    <w:p w14:paraId="76EEF7A0" w14:textId="77777777" w:rsidR="00A15BBE" w:rsidRPr="00974FF2" w:rsidRDefault="00F11A47" w:rsidP="00D479C9">
      <w:pPr>
        <w:tabs>
          <w:tab w:val="left" w:pos="567"/>
        </w:tabs>
        <w:spacing w:line="288" w:lineRule="auto"/>
        <w:jc w:val="both"/>
        <w:rPr>
          <w:rFonts w:ascii="Arial" w:hAnsi="Arial" w:cs="Arial"/>
        </w:rPr>
      </w:pPr>
      <w:r w:rsidRPr="00974FF2">
        <w:rPr>
          <w:rFonts w:ascii="Arial" w:hAnsi="Arial" w:cs="Arial"/>
        </w:rPr>
        <w:t>1.</w:t>
      </w:r>
      <w:r w:rsidRPr="00974FF2">
        <w:rPr>
          <w:rFonts w:ascii="Arial" w:hAnsi="Arial" w:cs="Arial"/>
        </w:rPr>
        <w:tab/>
      </w:r>
      <w:r w:rsidR="00A15BBE" w:rsidRPr="00974FF2">
        <w:rPr>
          <w:rFonts w:ascii="Arial" w:hAnsi="Arial" w:cs="Arial"/>
        </w:rPr>
        <w:t>Za nesplnění závazků ze smlouvy sjednávají smluvní strany následující smluvní pokuty:</w:t>
      </w:r>
    </w:p>
    <w:p w14:paraId="489EAA50" w14:textId="77777777" w:rsidR="00A15BBE" w:rsidRPr="00974FF2" w:rsidRDefault="00F11A47" w:rsidP="00D479C9">
      <w:pPr>
        <w:spacing w:line="288" w:lineRule="auto"/>
        <w:ind w:left="1418" w:hanging="709"/>
        <w:jc w:val="both"/>
        <w:rPr>
          <w:rFonts w:ascii="Arial" w:hAnsi="Arial" w:cs="Arial"/>
          <w:b/>
          <w:u w:val="single"/>
        </w:rPr>
      </w:pPr>
      <w:r w:rsidRPr="00974FF2">
        <w:rPr>
          <w:rFonts w:ascii="Arial" w:hAnsi="Arial" w:cs="Arial"/>
        </w:rPr>
        <w:t>a)</w:t>
      </w:r>
      <w:r w:rsidRPr="00974FF2">
        <w:rPr>
          <w:rFonts w:ascii="Arial" w:hAnsi="Arial" w:cs="Arial"/>
        </w:rPr>
        <w:tab/>
      </w:r>
      <w:r w:rsidR="00A15BBE" w:rsidRPr="00974FF2">
        <w:rPr>
          <w:rFonts w:ascii="Arial" w:hAnsi="Arial" w:cs="Arial"/>
        </w:rPr>
        <w:t xml:space="preserve">za prodlení prodávajícího s předáním zboží způsobem podle čl. V. této smlouvy ve lhůtě podle čl. IV. této smlouvy je prodávající povinen zaplatit kupujícímu smluvní pokutu ve výši </w:t>
      </w:r>
      <w:r w:rsidR="00814401" w:rsidRPr="00974FF2">
        <w:rPr>
          <w:rFonts w:ascii="Arial" w:hAnsi="Arial" w:cs="Arial"/>
        </w:rPr>
        <w:t xml:space="preserve"> </w:t>
      </w:r>
      <w:r w:rsidR="00D45FDF" w:rsidRPr="00D45FDF">
        <w:rPr>
          <w:rFonts w:ascii="Arial" w:hAnsi="Arial" w:cs="Arial"/>
          <w:bCs/>
          <w:szCs w:val="22"/>
        </w:rPr>
        <w:t>0,1 % z kupní ceny za</w:t>
      </w:r>
      <w:r w:rsidR="00D45FDF" w:rsidRPr="00474923">
        <w:rPr>
          <w:rFonts w:ascii="Calibri" w:hAnsi="Calibri"/>
          <w:bCs/>
          <w:szCs w:val="22"/>
        </w:rPr>
        <w:t xml:space="preserve"> </w:t>
      </w:r>
      <w:r w:rsidR="00A15BBE" w:rsidRPr="00974FF2">
        <w:rPr>
          <w:rFonts w:ascii="Arial" w:hAnsi="Arial" w:cs="Arial"/>
        </w:rPr>
        <w:t xml:space="preserve">každý, byť započatý, den prodlení; </w:t>
      </w:r>
    </w:p>
    <w:p w14:paraId="09F89C34" w14:textId="77777777" w:rsidR="00A15BBE" w:rsidRPr="00974FF2" w:rsidRDefault="00F11A47" w:rsidP="00D479C9">
      <w:pPr>
        <w:spacing w:line="288" w:lineRule="auto"/>
        <w:ind w:left="1418" w:hanging="709"/>
        <w:jc w:val="both"/>
        <w:rPr>
          <w:rFonts w:ascii="Arial" w:hAnsi="Arial" w:cs="Arial"/>
          <w:b/>
          <w:u w:val="single"/>
        </w:rPr>
      </w:pPr>
      <w:r w:rsidRPr="00974FF2">
        <w:rPr>
          <w:rFonts w:ascii="Arial" w:hAnsi="Arial" w:cs="Arial"/>
        </w:rPr>
        <w:t xml:space="preserve">b) </w:t>
      </w:r>
      <w:r w:rsidRPr="00974FF2">
        <w:rPr>
          <w:rFonts w:ascii="Arial" w:hAnsi="Arial" w:cs="Arial"/>
        </w:rPr>
        <w:tab/>
      </w:r>
      <w:r w:rsidR="00A15BBE" w:rsidRPr="00974FF2">
        <w:rPr>
          <w:rFonts w:ascii="Arial" w:hAnsi="Arial" w:cs="Arial"/>
        </w:rPr>
        <w:t xml:space="preserve">za prodlení prodávajícího se splněním povinnosti odstranit vady zboží ve lhůtě podle čl. VIII. této smlouvy je prodávající povinen zaplatit kupujícímu, smluvní pokutu ve výši </w:t>
      </w:r>
      <w:r w:rsidR="00D45FDF">
        <w:rPr>
          <w:rFonts w:ascii="Arial" w:hAnsi="Arial" w:cs="Arial"/>
        </w:rPr>
        <w:t>0,1%</w:t>
      </w:r>
      <w:r w:rsidR="00A15BBE" w:rsidRPr="00974FF2">
        <w:rPr>
          <w:rFonts w:ascii="Arial" w:hAnsi="Arial" w:cs="Arial"/>
        </w:rPr>
        <w:t xml:space="preserve"> za každý, byť započatý, den prodlení;</w:t>
      </w:r>
    </w:p>
    <w:p w14:paraId="218D21E7" w14:textId="77777777" w:rsidR="00A15BBE" w:rsidRPr="00974FF2" w:rsidRDefault="00F11A47" w:rsidP="00D479C9">
      <w:pPr>
        <w:spacing w:line="288" w:lineRule="auto"/>
        <w:ind w:left="705" w:hanging="705"/>
        <w:jc w:val="both"/>
        <w:rPr>
          <w:rFonts w:ascii="Arial" w:hAnsi="Arial" w:cs="Arial"/>
          <w:b/>
        </w:rPr>
      </w:pPr>
      <w:r w:rsidRPr="00974FF2">
        <w:rPr>
          <w:rFonts w:ascii="Arial" w:eastAsia="TimesNewRomanPSMT" w:hAnsi="Arial" w:cs="Arial"/>
        </w:rPr>
        <w:lastRenderedPageBreak/>
        <w:t>2.</w:t>
      </w:r>
      <w:r w:rsidRPr="00974FF2">
        <w:rPr>
          <w:rFonts w:ascii="Arial" w:eastAsia="TimesNewRomanPSMT" w:hAnsi="Arial" w:cs="Arial"/>
        </w:rPr>
        <w:tab/>
      </w:r>
      <w:r w:rsidR="00A15BBE" w:rsidRPr="00974FF2">
        <w:rPr>
          <w:rFonts w:ascii="Arial" w:eastAsia="TimesNewRomanPSMT" w:hAnsi="Arial" w:cs="Arial"/>
        </w:rPr>
        <w:t>Uplatněním nároku na smluvní pokutu není dotčeno právo kupujícího domáhat se na prodávajícím náhrady škody vzniklé v důsledku skutečností zakládajících právo kupujícího na smluvní pokutu, a to v její plné výši, tj. v rozsahu krytém smluvní pokutou i v rozsahu přesahujícím smluvní pokutu.</w:t>
      </w:r>
    </w:p>
    <w:p w14:paraId="3E5A586F" w14:textId="77777777" w:rsidR="00A15BBE" w:rsidRPr="00974FF2" w:rsidRDefault="00A15BBE" w:rsidP="00D479C9">
      <w:pPr>
        <w:spacing w:line="288" w:lineRule="auto"/>
        <w:jc w:val="both"/>
        <w:rPr>
          <w:rFonts w:ascii="Arial" w:hAnsi="Arial" w:cs="Arial"/>
          <w:b/>
        </w:rPr>
      </w:pPr>
    </w:p>
    <w:p w14:paraId="2AFF7909" w14:textId="77777777" w:rsidR="00A15BBE" w:rsidRPr="00974FF2" w:rsidRDefault="00A15BBE" w:rsidP="00D479C9">
      <w:pPr>
        <w:spacing w:line="288" w:lineRule="auto"/>
        <w:jc w:val="center"/>
        <w:rPr>
          <w:rFonts w:ascii="Arial" w:hAnsi="Arial" w:cs="Arial"/>
          <w:b/>
          <w:bCs/>
          <w:color w:val="000000"/>
        </w:rPr>
      </w:pPr>
      <w:r w:rsidRPr="00974FF2">
        <w:rPr>
          <w:rFonts w:ascii="Arial" w:hAnsi="Arial" w:cs="Arial"/>
          <w:b/>
          <w:bCs/>
          <w:color w:val="000000"/>
        </w:rPr>
        <w:t>X.</w:t>
      </w:r>
    </w:p>
    <w:p w14:paraId="25D31887" w14:textId="77777777" w:rsidR="00A15BBE" w:rsidRPr="00974FF2" w:rsidRDefault="00A15BBE" w:rsidP="00D479C9">
      <w:pPr>
        <w:spacing w:line="288" w:lineRule="auto"/>
        <w:jc w:val="center"/>
        <w:rPr>
          <w:rFonts w:ascii="Arial" w:hAnsi="Arial" w:cs="Arial"/>
          <w:b/>
          <w:bCs/>
          <w:color w:val="000000"/>
        </w:rPr>
      </w:pPr>
      <w:r w:rsidRPr="00974FF2">
        <w:rPr>
          <w:rFonts w:ascii="Arial" w:hAnsi="Arial" w:cs="Arial"/>
          <w:b/>
          <w:bCs/>
          <w:color w:val="000000"/>
        </w:rPr>
        <w:t>Závěrečná ujednání</w:t>
      </w:r>
      <w:r w:rsidRPr="00974FF2">
        <w:rPr>
          <w:rFonts w:ascii="Arial" w:hAnsi="Arial" w:cs="Arial"/>
        </w:rPr>
        <w:t xml:space="preserve"> </w:t>
      </w:r>
    </w:p>
    <w:p w14:paraId="2E60A6BF" w14:textId="77777777" w:rsidR="00A15BBE" w:rsidRPr="00974FF2" w:rsidRDefault="00CE7CFF" w:rsidP="00D479C9">
      <w:pPr>
        <w:pStyle w:val="Odstavecseseznamem1"/>
        <w:suppressAutoHyphens w:val="0"/>
        <w:spacing w:line="288" w:lineRule="auto"/>
        <w:ind w:left="0"/>
        <w:jc w:val="both"/>
        <w:rPr>
          <w:rFonts w:ascii="Arial" w:hAnsi="Arial" w:cs="Arial"/>
        </w:rPr>
      </w:pPr>
      <w:r w:rsidRPr="00974FF2">
        <w:rPr>
          <w:rFonts w:ascii="Arial" w:hAnsi="Arial" w:cs="Arial"/>
        </w:rPr>
        <w:t>1</w:t>
      </w:r>
      <w:r w:rsidR="00A72AA5" w:rsidRPr="00974FF2">
        <w:rPr>
          <w:rFonts w:ascii="Arial" w:hAnsi="Arial" w:cs="Arial"/>
        </w:rPr>
        <w:t>.</w:t>
      </w:r>
      <w:r w:rsidR="00A72AA5" w:rsidRPr="00974FF2">
        <w:rPr>
          <w:rFonts w:ascii="Arial" w:hAnsi="Arial" w:cs="Arial"/>
        </w:rPr>
        <w:tab/>
      </w:r>
      <w:r w:rsidR="00A15BBE" w:rsidRPr="00974FF2">
        <w:rPr>
          <w:rFonts w:ascii="Arial" w:hAnsi="Arial" w:cs="Arial"/>
        </w:rPr>
        <w:t xml:space="preserve">Kupující </w:t>
      </w:r>
      <w:r w:rsidR="00A15BBE" w:rsidRPr="00974FF2">
        <w:rPr>
          <w:rFonts w:ascii="Arial" w:hAnsi="Arial" w:cs="Arial"/>
          <w:color w:val="000000"/>
        </w:rPr>
        <w:t>si vyhrazuje právo zveřejnit obsah uzavřené kupní smlouvy.</w:t>
      </w:r>
    </w:p>
    <w:p w14:paraId="4CE9AD9A" w14:textId="77777777" w:rsidR="00A15BBE" w:rsidRPr="00974FF2" w:rsidRDefault="00CE7CFF" w:rsidP="00D479C9">
      <w:pPr>
        <w:pStyle w:val="Odstavecseseznamem1"/>
        <w:suppressAutoHyphens w:val="0"/>
        <w:spacing w:line="288" w:lineRule="auto"/>
        <w:ind w:left="705" w:hanging="705"/>
        <w:jc w:val="both"/>
        <w:rPr>
          <w:rFonts w:ascii="Arial" w:hAnsi="Arial" w:cs="Arial"/>
        </w:rPr>
      </w:pPr>
      <w:r w:rsidRPr="00974FF2">
        <w:rPr>
          <w:rFonts w:ascii="Arial" w:hAnsi="Arial" w:cs="Arial"/>
          <w:color w:val="000000"/>
        </w:rPr>
        <w:t>2</w:t>
      </w:r>
      <w:r w:rsidR="00A72AA5" w:rsidRPr="00974FF2">
        <w:rPr>
          <w:rFonts w:ascii="Arial" w:hAnsi="Arial" w:cs="Arial"/>
          <w:color w:val="000000"/>
        </w:rPr>
        <w:t>.</w:t>
      </w:r>
      <w:r w:rsidR="00A72AA5" w:rsidRPr="00974FF2">
        <w:rPr>
          <w:rFonts w:ascii="Arial" w:hAnsi="Arial" w:cs="Arial"/>
          <w:color w:val="000000"/>
        </w:rPr>
        <w:tab/>
      </w:r>
      <w:r w:rsidR="00926006" w:rsidRPr="00974FF2">
        <w:rPr>
          <w:rFonts w:ascii="Arial" w:hAnsi="Arial" w:cs="Arial"/>
          <w:color w:val="000000"/>
        </w:rPr>
        <w:t>Smluvní strany se výslovně dohodly, že veškerá práva a povinnosti upravená touto smlouvou, jakož i práva a povinnosti z této smlouvy vyplývající, budou řešit podle příslušných ustanovení zákona č. 89/2012 Sb., občanský zákoník, v platném znění.</w:t>
      </w:r>
      <w:r w:rsidR="00A15BBE" w:rsidRPr="00974FF2">
        <w:rPr>
          <w:rFonts w:ascii="Arial" w:hAnsi="Arial" w:cs="Arial"/>
          <w:i/>
          <w:color w:val="000000"/>
        </w:rPr>
        <w:t xml:space="preserve">  </w:t>
      </w:r>
    </w:p>
    <w:p w14:paraId="3BB5B9F9" w14:textId="77777777" w:rsidR="00A15BBE" w:rsidRPr="00974FF2" w:rsidRDefault="00046EF6" w:rsidP="00D479C9">
      <w:pPr>
        <w:pStyle w:val="Odstavecseseznamem1"/>
        <w:suppressAutoHyphens w:val="0"/>
        <w:spacing w:line="288" w:lineRule="auto"/>
        <w:ind w:left="705" w:hanging="705"/>
        <w:jc w:val="both"/>
        <w:rPr>
          <w:rFonts w:ascii="Arial" w:hAnsi="Arial" w:cs="Arial"/>
        </w:rPr>
      </w:pPr>
      <w:r w:rsidRPr="00974FF2">
        <w:rPr>
          <w:rFonts w:ascii="Arial" w:eastAsia="TimesNewRomanPSMT" w:hAnsi="Arial" w:cs="Arial"/>
        </w:rPr>
        <w:t>3.</w:t>
      </w:r>
      <w:r w:rsidR="00616D06" w:rsidRPr="00974FF2">
        <w:rPr>
          <w:rFonts w:ascii="Arial" w:hAnsi="Arial" w:cs="Arial"/>
        </w:rPr>
        <w:tab/>
      </w:r>
      <w:r w:rsidR="00A15BBE" w:rsidRPr="00974FF2">
        <w:rPr>
          <w:rFonts w:ascii="Arial" w:hAnsi="Arial" w:cs="Arial"/>
        </w:rPr>
        <w:t>Změnit nebo doplnit tuto smlouvu mohou smluvní strany pouze formou písemných dodatků, které budou vzestupně číslovány, výslovně prohlášeny za dodatek této smlouvy a podepsány oprávněnými osobami obou smluvních stran.</w:t>
      </w:r>
    </w:p>
    <w:p w14:paraId="45AC54CE" w14:textId="77777777" w:rsidR="00616D06" w:rsidRPr="00974FF2" w:rsidRDefault="00616D06" w:rsidP="00D479C9">
      <w:pPr>
        <w:pStyle w:val="Odstavecseseznamem1"/>
        <w:suppressAutoHyphens w:val="0"/>
        <w:spacing w:line="288" w:lineRule="auto"/>
        <w:ind w:left="705" w:hanging="705"/>
        <w:jc w:val="both"/>
        <w:rPr>
          <w:rFonts w:ascii="Arial" w:hAnsi="Arial" w:cs="Arial"/>
        </w:rPr>
      </w:pPr>
      <w:r w:rsidRPr="00974FF2">
        <w:rPr>
          <w:rFonts w:ascii="Arial" w:hAnsi="Arial" w:cs="Arial"/>
        </w:rPr>
        <w:t>6.</w:t>
      </w:r>
      <w:r w:rsidRPr="00974FF2">
        <w:rPr>
          <w:rFonts w:ascii="Arial" w:hAnsi="Arial" w:cs="Arial"/>
        </w:rPr>
        <w:tab/>
      </w:r>
      <w:r w:rsidR="00A15BBE" w:rsidRPr="00974FF2">
        <w:rPr>
          <w:rFonts w:ascii="Arial" w:hAnsi="Arial" w:cs="Arial"/>
        </w:rPr>
        <w:t>Kupující je oprávněn odstoupit od této smlouvy pro její podstatné porušení prodávajícím, přičemž podstatným porušením smlouvy se rozumí zejména:</w:t>
      </w:r>
    </w:p>
    <w:p w14:paraId="7F3E4A62" w14:textId="77777777" w:rsidR="00A15BBE" w:rsidRPr="00974FF2" w:rsidRDefault="00616D06" w:rsidP="00D479C9">
      <w:pPr>
        <w:pStyle w:val="Odstavecseseznamem1"/>
        <w:suppressAutoHyphens w:val="0"/>
        <w:spacing w:line="288" w:lineRule="auto"/>
        <w:ind w:left="705"/>
        <w:jc w:val="both"/>
        <w:rPr>
          <w:rFonts w:ascii="Arial" w:hAnsi="Arial" w:cs="Arial"/>
        </w:rPr>
      </w:pPr>
      <w:r w:rsidRPr="00974FF2">
        <w:rPr>
          <w:rFonts w:ascii="Arial" w:hAnsi="Arial" w:cs="Arial"/>
        </w:rPr>
        <w:t>a)</w:t>
      </w:r>
      <w:r w:rsidRPr="00974FF2">
        <w:rPr>
          <w:rFonts w:ascii="Arial" w:hAnsi="Arial" w:cs="Arial"/>
        </w:rPr>
        <w:tab/>
      </w:r>
      <w:r w:rsidR="00A15BBE" w:rsidRPr="00974FF2">
        <w:rPr>
          <w:rFonts w:ascii="Arial" w:hAnsi="Arial" w:cs="Arial"/>
        </w:rPr>
        <w:t>prodlení prodávajícího s dodáním zboží delším než 20 dnů,</w:t>
      </w:r>
    </w:p>
    <w:p w14:paraId="13B892DB" w14:textId="77777777" w:rsidR="00A15BBE" w:rsidRPr="00974FF2" w:rsidRDefault="00616D06" w:rsidP="00D479C9">
      <w:pPr>
        <w:pStyle w:val="Zkladntextodsazen2"/>
        <w:spacing w:line="288" w:lineRule="auto"/>
        <w:ind w:firstLine="0"/>
        <w:rPr>
          <w:rFonts w:cs="Arial"/>
        </w:rPr>
      </w:pPr>
      <w:r w:rsidRPr="00974FF2">
        <w:rPr>
          <w:rFonts w:cs="Arial"/>
        </w:rPr>
        <w:tab/>
        <w:t>b)</w:t>
      </w:r>
      <w:r w:rsidRPr="00974FF2">
        <w:rPr>
          <w:rFonts w:cs="Arial"/>
        </w:rPr>
        <w:tab/>
      </w:r>
      <w:r w:rsidR="00A15BBE" w:rsidRPr="00974FF2">
        <w:rPr>
          <w:rFonts w:cs="Arial"/>
        </w:rPr>
        <w:t>nedodržení technické specifikace zboží uvedené v nabídce prodávajícího.</w:t>
      </w:r>
    </w:p>
    <w:p w14:paraId="2AE69BC6" w14:textId="77777777" w:rsidR="00A15BBE" w:rsidRPr="00974FF2" w:rsidRDefault="00616D06" w:rsidP="00D479C9">
      <w:pPr>
        <w:pStyle w:val="Odstavecseseznamem"/>
        <w:tabs>
          <w:tab w:val="left" w:pos="426"/>
        </w:tabs>
        <w:suppressAutoHyphens w:val="0"/>
        <w:spacing w:line="288" w:lineRule="auto"/>
        <w:ind w:left="705" w:hanging="705"/>
        <w:jc w:val="both"/>
        <w:rPr>
          <w:rFonts w:ascii="Arial" w:hAnsi="Arial" w:cs="Arial"/>
        </w:rPr>
      </w:pPr>
      <w:r w:rsidRPr="00974FF2">
        <w:rPr>
          <w:rFonts w:ascii="Arial" w:hAnsi="Arial" w:cs="Arial"/>
        </w:rPr>
        <w:t>7.</w:t>
      </w:r>
      <w:r w:rsidRPr="00974FF2">
        <w:rPr>
          <w:rFonts w:ascii="Arial" w:hAnsi="Arial" w:cs="Arial"/>
        </w:rPr>
        <w:tab/>
      </w:r>
      <w:r w:rsidRPr="00974FF2">
        <w:rPr>
          <w:rFonts w:ascii="Arial" w:hAnsi="Arial" w:cs="Arial"/>
        </w:rPr>
        <w:tab/>
      </w:r>
      <w:r w:rsidRPr="00974FF2">
        <w:rPr>
          <w:rFonts w:ascii="Arial" w:hAnsi="Arial" w:cs="Arial"/>
        </w:rPr>
        <w:tab/>
      </w:r>
      <w:r w:rsidR="00A15BBE" w:rsidRPr="00974FF2">
        <w:rPr>
          <w:rFonts w:ascii="Arial" w:hAnsi="Arial" w:cs="Arial"/>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 na náhradu jakýchkoliv do té doby vzniklých nákladů.</w:t>
      </w:r>
    </w:p>
    <w:p w14:paraId="6BF2C7F4" w14:textId="77777777" w:rsidR="00A15BBE" w:rsidRPr="00974FF2" w:rsidRDefault="00616D06" w:rsidP="00D479C9">
      <w:pPr>
        <w:pStyle w:val="Odstavecseseznamem"/>
        <w:tabs>
          <w:tab w:val="left" w:pos="426"/>
        </w:tabs>
        <w:suppressAutoHyphens w:val="0"/>
        <w:spacing w:line="288" w:lineRule="auto"/>
        <w:ind w:left="705" w:hanging="705"/>
        <w:jc w:val="both"/>
        <w:rPr>
          <w:rFonts w:ascii="Arial" w:hAnsi="Arial" w:cs="Arial"/>
        </w:rPr>
      </w:pPr>
      <w:r w:rsidRPr="00974FF2">
        <w:rPr>
          <w:rFonts w:ascii="Arial" w:hAnsi="Arial" w:cs="Arial"/>
        </w:rPr>
        <w:t>8.</w:t>
      </w:r>
      <w:r w:rsidRPr="00974FF2">
        <w:rPr>
          <w:rFonts w:ascii="Arial" w:hAnsi="Arial" w:cs="Arial"/>
        </w:rPr>
        <w:tab/>
      </w:r>
      <w:r w:rsidRPr="00974FF2">
        <w:rPr>
          <w:rFonts w:ascii="Arial" w:hAnsi="Arial" w:cs="Arial"/>
        </w:rPr>
        <w:tab/>
      </w:r>
      <w:r w:rsidRPr="00974FF2">
        <w:rPr>
          <w:rFonts w:ascii="Arial" w:hAnsi="Arial" w:cs="Arial"/>
        </w:rPr>
        <w:tab/>
      </w:r>
      <w:r w:rsidR="00A15BBE" w:rsidRPr="00974FF2">
        <w:rPr>
          <w:rFonts w:ascii="Arial" w:hAnsi="Arial" w:cs="Arial"/>
        </w:rPr>
        <w:t>Prodávající není oprávněn bez souhlasu kupujícího postoupit svá práva a povinnosti plynoucí z této smlouvy třetí osobě.</w:t>
      </w:r>
    </w:p>
    <w:p w14:paraId="5BEDD15A" w14:textId="77777777" w:rsidR="00176E07" w:rsidRPr="00974FF2" w:rsidRDefault="00176E07" w:rsidP="00D479C9">
      <w:pPr>
        <w:pStyle w:val="Odstavecseseznamem"/>
        <w:tabs>
          <w:tab w:val="left" w:pos="426"/>
        </w:tabs>
        <w:suppressAutoHyphens w:val="0"/>
        <w:spacing w:line="288" w:lineRule="auto"/>
        <w:ind w:left="705" w:hanging="705"/>
        <w:jc w:val="both"/>
        <w:rPr>
          <w:rFonts w:ascii="Arial" w:hAnsi="Arial" w:cs="Arial"/>
        </w:rPr>
      </w:pPr>
      <w:r w:rsidRPr="00974FF2">
        <w:rPr>
          <w:rFonts w:ascii="Arial" w:eastAsia="Calibri" w:hAnsi="Arial" w:cs="Arial"/>
        </w:rPr>
        <w:t>9.</w:t>
      </w:r>
      <w:r w:rsidRPr="00974FF2">
        <w:rPr>
          <w:rFonts w:ascii="Arial" w:eastAsia="Calibri" w:hAnsi="Arial" w:cs="Arial"/>
        </w:rPr>
        <w:tab/>
      </w:r>
      <w:r w:rsidRPr="00974FF2">
        <w:rPr>
          <w:rFonts w:ascii="Arial" w:eastAsia="Calibri" w:hAnsi="Arial" w:cs="Arial"/>
        </w:rPr>
        <w:tab/>
        <w:t>Tato</w:t>
      </w:r>
      <w:r w:rsidRPr="00974FF2">
        <w:rPr>
          <w:rFonts w:ascii="Arial" w:eastAsia="Calibri" w:hAnsi="Arial" w:cs="Arial"/>
          <w:spacing w:val="4"/>
        </w:rPr>
        <w:t xml:space="preserve"> </w:t>
      </w:r>
      <w:r w:rsidRPr="00974FF2">
        <w:rPr>
          <w:rFonts w:ascii="Arial" w:eastAsia="Calibri" w:hAnsi="Arial" w:cs="Arial"/>
          <w:spacing w:val="-2"/>
        </w:rPr>
        <w:t>s</w:t>
      </w:r>
      <w:r w:rsidRPr="00974FF2">
        <w:rPr>
          <w:rFonts w:ascii="Arial" w:eastAsia="Calibri" w:hAnsi="Arial" w:cs="Arial"/>
          <w:spacing w:val="1"/>
        </w:rPr>
        <w:t>m</w:t>
      </w:r>
      <w:r w:rsidRPr="00974FF2">
        <w:rPr>
          <w:rFonts w:ascii="Arial" w:eastAsia="Calibri" w:hAnsi="Arial" w:cs="Arial"/>
          <w:spacing w:val="-3"/>
        </w:rPr>
        <w:t>l</w:t>
      </w:r>
      <w:r w:rsidRPr="00974FF2">
        <w:rPr>
          <w:rFonts w:ascii="Arial" w:eastAsia="Calibri" w:hAnsi="Arial" w:cs="Arial"/>
          <w:spacing w:val="1"/>
        </w:rPr>
        <w:t>o</w:t>
      </w:r>
      <w:r w:rsidRPr="00974FF2">
        <w:rPr>
          <w:rFonts w:ascii="Arial" w:eastAsia="Calibri" w:hAnsi="Arial" w:cs="Arial"/>
          <w:spacing w:val="-1"/>
        </w:rPr>
        <w:t>u</w:t>
      </w:r>
      <w:r w:rsidRPr="00974FF2">
        <w:rPr>
          <w:rFonts w:ascii="Arial" w:eastAsia="Calibri" w:hAnsi="Arial" w:cs="Arial"/>
          <w:spacing w:val="1"/>
        </w:rPr>
        <w:t>v</w:t>
      </w:r>
      <w:r w:rsidRPr="00974FF2">
        <w:rPr>
          <w:rFonts w:ascii="Arial" w:eastAsia="Calibri" w:hAnsi="Arial" w:cs="Arial"/>
        </w:rPr>
        <w:t>a</w:t>
      </w:r>
      <w:r w:rsidRPr="00974FF2">
        <w:rPr>
          <w:rFonts w:ascii="Arial" w:eastAsia="Calibri" w:hAnsi="Arial" w:cs="Arial"/>
          <w:spacing w:val="3"/>
        </w:rPr>
        <w:t xml:space="preserve"> </w:t>
      </w:r>
      <w:r w:rsidRPr="00974FF2">
        <w:rPr>
          <w:rFonts w:ascii="Arial" w:eastAsia="Calibri" w:hAnsi="Arial" w:cs="Arial"/>
          <w:spacing w:val="-1"/>
        </w:rPr>
        <w:t>bud</w:t>
      </w:r>
      <w:r w:rsidRPr="00974FF2">
        <w:rPr>
          <w:rFonts w:ascii="Arial" w:eastAsia="Calibri" w:hAnsi="Arial" w:cs="Arial"/>
        </w:rPr>
        <w:t>e</w:t>
      </w:r>
      <w:r w:rsidRPr="00974FF2">
        <w:rPr>
          <w:rFonts w:ascii="Arial" w:eastAsia="Calibri" w:hAnsi="Arial" w:cs="Arial"/>
          <w:spacing w:val="3"/>
        </w:rPr>
        <w:t xml:space="preserve"> </w:t>
      </w:r>
      <w:r w:rsidRPr="00974FF2">
        <w:rPr>
          <w:rFonts w:ascii="Arial" w:eastAsia="Calibri" w:hAnsi="Arial" w:cs="Arial"/>
          <w:spacing w:val="-1"/>
        </w:rPr>
        <w:t>uv</w:t>
      </w:r>
      <w:r w:rsidRPr="00974FF2">
        <w:rPr>
          <w:rFonts w:ascii="Arial" w:eastAsia="Calibri" w:hAnsi="Arial" w:cs="Arial"/>
        </w:rPr>
        <w:t>eřej</w:t>
      </w:r>
      <w:r w:rsidRPr="00974FF2">
        <w:rPr>
          <w:rFonts w:ascii="Arial" w:eastAsia="Calibri" w:hAnsi="Arial" w:cs="Arial"/>
          <w:spacing w:val="-2"/>
        </w:rPr>
        <w:t>n</w:t>
      </w:r>
      <w:r w:rsidRPr="00974FF2">
        <w:rPr>
          <w:rFonts w:ascii="Arial" w:eastAsia="Calibri" w:hAnsi="Arial" w:cs="Arial"/>
        </w:rPr>
        <w:t>ěna</w:t>
      </w:r>
      <w:r w:rsidRPr="00974FF2">
        <w:rPr>
          <w:rFonts w:ascii="Arial" w:eastAsia="Calibri" w:hAnsi="Arial" w:cs="Arial"/>
          <w:spacing w:val="2"/>
        </w:rPr>
        <w:t xml:space="preserve"> </w:t>
      </w:r>
      <w:r w:rsidRPr="00974FF2">
        <w:rPr>
          <w:rFonts w:ascii="Arial" w:eastAsia="Calibri" w:hAnsi="Arial" w:cs="Arial"/>
          <w:spacing w:val="-1"/>
        </w:rPr>
        <w:t>p</w:t>
      </w:r>
      <w:r w:rsidRPr="00974FF2">
        <w:rPr>
          <w:rFonts w:ascii="Arial" w:eastAsia="Calibri" w:hAnsi="Arial" w:cs="Arial"/>
        </w:rPr>
        <w:t>r</w:t>
      </w:r>
      <w:r w:rsidRPr="00974FF2">
        <w:rPr>
          <w:rFonts w:ascii="Arial" w:eastAsia="Calibri" w:hAnsi="Arial" w:cs="Arial"/>
          <w:spacing w:val="1"/>
        </w:rPr>
        <w:t>o</w:t>
      </w:r>
      <w:r w:rsidRPr="00974FF2">
        <w:rPr>
          <w:rFonts w:ascii="Arial" w:eastAsia="Calibri" w:hAnsi="Arial" w:cs="Arial"/>
        </w:rPr>
        <w:t>st</w:t>
      </w:r>
      <w:r w:rsidRPr="00974FF2">
        <w:rPr>
          <w:rFonts w:ascii="Arial" w:eastAsia="Calibri" w:hAnsi="Arial" w:cs="Arial"/>
          <w:spacing w:val="-2"/>
        </w:rPr>
        <w:t>ř</w:t>
      </w:r>
      <w:r w:rsidRPr="00974FF2">
        <w:rPr>
          <w:rFonts w:ascii="Arial" w:eastAsia="Calibri" w:hAnsi="Arial" w:cs="Arial"/>
        </w:rPr>
        <w:t>ed</w:t>
      </w:r>
      <w:r w:rsidRPr="00974FF2">
        <w:rPr>
          <w:rFonts w:ascii="Arial" w:eastAsia="Calibri" w:hAnsi="Arial" w:cs="Arial"/>
          <w:spacing w:val="-1"/>
        </w:rPr>
        <w:t>n</w:t>
      </w:r>
      <w:r w:rsidRPr="00974FF2">
        <w:rPr>
          <w:rFonts w:ascii="Arial" w:eastAsia="Calibri" w:hAnsi="Arial" w:cs="Arial"/>
        </w:rPr>
        <w:t>ict</w:t>
      </w:r>
      <w:r w:rsidRPr="00974FF2">
        <w:rPr>
          <w:rFonts w:ascii="Arial" w:eastAsia="Calibri" w:hAnsi="Arial" w:cs="Arial"/>
          <w:spacing w:val="1"/>
        </w:rPr>
        <w:t>v</w:t>
      </w:r>
      <w:r w:rsidRPr="00974FF2">
        <w:rPr>
          <w:rFonts w:ascii="Arial" w:eastAsia="Calibri" w:hAnsi="Arial" w:cs="Arial"/>
          <w:spacing w:val="-3"/>
        </w:rPr>
        <w:t>í</w:t>
      </w:r>
      <w:r w:rsidRPr="00974FF2">
        <w:rPr>
          <w:rFonts w:ascii="Arial" w:eastAsia="Calibri" w:hAnsi="Arial" w:cs="Arial"/>
        </w:rPr>
        <w:t>m</w:t>
      </w:r>
      <w:r w:rsidRPr="00974FF2">
        <w:rPr>
          <w:rFonts w:ascii="Arial" w:eastAsia="Calibri" w:hAnsi="Arial" w:cs="Arial"/>
          <w:spacing w:val="4"/>
        </w:rPr>
        <w:t xml:space="preserve"> </w:t>
      </w:r>
      <w:r w:rsidRPr="00974FF2">
        <w:rPr>
          <w:rFonts w:ascii="Arial" w:eastAsia="Calibri" w:hAnsi="Arial" w:cs="Arial"/>
        </w:rPr>
        <w:t>reg</w:t>
      </w:r>
      <w:r w:rsidRPr="00974FF2">
        <w:rPr>
          <w:rFonts w:ascii="Arial" w:eastAsia="Calibri" w:hAnsi="Arial" w:cs="Arial"/>
          <w:spacing w:val="-1"/>
        </w:rPr>
        <w:t>i</w:t>
      </w:r>
      <w:r w:rsidRPr="00974FF2">
        <w:rPr>
          <w:rFonts w:ascii="Arial" w:eastAsia="Calibri" w:hAnsi="Arial" w:cs="Arial"/>
        </w:rPr>
        <w:t>s</w:t>
      </w:r>
      <w:r w:rsidRPr="00974FF2">
        <w:rPr>
          <w:rFonts w:ascii="Arial" w:eastAsia="Calibri" w:hAnsi="Arial" w:cs="Arial"/>
          <w:spacing w:val="-2"/>
        </w:rPr>
        <w:t>t</w:t>
      </w:r>
      <w:r w:rsidRPr="00974FF2">
        <w:rPr>
          <w:rFonts w:ascii="Arial" w:eastAsia="Calibri" w:hAnsi="Arial" w:cs="Arial"/>
          <w:spacing w:val="-3"/>
        </w:rPr>
        <w:t>r</w:t>
      </w:r>
      <w:r w:rsidRPr="00974FF2">
        <w:rPr>
          <w:rFonts w:ascii="Arial" w:eastAsia="Calibri" w:hAnsi="Arial" w:cs="Arial"/>
        </w:rPr>
        <w:t>u</w:t>
      </w:r>
      <w:r w:rsidRPr="00974FF2">
        <w:rPr>
          <w:rFonts w:ascii="Arial" w:eastAsia="Calibri" w:hAnsi="Arial" w:cs="Arial"/>
          <w:spacing w:val="2"/>
        </w:rPr>
        <w:t xml:space="preserve"> </w:t>
      </w:r>
      <w:r w:rsidRPr="00974FF2">
        <w:rPr>
          <w:rFonts w:ascii="Arial" w:eastAsia="Calibri" w:hAnsi="Arial" w:cs="Arial"/>
        </w:rPr>
        <w:t>s</w:t>
      </w:r>
      <w:r w:rsidRPr="00974FF2">
        <w:rPr>
          <w:rFonts w:ascii="Arial" w:eastAsia="Calibri" w:hAnsi="Arial" w:cs="Arial"/>
          <w:spacing w:val="1"/>
        </w:rPr>
        <w:t>m</w:t>
      </w:r>
      <w:r w:rsidRPr="00974FF2">
        <w:rPr>
          <w:rFonts w:ascii="Arial" w:eastAsia="Calibri" w:hAnsi="Arial" w:cs="Arial"/>
        </w:rPr>
        <w:t>l</w:t>
      </w:r>
      <w:r w:rsidRPr="00974FF2">
        <w:rPr>
          <w:rFonts w:ascii="Arial" w:eastAsia="Calibri" w:hAnsi="Arial" w:cs="Arial"/>
          <w:spacing w:val="-1"/>
        </w:rPr>
        <w:t>u</w:t>
      </w:r>
      <w:r w:rsidRPr="00974FF2">
        <w:rPr>
          <w:rFonts w:ascii="Arial" w:eastAsia="Calibri" w:hAnsi="Arial" w:cs="Arial"/>
        </w:rPr>
        <w:t>v</w:t>
      </w:r>
      <w:r w:rsidRPr="00974FF2">
        <w:rPr>
          <w:rFonts w:ascii="Arial" w:eastAsia="Calibri" w:hAnsi="Arial" w:cs="Arial"/>
          <w:spacing w:val="9"/>
        </w:rPr>
        <w:t xml:space="preserve"> </w:t>
      </w:r>
      <w:r w:rsidRPr="00974FF2">
        <w:rPr>
          <w:rFonts w:ascii="Arial" w:eastAsia="Calibri" w:hAnsi="Arial" w:cs="Arial"/>
          <w:spacing w:val="-1"/>
        </w:rPr>
        <w:t>p</w:t>
      </w:r>
      <w:r w:rsidRPr="00974FF2">
        <w:rPr>
          <w:rFonts w:ascii="Arial" w:eastAsia="Calibri" w:hAnsi="Arial" w:cs="Arial"/>
          <w:spacing w:val="1"/>
        </w:rPr>
        <w:t>o</w:t>
      </w:r>
      <w:r w:rsidRPr="00974FF2">
        <w:rPr>
          <w:rFonts w:ascii="Arial" w:eastAsia="Calibri" w:hAnsi="Arial" w:cs="Arial"/>
          <w:spacing w:val="-2"/>
        </w:rPr>
        <w:t>s</w:t>
      </w:r>
      <w:r w:rsidRPr="00974FF2">
        <w:rPr>
          <w:rFonts w:ascii="Arial" w:eastAsia="Calibri" w:hAnsi="Arial" w:cs="Arial"/>
        </w:rPr>
        <w:t>tu</w:t>
      </w:r>
      <w:r w:rsidRPr="00974FF2">
        <w:rPr>
          <w:rFonts w:ascii="Arial" w:eastAsia="Calibri" w:hAnsi="Arial" w:cs="Arial"/>
          <w:spacing w:val="-1"/>
        </w:rPr>
        <w:t>p</w:t>
      </w:r>
      <w:r w:rsidRPr="00974FF2">
        <w:rPr>
          <w:rFonts w:ascii="Arial" w:eastAsia="Calibri" w:hAnsi="Arial" w:cs="Arial"/>
          <w:spacing w:val="-2"/>
        </w:rPr>
        <w:t>e</w:t>
      </w:r>
      <w:r w:rsidRPr="00974FF2">
        <w:rPr>
          <w:rFonts w:ascii="Arial" w:eastAsia="Calibri" w:hAnsi="Arial" w:cs="Arial"/>
        </w:rPr>
        <w:t>m</w:t>
      </w:r>
      <w:r w:rsidRPr="00974FF2">
        <w:rPr>
          <w:rFonts w:ascii="Arial" w:eastAsia="Calibri" w:hAnsi="Arial" w:cs="Arial"/>
          <w:spacing w:val="4"/>
        </w:rPr>
        <w:t xml:space="preserve"> </w:t>
      </w:r>
      <w:r w:rsidRPr="00974FF2">
        <w:rPr>
          <w:rFonts w:ascii="Arial" w:eastAsia="Calibri" w:hAnsi="Arial" w:cs="Arial"/>
          <w:spacing w:val="-1"/>
        </w:rPr>
        <w:t>d</w:t>
      </w:r>
      <w:r w:rsidRPr="00974FF2">
        <w:rPr>
          <w:rFonts w:ascii="Arial" w:eastAsia="Calibri" w:hAnsi="Arial" w:cs="Arial"/>
        </w:rPr>
        <w:t>le</w:t>
      </w:r>
      <w:r w:rsidRPr="00974FF2">
        <w:rPr>
          <w:rFonts w:ascii="Arial" w:eastAsia="Calibri" w:hAnsi="Arial" w:cs="Arial"/>
          <w:spacing w:val="3"/>
        </w:rPr>
        <w:t xml:space="preserve"> </w:t>
      </w:r>
      <w:r w:rsidRPr="00974FF2">
        <w:rPr>
          <w:rFonts w:ascii="Arial" w:eastAsia="Calibri" w:hAnsi="Arial" w:cs="Arial"/>
          <w:spacing w:val="-1"/>
        </w:rPr>
        <w:t>z</w:t>
      </w:r>
      <w:r w:rsidRPr="00974FF2">
        <w:rPr>
          <w:rFonts w:ascii="Arial" w:eastAsia="Calibri" w:hAnsi="Arial" w:cs="Arial"/>
        </w:rPr>
        <w:t>ák</w:t>
      </w:r>
      <w:r w:rsidRPr="00974FF2">
        <w:rPr>
          <w:rFonts w:ascii="Arial" w:eastAsia="Calibri" w:hAnsi="Arial" w:cs="Arial"/>
          <w:spacing w:val="-1"/>
        </w:rPr>
        <w:t>on</w:t>
      </w:r>
      <w:r w:rsidRPr="00974FF2">
        <w:rPr>
          <w:rFonts w:ascii="Arial" w:eastAsia="Calibri" w:hAnsi="Arial" w:cs="Arial"/>
        </w:rPr>
        <w:t>a</w:t>
      </w:r>
      <w:r w:rsidRPr="00974FF2">
        <w:rPr>
          <w:rFonts w:ascii="Arial" w:eastAsia="Calibri" w:hAnsi="Arial" w:cs="Arial"/>
          <w:spacing w:val="3"/>
        </w:rPr>
        <w:t xml:space="preserve"> </w:t>
      </w:r>
      <w:r w:rsidRPr="00974FF2">
        <w:rPr>
          <w:rFonts w:ascii="Arial" w:eastAsia="Calibri" w:hAnsi="Arial" w:cs="Arial"/>
        </w:rPr>
        <w:t>č.</w:t>
      </w:r>
      <w:r w:rsidRPr="00974FF2">
        <w:rPr>
          <w:rFonts w:ascii="Arial" w:eastAsia="Calibri" w:hAnsi="Arial" w:cs="Arial"/>
          <w:spacing w:val="2"/>
        </w:rPr>
        <w:t xml:space="preserve"> </w:t>
      </w:r>
      <w:r w:rsidRPr="00974FF2">
        <w:rPr>
          <w:rFonts w:ascii="Arial" w:eastAsia="Calibri" w:hAnsi="Arial" w:cs="Arial"/>
          <w:spacing w:val="1"/>
        </w:rPr>
        <w:t>3</w:t>
      </w:r>
      <w:r w:rsidRPr="00974FF2">
        <w:rPr>
          <w:rFonts w:ascii="Arial" w:eastAsia="Calibri" w:hAnsi="Arial" w:cs="Arial"/>
          <w:spacing w:val="-2"/>
        </w:rPr>
        <w:t>4</w:t>
      </w:r>
      <w:r w:rsidRPr="00974FF2">
        <w:rPr>
          <w:rFonts w:ascii="Arial" w:eastAsia="Calibri" w:hAnsi="Arial" w:cs="Arial"/>
          <w:spacing w:val="1"/>
        </w:rPr>
        <w:t>0</w:t>
      </w:r>
      <w:r w:rsidRPr="00974FF2">
        <w:rPr>
          <w:rFonts w:ascii="Arial" w:eastAsia="Calibri" w:hAnsi="Arial" w:cs="Arial"/>
          <w:spacing w:val="-1"/>
        </w:rPr>
        <w:t>/</w:t>
      </w:r>
      <w:r w:rsidRPr="00974FF2">
        <w:rPr>
          <w:rFonts w:ascii="Arial" w:eastAsia="Calibri" w:hAnsi="Arial" w:cs="Arial"/>
          <w:spacing w:val="1"/>
        </w:rPr>
        <w:t>2</w:t>
      </w:r>
      <w:r w:rsidRPr="00974FF2">
        <w:rPr>
          <w:rFonts w:ascii="Arial" w:eastAsia="Calibri" w:hAnsi="Arial" w:cs="Arial"/>
          <w:spacing w:val="-2"/>
        </w:rPr>
        <w:t>0</w:t>
      </w:r>
      <w:r w:rsidRPr="00974FF2">
        <w:rPr>
          <w:rFonts w:ascii="Arial" w:eastAsia="Calibri" w:hAnsi="Arial" w:cs="Arial"/>
          <w:spacing w:val="1"/>
        </w:rPr>
        <w:t>1</w:t>
      </w:r>
      <w:r w:rsidRPr="00974FF2">
        <w:rPr>
          <w:rFonts w:ascii="Arial" w:eastAsia="Calibri" w:hAnsi="Arial" w:cs="Arial"/>
        </w:rPr>
        <w:t>5 S</w:t>
      </w:r>
      <w:r w:rsidRPr="00974FF2">
        <w:rPr>
          <w:rFonts w:ascii="Arial" w:eastAsia="Calibri" w:hAnsi="Arial" w:cs="Arial"/>
          <w:spacing w:val="-1"/>
        </w:rPr>
        <w:t>b</w:t>
      </w:r>
      <w:r w:rsidRPr="00974FF2">
        <w:rPr>
          <w:rFonts w:ascii="Arial" w:eastAsia="Calibri" w:hAnsi="Arial" w:cs="Arial"/>
        </w:rPr>
        <w:t>.,</w:t>
      </w:r>
      <w:r w:rsidRPr="00974FF2">
        <w:rPr>
          <w:rFonts w:ascii="Arial" w:eastAsia="Calibri" w:hAnsi="Arial" w:cs="Arial"/>
          <w:spacing w:val="2"/>
        </w:rPr>
        <w:t xml:space="preserve"> </w:t>
      </w:r>
      <w:r w:rsidRPr="00974FF2">
        <w:rPr>
          <w:rFonts w:ascii="Arial" w:eastAsia="Calibri" w:hAnsi="Arial" w:cs="Arial"/>
        </w:rPr>
        <w:t>o</w:t>
      </w:r>
      <w:r w:rsidRPr="00974FF2">
        <w:rPr>
          <w:rFonts w:ascii="Arial" w:eastAsia="Calibri" w:hAnsi="Arial" w:cs="Arial"/>
          <w:spacing w:val="4"/>
        </w:rPr>
        <w:t xml:space="preserve"> </w:t>
      </w:r>
      <w:r w:rsidRPr="00974FF2">
        <w:rPr>
          <w:rFonts w:ascii="Arial" w:eastAsia="Calibri" w:hAnsi="Arial" w:cs="Arial"/>
          <w:spacing w:val="-1"/>
        </w:rPr>
        <w:t>z</w:t>
      </w:r>
      <w:r w:rsidRPr="00974FF2">
        <w:rPr>
          <w:rFonts w:ascii="Arial" w:eastAsia="Calibri" w:hAnsi="Arial" w:cs="Arial"/>
          <w:spacing w:val="1"/>
        </w:rPr>
        <w:t>v</w:t>
      </w:r>
      <w:r w:rsidRPr="00974FF2">
        <w:rPr>
          <w:rFonts w:ascii="Arial" w:eastAsia="Calibri" w:hAnsi="Arial" w:cs="Arial"/>
        </w:rPr>
        <w:t>lá</w:t>
      </w:r>
      <w:r w:rsidRPr="00974FF2">
        <w:rPr>
          <w:rFonts w:ascii="Arial" w:eastAsia="Calibri" w:hAnsi="Arial" w:cs="Arial"/>
          <w:spacing w:val="-3"/>
        </w:rPr>
        <w:t>š</w:t>
      </w:r>
      <w:r w:rsidRPr="00974FF2">
        <w:rPr>
          <w:rFonts w:ascii="Arial" w:eastAsia="Calibri" w:hAnsi="Arial" w:cs="Arial"/>
        </w:rPr>
        <w:t>tn</w:t>
      </w:r>
      <w:r w:rsidRPr="00974FF2">
        <w:rPr>
          <w:rFonts w:ascii="Arial" w:eastAsia="Calibri" w:hAnsi="Arial" w:cs="Arial"/>
          <w:spacing w:val="-1"/>
        </w:rPr>
        <w:t>í</w:t>
      </w:r>
      <w:r w:rsidRPr="00974FF2">
        <w:rPr>
          <w:rFonts w:ascii="Arial" w:eastAsia="Calibri" w:hAnsi="Arial" w:cs="Arial"/>
        </w:rPr>
        <w:t>ch</w:t>
      </w:r>
      <w:r w:rsidRPr="00974FF2">
        <w:rPr>
          <w:rFonts w:ascii="Arial" w:eastAsia="Calibri" w:hAnsi="Arial" w:cs="Arial"/>
          <w:spacing w:val="2"/>
        </w:rPr>
        <w:t xml:space="preserve"> </w:t>
      </w:r>
      <w:r w:rsidRPr="00974FF2">
        <w:rPr>
          <w:rFonts w:ascii="Arial" w:eastAsia="Calibri" w:hAnsi="Arial" w:cs="Arial"/>
          <w:spacing w:val="-1"/>
        </w:rPr>
        <w:t>p</w:t>
      </w:r>
      <w:r w:rsidRPr="00974FF2">
        <w:rPr>
          <w:rFonts w:ascii="Arial" w:eastAsia="Calibri" w:hAnsi="Arial" w:cs="Arial"/>
          <w:spacing w:val="1"/>
        </w:rPr>
        <w:t>o</w:t>
      </w:r>
      <w:r w:rsidRPr="00974FF2">
        <w:rPr>
          <w:rFonts w:ascii="Arial" w:eastAsia="Calibri" w:hAnsi="Arial" w:cs="Arial"/>
          <w:spacing w:val="-3"/>
        </w:rPr>
        <w:t>d</w:t>
      </w:r>
      <w:r w:rsidRPr="00974FF2">
        <w:rPr>
          <w:rFonts w:ascii="Arial" w:eastAsia="Calibri" w:hAnsi="Arial" w:cs="Arial"/>
          <w:spacing w:val="1"/>
        </w:rPr>
        <w:t>m</w:t>
      </w:r>
      <w:r w:rsidRPr="00974FF2">
        <w:rPr>
          <w:rFonts w:ascii="Arial" w:eastAsia="Calibri" w:hAnsi="Arial" w:cs="Arial"/>
        </w:rPr>
        <w:t>í</w:t>
      </w:r>
      <w:r w:rsidRPr="00974FF2">
        <w:rPr>
          <w:rFonts w:ascii="Arial" w:eastAsia="Calibri" w:hAnsi="Arial" w:cs="Arial"/>
          <w:spacing w:val="-1"/>
        </w:rPr>
        <w:t>n</w:t>
      </w:r>
      <w:r w:rsidRPr="00974FF2">
        <w:rPr>
          <w:rFonts w:ascii="Arial" w:eastAsia="Calibri" w:hAnsi="Arial" w:cs="Arial"/>
        </w:rPr>
        <w:t>k</w:t>
      </w:r>
      <w:r w:rsidRPr="00974FF2">
        <w:rPr>
          <w:rFonts w:ascii="Arial" w:eastAsia="Calibri" w:hAnsi="Arial" w:cs="Arial"/>
          <w:spacing w:val="-2"/>
        </w:rPr>
        <w:t>á</w:t>
      </w:r>
      <w:r w:rsidRPr="00974FF2">
        <w:rPr>
          <w:rFonts w:ascii="Arial" w:eastAsia="Calibri" w:hAnsi="Arial" w:cs="Arial"/>
        </w:rPr>
        <w:t>ch</w:t>
      </w:r>
      <w:r w:rsidRPr="00974FF2">
        <w:rPr>
          <w:rFonts w:ascii="Arial" w:eastAsia="Calibri" w:hAnsi="Arial" w:cs="Arial"/>
          <w:spacing w:val="2"/>
        </w:rPr>
        <w:t xml:space="preserve"> </w:t>
      </w:r>
      <w:r w:rsidRPr="00974FF2">
        <w:rPr>
          <w:rFonts w:ascii="Arial" w:eastAsia="Calibri" w:hAnsi="Arial" w:cs="Arial"/>
          <w:spacing w:val="-1"/>
        </w:rPr>
        <w:t>ú</w:t>
      </w:r>
      <w:r w:rsidRPr="00974FF2">
        <w:rPr>
          <w:rFonts w:ascii="Arial" w:eastAsia="Calibri" w:hAnsi="Arial" w:cs="Arial"/>
        </w:rPr>
        <w:t>či</w:t>
      </w:r>
      <w:r w:rsidRPr="00974FF2">
        <w:rPr>
          <w:rFonts w:ascii="Arial" w:eastAsia="Calibri" w:hAnsi="Arial" w:cs="Arial"/>
          <w:spacing w:val="-1"/>
        </w:rPr>
        <w:t>nn</w:t>
      </w:r>
      <w:r w:rsidRPr="00974FF2">
        <w:rPr>
          <w:rFonts w:ascii="Arial" w:eastAsia="Calibri" w:hAnsi="Arial" w:cs="Arial"/>
          <w:spacing w:val="1"/>
        </w:rPr>
        <w:t>o</w:t>
      </w:r>
      <w:r w:rsidRPr="00974FF2">
        <w:rPr>
          <w:rFonts w:ascii="Arial" w:eastAsia="Calibri" w:hAnsi="Arial" w:cs="Arial"/>
        </w:rPr>
        <w:t>sti</w:t>
      </w:r>
      <w:r w:rsidRPr="00974FF2">
        <w:rPr>
          <w:rFonts w:ascii="Arial" w:eastAsia="Calibri" w:hAnsi="Arial" w:cs="Arial"/>
          <w:spacing w:val="3"/>
        </w:rPr>
        <w:t xml:space="preserve"> </w:t>
      </w:r>
      <w:r w:rsidRPr="00974FF2">
        <w:rPr>
          <w:rFonts w:ascii="Arial" w:eastAsia="Calibri" w:hAnsi="Arial" w:cs="Arial"/>
          <w:spacing w:val="-3"/>
        </w:rPr>
        <w:t>n</w:t>
      </w:r>
      <w:r w:rsidRPr="00974FF2">
        <w:rPr>
          <w:rFonts w:ascii="Arial" w:eastAsia="Calibri" w:hAnsi="Arial" w:cs="Arial"/>
        </w:rPr>
        <w:t>ě</w:t>
      </w:r>
      <w:r w:rsidRPr="00974FF2">
        <w:rPr>
          <w:rFonts w:ascii="Arial" w:eastAsia="Calibri" w:hAnsi="Arial" w:cs="Arial"/>
          <w:spacing w:val="1"/>
        </w:rPr>
        <w:t>k</w:t>
      </w:r>
      <w:r w:rsidRPr="00974FF2">
        <w:rPr>
          <w:rFonts w:ascii="Arial" w:eastAsia="Calibri" w:hAnsi="Arial" w:cs="Arial"/>
          <w:spacing w:val="-2"/>
        </w:rPr>
        <w:t>t</w:t>
      </w:r>
      <w:r w:rsidRPr="00974FF2">
        <w:rPr>
          <w:rFonts w:ascii="Arial" w:eastAsia="Calibri" w:hAnsi="Arial" w:cs="Arial"/>
        </w:rPr>
        <w:t>er</w:t>
      </w:r>
      <w:r w:rsidRPr="00974FF2">
        <w:rPr>
          <w:rFonts w:ascii="Arial" w:eastAsia="Calibri" w:hAnsi="Arial" w:cs="Arial"/>
          <w:spacing w:val="1"/>
        </w:rPr>
        <w:t>ý</w:t>
      </w:r>
      <w:r w:rsidRPr="00974FF2">
        <w:rPr>
          <w:rFonts w:ascii="Arial" w:eastAsia="Calibri" w:hAnsi="Arial" w:cs="Arial"/>
        </w:rPr>
        <w:t>ch s</w:t>
      </w:r>
      <w:r w:rsidRPr="00974FF2">
        <w:rPr>
          <w:rFonts w:ascii="Arial" w:eastAsia="Calibri" w:hAnsi="Arial" w:cs="Arial"/>
          <w:spacing w:val="1"/>
        </w:rPr>
        <w:t>m</w:t>
      </w:r>
      <w:r w:rsidRPr="00974FF2">
        <w:rPr>
          <w:rFonts w:ascii="Arial" w:eastAsia="Calibri" w:hAnsi="Arial" w:cs="Arial"/>
          <w:spacing w:val="-3"/>
        </w:rPr>
        <w:t>l</w:t>
      </w:r>
      <w:r w:rsidRPr="00974FF2">
        <w:rPr>
          <w:rFonts w:ascii="Arial" w:eastAsia="Calibri" w:hAnsi="Arial" w:cs="Arial"/>
          <w:spacing w:val="-1"/>
        </w:rPr>
        <w:t>u</w:t>
      </w:r>
      <w:r w:rsidRPr="00974FF2">
        <w:rPr>
          <w:rFonts w:ascii="Arial" w:eastAsia="Calibri" w:hAnsi="Arial" w:cs="Arial"/>
          <w:spacing w:val="1"/>
        </w:rPr>
        <w:t>v</w:t>
      </w:r>
      <w:r w:rsidRPr="00974FF2">
        <w:rPr>
          <w:rFonts w:ascii="Arial" w:eastAsia="Calibri" w:hAnsi="Arial" w:cs="Arial"/>
        </w:rPr>
        <w:t>,</w:t>
      </w:r>
      <w:r w:rsidRPr="00974FF2">
        <w:rPr>
          <w:rFonts w:ascii="Arial" w:eastAsia="Calibri" w:hAnsi="Arial" w:cs="Arial"/>
          <w:spacing w:val="3"/>
        </w:rPr>
        <w:t xml:space="preserve"> </w:t>
      </w:r>
      <w:r w:rsidRPr="00974FF2">
        <w:rPr>
          <w:rFonts w:ascii="Arial" w:eastAsia="Calibri" w:hAnsi="Arial" w:cs="Arial"/>
          <w:spacing w:val="-1"/>
        </w:rPr>
        <w:t>uv</w:t>
      </w:r>
      <w:r w:rsidRPr="00974FF2">
        <w:rPr>
          <w:rFonts w:ascii="Arial" w:eastAsia="Calibri" w:hAnsi="Arial" w:cs="Arial"/>
        </w:rPr>
        <w:t>eřej</w:t>
      </w:r>
      <w:r w:rsidRPr="00974FF2">
        <w:rPr>
          <w:rFonts w:ascii="Arial" w:eastAsia="Calibri" w:hAnsi="Arial" w:cs="Arial"/>
          <w:spacing w:val="-2"/>
        </w:rPr>
        <w:t>ň</w:t>
      </w:r>
      <w:r w:rsidRPr="00974FF2">
        <w:rPr>
          <w:rFonts w:ascii="Arial" w:eastAsia="Calibri" w:hAnsi="Arial" w:cs="Arial"/>
          <w:spacing w:val="1"/>
        </w:rPr>
        <w:t>ov</w:t>
      </w:r>
      <w:r w:rsidRPr="00974FF2">
        <w:rPr>
          <w:rFonts w:ascii="Arial" w:eastAsia="Calibri" w:hAnsi="Arial" w:cs="Arial"/>
        </w:rPr>
        <w:t>á</w:t>
      </w:r>
      <w:r w:rsidRPr="00974FF2">
        <w:rPr>
          <w:rFonts w:ascii="Arial" w:eastAsia="Calibri" w:hAnsi="Arial" w:cs="Arial"/>
          <w:spacing w:val="-1"/>
        </w:rPr>
        <w:t>n</w:t>
      </w:r>
      <w:r w:rsidRPr="00974FF2">
        <w:rPr>
          <w:rFonts w:ascii="Arial" w:eastAsia="Calibri" w:hAnsi="Arial" w:cs="Arial"/>
        </w:rPr>
        <w:t>í t</w:t>
      </w:r>
      <w:r w:rsidRPr="00974FF2">
        <w:rPr>
          <w:rFonts w:ascii="Arial" w:eastAsia="Calibri" w:hAnsi="Arial" w:cs="Arial"/>
          <w:spacing w:val="1"/>
        </w:rPr>
        <w:t>ě</w:t>
      </w:r>
      <w:r w:rsidRPr="00974FF2">
        <w:rPr>
          <w:rFonts w:ascii="Arial" w:eastAsia="Calibri" w:hAnsi="Arial" w:cs="Arial"/>
        </w:rPr>
        <w:t>ch</w:t>
      </w:r>
      <w:r w:rsidRPr="00974FF2">
        <w:rPr>
          <w:rFonts w:ascii="Arial" w:eastAsia="Calibri" w:hAnsi="Arial" w:cs="Arial"/>
          <w:spacing w:val="-2"/>
        </w:rPr>
        <w:t>t</w:t>
      </w:r>
      <w:r w:rsidRPr="00974FF2">
        <w:rPr>
          <w:rFonts w:ascii="Arial" w:eastAsia="Calibri" w:hAnsi="Arial" w:cs="Arial"/>
        </w:rPr>
        <w:t>o</w:t>
      </w:r>
      <w:r w:rsidRPr="00974FF2">
        <w:rPr>
          <w:rFonts w:ascii="Arial" w:eastAsia="Calibri" w:hAnsi="Arial" w:cs="Arial"/>
          <w:spacing w:val="4"/>
        </w:rPr>
        <w:t xml:space="preserve"> </w:t>
      </w:r>
      <w:r w:rsidRPr="00974FF2">
        <w:rPr>
          <w:rFonts w:ascii="Arial" w:eastAsia="Calibri" w:hAnsi="Arial" w:cs="Arial"/>
          <w:spacing w:val="-2"/>
        </w:rPr>
        <w:t>s</w:t>
      </w:r>
      <w:r w:rsidRPr="00974FF2">
        <w:rPr>
          <w:rFonts w:ascii="Arial" w:eastAsia="Calibri" w:hAnsi="Arial" w:cs="Arial"/>
          <w:spacing w:val="1"/>
        </w:rPr>
        <w:t>m</w:t>
      </w:r>
      <w:r w:rsidRPr="00974FF2">
        <w:rPr>
          <w:rFonts w:ascii="Arial" w:eastAsia="Calibri" w:hAnsi="Arial" w:cs="Arial"/>
        </w:rPr>
        <w:t>l</w:t>
      </w:r>
      <w:r w:rsidRPr="00974FF2">
        <w:rPr>
          <w:rFonts w:ascii="Arial" w:eastAsia="Calibri" w:hAnsi="Arial" w:cs="Arial"/>
          <w:spacing w:val="-1"/>
        </w:rPr>
        <w:t>u</w:t>
      </w:r>
      <w:r w:rsidRPr="00974FF2">
        <w:rPr>
          <w:rFonts w:ascii="Arial" w:eastAsia="Calibri" w:hAnsi="Arial" w:cs="Arial"/>
        </w:rPr>
        <w:t>v</w:t>
      </w:r>
      <w:r w:rsidRPr="00974FF2">
        <w:rPr>
          <w:rFonts w:ascii="Arial" w:eastAsia="Calibri" w:hAnsi="Arial" w:cs="Arial"/>
          <w:spacing w:val="4"/>
        </w:rPr>
        <w:t xml:space="preserve"> </w:t>
      </w:r>
      <w:r w:rsidRPr="00974FF2">
        <w:rPr>
          <w:rFonts w:ascii="Arial" w:eastAsia="Calibri" w:hAnsi="Arial" w:cs="Arial"/>
        </w:rPr>
        <w:t>a o</w:t>
      </w:r>
      <w:r w:rsidRPr="00974FF2">
        <w:rPr>
          <w:rFonts w:ascii="Arial" w:eastAsia="Calibri" w:hAnsi="Arial" w:cs="Arial"/>
          <w:spacing w:val="2"/>
        </w:rPr>
        <w:t xml:space="preserve"> </w:t>
      </w:r>
      <w:r w:rsidRPr="00974FF2">
        <w:rPr>
          <w:rFonts w:ascii="Arial" w:eastAsia="Calibri" w:hAnsi="Arial" w:cs="Arial"/>
        </w:rPr>
        <w:t>reg</w:t>
      </w:r>
      <w:r w:rsidRPr="00974FF2">
        <w:rPr>
          <w:rFonts w:ascii="Arial" w:eastAsia="Calibri" w:hAnsi="Arial" w:cs="Arial"/>
          <w:spacing w:val="-1"/>
        </w:rPr>
        <w:t>i</w:t>
      </w:r>
      <w:r w:rsidRPr="00974FF2">
        <w:rPr>
          <w:rFonts w:ascii="Arial" w:eastAsia="Calibri" w:hAnsi="Arial" w:cs="Arial"/>
        </w:rPr>
        <w:t>st</w:t>
      </w:r>
      <w:r w:rsidRPr="00974FF2">
        <w:rPr>
          <w:rFonts w:ascii="Arial" w:eastAsia="Calibri" w:hAnsi="Arial" w:cs="Arial"/>
          <w:spacing w:val="-2"/>
        </w:rPr>
        <w:t>r</w:t>
      </w:r>
      <w:r w:rsidRPr="00974FF2">
        <w:rPr>
          <w:rFonts w:ascii="Arial" w:eastAsia="Calibri" w:hAnsi="Arial" w:cs="Arial"/>
        </w:rPr>
        <w:t>u s</w:t>
      </w:r>
      <w:r w:rsidRPr="00974FF2">
        <w:rPr>
          <w:rFonts w:ascii="Arial" w:eastAsia="Calibri" w:hAnsi="Arial" w:cs="Arial"/>
          <w:spacing w:val="1"/>
        </w:rPr>
        <w:t>m</w:t>
      </w:r>
      <w:r w:rsidRPr="00974FF2">
        <w:rPr>
          <w:rFonts w:ascii="Arial" w:eastAsia="Calibri" w:hAnsi="Arial" w:cs="Arial"/>
        </w:rPr>
        <w:t>l</w:t>
      </w:r>
      <w:r w:rsidRPr="00974FF2">
        <w:rPr>
          <w:rFonts w:ascii="Arial" w:eastAsia="Calibri" w:hAnsi="Arial" w:cs="Arial"/>
          <w:spacing w:val="-1"/>
        </w:rPr>
        <w:t>u</w:t>
      </w:r>
      <w:r w:rsidRPr="00974FF2">
        <w:rPr>
          <w:rFonts w:ascii="Arial" w:eastAsia="Calibri" w:hAnsi="Arial" w:cs="Arial"/>
          <w:spacing w:val="1"/>
        </w:rPr>
        <w:t>v</w:t>
      </w:r>
      <w:r w:rsidRPr="00974FF2">
        <w:rPr>
          <w:rFonts w:ascii="Arial" w:eastAsia="Calibri" w:hAnsi="Arial" w:cs="Arial"/>
        </w:rPr>
        <w:t>, v</w:t>
      </w:r>
      <w:r w:rsidRPr="00974FF2">
        <w:rPr>
          <w:rFonts w:ascii="Arial" w:eastAsia="Calibri" w:hAnsi="Arial" w:cs="Arial"/>
          <w:spacing w:val="2"/>
        </w:rPr>
        <w:t xml:space="preserve"> </w:t>
      </w:r>
      <w:r w:rsidRPr="00974FF2">
        <w:rPr>
          <w:rFonts w:ascii="Arial" w:eastAsia="Calibri" w:hAnsi="Arial" w:cs="Arial"/>
          <w:spacing w:val="-1"/>
        </w:rPr>
        <w:t>p</w:t>
      </w:r>
      <w:r w:rsidRPr="00974FF2">
        <w:rPr>
          <w:rFonts w:ascii="Arial" w:eastAsia="Calibri" w:hAnsi="Arial" w:cs="Arial"/>
        </w:rPr>
        <w:t>lat</w:t>
      </w:r>
      <w:r w:rsidRPr="00974FF2">
        <w:rPr>
          <w:rFonts w:ascii="Arial" w:eastAsia="Calibri" w:hAnsi="Arial" w:cs="Arial"/>
          <w:spacing w:val="-1"/>
        </w:rPr>
        <w:t>n</w:t>
      </w:r>
      <w:r w:rsidRPr="00974FF2">
        <w:rPr>
          <w:rFonts w:ascii="Arial" w:eastAsia="Calibri" w:hAnsi="Arial" w:cs="Arial"/>
          <w:spacing w:val="-2"/>
        </w:rPr>
        <w:t>é</w:t>
      </w:r>
      <w:r w:rsidRPr="00974FF2">
        <w:rPr>
          <w:rFonts w:ascii="Arial" w:eastAsia="Calibri" w:hAnsi="Arial" w:cs="Arial"/>
        </w:rPr>
        <w:t>m</w:t>
      </w:r>
      <w:r w:rsidRPr="00974FF2">
        <w:rPr>
          <w:rFonts w:ascii="Arial" w:eastAsia="Calibri" w:hAnsi="Arial" w:cs="Arial"/>
          <w:spacing w:val="4"/>
        </w:rPr>
        <w:t xml:space="preserve"> </w:t>
      </w:r>
      <w:r w:rsidRPr="00974FF2">
        <w:rPr>
          <w:rFonts w:ascii="Arial" w:eastAsia="Calibri" w:hAnsi="Arial" w:cs="Arial"/>
          <w:spacing w:val="-1"/>
        </w:rPr>
        <w:t>zn</w:t>
      </w:r>
      <w:r w:rsidRPr="00974FF2">
        <w:rPr>
          <w:rFonts w:ascii="Arial" w:eastAsia="Calibri" w:hAnsi="Arial" w:cs="Arial"/>
        </w:rPr>
        <w:t>ěn</w:t>
      </w:r>
      <w:r w:rsidRPr="00974FF2">
        <w:rPr>
          <w:rFonts w:ascii="Arial" w:eastAsia="Calibri" w:hAnsi="Arial" w:cs="Arial"/>
          <w:spacing w:val="-1"/>
        </w:rPr>
        <w:t>í</w:t>
      </w:r>
      <w:r w:rsidRPr="00974FF2">
        <w:rPr>
          <w:rFonts w:ascii="Arial" w:eastAsia="Calibri" w:hAnsi="Arial" w:cs="Arial"/>
        </w:rPr>
        <w:t>.</w:t>
      </w:r>
      <w:r w:rsidRPr="00974FF2">
        <w:rPr>
          <w:rFonts w:ascii="Arial" w:eastAsia="Calibri" w:hAnsi="Arial" w:cs="Arial"/>
          <w:spacing w:val="2"/>
        </w:rPr>
        <w:t xml:space="preserve"> </w:t>
      </w:r>
      <w:r w:rsidRPr="00974FF2">
        <w:rPr>
          <w:rFonts w:ascii="Arial" w:eastAsia="Calibri" w:hAnsi="Arial" w:cs="Arial"/>
        </w:rPr>
        <w:t>S</w:t>
      </w:r>
      <w:r w:rsidRPr="00974FF2">
        <w:rPr>
          <w:rFonts w:ascii="Arial" w:eastAsia="Calibri" w:hAnsi="Arial" w:cs="Arial"/>
          <w:spacing w:val="-2"/>
        </w:rPr>
        <w:t>m</w:t>
      </w:r>
      <w:r w:rsidRPr="00974FF2">
        <w:rPr>
          <w:rFonts w:ascii="Arial" w:eastAsia="Calibri" w:hAnsi="Arial" w:cs="Arial"/>
        </w:rPr>
        <w:t>l</w:t>
      </w:r>
      <w:r w:rsidRPr="00974FF2">
        <w:rPr>
          <w:rFonts w:ascii="Arial" w:eastAsia="Calibri" w:hAnsi="Arial" w:cs="Arial"/>
          <w:spacing w:val="-1"/>
        </w:rPr>
        <w:t>u</w:t>
      </w:r>
      <w:r w:rsidRPr="00974FF2">
        <w:rPr>
          <w:rFonts w:ascii="Arial" w:eastAsia="Calibri" w:hAnsi="Arial" w:cs="Arial"/>
          <w:spacing w:val="1"/>
        </w:rPr>
        <w:t>v</w:t>
      </w:r>
      <w:r w:rsidRPr="00974FF2">
        <w:rPr>
          <w:rFonts w:ascii="Arial" w:eastAsia="Calibri" w:hAnsi="Arial" w:cs="Arial"/>
          <w:spacing w:val="-1"/>
        </w:rPr>
        <w:t>n</w:t>
      </w:r>
      <w:r w:rsidRPr="00974FF2">
        <w:rPr>
          <w:rFonts w:ascii="Arial" w:eastAsia="Calibri" w:hAnsi="Arial" w:cs="Arial"/>
        </w:rPr>
        <w:t>í</w:t>
      </w:r>
      <w:r w:rsidRPr="00974FF2">
        <w:rPr>
          <w:rFonts w:ascii="Arial" w:eastAsia="Calibri" w:hAnsi="Arial" w:cs="Arial"/>
          <w:spacing w:val="2"/>
        </w:rPr>
        <w:t xml:space="preserve"> </w:t>
      </w:r>
      <w:r w:rsidRPr="00974FF2">
        <w:rPr>
          <w:rFonts w:ascii="Arial" w:eastAsia="Calibri" w:hAnsi="Arial" w:cs="Arial"/>
        </w:rPr>
        <w:t>strany</w:t>
      </w:r>
      <w:r w:rsidRPr="00974FF2">
        <w:rPr>
          <w:rFonts w:ascii="Arial" w:eastAsia="Calibri" w:hAnsi="Arial" w:cs="Arial"/>
          <w:spacing w:val="3"/>
        </w:rPr>
        <w:t xml:space="preserve"> </w:t>
      </w:r>
      <w:r w:rsidRPr="00974FF2">
        <w:rPr>
          <w:rFonts w:ascii="Arial" w:eastAsia="Calibri" w:hAnsi="Arial" w:cs="Arial"/>
        </w:rPr>
        <w:t>se</w:t>
      </w:r>
      <w:r w:rsidRPr="00974FF2">
        <w:rPr>
          <w:rFonts w:ascii="Arial" w:eastAsia="Calibri" w:hAnsi="Arial" w:cs="Arial"/>
          <w:spacing w:val="3"/>
        </w:rPr>
        <w:t xml:space="preserve"> </w:t>
      </w:r>
      <w:r w:rsidRPr="00974FF2">
        <w:rPr>
          <w:rFonts w:ascii="Arial" w:eastAsia="Calibri" w:hAnsi="Arial" w:cs="Arial"/>
          <w:spacing w:val="-1"/>
        </w:rPr>
        <w:t>d</w:t>
      </w:r>
      <w:r w:rsidRPr="00974FF2">
        <w:rPr>
          <w:rFonts w:ascii="Arial" w:eastAsia="Calibri" w:hAnsi="Arial" w:cs="Arial"/>
          <w:spacing w:val="1"/>
        </w:rPr>
        <w:t>o</w:t>
      </w:r>
      <w:r w:rsidRPr="00974FF2">
        <w:rPr>
          <w:rFonts w:ascii="Arial" w:eastAsia="Calibri" w:hAnsi="Arial" w:cs="Arial"/>
          <w:spacing w:val="-1"/>
        </w:rPr>
        <w:t>h</w:t>
      </w:r>
      <w:r w:rsidRPr="00974FF2">
        <w:rPr>
          <w:rFonts w:ascii="Arial" w:eastAsia="Calibri" w:hAnsi="Arial" w:cs="Arial"/>
          <w:spacing w:val="1"/>
        </w:rPr>
        <w:t>o</w:t>
      </w:r>
      <w:r w:rsidRPr="00974FF2">
        <w:rPr>
          <w:rFonts w:ascii="Arial" w:eastAsia="Calibri" w:hAnsi="Arial" w:cs="Arial"/>
          <w:spacing w:val="-1"/>
        </w:rPr>
        <w:t>d</w:t>
      </w:r>
      <w:r w:rsidRPr="00974FF2">
        <w:rPr>
          <w:rFonts w:ascii="Arial" w:eastAsia="Calibri" w:hAnsi="Arial" w:cs="Arial"/>
          <w:spacing w:val="-3"/>
        </w:rPr>
        <w:t>l</w:t>
      </w:r>
      <w:r w:rsidRPr="00974FF2">
        <w:rPr>
          <w:rFonts w:ascii="Arial" w:eastAsia="Calibri" w:hAnsi="Arial" w:cs="Arial"/>
          <w:spacing w:val="1"/>
        </w:rPr>
        <w:t>y</w:t>
      </w:r>
      <w:r w:rsidRPr="00974FF2">
        <w:rPr>
          <w:rFonts w:ascii="Arial" w:eastAsia="Calibri" w:hAnsi="Arial" w:cs="Arial"/>
        </w:rPr>
        <w:t>,</w:t>
      </w:r>
      <w:r w:rsidRPr="00974FF2">
        <w:rPr>
          <w:rFonts w:ascii="Arial" w:eastAsia="Calibri" w:hAnsi="Arial" w:cs="Arial"/>
          <w:spacing w:val="3"/>
        </w:rPr>
        <w:t xml:space="preserve"> </w:t>
      </w:r>
      <w:r w:rsidRPr="00974FF2">
        <w:rPr>
          <w:rFonts w:ascii="Arial" w:eastAsia="Calibri" w:hAnsi="Arial" w:cs="Arial"/>
          <w:spacing w:val="-1"/>
        </w:rPr>
        <w:t>ž</w:t>
      </w:r>
      <w:r w:rsidRPr="00974FF2">
        <w:rPr>
          <w:rFonts w:ascii="Arial" w:eastAsia="Calibri" w:hAnsi="Arial" w:cs="Arial"/>
        </w:rPr>
        <w:t>e</w:t>
      </w:r>
      <w:r w:rsidRPr="00974FF2">
        <w:rPr>
          <w:rFonts w:ascii="Arial" w:eastAsia="Calibri" w:hAnsi="Arial" w:cs="Arial"/>
          <w:spacing w:val="3"/>
        </w:rPr>
        <w:t xml:space="preserve"> </w:t>
      </w:r>
      <w:r w:rsidRPr="00974FF2">
        <w:rPr>
          <w:rFonts w:ascii="Arial" w:eastAsia="Calibri" w:hAnsi="Arial" w:cs="Arial"/>
          <w:spacing w:val="-1"/>
        </w:rPr>
        <w:t>u</w:t>
      </w:r>
      <w:r w:rsidRPr="00974FF2">
        <w:rPr>
          <w:rFonts w:ascii="Arial" w:eastAsia="Calibri" w:hAnsi="Arial" w:cs="Arial"/>
          <w:spacing w:val="1"/>
        </w:rPr>
        <w:t>v</w:t>
      </w:r>
      <w:r w:rsidRPr="00974FF2">
        <w:rPr>
          <w:rFonts w:ascii="Arial" w:eastAsia="Calibri" w:hAnsi="Arial" w:cs="Arial"/>
        </w:rPr>
        <w:t>eřej</w:t>
      </w:r>
      <w:r w:rsidRPr="00974FF2">
        <w:rPr>
          <w:rFonts w:ascii="Arial" w:eastAsia="Calibri" w:hAnsi="Arial" w:cs="Arial"/>
          <w:spacing w:val="-2"/>
        </w:rPr>
        <w:t>n</w:t>
      </w:r>
      <w:r w:rsidRPr="00974FF2">
        <w:rPr>
          <w:rFonts w:ascii="Arial" w:eastAsia="Calibri" w:hAnsi="Arial" w:cs="Arial"/>
        </w:rPr>
        <w:t>ění</w:t>
      </w:r>
      <w:r w:rsidRPr="00974FF2">
        <w:rPr>
          <w:rFonts w:ascii="Arial" w:eastAsia="Calibri" w:hAnsi="Arial" w:cs="Arial"/>
          <w:spacing w:val="2"/>
        </w:rPr>
        <w:t xml:space="preserve"> </w:t>
      </w:r>
      <w:r w:rsidRPr="00974FF2">
        <w:rPr>
          <w:rFonts w:ascii="Arial" w:eastAsia="Calibri" w:hAnsi="Arial" w:cs="Arial"/>
        </w:rPr>
        <w:t>v</w:t>
      </w:r>
      <w:r w:rsidRPr="00974FF2">
        <w:rPr>
          <w:rFonts w:ascii="Arial" w:eastAsia="Calibri" w:hAnsi="Arial" w:cs="Arial"/>
          <w:spacing w:val="5"/>
        </w:rPr>
        <w:t xml:space="preserve"> </w:t>
      </w:r>
      <w:r w:rsidRPr="00974FF2">
        <w:rPr>
          <w:rFonts w:ascii="Arial" w:eastAsia="Calibri" w:hAnsi="Arial" w:cs="Arial"/>
        </w:rPr>
        <w:t>reg</w:t>
      </w:r>
      <w:r w:rsidRPr="00974FF2">
        <w:rPr>
          <w:rFonts w:ascii="Arial" w:eastAsia="Calibri" w:hAnsi="Arial" w:cs="Arial"/>
          <w:spacing w:val="-1"/>
        </w:rPr>
        <w:t>i</w:t>
      </w:r>
      <w:r w:rsidRPr="00974FF2">
        <w:rPr>
          <w:rFonts w:ascii="Arial" w:eastAsia="Calibri" w:hAnsi="Arial" w:cs="Arial"/>
        </w:rPr>
        <w:t>stru</w:t>
      </w:r>
      <w:r w:rsidRPr="00974FF2">
        <w:rPr>
          <w:rFonts w:ascii="Arial" w:eastAsia="Calibri" w:hAnsi="Arial" w:cs="Arial"/>
          <w:spacing w:val="2"/>
        </w:rPr>
        <w:t xml:space="preserve"> </w:t>
      </w:r>
      <w:r w:rsidRPr="00974FF2">
        <w:rPr>
          <w:rFonts w:ascii="Arial" w:eastAsia="Calibri" w:hAnsi="Arial" w:cs="Arial"/>
          <w:spacing w:val="-2"/>
        </w:rPr>
        <w:t>s</w:t>
      </w:r>
      <w:r w:rsidRPr="00974FF2">
        <w:rPr>
          <w:rFonts w:ascii="Arial" w:eastAsia="Calibri" w:hAnsi="Arial" w:cs="Arial"/>
          <w:spacing w:val="1"/>
        </w:rPr>
        <w:t>m</w:t>
      </w:r>
      <w:r w:rsidRPr="00974FF2">
        <w:rPr>
          <w:rFonts w:ascii="Arial" w:eastAsia="Calibri" w:hAnsi="Arial" w:cs="Arial"/>
        </w:rPr>
        <w:t>l</w:t>
      </w:r>
      <w:r w:rsidRPr="00974FF2">
        <w:rPr>
          <w:rFonts w:ascii="Arial" w:eastAsia="Calibri" w:hAnsi="Arial" w:cs="Arial"/>
          <w:spacing w:val="-1"/>
        </w:rPr>
        <w:t>u</w:t>
      </w:r>
      <w:r w:rsidRPr="00974FF2">
        <w:rPr>
          <w:rFonts w:ascii="Arial" w:eastAsia="Calibri" w:hAnsi="Arial" w:cs="Arial"/>
        </w:rPr>
        <w:t>v</w:t>
      </w:r>
      <w:r w:rsidRPr="00974FF2">
        <w:rPr>
          <w:rFonts w:ascii="Arial" w:eastAsia="Calibri" w:hAnsi="Arial" w:cs="Arial"/>
          <w:spacing w:val="2"/>
        </w:rPr>
        <w:t xml:space="preserve"> </w:t>
      </w:r>
      <w:r w:rsidRPr="00974FF2">
        <w:rPr>
          <w:rFonts w:ascii="Arial" w:eastAsia="Calibri" w:hAnsi="Arial" w:cs="Arial"/>
        </w:rPr>
        <w:t>(I</w:t>
      </w:r>
      <w:r w:rsidRPr="00974FF2">
        <w:rPr>
          <w:rFonts w:ascii="Arial" w:eastAsia="Calibri" w:hAnsi="Arial" w:cs="Arial"/>
          <w:spacing w:val="-1"/>
        </w:rPr>
        <w:t>S</w:t>
      </w:r>
      <w:r w:rsidRPr="00974FF2">
        <w:rPr>
          <w:rFonts w:ascii="Arial" w:eastAsia="Calibri" w:hAnsi="Arial" w:cs="Arial"/>
        </w:rPr>
        <w:t>RS)</w:t>
      </w:r>
      <w:r w:rsidRPr="00974FF2">
        <w:rPr>
          <w:rFonts w:ascii="Arial" w:eastAsia="Calibri" w:hAnsi="Arial" w:cs="Arial"/>
          <w:spacing w:val="2"/>
        </w:rPr>
        <w:t xml:space="preserve"> </w:t>
      </w:r>
      <w:r w:rsidRPr="00974FF2">
        <w:rPr>
          <w:rFonts w:ascii="Arial" w:eastAsia="Calibri" w:hAnsi="Arial" w:cs="Arial"/>
          <w:spacing w:val="-1"/>
        </w:rPr>
        <w:t>p</w:t>
      </w:r>
      <w:r w:rsidRPr="00974FF2">
        <w:rPr>
          <w:rFonts w:ascii="Arial" w:eastAsia="Calibri" w:hAnsi="Arial" w:cs="Arial"/>
        </w:rPr>
        <w:t>r</w:t>
      </w:r>
      <w:r w:rsidRPr="00974FF2">
        <w:rPr>
          <w:rFonts w:ascii="Arial" w:eastAsia="Calibri" w:hAnsi="Arial" w:cs="Arial"/>
          <w:spacing w:val="1"/>
        </w:rPr>
        <w:t>ov</w:t>
      </w:r>
      <w:r w:rsidRPr="00974FF2">
        <w:rPr>
          <w:rFonts w:ascii="Arial" w:eastAsia="Calibri" w:hAnsi="Arial" w:cs="Arial"/>
        </w:rPr>
        <w:t xml:space="preserve">ede </w:t>
      </w:r>
      <w:r w:rsidRPr="00974FF2">
        <w:rPr>
          <w:rFonts w:ascii="Arial" w:eastAsia="Calibri" w:hAnsi="Arial" w:cs="Arial"/>
          <w:spacing w:val="-1"/>
        </w:rPr>
        <w:t>kupující</w:t>
      </w:r>
      <w:r w:rsidRPr="00974FF2">
        <w:rPr>
          <w:rFonts w:ascii="Arial" w:eastAsia="Calibri" w:hAnsi="Arial" w:cs="Arial"/>
        </w:rPr>
        <w:t>.</w:t>
      </w:r>
    </w:p>
    <w:p w14:paraId="4D855152" w14:textId="77777777" w:rsidR="00A15BBE" w:rsidRPr="00974FF2" w:rsidRDefault="00176E07" w:rsidP="00D479C9">
      <w:pPr>
        <w:pStyle w:val="Odstavecseseznamem"/>
        <w:tabs>
          <w:tab w:val="left" w:pos="426"/>
        </w:tabs>
        <w:suppressAutoHyphens w:val="0"/>
        <w:spacing w:line="288" w:lineRule="auto"/>
        <w:ind w:left="705" w:hanging="705"/>
        <w:jc w:val="both"/>
        <w:rPr>
          <w:rFonts w:ascii="Arial" w:hAnsi="Arial" w:cs="Arial"/>
        </w:rPr>
      </w:pPr>
      <w:r w:rsidRPr="00974FF2">
        <w:rPr>
          <w:rFonts w:ascii="Arial" w:hAnsi="Arial" w:cs="Arial"/>
        </w:rPr>
        <w:t>10</w:t>
      </w:r>
      <w:r w:rsidR="00616D06" w:rsidRPr="00974FF2">
        <w:rPr>
          <w:rFonts w:ascii="Arial" w:hAnsi="Arial" w:cs="Arial"/>
        </w:rPr>
        <w:t>.</w:t>
      </w:r>
      <w:r w:rsidR="00616D06" w:rsidRPr="00974FF2">
        <w:rPr>
          <w:rFonts w:ascii="Arial" w:hAnsi="Arial" w:cs="Arial"/>
        </w:rPr>
        <w:tab/>
      </w:r>
      <w:r w:rsidR="00616D06" w:rsidRPr="00974FF2">
        <w:rPr>
          <w:rFonts w:ascii="Arial" w:hAnsi="Arial" w:cs="Arial"/>
        </w:rPr>
        <w:tab/>
      </w:r>
      <w:r w:rsidR="00A15BBE" w:rsidRPr="00974FF2">
        <w:rPr>
          <w:rFonts w:ascii="Arial" w:hAnsi="Arial" w:cs="Arial"/>
        </w:rPr>
        <w:t xml:space="preserve">Tato kupní smlouva nabývá </w:t>
      </w:r>
      <w:r w:rsidRPr="00974FF2">
        <w:rPr>
          <w:rFonts w:ascii="Arial" w:hAnsi="Arial" w:cs="Arial"/>
        </w:rPr>
        <w:t>platnosti</w:t>
      </w:r>
      <w:r w:rsidR="00A15BBE" w:rsidRPr="00974FF2">
        <w:rPr>
          <w:rFonts w:ascii="Arial" w:hAnsi="Arial" w:cs="Arial"/>
        </w:rPr>
        <w:t xml:space="preserve"> dnem jejího p</w:t>
      </w:r>
      <w:r w:rsidRPr="00974FF2">
        <w:rPr>
          <w:rFonts w:ascii="Arial" w:hAnsi="Arial" w:cs="Arial"/>
        </w:rPr>
        <w:t>odpisu oběma smluvními stranami a účinnosti po zveřejnění v registru smluv MV ČR.</w:t>
      </w:r>
    </w:p>
    <w:p w14:paraId="0E8D98A6" w14:textId="77777777" w:rsidR="00A15BBE" w:rsidRPr="00974FF2" w:rsidRDefault="00616D06" w:rsidP="00D479C9">
      <w:pPr>
        <w:pStyle w:val="Odstavecseseznamem"/>
        <w:tabs>
          <w:tab w:val="left" w:pos="426"/>
        </w:tabs>
        <w:suppressAutoHyphens w:val="0"/>
        <w:spacing w:line="288" w:lineRule="auto"/>
        <w:ind w:left="705" w:hanging="705"/>
        <w:jc w:val="both"/>
        <w:rPr>
          <w:rFonts w:ascii="Arial" w:hAnsi="Arial" w:cs="Arial"/>
        </w:rPr>
      </w:pPr>
      <w:r w:rsidRPr="00974FF2">
        <w:rPr>
          <w:rFonts w:ascii="Arial" w:hAnsi="Arial" w:cs="Arial"/>
        </w:rPr>
        <w:t>1</w:t>
      </w:r>
      <w:r w:rsidR="00176E07" w:rsidRPr="00974FF2">
        <w:rPr>
          <w:rFonts w:ascii="Arial" w:hAnsi="Arial" w:cs="Arial"/>
        </w:rPr>
        <w:t>1</w:t>
      </w:r>
      <w:r w:rsidRPr="00974FF2">
        <w:rPr>
          <w:rFonts w:ascii="Arial" w:hAnsi="Arial" w:cs="Arial"/>
        </w:rPr>
        <w:t>.</w:t>
      </w:r>
      <w:r w:rsidRPr="00974FF2">
        <w:rPr>
          <w:rFonts w:ascii="Arial" w:hAnsi="Arial" w:cs="Arial"/>
        </w:rPr>
        <w:tab/>
      </w:r>
      <w:r w:rsidRPr="00974FF2">
        <w:rPr>
          <w:rFonts w:ascii="Arial" w:hAnsi="Arial" w:cs="Arial"/>
        </w:rPr>
        <w:tab/>
      </w:r>
      <w:r w:rsidR="00A15BBE" w:rsidRPr="00974FF2">
        <w:rPr>
          <w:rFonts w:ascii="Arial" w:hAnsi="Arial" w:cs="Arial"/>
        </w:rPr>
        <w:t xml:space="preserve">Tato kupní smlouva je vyhotovena ve </w:t>
      </w:r>
      <w:r w:rsidR="00046EF6" w:rsidRPr="00974FF2">
        <w:rPr>
          <w:rFonts w:ascii="Arial" w:hAnsi="Arial" w:cs="Arial"/>
        </w:rPr>
        <w:t>třech</w:t>
      </w:r>
      <w:r w:rsidR="00A15BBE" w:rsidRPr="00974FF2">
        <w:rPr>
          <w:rFonts w:ascii="Arial" w:hAnsi="Arial" w:cs="Arial"/>
        </w:rPr>
        <w:t xml:space="preserve"> vyhotoveních s povahou originálu podepsaných oprávněnými osobami obou smluvních stran, přičemž kupující obdrží </w:t>
      </w:r>
      <w:r w:rsidR="00046EF6" w:rsidRPr="00974FF2">
        <w:rPr>
          <w:rFonts w:ascii="Arial" w:hAnsi="Arial" w:cs="Arial"/>
        </w:rPr>
        <w:t>dvě</w:t>
      </w:r>
      <w:r w:rsidR="00A15BBE" w:rsidRPr="00974FF2">
        <w:rPr>
          <w:rFonts w:ascii="Arial" w:hAnsi="Arial" w:cs="Arial"/>
        </w:rPr>
        <w:t xml:space="preserve"> a prodávající jedno vyhotovení.</w:t>
      </w:r>
    </w:p>
    <w:p w14:paraId="6925D452" w14:textId="77777777" w:rsidR="00A15BBE" w:rsidRPr="00974FF2" w:rsidRDefault="00616D06" w:rsidP="00D479C9">
      <w:pPr>
        <w:pStyle w:val="Odstavecseseznamem"/>
        <w:tabs>
          <w:tab w:val="left" w:pos="426"/>
        </w:tabs>
        <w:suppressAutoHyphens w:val="0"/>
        <w:spacing w:line="288" w:lineRule="auto"/>
        <w:ind w:left="0"/>
        <w:jc w:val="both"/>
        <w:rPr>
          <w:rFonts w:ascii="Arial" w:hAnsi="Arial" w:cs="Arial"/>
        </w:rPr>
      </w:pPr>
      <w:r w:rsidRPr="00974FF2">
        <w:rPr>
          <w:rFonts w:ascii="Arial" w:hAnsi="Arial" w:cs="Arial"/>
          <w:lang w:eastAsia="cs-CZ"/>
        </w:rPr>
        <w:t>1</w:t>
      </w:r>
      <w:r w:rsidR="00176E07" w:rsidRPr="00974FF2">
        <w:rPr>
          <w:rFonts w:ascii="Arial" w:hAnsi="Arial" w:cs="Arial"/>
          <w:lang w:eastAsia="cs-CZ"/>
        </w:rPr>
        <w:t>2</w:t>
      </w:r>
      <w:r w:rsidRPr="00974FF2">
        <w:rPr>
          <w:rFonts w:ascii="Arial" w:hAnsi="Arial" w:cs="Arial"/>
          <w:lang w:eastAsia="cs-CZ"/>
        </w:rPr>
        <w:t>.</w:t>
      </w:r>
      <w:r w:rsidRPr="00974FF2">
        <w:rPr>
          <w:rFonts w:ascii="Arial" w:hAnsi="Arial" w:cs="Arial"/>
          <w:lang w:eastAsia="cs-CZ"/>
        </w:rPr>
        <w:tab/>
      </w:r>
      <w:r w:rsidRPr="00974FF2">
        <w:rPr>
          <w:rFonts w:ascii="Arial" w:hAnsi="Arial" w:cs="Arial"/>
          <w:lang w:eastAsia="cs-CZ"/>
        </w:rPr>
        <w:tab/>
      </w:r>
      <w:r w:rsidR="00A15BBE" w:rsidRPr="00974FF2">
        <w:rPr>
          <w:rFonts w:ascii="Arial" w:hAnsi="Arial" w:cs="Arial"/>
        </w:rPr>
        <w:t xml:space="preserve">Nedílnou součást této kupní smlouvy tvoří přílohy: </w:t>
      </w:r>
    </w:p>
    <w:p w14:paraId="6B4F3A95" w14:textId="77777777" w:rsidR="00926006" w:rsidRPr="00190629" w:rsidRDefault="00A15BBE" w:rsidP="00190629">
      <w:pPr>
        <w:pStyle w:val="Zkladntextodsazen2"/>
        <w:spacing w:line="288" w:lineRule="auto"/>
        <w:ind w:firstLine="709"/>
        <w:rPr>
          <w:rFonts w:cs="Arial"/>
          <w:lang w:val="cs-CZ"/>
        </w:rPr>
      </w:pPr>
      <w:r w:rsidRPr="00974FF2">
        <w:rPr>
          <w:rFonts w:cs="Arial"/>
        </w:rPr>
        <w:t xml:space="preserve">Příloha č. 1 – </w:t>
      </w:r>
      <w:r w:rsidR="00046EF6" w:rsidRPr="00974FF2">
        <w:rPr>
          <w:rFonts w:cs="Arial"/>
          <w:lang w:val="cs-CZ"/>
        </w:rPr>
        <w:t>Specifikace dodávaného zařízení</w:t>
      </w:r>
      <w:r w:rsidRPr="00974FF2">
        <w:rPr>
          <w:rFonts w:cs="Arial"/>
        </w:rPr>
        <w:tab/>
      </w:r>
    </w:p>
    <w:p w14:paraId="59875C70" w14:textId="77777777" w:rsidR="00616D06" w:rsidRPr="00974FF2" w:rsidRDefault="00616D06" w:rsidP="00D479C9">
      <w:pPr>
        <w:pStyle w:val="Zkladntextodsazen2"/>
        <w:tabs>
          <w:tab w:val="left" w:pos="360"/>
          <w:tab w:val="num" w:pos="1875"/>
        </w:tabs>
        <w:spacing w:line="288" w:lineRule="auto"/>
        <w:ind w:firstLine="0"/>
        <w:rPr>
          <w:rFonts w:cs="Arial"/>
        </w:rPr>
      </w:pPr>
    </w:p>
    <w:tbl>
      <w:tblPr>
        <w:tblW w:w="0" w:type="auto"/>
        <w:tblLook w:val="04A0" w:firstRow="1" w:lastRow="0" w:firstColumn="1" w:lastColumn="0" w:noHBand="0" w:noVBand="1"/>
      </w:tblPr>
      <w:tblGrid>
        <w:gridCol w:w="4544"/>
        <w:gridCol w:w="4528"/>
      </w:tblGrid>
      <w:tr w:rsidR="00616D06" w:rsidRPr="00974FF2" w14:paraId="6CC0B262" w14:textId="77777777" w:rsidTr="00E57D14">
        <w:tc>
          <w:tcPr>
            <w:tcW w:w="4606" w:type="dxa"/>
          </w:tcPr>
          <w:p w14:paraId="38F22DB3" w14:textId="77777777" w:rsidR="00616D06" w:rsidRPr="00974FF2" w:rsidRDefault="00616D06" w:rsidP="00D479C9">
            <w:pPr>
              <w:spacing w:line="288" w:lineRule="auto"/>
              <w:jc w:val="both"/>
              <w:rPr>
                <w:rFonts w:ascii="Arial" w:hAnsi="Arial" w:cs="Arial"/>
              </w:rPr>
            </w:pPr>
            <w:r w:rsidRPr="00974FF2">
              <w:rPr>
                <w:rFonts w:ascii="Arial" w:hAnsi="Arial" w:cs="Arial"/>
              </w:rPr>
              <w:t xml:space="preserve">V Brně dne </w:t>
            </w:r>
            <w:r w:rsidR="00E771CE" w:rsidRPr="00974FF2">
              <w:rPr>
                <w:rFonts w:ascii="Arial" w:hAnsi="Arial" w:cs="Arial"/>
              </w:rPr>
              <w:t>………………………………..</w:t>
            </w:r>
          </w:p>
        </w:tc>
        <w:sdt>
          <w:sdtPr>
            <w:rPr>
              <w:rFonts w:ascii="Arial" w:hAnsi="Arial" w:cs="Arial"/>
            </w:rPr>
            <w:id w:val="1378589808"/>
            <w:placeholder>
              <w:docPart w:val="DefaultPlaceholder_-1854013440"/>
            </w:placeholder>
          </w:sdtPr>
          <w:sdtContent>
            <w:bookmarkStart w:id="0" w:name="_GoBack" w:displacedByCustomXml="prev"/>
            <w:tc>
              <w:tcPr>
                <w:tcW w:w="4606" w:type="dxa"/>
              </w:tcPr>
              <w:p w14:paraId="3DCFECEA" w14:textId="12217870" w:rsidR="00616D06" w:rsidRPr="00974FF2" w:rsidRDefault="00616D06" w:rsidP="00D479C9">
                <w:pPr>
                  <w:spacing w:line="288" w:lineRule="auto"/>
                  <w:jc w:val="both"/>
                  <w:rPr>
                    <w:rFonts w:ascii="Arial" w:hAnsi="Arial" w:cs="Arial"/>
                  </w:rPr>
                </w:pPr>
                <w:r w:rsidRPr="00974FF2">
                  <w:rPr>
                    <w:rFonts w:ascii="Arial" w:hAnsi="Arial" w:cs="Arial"/>
                  </w:rPr>
                  <w:t>V /</w:t>
                </w:r>
                <w:r w:rsidRPr="00974FF2">
                  <w:rPr>
                    <w:rFonts w:ascii="Arial" w:hAnsi="Arial" w:cs="Arial"/>
                    <w:b/>
                    <w:i/>
                  </w:rPr>
                  <w:t>doplní uchazeč</w:t>
                </w:r>
                <w:r w:rsidRPr="00974FF2">
                  <w:rPr>
                    <w:rFonts w:ascii="Arial" w:hAnsi="Arial" w:cs="Arial"/>
                  </w:rPr>
                  <w:t>/ dne /</w:t>
                </w:r>
                <w:r w:rsidRPr="00974FF2">
                  <w:rPr>
                    <w:rFonts w:ascii="Arial" w:hAnsi="Arial" w:cs="Arial"/>
                    <w:b/>
                    <w:i/>
                  </w:rPr>
                  <w:t>doplní uchazeč</w:t>
                </w:r>
                <w:r w:rsidRPr="00974FF2">
                  <w:rPr>
                    <w:rFonts w:ascii="Arial" w:hAnsi="Arial" w:cs="Arial"/>
                  </w:rPr>
                  <w:t>/</w:t>
                </w:r>
              </w:p>
            </w:tc>
            <w:bookmarkEnd w:id="0" w:displacedByCustomXml="next"/>
          </w:sdtContent>
        </w:sdt>
      </w:tr>
      <w:tr w:rsidR="00616D06" w:rsidRPr="00974FF2" w14:paraId="734DB433" w14:textId="77777777" w:rsidTr="00E57D14">
        <w:tc>
          <w:tcPr>
            <w:tcW w:w="4606" w:type="dxa"/>
          </w:tcPr>
          <w:p w14:paraId="37885097" w14:textId="77777777" w:rsidR="00616D06" w:rsidRPr="00974FF2" w:rsidRDefault="00616D06" w:rsidP="00D479C9">
            <w:pPr>
              <w:spacing w:line="288" w:lineRule="auto"/>
              <w:jc w:val="center"/>
              <w:rPr>
                <w:rFonts w:ascii="Arial" w:hAnsi="Arial" w:cs="Arial"/>
              </w:rPr>
            </w:pPr>
          </w:p>
          <w:p w14:paraId="0388756B" w14:textId="77777777" w:rsidR="00190629" w:rsidRDefault="00190629" w:rsidP="00190629">
            <w:pPr>
              <w:spacing w:line="288" w:lineRule="auto"/>
              <w:rPr>
                <w:rFonts w:ascii="Arial" w:hAnsi="Arial" w:cs="Arial"/>
              </w:rPr>
            </w:pPr>
          </w:p>
          <w:p w14:paraId="250D4511" w14:textId="77777777" w:rsidR="00190629" w:rsidRPr="00974FF2" w:rsidRDefault="00190629" w:rsidP="00190629">
            <w:pPr>
              <w:spacing w:line="288" w:lineRule="auto"/>
              <w:rPr>
                <w:rFonts w:ascii="Arial" w:hAnsi="Arial" w:cs="Arial"/>
              </w:rPr>
            </w:pPr>
          </w:p>
          <w:p w14:paraId="091F63B0" w14:textId="77777777" w:rsidR="00E771CE" w:rsidRPr="00974FF2" w:rsidRDefault="00E771CE" w:rsidP="00190629">
            <w:pPr>
              <w:spacing w:line="288" w:lineRule="auto"/>
              <w:rPr>
                <w:rFonts w:ascii="Arial" w:hAnsi="Arial" w:cs="Arial"/>
              </w:rPr>
            </w:pPr>
          </w:p>
          <w:p w14:paraId="1440077E" w14:textId="77777777" w:rsidR="00E771CE" w:rsidRPr="00974FF2" w:rsidRDefault="00E771CE" w:rsidP="00D479C9">
            <w:pPr>
              <w:spacing w:line="288" w:lineRule="auto"/>
              <w:jc w:val="center"/>
              <w:rPr>
                <w:rFonts w:ascii="Arial" w:hAnsi="Arial" w:cs="Arial"/>
              </w:rPr>
            </w:pPr>
            <w:r w:rsidRPr="00974FF2">
              <w:rPr>
                <w:rFonts w:ascii="Arial" w:hAnsi="Arial" w:cs="Arial"/>
              </w:rPr>
              <w:t>…………………………………………</w:t>
            </w:r>
          </w:p>
          <w:p w14:paraId="776C3B38" w14:textId="77777777" w:rsidR="00616D06" w:rsidRPr="00974FF2" w:rsidRDefault="00046EF6" w:rsidP="00D479C9">
            <w:pPr>
              <w:spacing w:line="288" w:lineRule="auto"/>
              <w:jc w:val="center"/>
              <w:rPr>
                <w:rFonts w:ascii="Arial" w:hAnsi="Arial" w:cs="Arial"/>
              </w:rPr>
            </w:pPr>
            <w:r w:rsidRPr="00974FF2">
              <w:rPr>
                <w:rFonts w:ascii="Arial" w:hAnsi="Arial" w:cs="Arial"/>
              </w:rPr>
              <w:t>RNDr. Jana Marková</w:t>
            </w:r>
          </w:p>
          <w:p w14:paraId="0E28DA5E" w14:textId="77777777" w:rsidR="00046EF6" w:rsidRPr="00974FF2" w:rsidRDefault="00046EF6" w:rsidP="00D479C9">
            <w:pPr>
              <w:spacing w:line="288" w:lineRule="auto"/>
              <w:jc w:val="center"/>
              <w:rPr>
                <w:rFonts w:ascii="Arial" w:hAnsi="Arial" w:cs="Arial"/>
              </w:rPr>
            </w:pPr>
            <w:r w:rsidRPr="00974FF2">
              <w:rPr>
                <w:rFonts w:ascii="Arial" w:hAnsi="Arial" w:cs="Arial"/>
              </w:rPr>
              <w:t>ředitelka</w:t>
            </w:r>
          </w:p>
        </w:tc>
        <w:tc>
          <w:tcPr>
            <w:tcW w:w="4606" w:type="dxa"/>
          </w:tcPr>
          <w:p w14:paraId="504E07E9" w14:textId="77777777" w:rsidR="00616D06" w:rsidRPr="00974FF2" w:rsidRDefault="00616D06" w:rsidP="00D479C9">
            <w:pPr>
              <w:spacing w:line="288" w:lineRule="auto"/>
              <w:jc w:val="center"/>
              <w:rPr>
                <w:rFonts w:ascii="Arial" w:hAnsi="Arial" w:cs="Arial"/>
              </w:rPr>
            </w:pPr>
          </w:p>
          <w:p w14:paraId="5C926596" w14:textId="77777777" w:rsidR="00616D06" w:rsidRPr="00974FF2" w:rsidRDefault="00616D06" w:rsidP="00D479C9">
            <w:pPr>
              <w:spacing w:line="288" w:lineRule="auto"/>
              <w:jc w:val="center"/>
              <w:rPr>
                <w:rFonts w:ascii="Arial" w:hAnsi="Arial" w:cs="Arial"/>
              </w:rPr>
            </w:pPr>
          </w:p>
          <w:p w14:paraId="77501391" w14:textId="77777777" w:rsidR="00E771CE" w:rsidRPr="00974FF2" w:rsidRDefault="00E771CE" w:rsidP="00D479C9">
            <w:pPr>
              <w:spacing w:line="288" w:lineRule="auto"/>
              <w:jc w:val="center"/>
              <w:rPr>
                <w:rFonts w:ascii="Arial" w:hAnsi="Arial" w:cs="Arial"/>
              </w:rPr>
            </w:pPr>
          </w:p>
          <w:p w14:paraId="560B86FA" w14:textId="77777777" w:rsidR="00E771CE" w:rsidRPr="00974FF2" w:rsidRDefault="00E771CE" w:rsidP="00190629">
            <w:pPr>
              <w:spacing w:line="288" w:lineRule="auto"/>
              <w:rPr>
                <w:rFonts w:ascii="Arial" w:hAnsi="Arial" w:cs="Arial"/>
              </w:rPr>
            </w:pPr>
          </w:p>
          <w:p w14:paraId="134614D7" w14:textId="77777777" w:rsidR="00926006" w:rsidRPr="00974FF2" w:rsidRDefault="00E771CE" w:rsidP="00D479C9">
            <w:pPr>
              <w:spacing w:line="288" w:lineRule="auto"/>
              <w:jc w:val="center"/>
              <w:rPr>
                <w:rFonts w:ascii="Arial" w:hAnsi="Arial" w:cs="Arial"/>
              </w:rPr>
            </w:pPr>
            <w:r w:rsidRPr="00974FF2">
              <w:rPr>
                <w:rFonts w:ascii="Arial" w:hAnsi="Arial" w:cs="Arial"/>
              </w:rPr>
              <w:t>……………………………………..</w:t>
            </w:r>
          </w:p>
          <w:sdt>
            <w:sdtPr>
              <w:rPr>
                <w:rFonts w:ascii="Arial" w:hAnsi="Arial" w:cs="Arial"/>
              </w:rPr>
              <w:id w:val="-524172737"/>
              <w:placeholder>
                <w:docPart w:val="DefaultPlaceholder_-1854013440"/>
              </w:placeholder>
            </w:sdtPr>
            <w:sdtContent>
              <w:p w14:paraId="029A44CA" w14:textId="4634BDC7" w:rsidR="00616D06" w:rsidRPr="00974FF2" w:rsidRDefault="00616D06" w:rsidP="00D479C9">
                <w:pPr>
                  <w:spacing w:line="288" w:lineRule="auto"/>
                  <w:jc w:val="center"/>
                  <w:rPr>
                    <w:rFonts w:ascii="Arial" w:hAnsi="Arial" w:cs="Arial"/>
                  </w:rPr>
                </w:pPr>
                <w:r w:rsidRPr="00974FF2">
                  <w:rPr>
                    <w:rFonts w:ascii="Arial" w:hAnsi="Arial" w:cs="Arial"/>
                  </w:rPr>
                  <w:t>/</w:t>
                </w:r>
                <w:r w:rsidRPr="00974FF2">
                  <w:rPr>
                    <w:rFonts w:ascii="Arial" w:hAnsi="Arial" w:cs="Arial"/>
                    <w:b/>
                    <w:i/>
                  </w:rPr>
                  <w:t>doplní uchazeč</w:t>
                </w:r>
                <w:r w:rsidRPr="00974FF2">
                  <w:rPr>
                    <w:rFonts w:ascii="Arial" w:hAnsi="Arial" w:cs="Arial"/>
                  </w:rPr>
                  <w:t>/</w:t>
                </w:r>
              </w:p>
            </w:sdtContent>
          </w:sdt>
        </w:tc>
      </w:tr>
    </w:tbl>
    <w:p w14:paraId="0706F8ED" w14:textId="77777777" w:rsidR="00616D06" w:rsidRPr="00974FF2" w:rsidRDefault="00616D06" w:rsidP="00190629">
      <w:pPr>
        <w:spacing w:line="288" w:lineRule="auto"/>
        <w:rPr>
          <w:rFonts w:ascii="Arial" w:hAnsi="Arial" w:cs="Arial"/>
        </w:rPr>
      </w:pPr>
    </w:p>
    <w:sectPr w:rsidR="00616D06" w:rsidRPr="00974FF2" w:rsidSect="00C658ED">
      <w:headerReference w:type="default" r:id="rId10"/>
      <w:pgSz w:w="11906" w:h="16838"/>
      <w:pgMar w:top="2030"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C5685" w14:textId="77777777" w:rsidR="00CD7BCC" w:rsidRDefault="00CD7BCC" w:rsidP="00362C4E">
      <w:pPr/>
      <w:r>
        <w:separator/>
      </w:r>
    </w:p>
  </w:endnote>
  <w:endnote w:type="continuationSeparator" w:id="0">
    <w:p w14:paraId="20C1428C" w14:textId="77777777" w:rsidR="00CD7BCC" w:rsidRDefault="00CD7BCC" w:rsidP="00362C4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Yu Gothic UI"/>
    <w:panose1 w:val="00000000000000000000"/>
    <w:charset w:val="00"/>
    <w:family w:val="roman"/>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851F9" w14:textId="77777777" w:rsidR="00CD7BCC" w:rsidRDefault="00CD7BCC" w:rsidP="00362C4E">
      <w:pPr/>
      <w:r>
        <w:separator/>
      </w:r>
    </w:p>
  </w:footnote>
  <w:footnote w:type="continuationSeparator" w:id="0">
    <w:p w14:paraId="6314CACB" w14:textId="77777777" w:rsidR="00CD7BCC" w:rsidRDefault="00CD7BCC" w:rsidP="00362C4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9168" w14:textId="77777777" w:rsidR="000F6354" w:rsidRPr="00CD7BCC" w:rsidRDefault="000F6354">
    <w:pPr>
      <w:pStyle w:val="Zhlav"/>
      <w:rPr>
        <w:rFonts w:ascii="Arial" w:hAnsi="Arial" w:cs="Arial"/>
        <w:color w:val="808080"/>
        <w:lang w:val="cs-CZ"/>
      </w:rPr>
    </w:pPr>
    <w:r w:rsidRPr="00CD7BCC">
      <w:rPr>
        <w:rFonts w:ascii="Arial" w:hAnsi="Arial" w:cs="Arial"/>
        <w:color w:val="808080"/>
        <w:lang w:val="cs-CZ"/>
      </w:rPr>
      <w:t xml:space="preserve">Příloha č. 2 zadávací dokumentace – návrh obchodních podmínek - část </w:t>
    </w:r>
    <w:r w:rsidR="009C2ECA" w:rsidRPr="00CD7BCC">
      <w:rPr>
        <w:rFonts w:ascii="Arial" w:hAnsi="Arial" w:cs="Arial"/>
        <w:color w:val="808080"/>
        <w:lang w:val="cs-CZ"/>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0CE"/>
    <w:multiLevelType w:val="singleLevel"/>
    <w:tmpl w:val="BB58D108"/>
    <w:lvl w:ilvl="0">
      <w:start w:val="1"/>
      <w:numFmt w:val="lowerLetter"/>
      <w:lvlText w:val="%1)"/>
      <w:lvlJc w:val="left"/>
      <w:pPr>
        <w:tabs>
          <w:tab w:val="num" w:pos="786"/>
        </w:tabs>
        <w:ind w:left="786" w:hanging="360"/>
      </w:pPr>
      <w:rPr>
        <w:rFonts w:ascii="Calibri" w:eastAsia="Times New Roman" w:hAnsi="Calibri" w:cs="Calibri"/>
        <w:b w:val="0"/>
        <w:u w:val="none"/>
      </w:rPr>
    </w:lvl>
  </w:abstractNum>
  <w:abstractNum w:abstractNumId="1" w15:restartNumberingAfterBreak="0">
    <w:nsid w:val="07C54ACD"/>
    <w:multiLevelType w:val="hybridMultilevel"/>
    <w:tmpl w:val="D5BC0D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F96D60"/>
    <w:multiLevelType w:val="hybridMultilevel"/>
    <w:tmpl w:val="018258FC"/>
    <w:lvl w:ilvl="0" w:tplc="3E70D35A">
      <w:start w:val="1"/>
      <w:numFmt w:val="decimal"/>
      <w:lvlText w:val="%1."/>
      <w:lvlJc w:val="left"/>
      <w:pPr>
        <w:tabs>
          <w:tab w:val="num" w:pos="397"/>
        </w:tabs>
        <w:ind w:left="397" w:hanging="397"/>
      </w:pPr>
      <w:rPr>
        <w:rFonts w:hint="default"/>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B7EB2"/>
    <w:multiLevelType w:val="hybridMultilevel"/>
    <w:tmpl w:val="87B22EAA"/>
    <w:lvl w:ilvl="0" w:tplc="60947C08">
      <w:start w:val="1"/>
      <w:numFmt w:val="decimal"/>
      <w:lvlText w:val="%1."/>
      <w:lvlJc w:val="left"/>
      <w:pPr>
        <w:ind w:left="705" w:hanging="705"/>
      </w:pPr>
      <w:rPr>
        <w:rFonts w:eastAsia="TimesNewRomanPSMT"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70042C"/>
    <w:multiLevelType w:val="hybridMultilevel"/>
    <w:tmpl w:val="D854B80A"/>
    <w:lvl w:ilvl="0" w:tplc="B07C2502">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2A1A69"/>
    <w:multiLevelType w:val="hybridMultilevel"/>
    <w:tmpl w:val="D0943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18317C"/>
    <w:multiLevelType w:val="hybridMultilevel"/>
    <w:tmpl w:val="3E28DB5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924033D"/>
    <w:multiLevelType w:val="hybridMultilevel"/>
    <w:tmpl w:val="9118AAE8"/>
    <w:lvl w:ilvl="0" w:tplc="1DCECBC4">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3712216"/>
    <w:multiLevelType w:val="hybridMultilevel"/>
    <w:tmpl w:val="D318D5AE"/>
    <w:lvl w:ilvl="0" w:tplc="66880C2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976203E"/>
    <w:multiLevelType w:val="hybridMultilevel"/>
    <w:tmpl w:val="C924EFF2"/>
    <w:lvl w:ilvl="0" w:tplc="60947C08">
      <w:start w:val="1"/>
      <w:numFmt w:val="decimal"/>
      <w:lvlText w:val="%1."/>
      <w:lvlJc w:val="left"/>
      <w:pPr>
        <w:ind w:left="1065" w:hanging="705"/>
      </w:pPr>
      <w:rPr>
        <w:rFonts w:eastAsia="TimesNewRomanPSM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BF2458"/>
    <w:multiLevelType w:val="hybridMultilevel"/>
    <w:tmpl w:val="1BF61B94"/>
    <w:lvl w:ilvl="0" w:tplc="04050001">
      <w:start w:val="1"/>
      <w:numFmt w:val="bullet"/>
      <w:lvlText w:val=""/>
      <w:lvlJc w:val="left"/>
      <w:pPr>
        <w:tabs>
          <w:tab w:val="num" w:pos="1620"/>
        </w:tabs>
        <w:ind w:left="1620" w:hanging="360"/>
      </w:pPr>
      <w:rPr>
        <w:rFonts w:ascii="Symbol" w:hAnsi="Symbol" w:hint="default"/>
      </w:rPr>
    </w:lvl>
    <w:lvl w:ilvl="1" w:tplc="04050019" w:tentative="1">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11" w15:restartNumberingAfterBreak="0">
    <w:nsid w:val="3B597340"/>
    <w:multiLevelType w:val="hybridMultilevel"/>
    <w:tmpl w:val="63F04B1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3D8E2130"/>
    <w:multiLevelType w:val="hybridMultilevel"/>
    <w:tmpl w:val="DE028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60741E"/>
    <w:multiLevelType w:val="hybridMultilevel"/>
    <w:tmpl w:val="DFEAB7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A1399A"/>
    <w:multiLevelType w:val="hybridMultilevel"/>
    <w:tmpl w:val="093A7472"/>
    <w:lvl w:ilvl="0" w:tplc="60947C08">
      <w:start w:val="1"/>
      <w:numFmt w:val="decimal"/>
      <w:lvlText w:val="%1."/>
      <w:lvlJc w:val="left"/>
      <w:pPr>
        <w:ind w:left="1065" w:hanging="705"/>
      </w:pPr>
      <w:rPr>
        <w:rFonts w:eastAsia="TimesNewRomanPSM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7151E"/>
    <w:multiLevelType w:val="singleLevel"/>
    <w:tmpl w:val="835CF554"/>
    <w:lvl w:ilvl="0">
      <w:start w:val="1"/>
      <w:numFmt w:val="decimal"/>
      <w:lvlText w:val="%1."/>
      <w:lvlJc w:val="left"/>
      <w:pPr>
        <w:tabs>
          <w:tab w:val="num" w:pos="360"/>
        </w:tabs>
        <w:ind w:left="360" w:hanging="360"/>
      </w:pPr>
      <w:rPr>
        <w:b w:val="0"/>
      </w:rPr>
    </w:lvl>
  </w:abstractNum>
  <w:abstractNum w:abstractNumId="16" w15:restartNumberingAfterBreak="0">
    <w:nsid w:val="46DB7EA5"/>
    <w:multiLevelType w:val="hybridMultilevel"/>
    <w:tmpl w:val="C15A3CC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9160FD"/>
    <w:multiLevelType w:val="hybridMultilevel"/>
    <w:tmpl w:val="27B6C0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225E5F"/>
    <w:multiLevelType w:val="hybridMultilevel"/>
    <w:tmpl w:val="78FE16E8"/>
    <w:lvl w:ilvl="0" w:tplc="60947C08">
      <w:start w:val="1"/>
      <w:numFmt w:val="decimal"/>
      <w:lvlText w:val="%1."/>
      <w:lvlJc w:val="left"/>
      <w:pPr>
        <w:ind w:left="1065" w:hanging="705"/>
      </w:pPr>
      <w:rPr>
        <w:rFonts w:eastAsia="TimesNewRomanPSM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1F31F9"/>
    <w:multiLevelType w:val="hybridMultilevel"/>
    <w:tmpl w:val="ABCA064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5EF36A49"/>
    <w:multiLevelType w:val="hybridMultilevel"/>
    <w:tmpl w:val="8E8AAC20"/>
    <w:lvl w:ilvl="0" w:tplc="04050017">
      <w:start w:val="1"/>
      <w:numFmt w:val="lowerLetter"/>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1" w15:restartNumberingAfterBreak="0">
    <w:nsid w:val="5FE47DED"/>
    <w:multiLevelType w:val="hybridMultilevel"/>
    <w:tmpl w:val="77BCEFF6"/>
    <w:lvl w:ilvl="0" w:tplc="0405000F">
      <w:start w:val="1"/>
      <w:numFmt w:val="decimal"/>
      <w:lvlText w:val="%1."/>
      <w:lvlJc w:val="left"/>
      <w:pPr>
        <w:tabs>
          <w:tab w:val="num" w:pos="2138"/>
        </w:tabs>
        <w:ind w:left="2138" w:hanging="360"/>
      </w:pPr>
      <w:rPr>
        <w:rFonts w:hint="default"/>
      </w:rPr>
    </w:lvl>
    <w:lvl w:ilvl="1" w:tplc="04050019" w:tentative="1">
      <w:start w:val="1"/>
      <w:numFmt w:val="lowerLetter"/>
      <w:lvlText w:val="%2."/>
      <w:lvlJc w:val="left"/>
      <w:pPr>
        <w:tabs>
          <w:tab w:val="num" w:pos="2858"/>
        </w:tabs>
        <w:ind w:left="2858" w:hanging="360"/>
      </w:pPr>
    </w:lvl>
    <w:lvl w:ilvl="2" w:tplc="0405001B" w:tentative="1">
      <w:start w:val="1"/>
      <w:numFmt w:val="lowerRoman"/>
      <w:lvlText w:val="%3."/>
      <w:lvlJc w:val="right"/>
      <w:pPr>
        <w:tabs>
          <w:tab w:val="num" w:pos="3578"/>
        </w:tabs>
        <w:ind w:left="3578" w:hanging="180"/>
      </w:pPr>
    </w:lvl>
    <w:lvl w:ilvl="3" w:tplc="0405000F" w:tentative="1">
      <w:start w:val="1"/>
      <w:numFmt w:val="decimal"/>
      <w:lvlText w:val="%4."/>
      <w:lvlJc w:val="left"/>
      <w:pPr>
        <w:tabs>
          <w:tab w:val="num" w:pos="4298"/>
        </w:tabs>
        <w:ind w:left="4298" w:hanging="360"/>
      </w:pPr>
    </w:lvl>
    <w:lvl w:ilvl="4" w:tplc="04050019" w:tentative="1">
      <w:start w:val="1"/>
      <w:numFmt w:val="lowerLetter"/>
      <w:lvlText w:val="%5."/>
      <w:lvlJc w:val="left"/>
      <w:pPr>
        <w:tabs>
          <w:tab w:val="num" w:pos="5018"/>
        </w:tabs>
        <w:ind w:left="5018" w:hanging="360"/>
      </w:pPr>
    </w:lvl>
    <w:lvl w:ilvl="5" w:tplc="0405001B" w:tentative="1">
      <w:start w:val="1"/>
      <w:numFmt w:val="lowerRoman"/>
      <w:lvlText w:val="%6."/>
      <w:lvlJc w:val="right"/>
      <w:pPr>
        <w:tabs>
          <w:tab w:val="num" w:pos="5738"/>
        </w:tabs>
        <w:ind w:left="5738" w:hanging="180"/>
      </w:pPr>
    </w:lvl>
    <w:lvl w:ilvl="6" w:tplc="0405000F" w:tentative="1">
      <w:start w:val="1"/>
      <w:numFmt w:val="decimal"/>
      <w:lvlText w:val="%7."/>
      <w:lvlJc w:val="left"/>
      <w:pPr>
        <w:tabs>
          <w:tab w:val="num" w:pos="6458"/>
        </w:tabs>
        <w:ind w:left="6458" w:hanging="360"/>
      </w:pPr>
    </w:lvl>
    <w:lvl w:ilvl="7" w:tplc="04050019" w:tentative="1">
      <w:start w:val="1"/>
      <w:numFmt w:val="lowerLetter"/>
      <w:lvlText w:val="%8."/>
      <w:lvlJc w:val="left"/>
      <w:pPr>
        <w:tabs>
          <w:tab w:val="num" w:pos="7178"/>
        </w:tabs>
        <w:ind w:left="7178" w:hanging="360"/>
      </w:pPr>
    </w:lvl>
    <w:lvl w:ilvl="8" w:tplc="0405001B" w:tentative="1">
      <w:start w:val="1"/>
      <w:numFmt w:val="lowerRoman"/>
      <w:lvlText w:val="%9."/>
      <w:lvlJc w:val="right"/>
      <w:pPr>
        <w:tabs>
          <w:tab w:val="num" w:pos="7898"/>
        </w:tabs>
        <w:ind w:left="7898" w:hanging="180"/>
      </w:pPr>
    </w:lvl>
  </w:abstractNum>
  <w:abstractNum w:abstractNumId="22" w15:restartNumberingAfterBreak="0">
    <w:nsid w:val="62FD47D0"/>
    <w:multiLevelType w:val="hybridMultilevel"/>
    <w:tmpl w:val="CE18ECBC"/>
    <w:lvl w:ilvl="0" w:tplc="8050095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A4F15EE"/>
    <w:multiLevelType w:val="hybridMultilevel"/>
    <w:tmpl w:val="29D8B8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6376FD7"/>
    <w:multiLevelType w:val="hybridMultilevel"/>
    <w:tmpl w:val="93FCA1EC"/>
    <w:lvl w:ilvl="0" w:tplc="6CA6B0A6">
      <w:start w:val="1"/>
      <w:numFmt w:val="decimal"/>
      <w:lvlText w:val="%1."/>
      <w:lvlJc w:val="left"/>
      <w:pPr>
        <w:tabs>
          <w:tab w:val="num" w:pos="397"/>
        </w:tabs>
        <w:ind w:left="397" w:hanging="397"/>
      </w:pPr>
      <w:rPr>
        <w:rFonts w:hint="default"/>
      </w:rPr>
    </w:lvl>
    <w:lvl w:ilvl="1" w:tplc="04050019">
      <w:start w:val="1"/>
      <w:numFmt w:val="bullet"/>
      <w:lvlText w:val=""/>
      <w:lvlJc w:val="left"/>
      <w:pPr>
        <w:tabs>
          <w:tab w:val="num" w:pos="907"/>
        </w:tabs>
        <w:ind w:left="907" w:hanging="510"/>
      </w:pPr>
      <w:rPr>
        <w:rFonts w:ascii="Symbol" w:hAnsi="Symbol" w:hint="default"/>
        <w:b w:val="0"/>
        <w:i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64C12BE"/>
    <w:multiLevelType w:val="hybridMultilevel"/>
    <w:tmpl w:val="6600754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E8640E9"/>
    <w:multiLevelType w:val="hybridMultilevel"/>
    <w:tmpl w:val="B89013CC"/>
    <w:lvl w:ilvl="0" w:tplc="04050001">
      <w:start w:val="1"/>
      <w:numFmt w:val="upperRoman"/>
      <w:lvlText w:val="%1."/>
      <w:lvlJc w:val="left"/>
      <w:pPr>
        <w:ind w:left="1080" w:hanging="72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7F3144A0"/>
    <w:multiLevelType w:val="hybridMultilevel"/>
    <w:tmpl w:val="ECE47D78"/>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26"/>
  </w:num>
  <w:num w:numId="2">
    <w:abstractNumId w:val="21"/>
  </w:num>
  <w:num w:numId="3">
    <w:abstractNumId w:val="22"/>
  </w:num>
  <w:num w:numId="4">
    <w:abstractNumId w:val="7"/>
  </w:num>
  <w:num w:numId="5">
    <w:abstractNumId w:val="25"/>
  </w:num>
  <w:num w:numId="6">
    <w:abstractNumId w:val="27"/>
  </w:num>
  <w:num w:numId="7">
    <w:abstractNumId w:val="10"/>
  </w:num>
  <w:num w:numId="8">
    <w:abstractNumId w:val="20"/>
  </w:num>
  <w:num w:numId="9">
    <w:abstractNumId w:val="4"/>
  </w:num>
  <w:num w:numId="10">
    <w:abstractNumId w:val="15"/>
  </w:num>
  <w:num w:numId="11">
    <w:abstractNumId w:val="0"/>
  </w:num>
  <w:num w:numId="12">
    <w:abstractNumId w:val="5"/>
  </w:num>
  <w:num w:numId="13">
    <w:abstractNumId w:val="24"/>
  </w:num>
  <w:num w:numId="14">
    <w:abstractNumId w:val="19"/>
  </w:num>
  <w:num w:numId="15">
    <w:abstractNumId w:val="11"/>
  </w:num>
  <w:num w:numId="16">
    <w:abstractNumId w:val="12"/>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3"/>
  </w:num>
  <w:num w:numId="22">
    <w:abstractNumId w:val="14"/>
  </w:num>
  <w:num w:numId="23">
    <w:abstractNumId w:val="13"/>
  </w:num>
  <w:num w:numId="24">
    <w:abstractNumId w:val="1"/>
  </w:num>
  <w:num w:numId="25">
    <w:abstractNumId w:val="17"/>
  </w:num>
  <w:num w:numId="26">
    <w:abstractNumId w:val="23"/>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t8gmshZn9SGJH3+NK1dpux8zshfufGzvyBlCckNXXrDQbi76FWqeUmNL8mIrUJHpPsI0h6Hf0uTOsAQKAakVw==" w:salt="OfT/e7ul1Gkf/xFXF0Faag=="/>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BE"/>
    <w:rsid w:val="0004577D"/>
    <w:rsid w:val="00046EF6"/>
    <w:rsid w:val="000B299A"/>
    <w:rsid w:val="000D7D47"/>
    <w:rsid w:val="000F6354"/>
    <w:rsid w:val="00120FF2"/>
    <w:rsid w:val="00127898"/>
    <w:rsid w:val="0013764E"/>
    <w:rsid w:val="00176E07"/>
    <w:rsid w:val="00190629"/>
    <w:rsid w:val="001B3F2E"/>
    <w:rsid w:val="001E3574"/>
    <w:rsid w:val="001E5760"/>
    <w:rsid w:val="001F180D"/>
    <w:rsid w:val="00233BA7"/>
    <w:rsid w:val="00244012"/>
    <w:rsid w:val="00273AFD"/>
    <w:rsid w:val="00290006"/>
    <w:rsid w:val="002F1C95"/>
    <w:rsid w:val="00304C85"/>
    <w:rsid w:val="00314C66"/>
    <w:rsid w:val="0031604D"/>
    <w:rsid w:val="00331B8C"/>
    <w:rsid w:val="00355E0A"/>
    <w:rsid w:val="00362C4E"/>
    <w:rsid w:val="00367B57"/>
    <w:rsid w:val="003A1DFA"/>
    <w:rsid w:val="003D0F22"/>
    <w:rsid w:val="004027DD"/>
    <w:rsid w:val="00407ABD"/>
    <w:rsid w:val="00424F3F"/>
    <w:rsid w:val="00480C14"/>
    <w:rsid w:val="005431C7"/>
    <w:rsid w:val="00551EDF"/>
    <w:rsid w:val="005A35ED"/>
    <w:rsid w:val="0061234A"/>
    <w:rsid w:val="00613C1F"/>
    <w:rsid w:val="00616D06"/>
    <w:rsid w:val="006431F2"/>
    <w:rsid w:val="00654B63"/>
    <w:rsid w:val="00673F10"/>
    <w:rsid w:val="00721602"/>
    <w:rsid w:val="00741847"/>
    <w:rsid w:val="0077696F"/>
    <w:rsid w:val="007D3343"/>
    <w:rsid w:val="007D619D"/>
    <w:rsid w:val="00814401"/>
    <w:rsid w:val="0087555F"/>
    <w:rsid w:val="00890301"/>
    <w:rsid w:val="008C1A4C"/>
    <w:rsid w:val="008E41C1"/>
    <w:rsid w:val="008F2F6D"/>
    <w:rsid w:val="00926006"/>
    <w:rsid w:val="00927E79"/>
    <w:rsid w:val="009442A4"/>
    <w:rsid w:val="00974FF2"/>
    <w:rsid w:val="009C2ECA"/>
    <w:rsid w:val="00A15BBE"/>
    <w:rsid w:val="00A6413A"/>
    <w:rsid w:val="00A704F5"/>
    <w:rsid w:val="00A72AA5"/>
    <w:rsid w:val="00A906B1"/>
    <w:rsid w:val="00A916CA"/>
    <w:rsid w:val="00A96571"/>
    <w:rsid w:val="00B51CAF"/>
    <w:rsid w:val="00B63B21"/>
    <w:rsid w:val="00B73656"/>
    <w:rsid w:val="00BB247D"/>
    <w:rsid w:val="00BB639E"/>
    <w:rsid w:val="00BC453D"/>
    <w:rsid w:val="00C658ED"/>
    <w:rsid w:val="00C9189C"/>
    <w:rsid w:val="00C92369"/>
    <w:rsid w:val="00CA1F0B"/>
    <w:rsid w:val="00CD52C6"/>
    <w:rsid w:val="00CD7BCC"/>
    <w:rsid w:val="00CE7CFF"/>
    <w:rsid w:val="00CF1EA5"/>
    <w:rsid w:val="00CF6C30"/>
    <w:rsid w:val="00D421B3"/>
    <w:rsid w:val="00D45FDF"/>
    <w:rsid w:val="00D479C9"/>
    <w:rsid w:val="00D56A01"/>
    <w:rsid w:val="00D63E19"/>
    <w:rsid w:val="00D8247F"/>
    <w:rsid w:val="00D8527C"/>
    <w:rsid w:val="00D85DE6"/>
    <w:rsid w:val="00DE2323"/>
    <w:rsid w:val="00DF29DE"/>
    <w:rsid w:val="00E41030"/>
    <w:rsid w:val="00E57D14"/>
    <w:rsid w:val="00E771CE"/>
    <w:rsid w:val="00EA111D"/>
    <w:rsid w:val="00F11A47"/>
    <w:rsid w:val="00F82CDF"/>
    <w:rsid w:val="00FF68DD"/>
    <w:rsid w:val="00FF6D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A12374C"/>
  <w15:chartTrackingRefBased/>
  <w15:docId w15:val="{D5221AD8-1CCC-4087-8215-BA94C9BB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5BBE"/>
    <w:rPr>
      <w:rFonts w:ascii="Times New Roman" w:eastAsia="Times New Roman" w:hAnsi="Times New Roman"/>
    </w:rPr>
  </w:style>
  <w:style w:type="paragraph" w:styleId="Nadpis2">
    <w:name w:val="heading 2"/>
    <w:basedOn w:val="Normln"/>
    <w:next w:val="Normln"/>
    <w:link w:val="Nadpis2Char"/>
    <w:autoRedefine/>
    <w:qFormat/>
    <w:rsid w:val="00A15BBE"/>
    <w:pPr>
      <w:keepNext/>
      <w:ind w:left="540" w:hanging="539"/>
      <w:outlineLvl w:val="1"/>
    </w:pPr>
    <w:rPr>
      <w:rFonts w:ascii="Arial" w:hAnsi="Arial"/>
      <w:b/>
      <w:snapToGrid w:val="0"/>
      <w:sz w:val="24"/>
      <w:szCs w:val="24"/>
      <w:u w:val="single"/>
      <w:lang w:val="x-none"/>
    </w:rPr>
  </w:style>
  <w:style w:type="paragraph" w:styleId="Nadpis3">
    <w:name w:val="heading 3"/>
    <w:basedOn w:val="Normln"/>
    <w:next w:val="Normln"/>
    <w:link w:val="Nadpis3Char"/>
    <w:autoRedefine/>
    <w:qFormat/>
    <w:rsid w:val="00A15BBE"/>
    <w:pPr>
      <w:keepNext/>
      <w:overflowPunct w:val="0"/>
      <w:autoSpaceDE w:val="0"/>
      <w:autoSpaceDN w:val="0"/>
      <w:adjustRightInd w:val="0"/>
      <w:jc w:val="both"/>
      <w:textAlignment w:val="baseline"/>
      <w:outlineLvl w:val="2"/>
    </w:pPr>
    <w:rPr>
      <w:rFonts w:ascii="Arial" w:hAnsi="Arial"/>
      <w:b/>
      <w:bCs/>
      <w:snapToGrid w:val="0"/>
      <w:color w:val="000000"/>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A15BBE"/>
    <w:rPr>
      <w:rFonts w:ascii="Arial" w:eastAsia="Times New Roman" w:hAnsi="Arial" w:cs="Times New Roman"/>
      <w:b/>
      <w:snapToGrid w:val="0"/>
      <w:sz w:val="24"/>
      <w:szCs w:val="24"/>
      <w:u w:val="single"/>
      <w:lang w:eastAsia="cs-CZ"/>
    </w:rPr>
  </w:style>
  <w:style w:type="character" w:customStyle="1" w:styleId="Nadpis3Char">
    <w:name w:val="Nadpis 3 Char"/>
    <w:link w:val="Nadpis3"/>
    <w:rsid w:val="00A15BBE"/>
    <w:rPr>
      <w:rFonts w:ascii="Arial" w:eastAsia="Times New Roman" w:hAnsi="Arial" w:cs="Arial"/>
      <w:b/>
      <w:bCs/>
      <w:snapToGrid w:val="0"/>
      <w:color w:val="000000"/>
      <w:lang w:eastAsia="cs-CZ"/>
    </w:rPr>
  </w:style>
  <w:style w:type="paragraph" w:styleId="Zkladntext">
    <w:name w:val="Body Text"/>
    <w:basedOn w:val="Normln"/>
    <w:link w:val="ZkladntextChar"/>
    <w:rsid w:val="00A15BBE"/>
    <w:rPr>
      <w:b/>
      <w:sz w:val="28"/>
      <w:u w:val="single"/>
      <w:lang w:val="x-none" w:eastAsia="x-none"/>
    </w:rPr>
  </w:style>
  <w:style w:type="character" w:customStyle="1" w:styleId="ZkladntextChar">
    <w:name w:val="Základní text Char"/>
    <w:link w:val="Zkladntext"/>
    <w:rsid w:val="00A15BBE"/>
    <w:rPr>
      <w:rFonts w:ascii="Times New Roman" w:eastAsia="Times New Roman" w:hAnsi="Times New Roman" w:cs="Times New Roman"/>
      <w:b/>
      <w:sz w:val="28"/>
      <w:szCs w:val="20"/>
      <w:u w:val="single"/>
      <w:lang w:val="x-none" w:eastAsia="x-none"/>
    </w:rPr>
  </w:style>
  <w:style w:type="paragraph" w:styleId="Zkladntextodsazen2">
    <w:name w:val="Body Text Indent 2"/>
    <w:basedOn w:val="Normln"/>
    <w:link w:val="Zkladntextodsazen2Char"/>
    <w:rsid w:val="00A15BBE"/>
    <w:pPr>
      <w:ind w:firstLine="360"/>
      <w:jc w:val="both"/>
    </w:pPr>
    <w:rPr>
      <w:rFonts w:ascii="Arial" w:hAnsi="Arial"/>
      <w:bCs/>
      <w:lang w:val="x-none"/>
    </w:rPr>
  </w:style>
  <w:style w:type="character" w:customStyle="1" w:styleId="Zkladntextodsazen2Char">
    <w:name w:val="Základní text odsazený 2 Char"/>
    <w:link w:val="Zkladntextodsazen2"/>
    <w:rsid w:val="00A15BBE"/>
    <w:rPr>
      <w:rFonts w:ascii="Arial" w:eastAsia="Times New Roman" w:hAnsi="Arial" w:cs="Arial"/>
      <w:bCs/>
      <w:lang w:eastAsia="cs-CZ"/>
    </w:rPr>
  </w:style>
  <w:style w:type="paragraph" w:styleId="Zhlav">
    <w:name w:val="header"/>
    <w:basedOn w:val="Normln"/>
    <w:link w:val="ZhlavChar"/>
    <w:rsid w:val="00A15BBE"/>
    <w:pPr>
      <w:tabs>
        <w:tab w:val="center" w:pos="4536"/>
        <w:tab w:val="right" w:pos="9072"/>
      </w:tabs>
    </w:pPr>
    <w:rPr>
      <w:lang w:val="x-none"/>
    </w:rPr>
  </w:style>
  <w:style w:type="character" w:customStyle="1" w:styleId="ZhlavChar">
    <w:name w:val="Záhlaví Char"/>
    <w:link w:val="Zhlav"/>
    <w:rsid w:val="00A15BBE"/>
    <w:rPr>
      <w:rFonts w:ascii="Times New Roman" w:eastAsia="Times New Roman" w:hAnsi="Times New Roman" w:cs="Times New Roman"/>
      <w:sz w:val="20"/>
      <w:szCs w:val="20"/>
      <w:lang w:eastAsia="cs-CZ"/>
    </w:rPr>
  </w:style>
  <w:style w:type="paragraph" w:customStyle="1" w:styleId="Odstavecseseznamem1">
    <w:name w:val="Odstavec se seznamem1"/>
    <w:basedOn w:val="Normln"/>
    <w:qFormat/>
    <w:rsid w:val="00A15BBE"/>
    <w:pPr>
      <w:suppressAutoHyphens/>
      <w:ind w:left="708"/>
    </w:pPr>
    <w:rPr>
      <w:lang w:eastAsia="ar-SA"/>
    </w:rPr>
  </w:style>
  <w:style w:type="paragraph" w:customStyle="1" w:styleId="Smlouva-eslo">
    <w:name w:val="Smlouva-eíslo"/>
    <w:basedOn w:val="Normln"/>
    <w:rsid w:val="00A15BBE"/>
    <w:pPr>
      <w:widowControl w:val="0"/>
      <w:suppressAutoHyphens/>
      <w:spacing w:before="120" w:line="240" w:lineRule="atLeast"/>
      <w:jc w:val="both"/>
    </w:pPr>
    <w:rPr>
      <w:rFonts w:eastAsia="Calibri"/>
      <w:sz w:val="24"/>
      <w:lang w:eastAsia="ar-SA"/>
    </w:rPr>
  </w:style>
  <w:style w:type="paragraph" w:styleId="Odstavecseseznamem">
    <w:name w:val="List Paragraph"/>
    <w:basedOn w:val="Normln"/>
    <w:uiPriority w:val="34"/>
    <w:qFormat/>
    <w:rsid w:val="00A15BBE"/>
    <w:pPr>
      <w:suppressAutoHyphens/>
      <w:ind w:left="708"/>
    </w:pPr>
    <w:rPr>
      <w:lang w:eastAsia="ar-SA"/>
    </w:rPr>
  </w:style>
  <w:style w:type="paragraph" w:styleId="FormtovanvHTML">
    <w:name w:val="HTML Preformatted"/>
    <w:basedOn w:val="Normln"/>
    <w:link w:val="FormtovanvHTMLChar"/>
    <w:uiPriority w:val="99"/>
    <w:unhideWhenUsed/>
    <w:rsid w:val="00A1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x-none" w:eastAsia="x-none"/>
    </w:rPr>
  </w:style>
  <w:style w:type="character" w:customStyle="1" w:styleId="FormtovanvHTMLChar">
    <w:name w:val="Formátovaný v HTML Char"/>
    <w:link w:val="FormtovanvHTML"/>
    <w:uiPriority w:val="99"/>
    <w:rsid w:val="00A15BBE"/>
    <w:rPr>
      <w:rFonts w:ascii="Courier New" w:eastAsia="Times New Roman" w:hAnsi="Courier New" w:cs="Times New Roman"/>
      <w:color w:val="000000"/>
      <w:sz w:val="20"/>
      <w:szCs w:val="20"/>
      <w:lang w:val="x-none" w:eastAsia="x-none"/>
    </w:rPr>
  </w:style>
  <w:style w:type="paragraph" w:customStyle="1" w:styleId="Odstavec">
    <w:name w:val="Odstavec"/>
    <w:basedOn w:val="Normln"/>
    <w:link w:val="OdstavecChar"/>
    <w:qFormat/>
    <w:rsid w:val="00A15BBE"/>
    <w:pPr>
      <w:spacing w:after="120"/>
      <w:jc w:val="both"/>
    </w:pPr>
    <w:rPr>
      <w:rFonts w:ascii="Arial" w:hAnsi="Arial"/>
      <w:lang w:val="x-none" w:eastAsia="x-none"/>
    </w:rPr>
  </w:style>
  <w:style w:type="character" w:customStyle="1" w:styleId="OdstavecChar">
    <w:name w:val="Odstavec Char"/>
    <w:link w:val="Odstavec"/>
    <w:rsid w:val="00A15BBE"/>
    <w:rPr>
      <w:rFonts w:ascii="Arial" w:eastAsia="Times New Roman" w:hAnsi="Arial" w:cs="Times New Roman"/>
      <w:lang w:val="x-none" w:eastAsia="x-none"/>
    </w:rPr>
  </w:style>
  <w:style w:type="paragraph" w:customStyle="1" w:styleId="Legal3L3">
    <w:name w:val="Legal3_L3"/>
    <w:basedOn w:val="Normln"/>
    <w:next w:val="Zkladntext"/>
    <w:rsid w:val="00A15BBE"/>
    <w:pPr>
      <w:tabs>
        <w:tab w:val="num" w:pos="864"/>
      </w:tabs>
      <w:spacing w:after="240"/>
      <w:ind w:left="907" w:hanging="907"/>
      <w:jc w:val="both"/>
      <w:outlineLvl w:val="2"/>
    </w:pPr>
    <w:rPr>
      <w:rFonts w:eastAsia="Calibri"/>
      <w:sz w:val="22"/>
      <w:lang w:val="en-US" w:eastAsia="en-US"/>
    </w:rPr>
  </w:style>
  <w:style w:type="paragraph" w:styleId="Zpat">
    <w:name w:val="footer"/>
    <w:basedOn w:val="Normln"/>
    <w:link w:val="ZpatChar"/>
    <w:uiPriority w:val="99"/>
    <w:unhideWhenUsed/>
    <w:rsid w:val="00362C4E"/>
    <w:pPr>
      <w:tabs>
        <w:tab w:val="center" w:pos="4536"/>
        <w:tab w:val="right" w:pos="9072"/>
      </w:tabs>
    </w:pPr>
    <w:rPr>
      <w:lang w:val="x-none" w:eastAsia="x-none"/>
    </w:rPr>
  </w:style>
  <w:style w:type="character" w:customStyle="1" w:styleId="ZpatChar">
    <w:name w:val="Zápatí Char"/>
    <w:link w:val="Zpat"/>
    <w:uiPriority w:val="99"/>
    <w:rsid w:val="00362C4E"/>
    <w:rPr>
      <w:rFonts w:ascii="Times New Roman" w:eastAsia="Times New Roman" w:hAnsi="Times New Roman"/>
    </w:rPr>
  </w:style>
  <w:style w:type="table" w:styleId="Mkatabulky">
    <w:name w:val="Table Grid"/>
    <w:basedOn w:val="Normlntabulka"/>
    <w:uiPriority w:val="59"/>
    <w:rsid w:val="0061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unhideWhenUsed/>
    <w:rsid w:val="0004577D"/>
    <w:rPr>
      <w:sz w:val="16"/>
      <w:szCs w:val="16"/>
    </w:rPr>
  </w:style>
  <w:style w:type="paragraph" w:styleId="Textkomente">
    <w:name w:val="annotation text"/>
    <w:basedOn w:val="Normln"/>
    <w:link w:val="TextkomenteChar"/>
    <w:uiPriority w:val="99"/>
    <w:semiHidden/>
    <w:unhideWhenUsed/>
    <w:rsid w:val="0004577D"/>
    <w:rPr>
      <w:lang w:val="x-none" w:eastAsia="x-none"/>
    </w:rPr>
  </w:style>
  <w:style w:type="character" w:customStyle="1" w:styleId="TextkomenteChar">
    <w:name w:val="Text komentáře Char"/>
    <w:link w:val="Textkomente"/>
    <w:uiPriority w:val="99"/>
    <w:semiHidden/>
    <w:rsid w:val="0004577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4577D"/>
    <w:rPr>
      <w:b/>
      <w:bCs/>
    </w:rPr>
  </w:style>
  <w:style w:type="character" w:customStyle="1" w:styleId="PedmtkomenteChar">
    <w:name w:val="Předmět komentáře Char"/>
    <w:link w:val="Pedmtkomente"/>
    <w:uiPriority w:val="99"/>
    <w:semiHidden/>
    <w:rsid w:val="0004577D"/>
    <w:rPr>
      <w:rFonts w:ascii="Times New Roman" w:eastAsia="Times New Roman" w:hAnsi="Times New Roman"/>
      <w:b/>
      <w:bCs/>
    </w:rPr>
  </w:style>
  <w:style w:type="paragraph" w:styleId="Textbubliny">
    <w:name w:val="Balloon Text"/>
    <w:basedOn w:val="Normln"/>
    <w:link w:val="TextbublinyChar"/>
    <w:uiPriority w:val="99"/>
    <w:semiHidden/>
    <w:unhideWhenUsed/>
    <w:rsid w:val="0004577D"/>
    <w:rPr>
      <w:rFonts w:ascii="Tahoma" w:hAnsi="Tahoma"/>
      <w:sz w:val="16"/>
      <w:szCs w:val="16"/>
      <w:lang w:val="x-none" w:eastAsia="x-none"/>
    </w:rPr>
  </w:style>
  <w:style w:type="character" w:customStyle="1" w:styleId="TextbublinyChar">
    <w:name w:val="Text bubliny Char"/>
    <w:link w:val="Textbubliny"/>
    <w:uiPriority w:val="99"/>
    <w:semiHidden/>
    <w:rsid w:val="0004577D"/>
    <w:rPr>
      <w:rFonts w:ascii="Tahoma" w:eastAsia="Times New Roman" w:hAnsi="Tahoma" w:cs="Tahoma"/>
      <w:sz w:val="16"/>
      <w:szCs w:val="16"/>
    </w:rPr>
  </w:style>
  <w:style w:type="paragraph" w:styleId="Bezmezer">
    <w:name w:val="No Spacing"/>
    <w:uiPriority w:val="1"/>
    <w:qFormat/>
    <w:rsid w:val="00127898"/>
    <w:rPr>
      <w:sz w:val="22"/>
      <w:szCs w:val="22"/>
      <w:lang w:eastAsia="en-US"/>
    </w:rPr>
  </w:style>
  <w:style w:type="paragraph" w:styleId="Zkladntextodsazen3">
    <w:name w:val="Body Text Indent 3"/>
    <w:basedOn w:val="Normln"/>
    <w:link w:val="Zkladntextodsazen3Char"/>
    <w:uiPriority w:val="99"/>
    <w:semiHidden/>
    <w:unhideWhenUsed/>
    <w:rsid w:val="00974FF2"/>
    <w:pPr>
      <w:spacing w:after="120"/>
      <w:ind w:left="283"/>
    </w:pPr>
    <w:rPr>
      <w:sz w:val="16"/>
      <w:szCs w:val="16"/>
    </w:rPr>
  </w:style>
  <w:style w:type="character" w:customStyle="1" w:styleId="Zkladntextodsazen3Char">
    <w:name w:val="Základní text odsazený 3 Char"/>
    <w:link w:val="Zkladntextodsazen3"/>
    <w:uiPriority w:val="99"/>
    <w:semiHidden/>
    <w:rsid w:val="00974FF2"/>
    <w:rPr>
      <w:rFonts w:ascii="Times New Roman" w:eastAsia="Times New Roman" w:hAnsi="Times New Roman"/>
      <w:sz w:val="16"/>
      <w:szCs w:val="16"/>
    </w:rPr>
  </w:style>
  <w:style w:type="paragraph" w:customStyle="1" w:styleId="Smlouva-slo">
    <w:name w:val="Smlouva-číslo"/>
    <w:basedOn w:val="Normln"/>
    <w:rsid w:val="00974FF2"/>
    <w:pPr>
      <w:spacing w:before="120" w:line="240" w:lineRule="atLeast"/>
      <w:jc w:val="both"/>
    </w:pPr>
    <w:rPr>
      <w:sz w:val="24"/>
      <w:szCs w:val="24"/>
    </w:rPr>
  </w:style>
  <w:style w:type="character" w:styleId="Zstupntext">
    <w:name w:val="Placeholder Text"/>
    <w:basedOn w:val="Standardnpsmoodstavce"/>
    <w:uiPriority w:val="99"/>
    <w:semiHidden/>
    <w:rsid w:val="008C1A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545">
      <w:bodyDiv w:val="1"/>
      <w:marLeft w:val="0"/>
      <w:marRight w:val="0"/>
      <w:marTop w:val="0"/>
      <w:marBottom w:val="0"/>
      <w:divBdr>
        <w:top w:val="none" w:sz="0" w:space="0" w:color="auto"/>
        <w:left w:val="none" w:sz="0" w:space="0" w:color="auto"/>
        <w:bottom w:val="none" w:sz="0" w:space="0" w:color="auto"/>
        <w:right w:val="none" w:sz="0" w:space="0" w:color="auto"/>
      </w:divBdr>
    </w:div>
    <w:div w:id="930090021">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9">
          <w:marLeft w:val="0"/>
          <w:marRight w:val="0"/>
          <w:marTop w:val="0"/>
          <w:marBottom w:val="0"/>
          <w:divBdr>
            <w:top w:val="none" w:sz="0" w:space="0" w:color="auto"/>
            <w:left w:val="none" w:sz="0" w:space="0" w:color="auto"/>
            <w:bottom w:val="none" w:sz="0" w:space="0" w:color="auto"/>
            <w:right w:val="none" w:sz="0" w:space="0" w:color="auto"/>
          </w:divBdr>
          <w:divsChild>
            <w:div w:id="2054055">
              <w:marLeft w:val="0"/>
              <w:marRight w:val="0"/>
              <w:marTop w:val="0"/>
              <w:marBottom w:val="0"/>
              <w:divBdr>
                <w:top w:val="single" w:sz="18" w:space="0" w:color="FFBF00"/>
                <w:left w:val="single" w:sz="18" w:space="0" w:color="FFBF00"/>
                <w:bottom w:val="single" w:sz="2" w:space="0" w:color="FFBF00"/>
                <w:right w:val="single" w:sz="2" w:space="0" w:color="FFBF00"/>
              </w:divBdr>
              <w:divsChild>
                <w:div w:id="875699152">
                  <w:marLeft w:val="0"/>
                  <w:marRight w:val="0"/>
                  <w:marTop w:val="0"/>
                  <w:marBottom w:val="0"/>
                  <w:divBdr>
                    <w:top w:val="none" w:sz="0" w:space="0" w:color="auto"/>
                    <w:left w:val="none" w:sz="0" w:space="0" w:color="auto"/>
                    <w:bottom w:val="none" w:sz="0" w:space="0" w:color="auto"/>
                    <w:right w:val="none" w:sz="0" w:space="0" w:color="auto"/>
                  </w:divBdr>
                  <w:divsChild>
                    <w:div w:id="456803888">
                      <w:marLeft w:val="0"/>
                      <w:marRight w:val="0"/>
                      <w:marTop w:val="0"/>
                      <w:marBottom w:val="0"/>
                      <w:divBdr>
                        <w:top w:val="none" w:sz="0" w:space="0" w:color="auto"/>
                        <w:left w:val="none" w:sz="0" w:space="0" w:color="auto"/>
                        <w:bottom w:val="none" w:sz="0" w:space="0" w:color="auto"/>
                        <w:right w:val="none" w:sz="0" w:space="0" w:color="auto"/>
                      </w:divBdr>
                      <w:divsChild>
                        <w:div w:id="1103846480">
                          <w:marLeft w:val="0"/>
                          <w:marRight w:val="0"/>
                          <w:marTop w:val="0"/>
                          <w:marBottom w:val="0"/>
                          <w:divBdr>
                            <w:top w:val="none" w:sz="0" w:space="0" w:color="auto"/>
                            <w:left w:val="none" w:sz="0" w:space="0" w:color="auto"/>
                            <w:bottom w:val="none" w:sz="0" w:space="0" w:color="auto"/>
                            <w:right w:val="none" w:sz="0" w:space="0" w:color="auto"/>
                          </w:divBdr>
                          <w:divsChild>
                            <w:div w:id="1073509139">
                              <w:marLeft w:val="0"/>
                              <w:marRight w:val="0"/>
                              <w:marTop w:val="0"/>
                              <w:marBottom w:val="0"/>
                              <w:divBdr>
                                <w:top w:val="none" w:sz="0" w:space="0" w:color="auto"/>
                                <w:left w:val="none" w:sz="0" w:space="0" w:color="auto"/>
                                <w:bottom w:val="none" w:sz="0" w:space="0" w:color="auto"/>
                                <w:right w:val="none" w:sz="0" w:space="0" w:color="auto"/>
                              </w:divBdr>
                              <w:divsChild>
                                <w:div w:id="1339114305">
                                  <w:marLeft w:val="0"/>
                                  <w:marRight w:val="0"/>
                                  <w:marTop w:val="0"/>
                                  <w:marBottom w:val="0"/>
                                  <w:divBdr>
                                    <w:top w:val="none" w:sz="0" w:space="0" w:color="auto"/>
                                    <w:left w:val="none" w:sz="0" w:space="0" w:color="auto"/>
                                    <w:bottom w:val="none" w:sz="0" w:space="0" w:color="auto"/>
                                    <w:right w:val="none" w:sz="0" w:space="0" w:color="auto"/>
                                  </w:divBdr>
                                  <w:divsChild>
                                    <w:div w:id="531647038">
                                      <w:marLeft w:val="0"/>
                                      <w:marRight w:val="0"/>
                                      <w:marTop w:val="0"/>
                                      <w:marBottom w:val="0"/>
                                      <w:divBdr>
                                        <w:top w:val="none" w:sz="0" w:space="0" w:color="auto"/>
                                        <w:left w:val="none" w:sz="0" w:space="0" w:color="auto"/>
                                        <w:bottom w:val="none" w:sz="0" w:space="0" w:color="auto"/>
                                        <w:right w:val="none" w:sz="0" w:space="0" w:color="auto"/>
                                      </w:divBdr>
                                      <w:divsChild>
                                        <w:div w:id="1514803238">
                                          <w:marLeft w:val="0"/>
                                          <w:marRight w:val="0"/>
                                          <w:marTop w:val="0"/>
                                          <w:marBottom w:val="0"/>
                                          <w:divBdr>
                                            <w:top w:val="none" w:sz="0" w:space="0" w:color="auto"/>
                                            <w:left w:val="none" w:sz="0" w:space="0" w:color="auto"/>
                                            <w:bottom w:val="none" w:sz="0" w:space="0" w:color="auto"/>
                                            <w:right w:val="none" w:sz="0" w:space="0" w:color="auto"/>
                                          </w:divBdr>
                                          <w:divsChild>
                                            <w:div w:id="536430950">
                                              <w:marLeft w:val="0"/>
                                              <w:marRight w:val="0"/>
                                              <w:marTop w:val="0"/>
                                              <w:marBottom w:val="0"/>
                                              <w:divBdr>
                                                <w:top w:val="none" w:sz="0" w:space="0" w:color="auto"/>
                                                <w:left w:val="none" w:sz="0" w:space="0" w:color="auto"/>
                                                <w:bottom w:val="none" w:sz="0" w:space="0" w:color="auto"/>
                                                <w:right w:val="none" w:sz="0" w:space="0" w:color="auto"/>
                                              </w:divBdr>
                                              <w:divsChild>
                                                <w:div w:id="836261841">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684214839">
                                                      <w:marLeft w:val="0"/>
                                                      <w:marRight w:val="0"/>
                                                      <w:marTop w:val="0"/>
                                                      <w:marBottom w:val="0"/>
                                                      <w:divBdr>
                                                        <w:top w:val="none" w:sz="0" w:space="0" w:color="auto"/>
                                                        <w:left w:val="none" w:sz="0" w:space="0" w:color="auto"/>
                                                        <w:bottom w:val="none" w:sz="0" w:space="0" w:color="auto"/>
                                                        <w:right w:val="none" w:sz="0" w:space="0" w:color="auto"/>
                                                      </w:divBdr>
                                                      <w:divsChild>
                                                        <w:div w:id="938486318">
                                                          <w:marLeft w:val="0"/>
                                                          <w:marRight w:val="0"/>
                                                          <w:marTop w:val="0"/>
                                                          <w:marBottom w:val="0"/>
                                                          <w:divBdr>
                                                            <w:top w:val="none" w:sz="0" w:space="0" w:color="auto"/>
                                                            <w:left w:val="none" w:sz="0" w:space="0" w:color="auto"/>
                                                            <w:bottom w:val="none" w:sz="0" w:space="0" w:color="auto"/>
                                                            <w:right w:val="none" w:sz="0" w:space="0" w:color="auto"/>
                                                          </w:divBdr>
                                                          <w:divsChild>
                                                            <w:div w:id="1456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6BBD0B35-016B-41A4-97D5-0E6E54068E95}"/>
      </w:docPartPr>
      <w:docPartBody>
        <w:p w:rsidR="00000000" w:rsidRDefault="004C4620">
          <w:r w:rsidRPr="00180F7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Yu Gothic UI"/>
    <w:panose1 w:val="00000000000000000000"/>
    <w:charset w:val="00"/>
    <w:family w:val="roman"/>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20"/>
    <w:rsid w:val="004C46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C46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9D45F0BED5E14C9CF556E6FA79F06D" ma:contentTypeVersion="11" ma:contentTypeDescription="Vytvoří nový dokument" ma:contentTypeScope="" ma:versionID="dccfd0b07039cb85ad6b568ce9edc501">
  <xsd:schema xmlns:xsd="http://www.w3.org/2001/XMLSchema" xmlns:xs="http://www.w3.org/2001/XMLSchema" xmlns:p="http://schemas.microsoft.com/office/2006/metadata/properties" xmlns:ns3="a5e5c47d-6b0e-408b-99c4-3653ff6e5c06" xmlns:ns4="6b7f1443-0a5a-4807-92aa-0b61e1e5ac5c" targetNamespace="http://schemas.microsoft.com/office/2006/metadata/properties" ma:root="true" ma:fieldsID="8b40f5c4a9cd8b97c3a1cd8a01a76ad4" ns3:_="" ns4:_="">
    <xsd:import namespace="a5e5c47d-6b0e-408b-99c4-3653ff6e5c06"/>
    <xsd:import namespace="6b7f1443-0a5a-4807-92aa-0b61e1e5a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5c47d-6b0e-408b-99c4-3653ff6e5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f1443-0a5a-4807-92aa-0b61e1e5ac5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3E79F-0475-4F6D-B0B3-0EEADE36E04A}">
  <ds:schemaRefs>
    <ds:schemaRef ds:uri="http://schemas.microsoft.com/sharepoint/v3/contenttype/forms"/>
  </ds:schemaRefs>
</ds:datastoreItem>
</file>

<file path=customXml/itemProps2.xml><?xml version="1.0" encoding="utf-8"?>
<ds:datastoreItem xmlns:ds="http://schemas.openxmlformats.org/officeDocument/2006/customXml" ds:itemID="{1213C9C5-FE0B-4024-A5B9-F5B3AD65D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5c47d-6b0e-408b-99c4-3653ff6e5c06"/>
    <ds:schemaRef ds:uri="6b7f1443-0a5a-4807-92aa-0b61e1e5a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08B31-9848-4130-998B-DDC51CCCA3F5}">
  <ds:schemaRefs>
    <ds:schemaRef ds:uri="a5e5c47d-6b0e-408b-99c4-3653ff6e5c06"/>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6b7f1443-0a5a-4807-92aa-0b61e1e5ac5c"/>
    <ds:schemaRef ds:uri="http://www.w3.org/XML/1998/namespace"/>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9087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cp:lastModifiedBy>Kalinová Kateřina</cp:lastModifiedBy>
  <cp:revision>3</cp:revision>
  <cp:lastPrinted>2014-04-22T06:32:00Z</cp:lastPrinted>
  <dcterms:created xsi:type="dcterms:W3CDTF">2020-06-17T09:37:00Z</dcterms:created>
  <dcterms:modified xsi:type="dcterms:W3CDTF">2020-06-17T09:38:00Z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0x010100A99D45F0BED5E14C9CF556E6FA79F06D</vt:lpwstr>
  </property>
</Properties>
</file>