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5" w:rsidRDefault="004E00C5" w:rsidP="00EF4E44">
      <w:pPr>
        <w:pStyle w:val="2nesltext"/>
        <w:spacing w:before="0" w:after="120" w:line="252" w:lineRule="auto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Příloha č. </w:t>
      </w:r>
      <w:r w:rsidR="00DA6F72">
        <w:rPr>
          <w:b/>
          <w:sz w:val="28"/>
          <w:lang w:eastAsia="cs-CZ"/>
        </w:rPr>
        <w:t>1</w:t>
      </w:r>
      <w:r>
        <w:rPr>
          <w:b/>
          <w:sz w:val="28"/>
          <w:lang w:eastAsia="cs-CZ"/>
        </w:rPr>
        <w:t xml:space="preserve"> </w:t>
      </w:r>
      <w:r w:rsidR="00DA6F72">
        <w:rPr>
          <w:b/>
          <w:sz w:val="28"/>
          <w:lang w:eastAsia="cs-CZ"/>
        </w:rPr>
        <w:t>V</w:t>
      </w:r>
      <w:r>
        <w:rPr>
          <w:b/>
          <w:sz w:val="28"/>
          <w:lang w:eastAsia="cs-CZ"/>
        </w:rPr>
        <w:t>ýzvy k podání nabídek</w:t>
      </w:r>
    </w:p>
    <w:p w:rsidR="004E00C5" w:rsidRDefault="004E00C5" w:rsidP="00EF4E44">
      <w:pPr>
        <w:pStyle w:val="2nesltext"/>
        <w:spacing w:before="0" w:after="120" w:line="252" w:lineRule="auto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-</w:t>
      </w:r>
    </w:p>
    <w:p w:rsidR="004E00C5" w:rsidRDefault="00A66534" w:rsidP="00EF4E44">
      <w:pPr>
        <w:pStyle w:val="2nesltext"/>
        <w:spacing w:before="0" w:after="120" w:line="252" w:lineRule="auto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Formulář</w:t>
      </w:r>
      <w:r w:rsidR="004E00C5">
        <w:rPr>
          <w:b/>
          <w:sz w:val="28"/>
          <w:lang w:eastAsia="cs-CZ"/>
        </w:rPr>
        <w:t xml:space="preserve"> nabídky</w:t>
      </w:r>
    </w:p>
    <w:p w:rsidR="00945507" w:rsidRDefault="00945507" w:rsidP="00EF4E44">
      <w:pPr>
        <w:spacing w:after="120" w:line="252" w:lineRule="auto"/>
        <w:contextualSpacing/>
        <w:jc w:val="both"/>
        <w:rPr>
          <w:rFonts w:ascii="Calibri" w:hAnsi="Calibri"/>
          <w:bCs/>
          <w:i/>
          <w:color w:val="000000"/>
          <w:sz w:val="22"/>
          <w:szCs w:val="22"/>
        </w:rPr>
      </w:pPr>
    </w:p>
    <w:p w:rsidR="00AE32AF" w:rsidRPr="004E00C5" w:rsidRDefault="004E00C5" w:rsidP="00EF4E44">
      <w:pPr>
        <w:spacing w:after="120" w:line="252" w:lineRule="auto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4E00C5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D0173B" w:rsidRPr="004E00C5">
        <w:rPr>
          <w:rFonts w:ascii="Calibri" w:hAnsi="Calibri"/>
          <w:bCs/>
          <w:i/>
          <w:color w:val="000000"/>
          <w:sz w:val="22"/>
          <w:szCs w:val="22"/>
        </w:rPr>
        <w:t xml:space="preserve">Veřejná </w:t>
      </w:r>
      <w:r w:rsidR="00AE32AF" w:rsidRPr="004E00C5">
        <w:rPr>
          <w:rFonts w:ascii="Calibri" w:hAnsi="Calibri"/>
          <w:bCs/>
          <w:i/>
          <w:color w:val="000000"/>
          <w:sz w:val="22"/>
          <w:szCs w:val="22"/>
        </w:rPr>
        <w:t>zakázka</w:t>
      </w:r>
      <w:r w:rsidR="00AE32AF" w:rsidRPr="004E00C5"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r w:rsidR="00DA6F72">
        <w:rPr>
          <w:rFonts w:ascii="Calibri" w:hAnsi="Calibri"/>
          <w:b/>
          <w:bCs/>
          <w:color w:val="000000"/>
          <w:sz w:val="22"/>
          <w:szCs w:val="22"/>
        </w:rPr>
        <w:t>„</w:t>
      </w:r>
      <w:r w:rsidR="005077E1">
        <w:rPr>
          <w:rFonts w:asciiTheme="minorHAnsi" w:hAnsiTheme="minorHAnsi"/>
          <w:b/>
          <w:sz w:val="22"/>
          <w:szCs w:val="22"/>
        </w:rPr>
        <w:t>Dodávka</w:t>
      </w:r>
      <w:r w:rsidR="00A66534">
        <w:rPr>
          <w:rFonts w:asciiTheme="minorHAnsi" w:hAnsiTheme="minorHAnsi"/>
          <w:b/>
          <w:sz w:val="22"/>
          <w:szCs w:val="22"/>
        </w:rPr>
        <w:t xml:space="preserve"> serveru</w:t>
      </w:r>
      <w:r w:rsidR="00DA6F72">
        <w:rPr>
          <w:rFonts w:asciiTheme="minorHAnsi" w:hAnsiTheme="minorHAnsi"/>
          <w:b/>
          <w:sz w:val="22"/>
          <w:szCs w:val="22"/>
        </w:rPr>
        <w:t>“</w:t>
      </w:r>
    </w:p>
    <w:p w:rsidR="00AE32AF" w:rsidRPr="004E00C5" w:rsidRDefault="00AE32AF" w:rsidP="00EF4E44">
      <w:pPr>
        <w:spacing w:after="120" w:line="252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contextualSpacing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b/>
          <w:bCs/>
          <w:color w:val="000000"/>
          <w:sz w:val="22"/>
          <w:szCs w:val="22"/>
        </w:rPr>
        <w:t xml:space="preserve">Účastník: </w:t>
      </w:r>
    </w:p>
    <w:p w:rsidR="000C0BAD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Název/obchodní firma/jméno a příjmení: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:rsidR="000C0BAD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Zastoupený: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:rsidR="000C0BAD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Sídlo/místo podnikání: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:rsidR="000C0BAD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IČO: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:rsidR="000C0BAD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Bankovní spojení: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:rsidR="000C0BAD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Kontaktní osoba: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:rsidR="000C0BAD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E-mail: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:rsidR="000C0BAD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Telefon: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b/>
          <w:bCs/>
          <w:color w:val="000000"/>
          <w:sz w:val="22"/>
          <w:szCs w:val="22"/>
        </w:rPr>
      </w:pPr>
    </w:p>
    <w:p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b/>
          <w:bCs/>
          <w:color w:val="000000"/>
          <w:sz w:val="22"/>
          <w:szCs w:val="22"/>
        </w:rPr>
        <w:t xml:space="preserve">tímto prohlašuje, že: </w:t>
      </w:r>
    </w:p>
    <w:p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 xml:space="preserve">nebyl v zemi svého sídla v posledních 5 letech před zahájením </w:t>
      </w:r>
      <w:r w:rsidR="00347C3E">
        <w:rPr>
          <w:rFonts w:ascii="Calibri" w:hAnsi="Calibri"/>
          <w:color w:val="000000"/>
          <w:sz w:val="22"/>
          <w:szCs w:val="22"/>
        </w:rPr>
        <w:t>výběrového</w:t>
      </w:r>
      <w:r w:rsidRPr="004E00C5">
        <w:rPr>
          <w:rFonts w:ascii="Calibri" w:hAnsi="Calibri"/>
          <w:color w:val="000000"/>
          <w:sz w:val="22"/>
          <w:szCs w:val="22"/>
        </w:rPr>
        <w:t xml:space="preserve"> řízení pravomocně odsouzen pro trestný čin uvedený v příloze č. 3 k Zákonu nebo obdobný trestný čin podle právního řádu země sídla dodavatele; k zahlazeným odsouzením se nepřihlíží; </w:t>
      </w:r>
    </w:p>
    <w:p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 xml:space="preserve">účastní-li se </w:t>
      </w:r>
      <w:r w:rsidR="00347C3E">
        <w:rPr>
          <w:rFonts w:ascii="Calibri" w:hAnsi="Calibri"/>
          <w:color w:val="000000"/>
          <w:sz w:val="22"/>
          <w:szCs w:val="22"/>
        </w:rPr>
        <w:t>výběrového</w:t>
      </w:r>
      <w:r w:rsidRPr="004E00C5">
        <w:rPr>
          <w:rFonts w:ascii="Calibri" w:hAnsi="Calibri"/>
          <w:color w:val="000000"/>
          <w:sz w:val="22"/>
          <w:szCs w:val="22"/>
        </w:rPr>
        <w:t xml:space="preserve"> řízení pobočka závodu zahraniční právnické osoby, splňuje tento předpoklad tato právnická osoba a vedoucí pobočky závodu; účastní-li se </w:t>
      </w:r>
      <w:r w:rsidR="00347C3E">
        <w:rPr>
          <w:rFonts w:ascii="Calibri" w:hAnsi="Calibri"/>
          <w:color w:val="000000"/>
          <w:sz w:val="22"/>
          <w:szCs w:val="22"/>
        </w:rPr>
        <w:t>výběrového</w:t>
      </w:r>
      <w:r w:rsidRPr="004E00C5">
        <w:rPr>
          <w:rFonts w:ascii="Calibri" w:hAnsi="Calibri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</w:t>
      </w:r>
      <w:r w:rsidR="00E65271">
        <w:rPr>
          <w:rFonts w:ascii="Calibri" w:hAnsi="Calibri"/>
          <w:color w:val="000000"/>
          <w:sz w:val="22"/>
          <w:szCs w:val="22"/>
        </w:rPr>
        <w:t>.</w:t>
      </w:r>
    </w:p>
    <w:p w:rsidR="00EC1318" w:rsidRDefault="00EC1318" w:rsidP="00EF4E44">
      <w:pPr>
        <w:spacing w:after="120" w:line="252" w:lineRule="auto"/>
        <w:contextualSpacing/>
        <w:rPr>
          <w:rFonts w:ascii="Calibri" w:hAnsi="Calibri"/>
          <w:sz w:val="22"/>
          <w:szCs w:val="22"/>
        </w:rPr>
      </w:pPr>
    </w:p>
    <w:p w:rsidR="009F301C" w:rsidRPr="004E00C5" w:rsidRDefault="009F301C" w:rsidP="00EF4E44">
      <w:pPr>
        <w:keepNext/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4E00C5">
        <w:rPr>
          <w:rFonts w:ascii="Calibri" w:hAnsi="Calibri"/>
          <w:b/>
          <w:sz w:val="22"/>
          <w:szCs w:val="22"/>
        </w:rPr>
        <w:t>Účastník prohlašuje, že:</w:t>
      </w:r>
    </w:p>
    <w:p w:rsidR="00D0173B" w:rsidRPr="004E00C5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:rsidR="00D0173B" w:rsidRPr="004E00C5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234833">
        <w:rPr>
          <w:rFonts w:ascii="Calibri" w:hAnsi="Calibri"/>
          <w:sz w:val="22"/>
          <w:szCs w:val="22"/>
        </w:rPr>
        <w:t>, a to alespoň pro živnost Výroba, obchod a služby neuvedené v přílohách 1 až 3 živnostenského zákona, nebo obdobnou odpovídající předmětu veřejné zakázky</w:t>
      </w:r>
      <w:r w:rsidRPr="004E00C5">
        <w:rPr>
          <w:rFonts w:ascii="Calibri" w:hAnsi="Calibri"/>
          <w:sz w:val="22"/>
          <w:szCs w:val="22"/>
        </w:rPr>
        <w:t>;</w:t>
      </w:r>
    </w:p>
    <w:p w:rsidR="009F301C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</w:rPr>
      </w:pPr>
    </w:p>
    <w:p w:rsidR="00347C3E" w:rsidRPr="004E00C5" w:rsidRDefault="00347C3E" w:rsidP="00347C3E">
      <w:pPr>
        <w:autoSpaceDE w:val="0"/>
        <w:autoSpaceDN w:val="0"/>
        <w:adjustRightInd w:val="0"/>
        <w:spacing w:after="120" w:line="30" w:lineRule="atLeast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a v případě, že bude vybrán k uzavření smluv na realizaci veřejné zakázky,</w:t>
      </w:r>
      <w:r>
        <w:rPr>
          <w:rFonts w:ascii="Calibri" w:hAnsi="Calibri"/>
          <w:sz w:val="22"/>
          <w:szCs w:val="22"/>
        </w:rPr>
        <w:t xml:space="preserve"> může být na žádost zadavatele vyzván k</w:t>
      </w:r>
      <w:r w:rsidRPr="004E00C5">
        <w:rPr>
          <w:rFonts w:ascii="Calibri" w:hAnsi="Calibri"/>
          <w:sz w:val="22"/>
          <w:szCs w:val="22"/>
        </w:rPr>
        <w:t xml:space="preserve"> dolož</w:t>
      </w:r>
      <w:r>
        <w:rPr>
          <w:rFonts w:ascii="Calibri" w:hAnsi="Calibri"/>
          <w:sz w:val="22"/>
          <w:szCs w:val="22"/>
        </w:rPr>
        <w:t>ení</w:t>
      </w:r>
      <w:r w:rsidRPr="004E00C5">
        <w:rPr>
          <w:rFonts w:ascii="Calibri" w:hAnsi="Calibri"/>
          <w:sz w:val="22"/>
          <w:szCs w:val="22"/>
        </w:rPr>
        <w:t xml:space="preserve"> výše uveden</w:t>
      </w:r>
      <w:r>
        <w:rPr>
          <w:rFonts w:ascii="Calibri" w:hAnsi="Calibri"/>
          <w:sz w:val="22"/>
          <w:szCs w:val="22"/>
        </w:rPr>
        <w:t>ých</w:t>
      </w:r>
      <w:r w:rsidRPr="004E00C5">
        <w:rPr>
          <w:rFonts w:ascii="Calibri" w:hAnsi="Calibri"/>
          <w:sz w:val="22"/>
          <w:szCs w:val="22"/>
        </w:rPr>
        <w:t xml:space="preserve"> skutečnost</w:t>
      </w:r>
      <w:r>
        <w:rPr>
          <w:rFonts w:ascii="Calibri" w:hAnsi="Calibri"/>
          <w:sz w:val="22"/>
          <w:szCs w:val="22"/>
        </w:rPr>
        <w:t>í</w:t>
      </w:r>
      <w:r w:rsidRPr="004E00C5">
        <w:rPr>
          <w:rFonts w:ascii="Calibri" w:hAnsi="Calibri"/>
          <w:sz w:val="22"/>
          <w:szCs w:val="22"/>
        </w:rPr>
        <w:t xml:space="preserve"> předložením originálu či ověřené kopie:</w:t>
      </w:r>
    </w:p>
    <w:p w:rsidR="00347C3E" w:rsidRPr="004E00C5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výpisu z evidence Rejstříku trestů ve vztahu k písm. a) výše</w:t>
      </w:r>
      <w:r>
        <w:rPr>
          <w:rFonts w:ascii="Calibri" w:hAnsi="Calibri"/>
          <w:sz w:val="22"/>
          <w:szCs w:val="22"/>
        </w:rPr>
        <w:t>,</w:t>
      </w:r>
    </w:p>
    <w:p w:rsidR="00347C3E" w:rsidRPr="004E00C5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potvrzení příslušného finančního úřadu ve vztahu k písm. b) výše</w:t>
      </w:r>
      <w:r>
        <w:rPr>
          <w:rFonts w:ascii="Calibri" w:hAnsi="Calibri"/>
          <w:sz w:val="22"/>
          <w:szCs w:val="22"/>
        </w:rPr>
        <w:t>,</w:t>
      </w:r>
    </w:p>
    <w:p w:rsidR="00347C3E" w:rsidRPr="004E00C5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písemného čestného prohlášení ve vztahu ke spotřební dani ve vztahu k písm. b) výše</w:t>
      </w:r>
      <w:r>
        <w:rPr>
          <w:rFonts w:ascii="Calibri" w:hAnsi="Calibri"/>
          <w:sz w:val="22"/>
          <w:szCs w:val="22"/>
        </w:rPr>
        <w:t>,</w:t>
      </w:r>
    </w:p>
    <w:p w:rsidR="00347C3E" w:rsidRPr="004E00C5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písemného čestného prohlášení ve vztahu k písm. c) výše</w:t>
      </w:r>
      <w:r>
        <w:rPr>
          <w:rFonts w:ascii="Calibri" w:hAnsi="Calibri"/>
          <w:sz w:val="22"/>
          <w:szCs w:val="22"/>
        </w:rPr>
        <w:t>,</w:t>
      </w:r>
    </w:p>
    <w:p w:rsidR="00347C3E" w:rsidRPr="004E00C5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potvrzení příslušné okresní správy sociálního zabezpečení ve vztahu k písm. d) výše</w:t>
      </w:r>
      <w:r>
        <w:rPr>
          <w:rFonts w:ascii="Calibri" w:hAnsi="Calibri"/>
          <w:sz w:val="22"/>
          <w:szCs w:val="22"/>
        </w:rPr>
        <w:t>,</w:t>
      </w:r>
    </w:p>
    <w:p w:rsidR="00347C3E" w:rsidRPr="00707D2E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výpisu z obchodního rejstříku, nebo předložením písemného čestného prohlášení v případě, že není v obchodním rejstříku zapsán, ve vztahu k písm. e) výše</w:t>
      </w:r>
      <w:r>
        <w:rPr>
          <w:rFonts w:ascii="Calibri" w:hAnsi="Calibri"/>
          <w:sz w:val="22"/>
          <w:szCs w:val="22"/>
        </w:rPr>
        <w:t>.</w:t>
      </w:r>
    </w:p>
    <w:p w:rsidR="00347C3E" w:rsidRPr="00E150E6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výpisu z obchodního rejstříku nebo jiné obdobné evidence</w:t>
      </w:r>
      <w:r>
        <w:rPr>
          <w:rFonts w:ascii="Calibri" w:hAnsi="Calibri"/>
          <w:sz w:val="22"/>
          <w:szCs w:val="22"/>
        </w:rPr>
        <w:t>.</w:t>
      </w:r>
      <w:r w:rsidRPr="00E150E6">
        <w:rPr>
          <w:rFonts w:ascii="Calibri" w:hAnsi="Calibri"/>
          <w:sz w:val="22"/>
          <w:szCs w:val="22"/>
        </w:rPr>
        <w:t xml:space="preserve">        </w:t>
      </w:r>
    </w:p>
    <w:p w:rsidR="00347C3E" w:rsidRPr="004E00C5" w:rsidRDefault="00347C3E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</w:rPr>
      </w:pPr>
    </w:p>
    <w:p w:rsidR="009F301C" w:rsidRPr="004E00C5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4E00C5">
        <w:rPr>
          <w:rFonts w:ascii="Calibri" w:hAnsi="Calibri"/>
          <w:b/>
          <w:sz w:val="22"/>
          <w:szCs w:val="22"/>
        </w:rPr>
        <w:t>Účastník prohlašuje, že:</w:t>
      </w:r>
    </w:p>
    <w:p w:rsidR="00052D35" w:rsidRPr="001E5EA7" w:rsidRDefault="00052D35" w:rsidP="00052D3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EA7">
        <w:rPr>
          <w:rFonts w:ascii="Calibri" w:hAnsi="Calibri"/>
          <w:sz w:val="22"/>
          <w:szCs w:val="22"/>
        </w:rPr>
        <w:t xml:space="preserve">splňuje technické kvalifikační předpoklady, neboť v posledních </w:t>
      </w:r>
      <w:r w:rsidR="00DA6F72" w:rsidRPr="001E5EA7">
        <w:rPr>
          <w:rFonts w:ascii="Calibri" w:hAnsi="Calibri"/>
          <w:sz w:val="22"/>
          <w:szCs w:val="22"/>
        </w:rPr>
        <w:t>3</w:t>
      </w:r>
      <w:r w:rsidRPr="001E5EA7">
        <w:rPr>
          <w:rFonts w:ascii="Calibri" w:hAnsi="Calibri"/>
          <w:sz w:val="22"/>
          <w:szCs w:val="22"/>
        </w:rPr>
        <w:t xml:space="preserve"> letech </w:t>
      </w:r>
      <w:r w:rsidR="00DA6F72" w:rsidRPr="001E5EA7">
        <w:rPr>
          <w:rFonts w:ascii="Calibri" w:hAnsi="Calibri"/>
          <w:sz w:val="22"/>
          <w:szCs w:val="22"/>
        </w:rPr>
        <w:t xml:space="preserve">před zahájením </w:t>
      </w:r>
      <w:r w:rsidR="00347C3E" w:rsidRPr="001E5EA7">
        <w:rPr>
          <w:rFonts w:ascii="Calibri" w:hAnsi="Calibri"/>
          <w:sz w:val="22"/>
          <w:szCs w:val="22"/>
        </w:rPr>
        <w:t>výběrového</w:t>
      </w:r>
      <w:r w:rsidR="00DA6F72" w:rsidRPr="001E5EA7">
        <w:rPr>
          <w:rFonts w:ascii="Calibri" w:hAnsi="Calibri"/>
          <w:sz w:val="22"/>
          <w:szCs w:val="22"/>
        </w:rPr>
        <w:t xml:space="preserve"> řízení </w:t>
      </w:r>
      <w:r w:rsidRPr="001E5EA7">
        <w:rPr>
          <w:rFonts w:ascii="Calibri" w:hAnsi="Calibri"/>
          <w:sz w:val="22"/>
          <w:szCs w:val="22"/>
        </w:rPr>
        <w:t xml:space="preserve">realizoval alespoň </w:t>
      </w:r>
      <w:r w:rsidR="0000094D" w:rsidRPr="001E5EA7">
        <w:rPr>
          <w:rFonts w:ascii="Calibri" w:hAnsi="Calibri"/>
          <w:sz w:val="22"/>
          <w:szCs w:val="22"/>
        </w:rPr>
        <w:t>dvě</w:t>
      </w:r>
      <w:r w:rsidRPr="001E5EA7">
        <w:rPr>
          <w:rFonts w:ascii="Calibri" w:hAnsi="Calibri"/>
          <w:sz w:val="22"/>
          <w:szCs w:val="22"/>
        </w:rPr>
        <w:t xml:space="preserve"> (</w:t>
      </w:r>
      <w:r w:rsidR="0000094D" w:rsidRPr="001E5EA7">
        <w:rPr>
          <w:rFonts w:ascii="Calibri" w:hAnsi="Calibri"/>
          <w:sz w:val="22"/>
          <w:szCs w:val="22"/>
        </w:rPr>
        <w:t>2</w:t>
      </w:r>
      <w:r w:rsidRPr="001E5EA7">
        <w:rPr>
          <w:rFonts w:ascii="Calibri" w:hAnsi="Calibri"/>
          <w:sz w:val="22"/>
          <w:szCs w:val="22"/>
        </w:rPr>
        <w:t>) významné zakázky, které spočívaly v</w:t>
      </w:r>
      <w:r w:rsidR="00DA6F72" w:rsidRPr="001E5EA7">
        <w:rPr>
          <w:rFonts w:ascii="Calibri" w:hAnsi="Calibri"/>
          <w:sz w:val="22"/>
          <w:szCs w:val="22"/>
        </w:rPr>
        <w:t> dodávce IT</w:t>
      </w:r>
      <w:r w:rsidRPr="001E5EA7">
        <w:rPr>
          <w:rFonts w:ascii="Calibri" w:hAnsi="Calibri"/>
          <w:sz w:val="22"/>
          <w:szCs w:val="22"/>
        </w:rPr>
        <w:t xml:space="preserve">, přičemž jejich součtová cena (tzn. součet cen </w:t>
      </w:r>
      <w:r w:rsidR="0000094D" w:rsidRPr="001E5EA7">
        <w:rPr>
          <w:rFonts w:ascii="Calibri" w:hAnsi="Calibri"/>
          <w:sz w:val="22"/>
          <w:szCs w:val="22"/>
        </w:rPr>
        <w:t>obou</w:t>
      </w:r>
      <w:r w:rsidRPr="001E5EA7">
        <w:rPr>
          <w:rFonts w:ascii="Calibri" w:hAnsi="Calibri"/>
          <w:sz w:val="22"/>
          <w:szCs w:val="22"/>
        </w:rPr>
        <w:t xml:space="preserve"> významných zakázek) bez DPH činila nejméně </w:t>
      </w:r>
      <w:r w:rsidR="00347C3E" w:rsidRPr="001E5EA7">
        <w:rPr>
          <w:rFonts w:ascii="Calibri" w:hAnsi="Calibri"/>
          <w:sz w:val="22"/>
          <w:szCs w:val="22"/>
        </w:rPr>
        <w:t>20</w:t>
      </w:r>
      <w:r w:rsidRPr="001E5EA7">
        <w:rPr>
          <w:rFonts w:ascii="Calibri" w:hAnsi="Calibri"/>
          <w:sz w:val="22"/>
          <w:szCs w:val="22"/>
        </w:rPr>
        <w:t>0.000,- Kč.</w:t>
      </w:r>
    </w:p>
    <w:p w:rsidR="0086795D" w:rsidRDefault="0086795D" w:rsidP="00EF4E4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F301C" w:rsidRPr="004E00C5" w:rsidRDefault="0086795D" w:rsidP="00EF4E4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Účastník</w:t>
      </w:r>
      <w:r w:rsidR="00EF4E44">
        <w:rPr>
          <w:rFonts w:ascii="Calibri" w:hAnsi="Calibri"/>
          <w:sz w:val="22"/>
          <w:szCs w:val="22"/>
        </w:rPr>
        <w:t xml:space="preserve"> uvedené tvrzení</w:t>
      </w:r>
      <w:r>
        <w:rPr>
          <w:rFonts w:ascii="Calibri" w:hAnsi="Calibri"/>
          <w:sz w:val="22"/>
          <w:szCs w:val="22"/>
        </w:rPr>
        <w:t xml:space="preserve"> </w:t>
      </w:r>
      <w:r w:rsidR="009F301C" w:rsidRPr="004E00C5">
        <w:rPr>
          <w:rFonts w:ascii="Calibri" w:hAnsi="Calibri"/>
          <w:sz w:val="22"/>
          <w:szCs w:val="22"/>
        </w:rPr>
        <w:t xml:space="preserve">dokládá následujícím seznamem významných </w:t>
      </w:r>
      <w:r>
        <w:rPr>
          <w:rFonts w:ascii="Calibri" w:hAnsi="Calibri"/>
          <w:sz w:val="22"/>
          <w:szCs w:val="22"/>
        </w:rPr>
        <w:t>dodávek</w:t>
      </w:r>
      <w:r w:rsidR="009F301C" w:rsidRPr="004E00C5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6"/>
        <w:gridCol w:w="5152"/>
      </w:tblGrid>
      <w:tr w:rsidR="00E6432C" w:rsidTr="0086795D">
        <w:tc>
          <w:tcPr>
            <w:tcW w:w="9628" w:type="dxa"/>
            <w:gridSpan w:val="2"/>
            <w:shd w:val="clear" w:color="auto" w:fill="auto"/>
          </w:tcPr>
          <w:p w:rsidR="00E6432C" w:rsidRPr="009648E1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b/>
              </w:rPr>
            </w:pPr>
            <w:r w:rsidRPr="009648E1">
              <w:rPr>
                <w:rFonts w:ascii="Calibri" w:eastAsia="Calibri" w:hAnsi="Calibri" w:cs="Calibri"/>
                <w:b/>
              </w:rPr>
              <w:lastRenderedPageBreak/>
              <w:t xml:space="preserve">Informace o významných </w:t>
            </w:r>
            <w:r w:rsidR="0086795D">
              <w:rPr>
                <w:rFonts w:ascii="Calibri" w:eastAsia="Calibri" w:hAnsi="Calibri" w:cs="Calibri"/>
                <w:b/>
              </w:rPr>
              <w:t>dodávkách</w:t>
            </w:r>
            <w:r w:rsidR="00EF4E44">
              <w:rPr>
                <w:rStyle w:val="Znakapoznpodarou"/>
                <w:rFonts w:ascii="Calibri" w:eastAsia="Calibri" w:hAnsi="Calibri" w:cs="Calibri"/>
                <w:b/>
              </w:rPr>
              <w:footnoteReference w:id="1"/>
            </w:r>
            <w:r w:rsidRPr="009648E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052D35" w:rsidTr="00FE1DF7">
        <w:tc>
          <w:tcPr>
            <w:tcW w:w="4476" w:type="dxa"/>
            <w:vMerge w:val="restart"/>
            <w:shd w:val="clear" w:color="auto" w:fill="auto"/>
          </w:tcPr>
          <w:p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sz w:val="22"/>
              </w:rPr>
              <w:t>dodávka</w:t>
            </w:r>
            <w:r w:rsidRPr="00803037">
              <w:rPr>
                <w:rFonts w:ascii="Calibri" w:eastAsia="Calibri" w:hAnsi="Calibri" w:cs="Calibri"/>
                <w:sz w:val="22"/>
              </w:rPr>
              <w:t xml:space="preserve"> č. 1:</w:t>
            </w:r>
          </w:p>
          <w:p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</w:tcPr>
          <w:p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52D35" w:rsidTr="00FE1DF7">
        <w:tc>
          <w:tcPr>
            <w:tcW w:w="4476" w:type="dxa"/>
            <w:vMerge/>
            <w:shd w:val="clear" w:color="auto" w:fill="auto"/>
          </w:tcPr>
          <w:p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shd w:val="clear" w:color="auto" w:fill="auto"/>
          </w:tcPr>
          <w:p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052D35" w:rsidTr="00FE1DF7">
        <w:tc>
          <w:tcPr>
            <w:tcW w:w="4476" w:type="dxa"/>
            <w:vMerge/>
            <w:shd w:val="clear" w:color="auto" w:fill="auto"/>
          </w:tcPr>
          <w:p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shd w:val="clear" w:color="auto" w:fill="auto"/>
          </w:tcPr>
          <w:p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Doba plnění:</w:t>
            </w:r>
          </w:p>
        </w:tc>
      </w:tr>
      <w:tr w:rsidR="00E6432C" w:rsidTr="0086795D">
        <w:tc>
          <w:tcPr>
            <w:tcW w:w="4476" w:type="dxa"/>
            <w:vMerge w:val="restart"/>
            <w:shd w:val="clear" w:color="auto" w:fill="auto"/>
          </w:tcPr>
          <w:p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 w:rsidR="0086795D">
              <w:rPr>
                <w:rFonts w:ascii="Calibri" w:eastAsia="Calibri" w:hAnsi="Calibri" w:cs="Calibri"/>
                <w:sz w:val="22"/>
              </w:rPr>
              <w:t>dodávka</w:t>
            </w:r>
            <w:r w:rsidRPr="00803037">
              <w:rPr>
                <w:rFonts w:ascii="Calibri" w:eastAsia="Calibri" w:hAnsi="Calibri" w:cs="Calibri"/>
                <w:sz w:val="22"/>
              </w:rPr>
              <w:t xml:space="preserve"> č. </w:t>
            </w:r>
            <w:r w:rsidR="00052D35">
              <w:rPr>
                <w:rFonts w:ascii="Calibri" w:eastAsia="Calibri" w:hAnsi="Calibri" w:cs="Calibri"/>
                <w:sz w:val="22"/>
              </w:rPr>
              <w:t>2</w:t>
            </w:r>
            <w:r w:rsidR="00231C1A" w:rsidRPr="00803037">
              <w:rPr>
                <w:rFonts w:ascii="Calibri" w:eastAsia="Calibri" w:hAnsi="Calibri" w:cs="Calibri"/>
                <w:sz w:val="22"/>
              </w:rPr>
              <w:t>:</w:t>
            </w:r>
          </w:p>
          <w:p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</w:t>
            </w:r>
            <w:r w:rsidR="00231C1A" w:rsidRPr="00803037">
              <w:rPr>
                <w:rFonts w:ascii="Calibri" w:eastAsia="Calibri" w:hAnsi="Calibri" w:cs="Calibri"/>
                <w:i/>
                <w:sz w:val="22"/>
              </w:rPr>
              <w:t xml:space="preserve">účastník doplní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název, předmět </w:t>
            </w:r>
            <w:r w:rsidR="00C42AFB" w:rsidRPr="00803037">
              <w:rPr>
                <w:rFonts w:ascii="Calibri" w:eastAsia="Calibri" w:hAnsi="Calibri" w:cs="Calibri"/>
                <w:i/>
                <w:sz w:val="22"/>
              </w:rPr>
              <w:t xml:space="preserve">a popis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plnění)</w:t>
            </w:r>
          </w:p>
        </w:tc>
        <w:tc>
          <w:tcPr>
            <w:tcW w:w="5152" w:type="dxa"/>
            <w:shd w:val="clear" w:color="auto" w:fill="auto"/>
          </w:tcPr>
          <w:p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E6432C" w:rsidTr="0086795D">
        <w:tc>
          <w:tcPr>
            <w:tcW w:w="4476" w:type="dxa"/>
            <w:vMerge/>
            <w:shd w:val="clear" w:color="auto" w:fill="auto"/>
          </w:tcPr>
          <w:p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shd w:val="clear" w:color="auto" w:fill="auto"/>
          </w:tcPr>
          <w:p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71163B" w:rsidTr="0086795D">
        <w:tc>
          <w:tcPr>
            <w:tcW w:w="4476" w:type="dxa"/>
            <w:vMerge/>
            <w:shd w:val="clear" w:color="auto" w:fill="auto"/>
          </w:tcPr>
          <w:p w:rsidR="0071163B" w:rsidRPr="00803037" w:rsidRDefault="0071163B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shd w:val="clear" w:color="auto" w:fill="auto"/>
          </w:tcPr>
          <w:p w:rsidR="0071163B" w:rsidRPr="00803037" w:rsidRDefault="0071163B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Doba p</w:t>
            </w:r>
            <w:r w:rsidR="00262E60">
              <w:rPr>
                <w:rFonts w:ascii="Calibri" w:eastAsia="Calibri" w:hAnsi="Calibri" w:cs="Calibri"/>
                <w:sz w:val="22"/>
              </w:rPr>
              <w:t>lnění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</w:tr>
    </w:tbl>
    <w:p w:rsidR="009F301C" w:rsidRDefault="001C04AF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271" w:rsidRPr="00347C3E" w:rsidRDefault="000D7271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b/>
          <w:sz w:val="22"/>
          <w:szCs w:val="20"/>
        </w:rPr>
      </w:pPr>
      <w:r w:rsidRPr="00347C3E">
        <w:rPr>
          <w:rFonts w:ascii="Calibri" w:hAnsi="Calibri"/>
          <w:b/>
          <w:sz w:val="22"/>
          <w:szCs w:val="20"/>
        </w:rPr>
        <w:t>Účastník prohlašuje, že:</w:t>
      </w:r>
    </w:p>
    <w:p w:rsidR="000D7271" w:rsidRPr="00347C3E" w:rsidRDefault="00D33B62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</w:rPr>
      </w:pPr>
      <w:r w:rsidRPr="00347C3E">
        <w:rPr>
          <w:rFonts w:ascii="Calibri" w:hAnsi="Calibri"/>
          <w:sz w:val="22"/>
          <w:szCs w:val="22"/>
        </w:rPr>
        <w:t xml:space="preserve">akceptuje </w:t>
      </w:r>
      <w:r w:rsidR="00B962CF" w:rsidRPr="00347C3E">
        <w:rPr>
          <w:rFonts w:ascii="Calibri" w:hAnsi="Calibri"/>
          <w:sz w:val="22"/>
          <w:szCs w:val="22"/>
        </w:rPr>
        <w:t>předlohu</w:t>
      </w:r>
      <w:r w:rsidRPr="00347C3E">
        <w:rPr>
          <w:rFonts w:ascii="Calibri" w:hAnsi="Calibri"/>
          <w:sz w:val="22"/>
          <w:szCs w:val="22"/>
        </w:rPr>
        <w:t xml:space="preserve"> smlouvy včetně všech</w:t>
      </w:r>
      <w:r w:rsidR="00262E60" w:rsidRPr="00347C3E">
        <w:rPr>
          <w:rFonts w:ascii="Calibri" w:hAnsi="Calibri"/>
          <w:sz w:val="22"/>
          <w:szCs w:val="22"/>
        </w:rPr>
        <w:t xml:space="preserve"> jejich</w:t>
      </w:r>
      <w:r w:rsidRPr="00347C3E">
        <w:rPr>
          <w:rFonts w:ascii="Calibri" w:hAnsi="Calibri"/>
          <w:sz w:val="22"/>
          <w:szCs w:val="22"/>
        </w:rPr>
        <w:t xml:space="preserve"> příloh (příloha</w:t>
      </w:r>
      <w:r w:rsidR="00897CE6" w:rsidRPr="00347C3E">
        <w:rPr>
          <w:rFonts w:ascii="Calibri" w:hAnsi="Calibri"/>
          <w:sz w:val="22"/>
          <w:szCs w:val="22"/>
        </w:rPr>
        <w:t xml:space="preserve"> č. </w:t>
      </w:r>
      <w:r w:rsidR="00DA6F72" w:rsidRPr="00347C3E">
        <w:rPr>
          <w:rFonts w:ascii="Calibri" w:hAnsi="Calibri"/>
          <w:sz w:val="22"/>
          <w:szCs w:val="22"/>
        </w:rPr>
        <w:t>2</w:t>
      </w:r>
      <w:r w:rsidRPr="00347C3E">
        <w:rPr>
          <w:rFonts w:ascii="Calibri" w:hAnsi="Calibri"/>
          <w:sz w:val="22"/>
          <w:szCs w:val="22"/>
        </w:rPr>
        <w:t xml:space="preserve"> Výzvy k podání nabídek) a je j</w:t>
      </w:r>
      <w:r w:rsidR="00897CE6" w:rsidRPr="00347C3E">
        <w:rPr>
          <w:rFonts w:ascii="Calibri" w:hAnsi="Calibri"/>
          <w:sz w:val="22"/>
          <w:szCs w:val="22"/>
        </w:rPr>
        <w:t>í</w:t>
      </w:r>
      <w:r w:rsidRPr="00347C3E">
        <w:rPr>
          <w:rFonts w:ascii="Calibri" w:hAnsi="Calibri"/>
          <w:sz w:val="22"/>
          <w:szCs w:val="22"/>
        </w:rPr>
        <w:t xml:space="preserve"> vázán a </w:t>
      </w:r>
      <w:r w:rsidR="000D7271" w:rsidRPr="00347C3E">
        <w:rPr>
          <w:rFonts w:ascii="Calibri" w:hAnsi="Calibri"/>
          <w:sz w:val="22"/>
          <w:szCs w:val="22"/>
        </w:rPr>
        <w:t xml:space="preserve">akceptuje a je vázán </w:t>
      </w:r>
      <w:r w:rsidR="0032684E" w:rsidRPr="00347C3E">
        <w:rPr>
          <w:rFonts w:ascii="Calibri" w:hAnsi="Calibri"/>
          <w:sz w:val="22"/>
          <w:szCs w:val="22"/>
        </w:rPr>
        <w:t xml:space="preserve">veškerými dalšími podmínkami plnění veřejné zakázky </w:t>
      </w:r>
      <w:r w:rsidR="000D7271" w:rsidRPr="00347C3E">
        <w:rPr>
          <w:rFonts w:ascii="Calibri" w:hAnsi="Calibri"/>
          <w:sz w:val="22"/>
          <w:szCs w:val="22"/>
        </w:rPr>
        <w:t>uveden</w:t>
      </w:r>
      <w:r w:rsidR="00BF6946" w:rsidRPr="00347C3E">
        <w:rPr>
          <w:rFonts w:ascii="Calibri" w:hAnsi="Calibri"/>
          <w:sz w:val="22"/>
          <w:szCs w:val="22"/>
        </w:rPr>
        <w:t>ými</w:t>
      </w:r>
      <w:r w:rsidR="000D7271" w:rsidRPr="00347C3E">
        <w:rPr>
          <w:rFonts w:ascii="Calibri" w:hAnsi="Calibri"/>
          <w:sz w:val="22"/>
          <w:szCs w:val="22"/>
        </w:rPr>
        <w:t xml:space="preserve"> v podmínk</w:t>
      </w:r>
      <w:r w:rsidR="0032684E" w:rsidRPr="00347C3E">
        <w:rPr>
          <w:rFonts w:ascii="Calibri" w:hAnsi="Calibri"/>
          <w:sz w:val="22"/>
          <w:szCs w:val="22"/>
        </w:rPr>
        <w:t>ách</w:t>
      </w:r>
      <w:r w:rsidR="000D7271" w:rsidRPr="00347C3E">
        <w:rPr>
          <w:rFonts w:ascii="Calibri" w:hAnsi="Calibri"/>
          <w:sz w:val="22"/>
          <w:szCs w:val="22"/>
        </w:rPr>
        <w:t xml:space="preserve"> </w:t>
      </w:r>
      <w:r w:rsidRPr="00347C3E">
        <w:rPr>
          <w:rFonts w:ascii="Calibri" w:hAnsi="Calibri"/>
          <w:sz w:val="22"/>
          <w:szCs w:val="22"/>
        </w:rPr>
        <w:t xml:space="preserve">výběrového řízení </w:t>
      </w:r>
      <w:r w:rsidR="000D7271" w:rsidRPr="00347C3E">
        <w:rPr>
          <w:rFonts w:ascii="Calibri" w:hAnsi="Calibri"/>
          <w:sz w:val="22"/>
          <w:szCs w:val="22"/>
        </w:rPr>
        <w:t>a v případě, že bude vybrán k uzavření smlouvy na veřejnou zakázku, předloží zadavateli odpovídající návrhy smlouvy.</w:t>
      </w:r>
    </w:p>
    <w:p w:rsidR="006F2843" w:rsidRDefault="006F2843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  <w:highlight w:val="lightGray"/>
        </w:rPr>
      </w:pPr>
    </w:p>
    <w:p w:rsidR="00D1201D" w:rsidRPr="00685B74" w:rsidRDefault="00D1201D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  <w:highlight w:val="lightGray"/>
        </w:rPr>
      </w:pPr>
    </w:p>
    <w:p w:rsidR="00C7104A" w:rsidRPr="00685B74" w:rsidRDefault="00C7104A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  <w:highlight w:val="lightGray"/>
        </w:rPr>
      </w:pPr>
    </w:p>
    <w:tbl>
      <w:tblPr>
        <w:tblW w:w="0" w:type="auto"/>
        <w:tblLayout w:type="fixed"/>
        <w:tblLook w:val="04A0"/>
      </w:tblPr>
      <w:tblGrid>
        <w:gridCol w:w="4420"/>
      </w:tblGrid>
      <w:tr w:rsidR="00D0173B" w:rsidRPr="006D2A62" w:rsidTr="0078755E">
        <w:trPr>
          <w:trHeight w:val="14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D0173B" w:rsidRPr="00685B74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  <w:r w:rsidRPr="00685B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V ……………….……….…… dne ……….….……………. </w:t>
            </w:r>
          </w:p>
          <w:p w:rsidR="00D0173B" w:rsidRPr="00685B74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</w:p>
          <w:p w:rsidR="00D0173B" w:rsidRPr="00685B74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</w:p>
          <w:p w:rsidR="003B6C5F" w:rsidRPr="00685B74" w:rsidRDefault="003B6C5F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</w:p>
          <w:p w:rsidR="00D0173B" w:rsidRPr="00685B74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  <w:r w:rsidRPr="00685B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7875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__________</w:t>
            </w:r>
          </w:p>
          <w:p w:rsidR="00D0173B" w:rsidRPr="006D2A62" w:rsidRDefault="00D0173B" w:rsidP="0078755E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85B7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:rsidR="0071163B" w:rsidRDefault="0071163B" w:rsidP="00EF4E44">
      <w:pPr>
        <w:spacing w:after="120" w:line="252" w:lineRule="auto"/>
        <w:contextualSpacing/>
      </w:pPr>
    </w:p>
    <w:sectPr w:rsidR="0071163B" w:rsidSect="00C7104A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03" w:rsidRDefault="007F3E03" w:rsidP="00D0173B">
      <w:r>
        <w:separator/>
      </w:r>
    </w:p>
  </w:endnote>
  <w:endnote w:type="continuationSeparator" w:id="0">
    <w:p w:rsidR="007F3E03" w:rsidRDefault="007F3E03" w:rsidP="00D0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03" w:rsidRDefault="007F3E03" w:rsidP="00D0173B">
      <w:r>
        <w:separator/>
      </w:r>
    </w:p>
  </w:footnote>
  <w:footnote w:type="continuationSeparator" w:id="0">
    <w:p w:rsidR="007F3E03" w:rsidRDefault="007F3E03" w:rsidP="00D0173B">
      <w:r>
        <w:continuationSeparator/>
      </w:r>
    </w:p>
  </w:footnote>
  <w:footnote w:id="1">
    <w:p w:rsidR="00EF4E44" w:rsidRPr="005B1769" w:rsidRDefault="00EF4E44">
      <w:pPr>
        <w:pStyle w:val="Textpoznpodarou"/>
        <w:rPr>
          <w:rFonts w:asciiTheme="minorHAnsi" w:hAnsiTheme="minorHAnsi" w:cstheme="minorHAnsi"/>
        </w:rPr>
      </w:pPr>
      <w:r w:rsidRPr="005B1769">
        <w:rPr>
          <w:rStyle w:val="Znakapoznpodarou"/>
          <w:rFonts w:asciiTheme="minorHAnsi" w:hAnsiTheme="minorHAnsi" w:cstheme="minorHAnsi"/>
        </w:rPr>
        <w:footnoteRef/>
      </w:r>
      <w:r w:rsidRPr="005B1769">
        <w:rPr>
          <w:rFonts w:asciiTheme="minorHAnsi" w:hAnsiTheme="minorHAnsi" w:cstheme="minorHAnsi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3B" w:rsidRDefault="00D0173B" w:rsidP="0078755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3B"/>
    <w:rsid w:val="0000094D"/>
    <w:rsid w:val="0000577F"/>
    <w:rsid w:val="0002426D"/>
    <w:rsid w:val="00052D35"/>
    <w:rsid w:val="000604BB"/>
    <w:rsid w:val="000806B6"/>
    <w:rsid w:val="00090198"/>
    <w:rsid w:val="000C0BAD"/>
    <w:rsid w:val="000D5DA6"/>
    <w:rsid w:val="000D7271"/>
    <w:rsid w:val="000F5F1F"/>
    <w:rsid w:val="0016434E"/>
    <w:rsid w:val="00171625"/>
    <w:rsid w:val="001C04AF"/>
    <w:rsid w:val="001E5EA7"/>
    <w:rsid w:val="002002A7"/>
    <w:rsid w:val="00231C1A"/>
    <w:rsid w:val="00234833"/>
    <w:rsid w:val="00262E60"/>
    <w:rsid w:val="00277A6C"/>
    <w:rsid w:val="00290D21"/>
    <w:rsid w:val="002E1082"/>
    <w:rsid w:val="002F2707"/>
    <w:rsid w:val="0032684E"/>
    <w:rsid w:val="00347C3E"/>
    <w:rsid w:val="003649EC"/>
    <w:rsid w:val="0038731D"/>
    <w:rsid w:val="003A3920"/>
    <w:rsid w:val="003B6C5F"/>
    <w:rsid w:val="00401107"/>
    <w:rsid w:val="004302B1"/>
    <w:rsid w:val="004331D0"/>
    <w:rsid w:val="00434C22"/>
    <w:rsid w:val="0043502C"/>
    <w:rsid w:val="004350C4"/>
    <w:rsid w:val="0046300B"/>
    <w:rsid w:val="0047673A"/>
    <w:rsid w:val="0048399D"/>
    <w:rsid w:val="004907A1"/>
    <w:rsid w:val="004A4B17"/>
    <w:rsid w:val="004A501F"/>
    <w:rsid w:val="004C65B9"/>
    <w:rsid w:val="004E00C5"/>
    <w:rsid w:val="005077E1"/>
    <w:rsid w:val="00520E03"/>
    <w:rsid w:val="005B1769"/>
    <w:rsid w:val="005B58EE"/>
    <w:rsid w:val="005C19F3"/>
    <w:rsid w:val="005C39CB"/>
    <w:rsid w:val="00614146"/>
    <w:rsid w:val="00685B74"/>
    <w:rsid w:val="006C0C80"/>
    <w:rsid w:val="006F2843"/>
    <w:rsid w:val="0071163B"/>
    <w:rsid w:val="00715633"/>
    <w:rsid w:val="00731937"/>
    <w:rsid w:val="0078755E"/>
    <w:rsid w:val="007C36A3"/>
    <w:rsid w:val="007D7E4A"/>
    <w:rsid w:val="007E191F"/>
    <w:rsid w:val="007F3E03"/>
    <w:rsid w:val="007F6ED5"/>
    <w:rsid w:val="00803037"/>
    <w:rsid w:val="00845F20"/>
    <w:rsid w:val="00862970"/>
    <w:rsid w:val="0086795D"/>
    <w:rsid w:val="008951B2"/>
    <w:rsid w:val="00897CE6"/>
    <w:rsid w:val="008D55B3"/>
    <w:rsid w:val="008E7626"/>
    <w:rsid w:val="0090609A"/>
    <w:rsid w:val="00923112"/>
    <w:rsid w:val="00940F86"/>
    <w:rsid w:val="009436D3"/>
    <w:rsid w:val="00945507"/>
    <w:rsid w:val="00947B5C"/>
    <w:rsid w:val="00952983"/>
    <w:rsid w:val="009648E1"/>
    <w:rsid w:val="00981510"/>
    <w:rsid w:val="009D3A3C"/>
    <w:rsid w:val="009F301C"/>
    <w:rsid w:val="00A0095B"/>
    <w:rsid w:val="00A01171"/>
    <w:rsid w:val="00A66534"/>
    <w:rsid w:val="00A865E7"/>
    <w:rsid w:val="00AB2182"/>
    <w:rsid w:val="00AC24A6"/>
    <w:rsid w:val="00AE32AF"/>
    <w:rsid w:val="00AE6D90"/>
    <w:rsid w:val="00AF4C24"/>
    <w:rsid w:val="00B15F23"/>
    <w:rsid w:val="00B93839"/>
    <w:rsid w:val="00B962CF"/>
    <w:rsid w:val="00BB4954"/>
    <w:rsid w:val="00BE5691"/>
    <w:rsid w:val="00BF6946"/>
    <w:rsid w:val="00C14DE8"/>
    <w:rsid w:val="00C42AFB"/>
    <w:rsid w:val="00C461EC"/>
    <w:rsid w:val="00C571F9"/>
    <w:rsid w:val="00C7104A"/>
    <w:rsid w:val="00C75AEE"/>
    <w:rsid w:val="00C77AE8"/>
    <w:rsid w:val="00C87523"/>
    <w:rsid w:val="00CE74A1"/>
    <w:rsid w:val="00D0173B"/>
    <w:rsid w:val="00D1201D"/>
    <w:rsid w:val="00D33B62"/>
    <w:rsid w:val="00DA1282"/>
    <w:rsid w:val="00DA6F72"/>
    <w:rsid w:val="00E067F6"/>
    <w:rsid w:val="00E33312"/>
    <w:rsid w:val="00E6432C"/>
    <w:rsid w:val="00E65271"/>
    <w:rsid w:val="00EC1318"/>
    <w:rsid w:val="00EF4E44"/>
    <w:rsid w:val="00F247CA"/>
    <w:rsid w:val="00F249A4"/>
    <w:rsid w:val="00F70125"/>
    <w:rsid w:val="00F87DB7"/>
    <w:rsid w:val="00FC0DE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DE6A-9F6B-4DCE-9B61-9E52B42F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Libor Staněk</cp:lastModifiedBy>
  <cp:revision>2</cp:revision>
  <dcterms:created xsi:type="dcterms:W3CDTF">2020-07-17T06:55:00Z</dcterms:created>
  <dcterms:modified xsi:type="dcterms:W3CDTF">2020-07-17T06:55:00Z</dcterms:modified>
</cp:coreProperties>
</file>