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882" w:rsidRPr="00544A4B" w:rsidRDefault="009C0A3C" w:rsidP="00D94882">
      <w:pPr>
        <w:pStyle w:val="Zhlav"/>
        <w:rPr>
          <w:color w:val="BFBFBF" w:themeColor="background1" w:themeShade="BF"/>
        </w:rPr>
      </w:pPr>
      <w:bookmarkStart w:id="0" w:name="_Toc226471563"/>
      <w:bookmarkStart w:id="1" w:name="_Toc236464221"/>
      <w:bookmarkStart w:id="2" w:name="_Toc236548852"/>
      <w:bookmarkStart w:id="3" w:name="_Toc236549092"/>
      <w:bookmarkStart w:id="4" w:name="_Toc236549286"/>
      <w:bookmarkStart w:id="5" w:name="_Toc236549366"/>
      <w:bookmarkStart w:id="6" w:name="_Toc254284794"/>
      <w:r w:rsidRPr="00544A4B">
        <w:rPr>
          <w:color w:val="BFBFBF" w:themeColor="background1"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85pt;height:51.45pt" o:bordertopcolor="this" o:borderleftcolor="this" o:borderbottomcolor="this" o:borderrightcolor="this">
            <v:imagedata r:id="rId8" o:title="ats2 kopie_akomp" croptop="6862f" cropbottom="6862f" cropleft="2162f" cropright="1441f"/>
            <w10:bordertop type="single" width="24"/>
            <w10:borderleft type="single" width="24"/>
            <w10:borderbottom type="single" width="24"/>
            <w10:borderright type="single" width="24"/>
          </v:shape>
        </w:pict>
      </w:r>
    </w:p>
    <w:p w:rsidR="00D94882" w:rsidRPr="00544A4B" w:rsidRDefault="00D94882" w:rsidP="00D94882">
      <w:pPr>
        <w:rPr>
          <w:color w:val="BFBFBF" w:themeColor="background1" w:themeShade="BF"/>
        </w:rPr>
      </w:pPr>
    </w:p>
    <w:p w:rsidR="00D94882" w:rsidRPr="00544A4B" w:rsidRDefault="00D94882" w:rsidP="00D94882">
      <w:pPr>
        <w:rPr>
          <w:color w:val="BFBFBF" w:themeColor="background1" w:themeShade="BF"/>
        </w:rPr>
      </w:pPr>
    </w:p>
    <w:p w:rsidR="00D94882" w:rsidRPr="00544A4B" w:rsidRDefault="009C0A3C" w:rsidP="00D94882">
      <w:pPr>
        <w:rPr>
          <w:color w:val="BFBFBF" w:themeColor="background1" w:themeShade="BF"/>
        </w:rPr>
      </w:pPr>
      <w:r w:rsidRPr="00544A4B">
        <w:rPr>
          <w:noProof/>
          <w:color w:val="BFBFBF" w:themeColor="background1" w:themeShade="BF"/>
        </w:rPr>
        <w:pict>
          <v:shape id="obrázek 1" o:spid="_x0000_i1026" type="#_x0000_t75" alt="LOGO" style="width:136.5pt;height:21.5pt;visibility:visible">
            <v:imagedata r:id="rId9" o:title="LOGO"/>
          </v:shape>
        </w:pict>
      </w:r>
    </w:p>
    <w:p w:rsidR="00D94882" w:rsidRPr="00544A4B" w:rsidRDefault="00D94882" w:rsidP="00D94882">
      <w:pPr>
        <w:rPr>
          <w:color w:val="BFBFBF" w:themeColor="background1" w:themeShade="BF"/>
        </w:rPr>
      </w:pPr>
    </w:p>
    <w:p w:rsidR="00D94882" w:rsidRPr="00544A4B" w:rsidRDefault="00D94882" w:rsidP="00D94882">
      <w:pPr>
        <w:rPr>
          <w:color w:val="BFBFBF" w:themeColor="background1" w:themeShade="BF"/>
        </w:rPr>
      </w:pPr>
    </w:p>
    <w:p w:rsidR="00D94882" w:rsidRPr="00544A4B" w:rsidRDefault="00D94882" w:rsidP="00D94882">
      <w:pPr>
        <w:rPr>
          <w:color w:val="BFBFBF" w:themeColor="background1" w:themeShade="BF"/>
        </w:rPr>
      </w:pPr>
    </w:p>
    <w:p w:rsidR="00D94882" w:rsidRPr="00544A4B" w:rsidRDefault="00D94882" w:rsidP="00D94882">
      <w:pPr>
        <w:rPr>
          <w:color w:val="BFBFBF" w:themeColor="background1" w:themeShade="BF"/>
        </w:rPr>
      </w:pPr>
    </w:p>
    <w:p w:rsidR="00D94882" w:rsidRPr="00544A4B" w:rsidRDefault="00D94882" w:rsidP="00D94882">
      <w:pPr>
        <w:rPr>
          <w:color w:val="BFBFBF" w:themeColor="background1" w:themeShade="BF"/>
        </w:rPr>
      </w:pPr>
    </w:p>
    <w:p w:rsidR="00D94882" w:rsidRPr="00544A4B" w:rsidRDefault="00D94882" w:rsidP="00D94882">
      <w:pPr>
        <w:rPr>
          <w:color w:val="BFBFBF" w:themeColor="background1" w:themeShade="BF"/>
        </w:rPr>
      </w:pPr>
    </w:p>
    <w:p w:rsidR="00D94882" w:rsidRPr="00544A4B" w:rsidRDefault="00D94882" w:rsidP="00D94882">
      <w:pPr>
        <w:rPr>
          <w:color w:val="BFBFBF" w:themeColor="background1" w:themeShade="BF"/>
        </w:rPr>
      </w:pPr>
    </w:p>
    <w:p w:rsidR="00D94882" w:rsidRPr="00544A4B" w:rsidRDefault="00D94882" w:rsidP="00D94882">
      <w:pPr>
        <w:pStyle w:val="Tabulka"/>
        <w:jc w:val="center"/>
        <w:rPr>
          <w:rFonts w:ascii="Arial" w:hAnsi="Arial" w:cs="Arial"/>
          <w:b/>
          <w:bCs/>
          <w:caps/>
          <w:color w:val="BFBFBF" w:themeColor="background1" w:themeShade="BF"/>
          <w:sz w:val="36"/>
          <w:szCs w:val="36"/>
        </w:rPr>
      </w:pPr>
      <w:r w:rsidRPr="00544A4B">
        <w:rPr>
          <w:rFonts w:ascii="Arial" w:hAnsi="Arial" w:cs="Arial"/>
          <w:b/>
          <w:bCs/>
          <w:caps/>
          <w:color w:val="BFBFBF" w:themeColor="background1" w:themeShade="BF"/>
          <w:sz w:val="36"/>
          <w:szCs w:val="36"/>
        </w:rPr>
        <w:t xml:space="preserve">„Komplexní zabezpečení </w:t>
      </w:r>
    </w:p>
    <w:p w:rsidR="00D94882" w:rsidRPr="00544A4B" w:rsidRDefault="00D94882" w:rsidP="00D94882">
      <w:pPr>
        <w:pStyle w:val="Tabulka"/>
        <w:jc w:val="center"/>
        <w:rPr>
          <w:rFonts w:ascii="Arial" w:hAnsi="Arial" w:cs="Arial"/>
          <w:b/>
          <w:bCs/>
          <w:caps/>
          <w:color w:val="BFBFBF" w:themeColor="background1" w:themeShade="BF"/>
          <w:sz w:val="36"/>
          <w:szCs w:val="36"/>
        </w:rPr>
      </w:pPr>
      <w:r w:rsidRPr="00544A4B">
        <w:rPr>
          <w:rFonts w:ascii="Arial" w:hAnsi="Arial" w:cs="Arial"/>
          <w:b/>
          <w:bCs/>
          <w:caps/>
          <w:color w:val="BFBFBF" w:themeColor="background1" w:themeShade="BF"/>
          <w:sz w:val="36"/>
          <w:szCs w:val="36"/>
        </w:rPr>
        <w:t>mezinárodního letiště Brno – Tuřany“</w:t>
      </w:r>
    </w:p>
    <w:p w:rsidR="00D94882" w:rsidRPr="00544A4B" w:rsidRDefault="00D94882" w:rsidP="00D94882">
      <w:pPr>
        <w:rPr>
          <w:color w:val="BFBFBF" w:themeColor="background1" w:themeShade="BF"/>
        </w:rPr>
      </w:pPr>
    </w:p>
    <w:p w:rsidR="00D94882" w:rsidRPr="00544A4B" w:rsidRDefault="00D94882" w:rsidP="00D94882">
      <w:pPr>
        <w:pBdr>
          <w:bottom w:val="single" w:sz="6" w:space="1" w:color="auto"/>
        </w:pBdr>
        <w:jc w:val="center"/>
        <w:rPr>
          <w:color w:val="BFBFBF" w:themeColor="background1" w:themeShade="BF"/>
        </w:rPr>
      </w:pPr>
    </w:p>
    <w:p w:rsidR="00D94882" w:rsidRPr="00544A4B" w:rsidRDefault="00D94882" w:rsidP="00D94882">
      <w:pPr>
        <w:jc w:val="center"/>
        <w:rPr>
          <w:color w:val="BFBFBF" w:themeColor="background1" w:themeShade="BF"/>
          <w:sz w:val="28"/>
        </w:rPr>
      </w:pPr>
    </w:p>
    <w:p w:rsidR="00D94882" w:rsidRPr="00544A4B" w:rsidRDefault="00D94882" w:rsidP="00D94882">
      <w:pPr>
        <w:pStyle w:val="Tabulka"/>
        <w:jc w:val="center"/>
        <w:rPr>
          <w:rFonts w:ascii="Arial" w:hAnsi="Arial" w:cs="Arial"/>
          <w:b/>
          <w:bCs/>
          <w:color w:val="BFBFBF" w:themeColor="background1" w:themeShade="BF"/>
          <w:sz w:val="28"/>
        </w:rPr>
      </w:pPr>
      <w:r w:rsidRPr="00544A4B">
        <w:rPr>
          <w:rFonts w:ascii="Arial" w:hAnsi="Arial" w:cs="Arial"/>
          <w:b/>
          <w:bCs/>
          <w:color w:val="BFBFBF" w:themeColor="background1" w:themeShade="BF"/>
          <w:sz w:val="28"/>
        </w:rPr>
        <w:t>PROJEKTOVÁ DOKUMENTACE PRO PROVÁDĚNÍ STAVBY</w:t>
      </w:r>
    </w:p>
    <w:p w:rsidR="00D94882" w:rsidRPr="00544A4B" w:rsidRDefault="00D94882" w:rsidP="00D94882">
      <w:pPr>
        <w:pStyle w:val="Tabulka"/>
        <w:jc w:val="center"/>
        <w:rPr>
          <w:rFonts w:ascii="Arial" w:hAnsi="Arial" w:cs="Arial"/>
          <w:b/>
          <w:bCs/>
          <w:color w:val="BFBFBF" w:themeColor="background1" w:themeShade="BF"/>
          <w:sz w:val="28"/>
        </w:rPr>
      </w:pPr>
    </w:p>
    <w:p w:rsidR="00D94882" w:rsidRPr="00544A4B" w:rsidRDefault="00D94882" w:rsidP="00D94882">
      <w:pPr>
        <w:pStyle w:val="Tabulka"/>
        <w:jc w:val="center"/>
        <w:rPr>
          <w:rFonts w:ascii="Arial" w:hAnsi="Arial" w:cs="Arial"/>
          <w:b/>
          <w:bCs/>
          <w:color w:val="BFBFBF" w:themeColor="background1" w:themeShade="BF"/>
          <w:sz w:val="28"/>
        </w:rPr>
      </w:pPr>
      <w:r w:rsidRPr="00544A4B">
        <w:rPr>
          <w:rFonts w:ascii="Arial" w:hAnsi="Arial" w:cs="Arial"/>
          <w:b/>
          <w:bCs/>
          <w:color w:val="BFBFBF" w:themeColor="background1" w:themeShade="BF"/>
          <w:sz w:val="28"/>
        </w:rPr>
        <w:t>IV.F.1.04.  Pozemní (stavební) objekt – SO 04 HZSp</w:t>
      </w:r>
    </w:p>
    <w:p w:rsidR="00D94882" w:rsidRPr="00544A4B" w:rsidRDefault="00D94882" w:rsidP="00D94882">
      <w:pPr>
        <w:pStyle w:val="Tabulka"/>
        <w:jc w:val="center"/>
        <w:rPr>
          <w:rFonts w:ascii="Arial" w:hAnsi="Arial" w:cs="Arial"/>
          <w:b/>
          <w:bCs/>
          <w:color w:val="BFBFBF" w:themeColor="background1" w:themeShade="BF"/>
          <w:sz w:val="28"/>
        </w:rPr>
      </w:pPr>
      <w:r w:rsidRPr="00544A4B">
        <w:rPr>
          <w:rFonts w:ascii="Arial" w:hAnsi="Arial" w:cs="Arial"/>
          <w:b/>
          <w:bCs/>
          <w:color w:val="BFBFBF" w:themeColor="background1" w:themeShade="BF"/>
          <w:sz w:val="28"/>
        </w:rPr>
        <w:t>IV.F.2.  Inženýrské podobjekty</w:t>
      </w:r>
    </w:p>
    <w:p w:rsidR="00D94882" w:rsidRPr="00544A4B" w:rsidRDefault="00D94882" w:rsidP="00D94882">
      <w:pPr>
        <w:pStyle w:val="Tabulka"/>
        <w:jc w:val="center"/>
        <w:rPr>
          <w:rFonts w:ascii="Arial" w:hAnsi="Arial" w:cs="Arial"/>
          <w:b/>
          <w:bCs/>
          <w:color w:val="BFBFBF" w:themeColor="background1" w:themeShade="BF"/>
          <w:sz w:val="28"/>
        </w:rPr>
      </w:pPr>
    </w:p>
    <w:p w:rsidR="00D94882" w:rsidRPr="00544A4B" w:rsidRDefault="00D94882" w:rsidP="00D94882">
      <w:pPr>
        <w:pStyle w:val="Tabulka"/>
        <w:jc w:val="center"/>
        <w:rPr>
          <w:rFonts w:ascii="Arial" w:hAnsi="Arial" w:cs="Arial"/>
          <w:b/>
          <w:bCs/>
          <w:color w:val="BFBFBF" w:themeColor="background1" w:themeShade="BF"/>
          <w:sz w:val="28"/>
        </w:rPr>
      </w:pPr>
      <w:r w:rsidRPr="00544A4B">
        <w:rPr>
          <w:rFonts w:ascii="Arial" w:hAnsi="Arial" w:cs="Arial"/>
          <w:b/>
          <w:bCs/>
          <w:color w:val="BFBFBF" w:themeColor="background1" w:themeShade="BF"/>
          <w:sz w:val="28"/>
        </w:rPr>
        <w:t>IV.F.2.04.12.  IO 04.12 Komunikace, doprava v klidu</w:t>
      </w:r>
    </w:p>
    <w:p w:rsidR="00D94882" w:rsidRPr="00544A4B" w:rsidRDefault="00D94882" w:rsidP="00D94882">
      <w:pPr>
        <w:pStyle w:val="Tabulka"/>
        <w:jc w:val="center"/>
        <w:rPr>
          <w:rFonts w:ascii="Arial" w:hAnsi="Arial" w:cs="Arial"/>
          <w:b/>
          <w:bCs/>
          <w:color w:val="BFBFBF" w:themeColor="background1" w:themeShade="BF"/>
          <w:sz w:val="28"/>
        </w:rPr>
      </w:pPr>
    </w:p>
    <w:p w:rsidR="00D94882" w:rsidRPr="00544A4B" w:rsidRDefault="00D94882" w:rsidP="00D94882">
      <w:pPr>
        <w:pStyle w:val="Tabulka"/>
        <w:jc w:val="center"/>
        <w:rPr>
          <w:rFonts w:ascii="Arial" w:hAnsi="Arial" w:cs="Arial"/>
          <w:b/>
          <w:bCs/>
          <w:caps/>
          <w:color w:val="BFBFBF" w:themeColor="background1" w:themeShade="BF"/>
          <w:sz w:val="28"/>
        </w:rPr>
      </w:pPr>
      <w:r w:rsidRPr="00544A4B">
        <w:rPr>
          <w:rFonts w:ascii="Arial" w:hAnsi="Arial" w:cs="Arial"/>
          <w:b/>
          <w:bCs/>
          <w:caps/>
          <w:color w:val="BFBFBF" w:themeColor="background1" w:themeShade="BF"/>
          <w:sz w:val="28"/>
        </w:rPr>
        <w:t>TEXTOVÁ ČÁST</w:t>
      </w:r>
    </w:p>
    <w:p w:rsidR="00D94882" w:rsidRPr="00544A4B" w:rsidRDefault="00D94882" w:rsidP="00D94882">
      <w:pPr>
        <w:jc w:val="center"/>
        <w:rPr>
          <w:color w:val="BFBFBF" w:themeColor="background1" w:themeShade="BF"/>
        </w:rPr>
      </w:pPr>
    </w:p>
    <w:p w:rsidR="00D94882" w:rsidRPr="00544A4B" w:rsidRDefault="00D94882" w:rsidP="00D94882">
      <w:pPr>
        <w:ind w:left="1416"/>
        <w:rPr>
          <w:color w:val="BFBFBF" w:themeColor="background1" w:themeShade="BF"/>
        </w:rPr>
      </w:pPr>
      <w:r w:rsidRPr="00544A4B">
        <w:rPr>
          <w:color w:val="BFBFBF" w:themeColor="background1" w:themeShade="BF"/>
        </w:rPr>
        <w:t>Investor:</w:t>
      </w:r>
      <w:r w:rsidRPr="00544A4B">
        <w:rPr>
          <w:color w:val="BFBFBF" w:themeColor="background1" w:themeShade="BF"/>
        </w:rPr>
        <w:tab/>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Jihomoravský kraj</w:t>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Žerotínovo nám. 3/5</w:t>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601 82  Brno</w:t>
      </w:r>
    </w:p>
    <w:p w:rsidR="00D94882" w:rsidRPr="00544A4B" w:rsidRDefault="00D94882" w:rsidP="00D94882">
      <w:pPr>
        <w:ind w:left="1416"/>
        <w:rPr>
          <w:color w:val="BFBFBF" w:themeColor="background1" w:themeShade="BF"/>
        </w:rPr>
      </w:pPr>
      <w:r w:rsidRPr="00544A4B">
        <w:rPr>
          <w:color w:val="BFBFBF" w:themeColor="background1" w:themeShade="BF"/>
        </w:rPr>
        <w:t>Generální projektant:</w:t>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ATS-TELCOM PRAHA a.s.</w:t>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Trojská 195/88</w:t>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17100 Praha 7</w:t>
      </w:r>
    </w:p>
    <w:p w:rsidR="00D94882" w:rsidRPr="00544A4B" w:rsidRDefault="00D94882" w:rsidP="00D94882">
      <w:pPr>
        <w:ind w:left="1416"/>
        <w:rPr>
          <w:color w:val="BFBFBF" w:themeColor="background1" w:themeShade="BF"/>
        </w:rPr>
      </w:pPr>
      <w:r w:rsidRPr="00544A4B">
        <w:rPr>
          <w:color w:val="BFBFBF" w:themeColor="background1" w:themeShade="BF"/>
        </w:rPr>
        <w:t>Projektant SO 01, 02, 04:</w:t>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FA PAROLLI, s.r.o.</w:t>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Palackého třída 72</w:t>
      </w:r>
    </w:p>
    <w:p w:rsidR="00D94882" w:rsidRPr="00544A4B" w:rsidRDefault="00D94882" w:rsidP="00D94882">
      <w:pPr>
        <w:ind w:left="2124" w:firstLine="708"/>
        <w:rPr>
          <w:b/>
          <w:bCs/>
          <w:color w:val="BFBFBF" w:themeColor="background1" w:themeShade="BF"/>
          <w:sz w:val="28"/>
        </w:rPr>
      </w:pPr>
      <w:r w:rsidRPr="00544A4B">
        <w:rPr>
          <w:b/>
          <w:bCs/>
          <w:color w:val="BFBFBF" w:themeColor="background1" w:themeShade="BF"/>
          <w:sz w:val="24"/>
        </w:rPr>
        <w:t>612 00  Brno</w:t>
      </w:r>
    </w:p>
    <w:p w:rsidR="00D94882" w:rsidRPr="00544A4B" w:rsidRDefault="00D94882" w:rsidP="00D94882">
      <w:pPr>
        <w:ind w:left="1416"/>
        <w:rPr>
          <w:color w:val="BFBFBF" w:themeColor="background1" w:themeShade="BF"/>
        </w:rPr>
      </w:pPr>
      <w:r w:rsidRPr="00544A4B">
        <w:rPr>
          <w:color w:val="BFBFBF" w:themeColor="background1" w:themeShade="BF"/>
        </w:rPr>
        <w:t>Odpovědný projektant::</w:t>
      </w:r>
    </w:p>
    <w:p w:rsidR="00D94882" w:rsidRPr="00544A4B" w:rsidRDefault="00D94882" w:rsidP="00D94882">
      <w:pPr>
        <w:ind w:left="2124" w:firstLine="708"/>
        <w:rPr>
          <w:b/>
          <w:bCs/>
          <w:color w:val="BFBFBF" w:themeColor="background1" w:themeShade="BF"/>
          <w:sz w:val="24"/>
        </w:rPr>
      </w:pPr>
      <w:r w:rsidRPr="00544A4B">
        <w:rPr>
          <w:b/>
          <w:bCs/>
          <w:color w:val="BFBFBF" w:themeColor="background1" w:themeShade="BF"/>
          <w:sz w:val="24"/>
        </w:rPr>
        <w:t>Ing. Vít Rybák</w:t>
      </w:r>
    </w:p>
    <w:p w:rsidR="00D94882" w:rsidRPr="00544A4B" w:rsidRDefault="00D94882" w:rsidP="00D94882">
      <w:pPr>
        <w:rPr>
          <w:b/>
          <w:bCs/>
          <w:color w:val="BFBFBF" w:themeColor="background1" w:themeShade="BF"/>
          <w:sz w:val="28"/>
        </w:rPr>
      </w:pPr>
    </w:p>
    <w:p w:rsidR="00D94882" w:rsidRPr="00544A4B" w:rsidRDefault="00D94882" w:rsidP="00D94882">
      <w:pPr>
        <w:rPr>
          <w:b/>
          <w:bCs/>
          <w:color w:val="BFBFBF" w:themeColor="background1" w:themeShade="BF"/>
          <w:sz w:val="28"/>
        </w:rPr>
      </w:pPr>
    </w:p>
    <w:p w:rsidR="00D94882" w:rsidRPr="00544A4B" w:rsidRDefault="00D94882" w:rsidP="00D94882">
      <w:pPr>
        <w:rPr>
          <w:color w:val="BFBFBF" w:themeColor="background1" w:themeShade="BF"/>
        </w:rPr>
      </w:pPr>
      <w:r w:rsidRPr="00544A4B">
        <w:rPr>
          <w:color w:val="BFBFBF" w:themeColor="background1" w:themeShade="BF"/>
        </w:rPr>
        <w:t xml:space="preserve">11-11-16. IV.F.2.04.12. </w:t>
      </w:r>
      <w:r w:rsidR="00544A4B" w:rsidRPr="00544A4B">
        <w:rPr>
          <w:color w:val="BFBFBF" w:themeColor="background1" w:themeShade="BF"/>
        </w:rPr>
        <w:t xml:space="preserve">DZS-1 </w:t>
      </w:r>
      <w:r w:rsidR="00544A4B" w:rsidRPr="00544A4B">
        <w:rPr>
          <w:color w:val="BFBFBF" w:themeColor="background1" w:themeShade="BF"/>
        </w:rPr>
        <w:tab/>
      </w:r>
      <w:r w:rsidR="00544A4B" w:rsidRPr="00544A4B">
        <w:rPr>
          <w:color w:val="BFBFBF" w:themeColor="background1" w:themeShade="BF"/>
        </w:rPr>
        <w:tab/>
        <w:t xml:space="preserve">      </w:t>
      </w:r>
      <w:r w:rsidRPr="00544A4B">
        <w:rPr>
          <w:color w:val="BFBFBF" w:themeColor="background1" w:themeShade="BF"/>
        </w:rPr>
        <w:tab/>
      </w:r>
      <w:r w:rsidRPr="00544A4B">
        <w:rPr>
          <w:color w:val="BFBFBF" w:themeColor="background1" w:themeShade="BF"/>
        </w:rPr>
        <w:tab/>
        <w:t xml:space="preserve">                  </w:t>
      </w:r>
      <w:r w:rsidR="00E70939" w:rsidRPr="00544A4B">
        <w:rPr>
          <w:color w:val="BFBFBF" w:themeColor="background1" w:themeShade="BF"/>
        </w:rPr>
        <w:t xml:space="preserve">                  </w:t>
      </w:r>
      <w:r w:rsidR="00E70939" w:rsidRPr="00544A4B">
        <w:rPr>
          <w:color w:val="BFBFBF" w:themeColor="background1" w:themeShade="BF"/>
        </w:rPr>
        <w:tab/>
      </w:r>
      <w:r w:rsidR="00E70939" w:rsidRPr="00544A4B">
        <w:rPr>
          <w:color w:val="BFBFBF" w:themeColor="background1" w:themeShade="BF"/>
        </w:rPr>
        <w:tab/>
        <w:t xml:space="preserve">          12</w:t>
      </w:r>
      <w:r w:rsidRPr="00544A4B">
        <w:rPr>
          <w:color w:val="BFBFBF" w:themeColor="background1" w:themeShade="BF"/>
        </w:rPr>
        <w:t>-2011</w:t>
      </w:r>
    </w:p>
    <w:p w:rsidR="00D94882" w:rsidRPr="00544A4B" w:rsidRDefault="00D94882" w:rsidP="00D94882">
      <w:pPr>
        <w:rPr>
          <w:color w:val="BFBFBF" w:themeColor="background1" w:themeShade="BF"/>
        </w:rPr>
      </w:pPr>
    </w:p>
    <w:p w:rsidR="00145CAD" w:rsidRPr="00544A4B" w:rsidRDefault="00F12697" w:rsidP="00145CAD">
      <w:pPr>
        <w:rPr>
          <w:color w:val="BFBFBF" w:themeColor="background1" w:themeShade="BF"/>
        </w:rPr>
      </w:pPr>
      <w:r w:rsidRPr="00544A4B">
        <w:rPr>
          <w:color w:val="BFBFBF" w:themeColor="background1" w:themeShade="BF"/>
        </w:rPr>
        <w:lastRenderedPageBreak/>
        <w:tab/>
      </w:r>
      <w:r w:rsidRPr="00544A4B">
        <w:rPr>
          <w:color w:val="BFBFBF" w:themeColor="background1" w:themeShade="BF"/>
        </w:rPr>
        <w:tab/>
        <w:t xml:space="preserve">       </w:t>
      </w:r>
    </w:p>
    <w:bookmarkEnd w:id="0"/>
    <w:bookmarkEnd w:id="1"/>
    <w:bookmarkEnd w:id="2"/>
    <w:bookmarkEnd w:id="3"/>
    <w:bookmarkEnd w:id="4"/>
    <w:bookmarkEnd w:id="5"/>
    <w:bookmarkEnd w:id="6"/>
    <w:p w:rsidR="00647BF5" w:rsidRPr="00544A4B" w:rsidRDefault="00647BF5" w:rsidP="00145CAD">
      <w:pPr>
        <w:rPr>
          <w:color w:val="BFBFBF" w:themeColor="background1" w:themeShade="BF"/>
        </w:rPr>
      </w:pPr>
    </w:p>
    <w:p w:rsidR="00C547AA" w:rsidRPr="00544A4B" w:rsidRDefault="00C547AA" w:rsidP="00C547AA">
      <w:pPr>
        <w:pStyle w:val="Nadpis1"/>
        <w:rPr>
          <w:color w:val="BFBFBF" w:themeColor="background1" w:themeShade="BF"/>
        </w:rPr>
      </w:pPr>
      <w:bookmarkStart w:id="7" w:name="_Toc254285782"/>
      <w:bookmarkStart w:id="8" w:name="_Toc305760968"/>
      <w:r w:rsidRPr="00544A4B">
        <w:rPr>
          <w:color w:val="BFBFBF" w:themeColor="background1" w:themeShade="BF"/>
        </w:rPr>
        <w:t>Identifikační a dokladová část stavby</w:t>
      </w:r>
      <w:bookmarkEnd w:id="7"/>
      <w:bookmarkEnd w:id="8"/>
    </w:p>
    <w:p w:rsidR="00C547AA" w:rsidRPr="00544A4B" w:rsidRDefault="00C547AA" w:rsidP="00C547AA">
      <w:pPr>
        <w:pStyle w:val="Nadpis2"/>
        <w:rPr>
          <w:color w:val="BFBFBF" w:themeColor="background1" w:themeShade="BF"/>
        </w:rPr>
      </w:pPr>
      <w:bookmarkStart w:id="9" w:name="_Toc226471568"/>
      <w:bookmarkStart w:id="10" w:name="_Toc236464222"/>
      <w:bookmarkStart w:id="11" w:name="_Toc254285783"/>
      <w:bookmarkStart w:id="12" w:name="_Toc305760969"/>
      <w:r w:rsidRPr="00544A4B">
        <w:rPr>
          <w:color w:val="BFBFBF" w:themeColor="background1" w:themeShade="BF"/>
        </w:rPr>
        <w:t>Údaje a doklady o zpracovateli dokumentace</w:t>
      </w:r>
      <w:bookmarkEnd w:id="9"/>
      <w:bookmarkEnd w:id="10"/>
      <w:bookmarkEnd w:id="11"/>
      <w:bookmarkEnd w:id="12"/>
    </w:p>
    <w:p w:rsidR="00C547AA" w:rsidRPr="00544A4B" w:rsidRDefault="00C547AA" w:rsidP="00C547AA">
      <w:pPr>
        <w:pStyle w:val="Nadpis3"/>
        <w:rPr>
          <w:color w:val="BFBFBF" w:themeColor="background1" w:themeShade="BF"/>
        </w:rPr>
      </w:pPr>
      <w:bookmarkStart w:id="13" w:name="_Toc226471569"/>
      <w:bookmarkStart w:id="14" w:name="_Toc236464223"/>
      <w:bookmarkStart w:id="15" w:name="_Toc254285784"/>
      <w:bookmarkStart w:id="16" w:name="_Toc305760970"/>
      <w:r w:rsidRPr="00544A4B">
        <w:rPr>
          <w:color w:val="BFBFBF" w:themeColor="background1" w:themeShade="BF"/>
        </w:rPr>
        <w:t>Údaje a doklady obchodní</w:t>
      </w:r>
      <w:bookmarkEnd w:id="13"/>
      <w:bookmarkEnd w:id="14"/>
      <w:bookmarkEnd w:id="15"/>
      <w:bookmarkEnd w:id="16"/>
    </w:p>
    <w:p w:rsidR="00C547AA" w:rsidRPr="00544A4B" w:rsidRDefault="00C547AA" w:rsidP="00C547AA">
      <w:pPr>
        <w:rPr>
          <w:color w:val="BFBFBF" w:themeColor="background1" w:themeShade="BF"/>
        </w:rPr>
      </w:pPr>
    </w:p>
    <w:p w:rsidR="00C547AA" w:rsidRPr="00544A4B" w:rsidRDefault="00C547AA" w:rsidP="00C547AA">
      <w:pPr>
        <w:pStyle w:val="Podnadpistun"/>
        <w:rPr>
          <w:color w:val="BFBFBF" w:themeColor="background1" w:themeShade="BF"/>
        </w:rPr>
      </w:pPr>
      <w:r w:rsidRPr="00544A4B">
        <w:rPr>
          <w:color w:val="BFBFBF" w:themeColor="background1" w:themeShade="BF"/>
        </w:rPr>
        <w:t>Generální projektant:</w:t>
      </w:r>
    </w:p>
    <w:p w:rsidR="00C547AA" w:rsidRPr="00544A4B" w:rsidRDefault="00C547AA" w:rsidP="00C547AA">
      <w:pPr>
        <w:rPr>
          <w:color w:val="BFBFBF" w:themeColor="background1" w:themeShade="BF"/>
        </w:rPr>
      </w:pPr>
      <w:r w:rsidRPr="00544A4B">
        <w:rPr>
          <w:color w:val="BFBFBF" w:themeColor="background1" w:themeShade="BF"/>
        </w:rPr>
        <w:tab/>
      </w:r>
      <w:r w:rsidRPr="00544A4B">
        <w:rPr>
          <w:color w:val="BFBFBF" w:themeColor="background1" w:themeShade="BF"/>
        </w:rPr>
        <w:tab/>
      </w:r>
      <w:r w:rsidRPr="00544A4B">
        <w:rPr>
          <w:color w:val="BFBFBF" w:themeColor="background1" w:themeShade="BF"/>
        </w:rPr>
        <w:tab/>
        <w:t>ATS-TELCOM PRAHA a.s.</w:t>
      </w:r>
    </w:p>
    <w:p w:rsidR="00C547AA" w:rsidRPr="00544A4B" w:rsidRDefault="00C547AA" w:rsidP="00C547AA">
      <w:pPr>
        <w:rPr>
          <w:color w:val="BFBFBF" w:themeColor="background1" w:themeShade="BF"/>
        </w:rPr>
      </w:pPr>
      <w:r w:rsidRPr="00544A4B">
        <w:rPr>
          <w:color w:val="BFBFBF" w:themeColor="background1" w:themeShade="BF"/>
        </w:rPr>
        <w:tab/>
      </w:r>
      <w:r w:rsidRPr="00544A4B">
        <w:rPr>
          <w:color w:val="BFBFBF" w:themeColor="background1" w:themeShade="BF"/>
        </w:rPr>
        <w:tab/>
      </w:r>
      <w:r w:rsidRPr="00544A4B">
        <w:rPr>
          <w:color w:val="BFBFBF" w:themeColor="background1" w:themeShade="BF"/>
        </w:rPr>
        <w:tab/>
        <w:t>Trojská 195/88</w:t>
      </w:r>
    </w:p>
    <w:p w:rsidR="00C547AA" w:rsidRPr="00544A4B" w:rsidRDefault="00C547AA" w:rsidP="00C547AA">
      <w:pPr>
        <w:rPr>
          <w:color w:val="BFBFBF" w:themeColor="background1" w:themeShade="BF"/>
        </w:rPr>
      </w:pPr>
      <w:r w:rsidRPr="00544A4B">
        <w:rPr>
          <w:color w:val="BFBFBF" w:themeColor="background1" w:themeShade="BF"/>
        </w:rPr>
        <w:tab/>
      </w:r>
      <w:r w:rsidRPr="00544A4B">
        <w:rPr>
          <w:color w:val="BFBFBF" w:themeColor="background1" w:themeShade="BF"/>
        </w:rPr>
        <w:tab/>
      </w:r>
      <w:r w:rsidRPr="00544A4B">
        <w:rPr>
          <w:color w:val="BFBFBF" w:themeColor="background1" w:themeShade="BF"/>
        </w:rPr>
        <w:tab/>
        <w:t>171 00 Praha 7</w:t>
      </w:r>
    </w:p>
    <w:p w:rsidR="00C547AA" w:rsidRPr="00544A4B" w:rsidRDefault="00C547AA" w:rsidP="00C547AA">
      <w:pPr>
        <w:rPr>
          <w:b/>
          <w:bCs/>
          <w:color w:val="BFBFBF" w:themeColor="background1" w:themeShade="BF"/>
        </w:rPr>
      </w:pPr>
    </w:p>
    <w:p w:rsidR="00C547AA" w:rsidRPr="00544A4B" w:rsidRDefault="00C547AA" w:rsidP="00C547AA">
      <w:pPr>
        <w:rPr>
          <w:b/>
          <w:bCs/>
          <w:color w:val="BFBFBF" w:themeColor="background1" w:themeShade="BF"/>
        </w:rPr>
      </w:pPr>
      <w:r w:rsidRPr="00544A4B">
        <w:rPr>
          <w:b/>
          <w:bCs/>
          <w:color w:val="BFBFBF" w:themeColor="background1" w:themeShade="BF"/>
        </w:rPr>
        <w:t>Projektant SO 04:</w:t>
      </w:r>
      <w:r w:rsidRPr="00544A4B">
        <w:rPr>
          <w:b/>
          <w:bCs/>
          <w:color w:val="BFBFBF" w:themeColor="background1" w:themeShade="BF"/>
        </w:rPr>
        <w:tab/>
      </w:r>
      <w:r w:rsidRPr="00544A4B">
        <w:rPr>
          <w:b/>
          <w:bCs/>
          <w:color w:val="BFBFBF" w:themeColor="background1" w:themeShade="BF"/>
        </w:rPr>
        <w:tab/>
      </w:r>
      <w:r w:rsidRPr="00544A4B">
        <w:rPr>
          <w:b/>
          <w:bCs/>
          <w:color w:val="BFBFBF" w:themeColor="background1" w:themeShade="BF"/>
        </w:rPr>
        <w:tab/>
      </w:r>
    </w:p>
    <w:p w:rsidR="00C547AA" w:rsidRPr="00544A4B" w:rsidRDefault="00C547AA" w:rsidP="00C547AA">
      <w:pPr>
        <w:ind w:left="1416" w:firstLine="708"/>
        <w:rPr>
          <w:b/>
          <w:bCs/>
          <w:color w:val="BFBFBF" w:themeColor="background1" w:themeShade="BF"/>
        </w:rPr>
      </w:pPr>
      <w:r w:rsidRPr="00544A4B">
        <w:rPr>
          <w:color w:val="BFBFBF" w:themeColor="background1" w:themeShade="BF"/>
        </w:rPr>
        <w:t>Ing. arch. Petr Parolek, Ph.D.</w:t>
      </w:r>
    </w:p>
    <w:p w:rsidR="00C547AA" w:rsidRPr="00544A4B" w:rsidRDefault="00C547AA" w:rsidP="00C547AA">
      <w:pPr>
        <w:rPr>
          <w:b/>
          <w:bCs/>
          <w:color w:val="BFBFBF" w:themeColor="background1" w:themeShade="BF"/>
        </w:rPr>
      </w:pPr>
    </w:p>
    <w:p w:rsidR="00C547AA" w:rsidRPr="00544A4B" w:rsidRDefault="00C547AA" w:rsidP="00C547AA">
      <w:pPr>
        <w:pStyle w:val="Podnadpistun"/>
        <w:tabs>
          <w:tab w:val="left" w:pos="709"/>
        </w:tabs>
        <w:rPr>
          <w:color w:val="BFBFBF" w:themeColor="background1" w:themeShade="BF"/>
        </w:rPr>
      </w:pPr>
      <w:r w:rsidRPr="00544A4B">
        <w:rPr>
          <w:color w:val="BFBFBF" w:themeColor="background1" w:themeShade="BF"/>
        </w:rPr>
        <w:t xml:space="preserve">Část: </w:t>
      </w:r>
      <w:r w:rsidRPr="00544A4B">
        <w:rPr>
          <w:color w:val="BFBFBF" w:themeColor="background1" w:themeShade="BF"/>
        </w:rPr>
        <w:tab/>
        <w:t>IV.F.2.04.12.  IO 04.12 Komunikace, doprava v klidu</w:t>
      </w:r>
    </w:p>
    <w:p w:rsidR="00C547AA" w:rsidRPr="00544A4B" w:rsidRDefault="00C547AA" w:rsidP="00C547AA">
      <w:pPr>
        <w:pStyle w:val="Podnadpistun"/>
        <w:tabs>
          <w:tab w:val="left" w:pos="709"/>
        </w:tabs>
        <w:rPr>
          <w:color w:val="BFBFBF" w:themeColor="background1" w:themeShade="BF"/>
        </w:rPr>
      </w:pPr>
    </w:p>
    <w:p w:rsidR="00C547AA" w:rsidRPr="00544A4B" w:rsidRDefault="00C547AA" w:rsidP="00C547AA">
      <w:pPr>
        <w:pStyle w:val="Podnadpistun"/>
        <w:tabs>
          <w:tab w:val="left" w:pos="709"/>
        </w:tabs>
        <w:rPr>
          <w:color w:val="BFBFBF" w:themeColor="background1" w:themeShade="BF"/>
        </w:rPr>
      </w:pPr>
      <w:r w:rsidRPr="00544A4B">
        <w:rPr>
          <w:color w:val="BFBFBF" w:themeColor="background1" w:themeShade="BF"/>
        </w:rPr>
        <w:t>Odpovědný projektant části:</w:t>
      </w:r>
      <w:r w:rsidRPr="00544A4B">
        <w:rPr>
          <w:color w:val="BFBFBF" w:themeColor="background1" w:themeShade="BF"/>
        </w:rPr>
        <w:tab/>
      </w:r>
      <w:r w:rsidRPr="00544A4B">
        <w:rPr>
          <w:b w:val="0"/>
          <w:bCs/>
          <w:color w:val="BFBFBF" w:themeColor="background1" w:themeShade="BF"/>
          <w:sz w:val="24"/>
        </w:rPr>
        <w:t>Ing. Vít Rybák</w:t>
      </w: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r w:rsidRPr="00544A4B">
        <w:rPr>
          <w:color w:val="BFBFBF" w:themeColor="background1" w:themeShade="BF"/>
        </w:rPr>
        <w:t>Číslo, pod kterým je zapsán v evidenci autorizovaných osob:</w:t>
      </w:r>
      <w:r w:rsidRPr="00544A4B">
        <w:rPr>
          <w:color w:val="BFBFBF" w:themeColor="background1" w:themeShade="BF"/>
        </w:rPr>
        <w:tab/>
        <w:t>ČKAIT   1000609</w:t>
      </w:r>
    </w:p>
    <w:p w:rsidR="00C547AA" w:rsidRPr="00544A4B" w:rsidRDefault="00C547AA" w:rsidP="00C547AA">
      <w:pPr>
        <w:rPr>
          <w:color w:val="BFBFBF" w:themeColor="background1" w:themeShade="BF"/>
        </w:rPr>
      </w:pPr>
      <w:r w:rsidRPr="00544A4B">
        <w:rPr>
          <w:color w:val="BFBFBF" w:themeColor="background1" w:themeShade="BF"/>
        </w:rPr>
        <w:t>Obor, popř. specializace:</w:t>
      </w:r>
      <w:r w:rsidRPr="00544A4B">
        <w:rPr>
          <w:color w:val="BFBFBF" w:themeColor="background1" w:themeShade="BF"/>
        </w:rPr>
        <w:tab/>
      </w:r>
      <w:r w:rsidRPr="00544A4B">
        <w:rPr>
          <w:color w:val="BFBFBF" w:themeColor="background1" w:themeShade="BF"/>
        </w:rPr>
        <w:tab/>
        <w:t>dopravní stavby, mosty a inženýrské konstrukce</w:t>
      </w:r>
    </w:p>
    <w:p w:rsidR="00C547AA" w:rsidRPr="00544A4B" w:rsidRDefault="00C547AA" w:rsidP="00C547AA">
      <w:pPr>
        <w:ind w:left="2124" w:firstLine="708"/>
        <w:rPr>
          <w:color w:val="BFBFBF" w:themeColor="background1" w:themeShade="BF"/>
        </w:rPr>
      </w:pPr>
      <w:r w:rsidRPr="00544A4B">
        <w:rPr>
          <w:color w:val="BFBFBF" w:themeColor="background1" w:themeShade="BF"/>
        </w:rPr>
        <w:tab/>
      </w:r>
    </w:p>
    <w:p w:rsidR="00C547AA" w:rsidRPr="00544A4B" w:rsidRDefault="00C547AA" w:rsidP="00C547AA">
      <w:pPr>
        <w:rPr>
          <w:color w:val="BFBFBF" w:themeColor="background1" w:themeShade="BF"/>
        </w:rPr>
      </w:pPr>
      <w:r w:rsidRPr="00544A4B">
        <w:rPr>
          <w:color w:val="BFBFBF" w:themeColor="background1" w:themeShade="BF"/>
        </w:rPr>
        <w:t>Zpracovatel části:</w:t>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9C0A3C">
      <w:pPr>
        <w:pStyle w:val="Obsah1"/>
        <w:tabs>
          <w:tab w:val="right" w:leader="dot" w:pos="9062"/>
        </w:tabs>
        <w:rPr>
          <w:rFonts w:ascii="Calibri" w:eastAsia="Times New Roman" w:hAnsi="Calibri"/>
          <w:b w:val="0"/>
          <w:bCs w:val="0"/>
          <w:caps w:val="0"/>
          <w:noProof/>
          <w:color w:val="BFBFBF" w:themeColor="background1" w:themeShade="BF"/>
          <w:sz w:val="22"/>
          <w:szCs w:val="22"/>
          <w:lang w:eastAsia="cs-CZ"/>
        </w:rPr>
      </w:pPr>
      <w:r w:rsidRPr="00544A4B">
        <w:rPr>
          <w:color w:val="BFBFBF" w:themeColor="background1" w:themeShade="BF"/>
        </w:rPr>
        <w:fldChar w:fldCharType="begin"/>
      </w:r>
      <w:r w:rsidR="00C547AA" w:rsidRPr="00544A4B">
        <w:rPr>
          <w:color w:val="BFBFBF" w:themeColor="background1" w:themeShade="BF"/>
        </w:rPr>
        <w:instrText xml:space="preserve"> TOC \o \h \z \u </w:instrText>
      </w:r>
      <w:r w:rsidRPr="00544A4B">
        <w:rPr>
          <w:color w:val="BFBFBF" w:themeColor="background1" w:themeShade="BF"/>
        </w:rPr>
        <w:fldChar w:fldCharType="separate"/>
      </w:r>
      <w:hyperlink w:anchor="_Toc305760968" w:history="1">
        <w:r w:rsidR="00C547AA" w:rsidRPr="00544A4B">
          <w:rPr>
            <w:rStyle w:val="Hypertextovodkaz"/>
            <w:noProof/>
            <w:color w:val="BFBFBF" w:themeColor="background1" w:themeShade="BF"/>
          </w:rPr>
          <w:t>Identifikační a dokladová část stavby</w:t>
        </w:r>
        <w:r w:rsidR="00C547AA" w:rsidRPr="00544A4B">
          <w:rPr>
            <w:noProof/>
            <w:webHidden/>
            <w:color w:val="BFBFBF" w:themeColor="background1" w:themeShade="BF"/>
          </w:rPr>
          <w:tab/>
        </w:r>
        <w:r w:rsidRPr="00544A4B">
          <w:rPr>
            <w:noProof/>
            <w:webHidden/>
            <w:color w:val="BFBFBF" w:themeColor="background1" w:themeShade="BF"/>
          </w:rPr>
          <w:fldChar w:fldCharType="begin"/>
        </w:r>
        <w:r w:rsidR="00C547AA" w:rsidRPr="00544A4B">
          <w:rPr>
            <w:noProof/>
            <w:webHidden/>
            <w:color w:val="BFBFBF" w:themeColor="background1" w:themeShade="BF"/>
          </w:rPr>
          <w:instrText xml:space="preserve"> PAGEREF _Toc305760968 \h </w:instrText>
        </w:r>
        <w:r w:rsidRPr="00544A4B">
          <w:rPr>
            <w:noProof/>
            <w:webHidden/>
            <w:color w:val="BFBFBF" w:themeColor="background1" w:themeShade="BF"/>
          </w:rPr>
        </w:r>
        <w:r w:rsidRPr="00544A4B">
          <w:rPr>
            <w:noProof/>
            <w:webHidden/>
            <w:color w:val="BFBFBF" w:themeColor="background1" w:themeShade="BF"/>
          </w:rPr>
          <w:fldChar w:fldCharType="separate"/>
        </w:r>
        <w:r w:rsidR="00544A4B">
          <w:rPr>
            <w:noProof/>
            <w:webHidden/>
            <w:color w:val="BFBFBF" w:themeColor="background1" w:themeShade="BF"/>
          </w:rPr>
          <w:t>2</w:t>
        </w:r>
        <w:r w:rsidRPr="00544A4B">
          <w:rPr>
            <w:noProof/>
            <w:webHidden/>
            <w:color w:val="BFBFBF" w:themeColor="background1" w:themeShade="BF"/>
          </w:rPr>
          <w:fldChar w:fldCharType="end"/>
        </w:r>
      </w:hyperlink>
    </w:p>
    <w:p w:rsidR="00C547AA" w:rsidRPr="00544A4B" w:rsidRDefault="009C0A3C">
      <w:pPr>
        <w:pStyle w:val="Obsah2"/>
        <w:tabs>
          <w:tab w:val="right" w:leader="dot" w:pos="9062"/>
        </w:tabs>
        <w:rPr>
          <w:rFonts w:ascii="Calibri" w:eastAsia="Times New Roman" w:hAnsi="Calibri"/>
          <w:b w:val="0"/>
          <w:bCs w:val="0"/>
          <w:noProof/>
          <w:color w:val="BFBFBF" w:themeColor="background1" w:themeShade="BF"/>
          <w:sz w:val="22"/>
          <w:szCs w:val="22"/>
          <w:lang w:eastAsia="cs-CZ"/>
        </w:rPr>
      </w:pPr>
      <w:hyperlink w:anchor="_Toc305760969" w:history="1">
        <w:r w:rsidR="00C547AA" w:rsidRPr="00544A4B">
          <w:rPr>
            <w:rStyle w:val="Hypertextovodkaz"/>
            <w:noProof/>
            <w:color w:val="BFBFBF" w:themeColor="background1" w:themeShade="BF"/>
          </w:rPr>
          <w:t>Údaje a doklady o zpracovateli dokumentace</w:t>
        </w:r>
        <w:r w:rsidR="00C547AA" w:rsidRPr="00544A4B">
          <w:rPr>
            <w:noProof/>
            <w:webHidden/>
            <w:color w:val="BFBFBF" w:themeColor="background1" w:themeShade="BF"/>
          </w:rPr>
          <w:tab/>
        </w:r>
        <w:r w:rsidRPr="00544A4B">
          <w:rPr>
            <w:noProof/>
            <w:webHidden/>
            <w:color w:val="BFBFBF" w:themeColor="background1" w:themeShade="BF"/>
          </w:rPr>
          <w:fldChar w:fldCharType="begin"/>
        </w:r>
        <w:r w:rsidR="00C547AA" w:rsidRPr="00544A4B">
          <w:rPr>
            <w:noProof/>
            <w:webHidden/>
            <w:color w:val="BFBFBF" w:themeColor="background1" w:themeShade="BF"/>
          </w:rPr>
          <w:instrText xml:space="preserve"> PAGEREF _Toc305760969 \h </w:instrText>
        </w:r>
        <w:r w:rsidRPr="00544A4B">
          <w:rPr>
            <w:noProof/>
            <w:webHidden/>
            <w:color w:val="BFBFBF" w:themeColor="background1" w:themeShade="BF"/>
          </w:rPr>
        </w:r>
        <w:r w:rsidRPr="00544A4B">
          <w:rPr>
            <w:noProof/>
            <w:webHidden/>
            <w:color w:val="BFBFBF" w:themeColor="background1" w:themeShade="BF"/>
          </w:rPr>
          <w:fldChar w:fldCharType="separate"/>
        </w:r>
        <w:r w:rsidR="00544A4B">
          <w:rPr>
            <w:noProof/>
            <w:webHidden/>
            <w:color w:val="BFBFBF" w:themeColor="background1" w:themeShade="BF"/>
          </w:rPr>
          <w:t>2</w:t>
        </w:r>
        <w:r w:rsidRPr="00544A4B">
          <w:rPr>
            <w:noProof/>
            <w:webHidden/>
            <w:color w:val="BFBFBF" w:themeColor="background1" w:themeShade="BF"/>
          </w:rPr>
          <w:fldChar w:fldCharType="end"/>
        </w:r>
      </w:hyperlink>
    </w:p>
    <w:p w:rsidR="00C547AA" w:rsidRPr="00544A4B" w:rsidRDefault="009C0A3C">
      <w:pPr>
        <w:pStyle w:val="Obsah3"/>
        <w:tabs>
          <w:tab w:val="right" w:leader="dot" w:pos="9062"/>
        </w:tabs>
        <w:rPr>
          <w:rFonts w:ascii="Calibri" w:eastAsia="Times New Roman" w:hAnsi="Calibri"/>
          <w:noProof/>
          <w:color w:val="BFBFBF" w:themeColor="background1" w:themeShade="BF"/>
          <w:sz w:val="22"/>
          <w:szCs w:val="22"/>
          <w:lang w:eastAsia="cs-CZ"/>
        </w:rPr>
      </w:pPr>
      <w:hyperlink w:anchor="_Toc305760970" w:history="1">
        <w:r w:rsidR="00C547AA" w:rsidRPr="00544A4B">
          <w:rPr>
            <w:rStyle w:val="Hypertextovodkaz"/>
            <w:noProof/>
            <w:color w:val="BFBFBF" w:themeColor="background1" w:themeShade="BF"/>
          </w:rPr>
          <w:t>Údaje a doklady obchodní</w:t>
        </w:r>
        <w:r w:rsidR="00C547AA" w:rsidRPr="00544A4B">
          <w:rPr>
            <w:noProof/>
            <w:webHidden/>
            <w:color w:val="BFBFBF" w:themeColor="background1" w:themeShade="BF"/>
          </w:rPr>
          <w:tab/>
        </w:r>
        <w:r w:rsidRPr="00544A4B">
          <w:rPr>
            <w:noProof/>
            <w:webHidden/>
            <w:color w:val="BFBFBF" w:themeColor="background1" w:themeShade="BF"/>
          </w:rPr>
          <w:fldChar w:fldCharType="begin"/>
        </w:r>
        <w:r w:rsidR="00C547AA" w:rsidRPr="00544A4B">
          <w:rPr>
            <w:noProof/>
            <w:webHidden/>
            <w:color w:val="BFBFBF" w:themeColor="background1" w:themeShade="BF"/>
          </w:rPr>
          <w:instrText xml:space="preserve"> PAGEREF _Toc305760970 \h </w:instrText>
        </w:r>
        <w:r w:rsidRPr="00544A4B">
          <w:rPr>
            <w:noProof/>
            <w:webHidden/>
            <w:color w:val="BFBFBF" w:themeColor="background1" w:themeShade="BF"/>
          </w:rPr>
        </w:r>
        <w:r w:rsidRPr="00544A4B">
          <w:rPr>
            <w:noProof/>
            <w:webHidden/>
            <w:color w:val="BFBFBF" w:themeColor="background1" w:themeShade="BF"/>
          </w:rPr>
          <w:fldChar w:fldCharType="separate"/>
        </w:r>
        <w:r w:rsidR="00544A4B">
          <w:rPr>
            <w:noProof/>
            <w:webHidden/>
            <w:color w:val="BFBFBF" w:themeColor="background1" w:themeShade="BF"/>
          </w:rPr>
          <w:t>2</w:t>
        </w:r>
        <w:r w:rsidRPr="00544A4B">
          <w:rPr>
            <w:noProof/>
            <w:webHidden/>
            <w:color w:val="BFBFBF" w:themeColor="background1" w:themeShade="BF"/>
          </w:rPr>
          <w:fldChar w:fldCharType="end"/>
        </w:r>
      </w:hyperlink>
    </w:p>
    <w:p w:rsidR="00C547AA" w:rsidRPr="00544A4B" w:rsidRDefault="009C0A3C">
      <w:pPr>
        <w:pStyle w:val="Obsah3"/>
        <w:tabs>
          <w:tab w:val="right" w:leader="dot" w:pos="9062"/>
        </w:tabs>
        <w:rPr>
          <w:rFonts w:ascii="Calibri" w:eastAsia="Times New Roman" w:hAnsi="Calibri"/>
          <w:noProof/>
          <w:color w:val="BFBFBF" w:themeColor="background1" w:themeShade="BF"/>
          <w:sz w:val="22"/>
          <w:szCs w:val="22"/>
          <w:lang w:eastAsia="cs-CZ"/>
        </w:rPr>
      </w:pPr>
      <w:hyperlink w:anchor="_Toc305760971" w:history="1">
        <w:r w:rsidR="00C547AA" w:rsidRPr="00544A4B">
          <w:rPr>
            <w:rStyle w:val="Hypertextovodkaz"/>
            <w:noProof/>
            <w:color w:val="BFBFBF" w:themeColor="background1" w:themeShade="BF"/>
          </w:rPr>
          <w:t>IV.F.2.04.12.  IO 04.12 Komunikace, doprava v klidu</w:t>
        </w:r>
        <w:r w:rsidR="00C547AA" w:rsidRPr="00544A4B">
          <w:rPr>
            <w:noProof/>
            <w:webHidden/>
            <w:color w:val="BFBFBF" w:themeColor="background1" w:themeShade="BF"/>
          </w:rPr>
          <w:tab/>
        </w:r>
        <w:r w:rsidRPr="00544A4B">
          <w:rPr>
            <w:noProof/>
            <w:webHidden/>
            <w:color w:val="BFBFBF" w:themeColor="background1" w:themeShade="BF"/>
          </w:rPr>
          <w:fldChar w:fldCharType="begin"/>
        </w:r>
        <w:r w:rsidR="00C547AA" w:rsidRPr="00544A4B">
          <w:rPr>
            <w:noProof/>
            <w:webHidden/>
            <w:color w:val="BFBFBF" w:themeColor="background1" w:themeShade="BF"/>
          </w:rPr>
          <w:instrText xml:space="preserve"> PAGEREF _Toc305760971 \h </w:instrText>
        </w:r>
        <w:r w:rsidRPr="00544A4B">
          <w:rPr>
            <w:noProof/>
            <w:webHidden/>
            <w:color w:val="BFBFBF" w:themeColor="background1" w:themeShade="BF"/>
          </w:rPr>
        </w:r>
        <w:r w:rsidRPr="00544A4B">
          <w:rPr>
            <w:noProof/>
            <w:webHidden/>
            <w:color w:val="BFBFBF" w:themeColor="background1" w:themeShade="BF"/>
          </w:rPr>
          <w:fldChar w:fldCharType="separate"/>
        </w:r>
        <w:r w:rsidR="00544A4B">
          <w:rPr>
            <w:noProof/>
            <w:webHidden/>
            <w:color w:val="BFBFBF" w:themeColor="background1" w:themeShade="BF"/>
          </w:rPr>
          <w:t>4</w:t>
        </w:r>
        <w:r w:rsidRPr="00544A4B">
          <w:rPr>
            <w:noProof/>
            <w:webHidden/>
            <w:color w:val="BFBFBF" w:themeColor="background1" w:themeShade="BF"/>
          </w:rPr>
          <w:fldChar w:fldCharType="end"/>
        </w:r>
      </w:hyperlink>
    </w:p>
    <w:p w:rsidR="00C547AA" w:rsidRPr="00544A4B" w:rsidRDefault="009C0A3C">
      <w:pPr>
        <w:pStyle w:val="Obsah4"/>
        <w:tabs>
          <w:tab w:val="right" w:leader="dot" w:pos="9062"/>
        </w:tabs>
        <w:rPr>
          <w:rFonts w:ascii="Calibri" w:eastAsia="Times New Roman" w:hAnsi="Calibri"/>
          <w:noProof/>
          <w:color w:val="BFBFBF" w:themeColor="background1" w:themeShade="BF"/>
          <w:sz w:val="22"/>
          <w:szCs w:val="22"/>
          <w:lang w:eastAsia="cs-CZ"/>
        </w:rPr>
      </w:pPr>
      <w:hyperlink w:anchor="_Toc305760972" w:history="1">
        <w:r w:rsidR="00C547AA" w:rsidRPr="00544A4B">
          <w:rPr>
            <w:rStyle w:val="Hypertextovodkaz"/>
            <w:noProof/>
            <w:color w:val="BFBFBF" w:themeColor="background1" w:themeShade="BF"/>
          </w:rPr>
          <w:t>IV.F.2.04.12.1.  Technická zpráva</w:t>
        </w:r>
        <w:r w:rsidR="00C547AA" w:rsidRPr="00544A4B">
          <w:rPr>
            <w:noProof/>
            <w:webHidden/>
            <w:color w:val="BFBFBF" w:themeColor="background1" w:themeShade="BF"/>
          </w:rPr>
          <w:tab/>
        </w:r>
        <w:r w:rsidRPr="00544A4B">
          <w:rPr>
            <w:noProof/>
            <w:webHidden/>
            <w:color w:val="BFBFBF" w:themeColor="background1" w:themeShade="BF"/>
          </w:rPr>
          <w:fldChar w:fldCharType="begin"/>
        </w:r>
        <w:r w:rsidR="00C547AA" w:rsidRPr="00544A4B">
          <w:rPr>
            <w:noProof/>
            <w:webHidden/>
            <w:color w:val="BFBFBF" w:themeColor="background1" w:themeShade="BF"/>
          </w:rPr>
          <w:instrText xml:space="preserve"> PAGEREF _Toc305760972 \h </w:instrText>
        </w:r>
        <w:r w:rsidRPr="00544A4B">
          <w:rPr>
            <w:noProof/>
            <w:webHidden/>
            <w:color w:val="BFBFBF" w:themeColor="background1" w:themeShade="BF"/>
          </w:rPr>
        </w:r>
        <w:r w:rsidRPr="00544A4B">
          <w:rPr>
            <w:noProof/>
            <w:webHidden/>
            <w:color w:val="BFBFBF" w:themeColor="background1" w:themeShade="BF"/>
          </w:rPr>
          <w:fldChar w:fldCharType="separate"/>
        </w:r>
        <w:r w:rsidR="00544A4B">
          <w:rPr>
            <w:noProof/>
            <w:webHidden/>
            <w:color w:val="BFBFBF" w:themeColor="background1" w:themeShade="BF"/>
          </w:rPr>
          <w:t>4</w:t>
        </w:r>
        <w:r w:rsidRPr="00544A4B">
          <w:rPr>
            <w:noProof/>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73" w:history="1">
        <w:r w:rsidR="00C547AA" w:rsidRPr="00544A4B">
          <w:rPr>
            <w:rStyle w:val="Hypertextovodkaz"/>
            <w:color w:val="BFBFBF" w:themeColor="background1" w:themeShade="BF"/>
          </w:rPr>
          <w:t>IV.F.2.04.12.1.a)  Popis inženýrského objektu, jeho funkčního a technického řešení</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_Toc305760973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4</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74" w:history="1">
        <w:r w:rsidR="00C547AA" w:rsidRPr="00544A4B">
          <w:rPr>
            <w:rStyle w:val="Hypertextovodkaz"/>
            <w:color w:val="BFBFBF" w:themeColor="background1" w:themeShade="BF"/>
          </w:rPr>
          <w:t>IV.F.2.04.12.1.b)  Požadavky na vybavení</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_Toc305760974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5</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75" w:history="1">
        <w:r w:rsidR="00C547AA" w:rsidRPr="00544A4B">
          <w:rPr>
            <w:rStyle w:val="Hypertextovodkaz"/>
            <w:color w:val="BFBFBF" w:themeColor="background1" w:themeShade="BF"/>
          </w:rPr>
          <w:t>IV.F.2.04.12.1.c)  Napojení na stávající technickou infrastrukturu</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_Toc305760975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5</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76" w:history="1">
        <w:r w:rsidR="00C547AA" w:rsidRPr="00544A4B">
          <w:rPr>
            <w:rStyle w:val="Hypertextovodkaz"/>
            <w:color w:val="BFBFBF" w:themeColor="background1" w:themeShade="BF"/>
          </w:rPr>
          <w:t>IV.F.2.04.12.1.d)  Vliv na povrchové a podzemní vody včetně řešení jejich  zneškodňování</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_Toc305760976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5</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77" w:history="1">
        <w:r w:rsidR="00C547AA" w:rsidRPr="00544A4B">
          <w:rPr>
            <w:rStyle w:val="Hypertextovodkaz"/>
            <w:color w:val="BFBFBF" w:themeColor="background1" w:themeShade="BF"/>
          </w:rPr>
          <w:t>IV.F.2.04.12.1.e)  Údaje o zpracovaných technických výpočtech a jejich důsledcích pro navrhované řešení</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_Toc305760977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5</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78" w:history="1">
        <w:r w:rsidR="00C547AA" w:rsidRPr="00544A4B">
          <w:rPr>
            <w:rStyle w:val="Hypertextovodkaz"/>
            <w:color w:val="BFBFBF" w:themeColor="background1" w:themeShade="BF"/>
          </w:rPr>
          <w:t>IV.F.2.04.12.1.f)  Požadavky na postup stavebních a montážních prací</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_Toc305760978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5</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79" w:history="1">
        <w:r w:rsidR="00C547AA" w:rsidRPr="00544A4B">
          <w:rPr>
            <w:rStyle w:val="Hypertextovodkaz"/>
            <w:color w:val="BFBFBF" w:themeColor="background1" w:themeShade="BF"/>
          </w:rPr>
          <w:t>IV.F.2.04.12.1.g)  Požadavky na provoz zařízení, údaje o materiálech, energiích, dopravě, skladování apod.</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_Toc305760979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80" w:history="1">
        <w:r w:rsidR="00C547AA" w:rsidRPr="00544A4B">
          <w:rPr>
            <w:rStyle w:val="Hypertextovodkaz"/>
            <w:color w:val="BFBFBF" w:themeColor="background1" w:themeShade="BF"/>
          </w:rPr>
          <w:t>IV.F.2.04.12.1.h)  Řešení komunikací a ploch z hlediska přístupu a užívání osobami s omezenou schopností pohybu a orientace</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_Toc305760980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81" w:history="1">
        <w:r w:rsidR="00C547AA" w:rsidRPr="00544A4B">
          <w:rPr>
            <w:rStyle w:val="Hypertextovodkaz"/>
            <w:color w:val="BFBFBF" w:themeColor="background1" w:themeShade="BF"/>
          </w:rPr>
          <w:t>NEŘEŠÍ SE</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_Toc305760981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82" w:history="1">
        <w:r w:rsidR="00C547AA" w:rsidRPr="00544A4B">
          <w:rPr>
            <w:rStyle w:val="Hypertextovodkaz"/>
            <w:color w:val="BFBFBF" w:themeColor="background1" w:themeShade="BF"/>
          </w:rPr>
          <w:t>IV.F.2.04.12.1.i)  Důsledky na životní prostředí a bezpečnost práce</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_Toc305760982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3"/>
        <w:tabs>
          <w:tab w:val="right" w:leader="dot" w:pos="9062"/>
        </w:tabs>
        <w:rPr>
          <w:rFonts w:ascii="Calibri" w:eastAsia="Times New Roman" w:hAnsi="Calibri"/>
          <w:noProof/>
          <w:color w:val="BFBFBF" w:themeColor="background1" w:themeShade="BF"/>
          <w:sz w:val="22"/>
          <w:szCs w:val="22"/>
          <w:lang w:eastAsia="cs-CZ"/>
        </w:rPr>
      </w:pPr>
      <w:hyperlink w:anchor="_Toc305760983" w:history="1">
        <w:r w:rsidR="00C547AA" w:rsidRPr="00544A4B">
          <w:rPr>
            <w:rStyle w:val="Hypertextovodkaz"/>
            <w:noProof/>
            <w:color w:val="BFBFBF" w:themeColor="background1" w:themeShade="BF"/>
          </w:rPr>
          <w:t>IV.F.2.04.12.2. Výkresová část</w:t>
        </w:r>
        <w:r w:rsidR="00C547AA" w:rsidRPr="00544A4B">
          <w:rPr>
            <w:noProof/>
            <w:webHidden/>
            <w:color w:val="BFBFBF" w:themeColor="background1" w:themeShade="BF"/>
          </w:rPr>
          <w:tab/>
        </w:r>
        <w:r w:rsidRPr="00544A4B">
          <w:rPr>
            <w:noProof/>
            <w:webHidden/>
            <w:color w:val="BFBFBF" w:themeColor="background1" w:themeShade="BF"/>
          </w:rPr>
          <w:fldChar w:fldCharType="begin"/>
        </w:r>
        <w:r w:rsidR="00C547AA" w:rsidRPr="00544A4B">
          <w:rPr>
            <w:noProof/>
            <w:webHidden/>
            <w:color w:val="BFBFBF" w:themeColor="background1" w:themeShade="BF"/>
          </w:rPr>
          <w:instrText xml:space="preserve"> PAGEREF _Toc305760983 \h </w:instrText>
        </w:r>
        <w:r w:rsidRPr="00544A4B">
          <w:rPr>
            <w:noProof/>
            <w:webHidden/>
            <w:color w:val="BFBFBF" w:themeColor="background1" w:themeShade="BF"/>
          </w:rPr>
        </w:r>
        <w:r w:rsidRPr="00544A4B">
          <w:rPr>
            <w:noProof/>
            <w:webHidden/>
            <w:color w:val="BFBFBF" w:themeColor="background1" w:themeShade="BF"/>
          </w:rPr>
          <w:fldChar w:fldCharType="separate"/>
        </w:r>
        <w:r w:rsidR="00544A4B">
          <w:rPr>
            <w:noProof/>
            <w:webHidden/>
            <w:color w:val="BFBFBF" w:themeColor="background1" w:themeShade="BF"/>
          </w:rPr>
          <w:t>6</w:t>
        </w:r>
        <w:r w:rsidRPr="00544A4B">
          <w:rPr>
            <w:noProof/>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84" w:history="1">
        <w:r w:rsidR="00C547AA" w:rsidRPr="00544A4B">
          <w:rPr>
            <w:rStyle w:val="Hypertextovodkaz"/>
            <w:color w:val="BFBFBF" w:themeColor="background1" w:themeShade="BF"/>
          </w:rPr>
          <w:t>IV.F.2.04.12.2.a)  KOORDINAČNÍ Situace</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_Toc305760984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85" w:history="1">
        <w:r w:rsidR="00C547AA" w:rsidRPr="00544A4B">
          <w:rPr>
            <w:rStyle w:val="Hypertextovodkaz"/>
            <w:color w:val="BFBFBF" w:themeColor="background1" w:themeShade="BF"/>
          </w:rPr>
          <w:t>IV.F.2.04.12.2.b)  Podélné profily</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_Toc305760985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86" w:history="1">
        <w:r w:rsidR="00C547AA" w:rsidRPr="00544A4B">
          <w:rPr>
            <w:rStyle w:val="Hypertextovodkaz"/>
            <w:color w:val="BFBFBF" w:themeColor="background1" w:themeShade="BF"/>
          </w:rPr>
          <w:t>IV.F.2.04.12.2.c)  CHARAKTERISTICKÉ PŘÍČNÉ ŘEZY</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_Toc305760986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87" w:history="1">
        <w:r w:rsidR="00C547AA" w:rsidRPr="00544A4B">
          <w:rPr>
            <w:rStyle w:val="Hypertextovodkaz"/>
            <w:color w:val="BFBFBF" w:themeColor="background1" w:themeShade="BF"/>
          </w:rPr>
          <w:t>IV.F.2.04.12.2.d)  VZOROVÉ PŘÍČNÉ ŘEZY</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_Toc305760987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88" w:history="1">
        <w:r w:rsidR="00C547AA" w:rsidRPr="00544A4B">
          <w:rPr>
            <w:rStyle w:val="Hypertextovodkaz"/>
            <w:color w:val="BFBFBF" w:themeColor="background1" w:themeShade="BF"/>
          </w:rPr>
          <w:t>IV.F.2.04.12.2.e)  PODKLADY PRO VYTYČENÍ</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_Toc305760988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4"/>
        <w:tabs>
          <w:tab w:val="right" w:leader="dot" w:pos="9062"/>
        </w:tabs>
        <w:rPr>
          <w:rFonts w:ascii="Calibri" w:eastAsia="Times New Roman" w:hAnsi="Calibri"/>
          <w:noProof/>
          <w:color w:val="BFBFBF" w:themeColor="background1" w:themeShade="BF"/>
          <w:sz w:val="22"/>
          <w:szCs w:val="22"/>
          <w:lang w:eastAsia="cs-CZ"/>
        </w:rPr>
      </w:pPr>
      <w:hyperlink w:anchor="_Toc305760989" w:history="1">
        <w:r w:rsidR="00C547AA" w:rsidRPr="00544A4B">
          <w:rPr>
            <w:rStyle w:val="Hypertextovodkaz"/>
            <w:noProof/>
            <w:color w:val="BFBFBF" w:themeColor="background1" w:themeShade="BF"/>
          </w:rPr>
          <w:t>IV.F.2.04.12.3. Statické výpočty a výkresy</w:t>
        </w:r>
        <w:r w:rsidR="00C547AA" w:rsidRPr="00544A4B">
          <w:rPr>
            <w:noProof/>
            <w:webHidden/>
            <w:color w:val="BFBFBF" w:themeColor="background1" w:themeShade="BF"/>
          </w:rPr>
          <w:tab/>
        </w:r>
        <w:r w:rsidRPr="00544A4B">
          <w:rPr>
            <w:noProof/>
            <w:webHidden/>
            <w:color w:val="BFBFBF" w:themeColor="background1" w:themeShade="BF"/>
          </w:rPr>
          <w:fldChar w:fldCharType="begin"/>
        </w:r>
        <w:r w:rsidR="00C547AA" w:rsidRPr="00544A4B">
          <w:rPr>
            <w:noProof/>
            <w:webHidden/>
            <w:color w:val="BFBFBF" w:themeColor="background1" w:themeShade="BF"/>
          </w:rPr>
          <w:instrText xml:space="preserve"> PAGEREF _Toc305760989 \h </w:instrText>
        </w:r>
        <w:r w:rsidRPr="00544A4B">
          <w:rPr>
            <w:noProof/>
            <w:webHidden/>
            <w:color w:val="BFBFBF" w:themeColor="background1" w:themeShade="BF"/>
          </w:rPr>
        </w:r>
        <w:r w:rsidRPr="00544A4B">
          <w:rPr>
            <w:noProof/>
            <w:webHidden/>
            <w:color w:val="BFBFBF" w:themeColor="background1" w:themeShade="BF"/>
          </w:rPr>
          <w:fldChar w:fldCharType="separate"/>
        </w:r>
        <w:r w:rsidR="00544A4B">
          <w:rPr>
            <w:noProof/>
            <w:webHidden/>
            <w:color w:val="BFBFBF" w:themeColor="background1" w:themeShade="BF"/>
          </w:rPr>
          <w:t>6</w:t>
        </w:r>
        <w:r w:rsidRPr="00544A4B">
          <w:rPr>
            <w:noProof/>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90" w:history="1">
        <w:r w:rsidR="00C547AA" w:rsidRPr="00544A4B">
          <w:rPr>
            <w:rStyle w:val="Hypertextovodkaz"/>
            <w:color w:val="BFBFBF" w:themeColor="background1" w:themeShade="BF"/>
          </w:rPr>
          <w:t>NEŘEŠÍ SE</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_Toc305760990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6</w:t>
        </w:r>
        <w:r w:rsidRPr="00544A4B">
          <w:rPr>
            <w:webHidden/>
            <w:color w:val="BFBFBF" w:themeColor="background1" w:themeShade="BF"/>
          </w:rPr>
          <w:fldChar w:fldCharType="end"/>
        </w:r>
      </w:hyperlink>
    </w:p>
    <w:p w:rsidR="00C547AA" w:rsidRPr="00544A4B" w:rsidRDefault="009C0A3C">
      <w:pPr>
        <w:pStyle w:val="Obsah4"/>
        <w:tabs>
          <w:tab w:val="right" w:leader="dot" w:pos="9062"/>
        </w:tabs>
        <w:rPr>
          <w:rFonts w:ascii="Calibri" w:eastAsia="Times New Roman" w:hAnsi="Calibri"/>
          <w:noProof/>
          <w:color w:val="BFBFBF" w:themeColor="background1" w:themeShade="BF"/>
          <w:sz w:val="22"/>
          <w:szCs w:val="22"/>
          <w:lang w:eastAsia="cs-CZ"/>
        </w:rPr>
      </w:pPr>
      <w:hyperlink w:anchor="_Toc305760991" w:history="1">
        <w:r w:rsidR="00C547AA" w:rsidRPr="00544A4B">
          <w:rPr>
            <w:rStyle w:val="Hypertextovodkaz"/>
            <w:noProof/>
            <w:color w:val="BFBFBF" w:themeColor="background1" w:themeShade="BF"/>
          </w:rPr>
          <w:t>IV.F.2.04.12.4. Ostatní výpočty</w:t>
        </w:r>
        <w:r w:rsidR="00C547AA" w:rsidRPr="00544A4B">
          <w:rPr>
            <w:noProof/>
            <w:webHidden/>
            <w:color w:val="BFBFBF" w:themeColor="background1" w:themeShade="BF"/>
          </w:rPr>
          <w:tab/>
        </w:r>
        <w:r w:rsidRPr="00544A4B">
          <w:rPr>
            <w:noProof/>
            <w:webHidden/>
            <w:color w:val="BFBFBF" w:themeColor="background1" w:themeShade="BF"/>
          </w:rPr>
          <w:fldChar w:fldCharType="begin"/>
        </w:r>
        <w:r w:rsidR="00C547AA" w:rsidRPr="00544A4B">
          <w:rPr>
            <w:noProof/>
            <w:webHidden/>
            <w:color w:val="BFBFBF" w:themeColor="background1" w:themeShade="BF"/>
          </w:rPr>
          <w:instrText xml:space="preserve"> PAGEREF _Toc305760991 \h </w:instrText>
        </w:r>
        <w:r w:rsidRPr="00544A4B">
          <w:rPr>
            <w:noProof/>
            <w:webHidden/>
            <w:color w:val="BFBFBF" w:themeColor="background1" w:themeShade="BF"/>
          </w:rPr>
        </w:r>
        <w:r w:rsidRPr="00544A4B">
          <w:rPr>
            <w:noProof/>
            <w:webHidden/>
            <w:color w:val="BFBFBF" w:themeColor="background1" w:themeShade="BF"/>
          </w:rPr>
          <w:fldChar w:fldCharType="separate"/>
        </w:r>
        <w:r w:rsidR="00544A4B">
          <w:rPr>
            <w:noProof/>
            <w:webHidden/>
            <w:color w:val="BFBFBF" w:themeColor="background1" w:themeShade="BF"/>
          </w:rPr>
          <w:t>7</w:t>
        </w:r>
        <w:r w:rsidRPr="00544A4B">
          <w:rPr>
            <w:noProof/>
            <w:webHidden/>
            <w:color w:val="BFBFBF" w:themeColor="background1" w:themeShade="BF"/>
          </w:rPr>
          <w:fldChar w:fldCharType="end"/>
        </w:r>
      </w:hyperlink>
    </w:p>
    <w:p w:rsidR="00C547AA" w:rsidRPr="00544A4B" w:rsidRDefault="009C0A3C">
      <w:pPr>
        <w:pStyle w:val="Obsah7"/>
        <w:rPr>
          <w:rFonts w:ascii="Calibri" w:eastAsia="Times New Roman" w:hAnsi="Calibri"/>
          <w:bCs w:val="0"/>
          <w:color w:val="BFBFBF" w:themeColor="background1" w:themeShade="BF"/>
          <w:sz w:val="22"/>
          <w:szCs w:val="22"/>
          <w:lang w:eastAsia="cs-CZ"/>
        </w:rPr>
      </w:pPr>
      <w:hyperlink w:anchor="_Toc305760992" w:history="1">
        <w:r w:rsidR="00C547AA" w:rsidRPr="00544A4B">
          <w:rPr>
            <w:rStyle w:val="Hypertextovodkaz"/>
            <w:color w:val="BFBFBF" w:themeColor="background1" w:themeShade="BF"/>
          </w:rPr>
          <w:t>NEŘEŠÍ SE</w:t>
        </w:r>
        <w:r w:rsidR="00C547AA" w:rsidRPr="00544A4B">
          <w:rPr>
            <w:webHidden/>
            <w:color w:val="BFBFBF" w:themeColor="background1" w:themeShade="BF"/>
          </w:rPr>
          <w:tab/>
        </w:r>
        <w:r w:rsidRPr="00544A4B">
          <w:rPr>
            <w:webHidden/>
            <w:color w:val="BFBFBF" w:themeColor="background1" w:themeShade="BF"/>
          </w:rPr>
          <w:fldChar w:fldCharType="begin"/>
        </w:r>
        <w:r w:rsidR="00C547AA" w:rsidRPr="00544A4B">
          <w:rPr>
            <w:webHidden/>
            <w:color w:val="BFBFBF" w:themeColor="background1" w:themeShade="BF"/>
          </w:rPr>
          <w:instrText xml:space="preserve"> PAGEREF _Toc305760992 \h </w:instrText>
        </w:r>
        <w:r w:rsidRPr="00544A4B">
          <w:rPr>
            <w:webHidden/>
            <w:color w:val="BFBFBF" w:themeColor="background1" w:themeShade="BF"/>
          </w:rPr>
        </w:r>
        <w:r w:rsidRPr="00544A4B">
          <w:rPr>
            <w:webHidden/>
            <w:color w:val="BFBFBF" w:themeColor="background1" w:themeShade="BF"/>
          </w:rPr>
          <w:fldChar w:fldCharType="separate"/>
        </w:r>
        <w:r w:rsidR="00544A4B">
          <w:rPr>
            <w:webHidden/>
            <w:color w:val="BFBFBF" w:themeColor="background1" w:themeShade="BF"/>
          </w:rPr>
          <w:t>7</w:t>
        </w:r>
        <w:r w:rsidRPr="00544A4B">
          <w:rPr>
            <w:webHidden/>
            <w:color w:val="BFBFBF" w:themeColor="background1" w:themeShade="BF"/>
          </w:rPr>
          <w:fldChar w:fldCharType="end"/>
        </w:r>
      </w:hyperlink>
    </w:p>
    <w:p w:rsidR="00C547AA" w:rsidRPr="00544A4B" w:rsidRDefault="009C0A3C" w:rsidP="00C547AA">
      <w:pPr>
        <w:pStyle w:val="Nadpis2"/>
        <w:rPr>
          <w:color w:val="BFBFBF" w:themeColor="background1" w:themeShade="BF"/>
        </w:rPr>
      </w:pPr>
      <w:r w:rsidRPr="00544A4B">
        <w:rPr>
          <w:color w:val="BFBFBF" w:themeColor="background1" w:themeShade="BF"/>
        </w:rPr>
        <w:fldChar w:fldCharType="end"/>
      </w: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p>
    <w:p w:rsidR="00C547AA" w:rsidRPr="00544A4B" w:rsidRDefault="00C547AA" w:rsidP="00C547AA">
      <w:pPr>
        <w:pStyle w:val="Nadpis3"/>
        <w:rPr>
          <w:color w:val="BFBFBF" w:themeColor="background1" w:themeShade="BF"/>
        </w:rPr>
      </w:pPr>
      <w:bookmarkStart w:id="17" w:name="_Toc305760971"/>
      <w:r w:rsidRPr="00544A4B">
        <w:rPr>
          <w:color w:val="BFBFBF" w:themeColor="background1" w:themeShade="BF"/>
        </w:rPr>
        <w:lastRenderedPageBreak/>
        <w:t>IV.F.2.04.12.  IO 04.12 Komunikace, doprava v klidu</w:t>
      </w:r>
      <w:bookmarkEnd w:id="17"/>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4"/>
        <w:rPr>
          <w:color w:val="BFBFBF" w:themeColor="background1" w:themeShade="BF"/>
        </w:rPr>
      </w:pPr>
      <w:bookmarkStart w:id="18" w:name="_Toc305760972"/>
      <w:r w:rsidRPr="00544A4B">
        <w:rPr>
          <w:color w:val="BFBFBF" w:themeColor="background1" w:themeShade="BF"/>
        </w:rPr>
        <w:t>IV.F.2.04.12.1.  Technická zpráva</w:t>
      </w:r>
      <w:bookmarkEnd w:id="18"/>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19" w:name="_Toc305760973"/>
      <w:r w:rsidRPr="00544A4B">
        <w:rPr>
          <w:color w:val="BFBFBF" w:themeColor="background1" w:themeShade="BF"/>
        </w:rPr>
        <w:t>IV.F.2.04.12.1.</w:t>
      </w:r>
      <w:r w:rsidRPr="00544A4B">
        <w:rPr>
          <w:caps w:val="0"/>
          <w:color w:val="BFBFBF" w:themeColor="background1" w:themeShade="BF"/>
        </w:rPr>
        <w:t>a</w:t>
      </w:r>
      <w:r w:rsidRPr="00544A4B">
        <w:rPr>
          <w:color w:val="BFBFBF" w:themeColor="background1" w:themeShade="BF"/>
        </w:rPr>
        <w:t>)  Popis inženýrského objektu, jeho funkčního a technického řešení</w:t>
      </w:r>
      <w:bookmarkEnd w:id="19"/>
      <w:r w:rsidRPr="00544A4B">
        <w:rPr>
          <w:color w:val="BFBFBF" w:themeColor="background1" w:themeShade="BF"/>
        </w:rPr>
        <w:tab/>
      </w:r>
    </w:p>
    <w:p w:rsidR="00C547AA" w:rsidRPr="00544A4B" w:rsidRDefault="00C547AA" w:rsidP="00C547AA">
      <w:pPr>
        <w:pStyle w:val="Nadpis7"/>
        <w:rPr>
          <w:color w:val="BFBFBF" w:themeColor="background1" w:themeShade="BF"/>
        </w:rPr>
      </w:pPr>
      <w:r w:rsidRPr="00544A4B">
        <w:rPr>
          <w:color w:val="BFBFBF" w:themeColor="background1" w:themeShade="BF"/>
        </w:rPr>
        <w:tab/>
      </w:r>
    </w:p>
    <w:p w:rsidR="00C547AA" w:rsidRPr="00544A4B" w:rsidRDefault="00C547AA" w:rsidP="00C547AA">
      <w:pPr>
        <w:ind w:left="283" w:firstLine="567"/>
        <w:jc w:val="both"/>
        <w:rPr>
          <w:color w:val="BFBFBF" w:themeColor="background1" w:themeShade="BF"/>
        </w:rPr>
      </w:pPr>
      <w:r w:rsidRPr="00544A4B">
        <w:rPr>
          <w:color w:val="BFBFBF" w:themeColor="background1" w:themeShade="BF"/>
        </w:rPr>
        <w:t>Jedná se o výstavbu zpevněných ploch, příjezdových komunikací a nového parkoviště s manipulační plochou pro novou hasičskou zbrojnici v areálu letiště Tuřany v Brně. Zpevněná plocha kolem hasičské zbrojnice bude tvořena asfaltem a z části dlažbou. Plochy od sebe budou odděleny přejízdným obrubníkem zapuštěným a vsazeným do betonu. Příjezdové komunikace k hasičské zbrojnici navazující na její zpevněnou plochu budou asfaltové. Projekt řeší i rozšíření přilehlého vydlážděného chodníku. Přístup na staveniště po dobu výstavby bude realizován po stávajících komunikacích v areálu letiště a po dokončení bude stavba napojena na již zmíněné komunikace. Viz koordinační situace. Okraje komunikací jsou tvořeny betonovou předlažbou zasazenou do betonu o rozměrech 50x25x10 cm a je nakloněna 8% proti vozovce a tvoří tak rigol pro odvodnění povrchové vody, která je svedena do vpustí a do dešťové kanalizace. Podélné a příčné sklony asfaltových ploch a komunikací viz. koordinační situace a charakteristické příčné řezy.</w:t>
      </w: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r w:rsidRPr="00544A4B">
        <w:rPr>
          <w:color w:val="BFBFBF" w:themeColor="background1" w:themeShade="BF"/>
        </w:rPr>
        <w:t>Povrch zpevněných ploch, příjezdových komunikací z asfaltu je uvažován z asfaltového betonu ACO 11  o tl. 40 mm. Podkladní vrstva je tvořena  ACP 16+  o tl. 60 mm, směs stmelená cementem SC C8/10 o tl. 120 mm a štěrkodrť o tl. 200 mm. Mezivrstvy budou propojeny spojovacím postřikem z kationaktivní emulze PS-E. Zemní těleso se snaží co nejvíce kopírovat stávající terén a možnosti napojení na přilehlé stávající komunikace a je dodržena výška u hasící zbrojnice. Vydlážděná zpevněná plocha bude tvořena zámkovou dlažbou o tl. 80 mm a uložená bude do lože z drti tl. 40 mm a štěrkodrti o tl. 250 mm. Parkovací plocha a manipulační plocha bude navazovat na stávající komunikaci pomocí přejízdných obrubníků vyvýšených 2 cm na komunikaci.</w:t>
      </w: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r w:rsidRPr="00544A4B">
        <w:rPr>
          <w:color w:val="BFBFBF" w:themeColor="background1" w:themeShade="BF"/>
        </w:rPr>
        <w:t>Rozšíření stávající vydlážděné komunikace z 3 m na 6 m bude provedeno dlažbou a bude navazovat na stávající dlažbu ve sklonu uvedeném v koordinační situaci. Část dlažby u nové asfaltové plochy bude třeba předláždit z důvodu vzájemného napojení obou komunikací. Rozhraní mezi těmito komunikacemi bude tvořeno zapuštěným přejízdným obrubníkem.</w:t>
      </w: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jc w:val="both"/>
        <w:rPr>
          <w:color w:val="BFBFBF" w:themeColor="background1" w:themeShade="BF"/>
        </w:rPr>
      </w:pPr>
      <w:r w:rsidRPr="00544A4B">
        <w:rPr>
          <w:color w:val="BFBFBF" w:themeColor="background1" w:themeShade="BF"/>
        </w:rPr>
        <w:t>Konstrukce vozovky zpevněných ploch a komunikací z asfaltu:</w:t>
      </w:r>
    </w:p>
    <w:p w:rsidR="00C547AA" w:rsidRPr="00544A4B" w:rsidRDefault="00C547AA" w:rsidP="00C547AA">
      <w:pPr>
        <w:ind w:left="283"/>
        <w:jc w:val="both"/>
        <w:rPr>
          <w:color w:val="BFBFBF" w:themeColor="background1" w:themeShade="BF"/>
        </w:rPr>
      </w:pPr>
    </w:p>
    <w:p w:rsidR="00C547AA" w:rsidRPr="00544A4B" w:rsidRDefault="00C547AA" w:rsidP="00C547AA">
      <w:pPr>
        <w:ind w:firstLine="709"/>
        <w:rPr>
          <w:color w:val="BFBFBF" w:themeColor="background1" w:themeShade="BF"/>
        </w:rPr>
      </w:pPr>
      <w:r w:rsidRPr="00544A4B">
        <w:rPr>
          <w:color w:val="BFBFBF" w:themeColor="background1" w:themeShade="BF"/>
        </w:rPr>
        <w:t>Asf. Beton pro obrusnou vrstvu ………………….ACO 11…………...40mm</w:t>
      </w:r>
    </w:p>
    <w:p w:rsidR="00C547AA" w:rsidRPr="00544A4B" w:rsidRDefault="00C547AA" w:rsidP="00C547AA">
      <w:pPr>
        <w:ind w:firstLine="709"/>
        <w:rPr>
          <w:color w:val="BFBFBF" w:themeColor="background1" w:themeShade="BF"/>
        </w:rPr>
      </w:pPr>
      <w:r w:rsidRPr="00544A4B">
        <w:rPr>
          <w:color w:val="BFBFBF" w:themeColor="background1" w:themeShade="BF"/>
        </w:rPr>
        <w:t>Spojovací postřik z kationaktivní emulze</w:t>
      </w:r>
    </w:p>
    <w:p w:rsidR="00C547AA" w:rsidRPr="00544A4B" w:rsidRDefault="00C547AA" w:rsidP="00C547AA">
      <w:pPr>
        <w:ind w:firstLine="709"/>
        <w:rPr>
          <w:color w:val="BFBFBF" w:themeColor="background1" w:themeShade="BF"/>
        </w:rPr>
      </w:pPr>
      <w:r w:rsidRPr="00544A4B">
        <w:rPr>
          <w:color w:val="BFBFBF" w:themeColor="background1" w:themeShade="BF"/>
        </w:rPr>
        <w:t>Asf. Beton pro podkladní vrstvu …………………ACP 16+……….…60mm</w:t>
      </w:r>
    </w:p>
    <w:p w:rsidR="00C547AA" w:rsidRPr="00544A4B" w:rsidRDefault="00C547AA" w:rsidP="00C547AA">
      <w:pPr>
        <w:ind w:firstLine="709"/>
        <w:rPr>
          <w:color w:val="BFBFBF" w:themeColor="background1" w:themeShade="BF"/>
        </w:rPr>
      </w:pPr>
      <w:r w:rsidRPr="00544A4B">
        <w:rPr>
          <w:color w:val="BFBFBF" w:themeColor="background1" w:themeShade="BF"/>
        </w:rPr>
        <w:t>Infiltrační postřik z kationaktivní emulze</w:t>
      </w:r>
    </w:p>
    <w:p w:rsidR="00C547AA" w:rsidRPr="00544A4B" w:rsidRDefault="00C547AA" w:rsidP="00C547AA">
      <w:pPr>
        <w:ind w:firstLine="709"/>
        <w:rPr>
          <w:color w:val="BFBFBF" w:themeColor="background1" w:themeShade="BF"/>
        </w:rPr>
      </w:pPr>
      <w:r w:rsidRPr="00544A4B">
        <w:rPr>
          <w:color w:val="BFBFBF" w:themeColor="background1" w:themeShade="BF"/>
        </w:rPr>
        <w:t>Směs stmelená cementem……………………….SC C8/10…….……120mm</w:t>
      </w:r>
    </w:p>
    <w:p w:rsidR="00C547AA" w:rsidRPr="00544A4B" w:rsidRDefault="00C547AA" w:rsidP="00C547AA">
      <w:pPr>
        <w:ind w:firstLine="709"/>
        <w:rPr>
          <w:color w:val="BFBFBF" w:themeColor="background1" w:themeShade="BF"/>
        </w:rPr>
      </w:pPr>
      <w:r w:rsidRPr="00544A4B">
        <w:rPr>
          <w:color w:val="BFBFBF" w:themeColor="background1" w:themeShade="BF"/>
        </w:rPr>
        <w:t>Štěrkodrť……………………………………………….ŠD……...…min. 200mm</w:t>
      </w:r>
    </w:p>
    <w:p w:rsidR="00C547AA" w:rsidRPr="00544A4B" w:rsidRDefault="00C547AA" w:rsidP="00C547AA">
      <w:pPr>
        <w:tabs>
          <w:tab w:val="left" w:pos="5760"/>
        </w:tabs>
        <w:ind w:firstLine="709"/>
        <w:rPr>
          <w:color w:val="BFBFBF" w:themeColor="background1" w:themeShade="BF"/>
          <w:u w:val="single"/>
        </w:rPr>
      </w:pPr>
      <w:r w:rsidRPr="00544A4B">
        <w:rPr>
          <w:color w:val="BFBFBF" w:themeColor="background1" w:themeShade="BF"/>
          <w:u w:val="single"/>
        </w:rPr>
        <w:t xml:space="preserve">Upravená a zhutněná pláň min. 45 MPa                   </w:t>
      </w:r>
      <w:r w:rsidRPr="00544A4B">
        <w:rPr>
          <w:color w:val="BFBFBF" w:themeColor="background1" w:themeShade="BF"/>
          <w:u w:val="single"/>
        </w:rPr>
        <w:tab/>
        <w:t xml:space="preserve">                                     </w:t>
      </w:r>
    </w:p>
    <w:p w:rsidR="00C547AA" w:rsidRPr="00544A4B" w:rsidRDefault="00C547AA" w:rsidP="00C547AA">
      <w:pPr>
        <w:ind w:firstLine="567"/>
        <w:rPr>
          <w:color w:val="BFBFBF" w:themeColor="background1" w:themeShade="BF"/>
        </w:rPr>
      </w:pPr>
      <w:r w:rsidRPr="00544A4B">
        <w:rPr>
          <w:color w:val="BFBFBF" w:themeColor="background1" w:themeShade="BF"/>
        </w:rPr>
        <w:t xml:space="preserve">   Celkem</w:t>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t xml:space="preserve">                                   min. 420 mm</w:t>
      </w: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jc w:val="both"/>
        <w:rPr>
          <w:color w:val="BFBFBF" w:themeColor="background1" w:themeShade="BF"/>
        </w:rPr>
      </w:pPr>
      <w:r w:rsidRPr="00544A4B">
        <w:rPr>
          <w:color w:val="BFBFBF" w:themeColor="background1" w:themeShade="BF"/>
        </w:rPr>
        <w:t>Konstrukce zpevněné plochy vydlážděním:</w:t>
      </w:r>
    </w:p>
    <w:p w:rsidR="00C547AA" w:rsidRPr="00544A4B" w:rsidRDefault="00C547AA" w:rsidP="00C547AA">
      <w:pPr>
        <w:ind w:left="283"/>
        <w:jc w:val="both"/>
        <w:rPr>
          <w:color w:val="BFBFBF" w:themeColor="background1" w:themeShade="BF"/>
        </w:rPr>
      </w:pPr>
    </w:p>
    <w:p w:rsidR="00C547AA" w:rsidRPr="00544A4B" w:rsidRDefault="00C547AA" w:rsidP="00C547AA">
      <w:pPr>
        <w:ind w:firstLine="709"/>
        <w:rPr>
          <w:color w:val="BFBFBF" w:themeColor="background1" w:themeShade="BF"/>
        </w:rPr>
      </w:pPr>
      <w:r w:rsidRPr="00544A4B">
        <w:rPr>
          <w:color w:val="BFBFBF" w:themeColor="background1" w:themeShade="BF"/>
        </w:rPr>
        <w:t>Zámková dlažba …………………ZD…….…80mm</w:t>
      </w:r>
    </w:p>
    <w:p w:rsidR="00C547AA" w:rsidRPr="00544A4B" w:rsidRDefault="00C547AA" w:rsidP="00C547AA">
      <w:pPr>
        <w:ind w:firstLine="709"/>
        <w:rPr>
          <w:color w:val="BFBFBF" w:themeColor="background1" w:themeShade="BF"/>
        </w:rPr>
      </w:pPr>
      <w:r w:rsidRPr="00544A4B">
        <w:rPr>
          <w:color w:val="BFBFBF" w:themeColor="background1" w:themeShade="BF"/>
        </w:rPr>
        <w:t>Lože z drti……….……………...……..….……40mm</w:t>
      </w:r>
    </w:p>
    <w:p w:rsidR="00C547AA" w:rsidRPr="00544A4B" w:rsidRDefault="00C547AA" w:rsidP="00C547AA">
      <w:pPr>
        <w:ind w:firstLine="709"/>
        <w:rPr>
          <w:color w:val="BFBFBF" w:themeColor="background1" w:themeShade="BF"/>
        </w:rPr>
      </w:pPr>
      <w:r w:rsidRPr="00544A4B">
        <w:rPr>
          <w:color w:val="BFBFBF" w:themeColor="background1" w:themeShade="BF"/>
        </w:rPr>
        <w:t>Štěrkodrť...……………………….ŠD ..….…250mm</w:t>
      </w:r>
    </w:p>
    <w:p w:rsidR="00C547AA" w:rsidRPr="00544A4B" w:rsidRDefault="00C547AA" w:rsidP="00C547AA">
      <w:pPr>
        <w:tabs>
          <w:tab w:val="left" w:pos="5760"/>
        </w:tabs>
        <w:ind w:firstLine="709"/>
        <w:rPr>
          <w:color w:val="BFBFBF" w:themeColor="background1" w:themeShade="BF"/>
          <w:u w:val="single"/>
        </w:rPr>
      </w:pPr>
      <w:r w:rsidRPr="00544A4B">
        <w:rPr>
          <w:color w:val="BFBFBF" w:themeColor="background1" w:themeShade="BF"/>
          <w:u w:val="single"/>
        </w:rPr>
        <w:t xml:space="preserve">Upravená a zhutněná pláň min. 45 MPa                   </w:t>
      </w:r>
      <w:r w:rsidRPr="00544A4B">
        <w:rPr>
          <w:color w:val="BFBFBF" w:themeColor="background1" w:themeShade="BF"/>
          <w:u w:val="single"/>
        </w:rPr>
        <w:tab/>
        <w:t xml:space="preserve">                                     </w:t>
      </w:r>
    </w:p>
    <w:p w:rsidR="00C547AA" w:rsidRPr="00544A4B" w:rsidRDefault="00C547AA" w:rsidP="00C547AA">
      <w:pPr>
        <w:ind w:firstLine="567"/>
        <w:rPr>
          <w:color w:val="BFBFBF" w:themeColor="background1" w:themeShade="BF"/>
        </w:rPr>
      </w:pPr>
      <w:r w:rsidRPr="00544A4B">
        <w:rPr>
          <w:color w:val="BFBFBF" w:themeColor="background1" w:themeShade="BF"/>
        </w:rPr>
        <w:t xml:space="preserve">   Celkem</w:t>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t xml:space="preserve">       min. 370 mm</w:t>
      </w: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p>
    <w:p w:rsidR="00C547AA" w:rsidRPr="00544A4B" w:rsidRDefault="00C547AA" w:rsidP="00C547AA">
      <w:pPr>
        <w:ind w:left="283" w:firstLine="567"/>
        <w:jc w:val="both"/>
        <w:rPr>
          <w:color w:val="BFBFBF" w:themeColor="background1" w:themeShade="BF"/>
        </w:rPr>
      </w:pPr>
      <w:r w:rsidRPr="00544A4B">
        <w:rPr>
          <w:color w:val="BFBFBF" w:themeColor="background1" w:themeShade="BF"/>
        </w:rPr>
        <w:t>V okolí nové hasičské zbrojnice jsou pod zpevněnou plochou umístěny dva lapoly. Lapoly je třeba obetonovat dle výšky horní plochy lapolu určit zda bude betonová deska nad lapolem přímo pojížděná nebo bude pod vrstvou vozovkového krytu. Hydrant u hasičské zbrojnice bude chráněn zvýšeným silničním obrubníkem + 12 cm nad vozovku z důvodu možnosti najetí hasičského vozidla do něj. Plocha v okolí hydrantu bude tvořena dlažbou o stejné mocnosti jako ostatní vydlážděné plochy.</w:t>
      </w:r>
    </w:p>
    <w:p w:rsidR="00C547AA" w:rsidRPr="00544A4B" w:rsidRDefault="00C547AA" w:rsidP="00C547AA">
      <w:pPr>
        <w:ind w:left="283" w:firstLine="567"/>
        <w:jc w:val="both"/>
        <w:rPr>
          <w:color w:val="BFBFBF" w:themeColor="background1" w:themeShade="BF"/>
        </w:rPr>
      </w:pPr>
    </w:p>
    <w:p w:rsidR="00C547AA" w:rsidRPr="00544A4B" w:rsidRDefault="00C547AA" w:rsidP="00C547AA">
      <w:pPr>
        <w:jc w:val="both"/>
        <w:rPr>
          <w:color w:val="BFBFBF" w:themeColor="background1" w:themeShade="BF"/>
        </w:rPr>
      </w:pPr>
      <w:r w:rsidRPr="00544A4B">
        <w:rPr>
          <w:color w:val="BFBFBF" w:themeColor="background1" w:themeShade="BF"/>
        </w:rPr>
        <w:t xml:space="preserve">             Před začátkem stavebních prací je investor povinen nechat vytyčit veškeré podzemní</w:t>
      </w:r>
    </w:p>
    <w:p w:rsidR="00C547AA" w:rsidRPr="00544A4B" w:rsidRDefault="00C547AA" w:rsidP="00C547AA">
      <w:pPr>
        <w:jc w:val="both"/>
        <w:rPr>
          <w:color w:val="BFBFBF" w:themeColor="background1" w:themeShade="BF"/>
        </w:rPr>
      </w:pPr>
      <w:r w:rsidRPr="00544A4B">
        <w:rPr>
          <w:color w:val="BFBFBF" w:themeColor="background1" w:themeShade="BF"/>
        </w:rPr>
        <w:t xml:space="preserve">     i nadzemní inženýrské sítě správcem sítě (plyn 7 dní před zahájením zemních prací, </w:t>
      </w:r>
    </w:p>
    <w:p w:rsidR="00C547AA" w:rsidRPr="00544A4B" w:rsidRDefault="00C547AA" w:rsidP="00C547AA">
      <w:pPr>
        <w:jc w:val="both"/>
        <w:rPr>
          <w:color w:val="BFBFBF" w:themeColor="background1" w:themeShade="BF"/>
        </w:rPr>
      </w:pPr>
      <w:r w:rsidRPr="00544A4B">
        <w:rPr>
          <w:color w:val="BFBFBF" w:themeColor="background1" w:themeShade="BF"/>
        </w:rPr>
        <w:t xml:space="preserve">     vodovod 14 dní před zahájením zemních prací, telefon 15 dní před zahájením zemních </w:t>
      </w:r>
    </w:p>
    <w:p w:rsidR="00C547AA" w:rsidRPr="00544A4B" w:rsidRDefault="00C547AA" w:rsidP="00C547AA">
      <w:pPr>
        <w:jc w:val="both"/>
        <w:rPr>
          <w:color w:val="BFBFBF" w:themeColor="background1" w:themeShade="BF"/>
        </w:rPr>
      </w:pPr>
      <w:r w:rsidRPr="00544A4B">
        <w:rPr>
          <w:color w:val="BFBFBF" w:themeColor="background1" w:themeShade="BF"/>
        </w:rPr>
        <w:t xml:space="preserve">     prací). Během výkopových prací řádně zabezpečit odkryté sítě, oznámit každé poškození </w:t>
      </w:r>
    </w:p>
    <w:p w:rsidR="00C547AA" w:rsidRPr="00544A4B" w:rsidRDefault="00C547AA" w:rsidP="00C547AA">
      <w:pPr>
        <w:jc w:val="both"/>
        <w:rPr>
          <w:color w:val="BFBFBF" w:themeColor="background1" w:themeShade="BF"/>
        </w:rPr>
      </w:pPr>
      <w:r w:rsidRPr="00544A4B">
        <w:rPr>
          <w:color w:val="BFBFBF" w:themeColor="background1" w:themeShade="BF"/>
        </w:rPr>
        <w:t xml:space="preserve">     sítě a k zasypání přizvat pracovníka dané organizace. Při výstavbě dojde ke kácení </w:t>
      </w:r>
    </w:p>
    <w:p w:rsidR="00C547AA" w:rsidRPr="00544A4B" w:rsidRDefault="00C547AA" w:rsidP="00C547AA">
      <w:pPr>
        <w:jc w:val="both"/>
        <w:rPr>
          <w:color w:val="BFBFBF" w:themeColor="background1" w:themeShade="BF"/>
        </w:rPr>
      </w:pPr>
      <w:r w:rsidRPr="00544A4B">
        <w:rPr>
          <w:color w:val="BFBFBF" w:themeColor="background1" w:themeShade="BF"/>
        </w:rPr>
        <w:t xml:space="preserve">     dřevin.</w:t>
      </w:r>
    </w:p>
    <w:p w:rsidR="00C547AA" w:rsidRPr="00544A4B" w:rsidRDefault="00C547AA" w:rsidP="00C547AA">
      <w:pPr>
        <w:rPr>
          <w:color w:val="BFBFBF" w:themeColor="background1" w:themeShade="BF"/>
        </w:rPr>
      </w:pPr>
    </w:p>
    <w:p w:rsidR="00C547AA" w:rsidRPr="00544A4B" w:rsidRDefault="00C547AA" w:rsidP="00C547AA">
      <w:pPr>
        <w:pStyle w:val="Nadpis7"/>
        <w:rPr>
          <w:color w:val="BFBFBF" w:themeColor="background1" w:themeShade="BF"/>
        </w:rPr>
      </w:pPr>
      <w:bookmarkStart w:id="20" w:name="_Toc305760974"/>
      <w:r w:rsidRPr="00544A4B">
        <w:rPr>
          <w:color w:val="BFBFBF" w:themeColor="background1" w:themeShade="BF"/>
        </w:rPr>
        <w:t>IV.F.2.04.12.1.</w:t>
      </w:r>
      <w:r w:rsidRPr="00544A4B">
        <w:rPr>
          <w:caps w:val="0"/>
          <w:color w:val="BFBFBF" w:themeColor="background1" w:themeShade="BF"/>
        </w:rPr>
        <w:t>b</w:t>
      </w:r>
      <w:r w:rsidRPr="00544A4B">
        <w:rPr>
          <w:color w:val="BFBFBF" w:themeColor="background1" w:themeShade="BF"/>
        </w:rPr>
        <w:t>)  Požadavky na vybavení</w:t>
      </w:r>
      <w:bookmarkEnd w:id="20"/>
      <w:r w:rsidRPr="00544A4B">
        <w:rPr>
          <w:color w:val="BFBFBF" w:themeColor="background1" w:themeShade="BF"/>
        </w:rPr>
        <w:tab/>
      </w: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r w:rsidRPr="00544A4B">
        <w:rPr>
          <w:color w:val="BFBFBF" w:themeColor="background1" w:themeShade="BF"/>
        </w:rPr>
        <w:t>Tato stavba nevyžaduje žádné požadavky na speciální vybavení</w:t>
      </w: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21" w:name="_Toc305760975"/>
      <w:r w:rsidRPr="00544A4B">
        <w:rPr>
          <w:color w:val="BFBFBF" w:themeColor="background1" w:themeShade="BF"/>
        </w:rPr>
        <w:t>IV.F.2.04.12.1.</w:t>
      </w:r>
      <w:r w:rsidRPr="00544A4B">
        <w:rPr>
          <w:caps w:val="0"/>
          <w:color w:val="BFBFBF" w:themeColor="background1" w:themeShade="BF"/>
        </w:rPr>
        <w:t>c</w:t>
      </w:r>
      <w:r w:rsidRPr="00544A4B">
        <w:rPr>
          <w:color w:val="BFBFBF" w:themeColor="background1" w:themeShade="BF"/>
        </w:rPr>
        <w:t>)  Napojení na stávající technickou infrastrukturu</w:t>
      </w:r>
      <w:bookmarkEnd w:id="21"/>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r w:rsidRPr="00544A4B">
        <w:rPr>
          <w:color w:val="BFBFBF" w:themeColor="background1" w:themeShade="BF"/>
        </w:rPr>
        <w:t>Stavba je napojena na stávající plochy letištních komunikací.</w:t>
      </w:r>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22" w:name="_Toc305760976"/>
      <w:r w:rsidRPr="00544A4B">
        <w:rPr>
          <w:color w:val="BFBFBF" w:themeColor="background1" w:themeShade="BF"/>
        </w:rPr>
        <w:t>IV.F.2.04.12.1.</w:t>
      </w:r>
      <w:r w:rsidRPr="00544A4B">
        <w:rPr>
          <w:caps w:val="0"/>
          <w:color w:val="BFBFBF" w:themeColor="background1" w:themeShade="BF"/>
        </w:rPr>
        <w:t>d</w:t>
      </w:r>
      <w:r w:rsidRPr="00544A4B">
        <w:rPr>
          <w:color w:val="BFBFBF" w:themeColor="background1" w:themeShade="BF"/>
        </w:rPr>
        <w:t>)  Vliv na povrchové a podzemní vody včetně řešení jejich  zneškodňování</w:t>
      </w:r>
      <w:bookmarkEnd w:id="22"/>
      <w:r w:rsidRPr="00544A4B">
        <w:rPr>
          <w:color w:val="BFBFBF" w:themeColor="background1" w:themeShade="BF"/>
        </w:rPr>
        <w:tab/>
      </w:r>
      <w:r w:rsidRPr="00544A4B">
        <w:rPr>
          <w:color w:val="BFBFBF" w:themeColor="background1" w:themeShade="BF"/>
        </w:rPr>
        <w:tab/>
      </w:r>
    </w:p>
    <w:p w:rsidR="00C547AA" w:rsidRPr="00544A4B" w:rsidRDefault="00C547AA" w:rsidP="00C547AA">
      <w:pPr>
        <w:jc w:val="both"/>
        <w:rPr>
          <w:color w:val="BFBFBF" w:themeColor="background1" w:themeShade="BF"/>
        </w:rPr>
      </w:pPr>
      <w:r w:rsidRPr="00544A4B">
        <w:rPr>
          <w:color w:val="BFBFBF" w:themeColor="background1" w:themeShade="BF"/>
        </w:rPr>
        <w:t xml:space="preserve">           </w:t>
      </w:r>
    </w:p>
    <w:p w:rsidR="00C547AA" w:rsidRPr="00544A4B" w:rsidRDefault="00C547AA" w:rsidP="00C547AA">
      <w:pPr>
        <w:jc w:val="both"/>
        <w:rPr>
          <w:color w:val="BFBFBF" w:themeColor="background1" w:themeShade="BF"/>
        </w:rPr>
      </w:pPr>
      <w:r w:rsidRPr="00544A4B">
        <w:rPr>
          <w:color w:val="BFBFBF" w:themeColor="background1" w:themeShade="BF"/>
        </w:rPr>
        <w:t xml:space="preserve">       Povrchová voda bude odvedena z asfaltových a dlážděných ploch pomocí podélného a příčného spádu</w:t>
      </w:r>
    </w:p>
    <w:p w:rsidR="00C547AA" w:rsidRPr="00544A4B" w:rsidRDefault="00C547AA" w:rsidP="00C547AA">
      <w:pPr>
        <w:jc w:val="both"/>
        <w:rPr>
          <w:color w:val="BFBFBF" w:themeColor="background1" w:themeShade="BF"/>
        </w:rPr>
      </w:pPr>
      <w:r w:rsidRPr="00544A4B">
        <w:rPr>
          <w:color w:val="BFBFBF" w:themeColor="background1" w:themeShade="BF"/>
        </w:rPr>
        <w:t>vozovky do stávajících a nových odtokových vpustí dešťové kanalizace. Voda ze zemní pláně bude odvedena pomocí spádu zemní pláně do trativodů, které budou vyústěny do dešťové kanalizace.</w:t>
      </w:r>
    </w:p>
    <w:p w:rsidR="00C547AA" w:rsidRPr="00544A4B" w:rsidRDefault="00C547AA" w:rsidP="00C547AA">
      <w:pPr>
        <w:jc w:val="both"/>
        <w:rPr>
          <w:color w:val="BFBFBF" w:themeColor="background1" w:themeShade="BF"/>
        </w:rPr>
      </w:pPr>
      <w:r w:rsidRPr="00544A4B">
        <w:rPr>
          <w:color w:val="BFBFBF" w:themeColor="background1" w:themeShade="BF"/>
        </w:rPr>
        <w:t xml:space="preserve">  </w:t>
      </w:r>
    </w:p>
    <w:p w:rsidR="00C547AA" w:rsidRPr="00544A4B" w:rsidRDefault="00C547AA" w:rsidP="00C547AA">
      <w:pPr>
        <w:pStyle w:val="Nadpis7"/>
        <w:rPr>
          <w:color w:val="BFBFBF" w:themeColor="background1" w:themeShade="BF"/>
        </w:rPr>
      </w:pPr>
      <w:bookmarkStart w:id="23" w:name="_Toc305760977"/>
      <w:r w:rsidRPr="00544A4B">
        <w:rPr>
          <w:color w:val="BFBFBF" w:themeColor="background1" w:themeShade="BF"/>
        </w:rPr>
        <w:t>IV.F.2.04.12.1.</w:t>
      </w:r>
      <w:r w:rsidRPr="00544A4B">
        <w:rPr>
          <w:caps w:val="0"/>
          <w:color w:val="BFBFBF" w:themeColor="background1" w:themeShade="BF"/>
        </w:rPr>
        <w:t>e</w:t>
      </w:r>
      <w:r w:rsidRPr="00544A4B">
        <w:rPr>
          <w:color w:val="BFBFBF" w:themeColor="background1" w:themeShade="BF"/>
        </w:rPr>
        <w:t>)  Údaje o zpracovaných technických výpočtech a jejich důsledcích pro navrhované řešení</w:t>
      </w:r>
      <w:bookmarkEnd w:id="23"/>
      <w:r w:rsidRPr="00544A4B">
        <w:rPr>
          <w:color w:val="BFBFBF" w:themeColor="background1" w:themeShade="BF"/>
        </w:rPr>
        <w:tab/>
      </w:r>
      <w:r w:rsidRPr="00544A4B">
        <w:rPr>
          <w:color w:val="BFBFBF" w:themeColor="background1" w:themeShade="BF"/>
        </w:rPr>
        <w:tab/>
      </w:r>
    </w:p>
    <w:p w:rsidR="00C547AA" w:rsidRPr="00544A4B" w:rsidRDefault="00C547AA" w:rsidP="00C547AA">
      <w:pPr>
        <w:rPr>
          <w:color w:val="BFBFBF" w:themeColor="background1" w:themeShade="BF"/>
        </w:rPr>
      </w:pPr>
    </w:p>
    <w:p w:rsidR="00C547AA" w:rsidRPr="00544A4B" w:rsidRDefault="00C547AA" w:rsidP="00C547AA">
      <w:pPr>
        <w:rPr>
          <w:color w:val="BFBFBF" w:themeColor="background1" w:themeShade="BF"/>
        </w:rPr>
      </w:pPr>
      <w:r w:rsidRPr="00544A4B">
        <w:rPr>
          <w:color w:val="BFBFBF" w:themeColor="background1" w:themeShade="BF"/>
        </w:rPr>
        <w:t>Skladba vozovky byla navržena dle TP D1-N-6 PIII.</w:t>
      </w:r>
    </w:p>
    <w:p w:rsidR="00C547AA" w:rsidRPr="00544A4B" w:rsidRDefault="00C547AA" w:rsidP="00C547AA">
      <w:pPr>
        <w:pStyle w:val="Nadpis7"/>
        <w:rPr>
          <w:color w:val="BFBFBF" w:themeColor="background1" w:themeShade="BF"/>
        </w:rPr>
      </w:pPr>
      <w:bookmarkStart w:id="24" w:name="_Toc305760978"/>
      <w:r w:rsidRPr="00544A4B">
        <w:rPr>
          <w:color w:val="BFBFBF" w:themeColor="background1" w:themeShade="BF"/>
        </w:rPr>
        <w:t>IV.F.2.04.12.1.</w:t>
      </w:r>
      <w:r w:rsidRPr="00544A4B">
        <w:rPr>
          <w:caps w:val="0"/>
          <w:color w:val="BFBFBF" w:themeColor="background1" w:themeShade="BF"/>
        </w:rPr>
        <w:t>f</w:t>
      </w:r>
      <w:r w:rsidRPr="00544A4B">
        <w:rPr>
          <w:color w:val="BFBFBF" w:themeColor="background1" w:themeShade="BF"/>
        </w:rPr>
        <w:t>)  Požadavky na postup stavebních a montážních prací</w:t>
      </w:r>
      <w:bookmarkEnd w:id="24"/>
      <w:r w:rsidRPr="00544A4B">
        <w:rPr>
          <w:color w:val="BFBFBF" w:themeColor="background1" w:themeShade="BF"/>
        </w:rPr>
        <w:tab/>
      </w:r>
      <w:r w:rsidRPr="00544A4B">
        <w:rPr>
          <w:color w:val="BFBFBF" w:themeColor="background1" w:themeShade="BF"/>
        </w:rPr>
        <w:tab/>
      </w:r>
    </w:p>
    <w:p w:rsidR="00C547AA" w:rsidRPr="00544A4B" w:rsidRDefault="00C547AA" w:rsidP="00C547AA">
      <w:pPr>
        <w:ind w:left="360"/>
        <w:jc w:val="both"/>
        <w:rPr>
          <w:color w:val="BFBFBF" w:themeColor="background1" w:themeShade="BF"/>
        </w:rPr>
      </w:pPr>
      <w:r w:rsidRPr="00544A4B">
        <w:rPr>
          <w:color w:val="BFBFBF" w:themeColor="background1" w:themeShade="BF"/>
        </w:rPr>
        <w:t xml:space="preserve">     Stavba se provádí v areálu letiště, a proto musí zhotovitel stavby postupovat s pracemi ohleduplně a dodržovat místní bezpečnostní opatření. Dále je nutné po celou dobu výstavy provádět taková opatření a zvolit takový postup, aby byl zachován přístup do přilehlých objektů. Veškeré zabudované materiály budou splňovat požadavky norem ČSN, zákonů ČR a rezortního systému jakosti Ministerstva dopravy ČR (Technické podmínky, Technické kvalitativní podmínky).</w:t>
      </w:r>
    </w:p>
    <w:p w:rsidR="00C547AA" w:rsidRPr="00544A4B" w:rsidRDefault="00C547AA" w:rsidP="00C547AA">
      <w:pPr>
        <w:rPr>
          <w:color w:val="BFBFBF" w:themeColor="background1" w:themeShade="BF"/>
        </w:rPr>
      </w:pPr>
    </w:p>
    <w:p w:rsidR="00C547AA" w:rsidRPr="00544A4B" w:rsidRDefault="00C547AA" w:rsidP="00C547AA">
      <w:pPr>
        <w:pStyle w:val="Nadpis7"/>
        <w:rPr>
          <w:color w:val="BFBFBF" w:themeColor="background1" w:themeShade="BF"/>
        </w:rPr>
      </w:pPr>
      <w:bookmarkStart w:id="25" w:name="_Toc305760979"/>
      <w:r w:rsidRPr="00544A4B">
        <w:rPr>
          <w:color w:val="BFBFBF" w:themeColor="background1" w:themeShade="BF"/>
        </w:rPr>
        <w:t>IV.F.2.04.12.1.</w:t>
      </w:r>
      <w:r w:rsidRPr="00544A4B">
        <w:rPr>
          <w:caps w:val="0"/>
          <w:color w:val="BFBFBF" w:themeColor="background1" w:themeShade="BF"/>
        </w:rPr>
        <w:t>g</w:t>
      </w:r>
      <w:r w:rsidRPr="00544A4B">
        <w:rPr>
          <w:color w:val="BFBFBF" w:themeColor="background1" w:themeShade="BF"/>
        </w:rPr>
        <w:t>)  Požadavky na provoz zařízení, údaje o materiálech, energiích, dopravě, skladování apod.</w:t>
      </w:r>
      <w:bookmarkEnd w:id="25"/>
      <w:r w:rsidRPr="00544A4B">
        <w:rPr>
          <w:color w:val="BFBFBF" w:themeColor="background1" w:themeShade="BF"/>
        </w:rPr>
        <w:tab/>
      </w:r>
      <w:r w:rsidRPr="00544A4B">
        <w:rPr>
          <w:color w:val="BFBFBF" w:themeColor="background1" w:themeShade="BF"/>
        </w:rPr>
        <w:tab/>
      </w:r>
    </w:p>
    <w:p w:rsidR="00C547AA" w:rsidRPr="00544A4B" w:rsidRDefault="00C547AA" w:rsidP="00C547AA">
      <w:pPr>
        <w:rPr>
          <w:color w:val="BFBFBF" w:themeColor="background1" w:themeShade="BF"/>
        </w:rPr>
      </w:pPr>
      <w:r w:rsidRPr="00544A4B">
        <w:rPr>
          <w:color w:val="BFBFBF" w:themeColor="background1" w:themeShade="BF"/>
        </w:rPr>
        <w:t>Na stavbu do budoucna nejsou žádné speciální požadavky na údržbu. Provádí se pouze klasická údrba komunikací jako je odklízení sněhu podobně.</w:t>
      </w:r>
    </w:p>
    <w:p w:rsidR="00C547AA" w:rsidRPr="00544A4B" w:rsidRDefault="00C547AA" w:rsidP="00C547AA">
      <w:pPr>
        <w:pStyle w:val="Nadpis7"/>
        <w:rPr>
          <w:color w:val="BFBFBF" w:themeColor="background1" w:themeShade="BF"/>
        </w:rPr>
      </w:pPr>
      <w:bookmarkStart w:id="26" w:name="_Toc305760980"/>
      <w:r w:rsidRPr="00544A4B">
        <w:rPr>
          <w:color w:val="BFBFBF" w:themeColor="background1" w:themeShade="BF"/>
        </w:rPr>
        <w:t>IV.F.2.04.12.1.</w:t>
      </w:r>
      <w:r w:rsidRPr="00544A4B">
        <w:rPr>
          <w:caps w:val="0"/>
          <w:color w:val="BFBFBF" w:themeColor="background1" w:themeShade="BF"/>
        </w:rPr>
        <w:t>h</w:t>
      </w:r>
      <w:r w:rsidRPr="00544A4B">
        <w:rPr>
          <w:color w:val="BFBFBF" w:themeColor="background1" w:themeShade="BF"/>
        </w:rPr>
        <w:t>)  Řešení komunikací a ploch z hlediska přístupu a užívání osobami s omezenou schopností pohybu a orientace</w:t>
      </w:r>
      <w:bookmarkEnd w:id="26"/>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27" w:name="_Toc305760981"/>
      <w:r w:rsidRPr="00544A4B">
        <w:rPr>
          <w:rFonts w:ascii="Arial Narrow" w:eastAsia="Calibri" w:hAnsi="Arial Narrow"/>
          <w:b w:val="0"/>
          <w:i w:val="0"/>
          <w:caps w:val="0"/>
          <w:color w:val="BFBFBF" w:themeColor="background1" w:themeShade="BF"/>
          <w:sz w:val="22"/>
          <w:szCs w:val="22"/>
        </w:rPr>
        <w:t>NEŘEŠÍ</w:t>
      </w:r>
      <w:r w:rsidRPr="00544A4B">
        <w:rPr>
          <w:color w:val="BFBFBF" w:themeColor="background1" w:themeShade="BF"/>
        </w:rPr>
        <w:t xml:space="preserve"> </w:t>
      </w:r>
      <w:r w:rsidRPr="00544A4B">
        <w:rPr>
          <w:rFonts w:ascii="Arial Narrow" w:eastAsia="Calibri" w:hAnsi="Arial Narrow"/>
          <w:b w:val="0"/>
          <w:i w:val="0"/>
          <w:caps w:val="0"/>
          <w:color w:val="BFBFBF" w:themeColor="background1" w:themeShade="BF"/>
          <w:sz w:val="22"/>
          <w:szCs w:val="22"/>
        </w:rPr>
        <w:t>SE</w:t>
      </w:r>
      <w:bookmarkEnd w:id="27"/>
    </w:p>
    <w:p w:rsidR="00C547AA" w:rsidRPr="00544A4B" w:rsidRDefault="00C547AA" w:rsidP="00C547AA">
      <w:pPr>
        <w:rPr>
          <w:color w:val="BFBFBF" w:themeColor="background1" w:themeShade="BF"/>
        </w:rPr>
      </w:pP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28" w:name="_Toc305760982"/>
      <w:r w:rsidRPr="00544A4B">
        <w:rPr>
          <w:color w:val="BFBFBF" w:themeColor="background1" w:themeShade="BF"/>
        </w:rPr>
        <w:t>IV.F.2.04.12.1.</w:t>
      </w:r>
      <w:r w:rsidRPr="00544A4B">
        <w:rPr>
          <w:caps w:val="0"/>
          <w:color w:val="BFBFBF" w:themeColor="background1" w:themeShade="BF"/>
        </w:rPr>
        <w:t>i</w:t>
      </w:r>
      <w:r w:rsidRPr="00544A4B">
        <w:rPr>
          <w:color w:val="BFBFBF" w:themeColor="background1" w:themeShade="BF"/>
        </w:rPr>
        <w:t>)  Důsledky na životní prostředí a bezpečnost práce</w:t>
      </w:r>
      <w:bookmarkEnd w:id="28"/>
    </w:p>
    <w:p w:rsidR="00C547AA" w:rsidRPr="00544A4B" w:rsidRDefault="00C547AA" w:rsidP="00C547AA">
      <w:pPr>
        <w:ind w:firstLine="567"/>
        <w:rPr>
          <w:color w:val="BFBFBF" w:themeColor="background1" w:themeShade="BF"/>
        </w:rPr>
      </w:pPr>
    </w:p>
    <w:p w:rsidR="00C547AA" w:rsidRPr="00544A4B" w:rsidRDefault="00C547AA" w:rsidP="00C547AA">
      <w:pPr>
        <w:ind w:firstLine="567"/>
        <w:rPr>
          <w:color w:val="BFBFBF" w:themeColor="background1" w:themeShade="BF"/>
          <w:u w:val="single"/>
        </w:rPr>
      </w:pPr>
      <w:r w:rsidRPr="00544A4B">
        <w:rPr>
          <w:color w:val="BFBFBF" w:themeColor="background1" w:themeShade="BF"/>
        </w:rPr>
        <w:t>V rámci stavby dojde k vybourání stávající živičné plochy, betonových panelů a odstranění ornice na budoucím zpevněné plochy. Stavba si vyžádá kácení dřevin. Stavba vyvolá přeložky technických sítí, ale ty se netýkají této části a mají speciální přílohu.</w:t>
      </w:r>
    </w:p>
    <w:p w:rsidR="00C547AA" w:rsidRPr="00544A4B" w:rsidRDefault="00C547AA" w:rsidP="00C547AA">
      <w:pPr>
        <w:rPr>
          <w:color w:val="BFBFBF" w:themeColor="background1" w:themeShade="BF"/>
          <w:u w:val="single"/>
        </w:rPr>
      </w:pPr>
    </w:p>
    <w:p w:rsidR="00C547AA" w:rsidRPr="00544A4B" w:rsidRDefault="00C547AA" w:rsidP="00C547AA">
      <w:pPr>
        <w:rPr>
          <w:color w:val="BFBFBF" w:themeColor="background1" w:themeShade="BF"/>
          <w:u w:val="single"/>
        </w:rPr>
      </w:pPr>
      <w:r w:rsidRPr="00544A4B">
        <w:rPr>
          <w:color w:val="BFBFBF" w:themeColor="background1" w:themeShade="BF"/>
          <w:u w:val="single"/>
        </w:rPr>
        <w:t>Vzniklé odpady a jejich zařazení dle katalogu odpadů:</w:t>
      </w:r>
    </w:p>
    <w:p w:rsidR="00C547AA" w:rsidRPr="00544A4B" w:rsidRDefault="00C547AA" w:rsidP="00C547AA">
      <w:pPr>
        <w:rPr>
          <w:color w:val="BFBFBF" w:themeColor="background1" w:themeShade="BF"/>
          <w:u w:val="single"/>
        </w:rPr>
      </w:pPr>
    </w:p>
    <w:p w:rsidR="00C547AA" w:rsidRPr="00544A4B" w:rsidRDefault="00C547AA" w:rsidP="00C547AA">
      <w:pPr>
        <w:ind w:left="5664" w:hanging="5664"/>
        <w:rPr>
          <w:color w:val="BFBFBF" w:themeColor="background1" w:themeShade="BF"/>
        </w:rPr>
      </w:pPr>
      <w:r w:rsidRPr="00544A4B">
        <w:rPr>
          <w:color w:val="BFBFBF" w:themeColor="background1" w:themeShade="BF"/>
        </w:rPr>
        <w:t>vybourání betonových části (zpevněné plochy, zídky) - O 17 01 01 (Beton),</w:t>
      </w:r>
    </w:p>
    <w:p w:rsidR="00C547AA" w:rsidRPr="00544A4B" w:rsidRDefault="00C547AA" w:rsidP="00C547AA">
      <w:pPr>
        <w:ind w:left="5664" w:hanging="5664"/>
        <w:rPr>
          <w:color w:val="BFBFBF" w:themeColor="background1" w:themeShade="BF"/>
        </w:rPr>
      </w:pPr>
      <w:r w:rsidRPr="00544A4B">
        <w:rPr>
          <w:color w:val="BFBFBF" w:themeColor="background1" w:themeShade="BF"/>
        </w:rPr>
        <w:t>výkopové a demoliční práce - O 17 05 04 (Zemina a kamení),</w:t>
      </w:r>
    </w:p>
    <w:p w:rsidR="00C547AA" w:rsidRPr="00544A4B" w:rsidRDefault="00C547AA" w:rsidP="00C547AA">
      <w:pPr>
        <w:ind w:left="5664" w:hanging="5664"/>
        <w:rPr>
          <w:color w:val="BFBFBF" w:themeColor="background1" w:themeShade="BF"/>
        </w:rPr>
      </w:pPr>
      <w:r w:rsidRPr="00544A4B">
        <w:rPr>
          <w:color w:val="BFBFBF" w:themeColor="background1" w:themeShade="BF"/>
        </w:rPr>
        <w:t>asfaltové směsi obsahující dehet – O 17 03 01,</w:t>
      </w:r>
    </w:p>
    <w:p w:rsidR="00C547AA" w:rsidRPr="00544A4B" w:rsidRDefault="00C547AA" w:rsidP="00C547AA">
      <w:pPr>
        <w:ind w:left="5664" w:hanging="5664"/>
        <w:rPr>
          <w:color w:val="BFBFBF" w:themeColor="background1" w:themeShade="BF"/>
        </w:rPr>
      </w:pPr>
      <w:r w:rsidRPr="00544A4B">
        <w:rPr>
          <w:color w:val="BFBFBF" w:themeColor="background1" w:themeShade="BF"/>
        </w:rPr>
        <w:t>asfaltové směsi neuvedené pod číslem  O 17 03 01 – O 17 03 02.</w:t>
      </w:r>
    </w:p>
    <w:p w:rsidR="00C547AA" w:rsidRPr="00544A4B" w:rsidRDefault="00C547AA" w:rsidP="00C547AA">
      <w:pPr>
        <w:pStyle w:val="Bntext"/>
        <w:spacing w:before="0" w:after="0"/>
        <w:rPr>
          <w:rFonts w:ascii="Times New Roman" w:hAnsi="Times New Roman"/>
          <w:color w:val="BFBFBF" w:themeColor="background1" w:themeShade="BF"/>
          <w:sz w:val="24"/>
        </w:rPr>
      </w:pPr>
    </w:p>
    <w:p w:rsidR="00C547AA" w:rsidRPr="00544A4B" w:rsidRDefault="00C547AA" w:rsidP="00C547AA">
      <w:pPr>
        <w:rPr>
          <w:color w:val="BFBFBF" w:themeColor="background1" w:themeShade="BF"/>
          <w:u w:val="single"/>
        </w:rPr>
      </w:pPr>
      <w:r w:rsidRPr="00544A4B">
        <w:rPr>
          <w:color w:val="BFBFBF" w:themeColor="background1" w:themeShade="BF"/>
          <w:u w:val="single"/>
        </w:rPr>
        <w:t>Likvidace a zpracování odpadů:</w:t>
      </w:r>
    </w:p>
    <w:p w:rsidR="00C547AA" w:rsidRPr="00544A4B" w:rsidRDefault="00C547AA" w:rsidP="00C547AA">
      <w:pPr>
        <w:rPr>
          <w:color w:val="BFBFBF" w:themeColor="background1" w:themeShade="BF"/>
          <w:u w:val="single"/>
        </w:rPr>
      </w:pPr>
    </w:p>
    <w:p w:rsidR="00C547AA" w:rsidRPr="00544A4B" w:rsidRDefault="00C547AA" w:rsidP="00C547AA">
      <w:pPr>
        <w:pStyle w:val="Bntext"/>
        <w:spacing w:before="0" w:after="0"/>
        <w:rPr>
          <w:rFonts w:ascii="Arial Narrow" w:eastAsia="Calibri" w:hAnsi="Arial Narrow"/>
          <w:color w:val="BFBFBF" w:themeColor="background1" w:themeShade="BF"/>
          <w:sz w:val="22"/>
          <w:szCs w:val="22"/>
          <w:lang w:eastAsia="en-US"/>
        </w:rPr>
      </w:pPr>
      <w:r w:rsidRPr="00544A4B">
        <w:rPr>
          <w:rFonts w:ascii="Times New Roman" w:hAnsi="Times New Roman"/>
          <w:color w:val="BFBFBF" w:themeColor="background1" w:themeShade="BF"/>
          <w:sz w:val="24"/>
        </w:rPr>
        <w:t xml:space="preserve">       </w:t>
      </w:r>
      <w:r w:rsidRPr="00544A4B">
        <w:rPr>
          <w:rFonts w:ascii="Arial Narrow" w:eastAsia="Calibri" w:hAnsi="Arial Narrow"/>
          <w:color w:val="BFBFBF" w:themeColor="background1" w:themeShade="BF"/>
          <w:sz w:val="22"/>
          <w:szCs w:val="22"/>
          <w:lang w:eastAsia="en-US"/>
        </w:rPr>
        <w:t>Dočasné deponie odpadů musí být v souladu s Vyhláškou 383/2001 Sb. o podrobnostech nakládání s odpady.</w:t>
      </w:r>
    </w:p>
    <w:p w:rsidR="00C547AA" w:rsidRPr="00544A4B" w:rsidRDefault="00C547AA" w:rsidP="00C547AA">
      <w:pPr>
        <w:rPr>
          <w:color w:val="BFBFBF" w:themeColor="background1" w:themeShade="BF"/>
        </w:rPr>
      </w:pPr>
      <w:r w:rsidRPr="00544A4B">
        <w:rPr>
          <w:color w:val="BFBFBF" w:themeColor="background1" w:themeShade="BF"/>
        </w:rPr>
        <w:t>Vybourané materiály (stavební kámen, beton) budou recyklovány (po předrcení lze využít jako zásypový materiál) nebo uloženy na řízenou skládku. Vytěžená zemina bude uložena na mezideponii(určí zhotovitel) a použita pro terénní úpravy nebo uložena na řízenou skládku.</w:t>
      </w:r>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3"/>
        <w:rPr>
          <w:color w:val="BFBFBF" w:themeColor="background1" w:themeShade="BF"/>
        </w:rPr>
      </w:pPr>
      <w:bookmarkStart w:id="29" w:name="_Toc305760983"/>
      <w:r w:rsidRPr="00544A4B">
        <w:rPr>
          <w:color w:val="BFBFBF" w:themeColor="background1" w:themeShade="BF"/>
        </w:rPr>
        <w:t>IV.F.2.04.12.2. Výkresová část</w:t>
      </w:r>
      <w:bookmarkEnd w:id="29"/>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30" w:name="_Toc305760984"/>
      <w:r w:rsidRPr="00544A4B">
        <w:rPr>
          <w:color w:val="BFBFBF" w:themeColor="background1" w:themeShade="BF"/>
        </w:rPr>
        <w:t>IV.F.2.04.12.2.</w:t>
      </w:r>
      <w:r w:rsidRPr="00544A4B">
        <w:rPr>
          <w:caps w:val="0"/>
          <w:color w:val="BFBFBF" w:themeColor="background1" w:themeShade="BF"/>
        </w:rPr>
        <w:t>a</w:t>
      </w:r>
      <w:r w:rsidRPr="00544A4B">
        <w:rPr>
          <w:color w:val="BFBFBF" w:themeColor="background1" w:themeShade="BF"/>
        </w:rPr>
        <w:t>)  KOORDINAČNÍ Situace</w:t>
      </w:r>
      <w:bookmarkEnd w:id="30"/>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31" w:name="_Toc305760985"/>
      <w:r w:rsidRPr="00544A4B">
        <w:rPr>
          <w:color w:val="BFBFBF" w:themeColor="background1" w:themeShade="BF"/>
        </w:rPr>
        <w:t>IV.F.2.04.12.2.</w:t>
      </w:r>
      <w:r w:rsidRPr="00544A4B">
        <w:rPr>
          <w:caps w:val="0"/>
          <w:color w:val="BFBFBF" w:themeColor="background1" w:themeShade="BF"/>
        </w:rPr>
        <w:t>b</w:t>
      </w:r>
      <w:r w:rsidRPr="00544A4B">
        <w:rPr>
          <w:color w:val="BFBFBF" w:themeColor="background1" w:themeShade="BF"/>
        </w:rPr>
        <w:t>)  Podélné profily</w:t>
      </w:r>
      <w:bookmarkEnd w:id="31"/>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32" w:name="_Toc305760986"/>
      <w:r w:rsidRPr="00544A4B">
        <w:rPr>
          <w:color w:val="BFBFBF" w:themeColor="background1" w:themeShade="BF"/>
        </w:rPr>
        <w:t>IV.F.2.04.12.2.</w:t>
      </w:r>
      <w:r w:rsidRPr="00544A4B">
        <w:rPr>
          <w:caps w:val="0"/>
          <w:color w:val="BFBFBF" w:themeColor="background1" w:themeShade="BF"/>
        </w:rPr>
        <w:t>c</w:t>
      </w:r>
      <w:r w:rsidRPr="00544A4B">
        <w:rPr>
          <w:color w:val="BFBFBF" w:themeColor="background1" w:themeShade="BF"/>
        </w:rPr>
        <w:t>)  CHARAKTERISTICKÉ PŘÍČNÉ ŘEZY</w:t>
      </w:r>
      <w:bookmarkEnd w:id="32"/>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33" w:name="_Toc305760987"/>
      <w:r w:rsidRPr="00544A4B">
        <w:rPr>
          <w:color w:val="BFBFBF" w:themeColor="background1" w:themeShade="BF"/>
        </w:rPr>
        <w:t>IV.F.2.04.12.2.</w:t>
      </w:r>
      <w:r w:rsidRPr="00544A4B">
        <w:rPr>
          <w:caps w:val="0"/>
          <w:color w:val="BFBFBF" w:themeColor="background1" w:themeShade="BF"/>
        </w:rPr>
        <w:t>d</w:t>
      </w:r>
      <w:r w:rsidRPr="00544A4B">
        <w:rPr>
          <w:color w:val="BFBFBF" w:themeColor="background1" w:themeShade="BF"/>
        </w:rPr>
        <w:t>)  VZOROVÉ PŘÍČNÉ ŘEZY</w:t>
      </w:r>
      <w:bookmarkEnd w:id="33"/>
      <w:r w:rsidRPr="00544A4B">
        <w:rPr>
          <w:color w:val="BFBFBF" w:themeColor="background1" w:themeShade="BF"/>
        </w:rPr>
        <w:t xml:space="preserve"> </w:t>
      </w:r>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34" w:name="_Toc305760988"/>
      <w:r w:rsidRPr="00544A4B">
        <w:rPr>
          <w:color w:val="BFBFBF" w:themeColor="background1" w:themeShade="BF"/>
        </w:rPr>
        <w:t>IV.F.2.04.12.2.</w:t>
      </w:r>
      <w:r w:rsidRPr="00544A4B">
        <w:rPr>
          <w:caps w:val="0"/>
          <w:color w:val="BFBFBF" w:themeColor="background1" w:themeShade="BF"/>
        </w:rPr>
        <w:t>e</w:t>
      </w:r>
      <w:r w:rsidRPr="00544A4B">
        <w:rPr>
          <w:color w:val="BFBFBF" w:themeColor="background1" w:themeShade="BF"/>
        </w:rPr>
        <w:t>)  PODKLADY PRO VYTYČENÍ</w:t>
      </w:r>
      <w:bookmarkEnd w:id="34"/>
      <w:r w:rsidRPr="00544A4B">
        <w:rPr>
          <w:color w:val="BFBFBF" w:themeColor="background1" w:themeShade="BF"/>
        </w:rPr>
        <w:tab/>
      </w:r>
      <w:r w:rsidRPr="00544A4B">
        <w:rPr>
          <w:color w:val="BFBFBF" w:themeColor="background1" w:themeShade="BF"/>
        </w:rPr>
        <w:tab/>
      </w:r>
    </w:p>
    <w:p w:rsidR="00C547AA" w:rsidRPr="00544A4B" w:rsidRDefault="00C547AA" w:rsidP="00C547AA">
      <w:pPr>
        <w:pStyle w:val="Nadpis4"/>
        <w:rPr>
          <w:color w:val="BFBFBF" w:themeColor="background1" w:themeShade="BF"/>
        </w:rPr>
      </w:pPr>
      <w:bookmarkStart w:id="35" w:name="_Toc305760989"/>
      <w:r w:rsidRPr="00544A4B">
        <w:rPr>
          <w:color w:val="BFBFBF" w:themeColor="background1" w:themeShade="BF"/>
        </w:rPr>
        <w:t>IV.F.2.04.12.3. Statické výpočty a výkresy</w:t>
      </w:r>
      <w:bookmarkEnd w:id="35"/>
      <w:r w:rsidRPr="00544A4B">
        <w:rPr>
          <w:color w:val="BFBFBF" w:themeColor="background1" w:themeShade="BF"/>
        </w:rPr>
        <w:tab/>
      </w:r>
    </w:p>
    <w:p w:rsidR="00C547AA" w:rsidRPr="00544A4B" w:rsidRDefault="00C547AA" w:rsidP="00C547AA">
      <w:pPr>
        <w:pStyle w:val="Nadpis7"/>
        <w:rPr>
          <w:rFonts w:ascii="Arial Narrow" w:eastAsia="Calibri" w:hAnsi="Arial Narrow"/>
          <w:b w:val="0"/>
          <w:i w:val="0"/>
          <w:caps w:val="0"/>
          <w:color w:val="BFBFBF" w:themeColor="background1" w:themeShade="BF"/>
          <w:sz w:val="22"/>
          <w:szCs w:val="22"/>
        </w:rPr>
      </w:pPr>
      <w:bookmarkStart w:id="36" w:name="_Toc305760990"/>
      <w:r w:rsidRPr="00544A4B">
        <w:rPr>
          <w:rFonts w:ascii="Arial Narrow" w:eastAsia="Calibri" w:hAnsi="Arial Narrow"/>
          <w:b w:val="0"/>
          <w:i w:val="0"/>
          <w:caps w:val="0"/>
          <w:color w:val="BFBFBF" w:themeColor="background1" w:themeShade="BF"/>
          <w:sz w:val="22"/>
          <w:szCs w:val="22"/>
        </w:rPr>
        <w:t>NEŘEŠÍ SE</w:t>
      </w:r>
      <w:bookmarkEnd w:id="36"/>
    </w:p>
    <w:p w:rsidR="00C547AA" w:rsidRPr="00544A4B" w:rsidRDefault="00C547AA" w:rsidP="00C547AA">
      <w:pPr>
        <w:pStyle w:val="Nadpis4"/>
        <w:rPr>
          <w:color w:val="BFBFBF" w:themeColor="background1" w:themeShade="BF"/>
        </w:rPr>
      </w:pPr>
      <w:bookmarkStart w:id="37" w:name="_Toc305760991"/>
      <w:r w:rsidRPr="00544A4B">
        <w:rPr>
          <w:color w:val="BFBFBF" w:themeColor="background1" w:themeShade="BF"/>
        </w:rPr>
        <w:lastRenderedPageBreak/>
        <w:t>IV.F.2.04.12.4. Ostatní výpočty</w:t>
      </w:r>
      <w:bookmarkEnd w:id="37"/>
      <w:r w:rsidRPr="00544A4B">
        <w:rPr>
          <w:color w:val="BFBFBF" w:themeColor="background1" w:themeShade="BF"/>
        </w:rPr>
        <w:tab/>
      </w:r>
    </w:p>
    <w:p w:rsidR="00C547AA" w:rsidRPr="00544A4B" w:rsidRDefault="00C547AA" w:rsidP="00C547AA">
      <w:pPr>
        <w:pStyle w:val="Nadpis7"/>
        <w:rPr>
          <w:color w:val="BFBFBF" w:themeColor="background1" w:themeShade="BF"/>
        </w:rPr>
      </w:pPr>
      <w:bookmarkStart w:id="38" w:name="_Toc305760992"/>
      <w:r w:rsidRPr="00544A4B">
        <w:rPr>
          <w:rFonts w:ascii="Arial Narrow" w:eastAsia="Calibri" w:hAnsi="Arial Narrow"/>
          <w:b w:val="0"/>
          <w:i w:val="0"/>
          <w:caps w:val="0"/>
          <w:color w:val="BFBFBF" w:themeColor="background1" w:themeShade="BF"/>
          <w:sz w:val="22"/>
          <w:szCs w:val="22"/>
        </w:rPr>
        <w:t>NEŘEŠÍ SE</w:t>
      </w:r>
      <w:bookmarkEnd w:id="38"/>
    </w:p>
    <w:p w:rsidR="00C547AA" w:rsidRPr="00544A4B" w:rsidRDefault="00C547AA" w:rsidP="00C547AA">
      <w:pPr>
        <w:rPr>
          <w:color w:val="BFBFBF" w:themeColor="background1" w:themeShade="BF"/>
        </w:rPr>
      </w:pPr>
      <w:r w:rsidRPr="00544A4B">
        <w:rPr>
          <w:color w:val="BFBFBF" w:themeColor="background1" w:themeShade="BF"/>
        </w:rPr>
        <w:tab/>
      </w:r>
      <w:r w:rsidRPr="00544A4B">
        <w:rPr>
          <w:color w:val="BFBFBF" w:themeColor="background1" w:themeShade="BF"/>
        </w:rPr>
        <w:tab/>
      </w:r>
      <w:r w:rsidRPr="00544A4B">
        <w:rPr>
          <w:color w:val="BFBFBF" w:themeColor="background1" w:themeShade="BF"/>
        </w:rPr>
        <w:tab/>
      </w:r>
    </w:p>
    <w:p w:rsidR="00C547AA" w:rsidRPr="00544A4B" w:rsidRDefault="00C547AA" w:rsidP="00145CAD">
      <w:pPr>
        <w:rPr>
          <w:color w:val="BFBFBF" w:themeColor="background1" w:themeShade="BF"/>
        </w:rPr>
      </w:pPr>
    </w:p>
    <w:sectPr w:rsidR="00C547AA" w:rsidRPr="00544A4B" w:rsidSect="00B75F95">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221" w:rsidRDefault="00953221">
      <w:r>
        <w:separator/>
      </w:r>
    </w:p>
  </w:endnote>
  <w:endnote w:type="continuationSeparator" w:id="0">
    <w:p w:rsidR="00953221" w:rsidRDefault="009532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mSprings">
    <w:altName w:val="Arial"/>
    <w:panose1 w:val="00000000000000000000"/>
    <w:charset w:val="00"/>
    <w:family w:val="roman"/>
    <w:notTrueType/>
    <w:pitch w:val="default"/>
    <w:sig w:usb0="00000000" w:usb1="00000000" w:usb2="00000000" w:usb3="00000000" w:csb0="00000000" w:csb1="00000000"/>
  </w:font>
  <w:font w:name="Consolas">
    <w:panose1 w:val="020B0609020204030204"/>
    <w:charset w:val="EE"/>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541" w:rsidRDefault="00140541">
    <w:pPr>
      <w:pStyle w:val="Zpat"/>
      <w:jc w:val="right"/>
      <w:rPr>
        <w:color w:val="A6A6A6"/>
      </w:rPr>
    </w:pPr>
  </w:p>
  <w:p w:rsidR="00140541" w:rsidRDefault="00140541">
    <w:pPr>
      <w:pStyle w:val="Zpat"/>
      <w:rPr>
        <w:color w:val="A6A6A6"/>
      </w:rPr>
    </w:pPr>
  </w:p>
  <w:p w:rsidR="00140541" w:rsidRPr="00111F8A" w:rsidRDefault="00140541" w:rsidP="00A739B7">
    <w:pPr>
      <w:pStyle w:val="Zpat"/>
      <w:rPr>
        <w:caps/>
        <w:color w:val="A6A6A6"/>
      </w:rPr>
    </w:pPr>
    <w:r>
      <w:rPr>
        <w:color w:val="A6A6A6"/>
      </w:rPr>
      <w:tab/>
    </w:r>
    <w:r>
      <w:rPr>
        <w:color w:val="A6A6A6"/>
      </w:rPr>
      <w:tab/>
    </w:r>
    <w:r w:rsidR="009C0A3C">
      <w:rPr>
        <w:color w:val="A6A6A6"/>
      </w:rPr>
      <w:fldChar w:fldCharType="begin"/>
    </w:r>
    <w:r>
      <w:rPr>
        <w:color w:val="A6A6A6"/>
      </w:rPr>
      <w:instrText xml:space="preserve"> PAGE   \* MERGEFORMAT </w:instrText>
    </w:r>
    <w:r w:rsidR="009C0A3C">
      <w:rPr>
        <w:color w:val="A6A6A6"/>
      </w:rPr>
      <w:fldChar w:fldCharType="separate"/>
    </w:r>
    <w:r w:rsidR="00544A4B">
      <w:rPr>
        <w:noProof/>
        <w:color w:val="A6A6A6"/>
      </w:rPr>
      <w:t>6</w:t>
    </w:r>
    <w:r w:rsidR="009C0A3C">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541" w:rsidRDefault="00140541" w:rsidP="00784DAB">
    <w:pPr>
      <w:pStyle w:val="Zpat"/>
      <w:pBdr>
        <w:bottom w:val="single" w:sz="4" w:space="1" w:color="auto"/>
      </w:pBdr>
      <w:spacing w:before="60"/>
      <w:jc w:val="center"/>
      <w:rPr>
        <w:rFonts w:ascii="Arial" w:hAnsi="Arial" w:cs="Arial"/>
        <w:sz w:val="16"/>
        <w:szCs w:val="16"/>
      </w:rPr>
    </w:pPr>
  </w:p>
  <w:p w:rsidR="00001CCC" w:rsidRDefault="00001CCC" w:rsidP="00001CCC">
    <w:pPr>
      <w:pStyle w:val="Zpat"/>
      <w:spacing w:before="60"/>
      <w:jc w:val="center"/>
      <w:rPr>
        <w:rFonts w:ascii="Arial" w:hAnsi="Arial" w:cs="Arial"/>
        <w:sz w:val="16"/>
        <w:szCs w:val="16"/>
      </w:rPr>
    </w:pPr>
    <w:r>
      <w:rPr>
        <w:rFonts w:ascii="Arial" w:hAnsi="Arial" w:cs="Arial"/>
        <w:sz w:val="16"/>
        <w:szCs w:val="16"/>
      </w:rPr>
      <w:t xml:space="preserve">Tel.:  283 003 111,  Fax: 283 003 600                                                                                  IČ:  61860409,  DIČ:  CZ61860409                                                                                            </w:t>
    </w:r>
  </w:p>
  <w:p w:rsidR="00001CCC" w:rsidRDefault="00001CCC" w:rsidP="00001CCC">
    <w:pPr>
      <w:jc w:val="center"/>
      <w:rPr>
        <w:rFonts w:ascii="Arial" w:hAnsi="Arial" w:cs="Arial"/>
        <w:sz w:val="16"/>
        <w:szCs w:val="16"/>
      </w:rPr>
    </w:pPr>
    <w:r>
      <w:rPr>
        <w:rFonts w:ascii="Arial" w:hAnsi="Arial" w:cs="Arial"/>
        <w:sz w:val="16"/>
        <w:szCs w:val="16"/>
      </w:rPr>
      <w:t>Bankovní spojení: Komerční banka a.s.,  číslo účtu: 19-5804310277/0100</w:t>
    </w:r>
  </w:p>
  <w:p w:rsidR="00001CCC" w:rsidRDefault="00001CCC" w:rsidP="00001CCC">
    <w:pPr>
      <w:pStyle w:val="Zpat"/>
      <w:jc w:val="center"/>
      <w:rPr>
        <w:rFonts w:ascii="Arial" w:hAnsi="Arial" w:cs="Arial"/>
        <w:i/>
        <w:iCs/>
        <w:sz w:val="16"/>
        <w:szCs w:val="16"/>
      </w:rPr>
    </w:pPr>
    <w:r>
      <w:rPr>
        <w:rFonts w:ascii="Arial" w:hAnsi="Arial" w:cs="Arial"/>
        <w:sz w:val="16"/>
        <w:szCs w:val="16"/>
      </w:rPr>
      <w:t>Akciová společnost je zapsána dnem  9. 1. 1995 v obchodním rejstříku ved. Městským soudem v Praze,  oddíl B, vložka 2936.</w:t>
    </w:r>
  </w:p>
  <w:p w:rsidR="00140541" w:rsidRDefault="0014054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221" w:rsidRDefault="00953221">
      <w:r>
        <w:separator/>
      </w:r>
    </w:p>
  </w:footnote>
  <w:footnote w:type="continuationSeparator" w:id="0">
    <w:p w:rsidR="00953221" w:rsidRDefault="009532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541" w:rsidRDefault="00140541" w:rsidP="00784DAB">
    <w:pPr>
      <w:pStyle w:val="Zhlav"/>
    </w:pPr>
  </w:p>
  <w:p w:rsidR="00140541" w:rsidRDefault="0014054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B37E4"/>
    <w:multiLevelType w:val="hybridMultilevel"/>
    <w:tmpl w:val="ED660C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401B57"/>
    <w:multiLevelType w:val="hybridMultilevel"/>
    <w:tmpl w:val="304072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1763F3"/>
    <w:multiLevelType w:val="hybridMultilevel"/>
    <w:tmpl w:val="4E941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2367D0"/>
    <w:multiLevelType w:val="hybridMultilevel"/>
    <w:tmpl w:val="7CDEDF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B00A2"/>
    <w:multiLevelType w:val="hybridMultilevel"/>
    <w:tmpl w:val="0F64C2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D36B4E"/>
    <w:multiLevelType w:val="hybridMultilevel"/>
    <w:tmpl w:val="C2CC8BE6"/>
    <w:lvl w:ilvl="0" w:tplc="41E8C79A">
      <w:start w:val="659"/>
      <w:numFmt w:val="bullet"/>
      <w:lvlText w:val="-"/>
      <w:lvlJc w:val="left"/>
      <w:pPr>
        <w:tabs>
          <w:tab w:val="num" w:pos="1211"/>
        </w:tabs>
        <w:ind w:left="1211" w:hanging="360"/>
      </w:pPr>
      <w:rPr>
        <w:rFonts w:ascii="Times New Roman" w:eastAsia="Times New Roman" w:hAnsi="Times New Roman" w:cs="Times New Roman"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A0F45C68">
      <w:start w:val="2"/>
      <w:numFmt w:val="bullet"/>
      <w:lvlText w:val="–"/>
      <w:lvlJc w:val="left"/>
      <w:pPr>
        <w:tabs>
          <w:tab w:val="num" w:pos="3371"/>
        </w:tabs>
        <w:ind w:left="3371" w:hanging="360"/>
      </w:pPr>
      <w:rPr>
        <w:rFonts w:ascii="Times New Roman" w:eastAsia="Times New Roman" w:hAnsi="Times New Roman" w:cs="Times New Roman"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6">
    <w:nsid w:val="15325545"/>
    <w:multiLevelType w:val="hybridMultilevel"/>
    <w:tmpl w:val="2FE4C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B50795"/>
    <w:multiLevelType w:val="hybridMultilevel"/>
    <w:tmpl w:val="299EE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95D48ED"/>
    <w:multiLevelType w:val="hybridMultilevel"/>
    <w:tmpl w:val="D4405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882B29"/>
    <w:multiLevelType w:val="hybridMultilevel"/>
    <w:tmpl w:val="008445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8606C8"/>
    <w:multiLevelType w:val="hybridMultilevel"/>
    <w:tmpl w:val="C388C7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4E2EE4"/>
    <w:multiLevelType w:val="hybridMultilevel"/>
    <w:tmpl w:val="5A7E0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37E606C"/>
    <w:multiLevelType w:val="hybridMultilevel"/>
    <w:tmpl w:val="CA7EE5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6455F14"/>
    <w:multiLevelType w:val="hybridMultilevel"/>
    <w:tmpl w:val="003E920E"/>
    <w:lvl w:ilvl="0" w:tplc="DC2C487A">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75B06FE"/>
    <w:multiLevelType w:val="hybridMultilevel"/>
    <w:tmpl w:val="8384E0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80039B7"/>
    <w:multiLevelType w:val="hybridMultilevel"/>
    <w:tmpl w:val="B324D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E0F2CBA"/>
    <w:multiLevelType w:val="hybridMultilevel"/>
    <w:tmpl w:val="0DDC0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48D4AA7"/>
    <w:multiLevelType w:val="hybridMultilevel"/>
    <w:tmpl w:val="F18E5FCE"/>
    <w:lvl w:ilvl="0" w:tplc="6D14FD2A">
      <w:start w:val="1"/>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D272EE3"/>
    <w:multiLevelType w:val="hybridMultilevel"/>
    <w:tmpl w:val="06D21D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187317"/>
    <w:multiLevelType w:val="hybridMultilevel"/>
    <w:tmpl w:val="08CAAC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F029B5"/>
    <w:multiLevelType w:val="hybridMultilevel"/>
    <w:tmpl w:val="920696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CE24D9E"/>
    <w:multiLevelType w:val="hybridMultilevel"/>
    <w:tmpl w:val="D80CDE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D4B0E2E"/>
    <w:multiLevelType w:val="hybridMultilevel"/>
    <w:tmpl w:val="45B80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E376C50"/>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F2873B2"/>
    <w:multiLevelType w:val="hybridMultilevel"/>
    <w:tmpl w:val="87289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791CCC"/>
    <w:multiLevelType w:val="hybridMultilevel"/>
    <w:tmpl w:val="19D66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00807EC"/>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0CD7C5B"/>
    <w:multiLevelType w:val="hybridMultilevel"/>
    <w:tmpl w:val="700AAA8A"/>
    <w:lvl w:ilvl="0" w:tplc="A0F45C6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32A4857"/>
    <w:multiLevelType w:val="hybridMultilevel"/>
    <w:tmpl w:val="EA0A2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6263F74"/>
    <w:multiLevelType w:val="hybridMultilevel"/>
    <w:tmpl w:val="72883E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BEC2C97"/>
    <w:multiLevelType w:val="hybridMultilevel"/>
    <w:tmpl w:val="A5EA71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C574EBA"/>
    <w:multiLevelType w:val="hybridMultilevel"/>
    <w:tmpl w:val="170CA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E1E70F1"/>
    <w:multiLevelType w:val="hybridMultilevel"/>
    <w:tmpl w:val="91341F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EE663C6"/>
    <w:multiLevelType w:val="hybridMultilevel"/>
    <w:tmpl w:val="E490E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1C92D61"/>
    <w:multiLevelType w:val="hybridMultilevel"/>
    <w:tmpl w:val="23221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3CA1463"/>
    <w:multiLevelType w:val="hybridMultilevel"/>
    <w:tmpl w:val="5C467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71C6640"/>
    <w:multiLevelType w:val="hybridMultilevel"/>
    <w:tmpl w:val="19949E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9AF1A72"/>
    <w:multiLevelType w:val="hybridMultilevel"/>
    <w:tmpl w:val="66182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0">
    <w:nsid w:val="6C501491"/>
    <w:multiLevelType w:val="hybridMultilevel"/>
    <w:tmpl w:val="449A4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2574DC6"/>
    <w:multiLevelType w:val="hybridMultilevel"/>
    <w:tmpl w:val="BB16D2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39611DA"/>
    <w:multiLevelType w:val="hybridMultilevel"/>
    <w:tmpl w:val="4DE227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3BB0F8A"/>
    <w:multiLevelType w:val="hybridMultilevel"/>
    <w:tmpl w:val="E36E7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4F52014"/>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7EF5CE9"/>
    <w:multiLevelType w:val="hybridMultilevel"/>
    <w:tmpl w:val="1B3C52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A625758"/>
    <w:multiLevelType w:val="hybridMultilevel"/>
    <w:tmpl w:val="159E8E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E972983"/>
    <w:multiLevelType w:val="hybridMultilevel"/>
    <w:tmpl w:val="19949E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7F3E3D3B"/>
    <w:multiLevelType w:val="hybridMultilevel"/>
    <w:tmpl w:val="69A201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9"/>
  </w:num>
  <w:num w:numId="2">
    <w:abstractNumId w:val="8"/>
    <w:lvlOverride w:ilvl="0">
      <w:startOverride w:val="1"/>
    </w:lvlOverride>
  </w:num>
  <w:num w:numId="3">
    <w:abstractNumId w:val="40"/>
  </w:num>
  <w:num w:numId="4">
    <w:abstractNumId w:val="34"/>
  </w:num>
  <w:num w:numId="5">
    <w:abstractNumId w:val="12"/>
  </w:num>
  <w:num w:numId="6">
    <w:abstractNumId w:val="0"/>
  </w:num>
  <w:num w:numId="7">
    <w:abstractNumId w:val="33"/>
  </w:num>
  <w:num w:numId="8">
    <w:abstractNumId w:val="41"/>
  </w:num>
  <w:num w:numId="9">
    <w:abstractNumId w:val="4"/>
  </w:num>
  <w:num w:numId="10">
    <w:abstractNumId w:val="45"/>
  </w:num>
  <w:num w:numId="11">
    <w:abstractNumId w:val="21"/>
  </w:num>
  <w:num w:numId="12">
    <w:abstractNumId w:val="23"/>
  </w:num>
  <w:num w:numId="13">
    <w:abstractNumId w:val="13"/>
  </w:num>
  <w:num w:numId="14">
    <w:abstractNumId w:val="25"/>
  </w:num>
  <w:num w:numId="15">
    <w:abstractNumId w:val="17"/>
  </w:num>
  <w:num w:numId="16">
    <w:abstractNumId w:val="1"/>
  </w:num>
  <w:num w:numId="17">
    <w:abstractNumId w:val="48"/>
  </w:num>
  <w:num w:numId="18">
    <w:abstractNumId w:val="46"/>
  </w:num>
  <w:num w:numId="19">
    <w:abstractNumId w:val="16"/>
  </w:num>
  <w:num w:numId="20">
    <w:abstractNumId w:val="29"/>
  </w:num>
  <w:num w:numId="21">
    <w:abstractNumId w:val="2"/>
  </w:num>
  <w:num w:numId="22">
    <w:abstractNumId w:val="32"/>
  </w:num>
  <w:num w:numId="23">
    <w:abstractNumId w:val="9"/>
  </w:num>
  <w:num w:numId="24">
    <w:abstractNumId w:val="10"/>
  </w:num>
  <w:num w:numId="25">
    <w:abstractNumId w:val="14"/>
  </w:num>
  <w:num w:numId="26">
    <w:abstractNumId w:val="5"/>
  </w:num>
  <w:num w:numId="27">
    <w:abstractNumId w:val="18"/>
  </w:num>
  <w:num w:numId="28">
    <w:abstractNumId w:val="28"/>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7"/>
  </w:num>
  <w:num w:numId="32">
    <w:abstractNumId w:val="24"/>
  </w:num>
  <w:num w:numId="33">
    <w:abstractNumId w:val="44"/>
  </w:num>
  <w:num w:numId="34">
    <w:abstractNumId w:val="36"/>
  </w:num>
  <w:num w:numId="35">
    <w:abstractNumId w:val="26"/>
  </w:num>
  <w:num w:numId="36">
    <w:abstractNumId w:val="3"/>
  </w:num>
  <w:num w:numId="37">
    <w:abstractNumId w:val="43"/>
  </w:num>
  <w:num w:numId="38">
    <w:abstractNumId w:val="31"/>
  </w:num>
  <w:num w:numId="39">
    <w:abstractNumId w:val="7"/>
  </w:num>
  <w:num w:numId="40">
    <w:abstractNumId w:val="35"/>
  </w:num>
  <w:num w:numId="41">
    <w:abstractNumId w:val="6"/>
  </w:num>
  <w:num w:numId="42">
    <w:abstractNumId w:val="42"/>
  </w:num>
  <w:num w:numId="43">
    <w:abstractNumId w:val="15"/>
  </w:num>
  <w:num w:numId="44">
    <w:abstractNumId w:val="37"/>
  </w:num>
  <w:num w:numId="45">
    <w:abstractNumId w:val="47"/>
  </w:num>
  <w:num w:numId="46">
    <w:abstractNumId w:val="11"/>
  </w:num>
  <w:num w:numId="47">
    <w:abstractNumId w:val="22"/>
  </w:num>
  <w:num w:numId="48">
    <w:abstractNumId w:val="20"/>
  </w:num>
  <w:num w:numId="49">
    <w:abstractNumId w:val="38"/>
  </w:num>
  <w:num w:numId="50">
    <w:abstractNumId w:val="30"/>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hideGrammatical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4A9"/>
    <w:rsid w:val="00001CCC"/>
    <w:rsid w:val="00001DD5"/>
    <w:rsid w:val="00002E6D"/>
    <w:rsid w:val="00003261"/>
    <w:rsid w:val="00003726"/>
    <w:rsid w:val="00003FA5"/>
    <w:rsid w:val="00004783"/>
    <w:rsid w:val="00011A77"/>
    <w:rsid w:val="00013E34"/>
    <w:rsid w:val="00014A56"/>
    <w:rsid w:val="000161D2"/>
    <w:rsid w:val="000207B1"/>
    <w:rsid w:val="000207C0"/>
    <w:rsid w:val="00020E7F"/>
    <w:rsid w:val="00021CB9"/>
    <w:rsid w:val="000255A8"/>
    <w:rsid w:val="00025DE0"/>
    <w:rsid w:val="00026785"/>
    <w:rsid w:val="0002683B"/>
    <w:rsid w:val="00026DBA"/>
    <w:rsid w:val="000351BB"/>
    <w:rsid w:val="00035998"/>
    <w:rsid w:val="000421F2"/>
    <w:rsid w:val="0004260A"/>
    <w:rsid w:val="0005210E"/>
    <w:rsid w:val="00052276"/>
    <w:rsid w:val="00054189"/>
    <w:rsid w:val="00057CE5"/>
    <w:rsid w:val="00064289"/>
    <w:rsid w:val="00064454"/>
    <w:rsid w:val="00074535"/>
    <w:rsid w:val="00075A33"/>
    <w:rsid w:val="000767D4"/>
    <w:rsid w:val="000771F8"/>
    <w:rsid w:val="0007755D"/>
    <w:rsid w:val="0008004D"/>
    <w:rsid w:val="0008490A"/>
    <w:rsid w:val="000902B5"/>
    <w:rsid w:val="00094402"/>
    <w:rsid w:val="00095283"/>
    <w:rsid w:val="00095684"/>
    <w:rsid w:val="000A1265"/>
    <w:rsid w:val="000A1628"/>
    <w:rsid w:val="000A2361"/>
    <w:rsid w:val="000A3640"/>
    <w:rsid w:val="000A3DC8"/>
    <w:rsid w:val="000A7486"/>
    <w:rsid w:val="000B1BB5"/>
    <w:rsid w:val="000B20D8"/>
    <w:rsid w:val="000B32F2"/>
    <w:rsid w:val="000B60CA"/>
    <w:rsid w:val="000B7534"/>
    <w:rsid w:val="000C2653"/>
    <w:rsid w:val="000C59AB"/>
    <w:rsid w:val="000C696F"/>
    <w:rsid w:val="000D02B4"/>
    <w:rsid w:val="000D2099"/>
    <w:rsid w:val="000D20C6"/>
    <w:rsid w:val="000D385F"/>
    <w:rsid w:val="000D540E"/>
    <w:rsid w:val="000D609A"/>
    <w:rsid w:val="000D6EB7"/>
    <w:rsid w:val="000E0CC5"/>
    <w:rsid w:val="000E1F50"/>
    <w:rsid w:val="000E307D"/>
    <w:rsid w:val="000E4DE9"/>
    <w:rsid w:val="000E7084"/>
    <w:rsid w:val="000F01A3"/>
    <w:rsid w:val="000F04EF"/>
    <w:rsid w:val="000F221F"/>
    <w:rsid w:val="000F2D11"/>
    <w:rsid w:val="000F6870"/>
    <w:rsid w:val="000F6F04"/>
    <w:rsid w:val="000F772D"/>
    <w:rsid w:val="00110B05"/>
    <w:rsid w:val="00111F8A"/>
    <w:rsid w:val="001152BA"/>
    <w:rsid w:val="001223C2"/>
    <w:rsid w:val="001235E5"/>
    <w:rsid w:val="00124042"/>
    <w:rsid w:val="0012639D"/>
    <w:rsid w:val="00130235"/>
    <w:rsid w:val="0013434B"/>
    <w:rsid w:val="0013630D"/>
    <w:rsid w:val="0013631D"/>
    <w:rsid w:val="00140541"/>
    <w:rsid w:val="00141311"/>
    <w:rsid w:val="00144B72"/>
    <w:rsid w:val="00145CAD"/>
    <w:rsid w:val="001467A1"/>
    <w:rsid w:val="0015140E"/>
    <w:rsid w:val="00154ED6"/>
    <w:rsid w:val="00155249"/>
    <w:rsid w:val="001558AA"/>
    <w:rsid w:val="001628A1"/>
    <w:rsid w:val="001647FF"/>
    <w:rsid w:val="001659F4"/>
    <w:rsid w:val="00176908"/>
    <w:rsid w:val="0018268D"/>
    <w:rsid w:val="001846D1"/>
    <w:rsid w:val="00191774"/>
    <w:rsid w:val="00191AA9"/>
    <w:rsid w:val="00192277"/>
    <w:rsid w:val="001924A4"/>
    <w:rsid w:val="00194D74"/>
    <w:rsid w:val="001967F3"/>
    <w:rsid w:val="001A0635"/>
    <w:rsid w:val="001A2AE6"/>
    <w:rsid w:val="001A5B58"/>
    <w:rsid w:val="001A6126"/>
    <w:rsid w:val="001A6608"/>
    <w:rsid w:val="001A71D0"/>
    <w:rsid w:val="001A75C8"/>
    <w:rsid w:val="001A7FF3"/>
    <w:rsid w:val="001B0BD5"/>
    <w:rsid w:val="001B0CDA"/>
    <w:rsid w:val="001B288F"/>
    <w:rsid w:val="001B303F"/>
    <w:rsid w:val="001B32A6"/>
    <w:rsid w:val="001B33D9"/>
    <w:rsid w:val="001B6D74"/>
    <w:rsid w:val="001C0400"/>
    <w:rsid w:val="001C05A4"/>
    <w:rsid w:val="001C3722"/>
    <w:rsid w:val="001D167B"/>
    <w:rsid w:val="001D4515"/>
    <w:rsid w:val="001D54E5"/>
    <w:rsid w:val="001D584C"/>
    <w:rsid w:val="001D7F69"/>
    <w:rsid w:val="001E2A9E"/>
    <w:rsid w:val="001E37BE"/>
    <w:rsid w:val="001E42BB"/>
    <w:rsid w:val="001E4906"/>
    <w:rsid w:val="001E594A"/>
    <w:rsid w:val="001E617D"/>
    <w:rsid w:val="001E6441"/>
    <w:rsid w:val="001E6620"/>
    <w:rsid w:val="001E6A26"/>
    <w:rsid w:val="001F18F4"/>
    <w:rsid w:val="001F3AA0"/>
    <w:rsid w:val="001F3FD1"/>
    <w:rsid w:val="001F7AC2"/>
    <w:rsid w:val="0020044D"/>
    <w:rsid w:val="00204765"/>
    <w:rsid w:val="0020476E"/>
    <w:rsid w:val="002050CF"/>
    <w:rsid w:val="00207002"/>
    <w:rsid w:val="00210B3A"/>
    <w:rsid w:val="00212358"/>
    <w:rsid w:val="00216BBE"/>
    <w:rsid w:val="00217000"/>
    <w:rsid w:val="00221FA2"/>
    <w:rsid w:val="0022541C"/>
    <w:rsid w:val="00225EC9"/>
    <w:rsid w:val="002270C2"/>
    <w:rsid w:val="002304E1"/>
    <w:rsid w:val="0023300C"/>
    <w:rsid w:val="002334C6"/>
    <w:rsid w:val="002334EB"/>
    <w:rsid w:val="00233658"/>
    <w:rsid w:val="0023679C"/>
    <w:rsid w:val="00236B1E"/>
    <w:rsid w:val="00236C31"/>
    <w:rsid w:val="00240496"/>
    <w:rsid w:val="00244134"/>
    <w:rsid w:val="002443C0"/>
    <w:rsid w:val="00250372"/>
    <w:rsid w:val="00252E71"/>
    <w:rsid w:val="0025503C"/>
    <w:rsid w:val="002577E0"/>
    <w:rsid w:val="00261E30"/>
    <w:rsid w:val="002639B6"/>
    <w:rsid w:val="00263E7E"/>
    <w:rsid w:val="00266DC8"/>
    <w:rsid w:val="00270AF6"/>
    <w:rsid w:val="00270F0D"/>
    <w:rsid w:val="00272C93"/>
    <w:rsid w:val="00281910"/>
    <w:rsid w:val="00281C66"/>
    <w:rsid w:val="00284E37"/>
    <w:rsid w:val="00284ECD"/>
    <w:rsid w:val="002915B8"/>
    <w:rsid w:val="002915F4"/>
    <w:rsid w:val="00294756"/>
    <w:rsid w:val="0029785E"/>
    <w:rsid w:val="002A1FD7"/>
    <w:rsid w:val="002A35F1"/>
    <w:rsid w:val="002A4CBD"/>
    <w:rsid w:val="002A4F18"/>
    <w:rsid w:val="002A57E3"/>
    <w:rsid w:val="002A6AB7"/>
    <w:rsid w:val="002A70E4"/>
    <w:rsid w:val="002B2B7C"/>
    <w:rsid w:val="002B39C1"/>
    <w:rsid w:val="002B4141"/>
    <w:rsid w:val="002B4B19"/>
    <w:rsid w:val="002B4B64"/>
    <w:rsid w:val="002B4EFC"/>
    <w:rsid w:val="002C2517"/>
    <w:rsid w:val="002C2E06"/>
    <w:rsid w:val="002C3A7B"/>
    <w:rsid w:val="002C45C9"/>
    <w:rsid w:val="002C51A4"/>
    <w:rsid w:val="002C5F6C"/>
    <w:rsid w:val="002C612A"/>
    <w:rsid w:val="002C754E"/>
    <w:rsid w:val="002D0DFE"/>
    <w:rsid w:val="002D1623"/>
    <w:rsid w:val="002D34B1"/>
    <w:rsid w:val="002D3BFE"/>
    <w:rsid w:val="002D3FA4"/>
    <w:rsid w:val="002D6184"/>
    <w:rsid w:val="002D63F6"/>
    <w:rsid w:val="002E2D4C"/>
    <w:rsid w:val="002E5DA4"/>
    <w:rsid w:val="002E687E"/>
    <w:rsid w:val="002E6F76"/>
    <w:rsid w:val="002F12EA"/>
    <w:rsid w:val="002F29A5"/>
    <w:rsid w:val="002F7062"/>
    <w:rsid w:val="003002D1"/>
    <w:rsid w:val="003018A8"/>
    <w:rsid w:val="0030260F"/>
    <w:rsid w:val="00312E20"/>
    <w:rsid w:val="0031500B"/>
    <w:rsid w:val="003209FA"/>
    <w:rsid w:val="003221C7"/>
    <w:rsid w:val="00323C81"/>
    <w:rsid w:val="0032620B"/>
    <w:rsid w:val="003269F6"/>
    <w:rsid w:val="003275FB"/>
    <w:rsid w:val="003306BE"/>
    <w:rsid w:val="00335B53"/>
    <w:rsid w:val="003415F1"/>
    <w:rsid w:val="003458F4"/>
    <w:rsid w:val="003470F3"/>
    <w:rsid w:val="00347480"/>
    <w:rsid w:val="00354EED"/>
    <w:rsid w:val="00363E87"/>
    <w:rsid w:val="003648CD"/>
    <w:rsid w:val="00364974"/>
    <w:rsid w:val="00364B3B"/>
    <w:rsid w:val="00367454"/>
    <w:rsid w:val="00375BF4"/>
    <w:rsid w:val="00375CC0"/>
    <w:rsid w:val="00376F7B"/>
    <w:rsid w:val="003841E9"/>
    <w:rsid w:val="00386EEB"/>
    <w:rsid w:val="00390B4D"/>
    <w:rsid w:val="00395E4F"/>
    <w:rsid w:val="00395E8A"/>
    <w:rsid w:val="00396CA6"/>
    <w:rsid w:val="003A2086"/>
    <w:rsid w:val="003A30FB"/>
    <w:rsid w:val="003A4621"/>
    <w:rsid w:val="003A4627"/>
    <w:rsid w:val="003A4B8E"/>
    <w:rsid w:val="003A7093"/>
    <w:rsid w:val="003B026B"/>
    <w:rsid w:val="003B1405"/>
    <w:rsid w:val="003B1993"/>
    <w:rsid w:val="003B34F7"/>
    <w:rsid w:val="003B3A69"/>
    <w:rsid w:val="003B4874"/>
    <w:rsid w:val="003B48E0"/>
    <w:rsid w:val="003B535C"/>
    <w:rsid w:val="003B5C2D"/>
    <w:rsid w:val="003C118C"/>
    <w:rsid w:val="003C303C"/>
    <w:rsid w:val="003C53FD"/>
    <w:rsid w:val="003C666F"/>
    <w:rsid w:val="003D17EE"/>
    <w:rsid w:val="003D3471"/>
    <w:rsid w:val="003E1179"/>
    <w:rsid w:val="003E23CB"/>
    <w:rsid w:val="003E2BCC"/>
    <w:rsid w:val="003E429D"/>
    <w:rsid w:val="003E6340"/>
    <w:rsid w:val="003E6CDC"/>
    <w:rsid w:val="003F0DA2"/>
    <w:rsid w:val="003F25AC"/>
    <w:rsid w:val="0040205F"/>
    <w:rsid w:val="00402A39"/>
    <w:rsid w:val="00404DB6"/>
    <w:rsid w:val="00410119"/>
    <w:rsid w:val="004127B3"/>
    <w:rsid w:val="00413BD4"/>
    <w:rsid w:val="00414E79"/>
    <w:rsid w:val="00416BBC"/>
    <w:rsid w:val="00417EC1"/>
    <w:rsid w:val="004206B8"/>
    <w:rsid w:val="004211F1"/>
    <w:rsid w:val="00421C7C"/>
    <w:rsid w:val="00421D57"/>
    <w:rsid w:val="004249F6"/>
    <w:rsid w:val="00425738"/>
    <w:rsid w:val="00425E39"/>
    <w:rsid w:val="00432B93"/>
    <w:rsid w:val="0044148D"/>
    <w:rsid w:val="00442BCE"/>
    <w:rsid w:val="00443D84"/>
    <w:rsid w:val="0044735D"/>
    <w:rsid w:val="00451F69"/>
    <w:rsid w:val="0045656F"/>
    <w:rsid w:val="00456C18"/>
    <w:rsid w:val="00457B50"/>
    <w:rsid w:val="004612DF"/>
    <w:rsid w:val="00462FE2"/>
    <w:rsid w:val="00463137"/>
    <w:rsid w:val="004633D7"/>
    <w:rsid w:val="004669B5"/>
    <w:rsid w:val="00474285"/>
    <w:rsid w:val="004849D0"/>
    <w:rsid w:val="0048637E"/>
    <w:rsid w:val="00486F9C"/>
    <w:rsid w:val="004878C7"/>
    <w:rsid w:val="00487F7C"/>
    <w:rsid w:val="0049295D"/>
    <w:rsid w:val="004A23DA"/>
    <w:rsid w:val="004A308E"/>
    <w:rsid w:val="004A3BBC"/>
    <w:rsid w:val="004A4320"/>
    <w:rsid w:val="004A4DB8"/>
    <w:rsid w:val="004A5CF2"/>
    <w:rsid w:val="004A5E21"/>
    <w:rsid w:val="004A62C2"/>
    <w:rsid w:val="004A6561"/>
    <w:rsid w:val="004B17B9"/>
    <w:rsid w:val="004B211D"/>
    <w:rsid w:val="004B328C"/>
    <w:rsid w:val="004B371A"/>
    <w:rsid w:val="004B6F33"/>
    <w:rsid w:val="004C03D8"/>
    <w:rsid w:val="004C0E5C"/>
    <w:rsid w:val="004C18F9"/>
    <w:rsid w:val="004C3234"/>
    <w:rsid w:val="004D013C"/>
    <w:rsid w:val="004D3020"/>
    <w:rsid w:val="004D3140"/>
    <w:rsid w:val="004D5271"/>
    <w:rsid w:val="004D76A5"/>
    <w:rsid w:val="004E0642"/>
    <w:rsid w:val="004E0931"/>
    <w:rsid w:val="004E4446"/>
    <w:rsid w:val="004F0D58"/>
    <w:rsid w:val="004F0FFD"/>
    <w:rsid w:val="004F24A2"/>
    <w:rsid w:val="004F2F7C"/>
    <w:rsid w:val="004F330E"/>
    <w:rsid w:val="004F593F"/>
    <w:rsid w:val="00504756"/>
    <w:rsid w:val="005052AE"/>
    <w:rsid w:val="00505C2F"/>
    <w:rsid w:val="005136B4"/>
    <w:rsid w:val="0051416D"/>
    <w:rsid w:val="00521C9C"/>
    <w:rsid w:val="00523771"/>
    <w:rsid w:val="005252E8"/>
    <w:rsid w:val="00525FE0"/>
    <w:rsid w:val="00526B16"/>
    <w:rsid w:val="00533B49"/>
    <w:rsid w:val="00534764"/>
    <w:rsid w:val="00536D44"/>
    <w:rsid w:val="00537238"/>
    <w:rsid w:val="00541499"/>
    <w:rsid w:val="00541F42"/>
    <w:rsid w:val="00544A4B"/>
    <w:rsid w:val="00546568"/>
    <w:rsid w:val="00547BE8"/>
    <w:rsid w:val="00554DFA"/>
    <w:rsid w:val="005563FB"/>
    <w:rsid w:val="00560A1A"/>
    <w:rsid w:val="00561826"/>
    <w:rsid w:val="00561D86"/>
    <w:rsid w:val="00562159"/>
    <w:rsid w:val="0056288F"/>
    <w:rsid w:val="00564D7E"/>
    <w:rsid w:val="0056635C"/>
    <w:rsid w:val="0057069E"/>
    <w:rsid w:val="00576C27"/>
    <w:rsid w:val="00580CA9"/>
    <w:rsid w:val="005816FB"/>
    <w:rsid w:val="00582506"/>
    <w:rsid w:val="00583E7D"/>
    <w:rsid w:val="00585B00"/>
    <w:rsid w:val="00585E46"/>
    <w:rsid w:val="005871D1"/>
    <w:rsid w:val="005904A1"/>
    <w:rsid w:val="00591085"/>
    <w:rsid w:val="00592394"/>
    <w:rsid w:val="005947A8"/>
    <w:rsid w:val="005A0C6A"/>
    <w:rsid w:val="005A6078"/>
    <w:rsid w:val="005A6DB7"/>
    <w:rsid w:val="005A7D5B"/>
    <w:rsid w:val="005A7E6A"/>
    <w:rsid w:val="005B68B1"/>
    <w:rsid w:val="005B70F0"/>
    <w:rsid w:val="005B73EF"/>
    <w:rsid w:val="005C546E"/>
    <w:rsid w:val="005C57B5"/>
    <w:rsid w:val="005D08AD"/>
    <w:rsid w:val="005D0A56"/>
    <w:rsid w:val="005D11F2"/>
    <w:rsid w:val="005D26B3"/>
    <w:rsid w:val="005D33EF"/>
    <w:rsid w:val="005D7030"/>
    <w:rsid w:val="005D738B"/>
    <w:rsid w:val="005D7773"/>
    <w:rsid w:val="005D7E62"/>
    <w:rsid w:val="005E366C"/>
    <w:rsid w:val="005E4078"/>
    <w:rsid w:val="005E7355"/>
    <w:rsid w:val="005E74DF"/>
    <w:rsid w:val="005F105C"/>
    <w:rsid w:val="005F14A5"/>
    <w:rsid w:val="005F2FA9"/>
    <w:rsid w:val="005F3C89"/>
    <w:rsid w:val="005F4A9A"/>
    <w:rsid w:val="005F5104"/>
    <w:rsid w:val="005F6B8A"/>
    <w:rsid w:val="00600550"/>
    <w:rsid w:val="00601C26"/>
    <w:rsid w:val="00601CDF"/>
    <w:rsid w:val="00601E6D"/>
    <w:rsid w:val="00602175"/>
    <w:rsid w:val="0060595B"/>
    <w:rsid w:val="006074A9"/>
    <w:rsid w:val="00610020"/>
    <w:rsid w:val="0061366D"/>
    <w:rsid w:val="0061528F"/>
    <w:rsid w:val="006234BE"/>
    <w:rsid w:val="00624F28"/>
    <w:rsid w:val="006257F9"/>
    <w:rsid w:val="006313F9"/>
    <w:rsid w:val="00632421"/>
    <w:rsid w:val="00636CA7"/>
    <w:rsid w:val="00637AE8"/>
    <w:rsid w:val="0064136C"/>
    <w:rsid w:val="00641BE2"/>
    <w:rsid w:val="00641EAB"/>
    <w:rsid w:val="00644536"/>
    <w:rsid w:val="00647BF5"/>
    <w:rsid w:val="006515E5"/>
    <w:rsid w:val="00651671"/>
    <w:rsid w:val="00651CAB"/>
    <w:rsid w:val="00652B6C"/>
    <w:rsid w:val="00654F65"/>
    <w:rsid w:val="00657C51"/>
    <w:rsid w:val="0066168D"/>
    <w:rsid w:val="006636CF"/>
    <w:rsid w:val="00664C0D"/>
    <w:rsid w:val="00664EB5"/>
    <w:rsid w:val="0067246C"/>
    <w:rsid w:val="00673A57"/>
    <w:rsid w:val="00677659"/>
    <w:rsid w:val="006819CF"/>
    <w:rsid w:val="00682E10"/>
    <w:rsid w:val="00690A6D"/>
    <w:rsid w:val="00692B16"/>
    <w:rsid w:val="0069345F"/>
    <w:rsid w:val="006A64D2"/>
    <w:rsid w:val="006C1372"/>
    <w:rsid w:val="006D033A"/>
    <w:rsid w:val="006D1078"/>
    <w:rsid w:val="006D7BA8"/>
    <w:rsid w:val="006E02BB"/>
    <w:rsid w:val="006E1B9A"/>
    <w:rsid w:val="006E503A"/>
    <w:rsid w:val="006F0CDE"/>
    <w:rsid w:val="006F28CA"/>
    <w:rsid w:val="006F359B"/>
    <w:rsid w:val="006F3A96"/>
    <w:rsid w:val="006F7266"/>
    <w:rsid w:val="007000B0"/>
    <w:rsid w:val="00700AEA"/>
    <w:rsid w:val="0070119B"/>
    <w:rsid w:val="00703912"/>
    <w:rsid w:val="00703B42"/>
    <w:rsid w:val="007101AC"/>
    <w:rsid w:val="007103C0"/>
    <w:rsid w:val="007109EF"/>
    <w:rsid w:val="007121E1"/>
    <w:rsid w:val="0071240B"/>
    <w:rsid w:val="00713494"/>
    <w:rsid w:val="00715FBB"/>
    <w:rsid w:val="007208E6"/>
    <w:rsid w:val="00720F12"/>
    <w:rsid w:val="00721DF7"/>
    <w:rsid w:val="00722D97"/>
    <w:rsid w:val="00724C87"/>
    <w:rsid w:val="00724CE2"/>
    <w:rsid w:val="007252AD"/>
    <w:rsid w:val="00731010"/>
    <w:rsid w:val="00731155"/>
    <w:rsid w:val="007323BE"/>
    <w:rsid w:val="0073274C"/>
    <w:rsid w:val="007327A1"/>
    <w:rsid w:val="00736387"/>
    <w:rsid w:val="00743FE5"/>
    <w:rsid w:val="0074520B"/>
    <w:rsid w:val="00746D9C"/>
    <w:rsid w:val="007500D5"/>
    <w:rsid w:val="007510E4"/>
    <w:rsid w:val="00751C99"/>
    <w:rsid w:val="007523D3"/>
    <w:rsid w:val="007567C0"/>
    <w:rsid w:val="00756A29"/>
    <w:rsid w:val="00764E69"/>
    <w:rsid w:val="00764F5D"/>
    <w:rsid w:val="00777D6C"/>
    <w:rsid w:val="007827FB"/>
    <w:rsid w:val="007832E0"/>
    <w:rsid w:val="00784DAB"/>
    <w:rsid w:val="00784E3D"/>
    <w:rsid w:val="00785578"/>
    <w:rsid w:val="0078600C"/>
    <w:rsid w:val="00786464"/>
    <w:rsid w:val="00786F29"/>
    <w:rsid w:val="007901C3"/>
    <w:rsid w:val="00791AB2"/>
    <w:rsid w:val="00795B58"/>
    <w:rsid w:val="007A31DA"/>
    <w:rsid w:val="007B0A41"/>
    <w:rsid w:val="007B190C"/>
    <w:rsid w:val="007B300F"/>
    <w:rsid w:val="007C0B91"/>
    <w:rsid w:val="007C2D0C"/>
    <w:rsid w:val="007C443C"/>
    <w:rsid w:val="007C6C5E"/>
    <w:rsid w:val="007D38DF"/>
    <w:rsid w:val="007D479B"/>
    <w:rsid w:val="007D6CF2"/>
    <w:rsid w:val="007E0C99"/>
    <w:rsid w:val="007F472F"/>
    <w:rsid w:val="007F70ED"/>
    <w:rsid w:val="00800B6A"/>
    <w:rsid w:val="008012C6"/>
    <w:rsid w:val="008014D3"/>
    <w:rsid w:val="0080423B"/>
    <w:rsid w:val="00811F31"/>
    <w:rsid w:val="00816550"/>
    <w:rsid w:val="00817877"/>
    <w:rsid w:val="008203AE"/>
    <w:rsid w:val="00821270"/>
    <w:rsid w:val="00823178"/>
    <w:rsid w:val="00823331"/>
    <w:rsid w:val="0082372C"/>
    <w:rsid w:val="00823E08"/>
    <w:rsid w:val="008240C9"/>
    <w:rsid w:val="00826408"/>
    <w:rsid w:val="00826E5F"/>
    <w:rsid w:val="00827E65"/>
    <w:rsid w:val="0083038D"/>
    <w:rsid w:val="0084070F"/>
    <w:rsid w:val="008416D4"/>
    <w:rsid w:val="008420CC"/>
    <w:rsid w:val="00843EAC"/>
    <w:rsid w:val="00845852"/>
    <w:rsid w:val="00852158"/>
    <w:rsid w:val="00856C1B"/>
    <w:rsid w:val="00860D16"/>
    <w:rsid w:val="00861866"/>
    <w:rsid w:val="00863ACE"/>
    <w:rsid w:val="00863B6B"/>
    <w:rsid w:val="0087125F"/>
    <w:rsid w:val="00873620"/>
    <w:rsid w:val="00873FA4"/>
    <w:rsid w:val="008777DD"/>
    <w:rsid w:val="00880292"/>
    <w:rsid w:val="00880863"/>
    <w:rsid w:val="00881871"/>
    <w:rsid w:val="00885D75"/>
    <w:rsid w:val="00890587"/>
    <w:rsid w:val="00897980"/>
    <w:rsid w:val="008A3ABB"/>
    <w:rsid w:val="008A50D0"/>
    <w:rsid w:val="008A554F"/>
    <w:rsid w:val="008A7F30"/>
    <w:rsid w:val="008B0875"/>
    <w:rsid w:val="008B6E4C"/>
    <w:rsid w:val="008C0D69"/>
    <w:rsid w:val="008C4B7E"/>
    <w:rsid w:val="008C61B9"/>
    <w:rsid w:val="008C7DBC"/>
    <w:rsid w:val="008D3E4A"/>
    <w:rsid w:val="008D4BCA"/>
    <w:rsid w:val="008D609F"/>
    <w:rsid w:val="008D6C3E"/>
    <w:rsid w:val="008D7B2A"/>
    <w:rsid w:val="008E18FA"/>
    <w:rsid w:val="008E4A5B"/>
    <w:rsid w:val="008E4FD4"/>
    <w:rsid w:val="008E5AED"/>
    <w:rsid w:val="008E7064"/>
    <w:rsid w:val="008F1994"/>
    <w:rsid w:val="008F33E2"/>
    <w:rsid w:val="008F636A"/>
    <w:rsid w:val="008F696E"/>
    <w:rsid w:val="00902016"/>
    <w:rsid w:val="009028C8"/>
    <w:rsid w:val="00902C3C"/>
    <w:rsid w:val="00905258"/>
    <w:rsid w:val="009060BE"/>
    <w:rsid w:val="00906E7D"/>
    <w:rsid w:val="0091127C"/>
    <w:rsid w:val="009112FB"/>
    <w:rsid w:val="00911B42"/>
    <w:rsid w:val="00913CF6"/>
    <w:rsid w:val="00915CEC"/>
    <w:rsid w:val="00915DCF"/>
    <w:rsid w:val="00916CFC"/>
    <w:rsid w:val="00917A6C"/>
    <w:rsid w:val="009200B3"/>
    <w:rsid w:val="00922450"/>
    <w:rsid w:val="00923FDE"/>
    <w:rsid w:val="009304C9"/>
    <w:rsid w:val="00930FBF"/>
    <w:rsid w:val="00931F6B"/>
    <w:rsid w:val="00933496"/>
    <w:rsid w:val="00934330"/>
    <w:rsid w:val="009347F6"/>
    <w:rsid w:val="0093538F"/>
    <w:rsid w:val="00940B98"/>
    <w:rsid w:val="00940DBC"/>
    <w:rsid w:val="00946CF3"/>
    <w:rsid w:val="00951974"/>
    <w:rsid w:val="00953221"/>
    <w:rsid w:val="00953580"/>
    <w:rsid w:val="00955C74"/>
    <w:rsid w:val="009574F9"/>
    <w:rsid w:val="00961C82"/>
    <w:rsid w:val="00964121"/>
    <w:rsid w:val="009643F3"/>
    <w:rsid w:val="00966102"/>
    <w:rsid w:val="0097006D"/>
    <w:rsid w:val="00977D48"/>
    <w:rsid w:val="00984364"/>
    <w:rsid w:val="00984F63"/>
    <w:rsid w:val="009851D0"/>
    <w:rsid w:val="00985689"/>
    <w:rsid w:val="0098781E"/>
    <w:rsid w:val="00987C8E"/>
    <w:rsid w:val="00987E22"/>
    <w:rsid w:val="0099049C"/>
    <w:rsid w:val="009908D7"/>
    <w:rsid w:val="0099538B"/>
    <w:rsid w:val="00995F77"/>
    <w:rsid w:val="009A01E7"/>
    <w:rsid w:val="009A020F"/>
    <w:rsid w:val="009A1E69"/>
    <w:rsid w:val="009A3A68"/>
    <w:rsid w:val="009A5823"/>
    <w:rsid w:val="009A6A61"/>
    <w:rsid w:val="009A7313"/>
    <w:rsid w:val="009A7432"/>
    <w:rsid w:val="009B411F"/>
    <w:rsid w:val="009B4945"/>
    <w:rsid w:val="009B56BD"/>
    <w:rsid w:val="009C030D"/>
    <w:rsid w:val="009C0A3C"/>
    <w:rsid w:val="009C0E9D"/>
    <w:rsid w:val="009C3036"/>
    <w:rsid w:val="009C36B2"/>
    <w:rsid w:val="009C6FAB"/>
    <w:rsid w:val="009D16E9"/>
    <w:rsid w:val="009D4388"/>
    <w:rsid w:val="009D6442"/>
    <w:rsid w:val="009E2032"/>
    <w:rsid w:val="009E28B5"/>
    <w:rsid w:val="009E3D10"/>
    <w:rsid w:val="009E40FC"/>
    <w:rsid w:val="009E45BE"/>
    <w:rsid w:val="009E6DA5"/>
    <w:rsid w:val="009E7B7A"/>
    <w:rsid w:val="009F22B1"/>
    <w:rsid w:val="009F7CEB"/>
    <w:rsid w:val="009F7FA3"/>
    <w:rsid w:val="00A00E44"/>
    <w:rsid w:val="00A02C5E"/>
    <w:rsid w:val="00A02DF8"/>
    <w:rsid w:val="00A03CE7"/>
    <w:rsid w:val="00A0416C"/>
    <w:rsid w:val="00A110C7"/>
    <w:rsid w:val="00A11765"/>
    <w:rsid w:val="00A11A24"/>
    <w:rsid w:val="00A12F58"/>
    <w:rsid w:val="00A13351"/>
    <w:rsid w:val="00A13A50"/>
    <w:rsid w:val="00A15ED4"/>
    <w:rsid w:val="00A162DA"/>
    <w:rsid w:val="00A16FBD"/>
    <w:rsid w:val="00A17ED5"/>
    <w:rsid w:val="00A20E6C"/>
    <w:rsid w:val="00A2202D"/>
    <w:rsid w:val="00A264A4"/>
    <w:rsid w:val="00A265D9"/>
    <w:rsid w:val="00A27117"/>
    <w:rsid w:val="00A30B8B"/>
    <w:rsid w:val="00A31DAD"/>
    <w:rsid w:val="00A3395C"/>
    <w:rsid w:val="00A37018"/>
    <w:rsid w:val="00A37334"/>
    <w:rsid w:val="00A422E0"/>
    <w:rsid w:val="00A42B2D"/>
    <w:rsid w:val="00A4327B"/>
    <w:rsid w:val="00A466E8"/>
    <w:rsid w:val="00A50811"/>
    <w:rsid w:val="00A52D5D"/>
    <w:rsid w:val="00A539F3"/>
    <w:rsid w:val="00A5609A"/>
    <w:rsid w:val="00A561E8"/>
    <w:rsid w:val="00A60032"/>
    <w:rsid w:val="00A607A9"/>
    <w:rsid w:val="00A63D71"/>
    <w:rsid w:val="00A64010"/>
    <w:rsid w:val="00A65E30"/>
    <w:rsid w:val="00A72652"/>
    <w:rsid w:val="00A73355"/>
    <w:rsid w:val="00A739B7"/>
    <w:rsid w:val="00A76A97"/>
    <w:rsid w:val="00A77F04"/>
    <w:rsid w:val="00A80340"/>
    <w:rsid w:val="00A80CF7"/>
    <w:rsid w:val="00A827D0"/>
    <w:rsid w:val="00A86CDC"/>
    <w:rsid w:val="00A93363"/>
    <w:rsid w:val="00A94874"/>
    <w:rsid w:val="00A9664E"/>
    <w:rsid w:val="00AA16EC"/>
    <w:rsid w:val="00AA3203"/>
    <w:rsid w:val="00AA577E"/>
    <w:rsid w:val="00AA5E28"/>
    <w:rsid w:val="00AB1743"/>
    <w:rsid w:val="00AB2C1D"/>
    <w:rsid w:val="00AB43F9"/>
    <w:rsid w:val="00AB610D"/>
    <w:rsid w:val="00AB6944"/>
    <w:rsid w:val="00AB6A59"/>
    <w:rsid w:val="00AB7AAF"/>
    <w:rsid w:val="00AC1913"/>
    <w:rsid w:val="00AC3C1B"/>
    <w:rsid w:val="00AC71C2"/>
    <w:rsid w:val="00AD1D2C"/>
    <w:rsid w:val="00AD5554"/>
    <w:rsid w:val="00AD5609"/>
    <w:rsid w:val="00AD7FB4"/>
    <w:rsid w:val="00AE0421"/>
    <w:rsid w:val="00AE470D"/>
    <w:rsid w:val="00AE637B"/>
    <w:rsid w:val="00AF14A9"/>
    <w:rsid w:val="00AF4EBC"/>
    <w:rsid w:val="00AF552A"/>
    <w:rsid w:val="00B0350D"/>
    <w:rsid w:val="00B10153"/>
    <w:rsid w:val="00B101CA"/>
    <w:rsid w:val="00B12783"/>
    <w:rsid w:val="00B134F8"/>
    <w:rsid w:val="00B13796"/>
    <w:rsid w:val="00B15E80"/>
    <w:rsid w:val="00B238A6"/>
    <w:rsid w:val="00B25C17"/>
    <w:rsid w:val="00B26187"/>
    <w:rsid w:val="00B265C7"/>
    <w:rsid w:val="00B30DAA"/>
    <w:rsid w:val="00B31009"/>
    <w:rsid w:val="00B312BE"/>
    <w:rsid w:val="00B31354"/>
    <w:rsid w:val="00B3486E"/>
    <w:rsid w:val="00B41F18"/>
    <w:rsid w:val="00B533E4"/>
    <w:rsid w:val="00B55D81"/>
    <w:rsid w:val="00B56725"/>
    <w:rsid w:val="00B56919"/>
    <w:rsid w:val="00B62983"/>
    <w:rsid w:val="00B62C4B"/>
    <w:rsid w:val="00B63406"/>
    <w:rsid w:val="00B63F55"/>
    <w:rsid w:val="00B66619"/>
    <w:rsid w:val="00B75F95"/>
    <w:rsid w:val="00B818F4"/>
    <w:rsid w:val="00B825F6"/>
    <w:rsid w:val="00B82A92"/>
    <w:rsid w:val="00B850F3"/>
    <w:rsid w:val="00B851C1"/>
    <w:rsid w:val="00B87E76"/>
    <w:rsid w:val="00B9013A"/>
    <w:rsid w:val="00B94D18"/>
    <w:rsid w:val="00B950D3"/>
    <w:rsid w:val="00BA05D7"/>
    <w:rsid w:val="00BA3057"/>
    <w:rsid w:val="00BA5258"/>
    <w:rsid w:val="00BB242D"/>
    <w:rsid w:val="00BB3084"/>
    <w:rsid w:val="00BB3C3D"/>
    <w:rsid w:val="00BB4F49"/>
    <w:rsid w:val="00BB6D68"/>
    <w:rsid w:val="00BC1247"/>
    <w:rsid w:val="00BC26AD"/>
    <w:rsid w:val="00BC721D"/>
    <w:rsid w:val="00BD0872"/>
    <w:rsid w:val="00BD1A92"/>
    <w:rsid w:val="00BD38E5"/>
    <w:rsid w:val="00BD6D34"/>
    <w:rsid w:val="00BD7F01"/>
    <w:rsid w:val="00BE05DE"/>
    <w:rsid w:val="00BE2743"/>
    <w:rsid w:val="00BE44E5"/>
    <w:rsid w:val="00BE4D3D"/>
    <w:rsid w:val="00C03F12"/>
    <w:rsid w:val="00C04AED"/>
    <w:rsid w:val="00C054F4"/>
    <w:rsid w:val="00C05B86"/>
    <w:rsid w:val="00C10F91"/>
    <w:rsid w:val="00C1267E"/>
    <w:rsid w:val="00C137E6"/>
    <w:rsid w:val="00C15E59"/>
    <w:rsid w:val="00C21D32"/>
    <w:rsid w:val="00C23A8A"/>
    <w:rsid w:val="00C263D4"/>
    <w:rsid w:val="00C26459"/>
    <w:rsid w:val="00C27F61"/>
    <w:rsid w:val="00C32819"/>
    <w:rsid w:val="00C405D9"/>
    <w:rsid w:val="00C42512"/>
    <w:rsid w:val="00C42773"/>
    <w:rsid w:val="00C442F6"/>
    <w:rsid w:val="00C451DC"/>
    <w:rsid w:val="00C456DD"/>
    <w:rsid w:val="00C50DD2"/>
    <w:rsid w:val="00C51278"/>
    <w:rsid w:val="00C527CA"/>
    <w:rsid w:val="00C52CA6"/>
    <w:rsid w:val="00C52D84"/>
    <w:rsid w:val="00C547AA"/>
    <w:rsid w:val="00C5731C"/>
    <w:rsid w:val="00C6170A"/>
    <w:rsid w:val="00C64642"/>
    <w:rsid w:val="00C65F2C"/>
    <w:rsid w:val="00C7070E"/>
    <w:rsid w:val="00C71DC0"/>
    <w:rsid w:val="00C72585"/>
    <w:rsid w:val="00C75F4E"/>
    <w:rsid w:val="00C77E5B"/>
    <w:rsid w:val="00C808C6"/>
    <w:rsid w:val="00C80A17"/>
    <w:rsid w:val="00C81821"/>
    <w:rsid w:val="00C91DA2"/>
    <w:rsid w:val="00C94F7D"/>
    <w:rsid w:val="00C95767"/>
    <w:rsid w:val="00C97FD9"/>
    <w:rsid w:val="00CA19E4"/>
    <w:rsid w:val="00CA3CE1"/>
    <w:rsid w:val="00CB12FD"/>
    <w:rsid w:val="00CB3C49"/>
    <w:rsid w:val="00CB7164"/>
    <w:rsid w:val="00CB7641"/>
    <w:rsid w:val="00CB7D78"/>
    <w:rsid w:val="00CB7F67"/>
    <w:rsid w:val="00CC179A"/>
    <w:rsid w:val="00CC380C"/>
    <w:rsid w:val="00CC425B"/>
    <w:rsid w:val="00CC63B6"/>
    <w:rsid w:val="00CC7740"/>
    <w:rsid w:val="00CC7BB8"/>
    <w:rsid w:val="00CD13EA"/>
    <w:rsid w:val="00CD318D"/>
    <w:rsid w:val="00CD342D"/>
    <w:rsid w:val="00CD385B"/>
    <w:rsid w:val="00CD3E92"/>
    <w:rsid w:val="00CD4DCE"/>
    <w:rsid w:val="00CE0B4A"/>
    <w:rsid w:val="00CE17B6"/>
    <w:rsid w:val="00CE3DB0"/>
    <w:rsid w:val="00CE6A1C"/>
    <w:rsid w:val="00CF066A"/>
    <w:rsid w:val="00D0068D"/>
    <w:rsid w:val="00D04CC2"/>
    <w:rsid w:val="00D06033"/>
    <w:rsid w:val="00D06BF1"/>
    <w:rsid w:val="00D10A83"/>
    <w:rsid w:val="00D15B87"/>
    <w:rsid w:val="00D17007"/>
    <w:rsid w:val="00D23A66"/>
    <w:rsid w:val="00D25997"/>
    <w:rsid w:val="00D278BA"/>
    <w:rsid w:val="00D319C7"/>
    <w:rsid w:val="00D31D85"/>
    <w:rsid w:val="00D320BC"/>
    <w:rsid w:val="00D40A6D"/>
    <w:rsid w:val="00D415DB"/>
    <w:rsid w:val="00D42A53"/>
    <w:rsid w:val="00D432D8"/>
    <w:rsid w:val="00D44C42"/>
    <w:rsid w:val="00D47820"/>
    <w:rsid w:val="00D505D8"/>
    <w:rsid w:val="00D52670"/>
    <w:rsid w:val="00D549B8"/>
    <w:rsid w:val="00D56F6F"/>
    <w:rsid w:val="00D60C35"/>
    <w:rsid w:val="00D620F8"/>
    <w:rsid w:val="00D62CCB"/>
    <w:rsid w:val="00D64423"/>
    <w:rsid w:val="00D65D67"/>
    <w:rsid w:val="00D6620A"/>
    <w:rsid w:val="00D66340"/>
    <w:rsid w:val="00D66386"/>
    <w:rsid w:val="00D67852"/>
    <w:rsid w:val="00D67E35"/>
    <w:rsid w:val="00D72A22"/>
    <w:rsid w:val="00D75522"/>
    <w:rsid w:val="00D80320"/>
    <w:rsid w:val="00D8352E"/>
    <w:rsid w:val="00D83ED6"/>
    <w:rsid w:val="00D85810"/>
    <w:rsid w:val="00D868C2"/>
    <w:rsid w:val="00D90CCB"/>
    <w:rsid w:val="00D94882"/>
    <w:rsid w:val="00D95D10"/>
    <w:rsid w:val="00DA083D"/>
    <w:rsid w:val="00DA4C3A"/>
    <w:rsid w:val="00DA5517"/>
    <w:rsid w:val="00DA6A20"/>
    <w:rsid w:val="00DA751D"/>
    <w:rsid w:val="00DA7D5E"/>
    <w:rsid w:val="00DB7764"/>
    <w:rsid w:val="00DC0E27"/>
    <w:rsid w:val="00DC15C3"/>
    <w:rsid w:val="00DC36C1"/>
    <w:rsid w:val="00DC37F7"/>
    <w:rsid w:val="00DC3925"/>
    <w:rsid w:val="00DC3A11"/>
    <w:rsid w:val="00DC6536"/>
    <w:rsid w:val="00DC705E"/>
    <w:rsid w:val="00DD0E0F"/>
    <w:rsid w:val="00DD2393"/>
    <w:rsid w:val="00DD28CD"/>
    <w:rsid w:val="00DD4FE2"/>
    <w:rsid w:val="00DE09CD"/>
    <w:rsid w:val="00DE1AB6"/>
    <w:rsid w:val="00DE4DE0"/>
    <w:rsid w:val="00DE6600"/>
    <w:rsid w:val="00DF0EBB"/>
    <w:rsid w:val="00DF20F2"/>
    <w:rsid w:val="00DF3384"/>
    <w:rsid w:val="00DF4EB7"/>
    <w:rsid w:val="00DF7068"/>
    <w:rsid w:val="00DF70F0"/>
    <w:rsid w:val="00E0279D"/>
    <w:rsid w:val="00E027C5"/>
    <w:rsid w:val="00E04490"/>
    <w:rsid w:val="00E064CA"/>
    <w:rsid w:val="00E06B66"/>
    <w:rsid w:val="00E14E11"/>
    <w:rsid w:val="00E14F9D"/>
    <w:rsid w:val="00E21400"/>
    <w:rsid w:val="00E223BA"/>
    <w:rsid w:val="00E238B7"/>
    <w:rsid w:val="00E23BCA"/>
    <w:rsid w:val="00E24200"/>
    <w:rsid w:val="00E2441F"/>
    <w:rsid w:val="00E25AE7"/>
    <w:rsid w:val="00E26C2A"/>
    <w:rsid w:val="00E31B41"/>
    <w:rsid w:val="00E34664"/>
    <w:rsid w:val="00E347CB"/>
    <w:rsid w:val="00E349A9"/>
    <w:rsid w:val="00E3510C"/>
    <w:rsid w:val="00E41271"/>
    <w:rsid w:val="00E42718"/>
    <w:rsid w:val="00E46F05"/>
    <w:rsid w:val="00E47156"/>
    <w:rsid w:val="00E50381"/>
    <w:rsid w:val="00E50722"/>
    <w:rsid w:val="00E52E39"/>
    <w:rsid w:val="00E52FE6"/>
    <w:rsid w:val="00E5343F"/>
    <w:rsid w:val="00E54505"/>
    <w:rsid w:val="00E5636C"/>
    <w:rsid w:val="00E60C2A"/>
    <w:rsid w:val="00E625B1"/>
    <w:rsid w:val="00E62CB6"/>
    <w:rsid w:val="00E6795C"/>
    <w:rsid w:val="00E70939"/>
    <w:rsid w:val="00E74A49"/>
    <w:rsid w:val="00E761E3"/>
    <w:rsid w:val="00E819DF"/>
    <w:rsid w:val="00E82740"/>
    <w:rsid w:val="00E82C50"/>
    <w:rsid w:val="00E83328"/>
    <w:rsid w:val="00E84C4F"/>
    <w:rsid w:val="00E85CED"/>
    <w:rsid w:val="00E91EEF"/>
    <w:rsid w:val="00E92F5F"/>
    <w:rsid w:val="00E93366"/>
    <w:rsid w:val="00E93EC3"/>
    <w:rsid w:val="00E9798E"/>
    <w:rsid w:val="00EA3A39"/>
    <w:rsid w:val="00EA3F31"/>
    <w:rsid w:val="00EA5519"/>
    <w:rsid w:val="00EA63B0"/>
    <w:rsid w:val="00EB62A3"/>
    <w:rsid w:val="00EB7125"/>
    <w:rsid w:val="00EC38CE"/>
    <w:rsid w:val="00EC76E0"/>
    <w:rsid w:val="00ED1F72"/>
    <w:rsid w:val="00ED36FF"/>
    <w:rsid w:val="00ED4290"/>
    <w:rsid w:val="00ED45A0"/>
    <w:rsid w:val="00ED59D4"/>
    <w:rsid w:val="00ED6197"/>
    <w:rsid w:val="00EE172F"/>
    <w:rsid w:val="00EE19E5"/>
    <w:rsid w:val="00EE4994"/>
    <w:rsid w:val="00EE5CDD"/>
    <w:rsid w:val="00EF0877"/>
    <w:rsid w:val="00EF2F57"/>
    <w:rsid w:val="00EF628C"/>
    <w:rsid w:val="00EF6F98"/>
    <w:rsid w:val="00F1070C"/>
    <w:rsid w:val="00F12697"/>
    <w:rsid w:val="00F16D2F"/>
    <w:rsid w:val="00F17B1C"/>
    <w:rsid w:val="00F2019D"/>
    <w:rsid w:val="00F22F52"/>
    <w:rsid w:val="00F25704"/>
    <w:rsid w:val="00F26219"/>
    <w:rsid w:val="00F262A7"/>
    <w:rsid w:val="00F33E58"/>
    <w:rsid w:val="00F41E10"/>
    <w:rsid w:val="00F437B4"/>
    <w:rsid w:val="00F44A65"/>
    <w:rsid w:val="00F44EC4"/>
    <w:rsid w:val="00F46BC7"/>
    <w:rsid w:val="00F51BA4"/>
    <w:rsid w:val="00F51DC1"/>
    <w:rsid w:val="00F5374F"/>
    <w:rsid w:val="00F538BC"/>
    <w:rsid w:val="00F54616"/>
    <w:rsid w:val="00F550CD"/>
    <w:rsid w:val="00F607B1"/>
    <w:rsid w:val="00F608B7"/>
    <w:rsid w:val="00F61358"/>
    <w:rsid w:val="00F6168B"/>
    <w:rsid w:val="00F637E7"/>
    <w:rsid w:val="00F63985"/>
    <w:rsid w:val="00F64D24"/>
    <w:rsid w:val="00F65E94"/>
    <w:rsid w:val="00F65EC1"/>
    <w:rsid w:val="00F66325"/>
    <w:rsid w:val="00F70D4C"/>
    <w:rsid w:val="00F728BF"/>
    <w:rsid w:val="00F73A38"/>
    <w:rsid w:val="00F76CA1"/>
    <w:rsid w:val="00F8013F"/>
    <w:rsid w:val="00F820F2"/>
    <w:rsid w:val="00F851FA"/>
    <w:rsid w:val="00F9073C"/>
    <w:rsid w:val="00F927C6"/>
    <w:rsid w:val="00F93268"/>
    <w:rsid w:val="00F94C7C"/>
    <w:rsid w:val="00FA01EC"/>
    <w:rsid w:val="00FA10A7"/>
    <w:rsid w:val="00FA118F"/>
    <w:rsid w:val="00FA34DF"/>
    <w:rsid w:val="00FB0B48"/>
    <w:rsid w:val="00FB3E71"/>
    <w:rsid w:val="00FB4321"/>
    <w:rsid w:val="00FB5140"/>
    <w:rsid w:val="00FB5B4A"/>
    <w:rsid w:val="00FB7515"/>
    <w:rsid w:val="00FB7D46"/>
    <w:rsid w:val="00FC24DA"/>
    <w:rsid w:val="00FC4D60"/>
    <w:rsid w:val="00FC5202"/>
    <w:rsid w:val="00FC5F86"/>
    <w:rsid w:val="00FD2965"/>
    <w:rsid w:val="00FD3421"/>
    <w:rsid w:val="00FD4A7F"/>
    <w:rsid w:val="00FE00C2"/>
    <w:rsid w:val="00FE4504"/>
    <w:rsid w:val="00FE5AEB"/>
    <w:rsid w:val="00FF0719"/>
    <w:rsid w:val="00FF337A"/>
    <w:rsid w:val="00FF74F7"/>
    <w:rsid w:val="00FF7BE5"/>
    <w:rsid w:val="00FF7C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ffe7e1,#ffefeb,#fff5f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
    <w:name w:val="Normal"/>
    <w:qFormat/>
    <w:rsid w:val="00B75F95"/>
    <w:rPr>
      <w:rFonts w:ascii="Arial Narrow" w:hAnsi="Arial Narrow"/>
      <w:sz w:val="22"/>
      <w:szCs w:val="22"/>
      <w:lang w:eastAsia="en-US"/>
    </w:rPr>
  </w:style>
  <w:style w:type="paragraph" w:styleId="Nadpis1">
    <w:name w:val="heading 1"/>
    <w:basedOn w:val="Normln"/>
    <w:next w:val="Normln"/>
    <w:qFormat/>
    <w:rsid w:val="00B75F95"/>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B75F95"/>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B75F95"/>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B75F95"/>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B75F95"/>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B75F95"/>
    <w:pPr>
      <w:spacing w:before="240" w:after="60"/>
      <w:outlineLvl w:val="5"/>
    </w:pPr>
    <w:rPr>
      <w:rFonts w:ascii="Arial" w:eastAsia="Times New Roman" w:hAnsi="Arial"/>
      <w:b/>
      <w:bCs/>
      <w:caps/>
      <w:sz w:val="26"/>
    </w:rPr>
  </w:style>
  <w:style w:type="paragraph" w:styleId="Nadpis7">
    <w:name w:val="heading 7"/>
    <w:basedOn w:val="Normln"/>
    <w:next w:val="Normln"/>
    <w:qFormat/>
    <w:rsid w:val="00B75F95"/>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B75F95"/>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B75F95"/>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B75F95"/>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B75F95"/>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B75F95"/>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B75F95"/>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B75F95"/>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B75F95"/>
    <w:rPr>
      <w:rFonts w:ascii="Arial" w:eastAsia="Times New Roman" w:hAnsi="Arial" w:cs="Times New Roman"/>
      <w:b/>
      <w:bCs/>
      <w:caps/>
      <w:sz w:val="26"/>
      <w:szCs w:val="22"/>
      <w:lang w:eastAsia="en-US"/>
    </w:rPr>
  </w:style>
  <w:style w:type="character" w:customStyle="1" w:styleId="Nadpis7Char">
    <w:name w:val="Nadpis 7 Char"/>
    <w:basedOn w:val="Standardnpsmoodstavce"/>
    <w:rsid w:val="00B75F95"/>
    <w:rPr>
      <w:rFonts w:ascii="Arial" w:eastAsia="Times New Roman" w:hAnsi="Arial" w:cs="Times New Roman"/>
      <w:b/>
      <w:i/>
      <w:caps/>
      <w:sz w:val="24"/>
      <w:szCs w:val="24"/>
      <w:lang w:eastAsia="en-US"/>
    </w:rPr>
  </w:style>
  <w:style w:type="character" w:customStyle="1" w:styleId="Nadpis8Char">
    <w:name w:val="Nadpis 8 Char"/>
    <w:basedOn w:val="Standardnpsmoodstavce"/>
    <w:rsid w:val="00B75F95"/>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B75F95"/>
    <w:rPr>
      <w:rFonts w:ascii="Arial" w:eastAsia="Times New Roman" w:hAnsi="Arial" w:cs="Times New Roman"/>
      <w:i/>
      <w:caps/>
      <w:sz w:val="22"/>
      <w:szCs w:val="22"/>
      <w:lang w:eastAsia="en-US"/>
    </w:rPr>
  </w:style>
  <w:style w:type="character" w:styleId="Zdraznnjemn">
    <w:name w:val="Subtle Emphasis"/>
    <w:basedOn w:val="Standardnpsmoodstavce"/>
    <w:qFormat/>
    <w:rsid w:val="00B75F95"/>
    <w:rPr>
      <w:i/>
      <w:iCs/>
      <w:color w:val="808080"/>
    </w:rPr>
  </w:style>
  <w:style w:type="character" w:styleId="Zvraznn">
    <w:name w:val="Emphasis"/>
    <w:basedOn w:val="Standardnpsmoodstavce"/>
    <w:qFormat/>
    <w:rsid w:val="00B75F95"/>
    <w:rPr>
      <w:i/>
      <w:iCs/>
    </w:rPr>
  </w:style>
  <w:style w:type="character" w:styleId="Zdraznnintenzivn">
    <w:name w:val="Intense Emphasis"/>
    <w:basedOn w:val="Standardnpsmoodstavce"/>
    <w:qFormat/>
    <w:rsid w:val="00B75F95"/>
    <w:rPr>
      <w:b/>
      <w:bCs/>
      <w:i/>
      <w:iCs/>
      <w:color w:val="4F81BD"/>
    </w:rPr>
  </w:style>
  <w:style w:type="paragraph" w:styleId="Citace">
    <w:name w:val="Quote"/>
    <w:basedOn w:val="Normln"/>
    <w:next w:val="Normln"/>
    <w:qFormat/>
    <w:rsid w:val="00B75F95"/>
    <w:rPr>
      <w:i/>
      <w:iCs/>
      <w:color w:val="000000"/>
    </w:rPr>
  </w:style>
  <w:style w:type="character" w:customStyle="1" w:styleId="CitaceChar">
    <w:name w:val="Citace Char"/>
    <w:basedOn w:val="Standardnpsmoodstavce"/>
    <w:rsid w:val="00B75F95"/>
    <w:rPr>
      <w:rFonts w:ascii="Arial Narrow" w:hAnsi="Arial Narrow"/>
      <w:i/>
      <w:iCs/>
      <w:color w:val="000000"/>
      <w:sz w:val="22"/>
      <w:szCs w:val="22"/>
      <w:lang w:eastAsia="en-US"/>
    </w:rPr>
  </w:style>
  <w:style w:type="character" w:styleId="Siln">
    <w:name w:val="Strong"/>
    <w:basedOn w:val="Standardnpsmoodstavce"/>
    <w:uiPriority w:val="22"/>
    <w:qFormat/>
    <w:rsid w:val="00B75F95"/>
    <w:rPr>
      <w:b/>
      <w:bCs/>
    </w:rPr>
  </w:style>
  <w:style w:type="paragraph" w:styleId="Citaceintenzivn">
    <w:name w:val="Intense Quote"/>
    <w:basedOn w:val="Normln"/>
    <w:next w:val="Normln"/>
    <w:qFormat/>
    <w:rsid w:val="00B75F95"/>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B75F95"/>
    <w:rPr>
      <w:rFonts w:ascii="Arial Narrow" w:hAnsi="Arial Narrow"/>
      <w:b/>
      <w:bCs/>
      <w:i/>
      <w:iCs/>
      <w:color w:val="4F81BD"/>
      <w:sz w:val="22"/>
      <w:szCs w:val="22"/>
      <w:lang w:eastAsia="en-US"/>
    </w:rPr>
  </w:style>
  <w:style w:type="character" w:styleId="Odkazjemn">
    <w:name w:val="Subtle Reference"/>
    <w:basedOn w:val="Standardnpsmoodstavce"/>
    <w:qFormat/>
    <w:rsid w:val="00B75F95"/>
    <w:rPr>
      <w:smallCaps/>
      <w:color w:val="C0504D"/>
      <w:u w:val="single"/>
    </w:rPr>
  </w:style>
  <w:style w:type="character" w:styleId="Odkazintenzivn">
    <w:name w:val="Intense Reference"/>
    <w:basedOn w:val="Standardnpsmoodstavce"/>
    <w:qFormat/>
    <w:rsid w:val="00B75F95"/>
    <w:rPr>
      <w:b/>
      <w:bCs/>
      <w:smallCaps/>
      <w:color w:val="C0504D"/>
      <w:spacing w:val="5"/>
      <w:u w:val="single"/>
    </w:rPr>
  </w:style>
  <w:style w:type="character" w:styleId="Nzevknihy">
    <w:name w:val="Book Title"/>
    <w:basedOn w:val="Standardnpsmoodstavce"/>
    <w:qFormat/>
    <w:rsid w:val="00B75F95"/>
    <w:rPr>
      <w:b/>
      <w:bCs/>
      <w:smallCaps/>
      <w:spacing w:val="5"/>
    </w:rPr>
  </w:style>
  <w:style w:type="paragraph" w:styleId="Odstavecseseznamem">
    <w:name w:val="List Paragraph"/>
    <w:basedOn w:val="Normln"/>
    <w:qFormat/>
    <w:rsid w:val="00B75F95"/>
    <w:pPr>
      <w:ind w:left="708"/>
    </w:pPr>
  </w:style>
  <w:style w:type="paragraph" w:customStyle="1" w:styleId="Mini">
    <w:name w:val="Mini"/>
    <w:basedOn w:val="Normln"/>
    <w:qFormat/>
    <w:rsid w:val="00B75F95"/>
    <w:rPr>
      <w:sz w:val="16"/>
    </w:rPr>
  </w:style>
  <w:style w:type="paragraph" w:customStyle="1" w:styleId="Podnadpistun">
    <w:name w:val="Podnadpis tučný"/>
    <w:basedOn w:val="Normln"/>
    <w:qFormat/>
    <w:rsid w:val="00B75F95"/>
    <w:rPr>
      <w:b/>
    </w:rPr>
  </w:style>
  <w:style w:type="paragraph" w:customStyle="1" w:styleId="Podnadpistunkurzva">
    <w:name w:val="Podnadpis tučný kurzíva"/>
    <w:basedOn w:val="Normln"/>
    <w:qFormat/>
    <w:rsid w:val="00B75F95"/>
    <w:rPr>
      <w:b/>
      <w:i/>
    </w:rPr>
  </w:style>
  <w:style w:type="paragraph" w:styleId="Obsah1">
    <w:name w:val="toc 1"/>
    <w:basedOn w:val="Normln"/>
    <w:next w:val="Normln"/>
    <w:autoRedefine/>
    <w:uiPriority w:val="39"/>
    <w:unhideWhenUsed/>
    <w:rsid w:val="00B75F95"/>
    <w:pPr>
      <w:spacing w:before="360"/>
    </w:pPr>
    <w:rPr>
      <w:b/>
      <w:bCs/>
      <w:caps/>
      <w:color w:val="0005C0"/>
      <w:sz w:val="24"/>
      <w:szCs w:val="24"/>
    </w:rPr>
  </w:style>
  <w:style w:type="paragraph" w:styleId="Obsah2">
    <w:name w:val="toc 2"/>
    <w:basedOn w:val="Normln"/>
    <w:next w:val="Normln"/>
    <w:autoRedefine/>
    <w:uiPriority w:val="39"/>
    <w:unhideWhenUsed/>
    <w:rsid w:val="00B75F95"/>
    <w:pPr>
      <w:spacing w:before="240"/>
    </w:pPr>
    <w:rPr>
      <w:b/>
      <w:bCs/>
      <w:sz w:val="20"/>
      <w:szCs w:val="20"/>
    </w:rPr>
  </w:style>
  <w:style w:type="paragraph" w:styleId="Obsah3">
    <w:name w:val="toc 3"/>
    <w:basedOn w:val="Normln"/>
    <w:next w:val="Normln"/>
    <w:autoRedefine/>
    <w:uiPriority w:val="39"/>
    <w:unhideWhenUsed/>
    <w:rsid w:val="00B75F95"/>
    <w:pPr>
      <w:ind w:left="220"/>
    </w:pPr>
    <w:rPr>
      <w:sz w:val="20"/>
      <w:szCs w:val="20"/>
    </w:rPr>
  </w:style>
  <w:style w:type="character" w:styleId="Hypertextovodkaz">
    <w:name w:val="Hyperlink"/>
    <w:basedOn w:val="Standardnpsmoodstavce"/>
    <w:uiPriority w:val="99"/>
    <w:unhideWhenUsed/>
    <w:rsid w:val="00B75F95"/>
    <w:rPr>
      <w:color w:val="0000FF"/>
      <w:u w:val="single"/>
    </w:rPr>
  </w:style>
  <w:style w:type="paragraph" w:styleId="Nadpisobsahu">
    <w:name w:val="TOC Heading"/>
    <w:basedOn w:val="Nadpis1"/>
    <w:next w:val="Normln"/>
    <w:uiPriority w:val="39"/>
    <w:qFormat/>
    <w:rsid w:val="00B75F95"/>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B75F95"/>
    <w:rPr>
      <w:rFonts w:eastAsia="Times New Roman"/>
      <w:caps/>
      <w:szCs w:val="24"/>
      <w:lang w:eastAsia="cs-CZ"/>
    </w:rPr>
  </w:style>
  <w:style w:type="paragraph" w:customStyle="1" w:styleId="Tabulka">
    <w:name w:val="Tabulka"/>
    <w:basedOn w:val="Normln"/>
    <w:rsid w:val="00B75F95"/>
    <w:rPr>
      <w:rFonts w:eastAsia="Times New Roman"/>
      <w:sz w:val="20"/>
      <w:szCs w:val="20"/>
      <w:lang w:eastAsia="cs-CZ"/>
    </w:rPr>
  </w:style>
  <w:style w:type="paragraph" w:customStyle="1" w:styleId="nadpis40">
    <w:name w:val="nadpis 4"/>
    <w:basedOn w:val="Nadpis4"/>
    <w:next w:val="Normln"/>
    <w:rsid w:val="00B75F95"/>
    <w:pPr>
      <w:spacing w:before="0" w:after="120"/>
    </w:pPr>
    <w:rPr>
      <w:rFonts w:ascii="Times New Roman" w:hAnsi="Times New Roman"/>
      <w:b/>
      <w:caps w:val="0"/>
      <w:sz w:val="24"/>
      <w:szCs w:val="24"/>
      <w:lang w:eastAsia="cs-CZ"/>
    </w:rPr>
  </w:style>
  <w:style w:type="paragraph" w:styleId="Zhlav">
    <w:name w:val="header"/>
    <w:basedOn w:val="Normln"/>
    <w:unhideWhenUsed/>
    <w:rsid w:val="00B75F95"/>
    <w:pPr>
      <w:tabs>
        <w:tab w:val="center" w:pos="4536"/>
        <w:tab w:val="right" w:pos="9072"/>
      </w:tabs>
    </w:pPr>
  </w:style>
  <w:style w:type="character" w:customStyle="1" w:styleId="ZhlavChar">
    <w:name w:val="Záhlaví Char"/>
    <w:basedOn w:val="Standardnpsmoodstavce"/>
    <w:semiHidden/>
    <w:rsid w:val="00B75F95"/>
    <w:rPr>
      <w:rFonts w:ascii="Arial Narrow" w:hAnsi="Arial Narrow"/>
      <w:sz w:val="22"/>
      <w:szCs w:val="22"/>
      <w:lang w:eastAsia="en-US"/>
    </w:rPr>
  </w:style>
  <w:style w:type="paragraph" w:styleId="Zpat">
    <w:name w:val="footer"/>
    <w:basedOn w:val="Normln"/>
    <w:uiPriority w:val="99"/>
    <w:unhideWhenUsed/>
    <w:rsid w:val="00B75F95"/>
    <w:pPr>
      <w:tabs>
        <w:tab w:val="center" w:pos="4536"/>
        <w:tab w:val="right" w:pos="9072"/>
      </w:tabs>
    </w:pPr>
  </w:style>
  <w:style w:type="character" w:customStyle="1" w:styleId="ZpatChar">
    <w:name w:val="Zápatí Char"/>
    <w:basedOn w:val="Standardnpsmoodstavce"/>
    <w:uiPriority w:val="99"/>
    <w:rsid w:val="00B75F95"/>
    <w:rPr>
      <w:rFonts w:ascii="Arial Narrow" w:hAnsi="Arial Narrow"/>
      <w:sz w:val="22"/>
      <w:szCs w:val="22"/>
      <w:lang w:eastAsia="en-US"/>
    </w:rPr>
  </w:style>
  <w:style w:type="paragraph" w:styleId="Textbubliny">
    <w:name w:val="Balloon Text"/>
    <w:basedOn w:val="Normln"/>
    <w:semiHidden/>
    <w:unhideWhenUsed/>
    <w:rsid w:val="00B75F95"/>
    <w:rPr>
      <w:rFonts w:ascii="Tahoma" w:hAnsi="Tahoma" w:cs="Tahoma"/>
      <w:sz w:val="16"/>
      <w:szCs w:val="16"/>
    </w:rPr>
  </w:style>
  <w:style w:type="character" w:customStyle="1" w:styleId="TextbublinyChar">
    <w:name w:val="Text bubliny Char"/>
    <w:basedOn w:val="Standardnpsmoodstavce"/>
    <w:semiHidden/>
    <w:rsid w:val="00B75F95"/>
    <w:rPr>
      <w:rFonts w:ascii="Tahoma" w:hAnsi="Tahoma" w:cs="Tahoma"/>
      <w:sz w:val="16"/>
      <w:szCs w:val="16"/>
      <w:lang w:eastAsia="en-US"/>
    </w:rPr>
  </w:style>
  <w:style w:type="paragraph" w:customStyle="1" w:styleId="Textodstavce">
    <w:name w:val="Text odstavce"/>
    <w:basedOn w:val="Normln"/>
    <w:rsid w:val="00B75F95"/>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B75F95"/>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B75F95"/>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rsid w:val="00B75F95"/>
    <w:pPr>
      <w:ind w:left="440"/>
    </w:pPr>
    <w:rPr>
      <w:sz w:val="20"/>
      <w:szCs w:val="20"/>
    </w:rPr>
  </w:style>
  <w:style w:type="paragraph" w:styleId="Obsah5">
    <w:name w:val="toc 5"/>
    <w:basedOn w:val="Normln"/>
    <w:next w:val="Normln"/>
    <w:autoRedefine/>
    <w:uiPriority w:val="39"/>
    <w:unhideWhenUsed/>
    <w:rsid w:val="00B75F95"/>
    <w:pPr>
      <w:ind w:left="660"/>
    </w:pPr>
    <w:rPr>
      <w:sz w:val="20"/>
      <w:szCs w:val="20"/>
    </w:rPr>
  </w:style>
  <w:style w:type="paragraph" w:styleId="Obsah6">
    <w:name w:val="toc 6"/>
    <w:basedOn w:val="Normln"/>
    <w:next w:val="Normln"/>
    <w:autoRedefine/>
    <w:uiPriority w:val="39"/>
    <w:unhideWhenUsed/>
    <w:rsid w:val="00B75F95"/>
    <w:pPr>
      <w:ind w:left="880"/>
    </w:pPr>
    <w:rPr>
      <w:sz w:val="18"/>
      <w:szCs w:val="20"/>
    </w:rPr>
  </w:style>
  <w:style w:type="paragraph" w:styleId="Obsah7">
    <w:name w:val="toc 7"/>
    <w:basedOn w:val="Normln"/>
    <w:next w:val="Normln"/>
    <w:autoRedefine/>
    <w:uiPriority w:val="39"/>
    <w:unhideWhenUsed/>
    <w:rsid w:val="00987C8E"/>
    <w:pPr>
      <w:tabs>
        <w:tab w:val="right" w:leader="dot" w:pos="9062"/>
      </w:tabs>
      <w:ind w:left="1100"/>
    </w:pPr>
    <w:rPr>
      <w:bCs/>
      <w:noProof/>
      <w:sz w:val="18"/>
      <w:szCs w:val="20"/>
    </w:rPr>
  </w:style>
  <w:style w:type="paragraph" w:styleId="Obsah8">
    <w:name w:val="toc 8"/>
    <w:basedOn w:val="Normln"/>
    <w:next w:val="Normln"/>
    <w:autoRedefine/>
    <w:uiPriority w:val="39"/>
    <w:unhideWhenUsed/>
    <w:rsid w:val="00B75F95"/>
    <w:pPr>
      <w:ind w:left="1320"/>
    </w:pPr>
    <w:rPr>
      <w:rFonts w:ascii="Calibri" w:hAnsi="Calibri"/>
      <w:sz w:val="20"/>
      <w:szCs w:val="20"/>
    </w:rPr>
  </w:style>
  <w:style w:type="paragraph" w:styleId="Obsah9">
    <w:name w:val="toc 9"/>
    <w:basedOn w:val="Normln"/>
    <w:next w:val="Normln"/>
    <w:autoRedefine/>
    <w:uiPriority w:val="39"/>
    <w:unhideWhenUsed/>
    <w:rsid w:val="00B75F95"/>
    <w:pPr>
      <w:ind w:left="1540"/>
    </w:pPr>
    <w:rPr>
      <w:rFonts w:ascii="Calibri" w:hAnsi="Calibri"/>
      <w:sz w:val="20"/>
      <w:szCs w:val="20"/>
    </w:rPr>
  </w:style>
  <w:style w:type="paragraph" w:styleId="Textpoznpodarou">
    <w:name w:val="footnote text"/>
    <w:basedOn w:val="Normln"/>
    <w:semiHidden/>
    <w:rsid w:val="00B75F95"/>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B75F95"/>
    <w:rPr>
      <w:rFonts w:ascii="Times New Roman" w:eastAsia="Times New Roman" w:hAnsi="Times New Roman"/>
    </w:rPr>
  </w:style>
  <w:style w:type="character" w:styleId="Znakapoznpodarou">
    <w:name w:val="footnote reference"/>
    <w:basedOn w:val="Standardnpsmoodstavce"/>
    <w:semiHidden/>
    <w:rsid w:val="00B75F95"/>
    <w:rPr>
      <w:vertAlign w:val="superscript"/>
    </w:rPr>
  </w:style>
  <w:style w:type="paragraph" w:customStyle="1" w:styleId="Textparagrafu">
    <w:name w:val="Text paragrafu"/>
    <w:basedOn w:val="Normln"/>
    <w:rsid w:val="00B75F95"/>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B75F95"/>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B75F95"/>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B75F95"/>
    <w:rPr>
      <w:rFonts w:ascii="Times New Roman" w:eastAsia="Times New Roman" w:hAnsi="Times New Roman"/>
      <w:b/>
      <w:bCs/>
      <w:sz w:val="24"/>
      <w:szCs w:val="24"/>
      <w:u w:val="single"/>
    </w:rPr>
  </w:style>
  <w:style w:type="character" w:styleId="Sledovanodkaz">
    <w:name w:val="FollowedHyperlink"/>
    <w:basedOn w:val="Standardnpsmoodstavce"/>
    <w:semiHidden/>
    <w:rsid w:val="00B75F95"/>
    <w:rPr>
      <w:color w:val="800080"/>
      <w:u w:val="single"/>
    </w:rPr>
  </w:style>
  <w:style w:type="paragraph" w:styleId="Zkladntext">
    <w:name w:val="Body Text"/>
    <w:basedOn w:val="Normln"/>
    <w:link w:val="ZkladntextChar"/>
    <w:semiHidden/>
    <w:rsid w:val="00DC0E27"/>
    <w:rPr>
      <w:rFonts w:eastAsia="Times New Roman"/>
      <w:b/>
      <w:bCs/>
      <w:szCs w:val="24"/>
      <w:lang w:eastAsia="cs-CZ"/>
    </w:rPr>
  </w:style>
  <w:style w:type="character" w:customStyle="1" w:styleId="ZkladntextChar">
    <w:name w:val="Základní text Char"/>
    <w:basedOn w:val="Standardnpsmoodstavce"/>
    <w:link w:val="Zkladntext"/>
    <w:semiHidden/>
    <w:rsid w:val="00DC0E27"/>
    <w:rPr>
      <w:rFonts w:ascii="Arial Narrow" w:eastAsia="Times New Roman" w:hAnsi="Arial Narrow"/>
      <w:b/>
      <w:bCs/>
      <w:sz w:val="22"/>
      <w:szCs w:val="24"/>
    </w:rPr>
  </w:style>
  <w:style w:type="paragraph" w:styleId="Zkladntext2">
    <w:name w:val="Body Text 2"/>
    <w:basedOn w:val="Normln"/>
    <w:link w:val="Zkladntext2Char"/>
    <w:semiHidden/>
    <w:rsid w:val="00DC0E27"/>
    <w:rPr>
      <w:rFonts w:eastAsia="Times New Roman"/>
      <w:color w:val="FF0000"/>
      <w:szCs w:val="24"/>
      <w:lang w:eastAsia="cs-CZ"/>
    </w:rPr>
  </w:style>
  <w:style w:type="character" w:customStyle="1" w:styleId="Zkladntext2Char">
    <w:name w:val="Základní text 2 Char"/>
    <w:basedOn w:val="Standardnpsmoodstavce"/>
    <w:link w:val="Zkladntext2"/>
    <w:semiHidden/>
    <w:rsid w:val="00DC0E27"/>
    <w:rPr>
      <w:rFonts w:ascii="Arial Narrow" w:eastAsia="Times New Roman" w:hAnsi="Arial Narrow"/>
      <w:color w:val="FF0000"/>
      <w:sz w:val="22"/>
      <w:szCs w:val="24"/>
    </w:rPr>
  </w:style>
  <w:style w:type="paragraph" w:customStyle="1" w:styleId="Import18">
    <w:name w:val="Import 18"/>
    <w:basedOn w:val="Normln"/>
    <w:rsid w:val="00720F1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720F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link w:val="Zkladntext3Char"/>
    <w:uiPriority w:val="99"/>
    <w:semiHidden/>
    <w:unhideWhenUsed/>
    <w:rsid w:val="00025DE0"/>
    <w:pPr>
      <w:spacing w:after="120"/>
    </w:pPr>
    <w:rPr>
      <w:sz w:val="16"/>
      <w:szCs w:val="16"/>
    </w:rPr>
  </w:style>
  <w:style w:type="character" w:customStyle="1" w:styleId="Zkladntext3Char">
    <w:name w:val="Základní text 3 Char"/>
    <w:basedOn w:val="Standardnpsmoodstavce"/>
    <w:link w:val="Zkladntext3"/>
    <w:uiPriority w:val="99"/>
    <w:semiHidden/>
    <w:rsid w:val="00025DE0"/>
    <w:rPr>
      <w:rFonts w:ascii="Arial Narrow" w:hAnsi="Arial Narrow"/>
      <w:sz w:val="16"/>
      <w:szCs w:val="16"/>
      <w:lang w:eastAsia="en-US"/>
    </w:rPr>
  </w:style>
  <w:style w:type="paragraph" w:styleId="Seznam2">
    <w:name w:val="List 2"/>
    <w:basedOn w:val="Normln"/>
    <w:rsid w:val="002050CF"/>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2050CF"/>
    <w:pPr>
      <w:spacing w:before="120"/>
      <w:jc w:val="both"/>
    </w:pPr>
    <w:rPr>
      <w:rFonts w:ascii="PalmSprings" w:eastAsia="Times New Roman" w:hAnsi="PalmSprings"/>
      <w:sz w:val="24"/>
      <w:szCs w:val="20"/>
      <w:lang w:eastAsia="cs-CZ"/>
    </w:rPr>
  </w:style>
  <w:style w:type="paragraph" w:styleId="Zkladntextodsazen">
    <w:name w:val="Body Text Indent"/>
    <w:basedOn w:val="Normln"/>
    <w:link w:val="ZkladntextodsazenChar"/>
    <w:uiPriority w:val="99"/>
    <w:semiHidden/>
    <w:unhideWhenUsed/>
    <w:rsid w:val="002F12EA"/>
    <w:pPr>
      <w:spacing w:after="120"/>
      <w:ind w:left="283"/>
    </w:pPr>
  </w:style>
  <w:style w:type="character" w:customStyle="1" w:styleId="ZkladntextodsazenChar">
    <w:name w:val="Základní text odsazený Char"/>
    <w:basedOn w:val="Standardnpsmoodstavce"/>
    <w:link w:val="Zkladntextodsazen"/>
    <w:uiPriority w:val="99"/>
    <w:semiHidden/>
    <w:rsid w:val="002F12EA"/>
    <w:rPr>
      <w:rFonts w:ascii="Arial Narrow" w:hAnsi="Arial Narrow"/>
      <w:sz w:val="22"/>
      <w:szCs w:val="22"/>
      <w:lang w:eastAsia="en-US"/>
    </w:rPr>
  </w:style>
  <w:style w:type="paragraph" w:styleId="Zkladntextodsazen2">
    <w:name w:val="Body Text Indent 2"/>
    <w:basedOn w:val="Normln"/>
    <w:link w:val="Zkladntextodsazen2Char"/>
    <w:uiPriority w:val="99"/>
    <w:semiHidden/>
    <w:unhideWhenUsed/>
    <w:rsid w:val="00987E2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7E22"/>
    <w:rPr>
      <w:rFonts w:ascii="Arial Narrow" w:hAnsi="Arial Narrow"/>
      <w:sz w:val="22"/>
      <w:szCs w:val="22"/>
      <w:lang w:eastAsia="en-US"/>
    </w:rPr>
  </w:style>
  <w:style w:type="paragraph" w:styleId="Normlnweb">
    <w:name w:val="Normal (Web)"/>
    <w:basedOn w:val="Normln"/>
    <w:uiPriority w:val="99"/>
    <w:semiHidden/>
    <w:unhideWhenUsed/>
    <w:rsid w:val="00D319C7"/>
    <w:rPr>
      <w:rFonts w:ascii="Times New Roman" w:eastAsia="Times New Roman" w:hAnsi="Times New Roman"/>
      <w:sz w:val="24"/>
      <w:szCs w:val="24"/>
      <w:lang w:eastAsia="cs-CZ"/>
    </w:rPr>
  </w:style>
  <w:style w:type="paragraph" w:styleId="Prosttext">
    <w:name w:val="Plain Text"/>
    <w:basedOn w:val="Normln"/>
    <w:link w:val="ProsttextChar"/>
    <w:uiPriority w:val="99"/>
    <w:semiHidden/>
    <w:unhideWhenUsed/>
    <w:rsid w:val="008F33E2"/>
    <w:rPr>
      <w:rFonts w:ascii="Consolas" w:hAnsi="Consolas"/>
      <w:sz w:val="21"/>
      <w:szCs w:val="21"/>
    </w:rPr>
  </w:style>
  <w:style w:type="character" w:customStyle="1" w:styleId="ProsttextChar">
    <w:name w:val="Prostý text Char"/>
    <w:basedOn w:val="Standardnpsmoodstavce"/>
    <w:link w:val="Prosttext"/>
    <w:uiPriority w:val="99"/>
    <w:semiHidden/>
    <w:rsid w:val="008F33E2"/>
    <w:rPr>
      <w:rFonts w:ascii="Consolas" w:eastAsia="Calibri" w:hAnsi="Consolas" w:cs="Times New Roman"/>
      <w:sz w:val="21"/>
      <w:szCs w:val="21"/>
      <w:lang w:eastAsia="en-US"/>
    </w:rPr>
  </w:style>
  <w:style w:type="paragraph" w:styleId="FormtovanvHTML">
    <w:name w:val="HTML Preformatted"/>
    <w:basedOn w:val="Normln"/>
    <w:link w:val="FormtovanvHTMLChar"/>
    <w:uiPriority w:val="99"/>
    <w:semiHidden/>
    <w:unhideWhenUsed/>
    <w:rsid w:val="00D44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D44C42"/>
    <w:rPr>
      <w:rFonts w:ascii="Courier New" w:eastAsia="Times New Roman" w:hAnsi="Courier New" w:cs="Courier New"/>
    </w:rPr>
  </w:style>
  <w:style w:type="character" w:customStyle="1" w:styleId="sub1">
    <w:name w:val="sub1"/>
    <w:basedOn w:val="Standardnpsmoodstavce"/>
    <w:rsid w:val="007109EF"/>
    <w:rPr>
      <w:sz w:val="19"/>
      <w:szCs w:val="19"/>
    </w:rPr>
  </w:style>
  <w:style w:type="character" w:customStyle="1" w:styleId="sup2">
    <w:name w:val="sup2"/>
    <w:basedOn w:val="Standardnpsmoodstavce"/>
    <w:rsid w:val="007109EF"/>
    <w:rPr>
      <w:sz w:val="19"/>
      <w:szCs w:val="19"/>
    </w:rPr>
  </w:style>
  <w:style w:type="paragraph" w:customStyle="1" w:styleId="Style25">
    <w:name w:val="Style25"/>
    <w:basedOn w:val="Normln"/>
    <w:uiPriority w:val="99"/>
    <w:rsid w:val="00784DAB"/>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A4327B"/>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link w:val="AZKtextChar"/>
    <w:rsid w:val="0023679C"/>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link w:val="AZKtext"/>
    <w:rsid w:val="0023679C"/>
    <w:rPr>
      <w:rFonts w:ascii="Arial" w:hAnsi="Arial"/>
      <w:sz w:val="22"/>
      <w:szCs w:val="22"/>
    </w:rPr>
  </w:style>
  <w:style w:type="character" w:customStyle="1" w:styleId="tocinfo">
    <w:name w:val="toc_info"/>
    <w:basedOn w:val="Standardnpsmoodstavce"/>
    <w:rsid w:val="00826408"/>
  </w:style>
  <w:style w:type="paragraph" w:customStyle="1" w:styleId="Bntext">
    <w:name w:val="Běžný text"/>
    <w:basedOn w:val="Normln"/>
    <w:rsid w:val="00C547AA"/>
    <w:pPr>
      <w:widowControl w:val="0"/>
      <w:spacing w:before="60" w:after="60"/>
      <w:jc w:val="both"/>
    </w:pPr>
    <w:rPr>
      <w:rFonts w:ascii="Arial" w:eastAsia="Times New Roman" w:hAnsi="Arial"/>
      <w:sz w:val="20"/>
      <w:szCs w:val="24"/>
      <w:lang w:eastAsia="cs-CZ"/>
    </w:rPr>
  </w:style>
</w:styles>
</file>

<file path=word/webSettings.xml><?xml version="1.0" encoding="utf-8"?>
<w:webSettings xmlns:r="http://schemas.openxmlformats.org/officeDocument/2006/relationships" xmlns:w="http://schemas.openxmlformats.org/wordprocessingml/2006/main">
  <w:divs>
    <w:div w:id="35131029">
      <w:bodyDiv w:val="1"/>
      <w:marLeft w:val="0"/>
      <w:marRight w:val="0"/>
      <w:marTop w:val="0"/>
      <w:marBottom w:val="84"/>
      <w:divBdr>
        <w:top w:val="none" w:sz="0" w:space="0" w:color="auto"/>
        <w:left w:val="none" w:sz="0" w:space="0" w:color="auto"/>
        <w:bottom w:val="none" w:sz="0" w:space="0" w:color="auto"/>
        <w:right w:val="none" w:sz="0" w:space="0" w:color="auto"/>
      </w:divBdr>
      <w:divsChild>
        <w:div w:id="1958372115">
          <w:marLeft w:val="0"/>
          <w:marRight w:val="0"/>
          <w:marTop w:val="0"/>
          <w:marBottom w:val="0"/>
          <w:divBdr>
            <w:top w:val="none" w:sz="0" w:space="0" w:color="auto"/>
            <w:left w:val="none" w:sz="0" w:space="0" w:color="auto"/>
            <w:bottom w:val="none" w:sz="0" w:space="0" w:color="auto"/>
            <w:right w:val="none" w:sz="0" w:space="0" w:color="auto"/>
          </w:divBdr>
          <w:divsChild>
            <w:div w:id="382751993">
              <w:marLeft w:val="0"/>
              <w:marRight w:val="0"/>
              <w:marTop w:val="0"/>
              <w:marBottom w:val="0"/>
              <w:divBdr>
                <w:top w:val="none" w:sz="0" w:space="0" w:color="auto"/>
                <w:left w:val="none" w:sz="0" w:space="0" w:color="auto"/>
                <w:bottom w:val="none" w:sz="0" w:space="0" w:color="auto"/>
                <w:right w:val="none" w:sz="0" w:space="0" w:color="auto"/>
              </w:divBdr>
              <w:divsChild>
                <w:div w:id="514155908">
                  <w:marLeft w:val="670"/>
                  <w:marRight w:val="167"/>
                  <w:marTop w:val="0"/>
                  <w:marBottom w:val="0"/>
                  <w:divBdr>
                    <w:top w:val="none" w:sz="0" w:space="0" w:color="auto"/>
                    <w:left w:val="none" w:sz="0" w:space="0" w:color="auto"/>
                    <w:bottom w:val="single" w:sz="6" w:space="0" w:color="CCCCCC"/>
                    <w:right w:val="none" w:sz="0" w:space="0" w:color="auto"/>
                  </w:divBdr>
                  <w:divsChild>
                    <w:div w:id="2004624684">
                      <w:marLeft w:val="0"/>
                      <w:marRight w:val="0"/>
                      <w:marTop w:val="134"/>
                      <w:marBottom w:val="0"/>
                      <w:divBdr>
                        <w:top w:val="none" w:sz="0" w:space="0" w:color="auto"/>
                        <w:left w:val="none" w:sz="0" w:space="0" w:color="auto"/>
                        <w:bottom w:val="none" w:sz="0" w:space="0" w:color="auto"/>
                        <w:right w:val="none" w:sz="0" w:space="0" w:color="auto"/>
                      </w:divBdr>
                      <w:divsChild>
                        <w:div w:id="2772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54511">
      <w:bodyDiv w:val="1"/>
      <w:marLeft w:val="0"/>
      <w:marRight w:val="0"/>
      <w:marTop w:val="0"/>
      <w:marBottom w:val="0"/>
      <w:divBdr>
        <w:top w:val="none" w:sz="0" w:space="0" w:color="auto"/>
        <w:left w:val="none" w:sz="0" w:space="0" w:color="auto"/>
        <w:bottom w:val="none" w:sz="0" w:space="0" w:color="auto"/>
        <w:right w:val="none" w:sz="0" w:space="0" w:color="auto"/>
      </w:divBdr>
      <w:divsChild>
        <w:div w:id="1103963822">
          <w:marLeft w:val="0"/>
          <w:marRight w:val="0"/>
          <w:marTop w:val="0"/>
          <w:marBottom w:val="0"/>
          <w:divBdr>
            <w:top w:val="none" w:sz="0" w:space="0" w:color="auto"/>
            <w:left w:val="none" w:sz="0" w:space="0" w:color="auto"/>
            <w:bottom w:val="none" w:sz="0" w:space="0" w:color="auto"/>
            <w:right w:val="none" w:sz="0" w:space="0" w:color="auto"/>
          </w:divBdr>
          <w:divsChild>
            <w:div w:id="527571745">
              <w:marLeft w:val="0"/>
              <w:marRight w:val="0"/>
              <w:marTop w:val="0"/>
              <w:marBottom w:val="0"/>
              <w:divBdr>
                <w:top w:val="none" w:sz="0" w:space="0" w:color="auto"/>
                <w:left w:val="none" w:sz="0" w:space="0" w:color="auto"/>
                <w:bottom w:val="none" w:sz="0" w:space="0" w:color="auto"/>
                <w:right w:val="none" w:sz="0" w:space="0" w:color="auto"/>
              </w:divBdr>
              <w:divsChild>
                <w:div w:id="1772428087">
                  <w:marLeft w:val="0"/>
                  <w:marRight w:val="0"/>
                  <w:marTop w:val="0"/>
                  <w:marBottom w:val="0"/>
                  <w:divBdr>
                    <w:top w:val="none" w:sz="0" w:space="0" w:color="auto"/>
                    <w:left w:val="none" w:sz="0" w:space="0" w:color="auto"/>
                    <w:bottom w:val="none" w:sz="0" w:space="0" w:color="auto"/>
                    <w:right w:val="none" w:sz="0" w:space="0" w:color="auto"/>
                  </w:divBdr>
                  <w:divsChild>
                    <w:div w:id="172032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53071">
      <w:bodyDiv w:val="1"/>
      <w:marLeft w:val="0"/>
      <w:marRight w:val="0"/>
      <w:marTop w:val="0"/>
      <w:marBottom w:val="0"/>
      <w:divBdr>
        <w:top w:val="none" w:sz="0" w:space="0" w:color="auto"/>
        <w:left w:val="none" w:sz="0" w:space="0" w:color="auto"/>
        <w:bottom w:val="none" w:sz="0" w:space="0" w:color="auto"/>
        <w:right w:val="none" w:sz="0" w:space="0" w:color="auto"/>
      </w:divBdr>
      <w:divsChild>
        <w:div w:id="610824036">
          <w:marLeft w:val="0"/>
          <w:marRight w:val="0"/>
          <w:marTop w:val="0"/>
          <w:marBottom w:val="0"/>
          <w:divBdr>
            <w:top w:val="none" w:sz="0" w:space="0" w:color="auto"/>
            <w:left w:val="none" w:sz="0" w:space="0" w:color="auto"/>
            <w:bottom w:val="none" w:sz="0" w:space="0" w:color="auto"/>
            <w:right w:val="none" w:sz="0" w:space="0" w:color="auto"/>
          </w:divBdr>
          <w:divsChild>
            <w:div w:id="457526402">
              <w:marLeft w:val="0"/>
              <w:marRight w:val="0"/>
              <w:marTop w:val="0"/>
              <w:marBottom w:val="0"/>
              <w:divBdr>
                <w:top w:val="none" w:sz="0" w:space="0" w:color="auto"/>
                <w:left w:val="none" w:sz="0" w:space="0" w:color="auto"/>
                <w:bottom w:val="none" w:sz="0" w:space="0" w:color="auto"/>
                <w:right w:val="none" w:sz="0" w:space="0" w:color="auto"/>
              </w:divBdr>
              <w:divsChild>
                <w:div w:id="1423257918">
                  <w:marLeft w:val="0"/>
                  <w:marRight w:val="0"/>
                  <w:marTop w:val="0"/>
                  <w:marBottom w:val="0"/>
                  <w:divBdr>
                    <w:top w:val="none" w:sz="0" w:space="0" w:color="auto"/>
                    <w:left w:val="none" w:sz="0" w:space="0" w:color="auto"/>
                    <w:bottom w:val="none" w:sz="0" w:space="0" w:color="auto"/>
                    <w:right w:val="none" w:sz="0" w:space="0" w:color="auto"/>
                  </w:divBdr>
                  <w:divsChild>
                    <w:div w:id="331227414">
                      <w:marLeft w:val="0"/>
                      <w:marRight w:val="0"/>
                      <w:marTop w:val="0"/>
                      <w:marBottom w:val="0"/>
                      <w:divBdr>
                        <w:top w:val="none" w:sz="0" w:space="0" w:color="auto"/>
                        <w:left w:val="none" w:sz="0" w:space="0" w:color="auto"/>
                        <w:bottom w:val="none" w:sz="0" w:space="0" w:color="auto"/>
                        <w:right w:val="none" w:sz="0" w:space="0" w:color="auto"/>
                      </w:divBdr>
                      <w:divsChild>
                        <w:div w:id="18500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4746">
      <w:bodyDiv w:val="1"/>
      <w:marLeft w:val="0"/>
      <w:marRight w:val="0"/>
      <w:marTop w:val="0"/>
      <w:marBottom w:val="0"/>
      <w:divBdr>
        <w:top w:val="none" w:sz="0" w:space="0" w:color="auto"/>
        <w:left w:val="none" w:sz="0" w:space="0" w:color="auto"/>
        <w:bottom w:val="none" w:sz="0" w:space="0" w:color="auto"/>
        <w:right w:val="none" w:sz="0" w:space="0" w:color="auto"/>
      </w:divBdr>
      <w:divsChild>
        <w:div w:id="2095860578">
          <w:marLeft w:val="0"/>
          <w:marRight w:val="0"/>
          <w:marTop w:val="0"/>
          <w:marBottom w:val="0"/>
          <w:divBdr>
            <w:top w:val="none" w:sz="0" w:space="0" w:color="auto"/>
            <w:left w:val="none" w:sz="0" w:space="0" w:color="auto"/>
            <w:bottom w:val="none" w:sz="0" w:space="0" w:color="auto"/>
            <w:right w:val="none" w:sz="0" w:space="0" w:color="auto"/>
          </w:divBdr>
          <w:divsChild>
            <w:div w:id="1993557767">
              <w:marLeft w:val="0"/>
              <w:marRight w:val="0"/>
              <w:marTop w:val="0"/>
              <w:marBottom w:val="0"/>
              <w:divBdr>
                <w:top w:val="none" w:sz="0" w:space="0" w:color="auto"/>
                <w:left w:val="none" w:sz="0" w:space="0" w:color="auto"/>
                <w:bottom w:val="none" w:sz="0" w:space="0" w:color="auto"/>
                <w:right w:val="none" w:sz="0" w:space="0" w:color="auto"/>
              </w:divBdr>
              <w:divsChild>
                <w:div w:id="412897892">
                  <w:marLeft w:val="0"/>
                  <w:marRight w:val="0"/>
                  <w:marTop w:val="0"/>
                  <w:marBottom w:val="0"/>
                  <w:divBdr>
                    <w:top w:val="none" w:sz="0" w:space="0" w:color="auto"/>
                    <w:left w:val="none" w:sz="0" w:space="0" w:color="auto"/>
                    <w:bottom w:val="none" w:sz="0" w:space="0" w:color="auto"/>
                    <w:right w:val="none" w:sz="0" w:space="0" w:color="auto"/>
                  </w:divBdr>
                  <w:divsChild>
                    <w:div w:id="200675500">
                      <w:marLeft w:val="0"/>
                      <w:marRight w:val="0"/>
                      <w:marTop w:val="0"/>
                      <w:marBottom w:val="0"/>
                      <w:divBdr>
                        <w:top w:val="none" w:sz="0" w:space="0" w:color="auto"/>
                        <w:left w:val="none" w:sz="0" w:space="0" w:color="auto"/>
                        <w:bottom w:val="none" w:sz="0" w:space="0" w:color="auto"/>
                        <w:right w:val="none" w:sz="0" w:space="0" w:color="auto"/>
                      </w:divBdr>
                      <w:divsChild>
                        <w:div w:id="105396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76972">
      <w:bodyDiv w:val="1"/>
      <w:marLeft w:val="125"/>
      <w:marRight w:val="125"/>
      <w:marTop w:val="125"/>
      <w:marBottom w:val="125"/>
      <w:divBdr>
        <w:top w:val="none" w:sz="0" w:space="0" w:color="auto"/>
        <w:left w:val="none" w:sz="0" w:space="0" w:color="auto"/>
        <w:bottom w:val="none" w:sz="0" w:space="0" w:color="auto"/>
        <w:right w:val="none" w:sz="0" w:space="0" w:color="auto"/>
      </w:divBdr>
      <w:divsChild>
        <w:div w:id="2121407867">
          <w:marLeft w:val="0"/>
          <w:marRight w:val="0"/>
          <w:marTop w:val="0"/>
          <w:marBottom w:val="0"/>
          <w:divBdr>
            <w:top w:val="none" w:sz="0" w:space="0" w:color="auto"/>
            <w:left w:val="none" w:sz="0" w:space="0" w:color="auto"/>
            <w:bottom w:val="none" w:sz="0" w:space="0" w:color="auto"/>
            <w:right w:val="none" w:sz="0" w:space="0" w:color="auto"/>
          </w:divBdr>
          <w:divsChild>
            <w:div w:id="581378010">
              <w:marLeft w:val="0"/>
              <w:marRight w:val="0"/>
              <w:marTop w:val="0"/>
              <w:marBottom w:val="0"/>
              <w:divBdr>
                <w:top w:val="none" w:sz="0" w:space="0" w:color="auto"/>
                <w:left w:val="none" w:sz="0" w:space="0" w:color="auto"/>
                <w:bottom w:val="none" w:sz="0" w:space="0" w:color="auto"/>
                <w:right w:val="none" w:sz="0" w:space="0" w:color="auto"/>
              </w:divBdr>
              <w:divsChild>
                <w:div w:id="5250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443355">
      <w:bodyDiv w:val="1"/>
      <w:marLeft w:val="0"/>
      <w:marRight w:val="0"/>
      <w:marTop w:val="0"/>
      <w:marBottom w:val="0"/>
      <w:divBdr>
        <w:top w:val="none" w:sz="0" w:space="0" w:color="auto"/>
        <w:left w:val="none" w:sz="0" w:space="0" w:color="auto"/>
        <w:bottom w:val="none" w:sz="0" w:space="0" w:color="auto"/>
        <w:right w:val="none" w:sz="0" w:space="0" w:color="auto"/>
      </w:divBdr>
      <w:divsChild>
        <w:div w:id="1398553875">
          <w:marLeft w:val="0"/>
          <w:marRight w:val="0"/>
          <w:marTop w:val="0"/>
          <w:marBottom w:val="0"/>
          <w:divBdr>
            <w:top w:val="none" w:sz="0" w:space="0" w:color="auto"/>
            <w:left w:val="none" w:sz="0" w:space="0" w:color="auto"/>
            <w:bottom w:val="none" w:sz="0" w:space="0" w:color="auto"/>
            <w:right w:val="none" w:sz="0" w:space="0" w:color="auto"/>
          </w:divBdr>
          <w:divsChild>
            <w:div w:id="1990942382">
              <w:marLeft w:val="0"/>
              <w:marRight w:val="0"/>
              <w:marTop w:val="0"/>
              <w:marBottom w:val="0"/>
              <w:divBdr>
                <w:top w:val="none" w:sz="0" w:space="0" w:color="auto"/>
                <w:left w:val="none" w:sz="0" w:space="0" w:color="auto"/>
                <w:bottom w:val="none" w:sz="0" w:space="0" w:color="auto"/>
                <w:right w:val="none" w:sz="0" w:space="0" w:color="auto"/>
              </w:divBdr>
              <w:divsChild>
                <w:div w:id="829364859">
                  <w:marLeft w:val="0"/>
                  <w:marRight w:val="0"/>
                  <w:marTop w:val="0"/>
                  <w:marBottom w:val="0"/>
                  <w:divBdr>
                    <w:top w:val="none" w:sz="0" w:space="0" w:color="auto"/>
                    <w:left w:val="none" w:sz="0" w:space="0" w:color="auto"/>
                    <w:bottom w:val="none" w:sz="0" w:space="0" w:color="auto"/>
                    <w:right w:val="none" w:sz="0" w:space="0" w:color="auto"/>
                  </w:divBdr>
                  <w:divsChild>
                    <w:div w:id="1109087189">
                      <w:marLeft w:val="0"/>
                      <w:marRight w:val="0"/>
                      <w:marTop w:val="0"/>
                      <w:marBottom w:val="0"/>
                      <w:divBdr>
                        <w:top w:val="none" w:sz="0" w:space="0" w:color="auto"/>
                        <w:left w:val="none" w:sz="0" w:space="0" w:color="auto"/>
                        <w:bottom w:val="none" w:sz="0" w:space="0" w:color="auto"/>
                        <w:right w:val="none" w:sz="0" w:space="0" w:color="auto"/>
                      </w:divBdr>
                      <w:divsChild>
                        <w:div w:id="1585989763">
                          <w:marLeft w:val="0"/>
                          <w:marRight w:val="0"/>
                          <w:marTop w:val="0"/>
                          <w:marBottom w:val="0"/>
                          <w:divBdr>
                            <w:top w:val="none" w:sz="0" w:space="0" w:color="auto"/>
                            <w:left w:val="none" w:sz="0" w:space="0" w:color="auto"/>
                            <w:bottom w:val="none" w:sz="0" w:space="0" w:color="auto"/>
                            <w:right w:val="none" w:sz="0" w:space="0" w:color="auto"/>
                          </w:divBdr>
                        </w:div>
                        <w:div w:id="1586571248">
                          <w:marLeft w:val="0"/>
                          <w:marRight w:val="0"/>
                          <w:marTop w:val="0"/>
                          <w:marBottom w:val="0"/>
                          <w:divBdr>
                            <w:top w:val="none" w:sz="0" w:space="0" w:color="auto"/>
                            <w:left w:val="none" w:sz="0" w:space="0" w:color="auto"/>
                            <w:bottom w:val="none" w:sz="0" w:space="0" w:color="auto"/>
                            <w:right w:val="none" w:sz="0" w:space="0" w:color="auto"/>
                          </w:divBdr>
                        </w:div>
                        <w:div w:id="17366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166203">
      <w:bodyDiv w:val="1"/>
      <w:marLeft w:val="0"/>
      <w:marRight w:val="0"/>
      <w:marTop w:val="0"/>
      <w:marBottom w:val="0"/>
      <w:divBdr>
        <w:top w:val="none" w:sz="0" w:space="0" w:color="auto"/>
        <w:left w:val="none" w:sz="0" w:space="0" w:color="auto"/>
        <w:bottom w:val="none" w:sz="0" w:space="0" w:color="auto"/>
        <w:right w:val="none" w:sz="0" w:space="0" w:color="auto"/>
      </w:divBdr>
    </w:div>
    <w:div w:id="272858759">
      <w:bodyDiv w:val="1"/>
      <w:marLeft w:val="0"/>
      <w:marRight w:val="0"/>
      <w:marTop w:val="0"/>
      <w:marBottom w:val="0"/>
      <w:divBdr>
        <w:top w:val="none" w:sz="0" w:space="0" w:color="auto"/>
        <w:left w:val="none" w:sz="0" w:space="0" w:color="auto"/>
        <w:bottom w:val="none" w:sz="0" w:space="0" w:color="auto"/>
        <w:right w:val="none" w:sz="0" w:space="0" w:color="auto"/>
      </w:divBdr>
      <w:divsChild>
        <w:div w:id="1024668806">
          <w:marLeft w:val="0"/>
          <w:marRight w:val="0"/>
          <w:marTop w:val="0"/>
          <w:marBottom w:val="0"/>
          <w:divBdr>
            <w:top w:val="none" w:sz="0" w:space="0" w:color="auto"/>
            <w:left w:val="none" w:sz="0" w:space="0" w:color="auto"/>
            <w:bottom w:val="none" w:sz="0" w:space="0" w:color="auto"/>
            <w:right w:val="none" w:sz="0" w:space="0" w:color="auto"/>
          </w:divBdr>
          <w:divsChild>
            <w:div w:id="1434126662">
              <w:marLeft w:val="0"/>
              <w:marRight w:val="0"/>
              <w:marTop w:val="0"/>
              <w:marBottom w:val="0"/>
              <w:divBdr>
                <w:top w:val="none" w:sz="0" w:space="0" w:color="auto"/>
                <w:left w:val="none" w:sz="0" w:space="0" w:color="auto"/>
                <w:bottom w:val="none" w:sz="0" w:space="0" w:color="auto"/>
                <w:right w:val="none" w:sz="0" w:space="0" w:color="auto"/>
              </w:divBdr>
              <w:divsChild>
                <w:div w:id="1946231692">
                  <w:marLeft w:val="0"/>
                  <w:marRight w:val="0"/>
                  <w:marTop w:val="0"/>
                  <w:marBottom w:val="0"/>
                  <w:divBdr>
                    <w:top w:val="none" w:sz="0" w:space="0" w:color="auto"/>
                    <w:left w:val="none" w:sz="0" w:space="0" w:color="auto"/>
                    <w:bottom w:val="none" w:sz="0" w:space="0" w:color="auto"/>
                    <w:right w:val="none" w:sz="0" w:space="0" w:color="auto"/>
                  </w:divBdr>
                  <w:divsChild>
                    <w:div w:id="43660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675687">
      <w:bodyDiv w:val="1"/>
      <w:marLeft w:val="0"/>
      <w:marRight w:val="0"/>
      <w:marTop w:val="0"/>
      <w:marBottom w:val="0"/>
      <w:divBdr>
        <w:top w:val="none" w:sz="0" w:space="0" w:color="auto"/>
        <w:left w:val="none" w:sz="0" w:space="0" w:color="auto"/>
        <w:bottom w:val="none" w:sz="0" w:space="0" w:color="auto"/>
        <w:right w:val="none" w:sz="0" w:space="0" w:color="auto"/>
      </w:divBdr>
    </w:div>
    <w:div w:id="329452663">
      <w:bodyDiv w:val="1"/>
      <w:marLeft w:val="0"/>
      <w:marRight w:val="0"/>
      <w:marTop w:val="0"/>
      <w:marBottom w:val="0"/>
      <w:divBdr>
        <w:top w:val="none" w:sz="0" w:space="0" w:color="auto"/>
        <w:left w:val="none" w:sz="0" w:space="0" w:color="auto"/>
        <w:bottom w:val="none" w:sz="0" w:space="0" w:color="auto"/>
        <w:right w:val="none" w:sz="0" w:space="0" w:color="auto"/>
      </w:divBdr>
      <w:divsChild>
        <w:div w:id="508132471">
          <w:marLeft w:val="0"/>
          <w:marRight w:val="0"/>
          <w:marTop w:val="0"/>
          <w:marBottom w:val="0"/>
          <w:divBdr>
            <w:top w:val="none" w:sz="0" w:space="0" w:color="auto"/>
            <w:left w:val="none" w:sz="0" w:space="0" w:color="auto"/>
            <w:bottom w:val="none" w:sz="0" w:space="0" w:color="auto"/>
            <w:right w:val="none" w:sz="0" w:space="0" w:color="auto"/>
          </w:divBdr>
          <w:divsChild>
            <w:div w:id="1105417189">
              <w:marLeft w:val="0"/>
              <w:marRight w:val="0"/>
              <w:marTop w:val="0"/>
              <w:marBottom w:val="0"/>
              <w:divBdr>
                <w:top w:val="none" w:sz="0" w:space="0" w:color="auto"/>
                <w:left w:val="none" w:sz="0" w:space="0" w:color="auto"/>
                <w:bottom w:val="none" w:sz="0" w:space="0" w:color="auto"/>
                <w:right w:val="none" w:sz="0" w:space="0" w:color="auto"/>
              </w:divBdr>
              <w:divsChild>
                <w:div w:id="723257676">
                  <w:marLeft w:val="0"/>
                  <w:marRight w:val="0"/>
                  <w:marTop w:val="0"/>
                  <w:marBottom w:val="0"/>
                  <w:divBdr>
                    <w:top w:val="none" w:sz="0" w:space="0" w:color="auto"/>
                    <w:left w:val="none" w:sz="0" w:space="0" w:color="auto"/>
                    <w:bottom w:val="none" w:sz="0" w:space="0" w:color="auto"/>
                    <w:right w:val="none" w:sz="0" w:space="0" w:color="auto"/>
                  </w:divBdr>
                  <w:divsChild>
                    <w:div w:id="12385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040379">
      <w:bodyDiv w:val="1"/>
      <w:marLeft w:val="0"/>
      <w:marRight w:val="0"/>
      <w:marTop w:val="0"/>
      <w:marBottom w:val="0"/>
      <w:divBdr>
        <w:top w:val="none" w:sz="0" w:space="0" w:color="auto"/>
        <w:left w:val="none" w:sz="0" w:space="0" w:color="auto"/>
        <w:bottom w:val="none" w:sz="0" w:space="0" w:color="auto"/>
        <w:right w:val="none" w:sz="0" w:space="0" w:color="auto"/>
      </w:divBdr>
    </w:div>
    <w:div w:id="377320466">
      <w:bodyDiv w:val="1"/>
      <w:marLeft w:val="0"/>
      <w:marRight w:val="0"/>
      <w:marTop w:val="0"/>
      <w:marBottom w:val="0"/>
      <w:divBdr>
        <w:top w:val="none" w:sz="0" w:space="0" w:color="auto"/>
        <w:left w:val="none" w:sz="0" w:space="0" w:color="auto"/>
        <w:bottom w:val="none" w:sz="0" w:space="0" w:color="auto"/>
        <w:right w:val="none" w:sz="0" w:space="0" w:color="auto"/>
      </w:divBdr>
      <w:divsChild>
        <w:div w:id="1329676093">
          <w:marLeft w:val="0"/>
          <w:marRight w:val="0"/>
          <w:marTop w:val="0"/>
          <w:marBottom w:val="0"/>
          <w:divBdr>
            <w:top w:val="none" w:sz="0" w:space="0" w:color="auto"/>
            <w:left w:val="none" w:sz="0" w:space="0" w:color="auto"/>
            <w:bottom w:val="none" w:sz="0" w:space="0" w:color="auto"/>
            <w:right w:val="none" w:sz="0" w:space="0" w:color="auto"/>
          </w:divBdr>
          <w:divsChild>
            <w:div w:id="523787122">
              <w:marLeft w:val="0"/>
              <w:marRight w:val="0"/>
              <w:marTop w:val="0"/>
              <w:marBottom w:val="0"/>
              <w:divBdr>
                <w:top w:val="none" w:sz="0" w:space="0" w:color="auto"/>
                <w:left w:val="none" w:sz="0" w:space="0" w:color="auto"/>
                <w:bottom w:val="none" w:sz="0" w:space="0" w:color="auto"/>
                <w:right w:val="none" w:sz="0" w:space="0" w:color="auto"/>
              </w:divBdr>
              <w:divsChild>
                <w:div w:id="1509633838">
                  <w:marLeft w:val="0"/>
                  <w:marRight w:val="0"/>
                  <w:marTop w:val="0"/>
                  <w:marBottom w:val="0"/>
                  <w:divBdr>
                    <w:top w:val="none" w:sz="0" w:space="0" w:color="auto"/>
                    <w:left w:val="none" w:sz="0" w:space="0" w:color="auto"/>
                    <w:bottom w:val="none" w:sz="0" w:space="0" w:color="auto"/>
                    <w:right w:val="none" w:sz="0" w:space="0" w:color="auto"/>
                  </w:divBdr>
                  <w:divsChild>
                    <w:div w:id="364983734">
                      <w:marLeft w:val="0"/>
                      <w:marRight w:val="0"/>
                      <w:marTop w:val="0"/>
                      <w:marBottom w:val="0"/>
                      <w:divBdr>
                        <w:top w:val="none" w:sz="0" w:space="0" w:color="auto"/>
                        <w:left w:val="none" w:sz="0" w:space="0" w:color="auto"/>
                        <w:bottom w:val="none" w:sz="0" w:space="0" w:color="auto"/>
                        <w:right w:val="none" w:sz="0" w:space="0" w:color="auto"/>
                      </w:divBdr>
                      <w:divsChild>
                        <w:div w:id="1073743204">
                          <w:marLeft w:val="0"/>
                          <w:marRight w:val="0"/>
                          <w:marTop w:val="0"/>
                          <w:marBottom w:val="0"/>
                          <w:divBdr>
                            <w:top w:val="none" w:sz="0" w:space="0" w:color="auto"/>
                            <w:left w:val="none" w:sz="0" w:space="0" w:color="auto"/>
                            <w:bottom w:val="none" w:sz="0" w:space="0" w:color="auto"/>
                            <w:right w:val="none" w:sz="0" w:space="0" w:color="auto"/>
                          </w:divBdr>
                        </w:div>
                        <w:div w:id="1096245140">
                          <w:marLeft w:val="0"/>
                          <w:marRight w:val="0"/>
                          <w:marTop w:val="0"/>
                          <w:marBottom w:val="0"/>
                          <w:divBdr>
                            <w:top w:val="none" w:sz="0" w:space="0" w:color="auto"/>
                            <w:left w:val="none" w:sz="0" w:space="0" w:color="auto"/>
                            <w:bottom w:val="none" w:sz="0" w:space="0" w:color="auto"/>
                            <w:right w:val="none" w:sz="0" w:space="0" w:color="auto"/>
                          </w:divBdr>
                        </w:div>
                        <w:div w:id="1309507567">
                          <w:marLeft w:val="0"/>
                          <w:marRight w:val="0"/>
                          <w:marTop w:val="0"/>
                          <w:marBottom w:val="0"/>
                          <w:divBdr>
                            <w:top w:val="none" w:sz="0" w:space="0" w:color="auto"/>
                            <w:left w:val="none" w:sz="0" w:space="0" w:color="auto"/>
                            <w:bottom w:val="none" w:sz="0" w:space="0" w:color="auto"/>
                            <w:right w:val="none" w:sz="0" w:space="0" w:color="auto"/>
                          </w:divBdr>
                        </w:div>
                        <w:div w:id="1333336375">
                          <w:marLeft w:val="0"/>
                          <w:marRight w:val="0"/>
                          <w:marTop w:val="0"/>
                          <w:marBottom w:val="0"/>
                          <w:divBdr>
                            <w:top w:val="none" w:sz="0" w:space="0" w:color="auto"/>
                            <w:left w:val="none" w:sz="0" w:space="0" w:color="auto"/>
                            <w:bottom w:val="none" w:sz="0" w:space="0" w:color="auto"/>
                            <w:right w:val="none" w:sz="0" w:space="0" w:color="auto"/>
                          </w:divBdr>
                        </w:div>
                        <w:div w:id="1590042081">
                          <w:marLeft w:val="0"/>
                          <w:marRight w:val="0"/>
                          <w:marTop w:val="0"/>
                          <w:marBottom w:val="0"/>
                          <w:divBdr>
                            <w:top w:val="none" w:sz="0" w:space="0" w:color="auto"/>
                            <w:left w:val="none" w:sz="0" w:space="0" w:color="auto"/>
                            <w:bottom w:val="none" w:sz="0" w:space="0" w:color="auto"/>
                            <w:right w:val="none" w:sz="0" w:space="0" w:color="auto"/>
                          </w:divBdr>
                        </w:div>
                      </w:divsChild>
                    </w:div>
                    <w:div w:id="503397402">
                      <w:marLeft w:val="0"/>
                      <w:marRight w:val="0"/>
                      <w:marTop w:val="0"/>
                      <w:marBottom w:val="0"/>
                      <w:divBdr>
                        <w:top w:val="none" w:sz="0" w:space="0" w:color="auto"/>
                        <w:left w:val="none" w:sz="0" w:space="0" w:color="auto"/>
                        <w:bottom w:val="none" w:sz="0" w:space="0" w:color="auto"/>
                        <w:right w:val="none" w:sz="0" w:space="0" w:color="auto"/>
                      </w:divBdr>
                      <w:divsChild>
                        <w:div w:id="447820554">
                          <w:marLeft w:val="0"/>
                          <w:marRight w:val="0"/>
                          <w:marTop w:val="0"/>
                          <w:marBottom w:val="0"/>
                          <w:divBdr>
                            <w:top w:val="none" w:sz="0" w:space="0" w:color="auto"/>
                            <w:left w:val="none" w:sz="0" w:space="0" w:color="auto"/>
                            <w:bottom w:val="none" w:sz="0" w:space="0" w:color="auto"/>
                            <w:right w:val="none" w:sz="0" w:space="0" w:color="auto"/>
                          </w:divBdr>
                        </w:div>
                        <w:div w:id="557984669">
                          <w:marLeft w:val="0"/>
                          <w:marRight w:val="0"/>
                          <w:marTop w:val="0"/>
                          <w:marBottom w:val="0"/>
                          <w:divBdr>
                            <w:top w:val="none" w:sz="0" w:space="0" w:color="auto"/>
                            <w:left w:val="none" w:sz="0" w:space="0" w:color="auto"/>
                            <w:bottom w:val="none" w:sz="0" w:space="0" w:color="auto"/>
                            <w:right w:val="none" w:sz="0" w:space="0" w:color="auto"/>
                          </w:divBdr>
                        </w:div>
                        <w:div w:id="707224460">
                          <w:marLeft w:val="0"/>
                          <w:marRight w:val="0"/>
                          <w:marTop w:val="0"/>
                          <w:marBottom w:val="0"/>
                          <w:divBdr>
                            <w:top w:val="none" w:sz="0" w:space="0" w:color="auto"/>
                            <w:left w:val="none" w:sz="0" w:space="0" w:color="auto"/>
                            <w:bottom w:val="none" w:sz="0" w:space="0" w:color="auto"/>
                            <w:right w:val="none" w:sz="0" w:space="0" w:color="auto"/>
                          </w:divBdr>
                        </w:div>
                        <w:div w:id="1078593522">
                          <w:marLeft w:val="0"/>
                          <w:marRight w:val="0"/>
                          <w:marTop w:val="0"/>
                          <w:marBottom w:val="0"/>
                          <w:divBdr>
                            <w:top w:val="none" w:sz="0" w:space="0" w:color="auto"/>
                            <w:left w:val="none" w:sz="0" w:space="0" w:color="auto"/>
                            <w:bottom w:val="none" w:sz="0" w:space="0" w:color="auto"/>
                            <w:right w:val="none" w:sz="0" w:space="0" w:color="auto"/>
                          </w:divBdr>
                        </w:div>
                        <w:div w:id="1359819857">
                          <w:marLeft w:val="0"/>
                          <w:marRight w:val="0"/>
                          <w:marTop w:val="0"/>
                          <w:marBottom w:val="0"/>
                          <w:divBdr>
                            <w:top w:val="none" w:sz="0" w:space="0" w:color="auto"/>
                            <w:left w:val="none" w:sz="0" w:space="0" w:color="auto"/>
                            <w:bottom w:val="none" w:sz="0" w:space="0" w:color="auto"/>
                            <w:right w:val="none" w:sz="0" w:space="0" w:color="auto"/>
                          </w:divBdr>
                        </w:div>
                      </w:divsChild>
                    </w:div>
                    <w:div w:id="906843145">
                      <w:marLeft w:val="0"/>
                      <w:marRight w:val="0"/>
                      <w:marTop w:val="0"/>
                      <w:marBottom w:val="0"/>
                      <w:divBdr>
                        <w:top w:val="none" w:sz="0" w:space="0" w:color="auto"/>
                        <w:left w:val="none" w:sz="0" w:space="0" w:color="auto"/>
                        <w:bottom w:val="none" w:sz="0" w:space="0" w:color="auto"/>
                        <w:right w:val="none" w:sz="0" w:space="0" w:color="auto"/>
                      </w:divBdr>
                      <w:divsChild>
                        <w:div w:id="280579537">
                          <w:marLeft w:val="0"/>
                          <w:marRight w:val="0"/>
                          <w:marTop w:val="0"/>
                          <w:marBottom w:val="0"/>
                          <w:divBdr>
                            <w:top w:val="none" w:sz="0" w:space="0" w:color="auto"/>
                            <w:left w:val="none" w:sz="0" w:space="0" w:color="auto"/>
                            <w:bottom w:val="none" w:sz="0" w:space="0" w:color="auto"/>
                            <w:right w:val="none" w:sz="0" w:space="0" w:color="auto"/>
                          </w:divBdr>
                        </w:div>
                        <w:div w:id="285042112">
                          <w:marLeft w:val="0"/>
                          <w:marRight w:val="0"/>
                          <w:marTop w:val="0"/>
                          <w:marBottom w:val="0"/>
                          <w:divBdr>
                            <w:top w:val="none" w:sz="0" w:space="0" w:color="auto"/>
                            <w:left w:val="none" w:sz="0" w:space="0" w:color="auto"/>
                            <w:bottom w:val="none" w:sz="0" w:space="0" w:color="auto"/>
                            <w:right w:val="none" w:sz="0" w:space="0" w:color="auto"/>
                          </w:divBdr>
                        </w:div>
                        <w:div w:id="1703900175">
                          <w:marLeft w:val="0"/>
                          <w:marRight w:val="0"/>
                          <w:marTop w:val="0"/>
                          <w:marBottom w:val="0"/>
                          <w:divBdr>
                            <w:top w:val="none" w:sz="0" w:space="0" w:color="auto"/>
                            <w:left w:val="none" w:sz="0" w:space="0" w:color="auto"/>
                            <w:bottom w:val="none" w:sz="0" w:space="0" w:color="auto"/>
                            <w:right w:val="none" w:sz="0" w:space="0" w:color="auto"/>
                          </w:divBdr>
                        </w:div>
                        <w:div w:id="1775056614">
                          <w:marLeft w:val="0"/>
                          <w:marRight w:val="0"/>
                          <w:marTop w:val="0"/>
                          <w:marBottom w:val="0"/>
                          <w:divBdr>
                            <w:top w:val="none" w:sz="0" w:space="0" w:color="auto"/>
                            <w:left w:val="none" w:sz="0" w:space="0" w:color="auto"/>
                            <w:bottom w:val="none" w:sz="0" w:space="0" w:color="auto"/>
                            <w:right w:val="none" w:sz="0" w:space="0" w:color="auto"/>
                          </w:divBdr>
                        </w:div>
                        <w:div w:id="1837652417">
                          <w:marLeft w:val="0"/>
                          <w:marRight w:val="0"/>
                          <w:marTop w:val="0"/>
                          <w:marBottom w:val="0"/>
                          <w:divBdr>
                            <w:top w:val="none" w:sz="0" w:space="0" w:color="auto"/>
                            <w:left w:val="none" w:sz="0" w:space="0" w:color="auto"/>
                            <w:bottom w:val="none" w:sz="0" w:space="0" w:color="auto"/>
                            <w:right w:val="none" w:sz="0" w:space="0" w:color="auto"/>
                          </w:divBdr>
                        </w:div>
                        <w:div w:id="2007514920">
                          <w:marLeft w:val="0"/>
                          <w:marRight w:val="0"/>
                          <w:marTop w:val="0"/>
                          <w:marBottom w:val="0"/>
                          <w:divBdr>
                            <w:top w:val="none" w:sz="0" w:space="0" w:color="auto"/>
                            <w:left w:val="none" w:sz="0" w:space="0" w:color="auto"/>
                            <w:bottom w:val="none" w:sz="0" w:space="0" w:color="auto"/>
                            <w:right w:val="none" w:sz="0" w:space="0" w:color="auto"/>
                          </w:divBdr>
                        </w:div>
                        <w:div w:id="2027977233">
                          <w:marLeft w:val="0"/>
                          <w:marRight w:val="0"/>
                          <w:marTop w:val="0"/>
                          <w:marBottom w:val="0"/>
                          <w:divBdr>
                            <w:top w:val="none" w:sz="0" w:space="0" w:color="auto"/>
                            <w:left w:val="none" w:sz="0" w:space="0" w:color="auto"/>
                            <w:bottom w:val="none" w:sz="0" w:space="0" w:color="auto"/>
                            <w:right w:val="none" w:sz="0" w:space="0" w:color="auto"/>
                          </w:divBdr>
                        </w:div>
                      </w:divsChild>
                    </w:div>
                    <w:div w:id="998652827">
                      <w:marLeft w:val="0"/>
                      <w:marRight w:val="0"/>
                      <w:marTop w:val="0"/>
                      <w:marBottom w:val="0"/>
                      <w:divBdr>
                        <w:top w:val="none" w:sz="0" w:space="0" w:color="auto"/>
                        <w:left w:val="none" w:sz="0" w:space="0" w:color="auto"/>
                        <w:bottom w:val="none" w:sz="0" w:space="0" w:color="auto"/>
                        <w:right w:val="none" w:sz="0" w:space="0" w:color="auto"/>
                      </w:divBdr>
                      <w:divsChild>
                        <w:div w:id="509294730">
                          <w:marLeft w:val="0"/>
                          <w:marRight w:val="0"/>
                          <w:marTop w:val="0"/>
                          <w:marBottom w:val="0"/>
                          <w:divBdr>
                            <w:top w:val="none" w:sz="0" w:space="0" w:color="auto"/>
                            <w:left w:val="none" w:sz="0" w:space="0" w:color="auto"/>
                            <w:bottom w:val="none" w:sz="0" w:space="0" w:color="auto"/>
                            <w:right w:val="none" w:sz="0" w:space="0" w:color="auto"/>
                          </w:divBdr>
                        </w:div>
                        <w:div w:id="807749078">
                          <w:marLeft w:val="0"/>
                          <w:marRight w:val="0"/>
                          <w:marTop w:val="0"/>
                          <w:marBottom w:val="0"/>
                          <w:divBdr>
                            <w:top w:val="none" w:sz="0" w:space="0" w:color="auto"/>
                            <w:left w:val="none" w:sz="0" w:space="0" w:color="auto"/>
                            <w:bottom w:val="none" w:sz="0" w:space="0" w:color="auto"/>
                            <w:right w:val="none" w:sz="0" w:space="0" w:color="auto"/>
                          </w:divBdr>
                        </w:div>
                        <w:div w:id="813716808">
                          <w:marLeft w:val="0"/>
                          <w:marRight w:val="0"/>
                          <w:marTop w:val="0"/>
                          <w:marBottom w:val="0"/>
                          <w:divBdr>
                            <w:top w:val="none" w:sz="0" w:space="0" w:color="auto"/>
                            <w:left w:val="none" w:sz="0" w:space="0" w:color="auto"/>
                            <w:bottom w:val="none" w:sz="0" w:space="0" w:color="auto"/>
                            <w:right w:val="none" w:sz="0" w:space="0" w:color="auto"/>
                          </w:divBdr>
                        </w:div>
                        <w:div w:id="905262505">
                          <w:marLeft w:val="0"/>
                          <w:marRight w:val="0"/>
                          <w:marTop w:val="0"/>
                          <w:marBottom w:val="0"/>
                          <w:divBdr>
                            <w:top w:val="none" w:sz="0" w:space="0" w:color="auto"/>
                            <w:left w:val="none" w:sz="0" w:space="0" w:color="auto"/>
                            <w:bottom w:val="none" w:sz="0" w:space="0" w:color="auto"/>
                            <w:right w:val="none" w:sz="0" w:space="0" w:color="auto"/>
                          </w:divBdr>
                        </w:div>
                      </w:divsChild>
                    </w:div>
                    <w:div w:id="1112826875">
                      <w:marLeft w:val="0"/>
                      <w:marRight w:val="0"/>
                      <w:marTop w:val="0"/>
                      <w:marBottom w:val="0"/>
                      <w:divBdr>
                        <w:top w:val="none" w:sz="0" w:space="0" w:color="auto"/>
                        <w:left w:val="none" w:sz="0" w:space="0" w:color="auto"/>
                        <w:bottom w:val="none" w:sz="0" w:space="0" w:color="auto"/>
                        <w:right w:val="none" w:sz="0" w:space="0" w:color="auto"/>
                      </w:divBdr>
                      <w:divsChild>
                        <w:div w:id="41057196">
                          <w:marLeft w:val="0"/>
                          <w:marRight w:val="0"/>
                          <w:marTop w:val="0"/>
                          <w:marBottom w:val="0"/>
                          <w:divBdr>
                            <w:top w:val="none" w:sz="0" w:space="0" w:color="auto"/>
                            <w:left w:val="none" w:sz="0" w:space="0" w:color="auto"/>
                            <w:bottom w:val="none" w:sz="0" w:space="0" w:color="auto"/>
                            <w:right w:val="none" w:sz="0" w:space="0" w:color="auto"/>
                          </w:divBdr>
                        </w:div>
                        <w:div w:id="476148879">
                          <w:marLeft w:val="0"/>
                          <w:marRight w:val="0"/>
                          <w:marTop w:val="0"/>
                          <w:marBottom w:val="0"/>
                          <w:divBdr>
                            <w:top w:val="none" w:sz="0" w:space="0" w:color="auto"/>
                            <w:left w:val="none" w:sz="0" w:space="0" w:color="auto"/>
                            <w:bottom w:val="none" w:sz="0" w:space="0" w:color="auto"/>
                            <w:right w:val="none" w:sz="0" w:space="0" w:color="auto"/>
                          </w:divBdr>
                        </w:div>
                        <w:div w:id="625621952">
                          <w:marLeft w:val="0"/>
                          <w:marRight w:val="0"/>
                          <w:marTop w:val="0"/>
                          <w:marBottom w:val="0"/>
                          <w:divBdr>
                            <w:top w:val="none" w:sz="0" w:space="0" w:color="auto"/>
                            <w:left w:val="none" w:sz="0" w:space="0" w:color="auto"/>
                            <w:bottom w:val="none" w:sz="0" w:space="0" w:color="auto"/>
                            <w:right w:val="none" w:sz="0" w:space="0" w:color="auto"/>
                          </w:divBdr>
                        </w:div>
                        <w:div w:id="1154029167">
                          <w:marLeft w:val="0"/>
                          <w:marRight w:val="0"/>
                          <w:marTop w:val="0"/>
                          <w:marBottom w:val="0"/>
                          <w:divBdr>
                            <w:top w:val="none" w:sz="0" w:space="0" w:color="auto"/>
                            <w:left w:val="none" w:sz="0" w:space="0" w:color="auto"/>
                            <w:bottom w:val="none" w:sz="0" w:space="0" w:color="auto"/>
                            <w:right w:val="none" w:sz="0" w:space="0" w:color="auto"/>
                          </w:divBdr>
                        </w:div>
                        <w:div w:id="1303929181">
                          <w:marLeft w:val="0"/>
                          <w:marRight w:val="0"/>
                          <w:marTop w:val="0"/>
                          <w:marBottom w:val="0"/>
                          <w:divBdr>
                            <w:top w:val="none" w:sz="0" w:space="0" w:color="auto"/>
                            <w:left w:val="none" w:sz="0" w:space="0" w:color="auto"/>
                            <w:bottom w:val="none" w:sz="0" w:space="0" w:color="auto"/>
                            <w:right w:val="none" w:sz="0" w:space="0" w:color="auto"/>
                          </w:divBdr>
                        </w:div>
                      </w:divsChild>
                    </w:div>
                    <w:div w:id="1281372548">
                      <w:marLeft w:val="0"/>
                      <w:marRight w:val="0"/>
                      <w:marTop w:val="0"/>
                      <w:marBottom w:val="0"/>
                      <w:divBdr>
                        <w:top w:val="none" w:sz="0" w:space="0" w:color="auto"/>
                        <w:left w:val="none" w:sz="0" w:space="0" w:color="auto"/>
                        <w:bottom w:val="none" w:sz="0" w:space="0" w:color="auto"/>
                        <w:right w:val="none" w:sz="0" w:space="0" w:color="auto"/>
                      </w:divBdr>
                      <w:divsChild>
                        <w:div w:id="893852992">
                          <w:marLeft w:val="0"/>
                          <w:marRight w:val="0"/>
                          <w:marTop w:val="0"/>
                          <w:marBottom w:val="0"/>
                          <w:divBdr>
                            <w:top w:val="none" w:sz="0" w:space="0" w:color="auto"/>
                            <w:left w:val="none" w:sz="0" w:space="0" w:color="auto"/>
                            <w:bottom w:val="none" w:sz="0" w:space="0" w:color="auto"/>
                            <w:right w:val="none" w:sz="0" w:space="0" w:color="auto"/>
                          </w:divBdr>
                        </w:div>
                        <w:div w:id="1027102648">
                          <w:marLeft w:val="0"/>
                          <w:marRight w:val="0"/>
                          <w:marTop w:val="0"/>
                          <w:marBottom w:val="0"/>
                          <w:divBdr>
                            <w:top w:val="none" w:sz="0" w:space="0" w:color="auto"/>
                            <w:left w:val="none" w:sz="0" w:space="0" w:color="auto"/>
                            <w:bottom w:val="none" w:sz="0" w:space="0" w:color="auto"/>
                            <w:right w:val="none" w:sz="0" w:space="0" w:color="auto"/>
                          </w:divBdr>
                        </w:div>
                        <w:div w:id="1638022714">
                          <w:marLeft w:val="0"/>
                          <w:marRight w:val="0"/>
                          <w:marTop w:val="0"/>
                          <w:marBottom w:val="0"/>
                          <w:divBdr>
                            <w:top w:val="none" w:sz="0" w:space="0" w:color="auto"/>
                            <w:left w:val="none" w:sz="0" w:space="0" w:color="auto"/>
                            <w:bottom w:val="none" w:sz="0" w:space="0" w:color="auto"/>
                            <w:right w:val="none" w:sz="0" w:space="0" w:color="auto"/>
                          </w:divBdr>
                        </w:div>
                      </w:divsChild>
                    </w:div>
                    <w:div w:id="1575973517">
                      <w:marLeft w:val="0"/>
                      <w:marRight w:val="0"/>
                      <w:marTop w:val="0"/>
                      <w:marBottom w:val="0"/>
                      <w:divBdr>
                        <w:top w:val="none" w:sz="0" w:space="0" w:color="auto"/>
                        <w:left w:val="none" w:sz="0" w:space="0" w:color="auto"/>
                        <w:bottom w:val="none" w:sz="0" w:space="0" w:color="auto"/>
                        <w:right w:val="none" w:sz="0" w:space="0" w:color="auto"/>
                      </w:divBdr>
                      <w:divsChild>
                        <w:div w:id="856693347">
                          <w:marLeft w:val="0"/>
                          <w:marRight w:val="0"/>
                          <w:marTop w:val="0"/>
                          <w:marBottom w:val="0"/>
                          <w:divBdr>
                            <w:top w:val="none" w:sz="0" w:space="0" w:color="auto"/>
                            <w:left w:val="none" w:sz="0" w:space="0" w:color="auto"/>
                            <w:bottom w:val="none" w:sz="0" w:space="0" w:color="auto"/>
                            <w:right w:val="none" w:sz="0" w:space="0" w:color="auto"/>
                          </w:divBdr>
                        </w:div>
                        <w:div w:id="1138180298">
                          <w:marLeft w:val="0"/>
                          <w:marRight w:val="0"/>
                          <w:marTop w:val="0"/>
                          <w:marBottom w:val="0"/>
                          <w:divBdr>
                            <w:top w:val="none" w:sz="0" w:space="0" w:color="auto"/>
                            <w:left w:val="none" w:sz="0" w:space="0" w:color="auto"/>
                            <w:bottom w:val="none" w:sz="0" w:space="0" w:color="auto"/>
                            <w:right w:val="none" w:sz="0" w:space="0" w:color="auto"/>
                          </w:divBdr>
                        </w:div>
                        <w:div w:id="1505319084">
                          <w:marLeft w:val="0"/>
                          <w:marRight w:val="0"/>
                          <w:marTop w:val="0"/>
                          <w:marBottom w:val="0"/>
                          <w:divBdr>
                            <w:top w:val="none" w:sz="0" w:space="0" w:color="auto"/>
                            <w:left w:val="none" w:sz="0" w:space="0" w:color="auto"/>
                            <w:bottom w:val="none" w:sz="0" w:space="0" w:color="auto"/>
                            <w:right w:val="none" w:sz="0" w:space="0" w:color="auto"/>
                          </w:divBdr>
                        </w:div>
                        <w:div w:id="1717393511">
                          <w:marLeft w:val="0"/>
                          <w:marRight w:val="0"/>
                          <w:marTop w:val="0"/>
                          <w:marBottom w:val="0"/>
                          <w:divBdr>
                            <w:top w:val="none" w:sz="0" w:space="0" w:color="auto"/>
                            <w:left w:val="none" w:sz="0" w:space="0" w:color="auto"/>
                            <w:bottom w:val="none" w:sz="0" w:space="0" w:color="auto"/>
                            <w:right w:val="none" w:sz="0" w:space="0" w:color="auto"/>
                          </w:divBdr>
                        </w:div>
                        <w:div w:id="1902709710">
                          <w:marLeft w:val="0"/>
                          <w:marRight w:val="0"/>
                          <w:marTop w:val="0"/>
                          <w:marBottom w:val="0"/>
                          <w:divBdr>
                            <w:top w:val="none" w:sz="0" w:space="0" w:color="auto"/>
                            <w:left w:val="none" w:sz="0" w:space="0" w:color="auto"/>
                            <w:bottom w:val="none" w:sz="0" w:space="0" w:color="auto"/>
                            <w:right w:val="none" w:sz="0" w:space="0" w:color="auto"/>
                          </w:divBdr>
                        </w:div>
                        <w:div w:id="2031949097">
                          <w:marLeft w:val="0"/>
                          <w:marRight w:val="0"/>
                          <w:marTop w:val="0"/>
                          <w:marBottom w:val="0"/>
                          <w:divBdr>
                            <w:top w:val="none" w:sz="0" w:space="0" w:color="auto"/>
                            <w:left w:val="none" w:sz="0" w:space="0" w:color="auto"/>
                            <w:bottom w:val="none" w:sz="0" w:space="0" w:color="auto"/>
                            <w:right w:val="none" w:sz="0" w:space="0" w:color="auto"/>
                          </w:divBdr>
                        </w:div>
                      </w:divsChild>
                    </w:div>
                    <w:div w:id="2139105682">
                      <w:marLeft w:val="0"/>
                      <w:marRight w:val="0"/>
                      <w:marTop w:val="0"/>
                      <w:marBottom w:val="0"/>
                      <w:divBdr>
                        <w:top w:val="none" w:sz="0" w:space="0" w:color="auto"/>
                        <w:left w:val="none" w:sz="0" w:space="0" w:color="auto"/>
                        <w:bottom w:val="none" w:sz="0" w:space="0" w:color="auto"/>
                        <w:right w:val="none" w:sz="0" w:space="0" w:color="auto"/>
                      </w:divBdr>
                      <w:divsChild>
                        <w:div w:id="241454379">
                          <w:marLeft w:val="0"/>
                          <w:marRight w:val="0"/>
                          <w:marTop w:val="0"/>
                          <w:marBottom w:val="0"/>
                          <w:divBdr>
                            <w:top w:val="none" w:sz="0" w:space="0" w:color="auto"/>
                            <w:left w:val="none" w:sz="0" w:space="0" w:color="auto"/>
                            <w:bottom w:val="none" w:sz="0" w:space="0" w:color="auto"/>
                            <w:right w:val="none" w:sz="0" w:space="0" w:color="auto"/>
                          </w:divBdr>
                        </w:div>
                        <w:div w:id="428550338">
                          <w:marLeft w:val="0"/>
                          <w:marRight w:val="0"/>
                          <w:marTop w:val="0"/>
                          <w:marBottom w:val="0"/>
                          <w:divBdr>
                            <w:top w:val="none" w:sz="0" w:space="0" w:color="auto"/>
                            <w:left w:val="none" w:sz="0" w:space="0" w:color="auto"/>
                            <w:bottom w:val="none" w:sz="0" w:space="0" w:color="auto"/>
                            <w:right w:val="none" w:sz="0" w:space="0" w:color="auto"/>
                          </w:divBdr>
                        </w:div>
                        <w:div w:id="476846197">
                          <w:marLeft w:val="0"/>
                          <w:marRight w:val="0"/>
                          <w:marTop w:val="0"/>
                          <w:marBottom w:val="0"/>
                          <w:divBdr>
                            <w:top w:val="none" w:sz="0" w:space="0" w:color="auto"/>
                            <w:left w:val="none" w:sz="0" w:space="0" w:color="auto"/>
                            <w:bottom w:val="none" w:sz="0" w:space="0" w:color="auto"/>
                            <w:right w:val="none" w:sz="0" w:space="0" w:color="auto"/>
                          </w:divBdr>
                        </w:div>
                        <w:div w:id="673069694">
                          <w:marLeft w:val="0"/>
                          <w:marRight w:val="0"/>
                          <w:marTop w:val="0"/>
                          <w:marBottom w:val="0"/>
                          <w:divBdr>
                            <w:top w:val="none" w:sz="0" w:space="0" w:color="auto"/>
                            <w:left w:val="none" w:sz="0" w:space="0" w:color="auto"/>
                            <w:bottom w:val="none" w:sz="0" w:space="0" w:color="auto"/>
                            <w:right w:val="none" w:sz="0" w:space="0" w:color="auto"/>
                          </w:divBdr>
                        </w:div>
                        <w:div w:id="1083836825">
                          <w:marLeft w:val="0"/>
                          <w:marRight w:val="0"/>
                          <w:marTop w:val="0"/>
                          <w:marBottom w:val="0"/>
                          <w:divBdr>
                            <w:top w:val="none" w:sz="0" w:space="0" w:color="auto"/>
                            <w:left w:val="none" w:sz="0" w:space="0" w:color="auto"/>
                            <w:bottom w:val="none" w:sz="0" w:space="0" w:color="auto"/>
                            <w:right w:val="none" w:sz="0" w:space="0" w:color="auto"/>
                          </w:divBdr>
                        </w:div>
                        <w:div w:id="1163273641">
                          <w:marLeft w:val="0"/>
                          <w:marRight w:val="0"/>
                          <w:marTop w:val="0"/>
                          <w:marBottom w:val="0"/>
                          <w:divBdr>
                            <w:top w:val="none" w:sz="0" w:space="0" w:color="auto"/>
                            <w:left w:val="none" w:sz="0" w:space="0" w:color="auto"/>
                            <w:bottom w:val="none" w:sz="0" w:space="0" w:color="auto"/>
                            <w:right w:val="none" w:sz="0" w:space="0" w:color="auto"/>
                          </w:divBdr>
                        </w:div>
                        <w:div w:id="1169950733">
                          <w:marLeft w:val="0"/>
                          <w:marRight w:val="0"/>
                          <w:marTop w:val="0"/>
                          <w:marBottom w:val="0"/>
                          <w:divBdr>
                            <w:top w:val="none" w:sz="0" w:space="0" w:color="auto"/>
                            <w:left w:val="none" w:sz="0" w:space="0" w:color="auto"/>
                            <w:bottom w:val="none" w:sz="0" w:space="0" w:color="auto"/>
                            <w:right w:val="none" w:sz="0" w:space="0" w:color="auto"/>
                          </w:divBdr>
                        </w:div>
                        <w:div w:id="1196234583">
                          <w:marLeft w:val="0"/>
                          <w:marRight w:val="0"/>
                          <w:marTop w:val="0"/>
                          <w:marBottom w:val="0"/>
                          <w:divBdr>
                            <w:top w:val="none" w:sz="0" w:space="0" w:color="auto"/>
                            <w:left w:val="none" w:sz="0" w:space="0" w:color="auto"/>
                            <w:bottom w:val="none" w:sz="0" w:space="0" w:color="auto"/>
                            <w:right w:val="none" w:sz="0" w:space="0" w:color="auto"/>
                          </w:divBdr>
                        </w:div>
                        <w:div w:id="1775127552">
                          <w:marLeft w:val="0"/>
                          <w:marRight w:val="0"/>
                          <w:marTop w:val="0"/>
                          <w:marBottom w:val="0"/>
                          <w:divBdr>
                            <w:top w:val="none" w:sz="0" w:space="0" w:color="auto"/>
                            <w:left w:val="none" w:sz="0" w:space="0" w:color="auto"/>
                            <w:bottom w:val="none" w:sz="0" w:space="0" w:color="auto"/>
                            <w:right w:val="none" w:sz="0" w:space="0" w:color="auto"/>
                          </w:divBdr>
                        </w:div>
                        <w:div w:id="1841577511">
                          <w:marLeft w:val="0"/>
                          <w:marRight w:val="0"/>
                          <w:marTop w:val="0"/>
                          <w:marBottom w:val="0"/>
                          <w:divBdr>
                            <w:top w:val="none" w:sz="0" w:space="0" w:color="auto"/>
                            <w:left w:val="none" w:sz="0" w:space="0" w:color="auto"/>
                            <w:bottom w:val="none" w:sz="0" w:space="0" w:color="auto"/>
                            <w:right w:val="none" w:sz="0" w:space="0" w:color="auto"/>
                          </w:divBdr>
                        </w:div>
                        <w:div w:id="196217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89130">
      <w:bodyDiv w:val="1"/>
      <w:marLeft w:val="0"/>
      <w:marRight w:val="0"/>
      <w:marTop w:val="0"/>
      <w:marBottom w:val="0"/>
      <w:divBdr>
        <w:top w:val="none" w:sz="0" w:space="0" w:color="auto"/>
        <w:left w:val="none" w:sz="0" w:space="0" w:color="auto"/>
        <w:bottom w:val="none" w:sz="0" w:space="0" w:color="auto"/>
        <w:right w:val="none" w:sz="0" w:space="0" w:color="auto"/>
      </w:divBdr>
    </w:div>
    <w:div w:id="407194006">
      <w:bodyDiv w:val="1"/>
      <w:marLeft w:val="0"/>
      <w:marRight w:val="0"/>
      <w:marTop w:val="0"/>
      <w:marBottom w:val="0"/>
      <w:divBdr>
        <w:top w:val="none" w:sz="0" w:space="0" w:color="auto"/>
        <w:left w:val="none" w:sz="0" w:space="0" w:color="auto"/>
        <w:bottom w:val="none" w:sz="0" w:space="0" w:color="auto"/>
        <w:right w:val="none" w:sz="0" w:space="0" w:color="auto"/>
      </w:divBdr>
      <w:divsChild>
        <w:div w:id="1892574703">
          <w:marLeft w:val="0"/>
          <w:marRight w:val="0"/>
          <w:marTop w:val="0"/>
          <w:marBottom w:val="0"/>
          <w:divBdr>
            <w:top w:val="none" w:sz="0" w:space="0" w:color="auto"/>
            <w:left w:val="none" w:sz="0" w:space="0" w:color="auto"/>
            <w:bottom w:val="none" w:sz="0" w:space="0" w:color="auto"/>
            <w:right w:val="none" w:sz="0" w:space="0" w:color="auto"/>
          </w:divBdr>
          <w:divsChild>
            <w:div w:id="761298936">
              <w:marLeft w:val="0"/>
              <w:marRight w:val="0"/>
              <w:marTop w:val="0"/>
              <w:marBottom w:val="0"/>
              <w:divBdr>
                <w:top w:val="none" w:sz="0" w:space="0" w:color="auto"/>
                <w:left w:val="none" w:sz="0" w:space="0" w:color="auto"/>
                <w:bottom w:val="none" w:sz="0" w:space="0" w:color="auto"/>
                <w:right w:val="none" w:sz="0" w:space="0" w:color="auto"/>
              </w:divBdr>
              <w:divsChild>
                <w:div w:id="823929633">
                  <w:marLeft w:val="0"/>
                  <w:marRight w:val="0"/>
                  <w:marTop w:val="0"/>
                  <w:marBottom w:val="0"/>
                  <w:divBdr>
                    <w:top w:val="none" w:sz="0" w:space="0" w:color="auto"/>
                    <w:left w:val="none" w:sz="0" w:space="0" w:color="auto"/>
                    <w:bottom w:val="none" w:sz="0" w:space="0" w:color="auto"/>
                    <w:right w:val="none" w:sz="0" w:space="0" w:color="auto"/>
                  </w:divBdr>
                  <w:divsChild>
                    <w:div w:id="526065314">
                      <w:marLeft w:val="0"/>
                      <w:marRight w:val="0"/>
                      <w:marTop w:val="0"/>
                      <w:marBottom w:val="0"/>
                      <w:divBdr>
                        <w:top w:val="none" w:sz="0" w:space="0" w:color="auto"/>
                        <w:left w:val="none" w:sz="0" w:space="0" w:color="auto"/>
                        <w:bottom w:val="none" w:sz="0" w:space="0" w:color="auto"/>
                        <w:right w:val="none" w:sz="0" w:space="0" w:color="auto"/>
                      </w:divBdr>
                      <w:divsChild>
                        <w:div w:id="151214090">
                          <w:marLeft w:val="0"/>
                          <w:marRight w:val="0"/>
                          <w:marTop w:val="0"/>
                          <w:marBottom w:val="0"/>
                          <w:divBdr>
                            <w:top w:val="none" w:sz="0" w:space="0" w:color="auto"/>
                            <w:left w:val="none" w:sz="0" w:space="0" w:color="auto"/>
                            <w:bottom w:val="none" w:sz="0" w:space="0" w:color="auto"/>
                            <w:right w:val="none" w:sz="0" w:space="0" w:color="auto"/>
                          </w:divBdr>
                        </w:div>
                        <w:div w:id="19403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620065">
      <w:bodyDiv w:val="1"/>
      <w:marLeft w:val="0"/>
      <w:marRight w:val="0"/>
      <w:marTop w:val="0"/>
      <w:marBottom w:val="0"/>
      <w:divBdr>
        <w:top w:val="none" w:sz="0" w:space="0" w:color="auto"/>
        <w:left w:val="none" w:sz="0" w:space="0" w:color="auto"/>
        <w:bottom w:val="none" w:sz="0" w:space="0" w:color="auto"/>
        <w:right w:val="none" w:sz="0" w:space="0" w:color="auto"/>
      </w:divBdr>
    </w:div>
    <w:div w:id="42920351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044401582">
          <w:marLeft w:val="0"/>
          <w:marRight w:val="0"/>
          <w:marTop w:val="0"/>
          <w:marBottom w:val="0"/>
          <w:divBdr>
            <w:top w:val="none" w:sz="0" w:space="0" w:color="auto"/>
            <w:left w:val="none" w:sz="0" w:space="0" w:color="auto"/>
            <w:bottom w:val="none" w:sz="0" w:space="0" w:color="auto"/>
            <w:right w:val="none" w:sz="0" w:space="0" w:color="auto"/>
          </w:divBdr>
          <w:divsChild>
            <w:div w:id="1478256469">
              <w:marLeft w:val="0"/>
              <w:marRight w:val="0"/>
              <w:marTop w:val="0"/>
              <w:marBottom w:val="0"/>
              <w:divBdr>
                <w:top w:val="none" w:sz="0" w:space="0" w:color="auto"/>
                <w:left w:val="none" w:sz="0" w:space="0" w:color="auto"/>
                <w:bottom w:val="none" w:sz="0" w:space="0" w:color="auto"/>
                <w:right w:val="none" w:sz="0" w:space="0" w:color="auto"/>
              </w:divBdr>
              <w:divsChild>
                <w:div w:id="19752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99477">
      <w:bodyDiv w:val="1"/>
      <w:marLeft w:val="0"/>
      <w:marRight w:val="0"/>
      <w:marTop w:val="0"/>
      <w:marBottom w:val="0"/>
      <w:divBdr>
        <w:top w:val="none" w:sz="0" w:space="0" w:color="auto"/>
        <w:left w:val="none" w:sz="0" w:space="0" w:color="auto"/>
        <w:bottom w:val="none" w:sz="0" w:space="0" w:color="auto"/>
        <w:right w:val="none" w:sz="0" w:space="0" w:color="auto"/>
      </w:divBdr>
    </w:div>
    <w:div w:id="473184342">
      <w:bodyDiv w:val="1"/>
      <w:marLeft w:val="0"/>
      <w:marRight w:val="0"/>
      <w:marTop w:val="0"/>
      <w:marBottom w:val="0"/>
      <w:divBdr>
        <w:top w:val="none" w:sz="0" w:space="0" w:color="auto"/>
        <w:left w:val="none" w:sz="0" w:space="0" w:color="auto"/>
        <w:bottom w:val="none" w:sz="0" w:space="0" w:color="auto"/>
        <w:right w:val="none" w:sz="0" w:space="0" w:color="auto"/>
      </w:divBdr>
    </w:div>
    <w:div w:id="497037197">
      <w:bodyDiv w:val="1"/>
      <w:marLeft w:val="0"/>
      <w:marRight w:val="0"/>
      <w:marTop w:val="0"/>
      <w:marBottom w:val="0"/>
      <w:divBdr>
        <w:top w:val="none" w:sz="0" w:space="0" w:color="auto"/>
        <w:left w:val="none" w:sz="0" w:space="0" w:color="auto"/>
        <w:bottom w:val="none" w:sz="0" w:space="0" w:color="auto"/>
        <w:right w:val="none" w:sz="0" w:space="0" w:color="auto"/>
      </w:divBdr>
    </w:div>
    <w:div w:id="517425411">
      <w:bodyDiv w:val="1"/>
      <w:marLeft w:val="0"/>
      <w:marRight w:val="0"/>
      <w:marTop w:val="0"/>
      <w:marBottom w:val="0"/>
      <w:divBdr>
        <w:top w:val="none" w:sz="0" w:space="0" w:color="auto"/>
        <w:left w:val="none" w:sz="0" w:space="0" w:color="auto"/>
        <w:bottom w:val="none" w:sz="0" w:space="0" w:color="auto"/>
        <w:right w:val="none" w:sz="0" w:space="0" w:color="auto"/>
      </w:divBdr>
    </w:div>
    <w:div w:id="528954302">
      <w:bodyDiv w:val="1"/>
      <w:marLeft w:val="0"/>
      <w:marRight w:val="0"/>
      <w:marTop w:val="0"/>
      <w:marBottom w:val="0"/>
      <w:divBdr>
        <w:top w:val="none" w:sz="0" w:space="0" w:color="auto"/>
        <w:left w:val="none" w:sz="0" w:space="0" w:color="auto"/>
        <w:bottom w:val="none" w:sz="0" w:space="0" w:color="auto"/>
        <w:right w:val="none" w:sz="0" w:space="0" w:color="auto"/>
      </w:divBdr>
      <w:divsChild>
        <w:div w:id="517037630">
          <w:marLeft w:val="0"/>
          <w:marRight w:val="0"/>
          <w:marTop w:val="0"/>
          <w:marBottom w:val="0"/>
          <w:divBdr>
            <w:top w:val="none" w:sz="0" w:space="0" w:color="auto"/>
            <w:left w:val="none" w:sz="0" w:space="0" w:color="auto"/>
            <w:bottom w:val="none" w:sz="0" w:space="0" w:color="auto"/>
            <w:right w:val="none" w:sz="0" w:space="0" w:color="auto"/>
          </w:divBdr>
          <w:divsChild>
            <w:div w:id="278099850">
              <w:marLeft w:val="0"/>
              <w:marRight w:val="0"/>
              <w:marTop w:val="0"/>
              <w:marBottom w:val="0"/>
              <w:divBdr>
                <w:top w:val="none" w:sz="0" w:space="0" w:color="auto"/>
                <w:left w:val="none" w:sz="0" w:space="0" w:color="auto"/>
                <w:bottom w:val="none" w:sz="0" w:space="0" w:color="auto"/>
                <w:right w:val="none" w:sz="0" w:space="0" w:color="auto"/>
              </w:divBdr>
              <w:divsChild>
                <w:div w:id="1327515256">
                  <w:marLeft w:val="0"/>
                  <w:marRight w:val="0"/>
                  <w:marTop w:val="0"/>
                  <w:marBottom w:val="0"/>
                  <w:divBdr>
                    <w:top w:val="none" w:sz="0" w:space="0" w:color="auto"/>
                    <w:left w:val="none" w:sz="0" w:space="0" w:color="auto"/>
                    <w:bottom w:val="none" w:sz="0" w:space="0" w:color="auto"/>
                    <w:right w:val="none" w:sz="0" w:space="0" w:color="auto"/>
                  </w:divBdr>
                  <w:divsChild>
                    <w:div w:id="1117913347">
                      <w:marLeft w:val="0"/>
                      <w:marRight w:val="0"/>
                      <w:marTop w:val="0"/>
                      <w:marBottom w:val="0"/>
                      <w:divBdr>
                        <w:top w:val="none" w:sz="0" w:space="0" w:color="auto"/>
                        <w:left w:val="none" w:sz="0" w:space="0" w:color="auto"/>
                        <w:bottom w:val="none" w:sz="0" w:space="0" w:color="auto"/>
                        <w:right w:val="none" w:sz="0" w:space="0" w:color="auto"/>
                      </w:divBdr>
                      <w:divsChild>
                        <w:div w:id="60924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229391">
      <w:bodyDiv w:val="1"/>
      <w:marLeft w:val="0"/>
      <w:marRight w:val="0"/>
      <w:marTop w:val="0"/>
      <w:marBottom w:val="0"/>
      <w:divBdr>
        <w:top w:val="none" w:sz="0" w:space="0" w:color="auto"/>
        <w:left w:val="none" w:sz="0" w:space="0" w:color="auto"/>
        <w:bottom w:val="none" w:sz="0" w:space="0" w:color="auto"/>
        <w:right w:val="none" w:sz="0" w:space="0" w:color="auto"/>
      </w:divBdr>
    </w:div>
    <w:div w:id="561722234">
      <w:bodyDiv w:val="1"/>
      <w:marLeft w:val="0"/>
      <w:marRight w:val="0"/>
      <w:marTop w:val="0"/>
      <w:marBottom w:val="0"/>
      <w:divBdr>
        <w:top w:val="none" w:sz="0" w:space="0" w:color="auto"/>
        <w:left w:val="none" w:sz="0" w:space="0" w:color="auto"/>
        <w:bottom w:val="none" w:sz="0" w:space="0" w:color="auto"/>
        <w:right w:val="none" w:sz="0" w:space="0" w:color="auto"/>
      </w:divBdr>
      <w:divsChild>
        <w:div w:id="2042321644">
          <w:marLeft w:val="0"/>
          <w:marRight w:val="0"/>
          <w:marTop w:val="0"/>
          <w:marBottom w:val="0"/>
          <w:divBdr>
            <w:top w:val="none" w:sz="0" w:space="0" w:color="auto"/>
            <w:left w:val="none" w:sz="0" w:space="0" w:color="auto"/>
            <w:bottom w:val="none" w:sz="0" w:space="0" w:color="auto"/>
            <w:right w:val="none" w:sz="0" w:space="0" w:color="auto"/>
          </w:divBdr>
          <w:divsChild>
            <w:div w:id="600458908">
              <w:marLeft w:val="0"/>
              <w:marRight w:val="0"/>
              <w:marTop w:val="0"/>
              <w:marBottom w:val="0"/>
              <w:divBdr>
                <w:top w:val="none" w:sz="0" w:space="0" w:color="auto"/>
                <w:left w:val="none" w:sz="0" w:space="0" w:color="auto"/>
                <w:bottom w:val="none" w:sz="0" w:space="0" w:color="auto"/>
                <w:right w:val="none" w:sz="0" w:space="0" w:color="auto"/>
              </w:divBdr>
              <w:divsChild>
                <w:div w:id="1640770337">
                  <w:marLeft w:val="0"/>
                  <w:marRight w:val="0"/>
                  <w:marTop w:val="0"/>
                  <w:marBottom w:val="0"/>
                  <w:divBdr>
                    <w:top w:val="none" w:sz="0" w:space="0" w:color="auto"/>
                    <w:left w:val="none" w:sz="0" w:space="0" w:color="auto"/>
                    <w:bottom w:val="none" w:sz="0" w:space="0" w:color="auto"/>
                    <w:right w:val="none" w:sz="0" w:space="0" w:color="auto"/>
                  </w:divBdr>
                  <w:divsChild>
                    <w:div w:id="1004555452">
                      <w:marLeft w:val="0"/>
                      <w:marRight w:val="0"/>
                      <w:marTop w:val="0"/>
                      <w:marBottom w:val="0"/>
                      <w:divBdr>
                        <w:top w:val="none" w:sz="0" w:space="0" w:color="auto"/>
                        <w:left w:val="none" w:sz="0" w:space="0" w:color="auto"/>
                        <w:bottom w:val="none" w:sz="0" w:space="0" w:color="auto"/>
                        <w:right w:val="none" w:sz="0" w:space="0" w:color="auto"/>
                      </w:divBdr>
                      <w:divsChild>
                        <w:div w:id="143860166">
                          <w:marLeft w:val="0"/>
                          <w:marRight w:val="0"/>
                          <w:marTop w:val="0"/>
                          <w:marBottom w:val="0"/>
                          <w:divBdr>
                            <w:top w:val="none" w:sz="0" w:space="0" w:color="auto"/>
                            <w:left w:val="none" w:sz="0" w:space="0" w:color="auto"/>
                            <w:bottom w:val="none" w:sz="0" w:space="0" w:color="auto"/>
                            <w:right w:val="none" w:sz="0" w:space="0" w:color="auto"/>
                          </w:divBdr>
                          <w:divsChild>
                            <w:div w:id="16459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716584">
      <w:bodyDiv w:val="1"/>
      <w:marLeft w:val="0"/>
      <w:marRight w:val="0"/>
      <w:marTop w:val="0"/>
      <w:marBottom w:val="0"/>
      <w:divBdr>
        <w:top w:val="none" w:sz="0" w:space="0" w:color="auto"/>
        <w:left w:val="none" w:sz="0" w:space="0" w:color="auto"/>
        <w:bottom w:val="none" w:sz="0" w:space="0" w:color="auto"/>
        <w:right w:val="none" w:sz="0" w:space="0" w:color="auto"/>
      </w:divBdr>
      <w:divsChild>
        <w:div w:id="592855082">
          <w:marLeft w:val="0"/>
          <w:marRight w:val="0"/>
          <w:marTop w:val="0"/>
          <w:marBottom w:val="0"/>
          <w:divBdr>
            <w:top w:val="none" w:sz="0" w:space="0" w:color="auto"/>
            <w:left w:val="none" w:sz="0" w:space="0" w:color="auto"/>
            <w:bottom w:val="none" w:sz="0" w:space="0" w:color="auto"/>
            <w:right w:val="none" w:sz="0" w:space="0" w:color="auto"/>
          </w:divBdr>
          <w:divsChild>
            <w:div w:id="1121143841">
              <w:marLeft w:val="0"/>
              <w:marRight w:val="0"/>
              <w:marTop w:val="0"/>
              <w:marBottom w:val="0"/>
              <w:divBdr>
                <w:top w:val="none" w:sz="0" w:space="0" w:color="auto"/>
                <w:left w:val="none" w:sz="0" w:space="0" w:color="auto"/>
                <w:bottom w:val="none" w:sz="0" w:space="0" w:color="auto"/>
                <w:right w:val="none" w:sz="0" w:space="0" w:color="auto"/>
              </w:divBdr>
              <w:divsChild>
                <w:div w:id="128131146">
                  <w:marLeft w:val="0"/>
                  <w:marRight w:val="0"/>
                  <w:marTop w:val="0"/>
                  <w:marBottom w:val="0"/>
                  <w:divBdr>
                    <w:top w:val="none" w:sz="0" w:space="0" w:color="auto"/>
                    <w:left w:val="none" w:sz="0" w:space="0" w:color="auto"/>
                    <w:bottom w:val="none" w:sz="0" w:space="0" w:color="auto"/>
                    <w:right w:val="none" w:sz="0" w:space="0" w:color="auto"/>
                  </w:divBdr>
                  <w:divsChild>
                    <w:div w:id="23798446">
                      <w:marLeft w:val="0"/>
                      <w:marRight w:val="0"/>
                      <w:marTop w:val="0"/>
                      <w:marBottom w:val="0"/>
                      <w:divBdr>
                        <w:top w:val="none" w:sz="0" w:space="0" w:color="auto"/>
                        <w:left w:val="none" w:sz="0" w:space="0" w:color="auto"/>
                        <w:bottom w:val="none" w:sz="0" w:space="0" w:color="auto"/>
                        <w:right w:val="none" w:sz="0" w:space="0" w:color="auto"/>
                      </w:divBdr>
                      <w:divsChild>
                        <w:div w:id="77497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102695">
      <w:bodyDiv w:val="1"/>
      <w:marLeft w:val="0"/>
      <w:marRight w:val="0"/>
      <w:marTop w:val="0"/>
      <w:marBottom w:val="0"/>
      <w:divBdr>
        <w:top w:val="none" w:sz="0" w:space="0" w:color="auto"/>
        <w:left w:val="none" w:sz="0" w:space="0" w:color="auto"/>
        <w:bottom w:val="none" w:sz="0" w:space="0" w:color="auto"/>
        <w:right w:val="none" w:sz="0" w:space="0" w:color="auto"/>
      </w:divBdr>
    </w:div>
    <w:div w:id="635916926">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78839727">
          <w:marLeft w:val="0"/>
          <w:marRight w:val="0"/>
          <w:marTop w:val="0"/>
          <w:marBottom w:val="0"/>
          <w:divBdr>
            <w:top w:val="none" w:sz="0" w:space="0" w:color="auto"/>
            <w:left w:val="none" w:sz="0" w:space="0" w:color="auto"/>
            <w:bottom w:val="none" w:sz="0" w:space="0" w:color="auto"/>
            <w:right w:val="none" w:sz="0" w:space="0" w:color="auto"/>
          </w:divBdr>
          <w:divsChild>
            <w:div w:id="1912809456">
              <w:marLeft w:val="0"/>
              <w:marRight w:val="0"/>
              <w:marTop w:val="0"/>
              <w:marBottom w:val="0"/>
              <w:divBdr>
                <w:top w:val="none" w:sz="0" w:space="0" w:color="auto"/>
                <w:left w:val="none" w:sz="0" w:space="0" w:color="auto"/>
                <w:bottom w:val="none" w:sz="0" w:space="0" w:color="auto"/>
                <w:right w:val="none" w:sz="0" w:space="0" w:color="auto"/>
              </w:divBdr>
              <w:divsChild>
                <w:div w:id="10153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142085">
      <w:bodyDiv w:val="1"/>
      <w:marLeft w:val="0"/>
      <w:marRight w:val="0"/>
      <w:marTop w:val="0"/>
      <w:marBottom w:val="0"/>
      <w:divBdr>
        <w:top w:val="none" w:sz="0" w:space="0" w:color="auto"/>
        <w:left w:val="none" w:sz="0" w:space="0" w:color="auto"/>
        <w:bottom w:val="none" w:sz="0" w:space="0" w:color="auto"/>
        <w:right w:val="none" w:sz="0" w:space="0" w:color="auto"/>
      </w:divBdr>
    </w:div>
    <w:div w:id="700937087">
      <w:bodyDiv w:val="1"/>
      <w:marLeft w:val="0"/>
      <w:marRight w:val="0"/>
      <w:marTop w:val="0"/>
      <w:marBottom w:val="0"/>
      <w:divBdr>
        <w:top w:val="none" w:sz="0" w:space="0" w:color="auto"/>
        <w:left w:val="none" w:sz="0" w:space="0" w:color="auto"/>
        <w:bottom w:val="none" w:sz="0" w:space="0" w:color="auto"/>
        <w:right w:val="none" w:sz="0" w:space="0" w:color="auto"/>
      </w:divBdr>
      <w:divsChild>
        <w:div w:id="653143945">
          <w:marLeft w:val="0"/>
          <w:marRight w:val="0"/>
          <w:marTop w:val="0"/>
          <w:marBottom w:val="0"/>
          <w:divBdr>
            <w:top w:val="none" w:sz="0" w:space="0" w:color="auto"/>
            <w:left w:val="none" w:sz="0" w:space="0" w:color="auto"/>
            <w:bottom w:val="none" w:sz="0" w:space="0" w:color="auto"/>
            <w:right w:val="none" w:sz="0" w:space="0" w:color="auto"/>
          </w:divBdr>
          <w:divsChild>
            <w:div w:id="1220632677">
              <w:marLeft w:val="0"/>
              <w:marRight w:val="0"/>
              <w:marTop w:val="0"/>
              <w:marBottom w:val="0"/>
              <w:divBdr>
                <w:top w:val="none" w:sz="0" w:space="0" w:color="auto"/>
                <w:left w:val="none" w:sz="0" w:space="0" w:color="auto"/>
                <w:bottom w:val="none" w:sz="0" w:space="0" w:color="auto"/>
                <w:right w:val="none" w:sz="0" w:space="0" w:color="auto"/>
              </w:divBdr>
              <w:divsChild>
                <w:div w:id="837616569">
                  <w:marLeft w:val="0"/>
                  <w:marRight w:val="0"/>
                  <w:marTop w:val="136"/>
                  <w:marBottom w:val="0"/>
                  <w:divBdr>
                    <w:top w:val="none" w:sz="0" w:space="0" w:color="auto"/>
                    <w:left w:val="none" w:sz="0" w:space="0" w:color="auto"/>
                    <w:bottom w:val="none" w:sz="0" w:space="0" w:color="auto"/>
                    <w:right w:val="none" w:sz="0" w:space="0" w:color="auto"/>
                  </w:divBdr>
                  <w:divsChild>
                    <w:div w:id="1047871971">
                      <w:marLeft w:val="0"/>
                      <w:marRight w:val="0"/>
                      <w:marTop w:val="0"/>
                      <w:marBottom w:val="0"/>
                      <w:divBdr>
                        <w:top w:val="single" w:sz="6" w:space="0" w:color="FFFFFF"/>
                        <w:left w:val="none" w:sz="0" w:space="0" w:color="auto"/>
                        <w:bottom w:val="single" w:sz="48" w:space="0" w:color="FFFFFF"/>
                        <w:right w:val="none" w:sz="0" w:space="0" w:color="auto"/>
                      </w:divBdr>
                    </w:div>
                  </w:divsChild>
                </w:div>
              </w:divsChild>
            </w:div>
          </w:divsChild>
        </w:div>
      </w:divsChild>
    </w:div>
    <w:div w:id="719129395">
      <w:bodyDiv w:val="1"/>
      <w:marLeft w:val="0"/>
      <w:marRight w:val="0"/>
      <w:marTop w:val="0"/>
      <w:marBottom w:val="0"/>
      <w:divBdr>
        <w:top w:val="none" w:sz="0" w:space="0" w:color="auto"/>
        <w:left w:val="none" w:sz="0" w:space="0" w:color="auto"/>
        <w:bottom w:val="none" w:sz="0" w:space="0" w:color="auto"/>
        <w:right w:val="none" w:sz="0" w:space="0" w:color="auto"/>
      </w:divBdr>
      <w:divsChild>
        <w:div w:id="1063791503">
          <w:marLeft w:val="0"/>
          <w:marRight w:val="0"/>
          <w:marTop w:val="0"/>
          <w:marBottom w:val="0"/>
          <w:divBdr>
            <w:top w:val="none" w:sz="0" w:space="0" w:color="auto"/>
            <w:left w:val="none" w:sz="0" w:space="0" w:color="auto"/>
            <w:bottom w:val="none" w:sz="0" w:space="0" w:color="auto"/>
            <w:right w:val="none" w:sz="0" w:space="0" w:color="auto"/>
          </w:divBdr>
          <w:divsChild>
            <w:div w:id="1619139594">
              <w:marLeft w:val="0"/>
              <w:marRight w:val="0"/>
              <w:marTop w:val="0"/>
              <w:marBottom w:val="0"/>
              <w:divBdr>
                <w:top w:val="none" w:sz="0" w:space="0" w:color="auto"/>
                <w:left w:val="none" w:sz="0" w:space="0" w:color="auto"/>
                <w:bottom w:val="none" w:sz="0" w:space="0" w:color="auto"/>
                <w:right w:val="none" w:sz="0" w:space="0" w:color="auto"/>
              </w:divBdr>
              <w:divsChild>
                <w:div w:id="1891963297">
                  <w:marLeft w:val="0"/>
                  <w:marRight w:val="0"/>
                  <w:marTop w:val="0"/>
                  <w:marBottom w:val="0"/>
                  <w:divBdr>
                    <w:top w:val="none" w:sz="0" w:space="0" w:color="auto"/>
                    <w:left w:val="none" w:sz="0" w:space="0" w:color="auto"/>
                    <w:bottom w:val="none" w:sz="0" w:space="0" w:color="auto"/>
                    <w:right w:val="none" w:sz="0" w:space="0" w:color="auto"/>
                  </w:divBdr>
                  <w:divsChild>
                    <w:div w:id="706874488">
                      <w:marLeft w:val="0"/>
                      <w:marRight w:val="0"/>
                      <w:marTop w:val="0"/>
                      <w:marBottom w:val="0"/>
                      <w:divBdr>
                        <w:top w:val="none" w:sz="0" w:space="0" w:color="auto"/>
                        <w:left w:val="none" w:sz="0" w:space="0" w:color="auto"/>
                        <w:bottom w:val="none" w:sz="0" w:space="0" w:color="auto"/>
                        <w:right w:val="none" w:sz="0" w:space="0" w:color="auto"/>
                      </w:divBdr>
                      <w:divsChild>
                        <w:div w:id="5439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756862">
      <w:bodyDiv w:val="1"/>
      <w:marLeft w:val="0"/>
      <w:marRight w:val="0"/>
      <w:marTop w:val="0"/>
      <w:marBottom w:val="0"/>
      <w:divBdr>
        <w:top w:val="none" w:sz="0" w:space="0" w:color="auto"/>
        <w:left w:val="none" w:sz="0" w:space="0" w:color="auto"/>
        <w:bottom w:val="none" w:sz="0" w:space="0" w:color="auto"/>
        <w:right w:val="none" w:sz="0" w:space="0" w:color="auto"/>
      </w:divBdr>
    </w:div>
    <w:div w:id="726034469">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771510637">
          <w:marLeft w:val="0"/>
          <w:marRight w:val="0"/>
          <w:marTop w:val="0"/>
          <w:marBottom w:val="0"/>
          <w:divBdr>
            <w:top w:val="none" w:sz="0" w:space="0" w:color="auto"/>
            <w:left w:val="none" w:sz="0" w:space="0" w:color="auto"/>
            <w:bottom w:val="none" w:sz="0" w:space="0" w:color="auto"/>
            <w:right w:val="none" w:sz="0" w:space="0" w:color="auto"/>
          </w:divBdr>
          <w:divsChild>
            <w:div w:id="1428037370">
              <w:marLeft w:val="0"/>
              <w:marRight w:val="0"/>
              <w:marTop w:val="0"/>
              <w:marBottom w:val="0"/>
              <w:divBdr>
                <w:top w:val="none" w:sz="0" w:space="0" w:color="auto"/>
                <w:left w:val="none" w:sz="0" w:space="0" w:color="auto"/>
                <w:bottom w:val="none" w:sz="0" w:space="0" w:color="auto"/>
                <w:right w:val="none" w:sz="0" w:space="0" w:color="auto"/>
              </w:divBdr>
              <w:divsChild>
                <w:div w:id="2105610637">
                  <w:marLeft w:val="0"/>
                  <w:marRight w:val="0"/>
                  <w:marTop w:val="0"/>
                  <w:marBottom w:val="0"/>
                  <w:divBdr>
                    <w:top w:val="none" w:sz="0" w:space="0" w:color="auto"/>
                    <w:left w:val="none" w:sz="0" w:space="0" w:color="auto"/>
                    <w:bottom w:val="none" w:sz="0" w:space="0" w:color="auto"/>
                    <w:right w:val="none" w:sz="0" w:space="0" w:color="auto"/>
                  </w:divBdr>
                  <w:divsChild>
                    <w:div w:id="2003849558">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8578004">
      <w:bodyDiv w:val="1"/>
      <w:marLeft w:val="0"/>
      <w:marRight w:val="0"/>
      <w:marTop w:val="0"/>
      <w:marBottom w:val="0"/>
      <w:divBdr>
        <w:top w:val="none" w:sz="0" w:space="0" w:color="auto"/>
        <w:left w:val="none" w:sz="0" w:space="0" w:color="auto"/>
        <w:bottom w:val="none" w:sz="0" w:space="0" w:color="auto"/>
        <w:right w:val="none" w:sz="0" w:space="0" w:color="auto"/>
      </w:divBdr>
    </w:div>
    <w:div w:id="752627357">
      <w:bodyDiv w:val="1"/>
      <w:marLeft w:val="0"/>
      <w:marRight w:val="0"/>
      <w:marTop w:val="0"/>
      <w:marBottom w:val="0"/>
      <w:divBdr>
        <w:top w:val="none" w:sz="0" w:space="0" w:color="auto"/>
        <w:left w:val="none" w:sz="0" w:space="0" w:color="auto"/>
        <w:bottom w:val="none" w:sz="0" w:space="0" w:color="auto"/>
        <w:right w:val="none" w:sz="0" w:space="0" w:color="auto"/>
      </w:divBdr>
    </w:div>
    <w:div w:id="776950147">
      <w:bodyDiv w:val="1"/>
      <w:marLeft w:val="0"/>
      <w:marRight w:val="0"/>
      <w:marTop w:val="0"/>
      <w:marBottom w:val="0"/>
      <w:divBdr>
        <w:top w:val="none" w:sz="0" w:space="0" w:color="auto"/>
        <w:left w:val="none" w:sz="0" w:space="0" w:color="auto"/>
        <w:bottom w:val="none" w:sz="0" w:space="0" w:color="auto"/>
        <w:right w:val="none" w:sz="0" w:space="0" w:color="auto"/>
      </w:divBdr>
    </w:div>
    <w:div w:id="778990189">
      <w:bodyDiv w:val="1"/>
      <w:marLeft w:val="0"/>
      <w:marRight w:val="0"/>
      <w:marTop w:val="0"/>
      <w:marBottom w:val="0"/>
      <w:divBdr>
        <w:top w:val="none" w:sz="0" w:space="0" w:color="auto"/>
        <w:left w:val="none" w:sz="0" w:space="0" w:color="auto"/>
        <w:bottom w:val="none" w:sz="0" w:space="0" w:color="auto"/>
        <w:right w:val="none" w:sz="0" w:space="0" w:color="auto"/>
      </w:divBdr>
      <w:divsChild>
        <w:div w:id="484276097">
          <w:marLeft w:val="0"/>
          <w:marRight w:val="0"/>
          <w:marTop w:val="0"/>
          <w:marBottom w:val="0"/>
          <w:divBdr>
            <w:top w:val="none" w:sz="0" w:space="0" w:color="auto"/>
            <w:left w:val="none" w:sz="0" w:space="0" w:color="auto"/>
            <w:bottom w:val="none" w:sz="0" w:space="0" w:color="auto"/>
            <w:right w:val="none" w:sz="0" w:space="0" w:color="auto"/>
          </w:divBdr>
          <w:divsChild>
            <w:div w:id="1127702158">
              <w:marLeft w:val="0"/>
              <w:marRight w:val="0"/>
              <w:marTop w:val="0"/>
              <w:marBottom w:val="0"/>
              <w:divBdr>
                <w:top w:val="none" w:sz="0" w:space="0" w:color="auto"/>
                <w:left w:val="none" w:sz="0" w:space="0" w:color="auto"/>
                <w:bottom w:val="none" w:sz="0" w:space="0" w:color="auto"/>
                <w:right w:val="none" w:sz="0" w:space="0" w:color="auto"/>
              </w:divBdr>
              <w:divsChild>
                <w:div w:id="396906390">
                  <w:marLeft w:val="0"/>
                  <w:marRight w:val="0"/>
                  <w:marTop w:val="0"/>
                  <w:marBottom w:val="0"/>
                  <w:divBdr>
                    <w:top w:val="none" w:sz="0" w:space="0" w:color="auto"/>
                    <w:left w:val="none" w:sz="0" w:space="0" w:color="auto"/>
                    <w:bottom w:val="none" w:sz="0" w:space="0" w:color="auto"/>
                    <w:right w:val="none" w:sz="0" w:space="0" w:color="auto"/>
                  </w:divBdr>
                  <w:divsChild>
                    <w:div w:id="131098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18699">
      <w:bodyDiv w:val="1"/>
      <w:marLeft w:val="0"/>
      <w:marRight w:val="0"/>
      <w:marTop w:val="0"/>
      <w:marBottom w:val="0"/>
      <w:divBdr>
        <w:top w:val="none" w:sz="0" w:space="0" w:color="auto"/>
        <w:left w:val="none" w:sz="0" w:space="0" w:color="auto"/>
        <w:bottom w:val="none" w:sz="0" w:space="0" w:color="auto"/>
        <w:right w:val="none" w:sz="0" w:space="0" w:color="auto"/>
      </w:divBdr>
    </w:div>
    <w:div w:id="801656956">
      <w:bodyDiv w:val="1"/>
      <w:marLeft w:val="0"/>
      <w:marRight w:val="0"/>
      <w:marTop w:val="0"/>
      <w:marBottom w:val="0"/>
      <w:divBdr>
        <w:top w:val="none" w:sz="0" w:space="0" w:color="auto"/>
        <w:left w:val="none" w:sz="0" w:space="0" w:color="auto"/>
        <w:bottom w:val="none" w:sz="0" w:space="0" w:color="auto"/>
        <w:right w:val="none" w:sz="0" w:space="0" w:color="auto"/>
      </w:divBdr>
      <w:divsChild>
        <w:div w:id="1235629605">
          <w:marLeft w:val="0"/>
          <w:marRight w:val="0"/>
          <w:marTop w:val="0"/>
          <w:marBottom w:val="0"/>
          <w:divBdr>
            <w:top w:val="none" w:sz="0" w:space="0" w:color="auto"/>
            <w:left w:val="none" w:sz="0" w:space="0" w:color="auto"/>
            <w:bottom w:val="none" w:sz="0" w:space="0" w:color="auto"/>
            <w:right w:val="none" w:sz="0" w:space="0" w:color="auto"/>
          </w:divBdr>
          <w:divsChild>
            <w:div w:id="114523186">
              <w:marLeft w:val="0"/>
              <w:marRight w:val="0"/>
              <w:marTop w:val="0"/>
              <w:marBottom w:val="0"/>
              <w:divBdr>
                <w:top w:val="none" w:sz="0" w:space="0" w:color="auto"/>
                <w:left w:val="none" w:sz="0" w:space="0" w:color="auto"/>
                <w:bottom w:val="none" w:sz="0" w:space="0" w:color="auto"/>
                <w:right w:val="none" w:sz="0" w:space="0" w:color="auto"/>
              </w:divBdr>
              <w:divsChild>
                <w:div w:id="127434124">
                  <w:marLeft w:val="0"/>
                  <w:marRight w:val="0"/>
                  <w:marTop w:val="0"/>
                  <w:marBottom w:val="0"/>
                  <w:divBdr>
                    <w:top w:val="none" w:sz="0" w:space="0" w:color="auto"/>
                    <w:left w:val="none" w:sz="0" w:space="0" w:color="auto"/>
                    <w:bottom w:val="none" w:sz="0" w:space="0" w:color="auto"/>
                    <w:right w:val="none" w:sz="0" w:space="0" w:color="auto"/>
                  </w:divBdr>
                  <w:divsChild>
                    <w:div w:id="888347243">
                      <w:marLeft w:val="0"/>
                      <w:marRight w:val="0"/>
                      <w:marTop w:val="0"/>
                      <w:marBottom w:val="0"/>
                      <w:divBdr>
                        <w:top w:val="none" w:sz="0" w:space="0" w:color="auto"/>
                        <w:left w:val="none" w:sz="0" w:space="0" w:color="auto"/>
                        <w:bottom w:val="none" w:sz="0" w:space="0" w:color="auto"/>
                        <w:right w:val="none" w:sz="0" w:space="0" w:color="auto"/>
                      </w:divBdr>
                      <w:divsChild>
                        <w:div w:id="13626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575966">
      <w:bodyDiv w:val="1"/>
      <w:marLeft w:val="0"/>
      <w:marRight w:val="0"/>
      <w:marTop w:val="0"/>
      <w:marBottom w:val="0"/>
      <w:divBdr>
        <w:top w:val="none" w:sz="0" w:space="0" w:color="auto"/>
        <w:left w:val="none" w:sz="0" w:space="0" w:color="auto"/>
        <w:bottom w:val="none" w:sz="0" w:space="0" w:color="auto"/>
        <w:right w:val="none" w:sz="0" w:space="0" w:color="auto"/>
      </w:divBdr>
    </w:div>
    <w:div w:id="843282863">
      <w:bodyDiv w:val="1"/>
      <w:marLeft w:val="0"/>
      <w:marRight w:val="0"/>
      <w:marTop w:val="0"/>
      <w:marBottom w:val="0"/>
      <w:divBdr>
        <w:top w:val="none" w:sz="0" w:space="0" w:color="auto"/>
        <w:left w:val="none" w:sz="0" w:space="0" w:color="auto"/>
        <w:bottom w:val="none" w:sz="0" w:space="0" w:color="auto"/>
        <w:right w:val="none" w:sz="0" w:space="0" w:color="auto"/>
      </w:divBdr>
      <w:divsChild>
        <w:div w:id="1841693801">
          <w:marLeft w:val="0"/>
          <w:marRight w:val="0"/>
          <w:marTop w:val="0"/>
          <w:marBottom w:val="0"/>
          <w:divBdr>
            <w:top w:val="single" w:sz="2" w:space="0" w:color="000000"/>
            <w:left w:val="single" w:sz="2" w:space="0" w:color="000000"/>
            <w:bottom w:val="single" w:sz="2" w:space="0" w:color="000000"/>
            <w:right w:val="single" w:sz="2" w:space="0" w:color="000000"/>
          </w:divBdr>
          <w:divsChild>
            <w:div w:id="1396275675">
              <w:marLeft w:val="0"/>
              <w:marRight w:val="0"/>
              <w:marTop w:val="0"/>
              <w:marBottom w:val="0"/>
              <w:divBdr>
                <w:top w:val="none" w:sz="0" w:space="0" w:color="auto"/>
                <w:left w:val="none" w:sz="0" w:space="0" w:color="auto"/>
                <w:bottom w:val="none" w:sz="0" w:space="0" w:color="auto"/>
                <w:right w:val="none" w:sz="0" w:space="0" w:color="auto"/>
              </w:divBdr>
              <w:divsChild>
                <w:div w:id="1726172658">
                  <w:marLeft w:val="0"/>
                  <w:marRight w:val="0"/>
                  <w:marTop w:val="0"/>
                  <w:marBottom w:val="0"/>
                  <w:divBdr>
                    <w:top w:val="none" w:sz="0" w:space="0" w:color="auto"/>
                    <w:left w:val="none" w:sz="0" w:space="0" w:color="auto"/>
                    <w:bottom w:val="none" w:sz="0" w:space="0" w:color="auto"/>
                    <w:right w:val="none" w:sz="0" w:space="0" w:color="auto"/>
                  </w:divBdr>
                  <w:divsChild>
                    <w:div w:id="12194012">
                      <w:marLeft w:val="0"/>
                      <w:marRight w:val="0"/>
                      <w:marTop w:val="0"/>
                      <w:marBottom w:val="0"/>
                      <w:divBdr>
                        <w:top w:val="none" w:sz="0" w:space="0" w:color="auto"/>
                        <w:left w:val="none" w:sz="0" w:space="0" w:color="auto"/>
                        <w:bottom w:val="none" w:sz="0" w:space="0" w:color="auto"/>
                        <w:right w:val="none" w:sz="0" w:space="0" w:color="auto"/>
                      </w:divBdr>
                      <w:divsChild>
                        <w:div w:id="831064812">
                          <w:marLeft w:val="0"/>
                          <w:marRight w:val="0"/>
                          <w:marTop w:val="0"/>
                          <w:marBottom w:val="0"/>
                          <w:divBdr>
                            <w:top w:val="none" w:sz="0" w:space="0" w:color="auto"/>
                            <w:left w:val="none" w:sz="0" w:space="0" w:color="auto"/>
                            <w:bottom w:val="none" w:sz="0" w:space="0" w:color="auto"/>
                            <w:right w:val="none" w:sz="0" w:space="0" w:color="auto"/>
                          </w:divBdr>
                          <w:divsChild>
                            <w:div w:id="19388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561086">
      <w:bodyDiv w:val="1"/>
      <w:marLeft w:val="0"/>
      <w:marRight w:val="0"/>
      <w:marTop w:val="0"/>
      <w:marBottom w:val="0"/>
      <w:divBdr>
        <w:top w:val="none" w:sz="0" w:space="0" w:color="auto"/>
        <w:left w:val="none" w:sz="0" w:space="0" w:color="auto"/>
        <w:bottom w:val="none" w:sz="0" w:space="0" w:color="auto"/>
        <w:right w:val="none" w:sz="0" w:space="0" w:color="auto"/>
      </w:divBdr>
      <w:divsChild>
        <w:div w:id="1736470470">
          <w:marLeft w:val="0"/>
          <w:marRight w:val="0"/>
          <w:marTop w:val="0"/>
          <w:marBottom w:val="0"/>
          <w:divBdr>
            <w:top w:val="none" w:sz="0" w:space="0" w:color="auto"/>
            <w:left w:val="none" w:sz="0" w:space="0" w:color="auto"/>
            <w:bottom w:val="none" w:sz="0" w:space="0" w:color="auto"/>
            <w:right w:val="none" w:sz="0" w:space="0" w:color="auto"/>
          </w:divBdr>
          <w:divsChild>
            <w:div w:id="76634675">
              <w:marLeft w:val="0"/>
              <w:marRight w:val="0"/>
              <w:marTop w:val="0"/>
              <w:marBottom w:val="0"/>
              <w:divBdr>
                <w:top w:val="none" w:sz="0" w:space="0" w:color="auto"/>
                <w:left w:val="none" w:sz="0" w:space="0" w:color="auto"/>
                <w:bottom w:val="none" w:sz="0" w:space="0" w:color="auto"/>
                <w:right w:val="none" w:sz="0" w:space="0" w:color="auto"/>
              </w:divBdr>
              <w:divsChild>
                <w:div w:id="59906760">
                  <w:marLeft w:val="0"/>
                  <w:marRight w:val="0"/>
                  <w:marTop w:val="0"/>
                  <w:marBottom w:val="0"/>
                  <w:divBdr>
                    <w:top w:val="none" w:sz="0" w:space="0" w:color="auto"/>
                    <w:left w:val="none" w:sz="0" w:space="0" w:color="auto"/>
                    <w:bottom w:val="none" w:sz="0" w:space="0" w:color="auto"/>
                    <w:right w:val="none" w:sz="0" w:space="0" w:color="auto"/>
                  </w:divBdr>
                  <w:divsChild>
                    <w:div w:id="56349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096233">
      <w:bodyDiv w:val="1"/>
      <w:marLeft w:val="0"/>
      <w:marRight w:val="0"/>
      <w:marTop w:val="0"/>
      <w:marBottom w:val="0"/>
      <w:divBdr>
        <w:top w:val="none" w:sz="0" w:space="0" w:color="auto"/>
        <w:left w:val="none" w:sz="0" w:space="0" w:color="auto"/>
        <w:bottom w:val="none" w:sz="0" w:space="0" w:color="auto"/>
        <w:right w:val="none" w:sz="0" w:space="0" w:color="auto"/>
      </w:divBdr>
    </w:div>
    <w:div w:id="881095205">
      <w:bodyDiv w:val="1"/>
      <w:marLeft w:val="0"/>
      <w:marRight w:val="0"/>
      <w:marTop w:val="0"/>
      <w:marBottom w:val="0"/>
      <w:divBdr>
        <w:top w:val="none" w:sz="0" w:space="0" w:color="auto"/>
        <w:left w:val="none" w:sz="0" w:space="0" w:color="auto"/>
        <w:bottom w:val="none" w:sz="0" w:space="0" w:color="auto"/>
        <w:right w:val="none" w:sz="0" w:space="0" w:color="auto"/>
      </w:divBdr>
    </w:div>
    <w:div w:id="882670706">
      <w:bodyDiv w:val="1"/>
      <w:marLeft w:val="0"/>
      <w:marRight w:val="0"/>
      <w:marTop w:val="0"/>
      <w:marBottom w:val="0"/>
      <w:divBdr>
        <w:top w:val="none" w:sz="0" w:space="0" w:color="auto"/>
        <w:left w:val="none" w:sz="0" w:space="0" w:color="auto"/>
        <w:bottom w:val="none" w:sz="0" w:space="0" w:color="auto"/>
        <w:right w:val="none" w:sz="0" w:space="0" w:color="auto"/>
      </w:divBdr>
      <w:divsChild>
        <w:div w:id="1274093581">
          <w:marLeft w:val="0"/>
          <w:marRight w:val="0"/>
          <w:marTop w:val="0"/>
          <w:marBottom w:val="0"/>
          <w:divBdr>
            <w:top w:val="none" w:sz="0" w:space="0" w:color="auto"/>
            <w:left w:val="none" w:sz="0" w:space="0" w:color="auto"/>
            <w:bottom w:val="none" w:sz="0" w:space="0" w:color="auto"/>
            <w:right w:val="none" w:sz="0" w:space="0" w:color="auto"/>
          </w:divBdr>
          <w:divsChild>
            <w:div w:id="1599482408">
              <w:marLeft w:val="0"/>
              <w:marRight w:val="0"/>
              <w:marTop w:val="0"/>
              <w:marBottom w:val="0"/>
              <w:divBdr>
                <w:top w:val="none" w:sz="0" w:space="0" w:color="auto"/>
                <w:left w:val="none" w:sz="0" w:space="0" w:color="auto"/>
                <w:bottom w:val="none" w:sz="0" w:space="0" w:color="auto"/>
                <w:right w:val="none" w:sz="0" w:space="0" w:color="auto"/>
              </w:divBdr>
              <w:divsChild>
                <w:div w:id="1814905456">
                  <w:marLeft w:val="0"/>
                  <w:marRight w:val="0"/>
                  <w:marTop w:val="0"/>
                  <w:marBottom w:val="0"/>
                  <w:divBdr>
                    <w:top w:val="none" w:sz="0" w:space="0" w:color="auto"/>
                    <w:left w:val="none" w:sz="0" w:space="0" w:color="auto"/>
                    <w:bottom w:val="none" w:sz="0" w:space="0" w:color="auto"/>
                    <w:right w:val="none" w:sz="0" w:space="0" w:color="auto"/>
                  </w:divBdr>
                  <w:divsChild>
                    <w:div w:id="474682122">
                      <w:marLeft w:val="0"/>
                      <w:marRight w:val="0"/>
                      <w:marTop w:val="0"/>
                      <w:marBottom w:val="0"/>
                      <w:divBdr>
                        <w:top w:val="none" w:sz="0" w:space="0" w:color="auto"/>
                        <w:left w:val="none" w:sz="0" w:space="0" w:color="auto"/>
                        <w:bottom w:val="none" w:sz="0" w:space="0" w:color="auto"/>
                        <w:right w:val="none" w:sz="0" w:space="0" w:color="auto"/>
                      </w:divBdr>
                      <w:divsChild>
                        <w:div w:id="722366256">
                          <w:marLeft w:val="0"/>
                          <w:marRight w:val="0"/>
                          <w:marTop w:val="0"/>
                          <w:marBottom w:val="0"/>
                          <w:divBdr>
                            <w:top w:val="none" w:sz="0" w:space="0" w:color="auto"/>
                            <w:left w:val="none" w:sz="0" w:space="0" w:color="auto"/>
                            <w:bottom w:val="none" w:sz="0" w:space="0" w:color="auto"/>
                            <w:right w:val="none" w:sz="0" w:space="0" w:color="auto"/>
                          </w:divBdr>
                          <w:divsChild>
                            <w:div w:id="300841987">
                              <w:marLeft w:val="0"/>
                              <w:marRight w:val="0"/>
                              <w:marTop w:val="0"/>
                              <w:marBottom w:val="0"/>
                              <w:divBdr>
                                <w:top w:val="none" w:sz="0" w:space="0" w:color="auto"/>
                                <w:left w:val="none" w:sz="0" w:space="0" w:color="auto"/>
                                <w:bottom w:val="none" w:sz="0" w:space="0" w:color="auto"/>
                                <w:right w:val="none" w:sz="0" w:space="0" w:color="auto"/>
                              </w:divBdr>
                              <w:divsChild>
                                <w:div w:id="461927863">
                                  <w:marLeft w:val="0"/>
                                  <w:marRight w:val="0"/>
                                  <w:marTop w:val="0"/>
                                  <w:marBottom w:val="0"/>
                                  <w:divBdr>
                                    <w:top w:val="none" w:sz="0" w:space="0" w:color="auto"/>
                                    <w:left w:val="none" w:sz="0" w:space="0" w:color="auto"/>
                                    <w:bottom w:val="none" w:sz="0" w:space="0" w:color="auto"/>
                                    <w:right w:val="none" w:sz="0" w:space="0" w:color="auto"/>
                                  </w:divBdr>
                                  <w:divsChild>
                                    <w:div w:id="83731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441717">
      <w:bodyDiv w:val="1"/>
      <w:marLeft w:val="0"/>
      <w:marRight w:val="0"/>
      <w:marTop w:val="0"/>
      <w:marBottom w:val="0"/>
      <w:divBdr>
        <w:top w:val="none" w:sz="0" w:space="0" w:color="auto"/>
        <w:left w:val="none" w:sz="0" w:space="0" w:color="auto"/>
        <w:bottom w:val="none" w:sz="0" w:space="0" w:color="auto"/>
        <w:right w:val="none" w:sz="0" w:space="0" w:color="auto"/>
      </w:divBdr>
    </w:div>
    <w:div w:id="1000112123">
      <w:bodyDiv w:val="1"/>
      <w:marLeft w:val="0"/>
      <w:marRight w:val="0"/>
      <w:marTop w:val="167"/>
      <w:marBottom w:val="167"/>
      <w:divBdr>
        <w:top w:val="none" w:sz="0" w:space="0" w:color="auto"/>
        <w:left w:val="none" w:sz="0" w:space="0" w:color="auto"/>
        <w:bottom w:val="none" w:sz="0" w:space="0" w:color="auto"/>
        <w:right w:val="none" w:sz="0" w:space="0" w:color="auto"/>
      </w:divBdr>
      <w:divsChild>
        <w:div w:id="1919166668">
          <w:marLeft w:val="0"/>
          <w:marRight w:val="0"/>
          <w:marTop w:val="0"/>
          <w:marBottom w:val="0"/>
          <w:divBdr>
            <w:top w:val="single" w:sz="2" w:space="0" w:color="FFFFFF"/>
            <w:left w:val="single" w:sz="2" w:space="0" w:color="FFFFFF"/>
            <w:bottom w:val="single" w:sz="2" w:space="0" w:color="FFFFFF"/>
            <w:right w:val="single" w:sz="2" w:space="0" w:color="FFFFFF"/>
          </w:divBdr>
          <w:divsChild>
            <w:div w:id="1103451755">
              <w:marLeft w:val="0"/>
              <w:marRight w:val="0"/>
              <w:marTop w:val="0"/>
              <w:marBottom w:val="167"/>
              <w:divBdr>
                <w:top w:val="single" w:sz="2" w:space="7" w:color="FFFFFF"/>
                <w:left w:val="single" w:sz="2" w:space="10" w:color="FFFFFF"/>
                <w:bottom w:val="single" w:sz="2" w:space="0" w:color="FFFFFF"/>
                <w:right w:val="single" w:sz="2" w:space="0" w:color="FFFFFF"/>
              </w:divBdr>
              <w:divsChild>
                <w:div w:id="184080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73970">
      <w:bodyDiv w:val="1"/>
      <w:marLeft w:val="0"/>
      <w:marRight w:val="0"/>
      <w:marTop w:val="0"/>
      <w:marBottom w:val="0"/>
      <w:divBdr>
        <w:top w:val="none" w:sz="0" w:space="0" w:color="auto"/>
        <w:left w:val="none" w:sz="0" w:space="0" w:color="auto"/>
        <w:bottom w:val="none" w:sz="0" w:space="0" w:color="auto"/>
        <w:right w:val="none" w:sz="0" w:space="0" w:color="auto"/>
      </w:divBdr>
      <w:divsChild>
        <w:div w:id="2071924305">
          <w:marLeft w:val="0"/>
          <w:marRight w:val="0"/>
          <w:marTop w:val="0"/>
          <w:marBottom w:val="0"/>
          <w:divBdr>
            <w:top w:val="none" w:sz="0" w:space="0" w:color="auto"/>
            <w:left w:val="none" w:sz="0" w:space="0" w:color="auto"/>
            <w:bottom w:val="none" w:sz="0" w:space="0" w:color="auto"/>
            <w:right w:val="none" w:sz="0" w:space="0" w:color="auto"/>
          </w:divBdr>
          <w:divsChild>
            <w:div w:id="1761564067">
              <w:marLeft w:val="0"/>
              <w:marRight w:val="0"/>
              <w:marTop w:val="0"/>
              <w:marBottom w:val="0"/>
              <w:divBdr>
                <w:top w:val="none" w:sz="0" w:space="0" w:color="auto"/>
                <w:left w:val="none" w:sz="0" w:space="0" w:color="auto"/>
                <w:bottom w:val="none" w:sz="0" w:space="0" w:color="auto"/>
                <w:right w:val="none" w:sz="0" w:space="0" w:color="auto"/>
              </w:divBdr>
              <w:divsChild>
                <w:div w:id="2093505408">
                  <w:marLeft w:val="0"/>
                  <w:marRight w:val="0"/>
                  <w:marTop w:val="0"/>
                  <w:marBottom w:val="0"/>
                  <w:divBdr>
                    <w:top w:val="none" w:sz="0" w:space="0" w:color="auto"/>
                    <w:left w:val="none" w:sz="0" w:space="0" w:color="auto"/>
                    <w:bottom w:val="none" w:sz="0" w:space="0" w:color="auto"/>
                    <w:right w:val="none" w:sz="0" w:space="0" w:color="auto"/>
                  </w:divBdr>
                  <w:divsChild>
                    <w:div w:id="1184398027">
                      <w:marLeft w:val="0"/>
                      <w:marRight w:val="0"/>
                      <w:marTop w:val="0"/>
                      <w:marBottom w:val="0"/>
                      <w:divBdr>
                        <w:top w:val="none" w:sz="0" w:space="0" w:color="auto"/>
                        <w:left w:val="none" w:sz="0" w:space="0" w:color="auto"/>
                        <w:bottom w:val="none" w:sz="0" w:space="0" w:color="auto"/>
                        <w:right w:val="none" w:sz="0" w:space="0" w:color="auto"/>
                      </w:divBdr>
                      <w:divsChild>
                        <w:div w:id="68452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804850">
      <w:bodyDiv w:val="1"/>
      <w:marLeft w:val="167"/>
      <w:marRight w:val="167"/>
      <w:marTop w:val="167"/>
      <w:marBottom w:val="167"/>
      <w:divBdr>
        <w:top w:val="none" w:sz="0" w:space="0" w:color="auto"/>
        <w:left w:val="none" w:sz="0" w:space="0" w:color="auto"/>
        <w:bottom w:val="none" w:sz="0" w:space="0" w:color="auto"/>
        <w:right w:val="none" w:sz="0" w:space="0" w:color="auto"/>
      </w:divBdr>
      <w:divsChild>
        <w:div w:id="2065837157">
          <w:marLeft w:val="0"/>
          <w:marRight w:val="0"/>
          <w:marTop w:val="0"/>
          <w:marBottom w:val="0"/>
          <w:divBdr>
            <w:top w:val="none" w:sz="0" w:space="0" w:color="auto"/>
            <w:left w:val="none" w:sz="0" w:space="0" w:color="auto"/>
            <w:bottom w:val="none" w:sz="0" w:space="0" w:color="auto"/>
            <w:right w:val="none" w:sz="0" w:space="0" w:color="auto"/>
          </w:divBdr>
          <w:divsChild>
            <w:div w:id="289828037">
              <w:marLeft w:val="0"/>
              <w:marRight w:val="0"/>
              <w:marTop w:val="0"/>
              <w:marBottom w:val="0"/>
              <w:divBdr>
                <w:top w:val="none" w:sz="0" w:space="0" w:color="auto"/>
                <w:left w:val="none" w:sz="0" w:space="0" w:color="auto"/>
                <w:bottom w:val="none" w:sz="0" w:space="0" w:color="auto"/>
                <w:right w:val="none" w:sz="0" w:space="0" w:color="auto"/>
              </w:divBdr>
              <w:divsChild>
                <w:div w:id="25513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142349">
      <w:bodyDiv w:val="1"/>
      <w:marLeft w:val="0"/>
      <w:marRight w:val="0"/>
      <w:marTop w:val="0"/>
      <w:marBottom w:val="0"/>
      <w:divBdr>
        <w:top w:val="none" w:sz="0" w:space="0" w:color="auto"/>
        <w:left w:val="none" w:sz="0" w:space="0" w:color="auto"/>
        <w:bottom w:val="none" w:sz="0" w:space="0" w:color="auto"/>
        <w:right w:val="none" w:sz="0" w:space="0" w:color="auto"/>
      </w:divBdr>
    </w:div>
    <w:div w:id="1232740618">
      <w:bodyDiv w:val="1"/>
      <w:marLeft w:val="0"/>
      <w:marRight w:val="0"/>
      <w:marTop w:val="0"/>
      <w:marBottom w:val="0"/>
      <w:divBdr>
        <w:top w:val="none" w:sz="0" w:space="0" w:color="auto"/>
        <w:left w:val="none" w:sz="0" w:space="0" w:color="auto"/>
        <w:bottom w:val="none" w:sz="0" w:space="0" w:color="auto"/>
        <w:right w:val="none" w:sz="0" w:space="0" w:color="auto"/>
      </w:divBdr>
    </w:div>
    <w:div w:id="1259557740">
      <w:bodyDiv w:val="1"/>
      <w:marLeft w:val="0"/>
      <w:marRight w:val="0"/>
      <w:marTop w:val="0"/>
      <w:marBottom w:val="0"/>
      <w:divBdr>
        <w:top w:val="none" w:sz="0" w:space="0" w:color="auto"/>
        <w:left w:val="none" w:sz="0" w:space="0" w:color="auto"/>
        <w:bottom w:val="none" w:sz="0" w:space="0" w:color="auto"/>
        <w:right w:val="none" w:sz="0" w:space="0" w:color="auto"/>
      </w:divBdr>
      <w:divsChild>
        <w:div w:id="974681965">
          <w:marLeft w:val="0"/>
          <w:marRight w:val="0"/>
          <w:marTop w:val="0"/>
          <w:marBottom w:val="0"/>
          <w:divBdr>
            <w:top w:val="none" w:sz="0" w:space="0" w:color="auto"/>
            <w:left w:val="none" w:sz="0" w:space="0" w:color="auto"/>
            <w:bottom w:val="none" w:sz="0" w:space="0" w:color="auto"/>
            <w:right w:val="none" w:sz="0" w:space="0" w:color="auto"/>
          </w:divBdr>
          <w:divsChild>
            <w:div w:id="1070617157">
              <w:marLeft w:val="0"/>
              <w:marRight w:val="0"/>
              <w:marTop w:val="0"/>
              <w:marBottom w:val="0"/>
              <w:divBdr>
                <w:top w:val="none" w:sz="0" w:space="0" w:color="auto"/>
                <w:left w:val="none" w:sz="0" w:space="0" w:color="auto"/>
                <w:bottom w:val="none" w:sz="0" w:space="0" w:color="auto"/>
                <w:right w:val="none" w:sz="0" w:space="0" w:color="auto"/>
              </w:divBdr>
              <w:divsChild>
                <w:div w:id="1590696990">
                  <w:marLeft w:val="0"/>
                  <w:marRight w:val="0"/>
                  <w:marTop w:val="0"/>
                  <w:marBottom w:val="0"/>
                  <w:divBdr>
                    <w:top w:val="none" w:sz="0" w:space="0" w:color="auto"/>
                    <w:left w:val="none" w:sz="0" w:space="0" w:color="auto"/>
                    <w:bottom w:val="none" w:sz="0" w:space="0" w:color="auto"/>
                    <w:right w:val="none" w:sz="0" w:space="0" w:color="auto"/>
                  </w:divBdr>
                  <w:divsChild>
                    <w:div w:id="2111075482">
                      <w:marLeft w:val="0"/>
                      <w:marRight w:val="0"/>
                      <w:marTop w:val="0"/>
                      <w:marBottom w:val="0"/>
                      <w:divBdr>
                        <w:top w:val="none" w:sz="0" w:space="0" w:color="auto"/>
                        <w:left w:val="none" w:sz="0" w:space="0" w:color="auto"/>
                        <w:bottom w:val="none" w:sz="0" w:space="0" w:color="auto"/>
                        <w:right w:val="none" w:sz="0" w:space="0" w:color="auto"/>
                      </w:divBdr>
                      <w:divsChild>
                        <w:div w:id="208418052">
                          <w:marLeft w:val="0"/>
                          <w:marRight w:val="0"/>
                          <w:marTop w:val="0"/>
                          <w:marBottom w:val="0"/>
                          <w:divBdr>
                            <w:top w:val="none" w:sz="0" w:space="0" w:color="auto"/>
                            <w:left w:val="none" w:sz="0" w:space="0" w:color="auto"/>
                            <w:bottom w:val="none" w:sz="0" w:space="0" w:color="auto"/>
                            <w:right w:val="none" w:sz="0" w:space="0" w:color="auto"/>
                          </w:divBdr>
                          <w:divsChild>
                            <w:div w:id="172274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554978">
      <w:bodyDiv w:val="1"/>
      <w:marLeft w:val="0"/>
      <w:marRight w:val="0"/>
      <w:marTop w:val="0"/>
      <w:marBottom w:val="0"/>
      <w:divBdr>
        <w:top w:val="none" w:sz="0" w:space="0" w:color="auto"/>
        <w:left w:val="none" w:sz="0" w:space="0" w:color="auto"/>
        <w:bottom w:val="none" w:sz="0" w:space="0" w:color="auto"/>
        <w:right w:val="none" w:sz="0" w:space="0" w:color="auto"/>
      </w:divBdr>
      <w:divsChild>
        <w:div w:id="347292251">
          <w:marLeft w:val="0"/>
          <w:marRight w:val="0"/>
          <w:marTop w:val="0"/>
          <w:marBottom w:val="0"/>
          <w:divBdr>
            <w:top w:val="none" w:sz="0" w:space="0" w:color="auto"/>
            <w:left w:val="none" w:sz="0" w:space="0" w:color="auto"/>
            <w:bottom w:val="none" w:sz="0" w:space="0" w:color="auto"/>
            <w:right w:val="none" w:sz="0" w:space="0" w:color="auto"/>
          </w:divBdr>
          <w:divsChild>
            <w:div w:id="269973353">
              <w:marLeft w:val="0"/>
              <w:marRight w:val="0"/>
              <w:marTop w:val="0"/>
              <w:marBottom w:val="0"/>
              <w:divBdr>
                <w:top w:val="none" w:sz="0" w:space="0" w:color="auto"/>
                <w:left w:val="none" w:sz="0" w:space="0" w:color="auto"/>
                <w:bottom w:val="none" w:sz="0" w:space="0" w:color="auto"/>
                <w:right w:val="none" w:sz="0" w:space="0" w:color="auto"/>
              </w:divBdr>
              <w:divsChild>
                <w:div w:id="2075808214">
                  <w:marLeft w:val="0"/>
                  <w:marRight w:val="0"/>
                  <w:marTop w:val="0"/>
                  <w:marBottom w:val="0"/>
                  <w:divBdr>
                    <w:top w:val="none" w:sz="0" w:space="0" w:color="auto"/>
                    <w:left w:val="none" w:sz="0" w:space="0" w:color="auto"/>
                    <w:bottom w:val="none" w:sz="0" w:space="0" w:color="auto"/>
                    <w:right w:val="none" w:sz="0" w:space="0" w:color="auto"/>
                  </w:divBdr>
                  <w:divsChild>
                    <w:div w:id="64153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389884">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25317445">
          <w:marLeft w:val="0"/>
          <w:marRight w:val="0"/>
          <w:marTop w:val="0"/>
          <w:marBottom w:val="0"/>
          <w:divBdr>
            <w:top w:val="none" w:sz="0" w:space="0" w:color="auto"/>
            <w:left w:val="none" w:sz="0" w:space="0" w:color="auto"/>
            <w:bottom w:val="none" w:sz="0" w:space="0" w:color="auto"/>
            <w:right w:val="none" w:sz="0" w:space="0" w:color="auto"/>
          </w:divBdr>
          <w:divsChild>
            <w:div w:id="718555275">
              <w:marLeft w:val="0"/>
              <w:marRight w:val="0"/>
              <w:marTop w:val="0"/>
              <w:marBottom w:val="0"/>
              <w:divBdr>
                <w:top w:val="none" w:sz="0" w:space="0" w:color="auto"/>
                <w:left w:val="none" w:sz="0" w:space="0" w:color="auto"/>
                <w:bottom w:val="none" w:sz="0" w:space="0" w:color="auto"/>
                <w:right w:val="none" w:sz="0" w:space="0" w:color="auto"/>
              </w:divBdr>
              <w:divsChild>
                <w:div w:id="18902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20255">
      <w:bodyDiv w:val="1"/>
      <w:marLeft w:val="0"/>
      <w:marRight w:val="0"/>
      <w:marTop w:val="0"/>
      <w:marBottom w:val="0"/>
      <w:divBdr>
        <w:top w:val="none" w:sz="0" w:space="0" w:color="auto"/>
        <w:left w:val="none" w:sz="0" w:space="0" w:color="auto"/>
        <w:bottom w:val="none" w:sz="0" w:space="0" w:color="auto"/>
        <w:right w:val="none" w:sz="0" w:space="0" w:color="auto"/>
      </w:divBdr>
      <w:divsChild>
        <w:div w:id="1166094358">
          <w:marLeft w:val="0"/>
          <w:marRight w:val="0"/>
          <w:marTop w:val="0"/>
          <w:marBottom w:val="0"/>
          <w:divBdr>
            <w:top w:val="none" w:sz="0" w:space="0" w:color="auto"/>
            <w:left w:val="none" w:sz="0" w:space="0" w:color="auto"/>
            <w:bottom w:val="none" w:sz="0" w:space="0" w:color="auto"/>
            <w:right w:val="none" w:sz="0" w:space="0" w:color="auto"/>
          </w:divBdr>
          <w:divsChild>
            <w:div w:id="675306180">
              <w:marLeft w:val="0"/>
              <w:marRight w:val="0"/>
              <w:marTop w:val="0"/>
              <w:marBottom w:val="0"/>
              <w:divBdr>
                <w:top w:val="none" w:sz="0" w:space="0" w:color="auto"/>
                <w:left w:val="none" w:sz="0" w:space="0" w:color="auto"/>
                <w:bottom w:val="none" w:sz="0" w:space="0" w:color="auto"/>
                <w:right w:val="none" w:sz="0" w:space="0" w:color="auto"/>
              </w:divBdr>
              <w:divsChild>
                <w:div w:id="4271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213822">
      <w:bodyDiv w:val="1"/>
      <w:marLeft w:val="0"/>
      <w:marRight w:val="0"/>
      <w:marTop w:val="0"/>
      <w:marBottom w:val="0"/>
      <w:divBdr>
        <w:top w:val="none" w:sz="0" w:space="0" w:color="auto"/>
        <w:left w:val="none" w:sz="0" w:space="0" w:color="auto"/>
        <w:bottom w:val="none" w:sz="0" w:space="0" w:color="auto"/>
        <w:right w:val="none" w:sz="0" w:space="0" w:color="auto"/>
      </w:divBdr>
    </w:div>
    <w:div w:id="1338456739">
      <w:bodyDiv w:val="1"/>
      <w:marLeft w:val="0"/>
      <w:marRight w:val="0"/>
      <w:marTop w:val="0"/>
      <w:marBottom w:val="0"/>
      <w:divBdr>
        <w:top w:val="none" w:sz="0" w:space="0" w:color="auto"/>
        <w:left w:val="none" w:sz="0" w:space="0" w:color="auto"/>
        <w:bottom w:val="none" w:sz="0" w:space="0" w:color="auto"/>
        <w:right w:val="none" w:sz="0" w:space="0" w:color="auto"/>
      </w:divBdr>
    </w:div>
    <w:div w:id="1398628878">
      <w:bodyDiv w:val="1"/>
      <w:marLeft w:val="0"/>
      <w:marRight w:val="0"/>
      <w:marTop w:val="0"/>
      <w:marBottom w:val="0"/>
      <w:divBdr>
        <w:top w:val="none" w:sz="0" w:space="0" w:color="auto"/>
        <w:left w:val="none" w:sz="0" w:space="0" w:color="auto"/>
        <w:bottom w:val="none" w:sz="0" w:space="0" w:color="auto"/>
        <w:right w:val="none" w:sz="0" w:space="0" w:color="auto"/>
      </w:divBdr>
      <w:divsChild>
        <w:div w:id="2131624859">
          <w:marLeft w:val="0"/>
          <w:marRight w:val="0"/>
          <w:marTop w:val="0"/>
          <w:marBottom w:val="0"/>
          <w:divBdr>
            <w:top w:val="none" w:sz="0" w:space="0" w:color="auto"/>
            <w:left w:val="none" w:sz="0" w:space="0" w:color="auto"/>
            <w:bottom w:val="none" w:sz="0" w:space="0" w:color="auto"/>
            <w:right w:val="none" w:sz="0" w:space="0" w:color="auto"/>
          </w:divBdr>
          <w:divsChild>
            <w:div w:id="1584679367">
              <w:marLeft w:val="0"/>
              <w:marRight w:val="0"/>
              <w:marTop w:val="0"/>
              <w:marBottom w:val="0"/>
              <w:divBdr>
                <w:top w:val="none" w:sz="0" w:space="0" w:color="auto"/>
                <w:left w:val="none" w:sz="0" w:space="0" w:color="auto"/>
                <w:bottom w:val="none" w:sz="0" w:space="0" w:color="auto"/>
                <w:right w:val="none" w:sz="0" w:space="0" w:color="auto"/>
              </w:divBdr>
              <w:divsChild>
                <w:div w:id="10612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263486">
      <w:bodyDiv w:val="1"/>
      <w:marLeft w:val="0"/>
      <w:marRight w:val="0"/>
      <w:marTop w:val="0"/>
      <w:marBottom w:val="0"/>
      <w:divBdr>
        <w:top w:val="none" w:sz="0" w:space="0" w:color="auto"/>
        <w:left w:val="none" w:sz="0" w:space="0" w:color="auto"/>
        <w:bottom w:val="none" w:sz="0" w:space="0" w:color="auto"/>
        <w:right w:val="none" w:sz="0" w:space="0" w:color="auto"/>
      </w:divBdr>
      <w:divsChild>
        <w:div w:id="326710691">
          <w:marLeft w:val="0"/>
          <w:marRight w:val="0"/>
          <w:marTop w:val="167"/>
          <w:marBottom w:val="0"/>
          <w:divBdr>
            <w:top w:val="none" w:sz="0" w:space="0" w:color="auto"/>
            <w:left w:val="none" w:sz="0" w:space="0" w:color="auto"/>
            <w:bottom w:val="none" w:sz="0" w:space="0" w:color="auto"/>
            <w:right w:val="none" w:sz="0" w:space="0" w:color="auto"/>
          </w:divBdr>
          <w:divsChild>
            <w:div w:id="1228804031">
              <w:marLeft w:val="0"/>
              <w:marRight w:val="0"/>
              <w:marTop w:val="0"/>
              <w:marBottom w:val="0"/>
              <w:divBdr>
                <w:top w:val="none" w:sz="0" w:space="0" w:color="auto"/>
                <w:left w:val="none" w:sz="0" w:space="0" w:color="auto"/>
                <w:bottom w:val="none" w:sz="0" w:space="0" w:color="auto"/>
                <w:right w:val="none" w:sz="0" w:space="0" w:color="auto"/>
              </w:divBdr>
              <w:divsChild>
                <w:div w:id="16976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41289">
      <w:bodyDiv w:val="1"/>
      <w:marLeft w:val="0"/>
      <w:marRight w:val="0"/>
      <w:marTop w:val="0"/>
      <w:marBottom w:val="0"/>
      <w:divBdr>
        <w:top w:val="none" w:sz="0" w:space="0" w:color="auto"/>
        <w:left w:val="none" w:sz="0" w:space="0" w:color="auto"/>
        <w:bottom w:val="none" w:sz="0" w:space="0" w:color="auto"/>
        <w:right w:val="none" w:sz="0" w:space="0" w:color="auto"/>
      </w:divBdr>
      <w:divsChild>
        <w:div w:id="1663311856">
          <w:marLeft w:val="0"/>
          <w:marRight w:val="0"/>
          <w:marTop w:val="0"/>
          <w:marBottom w:val="0"/>
          <w:divBdr>
            <w:top w:val="none" w:sz="0" w:space="0" w:color="auto"/>
            <w:left w:val="none" w:sz="0" w:space="0" w:color="auto"/>
            <w:bottom w:val="none" w:sz="0" w:space="0" w:color="auto"/>
            <w:right w:val="none" w:sz="0" w:space="0" w:color="auto"/>
          </w:divBdr>
          <w:divsChild>
            <w:div w:id="1581988544">
              <w:marLeft w:val="0"/>
              <w:marRight w:val="0"/>
              <w:marTop w:val="0"/>
              <w:marBottom w:val="0"/>
              <w:divBdr>
                <w:top w:val="none" w:sz="0" w:space="0" w:color="auto"/>
                <w:left w:val="none" w:sz="0" w:space="0" w:color="auto"/>
                <w:bottom w:val="none" w:sz="0" w:space="0" w:color="auto"/>
                <w:right w:val="none" w:sz="0" w:space="0" w:color="auto"/>
              </w:divBdr>
              <w:divsChild>
                <w:div w:id="35909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02456">
      <w:bodyDiv w:val="1"/>
      <w:marLeft w:val="0"/>
      <w:marRight w:val="0"/>
      <w:marTop w:val="0"/>
      <w:marBottom w:val="0"/>
      <w:divBdr>
        <w:top w:val="none" w:sz="0" w:space="0" w:color="auto"/>
        <w:left w:val="none" w:sz="0" w:space="0" w:color="auto"/>
        <w:bottom w:val="none" w:sz="0" w:space="0" w:color="auto"/>
        <w:right w:val="none" w:sz="0" w:space="0" w:color="auto"/>
      </w:divBdr>
    </w:div>
    <w:div w:id="1551379894">
      <w:bodyDiv w:val="1"/>
      <w:marLeft w:val="0"/>
      <w:marRight w:val="0"/>
      <w:marTop w:val="0"/>
      <w:marBottom w:val="0"/>
      <w:divBdr>
        <w:top w:val="none" w:sz="0" w:space="0" w:color="auto"/>
        <w:left w:val="none" w:sz="0" w:space="0" w:color="auto"/>
        <w:bottom w:val="none" w:sz="0" w:space="0" w:color="auto"/>
        <w:right w:val="none" w:sz="0" w:space="0" w:color="auto"/>
      </w:divBdr>
    </w:div>
    <w:div w:id="1625194113">
      <w:bodyDiv w:val="1"/>
      <w:marLeft w:val="0"/>
      <w:marRight w:val="0"/>
      <w:marTop w:val="0"/>
      <w:marBottom w:val="0"/>
      <w:divBdr>
        <w:top w:val="none" w:sz="0" w:space="0" w:color="auto"/>
        <w:left w:val="none" w:sz="0" w:space="0" w:color="auto"/>
        <w:bottom w:val="none" w:sz="0" w:space="0" w:color="auto"/>
        <w:right w:val="none" w:sz="0" w:space="0" w:color="auto"/>
      </w:divBdr>
    </w:div>
    <w:div w:id="1633948748">
      <w:bodyDiv w:val="1"/>
      <w:marLeft w:val="0"/>
      <w:marRight w:val="0"/>
      <w:marTop w:val="0"/>
      <w:marBottom w:val="0"/>
      <w:divBdr>
        <w:top w:val="none" w:sz="0" w:space="0" w:color="auto"/>
        <w:left w:val="none" w:sz="0" w:space="0" w:color="auto"/>
        <w:bottom w:val="none" w:sz="0" w:space="0" w:color="auto"/>
        <w:right w:val="none" w:sz="0" w:space="0" w:color="auto"/>
      </w:divBdr>
    </w:div>
    <w:div w:id="1638029451">
      <w:bodyDiv w:val="1"/>
      <w:marLeft w:val="0"/>
      <w:marRight w:val="0"/>
      <w:marTop w:val="0"/>
      <w:marBottom w:val="0"/>
      <w:divBdr>
        <w:top w:val="none" w:sz="0" w:space="0" w:color="auto"/>
        <w:left w:val="none" w:sz="0" w:space="0" w:color="auto"/>
        <w:bottom w:val="none" w:sz="0" w:space="0" w:color="auto"/>
        <w:right w:val="none" w:sz="0" w:space="0" w:color="auto"/>
      </w:divBdr>
      <w:divsChild>
        <w:div w:id="1884251025">
          <w:marLeft w:val="0"/>
          <w:marRight w:val="0"/>
          <w:marTop w:val="0"/>
          <w:marBottom w:val="0"/>
          <w:divBdr>
            <w:top w:val="none" w:sz="0" w:space="0" w:color="auto"/>
            <w:left w:val="none" w:sz="0" w:space="0" w:color="auto"/>
            <w:bottom w:val="none" w:sz="0" w:space="0" w:color="auto"/>
            <w:right w:val="none" w:sz="0" w:space="0" w:color="auto"/>
          </w:divBdr>
          <w:divsChild>
            <w:div w:id="1880819558">
              <w:marLeft w:val="0"/>
              <w:marRight w:val="0"/>
              <w:marTop w:val="0"/>
              <w:marBottom w:val="0"/>
              <w:divBdr>
                <w:top w:val="none" w:sz="0" w:space="0" w:color="auto"/>
                <w:left w:val="none" w:sz="0" w:space="0" w:color="auto"/>
                <w:bottom w:val="none" w:sz="0" w:space="0" w:color="auto"/>
                <w:right w:val="none" w:sz="0" w:space="0" w:color="auto"/>
              </w:divBdr>
              <w:divsChild>
                <w:div w:id="907619217">
                  <w:marLeft w:val="0"/>
                  <w:marRight w:val="0"/>
                  <w:marTop w:val="0"/>
                  <w:marBottom w:val="0"/>
                  <w:divBdr>
                    <w:top w:val="none" w:sz="0" w:space="0" w:color="auto"/>
                    <w:left w:val="none" w:sz="0" w:space="0" w:color="auto"/>
                    <w:bottom w:val="none" w:sz="0" w:space="0" w:color="auto"/>
                    <w:right w:val="none" w:sz="0" w:space="0" w:color="auto"/>
                  </w:divBdr>
                  <w:divsChild>
                    <w:div w:id="49622654">
                      <w:marLeft w:val="0"/>
                      <w:marRight w:val="0"/>
                      <w:marTop w:val="0"/>
                      <w:marBottom w:val="0"/>
                      <w:divBdr>
                        <w:top w:val="none" w:sz="0" w:space="0" w:color="auto"/>
                        <w:left w:val="none" w:sz="0" w:space="0" w:color="auto"/>
                        <w:bottom w:val="none" w:sz="0" w:space="0" w:color="auto"/>
                        <w:right w:val="none" w:sz="0" w:space="0" w:color="auto"/>
                      </w:divBdr>
                      <w:divsChild>
                        <w:div w:id="37960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590576">
      <w:bodyDiv w:val="1"/>
      <w:marLeft w:val="0"/>
      <w:marRight w:val="0"/>
      <w:marTop w:val="167"/>
      <w:marBottom w:val="167"/>
      <w:divBdr>
        <w:top w:val="none" w:sz="0" w:space="0" w:color="auto"/>
        <w:left w:val="none" w:sz="0" w:space="0" w:color="auto"/>
        <w:bottom w:val="none" w:sz="0" w:space="0" w:color="auto"/>
        <w:right w:val="none" w:sz="0" w:space="0" w:color="auto"/>
      </w:divBdr>
      <w:divsChild>
        <w:div w:id="472217517">
          <w:marLeft w:val="0"/>
          <w:marRight w:val="0"/>
          <w:marTop w:val="0"/>
          <w:marBottom w:val="0"/>
          <w:divBdr>
            <w:top w:val="single" w:sz="2" w:space="0" w:color="FFFFFF"/>
            <w:left w:val="single" w:sz="2" w:space="0" w:color="FFFFFF"/>
            <w:bottom w:val="single" w:sz="2" w:space="0" w:color="FFFFFF"/>
            <w:right w:val="single" w:sz="2" w:space="0" w:color="FFFFFF"/>
          </w:divBdr>
          <w:divsChild>
            <w:div w:id="1619408900">
              <w:marLeft w:val="0"/>
              <w:marRight w:val="0"/>
              <w:marTop w:val="0"/>
              <w:marBottom w:val="167"/>
              <w:divBdr>
                <w:top w:val="single" w:sz="2" w:space="7" w:color="FFFFFF"/>
                <w:left w:val="single" w:sz="2" w:space="10" w:color="FFFFFF"/>
                <w:bottom w:val="single" w:sz="2" w:space="0" w:color="FFFFFF"/>
                <w:right w:val="single" w:sz="2" w:space="0" w:color="FFFFFF"/>
              </w:divBdr>
              <w:divsChild>
                <w:div w:id="140791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466660">
      <w:bodyDiv w:val="1"/>
      <w:marLeft w:val="0"/>
      <w:marRight w:val="0"/>
      <w:marTop w:val="0"/>
      <w:marBottom w:val="0"/>
      <w:divBdr>
        <w:top w:val="none" w:sz="0" w:space="0" w:color="auto"/>
        <w:left w:val="none" w:sz="0" w:space="0" w:color="auto"/>
        <w:bottom w:val="none" w:sz="0" w:space="0" w:color="auto"/>
        <w:right w:val="none" w:sz="0" w:space="0" w:color="auto"/>
      </w:divBdr>
    </w:div>
    <w:div w:id="1758017582">
      <w:bodyDiv w:val="1"/>
      <w:marLeft w:val="136"/>
      <w:marRight w:val="136"/>
      <w:marTop w:val="136"/>
      <w:marBottom w:val="136"/>
      <w:divBdr>
        <w:top w:val="none" w:sz="0" w:space="0" w:color="auto"/>
        <w:left w:val="none" w:sz="0" w:space="0" w:color="auto"/>
        <w:bottom w:val="none" w:sz="0" w:space="0" w:color="auto"/>
        <w:right w:val="none" w:sz="0" w:space="0" w:color="auto"/>
      </w:divBdr>
      <w:divsChild>
        <w:div w:id="500245242">
          <w:marLeft w:val="0"/>
          <w:marRight w:val="0"/>
          <w:marTop w:val="0"/>
          <w:marBottom w:val="0"/>
          <w:divBdr>
            <w:top w:val="none" w:sz="0" w:space="0" w:color="auto"/>
            <w:left w:val="none" w:sz="0" w:space="0" w:color="auto"/>
            <w:bottom w:val="none" w:sz="0" w:space="0" w:color="auto"/>
            <w:right w:val="none" w:sz="0" w:space="0" w:color="auto"/>
          </w:divBdr>
          <w:divsChild>
            <w:div w:id="1863934507">
              <w:marLeft w:val="0"/>
              <w:marRight w:val="0"/>
              <w:marTop w:val="0"/>
              <w:marBottom w:val="0"/>
              <w:divBdr>
                <w:top w:val="none" w:sz="0" w:space="0" w:color="auto"/>
                <w:left w:val="none" w:sz="0" w:space="0" w:color="auto"/>
                <w:bottom w:val="none" w:sz="0" w:space="0" w:color="auto"/>
                <w:right w:val="none" w:sz="0" w:space="0" w:color="auto"/>
              </w:divBdr>
              <w:divsChild>
                <w:div w:id="104641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60475">
      <w:bodyDiv w:val="1"/>
      <w:marLeft w:val="0"/>
      <w:marRight w:val="0"/>
      <w:marTop w:val="0"/>
      <w:marBottom w:val="0"/>
      <w:divBdr>
        <w:top w:val="none" w:sz="0" w:space="0" w:color="auto"/>
        <w:left w:val="none" w:sz="0" w:space="0" w:color="auto"/>
        <w:bottom w:val="none" w:sz="0" w:space="0" w:color="auto"/>
        <w:right w:val="none" w:sz="0" w:space="0" w:color="auto"/>
      </w:divBdr>
      <w:divsChild>
        <w:div w:id="989791061">
          <w:marLeft w:val="0"/>
          <w:marRight w:val="0"/>
          <w:marTop w:val="0"/>
          <w:marBottom w:val="0"/>
          <w:divBdr>
            <w:top w:val="none" w:sz="0" w:space="0" w:color="auto"/>
            <w:left w:val="none" w:sz="0" w:space="0" w:color="auto"/>
            <w:bottom w:val="none" w:sz="0" w:space="0" w:color="auto"/>
            <w:right w:val="none" w:sz="0" w:space="0" w:color="auto"/>
          </w:divBdr>
          <w:divsChild>
            <w:div w:id="325017088">
              <w:marLeft w:val="0"/>
              <w:marRight w:val="0"/>
              <w:marTop w:val="0"/>
              <w:marBottom w:val="0"/>
              <w:divBdr>
                <w:top w:val="none" w:sz="0" w:space="0" w:color="auto"/>
                <w:left w:val="none" w:sz="0" w:space="0" w:color="auto"/>
                <w:bottom w:val="none" w:sz="0" w:space="0" w:color="auto"/>
                <w:right w:val="none" w:sz="0" w:space="0" w:color="auto"/>
              </w:divBdr>
              <w:divsChild>
                <w:div w:id="1130825952">
                  <w:marLeft w:val="4940"/>
                  <w:marRight w:val="753"/>
                  <w:marTop w:val="0"/>
                  <w:marBottom w:val="167"/>
                  <w:divBdr>
                    <w:top w:val="none" w:sz="0" w:space="0" w:color="auto"/>
                    <w:left w:val="none" w:sz="0" w:space="0" w:color="auto"/>
                    <w:bottom w:val="none" w:sz="0" w:space="0" w:color="auto"/>
                    <w:right w:val="none" w:sz="0" w:space="0" w:color="auto"/>
                  </w:divBdr>
                </w:div>
              </w:divsChild>
            </w:div>
          </w:divsChild>
        </w:div>
      </w:divsChild>
    </w:div>
    <w:div w:id="176930587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831604651">
          <w:marLeft w:val="0"/>
          <w:marRight w:val="0"/>
          <w:marTop w:val="0"/>
          <w:marBottom w:val="0"/>
          <w:divBdr>
            <w:top w:val="none" w:sz="0" w:space="0" w:color="auto"/>
            <w:left w:val="none" w:sz="0" w:space="0" w:color="auto"/>
            <w:bottom w:val="none" w:sz="0" w:space="0" w:color="auto"/>
            <w:right w:val="none" w:sz="0" w:space="0" w:color="auto"/>
          </w:divBdr>
          <w:divsChild>
            <w:div w:id="278149854">
              <w:marLeft w:val="0"/>
              <w:marRight w:val="0"/>
              <w:marTop w:val="0"/>
              <w:marBottom w:val="0"/>
              <w:divBdr>
                <w:top w:val="none" w:sz="0" w:space="0" w:color="auto"/>
                <w:left w:val="none" w:sz="0" w:space="0" w:color="auto"/>
                <w:bottom w:val="none" w:sz="0" w:space="0" w:color="auto"/>
                <w:right w:val="none" w:sz="0" w:space="0" w:color="auto"/>
              </w:divBdr>
              <w:divsChild>
                <w:div w:id="13000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88346">
      <w:bodyDiv w:val="1"/>
      <w:marLeft w:val="0"/>
      <w:marRight w:val="0"/>
      <w:marTop w:val="0"/>
      <w:marBottom w:val="0"/>
      <w:divBdr>
        <w:top w:val="none" w:sz="0" w:space="0" w:color="auto"/>
        <w:left w:val="none" w:sz="0" w:space="0" w:color="auto"/>
        <w:bottom w:val="none" w:sz="0" w:space="0" w:color="auto"/>
        <w:right w:val="none" w:sz="0" w:space="0" w:color="auto"/>
      </w:divBdr>
      <w:divsChild>
        <w:div w:id="1586304538">
          <w:marLeft w:val="0"/>
          <w:marRight w:val="0"/>
          <w:marTop w:val="0"/>
          <w:marBottom w:val="0"/>
          <w:divBdr>
            <w:top w:val="none" w:sz="0" w:space="0" w:color="auto"/>
            <w:left w:val="none" w:sz="0" w:space="0" w:color="auto"/>
            <w:bottom w:val="none" w:sz="0" w:space="0" w:color="auto"/>
            <w:right w:val="none" w:sz="0" w:space="0" w:color="auto"/>
          </w:divBdr>
          <w:divsChild>
            <w:div w:id="1225800874">
              <w:marLeft w:val="0"/>
              <w:marRight w:val="0"/>
              <w:marTop w:val="0"/>
              <w:marBottom w:val="0"/>
              <w:divBdr>
                <w:top w:val="none" w:sz="0" w:space="0" w:color="auto"/>
                <w:left w:val="none" w:sz="0" w:space="0" w:color="auto"/>
                <w:bottom w:val="none" w:sz="0" w:space="0" w:color="auto"/>
                <w:right w:val="none" w:sz="0" w:space="0" w:color="auto"/>
              </w:divBdr>
              <w:divsChild>
                <w:div w:id="1159929503">
                  <w:marLeft w:val="0"/>
                  <w:marRight w:val="0"/>
                  <w:marTop w:val="0"/>
                  <w:marBottom w:val="0"/>
                  <w:divBdr>
                    <w:top w:val="none" w:sz="0" w:space="0" w:color="auto"/>
                    <w:left w:val="none" w:sz="0" w:space="0" w:color="auto"/>
                    <w:bottom w:val="none" w:sz="0" w:space="0" w:color="auto"/>
                    <w:right w:val="none" w:sz="0" w:space="0" w:color="auto"/>
                  </w:divBdr>
                  <w:divsChild>
                    <w:div w:id="874581865">
                      <w:marLeft w:val="0"/>
                      <w:marRight w:val="0"/>
                      <w:marTop w:val="0"/>
                      <w:marBottom w:val="0"/>
                      <w:divBdr>
                        <w:top w:val="none" w:sz="0" w:space="0" w:color="auto"/>
                        <w:left w:val="none" w:sz="0" w:space="0" w:color="auto"/>
                        <w:bottom w:val="none" w:sz="0" w:space="0" w:color="auto"/>
                        <w:right w:val="none" w:sz="0" w:space="0" w:color="auto"/>
                      </w:divBdr>
                      <w:divsChild>
                        <w:div w:id="32579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062270">
      <w:bodyDiv w:val="1"/>
      <w:marLeft w:val="0"/>
      <w:marRight w:val="0"/>
      <w:marTop w:val="0"/>
      <w:marBottom w:val="0"/>
      <w:divBdr>
        <w:top w:val="none" w:sz="0" w:space="0" w:color="auto"/>
        <w:left w:val="none" w:sz="0" w:space="0" w:color="auto"/>
        <w:bottom w:val="none" w:sz="0" w:space="0" w:color="auto"/>
        <w:right w:val="none" w:sz="0" w:space="0" w:color="auto"/>
      </w:divBdr>
    </w:div>
    <w:div w:id="1984773511">
      <w:bodyDiv w:val="1"/>
      <w:marLeft w:val="0"/>
      <w:marRight w:val="0"/>
      <w:marTop w:val="0"/>
      <w:marBottom w:val="0"/>
      <w:divBdr>
        <w:top w:val="none" w:sz="0" w:space="0" w:color="auto"/>
        <w:left w:val="none" w:sz="0" w:space="0" w:color="auto"/>
        <w:bottom w:val="none" w:sz="0" w:space="0" w:color="auto"/>
        <w:right w:val="none" w:sz="0" w:space="0" w:color="auto"/>
      </w:divBdr>
      <w:divsChild>
        <w:div w:id="436022145">
          <w:marLeft w:val="0"/>
          <w:marRight w:val="0"/>
          <w:marTop w:val="0"/>
          <w:marBottom w:val="0"/>
          <w:divBdr>
            <w:top w:val="none" w:sz="0" w:space="0" w:color="auto"/>
            <w:left w:val="none" w:sz="0" w:space="0" w:color="auto"/>
            <w:bottom w:val="none" w:sz="0" w:space="0" w:color="auto"/>
            <w:right w:val="none" w:sz="0" w:space="0" w:color="auto"/>
          </w:divBdr>
          <w:divsChild>
            <w:div w:id="1528443061">
              <w:marLeft w:val="0"/>
              <w:marRight w:val="0"/>
              <w:marTop w:val="0"/>
              <w:marBottom w:val="0"/>
              <w:divBdr>
                <w:top w:val="none" w:sz="0" w:space="0" w:color="auto"/>
                <w:left w:val="none" w:sz="0" w:space="0" w:color="auto"/>
                <w:bottom w:val="none" w:sz="0" w:space="0" w:color="auto"/>
                <w:right w:val="none" w:sz="0" w:space="0" w:color="auto"/>
              </w:divBdr>
              <w:divsChild>
                <w:div w:id="198055306">
                  <w:marLeft w:val="0"/>
                  <w:marRight w:val="0"/>
                  <w:marTop w:val="0"/>
                  <w:marBottom w:val="0"/>
                  <w:divBdr>
                    <w:top w:val="none" w:sz="0" w:space="0" w:color="auto"/>
                    <w:left w:val="none" w:sz="0" w:space="0" w:color="auto"/>
                    <w:bottom w:val="none" w:sz="0" w:space="0" w:color="auto"/>
                    <w:right w:val="none" w:sz="0" w:space="0" w:color="auto"/>
                  </w:divBdr>
                  <w:divsChild>
                    <w:div w:id="33792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953226">
      <w:bodyDiv w:val="1"/>
      <w:marLeft w:val="0"/>
      <w:marRight w:val="0"/>
      <w:marTop w:val="0"/>
      <w:marBottom w:val="0"/>
      <w:divBdr>
        <w:top w:val="none" w:sz="0" w:space="0" w:color="auto"/>
        <w:left w:val="none" w:sz="0" w:space="0" w:color="auto"/>
        <w:bottom w:val="none" w:sz="0" w:space="0" w:color="auto"/>
        <w:right w:val="none" w:sz="0" w:space="0" w:color="auto"/>
      </w:divBdr>
      <w:divsChild>
        <w:div w:id="1021132083">
          <w:marLeft w:val="0"/>
          <w:marRight w:val="0"/>
          <w:marTop w:val="0"/>
          <w:marBottom w:val="0"/>
          <w:divBdr>
            <w:top w:val="none" w:sz="0" w:space="0" w:color="auto"/>
            <w:left w:val="none" w:sz="0" w:space="0" w:color="auto"/>
            <w:bottom w:val="none" w:sz="0" w:space="0" w:color="auto"/>
            <w:right w:val="none" w:sz="0" w:space="0" w:color="auto"/>
          </w:divBdr>
          <w:divsChild>
            <w:div w:id="1416901437">
              <w:marLeft w:val="0"/>
              <w:marRight w:val="0"/>
              <w:marTop w:val="0"/>
              <w:marBottom w:val="0"/>
              <w:divBdr>
                <w:top w:val="none" w:sz="0" w:space="0" w:color="auto"/>
                <w:left w:val="none" w:sz="0" w:space="0" w:color="auto"/>
                <w:bottom w:val="none" w:sz="0" w:space="0" w:color="auto"/>
                <w:right w:val="none" w:sz="0" w:space="0" w:color="auto"/>
              </w:divBdr>
              <w:divsChild>
                <w:div w:id="957952893">
                  <w:marLeft w:val="0"/>
                  <w:marRight w:val="0"/>
                  <w:marTop w:val="0"/>
                  <w:marBottom w:val="60"/>
                  <w:divBdr>
                    <w:top w:val="none" w:sz="0" w:space="0" w:color="auto"/>
                    <w:left w:val="single" w:sz="6" w:space="0" w:color="DDDDDD"/>
                    <w:bottom w:val="none" w:sz="0" w:space="0" w:color="auto"/>
                    <w:right w:val="none" w:sz="0" w:space="0" w:color="auto"/>
                  </w:divBdr>
                  <w:divsChild>
                    <w:div w:id="1437671357">
                      <w:marLeft w:val="0"/>
                      <w:marRight w:val="3300"/>
                      <w:marTop w:val="0"/>
                      <w:marBottom w:val="0"/>
                      <w:divBdr>
                        <w:top w:val="none" w:sz="0" w:space="0" w:color="auto"/>
                        <w:left w:val="none" w:sz="0" w:space="0" w:color="auto"/>
                        <w:bottom w:val="none" w:sz="0" w:space="0" w:color="auto"/>
                        <w:right w:val="none" w:sz="0" w:space="0" w:color="auto"/>
                      </w:divBdr>
                      <w:divsChild>
                        <w:div w:id="826018315">
                          <w:marLeft w:val="0"/>
                          <w:marRight w:val="0"/>
                          <w:marTop w:val="0"/>
                          <w:marBottom w:val="0"/>
                          <w:divBdr>
                            <w:top w:val="none" w:sz="0" w:space="0" w:color="auto"/>
                            <w:left w:val="none" w:sz="0" w:space="0" w:color="auto"/>
                            <w:bottom w:val="none" w:sz="0" w:space="0" w:color="auto"/>
                            <w:right w:val="none" w:sz="0" w:space="0" w:color="auto"/>
                          </w:divBdr>
                          <w:divsChild>
                            <w:div w:id="560680703">
                              <w:marLeft w:val="0"/>
                              <w:marRight w:val="0"/>
                              <w:marTop w:val="0"/>
                              <w:marBottom w:val="0"/>
                              <w:divBdr>
                                <w:top w:val="none" w:sz="0" w:space="0" w:color="auto"/>
                                <w:left w:val="none" w:sz="0" w:space="0" w:color="auto"/>
                                <w:bottom w:val="none" w:sz="0" w:space="0" w:color="auto"/>
                                <w:right w:val="none" w:sz="0" w:space="0" w:color="auto"/>
                              </w:divBdr>
                              <w:divsChild>
                                <w:div w:id="935018558">
                                  <w:marLeft w:val="0"/>
                                  <w:marRight w:val="0"/>
                                  <w:marTop w:val="0"/>
                                  <w:marBottom w:val="0"/>
                                  <w:divBdr>
                                    <w:top w:val="none" w:sz="0" w:space="0" w:color="auto"/>
                                    <w:left w:val="none" w:sz="0" w:space="0" w:color="auto"/>
                                    <w:bottom w:val="none" w:sz="0" w:space="0" w:color="auto"/>
                                    <w:right w:val="none" w:sz="0" w:space="0" w:color="auto"/>
                                  </w:divBdr>
                                  <w:divsChild>
                                    <w:div w:id="114478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9767898">
      <w:bodyDiv w:val="1"/>
      <w:marLeft w:val="0"/>
      <w:marRight w:val="0"/>
      <w:marTop w:val="0"/>
      <w:marBottom w:val="0"/>
      <w:divBdr>
        <w:top w:val="none" w:sz="0" w:space="0" w:color="auto"/>
        <w:left w:val="none" w:sz="0" w:space="0" w:color="auto"/>
        <w:bottom w:val="none" w:sz="0" w:space="0" w:color="auto"/>
        <w:right w:val="none" w:sz="0" w:space="0" w:color="auto"/>
      </w:divBdr>
      <w:divsChild>
        <w:div w:id="1513570048">
          <w:marLeft w:val="0"/>
          <w:marRight w:val="0"/>
          <w:marTop w:val="0"/>
          <w:marBottom w:val="0"/>
          <w:divBdr>
            <w:top w:val="none" w:sz="0" w:space="0" w:color="auto"/>
            <w:left w:val="none" w:sz="0" w:space="0" w:color="auto"/>
            <w:bottom w:val="none" w:sz="0" w:space="0" w:color="auto"/>
            <w:right w:val="none" w:sz="0" w:space="0" w:color="auto"/>
          </w:divBdr>
          <w:divsChild>
            <w:div w:id="1455520886">
              <w:marLeft w:val="3935"/>
              <w:marRight w:val="0"/>
              <w:marTop w:val="419"/>
              <w:marBottom w:val="0"/>
              <w:divBdr>
                <w:top w:val="none" w:sz="0" w:space="0" w:color="auto"/>
                <w:left w:val="none" w:sz="0" w:space="0" w:color="auto"/>
                <w:bottom w:val="none" w:sz="0" w:space="0" w:color="auto"/>
                <w:right w:val="none" w:sz="0" w:space="0" w:color="auto"/>
              </w:divBdr>
              <w:divsChild>
                <w:div w:id="2327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9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B53B-83DD-442A-9921-600515911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1623</Words>
  <Characters>9580</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11181</CharactersWithSpaces>
  <SharedDoc>false</SharedDoc>
  <HLinks>
    <vt:vector size="150" baseType="variant">
      <vt:variant>
        <vt:i4>1638457</vt:i4>
      </vt:variant>
      <vt:variant>
        <vt:i4>146</vt:i4>
      </vt:variant>
      <vt:variant>
        <vt:i4>0</vt:i4>
      </vt:variant>
      <vt:variant>
        <vt:i4>5</vt:i4>
      </vt:variant>
      <vt:variant>
        <vt:lpwstr/>
      </vt:variant>
      <vt:variant>
        <vt:lpwstr>_Toc305760992</vt:lpwstr>
      </vt:variant>
      <vt:variant>
        <vt:i4>1638457</vt:i4>
      </vt:variant>
      <vt:variant>
        <vt:i4>140</vt:i4>
      </vt:variant>
      <vt:variant>
        <vt:i4>0</vt:i4>
      </vt:variant>
      <vt:variant>
        <vt:i4>5</vt:i4>
      </vt:variant>
      <vt:variant>
        <vt:lpwstr/>
      </vt:variant>
      <vt:variant>
        <vt:lpwstr>_Toc305760991</vt:lpwstr>
      </vt:variant>
      <vt:variant>
        <vt:i4>1638457</vt:i4>
      </vt:variant>
      <vt:variant>
        <vt:i4>134</vt:i4>
      </vt:variant>
      <vt:variant>
        <vt:i4>0</vt:i4>
      </vt:variant>
      <vt:variant>
        <vt:i4>5</vt:i4>
      </vt:variant>
      <vt:variant>
        <vt:lpwstr/>
      </vt:variant>
      <vt:variant>
        <vt:lpwstr>_Toc305760990</vt:lpwstr>
      </vt:variant>
      <vt:variant>
        <vt:i4>1572921</vt:i4>
      </vt:variant>
      <vt:variant>
        <vt:i4>128</vt:i4>
      </vt:variant>
      <vt:variant>
        <vt:i4>0</vt:i4>
      </vt:variant>
      <vt:variant>
        <vt:i4>5</vt:i4>
      </vt:variant>
      <vt:variant>
        <vt:lpwstr/>
      </vt:variant>
      <vt:variant>
        <vt:lpwstr>_Toc305760989</vt:lpwstr>
      </vt:variant>
      <vt:variant>
        <vt:i4>1572921</vt:i4>
      </vt:variant>
      <vt:variant>
        <vt:i4>122</vt:i4>
      </vt:variant>
      <vt:variant>
        <vt:i4>0</vt:i4>
      </vt:variant>
      <vt:variant>
        <vt:i4>5</vt:i4>
      </vt:variant>
      <vt:variant>
        <vt:lpwstr/>
      </vt:variant>
      <vt:variant>
        <vt:lpwstr>_Toc305760988</vt:lpwstr>
      </vt:variant>
      <vt:variant>
        <vt:i4>1572921</vt:i4>
      </vt:variant>
      <vt:variant>
        <vt:i4>116</vt:i4>
      </vt:variant>
      <vt:variant>
        <vt:i4>0</vt:i4>
      </vt:variant>
      <vt:variant>
        <vt:i4>5</vt:i4>
      </vt:variant>
      <vt:variant>
        <vt:lpwstr/>
      </vt:variant>
      <vt:variant>
        <vt:lpwstr>_Toc305760987</vt:lpwstr>
      </vt:variant>
      <vt:variant>
        <vt:i4>1572921</vt:i4>
      </vt:variant>
      <vt:variant>
        <vt:i4>110</vt:i4>
      </vt:variant>
      <vt:variant>
        <vt:i4>0</vt:i4>
      </vt:variant>
      <vt:variant>
        <vt:i4>5</vt:i4>
      </vt:variant>
      <vt:variant>
        <vt:lpwstr/>
      </vt:variant>
      <vt:variant>
        <vt:lpwstr>_Toc305760986</vt:lpwstr>
      </vt:variant>
      <vt:variant>
        <vt:i4>1572921</vt:i4>
      </vt:variant>
      <vt:variant>
        <vt:i4>104</vt:i4>
      </vt:variant>
      <vt:variant>
        <vt:i4>0</vt:i4>
      </vt:variant>
      <vt:variant>
        <vt:i4>5</vt:i4>
      </vt:variant>
      <vt:variant>
        <vt:lpwstr/>
      </vt:variant>
      <vt:variant>
        <vt:lpwstr>_Toc305760985</vt:lpwstr>
      </vt:variant>
      <vt:variant>
        <vt:i4>1572921</vt:i4>
      </vt:variant>
      <vt:variant>
        <vt:i4>98</vt:i4>
      </vt:variant>
      <vt:variant>
        <vt:i4>0</vt:i4>
      </vt:variant>
      <vt:variant>
        <vt:i4>5</vt:i4>
      </vt:variant>
      <vt:variant>
        <vt:lpwstr/>
      </vt:variant>
      <vt:variant>
        <vt:lpwstr>_Toc305760984</vt:lpwstr>
      </vt:variant>
      <vt:variant>
        <vt:i4>1572921</vt:i4>
      </vt:variant>
      <vt:variant>
        <vt:i4>92</vt:i4>
      </vt:variant>
      <vt:variant>
        <vt:i4>0</vt:i4>
      </vt:variant>
      <vt:variant>
        <vt:i4>5</vt:i4>
      </vt:variant>
      <vt:variant>
        <vt:lpwstr/>
      </vt:variant>
      <vt:variant>
        <vt:lpwstr>_Toc305760983</vt:lpwstr>
      </vt:variant>
      <vt:variant>
        <vt:i4>1572921</vt:i4>
      </vt:variant>
      <vt:variant>
        <vt:i4>86</vt:i4>
      </vt:variant>
      <vt:variant>
        <vt:i4>0</vt:i4>
      </vt:variant>
      <vt:variant>
        <vt:i4>5</vt:i4>
      </vt:variant>
      <vt:variant>
        <vt:lpwstr/>
      </vt:variant>
      <vt:variant>
        <vt:lpwstr>_Toc305760982</vt:lpwstr>
      </vt:variant>
      <vt:variant>
        <vt:i4>1572921</vt:i4>
      </vt:variant>
      <vt:variant>
        <vt:i4>80</vt:i4>
      </vt:variant>
      <vt:variant>
        <vt:i4>0</vt:i4>
      </vt:variant>
      <vt:variant>
        <vt:i4>5</vt:i4>
      </vt:variant>
      <vt:variant>
        <vt:lpwstr/>
      </vt:variant>
      <vt:variant>
        <vt:lpwstr>_Toc305760981</vt:lpwstr>
      </vt:variant>
      <vt:variant>
        <vt:i4>1572921</vt:i4>
      </vt:variant>
      <vt:variant>
        <vt:i4>74</vt:i4>
      </vt:variant>
      <vt:variant>
        <vt:i4>0</vt:i4>
      </vt:variant>
      <vt:variant>
        <vt:i4>5</vt:i4>
      </vt:variant>
      <vt:variant>
        <vt:lpwstr/>
      </vt:variant>
      <vt:variant>
        <vt:lpwstr>_Toc305760980</vt:lpwstr>
      </vt:variant>
      <vt:variant>
        <vt:i4>1507385</vt:i4>
      </vt:variant>
      <vt:variant>
        <vt:i4>68</vt:i4>
      </vt:variant>
      <vt:variant>
        <vt:i4>0</vt:i4>
      </vt:variant>
      <vt:variant>
        <vt:i4>5</vt:i4>
      </vt:variant>
      <vt:variant>
        <vt:lpwstr/>
      </vt:variant>
      <vt:variant>
        <vt:lpwstr>_Toc305760979</vt:lpwstr>
      </vt:variant>
      <vt:variant>
        <vt:i4>1507385</vt:i4>
      </vt:variant>
      <vt:variant>
        <vt:i4>62</vt:i4>
      </vt:variant>
      <vt:variant>
        <vt:i4>0</vt:i4>
      </vt:variant>
      <vt:variant>
        <vt:i4>5</vt:i4>
      </vt:variant>
      <vt:variant>
        <vt:lpwstr/>
      </vt:variant>
      <vt:variant>
        <vt:lpwstr>_Toc305760978</vt:lpwstr>
      </vt:variant>
      <vt:variant>
        <vt:i4>1507385</vt:i4>
      </vt:variant>
      <vt:variant>
        <vt:i4>56</vt:i4>
      </vt:variant>
      <vt:variant>
        <vt:i4>0</vt:i4>
      </vt:variant>
      <vt:variant>
        <vt:i4>5</vt:i4>
      </vt:variant>
      <vt:variant>
        <vt:lpwstr/>
      </vt:variant>
      <vt:variant>
        <vt:lpwstr>_Toc305760977</vt:lpwstr>
      </vt:variant>
      <vt:variant>
        <vt:i4>1507385</vt:i4>
      </vt:variant>
      <vt:variant>
        <vt:i4>50</vt:i4>
      </vt:variant>
      <vt:variant>
        <vt:i4>0</vt:i4>
      </vt:variant>
      <vt:variant>
        <vt:i4>5</vt:i4>
      </vt:variant>
      <vt:variant>
        <vt:lpwstr/>
      </vt:variant>
      <vt:variant>
        <vt:lpwstr>_Toc305760976</vt:lpwstr>
      </vt:variant>
      <vt:variant>
        <vt:i4>1507385</vt:i4>
      </vt:variant>
      <vt:variant>
        <vt:i4>44</vt:i4>
      </vt:variant>
      <vt:variant>
        <vt:i4>0</vt:i4>
      </vt:variant>
      <vt:variant>
        <vt:i4>5</vt:i4>
      </vt:variant>
      <vt:variant>
        <vt:lpwstr/>
      </vt:variant>
      <vt:variant>
        <vt:lpwstr>_Toc305760975</vt:lpwstr>
      </vt:variant>
      <vt:variant>
        <vt:i4>1507385</vt:i4>
      </vt:variant>
      <vt:variant>
        <vt:i4>38</vt:i4>
      </vt:variant>
      <vt:variant>
        <vt:i4>0</vt:i4>
      </vt:variant>
      <vt:variant>
        <vt:i4>5</vt:i4>
      </vt:variant>
      <vt:variant>
        <vt:lpwstr/>
      </vt:variant>
      <vt:variant>
        <vt:lpwstr>_Toc305760974</vt:lpwstr>
      </vt:variant>
      <vt:variant>
        <vt:i4>1507385</vt:i4>
      </vt:variant>
      <vt:variant>
        <vt:i4>32</vt:i4>
      </vt:variant>
      <vt:variant>
        <vt:i4>0</vt:i4>
      </vt:variant>
      <vt:variant>
        <vt:i4>5</vt:i4>
      </vt:variant>
      <vt:variant>
        <vt:lpwstr/>
      </vt:variant>
      <vt:variant>
        <vt:lpwstr>_Toc305760973</vt:lpwstr>
      </vt:variant>
      <vt:variant>
        <vt:i4>1507385</vt:i4>
      </vt:variant>
      <vt:variant>
        <vt:i4>26</vt:i4>
      </vt:variant>
      <vt:variant>
        <vt:i4>0</vt:i4>
      </vt:variant>
      <vt:variant>
        <vt:i4>5</vt:i4>
      </vt:variant>
      <vt:variant>
        <vt:lpwstr/>
      </vt:variant>
      <vt:variant>
        <vt:lpwstr>_Toc305760972</vt:lpwstr>
      </vt:variant>
      <vt:variant>
        <vt:i4>1507385</vt:i4>
      </vt:variant>
      <vt:variant>
        <vt:i4>20</vt:i4>
      </vt:variant>
      <vt:variant>
        <vt:i4>0</vt:i4>
      </vt:variant>
      <vt:variant>
        <vt:i4>5</vt:i4>
      </vt:variant>
      <vt:variant>
        <vt:lpwstr/>
      </vt:variant>
      <vt:variant>
        <vt:lpwstr>_Toc305760971</vt:lpwstr>
      </vt:variant>
      <vt:variant>
        <vt:i4>1507385</vt:i4>
      </vt:variant>
      <vt:variant>
        <vt:i4>14</vt:i4>
      </vt:variant>
      <vt:variant>
        <vt:i4>0</vt:i4>
      </vt:variant>
      <vt:variant>
        <vt:i4>5</vt:i4>
      </vt:variant>
      <vt:variant>
        <vt:lpwstr/>
      </vt:variant>
      <vt:variant>
        <vt:lpwstr>_Toc305760970</vt:lpwstr>
      </vt:variant>
      <vt:variant>
        <vt:i4>1441849</vt:i4>
      </vt:variant>
      <vt:variant>
        <vt:i4>8</vt:i4>
      </vt:variant>
      <vt:variant>
        <vt:i4>0</vt:i4>
      </vt:variant>
      <vt:variant>
        <vt:i4>5</vt:i4>
      </vt:variant>
      <vt:variant>
        <vt:lpwstr/>
      </vt:variant>
      <vt:variant>
        <vt:lpwstr>_Toc305760969</vt:lpwstr>
      </vt:variant>
      <vt:variant>
        <vt:i4>1441849</vt:i4>
      </vt:variant>
      <vt:variant>
        <vt:i4>2</vt:i4>
      </vt:variant>
      <vt:variant>
        <vt:i4>0</vt:i4>
      </vt:variant>
      <vt:variant>
        <vt:i4>5</vt:i4>
      </vt:variant>
      <vt:variant>
        <vt:lpwstr/>
      </vt:variant>
      <vt:variant>
        <vt:lpwstr>_Toc305760968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4</cp:revision>
  <cp:lastPrinted>2013-07-29T14:21:00Z</cp:lastPrinted>
  <dcterms:created xsi:type="dcterms:W3CDTF">2013-07-26T08:24:00Z</dcterms:created>
  <dcterms:modified xsi:type="dcterms:W3CDTF">2013-07-29T14:27:00Z</dcterms:modified>
</cp:coreProperties>
</file>