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4C7896E1" w:rsidR="00673EF6" w:rsidRDefault="0084165A"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3_6</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0E1E61">
        <w:rPr>
          <w:rFonts w:ascii="Arial Narrow" w:hAnsi="Arial Narrow" w:cs="Arial"/>
          <w:sz w:val="22"/>
          <w:szCs w:val="22"/>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7231A815"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Sídlo zadavatele:</w:t>
      </w:r>
      <w:r w:rsidRPr="000E1E61">
        <w:rPr>
          <w:rFonts w:ascii="Arial Narrow" w:hAnsi="Arial Narrow" w:cs="Arial"/>
        </w:rPr>
        <w:tab/>
      </w:r>
      <w:r w:rsidRPr="000E1E61">
        <w:rPr>
          <w:rFonts w:ascii="Arial Narrow" w:hAnsi="Arial Narrow" w:cs="Arial"/>
        </w:rPr>
        <w:tab/>
      </w:r>
      <w:r w:rsidR="000E1E61">
        <w:rPr>
          <w:rFonts w:ascii="Arial Narrow" w:hAnsi="Arial Narrow" w:cs="Arial"/>
        </w:rPr>
        <w:tab/>
      </w:r>
      <w:r w:rsidR="0072126B" w:rsidRPr="000E1E61">
        <w:rPr>
          <w:rFonts w:ascii="Arial Narrow" w:hAnsi="Arial Narrow" w:cs="Arial"/>
        </w:rPr>
        <w:t>Bezručova 1601/33, 678 01 Blansko</w:t>
      </w:r>
      <w:r w:rsidR="0072126B" w:rsidRPr="000E1E61" w:rsidDel="0072126B">
        <w:rPr>
          <w:rFonts w:ascii="Arial Narrow" w:hAnsi="Arial Narrow" w:cs="Arial"/>
        </w:rPr>
        <w:t xml:space="preserve"> </w:t>
      </w:r>
    </w:p>
    <w:p w14:paraId="043C2219" w14:textId="08C28556"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IČ:</w:t>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0072126B" w:rsidRPr="000E1E61">
        <w:rPr>
          <w:rFonts w:ascii="Arial Narrow" w:hAnsi="Arial Narrow" w:cs="Arial"/>
        </w:rPr>
        <w:t>00497126</w:t>
      </w:r>
    </w:p>
    <w:p w14:paraId="11F4BE40" w14:textId="2981D6F0"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DIČ:</w:t>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0072126B" w:rsidRPr="000E1E61">
        <w:rPr>
          <w:rFonts w:ascii="Arial Narrow" w:hAnsi="Arial Narrow" w:cs="Arial"/>
          <w:bCs/>
        </w:rPr>
        <w:t>CZ00497126</w:t>
      </w:r>
    </w:p>
    <w:p w14:paraId="75335452" w14:textId="751F6C7B"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Oprávněná osoba:</w:t>
      </w:r>
      <w:r w:rsidRPr="000E1E61">
        <w:rPr>
          <w:rFonts w:ascii="Arial Narrow" w:hAnsi="Arial Narrow" w:cs="Arial"/>
        </w:rPr>
        <w:tab/>
      </w:r>
      <w:r w:rsidRPr="000E1E61">
        <w:rPr>
          <w:rFonts w:ascii="Arial Narrow" w:hAnsi="Arial Narrow" w:cs="Arial"/>
        </w:rPr>
        <w:tab/>
      </w:r>
      <w:r w:rsidR="0072126B" w:rsidRPr="000E1E61">
        <w:rPr>
          <w:rFonts w:ascii="Arial Narrow" w:hAnsi="Arial Narrow" w:cs="Arial"/>
        </w:rPr>
        <w:t>Ing. Pavel Dvořáček, ředitel školy</w:t>
      </w:r>
      <w:r w:rsidR="0072126B" w:rsidRPr="000E1E61" w:rsidDel="0072126B">
        <w:rPr>
          <w:rFonts w:ascii="Arial Narrow" w:hAnsi="Arial Narrow" w:cs="Arial"/>
        </w:rPr>
        <w:t xml:space="preserve"> </w:t>
      </w:r>
    </w:p>
    <w:p w14:paraId="47B21BD0" w14:textId="0DE3F123"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 xml:space="preserve">tel.: </w:t>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0072126B" w:rsidRPr="000E1E61">
        <w:rPr>
          <w:rFonts w:ascii="Arial Narrow" w:hAnsi="Arial Narrow" w:cs="Arial"/>
        </w:rPr>
        <w:t>+420 720 105 434</w:t>
      </w:r>
    </w:p>
    <w:p w14:paraId="16E1E8B6" w14:textId="7CA67931" w:rsidR="00B64666" w:rsidRPr="000E1E61" w:rsidRDefault="00B64666" w:rsidP="00B64666">
      <w:pPr>
        <w:pStyle w:val="Bezmezer"/>
        <w:spacing w:line="360" w:lineRule="auto"/>
        <w:rPr>
          <w:rFonts w:ascii="Arial Narrow" w:hAnsi="Arial Narrow" w:cs="Arial"/>
        </w:rPr>
      </w:pPr>
      <w:r w:rsidRPr="000E1E61">
        <w:rPr>
          <w:rFonts w:ascii="Arial Narrow" w:hAnsi="Arial Narrow" w:cs="Arial"/>
        </w:rPr>
        <w:t xml:space="preserve">e-mail: </w:t>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r w:rsidRPr="000E1E61">
        <w:rPr>
          <w:rFonts w:ascii="Arial Narrow" w:hAnsi="Arial Narrow" w:cs="Arial"/>
        </w:rPr>
        <w:tab/>
      </w:r>
      <w:hyperlink r:id="rId8" w:history="1">
        <w:r w:rsidR="0072126B" w:rsidRPr="000E1E61">
          <w:rPr>
            <w:rStyle w:val="Hypertextovodkaz"/>
            <w:rFonts w:ascii="Arial Narrow" w:hAnsi="Arial Narrow" w:cs="Arial"/>
          </w:rPr>
          <w:t>pavel.dvoracek@sosblansko.cz</w:t>
        </w:r>
      </w:hyperlink>
    </w:p>
    <w:p w14:paraId="17CC24CA" w14:textId="13DAD2F0" w:rsidR="00B7785F" w:rsidRPr="000E1E61" w:rsidRDefault="0072126B" w:rsidP="00C42A44">
      <w:pPr>
        <w:spacing w:after="120"/>
        <w:ind w:left="357"/>
        <w:rPr>
          <w:rFonts w:ascii="Arial Narrow" w:hAnsi="Arial Narrow"/>
          <w:sz w:val="22"/>
          <w:szCs w:val="22"/>
        </w:rPr>
      </w:pPr>
      <w:r w:rsidRPr="000E1E61" w:rsidDel="0072126B">
        <w:rPr>
          <w:rFonts w:ascii="Arial Narrow" w:hAnsi="Arial Narrow" w:cs="Arial"/>
          <w:sz w:val="22"/>
          <w:szCs w:val="22"/>
        </w:rPr>
        <w:t xml:space="preserve"> </w:t>
      </w:r>
      <w:r w:rsidR="00B7785F" w:rsidRPr="000E1E61">
        <w:rPr>
          <w:rFonts w:ascii="Arial Narrow" w:hAnsi="Arial Narrow"/>
          <w:sz w:val="22"/>
          <w:szCs w:val="22"/>
        </w:rPr>
        <w:t xml:space="preserve">(dále jen </w:t>
      </w:r>
      <w:r w:rsidR="00B7785F" w:rsidRPr="000E1E61">
        <w:rPr>
          <w:rFonts w:ascii="Arial Narrow" w:hAnsi="Arial Narrow"/>
          <w:b/>
          <w:i/>
          <w:sz w:val="22"/>
          <w:szCs w:val="22"/>
        </w:rPr>
        <w:t>„</w:t>
      </w:r>
      <w:r w:rsidR="00CF30CF" w:rsidRPr="000E1E61">
        <w:rPr>
          <w:rFonts w:ascii="Arial Narrow" w:hAnsi="Arial Narrow"/>
          <w:b/>
          <w:i/>
          <w:sz w:val="22"/>
          <w:szCs w:val="22"/>
        </w:rPr>
        <w:t>k</w:t>
      </w:r>
      <w:r w:rsidR="00B7785F" w:rsidRPr="000E1E61">
        <w:rPr>
          <w:rFonts w:ascii="Arial Narrow" w:hAnsi="Arial Narrow"/>
          <w:b/>
          <w:i/>
          <w:sz w:val="22"/>
          <w:szCs w:val="22"/>
        </w:rPr>
        <w:t>upující“</w:t>
      </w:r>
      <w:r w:rsidR="00B7785F" w:rsidRPr="000E1E61">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lastRenderedPageBreak/>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0E763826"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0E1E61" w:rsidRPr="001820F9">
        <w:rPr>
          <w:rFonts w:ascii="Arial Narrow" w:hAnsi="Arial Narrow"/>
        </w:rPr>
        <w:t xml:space="preserve">a to na základě výsledku </w:t>
      </w:r>
      <w:r w:rsidR="000E1E61">
        <w:rPr>
          <w:rFonts w:ascii="Arial Narrow" w:hAnsi="Arial Narrow"/>
        </w:rPr>
        <w:t xml:space="preserve">zadávacího řízení na </w:t>
      </w:r>
      <w:r w:rsidR="000E1E61" w:rsidRPr="001820F9">
        <w:rPr>
          <w:rFonts w:ascii="Arial Narrow" w:hAnsi="Arial Narrow"/>
        </w:rPr>
        <w:t>nadlimitní veřejn</w:t>
      </w:r>
      <w:r w:rsidR="000E1E61">
        <w:rPr>
          <w:rFonts w:ascii="Arial Narrow" w:hAnsi="Arial Narrow"/>
        </w:rPr>
        <w:t>ou</w:t>
      </w:r>
      <w:r w:rsidR="000E1E61" w:rsidRPr="001820F9">
        <w:rPr>
          <w:rFonts w:ascii="Arial Narrow" w:hAnsi="Arial Narrow"/>
        </w:rPr>
        <w:t xml:space="preserve"> zakázk</w:t>
      </w:r>
      <w:r w:rsidR="000E1E61">
        <w:rPr>
          <w:rFonts w:ascii="Arial Narrow" w:hAnsi="Arial Narrow"/>
        </w:rPr>
        <w:t>u</w:t>
      </w:r>
      <w:r w:rsidR="000E1E61" w:rsidRPr="001820F9">
        <w:rPr>
          <w:rFonts w:ascii="Arial Narrow" w:hAnsi="Arial Narrow"/>
        </w:rPr>
        <w:t xml:space="preserve"> na dodávky</w:t>
      </w:r>
      <w:r w:rsidR="000E1E61">
        <w:rPr>
          <w:rFonts w:ascii="Arial Narrow" w:hAnsi="Arial Narrow"/>
        </w:rPr>
        <w:t>, rozdělené na části, s názvem</w:t>
      </w:r>
      <w:r w:rsidR="00975B15">
        <w:rPr>
          <w:rFonts w:ascii="Arial Narrow" w:hAnsi="Arial Narrow"/>
        </w:rPr>
        <w:t>:</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72E605D9" w:rsidR="008F3A12" w:rsidRDefault="0084165A" w:rsidP="00975B15">
      <w:pPr>
        <w:pStyle w:val="Odstavecseseznamem"/>
        <w:ind w:left="284" w:firstLine="0"/>
        <w:rPr>
          <w:rFonts w:ascii="Arial Narrow" w:hAnsi="Arial Narrow"/>
        </w:rPr>
      </w:pPr>
      <w:r>
        <w:rPr>
          <w:rFonts w:ascii="Arial Narrow" w:hAnsi="Arial Narrow"/>
          <w:b/>
        </w:rPr>
        <w:t>název části 6</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r>
        <w:rPr>
          <w:rFonts w:ascii="Arial Narrow" w:hAnsi="Arial Narrow" w:cs="Arial"/>
          <w:b/>
          <w:sz w:val="24"/>
          <w:szCs w:val="24"/>
        </w:rPr>
        <w:t>PC s příslušenstvím</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6294E812"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D41F2E">
        <w:rPr>
          <w:rFonts w:ascii="Arial Narrow" w:hAnsi="Arial Narrow"/>
          <w:sz w:val="22"/>
          <w:szCs w:val="22"/>
        </w:rPr>
        <w:t>p</w:t>
      </w:r>
      <w:r w:rsidR="00306D2A">
        <w:rPr>
          <w:rFonts w:ascii="Arial Narrow" w:hAnsi="Arial Narrow"/>
          <w:sz w:val="22"/>
          <w:szCs w:val="22"/>
        </w:rPr>
        <w:t xml:space="preserve">ředávacím protokolem </w:t>
      </w:r>
      <w:r w:rsidR="00D41F2E">
        <w:rPr>
          <w:rFonts w:ascii="Arial Narrow" w:hAnsi="Arial Narrow"/>
          <w:sz w:val="22"/>
          <w:szCs w:val="22"/>
        </w:rPr>
        <w:t xml:space="preserve">podepsaným </w:t>
      </w:r>
      <w:r w:rsidR="00306D2A">
        <w:rPr>
          <w:rFonts w:ascii="Arial Narrow" w:hAnsi="Arial Narrow"/>
          <w:sz w:val="22"/>
          <w:szCs w:val="22"/>
        </w:rPr>
        <w:t>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3"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3"/>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4" w:name="_Hlk494972895"/>
      <w:r w:rsidR="00D23171" w:rsidRPr="00492072">
        <w:rPr>
          <w:rFonts w:ascii="Arial Narrow" w:hAnsi="Arial Narrow" w:cs="Arial"/>
          <w:b/>
          <w:sz w:val="24"/>
          <w:szCs w:val="24"/>
        </w:rPr>
        <w:t>Bezručova 1601/33, 678 01 Blansko</w:t>
      </w:r>
      <w:bookmarkEnd w:id="4"/>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5"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3B2726E0"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0E1E61">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377E6EB6"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0E1E61">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263F241B"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64A4777D" w:rsidR="00522E54" w:rsidRDefault="00522E54" w:rsidP="00B54606">
      <w:pPr>
        <w:spacing w:after="200" w:line="276" w:lineRule="auto"/>
        <w:jc w:val="center"/>
        <w:rPr>
          <w:rFonts w:ascii="Arial Narrow" w:hAnsi="Arial Narrow"/>
          <w:b/>
          <w:sz w:val="22"/>
          <w:szCs w:val="22"/>
        </w:rPr>
      </w:pPr>
    </w:p>
    <w:p w14:paraId="1488F438" w14:textId="77777777" w:rsidR="000E1E61" w:rsidRDefault="000E1E61"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jiným, </w:t>
      </w:r>
      <w:r w:rsidRPr="00D85596">
        <w:rPr>
          <w:rFonts w:ascii="Arial Narrow" w:hAnsi="Arial Narrow"/>
        </w:rPr>
        <w:lastRenderedPageBreak/>
        <w:t>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5B5C9B5D" w:rsidR="00CE6F3D" w:rsidRPr="00CD3C6A"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0C74771" w14:textId="68EC7A83" w:rsidR="00CD3C6A" w:rsidRDefault="00CD3C6A" w:rsidP="00CD3C6A">
      <w:pPr>
        <w:pStyle w:val="Nadpis2"/>
        <w:numPr>
          <w:ilvl w:val="1"/>
          <w:numId w:val="15"/>
        </w:numPr>
        <w:spacing w:after="120" w:line="276" w:lineRule="auto"/>
        <w:ind w:left="709" w:hanging="709"/>
        <w:rPr>
          <w:rFonts w:ascii="Arial Narrow" w:hAnsi="Arial Narrow" w:cs="Arial"/>
          <w:b w:val="0"/>
          <w:color w:val="171717"/>
          <w:sz w:val="22"/>
          <w:szCs w:val="22"/>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0E1E61">
        <w:rPr>
          <w:rFonts w:ascii="Arial Narrow" w:hAnsi="Arial Narrow" w:cs="Arial"/>
          <w:b w:val="0"/>
          <w:color w:val="171717"/>
          <w:sz w:val="22"/>
          <w:szCs w:val="22"/>
        </w:rPr>
        <w:t xml:space="preserve">0 dnů </w:t>
      </w:r>
      <w:r w:rsidRPr="00A97D4C">
        <w:rPr>
          <w:rFonts w:ascii="Arial Narrow" w:hAnsi="Arial Narrow" w:cs="Arial"/>
          <w:b w:val="0"/>
          <w:color w:val="171717"/>
          <w:sz w:val="22"/>
          <w:szCs w:val="22"/>
        </w:rPr>
        <w:t xml:space="preserve">od podpisu smlouvy. </w:t>
      </w:r>
    </w:p>
    <w:p w14:paraId="0AC13553" w14:textId="77777777" w:rsidR="00CD3C6A" w:rsidRPr="00CD3C6A" w:rsidRDefault="00CD3C6A" w:rsidP="00CD3C6A">
      <w:pPr>
        <w:ind w:left="0" w:firstLine="0"/>
        <w:rPr>
          <w:rStyle w:val="Zdraznn"/>
          <w:rFonts w:ascii="Arial Narrow" w:hAnsi="Arial Narrow"/>
          <w:i w:val="0"/>
          <w:iCs w:val="0"/>
        </w:rPr>
      </w:pPr>
    </w:p>
    <w:p w14:paraId="14D2245A" w14:textId="66ADD934" w:rsidR="00CE6F3D" w:rsidRPr="00CD3C6A" w:rsidRDefault="00CE6F3D" w:rsidP="00CD3C6A">
      <w:pPr>
        <w:pStyle w:val="Odstavecseseznamem"/>
        <w:numPr>
          <w:ilvl w:val="1"/>
          <w:numId w:val="15"/>
        </w:numPr>
        <w:rPr>
          <w:rFonts w:ascii="Arial Narrow" w:hAnsi="Arial Narrow"/>
          <w:color w:val="000000"/>
        </w:rPr>
      </w:pPr>
      <w:r w:rsidRPr="00CD3C6A">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7C8A82FD" w:rsidR="00CE6F3D" w:rsidRPr="00D85596" w:rsidRDefault="00CE6F3D" w:rsidP="0062619B">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62619B">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7"/>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6A6689E0"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15DD7">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34A12"/>
    <w:rsid w:val="00041EA3"/>
    <w:rsid w:val="000422A4"/>
    <w:rsid w:val="00046774"/>
    <w:rsid w:val="00052C21"/>
    <w:rsid w:val="00055401"/>
    <w:rsid w:val="00056A35"/>
    <w:rsid w:val="00060B9E"/>
    <w:rsid w:val="000638A7"/>
    <w:rsid w:val="00066453"/>
    <w:rsid w:val="0006762A"/>
    <w:rsid w:val="00073286"/>
    <w:rsid w:val="00073C24"/>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1E61"/>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70F99"/>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620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283B"/>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2619B"/>
    <w:rsid w:val="0063769B"/>
    <w:rsid w:val="006403B5"/>
    <w:rsid w:val="006408A3"/>
    <w:rsid w:val="00642F30"/>
    <w:rsid w:val="00643016"/>
    <w:rsid w:val="006458BE"/>
    <w:rsid w:val="006471F2"/>
    <w:rsid w:val="00653F2B"/>
    <w:rsid w:val="00656503"/>
    <w:rsid w:val="00657EC9"/>
    <w:rsid w:val="00664037"/>
    <w:rsid w:val="00671373"/>
    <w:rsid w:val="00673EF6"/>
    <w:rsid w:val="00680B37"/>
    <w:rsid w:val="00681230"/>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26B8"/>
    <w:rsid w:val="006D4545"/>
    <w:rsid w:val="006E4013"/>
    <w:rsid w:val="006E6C51"/>
    <w:rsid w:val="006E7E34"/>
    <w:rsid w:val="006F1198"/>
    <w:rsid w:val="006F6FC2"/>
    <w:rsid w:val="006F7020"/>
    <w:rsid w:val="0071354E"/>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35F54"/>
    <w:rsid w:val="008412D0"/>
    <w:rsid w:val="0084165A"/>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D432B"/>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B05E0"/>
    <w:rsid w:val="009C0104"/>
    <w:rsid w:val="009C3886"/>
    <w:rsid w:val="009C3999"/>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967AC"/>
    <w:rsid w:val="00CA249B"/>
    <w:rsid w:val="00CA56C0"/>
    <w:rsid w:val="00CA6F73"/>
    <w:rsid w:val="00CC152C"/>
    <w:rsid w:val="00CD237A"/>
    <w:rsid w:val="00CD3C6A"/>
    <w:rsid w:val="00CD7D0E"/>
    <w:rsid w:val="00CE054B"/>
    <w:rsid w:val="00CE3200"/>
    <w:rsid w:val="00CE6F3D"/>
    <w:rsid w:val="00CE715C"/>
    <w:rsid w:val="00CF30CF"/>
    <w:rsid w:val="00CF7F43"/>
    <w:rsid w:val="00D010ED"/>
    <w:rsid w:val="00D01201"/>
    <w:rsid w:val="00D0588E"/>
    <w:rsid w:val="00D10CF4"/>
    <w:rsid w:val="00D15DD7"/>
    <w:rsid w:val="00D17F0C"/>
    <w:rsid w:val="00D23171"/>
    <w:rsid w:val="00D24C16"/>
    <w:rsid w:val="00D257D5"/>
    <w:rsid w:val="00D25AE7"/>
    <w:rsid w:val="00D25DAA"/>
    <w:rsid w:val="00D311A6"/>
    <w:rsid w:val="00D32787"/>
    <w:rsid w:val="00D33467"/>
    <w:rsid w:val="00D33529"/>
    <w:rsid w:val="00D4069C"/>
    <w:rsid w:val="00D40BE9"/>
    <w:rsid w:val="00D4187B"/>
    <w:rsid w:val="00D41F2E"/>
    <w:rsid w:val="00D44DAA"/>
    <w:rsid w:val="00D509B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545"/>
    <o:shapelayout v:ext="edit">
      <o:idmap v:ext="edit" data="1"/>
    </o:shapelayout>
  </w:shapeDefaults>
  <w:decimalSymbol w:val=","/>
  <w:listSeparator w:val=";"/>
  <w14:docId w14:val="254E6D72"/>
  <w15:docId w15:val="{693890EE-1D27-4942-9A32-5CB6D38E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CD3C6A"/>
    <w:rPr>
      <w:b/>
    </w:rPr>
  </w:style>
  <w:style w:type="character" w:customStyle="1" w:styleId="Nadpis1Char">
    <w:name w:val="Nadpis 1 Char"/>
    <w:basedOn w:val="Standardnpsmoodstavce"/>
    <w:link w:val="Nadpis1"/>
    <w:rsid w:val="006D26B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E41A1-63B0-49EA-A0C4-78ABE8D8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4883</Words>
  <Characters>28868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33684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2018-01-30T09:48:00Z</dcterms:created>
  <dcterms:modified xsi:type="dcterms:W3CDTF">2018-01-30T09:48:00Z</dcterms:modified>
</cp:coreProperties>
</file>