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8207"/>
      </w:tblGrid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Titulnlist-nzevamsto"/>
              <w:rPr>
                <w:rFonts w:asciiTheme="majorHAnsi" w:hAnsiTheme="majorHAnsi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Titulnlist-nzevamsto"/>
              <w:rPr>
                <w:rFonts w:asciiTheme="majorHAnsi" w:hAnsiTheme="majorHAnsi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Titulnlist-nzevamsto"/>
              <w:rPr>
                <w:rFonts w:asciiTheme="majorHAnsi" w:hAnsiTheme="majorHAnsi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Titulnlist-nzevdokumentace"/>
              <w:rPr>
                <w:rFonts w:asciiTheme="majorHAnsi" w:hAnsiTheme="majorHAnsi"/>
              </w:rPr>
            </w:pPr>
            <w:bookmarkStart w:id="0" w:name="_Toc158577132"/>
            <w:bookmarkStart w:id="1" w:name="_Toc158628988"/>
            <w:bookmarkStart w:id="2" w:name="_Toc158629551"/>
            <w:r w:rsidRPr="00F41768">
              <w:rPr>
                <w:rFonts w:asciiTheme="majorHAnsi" w:hAnsiTheme="majorHAnsi"/>
              </w:rPr>
              <w:t>A. PRŮVODNÍ zpráva</w:t>
            </w:r>
            <w:bookmarkEnd w:id="0"/>
            <w:bookmarkEnd w:id="1"/>
            <w:bookmarkEnd w:id="2"/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Titulnlist-nzevdokumentace"/>
              <w:rPr>
                <w:rFonts w:asciiTheme="majorHAnsi" w:hAnsiTheme="majorHAnsi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404BE2" w:rsidP="00804577">
            <w:pPr>
              <w:pStyle w:val="Titulnlist-nzevdokumentace"/>
              <w:rPr>
                <w:rFonts w:asciiTheme="majorHAnsi" w:hAnsiTheme="majorHAnsi"/>
              </w:rPr>
            </w:pPr>
            <w:r w:rsidRPr="00404BE2">
              <w:rPr>
                <w:rFonts w:asciiTheme="majorHAnsi" w:hAnsiTheme="majorHAnsi"/>
              </w:rPr>
              <w:t xml:space="preserve">ZATEPLENÍ </w:t>
            </w:r>
            <w:r w:rsidR="00191DF7">
              <w:rPr>
                <w:rFonts w:asciiTheme="majorHAnsi" w:hAnsiTheme="majorHAnsi"/>
              </w:rPr>
              <w:t xml:space="preserve">BUDOVY </w:t>
            </w:r>
            <w:r w:rsidRPr="00404BE2">
              <w:rPr>
                <w:rFonts w:asciiTheme="majorHAnsi" w:hAnsiTheme="majorHAnsi"/>
              </w:rPr>
              <w:t>MĚSTSKÉHO MUZEA VE</w:t>
            </w:r>
          </w:p>
          <w:p w:rsidR="009817AE" w:rsidRPr="00F41768" w:rsidRDefault="009817AE" w:rsidP="00804577">
            <w:pPr>
              <w:pStyle w:val="Titulnlist-nzevdokumentace"/>
              <w:rPr>
                <w:rFonts w:asciiTheme="majorHAnsi" w:hAnsiTheme="majorHAnsi"/>
              </w:rPr>
            </w:pPr>
            <w:r w:rsidRPr="00F41768">
              <w:rPr>
                <w:rFonts w:asciiTheme="majorHAnsi" w:hAnsiTheme="majorHAnsi"/>
              </w:rPr>
              <w:t>VESELÍ NAD MORAVOU</w:t>
            </w:r>
          </w:p>
          <w:p w:rsidR="009817AE" w:rsidRPr="00F41768" w:rsidRDefault="009817AE" w:rsidP="00804577">
            <w:pPr>
              <w:pStyle w:val="Titulnlist-nzevdokumentace"/>
              <w:rPr>
                <w:rFonts w:asciiTheme="majorHAnsi" w:hAnsiTheme="majorHAnsi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Titulnlist-nzevdokumentace"/>
              <w:rPr>
                <w:rFonts w:asciiTheme="majorHAnsi" w:hAnsiTheme="majorHAnsi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  <w:sz w:val="32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  <w:sz w:val="32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  <w:sz w:val="32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  <w:sz w:val="32"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</w:rPr>
            </w:pPr>
          </w:p>
        </w:tc>
      </w:tr>
      <w:tr w:rsidR="00804577" w:rsidRPr="00F41768" w:rsidTr="00045DFC">
        <w:tc>
          <w:tcPr>
            <w:tcW w:w="10126" w:type="dxa"/>
            <w:gridSpan w:val="2"/>
          </w:tcPr>
          <w:p w:rsidR="00804577" w:rsidRPr="00F41768" w:rsidRDefault="00804577" w:rsidP="00045DFC">
            <w:pPr>
              <w:pStyle w:val="Nadpis1"/>
              <w:spacing w:before="60" w:after="60" w:line="240" w:lineRule="auto"/>
              <w:jc w:val="center"/>
              <w:rPr>
                <w:caps/>
              </w:rPr>
            </w:pPr>
          </w:p>
        </w:tc>
      </w:tr>
      <w:tr w:rsidR="00804577" w:rsidRPr="00F41768" w:rsidTr="00045DFC">
        <w:tc>
          <w:tcPr>
            <w:tcW w:w="1919" w:type="dxa"/>
          </w:tcPr>
          <w:p w:rsidR="00804577" w:rsidRPr="00F41768" w:rsidRDefault="00804577" w:rsidP="00045DFC">
            <w:pPr>
              <w:pStyle w:val="Titulnlist-tabulkalevst"/>
              <w:rPr>
                <w:rFonts w:asciiTheme="majorHAnsi" w:hAnsiTheme="majorHAnsi"/>
                <w:sz w:val="28"/>
              </w:rPr>
            </w:pPr>
            <w:bookmarkStart w:id="3" w:name="_Toc158577136"/>
            <w:bookmarkStart w:id="4" w:name="_Toc158628991"/>
            <w:bookmarkStart w:id="5" w:name="_Toc158629555"/>
            <w:r w:rsidRPr="00F41768">
              <w:rPr>
                <w:rFonts w:asciiTheme="majorHAnsi" w:hAnsiTheme="majorHAnsi"/>
                <w:sz w:val="28"/>
              </w:rPr>
              <w:t>Místo stavby:</w:t>
            </w:r>
            <w:bookmarkEnd w:id="3"/>
            <w:bookmarkEnd w:id="4"/>
            <w:bookmarkEnd w:id="5"/>
          </w:p>
        </w:tc>
        <w:tc>
          <w:tcPr>
            <w:tcW w:w="8207" w:type="dxa"/>
          </w:tcPr>
          <w:p w:rsidR="00804577" w:rsidRPr="00F41768" w:rsidRDefault="00804577" w:rsidP="009817AE">
            <w:pPr>
              <w:pStyle w:val="Titulnlist-tabulkapravst"/>
              <w:rPr>
                <w:rFonts w:asciiTheme="majorHAnsi" w:hAnsiTheme="majorHAnsi"/>
              </w:rPr>
            </w:pPr>
            <w:r w:rsidRPr="00F41768">
              <w:rPr>
                <w:rFonts w:asciiTheme="majorHAnsi" w:hAnsiTheme="majorHAnsi"/>
              </w:rPr>
              <w:t xml:space="preserve">p.č. </w:t>
            </w:r>
            <w:r w:rsidR="009817AE" w:rsidRPr="00F41768">
              <w:rPr>
                <w:rFonts w:asciiTheme="majorHAnsi" w:hAnsiTheme="majorHAnsi"/>
              </w:rPr>
              <w:t>90</w:t>
            </w:r>
            <w:r w:rsidRPr="00F41768">
              <w:rPr>
                <w:rFonts w:asciiTheme="majorHAnsi" w:hAnsiTheme="majorHAnsi"/>
              </w:rPr>
              <w:t xml:space="preserve">, k.ú. </w:t>
            </w:r>
            <w:r w:rsidR="009817AE" w:rsidRPr="00F41768">
              <w:rPr>
                <w:rFonts w:asciiTheme="majorHAnsi" w:hAnsiTheme="majorHAnsi"/>
              </w:rPr>
              <w:t>Veselí nad Moravou</w:t>
            </w:r>
          </w:p>
        </w:tc>
      </w:tr>
      <w:tr w:rsidR="00804577" w:rsidRPr="00F41768" w:rsidTr="00045DFC">
        <w:tc>
          <w:tcPr>
            <w:tcW w:w="1919" w:type="dxa"/>
          </w:tcPr>
          <w:p w:rsidR="00804577" w:rsidRPr="00F41768" w:rsidRDefault="00804577" w:rsidP="00045DFC">
            <w:pPr>
              <w:pStyle w:val="Titulnlist-tabulkalevst"/>
              <w:rPr>
                <w:rFonts w:asciiTheme="majorHAnsi" w:hAnsiTheme="majorHAnsi"/>
                <w:sz w:val="28"/>
              </w:rPr>
            </w:pPr>
            <w:bookmarkStart w:id="6" w:name="_Toc158577138"/>
            <w:bookmarkStart w:id="7" w:name="_Toc158628993"/>
            <w:bookmarkStart w:id="8" w:name="_Toc158629557"/>
            <w:r w:rsidRPr="00F41768">
              <w:rPr>
                <w:rFonts w:asciiTheme="majorHAnsi" w:hAnsiTheme="majorHAnsi"/>
                <w:sz w:val="28"/>
              </w:rPr>
              <w:t>Investor:</w:t>
            </w:r>
            <w:bookmarkEnd w:id="6"/>
            <w:bookmarkEnd w:id="7"/>
            <w:bookmarkEnd w:id="8"/>
          </w:p>
        </w:tc>
        <w:tc>
          <w:tcPr>
            <w:tcW w:w="8207" w:type="dxa"/>
          </w:tcPr>
          <w:p w:rsidR="00804577" w:rsidRPr="00F41768" w:rsidRDefault="009817AE" w:rsidP="009817AE">
            <w:pPr>
              <w:pStyle w:val="Titulnlist-tabulkapravst"/>
              <w:rPr>
                <w:rFonts w:asciiTheme="majorHAnsi" w:hAnsiTheme="majorHAnsi"/>
                <w:bCs/>
              </w:rPr>
            </w:pPr>
            <w:r w:rsidRPr="00F41768">
              <w:rPr>
                <w:rFonts w:asciiTheme="majorHAnsi" w:hAnsiTheme="majorHAnsi"/>
              </w:rPr>
              <w:t>MASARYKOVO MUZEUM V HODONÍNĚ</w:t>
            </w:r>
            <w:r w:rsidR="006028A3" w:rsidRPr="00F41768">
              <w:rPr>
                <w:rFonts w:asciiTheme="majorHAnsi" w:hAnsiTheme="majorHAnsi"/>
              </w:rPr>
              <w:t>,</w:t>
            </w:r>
            <w:r w:rsidRPr="00F41768">
              <w:rPr>
                <w:rFonts w:asciiTheme="majorHAnsi" w:hAnsiTheme="majorHAnsi"/>
              </w:rPr>
              <w:t xml:space="preserve"> Zámecké nám. 27/9, 695 01 Hodonín,</w:t>
            </w:r>
            <w:r w:rsidR="006028A3" w:rsidRPr="00F41768">
              <w:rPr>
                <w:rFonts w:asciiTheme="majorHAnsi" w:hAnsiTheme="majorHAnsi"/>
              </w:rPr>
              <w:t xml:space="preserve"> IČ: </w:t>
            </w:r>
            <w:r w:rsidRPr="00F41768">
              <w:rPr>
                <w:rFonts w:asciiTheme="majorHAnsi" w:hAnsiTheme="majorHAnsi"/>
              </w:rPr>
              <w:t>000 90 352</w:t>
            </w:r>
          </w:p>
        </w:tc>
      </w:tr>
      <w:tr w:rsidR="00804577" w:rsidRPr="00F41768" w:rsidTr="00045DFC">
        <w:tc>
          <w:tcPr>
            <w:tcW w:w="1919" w:type="dxa"/>
          </w:tcPr>
          <w:p w:rsidR="00804577" w:rsidRPr="00F41768" w:rsidRDefault="00804577" w:rsidP="00045DFC">
            <w:pPr>
              <w:pStyle w:val="Titulnlist-tabulkalevst"/>
              <w:rPr>
                <w:rFonts w:asciiTheme="majorHAnsi" w:hAnsiTheme="majorHAnsi"/>
                <w:sz w:val="28"/>
              </w:rPr>
            </w:pPr>
            <w:bookmarkStart w:id="9" w:name="_Toc158577142"/>
            <w:bookmarkStart w:id="10" w:name="_Toc158628997"/>
            <w:bookmarkStart w:id="11" w:name="_Toc158629561"/>
            <w:r w:rsidRPr="00F41768">
              <w:rPr>
                <w:rFonts w:asciiTheme="majorHAnsi" w:hAnsiTheme="majorHAnsi"/>
                <w:sz w:val="28"/>
              </w:rPr>
              <w:t>Vypracoval:</w:t>
            </w:r>
            <w:bookmarkEnd w:id="9"/>
            <w:bookmarkEnd w:id="10"/>
            <w:bookmarkEnd w:id="11"/>
          </w:p>
        </w:tc>
        <w:tc>
          <w:tcPr>
            <w:tcW w:w="8207" w:type="dxa"/>
          </w:tcPr>
          <w:p w:rsidR="00804577" w:rsidRPr="00F41768" w:rsidRDefault="00804577" w:rsidP="00045DFC">
            <w:pPr>
              <w:pStyle w:val="Titulnlist-tabulkapravst"/>
              <w:rPr>
                <w:rFonts w:asciiTheme="majorHAnsi" w:hAnsiTheme="majorHAnsi"/>
              </w:rPr>
            </w:pPr>
            <w:r w:rsidRPr="00F41768">
              <w:rPr>
                <w:rFonts w:asciiTheme="majorHAnsi" w:hAnsiTheme="majorHAnsi"/>
              </w:rPr>
              <w:t>Ing. Vladimír Šenekl</w:t>
            </w:r>
          </w:p>
        </w:tc>
      </w:tr>
      <w:tr w:rsidR="00804577" w:rsidRPr="00F41768" w:rsidTr="00045DFC">
        <w:tc>
          <w:tcPr>
            <w:tcW w:w="1919" w:type="dxa"/>
          </w:tcPr>
          <w:p w:rsidR="00804577" w:rsidRPr="00F41768" w:rsidRDefault="009817AE" w:rsidP="00045DFC">
            <w:pPr>
              <w:pStyle w:val="Titulnlist-tabulkalevst"/>
              <w:rPr>
                <w:rFonts w:asciiTheme="majorHAnsi" w:hAnsiTheme="majorHAnsi"/>
                <w:sz w:val="28"/>
              </w:rPr>
            </w:pPr>
            <w:bookmarkStart w:id="12" w:name="_Toc158577144"/>
            <w:bookmarkStart w:id="13" w:name="_Toc158628999"/>
            <w:bookmarkStart w:id="14" w:name="_Toc158629563"/>
            <w:r w:rsidRPr="00F41768">
              <w:rPr>
                <w:rFonts w:asciiTheme="majorHAnsi" w:hAnsiTheme="majorHAnsi"/>
                <w:sz w:val="28"/>
              </w:rPr>
              <w:t>Zodpovědný projektant</w:t>
            </w:r>
            <w:r w:rsidR="00804577" w:rsidRPr="00F41768">
              <w:rPr>
                <w:rFonts w:asciiTheme="majorHAnsi" w:hAnsiTheme="majorHAnsi"/>
                <w:sz w:val="28"/>
              </w:rPr>
              <w:t>:</w:t>
            </w:r>
            <w:bookmarkEnd w:id="12"/>
            <w:bookmarkEnd w:id="13"/>
            <w:bookmarkEnd w:id="14"/>
          </w:p>
        </w:tc>
        <w:tc>
          <w:tcPr>
            <w:tcW w:w="8207" w:type="dxa"/>
          </w:tcPr>
          <w:p w:rsidR="00804577" w:rsidRPr="00F41768" w:rsidRDefault="00804577" w:rsidP="00804577">
            <w:pPr>
              <w:pStyle w:val="Titulnlist-tabulkapravst"/>
              <w:rPr>
                <w:rFonts w:asciiTheme="majorHAnsi" w:hAnsiTheme="majorHAnsi"/>
              </w:rPr>
            </w:pPr>
            <w:bookmarkStart w:id="15" w:name="_Toc158577145"/>
            <w:bookmarkStart w:id="16" w:name="_Toc158629000"/>
            <w:bookmarkStart w:id="17" w:name="_Toc158629564"/>
            <w:r w:rsidRPr="00F41768">
              <w:rPr>
                <w:rFonts w:asciiTheme="majorHAnsi" w:hAnsiTheme="majorHAnsi"/>
              </w:rPr>
              <w:t xml:space="preserve">Ing. </w:t>
            </w:r>
            <w:bookmarkEnd w:id="15"/>
            <w:bookmarkEnd w:id="16"/>
            <w:bookmarkEnd w:id="17"/>
            <w:r w:rsidRPr="00F41768">
              <w:rPr>
                <w:rFonts w:asciiTheme="majorHAnsi" w:hAnsiTheme="majorHAnsi"/>
              </w:rPr>
              <w:t>Miroslav Obdržálek</w:t>
            </w:r>
          </w:p>
        </w:tc>
      </w:tr>
      <w:tr w:rsidR="00804577" w:rsidRPr="00F41768" w:rsidTr="00045DFC">
        <w:tc>
          <w:tcPr>
            <w:tcW w:w="1919" w:type="dxa"/>
          </w:tcPr>
          <w:p w:rsidR="00804577" w:rsidRPr="00F41768" w:rsidRDefault="00804577" w:rsidP="00045DFC">
            <w:pPr>
              <w:pStyle w:val="Titulnlist-tabulkalevst"/>
              <w:rPr>
                <w:rFonts w:asciiTheme="majorHAnsi" w:hAnsiTheme="majorHAnsi"/>
                <w:sz w:val="28"/>
              </w:rPr>
            </w:pPr>
            <w:bookmarkStart w:id="18" w:name="_Toc158577146"/>
            <w:bookmarkStart w:id="19" w:name="_Toc158629001"/>
            <w:bookmarkStart w:id="20" w:name="_Toc158629565"/>
            <w:r w:rsidRPr="00F41768">
              <w:rPr>
                <w:rFonts w:asciiTheme="majorHAnsi" w:hAnsiTheme="majorHAnsi"/>
                <w:sz w:val="28"/>
              </w:rPr>
              <w:t>Stupeň:</w:t>
            </w:r>
            <w:bookmarkEnd w:id="18"/>
            <w:bookmarkEnd w:id="19"/>
            <w:bookmarkEnd w:id="20"/>
          </w:p>
        </w:tc>
        <w:tc>
          <w:tcPr>
            <w:tcW w:w="8207" w:type="dxa"/>
          </w:tcPr>
          <w:p w:rsidR="00804577" w:rsidRPr="00F41768" w:rsidRDefault="00BC3614" w:rsidP="009817AE">
            <w:pPr>
              <w:pStyle w:val="Titulnlist-tabulkapravs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DSP+DPS</w:t>
            </w:r>
          </w:p>
        </w:tc>
      </w:tr>
      <w:tr w:rsidR="00804577" w:rsidRPr="00F41768" w:rsidTr="00045DFC">
        <w:tc>
          <w:tcPr>
            <w:tcW w:w="1919" w:type="dxa"/>
          </w:tcPr>
          <w:p w:rsidR="00804577" w:rsidRPr="00F41768" w:rsidRDefault="00804577" w:rsidP="00045DFC">
            <w:pPr>
              <w:pStyle w:val="Titulnlist-tabulkalevst"/>
              <w:rPr>
                <w:rFonts w:asciiTheme="majorHAnsi" w:hAnsiTheme="majorHAnsi"/>
                <w:sz w:val="28"/>
              </w:rPr>
            </w:pPr>
            <w:bookmarkStart w:id="21" w:name="_Toc158577148"/>
            <w:bookmarkStart w:id="22" w:name="_Toc158629003"/>
            <w:bookmarkStart w:id="23" w:name="_Toc158629567"/>
            <w:r w:rsidRPr="00F41768">
              <w:rPr>
                <w:rFonts w:asciiTheme="majorHAnsi" w:hAnsiTheme="majorHAnsi"/>
                <w:sz w:val="28"/>
              </w:rPr>
              <w:t>Datum:</w:t>
            </w:r>
            <w:bookmarkEnd w:id="21"/>
            <w:bookmarkEnd w:id="22"/>
            <w:bookmarkEnd w:id="23"/>
          </w:p>
        </w:tc>
        <w:tc>
          <w:tcPr>
            <w:tcW w:w="8207" w:type="dxa"/>
          </w:tcPr>
          <w:p w:rsidR="00804577" w:rsidRPr="00F41768" w:rsidRDefault="009817AE" w:rsidP="009817AE">
            <w:pPr>
              <w:pStyle w:val="Titulnlist-tabulkapravst"/>
              <w:rPr>
                <w:rFonts w:asciiTheme="majorHAnsi" w:hAnsiTheme="majorHAnsi"/>
              </w:rPr>
            </w:pPr>
            <w:r w:rsidRPr="00F41768">
              <w:rPr>
                <w:rFonts w:asciiTheme="majorHAnsi" w:hAnsiTheme="majorHAnsi"/>
              </w:rPr>
              <w:t>02</w:t>
            </w:r>
            <w:r w:rsidR="00804577" w:rsidRPr="00F41768">
              <w:rPr>
                <w:rFonts w:asciiTheme="majorHAnsi" w:hAnsiTheme="majorHAnsi"/>
              </w:rPr>
              <w:t>/201</w:t>
            </w:r>
            <w:r w:rsidRPr="00F41768">
              <w:rPr>
                <w:rFonts w:asciiTheme="majorHAnsi" w:hAnsiTheme="majorHAnsi"/>
              </w:rPr>
              <w:t>6</w:t>
            </w:r>
            <w:r w:rsidR="00EF2915" w:rsidRPr="00F41768">
              <w:rPr>
                <w:rFonts w:asciiTheme="majorHAnsi" w:hAnsiTheme="majorHAnsi"/>
              </w:rPr>
              <w:fldChar w:fldCharType="begin"/>
            </w:r>
            <w:r w:rsidR="00804577" w:rsidRPr="00F41768">
              <w:rPr>
                <w:rFonts w:asciiTheme="majorHAnsi" w:hAnsiTheme="majorHAnsi"/>
              </w:rPr>
              <w:instrText xml:space="preserve"> MERGEFIELD Kp </w:instrText>
            </w:r>
            <w:r w:rsidR="00EF2915" w:rsidRPr="00F41768">
              <w:rPr>
                <w:rFonts w:asciiTheme="majorHAnsi" w:hAnsiTheme="majorHAnsi"/>
              </w:rPr>
              <w:fldChar w:fldCharType="end"/>
            </w:r>
          </w:p>
        </w:tc>
      </w:tr>
    </w:tbl>
    <w:p w:rsidR="000F7E51" w:rsidRPr="00F41768" w:rsidRDefault="000F7E51" w:rsidP="000F7E51">
      <w:pPr>
        <w:rPr>
          <w:rFonts w:asciiTheme="majorHAnsi" w:hAnsiTheme="majorHAnsi" w:cstheme="majorBidi"/>
          <w:lang w:eastAsia="cs-CZ"/>
        </w:rPr>
      </w:pPr>
      <w:r w:rsidRPr="00F41768">
        <w:rPr>
          <w:rFonts w:asciiTheme="majorHAnsi" w:hAnsiTheme="majorHAnsi"/>
          <w:lang w:eastAsia="cs-CZ"/>
        </w:rPr>
        <w:br w:type="page"/>
      </w:r>
    </w:p>
    <w:p w:rsidR="00C24F4B" w:rsidRPr="00F41768" w:rsidRDefault="00101A95" w:rsidP="00D70EF9">
      <w:pPr>
        <w:pStyle w:val="Nadpis1"/>
        <w:jc w:val="both"/>
        <w:rPr>
          <w:rFonts w:eastAsia="Times New Roman"/>
          <w:color w:val="auto"/>
          <w:sz w:val="36"/>
          <w:szCs w:val="36"/>
          <w:lang w:eastAsia="cs-CZ"/>
        </w:rPr>
      </w:pPr>
      <w:r w:rsidRPr="00F41768">
        <w:rPr>
          <w:rFonts w:eastAsia="Times New Roman"/>
          <w:color w:val="auto"/>
          <w:sz w:val="36"/>
          <w:szCs w:val="36"/>
          <w:lang w:eastAsia="cs-CZ"/>
        </w:rPr>
        <w:lastRenderedPageBreak/>
        <w:t>A</w:t>
      </w:r>
      <w:r w:rsidRPr="00F41768">
        <w:rPr>
          <w:rFonts w:eastAsia="Times New Roman"/>
          <w:color w:val="auto"/>
          <w:sz w:val="36"/>
          <w:szCs w:val="36"/>
          <w:lang w:eastAsia="cs-CZ"/>
        </w:rPr>
        <w:tab/>
      </w:r>
      <w:r w:rsidR="00C24F4B" w:rsidRPr="00F41768">
        <w:rPr>
          <w:rFonts w:eastAsia="Times New Roman"/>
          <w:color w:val="auto"/>
          <w:sz w:val="36"/>
          <w:szCs w:val="36"/>
          <w:lang w:eastAsia="cs-CZ"/>
        </w:rPr>
        <w:t>Průvodní zpráva</w:t>
      </w:r>
    </w:p>
    <w:p w:rsidR="00C24F4B" w:rsidRPr="00F41768" w:rsidRDefault="00101A95" w:rsidP="00D70EF9">
      <w:pPr>
        <w:pStyle w:val="Nadpis2"/>
        <w:jc w:val="both"/>
        <w:rPr>
          <w:rFonts w:eastAsia="Times New Roman"/>
          <w:color w:val="auto"/>
          <w:sz w:val="28"/>
          <w:szCs w:val="28"/>
          <w:lang w:eastAsia="cs-CZ"/>
        </w:rPr>
      </w:pPr>
      <w:r w:rsidRPr="00F41768">
        <w:rPr>
          <w:rFonts w:eastAsia="Times New Roman"/>
          <w:color w:val="auto"/>
          <w:sz w:val="28"/>
          <w:szCs w:val="28"/>
          <w:lang w:eastAsia="cs-CZ"/>
        </w:rPr>
        <w:t>A.1</w:t>
      </w:r>
      <w:r w:rsidRPr="00F41768">
        <w:rPr>
          <w:rFonts w:eastAsia="Times New Roman"/>
          <w:color w:val="auto"/>
          <w:sz w:val="28"/>
          <w:szCs w:val="28"/>
          <w:lang w:eastAsia="cs-CZ"/>
        </w:rPr>
        <w:tab/>
      </w:r>
      <w:r w:rsidR="00C24F4B" w:rsidRPr="00F41768">
        <w:rPr>
          <w:rFonts w:eastAsia="Times New Roman"/>
          <w:color w:val="auto"/>
          <w:sz w:val="28"/>
          <w:szCs w:val="28"/>
          <w:lang w:eastAsia="cs-CZ"/>
        </w:rPr>
        <w:t>Identifikační údaje</w:t>
      </w:r>
    </w:p>
    <w:p w:rsidR="00C24F4B" w:rsidRPr="00F41768" w:rsidRDefault="00101A95" w:rsidP="00D70EF9">
      <w:pPr>
        <w:pStyle w:val="Nadpis2"/>
        <w:jc w:val="both"/>
        <w:rPr>
          <w:rFonts w:eastAsia="Times New Roman"/>
          <w:color w:val="auto"/>
          <w:sz w:val="24"/>
          <w:szCs w:val="24"/>
          <w:lang w:eastAsia="cs-CZ"/>
        </w:rPr>
      </w:pPr>
      <w:r w:rsidRPr="00F41768">
        <w:rPr>
          <w:rFonts w:eastAsia="Times New Roman"/>
          <w:color w:val="auto"/>
          <w:sz w:val="24"/>
          <w:szCs w:val="24"/>
          <w:lang w:eastAsia="cs-CZ"/>
        </w:rPr>
        <w:t>A.1.1</w:t>
      </w:r>
      <w:r w:rsidRPr="00F41768">
        <w:rPr>
          <w:rFonts w:eastAsia="Times New Roman"/>
          <w:color w:val="auto"/>
          <w:sz w:val="24"/>
          <w:szCs w:val="24"/>
          <w:lang w:eastAsia="cs-CZ"/>
        </w:rPr>
        <w:tab/>
        <w:t>Ú</w:t>
      </w:r>
      <w:r w:rsidR="00C24F4B" w:rsidRPr="00F41768">
        <w:rPr>
          <w:rFonts w:eastAsia="Times New Roman"/>
          <w:color w:val="auto"/>
          <w:sz w:val="24"/>
          <w:szCs w:val="24"/>
          <w:lang w:eastAsia="cs-CZ"/>
        </w:rPr>
        <w:t>daje o stavbě</w:t>
      </w:r>
    </w:p>
    <w:p w:rsidR="00101A95" w:rsidRPr="00F41768" w:rsidRDefault="00AE4BA7" w:rsidP="00986FEC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 xml:space="preserve">Akce: </w:t>
      </w:r>
      <w:r w:rsidRPr="00F41768">
        <w:rPr>
          <w:rFonts w:asciiTheme="majorHAnsi" w:hAnsiTheme="majorHAnsi"/>
          <w:sz w:val="20"/>
        </w:rPr>
        <w:tab/>
      </w:r>
      <w:r w:rsidR="006028A3" w:rsidRPr="00F41768">
        <w:rPr>
          <w:rFonts w:asciiTheme="majorHAnsi" w:hAnsiTheme="majorHAnsi"/>
          <w:sz w:val="20"/>
        </w:rPr>
        <w:tab/>
      </w:r>
      <w:r w:rsidR="00B40D3C">
        <w:rPr>
          <w:rFonts w:asciiTheme="majorHAnsi" w:hAnsiTheme="majorHAnsi"/>
          <w:sz w:val="20"/>
        </w:rPr>
        <w:t xml:space="preserve">ZATEPLENÍ </w:t>
      </w:r>
      <w:r w:rsidR="00F257AD">
        <w:rPr>
          <w:rFonts w:asciiTheme="majorHAnsi" w:hAnsiTheme="majorHAnsi"/>
          <w:sz w:val="20"/>
        </w:rPr>
        <w:t xml:space="preserve">BUDOVY </w:t>
      </w:r>
      <w:r w:rsidR="00B40D3C">
        <w:rPr>
          <w:rFonts w:asciiTheme="majorHAnsi" w:hAnsiTheme="majorHAnsi"/>
          <w:sz w:val="20"/>
        </w:rPr>
        <w:t>MĚSTSKÉHO MUZEA VE VESELÍ NAD MORAVOU</w:t>
      </w:r>
    </w:p>
    <w:p w:rsidR="00101A95" w:rsidRPr="00F41768" w:rsidRDefault="00AE4BA7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M</w:t>
      </w:r>
      <w:r w:rsidR="00101A95" w:rsidRPr="00F41768">
        <w:rPr>
          <w:rFonts w:asciiTheme="majorHAnsi" w:hAnsiTheme="majorHAnsi"/>
          <w:sz w:val="20"/>
        </w:rPr>
        <w:t>ísto stavby</w:t>
      </w:r>
      <w:r w:rsidRPr="00F41768">
        <w:rPr>
          <w:rFonts w:asciiTheme="majorHAnsi" w:hAnsiTheme="majorHAnsi"/>
          <w:sz w:val="20"/>
        </w:rPr>
        <w:t>:</w:t>
      </w:r>
      <w:r w:rsidR="00101A95" w:rsidRPr="00F41768">
        <w:rPr>
          <w:rFonts w:asciiTheme="majorHAnsi" w:hAnsiTheme="majorHAnsi"/>
          <w:sz w:val="20"/>
        </w:rPr>
        <w:t xml:space="preserve"> </w:t>
      </w:r>
      <w:r w:rsidR="006028A3" w:rsidRPr="00F41768">
        <w:rPr>
          <w:rFonts w:asciiTheme="majorHAnsi" w:hAnsiTheme="majorHAnsi"/>
          <w:sz w:val="20"/>
        </w:rPr>
        <w:tab/>
        <w:t xml:space="preserve">p.č. </w:t>
      </w:r>
      <w:r w:rsidR="00986FEC" w:rsidRPr="00F41768">
        <w:rPr>
          <w:rFonts w:asciiTheme="majorHAnsi" w:hAnsiTheme="majorHAnsi"/>
          <w:sz w:val="20"/>
        </w:rPr>
        <w:t>90</w:t>
      </w:r>
      <w:r w:rsidR="006028A3" w:rsidRPr="00F41768">
        <w:rPr>
          <w:rFonts w:asciiTheme="majorHAnsi" w:hAnsiTheme="majorHAnsi"/>
          <w:sz w:val="20"/>
        </w:rPr>
        <w:t xml:space="preserve">, k.ú. </w:t>
      </w:r>
      <w:r w:rsidR="00986FEC" w:rsidRPr="00F41768">
        <w:rPr>
          <w:rFonts w:asciiTheme="majorHAnsi" w:hAnsiTheme="majorHAnsi"/>
          <w:sz w:val="20"/>
        </w:rPr>
        <w:t>Veselí nad Moravou</w:t>
      </w:r>
    </w:p>
    <w:p w:rsidR="000D0748" w:rsidRPr="00F41768" w:rsidRDefault="000D0748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Kraj:</w:t>
      </w:r>
      <w:r w:rsidR="00804577" w:rsidRPr="00F41768">
        <w:rPr>
          <w:rFonts w:asciiTheme="majorHAnsi" w:hAnsiTheme="majorHAnsi"/>
          <w:sz w:val="20"/>
        </w:rPr>
        <w:t xml:space="preserve"> </w:t>
      </w:r>
      <w:r w:rsidR="006028A3" w:rsidRPr="00F41768">
        <w:rPr>
          <w:rFonts w:asciiTheme="majorHAnsi" w:hAnsiTheme="majorHAnsi"/>
          <w:sz w:val="20"/>
        </w:rPr>
        <w:tab/>
      </w:r>
      <w:r w:rsidR="006028A3" w:rsidRPr="00F41768">
        <w:rPr>
          <w:rFonts w:asciiTheme="majorHAnsi" w:hAnsiTheme="majorHAnsi"/>
          <w:sz w:val="20"/>
        </w:rPr>
        <w:tab/>
        <w:t>Jihmoravský</w:t>
      </w:r>
    </w:p>
    <w:p w:rsidR="000D0748" w:rsidRPr="00F41768" w:rsidRDefault="000D0748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Stupeň dokumentace:</w:t>
      </w:r>
      <w:r w:rsidR="00804577" w:rsidRPr="00F41768">
        <w:rPr>
          <w:rFonts w:asciiTheme="majorHAnsi" w:hAnsiTheme="majorHAnsi"/>
          <w:sz w:val="20"/>
        </w:rPr>
        <w:t xml:space="preserve"> </w:t>
      </w:r>
      <w:r w:rsidR="00BC3614">
        <w:rPr>
          <w:rFonts w:asciiTheme="majorHAnsi" w:hAnsiTheme="majorHAnsi"/>
          <w:sz w:val="20"/>
        </w:rPr>
        <w:t>DSP+DPS</w:t>
      </w:r>
      <w:bookmarkStart w:id="24" w:name="_GoBack"/>
      <w:bookmarkEnd w:id="24"/>
    </w:p>
    <w:p w:rsidR="00804577" w:rsidRPr="00F41768" w:rsidRDefault="00804577" w:rsidP="008F793F">
      <w:pPr>
        <w:pStyle w:val="Textodstavce"/>
        <w:rPr>
          <w:rFonts w:asciiTheme="majorHAnsi" w:hAnsiTheme="majorHAnsi"/>
        </w:rPr>
      </w:pPr>
    </w:p>
    <w:p w:rsidR="00804577" w:rsidRPr="00F41768" w:rsidRDefault="00101A95" w:rsidP="008F793F">
      <w:pPr>
        <w:pStyle w:val="Textodstavce"/>
        <w:rPr>
          <w:rFonts w:asciiTheme="majorHAnsi" w:hAnsiTheme="majorHAnsi"/>
          <w:b/>
          <w:sz w:val="24"/>
          <w:szCs w:val="24"/>
        </w:rPr>
      </w:pPr>
      <w:r w:rsidRPr="00F41768">
        <w:rPr>
          <w:rFonts w:asciiTheme="majorHAnsi" w:hAnsiTheme="majorHAnsi"/>
          <w:b/>
          <w:sz w:val="24"/>
          <w:szCs w:val="24"/>
        </w:rPr>
        <w:t>Předmět dokumentace</w:t>
      </w:r>
      <w:r w:rsidR="00AE4BA7" w:rsidRPr="00F41768">
        <w:rPr>
          <w:rFonts w:asciiTheme="majorHAnsi" w:hAnsiTheme="majorHAnsi"/>
          <w:b/>
          <w:sz w:val="24"/>
          <w:szCs w:val="24"/>
        </w:rPr>
        <w:t>:</w:t>
      </w:r>
      <w:r w:rsidR="00804577" w:rsidRPr="00F41768">
        <w:rPr>
          <w:rFonts w:asciiTheme="majorHAnsi" w:hAnsiTheme="majorHAnsi"/>
          <w:b/>
          <w:sz w:val="24"/>
          <w:szCs w:val="24"/>
        </w:rPr>
        <w:t xml:space="preserve"> </w:t>
      </w:r>
    </w:p>
    <w:p w:rsidR="004D1FF5" w:rsidRPr="00C85C61" w:rsidRDefault="00F41768" w:rsidP="00C85C61">
      <w:pPr>
        <w:pStyle w:val="Textodstavce"/>
        <w:rPr>
          <w:rFonts w:asciiTheme="majorHAnsi" w:hAnsiTheme="majorHAnsi"/>
        </w:rPr>
      </w:pPr>
      <w:r w:rsidRPr="00C85C61">
        <w:rPr>
          <w:rFonts w:asciiTheme="majorHAnsi" w:hAnsiTheme="majorHAnsi"/>
        </w:rPr>
        <w:t>Projektová d</w:t>
      </w:r>
      <w:r w:rsidR="00101A95" w:rsidRPr="00C85C61">
        <w:rPr>
          <w:rFonts w:asciiTheme="majorHAnsi" w:hAnsiTheme="majorHAnsi"/>
        </w:rPr>
        <w:t xml:space="preserve">okumentace řeší </w:t>
      </w:r>
      <w:r w:rsidRPr="00C85C61">
        <w:rPr>
          <w:rFonts w:asciiTheme="majorHAnsi" w:hAnsiTheme="majorHAnsi"/>
        </w:rPr>
        <w:t>stavební úpravy objektu muzea ve Veselí nad Moravou, vedoucí ke snížení energetické náročnosti objektu. Objekt muzea je situovaný</w:t>
      </w:r>
      <w:r w:rsidR="00817B4E">
        <w:rPr>
          <w:rFonts w:asciiTheme="majorHAnsi" w:hAnsiTheme="majorHAnsi"/>
        </w:rPr>
        <w:t xml:space="preserve"> v zastavěném území v severní čá</w:t>
      </w:r>
      <w:r w:rsidRPr="00C85C61">
        <w:rPr>
          <w:rFonts w:asciiTheme="majorHAnsi" w:hAnsiTheme="majorHAnsi"/>
        </w:rPr>
        <w:t xml:space="preserve">sti Bartolomějského náměstí, na severní straně obtékaný řekou Moravou, v řadové zástavbě mezi sousedními domy. </w:t>
      </w:r>
    </w:p>
    <w:p w:rsidR="00F41768" w:rsidRPr="00C85C61" w:rsidRDefault="004D1FF5" w:rsidP="004D1FF5">
      <w:pPr>
        <w:pStyle w:val="Textodstavce"/>
        <w:rPr>
          <w:rFonts w:asciiTheme="majorHAnsi" w:hAnsiTheme="majorHAnsi"/>
        </w:rPr>
      </w:pPr>
      <w:r w:rsidRPr="00C85C61">
        <w:rPr>
          <w:rFonts w:asciiTheme="majorHAnsi" w:hAnsiTheme="majorHAnsi"/>
        </w:rPr>
        <w:t>V jižní části navazuje náměstí na silnici I/54, Veselí nad Moravou - Bzenec.</w:t>
      </w:r>
    </w:p>
    <w:p w:rsidR="00101A95" w:rsidRPr="00C85C61" w:rsidRDefault="00F41768" w:rsidP="004D1FF5">
      <w:pPr>
        <w:pStyle w:val="Textodstavce"/>
        <w:rPr>
          <w:rFonts w:asciiTheme="majorHAnsi" w:hAnsiTheme="majorHAnsi"/>
        </w:rPr>
      </w:pPr>
      <w:r w:rsidRPr="00C85C61">
        <w:rPr>
          <w:rFonts w:asciiTheme="majorHAnsi" w:hAnsiTheme="majorHAnsi"/>
        </w:rPr>
        <w:t>Na objektu muzea je naplánována výměna výplní otvorů v uliční i dvorní části, zateplení fasády objektu, výměna klempířských výrobků a zateplení soklu.</w:t>
      </w:r>
    </w:p>
    <w:p w:rsidR="00C24F4B" w:rsidRPr="00F41768" w:rsidRDefault="00C24F4B" w:rsidP="00D70EF9">
      <w:pPr>
        <w:pStyle w:val="Nadpis2"/>
        <w:jc w:val="both"/>
        <w:rPr>
          <w:rFonts w:eastAsia="Times New Roman"/>
          <w:color w:val="auto"/>
          <w:sz w:val="24"/>
          <w:szCs w:val="24"/>
          <w:lang w:eastAsia="cs-CZ"/>
        </w:rPr>
      </w:pPr>
      <w:r w:rsidRPr="00F41768">
        <w:rPr>
          <w:rFonts w:eastAsia="Times New Roman"/>
          <w:color w:val="auto"/>
          <w:sz w:val="24"/>
          <w:szCs w:val="24"/>
          <w:lang w:eastAsia="cs-CZ"/>
        </w:rPr>
        <w:t>A.1.2</w:t>
      </w:r>
      <w:r w:rsidR="009C690B" w:rsidRPr="00F41768">
        <w:rPr>
          <w:rFonts w:eastAsia="Times New Roman"/>
          <w:color w:val="auto"/>
          <w:sz w:val="24"/>
          <w:szCs w:val="24"/>
          <w:lang w:eastAsia="cs-CZ"/>
        </w:rPr>
        <w:t xml:space="preserve"> Ú</w:t>
      </w:r>
      <w:r w:rsidRPr="00F41768">
        <w:rPr>
          <w:rFonts w:eastAsia="Times New Roman"/>
          <w:color w:val="auto"/>
          <w:sz w:val="24"/>
          <w:szCs w:val="24"/>
          <w:lang w:eastAsia="cs-CZ"/>
        </w:rPr>
        <w:t xml:space="preserve">daje o žadateli </w:t>
      </w:r>
      <w:r w:rsidR="009C690B" w:rsidRPr="00F41768">
        <w:rPr>
          <w:rFonts w:eastAsia="Times New Roman"/>
          <w:color w:val="auto"/>
          <w:sz w:val="24"/>
          <w:szCs w:val="24"/>
          <w:lang w:eastAsia="cs-CZ"/>
        </w:rPr>
        <w:t>-</w:t>
      </w:r>
      <w:r w:rsidRPr="00F41768">
        <w:rPr>
          <w:rFonts w:eastAsia="Times New Roman"/>
          <w:color w:val="auto"/>
          <w:sz w:val="24"/>
          <w:szCs w:val="24"/>
          <w:lang w:eastAsia="cs-CZ"/>
        </w:rPr>
        <w:t xml:space="preserve"> stavebníkovi</w:t>
      </w:r>
    </w:p>
    <w:p w:rsidR="009C690B" w:rsidRPr="00F41768" w:rsidRDefault="00F41768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MASARYKOVO MUZEUM V HODONÍNĚ, Zámecké nám. 27/9, 695 01 Hodonín, IČ: 000 90 352</w:t>
      </w:r>
    </w:p>
    <w:p w:rsidR="00C24F4B" w:rsidRPr="00F41768" w:rsidRDefault="00C24F4B" w:rsidP="00D70EF9">
      <w:pPr>
        <w:pStyle w:val="Nadpis2"/>
        <w:jc w:val="both"/>
        <w:rPr>
          <w:rFonts w:eastAsia="Times New Roman"/>
          <w:color w:val="auto"/>
          <w:sz w:val="24"/>
          <w:szCs w:val="24"/>
          <w:lang w:eastAsia="cs-CZ"/>
        </w:rPr>
      </w:pPr>
      <w:r w:rsidRPr="00F41768">
        <w:rPr>
          <w:rFonts w:eastAsia="Times New Roman"/>
          <w:color w:val="auto"/>
          <w:sz w:val="24"/>
          <w:szCs w:val="24"/>
          <w:lang w:eastAsia="cs-CZ"/>
        </w:rPr>
        <w:t>A.1.3 údaje o zpracovateli společné dokumentace</w:t>
      </w:r>
    </w:p>
    <w:p w:rsidR="00271DFB" w:rsidRPr="00F41768" w:rsidRDefault="00271DFB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TENERA Servis, s.r.o., Panská 25, 686 04 Kunovice, IČ: 28822129</w:t>
      </w:r>
      <w:r w:rsidR="00F73889" w:rsidRPr="00F41768">
        <w:rPr>
          <w:rFonts w:asciiTheme="majorHAnsi" w:hAnsiTheme="majorHAnsi"/>
          <w:sz w:val="20"/>
        </w:rPr>
        <w:t xml:space="preserve">, </w:t>
      </w:r>
    </w:p>
    <w:p w:rsidR="00271DFB" w:rsidRDefault="00F7388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 xml:space="preserve">Zodpovědný projektant: </w:t>
      </w:r>
      <w:r w:rsidR="00271DFB" w:rsidRPr="00F41768">
        <w:rPr>
          <w:rFonts w:asciiTheme="majorHAnsi" w:hAnsiTheme="majorHAnsi"/>
          <w:sz w:val="20"/>
        </w:rPr>
        <w:t>Ing. Miroslav Obdržálek, ČKAIT č. 1301053, IP 00</w:t>
      </w:r>
    </w:p>
    <w:p w:rsidR="00F41768" w:rsidRPr="00F41768" w:rsidRDefault="00F41768" w:rsidP="008F793F">
      <w:pPr>
        <w:pStyle w:val="Textodstavce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Projektant: Ing. Vladimír Šenekl</w:t>
      </w:r>
    </w:p>
    <w:p w:rsidR="00C24F4B" w:rsidRPr="00F41768" w:rsidRDefault="00C24F4B" w:rsidP="00D70EF9">
      <w:pPr>
        <w:pStyle w:val="Nadpis2"/>
        <w:jc w:val="both"/>
        <w:rPr>
          <w:rFonts w:eastAsia="Times New Roman"/>
          <w:color w:val="auto"/>
          <w:sz w:val="24"/>
          <w:szCs w:val="24"/>
          <w:lang w:eastAsia="cs-CZ"/>
        </w:rPr>
      </w:pPr>
      <w:r w:rsidRPr="00F41768">
        <w:rPr>
          <w:rFonts w:eastAsia="Times New Roman"/>
          <w:color w:val="auto"/>
          <w:sz w:val="24"/>
          <w:szCs w:val="24"/>
          <w:lang w:eastAsia="cs-CZ"/>
        </w:rPr>
        <w:t>A.2 Seznam vstupních podkladů</w:t>
      </w:r>
    </w:p>
    <w:p w:rsidR="00F32476" w:rsidRPr="00C85C61" w:rsidRDefault="00F32476" w:rsidP="00C85C61">
      <w:pPr>
        <w:pStyle w:val="Textodstavce"/>
        <w:rPr>
          <w:rFonts w:asciiTheme="majorHAnsi" w:hAnsiTheme="majorHAnsi"/>
        </w:rPr>
      </w:pPr>
      <w:r w:rsidRPr="00C85C61">
        <w:rPr>
          <w:rFonts w:asciiTheme="majorHAnsi" w:hAnsiTheme="majorHAnsi"/>
        </w:rPr>
        <w:t>Vstupními podklady pro zpracování projektové dokumentace byl</w:t>
      </w:r>
      <w:r w:rsidR="00AE47B2" w:rsidRPr="00C85C61">
        <w:rPr>
          <w:rFonts w:asciiTheme="majorHAnsi" w:hAnsiTheme="majorHAnsi"/>
        </w:rPr>
        <w:t>a situace z katastrální mapy</w:t>
      </w:r>
      <w:r w:rsidR="00BC6C0B" w:rsidRPr="00C85C61">
        <w:rPr>
          <w:rFonts w:asciiTheme="majorHAnsi" w:hAnsiTheme="majorHAnsi"/>
        </w:rPr>
        <w:t>,</w:t>
      </w:r>
      <w:r w:rsidRPr="00C85C61">
        <w:rPr>
          <w:rFonts w:asciiTheme="majorHAnsi" w:hAnsiTheme="majorHAnsi"/>
        </w:rPr>
        <w:t xml:space="preserve"> </w:t>
      </w:r>
      <w:r w:rsidR="002B614E" w:rsidRPr="00C85C61">
        <w:rPr>
          <w:rFonts w:asciiTheme="majorHAnsi" w:hAnsiTheme="majorHAnsi"/>
        </w:rPr>
        <w:t xml:space="preserve">vlastní </w:t>
      </w:r>
      <w:r w:rsidRPr="00C85C61">
        <w:rPr>
          <w:rFonts w:asciiTheme="majorHAnsi" w:hAnsiTheme="majorHAnsi"/>
        </w:rPr>
        <w:t>z</w:t>
      </w:r>
      <w:r w:rsidR="00A441A5" w:rsidRPr="00C85C61">
        <w:rPr>
          <w:rFonts w:asciiTheme="majorHAnsi" w:hAnsiTheme="majorHAnsi"/>
        </w:rPr>
        <w:t>aměření</w:t>
      </w:r>
      <w:r w:rsidR="002B614E" w:rsidRPr="00C85C61">
        <w:rPr>
          <w:rFonts w:asciiTheme="majorHAnsi" w:hAnsiTheme="majorHAnsi"/>
        </w:rPr>
        <w:t xml:space="preserve"> objekt</w:t>
      </w:r>
      <w:r w:rsidR="00BC6C0B" w:rsidRPr="00C85C61">
        <w:rPr>
          <w:rFonts w:asciiTheme="majorHAnsi" w:hAnsiTheme="majorHAnsi"/>
        </w:rPr>
        <w:t>u, projektová dokumentace:  STAVEBNÍ ÚPRAVY V OBJEKTU č.p. 41, BARTOLOMĚJSKÉ nám. VESELÍ n. M., společnosti: ATELIÉR PROJEKTIS, s.r.o., tř. Komenského 1357/28, Kyjov z 11/2015, projektová dokumentace: MĚSTSKÉ MUZEUM – VESELÍ NAD MORAVOU-STAVEBNÍ ÚPRAVY STŘECHY společnosti: PROST Hodonín, s.r.o., Brněnská 3497, 695 01 Hodonín z 03/2010 a dokumentace uložená a vedená k objektu na stavební úřadu Veselí nad Moravou.</w:t>
      </w:r>
    </w:p>
    <w:p w:rsidR="00C24F4B" w:rsidRPr="00F41768" w:rsidRDefault="00C24F4B" w:rsidP="00D70EF9">
      <w:pPr>
        <w:pStyle w:val="Nadpis2"/>
        <w:jc w:val="both"/>
        <w:rPr>
          <w:rFonts w:eastAsia="Times New Roman"/>
          <w:color w:val="auto"/>
          <w:sz w:val="24"/>
          <w:szCs w:val="24"/>
          <w:lang w:eastAsia="cs-CZ"/>
        </w:rPr>
      </w:pPr>
      <w:r w:rsidRPr="00F41768">
        <w:rPr>
          <w:rFonts w:eastAsia="Times New Roman"/>
          <w:color w:val="auto"/>
          <w:sz w:val="24"/>
          <w:szCs w:val="24"/>
          <w:lang w:eastAsia="cs-CZ"/>
        </w:rPr>
        <w:t>A.3 údaje o území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a)</w:t>
      </w:r>
      <w:r w:rsidRPr="00F41768">
        <w:rPr>
          <w:rFonts w:asciiTheme="majorHAnsi" w:hAnsiTheme="majorHAnsi"/>
          <w:sz w:val="20"/>
        </w:rPr>
        <w:tab/>
        <w:t>Rozsah řešeného území; zastavěné/nezastavěné území</w:t>
      </w:r>
    </w:p>
    <w:p w:rsidR="00FD2E79" w:rsidRPr="00F41768" w:rsidRDefault="00F7388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 xml:space="preserve">Rozsah řešeného území je zřejmý ze situace v části C. Jedná se </w:t>
      </w:r>
      <w:r w:rsidR="00BC6C0B">
        <w:rPr>
          <w:rFonts w:asciiTheme="majorHAnsi" w:hAnsiTheme="majorHAnsi"/>
          <w:sz w:val="20"/>
        </w:rPr>
        <w:t xml:space="preserve">o zastavěné </w:t>
      </w:r>
      <w:r w:rsidRPr="00F41768">
        <w:rPr>
          <w:rFonts w:asciiTheme="majorHAnsi" w:hAnsiTheme="majorHAnsi"/>
          <w:sz w:val="20"/>
        </w:rPr>
        <w:t xml:space="preserve">území </w:t>
      </w:r>
      <w:r w:rsidR="00BC6C0B">
        <w:rPr>
          <w:rFonts w:asciiTheme="majorHAnsi" w:hAnsiTheme="majorHAnsi"/>
          <w:sz w:val="20"/>
        </w:rPr>
        <w:t>v severní části Bartolomějského nám. Ve Veselí nad Moravou</w:t>
      </w:r>
      <w:r w:rsidR="00FD2E79" w:rsidRPr="00F41768">
        <w:rPr>
          <w:rFonts w:asciiTheme="majorHAnsi" w:hAnsiTheme="majorHAnsi"/>
          <w:sz w:val="20"/>
        </w:rPr>
        <w:t>.</w:t>
      </w:r>
      <w:r w:rsidRPr="00F41768">
        <w:rPr>
          <w:rFonts w:asciiTheme="majorHAnsi" w:hAnsiTheme="majorHAnsi"/>
          <w:sz w:val="20"/>
        </w:rPr>
        <w:t xml:space="preserve"> Plánovaný záměr je v souladu s platným územním plánem.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b)</w:t>
      </w:r>
      <w:r w:rsidRPr="00F41768">
        <w:rPr>
          <w:rFonts w:asciiTheme="majorHAnsi" w:hAnsiTheme="majorHAnsi"/>
          <w:sz w:val="20"/>
        </w:rPr>
        <w:tab/>
        <w:t>dosavadní využití a zastavěnost území,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 xml:space="preserve">Stávající území je zastavěné a je využíváno pro </w:t>
      </w:r>
      <w:r w:rsidR="00BC6C0B">
        <w:rPr>
          <w:rFonts w:asciiTheme="majorHAnsi" w:hAnsiTheme="majorHAnsi"/>
          <w:sz w:val="20"/>
        </w:rPr>
        <w:t>bydlení</w:t>
      </w:r>
      <w:r w:rsidR="00966536" w:rsidRPr="00F41768">
        <w:rPr>
          <w:rFonts w:asciiTheme="majorHAnsi" w:hAnsiTheme="majorHAnsi"/>
          <w:sz w:val="20"/>
        </w:rPr>
        <w:t xml:space="preserve"> a služby</w:t>
      </w:r>
      <w:r w:rsidR="00BC6C0B">
        <w:rPr>
          <w:rFonts w:asciiTheme="majorHAnsi" w:hAnsiTheme="majorHAnsi"/>
          <w:sz w:val="20"/>
        </w:rPr>
        <w:t>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c)</w:t>
      </w:r>
      <w:r w:rsidRPr="00F41768">
        <w:rPr>
          <w:rFonts w:asciiTheme="majorHAnsi" w:hAnsiTheme="majorHAnsi"/>
          <w:sz w:val="20"/>
        </w:rPr>
        <w:tab/>
        <w:t>údaje o ochraně území podle jiných právních předpisů</w:t>
      </w:r>
      <w:r w:rsidR="00AE47B2" w:rsidRPr="00F41768">
        <w:rPr>
          <w:rFonts w:asciiTheme="majorHAnsi" w:hAnsiTheme="majorHAnsi"/>
          <w:sz w:val="20"/>
        </w:rPr>
        <w:t xml:space="preserve"> </w:t>
      </w:r>
      <w:r w:rsidRPr="00F41768">
        <w:rPr>
          <w:rFonts w:asciiTheme="majorHAnsi" w:hAnsiTheme="majorHAnsi"/>
          <w:sz w:val="20"/>
        </w:rPr>
        <w:t>1) (památková rezervace, památková zóna, zvláště chráněné území, záplavové území apod.),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Z hlediska ochrany území se nejedná o typ území, který by spadal pod zákonnou ochranu.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d)</w:t>
      </w:r>
      <w:r w:rsidRPr="00F41768">
        <w:rPr>
          <w:rFonts w:asciiTheme="majorHAnsi" w:hAnsiTheme="majorHAnsi"/>
          <w:sz w:val="20"/>
        </w:rPr>
        <w:tab/>
        <w:t>údaje o odtokových poměrech,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lastRenderedPageBreak/>
        <w:t xml:space="preserve">Odtokové </w:t>
      </w:r>
      <w:r w:rsidR="00E41364">
        <w:rPr>
          <w:rFonts w:asciiTheme="majorHAnsi" w:hAnsiTheme="majorHAnsi"/>
          <w:sz w:val="20"/>
        </w:rPr>
        <w:t xml:space="preserve">poměry nebudou budoucí stavbou </w:t>
      </w:r>
      <w:r w:rsidRPr="00F41768">
        <w:rPr>
          <w:rFonts w:asciiTheme="majorHAnsi" w:hAnsiTheme="majorHAnsi"/>
          <w:sz w:val="20"/>
        </w:rPr>
        <w:t>měněny</w:t>
      </w:r>
      <w:r w:rsidR="00AE47B2" w:rsidRPr="00F41768">
        <w:rPr>
          <w:rFonts w:asciiTheme="majorHAnsi" w:hAnsiTheme="majorHAnsi"/>
          <w:sz w:val="20"/>
        </w:rPr>
        <w:t xml:space="preserve">. 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e)</w:t>
      </w:r>
      <w:r w:rsidRPr="00F41768">
        <w:rPr>
          <w:rFonts w:asciiTheme="majorHAnsi" w:hAnsiTheme="majorHAnsi"/>
          <w:sz w:val="20"/>
        </w:rPr>
        <w:tab/>
        <w:t>údaje o souladu s územně plánovací dokumentací, s cíli a úkoly územního plánování,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Záměr projektu je v souladu s platným územním plánem.</w:t>
      </w:r>
      <w:r w:rsidR="00966536" w:rsidRPr="00F41768">
        <w:rPr>
          <w:rFonts w:asciiTheme="majorHAnsi" w:hAnsiTheme="majorHAnsi"/>
          <w:sz w:val="20"/>
        </w:rPr>
        <w:t xml:space="preserve"> Objekt se nachází dle platného územního plánu </w:t>
      </w:r>
      <w:r w:rsidR="00E41364">
        <w:rPr>
          <w:rFonts w:asciiTheme="majorHAnsi" w:hAnsiTheme="majorHAnsi"/>
          <w:sz w:val="20"/>
        </w:rPr>
        <w:t>v</w:t>
      </w:r>
      <w:r w:rsidR="00665F02" w:rsidRPr="00F41768">
        <w:rPr>
          <w:rFonts w:asciiTheme="majorHAnsi" w:hAnsiTheme="majorHAnsi"/>
          <w:sz w:val="20"/>
        </w:rPr>
        <w:t xml:space="preserve"> ploše </w:t>
      </w:r>
      <w:r w:rsidR="00E41364">
        <w:rPr>
          <w:rFonts w:asciiTheme="majorHAnsi" w:hAnsiTheme="majorHAnsi"/>
          <w:sz w:val="20"/>
        </w:rPr>
        <w:t>SO.01</w:t>
      </w:r>
      <w:r w:rsidR="00665F02" w:rsidRPr="00F41768">
        <w:rPr>
          <w:rFonts w:asciiTheme="majorHAnsi" w:hAnsiTheme="majorHAnsi"/>
          <w:sz w:val="20"/>
        </w:rPr>
        <w:t xml:space="preserve"> – plochy </w:t>
      </w:r>
      <w:r w:rsidR="00E41364">
        <w:rPr>
          <w:rFonts w:asciiTheme="majorHAnsi" w:hAnsiTheme="majorHAnsi"/>
          <w:sz w:val="20"/>
        </w:rPr>
        <w:t>smíšené v centrální zóně s překrytím oblasti archeologického naleziště</w:t>
      </w:r>
      <w:r w:rsidR="00665F02" w:rsidRPr="00F41768">
        <w:rPr>
          <w:rFonts w:asciiTheme="majorHAnsi" w:hAnsiTheme="majorHAnsi"/>
          <w:sz w:val="20"/>
        </w:rPr>
        <w:t>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f)</w:t>
      </w:r>
      <w:r w:rsidRPr="00F41768">
        <w:rPr>
          <w:rFonts w:asciiTheme="majorHAnsi" w:hAnsiTheme="majorHAnsi"/>
          <w:sz w:val="20"/>
        </w:rPr>
        <w:tab/>
        <w:t>údaje o dodržení obecných požadavků na využití území,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Obecné požadavky na využití území jsou dodrženy.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g)</w:t>
      </w:r>
      <w:r w:rsidRPr="00F41768">
        <w:rPr>
          <w:rFonts w:asciiTheme="majorHAnsi" w:hAnsiTheme="majorHAnsi"/>
          <w:sz w:val="20"/>
        </w:rPr>
        <w:tab/>
        <w:t>údaje o splnění požadavků dotčených orgánů,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Požadavky dotčených orgánů jsou splněny.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h)</w:t>
      </w:r>
      <w:r w:rsidRPr="00F41768">
        <w:rPr>
          <w:rFonts w:asciiTheme="majorHAnsi" w:hAnsiTheme="majorHAnsi"/>
          <w:sz w:val="20"/>
        </w:rPr>
        <w:tab/>
        <w:t>seznam výjimek a úlevových řešení,</w:t>
      </w:r>
    </w:p>
    <w:p w:rsidR="00FD2E79" w:rsidRPr="00F41768" w:rsidRDefault="00271DFB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nejsou evidovány.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i)</w:t>
      </w:r>
      <w:r w:rsidRPr="00F41768">
        <w:rPr>
          <w:rFonts w:asciiTheme="majorHAnsi" w:hAnsiTheme="majorHAnsi"/>
          <w:sz w:val="20"/>
        </w:rPr>
        <w:tab/>
        <w:t>seznam souvisejících a podmiňujících investic,</w:t>
      </w:r>
    </w:p>
    <w:p w:rsidR="00FD2E79" w:rsidRPr="00F41768" w:rsidRDefault="003B5575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Nejsou.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  <w:sz w:val="20"/>
        </w:rPr>
      </w:pPr>
      <w:r w:rsidRPr="00F41768">
        <w:rPr>
          <w:rFonts w:asciiTheme="majorHAnsi" w:hAnsiTheme="majorHAnsi"/>
          <w:sz w:val="20"/>
        </w:rPr>
        <w:t>j)</w:t>
      </w:r>
      <w:r w:rsidRPr="00F41768">
        <w:rPr>
          <w:rFonts w:asciiTheme="majorHAnsi" w:hAnsiTheme="majorHAnsi"/>
          <w:sz w:val="20"/>
        </w:rPr>
        <w:tab/>
        <w:t>seznam pozemků a staveb dotčených umístěním a prováděním stavby (podle katastru nemovitostí).</w:t>
      </w:r>
    </w:p>
    <w:p w:rsidR="00527D99" w:rsidRPr="00F41768" w:rsidRDefault="00527D99" w:rsidP="00527D99">
      <w:pPr>
        <w:pStyle w:val="Textodstavce"/>
        <w:rPr>
          <w:rFonts w:asciiTheme="majorHAnsi" w:hAnsiTheme="majorHAnsi"/>
          <w:sz w:val="20"/>
        </w:rPr>
      </w:pPr>
    </w:p>
    <w:p w:rsidR="00E41364" w:rsidRPr="00E41364" w:rsidRDefault="00E41364" w:rsidP="00E41364">
      <w:pPr>
        <w:pStyle w:val="Textodstavce"/>
        <w:rPr>
          <w:rFonts w:asciiTheme="majorHAnsi" w:hAnsiTheme="majorHAnsi"/>
          <w:b/>
          <w:sz w:val="20"/>
        </w:rPr>
      </w:pPr>
      <w:r w:rsidRPr="00E41364">
        <w:rPr>
          <w:rFonts w:asciiTheme="majorHAnsi" w:hAnsiTheme="majorHAnsi"/>
          <w:b/>
          <w:sz w:val="20"/>
        </w:rPr>
        <w:t>Veselí nad Moravou; p. č. st. 86</w:t>
      </w:r>
      <w:r w:rsidRPr="00E41364">
        <w:rPr>
          <w:rFonts w:asciiTheme="majorHAnsi" w:hAnsiTheme="majorHAnsi"/>
          <w:b/>
          <w:sz w:val="20"/>
        </w:rPr>
        <w:tab/>
      </w:r>
    </w:p>
    <w:p w:rsidR="00E41364" w:rsidRPr="00E41364" w:rsidRDefault="00E41364" w:rsidP="00E41364">
      <w:pPr>
        <w:pStyle w:val="Textodstavce"/>
        <w:rPr>
          <w:rFonts w:asciiTheme="majorHAnsi" w:hAnsiTheme="majorHAnsi"/>
          <w:sz w:val="20"/>
        </w:rPr>
      </w:pPr>
      <w:r w:rsidRPr="00E41364">
        <w:rPr>
          <w:rFonts w:asciiTheme="majorHAnsi" w:hAnsiTheme="majorHAnsi"/>
          <w:sz w:val="20"/>
        </w:rPr>
        <w:t>Vlastnické právo</w:t>
      </w:r>
      <w:r w:rsidR="00B85456">
        <w:rPr>
          <w:rFonts w:asciiTheme="majorHAnsi" w:hAnsiTheme="majorHAnsi"/>
          <w:sz w:val="20"/>
        </w:rPr>
        <w:t>:</w:t>
      </w:r>
      <w:r w:rsidR="00B85456">
        <w:rPr>
          <w:rFonts w:asciiTheme="majorHAnsi" w:hAnsiTheme="majorHAnsi"/>
          <w:sz w:val="20"/>
        </w:rPr>
        <w:tab/>
      </w:r>
      <w:r w:rsidRPr="00E41364">
        <w:rPr>
          <w:rFonts w:asciiTheme="majorHAnsi" w:hAnsiTheme="majorHAnsi"/>
          <w:sz w:val="20"/>
        </w:rPr>
        <w:t>SJM Juriga Ludvík a Jurigová Milena, nám. Bartolomějské 43,69801 Veselí nad Moravou</w:t>
      </w:r>
    </w:p>
    <w:p w:rsidR="00C65384" w:rsidRDefault="00C65384" w:rsidP="00D70EF9">
      <w:pPr>
        <w:tabs>
          <w:tab w:val="left" w:pos="300"/>
        </w:tabs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cs-CZ"/>
        </w:rPr>
      </w:pPr>
    </w:p>
    <w:p w:rsidR="00E41364" w:rsidRPr="00B85456" w:rsidRDefault="00E41364" w:rsidP="00B85456">
      <w:pPr>
        <w:pStyle w:val="Textodstavce"/>
        <w:rPr>
          <w:rFonts w:asciiTheme="majorHAnsi" w:hAnsiTheme="majorHAnsi"/>
          <w:b/>
          <w:sz w:val="20"/>
        </w:rPr>
      </w:pPr>
      <w:r w:rsidRPr="008D0E81">
        <w:rPr>
          <w:rFonts w:asciiTheme="majorHAnsi" w:hAnsiTheme="majorHAnsi"/>
          <w:b/>
          <w:sz w:val="20"/>
        </w:rPr>
        <w:t>Veselí nad Moravou; p. č. st. 92</w:t>
      </w:r>
      <w:r w:rsidRPr="00B85456">
        <w:rPr>
          <w:rFonts w:asciiTheme="majorHAnsi" w:hAnsiTheme="majorHAnsi"/>
          <w:b/>
          <w:sz w:val="20"/>
        </w:rPr>
        <w:tab/>
      </w:r>
    </w:p>
    <w:p w:rsidR="00E41364" w:rsidRPr="00B85456" w:rsidRDefault="00E41364" w:rsidP="00B85456">
      <w:pPr>
        <w:pStyle w:val="Textodstavce"/>
        <w:rPr>
          <w:rFonts w:asciiTheme="majorHAnsi" w:hAnsiTheme="majorHAnsi"/>
          <w:sz w:val="20"/>
        </w:rPr>
      </w:pPr>
      <w:r w:rsidRPr="008D0E81">
        <w:rPr>
          <w:rFonts w:asciiTheme="majorHAnsi" w:hAnsiTheme="majorHAnsi"/>
          <w:sz w:val="20"/>
        </w:rPr>
        <w:t>Vlastnické právo</w:t>
      </w:r>
      <w:r w:rsidR="00B85456" w:rsidRPr="008D0E81">
        <w:rPr>
          <w:rFonts w:asciiTheme="majorHAnsi" w:hAnsiTheme="majorHAnsi"/>
          <w:sz w:val="20"/>
        </w:rPr>
        <w:t>:</w:t>
      </w:r>
      <w:r w:rsidR="00B85456" w:rsidRPr="008D0E81">
        <w:rPr>
          <w:rFonts w:asciiTheme="majorHAnsi" w:hAnsiTheme="majorHAnsi"/>
          <w:sz w:val="20"/>
        </w:rPr>
        <w:tab/>
      </w:r>
      <w:r w:rsidRPr="008D0E81">
        <w:rPr>
          <w:rFonts w:asciiTheme="majorHAnsi" w:hAnsiTheme="majorHAnsi"/>
          <w:sz w:val="20"/>
        </w:rPr>
        <w:t>Formanové Olga, Bohuslava ze Švamberka 1229/8, Nusle, 14000 Praha 4</w:t>
      </w:r>
    </w:p>
    <w:p w:rsidR="00E41364" w:rsidRDefault="00E41364" w:rsidP="00D70EF9">
      <w:pPr>
        <w:tabs>
          <w:tab w:val="left" w:pos="300"/>
        </w:tabs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cs-CZ"/>
        </w:rPr>
      </w:pPr>
    </w:p>
    <w:p w:rsidR="00E41364" w:rsidRPr="008D0E81" w:rsidRDefault="00E41364" w:rsidP="008D0E81">
      <w:pPr>
        <w:pStyle w:val="Textodstavce"/>
        <w:rPr>
          <w:rFonts w:asciiTheme="majorHAnsi" w:hAnsiTheme="majorHAnsi"/>
          <w:b/>
          <w:sz w:val="20"/>
        </w:rPr>
      </w:pPr>
      <w:r w:rsidRPr="008D0E81">
        <w:rPr>
          <w:rFonts w:asciiTheme="majorHAnsi" w:hAnsiTheme="majorHAnsi"/>
          <w:b/>
          <w:sz w:val="20"/>
        </w:rPr>
        <w:t>Veselí nad Moravou; p. č. 53</w:t>
      </w:r>
      <w:r w:rsidRPr="008D0E81">
        <w:rPr>
          <w:rFonts w:asciiTheme="majorHAnsi" w:hAnsiTheme="majorHAnsi"/>
          <w:b/>
          <w:sz w:val="20"/>
        </w:rPr>
        <w:tab/>
      </w:r>
    </w:p>
    <w:p w:rsidR="00E41364" w:rsidRPr="008D0E81" w:rsidRDefault="00E41364" w:rsidP="008D0E81">
      <w:pPr>
        <w:pStyle w:val="Textodstavce"/>
        <w:rPr>
          <w:rFonts w:asciiTheme="majorHAnsi" w:hAnsiTheme="majorHAnsi"/>
          <w:sz w:val="20"/>
        </w:rPr>
      </w:pPr>
      <w:r w:rsidRPr="008D0E81">
        <w:rPr>
          <w:rFonts w:asciiTheme="majorHAnsi" w:hAnsiTheme="majorHAnsi"/>
          <w:sz w:val="20"/>
        </w:rPr>
        <w:t>Vlastnické právo</w:t>
      </w:r>
      <w:r w:rsidR="00B85456" w:rsidRPr="008D0E81">
        <w:rPr>
          <w:rFonts w:asciiTheme="majorHAnsi" w:hAnsiTheme="majorHAnsi"/>
          <w:sz w:val="20"/>
        </w:rPr>
        <w:t>:</w:t>
      </w:r>
      <w:r w:rsidR="00B85456" w:rsidRPr="008D0E81">
        <w:rPr>
          <w:rFonts w:asciiTheme="majorHAnsi" w:hAnsiTheme="majorHAnsi"/>
          <w:sz w:val="20"/>
        </w:rPr>
        <w:tab/>
      </w:r>
      <w:r w:rsidRPr="008D0E81">
        <w:rPr>
          <w:rFonts w:asciiTheme="majorHAnsi" w:hAnsiTheme="majorHAnsi"/>
          <w:sz w:val="20"/>
        </w:rPr>
        <w:t>Formanové Olga, Bohuslava ze Švamberka 1229/8, Nusle, 14000 Praha 4</w:t>
      </w:r>
    </w:p>
    <w:p w:rsidR="00B85456" w:rsidRDefault="00B85456" w:rsidP="00E41364">
      <w:pPr>
        <w:tabs>
          <w:tab w:val="left" w:pos="300"/>
        </w:tabs>
        <w:spacing w:after="0" w:line="240" w:lineRule="auto"/>
        <w:jc w:val="both"/>
        <w:rPr>
          <w:rStyle w:val="Zkladntext295pt"/>
        </w:rPr>
      </w:pPr>
    </w:p>
    <w:p w:rsidR="00B85456" w:rsidRPr="008D0E81" w:rsidRDefault="00B85456" w:rsidP="008D0E81">
      <w:pPr>
        <w:pStyle w:val="Textodstavce"/>
        <w:rPr>
          <w:rFonts w:asciiTheme="majorHAnsi" w:hAnsiTheme="majorHAnsi"/>
          <w:b/>
          <w:sz w:val="20"/>
        </w:rPr>
      </w:pPr>
      <w:r w:rsidRPr="008D0E81">
        <w:rPr>
          <w:rFonts w:asciiTheme="majorHAnsi" w:hAnsiTheme="majorHAnsi"/>
          <w:b/>
          <w:sz w:val="20"/>
        </w:rPr>
        <w:t>Veselí nad Moravou; p. č. 1010/1</w:t>
      </w:r>
      <w:r w:rsidRPr="008D0E81">
        <w:rPr>
          <w:rFonts w:asciiTheme="majorHAnsi" w:hAnsiTheme="majorHAnsi"/>
          <w:b/>
          <w:sz w:val="20"/>
        </w:rPr>
        <w:tab/>
      </w:r>
    </w:p>
    <w:p w:rsidR="00B85456" w:rsidRPr="008D0E81" w:rsidRDefault="00B85456" w:rsidP="008D0E81">
      <w:pPr>
        <w:pStyle w:val="Textodstavce"/>
        <w:rPr>
          <w:rFonts w:asciiTheme="majorHAnsi" w:hAnsiTheme="majorHAnsi"/>
          <w:sz w:val="20"/>
        </w:rPr>
      </w:pPr>
      <w:r w:rsidRPr="008D0E81">
        <w:rPr>
          <w:rFonts w:asciiTheme="majorHAnsi" w:hAnsiTheme="majorHAnsi"/>
          <w:sz w:val="20"/>
        </w:rPr>
        <w:t>Vlastnické právo:</w:t>
      </w:r>
      <w:r w:rsidRPr="008D0E81">
        <w:rPr>
          <w:rFonts w:asciiTheme="majorHAnsi" w:hAnsiTheme="majorHAnsi"/>
          <w:sz w:val="20"/>
        </w:rPr>
        <w:tab/>
        <w:t>Město Veselí nad Moravou, tř. Masarykova 119,69801 Veselí nad Moravou</w:t>
      </w:r>
    </w:p>
    <w:p w:rsidR="008D0E81" w:rsidRDefault="008D0E81" w:rsidP="008D0E81">
      <w:pPr>
        <w:pStyle w:val="Textodstavce"/>
        <w:rPr>
          <w:rFonts w:asciiTheme="majorHAnsi" w:hAnsiTheme="majorHAnsi"/>
          <w:b/>
          <w:sz w:val="20"/>
        </w:rPr>
      </w:pPr>
    </w:p>
    <w:p w:rsidR="00B85456" w:rsidRPr="008D0E81" w:rsidRDefault="00B85456" w:rsidP="008D0E81">
      <w:pPr>
        <w:pStyle w:val="Textodstavce"/>
        <w:rPr>
          <w:rFonts w:asciiTheme="majorHAnsi" w:hAnsiTheme="majorHAnsi"/>
          <w:b/>
          <w:sz w:val="20"/>
        </w:rPr>
      </w:pPr>
      <w:r w:rsidRPr="008D0E81">
        <w:rPr>
          <w:rFonts w:asciiTheme="majorHAnsi" w:hAnsiTheme="majorHAnsi"/>
          <w:b/>
          <w:sz w:val="20"/>
        </w:rPr>
        <w:t>Veselí nad Moravou; p. č. 1038/8</w:t>
      </w:r>
    </w:p>
    <w:p w:rsidR="00B85456" w:rsidRPr="008D0E81" w:rsidRDefault="00B85456" w:rsidP="008D0E81">
      <w:pPr>
        <w:pStyle w:val="Textodstavce"/>
        <w:rPr>
          <w:rFonts w:asciiTheme="majorHAnsi" w:hAnsiTheme="majorHAnsi"/>
          <w:sz w:val="20"/>
        </w:rPr>
      </w:pPr>
      <w:r w:rsidRPr="008D0E81">
        <w:rPr>
          <w:rFonts w:asciiTheme="majorHAnsi" w:hAnsiTheme="majorHAnsi"/>
          <w:sz w:val="20"/>
        </w:rPr>
        <w:t>Vlastnické právo:</w:t>
      </w:r>
      <w:r w:rsidR="008D0E81">
        <w:rPr>
          <w:rFonts w:asciiTheme="majorHAnsi" w:hAnsiTheme="majorHAnsi"/>
          <w:sz w:val="20"/>
        </w:rPr>
        <w:tab/>
      </w:r>
      <w:r w:rsidRPr="008D0E81">
        <w:rPr>
          <w:rFonts w:asciiTheme="majorHAnsi" w:hAnsiTheme="majorHAnsi"/>
          <w:sz w:val="20"/>
        </w:rPr>
        <w:t>Česká republika,</w:t>
      </w:r>
    </w:p>
    <w:p w:rsidR="00B85456" w:rsidRPr="008D0E81" w:rsidRDefault="00B85456" w:rsidP="008D0E81">
      <w:pPr>
        <w:pStyle w:val="Textodstavce"/>
        <w:rPr>
          <w:rFonts w:asciiTheme="majorHAnsi" w:hAnsiTheme="majorHAnsi"/>
          <w:sz w:val="20"/>
        </w:rPr>
      </w:pPr>
      <w:r w:rsidRPr="008D0E81">
        <w:rPr>
          <w:rFonts w:asciiTheme="majorHAnsi" w:hAnsiTheme="majorHAnsi"/>
          <w:sz w:val="20"/>
        </w:rPr>
        <w:t>Právo hospodařit s majetkem státu:</w:t>
      </w:r>
      <w:r w:rsidRPr="008D0E81">
        <w:rPr>
          <w:rFonts w:asciiTheme="majorHAnsi" w:hAnsiTheme="majorHAnsi"/>
          <w:sz w:val="20"/>
        </w:rPr>
        <w:tab/>
        <w:t>Povodí Moravy, s.p., Dřevařská 932/11, Veveří, 60200 Brno</w:t>
      </w:r>
    </w:p>
    <w:p w:rsidR="00B85456" w:rsidRPr="00F41768" w:rsidRDefault="00B85456" w:rsidP="00E41364">
      <w:pPr>
        <w:tabs>
          <w:tab w:val="left" w:pos="300"/>
        </w:tabs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cs-CZ"/>
        </w:rPr>
      </w:pPr>
    </w:p>
    <w:p w:rsidR="00C24F4B" w:rsidRPr="00F41768" w:rsidRDefault="00FD2E79" w:rsidP="00D70EF9">
      <w:pPr>
        <w:pStyle w:val="Nadpis2"/>
        <w:jc w:val="both"/>
        <w:rPr>
          <w:rFonts w:eastAsia="Times New Roman"/>
          <w:color w:val="auto"/>
          <w:lang w:eastAsia="cs-CZ"/>
        </w:rPr>
      </w:pPr>
      <w:bookmarkStart w:id="25" w:name="O_499-06.htm#1)" w:colFirst="1" w:colLast="1"/>
      <w:r w:rsidRPr="00F41768">
        <w:rPr>
          <w:rFonts w:eastAsia="Times New Roman"/>
          <w:color w:val="auto"/>
          <w:lang w:eastAsia="cs-CZ"/>
        </w:rPr>
        <w:t>A.4 Ú</w:t>
      </w:r>
      <w:r w:rsidR="00C24F4B" w:rsidRPr="00F41768">
        <w:rPr>
          <w:rFonts w:eastAsia="Times New Roman"/>
          <w:color w:val="auto"/>
          <w:lang w:eastAsia="cs-CZ"/>
        </w:rPr>
        <w:t>daje o stavbě</w:t>
      </w:r>
    </w:p>
    <w:bookmarkEnd w:id="25"/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a)</w:t>
      </w:r>
      <w:r w:rsidRPr="00F41768">
        <w:rPr>
          <w:rFonts w:asciiTheme="majorHAnsi" w:hAnsiTheme="majorHAnsi"/>
        </w:rPr>
        <w:tab/>
        <w:t>nová stavba nebo změna dokončené stavby,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 xml:space="preserve">Jedná se o </w:t>
      </w:r>
      <w:r w:rsidR="0029508E">
        <w:rPr>
          <w:rFonts w:asciiTheme="majorHAnsi" w:hAnsiTheme="majorHAnsi"/>
        </w:rPr>
        <w:t>změnu dokončené stavby</w:t>
      </w:r>
      <w:r w:rsidR="003B5575" w:rsidRPr="00F41768">
        <w:rPr>
          <w:rFonts w:asciiTheme="majorHAnsi" w:hAnsiTheme="majorHAnsi"/>
        </w:rPr>
        <w:t>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b)</w:t>
      </w:r>
      <w:r w:rsidRPr="00F41768">
        <w:rPr>
          <w:rFonts w:asciiTheme="majorHAnsi" w:hAnsiTheme="majorHAnsi"/>
        </w:rPr>
        <w:tab/>
        <w:t>účel užívání stavby,</w:t>
      </w:r>
    </w:p>
    <w:p w:rsidR="00FD2E79" w:rsidRPr="00F41768" w:rsidRDefault="00316308" w:rsidP="008F793F">
      <w:pPr>
        <w:pStyle w:val="Textodstavce"/>
        <w:rPr>
          <w:rFonts w:asciiTheme="majorHAnsi" w:hAnsiTheme="majorHAnsi"/>
        </w:rPr>
      </w:pPr>
      <w:r>
        <w:rPr>
          <w:rFonts w:asciiTheme="majorHAnsi" w:hAnsiTheme="majorHAnsi"/>
        </w:rPr>
        <w:t>Nemění se</w:t>
      </w:r>
      <w:r w:rsidR="000D3761" w:rsidRPr="00F41768">
        <w:rPr>
          <w:rFonts w:asciiTheme="majorHAnsi" w:hAnsiTheme="majorHAnsi"/>
        </w:rPr>
        <w:t>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c)</w:t>
      </w:r>
      <w:r w:rsidRPr="00F41768">
        <w:rPr>
          <w:rFonts w:asciiTheme="majorHAnsi" w:hAnsiTheme="majorHAnsi"/>
        </w:rPr>
        <w:tab/>
        <w:t>trvalá nebo dočasná stavba,</w:t>
      </w:r>
    </w:p>
    <w:p w:rsidR="00C6408E" w:rsidRPr="00F41768" w:rsidRDefault="00EF22C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Stavba trvalá</w:t>
      </w:r>
      <w:r w:rsidR="00C6408E" w:rsidRPr="00F41768">
        <w:rPr>
          <w:rFonts w:asciiTheme="majorHAnsi" w:hAnsiTheme="majorHAnsi"/>
        </w:rPr>
        <w:t>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d)</w:t>
      </w:r>
      <w:r w:rsidRPr="00F41768">
        <w:rPr>
          <w:rFonts w:asciiTheme="majorHAnsi" w:hAnsiTheme="majorHAnsi"/>
        </w:rPr>
        <w:tab/>
        <w:t>údaje o ochraně stavby podle jiných právních předpisů1) (kulturní památka apod.),</w:t>
      </w:r>
    </w:p>
    <w:p w:rsidR="00C6408E" w:rsidRPr="00F41768" w:rsidRDefault="00EF22C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Nej</w:t>
      </w:r>
      <w:r w:rsidR="000D3761" w:rsidRPr="00F41768">
        <w:rPr>
          <w:rFonts w:asciiTheme="majorHAnsi" w:hAnsiTheme="majorHAnsi"/>
        </w:rPr>
        <w:t>sou</w:t>
      </w:r>
      <w:r w:rsidR="00C6408E" w:rsidRPr="00F41768">
        <w:rPr>
          <w:rFonts w:asciiTheme="majorHAnsi" w:hAnsiTheme="majorHAnsi"/>
        </w:rPr>
        <w:t>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e)</w:t>
      </w:r>
      <w:r w:rsidRPr="00F41768">
        <w:rPr>
          <w:rFonts w:asciiTheme="majorHAnsi" w:hAnsiTheme="majorHAnsi"/>
        </w:rPr>
        <w:tab/>
        <w:t>údaje o dodržení technických požadavků na stavby a obecných technických požadavků zabezpečujících bezbariérové užívání staveb,</w:t>
      </w:r>
    </w:p>
    <w:p w:rsidR="00A96C01" w:rsidRPr="00F41768" w:rsidRDefault="00A96C0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lastRenderedPageBreak/>
        <w:t xml:space="preserve">Projektová dokumentace je zpracována dle Vyhlášky č. 268/2006Sb., o technických požadavcích na stavby. </w:t>
      </w:r>
      <w:r w:rsidR="001965D8" w:rsidRPr="00F41768">
        <w:rPr>
          <w:rFonts w:asciiTheme="majorHAnsi" w:hAnsiTheme="majorHAnsi"/>
        </w:rPr>
        <w:t xml:space="preserve">Vzhledem k tomu, že se nejedná o veřejnou budovu, není u řešené stavby vyžadováno dodržení požadavků vyhlášky č. 389/2006Sb., o obecných technických požadavcích na užívání staveb osobami s omezenou schopností pohybu a orientace, </w:t>
      </w:r>
      <w:r w:rsidR="00EF22C1" w:rsidRPr="00F41768">
        <w:rPr>
          <w:rFonts w:asciiTheme="majorHAnsi" w:hAnsiTheme="majorHAnsi"/>
        </w:rPr>
        <w:t xml:space="preserve">1.NP </w:t>
      </w:r>
      <w:r w:rsidR="001965D8" w:rsidRPr="00F41768">
        <w:rPr>
          <w:rFonts w:asciiTheme="majorHAnsi" w:hAnsiTheme="majorHAnsi"/>
        </w:rPr>
        <w:t>tyto požadavky splňuje</w:t>
      </w:r>
      <w:r w:rsidR="00EF22C1" w:rsidRPr="00F41768">
        <w:rPr>
          <w:rFonts w:asciiTheme="majorHAnsi" w:hAnsiTheme="majorHAnsi"/>
        </w:rPr>
        <w:t>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f)</w:t>
      </w:r>
      <w:r w:rsidRPr="00F41768">
        <w:rPr>
          <w:rFonts w:asciiTheme="majorHAnsi" w:hAnsiTheme="majorHAnsi"/>
        </w:rPr>
        <w:tab/>
        <w:t>údaje o splnění požadavků dotčených orgánů a požadavků vyplývajících z jiných právních předpisů</w:t>
      </w:r>
      <w:bookmarkStart w:id="26" w:name="O_499-06.htm#2)"/>
      <w:r w:rsidRPr="00F41768">
        <w:rPr>
          <w:rFonts w:asciiTheme="majorHAnsi" w:hAnsiTheme="majorHAnsi"/>
        </w:rPr>
        <w:t>2)</w:t>
      </w:r>
      <w:bookmarkEnd w:id="26"/>
      <w:r w:rsidRPr="00F41768">
        <w:rPr>
          <w:rFonts w:asciiTheme="majorHAnsi" w:hAnsiTheme="majorHAnsi"/>
        </w:rPr>
        <w:t>,</w:t>
      </w:r>
    </w:p>
    <w:p w:rsidR="00A96C01" w:rsidRPr="00F41768" w:rsidRDefault="00A96C0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Vešker</w:t>
      </w:r>
      <w:r w:rsidR="00EF22C1" w:rsidRPr="00F41768">
        <w:rPr>
          <w:rFonts w:asciiTheme="majorHAnsi" w:hAnsiTheme="majorHAnsi"/>
        </w:rPr>
        <w:t>é požadavky dotčených orgánů jsou</w:t>
      </w:r>
      <w:r w:rsidRPr="00F41768">
        <w:rPr>
          <w:rFonts w:asciiTheme="majorHAnsi" w:hAnsiTheme="majorHAnsi"/>
        </w:rPr>
        <w:t xml:space="preserve"> zapracovány do PD.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g)</w:t>
      </w:r>
      <w:r w:rsidRPr="00F41768">
        <w:rPr>
          <w:rFonts w:asciiTheme="majorHAnsi" w:hAnsiTheme="majorHAnsi"/>
        </w:rPr>
        <w:tab/>
        <w:t>seznam výjimek a úlevových řešení,</w:t>
      </w:r>
    </w:p>
    <w:p w:rsidR="00A96C01" w:rsidRPr="00F41768" w:rsidRDefault="00A96C0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Nejsou požadovány výjimky.</w:t>
      </w:r>
    </w:p>
    <w:p w:rsidR="00C6408E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h)</w:t>
      </w:r>
      <w:r w:rsidRPr="00F41768">
        <w:rPr>
          <w:rFonts w:asciiTheme="majorHAnsi" w:hAnsiTheme="majorHAnsi"/>
        </w:rPr>
        <w:tab/>
        <w:t xml:space="preserve">navrhované kapacity stavby </w:t>
      </w:r>
    </w:p>
    <w:p w:rsidR="00D61CC1" w:rsidRPr="00F41768" w:rsidRDefault="00C85C61" w:rsidP="008F793F">
      <w:pPr>
        <w:pStyle w:val="Textodstavce"/>
        <w:rPr>
          <w:rFonts w:asciiTheme="majorHAnsi" w:hAnsiTheme="majorHAnsi"/>
        </w:rPr>
      </w:pPr>
      <w:r>
        <w:rPr>
          <w:rFonts w:asciiTheme="majorHAnsi" w:hAnsiTheme="majorHAnsi"/>
        </w:rPr>
        <w:t>Nemění se.</w:t>
      </w:r>
    </w:p>
    <w:p w:rsidR="00C6408E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i)</w:t>
      </w:r>
      <w:r w:rsidRPr="00F41768">
        <w:rPr>
          <w:rFonts w:asciiTheme="majorHAnsi" w:hAnsiTheme="majorHAnsi"/>
        </w:rPr>
        <w:tab/>
        <w:t>základní bilance stavby</w:t>
      </w:r>
    </w:p>
    <w:p w:rsidR="00C85C61" w:rsidRPr="00F41768" w:rsidRDefault="00C85C61" w:rsidP="00C85C61">
      <w:pPr>
        <w:pStyle w:val="Textodstavce"/>
        <w:rPr>
          <w:rFonts w:asciiTheme="majorHAnsi" w:hAnsiTheme="majorHAnsi"/>
        </w:rPr>
      </w:pPr>
      <w:r>
        <w:rPr>
          <w:rFonts w:asciiTheme="majorHAnsi" w:hAnsiTheme="majorHAnsi"/>
        </w:rPr>
        <w:t>Nemění se.</w:t>
      </w:r>
    </w:p>
    <w:p w:rsidR="00D61CC1" w:rsidRPr="00F41768" w:rsidRDefault="00D61CC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 xml:space="preserve">Třída energetické náročnosti: </w:t>
      </w:r>
      <w:r w:rsidR="00C85C61">
        <w:rPr>
          <w:rFonts w:asciiTheme="majorHAnsi" w:hAnsiTheme="majorHAnsi"/>
        </w:rPr>
        <w:t>C</w:t>
      </w:r>
      <w:r w:rsidRPr="00F41768">
        <w:rPr>
          <w:rFonts w:asciiTheme="majorHAnsi" w:hAnsiTheme="majorHAnsi"/>
        </w:rPr>
        <w:t>.</w:t>
      </w:r>
    </w:p>
    <w:p w:rsidR="00C6408E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j)</w:t>
      </w:r>
      <w:r w:rsidRPr="00F41768">
        <w:rPr>
          <w:rFonts w:asciiTheme="majorHAnsi" w:hAnsiTheme="majorHAnsi"/>
        </w:rPr>
        <w:tab/>
        <w:t>základní předpoklady výstavby</w:t>
      </w:r>
      <w:r w:rsidR="001965D8" w:rsidRPr="00F41768">
        <w:rPr>
          <w:rFonts w:asciiTheme="majorHAnsi" w:hAnsiTheme="majorHAnsi"/>
        </w:rPr>
        <w:t xml:space="preserve"> </w:t>
      </w:r>
      <w:r w:rsidRPr="00F41768">
        <w:rPr>
          <w:rFonts w:asciiTheme="majorHAnsi" w:hAnsiTheme="majorHAnsi"/>
        </w:rPr>
        <w:t>časové údaje o realizaci stavby</w:t>
      </w:r>
    </w:p>
    <w:p w:rsidR="001965D8" w:rsidRPr="00F41768" w:rsidRDefault="001965D8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Předpokládané termíny</w:t>
      </w:r>
      <w:r w:rsidR="000D3761" w:rsidRPr="00F41768">
        <w:rPr>
          <w:rFonts w:asciiTheme="majorHAnsi" w:hAnsiTheme="majorHAnsi"/>
        </w:rPr>
        <w:t xml:space="preserve"> výstavby</w:t>
      </w:r>
      <w:r w:rsidRPr="00F41768">
        <w:rPr>
          <w:rFonts w:asciiTheme="majorHAnsi" w:hAnsiTheme="majorHAnsi"/>
        </w:rPr>
        <w:t>:</w:t>
      </w:r>
    </w:p>
    <w:p w:rsidR="001965D8" w:rsidRPr="00F41768" w:rsidRDefault="000D376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Počátek</w:t>
      </w:r>
      <w:r w:rsidR="001965D8" w:rsidRPr="00F41768">
        <w:rPr>
          <w:rFonts w:asciiTheme="majorHAnsi" w:hAnsiTheme="majorHAnsi"/>
        </w:rPr>
        <w:t>:</w:t>
      </w:r>
      <w:r w:rsidR="001965D8" w:rsidRPr="00F41768">
        <w:rPr>
          <w:rFonts w:asciiTheme="majorHAnsi" w:hAnsiTheme="majorHAnsi"/>
        </w:rPr>
        <w:tab/>
      </w:r>
      <w:r w:rsidR="001965D8" w:rsidRPr="00F41768">
        <w:rPr>
          <w:rFonts w:asciiTheme="majorHAnsi" w:hAnsiTheme="majorHAnsi"/>
        </w:rPr>
        <w:tab/>
        <w:t>2016</w:t>
      </w:r>
      <w:r w:rsidR="00C85C61">
        <w:rPr>
          <w:rFonts w:asciiTheme="majorHAnsi" w:hAnsiTheme="majorHAnsi"/>
        </w:rPr>
        <w:t xml:space="preserve"> (v závislosti na investičních prostředcích investora)</w:t>
      </w:r>
    </w:p>
    <w:p w:rsidR="001965D8" w:rsidRPr="00F41768" w:rsidRDefault="000D3761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Konec</w:t>
      </w:r>
      <w:r w:rsidR="001965D8" w:rsidRPr="00F41768">
        <w:rPr>
          <w:rFonts w:asciiTheme="majorHAnsi" w:hAnsiTheme="majorHAnsi"/>
        </w:rPr>
        <w:t>:</w:t>
      </w:r>
      <w:r w:rsidR="001965D8"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="001965D8" w:rsidRPr="00F41768">
        <w:rPr>
          <w:rFonts w:asciiTheme="majorHAnsi" w:hAnsiTheme="majorHAnsi"/>
        </w:rPr>
        <w:tab/>
      </w:r>
      <w:r w:rsidR="00C85C61">
        <w:rPr>
          <w:rFonts w:asciiTheme="majorHAnsi" w:hAnsiTheme="majorHAnsi"/>
        </w:rPr>
        <w:t>2017</w:t>
      </w:r>
    </w:p>
    <w:p w:rsidR="00FD2E79" w:rsidRPr="00F41768" w:rsidRDefault="00FD2E79" w:rsidP="008F793F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>k)</w:t>
      </w:r>
      <w:r w:rsidRPr="00F41768">
        <w:rPr>
          <w:rFonts w:asciiTheme="majorHAnsi" w:hAnsiTheme="majorHAnsi"/>
        </w:rPr>
        <w:tab/>
        <w:t>orientační náklady stavby</w:t>
      </w:r>
      <w:r w:rsidR="00617AAA" w:rsidRPr="00F41768">
        <w:rPr>
          <w:rFonts w:asciiTheme="majorHAnsi" w:hAnsiTheme="majorHAnsi"/>
        </w:rPr>
        <w:t>:</w:t>
      </w:r>
      <w:r w:rsidR="001965D8" w:rsidRPr="00F41768">
        <w:rPr>
          <w:rFonts w:asciiTheme="majorHAnsi" w:hAnsiTheme="majorHAnsi"/>
        </w:rPr>
        <w:tab/>
      </w:r>
      <w:r w:rsidR="00C85C61">
        <w:rPr>
          <w:rFonts w:asciiTheme="majorHAnsi" w:hAnsiTheme="majorHAnsi"/>
        </w:rPr>
        <w:t>3</w:t>
      </w:r>
      <w:r w:rsidR="000D3761" w:rsidRPr="00F41768">
        <w:rPr>
          <w:rFonts w:asciiTheme="majorHAnsi" w:hAnsiTheme="majorHAnsi"/>
        </w:rPr>
        <w:t>,0</w:t>
      </w:r>
      <w:r w:rsidR="00617AAA" w:rsidRPr="00F41768">
        <w:rPr>
          <w:rFonts w:asciiTheme="majorHAnsi" w:hAnsiTheme="majorHAnsi"/>
        </w:rPr>
        <w:t xml:space="preserve"> mil. Kč bez DPH</w:t>
      </w:r>
    </w:p>
    <w:p w:rsidR="00C24F4B" w:rsidRPr="00F41768" w:rsidRDefault="00C24F4B" w:rsidP="00D70EF9">
      <w:pPr>
        <w:pStyle w:val="Nadpis2"/>
        <w:jc w:val="both"/>
        <w:rPr>
          <w:rFonts w:eastAsia="Times New Roman"/>
          <w:color w:val="auto"/>
          <w:lang w:eastAsia="cs-CZ"/>
        </w:rPr>
      </w:pPr>
      <w:r w:rsidRPr="00F41768">
        <w:rPr>
          <w:rFonts w:eastAsia="Times New Roman"/>
          <w:color w:val="auto"/>
          <w:lang w:eastAsia="cs-CZ"/>
        </w:rPr>
        <w:t>A.5 Členění stavby na objekty a technická a technologická zařízení</w:t>
      </w:r>
    </w:p>
    <w:p w:rsidR="00B27A82" w:rsidRPr="00F41768" w:rsidRDefault="00B27A82" w:rsidP="00B27A82">
      <w:pPr>
        <w:shd w:val="clear" w:color="auto" w:fill="FFFFFF"/>
        <w:spacing w:before="14" w:after="36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cs-CZ"/>
        </w:rPr>
      </w:pPr>
    </w:p>
    <w:p w:rsidR="00B27A82" w:rsidRPr="00F41768" w:rsidRDefault="00B27A82" w:rsidP="00B27A82">
      <w:pPr>
        <w:shd w:val="clear" w:color="auto" w:fill="FFFFFF"/>
        <w:spacing w:before="14" w:after="36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cs-CZ"/>
        </w:rPr>
      </w:pPr>
      <w:r w:rsidRPr="00F41768">
        <w:rPr>
          <w:rFonts w:asciiTheme="majorHAnsi" w:eastAsia="Times New Roman" w:hAnsiTheme="majorHAnsi" w:cs="Times New Roman"/>
          <w:b/>
          <w:bCs/>
          <w:sz w:val="24"/>
          <w:szCs w:val="24"/>
          <w:lang w:eastAsia="cs-CZ"/>
        </w:rPr>
        <w:t>SO 01</w:t>
      </w:r>
      <w:r w:rsidRPr="00F41768">
        <w:rPr>
          <w:rFonts w:asciiTheme="majorHAnsi" w:eastAsia="Times New Roman" w:hAnsiTheme="majorHAnsi" w:cs="Times New Roman"/>
          <w:b/>
          <w:bCs/>
          <w:sz w:val="24"/>
          <w:szCs w:val="24"/>
          <w:lang w:eastAsia="cs-CZ"/>
        </w:rPr>
        <w:tab/>
      </w:r>
      <w:r w:rsidR="00C85C61">
        <w:rPr>
          <w:rFonts w:asciiTheme="majorHAnsi" w:eastAsia="Times New Roman" w:hAnsiTheme="majorHAnsi" w:cs="Times New Roman"/>
          <w:b/>
          <w:bCs/>
          <w:sz w:val="24"/>
          <w:szCs w:val="24"/>
          <w:lang w:eastAsia="cs-CZ"/>
        </w:rPr>
        <w:t>ZATEPLENÍ OBJEKTU</w:t>
      </w:r>
      <w:r w:rsidRPr="00F41768">
        <w:rPr>
          <w:rFonts w:asciiTheme="majorHAnsi" w:eastAsia="Times New Roman" w:hAnsiTheme="majorHAnsi" w:cs="Times New Roman"/>
          <w:b/>
          <w:bCs/>
          <w:sz w:val="24"/>
          <w:szCs w:val="24"/>
          <w:lang w:eastAsia="cs-CZ"/>
        </w:rPr>
        <w:t xml:space="preserve"> </w:t>
      </w:r>
    </w:p>
    <w:p w:rsidR="00C85C61" w:rsidRPr="00C85C61" w:rsidRDefault="00C85C61" w:rsidP="00C85C61">
      <w:pPr>
        <w:pStyle w:val="Textodstavce"/>
        <w:rPr>
          <w:rFonts w:asciiTheme="majorHAnsi" w:hAnsiTheme="majorHAnsi"/>
        </w:rPr>
      </w:pPr>
      <w:r w:rsidRPr="00C85C61">
        <w:rPr>
          <w:rFonts w:asciiTheme="majorHAnsi" w:hAnsiTheme="majorHAnsi"/>
        </w:rPr>
        <w:t xml:space="preserve">Projektová dokumentace řeší stavební úpravy objektu muzea ve Veselí nad Moravou, vedoucí ke snížení energetické náročnosti objektu. Objekt muzea je situovaný v zastavěném území v severní </w:t>
      </w:r>
      <w:r>
        <w:rPr>
          <w:rFonts w:asciiTheme="majorHAnsi" w:hAnsiTheme="majorHAnsi"/>
        </w:rPr>
        <w:t>čá</w:t>
      </w:r>
      <w:r w:rsidRPr="00C85C61">
        <w:rPr>
          <w:rFonts w:asciiTheme="majorHAnsi" w:hAnsiTheme="majorHAnsi"/>
        </w:rPr>
        <w:t xml:space="preserve">sti Bartolomějského náměstí, na severní straně obtékaný řekou Moravou, v řadové zástavbě mezi sousedními domy. </w:t>
      </w:r>
    </w:p>
    <w:p w:rsidR="00C85C61" w:rsidRPr="00C85C61" w:rsidRDefault="00C85C61" w:rsidP="00C85C61">
      <w:pPr>
        <w:pStyle w:val="Textodstavce"/>
        <w:rPr>
          <w:rFonts w:asciiTheme="majorHAnsi" w:hAnsiTheme="majorHAnsi"/>
        </w:rPr>
      </w:pPr>
      <w:r w:rsidRPr="00C85C61">
        <w:rPr>
          <w:rFonts w:asciiTheme="majorHAnsi" w:hAnsiTheme="majorHAnsi"/>
        </w:rPr>
        <w:t>V jižní části navazuje náměstí na silnici I/54, Veselí nad Moravou - Bzenec.</w:t>
      </w:r>
    </w:p>
    <w:p w:rsidR="00C85C61" w:rsidRPr="00C85C61" w:rsidRDefault="00C85C61" w:rsidP="00C85C61">
      <w:pPr>
        <w:pStyle w:val="Textodstavce"/>
        <w:rPr>
          <w:rFonts w:asciiTheme="majorHAnsi" w:hAnsiTheme="majorHAnsi"/>
        </w:rPr>
      </w:pPr>
      <w:r w:rsidRPr="00C85C61">
        <w:rPr>
          <w:rFonts w:asciiTheme="majorHAnsi" w:hAnsiTheme="majorHAnsi"/>
        </w:rPr>
        <w:t>Na objektu muzea je naplánována výměna výplní otvorů v uliční i dvorní části, zateplení fasády objektu, výměna klempířských výrobků a zateplení soklu.</w:t>
      </w:r>
    </w:p>
    <w:p w:rsidR="00B940E3" w:rsidRPr="00F41768" w:rsidRDefault="00B940E3" w:rsidP="00A12F75">
      <w:pPr>
        <w:tabs>
          <w:tab w:val="left" w:pos="300"/>
        </w:tabs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4"/>
          <w:szCs w:val="24"/>
          <w:lang w:eastAsia="cs-CZ"/>
        </w:rPr>
      </w:pPr>
    </w:p>
    <w:p w:rsidR="00205689" w:rsidRPr="00F41768" w:rsidRDefault="00205689" w:rsidP="00D70EF9">
      <w:pPr>
        <w:shd w:val="clear" w:color="auto" w:fill="FFFFFF"/>
        <w:spacing w:before="14" w:after="36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cs-CZ"/>
        </w:rPr>
      </w:pPr>
      <w:r w:rsidRPr="00F41768">
        <w:rPr>
          <w:rFonts w:asciiTheme="majorHAnsi" w:eastAsia="Times New Roman" w:hAnsiTheme="majorHAnsi" w:cs="Times New Roman"/>
          <w:b/>
          <w:bCs/>
          <w:sz w:val="24"/>
          <w:szCs w:val="24"/>
          <w:lang w:eastAsia="cs-CZ"/>
        </w:rPr>
        <w:t>Technologická zařízení</w:t>
      </w:r>
    </w:p>
    <w:p w:rsidR="008B28BB" w:rsidRPr="00F41768" w:rsidRDefault="00C85C61" w:rsidP="008F793F">
      <w:pPr>
        <w:pStyle w:val="Textodstavce"/>
        <w:rPr>
          <w:rFonts w:asciiTheme="majorHAnsi" w:hAnsiTheme="majorHAnsi"/>
        </w:rPr>
      </w:pPr>
      <w:r>
        <w:rPr>
          <w:rFonts w:asciiTheme="majorHAnsi" w:hAnsiTheme="majorHAnsi"/>
        </w:rPr>
        <w:t>Nemění se současný stav.</w:t>
      </w:r>
    </w:p>
    <w:p w:rsidR="00205689" w:rsidRPr="00F41768" w:rsidRDefault="00205689" w:rsidP="008F793F">
      <w:pPr>
        <w:pStyle w:val="Textodstavce"/>
        <w:rPr>
          <w:rFonts w:asciiTheme="majorHAnsi" w:hAnsiTheme="majorHAnsi"/>
        </w:rPr>
      </w:pPr>
    </w:p>
    <w:p w:rsidR="00387A85" w:rsidRPr="00F41768" w:rsidRDefault="00387A85" w:rsidP="00387A85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 xml:space="preserve">V Kunovicích, </w:t>
      </w:r>
      <w:r w:rsidR="00C85C61">
        <w:rPr>
          <w:rFonts w:asciiTheme="majorHAnsi" w:hAnsiTheme="majorHAnsi"/>
        </w:rPr>
        <w:t>02</w:t>
      </w:r>
      <w:r w:rsidRPr="00F41768">
        <w:rPr>
          <w:rFonts w:asciiTheme="majorHAnsi" w:hAnsiTheme="majorHAnsi"/>
        </w:rPr>
        <w:t>/201</w:t>
      </w:r>
      <w:r w:rsidR="00C85C61">
        <w:rPr>
          <w:rFonts w:asciiTheme="majorHAnsi" w:hAnsiTheme="majorHAnsi"/>
        </w:rPr>
        <w:t>6</w:t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  <w:t xml:space="preserve">Vypracoval: </w:t>
      </w:r>
      <w:r w:rsidR="005D511C" w:rsidRPr="00F41768">
        <w:rPr>
          <w:rFonts w:asciiTheme="majorHAnsi" w:hAnsiTheme="majorHAnsi"/>
        </w:rPr>
        <w:t>Ing. Vladimír Šenekl</w:t>
      </w:r>
    </w:p>
    <w:p w:rsidR="005D511C" w:rsidRPr="00F41768" w:rsidRDefault="005D511C" w:rsidP="00387A85">
      <w:pPr>
        <w:pStyle w:val="Textodstavce"/>
        <w:rPr>
          <w:rFonts w:asciiTheme="majorHAnsi" w:hAnsiTheme="majorHAnsi"/>
        </w:rPr>
      </w:pP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</w:r>
      <w:r w:rsidRPr="00F41768">
        <w:rPr>
          <w:rFonts w:asciiTheme="majorHAnsi" w:hAnsiTheme="majorHAnsi"/>
        </w:rPr>
        <w:tab/>
        <w:t>Kontroloval: Ing. Miroslav Obdržálek</w:t>
      </w:r>
    </w:p>
    <w:sectPr w:rsidR="005D511C" w:rsidRPr="00F41768" w:rsidSect="003B5575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CA" w:rsidRDefault="00A069CA" w:rsidP="00C018C6">
      <w:pPr>
        <w:spacing w:after="0" w:line="240" w:lineRule="auto"/>
      </w:pPr>
      <w:r>
        <w:separator/>
      </w:r>
    </w:p>
  </w:endnote>
  <w:endnote w:type="continuationSeparator" w:id="0">
    <w:p w:rsidR="00A069CA" w:rsidRDefault="00A069CA" w:rsidP="00C0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36" w:rsidRDefault="00804577" w:rsidP="00804577">
    <w:pPr>
      <w:pStyle w:val="Zpat"/>
      <w:numPr>
        <w:ilvl w:val="0"/>
        <w:numId w:val="12"/>
      </w:numPr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eastAsia="Times New Roman" w:hAnsiTheme="majorHAnsi" w:cs="Times New Roman"/>
        <w:b/>
        <w:bCs/>
        <w:sz w:val="16"/>
        <w:szCs w:val="40"/>
        <w:lang w:eastAsia="cs-CZ"/>
      </w:rPr>
      <w:t>PRŮVODNÍ TECHNICKÁ ZPRÁVA</w:t>
    </w:r>
    <w:r w:rsidR="00966536">
      <w:rPr>
        <w:rFonts w:asciiTheme="majorHAnsi" w:hAnsiTheme="majorHAnsi"/>
      </w:rPr>
      <w:ptab w:relativeTo="margin" w:alignment="right" w:leader="none"/>
    </w:r>
    <w:r w:rsidR="00966536">
      <w:rPr>
        <w:rFonts w:asciiTheme="majorHAnsi" w:hAnsiTheme="majorHAnsi"/>
      </w:rPr>
      <w:t xml:space="preserve">Stránka </w:t>
    </w:r>
    <w:r w:rsidR="00C84CB4">
      <w:fldChar w:fldCharType="begin"/>
    </w:r>
    <w:r w:rsidR="00C84CB4">
      <w:instrText xml:space="preserve"> PAGE   \* MERGEFORMAT </w:instrText>
    </w:r>
    <w:r w:rsidR="00C84CB4">
      <w:fldChar w:fldCharType="separate"/>
    </w:r>
    <w:r w:rsidR="00BC3614" w:rsidRPr="00BC3614">
      <w:rPr>
        <w:rFonts w:asciiTheme="majorHAnsi" w:hAnsiTheme="majorHAnsi"/>
        <w:noProof/>
      </w:rPr>
      <w:t>1</w:t>
    </w:r>
    <w:r w:rsidR="00C84CB4">
      <w:rPr>
        <w:rFonts w:asciiTheme="majorHAnsi" w:hAnsiTheme="majorHAnsi"/>
        <w:noProof/>
      </w:rPr>
      <w:fldChar w:fldCharType="end"/>
    </w:r>
  </w:p>
  <w:p w:rsidR="00966536" w:rsidRDefault="009665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CA" w:rsidRDefault="00A069CA" w:rsidP="00C018C6">
      <w:pPr>
        <w:spacing w:after="0" w:line="240" w:lineRule="auto"/>
      </w:pPr>
      <w:r>
        <w:separator/>
      </w:r>
    </w:p>
  </w:footnote>
  <w:footnote w:type="continuationSeparator" w:id="0">
    <w:p w:rsidR="00A069CA" w:rsidRDefault="00A069CA" w:rsidP="00C01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5E0"/>
    <w:multiLevelType w:val="hybridMultilevel"/>
    <w:tmpl w:val="1AC8D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E6CD2"/>
    <w:multiLevelType w:val="hybridMultilevel"/>
    <w:tmpl w:val="F1D0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C4FCB"/>
    <w:multiLevelType w:val="hybridMultilevel"/>
    <w:tmpl w:val="E1E6B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B6DDF"/>
    <w:multiLevelType w:val="hybridMultilevel"/>
    <w:tmpl w:val="3EF48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04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21A44"/>
    <w:multiLevelType w:val="hybridMultilevel"/>
    <w:tmpl w:val="B0067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40C22"/>
    <w:multiLevelType w:val="hybridMultilevel"/>
    <w:tmpl w:val="53BCD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162BC"/>
    <w:multiLevelType w:val="hybridMultilevel"/>
    <w:tmpl w:val="3A066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E7905"/>
    <w:multiLevelType w:val="hybridMultilevel"/>
    <w:tmpl w:val="1842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D84A44"/>
    <w:multiLevelType w:val="multilevel"/>
    <w:tmpl w:val="EA5EC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6F05F01"/>
    <w:multiLevelType w:val="hybridMultilevel"/>
    <w:tmpl w:val="DBBC6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10D21"/>
    <w:multiLevelType w:val="hybridMultilevel"/>
    <w:tmpl w:val="DF1239AA"/>
    <w:lvl w:ilvl="0" w:tplc="3ED00504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660EA"/>
    <w:multiLevelType w:val="hybridMultilevel"/>
    <w:tmpl w:val="8D8480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11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F4B"/>
    <w:rsid w:val="00024510"/>
    <w:rsid w:val="00026234"/>
    <w:rsid w:val="00077505"/>
    <w:rsid w:val="00083307"/>
    <w:rsid w:val="000B5AFE"/>
    <w:rsid w:val="000D0748"/>
    <w:rsid w:val="000D3761"/>
    <w:rsid w:val="000F7E51"/>
    <w:rsid w:val="00101A95"/>
    <w:rsid w:val="0011794C"/>
    <w:rsid w:val="00145233"/>
    <w:rsid w:val="00191DF7"/>
    <w:rsid w:val="001965D8"/>
    <w:rsid w:val="001D00A3"/>
    <w:rsid w:val="001D27C1"/>
    <w:rsid w:val="00205689"/>
    <w:rsid w:val="002062A6"/>
    <w:rsid w:val="0025560F"/>
    <w:rsid w:val="002668D2"/>
    <w:rsid w:val="00271BA4"/>
    <w:rsid w:val="00271DFB"/>
    <w:rsid w:val="00282200"/>
    <w:rsid w:val="0029508E"/>
    <w:rsid w:val="002A6A4D"/>
    <w:rsid w:val="002B1447"/>
    <w:rsid w:val="002B52BE"/>
    <w:rsid w:val="002B614E"/>
    <w:rsid w:val="002C15DA"/>
    <w:rsid w:val="002E0674"/>
    <w:rsid w:val="003013FB"/>
    <w:rsid w:val="00316308"/>
    <w:rsid w:val="00321F99"/>
    <w:rsid w:val="003479A2"/>
    <w:rsid w:val="00387A85"/>
    <w:rsid w:val="003A1D38"/>
    <w:rsid w:val="003B27A8"/>
    <w:rsid w:val="003B5575"/>
    <w:rsid w:val="003E5CDE"/>
    <w:rsid w:val="00401224"/>
    <w:rsid w:val="00404BE2"/>
    <w:rsid w:val="00427823"/>
    <w:rsid w:val="00444EA7"/>
    <w:rsid w:val="004C3A92"/>
    <w:rsid w:val="004C404A"/>
    <w:rsid w:val="004D1FF5"/>
    <w:rsid w:val="004E6B02"/>
    <w:rsid w:val="00514AE4"/>
    <w:rsid w:val="00527D99"/>
    <w:rsid w:val="00530EC9"/>
    <w:rsid w:val="0058647C"/>
    <w:rsid w:val="005C7F62"/>
    <w:rsid w:val="005D511C"/>
    <w:rsid w:val="005E0BC7"/>
    <w:rsid w:val="005F6B9B"/>
    <w:rsid w:val="006028A3"/>
    <w:rsid w:val="00617AAA"/>
    <w:rsid w:val="00622138"/>
    <w:rsid w:val="00656F58"/>
    <w:rsid w:val="00660FAB"/>
    <w:rsid w:val="00665F02"/>
    <w:rsid w:val="00667F53"/>
    <w:rsid w:val="006F10FD"/>
    <w:rsid w:val="006F4C67"/>
    <w:rsid w:val="007056B0"/>
    <w:rsid w:val="00712168"/>
    <w:rsid w:val="0073462F"/>
    <w:rsid w:val="00743E46"/>
    <w:rsid w:val="00777EB9"/>
    <w:rsid w:val="007808C8"/>
    <w:rsid w:val="00783FD1"/>
    <w:rsid w:val="007D6BAF"/>
    <w:rsid w:val="00804577"/>
    <w:rsid w:val="008175AB"/>
    <w:rsid w:val="00817B4E"/>
    <w:rsid w:val="0084312D"/>
    <w:rsid w:val="00846EAD"/>
    <w:rsid w:val="008968D6"/>
    <w:rsid w:val="008A6A91"/>
    <w:rsid w:val="008B28BB"/>
    <w:rsid w:val="008C5A8C"/>
    <w:rsid w:val="008D0E81"/>
    <w:rsid w:val="008D3A50"/>
    <w:rsid w:val="008D449C"/>
    <w:rsid w:val="008F6E3F"/>
    <w:rsid w:val="008F793F"/>
    <w:rsid w:val="00937EF5"/>
    <w:rsid w:val="00942B12"/>
    <w:rsid w:val="00966536"/>
    <w:rsid w:val="00974898"/>
    <w:rsid w:val="00980EF3"/>
    <w:rsid w:val="009817AE"/>
    <w:rsid w:val="009827D4"/>
    <w:rsid w:val="009827E4"/>
    <w:rsid w:val="00986FEC"/>
    <w:rsid w:val="009C690B"/>
    <w:rsid w:val="009E6546"/>
    <w:rsid w:val="00A05704"/>
    <w:rsid w:val="00A069CA"/>
    <w:rsid w:val="00A12F75"/>
    <w:rsid w:val="00A172F9"/>
    <w:rsid w:val="00A325F6"/>
    <w:rsid w:val="00A43A04"/>
    <w:rsid w:val="00A441A5"/>
    <w:rsid w:val="00A55CED"/>
    <w:rsid w:val="00A67E60"/>
    <w:rsid w:val="00A812D9"/>
    <w:rsid w:val="00A864C3"/>
    <w:rsid w:val="00A92CC5"/>
    <w:rsid w:val="00A96C01"/>
    <w:rsid w:val="00AB3398"/>
    <w:rsid w:val="00AE47B2"/>
    <w:rsid w:val="00AE4BA7"/>
    <w:rsid w:val="00AF2A64"/>
    <w:rsid w:val="00B27A82"/>
    <w:rsid w:val="00B314E5"/>
    <w:rsid w:val="00B40D3C"/>
    <w:rsid w:val="00B47C0B"/>
    <w:rsid w:val="00B74C2E"/>
    <w:rsid w:val="00B85456"/>
    <w:rsid w:val="00B940E3"/>
    <w:rsid w:val="00BC3614"/>
    <w:rsid w:val="00BC6C0B"/>
    <w:rsid w:val="00BC6DC9"/>
    <w:rsid w:val="00BF1B2E"/>
    <w:rsid w:val="00C018C6"/>
    <w:rsid w:val="00C14ED9"/>
    <w:rsid w:val="00C22DD5"/>
    <w:rsid w:val="00C24F4B"/>
    <w:rsid w:val="00C2695C"/>
    <w:rsid w:val="00C55F85"/>
    <w:rsid w:val="00C6408E"/>
    <w:rsid w:val="00C65384"/>
    <w:rsid w:val="00C76200"/>
    <w:rsid w:val="00C84CB4"/>
    <w:rsid w:val="00C85C61"/>
    <w:rsid w:val="00C86A5B"/>
    <w:rsid w:val="00CA3B34"/>
    <w:rsid w:val="00CA655E"/>
    <w:rsid w:val="00CA768F"/>
    <w:rsid w:val="00CC439E"/>
    <w:rsid w:val="00CD5AA0"/>
    <w:rsid w:val="00CE05FF"/>
    <w:rsid w:val="00CF7C1A"/>
    <w:rsid w:val="00D05B4A"/>
    <w:rsid w:val="00D4472C"/>
    <w:rsid w:val="00D52B6C"/>
    <w:rsid w:val="00D56453"/>
    <w:rsid w:val="00D61CC1"/>
    <w:rsid w:val="00D64517"/>
    <w:rsid w:val="00D70EF9"/>
    <w:rsid w:val="00D867E7"/>
    <w:rsid w:val="00DC4778"/>
    <w:rsid w:val="00DE6AC0"/>
    <w:rsid w:val="00DF60C2"/>
    <w:rsid w:val="00DF7CBF"/>
    <w:rsid w:val="00E062C3"/>
    <w:rsid w:val="00E26C1B"/>
    <w:rsid w:val="00E41364"/>
    <w:rsid w:val="00E84B7F"/>
    <w:rsid w:val="00E867EF"/>
    <w:rsid w:val="00EC5E6A"/>
    <w:rsid w:val="00EF22C1"/>
    <w:rsid w:val="00EF2915"/>
    <w:rsid w:val="00F257AD"/>
    <w:rsid w:val="00F32476"/>
    <w:rsid w:val="00F41768"/>
    <w:rsid w:val="00F701DF"/>
    <w:rsid w:val="00F73889"/>
    <w:rsid w:val="00F740B1"/>
    <w:rsid w:val="00F75189"/>
    <w:rsid w:val="00F836FC"/>
    <w:rsid w:val="00F86D5D"/>
    <w:rsid w:val="00F95A02"/>
    <w:rsid w:val="00FA4C1D"/>
    <w:rsid w:val="00FB5E78"/>
    <w:rsid w:val="00FD2E79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D51C"/>
  <w15:docId w15:val="{4E39D57E-13E5-489A-BD1B-A61AF0DC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8175AB"/>
  </w:style>
  <w:style w:type="paragraph" w:styleId="Nadpis1">
    <w:name w:val="heading 1"/>
    <w:basedOn w:val="Normln"/>
    <w:next w:val="Normln"/>
    <w:link w:val="Nadpis1Char"/>
    <w:uiPriority w:val="9"/>
    <w:qFormat/>
    <w:rsid w:val="00101A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01A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69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enter">
    <w:name w:val="center"/>
    <w:basedOn w:val="Normln"/>
    <w:rsid w:val="00C24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24F4B"/>
    <w:rPr>
      <w:b/>
      <w:bCs/>
    </w:rPr>
  </w:style>
  <w:style w:type="character" w:customStyle="1" w:styleId="n">
    <w:name w:val="n"/>
    <w:basedOn w:val="Standardnpsmoodstavce"/>
    <w:rsid w:val="00C24F4B"/>
  </w:style>
  <w:style w:type="paragraph" w:styleId="Normlnweb">
    <w:name w:val="Normal (Web)"/>
    <w:basedOn w:val="Normln"/>
    <w:uiPriority w:val="99"/>
    <w:semiHidden/>
    <w:unhideWhenUsed/>
    <w:rsid w:val="00C24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24F4B"/>
  </w:style>
  <w:style w:type="character" w:customStyle="1" w:styleId="boxodkaz">
    <w:name w:val="boxodkaz"/>
    <w:basedOn w:val="Standardnpsmoodstavce"/>
    <w:rsid w:val="00C24F4B"/>
  </w:style>
  <w:style w:type="paragraph" w:styleId="Odstavecseseznamem">
    <w:name w:val="List Paragraph"/>
    <w:basedOn w:val="Normln"/>
    <w:uiPriority w:val="34"/>
    <w:qFormat/>
    <w:rsid w:val="00C24F4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01A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01A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69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wrap">
    <w:name w:val="nowrap"/>
    <w:basedOn w:val="Standardnpsmoodstavce"/>
    <w:rsid w:val="009C690B"/>
  </w:style>
  <w:style w:type="paragraph" w:styleId="Zkladntext">
    <w:name w:val="Body Text"/>
    <w:basedOn w:val="Normln"/>
    <w:link w:val="ZkladntextChar"/>
    <w:uiPriority w:val="99"/>
    <w:unhideWhenUsed/>
    <w:rsid w:val="00C55F85"/>
    <w:pPr>
      <w:spacing w:after="120"/>
    </w:pPr>
    <w:rPr>
      <w:rFonts w:ascii="Calibri" w:eastAsia="Calibri" w:hAnsi="Calibri" w:cs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55F85"/>
    <w:rPr>
      <w:rFonts w:ascii="Calibri" w:eastAsia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01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018C6"/>
  </w:style>
  <w:style w:type="paragraph" w:styleId="Zpat">
    <w:name w:val="footer"/>
    <w:basedOn w:val="Normln"/>
    <w:link w:val="ZpatChar"/>
    <w:uiPriority w:val="99"/>
    <w:unhideWhenUsed/>
    <w:rsid w:val="00C01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8C6"/>
  </w:style>
  <w:style w:type="paragraph" w:styleId="Textbubliny">
    <w:name w:val="Balloon Text"/>
    <w:basedOn w:val="Normln"/>
    <w:link w:val="TextbublinyChar"/>
    <w:uiPriority w:val="99"/>
    <w:semiHidden/>
    <w:unhideWhenUsed/>
    <w:rsid w:val="00C01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18C6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804577"/>
    <w:pPr>
      <w:spacing w:before="60" w:after="0" w:line="288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itulnlist-nzevamsto">
    <w:name w:val="Titulní list - název a místo"/>
    <w:basedOn w:val="Normln"/>
    <w:rsid w:val="00804577"/>
    <w:pPr>
      <w:keepNext/>
      <w:spacing w:before="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caps/>
      <w:noProof/>
      <w:kern w:val="28"/>
      <w:sz w:val="28"/>
      <w:szCs w:val="20"/>
      <w:lang w:eastAsia="cs-CZ"/>
    </w:rPr>
  </w:style>
  <w:style w:type="paragraph" w:customStyle="1" w:styleId="Titulnlist-nzevdokumentace">
    <w:name w:val="Titulní list - název dokumentace"/>
    <w:basedOn w:val="Nadpis1"/>
    <w:rsid w:val="00804577"/>
    <w:pPr>
      <w:keepLines w:val="0"/>
      <w:spacing w:before="60" w:after="60" w:line="240" w:lineRule="auto"/>
      <w:jc w:val="center"/>
    </w:pPr>
    <w:rPr>
      <w:rFonts w:ascii="Times New Roman" w:eastAsia="Times New Roman" w:hAnsi="Times New Roman" w:cs="Times New Roman"/>
      <w:bCs w:val="0"/>
      <w:caps/>
      <w:color w:val="auto"/>
      <w:kern w:val="28"/>
      <w:sz w:val="40"/>
      <w:szCs w:val="20"/>
      <w:lang w:eastAsia="cs-CZ"/>
    </w:rPr>
  </w:style>
  <w:style w:type="paragraph" w:customStyle="1" w:styleId="Titulnlist-tabulkalevst">
    <w:name w:val="Titulní list - tabulka levá část"/>
    <w:basedOn w:val="Nadpis1"/>
    <w:rsid w:val="00804577"/>
    <w:pPr>
      <w:keepLines w:val="0"/>
      <w:spacing w:before="60" w:after="60" w:line="240" w:lineRule="auto"/>
      <w:jc w:val="right"/>
    </w:pPr>
    <w:rPr>
      <w:rFonts w:ascii="Times New Roman" w:eastAsia="Times New Roman" w:hAnsi="Times New Roman" w:cs="Times New Roman"/>
      <w:bCs w:val="0"/>
      <w:color w:val="auto"/>
      <w:kern w:val="28"/>
      <w:sz w:val="24"/>
      <w:szCs w:val="20"/>
      <w:lang w:eastAsia="cs-CZ"/>
    </w:rPr>
  </w:style>
  <w:style w:type="paragraph" w:customStyle="1" w:styleId="Titulnlist-tabulkapravst">
    <w:name w:val="Titulní list - tabulka pravá část"/>
    <w:basedOn w:val="Nadpis1"/>
    <w:rsid w:val="00804577"/>
    <w:pPr>
      <w:keepLines w:val="0"/>
      <w:spacing w:before="60" w:after="60" w:line="240" w:lineRule="auto"/>
      <w:ind w:left="214"/>
    </w:pPr>
    <w:rPr>
      <w:rFonts w:ascii="Times New Roman" w:eastAsia="Times New Roman" w:hAnsi="Times New Roman" w:cs="Times New Roman"/>
      <w:b w:val="0"/>
      <w:bCs w:val="0"/>
      <w:color w:val="auto"/>
      <w:kern w:val="28"/>
      <w:szCs w:val="20"/>
      <w:lang w:eastAsia="cs-CZ"/>
    </w:rPr>
  </w:style>
  <w:style w:type="paragraph" w:customStyle="1" w:styleId="Default">
    <w:name w:val="Default"/>
    <w:rsid w:val="00BC6C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ulektabulkyExact">
    <w:name w:val="Titulek tabulky Exact"/>
    <w:basedOn w:val="Standardnpsmoodstavce"/>
    <w:link w:val="Titulektabulky"/>
    <w:rsid w:val="00E41364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Zkladntext2">
    <w:name w:val="Základní text (2)_"/>
    <w:basedOn w:val="Standardnpsmoodstavce"/>
    <w:link w:val="Zkladntext20"/>
    <w:rsid w:val="00E41364"/>
    <w:rPr>
      <w:rFonts w:ascii="Tahoma" w:eastAsia="Tahoma" w:hAnsi="Tahoma" w:cs="Tahoma"/>
      <w:sz w:val="17"/>
      <w:szCs w:val="17"/>
      <w:shd w:val="clear" w:color="auto" w:fill="FFFFFF"/>
    </w:rPr>
  </w:style>
  <w:style w:type="character" w:customStyle="1" w:styleId="Zkladntext295pt">
    <w:name w:val="Základní text (2) + 9;5 pt"/>
    <w:basedOn w:val="Zkladntext2"/>
    <w:rsid w:val="00E41364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cs-CZ" w:eastAsia="cs-CZ" w:bidi="cs-CZ"/>
    </w:rPr>
  </w:style>
  <w:style w:type="paragraph" w:customStyle="1" w:styleId="Titulektabulky">
    <w:name w:val="Titulek tabulky"/>
    <w:basedOn w:val="Normln"/>
    <w:link w:val="TitulektabulkyExact"/>
    <w:rsid w:val="00E41364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z w:val="19"/>
      <w:szCs w:val="19"/>
    </w:rPr>
  </w:style>
  <w:style w:type="paragraph" w:customStyle="1" w:styleId="Zkladntext20">
    <w:name w:val="Základní text (2)"/>
    <w:basedOn w:val="Normln"/>
    <w:link w:val="Zkladntext2"/>
    <w:rsid w:val="00E41364"/>
    <w:pPr>
      <w:widowControl w:val="0"/>
      <w:shd w:val="clear" w:color="auto" w:fill="FFFFFF"/>
      <w:spacing w:after="0" w:line="226" w:lineRule="exact"/>
      <w:jc w:val="both"/>
    </w:pPr>
    <w:rPr>
      <w:rFonts w:ascii="Tahoma" w:eastAsia="Tahoma" w:hAnsi="Tahoma" w:cs="Tahoma"/>
      <w:sz w:val="17"/>
      <w:szCs w:val="17"/>
    </w:rPr>
  </w:style>
  <w:style w:type="character" w:customStyle="1" w:styleId="Zkladntext3Exact">
    <w:name w:val="Základní text (3) Exact"/>
    <w:basedOn w:val="Standardnpsmoodstavce"/>
    <w:link w:val="Zkladntext3"/>
    <w:rsid w:val="00B85456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Zkladntext3">
    <w:name w:val="Základní text (3)"/>
    <w:basedOn w:val="Normln"/>
    <w:link w:val="Zkladntext3Exact"/>
    <w:rsid w:val="00B85456"/>
    <w:pPr>
      <w:widowControl w:val="0"/>
      <w:shd w:val="clear" w:color="auto" w:fill="FFFFFF"/>
      <w:spacing w:after="0" w:line="413" w:lineRule="exact"/>
      <w:jc w:val="both"/>
    </w:pPr>
    <w:rPr>
      <w:rFonts w:ascii="Tahoma" w:eastAsia="Tahoma" w:hAnsi="Tahoma" w:cs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4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390813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1050037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12217518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5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170401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940146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762721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590239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20056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</w:divsChild>
    </w:div>
    <w:div w:id="1433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84103">
          <w:marLeft w:val="0"/>
          <w:marRight w:val="0"/>
          <w:marTop w:val="24"/>
          <w:marBottom w:val="24"/>
          <w:divBdr>
            <w:top w:val="single" w:sz="4" w:space="6" w:color="AAAAAA"/>
            <w:left w:val="single" w:sz="4" w:space="6" w:color="AAAAAA"/>
            <w:bottom w:val="single" w:sz="4" w:space="6" w:color="AAAAAA"/>
            <w:right w:val="single" w:sz="4" w:space="6" w:color="AAAAAA"/>
          </w:divBdr>
        </w:div>
        <w:div w:id="848104812">
          <w:marLeft w:val="0"/>
          <w:marRight w:val="0"/>
          <w:marTop w:val="24"/>
          <w:marBottom w:val="24"/>
          <w:divBdr>
            <w:top w:val="single" w:sz="4" w:space="6" w:color="AAAAAA"/>
            <w:left w:val="single" w:sz="4" w:space="6" w:color="AAAAAA"/>
            <w:bottom w:val="single" w:sz="4" w:space="6" w:color="AAAAAA"/>
            <w:right w:val="single" w:sz="4" w:space="6" w:color="AAAAAA"/>
          </w:divBdr>
        </w:div>
        <w:div w:id="1690329681">
          <w:marLeft w:val="0"/>
          <w:marRight w:val="0"/>
          <w:marTop w:val="24"/>
          <w:marBottom w:val="24"/>
          <w:divBdr>
            <w:top w:val="single" w:sz="4" w:space="6" w:color="AAAAAA"/>
            <w:left w:val="single" w:sz="4" w:space="6" w:color="AAAAAA"/>
            <w:bottom w:val="single" w:sz="4" w:space="6" w:color="AAAAAA"/>
            <w:right w:val="single" w:sz="4" w:space="6" w:color="AAAAAA"/>
          </w:divBdr>
        </w:div>
      </w:divsChild>
    </w:div>
    <w:div w:id="1684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EB616-B529-4F52-8F84-0327A72E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897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Vladimír Šenekl</cp:lastModifiedBy>
  <cp:revision>41</cp:revision>
  <cp:lastPrinted>2015-08-04T13:11:00Z</cp:lastPrinted>
  <dcterms:created xsi:type="dcterms:W3CDTF">2015-08-09T08:19:00Z</dcterms:created>
  <dcterms:modified xsi:type="dcterms:W3CDTF">2017-05-29T10:14:00Z</dcterms:modified>
</cp:coreProperties>
</file>