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6EFFC1" w14:textId="77777777" w:rsidR="00305B56" w:rsidRPr="00192917" w:rsidRDefault="00305B56" w:rsidP="00305B56">
      <w:pPr>
        <w:jc w:val="center"/>
        <w:rPr>
          <w:rFonts w:cs="Arial"/>
          <w:b/>
          <w:sz w:val="24"/>
        </w:rPr>
      </w:pPr>
      <w:bookmarkStart w:id="0" w:name="_GoBack"/>
      <w:bookmarkEnd w:id="0"/>
    </w:p>
    <w:p w14:paraId="61568307" w14:textId="77777777" w:rsidR="00305B56" w:rsidRPr="00192917" w:rsidRDefault="00305B56" w:rsidP="00305B56">
      <w:pPr>
        <w:jc w:val="center"/>
        <w:rPr>
          <w:rFonts w:cs="Arial"/>
          <w:b/>
          <w:sz w:val="24"/>
        </w:rPr>
      </w:pPr>
    </w:p>
    <w:p w14:paraId="4EED7D62" w14:textId="0FD10163" w:rsidR="00952930" w:rsidRPr="006F620A" w:rsidRDefault="00952930" w:rsidP="004E37E8">
      <w:pPr>
        <w:rPr>
          <w:rFonts w:cs="Arial"/>
          <w:b/>
          <w:sz w:val="28"/>
          <w:szCs w:val="28"/>
        </w:rPr>
      </w:pPr>
      <w:r w:rsidRPr="006F620A">
        <w:rPr>
          <w:rFonts w:cs="Arial"/>
          <w:b/>
          <w:sz w:val="28"/>
          <w:szCs w:val="28"/>
        </w:rPr>
        <w:t>K</w:t>
      </w:r>
      <w:r w:rsidR="006F620A" w:rsidRPr="006F620A">
        <w:rPr>
          <w:rFonts w:cs="Arial"/>
          <w:b/>
          <w:sz w:val="28"/>
          <w:szCs w:val="28"/>
        </w:rPr>
        <w:t xml:space="preserve">ARDIOLOGICKÝ ULTRAZVUK – dětské </w:t>
      </w:r>
      <w:r w:rsidRPr="006F620A">
        <w:rPr>
          <w:rFonts w:cs="Arial"/>
          <w:b/>
          <w:sz w:val="28"/>
          <w:szCs w:val="28"/>
        </w:rPr>
        <w:t>oddělení</w:t>
      </w:r>
      <w:r w:rsidR="006B34CD" w:rsidRPr="006F620A">
        <w:rPr>
          <w:rFonts w:cs="Arial"/>
          <w:b/>
          <w:sz w:val="28"/>
          <w:szCs w:val="28"/>
        </w:rPr>
        <w:tab/>
        <w:t>1ks</w:t>
      </w:r>
    </w:p>
    <w:p w14:paraId="07EFEA47" w14:textId="77777777" w:rsidR="00305B56" w:rsidRPr="006F620A" w:rsidRDefault="00305B56" w:rsidP="004E37E8">
      <w:pPr>
        <w:rPr>
          <w:rFonts w:cs="Arial"/>
          <w:sz w:val="24"/>
        </w:rPr>
      </w:pPr>
    </w:p>
    <w:p w14:paraId="19FB58D2" w14:textId="77777777" w:rsidR="00E07BBA" w:rsidRPr="004E37E8" w:rsidRDefault="00E07BBA" w:rsidP="004E37E8">
      <w:pPr>
        <w:rPr>
          <w:rFonts w:cs="Arial"/>
          <w:b/>
          <w:i/>
          <w:sz w:val="22"/>
          <w:szCs w:val="22"/>
        </w:rPr>
      </w:pPr>
      <w:r w:rsidRPr="004E37E8">
        <w:rPr>
          <w:rFonts w:cs="Arial"/>
          <w:b/>
          <w:i/>
          <w:sz w:val="22"/>
          <w:szCs w:val="22"/>
        </w:rPr>
        <w:t>Specifikace:</w:t>
      </w:r>
    </w:p>
    <w:p w14:paraId="5A8B3E83" w14:textId="77777777" w:rsidR="00E07BBA" w:rsidRPr="004E37E8" w:rsidRDefault="00E07BBA" w:rsidP="004E37E8">
      <w:pPr>
        <w:rPr>
          <w:rFonts w:cs="Arial"/>
          <w:sz w:val="22"/>
          <w:szCs w:val="22"/>
        </w:rPr>
      </w:pPr>
    </w:p>
    <w:p w14:paraId="2AEA19B5" w14:textId="284F69D5" w:rsidR="00305B56" w:rsidRPr="004E37E8" w:rsidRDefault="00305B56" w:rsidP="004E37E8">
      <w:pPr>
        <w:jc w:val="both"/>
        <w:rPr>
          <w:rFonts w:cs="Arial"/>
          <w:color w:val="000000"/>
          <w:sz w:val="22"/>
          <w:szCs w:val="22"/>
        </w:rPr>
      </w:pPr>
      <w:r w:rsidRPr="004E37E8">
        <w:rPr>
          <w:rFonts w:cs="Arial"/>
          <w:bCs/>
          <w:sz w:val="22"/>
          <w:szCs w:val="22"/>
        </w:rPr>
        <w:t>Medicínský účel:</w:t>
      </w:r>
      <w:r w:rsidRPr="004E37E8">
        <w:rPr>
          <w:rFonts w:cs="Arial"/>
          <w:sz w:val="22"/>
          <w:szCs w:val="22"/>
        </w:rPr>
        <w:t xml:space="preserve"> </w:t>
      </w:r>
      <w:r w:rsidRPr="004E37E8">
        <w:rPr>
          <w:rFonts w:cs="Arial"/>
          <w:color w:val="000000"/>
          <w:sz w:val="22"/>
          <w:szCs w:val="22"/>
        </w:rPr>
        <w:t xml:space="preserve">UZ diagnostický přístroj </w:t>
      </w:r>
      <w:r w:rsidR="00952930" w:rsidRPr="004E37E8">
        <w:rPr>
          <w:rFonts w:cs="Arial"/>
          <w:color w:val="000000"/>
          <w:sz w:val="22"/>
          <w:szCs w:val="22"/>
        </w:rPr>
        <w:t xml:space="preserve">pro dětské oddělení </w:t>
      </w:r>
      <w:r w:rsidRPr="004E37E8">
        <w:rPr>
          <w:rFonts w:cs="Arial"/>
          <w:color w:val="000000"/>
          <w:sz w:val="22"/>
          <w:szCs w:val="22"/>
        </w:rPr>
        <w:t>bude primárně</w:t>
      </w:r>
      <w:r w:rsidR="008A2FCE">
        <w:rPr>
          <w:rFonts w:cs="Arial"/>
          <w:color w:val="000000"/>
          <w:sz w:val="22"/>
          <w:szCs w:val="22"/>
        </w:rPr>
        <w:t xml:space="preserve"> využíván zejména k vyšetřování srdce, prenatá</w:t>
      </w:r>
      <w:r w:rsidR="00610995">
        <w:rPr>
          <w:rFonts w:cs="Arial"/>
          <w:color w:val="000000"/>
          <w:sz w:val="22"/>
          <w:szCs w:val="22"/>
        </w:rPr>
        <w:t>l</w:t>
      </w:r>
      <w:r w:rsidR="008A2FCE">
        <w:rPr>
          <w:rFonts w:cs="Arial"/>
          <w:color w:val="000000"/>
          <w:sz w:val="22"/>
          <w:szCs w:val="22"/>
        </w:rPr>
        <w:t>ní vyšetření srdce plodu, orgánů dutiny břišní a retroperitonea.</w:t>
      </w:r>
    </w:p>
    <w:p w14:paraId="71E900BA" w14:textId="77777777" w:rsidR="006B34CD" w:rsidRPr="004E37E8" w:rsidRDefault="006B34CD" w:rsidP="004E37E8">
      <w:pPr>
        <w:jc w:val="both"/>
        <w:rPr>
          <w:rFonts w:cs="Arial"/>
          <w:b/>
          <w:bCs/>
          <w:sz w:val="22"/>
          <w:szCs w:val="22"/>
        </w:rPr>
      </w:pPr>
    </w:p>
    <w:p w14:paraId="12CDE6D2" w14:textId="77777777" w:rsidR="00305B56" w:rsidRPr="004E37E8" w:rsidRDefault="00305B56" w:rsidP="004E37E8">
      <w:pPr>
        <w:autoSpaceDE w:val="0"/>
        <w:autoSpaceDN w:val="0"/>
        <w:adjustRightInd w:val="0"/>
        <w:rPr>
          <w:rFonts w:cs="Arial"/>
          <w:b/>
          <w:sz w:val="22"/>
          <w:szCs w:val="22"/>
          <w:u w:val="single"/>
        </w:rPr>
      </w:pPr>
      <w:r w:rsidRPr="004E37E8">
        <w:rPr>
          <w:rFonts w:cs="Arial"/>
          <w:b/>
          <w:sz w:val="22"/>
          <w:szCs w:val="22"/>
          <w:u w:val="single"/>
        </w:rPr>
        <w:t>Základní charakteristika přístroje:</w:t>
      </w:r>
    </w:p>
    <w:p w14:paraId="001CB486" w14:textId="7E340B64" w:rsidR="00305B56" w:rsidRPr="004E37E8" w:rsidRDefault="008A2FCE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ultrazvukový přístroj nejvyšší </w:t>
      </w:r>
      <w:r w:rsidR="00305B56" w:rsidRPr="004E37E8">
        <w:rPr>
          <w:rFonts w:cs="Arial"/>
          <w:sz w:val="22"/>
          <w:szCs w:val="22"/>
        </w:rPr>
        <w:t xml:space="preserve">třídy </w:t>
      </w:r>
    </w:p>
    <w:p w14:paraId="68462EED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přístroj nejnovější koncepční řady umožňující snadný upgrade nových metod </w:t>
      </w:r>
    </w:p>
    <w:p w14:paraId="6783276B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vysoká rozlišovací schopnost ve všech modech, vysoce kvalitní B obraz na všech sondách </w:t>
      </w:r>
    </w:p>
    <w:p w14:paraId="2D8C1C9F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přehledný dotykový LCD displej pro úpravu zobrazení a pro měření, min. 10 palcový, s nastavením jasu displeje uživatelem </w:t>
      </w:r>
    </w:p>
    <w:p w14:paraId="7332D70D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min. 19“ LCD TFT monitor </w:t>
      </w:r>
    </w:p>
    <w:p w14:paraId="0070FF05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>výškově a stranově nastavitelný pult obsluhy a monitor s možností nezávislého natočení a snadné ovládání z pozice vyšetřujícího, nejlépe „plovoucí operační panel“ s pohyblivostí do všech směrů,</w:t>
      </w:r>
    </w:p>
    <w:p w14:paraId="09F40882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držák kabelů sond na obou stranách přístroje, aby nedocházelo k prověšování </w:t>
      </w:r>
      <w:r w:rsidR="000973AF" w:rsidRPr="004E37E8">
        <w:rPr>
          <w:rFonts w:cs="Arial"/>
          <w:sz w:val="22"/>
          <w:szCs w:val="22"/>
        </w:rPr>
        <w:t xml:space="preserve"> </w:t>
      </w:r>
      <w:r w:rsidRPr="004E37E8">
        <w:rPr>
          <w:rFonts w:cs="Arial"/>
          <w:sz w:val="22"/>
          <w:szCs w:val="22"/>
        </w:rPr>
        <w:t xml:space="preserve">kabelů sond na zem </w:t>
      </w:r>
    </w:p>
    <w:p w14:paraId="71F724B6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>držáky hlavic sond po obou stranách přístroje</w:t>
      </w:r>
    </w:p>
    <w:p w14:paraId="31485C62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minimálně 4 aktivní sondové konektory.   </w:t>
      </w:r>
    </w:p>
    <w:p w14:paraId="400CDA04" w14:textId="77777777" w:rsidR="003865F3" w:rsidRPr="004E37E8" w:rsidRDefault="003865F3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>dynamic</w:t>
      </w:r>
      <w:r w:rsidR="00315DD3" w:rsidRPr="004E37E8">
        <w:rPr>
          <w:rFonts w:cs="Arial"/>
          <w:sz w:val="22"/>
          <w:szCs w:val="22"/>
        </w:rPr>
        <w:t>ký rozsah přístroje minimálně 26</w:t>
      </w:r>
      <w:r w:rsidRPr="004E37E8">
        <w:rPr>
          <w:rFonts w:cs="Arial"/>
          <w:sz w:val="22"/>
          <w:szCs w:val="22"/>
        </w:rPr>
        <w:t>0 dB</w:t>
      </w:r>
    </w:p>
    <w:p w14:paraId="4814B10E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možnost dosažení vysoké snímkové frekvence až 600 obr/sec </w:t>
      </w:r>
    </w:p>
    <w:p w14:paraId="5CD94B9D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podsvícení aktivních kláves v závislosti na aktuálním režimu přístroje </w:t>
      </w:r>
    </w:p>
    <w:p w14:paraId="1736A499" w14:textId="77777777" w:rsidR="00305B56" w:rsidRPr="004E37E8" w:rsidRDefault="00305B56" w:rsidP="004E37E8">
      <w:pPr>
        <w:ind w:left="360"/>
        <w:jc w:val="both"/>
        <w:rPr>
          <w:rFonts w:cs="Arial"/>
          <w:sz w:val="22"/>
          <w:szCs w:val="22"/>
        </w:rPr>
      </w:pPr>
    </w:p>
    <w:p w14:paraId="26553DE7" w14:textId="77777777" w:rsidR="00305B56" w:rsidRPr="004E37E8" w:rsidRDefault="00305B56" w:rsidP="004E37E8">
      <w:pPr>
        <w:autoSpaceDE w:val="0"/>
        <w:autoSpaceDN w:val="0"/>
        <w:adjustRightInd w:val="0"/>
        <w:rPr>
          <w:rFonts w:cs="Arial"/>
          <w:b/>
          <w:sz w:val="22"/>
          <w:szCs w:val="22"/>
          <w:u w:val="single"/>
        </w:rPr>
      </w:pPr>
      <w:r w:rsidRPr="004E37E8">
        <w:rPr>
          <w:rFonts w:cs="Arial"/>
          <w:b/>
          <w:sz w:val="22"/>
          <w:szCs w:val="22"/>
          <w:u w:val="single"/>
        </w:rPr>
        <w:t>Pracovní režimy:</w:t>
      </w:r>
    </w:p>
    <w:p w14:paraId="2F3482DD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černobílý 2D obraz </w:t>
      </w:r>
    </w:p>
    <w:p w14:paraId="0C8D17C1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barevné dopplerovské mapování, energetický doppler (Angio, Power doppler), </w:t>
      </w:r>
    </w:p>
    <w:p w14:paraId="1BD4F4D2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další způsob vysoce přesného a citlivého barevného dopplerovského znázornění prokrvení tkáně a orgánů zejména pro extrémně pomalé a velmi slabé toky </w:t>
      </w:r>
    </w:p>
    <w:p w14:paraId="53C0EE7C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spektrální doppler pulzní /PW/ s vysokou opakovací frekvencí HPRF </w:t>
      </w:r>
    </w:p>
    <w:p w14:paraId="2B89EEDA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>vysoce citlivý a kvalitní kontinuální CW Doppler</w:t>
      </w:r>
      <w:r w:rsidR="00B31B5D" w:rsidRPr="004E37E8">
        <w:rPr>
          <w:rFonts w:cs="Arial"/>
          <w:sz w:val="22"/>
          <w:szCs w:val="22"/>
        </w:rPr>
        <w:t>. Kontinuální doppler musí být jak na fázových sondách, tak i na sondě konvexní a lineární.</w:t>
      </w:r>
    </w:p>
    <w:p w14:paraId="659CF8EF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při rozdělení obrazovky B/D je B obraz a Dopplerovská křivka vedle sebe, nikoliv nad sebou </w:t>
      </w:r>
    </w:p>
    <w:p w14:paraId="5206DD90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>Anatomický M-mode – s libovolně měnitelno</w:t>
      </w:r>
      <w:r w:rsidR="00315DD3" w:rsidRPr="004E37E8">
        <w:rPr>
          <w:rFonts w:cs="Arial"/>
          <w:sz w:val="22"/>
          <w:szCs w:val="22"/>
        </w:rPr>
        <w:t xml:space="preserve">u rovinou řezu v reálném čase </w:t>
      </w:r>
    </w:p>
    <w:p w14:paraId="6C6EB700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>barevné dopplerovské mapování umožňující průhled na černobílý B-obraz</w:t>
      </w:r>
    </w:p>
    <w:p w14:paraId="6E6F6519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současné zobrazení černobílého obrazu a téhož obrazu s barevným mapováním v reálném čase </w:t>
      </w:r>
    </w:p>
    <w:p w14:paraId="7FD86AF2" w14:textId="199EB065" w:rsidR="00A463AD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triplexní režim (současně B-obraz, color-flow, spektrální doppler) </w:t>
      </w:r>
    </w:p>
    <w:p w14:paraId="2C8BBA21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Dual time-motion – současné zobrazení B-mode s color-flow a živého M-mode s barevným mapováním a živého spektrálního dopplera) </w:t>
      </w:r>
    </w:p>
    <w:p w14:paraId="07705357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zoom na živém i na zmraženém obraze s možností jeho plynulého posouvání na monitoru </w:t>
      </w:r>
    </w:p>
    <w:p w14:paraId="7B39F1CA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>zpomalené přehrávání pohybujících se struktur v cineloopu</w:t>
      </w:r>
    </w:p>
    <w:p w14:paraId="78FDD3A2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>druhé harmonické zobrazení na všech sondách, bez vlivu na framerate přístroje</w:t>
      </w:r>
    </w:p>
    <w:p w14:paraId="3CACD46E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>možnost p</w:t>
      </w:r>
      <w:r w:rsidR="00192917" w:rsidRPr="004E37E8">
        <w:rPr>
          <w:rFonts w:cs="Arial"/>
          <w:sz w:val="22"/>
          <w:szCs w:val="22"/>
        </w:rPr>
        <w:t>anoramatického</w:t>
      </w:r>
      <w:r w:rsidRPr="004E37E8">
        <w:rPr>
          <w:rFonts w:cs="Arial"/>
          <w:sz w:val="22"/>
          <w:szCs w:val="22"/>
        </w:rPr>
        <w:t xml:space="preserve"> zobrazení </w:t>
      </w:r>
    </w:p>
    <w:p w14:paraId="4D5E4D10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>plynulé plně automatické nastavování ultrazvukové rychlosti v tkáních v krocích pro různé tkáně,</w:t>
      </w:r>
      <w:r w:rsidR="004B145E" w:rsidRPr="004E37E8">
        <w:rPr>
          <w:rFonts w:cs="Arial"/>
          <w:sz w:val="22"/>
          <w:szCs w:val="22"/>
        </w:rPr>
        <w:t xml:space="preserve"> </w:t>
      </w:r>
      <w:r w:rsidRPr="004E37E8">
        <w:rPr>
          <w:rFonts w:cs="Arial"/>
          <w:sz w:val="22"/>
          <w:szCs w:val="22"/>
        </w:rPr>
        <w:t xml:space="preserve">prostředí, pro různé typy pacientů /obézní, hubení </w:t>
      </w:r>
      <w:r w:rsidRPr="004E37E8">
        <w:rPr>
          <w:rFonts w:cs="Arial"/>
          <w:sz w:val="22"/>
          <w:szCs w:val="22"/>
        </w:rPr>
        <w:lastRenderedPageBreak/>
        <w:t>apod./, naladění přístroje na danou rychlost zvuku</w:t>
      </w:r>
      <w:r w:rsidR="004B145E" w:rsidRPr="004E37E8">
        <w:rPr>
          <w:rFonts w:cs="Arial"/>
          <w:sz w:val="22"/>
          <w:szCs w:val="22"/>
        </w:rPr>
        <w:t xml:space="preserve"> </w:t>
      </w:r>
      <w:r w:rsidRPr="004E37E8">
        <w:rPr>
          <w:rFonts w:cs="Arial"/>
          <w:sz w:val="22"/>
          <w:szCs w:val="22"/>
        </w:rPr>
        <w:t xml:space="preserve">v dané tkáni pro přesnou fokusaci a přesné zobrazení a ostrý obraz u obtížně vyšetřitelných pacientů </w:t>
      </w:r>
    </w:p>
    <w:p w14:paraId="35BF3521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Gain a Dynamický rozsah mohou být měněny i po zamrazení přístroje </w:t>
      </w:r>
    </w:p>
    <w:p w14:paraId="0366166C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rychlé nastavování subpresetů uživatelem přímo z dotykové obrazovky </w:t>
      </w:r>
    </w:p>
    <w:p w14:paraId="7E76E221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možnost archivace vlastních presetů na USB disky </w:t>
      </w:r>
    </w:p>
    <w:p w14:paraId="48C2739F" w14:textId="77777777" w:rsidR="00C40E1F" w:rsidRDefault="00C40E1F" w:rsidP="004E37E8">
      <w:pPr>
        <w:autoSpaceDE w:val="0"/>
        <w:autoSpaceDN w:val="0"/>
        <w:adjustRightInd w:val="0"/>
        <w:rPr>
          <w:rFonts w:cs="Arial"/>
          <w:b/>
          <w:sz w:val="22"/>
          <w:szCs w:val="22"/>
          <w:u w:val="single"/>
        </w:rPr>
      </w:pPr>
    </w:p>
    <w:p w14:paraId="31CE1555" w14:textId="77777777" w:rsidR="00305B56" w:rsidRPr="004E37E8" w:rsidRDefault="00305B56" w:rsidP="004E37E8">
      <w:pPr>
        <w:autoSpaceDE w:val="0"/>
        <w:autoSpaceDN w:val="0"/>
        <w:adjustRightInd w:val="0"/>
        <w:rPr>
          <w:rFonts w:cs="Arial"/>
          <w:b/>
          <w:sz w:val="22"/>
          <w:szCs w:val="22"/>
          <w:u w:val="single"/>
        </w:rPr>
      </w:pPr>
      <w:r w:rsidRPr="004E37E8">
        <w:rPr>
          <w:rFonts w:cs="Arial"/>
          <w:b/>
          <w:sz w:val="22"/>
          <w:szCs w:val="22"/>
          <w:u w:val="single"/>
        </w:rPr>
        <w:t>Měření, software a vyhodnocování:</w:t>
      </w:r>
    </w:p>
    <w:p w14:paraId="4A1535C5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základní software pro měření délek, ploch, objemů, úhlů a rychlostí </w:t>
      </w:r>
    </w:p>
    <w:p w14:paraId="2ABCA2E1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automatické trasování dopplerovské křivky v reálném čase s automatickým výpočtem EDV, PSV, PI a RI indexů, </w:t>
      </w:r>
    </w:p>
    <w:p w14:paraId="21C16330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>software pro komplexní kardiologická, radiologická, vaskulární měření</w:t>
      </w:r>
      <w:r w:rsidRPr="004E37E8">
        <w:rPr>
          <w:rFonts w:cs="Arial"/>
          <w:b/>
          <w:color w:val="00B050"/>
          <w:sz w:val="22"/>
          <w:szCs w:val="22"/>
        </w:rPr>
        <w:t xml:space="preserve"> </w:t>
      </w:r>
    </w:p>
    <w:p w14:paraId="1306ECED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>veškerá naměřená data včetně UZ snímků ukládána do protokolu ve formátu DICOM</w:t>
      </w:r>
    </w:p>
    <w:p w14:paraId="0BBBF454" w14:textId="77777777" w:rsidR="00305B56" w:rsidRPr="004E37E8" w:rsidRDefault="00305B56" w:rsidP="004E37E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4E37E8">
        <w:rPr>
          <w:rFonts w:ascii="Arial" w:hAnsi="Arial" w:cs="Arial"/>
        </w:rPr>
        <w:t xml:space="preserve">zobrazení na LCD displeji počtu již provedených měření pro každý parametr - lepší přehlednost </w:t>
      </w:r>
    </w:p>
    <w:p w14:paraId="4498DEC8" w14:textId="77777777" w:rsidR="00305B56" w:rsidRPr="004E37E8" w:rsidRDefault="00305B56" w:rsidP="004E37E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color w:val="FF0000"/>
          <w:u w:val="single"/>
        </w:rPr>
      </w:pPr>
      <w:r w:rsidRPr="004E37E8">
        <w:rPr>
          <w:rFonts w:ascii="Arial" w:hAnsi="Arial" w:cs="Arial"/>
        </w:rPr>
        <w:t xml:space="preserve">Software a hardware pro vyšetřování s pomocí kontrastní látky + </w:t>
      </w:r>
      <w:r w:rsidR="004B145E" w:rsidRPr="004E37E8">
        <w:rPr>
          <w:rFonts w:ascii="Arial" w:hAnsi="Arial" w:cs="Arial"/>
        </w:rPr>
        <w:t>analýza/možnost dokoupení v budoucnu/</w:t>
      </w:r>
    </w:p>
    <w:p w14:paraId="37A77533" w14:textId="77777777" w:rsidR="001143E9" w:rsidRPr="004E37E8" w:rsidRDefault="00315DD3" w:rsidP="004E37E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color w:val="FF0000"/>
          <w:u w:val="single"/>
        </w:rPr>
      </w:pPr>
      <w:r w:rsidRPr="004E37E8">
        <w:rPr>
          <w:rFonts w:ascii="Arial" w:hAnsi="Arial" w:cs="Arial"/>
        </w:rPr>
        <w:t>S</w:t>
      </w:r>
      <w:r w:rsidR="001143E9" w:rsidRPr="004E37E8">
        <w:rPr>
          <w:rFonts w:ascii="Arial" w:hAnsi="Arial" w:cs="Arial"/>
        </w:rPr>
        <w:t>oftware tkáňového Dopplera /TDI</w:t>
      </w:r>
    </w:p>
    <w:p w14:paraId="2E47F780" w14:textId="77777777" w:rsidR="00567763" w:rsidRPr="004E37E8" w:rsidRDefault="00315DD3" w:rsidP="004E37E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color w:val="FF0000"/>
          <w:u w:val="single"/>
        </w:rPr>
      </w:pPr>
      <w:r w:rsidRPr="004E37E8">
        <w:rPr>
          <w:rFonts w:ascii="Arial" w:hAnsi="Arial" w:cs="Arial"/>
        </w:rPr>
        <w:t>Modul fyziologického signálu EKG</w:t>
      </w:r>
    </w:p>
    <w:p w14:paraId="19EEB867" w14:textId="77777777" w:rsidR="00952930" w:rsidRPr="004E37E8" w:rsidRDefault="00952930" w:rsidP="004E37E8">
      <w:pPr>
        <w:pStyle w:val="Odstavecseseznamem"/>
        <w:autoSpaceDE w:val="0"/>
        <w:autoSpaceDN w:val="0"/>
        <w:adjustRightInd w:val="0"/>
        <w:ind w:left="786"/>
        <w:rPr>
          <w:rFonts w:ascii="Arial" w:hAnsi="Arial" w:cs="Arial"/>
          <w:b/>
          <w:color w:val="FF0000"/>
          <w:u w:val="single"/>
        </w:rPr>
      </w:pPr>
    </w:p>
    <w:p w14:paraId="76250528" w14:textId="77777777" w:rsidR="00952930" w:rsidRPr="004E37E8" w:rsidRDefault="00952930" w:rsidP="004E37E8">
      <w:pPr>
        <w:autoSpaceDE w:val="0"/>
        <w:autoSpaceDN w:val="0"/>
        <w:adjustRightInd w:val="0"/>
        <w:rPr>
          <w:rFonts w:cs="Arial"/>
          <w:b/>
          <w:sz w:val="22"/>
          <w:szCs w:val="22"/>
          <w:u w:val="single"/>
        </w:rPr>
      </w:pPr>
      <w:r w:rsidRPr="004E37E8">
        <w:rPr>
          <w:rFonts w:cs="Arial"/>
          <w:b/>
          <w:sz w:val="22"/>
          <w:szCs w:val="22"/>
          <w:u w:val="single"/>
        </w:rPr>
        <w:t>Sondové vybavení</w:t>
      </w:r>
    </w:p>
    <w:p w14:paraId="0543C326" w14:textId="729DC88B" w:rsidR="00A228F5" w:rsidRPr="008A2FCE" w:rsidRDefault="00A228F5" w:rsidP="004E37E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color w:val="FF0000"/>
          <w:u w:val="single"/>
        </w:rPr>
      </w:pPr>
      <w:r w:rsidRPr="004E37E8">
        <w:rPr>
          <w:rFonts w:ascii="Arial" w:hAnsi="Arial" w:cs="Arial"/>
        </w:rPr>
        <w:t>fázová kardiologická sonda k vyšetřov</w:t>
      </w:r>
      <w:r w:rsidR="007F7AAD" w:rsidRPr="004E37E8">
        <w:rPr>
          <w:rFonts w:ascii="Arial" w:hAnsi="Arial" w:cs="Arial"/>
        </w:rPr>
        <w:t>á</w:t>
      </w:r>
      <w:r w:rsidRPr="004E37E8">
        <w:rPr>
          <w:rFonts w:ascii="Arial" w:hAnsi="Arial" w:cs="Arial"/>
        </w:rPr>
        <w:t>ní srdce, břicha z interkostá</w:t>
      </w:r>
      <w:r w:rsidR="00F66ADC" w:rsidRPr="004E37E8">
        <w:rPr>
          <w:rFonts w:ascii="Arial" w:hAnsi="Arial" w:cs="Arial"/>
        </w:rPr>
        <w:t>ln</w:t>
      </w:r>
      <w:r w:rsidRPr="004E37E8">
        <w:rPr>
          <w:rFonts w:ascii="Arial" w:hAnsi="Arial" w:cs="Arial"/>
        </w:rPr>
        <w:t>ího přístupu, odstupů renálních tepen a</w:t>
      </w:r>
      <w:r w:rsidR="008D09FD" w:rsidRPr="004E37E8">
        <w:rPr>
          <w:rFonts w:ascii="Arial" w:hAnsi="Arial" w:cs="Arial"/>
        </w:rPr>
        <w:t>pod.</w:t>
      </w:r>
      <w:r w:rsidRPr="004E37E8">
        <w:rPr>
          <w:rFonts w:ascii="Arial" w:hAnsi="Arial" w:cs="Arial"/>
        </w:rPr>
        <w:t xml:space="preserve">, frekvenčního </w:t>
      </w:r>
      <w:r w:rsidRPr="008A2FCE">
        <w:rPr>
          <w:rFonts w:ascii="Arial" w:hAnsi="Arial" w:cs="Arial"/>
        </w:rPr>
        <w:t>rozsahu</w:t>
      </w:r>
      <w:r w:rsidR="008A2FCE" w:rsidRPr="008A2FCE">
        <w:rPr>
          <w:rFonts w:ascii="Arial" w:hAnsi="Arial" w:cs="Arial"/>
        </w:rPr>
        <w:t xml:space="preserve"> minimálně </w:t>
      </w:r>
      <w:r w:rsidRPr="008A2FCE">
        <w:rPr>
          <w:rFonts w:ascii="Arial" w:hAnsi="Arial" w:cs="Arial"/>
        </w:rPr>
        <w:t xml:space="preserve"> </w:t>
      </w:r>
      <w:r w:rsidR="00350054" w:rsidRPr="008A2FCE">
        <w:rPr>
          <w:rFonts w:ascii="Arial" w:hAnsi="Arial" w:cs="Arial"/>
        </w:rPr>
        <w:t>1</w:t>
      </w:r>
      <w:r w:rsidR="008D09FD" w:rsidRPr="008A2FCE">
        <w:rPr>
          <w:rFonts w:ascii="Arial" w:hAnsi="Arial" w:cs="Arial"/>
        </w:rPr>
        <w:t>-</w:t>
      </w:r>
      <w:r w:rsidRPr="008A2FCE">
        <w:rPr>
          <w:rFonts w:ascii="Arial" w:hAnsi="Arial" w:cs="Arial"/>
        </w:rPr>
        <w:t>5 MHz</w:t>
      </w:r>
    </w:p>
    <w:p w14:paraId="13A246C6" w14:textId="6EE31B9A" w:rsidR="00A228F5" w:rsidRDefault="00A228F5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fázová pediatrická kardiologická sonda frekvenčního </w:t>
      </w:r>
      <w:r w:rsidRPr="008A2FCE">
        <w:rPr>
          <w:rFonts w:cs="Arial"/>
          <w:sz w:val="22"/>
          <w:szCs w:val="22"/>
        </w:rPr>
        <w:t>rozsahu</w:t>
      </w:r>
      <w:r w:rsidR="008A2FCE" w:rsidRPr="008A2FCE">
        <w:rPr>
          <w:rFonts w:cs="Arial"/>
          <w:sz w:val="22"/>
          <w:szCs w:val="22"/>
        </w:rPr>
        <w:t xml:space="preserve"> minimálně </w:t>
      </w:r>
      <w:r w:rsidRPr="008A2FCE">
        <w:rPr>
          <w:rFonts w:cs="Arial"/>
          <w:sz w:val="22"/>
          <w:szCs w:val="22"/>
        </w:rPr>
        <w:t xml:space="preserve"> 3</w:t>
      </w:r>
      <w:r w:rsidR="008D09FD" w:rsidRPr="008A2FCE">
        <w:rPr>
          <w:rFonts w:cs="Arial"/>
          <w:sz w:val="22"/>
          <w:szCs w:val="22"/>
        </w:rPr>
        <w:t xml:space="preserve"> – </w:t>
      </w:r>
      <w:r w:rsidR="00350054" w:rsidRPr="008A2FCE">
        <w:rPr>
          <w:rFonts w:cs="Arial"/>
          <w:sz w:val="22"/>
          <w:szCs w:val="22"/>
        </w:rPr>
        <w:t>8</w:t>
      </w:r>
      <w:r w:rsidRPr="008A2FCE">
        <w:rPr>
          <w:rFonts w:cs="Arial"/>
          <w:sz w:val="22"/>
          <w:szCs w:val="22"/>
        </w:rPr>
        <w:t xml:space="preserve"> MHz</w:t>
      </w:r>
    </w:p>
    <w:p w14:paraId="2AB431C0" w14:textId="77777777" w:rsidR="00E12DF9" w:rsidRPr="00C40E1F" w:rsidRDefault="00E12DF9" w:rsidP="00E12DF9">
      <w:pPr>
        <w:numPr>
          <w:ilvl w:val="0"/>
          <w:numId w:val="1"/>
        </w:numPr>
        <w:autoSpaceDE w:val="0"/>
        <w:autoSpaceDN w:val="0"/>
        <w:adjustRightInd w:val="0"/>
        <w:rPr>
          <w:rFonts w:cs="Arial"/>
          <w:sz w:val="22"/>
          <w:szCs w:val="22"/>
        </w:rPr>
      </w:pPr>
      <w:r w:rsidRPr="00C40E1F">
        <w:rPr>
          <w:rFonts w:cs="Arial"/>
          <w:sz w:val="22"/>
          <w:szCs w:val="22"/>
        </w:rPr>
        <w:t xml:space="preserve">konvexní sonda s technologií např. lepených vrstev, monokrystalu, matrix apod. pro abdominální vyšetření, frekvenční rozsah min. 1-5 MHz, pozorovací úhel min. 70 stupňů, musí umožňovat zobrazování s pomocí UZ kontrastních látek </w:t>
      </w:r>
    </w:p>
    <w:p w14:paraId="19A6CD45" w14:textId="77777777" w:rsidR="00E12DF9" w:rsidRPr="008A2FCE" w:rsidRDefault="00E12DF9" w:rsidP="00E12DF9">
      <w:pPr>
        <w:ind w:left="786"/>
        <w:jc w:val="both"/>
        <w:rPr>
          <w:rFonts w:cs="Arial"/>
          <w:sz w:val="22"/>
          <w:szCs w:val="22"/>
        </w:rPr>
      </w:pPr>
    </w:p>
    <w:p w14:paraId="5381D5B9" w14:textId="77777777" w:rsidR="00BE70E4" w:rsidRPr="004E37E8" w:rsidRDefault="00BE70E4" w:rsidP="004E37E8">
      <w:pPr>
        <w:autoSpaceDE w:val="0"/>
        <w:autoSpaceDN w:val="0"/>
        <w:adjustRightInd w:val="0"/>
        <w:rPr>
          <w:rFonts w:cs="Arial"/>
          <w:b/>
          <w:u w:val="single"/>
        </w:rPr>
      </w:pPr>
    </w:p>
    <w:p w14:paraId="36F0F219" w14:textId="77777777" w:rsidR="00305B56" w:rsidRPr="004E37E8" w:rsidRDefault="00305B56" w:rsidP="004E37E8">
      <w:pPr>
        <w:autoSpaceDE w:val="0"/>
        <w:autoSpaceDN w:val="0"/>
        <w:adjustRightInd w:val="0"/>
        <w:rPr>
          <w:rFonts w:cs="Arial"/>
          <w:b/>
          <w:sz w:val="22"/>
          <w:szCs w:val="22"/>
          <w:u w:val="single"/>
        </w:rPr>
      </w:pPr>
      <w:r w:rsidRPr="004E37E8">
        <w:rPr>
          <w:rFonts w:cs="Arial"/>
          <w:b/>
          <w:sz w:val="22"/>
          <w:szCs w:val="22"/>
          <w:u w:val="single"/>
        </w:rPr>
        <w:t>Další požadavky</w:t>
      </w:r>
    </w:p>
    <w:p w14:paraId="54848565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automatická optimalizace obrazu </w:t>
      </w:r>
    </w:p>
    <w:p w14:paraId="7AFE4523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kompaundní zobrazení - zobrazení z více úhlů zlepšující prostorovou rozlišovací schopnost </w:t>
      </w:r>
    </w:p>
    <w:p w14:paraId="07AF3A91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algoritmus odrušení ultrazvukových speklí (flíčků) s možností nastavení v několika úrovních </w:t>
      </w:r>
    </w:p>
    <w:p w14:paraId="6866810C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možnost postprocesingu na získaných obrazových datech </w:t>
      </w:r>
    </w:p>
    <w:p w14:paraId="297CB7F8" w14:textId="77777777" w:rsidR="00A463AD" w:rsidRPr="004E37E8" w:rsidRDefault="00A463AD" w:rsidP="004E37E8">
      <w:pPr>
        <w:autoSpaceDE w:val="0"/>
        <w:autoSpaceDN w:val="0"/>
        <w:adjustRightInd w:val="0"/>
        <w:rPr>
          <w:rFonts w:cs="Arial"/>
          <w:b/>
          <w:sz w:val="22"/>
          <w:szCs w:val="22"/>
          <w:u w:val="single"/>
        </w:rPr>
      </w:pPr>
    </w:p>
    <w:p w14:paraId="30AA5FFD" w14:textId="77777777" w:rsidR="00305B56" w:rsidRPr="004E37E8" w:rsidRDefault="00305B56" w:rsidP="004E37E8">
      <w:pPr>
        <w:autoSpaceDE w:val="0"/>
        <w:autoSpaceDN w:val="0"/>
        <w:adjustRightInd w:val="0"/>
        <w:rPr>
          <w:rFonts w:cs="Arial"/>
          <w:b/>
          <w:sz w:val="22"/>
          <w:szCs w:val="22"/>
          <w:u w:val="single"/>
        </w:rPr>
      </w:pPr>
      <w:r w:rsidRPr="004E37E8">
        <w:rPr>
          <w:rFonts w:cs="Arial"/>
          <w:b/>
          <w:sz w:val="22"/>
          <w:szCs w:val="22"/>
          <w:u w:val="single"/>
        </w:rPr>
        <w:t>Archivační zařízení a další vybavení:</w:t>
      </w:r>
    </w:p>
    <w:p w14:paraId="13313DE9" w14:textId="367B0B96" w:rsidR="00305B56" w:rsidRPr="004E37E8" w:rsidRDefault="005511BB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USB disk, interní HDD</w:t>
      </w:r>
    </w:p>
    <w:p w14:paraId="6320D4AE" w14:textId="77777777" w:rsidR="00305B56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možnost přímého tisku obrázků a reportů na externí PC tiskárně </w:t>
      </w:r>
    </w:p>
    <w:p w14:paraId="7D8C0A86" w14:textId="77777777" w:rsidR="00567763" w:rsidRPr="004E37E8" w:rsidRDefault="00305B56" w:rsidP="004E37E8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E37E8">
        <w:rPr>
          <w:rFonts w:cs="Arial"/>
          <w:sz w:val="22"/>
          <w:szCs w:val="22"/>
        </w:rPr>
        <w:t xml:space="preserve"> DICOM </w:t>
      </w:r>
    </w:p>
    <w:p w14:paraId="007CA56E" w14:textId="77777777" w:rsidR="000D4428" w:rsidRPr="004E37E8" w:rsidRDefault="000D4428" w:rsidP="004E37E8">
      <w:pPr>
        <w:jc w:val="both"/>
        <w:rPr>
          <w:rFonts w:cs="Arial"/>
          <w:sz w:val="22"/>
          <w:szCs w:val="22"/>
        </w:rPr>
      </w:pPr>
    </w:p>
    <w:p w14:paraId="48E30C0E" w14:textId="77777777" w:rsidR="00567763" w:rsidRPr="004E37E8" w:rsidRDefault="006B34CD" w:rsidP="004E37E8">
      <w:pPr>
        <w:jc w:val="both"/>
        <w:rPr>
          <w:rFonts w:cs="Arial"/>
          <w:b/>
          <w:sz w:val="22"/>
          <w:szCs w:val="22"/>
        </w:rPr>
      </w:pPr>
      <w:r w:rsidRPr="004E37E8">
        <w:rPr>
          <w:rFonts w:cs="Arial"/>
          <w:b/>
          <w:sz w:val="22"/>
          <w:szCs w:val="22"/>
        </w:rPr>
        <w:t>Požadujeme kompatibilitu</w:t>
      </w:r>
      <w:r w:rsidR="00567763" w:rsidRPr="004E37E8">
        <w:rPr>
          <w:rFonts w:cs="Arial"/>
          <w:b/>
          <w:sz w:val="22"/>
          <w:szCs w:val="22"/>
        </w:rPr>
        <w:t xml:space="preserve"> s jícnovou TEE sondou UST 5293-5. Výrobce Aloka-Hitachi.</w:t>
      </w:r>
    </w:p>
    <w:p w14:paraId="49525D89" w14:textId="77777777" w:rsidR="00305B56" w:rsidRPr="004E37E8" w:rsidRDefault="00305B56" w:rsidP="004E37E8">
      <w:pPr>
        <w:rPr>
          <w:rFonts w:cs="Arial"/>
          <w:sz w:val="22"/>
          <w:szCs w:val="22"/>
        </w:rPr>
      </w:pPr>
    </w:p>
    <w:p w14:paraId="77DB3E03" w14:textId="77777777" w:rsidR="00D32BC0" w:rsidRPr="00192917" w:rsidRDefault="00D32BC0">
      <w:pPr>
        <w:rPr>
          <w:rFonts w:ascii="Calibri" w:hAnsi="Calibri"/>
          <w:sz w:val="24"/>
        </w:rPr>
      </w:pPr>
    </w:p>
    <w:sectPr w:rsidR="00D32BC0" w:rsidRPr="00192917" w:rsidSect="004E37E8">
      <w:footerReference w:type="default" r:id="rId8"/>
      <w:pgSz w:w="11900" w:h="16840" w:code="9"/>
      <w:pgMar w:top="851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A444A" w14:textId="77777777" w:rsidR="004E2604" w:rsidRDefault="004E2604" w:rsidP="00954741">
      <w:r>
        <w:separator/>
      </w:r>
    </w:p>
  </w:endnote>
  <w:endnote w:type="continuationSeparator" w:id="0">
    <w:p w14:paraId="1D0C6347" w14:textId="77777777" w:rsidR="004E2604" w:rsidRDefault="004E2604" w:rsidP="00954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5279923"/>
      <w:docPartObj>
        <w:docPartGallery w:val="Page Numbers (Bottom of Page)"/>
        <w:docPartUnique/>
      </w:docPartObj>
    </w:sdtPr>
    <w:sdtEndPr/>
    <w:sdtContent>
      <w:p w14:paraId="11DD149D" w14:textId="64C64B72" w:rsidR="00CC1D6D" w:rsidRDefault="00CC1D6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7AE">
          <w:rPr>
            <w:noProof/>
          </w:rPr>
          <w:t>1</w:t>
        </w:r>
        <w:r>
          <w:fldChar w:fldCharType="end"/>
        </w:r>
      </w:p>
    </w:sdtContent>
  </w:sdt>
  <w:p w14:paraId="5F09AE61" w14:textId="77777777" w:rsidR="00954741" w:rsidRDefault="009547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A4359" w14:textId="77777777" w:rsidR="004E2604" w:rsidRDefault="004E2604" w:rsidP="00954741">
      <w:r>
        <w:separator/>
      </w:r>
    </w:p>
  </w:footnote>
  <w:footnote w:type="continuationSeparator" w:id="0">
    <w:p w14:paraId="5BFB45FC" w14:textId="77777777" w:rsidR="004E2604" w:rsidRDefault="004E2604" w:rsidP="00954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E0905"/>
    <w:multiLevelType w:val="hybridMultilevel"/>
    <w:tmpl w:val="074E8052"/>
    <w:lvl w:ilvl="0" w:tplc="6E7C1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A145E"/>
    <w:multiLevelType w:val="hybridMultilevel"/>
    <w:tmpl w:val="8AEAD716"/>
    <w:lvl w:ilvl="0" w:tplc="0D3610AA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D32476"/>
    <w:multiLevelType w:val="hybridMultilevel"/>
    <w:tmpl w:val="2932B6AA"/>
    <w:lvl w:ilvl="0" w:tplc="246492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532C12E1"/>
    <w:multiLevelType w:val="hybridMultilevel"/>
    <w:tmpl w:val="BBD2DBE6"/>
    <w:lvl w:ilvl="0" w:tplc="8AFC7B34">
      <w:start w:val="10"/>
      <w:numFmt w:val="bullet"/>
      <w:lvlText w:val=""/>
      <w:lvlJc w:val="left"/>
      <w:pPr>
        <w:ind w:left="1714" w:hanging="1005"/>
      </w:pPr>
      <w:rPr>
        <w:rFonts w:ascii="Symbol" w:eastAsia="Calibr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B7A"/>
    <w:rsid w:val="00065C93"/>
    <w:rsid w:val="000973AF"/>
    <w:rsid w:val="000A6360"/>
    <w:rsid w:val="000D4428"/>
    <w:rsid w:val="000E3B7A"/>
    <w:rsid w:val="001142B2"/>
    <w:rsid w:val="001143E9"/>
    <w:rsid w:val="00186D47"/>
    <w:rsid w:val="00190E57"/>
    <w:rsid w:val="00192917"/>
    <w:rsid w:val="001B2729"/>
    <w:rsid w:val="002042BD"/>
    <w:rsid w:val="002E428C"/>
    <w:rsid w:val="00305B56"/>
    <w:rsid w:val="00315DD3"/>
    <w:rsid w:val="003378FE"/>
    <w:rsid w:val="00350054"/>
    <w:rsid w:val="003865F3"/>
    <w:rsid w:val="003E2D01"/>
    <w:rsid w:val="004B145E"/>
    <w:rsid w:val="004E2604"/>
    <w:rsid w:val="004E37E8"/>
    <w:rsid w:val="005511BB"/>
    <w:rsid w:val="005617AE"/>
    <w:rsid w:val="00567763"/>
    <w:rsid w:val="005835CB"/>
    <w:rsid w:val="005A32AC"/>
    <w:rsid w:val="00610995"/>
    <w:rsid w:val="0069652C"/>
    <w:rsid w:val="006B34CD"/>
    <w:rsid w:val="006F620A"/>
    <w:rsid w:val="00713638"/>
    <w:rsid w:val="0072077C"/>
    <w:rsid w:val="0072147F"/>
    <w:rsid w:val="00726AD7"/>
    <w:rsid w:val="007B5F1D"/>
    <w:rsid w:val="007E1DB8"/>
    <w:rsid w:val="007F7AAD"/>
    <w:rsid w:val="00836FB2"/>
    <w:rsid w:val="00856F06"/>
    <w:rsid w:val="008A2FCE"/>
    <w:rsid w:val="008D09FD"/>
    <w:rsid w:val="008E5DC9"/>
    <w:rsid w:val="0093384F"/>
    <w:rsid w:val="00952930"/>
    <w:rsid w:val="00954741"/>
    <w:rsid w:val="009D6C72"/>
    <w:rsid w:val="00A228F5"/>
    <w:rsid w:val="00A463AD"/>
    <w:rsid w:val="00AE5450"/>
    <w:rsid w:val="00AF74E0"/>
    <w:rsid w:val="00B31B5D"/>
    <w:rsid w:val="00B57883"/>
    <w:rsid w:val="00B7733F"/>
    <w:rsid w:val="00B93EF8"/>
    <w:rsid w:val="00BE2784"/>
    <w:rsid w:val="00BE70E4"/>
    <w:rsid w:val="00C40E1F"/>
    <w:rsid w:val="00C51906"/>
    <w:rsid w:val="00CC1D6D"/>
    <w:rsid w:val="00D07EA3"/>
    <w:rsid w:val="00D32BC0"/>
    <w:rsid w:val="00D47559"/>
    <w:rsid w:val="00E07BBA"/>
    <w:rsid w:val="00E12DF9"/>
    <w:rsid w:val="00EE466D"/>
    <w:rsid w:val="00EF0829"/>
    <w:rsid w:val="00F03353"/>
    <w:rsid w:val="00F66ADC"/>
    <w:rsid w:val="00FA14F7"/>
    <w:rsid w:val="00FC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2668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5B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5B56"/>
    <w:pPr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D07EA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semiHidden/>
    <w:rsid w:val="000973AF"/>
    <w:pPr>
      <w:spacing w:before="100" w:beforeAutospacing="1" w:after="100" w:afterAutospacing="1"/>
    </w:pPr>
    <w:rPr>
      <w:rFonts w:ascii="Arial Unicode MS" w:hAnsi="Arial Unicode MS"/>
      <w:sz w:val="24"/>
      <w:lang w:val="en-US" w:eastAsia="en-US"/>
    </w:rPr>
  </w:style>
  <w:style w:type="paragraph" w:styleId="Zhlav">
    <w:name w:val="header"/>
    <w:basedOn w:val="Normln"/>
    <w:link w:val="ZhlavChar"/>
    <w:uiPriority w:val="99"/>
    <w:unhideWhenUsed/>
    <w:rsid w:val="009547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74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7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741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5C9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5C93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E5D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E5DC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E5DC9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5D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5DC9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2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04A15-A822-4EF1-9F45-68BDEBC54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657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2018-10-09T13:06:00Z</dcterms:created>
  <dcterms:modified xsi:type="dcterms:W3CDTF">2018-10-25T11:42:00Z</dcterms:modified>
</cp:coreProperties>
</file>