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20</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8B3EE0">
        <w:rPr>
          <w:b/>
          <w:sz w:val="32"/>
          <w:szCs w:val="32"/>
        </w:rPr>
        <w:t>Moravský Krumlov a Vranovská Ves</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245F8A" w:rsidRPr="00245F8A" w:rsidRDefault="00C0002F" w:rsidP="00245F8A">
      <w:pPr>
        <w:numPr>
          <w:ilvl w:val="0"/>
          <w:numId w:val="6"/>
        </w:numPr>
        <w:tabs>
          <w:tab w:val="clear" w:pos="720"/>
          <w:tab w:val="num" w:pos="426"/>
        </w:tabs>
        <w:spacing w:before="60" w:after="60"/>
        <w:ind w:left="425" w:hanging="425"/>
        <w:jc w:val="both"/>
        <w:rPr>
          <w:sz w:val="22"/>
          <w:szCs w:val="22"/>
        </w:rPr>
      </w:pPr>
      <w:r w:rsidRPr="00245F8A">
        <w:rPr>
          <w:sz w:val="22"/>
          <w:szCs w:val="22"/>
        </w:rPr>
        <w:t xml:space="preserve">Zhotovitel prohlašuje, že je oprávněn provádět hlavní prohlídky mostů v souladu s Metodickým pokynem MDS Oprávnění k výkonu prohlídek mostů pozemních komunikací </w:t>
      </w:r>
      <w:r w:rsidR="00245F8A" w:rsidRPr="00245F8A">
        <w:rPr>
          <w:sz w:val="22"/>
          <w:szCs w:val="22"/>
        </w:rPr>
        <w:t>( MD – 130/2016 – 120 – TN/8 ze dne 22.11.2016).</w:t>
      </w:r>
    </w:p>
    <w:p w:rsidR="00C0002F" w:rsidRPr="00245F8A" w:rsidRDefault="00C0002F" w:rsidP="00DD4040">
      <w:pPr>
        <w:numPr>
          <w:ilvl w:val="0"/>
          <w:numId w:val="6"/>
        </w:numPr>
        <w:tabs>
          <w:tab w:val="clear" w:pos="720"/>
          <w:tab w:val="num" w:pos="426"/>
        </w:tabs>
        <w:spacing w:before="60" w:after="60"/>
        <w:ind w:left="425" w:hanging="425"/>
        <w:jc w:val="both"/>
        <w:rPr>
          <w:sz w:val="22"/>
          <w:szCs w:val="22"/>
        </w:rPr>
      </w:pPr>
      <w:r w:rsidRPr="00245F8A">
        <w:rPr>
          <w:sz w:val="22"/>
          <w:szCs w:val="22"/>
        </w:rPr>
        <w:t xml:space="preserve">Osobou, která bude provádět hlavní prohlídky mostů je  </w:t>
      </w:r>
      <w:r w:rsidRPr="00245F8A">
        <w:rPr>
          <w:sz w:val="22"/>
          <w:szCs w:val="22"/>
          <w:highlight w:val="yellow"/>
        </w:rPr>
        <w:t>……………….</w:t>
      </w:r>
      <w:r w:rsidRPr="00245F8A">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7D2662" w:rsidRPr="007D2662" w:rsidRDefault="0072650D" w:rsidP="007D2662">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7D2662" w:rsidRPr="007D2662">
        <w:rPr>
          <w:sz w:val="22"/>
          <w:szCs w:val="22"/>
        </w:rPr>
        <w:t xml:space="preserve">Jaromír Leikep, </w:t>
      </w:r>
    </w:p>
    <w:p w:rsidR="007D2662" w:rsidRDefault="007D2662" w:rsidP="007D2662">
      <w:pPr>
        <w:pStyle w:val="Zkladntext"/>
        <w:spacing w:before="60" w:after="60"/>
        <w:ind w:left="705" w:hanging="345"/>
        <w:jc w:val="both"/>
        <w:rPr>
          <w:sz w:val="22"/>
          <w:szCs w:val="22"/>
        </w:rPr>
      </w:pPr>
      <w:r>
        <w:rPr>
          <w:sz w:val="22"/>
          <w:szCs w:val="22"/>
        </w:rPr>
        <w:t xml:space="preserve">      </w:t>
      </w:r>
      <w:r w:rsidRPr="007D2662">
        <w:rPr>
          <w:sz w:val="22"/>
          <w:szCs w:val="22"/>
        </w:rPr>
        <w:t>e-mail: jaromir.leikep@susjmk.cz, tel. +420 737 237</w:t>
      </w:r>
      <w:r>
        <w:rPr>
          <w:sz w:val="22"/>
          <w:szCs w:val="22"/>
        </w:rPr>
        <w:t> </w:t>
      </w:r>
      <w:r w:rsidRPr="007D2662">
        <w:rPr>
          <w:sz w:val="22"/>
          <w:szCs w:val="22"/>
        </w:rPr>
        <w:t>005,</w:t>
      </w:r>
    </w:p>
    <w:p w:rsidR="00C0002F" w:rsidRPr="001435FC" w:rsidRDefault="0072650D" w:rsidP="007D2662">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853262">
        <w:rPr>
          <w:sz w:val="22"/>
          <w:szCs w:val="22"/>
        </w:rPr>
        <w:t>k-ce</w:t>
      </w:r>
      <w:bookmarkStart w:id="0" w:name="_GoBack"/>
      <w:bookmarkEnd w:id="0"/>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20</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7D2662" w:rsidRPr="007D2662" w:rsidRDefault="00C0002F" w:rsidP="007D2662">
      <w:pPr>
        <w:numPr>
          <w:ilvl w:val="0"/>
          <w:numId w:val="44"/>
        </w:numPr>
        <w:tabs>
          <w:tab w:val="clear" w:pos="360"/>
        </w:tabs>
        <w:spacing w:before="60" w:after="60"/>
        <w:jc w:val="both"/>
        <w:rPr>
          <w:sz w:val="22"/>
          <w:szCs w:val="22"/>
        </w:rPr>
      </w:pPr>
      <w:r w:rsidRPr="007D2662">
        <w:rPr>
          <w:sz w:val="22"/>
          <w:szCs w:val="22"/>
        </w:rPr>
        <w:t>Výstupy z hlavních prohlídek mostů budou předány na základě písemného protokolu. Místem plnění je</w:t>
      </w:r>
      <w:r w:rsidR="0072650D" w:rsidRPr="007D2662">
        <w:rPr>
          <w:sz w:val="22"/>
          <w:szCs w:val="22"/>
        </w:rPr>
        <w:t> </w:t>
      </w:r>
      <w:r w:rsidR="00AF769D" w:rsidRPr="007D2662">
        <w:rPr>
          <w:sz w:val="22"/>
          <w:szCs w:val="22"/>
        </w:rPr>
        <w:t>SÚS JMK</w:t>
      </w:r>
      <w:r w:rsidR="007D2662" w:rsidRPr="007D2662">
        <w:rPr>
          <w:sz w:val="22"/>
          <w:szCs w:val="22"/>
        </w:rPr>
        <w:t>, p.o.k., oblast Západ, Kotkova 3725/24, 669 50 Znojmo.</w:t>
      </w:r>
    </w:p>
    <w:p w:rsidR="006A69F0" w:rsidRPr="007D2662" w:rsidRDefault="006A69F0" w:rsidP="009B590E">
      <w:pPr>
        <w:numPr>
          <w:ilvl w:val="0"/>
          <w:numId w:val="44"/>
        </w:numPr>
        <w:tabs>
          <w:tab w:val="clear" w:pos="360"/>
        </w:tabs>
        <w:spacing w:before="60" w:after="60"/>
        <w:jc w:val="both"/>
        <w:rPr>
          <w:sz w:val="22"/>
          <w:szCs w:val="22"/>
        </w:rPr>
      </w:pPr>
      <w:r w:rsidRPr="007D266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245F8A">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20</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20</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9801AA">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BA45BF">
              <w:rPr>
                <w:b/>
                <w:sz w:val="22"/>
                <w:szCs w:val="22"/>
                <w:highlight w:val="yellow"/>
              </w:rPr>
              <w:t>,-</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Pr="007F4321"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lastRenderedPageBreak/>
        <w:t>Faktura je uhrazena odepsáním z účtu objednatele.</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614C07"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245F8A">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Pr="001F35F6"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8A6B7B">
        <w:rPr>
          <w:sz w:val="22"/>
          <w:szCs w:val="22"/>
        </w:rPr>
        <w:t xml:space="preserve"> </w:t>
      </w:r>
      <w:r w:rsidRPr="0080326E">
        <w:rPr>
          <w:sz w:val="22"/>
          <w:szCs w:val="22"/>
          <w:highlight w:val="yellow"/>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20</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781"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993"/>
        <w:gridCol w:w="301"/>
        <w:gridCol w:w="448"/>
        <w:gridCol w:w="509"/>
        <w:gridCol w:w="426"/>
        <w:gridCol w:w="708"/>
        <w:gridCol w:w="798"/>
        <w:gridCol w:w="208"/>
        <w:gridCol w:w="832"/>
        <w:gridCol w:w="284"/>
        <w:gridCol w:w="855"/>
      </w:tblGrid>
      <w:tr w:rsidR="005430C8" w:rsidRPr="00D8626A" w:rsidTr="008B3EE0">
        <w:trPr>
          <w:gridAfter w:val="6"/>
          <w:wAfter w:w="3685"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2294"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383" w:type="dxa"/>
            <w:gridSpan w:val="3"/>
            <w:tcBorders>
              <w:top w:val="nil"/>
              <w:left w:val="nil"/>
              <w:bottom w:val="nil"/>
              <w:right w:val="nil"/>
            </w:tcBorders>
            <w:noWrap/>
            <w:vAlign w:val="bottom"/>
          </w:tcPr>
          <w:p w:rsidR="005430C8" w:rsidRPr="00D8626A" w:rsidRDefault="005430C8">
            <w:pPr>
              <w:rPr>
                <w:sz w:val="22"/>
                <w:szCs w:val="22"/>
              </w:rPr>
            </w:pPr>
          </w:p>
        </w:tc>
      </w:tr>
      <w:tr w:rsidR="005430C8" w:rsidRPr="00D8626A" w:rsidTr="00380C80">
        <w:trPr>
          <w:gridAfter w:val="1"/>
          <w:wAfter w:w="855"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647" w:type="dxa"/>
            <w:gridSpan w:val="4"/>
            <w:tcBorders>
              <w:top w:val="nil"/>
              <w:left w:val="nil"/>
              <w:bottom w:val="nil"/>
              <w:right w:val="nil"/>
            </w:tcBorders>
            <w:noWrap/>
            <w:vAlign w:val="bottom"/>
          </w:tcPr>
          <w:p w:rsidR="005430C8" w:rsidRPr="00A975B8" w:rsidRDefault="00A975B8" w:rsidP="008B3EE0">
            <w:pPr>
              <w:rPr>
                <w:b/>
                <w:sz w:val="22"/>
                <w:szCs w:val="22"/>
                <w:u w:val="single"/>
              </w:rPr>
            </w:pPr>
            <w:r>
              <w:rPr>
                <w:b/>
                <w:sz w:val="22"/>
                <w:szCs w:val="22"/>
                <w:u w:val="single"/>
              </w:rPr>
              <w:t>C</w:t>
            </w:r>
            <w:r w:rsidR="003C4E3B">
              <w:rPr>
                <w:b/>
                <w:sz w:val="22"/>
                <w:szCs w:val="22"/>
                <w:u w:val="single"/>
              </w:rPr>
              <w:t>estmistrovství</w:t>
            </w:r>
            <w:r w:rsidR="003A0242">
              <w:rPr>
                <w:b/>
                <w:sz w:val="22"/>
                <w:szCs w:val="22"/>
                <w:u w:val="single"/>
              </w:rPr>
              <w:t xml:space="preserve"> </w:t>
            </w:r>
            <w:r w:rsidR="008B3EE0">
              <w:rPr>
                <w:b/>
                <w:sz w:val="22"/>
                <w:szCs w:val="22"/>
                <w:u w:val="single"/>
              </w:rPr>
              <w:t>Moravský Krumlov</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643" w:type="dxa"/>
            <w:gridSpan w:val="3"/>
            <w:tcBorders>
              <w:top w:val="nil"/>
              <w:left w:val="nil"/>
              <w:bottom w:val="nil"/>
              <w:right w:val="nil"/>
            </w:tcBorders>
            <w:noWrap/>
            <w:vAlign w:val="bottom"/>
          </w:tcPr>
          <w:p w:rsidR="005430C8" w:rsidRPr="00D8626A" w:rsidRDefault="005430C8" w:rsidP="00425398">
            <w:pPr>
              <w:jc w:val="center"/>
              <w:rPr>
                <w:sz w:val="22"/>
                <w:szCs w:val="22"/>
              </w:rPr>
            </w:pPr>
          </w:p>
        </w:tc>
        <w:tc>
          <w:tcPr>
            <w:tcW w:w="1006"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380C80">
        <w:trPr>
          <w:gridAfter w:val="1"/>
          <w:wAfter w:w="855"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3647" w:type="dxa"/>
            <w:gridSpan w:val="4"/>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643" w:type="dxa"/>
            <w:gridSpan w:val="3"/>
            <w:tcBorders>
              <w:top w:val="nil"/>
              <w:left w:val="nil"/>
              <w:bottom w:val="nil"/>
              <w:right w:val="nil"/>
            </w:tcBorders>
            <w:noWrap/>
            <w:vAlign w:val="bottom"/>
          </w:tcPr>
          <w:p w:rsidR="005430C8" w:rsidRPr="00D8626A" w:rsidRDefault="005430C8" w:rsidP="00425398">
            <w:pPr>
              <w:jc w:val="center"/>
              <w:rPr>
                <w:sz w:val="22"/>
                <w:szCs w:val="22"/>
              </w:rPr>
            </w:pPr>
          </w:p>
        </w:tc>
        <w:tc>
          <w:tcPr>
            <w:tcW w:w="1006"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380C80">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969"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1134"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798"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139"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Cena bez DPH</w:t>
            </w:r>
          </w:p>
        </w:tc>
      </w:tr>
      <w:tr w:rsidR="008B3EE0" w:rsidTr="00380C80">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398-002</w:t>
            </w:r>
          </w:p>
        </w:tc>
        <w:tc>
          <w:tcPr>
            <w:tcW w:w="3969"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Trstěnický potok za Trstěnicemi</w:t>
            </w:r>
          </w:p>
        </w:tc>
        <w:tc>
          <w:tcPr>
            <w:tcW w:w="1134"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5,95</w:t>
            </w:r>
          </w:p>
        </w:tc>
        <w:tc>
          <w:tcPr>
            <w:tcW w:w="798"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V</w:t>
            </w:r>
          </w:p>
        </w:tc>
        <w:tc>
          <w:tcPr>
            <w:tcW w:w="1139"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380C80">
        <w:tblPrEx>
          <w:tblLook w:val="04A0" w:firstRow="1" w:lastRow="0" w:firstColumn="1" w:lastColumn="0" w:noHBand="0" w:noVBand="1"/>
        </w:tblPrEx>
        <w:trPr>
          <w:trHeight w:val="29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398-005</w:t>
            </w:r>
          </w:p>
        </w:tc>
        <w:tc>
          <w:tcPr>
            <w:tcW w:w="3969"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Skaličku za Trstěnicemi</w:t>
            </w:r>
          </w:p>
        </w:tc>
        <w:tc>
          <w:tcPr>
            <w:tcW w:w="1134"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7,00</w:t>
            </w:r>
          </w:p>
        </w:tc>
        <w:tc>
          <w:tcPr>
            <w:tcW w:w="798"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II</w:t>
            </w:r>
          </w:p>
        </w:tc>
        <w:tc>
          <w:tcPr>
            <w:tcW w:w="1139"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380C80">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413-002</w:t>
            </w:r>
          </w:p>
        </w:tc>
        <w:tc>
          <w:tcPr>
            <w:tcW w:w="3969"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Dobřínský potok za Moravským Krumlovem</w:t>
            </w:r>
          </w:p>
        </w:tc>
        <w:tc>
          <w:tcPr>
            <w:tcW w:w="1134"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7,00</w:t>
            </w:r>
          </w:p>
        </w:tc>
        <w:tc>
          <w:tcPr>
            <w:tcW w:w="798"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VI</w:t>
            </w:r>
          </w:p>
        </w:tc>
        <w:tc>
          <w:tcPr>
            <w:tcW w:w="1139"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380C80">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413-005</w:t>
            </w:r>
          </w:p>
        </w:tc>
        <w:tc>
          <w:tcPr>
            <w:tcW w:w="3969"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Rokytnou v Rybníkách</w:t>
            </w:r>
          </w:p>
        </w:tc>
        <w:tc>
          <w:tcPr>
            <w:tcW w:w="1134"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11,01</w:t>
            </w:r>
          </w:p>
        </w:tc>
        <w:tc>
          <w:tcPr>
            <w:tcW w:w="798"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I</w:t>
            </w:r>
          </w:p>
        </w:tc>
        <w:tc>
          <w:tcPr>
            <w:tcW w:w="1139"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380C80">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413-006</w:t>
            </w:r>
          </w:p>
        </w:tc>
        <w:tc>
          <w:tcPr>
            <w:tcW w:w="3969"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Ledvický potok před Dobelicemi</w:t>
            </w:r>
          </w:p>
        </w:tc>
        <w:tc>
          <w:tcPr>
            <w:tcW w:w="1134"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3,60</w:t>
            </w:r>
          </w:p>
        </w:tc>
        <w:tc>
          <w:tcPr>
            <w:tcW w:w="798"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V</w:t>
            </w:r>
          </w:p>
        </w:tc>
        <w:tc>
          <w:tcPr>
            <w:tcW w:w="1139"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380C80">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4006-1</w:t>
            </w:r>
          </w:p>
        </w:tc>
        <w:tc>
          <w:tcPr>
            <w:tcW w:w="3969"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Rokytnou před Přešovicemi</w:t>
            </w:r>
          </w:p>
        </w:tc>
        <w:tc>
          <w:tcPr>
            <w:tcW w:w="1134"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12,00</w:t>
            </w:r>
          </w:p>
        </w:tc>
        <w:tc>
          <w:tcPr>
            <w:tcW w:w="798"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III</w:t>
            </w:r>
          </w:p>
        </w:tc>
        <w:tc>
          <w:tcPr>
            <w:tcW w:w="1139"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380C80">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4008-3</w:t>
            </w:r>
          </w:p>
        </w:tc>
        <w:tc>
          <w:tcPr>
            <w:tcW w:w="3969"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Křepičku před Běhařovicemi</w:t>
            </w:r>
          </w:p>
        </w:tc>
        <w:tc>
          <w:tcPr>
            <w:tcW w:w="1134"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4,00</w:t>
            </w:r>
          </w:p>
        </w:tc>
        <w:tc>
          <w:tcPr>
            <w:tcW w:w="798"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III</w:t>
            </w:r>
          </w:p>
        </w:tc>
        <w:tc>
          <w:tcPr>
            <w:tcW w:w="1139"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380C80">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4131-4</w:t>
            </w:r>
          </w:p>
        </w:tc>
        <w:tc>
          <w:tcPr>
            <w:tcW w:w="3969"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Dolnodubňanský potok v Dolních Dubňanech</w:t>
            </w:r>
          </w:p>
        </w:tc>
        <w:tc>
          <w:tcPr>
            <w:tcW w:w="1134"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3,00</w:t>
            </w:r>
          </w:p>
        </w:tc>
        <w:tc>
          <w:tcPr>
            <w:tcW w:w="798"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III</w:t>
            </w:r>
          </w:p>
        </w:tc>
        <w:tc>
          <w:tcPr>
            <w:tcW w:w="1139"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380C80">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4135-3</w:t>
            </w:r>
          </w:p>
        </w:tc>
        <w:tc>
          <w:tcPr>
            <w:tcW w:w="3969"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Stružku v Petrovicích</w:t>
            </w:r>
          </w:p>
        </w:tc>
        <w:tc>
          <w:tcPr>
            <w:tcW w:w="1134"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5,00</w:t>
            </w:r>
          </w:p>
        </w:tc>
        <w:tc>
          <w:tcPr>
            <w:tcW w:w="798"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VI</w:t>
            </w:r>
          </w:p>
        </w:tc>
        <w:tc>
          <w:tcPr>
            <w:tcW w:w="1139"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380C80">
        <w:tblPrEx>
          <w:tblLook w:val="04A0" w:firstRow="1" w:lastRow="0" w:firstColumn="1" w:lastColumn="0" w:noHBand="0" w:noVBand="1"/>
        </w:tblPrEx>
        <w:trPr>
          <w:trHeight w:val="30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4136-3</w:t>
            </w:r>
          </w:p>
        </w:tc>
        <w:tc>
          <w:tcPr>
            <w:tcW w:w="3969"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Našiměřický potok v Miroslavských Knínicích</w:t>
            </w:r>
          </w:p>
        </w:tc>
        <w:tc>
          <w:tcPr>
            <w:tcW w:w="1134"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3,50</w:t>
            </w:r>
          </w:p>
        </w:tc>
        <w:tc>
          <w:tcPr>
            <w:tcW w:w="798"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V</w:t>
            </w:r>
          </w:p>
        </w:tc>
        <w:tc>
          <w:tcPr>
            <w:tcW w:w="1139"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380C80">
        <w:tblPrEx>
          <w:tblLook w:val="04A0" w:firstRow="1" w:lastRow="0" w:firstColumn="1" w:lastColumn="0" w:noHBand="0" w:noVBand="1"/>
        </w:tblPrEx>
        <w:trPr>
          <w:trHeight w:val="286"/>
        </w:trPr>
        <w:tc>
          <w:tcPr>
            <w:tcW w:w="485" w:type="dxa"/>
            <w:tcBorders>
              <w:top w:val="nil"/>
              <w:left w:val="single" w:sz="8" w:space="0" w:color="auto"/>
              <w:bottom w:val="single" w:sz="4" w:space="0" w:color="auto"/>
              <w:right w:val="single" w:sz="4" w:space="0" w:color="auto"/>
            </w:tcBorders>
            <w:shd w:val="clear" w:color="auto" w:fill="auto"/>
            <w:noWrap/>
            <w:vAlign w:val="center"/>
          </w:tcPr>
          <w:p w:rsidR="008B3EE0" w:rsidRPr="00A975B8" w:rsidRDefault="008B3EE0" w:rsidP="008B3EE0">
            <w:pPr>
              <w:jc w:val="center"/>
              <w:rPr>
                <w:rFonts w:ascii="Arial" w:hAnsi="Arial" w:cs="Arial"/>
                <w:sz w:val="20"/>
                <w:szCs w:val="20"/>
              </w:rPr>
            </w:pPr>
            <w:r>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39914-3</w:t>
            </w:r>
          </w:p>
        </w:tc>
        <w:tc>
          <w:tcPr>
            <w:tcW w:w="3969"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Rokytnou před Tulešicemi</w:t>
            </w:r>
          </w:p>
        </w:tc>
        <w:tc>
          <w:tcPr>
            <w:tcW w:w="1134"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35,05</w:t>
            </w:r>
          </w:p>
        </w:tc>
        <w:tc>
          <w:tcPr>
            <w:tcW w:w="798"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V</w:t>
            </w:r>
          </w:p>
        </w:tc>
        <w:tc>
          <w:tcPr>
            <w:tcW w:w="1139" w:type="dxa"/>
            <w:gridSpan w:val="2"/>
            <w:tcBorders>
              <w:top w:val="nil"/>
              <w:left w:val="nil"/>
              <w:bottom w:val="single" w:sz="4" w:space="0" w:color="auto"/>
              <w:right w:val="single" w:sz="8" w:space="0" w:color="auto"/>
            </w:tcBorders>
            <w:shd w:val="clear" w:color="auto" w:fill="auto"/>
            <w:noWrap/>
            <w:vAlign w:val="center"/>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380C80">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39914-4</w:t>
            </w:r>
          </w:p>
        </w:tc>
        <w:tc>
          <w:tcPr>
            <w:tcW w:w="3969"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Tulešický potok v Tulešicích</w:t>
            </w:r>
          </w:p>
        </w:tc>
        <w:tc>
          <w:tcPr>
            <w:tcW w:w="1134"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5,80</w:t>
            </w:r>
          </w:p>
        </w:tc>
        <w:tc>
          <w:tcPr>
            <w:tcW w:w="798"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V</w:t>
            </w:r>
          </w:p>
        </w:tc>
        <w:tc>
          <w:tcPr>
            <w:tcW w:w="1139"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380C80">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8B3EE0" w:rsidRPr="00A975B8" w:rsidRDefault="008B3EE0" w:rsidP="008B3EE0">
            <w:pPr>
              <w:jc w:val="center"/>
              <w:rPr>
                <w:rFonts w:ascii="Arial" w:hAnsi="Arial" w:cs="Arial"/>
                <w:sz w:val="20"/>
                <w:szCs w:val="20"/>
              </w:rPr>
            </w:pPr>
            <w:r>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39914-5</w:t>
            </w:r>
          </w:p>
        </w:tc>
        <w:tc>
          <w:tcPr>
            <w:tcW w:w="3969"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Tulešický potok v Tulešicích</w:t>
            </w:r>
          </w:p>
        </w:tc>
        <w:tc>
          <w:tcPr>
            <w:tcW w:w="1134"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5,08</w:t>
            </w:r>
          </w:p>
        </w:tc>
        <w:tc>
          <w:tcPr>
            <w:tcW w:w="798"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I</w:t>
            </w:r>
          </w:p>
        </w:tc>
        <w:tc>
          <w:tcPr>
            <w:tcW w:w="1139" w:type="dxa"/>
            <w:gridSpan w:val="2"/>
            <w:tcBorders>
              <w:top w:val="nil"/>
              <w:left w:val="nil"/>
              <w:bottom w:val="single" w:sz="4" w:space="0" w:color="auto"/>
              <w:right w:val="single" w:sz="8" w:space="0" w:color="auto"/>
            </w:tcBorders>
            <w:shd w:val="clear" w:color="auto" w:fill="auto"/>
            <w:noWrap/>
            <w:vAlign w:val="center"/>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8B3EE0">
        <w:tblPrEx>
          <w:tblLook w:val="04A0" w:firstRow="1" w:lastRow="0" w:firstColumn="1" w:lastColumn="0" w:noHBand="0" w:noVBand="1"/>
        </w:tblPrEx>
        <w:trPr>
          <w:trHeight w:val="722"/>
        </w:trPr>
        <w:tc>
          <w:tcPr>
            <w:tcW w:w="8642" w:type="dxa"/>
            <w:gridSpan w:val="15"/>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Pr>
                <w:rFonts w:ascii="Arial" w:hAnsi="Arial" w:cs="Arial"/>
                <w:sz w:val="20"/>
                <w:szCs w:val="20"/>
              </w:rPr>
              <w:t xml:space="preserve">             Cena celkem vč. DPH</w:t>
            </w:r>
          </w:p>
        </w:tc>
        <w:tc>
          <w:tcPr>
            <w:tcW w:w="1139"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Default="003A0242" w:rsidP="003A64EF">
      <w:pPr>
        <w:spacing w:before="120" w:after="120"/>
        <w:jc w:val="both"/>
        <w:rPr>
          <w:sz w:val="22"/>
          <w:szCs w:val="22"/>
        </w:rPr>
      </w:pPr>
    </w:p>
    <w:tbl>
      <w:tblPr>
        <w:tblW w:w="9781" w:type="dxa"/>
        <w:tblInd w:w="70" w:type="dxa"/>
        <w:tblCellMar>
          <w:left w:w="70" w:type="dxa"/>
          <w:right w:w="70" w:type="dxa"/>
        </w:tblCellMar>
        <w:tblLook w:val="0000" w:firstRow="0" w:lastRow="0" w:firstColumn="0" w:lastColumn="0" w:noHBand="0" w:noVBand="0"/>
      </w:tblPr>
      <w:tblGrid>
        <w:gridCol w:w="485"/>
        <w:gridCol w:w="56"/>
        <w:gridCol w:w="239"/>
        <w:gridCol w:w="790"/>
        <w:gridCol w:w="905"/>
        <w:gridCol w:w="1976"/>
        <w:gridCol w:w="301"/>
        <w:gridCol w:w="448"/>
        <w:gridCol w:w="470"/>
        <w:gridCol w:w="198"/>
        <w:gridCol w:w="795"/>
        <w:gridCol w:w="850"/>
        <w:gridCol w:w="275"/>
        <w:gridCol w:w="699"/>
        <w:gridCol w:w="421"/>
        <w:gridCol w:w="873"/>
      </w:tblGrid>
      <w:tr w:rsidR="00A975B8" w:rsidRPr="00D8626A" w:rsidTr="006B18A1">
        <w:trPr>
          <w:gridAfter w:val="6"/>
          <w:wAfter w:w="3913" w:type="dxa"/>
          <w:trHeight w:val="255"/>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90"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6B18A1">
        <w:trPr>
          <w:gridAfter w:val="1"/>
          <w:wAfter w:w="873" w:type="dxa"/>
          <w:trHeight w:val="270"/>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71" w:type="dxa"/>
            <w:gridSpan w:val="3"/>
            <w:tcBorders>
              <w:top w:val="nil"/>
              <w:left w:val="nil"/>
              <w:bottom w:val="nil"/>
              <w:right w:val="nil"/>
            </w:tcBorders>
            <w:noWrap/>
            <w:vAlign w:val="bottom"/>
          </w:tcPr>
          <w:p w:rsidR="00A975B8" w:rsidRPr="00A975B8" w:rsidRDefault="00A975B8" w:rsidP="008B3EE0">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8B3EE0">
              <w:rPr>
                <w:b/>
                <w:sz w:val="22"/>
                <w:szCs w:val="22"/>
                <w:u w:val="single"/>
              </w:rPr>
              <w:t>Vranovská Ves</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463"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125"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20"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6B18A1">
        <w:trPr>
          <w:gridAfter w:val="1"/>
          <w:wAfter w:w="873" w:type="dxa"/>
          <w:trHeight w:val="270"/>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D8626A" w:rsidRDefault="00A975B8" w:rsidP="00A975B8">
            <w:pPr>
              <w:rPr>
                <w:sz w:val="22"/>
                <w:szCs w:val="22"/>
              </w:rPr>
            </w:pPr>
          </w:p>
        </w:tc>
        <w:tc>
          <w:tcPr>
            <w:tcW w:w="3671" w:type="dxa"/>
            <w:gridSpan w:val="3"/>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463"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125"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20"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6B18A1">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4100" w:type="dxa"/>
            <w:gridSpan w:val="5"/>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993"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Délka</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74"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Stavební stav</w:t>
            </w:r>
          </w:p>
        </w:tc>
        <w:tc>
          <w:tcPr>
            <w:tcW w:w="1294"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Cena bez DPH</w:t>
            </w:r>
          </w:p>
        </w:tc>
      </w:tr>
      <w:tr w:rsidR="008B3EE0" w:rsidTr="006B18A1">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1</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361-008</w:t>
            </w:r>
          </w:p>
        </w:tc>
        <w:tc>
          <w:tcPr>
            <w:tcW w:w="4100" w:type="dxa"/>
            <w:gridSpan w:val="5"/>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rPr>
                <w:rFonts w:ascii="Arial" w:hAnsi="Arial" w:cs="Arial"/>
                <w:sz w:val="20"/>
                <w:szCs w:val="20"/>
              </w:rPr>
            </w:pPr>
            <w:r w:rsidRPr="008B3EE0">
              <w:rPr>
                <w:rFonts w:ascii="Arial" w:hAnsi="Arial" w:cs="Arial"/>
                <w:sz w:val="20"/>
                <w:szCs w:val="20"/>
              </w:rPr>
              <w:t>Most přes místní potok a spojenou cestu v Jevišovicích</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8,00</w:t>
            </w:r>
          </w:p>
        </w:tc>
        <w:tc>
          <w:tcPr>
            <w:tcW w:w="850" w:type="dxa"/>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IV</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6B18A1">
        <w:tblPrEx>
          <w:tblLook w:val="04A0" w:firstRow="1" w:lastRow="0" w:firstColumn="1" w:lastColumn="0" w:noHBand="0" w:noVBand="1"/>
        </w:tblPrEx>
        <w:trPr>
          <w:trHeight w:val="31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2</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361-010</w:t>
            </w:r>
          </w:p>
        </w:tc>
        <w:tc>
          <w:tcPr>
            <w:tcW w:w="4100" w:type="dxa"/>
            <w:gridSpan w:val="5"/>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rPr>
                <w:rFonts w:ascii="Arial" w:hAnsi="Arial" w:cs="Arial"/>
                <w:sz w:val="20"/>
                <w:szCs w:val="20"/>
              </w:rPr>
            </w:pPr>
            <w:r w:rsidRPr="008B3EE0">
              <w:rPr>
                <w:rFonts w:ascii="Arial" w:hAnsi="Arial" w:cs="Arial"/>
                <w:sz w:val="20"/>
                <w:szCs w:val="20"/>
              </w:rPr>
              <w:t>Most přes místní potok v Hlubokých Mašůvkách</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3,80</w:t>
            </w:r>
          </w:p>
        </w:tc>
        <w:tc>
          <w:tcPr>
            <w:tcW w:w="850" w:type="dxa"/>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V</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6B18A1">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3</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398-021</w:t>
            </w:r>
          </w:p>
        </w:tc>
        <w:tc>
          <w:tcPr>
            <w:tcW w:w="4100" w:type="dxa"/>
            <w:gridSpan w:val="5"/>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rPr>
                <w:rFonts w:ascii="Arial" w:hAnsi="Arial" w:cs="Arial"/>
                <w:sz w:val="20"/>
                <w:szCs w:val="20"/>
              </w:rPr>
            </w:pPr>
            <w:r w:rsidRPr="008B3EE0">
              <w:rPr>
                <w:rFonts w:ascii="Arial" w:hAnsi="Arial" w:cs="Arial"/>
                <w:sz w:val="20"/>
                <w:szCs w:val="20"/>
              </w:rPr>
              <w:t>Most přes Křeslický potok za Šafovem</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6,10</w:t>
            </w:r>
          </w:p>
        </w:tc>
        <w:tc>
          <w:tcPr>
            <w:tcW w:w="850" w:type="dxa"/>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V</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6B18A1">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4</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400-004</w:t>
            </w:r>
          </w:p>
        </w:tc>
        <w:tc>
          <w:tcPr>
            <w:tcW w:w="4100" w:type="dxa"/>
            <w:gridSpan w:val="5"/>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rPr>
                <w:rFonts w:ascii="Arial" w:hAnsi="Arial" w:cs="Arial"/>
                <w:sz w:val="20"/>
                <w:szCs w:val="20"/>
              </w:rPr>
            </w:pPr>
            <w:r w:rsidRPr="008B3EE0">
              <w:rPr>
                <w:rFonts w:ascii="Arial" w:hAnsi="Arial" w:cs="Arial"/>
                <w:sz w:val="20"/>
                <w:szCs w:val="20"/>
              </w:rPr>
              <w:t>Most přes Nedveku před Hostimem</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4,10</w:t>
            </w:r>
          </w:p>
        </w:tc>
        <w:tc>
          <w:tcPr>
            <w:tcW w:w="850" w:type="dxa"/>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IV</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6B18A1">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5</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411-005</w:t>
            </w:r>
          </w:p>
        </w:tc>
        <w:tc>
          <w:tcPr>
            <w:tcW w:w="4100" w:type="dxa"/>
            <w:gridSpan w:val="5"/>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rPr>
                <w:rFonts w:ascii="Arial" w:hAnsi="Arial" w:cs="Arial"/>
                <w:sz w:val="20"/>
                <w:szCs w:val="20"/>
              </w:rPr>
            </w:pPr>
            <w:r w:rsidRPr="008B3EE0">
              <w:rPr>
                <w:rFonts w:ascii="Arial" w:hAnsi="Arial" w:cs="Arial"/>
                <w:sz w:val="20"/>
                <w:szCs w:val="20"/>
              </w:rPr>
              <w:t>Most přes Blatnici za Korolupami</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12,50</w:t>
            </w:r>
          </w:p>
        </w:tc>
        <w:tc>
          <w:tcPr>
            <w:tcW w:w="850" w:type="dxa"/>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2</w:t>
            </w:r>
          </w:p>
        </w:tc>
        <w:tc>
          <w:tcPr>
            <w:tcW w:w="974" w:type="dxa"/>
            <w:gridSpan w:val="2"/>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VI</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6B18A1">
        <w:tblPrEx>
          <w:tblLook w:val="04A0" w:firstRow="1" w:lastRow="0" w:firstColumn="1" w:lastColumn="0" w:noHBand="0" w:noVBand="1"/>
        </w:tblPrEx>
        <w:trPr>
          <w:trHeight w:val="268"/>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6</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3985-1</w:t>
            </w:r>
          </w:p>
        </w:tc>
        <w:tc>
          <w:tcPr>
            <w:tcW w:w="4100" w:type="dxa"/>
            <w:gridSpan w:val="5"/>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rPr>
                <w:rFonts w:ascii="Arial" w:hAnsi="Arial" w:cs="Arial"/>
                <w:sz w:val="20"/>
                <w:szCs w:val="20"/>
              </w:rPr>
            </w:pPr>
            <w:r w:rsidRPr="008B3EE0">
              <w:rPr>
                <w:rFonts w:ascii="Arial" w:hAnsi="Arial" w:cs="Arial"/>
                <w:sz w:val="20"/>
                <w:szCs w:val="20"/>
              </w:rPr>
              <w:t>Most přes Jevišovku v Černíně</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18,00</w:t>
            </w:r>
          </w:p>
        </w:tc>
        <w:tc>
          <w:tcPr>
            <w:tcW w:w="850" w:type="dxa"/>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V</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6B18A1">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7</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4001-1</w:t>
            </w:r>
          </w:p>
        </w:tc>
        <w:tc>
          <w:tcPr>
            <w:tcW w:w="4100" w:type="dxa"/>
            <w:gridSpan w:val="5"/>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rPr>
                <w:rFonts w:ascii="Arial" w:hAnsi="Arial" w:cs="Arial"/>
                <w:sz w:val="20"/>
                <w:szCs w:val="20"/>
              </w:rPr>
            </w:pPr>
            <w:r w:rsidRPr="008B3EE0">
              <w:rPr>
                <w:rFonts w:ascii="Arial" w:hAnsi="Arial" w:cs="Arial"/>
                <w:sz w:val="20"/>
                <w:szCs w:val="20"/>
              </w:rPr>
              <w:t>Most přes Nedveku v Hostimi</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4,90</w:t>
            </w:r>
          </w:p>
        </w:tc>
        <w:tc>
          <w:tcPr>
            <w:tcW w:w="850" w:type="dxa"/>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VI</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6B18A1">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8</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4003-3</w:t>
            </w:r>
          </w:p>
        </w:tc>
        <w:tc>
          <w:tcPr>
            <w:tcW w:w="4100" w:type="dxa"/>
            <w:gridSpan w:val="5"/>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rPr>
                <w:rFonts w:ascii="Arial" w:hAnsi="Arial" w:cs="Arial"/>
                <w:sz w:val="20"/>
                <w:szCs w:val="20"/>
              </w:rPr>
            </w:pPr>
            <w:r w:rsidRPr="008B3EE0">
              <w:rPr>
                <w:rFonts w:ascii="Arial" w:hAnsi="Arial" w:cs="Arial"/>
                <w:sz w:val="20"/>
                <w:szCs w:val="20"/>
              </w:rPr>
              <w:t>Most přes Slatinský potok za Slatinou</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2,10</w:t>
            </w:r>
          </w:p>
        </w:tc>
        <w:tc>
          <w:tcPr>
            <w:tcW w:w="850" w:type="dxa"/>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V</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6B18A1">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9</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4114-3</w:t>
            </w:r>
          </w:p>
        </w:tc>
        <w:tc>
          <w:tcPr>
            <w:tcW w:w="4100" w:type="dxa"/>
            <w:gridSpan w:val="5"/>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rPr>
                <w:rFonts w:ascii="Arial" w:hAnsi="Arial" w:cs="Arial"/>
                <w:sz w:val="20"/>
                <w:szCs w:val="20"/>
              </w:rPr>
            </w:pPr>
            <w:r w:rsidRPr="008B3EE0">
              <w:rPr>
                <w:rFonts w:ascii="Arial" w:hAnsi="Arial" w:cs="Arial"/>
                <w:sz w:val="20"/>
                <w:szCs w:val="20"/>
              </w:rPr>
              <w:t>Most přes Ctidružický potok před Ctidružicemi</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4,30</w:t>
            </w:r>
          </w:p>
        </w:tc>
        <w:tc>
          <w:tcPr>
            <w:tcW w:w="850" w:type="dxa"/>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V</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6B18A1">
        <w:tblPrEx>
          <w:tblLook w:val="04A0" w:firstRow="1" w:lastRow="0" w:firstColumn="1" w:lastColumn="0" w:noHBand="0" w:noVBand="1"/>
        </w:tblPrEx>
        <w:trPr>
          <w:trHeight w:val="301"/>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10</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4114-4</w:t>
            </w:r>
          </w:p>
        </w:tc>
        <w:tc>
          <w:tcPr>
            <w:tcW w:w="4100" w:type="dxa"/>
            <w:gridSpan w:val="5"/>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rPr>
                <w:rFonts w:ascii="Arial" w:hAnsi="Arial" w:cs="Arial"/>
                <w:sz w:val="20"/>
                <w:szCs w:val="20"/>
              </w:rPr>
            </w:pPr>
            <w:r w:rsidRPr="008B3EE0">
              <w:rPr>
                <w:rFonts w:ascii="Arial" w:hAnsi="Arial" w:cs="Arial"/>
                <w:sz w:val="20"/>
                <w:szCs w:val="20"/>
              </w:rPr>
              <w:t>Most přes Ctidružický potok ve Ctidružicích</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2,70</w:t>
            </w:r>
          </w:p>
        </w:tc>
        <w:tc>
          <w:tcPr>
            <w:tcW w:w="850" w:type="dxa"/>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VI</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6B18A1">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B3EE0" w:rsidRPr="00A975B8" w:rsidRDefault="008B3EE0" w:rsidP="008B3EE0">
            <w:pPr>
              <w:jc w:val="center"/>
              <w:rPr>
                <w:rFonts w:ascii="Arial" w:hAnsi="Arial" w:cs="Arial"/>
                <w:sz w:val="20"/>
                <w:szCs w:val="20"/>
              </w:rPr>
            </w:pPr>
            <w:r w:rsidRPr="00A975B8">
              <w:rPr>
                <w:rFonts w:ascii="Arial" w:hAnsi="Arial" w:cs="Arial"/>
                <w:sz w:val="20"/>
                <w:szCs w:val="20"/>
              </w:rPr>
              <w:t>11</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4114-5</w:t>
            </w:r>
          </w:p>
        </w:tc>
        <w:tc>
          <w:tcPr>
            <w:tcW w:w="4100" w:type="dxa"/>
            <w:gridSpan w:val="5"/>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rPr>
                <w:rFonts w:ascii="Arial" w:hAnsi="Arial" w:cs="Arial"/>
                <w:sz w:val="20"/>
                <w:szCs w:val="20"/>
              </w:rPr>
            </w:pPr>
            <w:r w:rsidRPr="008B3EE0">
              <w:rPr>
                <w:rFonts w:ascii="Arial" w:hAnsi="Arial" w:cs="Arial"/>
                <w:sz w:val="20"/>
                <w:szCs w:val="20"/>
              </w:rPr>
              <w:t>Most přes Syrovický potok v Blížkovicích</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12,00</w:t>
            </w:r>
          </w:p>
        </w:tc>
        <w:tc>
          <w:tcPr>
            <w:tcW w:w="850" w:type="dxa"/>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8B3EE0" w:rsidRPr="008B3EE0" w:rsidRDefault="008B3EE0" w:rsidP="008B3EE0">
            <w:pPr>
              <w:jc w:val="center"/>
              <w:rPr>
                <w:rFonts w:ascii="Arial" w:hAnsi="Arial" w:cs="Arial"/>
                <w:sz w:val="20"/>
                <w:szCs w:val="20"/>
              </w:rPr>
            </w:pPr>
            <w:r w:rsidRPr="008B3EE0">
              <w:rPr>
                <w:rFonts w:ascii="Arial" w:hAnsi="Arial" w:cs="Arial"/>
                <w:sz w:val="20"/>
                <w:szCs w:val="20"/>
              </w:rPr>
              <w:t>V</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6B18A1">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8B3EE0" w:rsidRPr="00A975B8" w:rsidRDefault="008B3EE0" w:rsidP="008B3EE0">
            <w:pPr>
              <w:jc w:val="center"/>
              <w:rPr>
                <w:rFonts w:ascii="Arial" w:hAnsi="Arial" w:cs="Arial"/>
                <w:sz w:val="20"/>
                <w:szCs w:val="20"/>
              </w:rPr>
            </w:pPr>
            <w:r>
              <w:rPr>
                <w:rFonts w:ascii="Arial" w:hAnsi="Arial" w:cs="Arial"/>
                <w:sz w:val="20"/>
                <w:szCs w:val="20"/>
              </w:rPr>
              <w:t>12</w:t>
            </w:r>
          </w:p>
        </w:tc>
        <w:tc>
          <w:tcPr>
            <w:tcW w:w="1085" w:type="dxa"/>
            <w:gridSpan w:val="3"/>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39810-2</w:t>
            </w:r>
          </w:p>
        </w:tc>
        <w:tc>
          <w:tcPr>
            <w:tcW w:w="4100"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Petřínský potok ve Starém Petříně</w:t>
            </w:r>
          </w:p>
        </w:tc>
        <w:tc>
          <w:tcPr>
            <w:tcW w:w="993"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4,05</w:t>
            </w:r>
          </w:p>
        </w:tc>
        <w:tc>
          <w:tcPr>
            <w:tcW w:w="850"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V</w:t>
            </w:r>
          </w:p>
        </w:tc>
        <w:tc>
          <w:tcPr>
            <w:tcW w:w="1294" w:type="dxa"/>
            <w:gridSpan w:val="2"/>
            <w:tcBorders>
              <w:top w:val="nil"/>
              <w:left w:val="nil"/>
              <w:bottom w:val="single" w:sz="4" w:space="0" w:color="auto"/>
              <w:right w:val="single" w:sz="8" w:space="0" w:color="auto"/>
            </w:tcBorders>
            <w:shd w:val="clear" w:color="auto" w:fill="auto"/>
            <w:noWrap/>
            <w:vAlign w:val="center"/>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8B3EE0" w:rsidTr="006B18A1">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8B3EE0" w:rsidRPr="00A975B8" w:rsidRDefault="008B3EE0" w:rsidP="008B3EE0">
            <w:pPr>
              <w:jc w:val="center"/>
              <w:rPr>
                <w:rFonts w:ascii="Arial" w:hAnsi="Arial" w:cs="Arial"/>
                <w:sz w:val="20"/>
                <w:szCs w:val="20"/>
              </w:rPr>
            </w:pPr>
            <w:r>
              <w:rPr>
                <w:rFonts w:ascii="Arial" w:hAnsi="Arial" w:cs="Arial"/>
                <w:sz w:val="20"/>
                <w:szCs w:val="20"/>
              </w:rPr>
              <w:t>13</w:t>
            </w:r>
          </w:p>
        </w:tc>
        <w:tc>
          <w:tcPr>
            <w:tcW w:w="1085" w:type="dxa"/>
            <w:gridSpan w:val="3"/>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39819-1</w:t>
            </w:r>
          </w:p>
        </w:tc>
        <w:tc>
          <w:tcPr>
            <w:tcW w:w="4100" w:type="dxa"/>
            <w:gridSpan w:val="5"/>
            <w:tcBorders>
              <w:top w:val="nil"/>
              <w:left w:val="nil"/>
              <w:bottom w:val="single" w:sz="4" w:space="0" w:color="auto"/>
              <w:right w:val="single" w:sz="4" w:space="0" w:color="auto"/>
            </w:tcBorders>
            <w:shd w:val="clear" w:color="auto" w:fill="auto"/>
            <w:vAlign w:val="center"/>
          </w:tcPr>
          <w:p w:rsidR="008B3EE0" w:rsidRPr="008B3EE0" w:rsidRDefault="008B3EE0" w:rsidP="008B3EE0">
            <w:pPr>
              <w:rPr>
                <w:rFonts w:ascii="Arial" w:hAnsi="Arial" w:cs="Arial"/>
                <w:sz w:val="20"/>
                <w:szCs w:val="20"/>
              </w:rPr>
            </w:pPr>
            <w:r w:rsidRPr="008B3EE0">
              <w:rPr>
                <w:rFonts w:ascii="Arial" w:hAnsi="Arial" w:cs="Arial"/>
                <w:sz w:val="20"/>
                <w:szCs w:val="20"/>
              </w:rPr>
              <w:t>Most přes místní potok za obcí Šafov</w:t>
            </w:r>
          </w:p>
        </w:tc>
        <w:tc>
          <w:tcPr>
            <w:tcW w:w="993" w:type="dxa"/>
            <w:gridSpan w:val="2"/>
            <w:tcBorders>
              <w:top w:val="nil"/>
              <w:left w:val="nil"/>
              <w:bottom w:val="single" w:sz="4" w:space="0" w:color="auto"/>
              <w:right w:val="single" w:sz="4" w:space="0" w:color="auto"/>
            </w:tcBorders>
            <w:shd w:val="clear" w:color="auto" w:fill="auto"/>
            <w:noWrap/>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4,25</w:t>
            </w:r>
          </w:p>
        </w:tc>
        <w:tc>
          <w:tcPr>
            <w:tcW w:w="850" w:type="dxa"/>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8B3EE0" w:rsidRPr="008B3EE0" w:rsidRDefault="008B3EE0" w:rsidP="008B3EE0">
            <w:pPr>
              <w:jc w:val="center"/>
              <w:rPr>
                <w:rFonts w:ascii="Arial" w:hAnsi="Arial" w:cs="Arial"/>
                <w:sz w:val="20"/>
                <w:szCs w:val="20"/>
              </w:rPr>
            </w:pPr>
            <w:r w:rsidRPr="008B3EE0">
              <w:rPr>
                <w:rFonts w:ascii="Arial" w:hAnsi="Arial" w:cs="Arial"/>
                <w:sz w:val="20"/>
                <w:szCs w:val="20"/>
              </w:rPr>
              <w:t>I</w:t>
            </w:r>
          </w:p>
        </w:tc>
        <w:tc>
          <w:tcPr>
            <w:tcW w:w="1294" w:type="dxa"/>
            <w:gridSpan w:val="2"/>
            <w:tcBorders>
              <w:top w:val="nil"/>
              <w:left w:val="nil"/>
              <w:bottom w:val="single" w:sz="4" w:space="0" w:color="auto"/>
              <w:right w:val="single" w:sz="8" w:space="0" w:color="auto"/>
            </w:tcBorders>
            <w:shd w:val="clear" w:color="auto" w:fill="auto"/>
            <w:noWrap/>
            <w:vAlign w:val="center"/>
          </w:tcPr>
          <w:p w:rsidR="008B3EE0" w:rsidRPr="005430C8" w:rsidRDefault="008B3EE0" w:rsidP="008B3EE0">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6B18A1">
        <w:tblPrEx>
          <w:tblLook w:val="04A0" w:firstRow="1" w:lastRow="0" w:firstColumn="1" w:lastColumn="0" w:noHBand="0" w:noVBand="1"/>
        </w:tblPrEx>
        <w:trPr>
          <w:trHeight w:val="722"/>
        </w:trPr>
        <w:tc>
          <w:tcPr>
            <w:tcW w:w="8487" w:type="dxa"/>
            <w:gridSpan w:val="14"/>
            <w:tcBorders>
              <w:top w:val="nil"/>
              <w:left w:val="single" w:sz="8" w:space="0" w:color="auto"/>
              <w:bottom w:val="single" w:sz="4" w:space="0" w:color="auto"/>
              <w:right w:val="single" w:sz="4" w:space="0" w:color="auto"/>
            </w:tcBorders>
            <w:shd w:val="clear" w:color="auto" w:fill="auto"/>
            <w:noWrap/>
            <w:vAlign w:val="center"/>
          </w:tcPr>
          <w:p w:rsidR="00A975B8" w:rsidRPr="005430C8" w:rsidRDefault="00A975B8" w:rsidP="00A975B8">
            <w:pPr>
              <w:jc w:val="center"/>
              <w:rPr>
                <w:rFonts w:ascii="Arial" w:hAnsi="Arial" w:cs="Arial"/>
                <w:sz w:val="20"/>
                <w:szCs w:val="20"/>
              </w:rPr>
            </w:pPr>
            <w:r>
              <w:rPr>
                <w:rFonts w:ascii="Arial" w:hAnsi="Arial" w:cs="Arial"/>
                <w:sz w:val="20"/>
                <w:szCs w:val="20"/>
              </w:rPr>
              <w:t xml:space="preserve">             Cena celkem vč. DPH</w:t>
            </w:r>
          </w:p>
        </w:tc>
        <w:tc>
          <w:tcPr>
            <w:tcW w:w="1294"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20</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B18" w:rsidRDefault="00886B18">
      <w:r>
        <w:separator/>
      </w:r>
    </w:p>
  </w:endnote>
  <w:endnote w:type="continuationSeparator" w:id="0">
    <w:p w:rsidR="00886B18" w:rsidRDefault="0088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336209" w:rsidRDefault="00886B18" w:rsidP="00336209">
    <w:pPr>
      <w:pStyle w:val="Zpat"/>
      <w:jc w:val="center"/>
    </w:pPr>
    <w:r>
      <w:t xml:space="preserve">Strana </w:t>
    </w:r>
    <w:r>
      <w:fldChar w:fldCharType="begin"/>
    </w:r>
    <w:r>
      <w:instrText xml:space="preserve"> PAGE </w:instrText>
    </w:r>
    <w:r>
      <w:fldChar w:fldCharType="separate"/>
    </w:r>
    <w:r w:rsidR="00853262">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853262">
      <w:rPr>
        <w:noProof/>
      </w:rPr>
      <w:t>7</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B18" w:rsidRDefault="00886B18">
      <w:r>
        <w:separator/>
      </w:r>
    </w:p>
  </w:footnote>
  <w:footnote w:type="continuationSeparator" w:id="0">
    <w:p w:rsidR="00886B18" w:rsidRDefault="00886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886B18" w:rsidRPr="00137448">
      <w:trPr>
        <w:trHeight w:val="180"/>
      </w:trPr>
      <w:tc>
        <w:tcPr>
          <w:tcW w:w="9648" w:type="dxa"/>
          <w:gridSpan w:val="2"/>
        </w:tcPr>
        <w:p w:rsidR="00886B18" w:rsidRPr="00955654" w:rsidRDefault="00886B18" w:rsidP="008B3EE0">
          <w:pPr>
            <w:spacing w:before="100" w:after="100" w:line="240" w:lineRule="exact"/>
          </w:pPr>
          <w:r>
            <w:rPr>
              <w:i/>
              <w:sz w:val="16"/>
              <w:szCs w:val="16"/>
            </w:rPr>
            <w:t xml:space="preserve">Hlavní prohlídky mostů v roce 2020  </w:t>
          </w:r>
          <w:r w:rsidRPr="00A975B8">
            <w:rPr>
              <w:i/>
              <w:sz w:val="16"/>
              <w:szCs w:val="16"/>
            </w:rPr>
            <w:t xml:space="preserve">– cestmistrovství </w:t>
          </w:r>
          <w:r w:rsidR="008B3EE0">
            <w:rPr>
              <w:i/>
              <w:sz w:val="16"/>
              <w:szCs w:val="16"/>
            </w:rPr>
            <w:t>Moravský Krumlov a Vranovská Ves</w:t>
          </w:r>
          <w:r w:rsidRPr="0051251A">
            <w:rPr>
              <w:sz w:val="22"/>
              <w:szCs w:val="22"/>
            </w:rPr>
            <w:tab/>
          </w:r>
        </w:p>
      </w:tc>
    </w:tr>
    <w:tr w:rsidR="00886B18" w:rsidRPr="00137448">
      <w:trPr>
        <w:trHeight w:val="80"/>
      </w:trPr>
      <w:tc>
        <w:tcPr>
          <w:tcW w:w="4968" w:type="dxa"/>
        </w:tcPr>
        <w:p w:rsidR="00886B18" w:rsidRPr="00106006" w:rsidRDefault="00886B1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86B18" w:rsidRPr="00106006" w:rsidRDefault="00886B1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86B18" w:rsidRPr="00336209" w:rsidRDefault="00886B18"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5" w15:restartNumberingAfterBreak="0">
    <w:nsid w:val="7F110A2C"/>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5F8A"/>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0C80"/>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69F0"/>
    <w:rsid w:val="006B18A1"/>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2662"/>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3262"/>
    <w:rsid w:val="00854B4E"/>
    <w:rsid w:val="00857DE9"/>
    <w:rsid w:val="0086313B"/>
    <w:rsid w:val="00863329"/>
    <w:rsid w:val="00864DF2"/>
    <w:rsid w:val="0086546D"/>
    <w:rsid w:val="0086771B"/>
    <w:rsid w:val="0087522B"/>
    <w:rsid w:val="00884685"/>
    <w:rsid w:val="00886B18"/>
    <w:rsid w:val="00891C57"/>
    <w:rsid w:val="00891F43"/>
    <w:rsid w:val="00895699"/>
    <w:rsid w:val="008A6B7B"/>
    <w:rsid w:val="008B3EE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553F"/>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3276"/>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131B3-D914-4E0F-AA9D-6A7EDD86D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7</Pages>
  <Words>1703</Words>
  <Characters>10049</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20</cp:revision>
  <cp:lastPrinted>2019-02-11T11:28:00Z</cp:lastPrinted>
  <dcterms:created xsi:type="dcterms:W3CDTF">2018-02-21T09:59:00Z</dcterms:created>
  <dcterms:modified xsi:type="dcterms:W3CDTF">2020-02-14T08:10:00Z</dcterms:modified>
</cp:coreProperties>
</file>