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0CE70D" w14:textId="77777777" w:rsidR="00A705D1" w:rsidRDefault="00A705D1" w:rsidP="00A705D1">
      <w:pPr>
        <w:rPr>
          <w:rFonts w:ascii="Calibri" w:hAnsi="Calibri"/>
          <w:b/>
          <w:sz w:val="22"/>
          <w:szCs w:val="22"/>
          <w:u w:val="single"/>
        </w:rPr>
      </w:pPr>
      <w:bookmarkStart w:id="0" w:name="_Hlk529450380"/>
      <w:r w:rsidRPr="00A40538">
        <w:rPr>
          <w:rFonts w:ascii="Calibri" w:hAnsi="Calibri"/>
          <w:b/>
          <w:sz w:val="22"/>
          <w:szCs w:val="22"/>
          <w:u w:val="single"/>
        </w:rPr>
        <w:t>OBCHODNÍ PODMÍNKY</w:t>
      </w:r>
    </w:p>
    <w:p w14:paraId="6C08C6B2" w14:textId="77777777" w:rsidR="00A705D1" w:rsidRPr="00A40538" w:rsidRDefault="00A705D1" w:rsidP="00A705D1">
      <w:pPr>
        <w:rPr>
          <w:rFonts w:ascii="Calibri" w:hAnsi="Calibri"/>
          <w:b/>
          <w:sz w:val="22"/>
          <w:szCs w:val="22"/>
          <w:u w:val="single"/>
        </w:rPr>
      </w:pPr>
    </w:p>
    <w:p w14:paraId="27BB86DD" w14:textId="507501BB" w:rsidR="00F71F3D" w:rsidRPr="0081102A" w:rsidRDefault="00F80D3C" w:rsidP="00F71F3D">
      <w:pPr>
        <w:keepNext/>
        <w:keepLines/>
        <w:contextualSpacing/>
        <w:jc w:val="center"/>
        <w:rPr>
          <w:rFonts w:ascii="Calibri" w:hAnsi="Calibri"/>
          <w:b/>
          <w:sz w:val="28"/>
          <w:szCs w:val="28"/>
        </w:rPr>
      </w:pPr>
      <w:r w:rsidRPr="00F80D3C">
        <w:rPr>
          <w:rFonts w:ascii="Calibri" w:hAnsi="Calibri"/>
          <w:b/>
          <w:sz w:val="28"/>
          <w:szCs w:val="28"/>
        </w:rPr>
        <w:t>Smlouva o výkonu činnosti koordinátora bezpečnosti a ochrany zdraví</w:t>
      </w:r>
      <w:r w:rsidR="00772042" w:rsidRPr="00772042">
        <w:rPr>
          <w:rFonts w:ascii="Calibri" w:hAnsi="Calibri"/>
          <w:b/>
          <w:sz w:val="28"/>
          <w:szCs w:val="28"/>
        </w:rPr>
        <w:t xml:space="preserve"> při práci na staveništi – Cyklostezka umístěná při sil. I/52 na straně střední nádrže vodního díla Nové Mlýny</w:t>
      </w:r>
    </w:p>
    <w:p w14:paraId="60318AD9" w14:textId="77777777" w:rsidR="00283C69" w:rsidRDefault="00283C69" w:rsidP="00A705D1">
      <w:pPr>
        <w:jc w:val="center"/>
        <w:rPr>
          <w:rFonts w:ascii="Calibri" w:hAnsi="Calibri"/>
          <w:b/>
          <w:sz w:val="28"/>
          <w:szCs w:val="28"/>
        </w:rPr>
      </w:pPr>
    </w:p>
    <w:p w14:paraId="67A89A5F" w14:textId="77777777" w:rsidR="00A705D1" w:rsidRPr="008A1727" w:rsidRDefault="00A705D1" w:rsidP="00A705D1">
      <w:pPr>
        <w:jc w:val="center"/>
        <w:rPr>
          <w:rFonts w:ascii="Calibri" w:hAnsi="Calibri"/>
          <w:b/>
          <w:noProof/>
          <w:sz w:val="22"/>
          <w:szCs w:val="22"/>
        </w:rPr>
      </w:pPr>
    </w:p>
    <w:p w14:paraId="4A370BCC" w14:textId="77777777" w:rsidR="00A705D1" w:rsidRPr="008A1727" w:rsidRDefault="00A705D1" w:rsidP="00A705D1">
      <w:pPr>
        <w:jc w:val="center"/>
        <w:rPr>
          <w:rFonts w:ascii="Calibri" w:hAnsi="Calibri"/>
          <w:sz w:val="22"/>
          <w:szCs w:val="22"/>
        </w:rPr>
      </w:pPr>
      <w:r w:rsidRPr="00244DEA">
        <w:rPr>
          <w:rFonts w:ascii="Calibri" w:hAnsi="Calibri"/>
          <w:noProof/>
          <w:sz w:val="22"/>
          <w:szCs w:val="22"/>
        </w:rPr>
        <w:t>kterou podle ustanovení § 1746 zákona č. 89/2012 Sb., občanský zákoník</w:t>
      </w:r>
      <w:r>
        <w:rPr>
          <w:rFonts w:ascii="Calibri" w:hAnsi="Calibri"/>
          <w:noProof/>
          <w:sz w:val="22"/>
          <w:szCs w:val="22"/>
        </w:rPr>
        <w:t xml:space="preserve">, v platném znění, </w:t>
      </w:r>
      <w:r w:rsidRPr="00244DEA">
        <w:rPr>
          <w:rFonts w:ascii="Calibri" w:hAnsi="Calibri"/>
          <w:noProof/>
          <w:sz w:val="22"/>
          <w:szCs w:val="22"/>
        </w:rPr>
        <w:t>uzavřely níže uvedeného dne, měsíce a roku tyto smluvní strany:</w:t>
      </w:r>
    </w:p>
    <w:p w14:paraId="3CCC706B" w14:textId="77777777" w:rsidR="00A705D1" w:rsidRPr="008A1727" w:rsidRDefault="00A705D1" w:rsidP="00A705D1">
      <w:pPr>
        <w:rPr>
          <w:rFonts w:ascii="Calibri" w:hAnsi="Calibri"/>
          <w:sz w:val="22"/>
          <w:szCs w:val="22"/>
        </w:rPr>
      </w:pPr>
    </w:p>
    <w:tbl>
      <w:tblPr>
        <w:tblW w:w="0" w:type="auto"/>
        <w:tblLook w:val="01E0" w:firstRow="1" w:lastRow="1" w:firstColumn="1" w:lastColumn="1" w:noHBand="0" w:noVBand="0"/>
      </w:tblPr>
      <w:tblGrid>
        <w:gridCol w:w="2604"/>
        <w:gridCol w:w="6468"/>
      </w:tblGrid>
      <w:tr w:rsidR="000F6E3E" w:rsidRPr="000F6E3E" w14:paraId="34C50926" w14:textId="77777777" w:rsidTr="00404D84">
        <w:tc>
          <w:tcPr>
            <w:tcW w:w="2604" w:type="dxa"/>
          </w:tcPr>
          <w:p w14:paraId="0A019483" w14:textId="77777777" w:rsidR="000F6E3E" w:rsidRPr="000F6E3E" w:rsidRDefault="000F6E3E" w:rsidP="000F6E3E">
            <w:pPr>
              <w:keepNext/>
              <w:keepLines/>
              <w:ind w:firstLine="360"/>
              <w:contextualSpacing/>
              <w:jc w:val="both"/>
              <w:rPr>
                <w:rFonts w:ascii="Calibri" w:hAnsi="Calibri"/>
              </w:rPr>
            </w:pPr>
            <w:r w:rsidRPr="000F6E3E">
              <w:rPr>
                <w:rFonts w:ascii="Calibri" w:hAnsi="Calibri"/>
                <w:sz w:val="22"/>
                <w:szCs w:val="22"/>
              </w:rPr>
              <w:t>Název:</w:t>
            </w:r>
          </w:p>
        </w:tc>
        <w:tc>
          <w:tcPr>
            <w:tcW w:w="6468" w:type="dxa"/>
          </w:tcPr>
          <w:p w14:paraId="79AB1EAF" w14:textId="77777777" w:rsidR="000F6E3E" w:rsidRPr="000F6E3E" w:rsidRDefault="000F6E3E" w:rsidP="000F6E3E">
            <w:pPr>
              <w:keepNext/>
              <w:keepLines/>
              <w:ind w:left="72"/>
              <w:contextualSpacing/>
              <w:jc w:val="both"/>
              <w:rPr>
                <w:rFonts w:ascii="Calibri" w:hAnsi="Calibri"/>
                <w:b/>
              </w:rPr>
            </w:pPr>
            <w:r w:rsidRPr="000F6E3E">
              <w:rPr>
                <w:rFonts w:ascii="Calibri" w:hAnsi="Calibri"/>
                <w:b/>
                <w:sz w:val="22"/>
                <w:szCs w:val="22"/>
              </w:rPr>
              <w:t>Jihomoravský kraj</w:t>
            </w:r>
          </w:p>
        </w:tc>
      </w:tr>
      <w:tr w:rsidR="000F6E3E" w:rsidRPr="000F6E3E" w14:paraId="6E1F1F24" w14:textId="77777777" w:rsidTr="00404D84">
        <w:tc>
          <w:tcPr>
            <w:tcW w:w="2604" w:type="dxa"/>
          </w:tcPr>
          <w:p w14:paraId="05FCCE1A" w14:textId="77777777" w:rsidR="000F6E3E" w:rsidRPr="000F6E3E" w:rsidRDefault="000F6E3E" w:rsidP="000F6E3E">
            <w:pPr>
              <w:keepNext/>
              <w:keepLines/>
              <w:ind w:left="360"/>
              <w:contextualSpacing/>
              <w:jc w:val="both"/>
              <w:rPr>
                <w:rFonts w:ascii="Calibri" w:hAnsi="Calibri"/>
              </w:rPr>
            </w:pPr>
            <w:r w:rsidRPr="000F6E3E">
              <w:rPr>
                <w:rFonts w:ascii="Calibri" w:hAnsi="Calibri"/>
                <w:sz w:val="22"/>
                <w:szCs w:val="22"/>
              </w:rPr>
              <w:t>Zastoupený:</w:t>
            </w:r>
          </w:p>
        </w:tc>
        <w:tc>
          <w:tcPr>
            <w:tcW w:w="6468" w:type="dxa"/>
          </w:tcPr>
          <w:p w14:paraId="4E7B6003" w14:textId="77777777" w:rsidR="000F6E3E" w:rsidRPr="000F6E3E" w:rsidRDefault="000F6E3E" w:rsidP="000F6E3E">
            <w:pPr>
              <w:keepNext/>
              <w:keepLines/>
              <w:ind w:left="72"/>
              <w:contextualSpacing/>
              <w:jc w:val="both"/>
              <w:rPr>
                <w:rFonts w:ascii="Calibri" w:hAnsi="Calibri"/>
              </w:rPr>
            </w:pPr>
            <w:r w:rsidRPr="000F6E3E">
              <w:rPr>
                <w:rFonts w:ascii="Calibri" w:hAnsi="Calibri"/>
                <w:sz w:val="22"/>
                <w:szCs w:val="22"/>
              </w:rPr>
              <w:t>JUDr. Bohumilem Šimkem, hejtmanem Jihomoravského kraje</w:t>
            </w:r>
          </w:p>
        </w:tc>
      </w:tr>
      <w:tr w:rsidR="000F6E3E" w:rsidRPr="000F6E3E" w14:paraId="293926AF" w14:textId="77777777" w:rsidTr="00404D84">
        <w:tc>
          <w:tcPr>
            <w:tcW w:w="2604" w:type="dxa"/>
          </w:tcPr>
          <w:p w14:paraId="3AFA8FEE" w14:textId="77777777" w:rsidR="000F6E3E" w:rsidRPr="000F6E3E" w:rsidRDefault="000F6E3E" w:rsidP="000F6E3E">
            <w:pPr>
              <w:keepNext/>
              <w:keepLines/>
              <w:ind w:firstLine="360"/>
              <w:contextualSpacing/>
              <w:jc w:val="both"/>
              <w:rPr>
                <w:rFonts w:ascii="Calibri" w:hAnsi="Calibri"/>
              </w:rPr>
            </w:pPr>
            <w:r w:rsidRPr="000F6E3E">
              <w:rPr>
                <w:rFonts w:ascii="Calibri" w:hAnsi="Calibri"/>
                <w:sz w:val="22"/>
                <w:szCs w:val="22"/>
              </w:rPr>
              <w:t>Sídlo:</w:t>
            </w:r>
            <w:r w:rsidRPr="000F6E3E">
              <w:rPr>
                <w:rFonts w:ascii="Calibri" w:hAnsi="Calibri"/>
                <w:sz w:val="22"/>
                <w:szCs w:val="22"/>
              </w:rPr>
              <w:tab/>
            </w:r>
          </w:p>
        </w:tc>
        <w:tc>
          <w:tcPr>
            <w:tcW w:w="6468" w:type="dxa"/>
          </w:tcPr>
          <w:p w14:paraId="39706E02" w14:textId="77777777" w:rsidR="000F6E3E" w:rsidRPr="000F6E3E" w:rsidRDefault="000F6E3E" w:rsidP="000F6E3E">
            <w:pPr>
              <w:keepNext/>
              <w:keepLines/>
              <w:ind w:left="72"/>
              <w:contextualSpacing/>
              <w:jc w:val="both"/>
              <w:rPr>
                <w:rFonts w:ascii="Calibri" w:hAnsi="Calibri"/>
              </w:rPr>
            </w:pPr>
            <w:r w:rsidRPr="000F6E3E">
              <w:rPr>
                <w:rFonts w:ascii="Calibri" w:hAnsi="Calibri"/>
                <w:sz w:val="22"/>
                <w:szCs w:val="22"/>
              </w:rPr>
              <w:t>Brno, Žerotínovo nám. 3, PSČ 601 82</w:t>
            </w:r>
          </w:p>
        </w:tc>
      </w:tr>
      <w:tr w:rsidR="000F6E3E" w:rsidRPr="000F6E3E" w14:paraId="575D5DCE" w14:textId="77777777" w:rsidTr="00404D84">
        <w:tc>
          <w:tcPr>
            <w:tcW w:w="2604" w:type="dxa"/>
          </w:tcPr>
          <w:p w14:paraId="108DC6E4" w14:textId="77777777" w:rsidR="000F6E3E" w:rsidRPr="000F6E3E" w:rsidRDefault="000F6E3E" w:rsidP="000F6E3E">
            <w:pPr>
              <w:keepNext/>
              <w:keepLines/>
              <w:ind w:left="360"/>
              <w:contextualSpacing/>
              <w:jc w:val="both"/>
              <w:rPr>
                <w:rFonts w:ascii="Calibri" w:hAnsi="Calibri"/>
              </w:rPr>
            </w:pPr>
            <w:r w:rsidRPr="000F6E3E">
              <w:rPr>
                <w:rFonts w:ascii="Calibri" w:hAnsi="Calibri"/>
                <w:sz w:val="22"/>
                <w:szCs w:val="22"/>
              </w:rPr>
              <w:t>IČ:</w:t>
            </w:r>
          </w:p>
        </w:tc>
        <w:tc>
          <w:tcPr>
            <w:tcW w:w="6468" w:type="dxa"/>
          </w:tcPr>
          <w:p w14:paraId="2A13DEF6" w14:textId="77777777" w:rsidR="000F6E3E" w:rsidRPr="000F6E3E" w:rsidRDefault="000F6E3E" w:rsidP="000F6E3E">
            <w:pPr>
              <w:keepNext/>
              <w:keepLines/>
              <w:ind w:left="72"/>
              <w:contextualSpacing/>
              <w:jc w:val="both"/>
              <w:rPr>
                <w:rFonts w:ascii="Calibri" w:hAnsi="Calibri"/>
              </w:rPr>
            </w:pPr>
            <w:r w:rsidRPr="000F6E3E">
              <w:rPr>
                <w:rFonts w:ascii="Calibri" w:hAnsi="Calibri"/>
                <w:sz w:val="22"/>
                <w:szCs w:val="22"/>
              </w:rPr>
              <w:t>70888337</w:t>
            </w:r>
          </w:p>
        </w:tc>
      </w:tr>
      <w:tr w:rsidR="000F6E3E" w:rsidRPr="000F6E3E" w14:paraId="64E2F741" w14:textId="77777777" w:rsidTr="00404D84">
        <w:tc>
          <w:tcPr>
            <w:tcW w:w="2604" w:type="dxa"/>
          </w:tcPr>
          <w:p w14:paraId="33E48AE4" w14:textId="77777777" w:rsidR="000F6E3E" w:rsidRPr="000F6E3E" w:rsidRDefault="000F6E3E" w:rsidP="000F6E3E">
            <w:pPr>
              <w:keepNext/>
              <w:keepLines/>
              <w:ind w:left="360"/>
              <w:contextualSpacing/>
              <w:jc w:val="both"/>
              <w:rPr>
                <w:rFonts w:ascii="Calibri" w:hAnsi="Calibri"/>
              </w:rPr>
            </w:pPr>
            <w:r w:rsidRPr="000F6E3E">
              <w:rPr>
                <w:rFonts w:ascii="Calibri" w:hAnsi="Calibri"/>
                <w:sz w:val="22"/>
                <w:szCs w:val="22"/>
              </w:rPr>
              <w:t>DIČ:</w:t>
            </w:r>
          </w:p>
        </w:tc>
        <w:tc>
          <w:tcPr>
            <w:tcW w:w="6468" w:type="dxa"/>
          </w:tcPr>
          <w:p w14:paraId="61B12B9C" w14:textId="77777777" w:rsidR="000F6E3E" w:rsidRPr="000F6E3E" w:rsidRDefault="000F6E3E" w:rsidP="000F6E3E">
            <w:pPr>
              <w:keepNext/>
              <w:keepLines/>
              <w:ind w:left="72"/>
              <w:contextualSpacing/>
              <w:jc w:val="both"/>
              <w:rPr>
                <w:rFonts w:ascii="Calibri" w:hAnsi="Calibri"/>
              </w:rPr>
            </w:pPr>
            <w:r w:rsidRPr="000F6E3E">
              <w:rPr>
                <w:rFonts w:ascii="Calibri" w:hAnsi="Calibri"/>
                <w:sz w:val="22"/>
                <w:szCs w:val="22"/>
              </w:rPr>
              <w:t>CZ70888337</w:t>
            </w:r>
          </w:p>
        </w:tc>
      </w:tr>
      <w:tr w:rsidR="000F6E3E" w:rsidRPr="000F6E3E" w14:paraId="445F54E1" w14:textId="77777777" w:rsidTr="00404D84">
        <w:trPr>
          <w:trHeight w:val="277"/>
        </w:trPr>
        <w:tc>
          <w:tcPr>
            <w:tcW w:w="2604" w:type="dxa"/>
          </w:tcPr>
          <w:p w14:paraId="723474EB" w14:textId="77777777" w:rsidR="000F6E3E" w:rsidRPr="000F6E3E" w:rsidRDefault="000F6E3E" w:rsidP="000F6E3E">
            <w:pPr>
              <w:keepNext/>
              <w:keepLines/>
              <w:ind w:left="360"/>
              <w:contextualSpacing/>
              <w:jc w:val="both"/>
              <w:rPr>
                <w:rFonts w:ascii="Calibri" w:hAnsi="Calibri"/>
              </w:rPr>
            </w:pPr>
            <w:r w:rsidRPr="000F6E3E">
              <w:rPr>
                <w:rFonts w:ascii="Calibri" w:hAnsi="Calibri"/>
                <w:sz w:val="22"/>
                <w:szCs w:val="22"/>
              </w:rPr>
              <w:t>Kontaktní osoba:</w:t>
            </w:r>
          </w:p>
        </w:tc>
        <w:tc>
          <w:tcPr>
            <w:tcW w:w="6468" w:type="dxa"/>
          </w:tcPr>
          <w:p w14:paraId="61764252" w14:textId="77777777" w:rsidR="000F6E3E" w:rsidRPr="000F6E3E" w:rsidRDefault="000F6E3E" w:rsidP="000F6E3E">
            <w:pPr>
              <w:keepNext/>
              <w:keepLines/>
              <w:ind w:left="66"/>
              <w:contextualSpacing/>
              <w:jc w:val="both"/>
              <w:rPr>
                <w:rFonts w:ascii="Calibri" w:hAnsi="Calibri"/>
              </w:rPr>
            </w:pPr>
            <w:r w:rsidRPr="000F6E3E">
              <w:rPr>
                <w:rFonts w:ascii="Calibri" w:hAnsi="Calibri"/>
                <w:sz w:val="22"/>
              </w:rPr>
              <w:t>Ing. Eva Velkovová, oddělení realizace investic odboru investic Krajského úřadu Jihomoravského kraje</w:t>
            </w:r>
          </w:p>
          <w:p w14:paraId="10DB33CF" w14:textId="77777777" w:rsidR="000F6E3E" w:rsidRPr="000F6E3E" w:rsidRDefault="000F6E3E" w:rsidP="000F6E3E">
            <w:pPr>
              <w:keepNext/>
              <w:keepLines/>
              <w:ind w:left="66"/>
              <w:contextualSpacing/>
              <w:jc w:val="both"/>
              <w:rPr>
                <w:rFonts w:ascii="Calibri" w:hAnsi="Calibri"/>
              </w:rPr>
            </w:pPr>
            <w:r w:rsidRPr="000F6E3E">
              <w:rPr>
                <w:rFonts w:ascii="Calibri" w:hAnsi="Calibri"/>
                <w:sz w:val="22"/>
              </w:rPr>
              <w:t>Ing. Jaroslav Keprt, oddělení strategického rozvoje odboru regionálního rozvoje Krajského úřadu Jihomoravského kraje</w:t>
            </w:r>
          </w:p>
        </w:tc>
      </w:tr>
      <w:tr w:rsidR="000F6E3E" w:rsidRPr="000F6E3E" w14:paraId="1CA3FB5D" w14:textId="77777777" w:rsidTr="00404D84">
        <w:tc>
          <w:tcPr>
            <w:tcW w:w="2604" w:type="dxa"/>
          </w:tcPr>
          <w:p w14:paraId="18481CEC" w14:textId="77777777" w:rsidR="000F6E3E" w:rsidRPr="000F6E3E" w:rsidRDefault="000F6E3E" w:rsidP="000F6E3E">
            <w:pPr>
              <w:keepNext/>
              <w:keepLines/>
              <w:ind w:left="360"/>
              <w:contextualSpacing/>
              <w:jc w:val="both"/>
              <w:rPr>
                <w:rFonts w:ascii="Calibri" w:hAnsi="Calibri"/>
              </w:rPr>
            </w:pPr>
            <w:r w:rsidRPr="000F6E3E">
              <w:rPr>
                <w:rFonts w:ascii="Calibri" w:hAnsi="Calibri"/>
                <w:sz w:val="22"/>
                <w:szCs w:val="22"/>
              </w:rPr>
              <w:t>Telefon:</w:t>
            </w:r>
          </w:p>
        </w:tc>
        <w:tc>
          <w:tcPr>
            <w:tcW w:w="6468" w:type="dxa"/>
          </w:tcPr>
          <w:p w14:paraId="218A53C4" w14:textId="77777777" w:rsidR="000F6E3E" w:rsidRPr="000F6E3E" w:rsidRDefault="000F6E3E" w:rsidP="000F6E3E">
            <w:pPr>
              <w:keepNext/>
              <w:keepLines/>
              <w:tabs>
                <w:tab w:val="left" w:pos="3600"/>
              </w:tabs>
              <w:ind w:left="66"/>
              <w:contextualSpacing/>
              <w:jc w:val="both"/>
              <w:rPr>
                <w:rFonts w:asciiTheme="minorHAnsi" w:hAnsiTheme="minorHAnsi"/>
              </w:rPr>
            </w:pPr>
            <w:r w:rsidRPr="000F6E3E">
              <w:rPr>
                <w:rFonts w:asciiTheme="minorHAnsi" w:hAnsiTheme="minorHAnsi"/>
                <w:sz w:val="22"/>
              </w:rPr>
              <w:t>541 652 301</w:t>
            </w:r>
          </w:p>
          <w:p w14:paraId="52BC4B5C" w14:textId="77777777" w:rsidR="000F6E3E" w:rsidRPr="000F6E3E" w:rsidRDefault="000F6E3E" w:rsidP="000F6E3E">
            <w:pPr>
              <w:keepNext/>
              <w:keepLines/>
              <w:tabs>
                <w:tab w:val="left" w:pos="3600"/>
              </w:tabs>
              <w:ind w:left="66"/>
              <w:contextualSpacing/>
              <w:jc w:val="both"/>
              <w:rPr>
                <w:rFonts w:ascii="Calibri" w:hAnsi="Calibri"/>
              </w:rPr>
            </w:pPr>
            <w:r w:rsidRPr="000F6E3E">
              <w:rPr>
                <w:rFonts w:asciiTheme="minorHAnsi" w:hAnsiTheme="minorHAnsi"/>
                <w:sz w:val="22"/>
              </w:rPr>
              <w:t>541 651 325</w:t>
            </w:r>
          </w:p>
        </w:tc>
      </w:tr>
      <w:tr w:rsidR="000F6E3E" w:rsidRPr="000F6E3E" w14:paraId="5082D103" w14:textId="77777777" w:rsidTr="00404D84">
        <w:tc>
          <w:tcPr>
            <w:tcW w:w="2604" w:type="dxa"/>
          </w:tcPr>
          <w:p w14:paraId="59EEEAB0" w14:textId="77777777" w:rsidR="000F6E3E" w:rsidRPr="000F6E3E" w:rsidRDefault="000F6E3E" w:rsidP="000F6E3E">
            <w:pPr>
              <w:keepNext/>
              <w:keepLines/>
              <w:spacing w:after="120"/>
              <w:ind w:firstLine="360"/>
              <w:jc w:val="both"/>
              <w:rPr>
                <w:rFonts w:ascii="Calibri" w:hAnsi="Calibri"/>
              </w:rPr>
            </w:pPr>
            <w:r w:rsidRPr="000F6E3E">
              <w:rPr>
                <w:rFonts w:ascii="Calibri" w:hAnsi="Calibri"/>
                <w:sz w:val="22"/>
                <w:szCs w:val="22"/>
              </w:rPr>
              <w:t>E-mail:</w:t>
            </w:r>
          </w:p>
        </w:tc>
        <w:tc>
          <w:tcPr>
            <w:tcW w:w="6468" w:type="dxa"/>
          </w:tcPr>
          <w:p w14:paraId="3DAE3BDA" w14:textId="77777777" w:rsidR="000F6E3E" w:rsidRPr="000F6E3E" w:rsidRDefault="000F6E3E" w:rsidP="000F6E3E">
            <w:pPr>
              <w:keepNext/>
              <w:keepLines/>
              <w:ind w:left="66"/>
              <w:contextualSpacing/>
              <w:jc w:val="both"/>
              <w:rPr>
                <w:rFonts w:ascii="Calibri" w:hAnsi="Calibri"/>
              </w:rPr>
            </w:pPr>
            <w:r w:rsidRPr="000F6E3E">
              <w:rPr>
                <w:rFonts w:ascii="Calibri" w:hAnsi="Calibri"/>
                <w:sz w:val="22"/>
              </w:rPr>
              <w:t xml:space="preserve">velkovova.eva@kr-jihomoravsky.cz </w:t>
            </w:r>
          </w:p>
          <w:p w14:paraId="603AF2D5" w14:textId="77777777" w:rsidR="000F6E3E" w:rsidRPr="000F6E3E" w:rsidRDefault="000F6E3E" w:rsidP="000F6E3E">
            <w:pPr>
              <w:keepNext/>
              <w:keepLines/>
              <w:ind w:left="66"/>
              <w:contextualSpacing/>
              <w:jc w:val="both"/>
              <w:rPr>
                <w:rFonts w:ascii="Calibri" w:hAnsi="Calibri"/>
              </w:rPr>
            </w:pPr>
            <w:r w:rsidRPr="000F6E3E">
              <w:rPr>
                <w:rFonts w:ascii="Calibri" w:hAnsi="Calibri"/>
                <w:sz w:val="22"/>
              </w:rPr>
              <w:t>keprt.jaroslav@kr-jihomoravsky.cz</w:t>
            </w:r>
          </w:p>
        </w:tc>
      </w:tr>
    </w:tbl>
    <w:p w14:paraId="45992EB1" w14:textId="77777777" w:rsidR="000F6E3E" w:rsidRDefault="000F6E3E" w:rsidP="000F6E3E">
      <w:pPr>
        <w:spacing w:before="120"/>
        <w:ind w:left="2160" w:hanging="2160"/>
        <w:rPr>
          <w:rFonts w:ascii="Calibri" w:hAnsi="Calibri"/>
          <w:b/>
          <w:sz w:val="22"/>
          <w:szCs w:val="22"/>
        </w:rPr>
      </w:pPr>
      <w:r w:rsidRPr="008A1727">
        <w:rPr>
          <w:rFonts w:ascii="Calibri" w:hAnsi="Calibri"/>
          <w:b/>
          <w:sz w:val="22"/>
          <w:szCs w:val="22"/>
        </w:rPr>
        <w:t>(dále jen „objednatel“)</w:t>
      </w:r>
    </w:p>
    <w:p w14:paraId="20A10489" w14:textId="77777777" w:rsidR="00A705D1" w:rsidRPr="008A1727" w:rsidRDefault="00A705D1" w:rsidP="00A705D1">
      <w:pPr>
        <w:spacing w:before="120"/>
        <w:ind w:left="2160" w:hanging="2160"/>
        <w:rPr>
          <w:rFonts w:ascii="Calibri" w:hAnsi="Calibri"/>
          <w:sz w:val="22"/>
          <w:szCs w:val="22"/>
        </w:rPr>
      </w:pPr>
      <w:r w:rsidRPr="008A1727">
        <w:rPr>
          <w:rFonts w:ascii="Calibri" w:hAnsi="Calibri"/>
          <w:sz w:val="22"/>
          <w:szCs w:val="22"/>
        </w:rPr>
        <w:t>a</w:t>
      </w:r>
    </w:p>
    <w:p w14:paraId="5C37B324" w14:textId="77777777" w:rsidR="00A705D1" w:rsidRDefault="00A705D1" w:rsidP="00A705D1">
      <w:pPr>
        <w:ind w:firstLine="360"/>
        <w:rPr>
          <w:rFonts w:ascii="Calibri" w:hAnsi="Calibri"/>
          <w:sz w:val="22"/>
          <w:szCs w:val="22"/>
        </w:rPr>
      </w:pPr>
    </w:p>
    <w:tbl>
      <w:tblPr>
        <w:tblStyle w:val="Mkatabulky"/>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373"/>
      </w:tblGrid>
      <w:tr w:rsidR="000F6E3E" w:rsidRPr="000F6E3E" w14:paraId="72330D76" w14:textId="77777777" w:rsidTr="00404D84">
        <w:tc>
          <w:tcPr>
            <w:tcW w:w="2268" w:type="dxa"/>
          </w:tcPr>
          <w:p w14:paraId="5FE04ED5" w14:textId="77777777" w:rsidR="000F6E3E" w:rsidRPr="000F6E3E" w:rsidRDefault="000F6E3E" w:rsidP="000F6E3E">
            <w:pPr>
              <w:keepNext/>
              <w:keepLines/>
              <w:rPr>
                <w:rFonts w:ascii="Calibri" w:hAnsi="Calibri"/>
              </w:rPr>
            </w:pPr>
            <w:r w:rsidRPr="000F6E3E">
              <w:rPr>
                <w:rFonts w:ascii="Calibri" w:hAnsi="Calibri"/>
              </w:rPr>
              <w:t>Název/</w:t>
            </w:r>
          </w:p>
          <w:p w14:paraId="3B3D2AA7" w14:textId="77777777" w:rsidR="000F6E3E" w:rsidRPr="000F6E3E" w:rsidRDefault="000F6E3E" w:rsidP="000F6E3E">
            <w:pPr>
              <w:keepNext/>
              <w:keepLines/>
              <w:rPr>
                <w:rFonts w:ascii="Calibri" w:hAnsi="Calibri"/>
              </w:rPr>
            </w:pPr>
            <w:r w:rsidRPr="000F6E3E">
              <w:rPr>
                <w:rFonts w:ascii="Calibri" w:hAnsi="Calibri"/>
              </w:rPr>
              <w:t>obchodní firma/</w:t>
            </w:r>
          </w:p>
          <w:p w14:paraId="349A2A60" w14:textId="77777777" w:rsidR="000F6E3E" w:rsidRPr="000F6E3E" w:rsidRDefault="000F6E3E" w:rsidP="000F6E3E">
            <w:pPr>
              <w:keepNext/>
              <w:keepLines/>
              <w:rPr>
                <w:rFonts w:ascii="Calibri" w:hAnsi="Calibri"/>
              </w:rPr>
            </w:pPr>
            <w:r w:rsidRPr="000F6E3E">
              <w:rPr>
                <w:rFonts w:ascii="Calibri" w:hAnsi="Calibri"/>
              </w:rPr>
              <w:t>jméno a příjmení:</w:t>
            </w:r>
          </w:p>
        </w:tc>
        <w:tc>
          <w:tcPr>
            <w:tcW w:w="6373" w:type="dxa"/>
            <w:vAlign w:val="bottom"/>
          </w:tcPr>
          <w:p w14:paraId="19587952" w14:textId="77777777" w:rsidR="000F6E3E" w:rsidRPr="000F6E3E" w:rsidRDefault="000F6E3E" w:rsidP="000F6E3E">
            <w:pPr>
              <w:keepNext/>
              <w:keepLines/>
              <w:jc w:val="both"/>
              <w:rPr>
                <w:rFonts w:ascii="Calibri" w:hAnsi="Calibri"/>
                <w:b/>
              </w:rPr>
            </w:pPr>
            <w:r w:rsidRPr="000F6E3E">
              <w:rPr>
                <w:rFonts w:ascii="Calibri" w:hAnsi="Calibri"/>
                <w:b/>
              </w:rPr>
              <w:t>…………………………………………</w:t>
            </w:r>
          </w:p>
        </w:tc>
      </w:tr>
      <w:tr w:rsidR="000F6E3E" w:rsidRPr="000F6E3E" w14:paraId="69B5B067" w14:textId="77777777" w:rsidTr="00404D84">
        <w:tc>
          <w:tcPr>
            <w:tcW w:w="2268" w:type="dxa"/>
          </w:tcPr>
          <w:p w14:paraId="2B985D6E" w14:textId="77777777" w:rsidR="000F6E3E" w:rsidRPr="000F6E3E" w:rsidRDefault="000F6E3E" w:rsidP="000F6E3E">
            <w:pPr>
              <w:keepNext/>
              <w:keepLines/>
              <w:jc w:val="both"/>
              <w:rPr>
                <w:rFonts w:ascii="Calibri" w:hAnsi="Calibri"/>
              </w:rPr>
            </w:pPr>
            <w:r w:rsidRPr="000F6E3E">
              <w:rPr>
                <w:rFonts w:ascii="Calibri" w:hAnsi="Calibri"/>
                <w:snapToGrid w:val="0"/>
              </w:rPr>
              <w:t xml:space="preserve">Zastoupený: </w:t>
            </w:r>
          </w:p>
        </w:tc>
        <w:tc>
          <w:tcPr>
            <w:tcW w:w="6373" w:type="dxa"/>
          </w:tcPr>
          <w:p w14:paraId="0F451EA7" w14:textId="77777777" w:rsidR="000F6E3E" w:rsidRPr="000F6E3E" w:rsidRDefault="000F6E3E" w:rsidP="000F6E3E">
            <w:pPr>
              <w:keepNext/>
              <w:keepLines/>
              <w:jc w:val="both"/>
              <w:rPr>
                <w:rFonts w:ascii="Calibri" w:hAnsi="Calibri"/>
              </w:rPr>
            </w:pPr>
            <w:r w:rsidRPr="000F6E3E">
              <w:rPr>
                <w:rFonts w:ascii="Calibri" w:hAnsi="Calibri"/>
              </w:rPr>
              <w:t>………………………………………….</w:t>
            </w:r>
          </w:p>
        </w:tc>
      </w:tr>
      <w:tr w:rsidR="000F6E3E" w:rsidRPr="000F6E3E" w14:paraId="52054079" w14:textId="77777777" w:rsidTr="00404D84">
        <w:tc>
          <w:tcPr>
            <w:tcW w:w="2268" w:type="dxa"/>
          </w:tcPr>
          <w:p w14:paraId="7A3D410C" w14:textId="77777777" w:rsidR="000F6E3E" w:rsidRPr="000F6E3E" w:rsidRDefault="000F6E3E" w:rsidP="000F6E3E">
            <w:pPr>
              <w:keepNext/>
              <w:keepLines/>
              <w:jc w:val="both"/>
              <w:rPr>
                <w:rFonts w:ascii="Calibri" w:hAnsi="Calibri"/>
              </w:rPr>
            </w:pPr>
            <w:r w:rsidRPr="000F6E3E">
              <w:rPr>
                <w:rFonts w:ascii="Calibri" w:hAnsi="Calibri"/>
                <w:snapToGrid w:val="0"/>
              </w:rPr>
              <w:t xml:space="preserve">Sídlo: </w:t>
            </w:r>
          </w:p>
        </w:tc>
        <w:tc>
          <w:tcPr>
            <w:tcW w:w="6373" w:type="dxa"/>
          </w:tcPr>
          <w:p w14:paraId="1AF55D33" w14:textId="77777777" w:rsidR="000F6E3E" w:rsidRPr="000F6E3E" w:rsidRDefault="000F6E3E" w:rsidP="000F6E3E">
            <w:pPr>
              <w:keepNext/>
              <w:keepLines/>
              <w:jc w:val="both"/>
              <w:rPr>
                <w:rFonts w:ascii="Calibri" w:hAnsi="Calibri"/>
              </w:rPr>
            </w:pPr>
            <w:r w:rsidRPr="000F6E3E">
              <w:rPr>
                <w:rFonts w:ascii="Calibri" w:hAnsi="Calibri"/>
              </w:rPr>
              <w:t>………………………………………….</w:t>
            </w:r>
          </w:p>
        </w:tc>
      </w:tr>
      <w:tr w:rsidR="000F6E3E" w:rsidRPr="000F6E3E" w14:paraId="1B163DC9" w14:textId="77777777" w:rsidTr="00404D84">
        <w:tc>
          <w:tcPr>
            <w:tcW w:w="2268" w:type="dxa"/>
          </w:tcPr>
          <w:p w14:paraId="2E873EB8" w14:textId="77777777" w:rsidR="000F6E3E" w:rsidRPr="000F6E3E" w:rsidRDefault="000F6E3E" w:rsidP="000F6E3E">
            <w:pPr>
              <w:keepNext/>
              <w:keepLines/>
              <w:jc w:val="both"/>
              <w:rPr>
                <w:rFonts w:ascii="Calibri" w:hAnsi="Calibri"/>
              </w:rPr>
            </w:pPr>
            <w:r w:rsidRPr="000F6E3E">
              <w:rPr>
                <w:rFonts w:ascii="Calibri" w:hAnsi="Calibri"/>
                <w:snapToGrid w:val="0"/>
              </w:rPr>
              <w:t>IČ:</w:t>
            </w:r>
          </w:p>
        </w:tc>
        <w:tc>
          <w:tcPr>
            <w:tcW w:w="6373" w:type="dxa"/>
          </w:tcPr>
          <w:p w14:paraId="157DEDBE" w14:textId="77777777" w:rsidR="000F6E3E" w:rsidRPr="000F6E3E" w:rsidRDefault="000F6E3E" w:rsidP="000F6E3E">
            <w:pPr>
              <w:keepNext/>
              <w:keepLines/>
              <w:jc w:val="both"/>
              <w:rPr>
                <w:rFonts w:ascii="Calibri" w:hAnsi="Calibri"/>
              </w:rPr>
            </w:pPr>
            <w:r w:rsidRPr="000F6E3E">
              <w:rPr>
                <w:rFonts w:ascii="Calibri" w:hAnsi="Calibri"/>
              </w:rPr>
              <w:t>………………………………………….</w:t>
            </w:r>
          </w:p>
        </w:tc>
      </w:tr>
      <w:tr w:rsidR="000F6E3E" w:rsidRPr="000F6E3E" w14:paraId="38B45237" w14:textId="77777777" w:rsidTr="00404D84">
        <w:tc>
          <w:tcPr>
            <w:tcW w:w="2268" w:type="dxa"/>
          </w:tcPr>
          <w:p w14:paraId="3F4CFE7E" w14:textId="77777777" w:rsidR="000F6E3E" w:rsidRPr="000F6E3E" w:rsidRDefault="000F6E3E" w:rsidP="000F6E3E">
            <w:pPr>
              <w:keepNext/>
              <w:keepLines/>
              <w:jc w:val="both"/>
              <w:rPr>
                <w:rFonts w:ascii="Calibri" w:hAnsi="Calibri"/>
              </w:rPr>
            </w:pPr>
            <w:r w:rsidRPr="000F6E3E">
              <w:rPr>
                <w:rFonts w:ascii="Calibri" w:hAnsi="Calibri"/>
                <w:snapToGrid w:val="0"/>
              </w:rPr>
              <w:t xml:space="preserve">DIČ: </w:t>
            </w:r>
          </w:p>
        </w:tc>
        <w:tc>
          <w:tcPr>
            <w:tcW w:w="6373" w:type="dxa"/>
          </w:tcPr>
          <w:p w14:paraId="07CC03A4" w14:textId="77777777" w:rsidR="000F6E3E" w:rsidRPr="000F6E3E" w:rsidRDefault="000F6E3E" w:rsidP="000F6E3E">
            <w:pPr>
              <w:keepNext/>
              <w:keepLines/>
              <w:jc w:val="both"/>
              <w:rPr>
                <w:rFonts w:ascii="Calibri" w:hAnsi="Calibri"/>
              </w:rPr>
            </w:pPr>
            <w:r w:rsidRPr="000F6E3E">
              <w:rPr>
                <w:rFonts w:ascii="Calibri" w:hAnsi="Calibri"/>
              </w:rPr>
              <w:t>………………………………………….</w:t>
            </w:r>
          </w:p>
        </w:tc>
      </w:tr>
      <w:tr w:rsidR="000F6E3E" w:rsidRPr="000F6E3E" w14:paraId="7F9E81E8" w14:textId="77777777" w:rsidTr="00404D84">
        <w:tc>
          <w:tcPr>
            <w:tcW w:w="2268" w:type="dxa"/>
          </w:tcPr>
          <w:p w14:paraId="78C2E530" w14:textId="77777777" w:rsidR="000F6E3E" w:rsidRPr="000F6E3E" w:rsidRDefault="000F6E3E" w:rsidP="000F6E3E">
            <w:pPr>
              <w:keepNext/>
              <w:keepLines/>
              <w:jc w:val="both"/>
              <w:rPr>
                <w:rFonts w:ascii="Calibri" w:hAnsi="Calibri"/>
              </w:rPr>
            </w:pPr>
            <w:r w:rsidRPr="000F6E3E">
              <w:rPr>
                <w:rFonts w:ascii="Calibri" w:hAnsi="Calibri"/>
                <w:snapToGrid w:val="0"/>
              </w:rPr>
              <w:t>Bankovní spojení:</w:t>
            </w:r>
          </w:p>
        </w:tc>
        <w:tc>
          <w:tcPr>
            <w:tcW w:w="6373" w:type="dxa"/>
          </w:tcPr>
          <w:p w14:paraId="67DF6124" w14:textId="77777777" w:rsidR="000F6E3E" w:rsidRPr="000F6E3E" w:rsidRDefault="000F6E3E" w:rsidP="000F6E3E">
            <w:pPr>
              <w:keepNext/>
              <w:keepLines/>
              <w:jc w:val="both"/>
              <w:rPr>
                <w:rFonts w:ascii="Calibri" w:hAnsi="Calibri"/>
              </w:rPr>
            </w:pPr>
            <w:r w:rsidRPr="000F6E3E">
              <w:rPr>
                <w:rFonts w:ascii="Calibri" w:hAnsi="Calibri"/>
              </w:rPr>
              <w:t>………………………………………….</w:t>
            </w:r>
          </w:p>
        </w:tc>
      </w:tr>
      <w:tr w:rsidR="000F6E3E" w:rsidRPr="000F6E3E" w14:paraId="53A50F3A" w14:textId="77777777" w:rsidTr="00404D84">
        <w:tc>
          <w:tcPr>
            <w:tcW w:w="2268" w:type="dxa"/>
          </w:tcPr>
          <w:p w14:paraId="7EEAADB2" w14:textId="77777777" w:rsidR="000F6E3E" w:rsidRPr="000F6E3E" w:rsidRDefault="000F6E3E" w:rsidP="000F6E3E">
            <w:pPr>
              <w:keepNext/>
              <w:keepLines/>
              <w:jc w:val="both"/>
              <w:rPr>
                <w:rFonts w:ascii="Calibri" w:hAnsi="Calibri"/>
              </w:rPr>
            </w:pPr>
            <w:r w:rsidRPr="000F6E3E">
              <w:rPr>
                <w:rFonts w:ascii="Calibri" w:hAnsi="Calibri"/>
                <w:snapToGrid w:val="0"/>
              </w:rPr>
              <w:t>Číslo účtu:</w:t>
            </w:r>
          </w:p>
        </w:tc>
        <w:tc>
          <w:tcPr>
            <w:tcW w:w="6373" w:type="dxa"/>
          </w:tcPr>
          <w:p w14:paraId="0C166ECB" w14:textId="77777777" w:rsidR="000F6E3E" w:rsidRPr="000F6E3E" w:rsidRDefault="000F6E3E" w:rsidP="000F6E3E">
            <w:pPr>
              <w:keepNext/>
              <w:keepLines/>
              <w:jc w:val="both"/>
              <w:rPr>
                <w:rFonts w:ascii="Calibri" w:hAnsi="Calibri"/>
              </w:rPr>
            </w:pPr>
            <w:r w:rsidRPr="000F6E3E">
              <w:rPr>
                <w:rFonts w:ascii="Calibri" w:hAnsi="Calibri"/>
              </w:rPr>
              <w:t>………………………………………….</w:t>
            </w:r>
          </w:p>
        </w:tc>
      </w:tr>
      <w:tr w:rsidR="000F6E3E" w:rsidRPr="000F6E3E" w14:paraId="779DAEA8" w14:textId="77777777" w:rsidTr="00404D84">
        <w:tc>
          <w:tcPr>
            <w:tcW w:w="8641" w:type="dxa"/>
            <w:gridSpan w:val="2"/>
          </w:tcPr>
          <w:p w14:paraId="7E4607B9" w14:textId="77777777" w:rsidR="000F6E3E" w:rsidRPr="000F6E3E" w:rsidRDefault="000F6E3E" w:rsidP="000F6E3E">
            <w:pPr>
              <w:keepNext/>
              <w:keepLines/>
              <w:jc w:val="both"/>
              <w:rPr>
                <w:rFonts w:ascii="Calibri" w:hAnsi="Calibri"/>
              </w:rPr>
            </w:pPr>
            <w:r w:rsidRPr="000F6E3E">
              <w:rPr>
                <w:rFonts w:ascii="Calibri" w:hAnsi="Calibri"/>
              </w:rPr>
              <w:t xml:space="preserve">obchodní společnost/ fyzická osoba zapsaná v obchodním rejstříku vedeném u …………………… soudu v …………………….…, v odd. …., č. vl. …………. </w:t>
            </w:r>
          </w:p>
          <w:p w14:paraId="5FA33460" w14:textId="77777777" w:rsidR="000F6E3E" w:rsidRPr="000F6E3E" w:rsidRDefault="000F6E3E" w:rsidP="000F6E3E">
            <w:pPr>
              <w:keepNext/>
              <w:keepLines/>
              <w:jc w:val="both"/>
              <w:rPr>
                <w:rFonts w:ascii="Calibri" w:hAnsi="Calibri"/>
                <w:i/>
              </w:rPr>
            </w:pPr>
            <w:r w:rsidRPr="000F6E3E">
              <w:rPr>
                <w:rFonts w:ascii="Calibri" w:hAnsi="Calibri"/>
                <w:i/>
              </w:rPr>
              <w:t>nebo</w:t>
            </w:r>
          </w:p>
          <w:p w14:paraId="131D1D92" w14:textId="77777777" w:rsidR="000F6E3E" w:rsidRPr="000F6E3E" w:rsidRDefault="000F6E3E" w:rsidP="000F6E3E">
            <w:pPr>
              <w:keepNext/>
              <w:keepLines/>
              <w:jc w:val="both"/>
              <w:rPr>
                <w:rFonts w:ascii="Calibri" w:hAnsi="Calibri"/>
              </w:rPr>
            </w:pPr>
            <w:r w:rsidRPr="000F6E3E">
              <w:rPr>
                <w:rFonts w:ascii="Calibri" w:hAnsi="Calibri"/>
              </w:rPr>
              <w:t>obchodní společnost/ fyzická osoba zapsaná v ……………………………………………..</w:t>
            </w:r>
          </w:p>
          <w:p w14:paraId="5F042395" w14:textId="77777777" w:rsidR="000F6E3E" w:rsidRPr="000F6E3E" w:rsidRDefault="000F6E3E" w:rsidP="000F6E3E">
            <w:pPr>
              <w:keepNext/>
              <w:keepLines/>
              <w:jc w:val="both"/>
              <w:rPr>
                <w:rFonts w:ascii="Calibri" w:hAnsi="Calibri"/>
                <w:i/>
              </w:rPr>
            </w:pPr>
            <w:r w:rsidRPr="000F6E3E">
              <w:rPr>
                <w:rFonts w:ascii="Calibri" w:hAnsi="Calibri"/>
                <w:i/>
              </w:rPr>
              <w:t xml:space="preserve">nebo </w:t>
            </w:r>
          </w:p>
          <w:p w14:paraId="3CD5F826" w14:textId="77777777" w:rsidR="000F6E3E" w:rsidRPr="000F6E3E" w:rsidRDefault="000F6E3E" w:rsidP="000F6E3E">
            <w:pPr>
              <w:keepNext/>
              <w:keepLines/>
              <w:jc w:val="both"/>
              <w:rPr>
                <w:rFonts w:ascii="Calibri" w:hAnsi="Calibri"/>
              </w:rPr>
            </w:pPr>
            <w:r w:rsidRPr="000F6E3E">
              <w:rPr>
                <w:rFonts w:ascii="Calibri" w:hAnsi="Calibri"/>
              </w:rPr>
              <w:t>fyzická osoba podnikající na základě živnostenského oprávnění vydaného …. č. j. …..</w:t>
            </w:r>
          </w:p>
        </w:tc>
      </w:tr>
      <w:tr w:rsidR="000F6E3E" w:rsidRPr="000F6E3E" w14:paraId="30A34069" w14:textId="77777777" w:rsidTr="00404D84">
        <w:tc>
          <w:tcPr>
            <w:tcW w:w="2268" w:type="dxa"/>
          </w:tcPr>
          <w:p w14:paraId="77424F99" w14:textId="77777777" w:rsidR="000F6E3E" w:rsidRPr="000F6E3E" w:rsidRDefault="000F6E3E" w:rsidP="000F6E3E">
            <w:pPr>
              <w:keepNext/>
              <w:keepLines/>
              <w:tabs>
                <w:tab w:val="left" w:pos="1701"/>
                <w:tab w:val="left" w:pos="4678"/>
              </w:tabs>
              <w:jc w:val="both"/>
              <w:rPr>
                <w:rFonts w:ascii="Calibri" w:hAnsi="Calibri"/>
                <w:snapToGrid w:val="0"/>
              </w:rPr>
            </w:pPr>
          </w:p>
          <w:p w14:paraId="45F4A86D" w14:textId="77777777" w:rsidR="000F6E3E" w:rsidRPr="000F6E3E" w:rsidRDefault="000F6E3E" w:rsidP="000F6E3E">
            <w:pPr>
              <w:keepNext/>
              <w:keepLines/>
              <w:tabs>
                <w:tab w:val="left" w:pos="1701"/>
                <w:tab w:val="left" w:pos="4678"/>
              </w:tabs>
              <w:jc w:val="both"/>
              <w:rPr>
                <w:rFonts w:ascii="Calibri" w:hAnsi="Calibri"/>
                <w:snapToGrid w:val="0"/>
              </w:rPr>
            </w:pPr>
            <w:r w:rsidRPr="000F6E3E">
              <w:rPr>
                <w:rFonts w:ascii="Calibri" w:hAnsi="Calibri"/>
                <w:snapToGrid w:val="0"/>
              </w:rPr>
              <w:t>Vedoucí realizačního týmu:</w:t>
            </w:r>
          </w:p>
        </w:tc>
        <w:tc>
          <w:tcPr>
            <w:tcW w:w="6373" w:type="dxa"/>
            <w:vAlign w:val="bottom"/>
          </w:tcPr>
          <w:p w14:paraId="55EE4393" w14:textId="77777777" w:rsidR="000F6E3E" w:rsidRPr="000F6E3E" w:rsidRDefault="000F6E3E" w:rsidP="000F6E3E">
            <w:pPr>
              <w:keepNext/>
              <w:keepLines/>
              <w:tabs>
                <w:tab w:val="left" w:pos="1701"/>
                <w:tab w:val="left" w:pos="4678"/>
              </w:tabs>
              <w:jc w:val="both"/>
              <w:rPr>
                <w:rFonts w:ascii="Calibri" w:hAnsi="Calibri"/>
                <w:snapToGrid w:val="0"/>
              </w:rPr>
            </w:pPr>
            <w:r w:rsidRPr="000F6E3E">
              <w:rPr>
                <w:rFonts w:ascii="Calibri" w:hAnsi="Calibri"/>
              </w:rPr>
              <w:t>………………………………………….</w:t>
            </w:r>
          </w:p>
        </w:tc>
      </w:tr>
      <w:tr w:rsidR="000F6E3E" w:rsidRPr="000F6E3E" w14:paraId="77E5EAE9" w14:textId="77777777" w:rsidTr="00404D84">
        <w:tc>
          <w:tcPr>
            <w:tcW w:w="2268" w:type="dxa"/>
          </w:tcPr>
          <w:p w14:paraId="01EAC61A" w14:textId="77777777" w:rsidR="000F6E3E" w:rsidRPr="000F6E3E" w:rsidRDefault="000F6E3E" w:rsidP="000F6E3E">
            <w:pPr>
              <w:keepNext/>
              <w:keepLines/>
              <w:tabs>
                <w:tab w:val="left" w:pos="1701"/>
                <w:tab w:val="left" w:pos="4678"/>
              </w:tabs>
              <w:jc w:val="both"/>
              <w:rPr>
                <w:rFonts w:ascii="Calibri" w:hAnsi="Calibri"/>
                <w:snapToGrid w:val="0"/>
              </w:rPr>
            </w:pPr>
            <w:r w:rsidRPr="000F6E3E">
              <w:rPr>
                <w:rFonts w:ascii="Calibri" w:hAnsi="Calibri"/>
                <w:snapToGrid w:val="0"/>
              </w:rPr>
              <w:t>Email:</w:t>
            </w:r>
          </w:p>
        </w:tc>
        <w:tc>
          <w:tcPr>
            <w:tcW w:w="6373" w:type="dxa"/>
          </w:tcPr>
          <w:p w14:paraId="26BE91A3" w14:textId="77777777" w:rsidR="000F6E3E" w:rsidRPr="000F6E3E" w:rsidRDefault="000F6E3E" w:rsidP="000F6E3E">
            <w:pPr>
              <w:keepNext/>
              <w:keepLines/>
              <w:tabs>
                <w:tab w:val="left" w:pos="1701"/>
                <w:tab w:val="left" w:pos="4678"/>
              </w:tabs>
              <w:jc w:val="both"/>
              <w:rPr>
                <w:rFonts w:ascii="Calibri" w:hAnsi="Calibri"/>
                <w:snapToGrid w:val="0"/>
              </w:rPr>
            </w:pPr>
            <w:r w:rsidRPr="000F6E3E">
              <w:rPr>
                <w:rFonts w:ascii="Calibri" w:hAnsi="Calibri"/>
              </w:rPr>
              <w:t>………………………………………….</w:t>
            </w:r>
          </w:p>
        </w:tc>
      </w:tr>
      <w:tr w:rsidR="000F6E3E" w:rsidRPr="000F6E3E" w14:paraId="4FF59371" w14:textId="77777777" w:rsidTr="00404D84">
        <w:tc>
          <w:tcPr>
            <w:tcW w:w="2268" w:type="dxa"/>
          </w:tcPr>
          <w:p w14:paraId="4A71F58A" w14:textId="77777777" w:rsidR="000F6E3E" w:rsidRPr="000F6E3E" w:rsidRDefault="000F6E3E" w:rsidP="000F6E3E">
            <w:pPr>
              <w:keepNext/>
              <w:keepLines/>
              <w:tabs>
                <w:tab w:val="left" w:pos="1701"/>
                <w:tab w:val="left" w:pos="4678"/>
              </w:tabs>
              <w:jc w:val="both"/>
              <w:rPr>
                <w:rFonts w:ascii="Calibri" w:hAnsi="Calibri"/>
                <w:snapToGrid w:val="0"/>
              </w:rPr>
            </w:pPr>
            <w:r w:rsidRPr="000F6E3E">
              <w:rPr>
                <w:rFonts w:ascii="Calibri" w:hAnsi="Calibri"/>
                <w:snapToGrid w:val="0"/>
              </w:rPr>
              <w:t>Telefon:</w:t>
            </w:r>
          </w:p>
        </w:tc>
        <w:tc>
          <w:tcPr>
            <w:tcW w:w="6373" w:type="dxa"/>
          </w:tcPr>
          <w:p w14:paraId="10E58395" w14:textId="77777777" w:rsidR="000F6E3E" w:rsidRPr="000F6E3E" w:rsidRDefault="000F6E3E" w:rsidP="000F6E3E">
            <w:pPr>
              <w:keepNext/>
              <w:keepLines/>
              <w:tabs>
                <w:tab w:val="left" w:pos="1701"/>
                <w:tab w:val="left" w:pos="4678"/>
              </w:tabs>
              <w:jc w:val="both"/>
              <w:rPr>
                <w:rFonts w:ascii="Calibri" w:hAnsi="Calibri"/>
                <w:snapToGrid w:val="0"/>
              </w:rPr>
            </w:pPr>
            <w:r w:rsidRPr="000F6E3E">
              <w:rPr>
                <w:rFonts w:ascii="Calibri" w:hAnsi="Calibri"/>
              </w:rPr>
              <w:t>………………………………………….</w:t>
            </w:r>
          </w:p>
        </w:tc>
      </w:tr>
    </w:tbl>
    <w:p w14:paraId="1B262541" w14:textId="77777777" w:rsidR="000F6E3E" w:rsidRPr="000F6E3E" w:rsidRDefault="000F6E3E" w:rsidP="000F6E3E">
      <w:pPr>
        <w:keepNext/>
        <w:keepLines/>
        <w:tabs>
          <w:tab w:val="left" w:pos="1701"/>
          <w:tab w:val="left" w:pos="4678"/>
        </w:tabs>
        <w:ind w:left="342"/>
        <w:jc w:val="both"/>
        <w:rPr>
          <w:rFonts w:ascii="Calibri" w:hAnsi="Calibri"/>
          <w:i/>
          <w:snapToGrid w:val="0"/>
          <w:sz w:val="22"/>
        </w:rPr>
      </w:pPr>
      <w:bookmarkStart w:id="1" w:name="_Hlk20814744"/>
      <w:r w:rsidRPr="000F6E3E">
        <w:rPr>
          <w:rFonts w:ascii="Calibri" w:hAnsi="Calibri"/>
          <w:i/>
          <w:snapToGrid w:val="0"/>
          <w:sz w:val="22"/>
          <w:highlight w:val="lightGray"/>
        </w:rPr>
        <w:t>(údaje budou doplněny před uzavřením smlouvy)</w:t>
      </w:r>
    </w:p>
    <w:bookmarkEnd w:id="1"/>
    <w:p w14:paraId="216FE1DE" w14:textId="77777777" w:rsidR="00283C69" w:rsidRPr="008A1727" w:rsidRDefault="00283C69" w:rsidP="000F6E3E">
      <w:pPr>
        <w:rPr>
          <w:rFonts w:ascii="Calibri" w:hAnsi="Calibri"/>
          <w:sz w:val="22"/>
          <w:szCs w:val="22"/>
        </w:rPr>
      </w:pPr>
    </w:p>
    <w:p w14:paraId="5C38BE6A" w14:textId="77777777" w:rsidR="00A705D1" w:rsidRDefault="000F6E3E" w:rsidP="00177FCC">
      <w:pPr>
        <w:rPr>
          <w:rFonts w:ascii="Calibri" w:hAnsi="Calibri"/>
          <w:b/>
          <w:sz w:val="22"/>
          <w:szCs w:val="22"/>
        </w:rPr>
      </w:pPr>
      <w:r w:rsidRPr="00244DEA">
        <w:rPr>
          <w:rFonts w:ascii="Calibri" w:hAnsi="Calibri"/>
          <w:b/>
          <w:sz w:val="22"/>
          <w:szCs w:val="22"/>
        </w:rPr>
        <w:t xml:space="preserve"> </w:t>
      </w:r>
      <w:r w:rsidR="00A705D1" w:rsidRPr="00244DEA">
        <w:rPr>
          <w:rFonts w:ascii="Calibri" w:hAnsi="Calibri"/>
          <w:b/>
          <w:sz w:val="22"/>
          <w:szCs w:val="22"/>
        </w:rPr>
        <w:t>(dále jen „koordinátor“)</w:t>
      </w:r>
    </w:p>
    <w:p w14:paraId="07EDCE44" w14:textId="77777777" w:rsidR="00A705D1" w:rsidRDefault="00A705D1" w:rsidP="00A705D1">
      <w:pPr>
        <w:rPr>
          <w:rFonts w:ascii="Calibri" w:hAnsi="Calibri"/>
          <w:b/>
          <w:sz w:val="22"/>
          <w:szCs w:val="22"/>
        </w:rPr>
      </w:pPr>
    </w:p>
    <w:p w14:paraId="490EAD71" w14:textId="77777777" w:rsidR="00A705D1" w:rsidRDefault="00A705D1" w:rsidP="000F6E3E">
      <w:pPr>
        <w:pStyle w:val="Odstavecseseznamem"/>
        <w:keepNext/>
        <w:keepLines/>
        <w:numPr>
          <w:ilvl w:val="0"/>
          <w:numId w:val="34"/>
        </w:numPr>
        <w:spacing w:after="120"/>
        <w:contextualSpacing w:val="0"/>
        <w:jc w:val="center"/>
        <w:rPr>
          <w:rFonts w:ascii="Calibri" w:hAnsi="Calibri"/>
          <w:b/>
          <w:sz w:val="22"/>
          <w:szCs w:val="22"/>
        </w:rPr>
      </w:pPr>
      <w:r w:rsidRPr="008146D6">
        <w:rPr>
          <w:rFonts w:ascii="Calibri" w:hAnsi="Calibri"/>
          <w:b/>
          <w:sz w:val="22"/>
          <w:szCs w:val="22"/>
        </w:rPr>
        <w:lastRenderedPageBreak/>
        <w:t>Účel smlouvy</w:t>
      </w:r>
    </w:p>
    <w:p w14:paraId="53209E5E" w14:textId="77777777" w:rsidR="004F23A7" w:rsidRPr="000965A3" w:rsidRDefault="000F6E3E" w:rsidP="000F6E3E">
      <w:pPr>
        <w:numPr>
          <w:ilvl w:val="0"/>
          <w:numId w:val="3"/>
        </w:numPr>
        <w:spacing w:after="120"/>
        <w:ind w:left="357" w:hanging="357"/>
        <w:jc w:val="both"/>
        <w:rPr>
          <w:rFonts w:ascii="Calibri" w:hAnsi="Calibri"/>
          <w:sz w:val="22"/>
          <w:szCs w:val="22"/>
        </w:rPr>
      </w:pPr>
      <w:r>
        <w:rPr>
          <w:rFonts w:ascii="Calibri" w:hAnsi="Calibri"/>
          <w:sz w:val="22"/>
          <w:szCs w:val="22"/>
        </w:rPr>
        <w:t>Objednatel</w:t>
      </w:r>
      <w:r w:rsidR="004F23A7" w:rsidRPr="000965A3">
        <w:rPr>
          <w:rFonts w:ascii="Calibri" w:hAnsi="Calibri"/>
          <w:sz w:val="22"/>
          <w:szCs w:val="22"/>
        </w:rPr>
        <w:t xml:space="preserve"> je investorem a zadavatelem</w:t>
      </w:r>
      <w:r w:rsidR="003E3924" w:rsidRPr="000965A3">
        <w:rPr>
          <w:rFonts w:ascii="Calibri" w:hAnsi="Calibri"/>
          <w:sz w:val="22"/>
          <w:szCs w:val="22"/>
        </w:rPr>
        <w:t xml:space="preserve"> </w:t>
      </w:r>
      <w:r w:rsidR="004F23A7" w:rsidRPr="000965A3">
        <w:rPr>
          <w:rFonts w:ascii="Calibri" w:hAnsi="Calibri"/>
          <w:sz w:val="22"/>
          <w:szCs w:val="22"/>
        </w:rPr>
        <w:t>projektu „Cyklostezka umístěná při sil. I/52 na straně střední nádrže vodního díla Nové Mlýny“, jehož cílem je vybudování nové cyklostezky včetně lávky spojující severní a jižní cyklotrasy u vodního díla Nové Mlýny (dále jen „VDNM“) řešící neutěšenou bezpečnostní situaci cyklistů v oblasti mezi severní a jižní stranou VDNM, aby nebyli cyklisté nuceni využít přímo silnici I/52 a který je realizován ve dvou etapách:</w:t>
      </w:r>
    </w:p>
    <w:p w14:paraId="25685F95" w14:textId="77777777" w:rsidR="004F23A7" w:rsidRPr="000F6E3E" w:rsidRDefault="004F23A7" w:rsidP="004F23A7">
      <w:pPr>
        <w:keepNext/>
        <w:keepLines/>
        <w:numPr>
          <w:ilvl w:val="1"/>
          <w:numId w:val="23"/>
        </w:numPr>
        <w:tabs>
          <w:tab w:val="left" w:pos="709"/>
        </w:tabs>
        <w:spacing w:after="120"/>
        <w:ind w:hanging="357"/>
        <w:jc w:val="both"/>
        <w:rPr>
          <w:rFonts w:ascii="Calibri" w:hAnsi="Calibri"/>
          <w:sz w:val="22"/>
          <w:szCs w:val="20"/>
        </w:rPr>
      </w:pPr>
      <w:r w:rsidRPr="000F6E3E">
        <w:rPr>
          <w:rFonts w:ascii="Calibri" w:hAnsi="Calibri"/>
          <w:sz w:val="22"/>
          <w:szCs w:val="20"/>
        </w:rPr>
        <w:t>rozšíření mostu ev. č. 52-059, které je realizováno v rámci veřejné zakázky s názvem "I/52 Pasohlávky, most ev.č. 52-059", kterou zadavatel zadal společně s Ředitelstvím silnic a dálnic ČR (dále jen „Lávka“),</w:t>
      </w:r>
    </w:p>
    <w:p w14:paraId="30278C08" w14:textId="77777777" w:rsidR="004F23A7" w:rsidRPr="000F6E3E" w:rsidRDefault="004F23A7" w:rsidP="004F23A7">
      <w:pPr>
        <w:keepNext/>
        <w:keepLines/>
        <w:numPr>
          <w:ilvl w:val="1"/>
          <w:numId w:val="23"/>
        </w:numPr>
        <w:tabs>
          <w:tab w:val="left" w:pos="709"/>
        </w:tabs>
        <w:spacing w:after="120"/>
        <w:ind w:hanging="357"/>
        <w:jc w:val="both"/>
        <w:rPr>
          <w:rFonts w:ascii="Calibri" w:hAnsi="Calibri"/>
          <w:sz w:val="22"/>
          <w:szCs w:val="20"/>
        </w:rPr>
      </w:pPr>
      <w:r w:rsidRPr="000F6E3E">
        <w:rPr>
          <w:rFonts w:ascii="Calibri" w:hAnsi="Calibri"/>
          <w:sz w:val="22"/>
          <w:szCs w:val="20"/>
        </w:rPr>
        <w:t>výstavba samotné cyklostezky, která bude realizována na základě veřejné zakázky zadavatele s názvem: „Zhotovení Staveb – Cyklostezka umístěná při silnici I/52 na straně střední nádrže vodního díla Nové Mlýny“ (dále jen „Cyklostezka“),</w:t>
      </w:r>
    </w:p>
    <w:p w14:paraId="7833CB85" w14:textId="77777777" w:rsidR="003E3924" w:rsidRPr="000965A3" w:rsidRDefault="000F6E3E" w:rsidP="003E3924">
      <w:pPr>
        <w:numPr>
          <w:ilvl w:val="0"/>
          <w:numId w:val="3"/>
        </w:numPr>
        <w:ind w:left="357" w:hanging="357"/>
        <w:jc w:val="both"/>
        <w:rPr>
          <w:rFonts w:ascii="Calibri" w:hAnsi="Calibri"/>
          <w:sz w:val="22"/>
          <w:szCs w:val="22"/>
        </w:rPr>
      </w:pPr>
      <w:r>
        <w:rPr>
          <w:rFonts w:ascii="Calibri" w:hAnsi="Calibri"/>
          <w:sz w:val="22"/>
          <w:szCs w:val="22"/>
        </w:rPr>
        <w:t>Objednatel</w:t>
      </w:r>
      <w:r w:rsidR="003E3924" w:rsidRPr="000965A3">
        <w:rPr>
          <w:rFonts w:ascii="Calibri" w:hAnsi="Calibri"/>
          <w:sz w:val="22"/>
          <w:szCs w:val="22"/>
        </w:rPr>
        <w:t xml:space="preserve"> požádal o dotaci na realizaci Cyklostezky ze Státního fondu dopravní infrastruktury (dále jen „SFDI“). Objednatel očekává rozhodnutí o poskytnutí dotace v průběhu dubna 2020. Pokud objednatel dotaci nezíská, bude dílo realizováno odlišným způsobem – viz čl. X. této smlouvy.</w:t>
      </w:r>
    </w:p>
    <w:p w14:paraId="7613AB7E" w14:textId="266129DE" w:rsidR="00A705D1" w:rsidRPr="008A1727" w:rsidRDefault="00A705D1" w:rsidP="00A705D1">
      <w:pPr>
        <w:numPr>
          <w:ilvl w:val="0"/>
          <w:numId w:val="3"/>
        </w:numPr>
        <w:ind w:left="357" w:hanging="357"/>
        <w:jc w:val="both"/>
        <w:rPr>
          <w:rFonts w:ascii="Calibri" w:hAnsi="Calibri"/>
          <w:sz w:val="22"/>
          <w:szCs w:val="22"/>
        </w:rPr>
      </w:pPr>
      <w:r w:rsidRPr="008A1727">
        <w:rPr>
          <w:rFonts w:ascii="Calibri" w:hAnsi="Calibri"/>
          <w:sz w:val="22"/>
          <w:szCs w:val="22"/>
        </w:rPr>
        <w:t xml:space="preserve">V souladu s vyhláškou č. 499/2006 Sb., o dokumentaci staveb, je objednatel povinen zajistit stanovení podmínek pro provádění </w:t>
      </w:r>
      <w:r w:rsidR="001B5197">
        <w:rPr>
          <w:rFonts w:ascii="Calibri" w:hAnsi="Calibri"/>
          <w:sz w:val="22"/>
          <w:szCs w:val="22"/>
        </w:rPr>
        <w:t>staveb</w:t>
      </w:r>
      <w:r w:rsidRPr="008A1727">
        <w:rPr>
          <w:rFonts w:ascii="Calibri" w:hAnsi="Calibri"/>
          <w:sz w:val="22"/>
          <w:szCs w:val="22"/>
        </w:rPr>
        <w:t xml:space="preserve"> z hlediska bezpečnosti a ochrany zdraví a zpracování plánu bezpečnosti a ochrany zdraví při práci na staveništi. </w:t>
      </w:r>
    </w:p>
    <w:p w14:paraId="6BA6FC7A" w14:textId="44CF0784" w:rsidR="00A705D1" w:rsidRPr="000F6E3E" w:rsidRDefault="00A705D1" w:rsidP="00A705D1">
      <w:pPr>
        <w:numPr>
          <w:ilvl w:val="0"/>
          <w:numId w:val="3"/>
        </w:numPr>
        <w:ind w:left="357" w:hanging="357"/>
        <w:jc w:val="both"/>
        <w:rPr>
          <w:rFonts w:ascii="Calibri" w:hAnsi="Calibri"/>
          <w:sz w:val="22"/>
          <w:szCs w:val="22"/>
        </w:rPr>
      </w:pPr>
      <w:r w:rsidRPr="008A1727">
        <w:rPr>
          <w:rFonts w:ascii="Calibri" w:hAnsi="Calibri"/>
          <w:sz w:val="22"/>
          <w:szCs w:val="22"/>
        </w:rPr>
        <w:t xml:space="preserve">Povinností objednatele, který je v postavení zadavatele </w:t>
      </w:r>
      <w:r w:rsidR="001B5197">
        <w:rPr>
          <w:rFonts w:ascii="Calibri" w:hAnsi="Calibri"/>
          <w:sz w:val="22"/>
          <w:szCs w:val="22"/>
        </w:rPr>
        <w:t>staveb</w:t>
      </w:r>
      <w:r w:rsidRPr="008A1727">
        <w:rPr>
          <w:rFonts w:ascii="Calibri" w:hAnsi="Calibri"/>
          <w:sz w:val="22"/>
          <w:szCs w:val="22"/>
        </w:rPr>
        <w:t xml:space="preserve">, je také určit koordinátora bezpečnosti a ochrany zdraví při práci na staveništi (dále </w:t>
      </w:r>
      <w:r w:rsidR="001A7EEA">
        <w:rPr>
          <w:rFonts w:ascii="Calibri" w:hAnsi="Calibri"/>
          <w:sz w:val="22"/>
          <w:szCs w:val="22"/>
        </w:rPr>
        <w:t xml:space="preserve">také </w:t>
      </w:r>
      <w:r w:rsidRPr="008A1727">
        <w:rPr>
          <w:rFonts w:ascii="Calibri" w:hAnsi="Calibri"/>
          <w:sz w:val="22"/>
          <w:szCs w:val="22"/>
        </w:rPr>
        <w:t>jen „</w:t>
      </w:r>
      <w:r w:rsidRPr="008A1727">
        <w:rPr>
          <w:rFonts w:ascii="Calibri" w:hAnsi="Calibri"/>
          <w:i/>
          <w:sz w:val="22"/>
          <w:szCs w:val="22"/>
        </w:rPr>
        <w:t>BOZP</w:t>
      </w:r>
      <w:r w:rsidRPr="008A1727">
        <w:rPr>
          <w:rFonts w:ascii="Calibri" w:hAnsi="Calibri"/>
          <w:sz w:val="22"/>
          <w:szCs w:val="22"/>
        </w:rPr>
        <w:t xml:space="preserve">“) dle zákona č. 309/2006 Sb., kterým </w:t>
      </w:r>
      <w:r w:rsidRPr="000F6E3E">
        <w:rPr>
          <w:rFonts w:ascii="Calibri" w:hAnsi="Calibri"/>
          <w:sz w:val="22"/>
          <w:szCs w:val="22"/>
        </w:rPr>
        <w:t>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(dále jen „</w:t>
      </w:r>
      <w:r w:rsidRPr="000F6E3E">
        <w:rPr>
          <w:rFonts w:ascii="Calibri" w:hAnsi="Calibri"/>
          <w:i/>
          <w:sz w:val="22"/>
          <w:szCs w:val="22"/>
        </w:rPr>
        <w:t>zákon č. 309/2006 Sb.</w:t>
      </w:r>
      <w:r w:rsidRPr="000F6E3E">
        <w:rPr>
          <w:rFonts w:ascii="Calibri" w:hAnsi="Calibri"/>
          <w:sz w:val="22"/>
          <w:szCs w:val="22"/>
        </w:rPr>
        <w:t>“) a dle prováděcích předpisů k tomuto zákonu, zejména dle nařízení vlády č. 591/2006 Sb., o bližších minimálních požadavcích na bezpečnost a ochranu zdraví při práci na staveništích (dále jen “</w:t>
      </w:r>
      <w:r w:rsidRPr="000F6E3E">
        <w:rPr>
          <w:rFonts w:ascii="Calibri" w:hAnsi="Calibri"/>
          <w:i/>
          <w:sz w:val="22"/>
          <w:szCs w:val="22"/>
        </w:rPr>
        <w:t>nařízení vlády č. 591/2006 Sb.</w:t>
      </w:r>
      <w:r w:rsidRPr="000F6E3E">
        <w:rPr>
          <w:rFonts w:ascii="Calibri" w:hAnsi="Calibri"/>
          <w:sz w:val="22"/>
          <w:szCs w:val="22"/>
        </w:rPr>
        <w:t>“).</w:t>
      </w:r>
    </w:p>
    <w:p w14:paraId="0030D055" w14:textId="4D0E5759" w:rsidR="00A705D1" w:rsidRPr="000F6E3E" w:rsidRDefault="00A705D1" w:rsidP="00A705D1">
      <w:pPr>
        <w:numPr>
          <w:ilvl w:val="0"/>
          <w:numId w:val="3"/>
        </w:numPr>
        <w:jc w:val="both"/>
        <w:rPr>
          <w:rFonts w:ascii="Calibri" w:hAnsi="Calibri"/>
          <w:sz w:val="22"/>
          <w:szCs w:val="22"/>
        </w:rPr>
      </w:pPr>
      <w:r w:rsidRPr="000F6E3E">
        <w:rPr>
          <w:rFonts w:ascii="Calibri" w:hAnsi="Calibri"/>
          <w:sz w:val="22"/>
          <w:szCs w:val="22"/>
        </w:rPr>
        <w:t>Účelem této smlouvy je zajištění výkonu funkce koordinátora BOZP</w:t>
      </w:r>
      <w:r w:rsidR="007F332B" w:rsidRPr="000F6E3E">
        <w:rPr>
          <w:rFonts w:ascii="Calibri" w:eastAsia="Calibri" w:hAnsi="Calibri"/>
          <w:sz w:val="22"/>
          <w:szCs w:val="22"/>
        </w:rPr>
        <w:t xml:space="preserve"> </w:t>
      </w:r>
      <w:r w:rsidR="000F6E3E" w:rsidRPr="000F6E3E">
        <w:rPr>
          <w:rFonts w:ascii="Calibri" w:eastAsia="Calibri" w:hAnsi="Calibri"/>
          <w:sz w:val="22"/>
          <w:szCs w:val="22"/>
        </w:rPr>
        <w:t xml:space="preserve">na stavbě </w:t>
      </w:r>
      <w:r w:rsidR="007F332B" w:rsidRPr="000F6E3E">
        <w:rPr>
          <w:rFonts w:ascii="Calibri" w:eastAsia="Calibri" w:hAnsi="Calibri"/>
          <w:sz w:val="22"/>
          <w:szCs w:val="22"/>
        </w:rPr>
        <w:t>Lávky a Cyklostezky (dále jen „</w:t>
      </w:r>
      <w:r w:rsidR="00E76C0A">
        <w:rPr>
          <w:rFonts w:ascii="Calibri" w:eastAsia="Calibri" w:hAnsi="Calibri"/>
          <w:sz w:val="22"/>
          <w:szCs w:val="22"/>
        </w:rPr>
        <w:t>s</w:t>
      </w:r>
      <w:r w:rsidR="007F332B" w:rsidRPr="000F6E3E">
        <w:rPr>
          <w:rFonts w:ascii="Calibri" w:eastAsia="Calibri" w:hAnsi="Calibri"/>
          <w:sz w:val="22"/>
          <w:szCs w:val="22"/>
        </w:rPr>
        <w:t>tavb</w:t>
      </w:r>
      <w:r w:rsidR="00E76C0A">
        <w:rPr>
          <w:rFonts w:ascii="Calibri" w:eastAsia="Calibri" w:hAnsi="Calibri"/>
          <w:sz w:val="22"/>
          <w:szCs w:val="22"/>
        </w:rPr>
        <w:t>y</w:t>
      </w:r>
      <w:r w:rsidR="007F332B" w:rsidRPr="000F6E3E">
        <w:rPr>
          <w:rFonts w:ascii="Calibri" w:eastAsia="Calibri" w:hAnsi="Calibri"/>
          <w:sz w:val="22"/>
          <w:szCs w:val="22"/>
        </w:rPr>
        <w:t>“)</w:t>
      </w:r>
      <w:r w:rsidRPr="000F6E3E">
        <w:rPr>
          <w:rFonts w:ascii="Calibri" w:hAnsi="Calibri"/>
          <w:sz w:val="22"/>
          <w:szCs w:val="22"/>
        </w:rPr>
        <w:t xml:space="preserve">. </w:t>
      </w:r>
    </w:p>
    <w:p w14:paraId="6BB4F1AB" w14:textId="77777777" w:rsidR="00A705D1" w:rsidRDefault="00A705D1" w:rsidP="00A705D1">
      <w:pPr>
        <w:numPr>
          <w:ilvl w:val="0"/>
          <w:numId w:val="3"/>
        </w:numPr>
        <w:spacing w:after="240"/>
        <w:ind w:left="357" w:hanging="357"/>
        <w:jc w:val="both"/>
        <w:rPr>
          <w:rFonts w:ascii="Calibri" w:hAnsi="Calibri"/>
          <w:sz w:val="22"/>
          <w:szCs w:val="22"/>
        </w:rPr>
      </w:pPr>
      <w:r w:rsidRPr="000F6E3E">
        <w:rPr>
          <w:rFonts w:ascii="Calibri" w:hAnsi="Calibri"/>
          <w:sz w:val="22"/>
          <w:szCs w:val="22"/>
        </w:rPr>
        <w:t>Koordinátor prohlašuje, že je oprávněn vykonávat činnost koordinátora BOZP podle zákona č. 309/2006 Sb. a dle prováděcích předpisů k tomuto zákonu, zejména dle nařízení vlády č. 591/2006 Sb. Koordinátor sám či osoba,</w:t>
      </w:r>
      <w:r w:rsidRPr="008A1727">
        <w:rPr>
          <w:rFonts w:ascii="Calibri" w:hAnsi="Calibri"/>
          <w:sz w:val="22"/>
          <w:szCs w:val="22"/>
        </w:rPr>
        <w:t xml:space="preserve"> která pro koordinátora zabezpečuje výkon činnosti koordinátora BOZP, je odborně způsobilou osobou ve smyslu zákona č. 309/2006 Sb. </w:t>
      </w:r>
      <w:r>
        <w:rPr>
          <w:rFonts w:ascii="Calibri" w:hAnsi="Calibri"/>
          <w:sz w:val="22"/>
          <w:szCs w:val="22"/>
        </w:rPr>
        <w:t>a</w:t>
      </w:r>
      <w:r w:rsidRPr="008A1727">
        <w:rPr>
          <w:rFonts w:ascii="Calibri" w:hAnsi="Calibri"/>
          <w:sz w:val="22"/>
          <w:szCs w:val="22"/>
        </w:rPr>
        <w:t> dle prováděcích předpisů k tomuto zákonu.</w:t>
      </w:r>
    </w:p>
    <w:p w14:paraId="17A80E15" w14:textId="77777777" w:rsidR="00A705D1" w:rsidRPr="008A1727" w:rsidRDefault="00A705D1" w:rsidP="000F6E3E">
      <w:pPr>
        <w:pStyle w:val="Odstavecseseznamem"/>
        <w:keepNext/>
        <w:keepLines/>
        <w:numPr>
          <w:ilvl w:val="0"/>
          <w:numId w:val="34"/>
        </w:numPr>
        <w:spacing w:after="120"/>
        <w:contextualSpacing w:val="0"/>
        <w:jc w:val="center"/>
        <w:rPr>
          <w:rFonts w:ascii="Calibri" w:hAnsi="Calibri"/>
          <w:b/>
          <w:sz w:val="22"/>
          <w:szCs w:val="22"/>
        </w:rPr>
      </w:pPr>
      <w:r w:rsidRPr="00EA1FE0">
        <w:rPr>
          <w:rFonts w:ascii="Calibri" w:hAnsi="Calibri"/>
          <w:b/>
          <w:sz w:val="22"/>
          <w:szCs w:val="22"/>
        </w:rPr>
        <w:t>Předmět smlouvy</w:t>
      </w:r>
    </w:p>
    <w:p w14:paraId="2530FF24" w14:textId="77777777" w:rsidR="00A705D1" w:rsidRPr="008A1727" w:rsidRDefault="00A705D1" w:rsidP="00A705D1">
      <w:pPr>
        <w:numPr>
          <w:ilvl w:val="0"/>
          <w:numId w:val="4"/>
        </w:numPr>
        <w:spacing w:after="120"/>
        <w:ind w:left="357" w:hanging="357"/>
        <w:jc w:val="both"/>
        <w:rPr>
          <w:rFonts w:ascii="Calibri" w:hAnsi="Calibri"/>
          <w:sz w:val="22"/>
          <w:szCs w:val="22"/>
          <w:u w:val="single"/>
        </w:rPr>
      </w:pPr>
      <w:r w:rsidRPr="008A1727">
        <w:rPr>
          <w:rFonts w:ascii="Calibri" w:hAnsi="Calibri"/>
          <w:sz w:val="22"/>
          <w:szCs w:val="22"/>
          <w:u w:val="single"/>
        </w:rPr>
        <w:t>Předmětem smlouvy je činnost koordinátora a hmotné zachycení jejích výsledků.</w:t>
      </w:r>
    </w:p>
    <w:p w14:paraId="63B8D4CE" w14:textId="77777777" w:rsidR="00A705D1" w:rsidRPr="008A1727" w:rsidRDefault="00A705D1" w:rsidP="00A705D1">
      <w:pPr>
        <w:pStyle w:val="Nadpis1"/>
        <w:keepNext w:val="0"/>
        <w:numPr>
          <w:ilvl w:val="1"/>
          <w:numId w:val="5"/>
        </w:numPr>
        <w:tabs>
          <w:tab w:val="num" w:pos="851"/>
        </w:tabs>
        <w:overflowPunct w:val="0"/>
        <w:autoSpaceDE w:val="0"/>
        <w:autoSpaceDN w:val="0"/>
        <w:adjustRightInd w:val="0"/>
        <w:spacing w:before="0" w:after="0"/>
        <w:ind w:left="851" w:hanging="425"/>
        <w:rPr>
          <w:rFonts w:ascii="Calibri" w:hAnsi="Calibri"/>
          <w:b w:val="0"/>
          <w:sz w:val="22"/>
          <w:szCs w:val="22"/>
        </w:rPr>
      </w:pPr>
      <w:r w:rsidRPr="008A1727">
        <w:rPr>
          <w:rFonts w:ascii="Calibri" w:hAnsi="Calibri"/>
          <w:b w:val="0"/>
          <w:sz w:val="22"/>
          <w:szCs w:val="22"/>
        </w:rPr>
        <w:t xml:space="preserve">Činnost koordinátora bude směřovat ke stanovení podmínek pro provádění </w:t>
      </w:r>
      <w:r w:rsidR="001332FC">
        <w:rPr>
          <w:rFonts w:ascii="Calibri" w:hAnsi="Calibri"/>
          <w:b w:val="0"/>
          <w:sz w:val="22"/>
          <w:szCs w:val="22"/>
        </w:rPr>
        <w:t>S</w:t>
      </w:r>
      <w:r w:rsidRPr="008A1727">
        <w:rPr>
          <w:rFonts w:ascii="Calibri" w:hAnsi="Calibri"/>
          <w:b w:val="0"/>
          <w:sz w:val="22"/>
          <w:szCs w:val="22"/>
        </w:rPr>
        <w:t>tav</w:t>
      </w:r>
      <w:r w:rsidR="001332FC">
        <w:rPr>
          <w:rFonts w:ascii="Calibri" w:hAnsi="Calibri"/>
          <w:b w:val="0"/>
          <w:sz w:val="22"/>
          <w:szCs w:val="22"/>
        </w:rPr>
        <w:t>eb</w:t>
      </w:r>
      <w:r w:rsidRPr="008A1727">
        <w:rPr>
          <w:rFonts w:ascii="Calibri" w:hAnsi="Calibri"/>
          <w:b w:val="0"/>
          <w:sz w:val="22"/>
          <w:szCs w:val="22"/>
        </w:rPr>
        <w:t xml:space="preserve"> z hlediska bezpečnosti a ochrany při práci na staveništi </w:t>
      </w:r>
      <w:r w:rsidRPr="008A1727">
        <w:rPr>
          <w:rFonts w:ascii="Calibri" w:hAnsi="Calibri"/>
          <w:b w:val="0"/>
          <w:iCs/>
          <w:sz w:val="22"/>
          <w:szCs w:val="22"/>
        </w:rPr>
        <w:t>včetně jejich dalších aktualizací.</w:t>
      </w:r>
    </w:p>
    <w:p w14:paraId="44C8BCAD" w14:textId="77777777" w:rsidR="00A705D1" w:rsidRPr="008A1727" w:rsidRDefault="00A705D1" w:rsidP="00A705D1">
      <w:pPr>
        <w:pStyle w:val="Nadpis1"/>
        <w:keepNext w:val="0"/>
        <w:numPr>
          <w:ilvl w:val="1"/>
          <w:numId w:val="5"/>
        </w:numPr>
        <w:tabs>
          <w:tab w:val="num" w:pos="851"/>
        </w:tabs>
        <w:overflowPunct w:val="0"/>
        <w:autoSpaceDE w:val="0"/>
        <w:autoSpaceDN w:val="0"/>
        <w:adjustRightInd w:val="0"/>
        <w:spacing w:before="0" w:after="0"/>
        <w:ind w:left="851" w:hanging="425"/>
        <w:rPr>
          <w:rFonts w:ascii="Calibri" w:hAnsi="Calibri"/>
          <w:b w:val="0"/>
          <w:sz w:val="22"/>
          <w:szCs w:val="22"/>
        </w:rPr>
      </w:pPr>
      <w:r w:rsidRPr="008A1727">
        <w:rPr>
          <w:rFonts w:ascii="Calibri" w:hAnsi="Calibri"/>
          <w:b w:val="0"/>
          <w:sz w:val="22"/>
          <w:szCs w:val="22"/>
        </w:rPr>
        <w:t xml:space="preserve">Podmínky pro provádění </w:t>
      </w:r>
      <w:r w:rsidR="00BE28BE">
        <w:rPr>
          <w:rFonts w:ascii="Calibri" w:hAnsi="Calibri"/>
          <w:b w:val="0"/>
          <w:sz w:val="22"/>
          <w:szCs w:val="22"/>
        </w:rPr>
        <w:t>S</w:t>
      </w:r>
      <w:r w:rsidRPr="008A1727">
        <w:rPr>
          <w:rFonts w:ascii="Calibri" w:hAnsi="Calibri"/>
          <w:b w:val="0"/>
          <w:sz w:val="22"/>
          <w:szCs w:val="22"/>
        </w:rPr>
        <w:t>tav</w:t>
      </w:r>
      <w:r w:rsidR="00BE28BE">
        <w:rPr>
          <w:rFonts w:ascii="Calibri" w:hAnsi="Calibri"/>
          <w:b w:val="0"/>
          <w:sz w:val="22"/>
          <w:szCs w:val="22"/>
        </w:rPr>
        <w:t>e</w:t>
      </w:r>
      <w:r w:rsidRPr="008A1727">
        <w:rPr>
          <w:rFonts w:ascii="Calibri" w:hAnsi="Calibri"/>
          <w:b w:val="0"/>
          <w:sz w:val="22"/>
          <w:szCs w:val="22"/>
        </w:rPr>
        <w:t xml:space="preserve">b musí splňovat požadavky stanovené obecnými právními předpisy a příslušnými technickými normami účinnými ke dni předání hmotného zachycení výsledků činnosti koordinátora objednateli. </w:t>
      </w:r>
    </w:p>
    <w:p w14:paraId="63FB0A85" w14:textId="3B7E491B" w:rsidR="00A705D1" w:rsidRPr="00EA1FE0" w:rsidRDefault="00A705D1" w:rsidP="000B0E5F">
      <w:pPr>
        <w:pStyle w:val="Nadpis1"/>
        <w:keepNext w:val="0"/>
        <w:numPr>
          <w:ilvl w:val="1"/>
          <w:numId w:val="5"/>
        </w:numPr>
        <w:overflowPunct w:val="0"/>
        <w:autoSpaceDE w:val="0"/>
        <w:autoSpaceDN w:val="0"/>
        <w:adjustRightInd w:val="0"/>
        <w:spacing w:before="0" w:after="0"/>
        <w:ind w:left="850" w:hanging="425"/>
        <w:rPr>
          <w:rFonts w:ascii="Calibri" w:hAnsi="Calibri"/>
          <w:b w:val="0"/>
          <w:sz w:val="22"/>
          <w:szCs w:val="22"/>
        </w:rPr>
      </w:pPr>
      <w:r w:rsidRPr="001A7EEA">
        <w:rPr>
          <w:rFonts w:ascii="Calibri" w:hAnsi="Calibri"/>
          <w:b w:val="0"/>
          <w:sz w:val="22"/>
          <w:szCs w:val="22"/>
          <w:u w:val="single"/>
        </w:rPr>
        <w:t xml:space="preserve">Hmotným zachycením výsledku činnosti koordinátora </w:t>
      </w:r>
      <w:r w:rsidRPr="001A7226">
        <w:rPr>
          <w:rFonts w:ascii="Calibri" w:hAnsi="Calibri"/>
          <w:b w:val="0"/>
          <w:sz w:val="22"/>
          <w:szCs w:val="22"/>
          <w:u w:val="single"/>
        </w:rPr>
        <w:t xml:space="preserve">se rozumí zpracování plánu bezpečnosti a ochrany zdraví při práci na staveništi </w:t>
      </w:r>
      <w:r w:rsidR="001B5197">
        <w:rPr>
          <w:rFonts w:ascii="Calibri" w:hAnsi="Calibri"/>
          <w:b w:val="0"/>
          <w:sz w:val="22"/>
          <w:szCs w:val="22"/>
          <w:u w:val="single"/>
        </w:rPr>
        <w:t>stavby</w:t>
      </w:r>
      <w:r w:rsidR="000F6E3E">
        <w:rPr>
          <w:rFonts w:ascii="Calibri" w:hAnsi="Calibri"/>
          <w:b w:val="0"/>
          <w:sz w:val="22"/>
          <w:szCs w:val="22"/>
          <w:u w:val="single"/>
        </w:rPr>
        <w:t xml:space="preserve"> Cyklostezky </w:t>
      </w:r>
      <w:r w:rsidRPr="001A7226">
        <w:rPr>
          <w:rFonts w:ascii="Calibri" w:hAnsi="Calibri"/>
          <w:b w:val="0"/>
          <w:sz w:val="22"/>
          <w:szCs w:val="22"/>
          <w:u w:val="single"/>
        </w:rPr>
        <w:t>(dále jen „</w:t>
      </w:r>
      <w:r w:rsidRPr="001A7226">
        <w:rPr>
          <w:rFonts w:ascii="Calibri" w:hAnsi="Calibri"/>
          <w:b w:val="0"/>
          <w:i/>
          <w:sz w:val="22"/>
          <w:szCs w:val="22"/>
          <w:u w:val="single"/>
        </w:rPr>
        <w:t>plán BOZP</w:t>
      </w:r>
      <w:r w:rsidR="00A0326F">
        <w:rPr>
          <w:rFonts w:ascii="Calibri" w:hAnsi="Calibri"/>
          <w:b w:val="0"/>
          <w:i/>
          <w:sz w:val="22"/>
          <w:szCs w:val="22"/>
          <w:u w:val="single"/>
        </w:rPr>
        <w:t xml:space="preserve"> Cyklostezky</w:t>
      </w:r>
      <w:r w:rsidRPr="001A7226">
        <w:rPr>
          <w:rFonts w:ascii="Calibri" w:hAnsi="Calibri"/>
          <w:b w:val="0"/>
          <w:sz w:val="22"/>
          <w:szCs w:val="22"/>
          <w:u w:val="single"/>
        </w:rPr>
        <w:t xml:space="preserve">“) </w:t>
      </w:r>
      <w:r w:rsidRPr="001A7226">
        <w:rPr>
          <w:rFonts w:ascii="Calibri" w:hAnsi="Calibri"/>
          <w:b w:val="0"/>
          <w:sz w:val="22"/>
          <w:szCs w:val="22"/>
        </w:rPr>
        <w:t>v</w:t>
      </w:r>
      <w:r w:rsidR="00404772" w:rsidRPr="001A7226">
        <w:rPr>
          <w:rFonts w:ascii="Calibri" w:hAnsi="Calibri"/>
          <w:b w:val="0"/>
          <w:sz w:val="22"/>
          <w:szCs w:val="22"/>
        </w:rPr>
        <w:t>e</w:t>
      </w:r>
      <w:r w:rsidRPr="001A7226">
        <w:rPr>
          <w:rFonts w:ascii="Calibri" w:hAnsi="Calibri"/>
          <w:b w:val="0"/>
          <w:sz w:val="22"/>
          <w:szCs w:val="22"/>
        </w:rPr>
        <w:t> 2 vyhotoveních v listinné podobě a v 1 vyhotovení v elektronické podobě zaslané na elektronickou adresu kontaktní osoby objednatele</w:t>
      </w:r>
      <w:r w:rsidR="00177FCC" w:rsidRPr="001A7226">
        <w:rPr>
          <w:rFonts w:ascii="Calibri" w:hAnsi="Calibri"/>
          <w:b w:val="0"/>
          <w:sz w:val="22"/>
          <w:szCs w:val="22"/>
        </w:rPr>
        <w:t xml:space="preserve"> uvedené v záhlaví této smlouvy</w:t>
      </w:r>
      <w:r w:rsidRPr="001A7226">
        <w:rPr>
          <w:rFonts w:ascii="Calibri" w:hAnsi="Calibri"/>
          <w:b w:val="0"/>
          <w:sz w:val="22"/>
          <w:szCs w:val="22"/>
        </w:rPr>
        <w:t>, přičemž výkresová část bude zpracována ve formátu *.dwg, textové části budou zpracovány ve formátu</w:t>
      </w:r>
      <w:r w:rsidR="00BF5702" w:rsidRPr="00BF5702">
        <w:rPr>
          <w:rFonts w:ascii="Calibri" w:hAnsi="Calibri"/>
          <w:b w:val="0"/>
          <w:sz w:val="22"/>
          <w:szCs w:val="22"/>
        </w:rPr>
        <w:t>*.docx</w:t>
      </w:r>
      <w:r w:rsidRPr="008A1727">
        <w:rPr>
          <w:rFonts w:ascii="Calibri" w:hAnsi="Calibri"/>
          <w:b w:val="0"/>
          <w:sz w:val="22"/>
          <w:szCs w:val="22"/>
        </w:rPr>
        <w:t>, tabulkové v</w:t>
      </w:r>
      <w:r w:rsidR="00BF5702">
        <w:rPr>
          <w:rFonts w:ascii="Calibri" w:hAnsi="Calibri"/>
          <w:b w:val="0"/>
          <w:sz w:val="22"/>
          <w:szCs w:val="22"/>
        </w:rPr>
        <w:t>e formátu</w:t>
      </w:r>
      <w:r w:rsidR="00BF5702" w:rsidRPr="00BF5702">
        <w:rPr>
          <w:rFonts w:ascii="Calibri" w:hAnsi="Calibri"/>
          <w:b w:val="0"/>
          <w:sz w:val="22"/>
          <w:szCs w:val="22"/>
        </w:rPr>
        <w:t>*.xlsx</w:t>
      </w:r>
      <w:r w:rsidRPr="008A1727">
        <w:rPr>
          <w:rFonts w:ascii="Calibri" w:hAnsi="Calibri"/>
          <w:b w:val="0"/>
          <w:sz w:val="22"/>
          <w:szCs w:val="22"/>
        </w:rPr>
        <w:t xml:space="preserve">; podkladem pro zpracování plánu </w:t>
      </w:r>
      <w:r w:rsidRPr="008A1727">
        <w:rPr>
          <w:rFonts w:ascii="Calibri" w:hAnsi="Calibri"/>
          <w:b w:val="0"/>
          <w:sz w:val="22"/>
          <w:szCs w:val="22"/>
        </w:rPr>
        <w:lastRenderedPageBreak/>
        <w:t xml:space="preserve">BOZP </w:t>
      </w:r>
      <w:r w:rsidR="00A0326F">
        <w:rPr>
          <w:rFonts w:ascii="Calibri" w:hAnsi="Calibri"/>
          <w:b w:val="0"/>
          <w:sz w:val="22"/>
          <w:szCs w:val="22"/>
        </w:rPr>
        <w:t xml:space="preserve">Cyklostezky </w:t>
      </w:r>
      <w:r w:rsidRPr="008A1727">
        <w:rPr>
          <w:rFonts w:ascii="Calibri" w:hAnsi="Calibri"/>
          <w:b w:val="0"/>
          <w:sz w:val="22"/>
          <w:szCs w:val="22"/>
        </w:rPr>
        <w:t xml:space="preserve">bude </w:t>
      </w:r>
      <w:r w:rsidRPr="004D50C7">
        <w:rPr>
          <w:rFonts w:ascii="Calibri" w:hAnsi="Calibri"/>
          <w:b w:val="0"/>
          <w:sz w:val="22"/>
          <w:szCs w:val="22"/>
          <w:u w:val="single"/>
        </w:rPr>
        <w:t xml:space="preserve">projektová dokumentace pro provádění </w:t>
      </w:r>
      <w:r w:rsidR="001B5197">
        <w:rPr>
          <w:rFonts w:ascii="Calibri" w:hAnsi="Calibri"/>
          <w:b w:val="0"/>
          <w:sz w:val="22"/>
          <w:szCs w:val="22"/>
          <w:u w:val="single"/>
        </w:rPr>
        <w:t>stavby</w:t>
      </w:r>
      <w:r w:rsidRPr="008A1727">
        <w:rPr>
          <w:rFonts w:ascii="Calibri" w:hAnsi="Calibri"/>
          <w:b w:val="0"/>
          <w:sz w:val="22"/>
          <w:szCs w:val="22"/>
        </w:rPr>
        <w:t xml:space="preserve"> vyhotovená společností</w:t>
      </w:r>
      <w:r w:rsidR="00B334D1">
        <w:rPr>
          <w:rFonts w:ascii="Calibri" w:hAnsi="Calibri"/>
          <w:b w:val="0"/>
          <w:sz w:val="22"/>
          <w:szCs w:val="22"/>
        </w:rPr>
        <w:t xml:space="preserve"> </w:t>
      </w:r>
      <w:r w:rsidR="00254AF2" w:rsidRPr="00254AF2">
        <w:rPr>
          <w:rFonts w:ascii="Calibri" w:hAnsi="Calibri"/>
          <w:sz w:val="22"/>
          <w:szCs w:val="22"/>
        </w:rPr>
        <w:t>PK OSSENDORF s.r.o., Tomešova 503/1, 602 00 Brno, IČO: 02463245</w:t>
      </w:r>
      <w:r w:rsidR="00254AF2">
        <w:rPr>
          <w:rFonts w:ascii="Calibri" w:hAnsi="Calibri"/>
          <w:b w:val="0"/>
          <w:sz w:val="22"/>
          <w:szCs w:val="22"/>
        </w:rPr>
        <w:t xml:space="preserve"> </w:t>
      </w:r>
      <w:r w:rsidRPr="00436AF1">
        <w:rPr>
          <w:rFonts w:ascii="Calibri" w:hAnsi="Calibri"/>
          <w:b w:val="0"/>
          <w:sz w:val="22"/>
          <w:szCs w:val="22"/>
        </w:rPr>
        <w:t>a Soupis stavebních prací, dodávek a služeb s výkazem výměr</w:t>
      </w:r>
      <w:r w:rsidRPr="00BB272B">
        <w:rPr>
          <w:rFonts w:ascii="Calibri" w:hAnsi="Calibri"/>
          <w:b w:val="0"/>
          <w:sz w:val="22"/>
          <w:szCs w:val="22"/>
        </w:rPr>
        <w:t xml:space="preserve">, který je nedílnou součástí </w:t>
      </w:r>
      <w:r>
        <w:rPr>
          <w:rFonts w:ascii="Calibri" w:hAnsi="Calibri"/>
          <w:b w:val="0"/>
          <w:sz w:val="22"/>
          <w:szCs w:val="22"/>
        </w:rPr>
        <w:t xml:space="preserve">této </w:t>
      </w:r>
      <w:r w:rsidRPr="00BB272B">
        <w:rPr>
          <w:rFonts w:ascii="Calibri" w:hAnsi="Calibri"/>
          <w:b w:val="0"/>
          <w:sz w:val="22"/>
          <w:szCs w:val="22"/>
        </w:rPr>
        <w:t xml:space="preserve">projektové dokumentace pro provádění </w:t>
      </w:r>
      <w:r w:rsidR="001B5197">
        <w:rPr>
          <w:rFonts w:ascii="Calibri" w:hAnsi="Calibri"/>
          <w:b w:val="0"/>
          <w:sz w:val="22"/>
          <w:szCs w:val="22"/>
        </w:rPr>
        <w:t>stavby</w:t>
      </w:r>
      <w:r>
        <w:rPr>
          <w:rFonts w:ascii="Calibri" w:hAnsi="Calibri"/>
          <w:b w:val="0"/>
          <w:sz w:val="22"/>
          <w:szCs w:val="22"/>
        </w:rPr>
        <w:t xml:space="preserve"> (dále </w:t>
      </w:r>
      <w:r w:rsidR="00A759BF">
        <w:rPr>
          <w:rFonts w:ascii="Calibri" w:hAnsi="Calibri"/>
          <w:b w:val="0"/>
          <w:sz w:val="22"/>
          <w:szCs w:val="22"/>
        </w:rPr>
        <w:t>také</w:t>
      </w:r>
      <w:r w:rsidRPr="008A1727">
        <w:rPr>
          <w:rFonts w:ascii="Calibri" w:hAnsi="Calibri"/>
          <w:b w:val="0"/>
          <w:sz w:val="22"/>
          <w:szCs w:val="22"/>
        </w:rPr>
        <w:t xml:space="preserve"> „DPS</w:t>
      </w:r>
      <w:r>
        <w:rPr>
          <w:rFonts w:ascii="Calibri" w:hAnsi="Calibri"/>
          <w:b w:val="0"/>
          <w:sz w:val="22"/>
          <w:szCs w:val="22"/>
        </w:rPr>
        <w:t>“).</w:t>
      </w:r>
      <w:r w:rsidRPr="00EA1FE0">
        <w:rPr>
          <w:rFonts w:ascii="Calibri" w:hAnsi="Calibri"/>
          <w:b w:val="0"/>
          <w:sz w:val="22"/>
          <w:szCs w:val="22"/>
        </w:rPr>
        <w:t xml:space="preserve"> DPS byla koordinátorovi poskytnuta v elektronické podobě </w:t>
      </w:r>
      <w:r w:rsidR="001A7EEA">
        <w:rPr>
          <w:rFonts w:ascii="Calibri" w:hAnsi="Calibri"/>
          <w:b w:val="0"/>
          <w:sz w:val="22"/>
          <w:szCs w:val="22"/>
        </w:rPr>
        <w:t xml:space="preserve">jako součást zadávací dokumentace </w:t>
      </w:r>
      <w:r w:rsidRPr="00EA1FE0">
        <w:rPr>
          <w:rFonts w:ascii="Calibri" w:hAnsi="Calibri"/>
          <w:b w:val="0"/>
          <w:sz w:val="22"/>
          <w:szCs w:val="22"/>
        </w:rPr>
        <w:t xml:space="preserve">v rámci </w:t>
      </w:r>
      <w:r w:rsidR="001A7EEA">
        <w:rPr>
          <w:rFonts w:ascii="Calibri" w:hAnsi="Calibri"/>
          <w:b w:val="0"/>
          <w:sz w:val="22"/>
          <w:szCs w:val="22"/>
        </w:rPr>
        <w:t>výběrového</w:t>
      </w:r>
      <w:r w:rsidRPr="00EA1FE0">
        <w:rPr>
          <w:rFonts w:ascii="Calibri" w:hAnsi="Calibri"/>
          <w:b w:val="0"/>
          <w:sz w:val="22"/>
          <w:szCs w:val="22"/>
        </w:rPr>
        <w:t xml:space="preserve"> řízení předcházejícího uzavření této smlouvy.</w:t>
      </w:r>
    </w:p>
    <w:p w14:paraId="30CF69B5" w14:textId="77777777" w:rsidR="00A705D1" w:rsidRDefault="00A705D1" w:rsidP="000F6E3E">
      <w:pPr>
        <w:numPr>
          <w:ilvl w:val="1"/>
          <w:numId w:val="5"/>
        </w:numPr>
        <w:tabs>
          <w:tab w:val="left" w:pos="426"/>
        </w:tabs>
        <w:ind w:left="850" w:hanging="425"/>
        <w:jc w:val="both"/>
        <w:rPr>
          <w:rFonts w:ascii="Calibri" w:hAnsi="Calibri"/>
          <w:sz w:val="22"/>
          <w:szCs w:val="22"/>
        </w:rPr>
      </w:pPr>
      <w:r w:rsidRPr="001A7EEA">
        <w:rPr>
          <w:rFonts w:ascii="Calibri" w:hAnsi="Calibri"/>
          <w:sz w:val="22"/>
          <w:szCs w:val="22"/>
          <w:u w:val="single"/>
        </w:rPr>
        <w:t>Hmotným zachycením výsledků činnosti koordinátora se dále rozumí zpracování a doručení „Oznámení o zahájení prací“</w:t>
      </w:r>
      <w:r w:rsidRPr="008A1727">
        <w:rPr>
          <w:rFonts w:ascii="Calibri" w:hAnsi="Calibri"/>
          <w:sz w:val="22"/>
          <w:szCs w:val="22"/>
        </w:rPr>
        <w:t xml:space="preserve"> podle platných právních předpisů příslušnému inspektorátu práce</w:t>
      </w:r>
      <w:r w:rsidR="00E37692">
        <w:rPr>
          <w:rFonts w:ascii="Calibri" w:hAnsi="Calibri"/>
          <w:sz w:val="22"/>
          <w:szCs w:val="22"/>
        </w:rPr>
        <w:t xml:space="preserve"> pro</w:t>
      </w:r>
      <w:r w:rsidR="000F6E3E">
        <w:rPr>
          <w:rFonts w:ascii="Calibri" w:hAnsi="Calibri"/>
          <w:sz w:val="22"/>
          <w:szCs w:val="22"/>
        </w:rPr>
        <w:t xml:space="preserve"> stavbu</w:t>
      </w:r>
      <w:r w:rsidR="00E37692">
        <w:rPr>
          <w:rFonts w:ascii="Calibri" w:hAnsi="Calibri"/>
          <w:sz w:val="22"/>
          <w:szCs w:val="22"/>
        </w:rPr>
        <w:t xml:space="preserve"> Cyklostezk</w:t>
      </w:r>
      <w:r w:rsidR="000F6E3E">
        <w:rPr>
          <w:rFonts w:ascii="Calibri" w:hAnsi="Calibri"/>
          <w:sz w:val="22"/>
          <w:szCs w:val="22"/>
        </w:rPr>
        <w:t>y</w:t>
      </w:r>
      <w:r w:rsidRPr="008A1727">
        <w:rPr>
          <w:rFonts w:ascii="Calibri" w:hAnsi="Calibri"/>
          <w:sz w:val="22"/>
          <w:szCs w:val="22"/>
        </w:rPr>
        <w:t xml:space="preserve">. </w:t>
      </w:r>
    </w:p>
    <w:p w14:paraId="201712FB" w14:textId="77777777" w:rsidR="00E75D2D" w:rsidRPr="000F6E3E" w:rsidRDefault="000F6E3E" w:rsidP="00E75D2D">
      <w:pPr>
        <w:numPr>
          <w:ilvl w:val="1"/>
          <w:numId w:val="5"/>
        </w:numPr>
        <w:tabs>
          <w:tab w:val="left" w:pos="426"/>
        </w:tabs>
        <w:spacing w:after="120"/>
        <w:ind w:left="850" w:hanging="425"/>
        <w:jc w:val="both"/>
        <w:rPr>
          <w:rFonts w:ascii="Calibri" w:hAnsi="Calibri"/>
          <w:sz w:val="22"/>
          <w:szCs w:val="22"/>
        </w:rPr>
      </w:pPr>
      <w:r w:rsidRPr="000F6E3E">
        <w:rPr>
          <w:rFonts w:ascii="Calibri" w:hAnsi="Calibri"/>
          <w:sz w:val="22"/>
          <w:szCs w:val="22"/>
        </w:rPr>
        <w:t>Pro Lávku je zpracován plán BOZP a je zpracováno a zajištěno doručení „Oznámení o zahájení prací“ podle platných právních předpisů příslušnému inspektorátu práce. Plán i Oznámení zpracovala společnost TRUVIA s.r.o., Školní 560/3, 664 47 Střelice, IČO: 01505785.</w:t>
      </w:r>
    </w:p>
    <w:p w14:paraId="303FF2F0" w14:textId="77777777" w:rsidR="00A705D1" w:rsidRPr="008A1727" w:rsidRDefault="00A705D1" w:rsidP="00A705D1">
      <w:pPr>
        <w:widowControl w:val="0"/>
        <w:numPr>
          <w:ilvl w:val="0"/>
          <w:numId w:val="5"/>
        </w:numPr>
        <w:autoSpaceDE w:val="0"/>
        <w:autoSpaceDN w:val="0"/>
        <w:adjustRightInd w:val="0"/>
        <w:spacing w:before="120" w:after="120"/>
        <w:jc w:val="both"/>
        <w:rPr>
          <w:rFonts w:ascii="Calibri" w:hAnsi="Calibri"/>
          <w:sz w:val="22"/>
          <w:szCs w:val="22"/>
          <w:lang w:eastAsia="en-US"/>
        </w:rPr>
      </w:pPr>
      <w:r w:rsidRPr="008A1727">
        <w:rPr>
          <w:rFonts w:ascii="Calibri" w:hAnsi="Calibri"/>
          <w:sz w:val="22"/>
          <w:szCs w:val="22"/>
          <w:u w:val="single"/>
        </w:rPr>
        <w:t>Předmětem smlouvy je také zajištění činnosti koordinátora bezpečnosti a ochrany zdraví při práci na staveništi</w:t>
      </w:r>
      <w:r w:rsidRPr="008A1727">
        <w:rPr>
          <w:rFonts w:ascii="Calibri" w:hAnsi="Calibri"/>
          <w:sz w:val="22"/>
          <w:szCs w:val="22"/>
        </w:rPr>
        <w:t xml:space="preserve"> (dále jen </w:t>
      </w:r>
      <w:r w:rsidRPr="008A1727">
        <w:rPr>
          <w:rFonts w:ascii="Calibri" w:hAnsi="Calibri"/>
          <w:i/>
          <w:sz w:val="22"/>
          <w:szCs w:val="22"/>
        </w:rPr>
        <w:t>„koordinátor BOZP“</w:t>
      </w:r>
      <w:r w:rsidRPr="008A1727">
        <w:rPr>
          <w:rFonts w:ascii="Calibri" w:hAnsi="Calibri"/>
          <w:sz w:val="22"/>
          <w:szCs w:val="22"/>
        </w:rPr>
        <w:t>) dle zákona č. 309/2006 Sb. a nařízení vlády č. 591/2006 Sb.</w:t>
      </w:r>
    </w:p>
    <w:p w14:paraId="2057AD2B" w14:textId="721A427C" w:rsidR="00A705D1" w:rsidRPr="008A1727" w:rsidRDefault="00A705D1" w:rsidP="00A705D1">
      <w:pPr>
        <w:widowControl w:val="0"/>
        <w:numPr>
          <w:ilvl w:val="0"/>
          <w:numId w:val="5"/>
        </w:numPr>
        <w:autoSpaceDE w:val="0"/>
        <w:autoSpaceDN w:val="0"/>
        <w:adjustRightInd w:val="0"/>
        <w:spacing w:after="120"/>
        <w:jc w:val="both"/>
        <w:rPr>
          <w:rFonts w:ascii="Calibri" w:hAnsi="Calibri"/>
          <w:sz w:val="22"/>
          <w:szCs w:val="22"/>
        </w:rPr>
      </w:pPr>
      <w:r w:rsidRPr="001650E8">
        <w:rPr>
          <w:rFonts w:ascii="Calibri" w:hAnsi="Calibri"/>
          <w:sz w:val="22"/>
          <w:szCs w:val="22"/>
        </w:rPr>
        <w:t>Při výkonu činností koordinátora BOZP na staveništi</w:t>
      </w:r>
      <w:r w:rsidRPr="008A1727">
        <w:rPr>
          <w:rFonts w:ascii="Calibri" w:hAnsi="Calibri"/>
          <w:sz w:val="22"/>
          <w:szCs w:val="22"/>
        </w:rPr>
        <w:t xml:space="preserve"> </w:t>
      </w:r>
      <w:r w:rsidR="001B5197">
        <w:rPr>
          <w:rFonts w:ascii="Calibri" w:hAnsi="Calibri"/>
          <w:sz w:val="22"/>
          <w:szCs w:val="22"/>
        </w:rPr>
        <w:t>staveb</w:t>
      </w:r>
      <w:r w:rsidRPr="008A1727">
        <w:rPr>
          <w:rFonts w:ascii="Calibri" w:hAnsi="Calibri"/>
          <w:sz w:val="22"/>
          <w:szCs w:val="22"/>
        </w:rPr>
        <w:t xml:space="preserve"> budou prováděny činnosti a zjištění stavu v realizační fázi </w:t>
      </w:r>
      <w:r w:rsidR="001B5197">
        <w:rPr>
          <w:rFonts w:ascii="Calibri" w:hAnsi="Calibri"/>
          <w:sz w:val="22"/>
          <w:szCs w:val="22"/>
        </w:rPr>
        <w:t>staveb</w:t>
      </w:r>
      <w:r w:rsidRPr="008A1727">
        <w:rPr>
          <w:rFonts w:ascii="Calibri" w:hAnsi="Calibri"/>
          <w:sz w:val="22"/>
          <w:szCs w:val="22"/>
        </w:rPr>
        <w:t xml:space="preserve"> v rozsahu zákona č.309/2006 Sb. a dle nařízení vlády č. 591/2006 Sb., přičemž činnost koordinátora BOZP zahrnuje zejména tyto činnosti a zjišťování:</w:t>
      </w:r>
    </w:p>
    <w:p w14:paraId="5E9B0523" w14:textId="77777777" w:rsidR="00A705D1" w:rsidRPr="008A1727" w:rsidRDefault="00A705D1" w:rsidP="00A705D1">
      <w:pPr>
        <w:numPr>
          <w:ilvl w:val="0"/>
          <w:numId w:val="6"/>
        </w:numPr>
        <w:tabs>
          <w:tab w:val="clear" w:pos="720"/>
          <w:tab w:val="num" w:pos="851"/>
          <w:tab w:val="num" w:pos="1440"/>
        </w:tabs>
        <w:ind w:left="851" w:hanging="284"/>
        <w:jc w:val="both"/>
        <w:rPr>
          <w:rFonts w:ascii="Calibri" w:hAnsi="Calibri"/>
          <w:sz w:val="22"/>
          <w:szCs w:val="22"/>
        </w:rPr>
      </w:pPr>
      <w:r w:rsidRPr="008A1727">
        <w:rPr>
          <w:rFonts w:ascii="Calibri" w:hAnsi="Calibri"/>
          <w:sz w:val="22"/>
          <w:szCs w:val="22"/>
        </w:rPr>
        <w:t>podněty a doporučení k technickým a organizačním opatřením z hlediska zajištění bezpečného a zdraví neohrožujícího prostředí pří plánování prací;</w:t>
      </w:r>
    </w:p>
    <w:p w14:paraId="7C210A98" w14:textId="16966236" w:rsidR="00A705D1" w:rsidRPr="000F6E3E" w:rsidRDefault="00A705D1" w:rsidP="00A705D1">
      <w:pPr>
        <w:numPr>
          <w:ilvl w:val="0"/>
          <w:numId w:val="6"/>
        </w:numPr>
        <w:tabs>
          <w:tab w:val="clear" w:pos="720"/>
          <w:tab w:val="num" w:pos="851"/>
          <w:tab w:val="num" w:pos="1440"/>
        </w:tabs>
        <w:ind w:left="851" w:hanging="284"/>
        <w:jc w:val="both"/>
        <w:rPr>
          <w:rFonts w:ascii="Calibri" w:hAnsi="Calibri"/>
          <w:sz w:val="22"/>
          <w:szCs w:val="22"/>
        </w:rPr>
      </w:pPr>
      <w:r w:rsidRPr="000F6E3E">
        <w:rPr>
          <w:rFonts w:ascii="Calibri" w:hAnsi="Calibri"/>
          <w:sz w:val="22"/>
          <w:szCs w:val="22"/>
        </w:rPr>
        <w:t xml:space="preserve">koordinátor BOZP zabezpečí, aby plán BOZP </w:t>
      </w:r>
      <w:r w:rsidR="008F7A4D">
        <w:rPr>
          <w:rFonts w:ascii="Calibri" w:hAnsi="Calibri"/>
          <w:sz w:val="22"/>
          <w:szCs w:val="22"/>
        </w:rPr>
        <w:t xml:space="preserve">Cyklostezky </w:t>
      </w:r>
      <w:r w:rsidRPr="000F6E3E">
        <w:rPr>
          <w:rFonts w:ascii="Calibri" w:hAnsi="Calibri"/>
          <w:sz w:val="22"/>
          <w:szCs w:val="22"/>
        </w:rPr>
        <w:t xml:space="preserve">byl odsouhlasen a podepsán všemi známými zhotoviteli </w:t>
      </w:r>
      <w:r w:rsidR="00964412" w:rsidRPr="000F6E3E">
        <w:rPr>
          <w:rFonts w:ascii="Calibri" w:hAnsi="Calibri"/>
          <w:sz w:val="22"/>
          <w:szCs w:val="22"/>
        </w:rPr>
        <w:t>Cyklostezky</w:t>
      </w:r>
      <w:r w:rsidRPr="000F6E3E">
        <w:rPr>
          <w:rFonts w:ascii="Calibri" w:hAnsi="Calibri"/>
          <w:sz w:val="22"/>
          <w:szCs w:val="22"/>
        </w:rPr>
        <w:t>;</w:t>
      </w:r>
    </w:p>
    <w:p w14:paraId="1AA0653A" w14:textId="77777777" w:rsidR="00A705D1" w:rsidRPr="008A1727" w:rsidRDefault="00A705D1" w:rsidP="00A705D1">
      <w:pPr>
        <w:numPr>
          <w:ilvl w:val="0"/>
          <w:numId w:val="6"/>
        </w:numPr>
        <w:tabs>
          <w:tab w:val="clear" w:pos="720"/>
          <w:tab w:val="num" w:pos="851"/>
          <w:tab w:val="num" w:pos="1440"/>
        </w:tabs>
        <w:ind w:left="851" w:hanging="284"/>
        <w:jc w:val="both"/>
        <w:rPr>
          <w:rFonts w:ascii="Calibri" w:hAnsi="Calibri"/>
          <w:sz w:val="22"/>
          <w:szCs w:val="22"/>
        </w:rPr>
      </w:pPr>
      <w:r w:rsidRPr="008A1727">
        <w:rPr>
          <w:rFonts w:ascii="Calibri" w:hAnsi="Calibri"/>
          <w:sz w:val="22"/>
          <w:szCs w:val="22"/>
        </w:rPr>
        <w:t xml:space="preserve">výkon fyzické kontroly na staveništi v souvislosti s dodržováním předpisů upravujících </w:t>
      </w:r>
      <w:r w:rsidRPr="001A7EEA">
        <w:rPr>
          <w:rFonts w:ascii="Calibri" w:hAnsi="Calibri"/>
          <w:sz w:val="22"/>
          <w:szCs w:val="22"/>
        </w:rPr>
        <w:t>dodržování BOZP</w:t>
      </w:r>
      <w:r w:rsidRPr="008A1727">
        <w:rPr>
          <w:rFonts w:ascii="Calibri" w:hAnsi="Calibri"/>
          <w:sz w:val="22"/>
          <w:szCs w:val="22"/>
        </w:rPr>
        <w:t>;</w:t>
      </w:r>
    </w:p>
    <w:p w14:paraId="16582D3A" w14:textId="59060A09" w:rsidR="00A705D1" w:rsidRPr="008A1727" w:rsidRDefault="00A705D1" w:rsidP="00A705D1">
      <w:pPr>
        <w:numPr>
          <w:ilvl w:val="0"/>
          <w:numId w:val="6"/>
        </w:numPr>
        <w:tabs>
          <w:tab w:val="clear" w:pos="720"/>
          <w:tab w:val="num" w:pos="851"/>
          <w:tab w:val="num" w:pos="1440"/>
        </w:tabs>
        <w:ind w:left="851" w:hanging="284"/>
        <w:jc w:val="both"/>
        <w:rPr>
          <w:rFonts w:ascii="Calibri" w:hAnsi="Calibri"/>
          <w:sz w:val="22"/>
          <w:szCs w:val="22"/>
        </w:rPr>
      </w:pPr>
      <w:r w:rsidRPr="008A1727">
        <w:rPr>
          <w:rFonts w:ascii="Calibri" w:hAnsi="Calibri"/>
          <w:sz w:val="22"/>
          <w:szCs w:val="22"/>
        </w:rPr>
        <w:t>kontrola provádění prací v souladu s </w:t>
      </w:r>
      <w:r>
        <w:rPr>
          <w:rFonts w:ascii="Calibri" w:hAnsi="Calibri"/>
          <w:sz w:val="22"/>
          <w:szCs w:val="22"/>
        </w:rPr>
        <w:t>DPS</w:t>
      </w:r>
      <w:r w:rsidRPr="008A1727">
        <w:rPr>
          <w:rFonts w:ascii="Calibri" w:hAnsi="Calibri"/>
          <w:sz w:val="22"/>
          <w:szCs w:val="22"/>
        </w:rPr>
        <w:t xml:space="preserve"> a souhrnem smluvních dohod ke zhotovení </w:t>
      </w:r>
      <w:r w:rsidR="001B5197">
        <w:rPr>
          <w:rFonts w:ascii="Calibri" w:hAnsi="Calibri"/>
          <w:sz w:val="22"/>
          <w:szCs w:val="22"/>
        </w:rPr>
        <w:t>staveb</w:t>
      </w:r>
      <w:r w:rsidRPr="008A1727">
        <w:rPr>
          <w:rFonts w:ascii="Calibri" w:hAnsi="Calibri"/>
          <w:sz w:val="22"/>
          <w:szCs w:val="22"/>
        </w:rPr>
        <w:t xml:space="preserve"> z pohledu dodržování předpisů upravujících dodržování BOZP;</w:t>
      </w:r>
    </w:p>
    <w:p w14:paraId="4FCBC4AA" w14:textId="5E4CC96D" w:rsidR="00A705D1" w:rsidRPr="008A1727" w:rsidRDefault="00A705D1" w:rsidP="00A705D1">
      <w:pPr>
        <w:numPr>
          <w:ilvl w:val="0"/>
          <w:numId w:val="6"/>
        </w:numPr>
        <w:tabs>
          <w:tab w:val="clear" w:pos="720"/>
          <w:tab w:val="num" w:pos="851"/>
          <w:tab w:val="num" w:pos="1440"/>
        </w:tabs>
        <w:ind w:left="851" w:hanging="284"/>
        <w:jc w:val="both"/>
        <w:rPr>
          <w:rFonts w:ascii="Calibri" w:hAnsi="Calibri"/>
          <w:sz w:val="22"/>
          <w:szCs w:val="22"/>
        </w:rPr>
      </w:pPr>
      <w:r w:rsidRPr="008A1727">
        <w:rPr>
          <w:rFonts w:ascii="Calibri" w:hAnsi="Calibri"/>
          <w:sz w:val="22"/>
          <w:szCs w:val="22"/>
        </w:rPr>
        <w:t>prokazatelné upozorňování příslušných odpovědných osob zhotovitel</w:t>
      </w:r>
      <w:r w:rsidR="00283C69">
        <w:rPr>
          <w:rFonts w:ascii="Calibri" w:hAnsi="Calibri"/>
          <w:sz w:val="22"/>
          <w:szCs w:val="22"/>
        </w:rPr>
        <w:t>ů</w:t>
      </w:r>
      <w:r w:rsidRPr="008A1727">
        <w:rPr>
          <w:rFonts w:ascii="Calibri" w:hAnsi="Calibri"/>
          <w:sz w:val="22"/>
          <w:szCs w:val="22"/>
        </w:rPr>
        <w:t xml:space="preserve"> </w:t>
      </w:r>
      <w:r w:rsidR="001B5197">
        <w:rPr>
          <w:rFonts w:ascii="Calibri" w:hAnsi="Calibri"/>
          <w:sz w:val="22"/>
          <w:szCs w:val="22"/>
        </w:rPr>
        <w:t>staveb</w:t>
      </w:r>
      <w:r w:rsidRPr="008A1727">
        <w:rPr>
          <w:rFonts w:ascii="Calibri" w:hAnsi="Calibri"/>
          <w:sz w:val="22"/>
          <w:szCs w:val="22"/>
        </w:rPr>
        <w:t xml:space="preserve"> na zjištěné nedostatky v uplatňování požadavků na BOZP a požadování sjednání nápravy;</w:t>
      </w:r>
    </w:p>
    <w:p w14:paraId="5744893F" w14:textId="7C9CB021" w:rsidR="00A705D1" w:rsidRPr="008A1727" w:rsidRDefault="00A705D1" w:rsidP="00A705D1">
      <w:pPr>
        <w:numPr>
          <w:ilvl w:val="0"/>
          <w:numId w:val="6"/>
        </w:numPr>
        <w:tabs>
          <w:tab w:val="clear" w:pos="720"/>
          <w:tab w:val="num" w:pos="851"/>
          <w:tab w:val="num" w:pos="1440"/>
        </w:tabs>
        <w:ind w:left="851" w:hanging="284"/>
        <w:jc w:val="both"/>
        <w:rPr>
          <w:rFonts w:ascii="Calibri" w:hAnsi="Calibri"/>
          <w:sz w:val="22"/>
          <w:szCs w:val="22"/>
        </w:rPr>
      </w:pPr>
      <w:r w:rsidRPr="008A1727">
        <w:rPr>
          <w:rFonts w:ascii="Calibri" w:hAnsi="Calibri"/>
          <w:sz w:val="22"/>
          <w:szCs w:val="22"/>
        </w:rPr>
        <w:t>průběžné informování zhotovitel</w:t>
      </w:r>
      <w:r w:rsidR="00283C69">
        <w:rPr>
          <w:rFonts w:ascii="Calibri" w:hAnsi="Calibri"/>
          <w:sz w:val="22"/>
          <w:szCs w:val="22"/>
        </w:rPr>
        <w:t>ů</w:t>
      </w:r>
      <w:r w:rsidRPr="008A1727">
        <w:rPr>
          <w:rFonts w:ascii="Calibri" w:hAnsi="Calibri"/>
          <w:sz w:val="22"/>
          <w:szCs w:val="22"/>
        </w:rPr>
        <w:t xml:space="preserve"> </w:t>
      </w:r>
      <w:r w:rsidR="001B5197">
        <w:rPr>
          <w:rFonts w:ascii="Calibri" w:hAnsi="Calibri"/>
          <w:sz w:val="22"/>
          <w:szCs w:val="22"/>
        </w:rPr>
        <w:t>staveb</w:t>
      </w:r>
      <w:r w:rsidRPr="008A1727">
        <w:rPr>
          <w:rFonts w:ascii="Calibri" w:hAnsi="Calibri"/>
          <w:sz w:val="22"/>
          <w:szCs w:val="22"/>
        </w:rPr>
        <w:t xml:space="preserve"> o bezpečnostních a zdravotních rizicích, která vznikla na staveništi během postupu prací;</w:t>
      </w:r>
    </w:p>
    <w:p w14:paraId="7B520768" w14:textId="7078382A" w:rsidR="00A705D1" w:rsidRPr="008A1727" w:rsidRDefault="00A705D1" w:rsidP="00A705D1">
      <w:pPr>
        <w:numPr>
          <w:ilvl w:val="0"/>
          <w:numId w:val="6"/>
        </w:numPr>
        <w:tabs>
          <w:tab w:val="clear" w:pos="720"/>
          <w:tab w:val="num" w:pos="851"/>
          <w:tab w:val="num" w:pos="1440"/>
        </w:tabs>
        <w:ind w:left="851" w:hanging="284"/>
        <w:jc w:val="both"/>
        <w:rPr>
          <w:rFonts w:ascii="Calibri" w:hAnsi="Calibri"/>
          <w:sz w:val="22"/>
          <w:szCs w:val="22"/>
        </w:rPr>
      </w:pPr>
      <w:r w:rsidRPr="008A1727">
        <w:rPr>
          <w:rFonts w:ascii="Calibri" w:hAnsi="Calibri"/>
          <w:sz w:val="22"/>
          <w:szCs w:val="22"/>
        </w:rPr>
        <w:t xml:space="preserve">kontrola realizace nápravných opatření u příslušných odpovědných osob zhotovitele </w:t>
      </w:r>
      <w:r w:rsidR="001B5197">
        <w:rPr>
          <w:rFonts w:ascii="Calibri" w:hAnsi="Calibri"/>
          <w:sz w:val="22"/>
          <w:szCs w:val="22"/>
        </w:rPr>
        <w:t>staveb</w:t>
      </w:r>
      <w:r w:rsidRPr="008A1727">
        <w:rPr>
          <w:rFonts w:ascii="Calibri" w:hAnsi="Calibri"/>
          <w:sz w:val="22"/>
          <w:szCs w:val="22"/>
        </w:rPr>
        <w:t>;</w:t>
      </w:r>
    </w:p>
    <w:p w14:paraId="14F3129A" w14:textId="245DEA71" w:rsidR="00A705D1" w:rsidRDefault="00A705D1" w:rsidP="00A705D1">
      <w:pPr>
        <w:numPr>
          <w:ilvl w:val="0"/>
          <w:numId w:val="6"/>
        </w:numPr>
        <w:tabs>
          <w:tab w:val="clear" w:pos="720"/>
          <w:tab w:val="num" w:pos="851"/>
          <w:tab w:val="num" w:pos="1440"/>
        </w:tabs>
        <w:ind w:left="851" w:hanging="284"/>
        <w:jc w:val="both"/>
        <w:rPr>
          <w:rFonts w:ascii="Calibri" w:hAnsi="Calibri"/>
          <w:sz w:val="22"/>
          <w:szCs w:val="22"/>
        </w:rPr>
      </w:pPr>
      <w:r w:rsidRPr="008A1727">
        <w:rPr>
          <w:rFonts w:ascii="Calibri" w:hAnsi="Calibri"/>
          <w:sz w:val="22"/>
          <w:szCs w:val="22"/>
        </w:rPr>
        <w:t xml:space="preserve">podávání podnětů a doporučování technických řešení nebo opatření k zajištění BOZP pro stanovení pracovních nebo technologických postupů a plánování bezpečného provádění prací, které se s ohledem na věcné a časové vazby při realizaci </w:t>
      </w:r>
      <w:r w:rsidR="001B5197">
        <w:rPr>
          <w:rFonts w:ascii="Calibri" w:hAnsi="Calibri"/>
          <w:sz w:val="22"/>
          <w:szCs w:val="22"/>
        </w:rPr>
        <w:t>staveb</w:t>
      </w:r>
      <w:r w:rsidRPr="008A1727">
        <w:rPr>
          <w:rFonts w:ascii="Calibri" w:hAnsi="Calibri"/>
          <w:sz w:val="22"/>
          <w:szCs w:val="22"/>
        </w:rPr>
        <w:t xml:space="preserve"> uskuteční současně nebo na sebe budou bezprostředně navazovat;</w:t>
      </w:r>
    </w:p>
    <w:p w14:paraId="4C1D4E20" w14:textId="77777777" w:rsidR="00E36EAC" w:rsidRPr="000F6E3E" w:rsidRDefault="00E36EAC" w:rsidP="00E36EAC">
      <w:pPr>
        <w:keepNext/>
        <w:keepLines/>
        <w:numPr>
          <w:ilvl w:val="0"/>
          <w:numId w:val="6"/>
        </w:numPr>
        <w:tabs>
          <w:tab w:val="clear" w:pos="720"/>
          <w:tab w:val="left" w:pos="851"/>
        </w:tabs>
        <w:ind w:left="851" w:hanging="284"/>
        <w:jc w:val="both"/>
        <w:rPr>
          <w:rFonts w:ascii="Calibri" w:hAnsi="Calibri"/>
          <w:sz w:val="22"/>
          <w:szCs w:val="20"/>
        </w:rPr>
      </w:pPr>
      <w:r w:rsidRPr="000F6E3E">
        <w:rPr>
          <w:rFonts w:ascii="Calibri" w:hAnsi="Calibri"/>
          <w:sz w:val="22"/>
          <w:szCs w:val="20"/>
        </w:rPr>
        <w:t>spolupráce a koordinace postupů s technickým dozorem stavebníka Ředitelství silnic a dálnic ČR na stavbě „I/52 Pasohlávky, most ev.č. 52-059“;</w:t>
      </w:r>
    </w:p>
    <w:p w14:paraId="1B4AF399" w14:textId="1C067325" w:rsidR="00E36EAC" w:rsidRPr="000F6E3E" w:rsidRDefault="00E36EAC" w:rsidP="00E36EAC">
      <w:pPr>
        <w:keepNext/>
        <w:keepLines/>
        <w:numPr>
          <w:ilvl w:val="0"/>
          <w:numId w:val="6"/>
        </w:numPr>
        <w:tabs>
          <w:tab w:val="clear" w:pos="720"/>
          <w:tab w:val="left" w:pos="851"/>
        </w:tabs>
        <w:ind w:left="851" w:hanging="284"/>
        <w:jc w:val="both"/>
        <w:rPr>
          <w:rFonts w:ascii="Calibri" w:hAnsi="Calibri"/>
          <w:sz w:val="22"/>
          <w:szCs w:val="20"/>
        </w:rPr>
      </w:pPr>
      <w:r w:rsidRPr="000F6E3E">
        <w:rPr>
          <w:rFonts w:ascii="Calibri" w:hAnsi="Calibri"/>
          <w:sz w:val="22"/>
          <w:szCs w:val="20"/>
        </w:rPr>
        <w:t xml:space="preserve">dodržování pokynů správce </w:t>
      </w:r>
      <w:r w:rsidR="00E76C0A">
        <w:rPr>
          <w:rFonts w:ascii="Calibri" w:hAnsi="Calibri"/>
          <w:sz w:val="22"/>
          <w:szCs w:val="20"/>
        </w:rPr>
        <w:t>s</w:t>
      </w:r>
      <w:r w:rsidRPr="000F6E3E">
        <w:rPr>
          <w:rFonts w:ascii="Calibri" w:hAnsi="Calibri"/>
          <w:sz w:val="22"/>
          <w:szCs w:val="20"/>
        </w:rPr>
        <w:t>taveb „I/52 Pasohlávky, most ev.č. 52-059“;</w:t>
      </w:r>
    </w:p>
    <w:p w14:paraId="2570037C" w14:textId="59C50349" w:rsidR="00A705D1" w:rsidRPr="008A1727" w:rsidRDefault="00A705D1" w:rsidP="00A705D1">
      <w:pPr>
        <w:numPr>
          <w:ilvl w:val="0"/>
          <w:numId w:val="6"/>
        </w:numPr>
        <w:tabs>
          <w:tab w:val="clear" w:pos="720"/>
          <w:tab w:val="num" w:pos="851"/>
          <w:tab w:val="num" w:pos="1440"/>
        </w:tabs>
        <w:ind w:left="851" w:hanging="284"/>
        <w:jc w:val="both"/>
        <w:rPr>
          <w:rFonts w:ascii="Calibri" w:hAnsi="Calibri"/>
          <w:sz w:val="22"/>
          <w:szCs w:val="22"/>
        </w:rPr>
      </w:pPr>
      <w:r w:rsidRPr="008A1727">
        <w:rPr>
          <w:rFonts w:ascii="Calibri" w:hAnsi="Calibri"/>
          <w:sz w:val="22"/>
          <w:szCs w:val="22"/>
        </w:rPr>
        <w:t>spolupráce s pracovníky zhotovitel</w:t>
      </w:r>
      <w:r w:rsidR="001A7EEA">
        <w:rPr>
          <w:rFonts w:ascii="Calibri" w:hAnsi="Calibri"/>
          <w:sz w:val="22"/>
          <w:szCs w:val="22"/>
        </w:rPr>
        <w:t>ů</w:t>
      </w:r>
      <w:r w:rsidRPr="008A1727">
        <w:rPr>
          <w:rFonts w:ascii="Calibri" w:hAnsi="Calibri"/>
          <w:sz w:val="22"/>
          <w:szCs w:val="22"/>
        </w:rPr>
        <w:t xml:space="preserve"> </w:t>
      </w:r>
      <w:r w:rsidR="001B5197">
        <w:rPr>
          <w:rFonts w:ascii="Calibri" w:hAnsi="Calibri"/>
          <w:sz w:val="22"/>
          <w:szCs w:val="22"/>
        </w:rPr>
        <w:t>staveb</w:t>
      </w:r>
      <w:r w:rsidRPr="008A1727">
        <w:rPr>
          <w:rFonts w:ascii="Calibri" w:hAnsi="Calibri"/>
          <w:sz w:val="22"/>
          <w:szCs w:val="22"/>
        </w:rPr>
        <w:t xml:space="preserve"> a je</w:t>
      </w:r>
      <w:r w:rsidR="001A7EEA">
        <w:rPr>
          <w:rFonts w:ascii="Calibri" w:hAnsi="Calibri"/>
          <w:sz w:val="22"/>
          <w:szCs w:val="22"/>
        </w:rPr>
        <w:t>jich</w:t>
      </w:r>
      <w:r w:rsidR="00CA26BC">
        <w:rPr>
          <w:rFonts w:ascii="Calibri" w:hAnsi="Calibri"/>
          <w:sz w:val="22"/>
          <w:szCs w:val="22"/>
        </w:rPr>
        <w:t xml:space="preserve"> </w:t>
      </w:r>
      <w:r>
        <w:rPr>
          <w:rFonts w:ascii="Calibri" w:hAnsi="Calibri"/>
          <w:sz w:val="22"/>
          <w:szCs w:val="22"/>
        </w:rPr>
        <w:t>pod</w:t>
      </w:r>
      <w:r w:rsidRPr="008A1727">
        <w:rPr>
          <w:rFonts w:ascii="Calibri" w:hAnsi="Calibri"/>
          <w:sz w:val="22"/>
          <w:szCs w:val="22"/>
        </w:rPr>
        <w:t xml:space="preserve">dodavatelů, kteří zajišťují činnost v oblasti BOZP, s technickým dozorem </w:t>
      </w:r>
      <w:r>
        <w:rPr>
          <w:rFonts w:ascii="Calibri" w:hAnsi="Calibri"/>
          <w:sz w:val="22"/>
          <w:szCs w:val="22"/>
        </w:rPr>
        <w:t>stavebníka</w:t>
      </w:r>
      <w:r w:rsidRPr="008A1727">
        <w:rPr>
          <w:rFonts w:ascii="Calibri" w:hAnsi="Calibri"/>
          <w:sz w:val="22"/>
          <w:szCs w:val="22"/>
        </w:rPr>
        <w:t xml:space="preserve"> a autorským dozorem investora;</w:t>
      </w:r>
    </w:p>
    <w:p w14:paraId="554269C9" w14:textId="77777777" w:rsidR="00A705D1" w:rsidRPr="008A1727" w:rsidRDefault="00A705D1" w:rsidP="00A705D1">
      <w:pPr>
        <w:numPr>
          <w:ilvl w:val="0"/>
          <w:numId w:val="6"/>
        </w:numPr>
        <w:tabs>
          <w:tab w:val="clear" w:pos="720"/>
          <w:tab w:val="num" w:pos="851"/>
          <w:tab w:val="num" w:pos="1440"/>
        </w:tabs>
        <w:ind w:left="851" w:hanging="284"/>
        <w:jc w:val="both"/>
        <w:rPr>
          <w:rFonts w:ascii="Calibri" w:hAnsi="Calibri"/>
          <w:sz w:val="22"/>
          <w:szCs w:val="22"/>
        </w:rPr>
      </w:pPr>
      <w:r w:rsidRPr="008A1727">
        <w:rPr>
          <w:rFonts w:ascii="Calibri" w:hAnsi="Calibri"/>
          <w:sz w:val="22"/>
          <w:szCs w:val="22"/>
        </w:rPr>
        <w:t>průběžné informování pověřeného pracovníka objednatele o výkonu činnosti koordinátora B</w:t>
      </w:r>
      <w:r>
        <w:rPr>
          <w:rFonts w:ascii="Calibri" w:hAnsi="Calibri"/>
          <w:sz w:val="22"/>
          <w:szCs w:val="22"/>
        </w:rPr>
        <w:t>OZP formou záznamu</w:t>
      </w:r>
      <w:r w:rsidR="001A7226">
        <w:rPr>
          <w:rFonts w:ascii="Calibri" w:hAnsi="Calibri"/>
          <w:sz w:val="22"/>
          <w:szCs w:val="22"/>
        </w:rPr>
        <w:t xml:space="preserve"> z kontrolního dne BOZP</w:t>
      </w:r>
      <w:r w:rsidRPr="008A1727">
        <w:rPr>
          <w:rFonts w:ascii="Calibri" w:hAnsi="Calibri"/>
          <w:sz w:val="22"/>
          <w:szCs w:val="22"/>
        </w:rPr>
        <w:t>;</w:t>
      </w:r>
    </w:p>
    <w:p w14:paraId="6FE137A2" w14:textId="77777777" w:rsidR="00A705D1" w:rsidRPr="008A1727" w:rsidRDefault="00A705D1" w:rsidP="00A705D1">
      <w:pPr>
        <w:numPr>
          <w:ilvl w:val="0"/>
          <w:numId w:val="6"/>
        </w:numPr>
        <w:tabs>
          <w:tab w:val="clear" w:pos="720"/>
          <w:tab w:val="num" w:pos="851"/>
          <w:tab w:val="num" w:pos="1440"/>
        </w:tabs>
        <w:ind w:left="851" w:hanging="284"/>
        <w:jc w:val="both"/>
        <w:rPr>
          <w:rFonts w:ascii="Calibri" w:hAnsi="Calibri"/>
          <w:sz w:val="22"/>
          <w:szCs w:val="22"/>
        </w:rPr>
      </w:pPr>
      <w:r w:rsidRPr="008A1727">
        <w:rPr>
          <w:rFonts w:ascii="Calibri" w:hAnsi="Calibri"/>
          <w:sz w:val="22"/>
          <w:szCs w:val="22"/>
        </w:rPr>
        <w:t>informování pověřeného pracovníka objednatele o závadách týkajících se BOZP na staveništi, které nebyly v termínu odstraněny, a to telefonicky a následně písemně;</w:t>
      </w:r>
    </w:p>
    <w:p w14:paraId="2E20261B" w14:textId="3CF56E6A" w:rsidR="00A705D1" w:rsidRPr="008A1727" w:rsidRDefault="00A705D1" w:rsidP="00A705D1">
      <w:pPr>
        <w:numPr>
          <w:ilvl w:val="0"/>
          <w:numId w:val="6"/>
        </w:numPr>
        <w:tabs>
          <w:tab w:val="clear" w:pos="720"/>
          <w:tab w:val="num" w:pos="851"/>
          <w:tab w:val="num" w:pos="1440"/>
        </w:tabs>
        <w:ind w:left="851" w:hanging="284"/>
        <w:jc w:val="both"/>
        <w:rPr>
          <w:rFonts w:ascii="Calibri" w:hAnsi="Calibri"/>
          <w:sz w:val="22"/>
          <w:szCs w:val="22"/>
        </w:rPr>
      </w:pPr>
      <w:r w:rsidRPr="008A1727">
        <w:rPr>
          <w:rFonts w:ascii="Calibri" w:hAnsi="Calibri"/>
          <w:sz w:val="22"/>
          <w:szCs w:val="22"/>
        </w:rPr>
        <w:t>upozorňování zaměstnanců zhotovitel</w:t>
      </w:r>
      <w:r w:rsidR="00283C69">
        <w:rPr>
          <w:rFonts w:ascii="Calibri" w:hAnsi="Calibri"/>
          <w:sz w:val="22"/>
          <w:szCs w:val="22"/>
        </w:rPr>
        <w:t>ů</w:t>
      </w:r>
      <w:r w:rsidRPr="008A1727">
        <w:rPr>
          <w:rFonts w:ascii="Calibri" w:hAnsi="Calibri"/>
          <w:sz w:val="22"/>
          <w:szCs w:val="22"/>
        </w:rPr>
        <w:t xml:space="preserve"> </w:t>
      </w:r>
      <w:r w:rsidR="001B5197">
        <w:rPr>
          <w:rFonts w:ascii="Calibri" w:hAnsi="Calibri"/>
          <w:sz w:val="22"/>
          <w:szCs w:val="22"/>
        </w:rPr>
        <w:t>staveb</w:t>
      </w:r>
      <w:r w:rsidRPr="008A1727">
        <w:rPr>
          <w:rFonts w:ascii="Calibri" w:hAnsi="Calibri"/>
          <w:sz w:val="22"/>
          <w:szCs w:val="22"/>
        </w:rPr>
        <w:t xml:space="preserve">, kteří vykonávají práce na staveništi, a jim nadřízených osob a zaměstnanců </w:t>
      </w:r>
      <w:r>
        <w:rPr>
          <w:rFonts w:ascii="Calibri" w:hAnsi="Calibri"/>
          <w:sz w:val="22"/>
          <w:szCs w:val="22"/>
        </w:rPr>
        <w:t>pod</w:t>
      </w:r>
      <w:r w:rsidRPr="008A1727">
        <w:rPr>
          <w:rFonts w:ascii="Calibri" w:hAnsi="Calibri"/>
          <w:sz w:val="22"/>
          <w:szCs w:val="22"/>
        </w:rPr>
        <w:t>dodavatelů zhotovitel</w:t>
      </w:r>
      <w:r w:rsidR="00283C69">
        <w:rPr>
          <w:rFonts w:ascii="Calibri" w:hAnsi="Calibri"/>
          <w:sz w:val="22"/>
          <w:szCs w:val="22"/>
        </w:rPr>
        <w:t>ů</w:t>
      </w:r>
      <w:r w:rsidRPr="008A1727">
        <w:rPr>
          <w:rFonts w:ascii="Calibri" w:hAnsi="Calibri"/>
          <w:sz w:val="22"/>
          <w:szCs w:val="22"/>
        </w:rPr>
        <w:t xml:space="preserve"> </w:t>
      </w:r>
      <w:r w:rsidR="001B5197">
        <w:rPr>
          <w:rFonts w:ascii="Calibri" w:hAnsi="Calibri"/>
          <w:sz w:val="22"/>
          <w:szCs w:val="22"/>
        </w:rPr>
        <w:t>staveb</w:t>
      </w:r>
      <w:r w:rsidRPr="008A1727">
        <w:rPr>
          <w:rFonts w:ascii="Calibri" w:hAnsi="Calibri"/>
          <w:sz w:val="22"/>
          <w:szCs w:val="22"/>
        </w:rPr>
        <w:t xml:space="preserve">, kteří vykonávají práce na staveništi, a jim nadřízených osob o případech porušení zákona 309/2006 Sb. a nařízení vlády č. 591/2006 Sb. </w:t>
      </w:r>
      <w:r>
        <w:rPr>
          <w:rFonts w:ascii="Calibri" w:hAnsi="Calibri"/>
          <w:sz w:val="22"/>
          <w:szCs w:val="22"/>
        </w:rPr>
        <w:t>nebo plánů</w:t>
      </w:r>
      <w:r w:rsidRPr="008A1727">
        <w:rPr>
          <w:rFonts w:ascii="Calibri" w:hAnsi="Calibri"/>
          <w:sz w:val="22"/>
          <w:szCs w:val="22"/>
        </w:rPr>
        <w:t xml:space="preserve"> BOZP; </w:t>
      </w:r>
    </w:p>
    <w:p w14:paraId="2262B526" w14:textId="77777777" w:rsidR="00A705D1" w:rsidRPr="008A1727" w:rsidRDefault="00A705D1" w:rsidP="00A705D1">
      <w:pPr>
        <w:numPr>
          <w:ilvl w:val="0"/>
          <w:numId w:val="6"/>
        </w:numPr>
        <w:tabs>
          <w:tab w:val="clear" w:pos="720"/>
          <w:tab w:val="num" w:pos="851"/>
          <w:tab w:val="num" w:pos="1440"/>
        </w:tabs>
        <w:ind w:left="851" w:hanging="284"/>
        <w:jc w:val="both"/>
        <w:rPr>
          <w:rFonts w:ascii="Calibri" w:hAnsi="Calibri"/>
          <w:sz w:val="22"/>
          <w:szCs w:val="22"/>
        </w:rPr>
      </w:pPr>
      <w:r w:rsidRPr="008A1727">
        <w:rPr>
          <w:rFonts w:ascii="Calibri" w:hAnsi="Calibri"/>
          <w:sz w:val="22"/>
          <w:szCs w:val="22"/>
        </w:rPr>
        <w:lastRenderedPageBreak/>
        <w:t xml:space="preserve">informování pověřeného pracovníka objednatele o případech porušení zákona 309/2006 Sb. a nařízení vlády č. 591/2006 Sb. </w:t>
      </w:r>
      <w:r>
        <w:rPr>
          <w:rFonts w:ascii="Calibri" w:hAnsi="Calibri"/>
          <w:sz w:val="22"/>
          <w:szCs w:val="22"/>
        </w:rPr>
        <w:t>nebo plánů</w:t>
      </w:r>
      <w:r w:rsidRPr="008A1727">
        <w:rPr>
          <w:rFonts w:ascii="Calibri" w:hAnsi="Calibri"/>
          <w:sz w:val="22"/>
          <w:szCs w:val="22"/>
        </w:rPr>
        <w:t xml:space="preserve"> BOZP na staveništi, a to telefonicky a následně písemně;</w:t>
      </w:r>
    </w:p>
    <w:p w14:paraId="3FCC3664" w14:textId="45017B52" w:rsidR="00A705D1" w:rsidRPr="008A1727" w:rsidRDefault="00A705D1" w:rsidP="00A705D1">
      <w:pPr>
        <w:numPr>
          <w:ilvl w:val="0"/>
          <w:numId w:val="6"/>
        </w:numPr>
        <w:tabs>
          <w:tab w:val="clear" w:pos="720"/>
          <w:tab w:val="num" w:pos="851"/>
          <w:tab w:val="num" w:pos="1440"/>
        </w:tabs>
        <w:ind w:left="851" w:hanging="284"/>
        <w:jc w:val="both"/>
        <w:rPr>
          <w:rFonts w:ascii="Calibri" w:hAnsi="Calibri"/>
          <w:sz w:val="22"/>
          <w:szCs w:val="22"/>
        </w:rPr>
      </w:pPr>
      <w:r w:rsidRPr="008A1727">
        <w:rPr>
          <w:rFonts w:ascii="Calibri" w:hAnsi="Calibri"/>
          <w:sz w:val="22"/>
          <w:szCs w:val="22"/>
        </w:rPr>
        <w:t>kontrola zajištění BOZP u zhotovitel</w:t>
      </w:r>
      <w:r w:rsidR="00283C69">
        <w:rPr>
          <w:rFonts w:ascii="Calibri" w:hAnsi="Calibri"/>
          <w:sz w:val="22"/>
          <w:szCs w:val="22"/>
        </w:rPr>
        <w:t>ů</w:t>
      </w:r>
      <w:r w:rsidRPr="008A1727">
        <w:rPr>
          <w:rFonts w:ascii="Calibri" w:hAnsi="Calibri"/>
          <w:sz w:val="22"/>
          <w:szCs w:val="22"/>
        </w:rPr>
        <w:t xml:space="preserve"> </w:t>
      </w:r>
      <w:r w:rsidR="001B5197">
        <w:rPr>
          <w:rFonts w:ascii="Calibri" w:hAnsi="Calibri"/>
          <w:sz w:val="22"/>
          <w:szCs w:val="22"/>
        </w:rPr>
        <w:t>staveb</w:t>
      </w:r>
      <w:r w:rsidRPr="008A1727">
        <w:rPr>
          <w:rFonts w:ascii="Calibri" w:hAnsi="Calibri"/>
          <w:sz w:val="22"/>
          <w:szCs w:val="22"/>
        </w:rPr>
        <w:t xml:space="preserve"> a je</w:t>
      </w:r>
      <w:r w:rsidR="00283C69">
        <w:rPr>
          <w:rFonts w:ascii="Calibri" w:hAnsi="Calibri"/>
          <w:sz w:val="22"/>
          <w:szCs w:val="22"/>
        </w:rPr>
        <w:t>jich</w:t>
      </w:r>
      <w:r w:rsidR="00816EE5">
        <w:rPr>
          <w:rFonts w:ascii="Calibri" w:hAnsi="Calibri"/>
          <w:sz w:val="22"/>
          <w:szCs w:val="22"/>
        </w:rPr>
        <w:t xml:space="preserve"> </w:t>
      </w:r>
      <w:r>
        <w:rPr>
          <w:rFonts w:ascii="Calibri" w:hAnsi="Calibri"/>
          <w:sz w:val="22"/>
          <w:szCs w:val="22"/>
        </w:rPr>
        <w:t>pod</w:t>
      </w:r>
      <w:r w:rsidRPr="008A1727">
        <w:rPr>
          <w:rFonts w:ascii="Calibri" w:hAnsi="Calibri"/>
          <w:sz w:val="22"/>
          <w:szCs w:val="22"/>
        </w:rPr>
        <w:t xml:space="preserve">dodavatelů, kteří se podílejí na zhotovení </w:t>
      </w:r>
      <w:r w:rsidR="001B5197">
        <w:rPr>
          <w:rFonts w:ascii="Calibri" w:hAnsi="Calibri"/>
          <w:sz w:val="22"/>
          <w:szCs w:val="22"/>
        </w:rPr>
        <w:t>staveb</w:t>
      </w:r>
      <w:r w:rsidRPr="008A1727">
        <w:rPr>
          <w:rFonts w:ascii="Calibri" w:hAnsi="Calibri"/>
          <w:sz w:val="22"/>
          <w:szCs w:val="22"/>
        </w:rPr>
        <w:t xml:space="preserve"> na staveništi;</w:t>
      </w:r>
    </w:p>
    <w:p w14:paraId="184F6E07" w14:textId="393D7E7D" w:rsidR="00A705D1" w:rsidRPr="008A1727" w:rsidRDefault="00A705D1" w:rsidP="00A705D1">
      <w:pPr>
        <w:numPr>
          <w:ilvl w:val="0"/>
          <w:numId w:val="6"/>
        </w:numPr>
        <w:tabs>
          <w:tab w:val="clear" w:pos="720"/>
          <w:tab w:val="num" w:pos="851"/>
          <w:tab w:val="num" w:pos="1440"/>
        </w:tabs>
        <w:ind w:left="851" w:hanging="284"/>
        <w:jc w:val="both"/>
        <w:rPr>
          <w:rFonts w:ascii="Calibri" w:hAnsi="Calibri"/>
          <w:sz w:val="22"/>
          <w:szCs w:val="22"/>
        </w:rPr>
      </w:pPr>
      <w:r w:rsidRPr="00B37ED6">
        <w:rPr>
          <w:rFonts w:ascii="Calibri" w:hAnsi="Calibri"/>
          <w:sz w:val="22"/>
          <w:szCs w:val="22"/>
        </w:rPr>
        <w:t>na vyžádání</w:t>
      </w:r>
      <w:r w:rsidR="00CA26BC">
        <w:rPr>
          <w:rFonts w:ascii="Calibri" w:hAnsi="Calibri"/>
          <w:sz w:val="22"/>
          <w:szCs w:val="22"/>
        </w:rPr>
        <w:t xml:space="preserve"> </w:t>
      </w:r>
      <w:r w:rsidRPr="008A1727">
        <w:rPr>
          <w:rFonts w:ascii="Calibri" w:hAnsi="Calibri"/>
          <w:sz w:val="22"/>
          <w:szCs w:val="22"/>
        </w:rPr>
        <w:t xml:space="preserve">účast na kontrolních dnech </w:t>
      </w:r>
      <w:r w:rsidR="001B5197">
        <w:rPr>
          <w:rFonts w:ascii="Calibri" w:hAnsi="Calibri"/>
          <w:sz w:val="22"/>
          <w:szCs w:val="22"/>
        </w:rPr>
        <w:t>staveb</w:t>
      </w:r>
      <w:r w:rsidRPr="008A1727">
        <w:rPr>
          <w:rFonts w:ascii="Calibri" w:hAnsi="Calibri"/>
          <w:sz w:val="22"/>
          <w:szCs w:val="22"/>
        </w:rPr>
        <w:t>;</w:t>
      </w:r>
    </w:p>
    <w:p w14:paraId="3A3CB1E6" w14:textId="77777777" w:rsidR="00A705D1" w:rsidRPr="008A1727" w:rsidRDefault="00A705D1" w:rsidP="00A705D1">
      <w:pPr>
        <w:numPr>
          <w:ilvl w:val="0"/>
          <w:numId w:val="6"/>
        </w:numPr>
        <w:tabs>
          <w:tab w:val="clear" w:pos="720"/>
          <w:tab w:val="num" w:pos="851"/>
          <w:tab w:val="num" w:pos="1440"/>
        </w:tabs>
        <w:ind w:left="851" w:hanging="284"/>
        <w:jc w:val="both"/>
        <w:rPr>
          <w:rFonts w:ascii="Calibri" w:hAnsi="Calibri"/>
          <w:sz w:val="22"/>
          <w:szCs w:val="22"/>
        </w:rPr>
      </w:pPr>
      <w:r w:rsidRPr="008A1727">
        <w:rPr>
          <w:rFonts w:ascii="Calibri" w:hAnsi="Calibri"/>
          <w:sz w:val="22"/>
          <w:szCs w:val="22"/>
        </w:rPr>
        <w:t xml:space="preserve">spoluúčast na vyšetřování </w:t>
      </w:r>
      <w:r>
        <w:rPr>
          <w:rFonts w:ascii="Calibri" w:hAnsi="Calibri"/>
          <w:sz w:val="22"/>
          <w:szCs w:val="22"/>
        </w:rPr>
        <w:t>pracovních úrazů a vedení „Knih</w:t>
      </w:r>
      <w:r w:rsidRPr="008A1727">
        <w:rPr>
          <w:rFonts w:ascii="Calibri" w:hAnsi="Calibri"/>
          <w:sz w:val="22"/>
          <w:szCs w:val="22"/>
        </w:rPr>
        <w:t xml:space="preserve"> úrazů“;</w:t>
      </w:r>
    </w:p>
    <w:p w14:paraId="4581969A" w14:textId="77777777" w:rsidR="00A705D1" w:rsidRPr="008A1727" w:rsidRDefault="00A705D1" w:rsidP="00A705D1">
      <w:pPr>
        <w:numPr>
          <w:ilvl w:val="0"/>
          <w:numId w:val="6"/>
        </w:numPr>
        <w:tabs>
          <w:tab w:val="clear" w:pos="720"/>
          <w:tab w:val="num" w:pos="851"/>
          <w:tab w:val="num" w:pos="1440"/>
        </w:tabs>
        <w:ind w:left="851" w:hanging="284"/>
        <w:jc w:val="both"/>
        <w:rPr>
          <w:rFonts w:ascii="Calibri" w:hAnsi="Calibri"/>
          <w:sz w:val="22"/>
          <w:szCs w:val="22"/>
        </w:rPr>
      </w:pPr>
      <w:r>
        <w:rPr>
          <w:rFonts w:ascii="Calibri" w:hAnsi="Calibri"/>
          <w:sz w:val="22"/>
          <w:szCs w:val="22"/>
        </w:rPr>
        <w:t>vedení „Knih</w:t>
      </w:r>
      <w:r w:rsidR="000F6E3E">
        <w:rPr>
          <w:rFonts w:ascii="Calibri" w:hAnsi="Calibri"/>
          <w:sz w:val="22"/>
          <w:szCs w:val="22"/>
        </w:rPr>
        <w:t xml:space="preserve"> </w:t>
      </w:r>
      <w:r w:rsidRPr="008A1727">
        <w:rPr>
          <w:rFonts w:ascii="Calibri" w:hAnsi="Calibri"/>
          <w:sz w:val="22"/>
          <w:szCs w:val="22"/>
        </w:rPr>
        <w:t>skoronehod“;</w:t>
      </w:r>
    </w:p>
    <w:p w14:paraId="177B67D1" w14:textId="77777777" w:rsidR="00A705D1" w:rsidRPr="00283C69" w:rsidRDefault="00A705D1" w:rsidP="00283C69">
      <w:pPr>
        <w:numPr>
          <w:ilvl w:val="0"/>
          <w:numId w:val="6"/>
        </w:numPr>
        <w:tabs>
          <w:tab w:val="clear" w:pos="720"/>
          <w:tab w:val="num" w:pos="851"/>
          <w:tab w:val="num" w:pos="1440"/>
        </w:tabs>
        <w:ind w:left="851" w:hanging="284"/>
        <w:jc w:val="both"/>
        <w:rPr>
          <w:rFonts w:ascii="Calibri" w:hAnsi="Calibri"/>
          <w:sz w:val="22"/>
          <w:szCs w:val="22"/>
        </w:rPr>
      </w:pPr>
      <w:r w:rsidRPr="008A1727">
        <w:rPr>
          <w:rFonts w:ascii="Calibri" w:hAnsi="Calibri"/>
          <w:sz w:val="22"/>
          <w:szCs w:val="22"/>
        </w:rPr>
        <w:t xml:space="preserve">zpracování, aktualizace a vedení dokumentace podle požadavků zákona č. 309/2006 Sb., který je souhrnem dokumentů, které představují informační systém koordinátora BOZP na staveništi a která je výstupem práce koordinátora na staveništi. </w:t>
      </w:r>
      <w:r w:rsidRPr="00283C69">
        <w:rPr>
          <w:rFonts w:ascii="Calibri" w:hAnsi="Calibri"/>
          <w:sz w:val="22"/>
          <w:szCs w:val="22"/>
          <w:u w:val="single"/>
        </w:rPr>
        <w:t xml:space="preserve">Jedná se o tyto dokumenty: </w:t>
      </w:r>
    </w:p>
    <w:p w14:paraId="744A768B" w14:textId="77777777" w:rsidR="00A705D1" w:rsidRPr="008A1727" w:rsidRDefault="00A705D1" w:rsidP="00A705D1">
      <w:pPr>
        <w:numPr>
          <w:ilvl w:val="0"/>
          <w:numId w:val="19"/>
        </w:numPr>
        <w:tabs>
          <w:tab w:val="clear" w:pos="1416"/>
          <w:tab w:val="num" w:pos="1134"/>
        </w:tabs>
        <w:ind w:left="1044" w:hanging="193"/>
        <w:jc w:val="both"/>
        <w:rPr>
          <w:rFonts w:ascii="Calibri" w:hAnsi="Calibri"/>
          <w:sz w:val="22"/>
          <w:szCs w:val="22"/>
        </w:rPr>
      </w:pPr>
      <w:r w:rsidRPr="008A1727">
        <w:rPr>
          <w:rFonts w:ascii="Calibri" w:hAnsi="Calibri"/>
          <w:sz w:val="22"/>
          <w:szCs w:val="22"/>
        </w:rPr>
        <w:t>plán BOZP;</w:t>
      </w:r>
    </w:p>
    <w:p w14:paraId="67B2A67C" w14:textId="77777777" w:rsidR="00A705D1" w:rsidRPr="008A1727" w:rsidRDefault="00A705D1" w:rsidP="00A705D1">
      <w:pPr>
        <w:numPr>
          <w:ilvl w:val="0"/>
          <w:numId w:val="19"/>
        </w:numPr>
        <w:tabs>
          <w:tab w:val="clear" w:pos="1416"/>
          <w:tab w:val="num" w:pos="1134"/>
        </w:tabs>
        <w:ind w:left="1044" w:hanging="193"/>
        <w:jc w:val="both"/>
        <w:rPr>
          <w:rFonts w:ascii="Calibri" w:hAnsi="Calibri"/>
          <w:sz w:val="22"/>
          <w:szCs w:val="22"/>
        </w:rPr>
      </w:pPr>
      <w:r w:rsidRPr="008A1727">
        <w:rPr>
          <w:rFonts w:ascii="Calibri" w:hAnsi="Calibri"/>
          <w:sz w:val="22"/>
          <w:szCs w:val="22"/>
        </w:rPr>
        <w:t>přehled</w:t>
      </w:r>
      <w:r>
        <w:rPr>
          <w:rFonts w:ascii="Calibri" w:hAnsi="Calibri"/>
          <w:sz w:val="22"/>
          <w:szCs w:val="22"/>
        </w:rPr>
        <w:t>y</w:t>
      </w:r>
      <w:r w:rsidRPr="008A1727">
        <w:rPr>
          <w:rFonts w:ascii="Calibri" w:hAnsi="Calibri"/>
          <w:sz w:val="22"/>
          <w:szCs w:val="22"/>
        </w:rPr>
        <w:t xml:space="preserve"> rizik;</w:t>
      </w:r>
    </w:p>
    <w:p w14:paraId="4BA9C3C7" w14:textId="77777777" w:rsidR="00A705D1" w:rsidRPr="008A1727" w:rsidRDefault="00A705D1" w:rsidP="00A705D1">
      <w:pPr>
        <w:numPr>
          <w:ilvl w:val="0"/>
          <w:numId w:val="19"/>
        </w:numPr>
        <w:tabs>
          <w:tab w:val="clear" w:pos="1416"/>
          <w:tab w:val="num" w:pos="1134"/>
        </w:tabs>
        <w:ind w:left="1044" w:hanging="193"/>
        <w:jc w:val="both"/>
        <w:rPr>
          <w:rFonts w:ascii="Calibri" w:hAnsi="Calibri"/>
          <w:sz w:val="22"/>
          <w:szCs w:val="22"/>
        </w:rPr>
      </w:pPr>
      <w:r w:rsidRPr="008A1727">
        <w:rPr>
          <w:rFonts w:ascii="Calibri" w:hAnsi="Calibri"/>
          <w:sz w:val="22"/>
          <w:szCs w:val="22"/>
        </w:rPr>
        <w:t>registr</w:t>
      </w:r>
      <w:r>
        <w:rPr>
          <w:rFonts w:ascii="Calibri" w:hAnsi="Calibri"/>
          <w:sz w:val="22"/>
          <w:szCs w:val="22"/>
        </w:rPr>
        <w:t>y</w:t>
      </w:r>
      <w:r w:rsidRPr="008A1727">
        <w:rPr>
          <w:rFonts w:ascii="Calibri" w:hAnsi="Calibri"/>
          <w:sz w:val="22"/>
          <w:szCs w:val="22"/>
        </w:rPr>
        <w:t xml:space="preserve"> právních předpisů BOZP;</w:t>
      </w:r>
    </w:p>
    <w:p w14:paraId="4AC8963D" w14:textId="7E887D17" w:rsidR="00A705D1" w:rsidRPr="008A1727" w:rsidRDefault="00A705D1" w:rsidP="00A705D1">
      <w:pPr>
        <w:numPr>
          <w:ilvl w:val="0"/>
          <w:numId w:val="19"/>
        </w:numPr>
        <w:tabs>
          <w:tab w:val="clear" w:pos="1416"/>
          <w:tab w:val="num" w:pos="1134"/>
        </w:tabs>
        <w:ind w:left="1134" w:hanging="283"/>
        <w:jc w:val="both"/>
        <w:rPr>
          <w:rFonts w:ascii="Calibri" w:hAnsi="Calibri"/>
          <w:sz w:val="22"/>
          <w:szCs w:val="22"/>
        </w:rPr>
      </w:pPr>
      <w:r w:rsidRPr="008A1727">
        <w:rPr>
          <w:rFonts w:ascii="Calibri" w:hAnsi="Calibri"/>
          <w:sz w:val="22"/>
          <w:szCs w:val="22"/>
        </w:rPr>
        <w:t>inspekční deník</w:t>
      </w:r>
      <w:r>
        <w:rPr>
          <w:rFonts w:ascii="Calibri" w:hAnsi="Calibri"/>
          <w:sz w:val="22"/>
          <w:szCs w:val="22"/>
        </w:rPr>
        <w:t>y</w:t>
      </w:r>
      <w:r w:rsidRPr="008A1727">
        <w:rPr>
          <w:rFonts w:ascii="Calibri" w:hAnsi="Calibri"/>
          <w:sz w:val="22"/>
          <w:szCs w:val="22"/>
        </w:rPr>
        <w:t xml:space="preserve"> koordinátora BOZP se záznamy o výsledcích kontrol, zjištěných závadách, navržených opatřeních, výsledcích projednávání kontrolní činnosti s objednatelem </w:t>
      </w:r>
      <w:r w:rsidR="00283C69">
        <w:rPr>
          <w:rFonts w:ascii="Calibri" w:hAnsi="Calibri"/>
          <w:sz w:val="22"/>
          <w:szCs w:val="22"/>
        </w:rPr>
        <w:br/>
      </w:r>
      <w:r w:rsidRPr="008A1727">
        <w:rPr>
          <w:rFonts w:ascii="Calibri" w:hAnsi="Calibri"/>
          <w:sz w:val="22"/>
          <w:szCs w:val="22"/>
        </w:rPr>
        <w:t>a zhotovitel</w:t>
      </w:r>
      <w:r w:rsidR="00283C69">
        <w:rPr>
          <w:rFonts w:ascii="Calibri" w:hAnsi="Calibri"/>
          <w:sz w:val="22"/>
          <w:szCs w:val="22"/>
        </w:rPr>
        <w:t>i</w:t>
      </w:r>
      <w:r w:rsidRPr="008A1727">
        <w:rPr>
          <w:rFonts w:ascii="Calibri" w:hAnsi="Calibri"/>
          <w:sz w:val="22"/>
          <w:szCs w:val="22"/>
        </w:rPr>
        <w:t xml:space="preserve"> </w:t>
      </w:r>
      <w:r w:rsidR="001B5197">
        <w:rPr>
          <w:rFonts w:ascii="Calibri" w:hAnsi="Calibri"/>
          <w:sz w:val="22"/>
          <w:szCs w:val="22"/>
        </w:rPr>
        <w:t>staveb</w:t>
      </w:r>
      <w:r w:rsidRPr="008A1727">
        <w:rPr>
          <w:rFonts w:ascii="Calibri" w:hAnsi="Calibri"/>
          <w:sz w:val="22"/>
          <w:szCs w:val="22"/>
        </w:rPr>
        <w:t>;</w:t>
      </w:r>
    </w:p>
    <w:p w14:paraId="0C38800C" w14:textId="77777777" w:rsidR="00A705D1" w:rsidRDefault="00A705D1" w:rsidP="00A705D1">
      <w:pPr>
        <w:numPr>
          <w:ilvl w:val="0"/>
          <w:numId w:val="19"/>
        </w:numPr>
        <w:tabs>
          <w:tab w:val="clear" w:pos="1416"/>
          <w:tab w:val="num" w:pos="1134"/>
        </w:tabs>
        <w:spacing w:after="240"/>
        <w:ind w:left="1135" w:hanging="284"/>
        <w:jc w:val="both"/>
        <w:rPr>
          <w:rFonts w:ascii="Calibri" w:hAnsi="Calibri"/>
          <w:sz w:val="22"/>
          <w:szCs w:val="22"/>
        </w:rPr>
      </w:pPr>
      <w:r w:rsidRPr="008A1727">
        <w:rPr>
          <w:rFonts w:ascii="Calibri" w:hAnsi="Calibri"/>
          <w:sz w:val="22"/>
          <w:szCs w:val="22"/>
        </w:rPr>
        <w:t>databáze zjištěných závad včetně průkazné fotodokumentace.</w:t>
      </w:r>
    </w:p>
    <w:p w14:paraId="6E9516B0" w14:textId="77777777" w:rsidR="00A705D1" w:rsidRPr="008A1727" w:rsidRDefault="00A705D1" w:rsidP="000F6E3E">
      <w:pPr>
        <w:pStyle w:val="Odstavecseseznamem"/>
        <w:keepNext/>
        <w:keepLines/>
        <w:numPr>
          <w:ilvl w:val="0"/>
          <w:numId w:val="34"/>
        </w:numPr>
        <w:spacing w:after="120"/>
        <w:contextualSpacing w:val="0"/>
        <w:jc w:val="center"/>
        <w:rPr>
          <w:rFonts w:ascii="Calibri" w:hAnsi="Calibri"/>
          <w:b/>
          <w:sz w:val="22"/>
          <w:szCs w:val="22"/>
        </w:rPr>
      </w:pPr>
      <w:r w:rsidRPr="00714C9D">
        <w:rPr>
          <w:rFonts w:ascii="Calibri" w:hAnsi="Calibri"/>
          <w:b/>
          <w:sz w:val="22"/>
          <w:szCs w:val="22"/>
        </w:rPr>
        <w:t>Povinnosti koordinátora</w:t>
      </w:r>
    </w:p>
    <w:p w14:paraId="68943EF8" w14:textId="77777777" w:rsidR="00A705D1" w:rsidRPr="008A1727" w:rsidRDefault="00A705D1" w:rsidP="008F7A4D">
      <w:pPr>
        <w:numPr>
          <w:ilvl w:val="0"/>
          <w:numId w:val="7"/>
        </w:numPr>
        <w:spacing w:after="120"/>
        <w:jc w:val="both"/>
        <w:rPr>
          <w:rFonts w:ascii="Calibri" w:hAnsi="Calibri"/>
          <w:sz w:val="22"/>
          <w:szCs w:val="22"/>
        </w:rPr>
      </w:pPr>
      <w:r w:rsidRPr="008A1727">
        <w:rPr>
          <w:rFonts w:ascii="Calibri" w:hAnsi="Calibri"/>
          <w:sz w:val="22"/>
          <w:szCs w:val="22"/>
        </w:rPr>
        <w:t xml:space="preserve">Koordinátor se zavazuje pro objednatele stanovit podmínky pro provádění </w:t>
      </w:r>
      <w:r w:rsidR="00B9406D">
        <w:rPr>
          <w:rFonts w:ascii="Calibri" w:hAnsi="Calibri"/>
          <w:sz w:val="22"/>
          <w:szCs w:val="22"/>
        </w:rPr>
        <w:t>S</w:t>
      </w:r>
      <w:r w:rsidRPr="008A1727">
        <w:rPr>
          <w:rFonts w:ascii="Calibri" w:hAnsi="Calibri"/>
          <w:sz w:val="22"/>
          <w:szCs w:val="22"/>
        </w:rPr>
        <w:t>tav</w:t>
      </w:r>
      <w:r w:rsidR="000F6E3E">
        <w:rPr>
          <w:rFonts w:ascii="Calibri" w:hAnsi="Calibri"/>
          <w:sz w:val="22"/>
          <w:szCs w:val="22"/>
        </w:rPr>
        <w:t>e</w:t>
      </w:r>
      <w:r w:rsidRPr="008A1727">
        <w:rPr>
          <w:rFonts w:ascii="Calibri" w:hAnsi="Calibri"/>
          <w:sz w:val="22"/>
          <w:szCs w:val="22"/>
        </w:rPr>
        <w:t>b z hlediska bezpečnosti a ochrany při práci na staveništi včetně jejich dalších aktualizací v souladu se zákonem č. 309/2006 Sb. a jeho prováděcími předpisy.</w:t>
      </w:r>
    </w:p>
    <w:p w14:paraId="1A4092A1" w14:textId="3897147E" w:rsidR="00A705D1" w:rsidRPr="008A1727" w:rsidRDefault="00A705D1" w:rsidP="008F7A4D">
      <w:pPr>
        <w:numPr>
          <w:ilvl w:val="0"/>
          <w:numId w:val="7"/>
        </w:numPr>
        <w:spacing w:after="120"/>
        <w:jc w:val="both"/>
        <w:rPr>
          <w:rFonts w:ascii="Calibri" w:hAnsi="Calibri"/>
          <w:sz w:val="22"/>
          <w:szCs w:val="22"/>
        </w:rPr>
      </w:pPr>
      <w:r w:rsidRPr="008A1727">
        <w:rPr>
          <w:rFonts w:ascii="Calibri" w:hAnsi="Calibri"/>
          <w:sz w:val="22"/>
          <w:szCs w:val="22"/>
        </w:rPr>
        <w:t xml:space="preserve">Koordinátor se zavazuje pro objednatele zpracovat plán </w:t>
      </w:r>
      <w:r>
        <w:rPr>
          <w:rFonts w:ascii="Calibri" w:hAnsi="Calibri"/>
          <w:sz w:val="22"/>
          <w:szCs w:val="22"/>
        </w:rPr>
        <w:t>BOZP</w:t>
      </w:r>
      <w:r w:rsidRPr="008A1727">
        <w:rPr>
          <w:rFonts w:ascii="Calibri" w:hAnsi="Calibri"/>
          <w:sz w:val="22"/>
          <w:szCs w:val="22"/>
        </w:rPr>
        <w:t xml:space="preserve"> </w:t>
      </w:r>
      <w:r w:rsidR="008F7A4D">
        <w:rPr>
          <w:rFonts w:ascii="Calibri" w:hAnsi="Calibri"/>
          <w:sz w:val="22"/>
          <w:szCs w:val="22"/>
        </w:rPr>
        <w:t xml:space="preserve">Cyklostezky </w:t>
      </w:r>
      <w:r w:rsidRPr="008A1727">
        <w:rPr>
          <w:rFonts w:ascii="Calibri" w:hAnsi="Calibri"/>
          <w:sz w:val="22"/>
          <w:szCs w:val="22"/>
        </w:rPr>
        <w:t>dle této smlouvy a v souladu se</w:t>
      </w:r>
      <w:r>
        <w:rPr>
          <w:rFonts w:ascii="Calibri" w:hAnsi="Calibri"/>
          <w:sz w:val="22"/>
          <w:szCs w:val="22"/>
        </w:rPr>
        <w:t> </w:t>
      </w:r>
      <w:r w:rsidRPr="008A1727">
        <w:rPr>
          <w:rFonts w:ascii="Calibri" w:hAnsi="Calibri"/>
          <w:sz w:val="22"/>
          <w:szCs w:val="22"/>
        </w:rPr>
        <w:t>zákonem č. 309/2006 Sb. a jeho prováděcích předpisů.</w:t>
      </w:r>
    </w:p>
    <w:p w14:paraId="3A45D87F" w14:textId="77777777" w:rsidR="00A705D1" w:rsidRPr="008A1727" w:rsidRDefault="00A705D1" w:rsidP="008F7A4D">
      <w:pPr>
        <w:numPr>
          <w:ilvl w:val="0"/>
          <w:numId w:val="7"/>
        </w:numPr>
        <w:spacing w:after="120"/>
        <w:jc w:val="both"/>
        <w:rPr>
          <w:rFonts w:ascii="Calibri" w:hAnsi="Calibri"/>
          <w:sz w:val="22"/>
          <w:szCs w:val="22"/>
          <w:u w:val="single"/>
        </w:rPr>
      </w:pPr>
      <w:r w:rsidRPr="008A1727">
        <w:rPr>
          <w:rFonts w:ascii="Calibri" w:hAnsi="Calibri"/>
          <w:sz w:val="22"/>
          <w:szCs w:val="22"/>
          <w:u w:val="single"/>
        </w:rPr>
        <w:t>Koordinátor se zavazuje provádět výkon činností koordinátora BOZP dle této smlouvy způsobem dle zákona č. 309/2006 Sb. a jeho prováděcích právních předpisů, a to v takovém časovém rozsahu, ve kterém je schopen provést řádnou kontrolu na stavbě.</w:t>
      </w:r>
    </w:p>
    <w:p w14:paraId="248F47D8" w14:textId="77777777" w:rsidR="00A705D1" w:rsidRPr="008A1727" w:rsidRDefault="00A705D1" w:rsidP="008F7A4D">
      <w:pPr>
        <w:numPr>
          <w:ilvl w:val="0"/>
          <w:numId w:val="7"/>
        </w:numPr>
        <w:spacing w:after="120"/>
        <w:jc w:val="both"/>
        <w:rPr>
          <w:rFonts w:ascii="Calibri" w:hAnsi="Calibri"/>
          <w:sz w:val="22"/>
          <w:szCs w:val="22"/>
        </w:rPr>
      </w:pPr>
      <w:r w:rsidRPr="008A1727">
        <w:rPr>
          <w:rFonts w:ascii="Calibri" w:hAnsi="Calibri"/>
          <w:sz w:val="22"/>
          <w:szCs w:val="22"/>
        </w:rPr>
        <w:t>Koordinátor je povinen postupovat při výkonu činností koordinátora BOZP dle této smlouvy s vynaložením odborné péče s přihlédnutím ke způsobu, době a místu výkonu činností dle této smlouvy.</w:t>
      </w:r>
    </w:p>
    <w:p w14:paraId="27C3FCCA" w14:textId="77777777" w:rsidR="00A705D1" w:rsidRPr="008A1727" w:rsidRDefault="00A705D1" w:rsidP="008F7A4D">
      <w:pPr>
        <w:numPr>
          <w:ilvl w:val="0"/>
          <w:numId w:val="7"/>
        </w:numPr>
        <w:spacing w:after="120"/>
        <w:jc w:val="both"/>
        <w:rPr>
          <w:rFonts w:ascii="Calibri" w:hAnsi="Calibri"/>
          <w:sz w:val="22"/>
          <w:szCs w:val="22"/>
        </w:rPr>
      </w:pPr>
      <w:r w:rsidRPr="008A1727">
        <w:rPr>
          <w:rFonts w:ascii="Calibri" w:hAnsi="Calibri"/>
          <w:sz w:val="22"/>
          <w:szCs w:val="22"/>
        </w:rPr>
        <w:t>Pokud koordinátor některou z činností nebo zjištění stavu dle této smlouvy nebo dle zákona č. 309/2006 Sb. a jeho prováděcích předpisů neprovede nebo nezajistí, bude toto opomenutí považováno za podstatné porušení povinnosti na straně koordinátora BOZP.</w:t>
      </w:r>
    </w:p>
    <w:p w14:paraId="24C5AAA0" w14:textId="77777777" w:rsidR="00A705D1" w:rsidRPr="008A1727" w:rsidRDefault="00A705D1" w:rsidP="008F7A4D">
      <w:pPr>
        <w:numPr>
          <w:ilvl w:val="0"/>
          <w:numId w:val="7"/>
        </w:numPr>
        <w:spacing w:after="120"/>
        <w:jc w:val="both"/>
        <w:rPr>
          <w:rFonts w:ascii="Calibri" w:hAnsi="Calibri"/>
          <w:sz w:val="22"/>
          <w:szCs w:val="22"/>
        </w:rPr>
      </w:pPr>
      <w:r w:rsidRPr="008A1727">
        <w:rPr>
          <w:rFonts w:ascii="Calibri" w:hAnsi="Calibri"/>
          <w:sz w:val="22"/>
          <w:szCs w:val="22"/>
        </w:rPr>
        <w:t xml:space="preserve">Koordinátor je povinen zachovat mlčenlivost o všech informacích a skutečnostech, o nichž se v souvislosti s výkonem činností koordinátora BOZP dle této smlouvy dozvěděl a které nelze sdělovat dalším osobám, nestanoví-li zvláštní právní předpis jinak. Porušení této povinnosti koordinátorem se považuje za podstatné porušení smlouvy na straně koordinátora. </w:t>
      </w:r>
    </w:p>
    <w:p w14:paraId="4E2F7C6A" w14:textId="77777777" w:rsidR="00A705D1" w:rsidRPr="008A1727" w:rsidRDefault="00A705D1" w:rsidP="008F7A4D">
      <w:pPr>
        <w:numPr>
          <w:ilvl w:val="0"/>
          <w:numId w:val="7"/>
        </w:numPr>
        <w:spacing w:after="120"/>
        <w:jc w:val="both"/>
        <w:rPr>
          <w:rFonts w:ascii="Calibri" w:hAnsi="Calibri"/>
          <w:sz w:val="22"/>
          <w:szCs w:val="22"/>
        </w:rPr>
      </w:pPr>
      <w:r w:rsidRPr="008A1727">
        <w:rPr>
          <w:rFonts w:ascii="Calibri" w:hAnsi="Calibri"/>
          <w:sz w:val="22"/>
          <w:szCs w:val="22"/>
        </w:rPr>
        <w:t xml:space="preserve">Koordinátor se zavazuje po podpisu této smlouvy uzavřít pojistnou smlouvu mezi pojišťovnou a koordinátorem v postavení pojištěného na pojištění odpovědnosti za </w:t>
      </w:r>
      <w:r w:rsidRPr="00F73246">
        <w:rPr>
          <w:rFonts w:ascii="Calibri" w:hAnsi="Calibri"/>
          <w:sz w:val="22"/>
          <w:szCs w:val="22"/>
        </w:rPr>
        <w:t xml:space="preserve">škody způsobené při výkonu činností dle této smlouvy s jednorázovým pojistným plněním ve výši </w:t>
      </w:r>
      <w:r w:rsidRPr="001357BD">
        <w:rPr>
          <w:rFonts w:ascii="Calibri" w:hAnsi="Calibri"/>
          <w:sz w:val="22"/>
          <w:szCs w:val="22"/>
        </w:rPr>
        <w:t>200.000,-</w:t>
      </w:r>
      <w:r w:rsidRPr="008A1727">
        <w:rPr>
          <w:rFonts w:ascii="Calibri" w:hAnsi="Calibri"/>
          <w:sz w:val="22"/>
          <w:szCs w:val="22"/>
        </w:rPr>
        <w:t xml:space="preserve"> Kč. Uvedená pojistná smlouva bude platná a účinná po celou dobu trvání této smlouvy, jakož i po celou dobu trvání závazků z této smlouvy vyplývajících. Náklady na pojištění nese koordinátor a jsou zahrnuty ve sjednané ceně dle čl. VI. smlouvy.</w:t>
      </w:r>
    </w:p>
    <w:p w14:paraId="0EC4C281" w14:textId="77777777" w:rsidR="00A705D1" w:rsidRPr="008A1727" w:rsidRDefault="00A705D1" w:rsidP="008F7A4D">
      <w:pPr>
        <w:numPr>
          <w:ilvl w:val="0"/>
          <w:numId w:val="7"/>
        </w:numPr>
        <w:spacing w:after="120"/>
        <w:jc w:val="both"/>
        <w:rPr>
          <w:rFonts w:ascii="Calibri" w:hAnsi="Calibri"/>
          <w:sz w:val="22"/>
          <w:szCs w:val="22"/>
        </w:rPr>
      </w:pPr>
      <w:r w:rsidRPr="008A1727">
        <w:rPr>
          <w:rFonts w:ascii="Calibri" w:hAnsi="Calibri"/>
          <w:sz w:val="22"/>
          <w:szCs w:val="22"/>
        </w:rPr>
        <w:t xml:space="preserve">Originál nebo ověřenou kopii dokladu o uzavření pojistné smlouvy předloží koordinátor objednateli </w:t>
      </w:r>
      <w:r w:rsidRPr="008A1727">
        <w:rPr>
          <w:rFonts w:ascii="Calibri" w:hAnsi="Calibri"/>
          <w:sz w:val="22"/>
          <w:szCs w:val="22"/>
          <w:u w:val="single"/>
        </w:rPr>
        <w:t>do 10 dnů</w:t>
      </w:r>
      <w:r w:rsidRPr="008A1727">
        <w:rPr>
          <w:rFonts w:ascii="Calibri" w:hAnsi="Calibri"/>
          <w:sz w:val="22"/>
          <w:szCs w:val="22"/>
        </w:rPr>
        <w:t xml:space="preserve"> od uzavření této smlouvy. V případě změny pojištění předloží koordinátor </w:t>
      </w:r>
      <w:r w:rsidRPr="008A1727">
        <w:rPr>
          <w:rFonts w:ascii="Calibri" w:hAnsi="Calibri"/>
          <w:sz w:val="22"/>
          <w:szCs w:val="22"/>
        </w:rPr>
        <w:lastRenderedPageBreak/>
        <w:t>bezodkladně objednateli nový doklad prokazující uzavření příslušné pojistné smlouvy. Koordinátor se zavazuje uplatnit veškeré pojistné události související s plněním předmětu této smlouvy u pojišťovny bez zbytečného odkladu.</w:t>
      </w:r>
    </w:p>
    <w:p w14:paraId="2D669A18" w14:textId="77777777" w:rsidR="00A705D1" w:rsidRDefault="00A705D1" w:rsidP="008F7A4D">
      <w:pPr>
        <w:numPr>
          <w:ilvl w:val="0"/>
          <w:numId w:val="7"/>
        </w:numPr>
        <w:spacing w:after="120"/>
        <w:jc w:val="both"/>
        <w:rPr>
          <w:rFonts w:ascii="Calibri" w:hAnsi="Calibri"/>
          <w:sz w:val="22"/>
          <w:szCs w:val="22"/>
        </w:rPr>
      </w:pPr>
      <w:r w:rsidRPr="008A1727">
        <w:rPr>
          <w:rFonts w:ascii="Calibri" w:hAnsi="Calibri"/>
          <w:sz w:val="22"/>
          <w:szCs w:val="22"/>
        </w:rPr>
        <w:t>Koordinátor není oprávněn bez písemného souhlasu objednatele nechat se při výkonu činnosti koordinátora BOZP dle této smlouvy zastupovat třetí osobou. Porušení této povinnosti koordinátorem se považuje za podstatné porušení smlouvy na straně koordinátora. Za třetí osobu nejsou považováni pověření zaměstnanci koordinátora.</w:t>
      </w:r>
    </w:p>
    <w:p w14:paraId="54324C48" w14:textId="77777777" w:rsidR="00A705D1" w:rsidRPr="00331460" w:rsidRDefault="00A705D1" w:rsidP="008F7A4D">
      <w:pPr>
        <w:numPr>
          <w:ilvl w:val="0"/>
          <w:numId w:val="7"/>
        </w:numPr>
        <w:spacing w:after="120"/>
        <w:jc w:val="both"/>
        <w:rPr>
          <w:rFonts w:ascii="Calibri" w:hAnsi="Calibri"/>
          <w:sz w:val="22"/>
          <w:szCs w:val="22"/>
        </w:rPr>
      </w:pPr>
      <w:r w:rsidRPr="00331460">
        <w:rPr>
          <w:rFonts w:ascii="Calibri" w:hAnsi="Calibri"/>
          <w:sz w:val="22"/>
          <w:szCs w:val="22"/>
        </w:rPr>
        <w:t xml:space="preserve">Výkon činnosti </w:t>
      </w:r>
      <w:r>
        <w:rPr>
          <w:rFonts w:ascii="Calibri" w:hAnsi="Calibri"/>
          <w:sz w:val="22"/>
          <w:szCs w:val="22"/>
        </w:rPr>
        <w:t>koordinátora</w:t>
      </w:r>
      <w:r w:rsidRPr="00331460">
        <w:rPr>
          <w:rFonts w:ascii="Calibri" w:hAnsi="Calibri"/>
          <w:sz w:val="22"/>
          <w:szCs w:val="22"/>
        </w:rPr>
        <w:t xml:space="preserve"> musí </w:t>
      </w:r>
      <w:r w:rsidRPr="00880F6A">
        <w:rPr>
          <w:rFonts w:ascii="Calibri" w:hAnsi="Calibri"/>
          <w:sz w:val="22"/>
          <w:szCs w:val="22"/>
        </w:rPr>
        <w:t>provádět fyzická</w:t>
      </w:r>
      <w:r w:rsidR="00BA4CD2">
        <w:rPr>
          <w:rFonts w:ascii="Calibri" w:hAnsi="Calibri"/>
          <w:sz w:val="22"/>
          <w:szCs w:val="22"/>
        </w:rPr>
        <w:t xml:space="preserve"> </w:t>
      </w:r>
      <w:r w:rsidRPr="00331460">
        <w:rPr>
          <w:rFonts w:ascii="Calibri" w:hAnsi="Calibri"/>
          <w:sz w:val="22"/>
          <w:szCs w:val="22"/>
        </w:rPr>
        <w:t xml:space="preserve">osoba, jejímž prostřednictvím byla v rámci </w:t>
      </w:r>
      <w:r>
        <w:rPr>
          <w:rFonts w:ascii="Calibri" w:hAnsi="Calibri"/>
          <w:sz w:val="22"/>
          <w:szCs w:val="22"/>
        </w:rPr>
        <w:t>výběrového</w:t>
      </w:r>
      <w:r w:rsidRPr="00331460">
        <w:rPr>
          <w:rFonts w:ascii="Calibri" w:hAnsi="Calibri"/>
          <w:sz w:val="22"/>
          <w:szCs w:val="22"/>
        </w:rPr>
        <w:t xml:space="preserve"> řízení předch</w:t>
      </w:r>
      <w:r>
        <w:rPr>
          <w:rFonts w:ascii="Calibri" w:hAnsi="Calibri"/>
          <w:sz w:val="22"/>
          <w:szCs w:val="22"/>
        </w:rPr>
        <w:t>ázejícího uzavření této smlouvy</w:t>
      </w:r>
      <w:r w:rsidRPr="00331460">
        <w:rPr>
          <w:rFonts w:ascii="Calibri" w:hAnsi="Calibri"/>
          <w:sz w:val="22"/>
          <w:szCs w:val="22"/>
        </w:rPr>
        <w:t xml:space="preserve"> prokazována kvalifikace. </w:t>
      </w:r>
      <w:r>
        <w:rPr>
          <w:rFonts w:ascii="Calibri" w:hAnsi="Calibri"/>
          <w:sz w:val="22"/>
          <w:szCs w:val="22"/>
        </w:rPr>
        <w:t>Koordinátor</w:t>
      </w:r>
      <w:r w:rsidRPr="00331460">
        <w:rPr>
          <w:rFonts w:ascii="Calibri" w:hAnsi="Calibri"/>
          <w:sz w:val="22"/>
          <w:szCs w:val="22"/>
        </w:rPr>
        <w:t xml:space="preserve"> se zavazuje, že tato osoba bude po celou dobu trvání závazků z této smlouvy splňovat příslušné kvalifikační předpoklady, jakož i dosahovat úrovně zkušeností deklarované v nabídce </w:t>
      </w:r>
      <w:r>
        <w:rPr>
          <w:rFonts w:ascii="Calibri" w:hAnsi="Calibri"/>
          <w:sz w:val="22"/>
          <w:szCs w:val="22"/>
        </w:rPr>
        <w:t>koordinátora</w:t>
      </w:r>
      <w:r w:rsidRPr="00331460">
        <w:rPr>
          <w:rFonts w:ascii="Calibri" w:hAnsi="Calibri"/>
          <w:sz w:val="22"/>
          <w:szCs w:val="22"/>
        </w:rPr>
        <w:t xml:space="preserve"> na veřejnou zakázku. Smluvní strany se tak dohodly na minimálních požadavcích na kvalifikaci této osoby a změna osoby je možná pouze za současného splnění následujících podmínek:</w:t>
      </w:r>
    </w:p>
    <w:p w14:paraId="28A53D86" w14:textId="77777777" w:rsidR="00A705D1" w:rsidRPr="00331460" w:rsidRDefault="00A705D1" w:rsidP="008F7A4D">
      <w:pPr>
        <w:numPr>
          <w:ilvl w:val="0"/>
          <w:numId w:val="21"/>
        </w:numPr>
        <w:ind w:left="709" w:hanging="284"/>
        <w:jc w:val="both"/>
        <w:rPr>
          <w:rFonts w:ascii="Calibri" w:hAnsi="Calibri"/>
          <w:sz w:val="22"/>
          <w:szCs w:val="22"/>
        </w:rPr>
      </w:pPr>
      <w:r>
        <w:rPr>
          <w:rFonts w:ascii="Calibri" w:hAnsi="Calibri"/>
          <w:sz w:val="22"/>
          <w:szCs w:val="22"/>
        </w:rPr>
        <w:t>koordinátor objednateli</w:t>
      </w:r>
      <w:r w:rsidRPr="00331460">
        <w:rPr>
          <w:rFonts w:ascii="Calibri" w:hAnsi="Calibri"/>
          <w:sz w:val="22"/>
          <w:szCs w:val="22"/>
        </w:rPr>
        <w:t xml:space="preserve"> předloží písemnou žádost o provedení změny osoby vykonávající činnost </w:t>
      </w:r>
      <w:r>
        <w:rPr>
          <w:rFonts w:ascii="Calibri" w:hAnsi="Calibri"/>
          <w:sz w:val="22"/>
          <w:szCs w:val="22"/>
        </w:rPr>
        <w:t>koordinátora</w:t>
      </w:r>
      <w:r w:rsidRPr="00331460">
        <w:rPr>
          <w:rFonts w:ascii="Calibri" w:hAnsi="Calibri"/>
          <w:sz w:val="22"/>
          <w:szCs w:val="22"/>
        </w:rPr>
        <w:t xml:space="preserve"> dle této smlouvy; s touto žádostí </w:t>
      </w:r>
      <w:r>
        <w:rPr>
          <w:rFonts w:ascii="Calibri" w:hAnsi="Calibri"/>
          <w:sz w:val="22"/>
          <w:szCs w:val="22"/>
        </w:rPr>
        <w:t>koordinátor</w:t>
      </w:r>
      <w:r w:rsidRPr="00331460">
        <w:rPr>
          <w:rFonts w:ascii="Calibri" w:hAnsi="Calibri"/>
          <w:sz w:val="22"/>
          <w:szCs w:val="22"/>
        </w:rPr>
        <w:t xml:space="preserve"> předloží rovněž doklady prokazující, že tato nová osoba splňuje kvalifikační předpoklady požadované </w:t>
      </w:r>
      <w:r>
        <w:rPr>
          <w:rFonts w:ascii="Calibri" w:hAnsi="Calibri"/>
          <w:sz w:val="22"/>
          <w:szCs w:val="22"/>
        </w:rPr>
        <w:t>objednatelem</w:t>
      </w:r>
      <w:r w:rsidR="00CE1F73">
        <w:rPr>
          <w:rFonts w:ascii="Calibri" w:hAnsi="Calibri"/>
          <w:sz w:val="22"/>
          <w:szCs w:val="22"/>
        </w:rPr>
        <w:br/>
      </w:r>
      <w:r w:rsidRPr="00331460">
        <w:rPr>
          <w:rFonts w:ascii="Calibri" w:hAnsi="Calibri"/>
          <w:sz w:val="22"/>
          <w:szCs w:val="22"/>
        </w:rPr>
        <w:t xml:space="preserve">a že dosahuje minimálně úrovně zkušeností obsažené v nabídce </w:t>
      </w:r>
      <w:r>
        <w:rPr>
          <w:rFonts w:ascii="Calibri" w:hAnsi="Calibri"/>
          <w:sz w:val="22"/>
          <w:szCs w:val="22"/>
        </w:rPr>
        <w:t>koordinátora</w:t>
      </w:r>
      <w:r w:rsidRPr="00331460">
        <w:rPr>
          <w:rFonts w:ascii="Calibri" w:hAnsi="Calibri"/>
          <w:sz w:val="22"/>
          <w:szCs w:val="22"/>
        </w:rPr>
        <w:t xml:space="preserve"> podané na veřejnou zakázku a</w:t>
      </w:r>
    </w:p>
    <w:p w14:paraId="66360F93" w14:textId="77777777" w:rsidR="00CE1F73" w:rsidRPr="00CE1F73" w:rsidRDefault="00A705D1" w:rsidP="008F7A4D">
      <w:pPr>
        <w:numPr>
          <w:ilvl w:val="0"/>
          <w:numId w:val="21"/>
        </w:numPr>
        <w:spacing w:after="120"/>
        <w:ind w:left="709" w:hanging="283"/>
        <w:jc w:val="both"/>
        <w:rPr>
          <w:rFonts w:ascii="Calibri" w:hAnsi="Calibri"/>
          <w:sz w:val="22"/>
          <w:szCs w:val="22"/>
        </w:rPr>
      </w:pPr>
      <w:r w:rsidRPr="00CE1F73">
        <w:rPr>
          <w:rFonts w:ascii="Calibri" w:hAnsi="Calibri"/>
          <w:sz w:val="22"/>
          <w:szCs w:val="22"/>
        </w:rPr>
        <w:t>objednatel si vyhrazuje právo schválit tuto novou osobu</w:t>
      </w:r>
      <w:r w:rsidR="00CE1F73" w:rsidRPr="00CE1F73">
        <w:rPr>
          <w:rFonts w:ascii="Calibri" w:hAnsi="Calibri"/>
          <w:sz w:val="22"/>
          <w:szCs w:val="22"/>
        </w:rPr>
        <w:t>, bez předchozího souhlasu objednatele není změna v osobě vykonávající činnost koordinátora možná</w:t>
      </w:r>
      <w:r w:rsidRPr="00CE1F73">
        <w:rPr>
          <w:rFonts w:ascii="Calibri" w:hAnsi="Calibri"/>
          <w:sz w:val="22"/>
          <w:szCs w:val="22"/>
        </w:rPr>
        <w:t xml:space="preserve">; objednatel se </w:t>
      </w:r>
      <w:r w:rsidR="00CE1F73">
        <w:rPr>
          <w:rFonts w:ascii="Calibri" w:hAnsi="Calibri"/>
          <w:sz w:val="22"/>
          <w:szCs w:val="22"/>
        </w:rPr>
        <w:br/>
      </w:r>
      <w:r w:rsidRPr="00CE1F73">
        <w:rPr>
          <w:rFonts w:ascii="Calibri" w:hAnsi="Calibri"/>
          <w:sz w:val="22"/>
          <w:szCs w:val="22"/>
        </w:rPr>
        <w:t>k písemné žádosti vyjádří nejpozději do 5 pracovních dnů ode dne jejího doručení</w:t>
      </w:r>
      <w:r w:rsidR="00CE1F73">
        <w:rPr>
          <w:rFonts w:ascii="Calibri" w:hAnsi="Calibri"/>
          <w:sz w:val="22"/>
          <w:szCs w:val="22"/>
        </w:rPr>
        <w:t>;</w:t>
      </w:r>
      <w:r w:rsidR="00CE1F73" w:rsidRPr="00CE1F73">
        <w:rPr>
          <w:rFonts w:ascii="Calibri" w:hAnsi="Calibri"/>
          <w:sz w:val="22"/>
          <w:szCs w:val="22"/>
        </w:rPr>
        <w:t xml:space="preserve"> nevyjádří-li se v této lhůtě, má se za to, že se změnou v osobě souhlasí.</w:t>
      </w:r>
    </w:p>
    <w:p w14:paraId="430068B2" w14:textId="77777777" w:rsidR="0074264C" w:rsidRDefault="00A705D1" w:rsidP="008F7A4D">
      <w:pPr>
        <w:numPr>
          <w:ilvl w:val="0"/>
          <w:numId w:val="7"/>
        </w:numPr>
        <w:spacing w:after="120"/>
        <w:jc w:val="both"/>
        <w:rPr>
          <w:rFonts w:ascii="Calibri" w:hAnsi="Calibri"/>
          <w:sz w:val="22"/>
          <w:szCs w:val="22"/>
        </w:rPr>
      </w:pPr>
      <w:r w:rsidRPr="00331460">
        <w:rPr>
          <w:rFonts w:ascii="Calibri" w:hAnsi="Calibri"/>
          <w:sz w:val="22"/>
          <w:szCs w:val="22"/>
        </w:rPr>
        <w:t xml:space="preserve">Porušení </w:t>
      </w:r>
      <w:r w:rsidRPr="00F73246">
        <w:rPr>
          <w:rFonts w:ascii="Calibri" w:hAnsi="Calibri"/>
          <w:sz w:val="22"/>
          <w:szCs w:val="22"/>
        </w:rPr>
        <w:t>povinnosti koordinátora dle předchozího odstavce se považuje za podstatné porušení povinností koordinátora vyplývajících z této smlouvy a objednatel má právo na zaplacení smluvní pokuty ve výši dle čl. VIII. odst. 2 této smlouvy.</w:t>
      </w:r>
      <w:bookmarkStart w:id="2" w:name="_Hlk529366620"/>
    </w:p>
    <w:p w14:paraId="01BD5CE5" w14:textId="77777777" w:rsidR="00A705D1" w:rsidRPr="0074264C" w:rsidRDefault="00A705D1" w:rsidP="008F7A4D">
      <w:pPr>
        <w:numPr>
          <w:ilvl w:val="0"/>
          <w:numId w:val="7"/>
        </w:numPr>
        <w:spacing w:after="120"/>
        <w:jc w:val="both"/>
        <w:rPr>
          <w:rFonts w:ascii="Calibri" w:hAnsi="Calibri"/>
          <w:sz w:val="22"/>
          <w:szCs w:val="22"/>
        </w:rPr>
      </w:pPr>
      <w:r w:rsidRPr="0074264C">
        <w:rPr>
          <w:rFonts w:ascii="Calibri" w:hAnsi="Calibri"/>
          <w:sz w:val="22"/>
          <w:szCs w:val="22"/>
        </w:rPr>
        <w:t xml:space="preserve">Koordinátor se zavazuje poskytnout subjektům provádějícím kontrolu ve smyslu zákona č. 320/2001 Sb., o finanční kontrole ve veřejné správě a o změně některých zákonů (zákon o finanční kontrole), ve znění pozdějších předpisů, a to formou státní kontroly podle zákona č. 255/2012 Sb., o kontrole, ve znění pozdějších </w:t>
      </w:r>
      <w:r w:rsidRPr="00CE1F73">
        <w:rPr>
          <w:rFonts w:ascii="Calibri" w:hAnsi="Calibri"/>
          <w:sz w:val="22"/>
          <w:szCs w:val="22"/>
        </w:rPr>
        <w:t>předpisů</w:t>
      </w:r>
      <w:bookmarkEnd w:id="2"/>
      <w:r w:rsidR="00E02F5F" w:rsidRPr="00CE1F73">
        <w:rPr>
          <w:rFonts w:ascii="Calibri" w:hAnsi="Calibri"/>
          <w:sz w:val="22"/>
          <w:szCs w:val="22"/>
        </w:rPr>
        <w:t xml:space="preserve">, </w:t>
      </w:r>
      <w:bookmarkStart w:id="3" w:name="_Hlk21080808"/>
      <w:bookmarkStart w:id="4" w:name="_Hlk21080665"/>
      <w:r w:rsidR="00E02F5F" w:rsidRPr="00CE1F73">
        <w:rPr>
          <w:rFonts w:ascii="Calibri" w:hAnsi="Calibri"/>
          <w:sz w:val="22"/>
          <w:szCs w:val="22"/>
        </w:rPr>
        <w:t>nezbytné doklady a informace týkající se jeho činností souvisejících s poskytovaným plněním dle této smlouvy</w:t>
      </w:r>
      <w:r w:rsidR="006F08C4" w:rsidRPr="00CE1F73">
        <w:rPr>
          <w:rFonts w:ascii="Calibri" w:hAnsi="Calibri"/>
          <w:sz w:val="22"/>
          <w:szCs w:val="22"/>
        </w:rPr>
        <w:t>.</w:t>
      </w:r>
      <w:bookmarkEnd w:id="3"/>
    </w:p>
    <w:bookmarkEnd w:id="4"/>
    <w:p w14:paraId="58A163B4" w14:textId="77777777" w:rsidR="0023529E" w:rsidRPr="009237D1" w:rsidRDefault="009237D1" w:rsidP="008F7A4D">
      <w:pPr>
        <w:keepNext/>
        <w:keepLines/>
        <w:numPr>
          <w:ilvl w:val="0"/>
          <w:numId w:val="7"/>
        </w:numPr>
        <w:spacing w:after="120"/>
        <w:jc w:val="both"/>
        <w:rPr>
          <w:rFonts w:ascii="Calibri" w:hAnsi="Calibri"/>
          <w:sz w:val="22"/>
          <w:szCs w:val="22"/>
        </w:rPr>
      </w:pPr>
      <w:r>
        <w:rPr>
          <w:rFonts w:ascii="Calibri" w:hAnsi="Calibri"/>
          <w:sz w:val="22"/>
          <w:szCs w:val="22"/>
        </w:rPr>
        <w:t xml:space="preserve">Koordinátor </w:t>
      </w:r>
      <w:r w:rsidR="0023529E" w:rsidRPr="009237D1">
        <w:rPr>
          <w:rFonts w:ascii="Calibri" w:hAnsi="Calibri"/>
          <w:sz w:val="22"/>
          <w:szCs w:val="22"/>
        </w:rPr>
        <w:t>je povinen poskytnout veškerou nezbytnou součinnost SFDI při zajišťování veškerých podkladů a údajů nutných pro kontrolu hospodárného, účelného a efektivního nakládání s objednateli účelově poskytnutým příspěvkem na realizaci díla</w:t>
      </w:r>
    </w:p>
    <w:p w14:paraId="427AD82B" w14:textId="77777777" w:rsidR="00A705D1" w:rsidRPr="008A1727" w:rsidRDefault="00A705D1" w:rsidP="00A705D1">
      <w:pPr>
        <w:jc w:val="center"/>
        <w:rPr>
          <w:rFonts w:ascii="Calibri" w:hAnsi="Calibri"/>
          <w:b/>
          <w:sz w:val="22"/>
          <w:szCs w:val="22"/>
        </w:rPr>
      </w:pPr>
    </w:p>
    <w:p w14:paraId="7DC3CA0D" w14:textId="77777777" w:rsidR="00A705D1" w:rsidRPr="008A1727" w:rsidRDefault="00A705D1" w:rsidP="008F7A4D">
      <w:pPr>
        <w:pStyle w:val="Odstavecseseznamem"/>
        <w:keepNext/>
        <w:keepLines/>
        <w:numPr>
          <w:ilvl w:val="0"/>
          <w:numId w:val="34"/>
        </w:numPr>
        <w:spacing w:after="120"/>
        <w:contextualSpacing w:val="0"/>
        <w:jc w:val="center"/>
        <w:rPr>
          <w:rFonts w:ascii="Calibri" w:hAnsi="Calibri"/>
          <w:b/>
          <w:sz w:val="22"/>
          <w:szCs w:val="22"/>
        </w:rPr>
      </w:pPr>
      <w:r w:rsidRPr="008A1727">
        <w:rPr>
          <w:rFonts w:ascii="Calibri" w:hAnsi="Calibri"/>
          <w:b/>
          <w:sz w:val="22"/>
          <w:szCs w:val="22"/>
        </w:rPr>
        <w:t>Povinnosti objednatele</w:t>
      </w:r>
    </w:p>
    <w:p w14:paraId="5B2B4C28" w14:textId="77777777" w:rsidR="00121C87" w:rsidRDefault="00A705D1" w:rsidP="008F7A4D">
      <w:pPr>
        <w:numPr>
          <w:ilvl w:val="0"/>
          <w:numId w:val="8"/>
        </w:numPr>
        <w:tabs>
          <w:tab w:val="num" w:pos="360"/>
          <w:tab w:val="num" w:pos="540"/>
        </w:tabs>
        <w:spacing w:after="120"/>
        <w:ind w:left="357" w:hanging="357"/>
        <w:jc w:val="both"/>
        <w:rPr>
          <w:rFonts w:ascii="Calibri" w:hAnsi="Calibri"/>
          <w:sz w:val="22"/>
          <w:szCs w:val="22"/>
        </w:rPr>
      </w:pPr>
      <w:r w:rsidRPr="008A1727">
        <w:rPr>
          <w:rFonts w:ascii="Calibri" w:hAnsi="Calibri"/>
          <w:sz w:val="22"/>
          <w:szCs w:val="22"/>
        </w:rPr>
        <w:t>Objednatel se zavazuje za výkon činností koordinátora BOZP dle této smlouvy koordinátorovi zaplatit úplatu sjednanou touto smlouvou.</w:t>
      </w:r>
    </w:p>
    <w:p w14:paraId="2715890D" w14:textId="431E7BD1" w:rsidR="00121C87" w:rsidRDefault="00A705D1" w:rsidP="008F7A4D">
      <w:pPr>
        <w:numPr>
          <w:ilvl w:val="0"/>
          <w:numId w:val="8"/>
        </w:numPr>
        <w:tabs>
          <w:tab w:val="num" w:pos="360"/>
          <w:tab w:val="num" w:pos="540"/>
        </w:tabs>
        <w:spacing w:after="120"/>
        <w:ind w:left="357" w:hanging="357"/>
        <w:jc w:val="both"/>
        <w:rPr>
          <w:rFonts w:ascii="Calibri" w:hAnsi="Calibri"/>
          <w:sz w:val="22"/>
          <w:szCs w:val="22"/>
        </w:rPr>
      </w:pPr>
      <w:r w:rsidRPr="00121C87">
        <w:rPr>
          <w:rFonts w:ascii="Calibri" w:hAnsi="Calibri"/>
          <w:sz w:val="22"/>
          <w:szCs w:val="22"/>
        </w:rPr>
        <w:t xml:space="preserve">Objednatel se zavazuje poskytnout koordinátorovi součinnost nezbytnou k výkonu činností koordinátora BOZP dle této smlouvy a v návaznosti na potřeby poskytovaného plnění umožnit koordinátorovi přístup na staveniště </w:t>
      </w:r>
      <w:r w:rsidR="001B5197">
        <w:rPr>
          <w:rFonts w:ascii="Calibri" w:hAnsi="Calibri"/>
          <w:sz w:val="22"/>
          <w:szCs w:val="22"/>
        </w:rPr>
        <w:t>staveb</w:t>
      </w:r>
      <w:r w:rsidRPr="00121C87">
        <w:rPr>
          <w:rFonts w:ascii="Calibri" w:hAnsi="Calibri"/>
          <w:sz w:val="22"/>
          <w:szCs w:val="22"/>
        </w:rPr>
        <w:t>.</w:t>
      </w:r>
    </w:p>
    <w:p w14:paraId="00378E7E" w14:textId="77777777" w:rsidR="00CC5E4D" w:rsidRPr="00CE1F73" w:rsidRDefault="00CC5E4D" w:rsidP="008F7A4D">
      <w:pPr>
        <w:numPr>
          <w:ilvl w:val="0"/>
          <w:numId w:val="8"/>
        </w:numPr>
        <w:tabs>
          <w:tab w:val="num" w:pos="360"/>
          <w:tab w:val="num" w:pos="540"/>
        </w:tabs>
        <w:spacing w:after="120"/>
        <w:ind w:left="357" w:hanging="357"/>
        <w:jc w:val="both"/>
        <w:rPr>
          <w:rFonts w:ascii="Calibri" w:hAnsi="Calibri"/>
          <w:sz w:val="22"/>
          <w:szCs w:val="22"/>
        </w:rPr>
      </w:pPr>
      <w:r w:rsidRPr="00CE1F73">
        <w:rPr>
          <w:rFonts w:ascii="Calibri" w:hAnsi="Calibri"/>
          <w:sz w:val="22"/>
          <w:szCs w:val="22"/>
        </w:rPr>
        <w:t xml:space="preserve">Objednatel se zavazuje půjčit </w:t>
      </w:r>
      <w:r w:rsidR="00A00C39" w:rsidRPr="00CE1F73">
        <w:rPr>
          <w:rFonts w:ascii="Calibri" w:hAnsi="Calibri"/>
          <w:sz w:val="22"/>
          <w:szCs w:val="22"/>
        </w:rPr>
        <w:t xml:space="preserve">koordinátorovi </w:t>
      </w:r>
      <w:r w:rsidR="00CE1F73" w:rsidRPr="00CE1F73">
        <w:rPr>
          <w:rFonts w:ascii="Calibri" w:hAnsi="Calibri"/>
          <w:sz w:val="22"/>
          <w:szCs w:val="22"/>
        </w:rPr>
        <w:t xml:space="preserve">na dobu nezbytnou k výkonu činností koordinátora BOZP dle této smlouvy </w:t>
      </w:r>
      <w:r w:rsidR="00A00C39" w:rsidRPr="00CE1F73">
        <w:rPr>
          <w:rFonts w:ascii="Calibri" w:hAnsi="Calibri"/>
          <w:sz w:val="22"/>
          <w:szCs w:val="22"/>
        </w:rPr>
        <w:t xml:space="preserve">kopii </w:t>
      </w:r>
      <w:r w:rsidR="00C00526" w:rsidRPr="00CE1F73">
        <w:rPr>
          <w:rFonts w:ascii="Calibri" w:hAnsi="Calibri"/>
          <w:sz w:val="22"/>
          <w:szCs w:val="22"/>
        </w:rPr>
        <w:t>DPS</w:t>
      </w:r>
      <w:r w:rsidR="00A00C39" w:rsidRPr="00CE1F73">
        <w:rPr>
          <w:rFonts w:ascii="Calibri" w:hAnsi="Calibri"/>
          <w:sz w:val="22"/>
          <w:szCs w:val="22"/>
        </w:rPr>
        <w:t xml:space="preserve">, a to v listinné </w:t>
      </w:r>
      <w:r w:rsidR="00C04984" w:rsidRPr="00CE1F73">
        <w:rPr>
          <w:rFonts w:ascii="Calibri" w:hAnsi="Calibri"/>
          <w:sz w:val="22"/>
          <w:szCs w:val="22"/>
        </w:rPr>
        <w:t>formě</w:t>
      </w:r>
      <w:r w:rsidR="00CE1F73" w:rsidRPr="00CE1F73">
        <w:rPr>
          <w:rFonts w:ascii="Calibri" w:hAnsi="Calibri"/>
          <w:sz w:val="22"/>
          <w:szCs w:val="22"/>
        </w:rPr>
        <w:t>,</w:t>
      </w:r>
      <w:r w:rsidR="0023529E">
        <w:rPr>
          <w:rFonts w:ascii="Calibri" w:hAnsi="Calibri"/>
          <w:sz w:val="22"/>
          <w:szCs w:val="22"/>
        </w:rPr>
        <w:t xml:space="preserve"> </w:t>
      </w:r>
      <w:r w:rsidR="00017C1E" w:rsidRPr="00CE1F73">
        <w:rPr>
          <w:rFonts w:ascii="Calibri" w:hAnsi="Calibri"/>
          <w:sz w:val="22"/>
          <w:szCs w:val="22"/>
        </w:rPr>
        <w:t>a dále kopii stavebního povolení</w:t>
      </w:r>
      <w:r w:rsidR="00A00C39" w:rsidRPr="00CE1F73">
        <w:rPr>
          <w:rFonts w:ascii="Calibri" w:hAnsi="Calibri"/>
          <w:sz w:val="22"/>
          <w:szCs w:val="22"/>
        </w:rPr>
        <w:t>.</w:t>
      </w:r>
    </w:p>
    <w:p w14:paraId="6E623849" w14:textId="7E6164E2" w:rsidR="00A705D1" w:rsidRPr="008A1727" w:rsidRDefault="00A705D1" w:rsidP="008F7A4D">
      <w:pPr>
        <w:numPr>
          <w:ilvl w:val="0"/>
          <w:numId w:val="8"/>
        </w:numPr>
        <w:tabs>
          <w:tab w:val="num" w:pos="360"/>
          <w:tab w:val="num" w:pos="540"/>
        </w:tabs>
        <w:spacing w:after="120"/>
        <w:ind w:left="357" w:hanging="357"/>
        <w:jc w:val="both"/>
        <w:rPr>
          <w:rFonts w:ascii="Calibri" w:hAnsi="Calibri"/>
          <w:sz w:val="22"/>
          <w:szCs w:val="22"/>
        </w:rPr>
      </w:pPr>
      <w:r w:rsidRPr="008A1727">
        <w:rPr>
          <w:rFonts w:ascii="Calibri" w:hAnsi="Calibri"/>
          <w:sz w:val="22"/>
          <w:szCs w:val="22"/>
        </w:rPr>
        <w:t xml:space="preserve">Objednatel se zavazuje průběžně předávat koordinátorovi </w:t>
      </w:r>
      <w:r>
        <w:rPr>
          <w:rFonts w:ascii="Calibri" w:hAnsi="Calibri"/>
          <w:sz w:val="22"/>
          <w:szCs w:val="22"/>
        </w:rPr>
        <w:t>elektronickou podobu</w:t>
      </w:r>
      <w:r w:rsidRPr="008A1727">
        <w:rPr>
          <w:rFonts w:ascii="Calibri" w:hAnsi="Calibri"/>
          <w:sz w:val="22"/>
          <w:szCs w:val="22"/>
        </w:rPr>
        <w:t xml:space="preserve"> případných změn </w:t>
      </w:r>
      <w:r w:rsidR="00893D68">
        <w:rPr>
          <w:rFonts w:ascii="Calibri" w:hAnsi="Calibri"/>
          <w:sz w:val="22"/>
          <w:szCs w:val="22"/>
        </w:rPr>
        <w:t>DPS</w:t>
      </w:r>
      <w:r w:rsidRPr="008A1727">
        <w:rPr>
          <w:rFonts w:ascii="Calibri" w:hAnsi="Calibri"/>
          <w:sz w:val="22"/>
          <w:szCs w:val="22"/>
        </w:rPr>
        <w:t>, následně po jejich převzetí objednatelem od zhotovitele</w:t>
      </w:r>
      <w:r w:rsidR="00283C69">
        <w:rPr>
          <w:rFonts w:ascii="Calibri" w:hAnsi="Calibri"/>
          <w:sz w:val="22"/>
          <w:szCs w:val="22"/>
        </w:rPr>
        <w:t xml:space="preserve"> </w:t>
      </w:r>
      <w:r w:rsidR="001B5197">
        <w:rPr>
          <w:rFonts w:ascii="Calibri" w:hAnsi="Calibri"/>
          <w:sz w:val="22"/>
          <w:szCs w:val="22"/>
        </w:rPr>
        <w:t>staveb</w:t>
      </w:r>
      <w:r w:rsidRPr="008A1727">
        <w:rPr>
          <w:rFonts w:ascii="Calibri" w:hAnsi="Calibri"/>
          <w:sz w:val="22"/>
          <w:szCs w:val="22"/>
        </w:rPr>
        <w:t>.</w:t>
      </w:r>
    </w:p>
    <w:p w14:paraId="4916316C" w14:textId="77777777" w:rsidR="00A705D1" w:rsidRDefault="00A705D1" w:rsidP="008F7A4D">
      <w:pPr>
        <w:numPr>
          <w:ilvl w:val="0"/>
          <w:numId w:val="8"/>
        </w:numPr>
        <w:tabs>
          <w:tab w:val="num" w:pos="360"/>
          <w:tab w:val="num" w:pos="540"/>
        </w:tabs>
        <w:spacing w:after="120"/>
        <w:ind w:left="357" w:hanging="357"/>
        <w:jc w:val="both"/>
        <w:rPr>
          <w:rFonts w:ascii="Calibri" w:hAnsi="Calibri"/>
          <w:sz w:val="22"/>
          <w:szCs w:val="22"/>
        </w:rPr>
      </w:pPr>
      <w:r w:rsidRPr="008A1727">
        <w:rPr>
          <w:rFonts w:ascii="Calibri" w:hAnsi="Calibri"/>
          <w:sz w:val="22"/>
          <w:szCs w:val="22"/>
        </w:rPr>
        <w:lastRenderedPageBreak/>
        <w:t>Objednatel se zavazuje bezodkladně po podpisu této smlouvy vystavit plnou moc opravňující koordinátora k právním úkonům souvisejícím s plněním této smlouvy.</w:t>
      </w:r>
    </w:p>
    <w:p w14:paraId="7372C97C" w14:textId="77777777" w:rsidR="006B7F4E" w:rsidRPr="006B7F4E" w:rsidRDefault="006B7F4E" w:rsidP="008F7A4D">
      <w:pPr>
        <w:numPr>
          <w:ilvl w:val="0"/>
          <w:numId w:val="8"/>
        </w:numPr>
        <w:tabs>
          <w:tab w:val="num" w:pos="360"/>
          <w:tab w:val="num" w:pos="540"/>
        </w:tabs>
        <w:spacing w:after="120"/>
        <w:ind w:left="357" w:hanging="357"/>
        <w:jc w:val="both"/>
        <w:rPr>
          <w:rFonts w:ascii="Calibri" w:hAnsi="Calibri"/>
          <w:sz w:val="22"/>
          <w:szCs w:val="22"/>
        </w:rPr>
      </w:pPr>
      <w:r w:rsidRPr="006B7F4E">
        <w:rPr>
          <w:rFonts w:ascii="Calibri" w:hAnsi="Calibri"/>
          <w:sz w:val="22"/>
          <w:szCs w:val="22"/>
        </w:rPr>
        <w:t>Objednatel se zavazuje zhotovitele bezodkladně informovat o rozhodnutí SFDI o poskytnutí či neposkytnutí dotace.</w:t>
      </w:r>
    </w:p>
    <w:p w14:paraId="7C022B4F" w14:textId="77777777" w:rsidR="00A705D1" w:rsidRPr="008A1727" w:rsidRDefault="00A705D1" w:rsidP="008F7A4D">
      <w:pPr>
        <w:pStyle w:val="Odstavecseseznamem"/>
        <w:keepNext/>
        <w:keepLines/>
        <w:numPr>
          <w:ilvl w:val="0"/>
          <w:numId w:val="34"/>
        </w:numPr>
        <w:spacing w:after="120"/>
        <w:contextualSpacing w:val="0"/>
        <w:jc w:val="center"/>
        <w:rPr>
          <w:rFonts w:ascii="Calibri" w:hAnsi="Calibri"/>
          <w:b/>
          <w:sz w:val="22"/>
          <w:szCs w:val="22"/>
        </w:rPr>
      </w:pPr>
      <w:r w:rsidRPr="008A1727">
        <w:rPr>
          <w:rFonts w:ascii="Calibri" w:hAnsi="Calibri"/>
          <w:b/>
          <w:sz w:val="22"/>
          <w:szCs w:val="22"/>
        </w:rPr>
        <w:t>Doba plnění a místo plnění</w:t>
      </w:r>
    </w:p>
    <w:p w14:paraId="7A445FA5" w14:textId="77777777" w:rsidR="00A705D1" w:rsidRPr="008A1727" w:rsidRDefault="00A705D1" w:rsidP="008F7A4D">
      <w:pPr>
        <w:numPr>
          <w:ilvl w:val="0"/>
          <w:numId w:val="9"/>
        </w:numPr>
        <w:tabs>
          <w:tab w:val="clear" w:pos="720"/>
          <w:tab w:val="num" w:pos="284"/>
        </w:tabs>
        <w:spacing w:after="120"/>
        <w:ind w:hanging="720"/>
        <w:jc w:val="both"/>
        <w:rPr>
          <w:rFonts w:ascii="Calibri" w:hAnsi="Calibri"/>
          <w:sz w:val="22"/>
          <w:szCs w:val="22"/>
          <w:u w:val="single"/>
        </w:rPr>
      </w:pPr>
      <w:r w:rsidRPr="008A1727">
        <w:rPr>
          <w:rFonts w:ascii="Calibri" w:hAnsi="Calibri"/>
          <w:sz w:val="22"/>
          <w:szCs w:val="22"/>
          <w:u w:val="single"/>
        </w:rPr>
        <w:t>Zahájení plnění:</w:t>
      </w:r>
    </w:p>
    <w:p w14:paraId="2C163727" w14:textId="4D42E84D" w:rsidR="00A705D1" w:rsidRPr="008A1727" w:rsidRDefault="00A705D1" w:rsidP="00A705D1">
      <w:pPr>
        <w:numPr>
          <w:ilvl w:val="0"/>
          <w:numId w:val="10"/>
        </w:numPr>
        <w:ind w:left="714" w:hanging="357"/>
        <w:jc w:val="both"/>
        <w:rPr>
          <w:rFonts w:ascii="Calibri" w:hAnsi="Calibri"/>
          <w:sz w:val="22"/>
          <w:szCs w:val="22"/>
        </w:rPr>
      </w:pPr>
      <w:r>
        <w:rPr>
          <w:rFonts w:ascii="Calibri" w:hAnsi="Calibri"/>
          <w:sz w:val="22"/>
          <w:szCs w:val="22"/>
        </w:rPr>
        <w:t>zpracování plánu</w:t>
      </w:r>
      <w:r w:rsidRPr="008A1727">
        <w:rPr>
          <w:rFonts w:ascii="Calibri" w:hAnsi="Calibri"/>
          <w:sz w:val="22"/>
          <w:szCs w:val="22"/>
        </w:rPr>
        <w:t xml:space="preserve"> BOZP </w:t>
      </w:r>
      <w:r w:rsidR="008F7A4D">
        <w:rPr>
          <w:rFonts w:ascii="Calibri" w:hAnsi="Calibri"/>
          <w:sz w:val="22"/>
          <w:szCs w:val="22"/>
        </w:rPr>
        <w:t xml:space="preserve">Cyklostezky </w:t>
      </w:r>
      <w:r w:rsidRPr="008A1727">
        <w:rPr>
          <w:rFonts w:ascii="Calibri" w:hAnsi="Calibri"/>
          <w:sz w:val="22"/>
          <w:szCs w:val="22"/>
        </w:rPr>
        <w:t xml:space="preserve">– </w:t>
      </w:r>
      <w:r w:rsidR="00893D68">
        <w:rPr>
          <w:rFonts w:ascii="Calibri" w:hAnsi="Calibri"/>
          <w:sz w:val="22"/>
          <w:szCs w:val="22"/>
        </w:rPr>
        <w:t>bez zbytečného odkladu</w:t>
      </w:r>
      <w:r w:rsidRPr="008A1727">
        <w:rPr>
          <w:rFonts w:ascii="Calibri" w:hAnsi="Calibri"/>
          <w:sz w:val="22"/>
          <w:szCs w:val="22"/>
        </w:rPr>
        <w:t xml:space="preserve"> po </w:t>
      </w:r>
      <w:r w:rsidR="00893D68">
        <w:rPr>
          <w:rFonts w:ascii="Calibri" w:hAnsi="Calibri"/>
          <w:sz w:val="22"/>
          <w:szCs w:val="22"/>
        </w:rPr>
        <w:t xml:space="preserve">nabytí účinnosti této </w:t>
      </w:r>
      <w:r w:rsidRPr="008A1727">
        <w:rPr>
          <w:rFonts w:ascii="Calibri" w:hAnsi="Calibri"/>
          <w:sz w:val="22"/>
          <w:szCs w:val="22"/>
        </w:rPr>
        <w:t>smlouvy;</w:t>
      </w:r>
    </w:p>
    <w:p w14:paraId="6B4E9088" w14:textId="77777777" w:rsidR="00A705D1" w:rsidRPr="008A1727" w:rsidRDefault="00A705D1" w:rsidP="00A705D1">
      <w:pPr>
        <w:numPr>
          <w:ilvl w:val="0"/>
          <w:numId w:val="10"/>
        </w:numPr>
        <w:ind w:left="714" w:hanging="357"/>
        <w:jc w:val="both"/>
        <w:rPr>
          <w:rFonts w:ascii="Calibri" w:hAnsi="Calibri"/>
          <w:sz w:val="22"/>
          <w:szCs w:val="22"/>
        </w:rPr>
      </w:pPr>
      <w:r w:rsidRPr="008A1727">
        <w:rPr>
          <w:rFonts w:ascii="Calibri" w:hAnsi="Calibri"/>
          <w:sz w:val="22"/>
          <w:szCs w:val="22"/>
        </w:rPr>
        <w:t xml:space="preserve">zpracování „Oznámení o zahájení prací“ </w:t>
      </w:r>
      <w:r w:rsidR="009237D1">
        <w:rPr>
          <w:rFonts w:ascii="Calibri" w:hAnsi="Calibri"/>
          <w:sz w:val="22"/>
          <w:szCs w:val="22"/>
        </w:rPr>
        <w:t>pro stavbu Cyklostezky</w:t>
      </w:r>
      <w:r w:rsidR="009237D1" w:rsidRPr="008A1727">
        <w:rPr>
          <w:rFonts w:ascii="Calibri" w:hAnsi="Calibri"/>
          <w:sz w:val="22"/>
          <w:szCs w:val="22"/>
        </w:rPr>
        <w:t xml:space="preserve"> </w:t>
      </w:r>
      <w:r w:rsidRPr="008A1727">
        <w:rPr>
          <w:rFonts w:ascii="Calibri" w:hAnsi="Calibri"/>
          <w:sz w:val="22"/>
          <w:szCs w:val="22"/>
        </w:rPr>
        <w:t xml:space="preserve">podle platných předpisů příslušného inspektorátu práce – </w:t>
      </w:r>
      <w:r w:rsidR="00893D68">
        <w:rPr>
          <w:rFonts w:ascii="Calibri" w:hAnsi="Calibri"/>
          <w:sz w:val="22"/>
          <w:szCs w:val="22"/>
        </w:rPr>
        <w:t>bez zbytečného odkladu</w:t>
      </w:r>
      <w:r w:rsidR="00893D68" w:rsidRPr="008A1727">
        <w:rPr>
          <w:rFonts w:ascii="Calibri" w:hAnsi="Calibri"/>
          <w:sz w:val="22"/>
          <w:szCs w:val="22"/>
        </w:rPr>
        <w:t xml:space="preserve"> po </w:t>
      </w:r>
      <w:r w:rsidR="00893D68">
        <w:rPr>
          <w:rFonts w:ascii="Calibri" w:hAnsi="Calibri"/>
          <w:sz w:val="22"/>
          <w:szCs w:val="22"/>
        </w:rPr>
        <w:t xml:space="preserve">nabytí účinnosti této </w:t>
      </w:r>
      <w:r w:rsidR="00893D68" w:rsidRPr="008A1727">
        <w:rPr>
          <w:rFonts w:ascii="Calibri" w:hAnsi="Calibri"/>
          <w:sz w:val="22"/>
          <w:szCs w:val="22"/>
        </w:rPr>
        <w:t>smlouvy</w:t>
      </w:r>
      <w:r w:rsidRPr="008A1727">
        <w:rPr>
          <w:rFonts w:ascii="Calibri" w:hAnsi="Calibri"/>
          <w:sz w:val="22"/>
          <w:szCs w:val="22"/>
        </w:rPr>
        <w:t>;</w:t>
      </w:r>
    </w:p>
    <w:p w14:paraId="400BA88B" w14:textId="77777777" w:rsidR="005571FF" w:rsidRPr="005571FF" w:rsidRDefault="00A705D1" w:rsidP="001B5197">
      <w:pPr>
        <w:numPr>
          <w:ilvl w:val="0"/>
          <w:numId w:val="10"/>
        </w:numPr>
        <w:spacing w:after="120"/>
        <w:ind w:left="714" w:hanging="357"/>
        <w:jc w:val="both"/>
        <w:rPr>
          <w:rFonts w:ascii="Calibri" w:hAnsi="Calibri"/>
          <w:sz w:val="22"/>
          <w:szCs w:val="22"/>
        </w:rPr>
      </w:pPr>
      <w:r w:rsidRPr="005571FF">
        <w:rPr>
          <w:rFonts w:ascii="Calibri" w:hAnsi="Calibri"/>
          <w:sz w:val="22"/>
          <w:szCs w:val="22"/>
        </w:rPr>
        <w:t>výkon činnosti koordinátora BOZP</w:t>
      </w:r>
      <w:r w:rsidR="005571FF">
        <w:rPr>
          <w:rFonts w:ascii="Calibri" w:hAnsi="Calibri"/>
          <w:sz w:val="22"/>
          <w:szCs w:val="22"/>
        </w:rPr>
        <w:t>:</w:t>
      </w:r>
    </w:p>
    <w:p w14:paraId="1A4DAF25" w14:textId="77777777" w:rsidR="000D14CB" w:rsidRPr="005571FF" w:rsidRDefault="005571FF" w:rsidP="000D14CB">
      <w:pPr>
        <w:keepNext/>
        <w:keepLines/>
        <w:numPr>
          <w:ilvl w:val="0"/>
          <w:numId w:val="33"/>
        </w:numPr>
        <w:jc w:val="both"/>
        <w:rPr>
          <w:rFonts w:asciiTheme="minorHAnsi" w:hAnsiTheme="minorHAnsi" w:cstheme="minorHAnsi"/>
          <w:sz w:val="22"/>
          <w:szCs w:val="22"/>
        </w:rPr>
      </w:pPr>
      <w:r w:rsidRPr="005571FF">
        <w:rPr>
          <w:rFonts w:asciiTheme="minorHAnsi" w:hAnsiTheme="minorHAnsi" w:cstheme="minorHAnsi"/>
          <w:sz w:val="22"/>
          <w:szCs w:val="22"/>
        </w:rPr>
        <w:t xml:space="preserve">na stavbě </w:t>
      </w:r>
      <w:r w:rsidR="000D14CB" w:rsidRPr="005571FF">
        <w:rPr>
          <w:rFonts w:asciiTheme="minorHAnsi" w:hAnsiTheme="minorHAnsi" w:cstheme="minorHAnsi"/>
          <w:sz w:val="22"/>
          <w:szCs w:val="22"/>
        </w:rPr>
        <w:t>Lávk</w:t>
      </w:r>
      <w:r w:rsidRPr="005571FF">
        <w:rPr>
          <w:rFonts w:asciiTheme="minorHAnsi" w:hAnsiTheme="minorHAnsi" w:cstheme="minorHAnsi"/>
          <w:sz w:val="22"/>
          <w:szCs w:val="22"/>
        </w:rPr>
        <w:t>y</w:t>
      </w:r>
      <w:r w:rsidR="000D14CB" w:rsidRPr="005571FF">
        <w:rPr>
          <w:rFonts w:asciiTheme="minorHAnsi" w:hAnsiTheme="minorHAnsi" w:cstheme="minorHAnsi"/>
          <w:sz w:val="22"/>
          <w:szCs w:val="22"/>
        </w:rPr>
        <w:t xml:space="preserve"> - 1.5.2020 nebo do 5 dnů od nabytí účinnosti této smlouvy, podle toho, který z okamžiků nastane později,</w:t>
      </w:r>
      <w:r w:rsidRPr="005571FF">
        <w:rPr>
          <w:rFonts w:ascii="Calibri" w:hAnsi="Calibri"/>
          <w:sz w:val="22"/>
          <w:szCs w:val="22"/>
        </w:rPr>
        <w:t xml:space="preserve"> přičemž předpokládaná délka doby plnění je 8 měsíců;</w:t>
      </w:r>
    </w:p>
    <w:p w14:paraId="3144DF55" w14:textId="6D471285" w:rsidR="000D14CB" w:rsidRPr="005571FF" w:rsidRDefault="005571FF" w:rsidP="000D14CB">
      <w:pPr>
        <w:pStyle w:val="Zkladntextodsazen"/>
        <w:keepNext/>
        <w:keepLines/>
        <w:numPr>
          <w:ilvl w:val="0"/>
          <w:numId w:val="33"/>
        </w:numPr>
        <w:jc w:val="both"/>
        <w:rPr>
          <w:rFonts w:asciiTheme="minorHAnsi" w:hAnsiTheme="minorHAnsi" w:cstheme="minorHAnsi"/>
          <w:sz w:val="22"/>
          <w:szCs w:val="22"/>
        </w:rPr>
      </w:pPr>
      <w:r w:rsidRPr="005571FF">
        <w:rPr>
          <w:rFonts w:asciiTheme="minorHAnsi" w:hAnsiTheme="minorHAnsi" w:cstheme="minorHAnsi"/>
          <w:sz w:val="22"/>
          <w:szCs w:val="22"/>
        </w:rPr>
        <w:t xml:space="preserve">na stavbě </w:t>
      </w:r>
      <w:r w:rsidR="000D14CB" w:rsidRPr="005571FF">
        <w:rPr>
          <w:rFonts w:asciiTheme="minorHAnsi" w:hAnsiTheme="minorHAnsi" w:cstheme="minorHAnsi"/>
          <w:sz w:val="22"/>
          <w:szCs w:val="22"/>
        </w:rPr>
        <w:t>Cyklostezk</w:t>
      </w:r>
      <w:r w:rsidRPr="005571FF">
        <w:rPr>
          <w:rFonts w:asciiTheme="minorHAnsi" w:hAnsiTheme="minorHAnsi" w:cstheme="minorHAnsi"/>
          <w:sz w:val="22"/>
          <w:szCs w:val="22"/>
        </w:rPr>
        <w:t>y</w:t>
      </w:r>
      <w:r w:rsidR="000D14CB" w:rsidRPr="005571FF">
        <w:rPr>
          <w:rFonts w:asciiTheme="minorHAnsi" w:hAnsiTheme="minorHAnsi" w:cstheme="minorHAnsi"/>
          <w:sz w:val="22"/>
          <w:szCs w:val="22"/>
        </w:rPr>
        <w:t xml:space="preserve"> – na výzvu </w:t>
      </w:r>
      <w:r w:rsidR="009440D7">
        <w:rPr>
          <w:rFonts w:asciiTheme="minorHAnsi" w:hAnsiTheme="minorHAnsi" w:cstheme="minorHAnsi"/>
          <w:sz w:val="22"/>
          <w:szCs w:val="22"/>
        </w:rPr>
        <w:t>objednatele</w:t>
      </w:r>
      <w:r w:rsidR="000D14CB" w:rsidRPr="005571FF">
        <w:rPr>
          <w:rFonts w:asciiTheme="minorHAnsi" w:hAnsiTheme="minorHAnsi" w:cstheme="minorHAnsi"/>
          <w:sz w:val="22"/>
          <w:szCs w:val="22"/>
        </w:rPr>
        <w:t xml:space="preserve">, která bude </w:t>
      </w:r>
      <w:r w:rsidR="009440D7">
        <w:rPr>
          <w:rFonts w:asciiTheme="minorHAnsi" w:hAnsiTheme="minorHAnsi" w:cstheme="minorHAnsi"/>
          <w:sz w:val="22"/>
          <w:szCs w:val="22"/>
        </w:rPr>
        <w:t>koordinátorovi</w:t>
      </w:r>
      <w:r w:rsidR="000D14CB" w:rsidRPr="005571FF">
        <w:rPr>
          <w:rFonts w:asciiTheme="minorHAnsi" w:hAnsiTheme="minorHAnsi" w:cstheme="minorHAnsi"/>
          <w:sz w:val="22"/>
          <w:szCs w:val="22"/>
        </w:rPr>
        <w:t xml:space="preserve"> doručena nejpozději </w:t>
      </w:r>
      <w:r w:rsidRPr="005571FF">
        <w:rPr>
          <w:rFonts w:asciiTheme="minorHAnsi" w:hAnsiTheme="minorHAnsi" w:cstheme="minorHAnsi"/>
          <w:sz w:val="22"/>
          <w:szCs w:val="22"/>
        </w:rPr>
        <w:t>3</w:t>
      </w:r>
      <w:r w:rsidR="000D14CB" w:rsidRPr="005571FF">
        <w:rPr>
          <w:rFonts w:asciiTheme="minorHAnsi" w:hAnsiTheme="minorHAnsi" w:cstheme="minorHAnsi"/>
          <w:sz w:val="22"/>
          <w:szCs w:val="22"/>
        </w:rPr>
        <w:t xml:space="preserve"> pracovní dn</w:t>
      </w:r>
      <w:r w:rsidRPr="005571FF">
        <w:rPr>
          <w:rFonts w:asciiTheme="minorHAnsi" w:hAnsiTheme="minorHAnsi" w:cstheme="minorHAnsi"/>
          <w:sz w:val="22"/>
          <w:szCs w:val="22"/>
        </w:rPr>
        <w:t>y</w:t>
      </w:r>
      <w:r w:rsidR="000D14CB" w:rsidRPr="005571FF">
        <w:rPr>
          <w:rFonts w:asciiTheme="minorHAnsi" w:hAnsiTheme="minorHAnsi" w:cstheme="minorHAnsi"/>
          <w:sz w:val="22"/>
          <w:szCs w:val="22"/>
        </w:rPr>
        <w:t xml:space="preserve"> před převzetím staveniště</w:t>
      </w:r>
      <w:r w:rsidR="001B5197">
        <w:rPr>
          <w:rFonts w:asciiTheme="minorHAnsi" w:hAnsiTheme="minorHAnsi" w:cstheme="minorHAnsi"/>
          <w:sz w:val="22"/>
          <w:szCs w:val="22"/>
        </w:rPr>
        <w:t xml:space="preserve">, </w:t>
      </w:r>
      <w:r w:rsidR="001B5197" w:rsidRPr="005571FF">
        <w:rPr>
          <w:rFonts w:ascii="Calibri" w:hAnsi="Calibri"/>
          <w:sz w:val="22"/>
          <w:szCs w:val="22"/>
        </w:rPr>
        <w:t xml:space="preserve">přičemž předpokládaná délka doby plnění je </w:t>
      </w:r>
      <w:r w:rsidR="001B5197">
        <w:rPr>
          <w:rFonts w:ascii="Calibri" w:hAnsi="Calibri"/>
          <w:sz w:val="22"/>
          <w:szCs w:val="22"/>
        </w:rPr>
        <w:t>14</w:t>
      </w:r>
      <w:r w:rsidR="001B5197" w:rsidRPr="005571FF">
        <w:rPr>
          <w:rFonts w:ascii="Calibri" w:hAnsi="Calibri"/>
          <w:sz w:val="22"/>
          <w:szCs w:val="22"/>
        </w:rPr>
        <w:t xml:space="preserve"> měsíců</w:t>
      </w:r>
      <w:r w:rsidR="001B5197">
        <w:rPr>
          <w:rFonts w:ascii="Calibri" w:hAnsi="Calibri"/>
          <w:sz w:val="22"/>
          <w:szCs w:val="22"/>
        </w:rPr>
        <w:t>.</w:t>
      </w:r>
    </w:p>
    <w:p w14:paraId="2468E7D1" w14:textId="77777777" w:rsidR="00A705D1" w:rsidRPr="008A1727" w:rsidRDefault="00A705D1" w:rsidP="001B5197">
      <w:pPr>
        <w:numPr>
          <w:ilvl w:val="0"/>
          <w:numId w:val="9"/>
        </w:numPr>
        <w:tabs>
          <w:tab w:val="num" w:pos="360"/>
        </w:tabs>
        <w:spacing w:after="120"/>
        <w:ind w:left="357" w:hanging="357"/>
        <w:jc w:val="both"/>
        <w:rPr>
          <w:rFonts w:ascii="Calibri" w:hAnsi="Calibri"/>
          <w:sz w:val="22"/>
          <w:szCs w:val="22"/>
          <w:u w:val="single"/>
        </w:rPr>
      </w:pPr>
      <w:r w:rsidRPr="008A1727">
        <w:rPr>
          <w:rFonts w:ascii="Calibri" w:hAnsi="Calibri"/>
          <w:sz w:val="22"/>
          <w:szCs w:val="22"/>
          <w:u w:val="single"/>
        </w:rPr>
        <w:t>Ukončení plnění:</w:t>
      </w:r>
    </w:p>
    <w:p w14:paraId="6792017C" w14:textId="2EC03C40" w:rsidR="00A705D1" w:rsidRPr="008A1727" w:rsidRDefault="00A705D1" w:rsidP="00A705D1">
      <w:pPr>
        <w:numPr>
          <w:ilvl w:val="1"/>
          <w:numId w:val="9"/>
        </w:numPr>
        <w:tabs>
          <w:tab w:val="clear" w:pos="1440"/>
          <w:tab w:val="num" w:pos="851"/>
        </w:tabs>
        <w:ind w:left="851" w:hanging="425"/>
        <w:jc w:val="both"/>
        <w:rPr>
          <w:rFonts w:ascii="Calibri" w:hAnsi="Calibri"/>
          <w:sz w:val="22"/>
          <w:szCs w:val="22"/>
        </w:rPr>
      </w:pPr>
      <w:r>
        <w:rPr>
          <w:rFonts w:ascii="Calibri" w:hAnsi="Calibri"/>
          <w:sz w:val="22"/>
          <w:szCs w:val="22"/>
        </w:rPr>
        <w:t>zpracování plánu</w:t>
      </w:r>
      <w:r w:rsidR="00BA4CD2">
        <w:rPr>
          <w:rFonts w:ascii="Calibri" w:hAnsi="Calibri"/>
          <w:sz w:val="22"/>
          <w:szCs w:val="22"/>
        </w:rPr>
        <w:t xml:space="preserve"> </w:t>
      </w:r>
      <w:r w:rsidR="005571FF" w:rsidRPr="008A1727">
        <w:rPr>
          <w:rFonts w:ascii="Calibri" w:hAnsi="Calibri"/>
          <w:sz w:val="22"/>
          <w:szCs w:val="22"/>
        </w:rPr>
        <w:t>BOZP</w:t>
      </w:r>
      <w:r w:rsidR="008F7A4D">
        <w:rPr>
          <w:rFonts w:ascii="Calibri" w:hAnsi="Calibri"/>
          <w:sz w:val="22"/>
          <w:szCs w:val="22"/>
        </w:rPr>
        <w:t xml:space="preserve"> Cyklostezky</w:t>
      </w:r>
      <w:r w:rsidR="005571FF" w:rsidRPr="008A1727">
        <w:rPr>
          <w:rFonts w:ascii="Calibri" w:hAnsi="Calibri"/>
          <w:sz w:val="22"/>
          <w:szCs w:val="22"/>
        </w:rPr>
        <w:t xml:space="preserve"> – nejpozději</w:t>
      </w:r>
      <w:r w:rsidRPr="008A1727">
        <w:rPr>
          <w:rFonts w:ascii="Calibri" w:hAnsi="Calibri"/>
          <w:sz w:val="22"/>
          <w:szCs w:val="22"/>
          <w:u w:val="single"/>
        </w:rPr>
        <w:t xml:space="preserve"> do termínu předání a převzetí staveniště mezi objednatelem a </w:t>
      </w:r>
      <w:r w:rsidR="00283C69">
        <w:rPr>
          <w:rFonts w:ascii="Calibri" w:hAnsi="Calibri"/>
          <w:sz w:val="22"/>
          <w:szCs w:val="22"/>
          <w:u w:val="single"/>
        </w:rPr>
        <w:t xml:space="preserve">generálním </w:t>
      </w:r>
      <w:r w:rsidRPr="008A1727">
        <w:rPr>
          <w:rFonts w:ascii="Calibri" w:hAnsi="Calibri"/>
          <w:sz w:val="22"/>
          <w:szCs w:val="22"/>
          <w:u w:val="single"/>
        </w:rPr>
        <w:t xml:space="preserve">zhotovitelem </w:t>
      </w:r>
      <w:r w:rsidR="001B5197">
        <w:rPr>
          <w:rFonts w:ascii="Calibri" w:hAnsi="Calibri"/>
          <w:sz w:val="22"/>
          <w:szCs w:val="22"/>
          <w:u w:val="single"/>
        </w:rPr>
        <w:t>staveb</w:t>
      </w:r>
      <w:r w:rsidRPr="008A1727">
        <w:rPr>
          <w:rFonts w:ascii="Calibri" w:hAnsi="Calibri"/>
          <w:sz w:val="22"/>
          <w:szCs w:val="22"/>
        </w:rPr>
        <w:t>;</w:t>
      </w:r>
    </w:p>
    <w:p w14:paraId="674FD39A" w14:textId="2D0763B8" w:rsidR="00A705D1" w:rsidRPr="008A1727" w:rsidRDefault="00A705D1" w:rsidP="00A705D1">
      <w:pPr>
        <w:numPr>
          <w:ilvl w:val="1"/>
          <w:numId w:val="9"/>
        </w:numPr>
        <w:tabs>
          <w:tab w:val="clear" w:pos="1440"/>
          <w:tab w:val="num" w:pos="851"/>
        </w:tabs>
        <w:ind w:left="851" w:hanging="425"/>
        <w:jc w:val="both"/>
        <w:rPr>
          <w:rFonts w:ascii="Calibri" w:hAnsi="Calibri"/>
          <w:sz w:val="22"/>
          <w:szCs w:val="22"/>
        </w:rPr>
      </w:pPr>
      <w:r w:rsidRPr="008A1727">
        <w:rPr>
          <w:rFonts w:ascii="Calibri" w:hAnsi="Calibri"/>
          <w:sz w:val="22"/>
          <w:szCs w:val="22"/>
        </w:rPr>
        <w:t>doručení „Oznámení o zahájení prací“ příslušnému subjektu nejpozději</w:t>
      </w:r>
      <w:r w:rsidRPr="0006385C">
        <w:rPr>
          <w:rFonts w:ascii="Calibri" w:hAnsi="Calibri"/>
          <w:sz w:val="22"/>
          <w:szCs w:val="22"/>
        </w:rPr>
        <w:t xml:space="preserve"> 8 dnů</w:t>
      </w:r>
      <w:r w:rsidRPr="008A1727">
        <w:rPr>
          <w:rFonts w:ascii="Calibri" w:hAnsi="Calibri"/>
          <w:sz w:val="22"/>
          <w:szCs w:val="22"/>
        </w:rPr>
        <w:t xml:space="preserve"> před předáním staveniště </w:t>
      </w:r>
      <w:r w:rsidR="00283C69">
        <w:rPr>
          <w:rFonts w:ascii="Calibri" w:hAnsi="Calibri"/>
          <w:sz w:val="22"/>
          <w:szCs w:val="22"/>
        </w:rPr>
        <w:t xml:space="preserve">generálnímu </w:t>
      </w:r>
      <w:r w:rsidRPr="008A1727">
        <w:rPr>
          <w:rFonts w:ascii="Calibri" w:hAnsi="Calibri"/>
          <w:sz w:val="22"/>
          <w:szCs w:val="22"/>
        </w:rPr>
        <w:t xml:space="preserve">zhotoviteli </w:t>
      </w:r>
      <w:r w:rsidR="001B5197">
        <w:rPr>
          <w:rFonts w:ascii="Calibri" w:hAnsi="Calibri"/>
          <w:sz w:val="22"/>
          <w:szCs w:val="22"/>
        </w:rPr>
        <w:t>staveb</w:t>
      </w:r>
      <w:r w:rsidRPr="008A1727">
        <w:rPr>
          <w:rFonts w:ascii="Calibri" w:hAnsi="Calibri"/>
          <w:sz w:val="22"/>
          <w:szCs w:val="22"/>
        </w:rPr>
        <w:t xml:space="preserve"> v souladu s § 15</w:t>
      </w:r>
      <w:r>
        <w:rPr>
          <w:rFonts w:ascii="Calibri" w:hAnsi="Calibri"/>
          <w:sz w:val="22"/>
          <w:szCs w:val="22"/>
        </w:rPr>
        <w:t xml:space="preserve"> odst. 1 zákona č. 309/2006 Sb.</w:t>
      </w:r>
      <w:r w:rsidRPr="008A1727">
        <w:rPr>
          <w:rFonts w:ascii="Calibri" w:hAnsi="Calibri"/>
          <w:sz w:val="22"/>
          <w:szCs w:val="22"/>
        </w:rPr>
        <w:t>;</w:t>
      </w:r>
    </w:p>
    <w:p w14:paraId="7C75A7D0" w14:textId="3CE3D770" w:rsidR="00A705D1" w:rsidRPr="008A1727" w:rsidRDefault="00A705D1" w:rsidP="00A705D1">
      <w:pPr>
        <w:numPr>
          <w:ilvl w:val="1"/>
          <w:numId w:val="9"/>
        </w:numPr>
        <w:tabs>
          <w:tab w:val="clear" w:pos="1440"/>
          <w:tab w:val="num" w:pos="851"/>
        </w:tabs>
        <w:spacing w:after="120"/>
        <w:ind w:left="850" w:hanging="425"/>
        <w:jc w:val="both"/>
        <w:rPr>
          <w:rFonts w:ascii="Calibri" w:hAnsi="Calibri"/>
          <w:sz w:val="22"/>
          <w:szCs w:val="22"/>
        </w:rPr>
      </w:pPr>
      <w:r w:rsidRPr="008A1727">
        <w:rPr>
          <w:rFonts w:ascii="Calibri" w:hAnsi="Calibri"/>
          <w:sz w:val="22"/>
          <w:szCs w:val="22"/>
        </w:rPr>
        <w:t xml:space="preserve">výkonu činnosti koordinátora </w:t>
      </w:r>
      <w:r w:rsidR="005571FF" w:rsidRPr="008A1727">
        <w:rPr>
          <w:rFonts w:ascii="Calibri" w:hAnsi="Calibri"/>
          <w:sz w:val="22"/>
          <w:szCs w:val="22"/>
        </w:rPr>
        <w:t>B</w:t>
      </w:r>
      <w:r w:rsidR="005571FF">
        <w:rPr>
          <w:rFonts w:ascii="Calibri" w:hAnsi="Calibri"/>
          <w:sz w:val="22"/>
          <w:szCs w:val="22"/>
        </w:rPr>
        <w:t>OZP – v</w:t>
      </w:r>
      <w:r>
        <w:rPr>
          <w:rFonts w:ascii="Calibri" w:hAnsi="Calibri"/>
          <w:sz w:val="22"/>
          <w:szCs w:val="22"/>
        </w:rPr>
        <w:t xml:space="preserve"> den předání </w:t>
      </w:r>
      <w:r w:rsidRPr="004E4820">
        <w:rPr>
          <w:rFonts w:ascii="Calibri" w:hAnsi="Calibri"/>
          <w:sz w:val="22"/>
          <w:szCs w:val="22"/>
        </w:rPr>
        <w:t xml:space="preserve">kolaudačního souhlasu vydaného </w:t>
      </w:r>
      <w:r w:rsidRPr="008A1727">
        <w:rPr>
          <w:rFonts w:ascii="Calibri" w:hAnsi="Calibri"/>
          <w:sz w:val="22"/>
          <w:szCs w:val="22"/>
        </w:rPr>
        <w:t xml:space="preserve">příslušným stavebním úřadem objednateli zhotovitelem </w:t>
      </w:r>
      <w:r w:rsidR="001B5197">
        <w:rPr>
          <w:rFonts w:ascii="Calibri" w:hAnsi="Calibri"/>
          <w:sz w:val="22"/>
          <w:szCs w:val="22"/>
        </w:rPr>
        <w:t>příslušné stavby</w:t>
      </w:r>
      <w:r w:rsidRPr="008A1727">
        <w:rPr>
          <w:rFonts w:ascii="Calibri" w:hAnsi="Calibri"/>
          <w:sz w:val="22"/>
          <w:szCs w:val="22"/>
        </w:rPr>
        <w:t>.</w:t>
      </w:r>
    </w:p>
    <w:p w14:paraId="48B3D3D8" w14:textId="5E7E1029" w:rsidR="00893D68" w:rsidRDefault="00A705D1" w:rsidP="00383C07">
      <w:pPr>
        <w:numPr>
          <w:ilvl w:val="0"/>
          <w:numId w:val="9"/>
        </w:numPr>
        <w:tabs>
          <w:tab w:val="num" w:pos="360"/>
        </w:tabs>
        <w:spacing w:after="240"/>
        <w:ind w:left="357" w:hanging="357"/>
        <w:jc w:val="both"/>
        <w:rPr>
          <w:rFonts w:ascii="Calibri" w:hAnsi="Calibri"/>
          <w:sz w:val="22"/>
          <w:szCs w:val="22"/>
        </w:rPr>
      </w:pPr>
      <w:r w:rsidRPr="008A1727">
        <w:rPr>
          <w:rFonts w:ascii="Calibri" w:hAnsi="Calibri"/>
          <w:sz w:val="22"/>
          <w:szCs w:val="22"/>
          <w:u w:val="single"/>
        </w:rPr>
        <w:t xml:space="preserve">Místo </w:t>
      </w:r>
      <w:r w:rsidR="005571FF" w:rsidRPr="008A1727">
        <w:rPr>
          <w:rFonts w:ascii="Calibri" w:hAnsi="Calibri"/>
          <w:sz w:val="22"/>
          <w:szCs w:val="22"/>
          <w:u w:val="single"/>
        </w:rPr>
        <w:t xml:space="preserve">plnění </w:t>
      </w:r>
      <w:r w:rsidR="005571FF" w:rsidRPr="008A1727">
        <w:rPr>
          <w:rFonts w:ascii="Calibri" w:hAnsi="Calibri"/>
          <w:sz w:val="22"/>
          <w:szCs w:val="22"/>
        </w:rPr>
        <w:t>– místem</w:t>
      </w:r>
      <w:r w:rsidRPr="008A1727">
        <w:rPr>
          <w:rFonts w:ascii="Calibri" w:hAnsi="Calibri"/>
          <w:sz w:val="22"/>
          <w:szCs w:val="22"/>
        </w:rPr>
        <w:t xml:space="preserve"> výkonu činností koordinátora dle této smlouvy je staveniště </w:t>
      </w:r>
      <w:r w:rsidR="001B5197">
        <w:rPr>
          <w:rFonts w:ascii="Calibri" w:hAnsi="Calibri"/>
          <w:sz w:val="22"/>
          <w:szCs w:val="22"/>
        </w:rPr>
        <w:t>staveb</w:t>
      </w:r>
      <w:r w:rsidR="00893D68">
        <w:rPr>
          <w:rFonts w:ascii="Calibri" w:hAnsi="Calibri"/>
          <w:sz w:val="22"/>
          <w:szCs w:val="22"/>
        </w:rPr>
        <w:t xml:space="preserve"> specifikované v DPS</w:t>
      </w:r>
      <w:r w:rsidRPr="008A1727">
        <w:rPr>
          <w:rFonts w:ascii="Calibri" w:hAnsi="Calibri"/>
          <w:sz w:val="22"/>
          <w:szCs w:val="22"/>
        </w:rPr>
        <w:t xml:space="preserve">. </w:t>
      </w:r>
    </w:p>
    <w:p w14:paraId="35D2D3EB" w14:textId="77777777" w:rsidR="00A705D1" w:rsidRPr="005571FF" w:rsidRDefault="00A705D1" w:rsidP="005571FF">
      <w:pPr>
        <w:pStyle w:val="Odstavecseseznamem"/>
        <w:keepNext/>
        <w:keepLines/>
        <w:numPr>
          <w:ilvl w:val="0"/>
          <w:numId w:val="34"/>
        </w:numPr>
        <w:spacing w:after="120"/>
        <w:contextualSpacing w:val="0"/>
        <w:jc w:val="center"/>
        <w:rPr>
          <w:rFonts w:ascii="Calibri" w:hAnsi="Calibri"/>
          <w:b/>
          <w:sz w:val="22"/>
          <w:szCs w:val="22"/>
        </w:rPr>
      </w:pPr>
      <w:r w:rsidRPr="005571FF">
        <w:rPr>
          <w:rFonts w:ascii="Calibri" w:hAnsi="Calibri"/>
          <w:b/>
          <w:sz w:val="22"/>
          <w:szCs w:val="22"/>
        </w:rPr>
        <w:t>Cena</w:t>
      </w:r>
    </w:p>
    <w:p w14:paraId="74655584" w14:textId="5F9551CC" w:rsidR="00A705D1" w:rsidRPr="008F7A4D" w:rsidRDefault="00A705D1" w:rsidP="00A705D1">
      <w:pPr>
        <w:pStyle w:val="Nadpis7"/>
        <w:numPr>
          <w:ilvl w:val="0"/>
          <w:numId w:val="11"/>
        </w:numPr>
        <w:tabs>
          <w:tab w:val="clear" w:pos="644"/>
          <w:tab w:val="num" w:pos="284"/>
          <w:tab w:val="num" w:pos="1440"/>
          <w:tab w:val="left" w:pos="1701"/>
          <w:tab w:val="left" w:pos="4678"/>
        </w:tabs>
        <w:snapToGrid w:val="0"/>
        <w:spacing w:before="0" w:after="0"/>
        <w:ind w:left="284" w:hanging="284"/>
        <w:rPr>
          <w:rFonts w:ascii="Calibri" w:hAnsi="Calibri"/>
          <w:bCs/>
          <w:sz w:val="22"/>
          <w:szCs w:val="22"/>
        </w:rPr>
      </w:pPr>
      <w:r w:rsidRPr="008F7A4D">
        <w:rPr>
          <w:rFonts w:ascii="Calibri" w:hAnsi="Calibri" w:cs="Calibri"/>
          <w:bCs/>
          <w:sz w:val="22"/>
          <w:szCs w:val="22"/>
        </w:rPr>
        <w:t xml:space="preserve">Cena za poskytnutí části plnění dle čl. II. odst. 1 (zpracování plánu BOZP </w:t>
      </w:r>
      <w:r w:rsidR="008F7A4D" w:rsidRPr="008F7A4D">
        <w:rPr>
          <w:rFonts w:ascii="Calibri" w:hAnsi="Calibri" w:cs="Calibri"/>
          <w:bCs/>
          <w:sz w:val="22"/>
          <w:szCs w:val="22"/>
        </w:rPr>
        <w:t xml:space="preserve">Cyklostezky </w:t>
      </w:r>
      <w:r w:rsidRPr="008F7A4D">
        <w:rPr>
          <w:rFonts w:ascii="Calibri" w:hAnsi="Calibri" w:cs="Calibri"/>
          <w:bCs/>
          <w:sz w:val="22"/>
          <w:szCs w:val="22"/>
        </w:rPr>
        <w:t>a zpracování a doručení Oznámení o zahájení prací podle platných předpisů příslušnému inspektorátu práce) koordinátorem dle této smlouvy je sjednána</w:t>
      </w:r>
      <w:r w:rsidR="008F7A4D" w:rsidRPr="008F7A4D">
        <w:rPr>
          <w:rFonts w:ascii="Calibri" w:hAnsi="Calibri" w:cs="Calibri"/>
          <w:bCs/>
          <w:sz w:val="22"/>
          <w:szCs w:val="22"/>
        </w:rPr>
        <w:t xml:space="preserve"> ve výši</w:t>
      </w:r>
      <w:r w:rsidR="00893D68" w:rsidRPr="008F7A4D">
        <w:rPr>
          <w:rFonts w:ascii="Calibri" w:hAnsi="Calibri" w:cs="Calibri"/>
          <w:bCs/>
          <w:sz w:val="22"/>
          <w:szCs w:val="22"/>
        </w:rPr>
        <w:t>:</w:t>
      </w:r>
      <w:r w:rsidR="008F7A4D">
        <w:rPr>
          <w:rFonts w:ascii="Calibri" w:hAnsi="Calibri" w:cs="Calibri"/>
          <w:bCs/>
          <w:sz w:val="22"/>
          <w:szCs w:val="22"/>
        </w:rPr>
        <w:t xml:space="preserve"> </w:t>
      </w:r>
      <w:r w:rsidRPr="008F7A4D">
        <w:rPr>
          <w:rFonts w:ascii="Calibri" w:hAnsi="Calibri" w:cs="Calibri"/>
          <w:bCs/>
          <w:sz w:val="22"/>
          <w:szCs w:val="22"/>
        </w:rPr>
        <w:t>………………</w:t>
      </w:r>
      <w:r w:rsidR="008F7A4D" w:rsidRPr="00A0326F">
        <w:rPr>
          <w:rFonts w:asciiTheme="minorHAnsi" w:hAnsiTheme="minorHAnsi" w:cstheme="minorHAnsi"/>
          <w:i/>
          <w:sz w:val="22"/>
          <w:szCs w:val="20"/>
          <w:highlight w:val="lightGray"/>
        </w:rPr>
        <w:t>(bude doplněno před uzavřením smlouvy v souladu s nabídkou vybraného dodavatele)</w:t>
      </w:r>
      <w:r w:rsidRPr="008F7A4D">
        <w:rPr>
          <w:rFonts w:ascii="Calibri" w:hAnsi="Calibri" w:cs="Calibri"/>
          <w:bCs/>
          <w:sz w:val="22"/>
          <w:szCs w:val="22"/>
        </w:rPr>
        <w:t>…………..…… Kč</w:t>
      </w:r>
      <w:r w:rsidR="008F7A4D">
        <w:rPr>
          <w:rFonts w:ascii="Calibri" w:hAnsi="Calibri" w:cs="Calibri"/>
          <w:bCs/>
          <w:sz w:val="22"/>
          <w:szCs w:val="22"/>
        </w:rPr>
        <w:t xml:space="preserve"> bez DPH</w:t>
      </w:r>
      <w:r w:rsidRPr="008F7A4D">
        <w:rPr>
          <w:rFonts w:ascii="Calibri" w:hAnsi="Calibri" w:cs="Calibri"/>
          <w:bCs/>
          <w:sz w:val="22"/>
          <w:szCs w:val="22"/>
        </w:rPr>
        <w:t>.</w:t>
      </w:r>
      <w:r w:rsidRPr="008F7A4D">
        <w:rPr>
          <w:rFonts w:ascii="Calibri" w:hAnsi="Calibri"/>
          <w:bCs/>
          <w:sz w:val="22"/>
          <w:szCs w:val="22"/>
        </w:rPr>
        <w:br/>
      </w:r>
    </w:p>
    <w:p w14:paraId="6E8EB165" w14:textId="77777777" w:rsidR="00A705D1" w:rsidRPr="008F7A4D" w:rsidRDefault="00A705D1" w:rsidP="00A705D1">
      <w:pPr>
        <w:pStyle w:val="Nadpis7"/>
        <w:numPr>
          <w:ilvl w:val="0"/>
          <w:numId w:val="11"/>
        </w:numPr>
        <w:tabs>
          <w:tab w:val="clear" w:pos="644"/>
          <w:tab w:val="num" w:pos="284"/>
          <w:tab w:val="num" w:pos="1440"/>
          <w:tab w:val="left" w:pos="1701"/>
          <w:tab w:val="left" w:pos="4678"/>
        </w:tabs>
        <w:snapToGrid w:val="0"/>
        <w:spacing w:before="0" w:after="0"/>
        <w:ind w:left="284" w:hanging="284"/>
        <w:rPr>
          <w:rFonts w:ascii="Calibri" w:hAnsi="Calibri" w:cs="Calibri"/>
          <w:bCs/>
          <w:sz w:val="22"/>
          <w:szCs w:val="22"/>
        </w:rPr>
      </w:pPr>
      <w:r w:rsidRPr="008F7A4D">
        <w:rPr>
          <w:rFonts w:ascii="Calibri" w:hAnsi="Calibri" w:cs="Calibri"/>
          <w:bCs/>
          <w:sz w:val="22"/>
          <w:szCs w:val="22"/>
        </w:rPr>
        <w:t>Cena (úplata) za poskytnutí části plnění dle čl. II. odst. 2 (výkon činnosti koordinátora BOZP při práci na staveništi) koordinátorem BOZP dle této smlouvy je sjednána takto:  </w:t>
      </w:r>
    </w:p>
    <w:p w14:paraId="77E93B42" w14:textId="77777777" w:rsidR="00A0326F" w:rsidRPr="008F7A4D" w:rsidRDefault="00A0326F" w:rsidP="00893D68">
      <w:pPr>
        <w:pStyle w:val="Zkladntextodsazen"/>
        <w:spacing w:after="0"/>
        <w:ind w:left="284"/>
        <w:jc w:val="both"/>
        <w:rPr>
          <w:rFonts w:ascii="Calibri" w:hAnsi="Calibri" w:cs="Calibri"/>
          <w:bCs/>
          <w:sz w:val="22"/>
          <w:szCs w:val="22"/>
        </w:rPr>
      </w:pPr>
    </w:p>
    <w:p w14:paraId="2B67B2F9" w14:textId="77777777" w:rsidR="00A0326F" w:rsidRPr="00A0326F" w:rsidRDefault="00A0326F" w:rsidP="00A0326F">
      <w:pPr>
        <w:pStyle w:val="Zkladntextodsazen"/>
        <w:keepNext/>
        <w:keepLines/>
        <w:numPr>
          <w:ilvl w:val="0"/>
          <w:numId w:val="35"/>
        </w:numPr>
        <w:jc w:val="both"/>
        <w:rPr>
          <w:rFonts w:asciiTheme="minorHAnsi" w:hAnsiTheme="minorHAnsi" w:cstheme="minorHAnsi"/>
          <w:sz w:val="22"/>
          <w:szCs w:val="20"/>
        </w:rPr>
      </w:pPr>
      <w:r w:rsidRPr="00A0326F">
        <w:rPr>
          <w:rFonts w:asciiTheme="minorHAnsi" w:hAnsiTheme="minorHAnsi" w:cstheme="minorHAnsi"/>
          <w:sz w:val="22"/>
          <w:szCs w:val="20"/>
        </w:rPr>
        <w:t xml:space="preserve">Lávka </w:t>
      </w:r>
      <w:r w:rsidRPr="00A0326F">
        <w:rPr>
          <w:rFonts w:asciiTheme="minorHAnsi" w:hAnsiTheme="minorHAnsi" w:cstheme="minorHAnsi"/>
          <w:sz w:val="22"/>
          <w:szCs w:val="20"/>
          <w:highlight w:val="lightGray"/>
        </w:rPr>
        <w:t>.……………….…………</w:t>
      </w:r>
      <w:r w:rsidRPr="00A0326F">
        <w:rPr>
          <w:rFonts w:asciiTheme="minorHAnsi" w:hAnsiTheme="minorHAnsi" w:cstheme="minorHAnsi"/>
          <w:i/>
          <w:sz w:val="22"/>
          <w:szCs w:val="20"/>
          <w:highlight w:val="lightGray"/>
        </w:rPr>
        <w:t>(bude doplněno před uzavřením smlouvy v souladu s nabídkou vybraného dodavatele)</w:t>
      </w:r>
      <w:r w:rsidRPr="00A0326F">
        <w:rPr>
          <w:rFonts w:asciiTheme="minorHAnsi" w:hAnsiTheme="minorHAnsi" w:cstheme="minorHAnsi"/>
          <w:sz w:val="22"/>
          <w:szCs w:val="20"/>
          <w:highlight w:val="lightGray"/>
        </w:rPr>
        <w:t>………...</w:t>
      </w:r>
      <w:r w:rsidRPr="00A0326F">
        <w:rPr>
          <w:rFonts w:asciiTheme="minorHAnsi" w:hAnsiTheme="minorHAnsi" w:cstheme="minorHAnsi"/>
          <w:sz w:val="22"/>
          <w:szCs w:val="20"/>
        </w:rPr>
        <w:t xml:space="preserve"> Kč bez DPH,</w:t>
      </w:r>
    </w:p>
    <w:p w14:paraId="4449BF77" w14:textId="77777777" w:rsidR="00A0326F" w:rsidRPr="00A0326F" w:rsidRDefault="00A0326F" w:rsidP="00A0326F">
      <w:pPr>
        <w:pStyle w:val="Zkladntextodsazen"/>
        <w:keepNext/>
        <w:keepLines/>
        <w:numPr>
          <w:ilvl w:val="0"/>
          <w:numId w:val="35"/>
        </w:numPr>
        <w:jc w:val="both"/>
        <w:rPr>
          <w:rFonts w:asciiTheme="minorHAnsi" w:hAnsiTheme="minorHAnsi" w:cstheme="minorHAnsi"/>
          <w:sz w:val="22"/>
          <w:szCs w:val="20"/>
        </w:rPr>
      </w:pPr>
      <w:r w:rsidRPr="00A0326F">
        <w:rPr>
          <w:rFonts w:asciiTheme="minorHAnsi" w:hAnsiTheme="minorHAnsi" w:cstheme="minorHAnsi"/>
          <w:sz w:val="22"/>
          <w:szCs w:val="20"/>
        </w:rPr>
        <w:t xml:space="preserve">Cyklostezka </w:t>
      </w:r>
      <w:r w:rsidRPr="00A0326F">
        <w:rPr>
          <w:rFonts w:asciiTheme="minorHAnsi" w:hAnsiTheme="minorHAnsi" w:cstheme="minorHAnsi"/>
          <w:sz w:val="22"/>
          <w:szCs w:val="20"/>
          <w:highlight w:val="lightGray"/>
        </w:rPr>
        <w:t>….……………….…………</w:t>
      </w:r>
      <w:r w:rsidRPr="00A0326F">
        <w:rPr>
          <w:rFonts w:asciiTheme="minorHAnsi" w:hAnsiTheme="minorHAnsi" w:cstheme="minorHAnsi"/>
          <w:i/>
          <w:sz w:val="22"/>
          <w:szCs w:val="20"/>
          <w:highlight w:val="lightGray"/>
        </w:rPr>
        <w:t>(bude doplněno před uzavřením smlouvy v souladu s nabídkou vybraného dodavatele)</w:t>
      </w:r>
      <w:r w:rsidRPr="00A0326F">
        <w:rPr>
          <w:rFonts w:asciiTheme="minorHAnsi" w:hAnsiTheme="minorHAnsi" w:cstheme="minorHAnsi"/>
          <w:sz w:val="22"/>
          <w:szCs w:val="20"/>
          <w:highlight w:val="lightGray"/>
        </w:rPr>
        <w:t>………...</w:t>
      </w:r>
      <w:r w:rsidRPr="00A0326F">
        <w:rPr>
          <w:rFonts w:asciiTheme="minorHAnsi" w:hAnsiTheme="minorHAnsi" w:cstheme="minorHAnsi"/>
          <w:sz w:val="22"/>
          <w:szCs w:val="20"/>
        </w:rPr>
        <w:t xml:space="preserve"> Kč bez DPH.</w:t>
      </w:r>
    </w:p>
    <w:p w14:paraId="0C8DA4E9" w14:textId="77777777" w:rsidR="00A705D1" w:rsidRPr="008A1727" w:rsidRDefault="00A705D1" w:rsidP="008F7A4D">
      <w:pPr>
        <w:numPr>
          <w:ilvl w:val="0"/>
          <w:numId w:val="11"/>
        </w:numPr>
        <w:tabs>
          <w:tab w:val="clear" w:pos="644"/>
          <w:tab w:val="num" w:pos="284"/>
        </w:tabs>
        <w:spacing w:after="120"/>
        <w:ind w:left="284" w:hanging="284"/>
        <w:jc w:val="both"/>
        <w:rPr>
          <w:rFonts w:ascii="Calibri" w:hAnsi="Calibri"/>
          <w:sz w:val="22"/>
          <w:szCs w:val="22"/>
        </w:rPr>
      </w:pPr>
      <w:r w:rsidRPr="008A1727">
        <w:rPr>
          <w:rFonts w:ascii="Calibri" w:hAnsi="Calibri"/>
          <w:sz w:val="22"/>
          <w:szCs w:val="22"/>
        </w:rPr>
        <w:t>Cena a úplata za poskytnutí jednotlivých částí plnění koordinátora dle této smlouvy se sjednávají jako nejvýše přípustné</w:t>
      </w:r>
      <w:r w:rsidRPr="008A1727">
        <w:rPr>
          <w:rFonts w:ascii="Calibri" w:hAnsi="Calibri"/>
          <w:bCs/>
          <w:sz w:val="22"/>
          <w:szCs w:val="22"/>
        </w:rPr>
        <w:t>.</w:t>
      </w:r>
    </w:p>
    <w:p w14:paraId="30FC4035" w14:textId="77777777" w:rsidR="00A705D1" w:rsidRPr="008A1727" w:rsidRDefault="009437CD" w:rsidP="00A705D1">
      <w:pPr>
        <w:numPr>
          <w:ilvl w:val="0"/>
          <w:numId w:val="11"/>
        </w:numPr>
        <w:tabs>
          <w:tab w:val="clear" w:pos="644"/>
          <w:tab w:val="num" w:pos="284"/>
        </w:tabs>
        <w:ind w:left="284" w:hanging="284"/>
        <w:jc w:val="both"/>
        <w:rPr>
          <w:rFonts w:ascii="Calibri" w:hAnsi="Calibri"/>
          <w:sz w:val="22"/>
          <w:szCs w:val="22"/>
        </w:rPr>
      </w:pPr>
      <w:r w:rsidRPr="008A1727">
        <w:rPr>
          <w:rFonts w:ascii="Calibri" w:hAnsi="Calibri"/>
          <w:sz w:val="22"/>
          <w:szCs w:val="22"/>
        </w:rPr>
        <w:t xml:space="preserve">Cena a </w:t>
      </w:r>
      <w:r>
        <w:rPr>
          <w:rFonts w:ascii="Calibri" w:hAnsi="Calibri"/>
          <w:sz w:val="22"/>
          <w:szCs w:val="22"/>
        </w:rPr>
        <w:t>ú</w:t>
      </w:r>
      <w:r w:rsidR="00A705D1" w:rsidRPr="008A1727">
        <w:rPr>
          <w:rFonts w:ascii="Calibri" w:hAnsi="Calibri"/>
          <w:sz w:val="22"/>
          <w:szCs w:val="22"/>
        </w:rPr>
        <w:t xml:space="preserve">plata zahrnuje veškeré náklady koordinátora související s výkonem činnosti koordinátora BOZP dle této smlouvy, zejména: </w:t>
      </w:r>
    </w:p>
    <w:p w14:paraId="5838089F" w14:textId="77777777" w:rsidR="00A705D1" w:rsidRPr="008A1727" w:rsidRDefault="00A705D1" w:rsidP="00A705D1">
      <w:pPr>
        <w:numPr>
          <w:ilvl w:val="0"/>
          <w:numId w:val="12"/>
        </w:numPr>
        <w:tabs>
          <w:tab w:val="num" w:pos="567"/>
          <w:tab w:val="num" w:pos="720"/>
        </w:tabs>
        <w:ind w:left="567" w:hanging="283"/>
        <w:jc w:val="both"/>
        <w:rPr>
          <w:rFonts w:ascii="Calibri" w:hAnsi="Calibri"/>
          <w:sz w:val="22"/>
          <w:szCs w:val="22"/>
        </w:rPr>
      </w:pPr>
      <w:r w:rsidRPr="008A1727">
        <w:rPr>
          <w:rFonts w:ascii="Calibri" w:hAnsi="Calibri"/>
          <w:sz w:val="22"/>
          <w:szCs w:val="22"/>
        </w:rPr>
        <w:t>cestovní náklady;</w:t>
      </w:r>
    </w:p>
    <w:p w14:paraId="78AF8DA8" w14:textId="77777777" w:rsidR="00A705D1" w:rsidRPr="008A1727" w:rsidRDefault="00A705D1" w:rsidP="00A705D1">
      <w:pPr>
        <w:numPr>
          <w:ilvl w:val="0"/>
          <w:numId w:val="12"/>
        </w:numPr>
        <w:tabs>
          <w:tab w:val="num" w:pos="567"/>
          <w:tab w:val="num" w:pos="720"/>
        </w:tabs>
        <w:ind w:left="567" w:hanging="283"/>
        <w:jc w:val="both"/>
        <w:rPr>
          <w:rFonts w:ascii="Calibri" w:hAnsi="Calibri"/>
          <w:sz w:val="22"/>
          <w:szCs w:val="22"/>
        </w:rPr>
      </w:pPr>
      <w:r w:rsidRPr="008A1727">
        <w:rPr>
          <w:rFonts w:ascii="Calibri" w:hAnsi="Calibri"/>
          <w:sz w:val="22"/>
          <w:szCs w:val="22"/>
        </w:rPr>
        <w:t>telekomunikační a poštovní náklady;</w:t>
      </w:r>
    </w:p>
    <w:p w14:paraId="01DA5454" w14:textId="77777777" w:rsidR="00A705D1" w:rsidRPr="008A1727" w:rsidRDefault="00A705D1" w:rsidP="00A705D1">
      <w:pPr>
        <w:numPr>
          <w:ilvl w:val="0"/>
          <w:numId w:val="12"/>
        </w:numPr>
        <w:tabs>
          <w:tab w:val="num" w:pos="567"/>
          <w:tab w:val="num" w:pos="720"/>
        </w:tabs>
        <w:ind w:left="567" w:hanging="283"/>
        <w:jc w:val="both"/>
        <w:rPr>
          <w:rFonts w:ascii="Calibri" w:hAnsi="Calibri"/>
          <w:sz w:val="22"/>
          <w:szCs w:val="22"/>
        </w:rPr>
      </w:pPr>
      <w:r w:rsidRPr="008A1727">
        <w:rPr>
          <w:rFonts w:ascii="Calibri" w:hAnsi="Calibri"/>
          <w:sz w:val="22"/>
          <w:szCs w:val="22"/>
        </w:rPr>
        <w:lastRenderedPageBreak/>
        <w:t>náklady na množení dokumentace a dokladů;</w:t>
      </w:r>
    </w:p>
    <w:p w14:paraId="2FE1DC61" w14:textId="77777777" w:rsidR="00A705D1" w:rsidRPr="008A1727" w:rsidRDefault="00A705D1" w:rsidP="00A705D1">
      <w:pPr>
        <w:numPr>
          <w:ilvl w:val="0"/>
          <w:numId w:val="12"/>
        </w:numPr>
        <w:tabs>
          <w:tab w:val="num" w:pos="567"/>
        </w:tabs>
        <w:ind w:left="567" w:hanging="283"/>
        <w:jc w:val="both"/>
        <w:rPr>
          <w:rFonts w:ascii="Calibri" w:hAnsi="Calibri"/>
          <w:sz w:val="22"/>
          <w:szCs w:val="22"/>
        </w:rPr>
      </w:pPr>
      <w:r w:rsidRPr="008A1727">
        <w:rPr>
          <w:rFonts w:ascii="Calibri" w:hAnsi="Calibri"/>
          <w:sz w:val="22"/>
          <w:szCs w:val="22"/>
        </w:rPr>
        <w:t>náklady na případné odborné konzultace, odborné posudky a expertízy zajišťované přímo koordinátorem;</w:t>
      </w:r>
    </w:p>
    <w:p w14:paraId="06D0421F" w14:textId="77777777" w:rsidR="00A705D1" w:rsidRPr="008A1727" w:rsidRDefault="00A705D1" w:rsidP="00A705D1">
      <w:pPr>
        <w:numPr>
          <w:ilvl w:val="0"/>
          <w:numId w:val="12"/>
        </w:numPr>
        <w:tabs>
          <w:tab w:val="num" w:pos="567"/>
          <w:tab w:val="num" w:pos="720"/>
        </w:tabs>
        <w:ind w:left="567" w:hanging="283"/>
        <w:jc w:val="both"/>
        <w:rPr>
          <w:rFonts w:ascii="Calibri" w:hAnsi="Calibri"/>
          <w:sz w:val="22"/>
          <w:szCs w:val="22"/>
        </w:rPr>
      </w:pPr>
      <w:r w:rsidRPr="008A1727">
        <w:rPr>
          <w:rFonts w:ascii="Calibri" w:hAnsi="Calibri"/>
          <w:sz w:val="22"/>
          <w:szCs w:val="22"/>
        </w:rPr>
        <w:t>mzdové náklady zaměstnanců koordinátora;</w:t>
      </w:r>
    </w:p>
    <w:p w14:paraId="7E85514F" w14:textId="77777777" w:rsidR="00A705D1" w:rsidRPr="008A1727" w:rsidRDefault="00A705D1" w:rsidP="008F7A4D">
      <w:pPr>
        <w:numPr>
          <w:ilvl w:val="0"/>
          <w:numId w:val="12"/>
        </w:numPr>
        <w:tabs>
          <w:tab w:val="num" w:pos="567"/>
          <w:tab w:val="num" w:pos="720"/>
        </w:tabs>
        <w:spacing w:after="120"/>
        <w:ind w:left="567" w:hanging="283"/>
        <w:jc w:val="both"/>
        <w:rPr>
          <w:rFonts w:ascii="Calibri" w:hAnsi="Calibri"/>
          <w:sz w:val="22"/>
          <w:szCs w:val="22"/>
        </w:rPr>
      </w:pPr>
      <w:r w:rsidRPr="008A1727">
        <w:rPr>
          <w:rFonts w:ascii="Calibri" w:hAnsi="Calibri"/>
          <w:sz w:val="22"/>
          <w:szCs w:val="22"/>
        </w:rPr>
        <w:t>náklady pojistného.</w:t>
      </w:r>
    </w:p>
    <w:p w14:paraId="5B8D50CA" w14:textId="77777777" w:rsidR="00A705D1" w:rsidRPr="008A1727" w:rsidRDefault="00A705D1" w:rsidP="008F7A4D">
      <w:pPr>
        <w:numPr>
          <w:ilvl w:val="0"/>
          <w:numId w:val="11"/>
        </w:numPr>
        <w:tabs>
          <w:tab w:val="clear" w:pos="644"/>
          <w:tab w:val="num" w:pos="284"/>
        </w:tabs>
        <w:spacing w:after="120"/>
        <w:ind w:left="284" w:hanging="284"/>
        <w:jc w:val="both"/>
        <w:rPr>
          <w:rFonts w:ascii="Calibri" w:hAnsi="Calibri"/>
          <w:sz w:val="22"/>
          <w:szCs w:val="22"/>
        </w:rPr>
      </w:pPr>
      <w:r w:rsidRPr="008A1727">
        <w:rPr>
          <w:rFonts w:ascii="Calibri" w:hAnsi="Calibri"/>
          <w:sz w:val="22"/>
          <w:szCs w:val="22"/>
        </w:rPr>
        <w:t>V případě, že v příslušném kalendářním měsíci nebude činnost koordinátora dle čl. II. odst. 2 smlouvy této smlouvy z důvodů na straně objednatele vykonávána vůbec, nemá koordinátor za tento měsíc právo na sjednanou úplatu.</w:t>
      </w:r>
    </w:p>
    <w:p w14:paraId="5761306B" w14:textId="632F8281" w:rsidR="00A705D1" w:rsidRDefault="00A705D1" w:rsidP="008F7A4D">
      <w:pPr>
        <w:numPr>
          <w:ilvl w:val="0"/>
          <w:numId w:val="11"/>
        </w:numPr>
        <w:tabs>
          <w:tab w:val="clear" w:pos="644"/>
          <w:tab w:val="num" w:pos="284"/>
        </w:tabs>
        <w:spacing w:after="120"/>
        <w:ind w:left="284" w:hanging="284"/>
        <w:jc w:val="both"/>
        <w:rPr>
          <w:rFonts w:ascii="Calibri" w:hAnsi="Calibri"/>
          <w:sz w:val="22"/>
          <w:szCs w:val="22"/>
        </w:rPr>
      </w:pPr>
      <w:r w:rsidRPr="008A1727">
        <w:rPr>
          <w:rFonts w:ascii="Calibri" w:hAnsi="Calibri"/>
          <w:sz w:val="22"/>
          <w:szCs w:val="22"/>
        </w:rPr>
        <w:t>V případě, že výkon činnosti koordinátora dle této smlouvy bude koordinátorem prováděn pouze po část kalendářního měsíce a po zbytek kalendářního měsíce nebude z důvodů na straně objednatele prováděn vůbec, má koordinátor za tento měsíc nárok jen na poměrnou část sjednané úplaty za dobu, kdy byl výkon činnosti koordinátora dle této smlouvy prováděn.</w:t>
      </w:r>
    </w:p>
    <w:p w14:paraId="30AE6A5A" w14:textId="77777777" w:rsidR="001B5197" w:rsidRDefault="001B5197" w:rsidP="001B5197">
      <w:pPr>
        <w:spacing w:after="120"/>
        <w:jc w:val="both"/>
        <w:rPr>
          <w:rFonts w:ascii="Calibri" w:hAnsi="Calibri"/>
          <w:sz w:val="22"/>
          <w:szCs w:val="22"/>
        </w:rPr>
      </w:pPr>
    </w:p>
    <w:p w14:paraId="468B6D4F" w14:textId="77777777" w:rsidR="00A705D1" w:rsidRPr="008A1727" w:rsidRDefault="00A705D1" w:rsidP="005571FF">
      <w:pPr>
        <w:pStyle w:val="Odstavecseseznamem"/>
        <w:keepNext/>
        <w:keepLines/>
        <w:numPr>
          <w:ilvl w:val="0"/>
          <w:numId w:val="34"/>
        </w:numPr>
        <w:spacing w:after="120"/>
        <w:contextualSpacing w:val="0"/>
        <w:jc w:val="center"/>
        <w:rPr>
          <w:rFonts w:ascii="Calibri" w:hAnsi="Calibri"/>
          <w:b/>
          <w:sz w:val="22"/>
          <w:szCs w:val="22"/>
        </w:rPr>
      </w:pPr>
      <w:r w:rsidRPr="008A1727">
        <w:rPr>
          <w:rFonts w:ascii="Calibri" w:hAnsi="Calibri"/>
          <w:b/>
          <w:sz w:val="22"/>
          <w:szCs w:val="22"/>
        </w:rPr>
        <w:t>Platební podmínky</w:t>
      </w:r>
    </w:p>
    <w:p w14:paraId="6DED53E0" w14:textId="77777777" w:rsidR="00A705D1" w:rsidRPr="008F0BE2" w:rsidRDefault="00A705D1" w:rsidP="008F7A4D">
      <w:pPr>
        <w:pStyle w:val="Nadpis7"/>
        <w:numPr>
          <w:ilvl w:val="0"/>
          <w:numId w:val="13"/>
        </w:numPr>
        <w:tabs>
          <w:tab w:val="clear" w:pos="720"/>
          <w:tab w:val="num" w:pos="284"/>
        </w:tabs>
        <w:snapToGrid w:val="0"/>
        <w:spacing w:before="0" w:after="120"/>
        <w:ind w:left="284" w:hanging="284"/>
        <w:rPr>
          <w:rFonts w:ascii="Calibri" w:hAnsi="Calibri" w:cs="Calibri"/>
          <w:sz w:val="22"/>
          <w:szCs w:val="22"/>
        </w:rPr>
      </w:pPr>
      <w:r w:rsidRPr="008F0BE2">
        <w:rPr>
          <w:rFonts w:ascii="Calibri" w:hAnsi="Calibri" w:cs="Calibri"/>
          <w:sz w:val="22"/>
          <w:szCs w:val="22"/>
        </w:rPr>
        <w:t xml:space="preserve">Cena za poskytnutí celého plnění koordinátora dle této smlouvy bude hrazena postupně. </w:t>
      </w:r>
    </w:p>
    <w:p w14:paraId="44B7B2F5" w14:textId="3F1C6B79" w:rsidR="00A705D1" w:rsidRPr="008F0BE2" w:rsidRDefault="00A705D1" w:rsidP="008F7A4D">
      <w:pPr>
        <w:pStyle w:val="Nadpis7"/>
        <w:numPr>
          <w:ilvl w:val="0"/>
          <w:numId w:val="13"/>
        </w:numPr>
        <w:tabs>
          <w:tab w:val="clear" w:pos="720"/>
          <w:tab w:val="num" w:pos="284"/>
        </w:tabs>
        <w:snapToGrid w:val="0"/>
        <w:spacing w:before="0" w:after="120"/>
        <w:ind w:left="284" w:hanging="284"/>
        <w:rPr>
          <w:rFonts w:ascii="Calibri" w:hAnsi="Calibri" w:cs="Calibri"/>
          <w:i/>
          <w:sz w:val="22"/>
          <w:szCs w:val="22"/>
        </w:rPr>
      </w:pPr>
      <w:r w:rsidRPr="008F0BE2">
        <w:rPr>
          <w:rFonts w:ascii="Calibri" w:hAnsi="Calibri" w:cs="Calibri"/>
          <w:sz w:val="22"/>
          <w:szCs w:val="22"/>
        </w:rPr>
        <w:t>V případě části plnění dle čl. II. odst. 1 této smlouvy bude uhrazena cena za plnění koordinátora dle této smlouvy po částech na základě protokolů o předání a převzetí dílčí části tohoto plnění (zpracovan</w:t>
      </w:r>
      <w:r>
        <w:rPr>
          <w:rFonts w:ascii="Calibri" w:hAnsi="Calibri" w:cs="Calibri"/>
          <w:sz w:val="22"/>
          <w:szCs w:val="22"/>
        </w:rPr>
        <w:t>ý</w:t>
      </w:r>
      <w:r w:rsidRPr="008F0BE2">
        <w:rPr>
          <w:rFonts w:ascii="Calibri" w:hAnsi="Calibri" w:cs="Calibri"/>
          <w:sz w:val="22"/>
          <w:szCs w:val="22"/>
        </w:rPr>
        <w:t xml:space="preserve"> plán BOZP </w:t>
      </w:r>
      <w:r w:rsidR="008F7A4D">
        <w:rPr>
          <w:rFonts w:ascii="Calibri" w:hAnsi="Calibri" w:cs="Calibri"/>
          <w:sz w:val="22"/>
          <w:szCs w:val="22"/>
        </w:rPr>
        <w:t xml:space="preserve">Cyklostezky </w:t>
      </w:r>
      <w:r w:rsidRPr="008F0BE2">
        <w:rPr>
          <w:rFonts w:ascii="Calibri" w:hAnsi="Calibri" w:cs="Calibri"/>
          <w:sz w:val="22"/>
          <w:szCs w:val="22"/>
        </w:rPr>
        <w:t>a Oznámení o zahájení prací včetně</w:t>
      </w:r>
      <w:r w:rsidR="009437CD">
        <w:rPr>
          <w:rFonts w:ascii="Calibri" w:hAnsi="Calibri" w:cs="Calibri"/>
          <w:sz w:val="22"/>
          <w:szCs w:val="22"/>
        </w:rPr>
        <w:t xml:space="preserve"> dokladu o</w:t>
      </w:r>
      <w:r w:rsidRPr="008F0BE2">
        <w:rPr>
          <w:rFonts w:ascii="Calibri" w:hAnsi="Calibri" w:cs="Calibri"/>
          <w:sz w:val="22"/>
          <w:szCs w:val="22"/>
        </w:rPr>
        <w:t xml:space="preserve"> jeho odeslání) mezi koordinátorem a objednatelem</w:t>
      </w:r>
      <w:r w:rsidR="00095349">
        <w:rPr>
          <w:rFonts w:ascii="Calibri" w:hAnsi="Calibri" w:cs="Calibri"/>
          <w:sz w:val="22"/>
          <w:szCs w:val="22"/>
        </w:rPr>
        <w:t xml:space="preserve">, </w:t>
      </w:r>
      <w:r w:rsidRPr="008F0BE2">
        <w:rPr>
          <w:rFonts w:ascii="Calibri" w:hAnsi="Calibri" w:cs="Calibri"/>
          <w:sz w:val="22"/>
          <w:szCs w:val="22"/>
        </w:rPr>
        <w:t xml:space="preserve">a to poměrnou částí za dílčí část plnění. Za předanou a převzatou část plnění </w:t>
      </w:r>
      <w:r w:rsidRPr="008F0BE2">
        <w:rPr>
          <w:rFonts w:ascii="Calibri" w:hAnsi="Calibri" w:cs="Calibri"/>
          <w:i/>
          <w:sz w:val="22"/>
          <w:szCs w:val="22"/>
        </w:rPr>
        <w:t>zpracovan</w:t>
      </w:r>
      <w:r w:rsidR="009437CD">
        <w:rPr>
          <w:rFonts w:ascii="Calibri" w:hAnsi="Calibri" w:cs="Calibri"/>
          <w:i/>
          <w:sz w:val="22"/>
          <w:szCs w:val="22"/>
        </w:rPr>
        <w:t>ý</w:t>
      </w:r>
      <w:r w:rsidRPr="008F0BE2">
        <w:rPr>
          <w:rFonts w:ascii="Calibri" w:hAnsi="Calibri" w:cs="Calibri"/>
          <w:i/>
          <w:sz w:val="22"/>
          <w:szCs w:val="22"/>
        </w:rPr>
        <w:t xml:space="preserve"> plán BOZP </w:t>
      </w:r>
      <w:r w:rsidR="008F7A4D">
        <w:rPr>
          <w:rFonts w:ascii="Calibri" w:hAnsi="Calibri" w:cs="Calibri"/>
          <w:i/>
          <w:sz w:val="22"/>
          <w:szCs w:val="22"/>
        </w:rPr>
        <w:t xml:space="preserve">Cyklostezky </w:t>
      </w:r>
      <w:r w:rsidRPr="008F0BE2">
        <w:rPr>
          <w:rFonts w:ascii="Calibri" w:hAnsi="Calibri" w:cs="Calibri"/>
          <w:sz w:val="22"/>
          <w:szCs w:val="22"/>
        </w:rPr>
        <w:t xml:space="preserve">ve výši 80 % z ceny uvedené v čl. VI. odst. 1 smlouvy a za předanou a převzatou část plnění </w:t>
      </w:r>
      <w:r w:rsidRPr="008F0BE2">
        <w:rPr>
          <w:rFonts w:ascii="Calibri" w:hAnsi="Calibri" w:cs="Calibri"/>
          <w:i/>
          <w:sz w:val="22"/>
          <w:szCs w:val="22"/>
        </w:rPr>
        <w:t xml:space="preserve">Oznámení o zahájení prací včetně </w:t>
      </w:r>
      <w:r w:rsidR="009437CD">
        <w:rPr>
          <w:rFonts w:ascii="Calibri" w:hAnsi="Calibri" w:cs="Calibri"/>
          <w:i/>
          <w:sz w:val="22"/>
          <w:szCs w:val="22"/>
        </w:rPr>
        <w:t xml:space="preserve">dokladu o </w:t>
      </w:r>
      <w:r w:rsidRPr="008F0BE2">
        <w:rPr>
          <w:rFonts w:ascii="Calibri" w:hAnsi="Calibri" w:cs="Calibri"/>
          <w:i/>
          <w:sz w:val="22"/>
          <w:szCs w:val="22"/>
        </w:rPr>
        <w:t>jeho odeslání</w:t>
      </w:r>
      <w:r w:rsidRPr="008F0BE2">
        <w:rPr>
          <w:rFonts w:ascii="Calibri" w:hAnsi="Calibri" w:cs="Calibri"/>
          <w:sz w:val="22"/>
          <w:szCs w:val="22"/>
        </w:rPr>
        <w:t xml:space="preserve"> ve výši 20 % z ceny uvedené v čl. VI. odst. 1 smlouvy.</w:t>
      </w:r>
    </w:p>
    <w:p w14:paraId="56594123" w14:textId="7A1CDF76" w:rsidR="00A705D1" w:rsidRPr="008F0BE2" w:rsidRDefault="00A705D1" w:rsidP="008F7A4D">
      <w:pPr>
        <w:pStyle w:val="Nadpis7"/>
        <w:numPr>
          <w:ilvl w:val="0"/>
          <w:numId w:val="13"/>
        </w:numPr>
        <w:tabs>
          <w:tab w:val="clear" w:pos="720"/>
          <w:tab w:val="num" w:pos="284"/>
        </w:tabs>
        <w:snapToGrid w:val="0"/>
        <w:spacing w:before="0" w:after="120"/>
        <w:ind w:left="284" w:hanging="284"/>
        <w:rPr>
          <w:rFonts w:ascii="Calibri" w:hAnsi="Calibri" w:cs="Calibri"/>
          <w:sz w:val="22"/>
          <w:szCs w:val="22"/>
        </w:rPr>
      </w:pPr>
      <w:r w:rsidRPr="008F0BE2">
        <w:rPr>
          <w:rFonts w:ascii="Calibri" w:hAnsi="Calibri" w:cs="Calibri"/>
          <w:sz w:val="22"/>
          <w:szCs w:val="22"/>
        </w:rPr>
        <w:t xml:space="preserve">V případě části plnění dle čl. II. odst. 2 této smlouvy bude po dobu zhotovování </w:t>
      </w:r>
      <w:r w:rsidR="001B5197">
        <w:rPr>
          <w:rFonts w:ascii="Calibri" w:hAnsi="Calibri" w:cs="Calibri"/>
          <w:sz w:val="22"/>
          <w:szCs w:val="22"/>
        </w:rPr>
        <w:t>staveb</w:t>
      </w:r>
      <w:r w:rsidRPr="008F0BE2">
        <w:rPr>
          <w:rFonts w:ascii="Calibri" w:hAnsi="Calibri" w:cs="Calibri"/>
          <w:sz w:val="22"/>
          <w:szCs w:val="22"/>
        </w:rPr>
        <w:t xml:space="preserve"> měsíčně hrazena úplata za část plnění dle čl. II. odst. 2 smlouvy v souladu s čl. VI. odst. 2 smlouvy.</w:t>
      </w:r>
    </w:p>
    <w:p w14:paraId="3924B747" w14:textId="77777777" w:rsidR="00A705D1" w:rsidRPr="008F0BE2" w:rsidRDefault="00A705D1" w:rsidP="008F7A4D">
      <w:pPr>
        <w:pStyle w:val="Nadpis7"/>
        <w:numPr>
          <w:ilvl w:val="0"/>
          <w:numId w:val="13"/>
        </w:numPr>
        <w:tabs>
          <w:tab w:val="clear" w:pos="720"/>
          <w:tab w:val="num" w:pos="284"/>
        </w:tabs>
        <w:snapToGrid w:val="0"/>
        <w:spacing w:before="0" w:after="120"/>
        <w:ind w:left="284" w:hanging="284"/>
        <w:rPr>
          <w:rFonts w:ascii="Calibri" w:hAnsi="Calibri" w:cs="Calibri"/>
          <w:sz w:val="22"/>
          <w:szCs w:val="22"/>
        </w:rPr>
      </w:pPr>
      <w:r w:rsidRPr="008F0BE2">
        <w:rPr>
          <w:rFonts w:ascii="Calibri" w:hAnsi="Calibri" w:cs="Calibri"/>
          <w:sz w:val="22"/>
          <w:szCs w:val="22"/>
        </w:rPr>
        <w:t xml:space="preserve">Podkladem pro úhradu ceny za část plnění dle čl. II. odst. 1 této smlouvy je daňový doklad – faktura, kterou koordinátor vystaví </w:t>
      </w:r>
      <w:r w:rsidR="009437CD">
        <w:rPr>
          <w:rFonts w:ascii="Calibri" w:hAnsi="Calibri" w:cs="Calibri"/>
          <w:sz w:val="22"/>
          <w:szCs w:val="22"/>
        </w:rPr>
        <w:t xml:space="preserve">a doručí objednateli </w:t>
      </w:r>
      <w:r w:rsidRPr="00663D5F">
        <w:rPr>
          <w:rFonts w:ascii="Calibri" w:hAnsi="Calibri" w:cs="Calibri"/>
          <w:sz w:val="22"/>
          <w:szCs w:val="22"/>
          <w:u w:val="single"/>
        </w:rPr>
        <w:t xml:space="preserve">do </w:t>
      </w:r>
      <w:r w:rsidR="00663D5F" w:rsidRPr="00663D5F">
        <w:rPr>
          <w:rFonts w:ascii="Calibri" w:hAnsi="Calibri" w:cs="Calibri"/>
          <w:sz w:val="22"/>
          <w:szCs w:val="22"/>
          <w:u w:val="single"/>
        </w:rPr>
        <w:t>1</w:t>
      </w:r>
      <w:r w:rsidRPr="00663D5F">
        <w:rPr>
          <w:rFonts w:ascii="Calibri" w:hAnsi="Calibri" w:cs="Calibri"/>
          <w:sz w:val="22"/>
          <w:szCs w:val="22"/>
          <w:u w:val="single"/>
        </w:rPr>
        <w:t>5 dnů</w:t>
      </w:r>
      <w:r w:rsidRPr="00663D5F">
        <w:rPr>
          <w:rFonts w:ascii="Calibri" w:hAnsi="Calibri" w:cs="Calibri"/>
          <w:sz w:val="22"/>
          <w:szCs w:val="22"/>
        </w:rPr>
        <w:t xml:space="preserve"> po</w:t>
      </w:r>
      <w:r w:rsidRPr="008F0BE2">
        <w:rPr>
          <w:rFonts w:ascii="Calibri" w:hAnsi="Calibri" w:cs="Calibri"/>
          <w:sz w:val="22"/>
          <w:szCs w:val="22"/>
        </w:rPr>
        <w:t xml:space="preserve"> podpisu protokolu mezi objednatelem a koordinátorem. Cena bude hrazena objednatelem bankovním převodem v české měně. </w:t>
      </w:r>
    </w:p>
    <w:p w14:paraId="5097F748" w14:textId="2721B1AB" w:rsidR="00A705D1" w:rsidRPr="008F0BE2" w:rsidRDefault="00A705D1" w:rsidP="008F7A4D">
      <w:pPr>
        <w:pStyle w:val="Nadpis7"/>
        <w:numPr>
          <w:ilvl w:val="0"/>
          <w:numId w:val="13"/>
        </w:numPr>
        <w:tabs>
          <w:tab w:val="clear" w:pos="720"/>
          <w:tab w:val="num" w:pos="284"/>
        </w:tabs>
        <w:snapToGrid w:val="0"/>
        <w:spacing w:before="0" w:after="120"/>
        <w:ind w:left="284" w:hanging="284"/>
        <w:rPr>
          <w:rFonts w:ascii="Calibri" w:hAnsi="Calibri" w:cs="Calibri"/>
          <w:sz w:val="22"/>
          <w:szCs w:val="22"/>
        </w:rPr>
      </w:pPr>
      <w:r w:rsidRPr="008F0BE2">
        <w:rPr>
          <w:rFonts w:ascii="Calibri" w:hAnsi="Calibri" w:cs="Calibri"/>
          <w:sz w:val="22"/>
          <w:szCs w:val="22"/>
        </w:rPr>
        <w:t xml:space="preserve">Podkladem pro úhradu měsíční úplaty dle čl. II. odst. 2 této smlouvy je daňový doklad – faktura, kterou koordinátor vystaví </w:t>
      </w:r>
      <w:r w:rsidR="00663D5F">
        <w:rPr>
          <w:rFonts w:ascii="Calibri" w:hAnsi="Calibri" w:cs="Calibri"/>
          <w:sz w:val="22"/>
          <w:szCs w:val="22"/>
        </w:rPr>
        <w:t xml:space="preserve">a doručí objednateli </w:t>
      </w:r>
      <w:r w:rsidR="00663D5F" w:rsidRPr="00663D5F">
        <w:rPr>
          <w:rFonts w:ascii="Calibri" w:hAnsi="Calibri" w:cs="Calibri"/>
          <w:sz w:val="22"/>
          <w:szCs w:val="22"/>
          <w:u w:val="single"/>
        </w:rPr>
        <w:t>do 15 dnů</w:t>
      </w:r>
      <w:r w:rsidR="00A0326F">
        <w:rPr>
          <w:rFonts w:ascii="Calibri" w:hAnsi="Calibri" w:cs="Calibri"/>
          <w:sz w:val="22"/>
          <w:szCs w:val="22"/>
          <w:u w:val="single"/>
        </w:rPr>
        <w:t xml:space="preserve"> </w:t>
      </w:r>
      <w:r w:rsidRPr="008F0BE2">
        <w:rPr>
          <w:rFonts w:ascii="Calibri" w:hAnsi="Calibri" w:cs="Calibri"/>
          <w:sz w:val="22"/>
          <w:szCs w:val="22"/>
        </w:rPr>
        <w:t>po skončení kalendářního měsíce, v němž byla činnost koordinátora vykonávána.</w:t>
      </w:r>
      <w:r w:rsidR="00663D5F">
        <w:rPr>
          <w:rFonts w:ascii="Calibri" w:hAnsi="Calibri" w:cs="Calibri"/>
          <w:sz w:val="22"/>
          <w:szCs w:val="22"/>
        </w:rPr>
        <w:t xml:space="preserve"> D</w:t>
      </w:r>
      <w:r w:rsidR="00663D5F" w:rsidRPr="00663D5F">
        <w:rPr>
          <w:rFonts w:ascii="Calibri" w:hAnsi="Calibri" w:cs="Calibri"/>
          <w:sz w:val="22"/>
          <w:szCs w:val="22"/>
        </w:rPr>
        <w:t xml:space="preserve">nem uskutečnění zdanitelného plnění </w:t>
      </w:r>
      <w:r w:rsidR="00663D5F">
        <w:rPr>
          <w:rFonts w:ascii="Calibri" w:hAnsi="Calibri" w:cs="Calibri"/>
          <w:sz w:val="22"/>
          <w:szCs w:val="22"/>
        </w:rPr>
        <w:t>je v tomto případě</w:t>
      </w:r>
      <w:r w:rsidR="00663D5F" w:rsidRPr="00663D5F">
        <w:rPr>
          <w:rFonts w:ascii="Calibri" w:hAnsi="Calibri" w:cs="Calibri"/>
          <w:sz w:val="22"/>
          <w:szCs w:val="22"/>
        </w:rPr>
        <w:t xml:space="preserve"> poslední den kalendářního měsíce, za který je faktura vystav</w:t>
      </w:r>
      <w:r w:rsidR="00663D5F">
        <w:rPr>
          <w:rFonts w:ascii="Calibri" w:hAnsi="Calibri" w:cs="Calibri"/>
          <w:sz w:val="22"/>
          <w:szCs w:val="22"/>
        </w:rPr>
        <w:t>ová</w:t>
      </w:r>
      <w:r w:rsidR="00663D5F" w:rsidRPr="00663D5F">
        <w:rPr>
          <w:rFonts w:ascii="Calibri" w:hAnsi="Calibri" w:cs="Calibri"/>
          <w:sz w:val="22"/>
          <w:szCs w:val="22"/>
        </w:rPr>
        <w:t>na</w:t>
      </w:r>
      <w:r w:rsidR="00663D5F">
        <w:rPr>
          <w:rFonts w:ascii="Calibri" w:hAnsi="Calibri" w:cs="Calibri"/>
          <w:sz w:val="22"/>
          <w:szCs w:val="22"/>
        </w:rPr>
        <w:t>.</w:t>
      </w:r>
      <w:r w:rsidR="00A0326F">
        <w:rPr>
          <w:rFonts w:ascii="Calibri" w:hAnsi="Calibri" w:cs="Calibri"/>
          <w:sz w:val="22"/>
          <w:szCs w:val="22"/>
        </w:rPr>
        <w:t xml:space="preserve"> </w:t>
      </w:r>
      <w:r w:rsidRPr="008F0BE2">
        <w:rPr>
          <w:rFonts w:ascii="Calibri" w:hAnsi="Calibri" w:cs="Calibri"/>
          <w:sz w:val="22"/>
          <w:szCs w:val="22"/>
        </w:rPr>
        <w:t xml:space="preserve">Úplata bude hrazena objednatelem bankovním převodem v české měně. </w:t>
      </w:r>
    </w:p>
    <w:p w14:paraId="70F672D9" w14:textId="77777777" w:rsidR="00A705D1" w:rsidRPr="008F0BE2" w:rsidRDefault="00A705D1" w:rsidP="008F7A4D">
      <w:pPr>
        <w:pStyle w:val="Nadpis7"/>
        <w:numPr>
          <w:ilvl w:val="0"/>
          <w:numId w:val="13"/>
        </w:numPr>
        <w:tabs>
          <w:tab w:val="clear" w:pos="720"/>
          <w:tab w:val="num" w:pos="284"/>
        </w:tabs>
        <w:snapToGrid w:val="0"/>
        <w:spacing w:before="0" w:after="120"/>
        <w:ind w:left="284" w:hanging="284"/>
        <w:rPr>
          <w:rFonts w:ascii="Calibri" w:hAnsi="Calibri" w:cs="Calibri"/>
          <w:sz w:val="22"/>
          <w:szCs w:val="22"/>
        </w:rPr>
      </w:pPr>
      <w:r w:rsidRPr="008F0BE2">
        <w:rPr>
          <w:rFonts w:ascii="Calibri" w:hAnsi="Calibri" w:cs="Calibri"/>
          <w:sz w:val="22"/>
          <w:szCs w:val="22"/>
        </w:rPr>
        <w:t>Daňový doklad – faktura musí formou a obsahem odpovídat zákonu č. 563/1991 Sb., o účetnictví, v platném znění a zákonu č. 235/2004 Sb., o dani z přidané hodnoty, v platném znění</w:t>
      </w:r>
      <w:r w:rsidRPr="00826CA3">
        <w:rPr>
          <w:rFonts w:ascii="Calibri" w:hAnsi="Calibri" w:cs="Calibri"/>
          <w:sz w:val="22"/>
          <w:szCs w:val="22"/>
        </w:rPr>
        <w:t xml:space="preserve"> a musí obsahovat zejména tyto náležitosti</w:t>
      </w:r>
      <w:r w:rsidRPr="008F0BE2">
        <w:rPr>
          <w:rFonts w:ascii="Calibri" w:hAnsi="Calibri" w:cs="Calibri"/>
          <w:sz w:val="22"/>
          <w:szCs w:val="22"/>
        </w:rPr>
        <w:t>:</w:t>
      </w:r>
    </w:p>
    <w:p w14:paraId="39A0EC0A" w14:textId="77777777" w:rsidR="00A705D1" w:rsidRPr="008A1727" w:rsidRDefault="00A705D1" w:rsidP="00022AE1">
      <w:pPr>
        <w:pStyle w:val="Zkladntext"/>
        <w:numPr>
          <w:ilvl w:val="0"/>
          <w:numId w:val="18"/>
        </w:numPr>
        <w:spacing w:after="0"/>
        <w:ind w:left="567" w:hanging="283"/>
        <w:jc w:val="left"/>
        <w:rPr>
          <w:rFonts w:ascii="Calibri" w:hAnsi="Calibri"/>
          <w:sz w:val="22"/>
          <w:szCs w:val="22"/>
        </w:rPr>
      </w:pPr>
      <w:r w:rsidRPr="008A1727">
        <w:rPr>
          <w:rFonts w:ascii="Calibri" w:hAnsi="Calibri"/>
          <w:sz w:val="22"/>
          <w:szCs w:val="22"/>
        </w:rPr>
        <w:t>označení účetního dokladu a jeho pořadové číslo</w:t>
      </w:r>
    </w:p>
    <w:p w14:paraId="6D8C0330" w14:textId="77777777" w:rsidR="00A705D1" w:rsidRPr="008A1727" w:rsidRDefault="00A705D1" w:rsidP="00022AE1">
      <w:pPr>
        <w:pStyle w:val="Zkladntext"/>
        <w:numPr>
          <w:ilvl w:val="0"/>
          <w:numId w:val="18"/>
        </w:numPr>
        <w:spacing w:after="0"/>
        <w:ind w:left="567" w:hanging="283"/>
        <w:jc w:val="left"/>
        <w:rPr>
          <w:rFonts w:ascii="Calibri" w:hAnsi="Calibri"/>
          <w:sz w:val="22"/>
          <w:szCs w:val="22"/>
        </w:rPr>
      </w:pPr>
      <w:r w:rsidRPr="008A1727">
        <w:rPr>
          <w:rFonts w:ascii="Calibri" w:hAnsi="Calibri"/>
          <w:sz w:val="22"/>
          <w:szCs w:val="22"/>
        </w:rPr>
        <w:t>identifikační údaje koordinátora včetně DIČ</w:t>
      </w:r>
    </w:p>
    <w:p w14:paraId="2F633430" w14:textId="77777777" w:rsidR="00A705D1" w:rsidRPr="008A1727" w:rsidRDefault="00A705D1" w:rsidP="00022AE1">
      <w:pPr>
        <w:pStyle w:val="Zkladntext"/>
        <w:numPr>
          <w:ilvl w:val="0"/>
          <w:numId w:val="18"/>
        </w:numPr>
        <w:spacing w:after="0"/>
        <w:ind w:left="567" w:hanging="283"/>
        <w:jc w:val="left"/>
        <w:rPr>
          <w:rFonts w:ascii="Calibri" w:hAnsi="Calibri"/>
          <w:sz w:val="22"/>
          <w:szCs w:val="22"/>
        </w:rPr>
      </w:pPr>
      <w:r w:rsidRPr="008A1727">
        <w:rPr>
          <w:rFonts w:ascii="Calibri" w:hAnsi="Calibri"/>
          <w:sz w:val="22"/>
          <w:szCs w:val="22"/>
        </w:rPr>
        <w:t>identifikační údaje objednatele včetně DIČ</w:t>
      </w:r>
    </w:p>
    <w:p w14:paraId="0BD5D0B6" w14:textId="77777777" w:rsidR="00A705D1" w:rsidRPr="008A1727" w:rsidRDefault="00A705D1" w:rsidP="00022AE1">
      <w:pPr>
        <w:pStyle w:val="Zkladntext"/>
        <w:numPr>
          <w:ilvl w:val="0"/>
          <w:numId w:val="18"/>
        </w:numPr>
        <w:spacing w:after="0"/>
        <w:ind w:left="567" w:hanging="283"/>
        <w:jc w:val="left"/>
        <w:rPr>
          <w:rFonts w:ascii="Calibri" w:hAnsi="Calibri"/>
          <w:sz w:val="22"/>
          <w:szCs w:val="22"/>
        </w:rPr>
      </w:pPr>
      <w:r w:rsidRPr="008A1727">
        <w:rPr>
          <w:rFonts w:ascii="Calibri" w:hAnsi="Calibri"/>
          <w:sz w:val="22"/>
          <w:szCs w:val="22"/>
        </w:rPr>
        <w:t>popis obsahu účetního dokladu</w:t>
      </w:r>
    </w:p>
    <w:p w14:paraId="24B47D3B" w14:textId="77777777" w:rsidR="00A705D1" w:rsidRPr="008A1727" w:rsidRDefault="00A705D1" w:rsidP="00022AE1">
      <w:pPr>
        <w:pStyle w:val="Zkladntext"/>
        <w:numPr>
          <w:ilvl w:val="0"/>
          <w:numId w:val="18"/>
        </w:numPr>
        <w:spacing w:after="0"/>
        <w:ind w:left="567" w:hanging="283"/>
        <w:jc w:val="left"/>
        <w:rPr>
          <w:rFonts w:ascii="Calibri" w:hAnsi="Calibri"/>
          <w:sz w:val="22"/>
          <w:szCs w:val="22"/>
        </w:rPr>
      </w:pPr>
      <w:r w:rsidRPr="008A1727">
        <w:rPr>
          <w:rFonts w:ascii="Calibri" w:hAnsi="Calibri"/>
          <w:sz w:val="22"/>
          <w:szCs w:val="22"/>
        </w:rPr>
        <w:t>datum vystavení</w:t>
      </w:r>
    </w:p>
    <w:p w14:paraId="3B35133B" w14:textId="77777777" w:rsidR="00A705D1" w:rsidRPr="008A1727" w:rsidRDefault="00A705D1" w:rsidP="00022AE1">
      <w:pPr>
        <w:pStyle w:val="Zkladntext"/>
        <w:numPr>
          <w:ilvl w:val="0"/>
          <w:numId w:val="18"/>
        </w:numPr>
        <w:spacing w:after="0"/>
        <w:ind w:left="567" w:hanging="283"/>
        <w:jc w:val="left"/>
        <w:rPr>
          <w:rFonts w:ascii="Calibri" w:hAnsi="Calibri"/>
          <w:sz w:val="22"/>
          <w:szCs w:val="22"/>
        </w:rPr>
      </w:pPr>
      <w:r w:rsidRPr="008A1727">
        <w:rPr>
          <w:rFonts w:ascii="Calibri" w:hAnsi="Calibri"/>
          <w:sz w:val="22"/>
          <w:szCs w:val="22"/>
        </w:rPr>
        <w:t>datum uskutečnění zdanitelného plnění</w:t>
      </w:r>
    </w:p>
    <w:p w14:paraId="7E2F8D41" w14:textId="77777777" w:rsidR="00A705D1" w:rsidRPr="008A1727" w:rsidRDefault="00A705D1" w:rsidP="00022AE1">
      <w:pPr>
        <w:pStyle w:val="Zkladntext"/>
        <w:numPr>
          <w:ilvl w:val="0"/>
          <w:numId w:val="18"/>
        </w:numPr>
        <w:spacing w:after="0"/>
        <w:ind w:left="567" w:hanging="283"/>
        <w:jc w:val="left"/>
        <w:rPr>
          <w:rFonts w:ascii="Calibri" w:hAnsi="Calibri"/>
          <w:sz w:val="22"/>
          <w:szCs w:val="22"/>
        </w:rPr>
      </w:pPr>
      <w:r w:rsidRPr="008A1727">
        <w:rPr>
          <w:rFonts w:ascii="Calibri" w:hAnsi="Calibri"/>
          <w:sz w:val="22"/>
          <w:szCs w:val="22"/>
        </w:rPr>
        <w:t>výši ceny bez daně celkem</w:t>
      </w:r>
    </w:p>
    <w:p w14:paraId="014AFA1E" w14:textId="77777777" w:rsidR="00A705D1" w:rsidRPr="008A1727" w:rsidRDefault="00A705D1" w:rsidP="00022AE1">
      <w:pPr>
        <w:pStyle w:val="Zkladntext"/>
        <w:numPr>
          <w:ilvl w:val="0"/>
          <w:numId w:val="18"/>
        </w:numPr>
        <w:spacing w:after="0"/>
        <w:ind w:left="567" w:hanging="283"/>
        <w:jc w:val="left"/>
        <w:rPr>
          <w:rFonts w:ascii="Calibri" w:hAnsi="Calibri"/>
          <w:sz w:val="22"/>
          <w:szCs w:val="22"/>
        </w:rPr>
      </w:pPr>
      <w:r w:rsidRPr="008A1727">
        <w:rPr>
          <w:rFonts w:ascii="Calibri" w:hAnsi="Calibri"/>
          <w:sz w:val="22"/>
          <w:szCs w:val="22"/>
        </w:rPr>
        <w:t>sazbu daně</w:t>
      </w:r>
    </w:p>
    <w:p w14:paraId="3469FBFC" w14:textId="77777777" w:rsidR="00A705D1" w:rsidRPr="008A1727" w:rsidRDefault="00A705D1" w:rsidP="00022AE1">
      <w:pPr>
        <w:pStyle w:val="Zkladntext"/>
        <w:numPr>
          <w:ilvl w:val="0"/>
          <w:numId w:val="18"/>
        </w:numPr>
        <w:spacing w:after="0"/>
        <w:ind w:left="567" w:hanging="283"/>
        <w:jc w:val="left"/>
        <w:rPr>
          <w:rFonts w:ascii="Calibri" w:hAnsi="Calibri"/>
          <w:sz w:val="22"/>
          <w:szCs w:val="22"/>
        </w:rPr>
      </w:pPr>
      <w:r w:rsidRPr="008A1727">
        <w:rPr>
          <w:rFonts w:ascii="Calibri" w:hAnsi="Calibri"/>
          <w:sz w:val="22"/>
          <w:szCs w:val="22"/>
        </w:rPr>
        <w:t>výši daně celkem zaokrouhlenou dle příslušných předpisů</w:t>
      </w:r>
    </w:p>
    <w:p w14:paraId="60F4B708" w14:textId="77777777" w:rsidR="00A705D1" w:rsidRPr="008A1727" w:rsidRDefault="00A705D1" w:rsidP="00022AE1">
      <w:pPr>
        <w:pStyle w:val="Zkladntext"/>
        <w:numPr>
          <w:ilvl w:val="0"/>
          <w:numId w:val="18"/>
        </w:numPr>
        <w:spacing w:after="0"/>
        <w:ind w:left="567" w:hanging="283"/>
        <w:jc w:val="left"/>
        <w:rPr>
          <w:rFonts w:ascii="Calibri" w:hAnsi="Calibri"/>
          <w:sz w:val="22"/>
          <w:szCs w:val="22"/>
        </w:rPr>
      </w:pPr>
      <w:r w:rsidRPr="008A1727">
        <w:rPr>
          <w:rFonts w:ascii="Calibri" w:hAnsi="Calibri"/>
          <w:sz w:val="22"/>
          <w:szCs w:val="22"/>
        </w:rPr>
        <w:t>cenu celkem včetně daně</w:t>
      </w:r>
    </w:p>
    <w:p w14:paraId="271E93FF" w14:textId="77777777" w:rsidR="00A705D1" w:rsidRDefault="00A705D1" w:rsidP="008F7A4D">
      <w:pPr>
        <w:pStyle w:val="Zkladntext"/>
        <w:numPr>
          <w:ilvl w:val="0"/>
          <w:numId w:val="18"/>
        </w:numPr>
        <w:ind w:left="567" w:hanging="283"/>
        <w:jc w:val="left"/>
        <w:rPr>
          <w:rFonts w:ascii="Calibri" w:hAnsi="Calibri"/>
          <w:sz w:val="22"/>
          <w:szCs w:val="22"/>
        </w:rPr>
      </w:pPr>
      <w:r w:rsidRPr="008A1727">
        <w:rPr>
          <w:rFonts w:ascii="Calibri" w:hAnsi="Calibri"/>
          <w:sz w:val="22"/>
          <w:szCs w:val="22"/>
        </w:rPr>
        <w:lastRenderedPageBreak/>
        <w:t>podpis odpovědné osoby koordinátora</w:t>
      </w:r>
    </w:p>
    <w:p w14:paraId="5B2076F3" w14:textId="77777777" w:rsidR="00A705D1" w:rsidRPr="008F0BE2" w:rsidRDefault="00A705D1" w:rsidP="008F7A4D">
      <w:pPr>
        <w:pStyle w:val="Nadpis7"/>
        <w:numPr>
          <w:ilvl w:val="0"/>
          <w:numId w:val="13"/>
        </w:numPr>
        <w:tabs>
          <w:tab w:val="clear" w:pos="720"/>
          <w:tab w:val="num" w:pos="284"/>
        </w:tabs>
        <w:snapToGrid w:val="0"/>
        <w:spacing w:before="0" w:after="120"/>
        <w:ind w:left="284" w:hanging="284"/>
        <w:rPr>
          <w:rFonts w:ascii="Calibri" w:hAnsi="Calibri" w:cs="Calibri"/>
          <w:sz w:val="22"/>
          <w:szCs w:val="22"/>
        </w:rPr>
      </w:pPr>
      <w:r w:rsidRPr="008F0BE2">
        <w:rPr>
          <w:rFonts w:ascii="Calibri" w:hAnsi="Calibri" w:cs="Calibri"/>
          <w:sz w:val="22"/>
          <w:szCs w:val="22"/>
          <w:u w:val="single"/>
        </w:rPr>
        <w:t>Splatnost faktury se sjednává v délce 30 dnů</w:t>
      </w:r>
      <w:r w:rsidRPr="008F0BE2">
        <w:rPr>
          <w:rFonts w:ascii="Calibri" w:hAnsi="Calibri" w:cs="Calibri"/>
          <w:sz w:val="22"/>
          <w:szCs w:val="22"/>
        </w:rPr>
        <w:t xml:space="preserve"> od jejího doručení objednateli.</w:t>
      </w:r>
    </w:p>
    <w:p w14:paraId="078035E7" w14:textId="7732DFFB" w:rsidR="00A705D1" w:rsidRPr="008F0BE2" w:rsidRDefault="001B5197" w:rsidP="008F7A4D">
      <w:pPr>
        <w:pStyle w:val="Nadpis7"/>
        <w:numPr>
          <w:ilvl w:val="0"/>
          <w:numId w:val="13"/>
        </w:numPr>
        <w:tabs>
          <w:tab w:val="clear" w:pos="720"/>
          <w:tab w:val="num" w:pos="284"/>
        </w:tabs>
        <w:snapToGrid w:val="0"/>
        <w:spacing w:before="0" w:after="120"/>
        <w:ind w:left="284" w:hanging="284"/>
        <w:rPr>
          <w:rFonts w:ascii="Calibri" w:hAnsi="Calibri" w:cs="Calibri"/>
          <w:sz w:val="22"/>
          <w:szCs w:val="22"/>
        </w:rPr>
      </w:pPr>
      <w:r w:rsidRPr="001B5197">
        <w:rPr>
          <w:rFonts w:ascii="Calibri" w:hAnsi="Calibri" w:cs="Calibri"/>
          <w:sz w:val="22"/>
          <w:szCs w:val="22"/>
        </w:rPr>
        <w:t xml:space="preserve">Faktury spolu s přílohami </w:t>
      </w:r>
      <w:r w:rsidR="009440D7">
        <w:rPr>
          <w:rFonts w:ascii="Calibri" w:hAnsi="Calibri" w:cs="Calibri"/>
          <w:sz w:val="22"/>
          <w:szCs w:val="22"/>
        </w:rPr>
        <w:t>koordinátor</w:t>
      </w:r>
      <w:r w:rsidRPr="001B5197">
        <w:rPr>
          <w:rFonts w:ascii="Calibri" w:hAnsi="Calibri" w:cs="Calibri"/>
          <w:sz w:val="22"/>
          <w:szCs w:val="22"/>
        </w:rPr>
        <w:t xml:space="preserve"> doručí </w:t>
      </w:r>
      <w:r w:rsidR="009440D7">
        <w:rPr>
          <w:rFonts w:ascii="Calibri" w:hAnsi="Calibri" w:cs="Calibri"/>
          <w:sz w:val="22"/>
          <w:szCs w:val="22"/>
        </w:rPr>
        <w:t>objednateli</w:t>
      </w:r>
      <w:r w:rsidRPr="001B5197">
        <w:rPr>
          <w:rFonts w:ascii="Calibri" w:hAnsi="Calibri" w:cs="Calibri"/>
          <w:sz w:val="22"/>
          <w:szCs w:val="22"/>
        </w:rPr>
        <w:t xml:space="preserve"> v elektronické formě do datové schránky (ID: x2pbqzq) nebo e-mailem na adresu </w:t>
      </w:r>
      <w:hyperlink r:id="rId10" w:history="1">
        <w:r w:rsidRPr="00E75A79">
          <w:rPr>
            <w:rStyle w:val="Hypertextovodkaz"/>
            <w:rFonts w:ascii="Calibri" w:hAnsi="Calibri" w:cs="Calibri"/>
            <w:sz w:val="22"/>
            <w:szCs w:val="22"/>
          </w:rPr>
          <w:t>posta@kr-jihomoravsky.cz</w:t>
        </w:r>
      </w:hyperlink>
      <w:r w:rsidRPr="001B5197">
        <w:rPr>
          <w:rFonts w:ascii="Calibri" w:hAnsi="Calibri" w:cs="Calibri"/>
          <w:sz w:val="22"/>
          <w:szCs w:val="22"/>
        </w:rPr>
        <w:t>.</w:t>
      </w:r>
      <w:r w:rsidR="00A705D1" w:rsidRPr="008F0BE2">
        <w:rPr>
          <w:rFonts w:ascii="Calibri" w:hAnsi="Calibri" w:cs="Calibri"/>
          <w:sz w:val="22"/>
          <w:szCs w:val="22"/>
        </w:rPr>
        <w:t xml:space="preserve"> </w:t>
      </w:r>
    </w:p>
    <w:p w14:paraId="5CA0886D" w14:textId="77777777" w:rsidR="00A91A9A" w:rsidRDefault="00A705D1" w:rsidP="008F7A4D">
      <w:pPr>
        <w:pStyle w:val="Nadpis7"/>
        <w:numPr>
          <w:ilvl w:val="0"/>
          <w:numId w:val="13"/>
        </w:numPr>
        <w:tabs>
          <w:tab w:val="clear" w:pos="720"/>
          <w:tab w:val="num" w:pos="284"/>
        </w:tabs>
        <w:snapToGrid w:val="0"/>
        <w:spacing w:before="0" w:after="120"/>
        <w:ind w:left="284" w:hanging="284"/>
        <w:rPr>
          <w:rFonts w:ascii="Calibri" w:hAnsi="Calibri" w:cs="Calibri"/>
          <w:sz w:val="22"/>
          <w:szCs w:val="22"/>
        </w:rPr>
      </w:pPr>
      <w:r w:rsidRPr="008F0BE2">
        <w:rPr>
          <w:rFonts w:ascii="Calibri" w:hAnsi="Calibri" w:cs="Calibri"/>
          <w:sz w:val="22"/>
          <w:szCs w:val="22"/>
        </w:rPr>
        <w:t>Objednatel je oprávněn před uplynutím lhůty splatnosti vrátit koordinátorovi fakturu, která neobsahuje požadované náležitosti nebo obsahuje nesprávné údaje. Oprávněným vrácením faktury přestává běžet lhůta její splatnosti. Koordinátor vystaví novou fakturu se správnými údaji a dnem doručení objednateli začíná běžet nová 30-denní lhůta splatnosti.</w:t>
      </w:r>
    </w:p>
    <w:p w14:paraId="159EAF91" w14:textId="77777777" w:rsidR="00663D5F" w:rsidRPr="00663D5F" w:rsidRDefault="00663D5F" w:rsidP="008F7A4D">
      <w:pPr>
        <w:pStyle w:val="Nadpis7"/>
        <w:numPr>
          <w:ilvl w:val="0"/>
          <w:numId w:val="13"/>
        </w:numPr>
        <w:tabs>
          <w:tab w:val="clear" w:pos="720"/>
          <w:tab w:val="num" w:pos="284"/>
        </w:tabs>
        <w:snapToGrid w:val="0"/>
        <w:spacing w:before="0" w:after="120"/>
        <w:ind w:left="284" w:hanging="284"/>
        <w:rPr>
          <w:rFonts w:ascii="Calibri" w:hAnsi="Calibri"/>
          <w:sz w:val="22"/>
          <w:szCs w:val="22"/>
        </w:rPr>
      </w:pPr>
      <w:r>
        <w:rPr>
          <w:rFonts w:ascii="Calibri" w:hAnsi="Calibri"/>
          <w:sz w:val="22"/>
          <w:szCs w:val="22"/>
        </w:rPr>
        <w:t>Objednatel</w:t>
      </w:r>
      <w:r w:rsidRPr="00663D5F">
        <w:rPr>
          <w:rFonts w:ascii="Calibri" w:hAnsi="Calibri"/>
          <w:sz w:val="22"/>
          <w:szCs w:val="22"/>
        </w:rPr>
        <w:t xml:space="preserve"> neposkytuje zálohy.</w:t>
      </w:r>
    </w:p>
    <w:p w14:paraId="03C20BB8" w14:textId="77777777" w:rsidR="00A705D1" w:rsidRPr="00A91A9A" w:rsidRDefault="00A705D1" w:rsidP="008F7A4D">
      <w:pPr>
        <w:pStyle w:val="Nadpis7"/>
        <w:numPr>
          <w:ilvl w:val="0"/>
          <w:numId w:val="13"/>
        </w:numPr>
        <w:tabs>
          <w:tab w:val="clear" w:pos="720"/>
          <w:tab w:val="num" w:pos="284"/>
        </w:tabs>
        <w:snapToGrid w:val="0"/>
        <w:spacing w:before="0" w:after="120"/>
        <w:ind w:left="284" w:hanging="284"/>
        <w:rPr>
          <w:rFonts w:ascii="Calibri" w:hAnsi="Calibri" w:cs="Calibri"/>
          <w:sz w:val="22"/>
          <w:szCs w:val="22"/>
        </w:rPr>
      </w:pPr>
      <w:r w:rsidRPr="00A91A9A">
        <w:rPr>
          <w:rFonts w:ascii="Calibri" w:hAnsi="Calibri"/>
          <w:sz w:val="22"/>
          <w:szCs w:val="22"/>
        </w:rPr>
        <w:t>Koordinátor touto smlouvou prohlašuje, že:</w:t>
      </w:r>
    </w:p>
    <w:p w14:paraId="4648549B" w14:textId="77777777" w:rsidR="00A705D1" w:rsidRPr="008A1727" w:rsidRDefault="00A705D1" w:rsidP="00022AE1">
      <w:pPr>
        <w:numPr>
          <w:ilvl w:val="0"/>
          <w:numId w:val="20"/>
        </w:numPr>
        <w:tabs>
          <w:tab w:val="clear" w:pos="720"/>
          <w:tab w:val="num" w:pos="567"/>
        </w:tabs>
        <w:ind w:left="709" w:hanging="142"/>
        <w:jc w:val="both"/>
        <w:rPr>
          <w:rFonts w:ascii="Calibri" w:hAnsi="Calibri"/>
          <w:sz w:val="22"/>
          <w:szCs w:val="22"/>
        </w:rPr>
      </w:pPr>
      <w:r w:rsidRPr="008A1727">
        <w:rPr>
          <w:rFonts w:ascii="Calibri" w:hAnsi="Calibri"/>
          <w:sz w:val="22"/>
          <w:szCs w:val="22"/>
        </w:rPr>
        <w:t>nemá v úmyslu nezaplatit daň z přidané hodnoty u zdanitelného plnění podle této smlouvy (dále jen „</w:t>
      </w:r>
      <w:r w:rsidRPr="008A1727">
        <w:rPr>
          <w:rFonts w:ascii="Calibri" w:hAnsi="Calibri"/>
          <w:i/>
          <w:sz w:val="22"/>
          <w:szCs w:val="22"/>
        </w:rPr>
        <w:t>daň</w:t>
      </w:r>
      <w:r w:rsidRPr="008A1727">
        <w:rPr>
          <w:rFonts w:ascii="Calibri" w:hAnsi="Calibri"/>
          <w:sz w:val="22"/>
          <w:szCs w:val="22"/>
        </w:rPr>
        <w:t>“),</w:t>
      </w:r>
    </w:p>
    <w:p w14:paraId="5FE29214" w14:textId="77777777" w:rsidR="00A705D1" w:rsidRPr="008A1727" w:rsidRDefault="00A705D1" w:rsidP="00022AE1">
      <w:pPr>
        <w:numPr>
          <w:ilvl w:val="0"/>
          <w:numId w:val="20"/>
        </w:numPr>
        <w:tabs>
          <w:tab w:val="clear" w:pos="720"/>
          <w:tab w:val="num" w:pos="567"/>
        </w:tabs>
        <w:ind w:left="709" w:hanging="142"/>
        <w:jc w:val="both"/>
        <w:rPr>
          <w:rFonts w:ascii="Calibri" w:hAnsi="Calibri"/>
          <w:sz w:val="22"/>
          <w:szCs w:val="22"/>
        </w:rPr>
      </w:pPr>
      <w:r w:rsidRPr="008A1727">
        <w:rPr>
          <w:rFonts w:ascii="Calibri" w:hAnsi="Calibri"/>
          <w:sz w:val="22"/>
          <w:szCs w:val="22"/>
        </w:rPr>
        <w:t>nejsou mu známy skutečnosti nasvědčující tomu, že se dostane do postavení, kdy nemůže daň zaplatit a ani se ke dni podpisu této smlouvy v takovém postavení nenachází,</w:t>
      </w:r>
    </w:p>
    <w:p w14:paraId="120AE5F4" w14:textId="77777777" w:rsidR="00A705D1" w:rsidRDefault="00A705D1" w:rsidP="00022AE1">
      <w:pPr>
        <w:numPr>
          <w:ilvl w:val="0"/>
          <w:numId w:val="20"/>
        </w:numPr>
        <w:tabs>
          <w:tab w:val="clear" w:pos="720"/>
          <w:tab w:val="num" w:pos="567"/>
        </w:tabs>
        <w:spacing w:after="240"/>
        <w:ind w:left="709" w:hanging="142"/>
        <w:jc w:val="both"/>
        <w:rPr>
          <w:rFonts w:ascii="Calibri" w:hAnsi="Calibri"/>
          <w:sz w:val="22"/>
          <w:szCs w:val="22"/>
        </w:rPr>
      </w:pPr>
      <w:r w:rsidRPr="008A1727">
        <w:rPr>
          <w:rFonts w:ascii="Calibri" w:hAnsi="Calibri"/>
          <w:sz w:val="22"/>
          <w:szCs w:val="22"/>
        </w:rPr>
        <w:t>nezkrátí daň nebo nevyláká daňovou výhodu.</w:t>
      </w:r>
    </w:p>
    <w:p w14:paraId="47248F91" w14:textId="77777777" w:rsidR="00A705D1" w:rsidRPr="008A1727" w:rsidRDefault="00A705D1" w:rsidP="005571FF">
      <w:pPr>
        <w:pStyle w:val="Odstavecseseznamem"/>
        <w:keepNext/>
        <w:keepLines/>
        <w:numPr>
          <w:ilvl w:val="0"/>
          <w:numId w:val="34"/>
        </w:numPr>
        <w:spacing w:after="120"/>
        <w:contextualSpacing w:val="0"/>
        <w:jc w:val="center"/>
        <w:rPr>
          <w:rFonts w:ascii="Calibri" w:hAnsi="Calibri"/>
          <w:b/>
          <w:sz w:val="22"/>
          <w:szCs w:val="22"/>
        </w:rPr>
      </w:pPr>
      <w:r w:rsidRPr="00B513DC">
        <w:rPr>
          <w:rFonts w:ascii="Calibri" w:hAnsi="Calibri"/>
          <w:b/>
          <w:sz w:val="22"/>
          <w:szCs w:val="22"/>
        </w:rPr>
        <w:t>Sankce</w:t>
      </w:r>
    </w:p>
    <w:p w14:paraId="60A483EB" w14:textId="77777777" w:rsidR="00A705D1" w:rsidRPr="008A1727" w:rsidRDefault="00A705D1" w:rsidP="001B5197">
      <w:pPr>
        <w:numPr>
          <w:ilvl w:val="0"/>
          <w:numId w:val="14"/>
        </w:numPr>
        <w:spacing w:after="120"/>
        <w:ind w:left="357" w:hanging="357"/>
        <w:jc w:val="both"/>
        <w:rPr>
          <w:rFonts w:ascii="Calibri" w:hAnsi="Calibri"/>
          <w:snapToGrid w:val="0"/>
          <w:sz w:val="22"/>
          <w:szCs w:val="22"/>
        </w:rPr>
      </w:pPr>
      <w:r w:rsidRPr="008A1727">
        <w:rPr>
          <w:rFonts w:ascii="Calibri" w:hAnsi="Calibri"/>
          <w:snapToGrid w:val="0"/>
          <w:sz w:val="22"/>
          <w:szCs w:val="22"/>
        </w:rPr>
        <w:t xml:space="preserve">Bude-li objednatel v prodlení s úhradou faktury, je koordinátor oprávněn účtovat objednateli úrok z prodlení ve výši 0,05% z dlužné částky za každý jednotlivý den prodlení po termínu splatnosti faktury, a to až do doby zaplacení dlužné částky, a objednatel je povinen takto účtovaný úrok z prodlení zaplatit. </w:t>
      </w:r>
    </w:p>
    <w:p w14:paraId="2265AAD6" w14:textId="77777777" w:rsidR="00A705D1" w:rsidRPr="008A1727" w:rsidRDefault="00A705D1" w:rsidP="001B5197">
      <w:pPr>
        <w:numPr>
          <w:ilvl w:val="0"/>
          <w:numId w:val="14"/>
        </w:numPr>
        <w:spacing w:after="120"/>
        <w:ind w:left="357" w:hanging="357"/>
        <w:jc w:val="both"/>
        <w:rPr>
          <w:rFonts w:ascii="Calibri" w:hAnsi="Calibri"/>
          <w:snapToGrid w:val="0"/>
          <w:sz w:val="22"/>
          <w:szCs w:val="22"/>
        </w:rPr>
      </w:pPr>
      <w:r w:rsidRPr="008A1727">
        <w:rPr>
          <w:rFonts w:ascii="Calibri" w:hAnsi="Calibri"/>
          <w:snapToGrid w:val="0"/>
          <w:sz w:val="22"/>
          <w:szCs w:val="22"/>
        </w:rPr>
        <w:t>V případě porušení povinností koordinátora při výkonu činnosti koordinátora BOZP sjednaných touto smlouvou je objednatel oprávněn požadovat na koordinátorovi zaplacení smluvní pokuty ve </w:t>
      </w:r>
      <w:r w:rsidRPr="00F73246">
        <w:rPr>
          <w:rFonts w:ascii="Calibri" w:hAnsi="Calibri"/>
          <w:snapToGrid w:val="0"/>
          <w:sz w:val="22"/>
          <w:szCs w:val="22"/>
        </w:rPr>
        <w:t xml:space="preserve">výši </w:t>
      </w:r>
      <w:r w:rsidRPr="005F4329">
        <w:rPr>
          <w:rFonts w:ascii="Calibri" w:hAnsi="Calibri"/>
          <w:snapToGrid w:val="0"/>
          <w:sz w:val="22"/>
          <w:szCs w:val="22"/>
        </w:rPr>
        <w:t>2.000</w:t>
      </w:r>
      <w:r w:rsidRPr="00F73246">
        <w:rPr>
          <w:rFonts w:ascii="Calibri" w:hAnsi="Calibri"/>
          <w:snapToGrid w:val="0"/>
          <w:sz w:val="22"/>
          <w:szCs w:val="22"/>
        </w:rPr>
        <w:t>,-</w:t>
      </w:r>
      <w:r w:rsidRPr="008A1727">
        <w:rPr>
          <w:rFonts w:ascii="Calibri" w:hAnsi="Calibri"/>
          <w:snapToGrid w:val="0"/>
          <w:sz w:val="22"/>
          <w:szCs w:val="22"/>
        </w:rPr>
        <w:t xml:space="preserve"> Kč za každý zjištěný případ takového porušení povinnosti koordinátora a koordinátor se zavazuje takto požadovanou smluvní pokutu objednateli zaplatit. </w:t>
      </w:r>
    </w:p>
    <w:p w14:paraId="31578CC4" w14:textId="15819A2A" w:rsidR="00663D5F" w:rsidRDefault="00A705D1" w:rsidP="001B5197">
      <w:pPr>
        <w:numPr>
          <w:ilvl w:val="0"/>
          <w:numId w:val="14"/>
        </w:numPr>
        <w:spacing w:after="120"/>
        <w:ind w:left="357" w:hanging="357"/>
        <w:jc w:val="both"/>
        <w:rPr>
          <w:rFonts w:ascii="Calibri" w:hAnsi="Calibri"/>
          <w:snapToGrid w:val="0"/>
          <w:sz w:val="22"/>
          <w:szCs w:val="22"/>
        </w:rPr>
      </w:pPr>
      <w:r w:rsidRPr="00663D5F">
        <w:rPr>
          <w:rFonts w:ascii="Calibri" w:hAnsi="Calibri"/>
          <w:snapToGrid w:val="0"/>
          <w:sz w:val="22"/>
          <w:szCs w:val="22"/>
        </w:rPr>
        <w:t xml:space="preserve">Zaplacením smluvní pokuty není dotčen nárok objednatele na náhradu škody vzniklou v příčinné souvislosti </w:t>
      </w:r>
      <w:r w:rsidR="00663D5F" w:rsidRPr="00663D5F">
        <w:rPr>
          <w:rFonts w:ascii="Calibri" w:hAnsi="Calibri"/>
          <w:snapToGrid w:val="0"/>
          <w:sz w:val="22"/>
          <w:szCs w:val="22"/>
        </w:rPr>
        <w:t xml:space="preserve">s porušením povinnosti </w:t>
      </w:r>
      <w:r w:rsidR="009440D7">
        <w:rPr>
          <w:rFonts w:ascii="Calibri" w:hAnsi="Calibri"/>
          <w:snapToGrid w:val="0"/>
          <w:sz w:val="22"/>
          <w:szCs w:val="22"/>
        </w:rPr>
        <w:t>koordinátora</w:t>
      </w:r>
      <w:r w:rsidR="00663D5F" w:rsidRPr="00663D5F">
        <w:rPr>
          <w:rFonts w:ascii="Calibri" w:hAnsi="Calibri"/>
          <w:snapToGrid w:val="0"/>
          <w:sz w:val="22"/>
          <w:szCs w:val="22"/>
        </w:rPr>
        <w:t>, s nímž je spojena smluvní pokuta dle této smlouvy</w:t>
      </w:r>
      <w:r w:rsidR="00663D5F">
        <w:rPr>
          <w:rFonts w:ascii="Calibri" w:hAnsi="Calibri"/>
          <w:snapToGrid w:val="0"/>
          <w:sz w:val="22"/>
          <w:szCs w:val="22"/>
        </w:rPr>
        <w:t>.</w:t>
      </w:r>
    </w:p>
    <w:p w14:paraId="06BFF773" w14:textId="77777777" w:rsidR="00A705D1" w:rsidRPr="00663D5F" w:rsidRDefault="00A705D1" w:rsidP="001B5197">
      <w:pPr>
        <w:numPr>
          <w:ilvl w:val="0"/>
          <w:numId w:val="14"/>
        </w:numPr>
        <w:spacing w:after="120"/>
        <w:ind w:left="357" w:hanging="357"/>
        <w:jc w:val="both"/>
        <w:rPr>
          <w:rFonts w:ascii="Calibri" w:hAnsi="Calibri"/>
          <w:snapToGrid w:val="0"/>
          <w:sz w:val="22"/>
          <w:szCs w:val="22"/>
        </w:rPr>
      </w:pPr>
      <w:r w:rsidRPr="00663D5F">
        <w:rPr>
          <w:rFonts w:ascii="Calibri" w:hAnsi="Calibri"/>
          <w:sz w:val="22"/>
          <w:szCs w:val="22"/>
        </w:rPr>
        <w:t xml:space="preserve">Smluvní pokuty, úroky z prodlení a náhrady škody jsou splatné </w:t>
      </w:r>
      <w:r w:rsidRPr="00663D5F">
        <w:rPr>
          <w:rFonts w:ascii="Calibri" w:hAnsi="Calibri"/>
          <w:sz w:val="22"/>
          <w:szCs w:val="22"/>
          <w:u w:val="single"/>
        </w:rPr>
        <w:t>do 15 dnů</w:t>
      </w:r>
      <w:r w:rsidRPr="00663D5F">
        <w:rPr>
          <w:rFonts w:ascii="Calibri" w:hAnsi="Calibri"/>
          <w:sz w:val="22"/>
          <w:szCs w:val="22"/>
        </w:rPr>
        <w:t xml:space="preserve"> ode dne, kdy povinná strana obdrží písemnou výzvu oprávněné strany k zaplacení. Výzva k zaplacení se považuje za doručenou, kdy se písemný úkon obsahující výzvu dostane do dispozice povinné strany. Sankce případně náhrada škody musí být ve výzvě vyčísleny v požadované výši včetně uvedení důvodu, pro který je smluvní pokuta požadována, a popisu skutečností, ve kterých je spatřováno porušení sankcionovaných povinností ze strany povinné strany.</w:t>
      </w:r>
    </w:p>
    <w:p w14:paraId="0D84ABC1" w14:textId="77777777" w:rsidR="00A705D1" w:rsidRDefault="00A705D1" w:rsidP="001B5197">
      <w:pPr>
        <w:numPr>
          <w:ilvl w:val="0"/>
          <w:numId w:val="14"/>
        </w:numPr>
        <w:spacing w:after="120"/>
        <w:ind w:left="357" w:hanging="357"/>
        <w:jc w:val="both"/>
        <w:rPr>
          <w:rFonts w:ascii="Calibri" w:hAnsi="Calibri"/>
          <w:snapToGrid w:val="0"/>
          <w:sz w:val="22"/>
          <w:szCs w:val="22"/>
        </w:rPr>
      </w:pPr>
      <w:r w:rsidRPr="008A1727">
        <w:rPr>
          <w:rFonts w:ascii="Calibri" w:hAnsi="Calibri"/>
          <w:snapToGrid w:val="0"/>
          <w:sz w:val="22"/>
          <w:szCs w:val="22"/>
        </w:rPr>
        <w:t>V případě porušení povinností koordinátorem je koordinátor povinen na své náklady zajistit provedení nápravných opatření, pokud je jejich provedení možné a povede ke splnění předmětu této smlouvy.</w:t>
      </w:r>
    </w:p>
    <w:p w14:paraId="35BDCEB3" w14:textId="77777777" w:rsidR="00A705D1" w:rsidRPr="008A1727" w:rsidRDefault="00A705D1" w:rsidP="005571FF">
      <w:pPr>
        <w:pStyle w:val="Odstavecseseznamem"/>
        <w:keepNext/>
        <w:keepLines/>
        <w:numPr>
          <w:ilvl w:val="0"/>
          <w:numId w:val="34"/>
        </w:numPr>
        <w:spacing w:after="120"/>
        <w:contextualSpacing w:val="0"/>
        <w:jc w:val="center"/>
        <w:rPr>
          <w:rFonts w:ascii="Calibri" w:hAnsi="Calibri"/>
          <w:b/>
          <w:sz w:val="22"/>
          <w:szCs w:val="22"/>
        </w:rPr>
      </w:pPr>
      <w:r w:rsidRPr="008A1727">
        <w:rPr>
          <w:rFonts w:ascii="Calibri" w:hAnsi="Calibri"/>
          <w:b/>
          <w:sz w:val="22"/>
          <w:szCs w:val="22"/>
        </w:rPr>
        <w:t>Ukončení smluvního vztahu</w:t>
      </w:r>
    </w:p>
    <w:p w14:paraId="4DAF7CB9" w14:textId="77777777" w:rsidR="00A705D1" w:rsidRPr="008A1727" w:rsidRDefault="00A705D1" w:rsidP="001B5197">
      <w:pPr>
        <w:numPr>
          <w:ilvl w:val="0"/>
          <w:numId w:val="15"/>
        </w:numPr>
        <w:tabs>
          <w:tab w:val="clear" w:pos="1080"/>
          <w:tab w:val="num" w:pos="426"/>
        </w:tabs>
        <w:spacing w:after="120"/>
        <w:ind w:left="357" w:hanging="357"/>
        <w:jc w:val="both"/>
        <w:rPr>
          <w:rFonts w:ascii="Calibri" w:hAnsi="Calibri"/>
          <w:sz w:val="22"/>
          <w:szCs w:val="22"/>
        </w:rPr>
      </w:pPr>
      <w:r w:rsidRPr="008A1727">
        <w:rPr>
          <w:rFonts w:ascii="Calibri" w:hAnsi="Calibri"/>
          <w:sz w:val="22"/>
          <w:szCs w:val="22"/>
        </w:rPr>
        <w:t>Tuto smlouvu je možné předčasně ukončit, a to buď dohodou smluvních stran, odstoupením některé ze smluvních stran z důvodů předpokládaných touto smlouvou nebo ze zákonných důvodů.</w:t>
      </w:r>
    </w:p>
    <w:p w14:paraId="60509AEC" w14:textId="77777777" w:rsidR="00A705D1" w:rsidRPr="008A1727" w:rsidRDefault="00A705D1" w:rsidP="001B5197">
      <w:pPr>
        <w:numPr>
          <w:ilvl w:val="0"/>
          <w:numId w:val="15"/>
        </w:numPr>
        <w:tabs>
          <w:tab w:val="num" w:pos="360"/>
        </w:tabs>
        <w:spacing w:after="120"/>
        <w:ind w:left="357" w:hanging="357"/>
        <w:jc w:val="both"/>
        <w:rPr>
          <w:rFonts w:ascii="Calibri" w:hAnsi="Calibri"/>
          <w:sz w:val="22"/>
          <w:szCs w:val="22"/>
        </w:rPr>
      </w:pPr>
      <w:r w:rsidRPr="008A1727">
        <w:rPr>
          <w:rFonts w:ascii="Calibri" w:hAnsi="Calibri"/>
          <w:sz w:val="22"/>
          <w:szCs w:val="22"/>
        </w:rPr>
        <w:t xml:space="preserve">Od této smlouvy lze odstoupit v případě podstatného porušení povinností jednou smluvní stranou, jestliže je toto porušení povinnosti označeno za podstatné touto smlouvou nebo zákonem. Odstoupení je účinné dnem doručení písemného oznámení o odstoupení druhé </w:t>
      </w:r>
      <w:r w:rsidRPr="008A1727">
        <w:rPr>
          <w:rFonts w:ascii="Calibri" w:hAnsi="Calibri"/>
          <w:sz w:val="22"/>
          <w:szCs w:val="22"/>
        </w:rPr>
        <w:lastRenderedPageBreak/>
        <w:t>smluvní straně. V pochybnostech se má za to, že písemné oznámení bylo doručeno třetím dnem od jeho odeslání (tj. od předání držiteli poštovní licence) odstupující smluvní stranou.</w:t>
      </w:r>
    </w:p>
    <w:p w14:paraId="0F544826" w14:textId="77777777" w:rsidR="00A705D1" w:rsidRPr="008A1727" w:rsidRDefault="00A705D1" w:rsidP="001B5197">
      <w:pPr>
        <w:numPr>
          <w:ilvl w:val="0"/>
          <w:numId w:val="15"/>
        </w:numPr>
        <w:tabs>
          <w:tab w:val="num" w:pos="360"/>
        </w:tabs>
        <w:spacing w:after="120"/>
        <w:ind w:left="357" w:hanging="357"/>
        <w:jc w:val="both"/>
        <w:rPr>
          <w:rFonts w:ascii="Calibri" w:hAnsi="Calibri"/>
          <w:sz w:val="22"/>
          <w:szCs w:val="22"/>
          <w:u w:val="single"/>
        </w:rPr>
      </w:pPr>
      <w:r w:rsidRPr="008A1727">
        <w:rPr>
          <w:rFonts w:ascii="Calibri" w:hAnsi="Calibri"/>
          <w:sz w:val="22"/>
          <w:szCs w:val="22"/>
          <w:u w:val="single"/>
        </w:rPr>
        <w:t>Smluvní strany se dohodly, že za podstatné porušení smlouvy považují:</w:t>
      </w:r>
    </w:p>
    <w:p w14:paraId="2F608950" w14:textId="77777777" w:rsidR="00A705D1" w:rsidRPr="008A1727" w:rsidRDefault="00A705D1" w:rsidP="00A705D1">
      <w:pPr>
        <w:numPr>
          <w:ilvl w:val="0"/>
          <w:numId w:val="16"/>
        </w:numPr>
        <w:ind w:left="851" w:hanging="425"/>
        <w:jc w:val="both"/>
        <w:rPr>
          <w:rFonts w:ascii="Calibri" w:hAnsi="Calibri"/>
          <w:sz w:val="22"/>
          <w:szCs w:val="22"/>
          <w:u w:val="single"/>
        </w:rPr>
      </w:pPr>
      <w:r w:rsidRPr="008A1727">
        <w:rPr>
          <w:rFonts w:ascii="Calibri" w:hAnsi="Calibri"/>
          <w:sz w:val="22"/>
          <w:szCs w:val="22"/>
        </w:rPr>
        <w:t xml:space="preserve">prodlení s plněním závazku koordinátora vyplývajícího ze smlouvy po dobu </w:t>
      </w:r>
      <w:r w:rsidRPr="008A1727">
        <w:rPr>
          <w:rFonts w:ascii="Calibri" w:hAnsi="Calibri"/>
          <w:sz w:val="22"/>
          <w:szCs w:val="22"/>
          <w:u w:val="single"/>
        </w:rPr>
        <w:t>delší než 15 dnů</w:t>
      </w:r>
      <w:r w:rsidRPr="008A1727">
        <w:rPr>
          <w:rFonts w:ascii="Calibri" w:hAnsi="Calibri"/>
          <w:sz w:val="22"/>
          <w:szCs w:val="22"/>
        </w:rPr>
        <w:t>,</w:t>
      </w:r>
    </w:p>
    <w:p w14:paraId="25807BAF" w14:textId="77777777" w:rsidR="00A705D1" w:rsidRPr="008A1727" w:rsidRDefault="00A705D1" w:rsidP="00A705D1">
      <w:pPr>
        <w:numPr>
          <w:ilvl w:val="0"/>
          <w:numId w:val="16"/>
        </w:numPr>
        <w:ind w:left="851" w:hanging="425"/>
        <w:jc w:val="both"/>
        <w:rPr>
          <w:rFonts w:ascii="Calibri" w:hAnsi="Calibri"/>
          <w:sz w:val="22"/>
          <w:szCs w:val="22"/>
        </w:rPr>
      </w:pPr>
      <w:r w:rsidRPr="008A1727">
        <w:rPr>
          <w:rFonts w:ascii="Calibri" w:hAnsi="Calibri"/>
          <w:sz w:val="22"/>
          <w:szCs w:val="22"/>
        </w:rPr>
        <w:t>prodlení objednatele s úhradou faktury delší než 60 dnů,</w:t>
      </w:r>
    </w:p>
    <w:p w14:paraId="4D15B633" w14:textId="77777777" w:rsidR="00A705D1" w:rsidRPr="008A1727" w:rsidRDefault="00A705D1" w:rsidP="001B5197">
      <w:pPr>
        <w:numPr>
          <w:ilvl w:val="0"/>
          <w:numId w:val="16"/>
        </w:numPr>
        <w:spacing w:after="120"/>
        <w:ind w:left="851" w:hanging="425"/>
        <w:jc w:val="both"/>
        <w:rPr>
          <w:rFonts w:ascii="Calibri" w:hAnsi="Calibri"/>
          <w:sz w:val="22"/>
          <w:szCs w:val="22"/>
          <w:u w:val="single"/>
        </w:rPr>
      </w:pPr>
      <w:r w:rsidRPr="008A1727">
        <w:rPr>
          <w:rFonts w:ascii="Calibri" w:hAnsi="Calibri"/>
          <w:sz w:val="22"/>
          <w:szCs w:val="22"/>
        </w:rPr>
        <w:t xml:space="preserve">neuzavření pojistné smlouvy koordinátorem dle čl. III. odst. </w:t>
      </w:r>
      <w:smartTag w:uri="urn:schemas-microsoft-com:office:smarttags" w:element="metricconverter">
        <w:smartTagPr>
          <w:attr w:name="ProductID" w:val="7. a"/>
        </w:smartTagPr>
        <w:r w:rsidRPr="008A1727">
          <w:rPr>
            <w:rFonts w:ascii="Calibri" w:hAnsi="Calibri"/>
            <w:sz w:val="22"/>
            <w:szCs w:val="22"/>
          </w:rPr>
          <w:t>7. a</w:t>
        </w:r>
      </w:smartTag>
      <w:r w:rsidRPr="008A1727">
        <w:rPr>
          <w:rFonts w:ascii="Calibri" w:hAnsi="Calibri"/>
          <w:sz w:val="22"/>
          <w:szCs w:val="22"/>
        </w:rPr>
        <w:t xml:space="preserve"> 8. smlouvy.</w:t>
      </w:r>
    </w:p>
    <w:p w14:paraId="54FBA342" w14:textId="77777777" w:rsidR="00A705D1" w:rsidRDefault="00A705D1" w:rsidP="001B5197">
      <w:pPr>
        <w:numPr>
          <w:ilvl w:val="0"/>
          <w:numId w:val="15"/>
        </w:numPr>
        <w:tabs>
          <w:tab w:val="num" w:pos="360"/>
        </w:tabs>
        <w:spacing w:after="120"/>
        <w:ind w:left="357" w:hanging="357"/>
        <w:jc w:val="both"/>
        <w:rPr>
          <w:rFonts w:ascii="Calibri" w:hAnsi="Calibri"/>
          <w:sz w:val="22"/>
          <w:szCs w:val="22"/>
        </w:rPr>
      </w:pPr>
      <w:r w:rsidRPr="008A1727">
        <w:rPr>
          <w:rFonts w:ascii="Calibri" w:hAnsi="Calibri"/>
          <w:sz w:val="22"/>
          <w:szCs w:val="22"/>
        </w:rPr>
        <w:t>Odstoupením od smlouvy nejsou dotčena ustanovení týkající se smluvních pokut a úroků z prodlení, a ustanovení týkající se těch práv a povinností, z jejichž povahy vyplývá, že mají trvat i po odstoupení (zejména jde o povinnost poskytnout peněžitá plnění za plnění poskytnutá před účinností odstoupení).</w:t>
      </w:r>
    </w:p>
    <w:p w14:paraId="54B307EC" w14:textId="77777777" w:rsidR="004A2E82" w:rsidRDefault="004A2E82" w:rsidP="004A2E82">
      <w:pPr>
        <w:ind w:left="357"/>
        <w:jc w:val="both"/>
        <w:rPr>
          <w:rFonts w:ascii="Calibri" w:hAnsi="Calibri"/>
          <w:sz w:val="22"/>
          <w:szCs w:val="22"/>
        </w:rPr>
      </w:pPr>
    </w:p>
    <w:p w14:paraId="7343C69E" w14:textId="77777777" w:rsidR="00B739B0" w:rsidRPr="005571FF" w:rsidRDefault="00B739B0" w:rsidP="005571FF">
      <w:pPr>
        <w:pStyle w:val="Odstavecseseznamem"/>
        <w:keepNext/>
        <w:keepLines/>
        <w:numPr>
          <w:ilvl w:val="0"/>
          <w:numId w:val="34"/>
        </w:numPr>
        <w:spacing w:after="120"/>
        <w:contextualSpacing w:val="0"/>
        <w:jc w:val="center"/>
        <w:rPr>
          <w:rFonts w:ascii="Calibri" w:hAnsi="Calibri"/>
          <w:b/>
          <w:sz w:val="22"/>
          <w:szCs w:val="22"/>
        </w:rPr>
      </w:pPr>
      <w:r w:rsidRPr="005571FF">
        <w:rPr>
          <w:rFonts w:ascii="Calibri" w:hAnsi="Calibri"/>
          <w:b/>
          <w:sz w:val="22"/>
          <w:szCs w:val="22"/>
        </w:rPr>
        <w:t>Vyhrazená změna závazku</w:t>
      </w:r>
    </w:p>
    <w:p w14:paraId="0A278C18" w14:textId="77777777" w:rsidR="00B739B0" w:rsidRPr="00B739B0" w:rsidRDefault="00B739B0" w:rsidP="005571FF">
      <w:pPr>
        <w:spacing w:after="120"/>
        <w:ind w:left="357"/>
        <w:jc w:val="both"/>
        <w:rPr>
          <w:rFonts w:asciiTheme="minorHAnsi" w:hAnsiTheme="minorHAnsi"/>
          <w:sz w:val="22"/>
          <w:szCs w:val="22"/>
        </w:rPr>
      </w:pPr>
      <w:r w:rsidRPr="00B739B0">
        <w:rPr>
          <w:rFonts w:asciiTheme="minorHAnsi" w:hAnsiTheme="minorHAnsi"/>
          <w:sz w:val="22"/>
          <w:szCs w:val="22"/>
        </w:rPr>
        <w:t xml:space="preserve">Pro případ, že </w:t>
      </w:r>
      <w:r w:rsidR="005571FF">
        <w:rPr>
          <w:rFonts w:asciiTheme="minorHAnsi" w:hAnsiTheme="minorHAnsi"/>
          <w:sz w:val="22"/>
          <w:szCs w:val="22"/>
        </w:rPr>
        <w:t>objednatel</w:t>
      </w:r>
      <w:r w:rsidRPr="00B739B0">
        <w:rPr>
          <w:rFonts w:asciiTheme="minorHAnsi" w:hAnsiTheme="minorHAnsi"/>
          <w:sz w:val="22"/>
          <w:szCs w:val="22"/>
        </w:rPr>
        <w:t xml:space="preserve"> neobdrží dotaci SFDI na realizaci díla, vyhrazuje si následující změnu závazku ze smlouvy:</w:t>
      </w:r>
    </w:p>
    <w:p w14:paraId="2A362F64" w14:textId="7764039B" w:rsidR="00B739B0" w:rsidRPr="00B739B0" w:rsidRDefault="00B739B0" w:rsidP="00B739B0">
      <w:pPr>
        <w:pStyle w:val="Odstavecseseznamem"/>
        <w:numPr>
          <w:ilvl w:val="0"/>
          <w:numId w:val="28"/>
        </w:numPr>
        <w:spacing w:after="120"/>
        <w:jc w:val="both"/>
        <w:rPr>
          <w:rFonts w:asciiTheme="minorHAnsi" w:hAnsiTheme="minorHAnsi"/>
          <w:sz w:val="22"/>
          <w:szCs w:val="22"/>
        </w:rPr>
      </w:pPr>
      <w:r w:rsidRPr="00B739B0">
        <w:rPr>
          <w:rFonts w:asciiTheme="minorHAnsi" w:hAnsiTheme="minorHAnsi"/>
          <w:sz w:val="22"/>
          <w:szCs w:val="22"/>
        </w:rPr>
        <w:t xml:space="preserve">v průběhu roku 2020 bude </w:t>
      </w:r>
      <w:r w:rsidR="00A0326F">
        <w:rPr>
          <w:rFonts w:asciiTheme="minorHAnsi" w:hAnsiTheme="minorHAnsi"/>
          <w:sz w:val="22"/>
          <w:szCs w:val="22"/>
        </w:rPr>
        <w:t>činnost koordinátora BOZP</w:t>
      </w:r>
      <w:r w:rsidRPr="00B739B0">
        <w:rPr>
          <w:rFonts w:asciiTheme="minorHAnsi" w:hAnsiTheme="minorHAnsi"/>
          <w:sz w:val="22"/>
          <w:szCs w:val="22"/>
        </w:rPr>
        <w:t xml:space="preserve"> zajištěn</w:t>
      </w:r>
      <w:r w:rsidR="00A0326F">
        <w:rPr>
          <w:rFonts w:asciiTheme="minorHAnsi" w:hAnsiTheme="minorHAnsi"/>
          <w:sz w:val="22"/>
          <w:szCs w:val="22"/>
        </w:rPr>
        <w:t>a</w:t>
      </w:r>
      <w:r w:rsidRPr="00B739B0">
        <w:rPr>
          <w:rFonts w:asciiTheme="minorHAnsi" w:hAnsiTheme="minorHAnsi"/>
          <w:sz w:val="22"/>
          <w:szCs w:val="22"/>
        </w:rPr>
        <w:t xml:space="preserve"> pouze pro realizov</w:t>
      </w:r>
      <w:r w:rsidR="00A0326F">
        <w:rPr>
          <w:rFonts w:asciiTheme="minorHAnsi" w:hAnsiTheme="minorHAnsi"/>
          <w:sz w:val="22"/>
          <w:szCs w:val="22"/>
        </w:rPr>
        <w:t>a</w:t>
      </w:r>
      <w:r w:rsidRPr="00B739B0">
        <w:rPr>
          <w:rFonts w:asciiTheme="minorHAnsi" w:hAnsiTheme="minorHAnsi"/>
          <w:sz w:val="22"/>
          <w:szCs w:val="22"/>
        </w:rPr>
        <w:t>né vybrané SO anebo části určených SO; rozsah prací realizovaných v roce 2020 je definován v Soupisu prací výkazem výměr označeným jako „Varianta realizace – postupná, rok první“, termín předání dokončené části díla (včetně vydaného kolaudačního souhlasu) je sjednán nejpozději do 30.11.2020,</w:t>
      </w:r>
    </w:p>
    <w:p w14:paraId="7BC4CB6B" w14:textId="77777777" w:rsidR="00B739B0" w:rsidRPr="00B739B0" w:rsidRDefault="00B739B0" w:rsidP="00B739B0">
      <w:pPr>
        <w:pStyle w:val="Odstavecseseznamem"/>
        <w:numPr>
          <w:ilvl w:val="0"/>
          <w:numId w:val="28"/>
        </w:numPr>
        <w:spacing w:after="120"/>
        <w:jc w:val="both"/>
        <w:rPr>
          <w:rFonts w:asciiTheme="minorHAnsi" w:hAnsiTheme="minorHAnsi"/>
          <w:sz w:val="22"/>
          <w:szCs w:val="22"/>
        </w:rPr>
      </w:pPr>
      <w:r w:rsidRPr="00B739B0">
        <w:rPr>
          <w:rFonts w:asciiTheme="minorHAnsi" w:hAnsiTheme="minorHAnsi"/>
          <w:sz w:val="22"/>
          <w:szCs w:val="22"/>
        </w:rPr>
        <w:t>objednatel bude opětovně žádat o poskytnutí dotace na realizaci zbývající části plnění, pokud dotaci obdrží, budou zbývající části plnění realizovány v průběhu roku 2021, pokud dotaci ani v roce 2021 neobdrží, bude smlouva ukončena</w:t>
      </w:r>
      <w:r w:rsidR="005571FF">
        <w:rPr>
          <w:rFonts w:asciiTheme="minorHAnsi" w:hAnsiTheme="minorHAnsi"/>
          <w:sz w:val="22"/>
          <w:szCs w:val="22"/>
        </w:rPr>
        <w:t>.</w:t>
      </w:r>
    </w:p>
    <w:p w14:paraId="47BCBBA3" w14:textId="77777777" w:rsidR="00383C07" w:rsidRPr="008A1727" w:rsidRDefault="00383C07" w:rsidP="004A2E82">
      <w:pPr>
        <w:ind w:left="357"/>
        <w:jc w:val="both"/>
        <w:rPr>
          <w:rFonts w:ascii="Calibri" w:hAnsi="Calibri"/>
          <w:sz w:val="22"/>
          <w:szCs w:val="22"/>
        </w:rPr>
      </w:pPr>
    </w:p>
    <w:p w14:paraId="2E77281E" w14:textId="77777777" w:rsidR="00A705D1" w:rsidRPr="008A1727" w:rsidRDefault="00A705D1" w:rsidP="005571FF">
      <w:pPr>
        <w:pStyle w:val="Odstavecseseznamem"/>
        <w:keepNext/>
        <w:keepLines/>
        <w:numPr>
          <w:ilvl w:val="0"/>
          <w:numId w:val="34"/>
        </w:numPr>
        <w:spacing w:after="120"/>
        <w:contextualSpacing w:val="0"/>
        <w:jc w:val="center"/>
        <w:rPr>
          <w:rFonts w:ascii="Calibri" w:hAnsi="Calibri"/>
          <w:b/>
          <w:sz w:val="22"/>
          <w:szCs w:val="22"/>
        </w:rPr>
      </w:pPr>
      <w:r w:rsidRPr="008A1727">
        <w:rPr>
          <w:rFonts w:ascii="Calibri" w:hAnsi="Calibri"/>
          <w:b/>
          <w:sz w:val="22"/>
          <w:szCs w:val="22"/>
        </w:rPr>
        <w:t>Závěrečná ujednání</w:t>
      </w:r>
    </w:p>
    <w:p w14:paraId="2C4AE0D0" w14:textId="77777777" w:rsidR="00A705D1" w:rsidRPr="008A1727" w:rsidRDefault="00A705D1" w:rsidP="001B5197">
      <w:pPr>
        <w:numPr>
          <w:ilvl w:val="0"/>
          <w:numId w:val="17"/>
        </w:numPr>
        <w:tabs>
          <w:tab w:val="num" w:pos="360"/>
        </w:tabs>
        <w:spacing w:after="120"/>
        <w:ind w:left="357" w:hanging="357"/>
        <w:jc w:val="both"/>
        <w:rPr>
          <w:rFonts w:ascii="Calibri" w:hAnsi="Calibri"/>
          <w:sz w:val="22"/>
          <w:szCs w:val="22"/>
        </w:rPr>
      </w:pPr>
      <w:r w:rsidRPr="008A1727">
        <w:rPr>
          <w:rFonts w:ascii="Calibri" w:hAnsi="Calibri"/>
          <w:sz w:val="22"/>
          <w:szCs w:val="22"/>
        </w:rPr>
        <w:t>Práva a povinnosti smluvních stran výslovně v této smlouvě neupravené se řídí příslušnými ustanoveními zákona č. 89/2012 Sb., občanský zákoník</w:t>
      </w:r>
      <w:r>
        <w:rPr>
          <w:rFonts w:ascii="Calibri" w:hAnsi="Calibri"/>
          <w:sz w:val="22"/>
          <w:szCs w:val="22"/>
        </w:rPr>
        <w:t>, v platném znění.</w:t>
      </w:r>
    </w:p>
    <w:p w14:paraId="4F9F6434" w14:textId="77777777" w:rsidR="00A705D1" w:rsidRPr="008A1727" w:rsidRDefault="00A705D1" w:rsidP="001B5197">
      <w:pPr>
        <w:numPr>
          <w:ilvl w:val="0"/>
          <w:numId w:val="17"/>
        </w:numPr>
        <w:tabs>
          <w:tab w:val="num" w:pos="360"/>
        </w:tabs>
        <w:spacing w:after="120"/>
        <w:ind w:left="357" w:hanging="357"/>
        <w:jc w:val="both"/>
        <w:rPr>
          <w:rFonts w:ascii="Calibri" w:hAnsi="Calibri"/>
          <w:sz w:val="22"/>
          <w:szCs w:val="22"/>
        </w:rPr>
      </w:pPr>
      <w:r w:rsidRPr="008A1727">
        <w:rPr>
          <w:rFonts w:ascii="Calibri" w:hAnsi="Calibri"/>
          <w:sz w:val="22"/>
          <w:szCs w:val="22"/>
        </w:rPr>
        <w:t>Smlouva je vyhotovena ve čtyřech stejnopisech, z nichž každý má platnost originálu. Dvě vyhotovení obdrží objednatel a dvě vyhotovení obdrží koordinátor.</w:t>
      </w:r>
    </w:p>
    <w:p w14:paraId="30D3F429" w14:textId="77777777" w:rsidR="00222A66" w:rsidRDefault="00A705D1" w:rsidP="001B5197">
      <w:pPr>
        <w:numPr>
          <w:ilvl w:val="0"/>
          <w:numId w:val="17"/>
        </w:numPr>
        <w:tabs>
          <w:tab w:val="num" w:pos="360"/>
        </w:tabs>
        <w:spacing w:after="120"/>
        <w:ind w:left="357" w:hanging="357"/>
        <w:jc w:val="both"/>
        <w:rPr>
          <w:rFonts w:ascii="Calibri" w:hAnsi="Calibri"/>
          <w:sz w:val="22"/>
          <w:szCs w:val="22"/>
        </w:rPr>
      </w:pPr>
      <w:r w:rsidRPr="008A1727">
        <w:rPr>
          <w:rFonts w:ascii="Calibri" w:hAnsi="Calibri"/>
          <w:sz w:val="22"/>
          <w:szCs w:val="22"/>
        </w:rPr>
        <w:t>Tuto smlouvu je možné měnit pouze písemnými číslovanými dodatky podepsanými oběma smluvními stranami.</w:t>
      </w:r>
    </w:p>
    <w:p w14:paraId="4E4A977E" w14:textId="77777777" w:rsidR="00222A66" w:rsidRPr="00222A66" w:rsidRDefault="00222A66" w:rsidP="001B5197">
      <w:pPr>
        <w:numPr>
          <w:ilvl w:val="0"/>
          <w:numId w:val="17"/>
        </w:numPr>
        <w:tabs>
          <w:tab w:val="num" w:pos="360"/>
        </w:tabs>
        <w:spacing w:after="120"/>
        <w:ind w:left="357" w:hanging="357"/>
        <w:jc w:val="both"/>
        <w:rPr>
          <w:rFonts w:ascii="Calibri" w:hAnsi="Calibri"/>
          <w:sz w:val="22"/>
          <w:szCs w:val="22"/>
        </w:rPr>
      </w:pPr>
      <w:r w:rsidRPr="00222A66">
        <w:rPr>
          <w:rFonts w:ascii="Calibri" w:hAnsi="Calibri"/>
          <w:sz w:val="22"/>
          <w:szCs w:val="22"/>
        </w:rPr>
        <w:t xml:space="preserve">Práva vzniklá z této smlouvy nesmí být postoupena bez předchozího písemného souhlasu druhé smluvní strany. </w:t>
      </w:r>
    </w:p>
    <w:p w14:paraId="1EA2AB5F" w14:textId="77777777" w:rsidR="00A705D1" w:rsidRDefault="00A705D1" w:rsidP="001B5197">
      <w:pPr>
        <w:numPr>
          <w:ilvl w:val="0"/>
          <w:numId w:val="17"/>
        </w:numPr>
        <w:tabs>
          <w:tab w:val="num" w:pos="360"/>
        </w:tabs>
        <w:spacing w:after="120"/>
        <w:ind w:left="357" w:hanging="357"/>
        <w:jc w:val="both"/>
        <w:rPr>
          <w:rFonts w:ascii="Calibri" w:hAnsi="Calibri"/>
          <w:sz w:val="22"/>
          <w:szCs w:val="22"/>
        </w:rPr>
      </w:pPr>
      <w:r w:rsidRPr="008A1727">
        <w:rPr>
          <w:rFonts w:ascii="Calibri" w:hAnsi="Calibri"/>
          <w:sz w:val="22"/>
          <w:szCs w:val="22"/>
        </w:rPr>
        <w:t xml:space="preserve">Vzhledem k veřejnoprávnímu charakteru objednatele se smluvní strany dohodly, že koordinátor výslovně souhlasí se zveřejněním smluvních podmínek obsažených v této smlouvě v rozsahu a za podmínek vyplývajících z příslušných právních předpisů (zejména zákona č. 106/1999 Sb., o svobodném přístupu k informacím, ve znění pozdějších předpisů). </w:t>
      </w:r>
    </w:p>
    <w:p w14:paraId="619512E2" w14:textId="77777777" w:rsidR="00A705D1" w:rsidRDefault="00A705D1" w:rsidP="001B5197">
      <w:pPr>
        <w:numPr>
          <w:ilvl w:val="0"/>
          <w:numId w:val="17"/>
        </w:numPr>
        <w:tabs>
          <w:tab w:val="num" w:pos="360"/>
        </w:tabs>
        <w:spacing w:after="120"/>
        <w:ind w:left="357" w:hanging="357"/>
        <w:jc w:val="both"/>
        <w:rPr>
          <w:rFonts w:ascii="Calibri" w:hAnsi="Calibri"/>
          <w:sz w:val="22"/>
          <w:szCs w:val="22"/>
        </w:rPr>
      </w:pPr>
      <w:r>
        <w:rPr>
          <w:rFonts w:ascii="Calibri" w:hAnsi="Calibri"/>
          <w:sz w:val="22"/>
          <w:szCs w:val="22"/>
        </w:rPr>
        <w:t>Smlouva nabývá platnosti dnem podpisu oběma smluvními stranami, v případě, že je smlouva podepisována smluvními stranami v různém čase, nabývá platnosti dnem podpisu té smluvní strany, která ji podepíše později.</w:t>
      </w:r>
    </w:p>
    <w:p w14:paraId="2F024ADC" w14:textId="77777777" w:rsidR="00A705D1" w:rsidRDefault="00A705D1" w:rsidP="001B5197">
      <w:pPr>
        <w:numPr>
          <w:ilvl w:val="0"/>
          <w:numId w:val="17"/>
        </w:numPr>
        <w:tabs>
          <w:tab w:val="num" w:pos="360"/>
        </w:tabs>
        <w:spacing w:after="120"/>
        <w:ind w:left="357" w:hanging="357"/>
        <w:jc w:val="both"/>
        <w:rPr>
          <w:rFonts w:ascii="Calibri" w:hAnsi="Calibri"/>
          <w:sz w:val="22"/>
          <w:szCs w:val="22"/>
        </w:rPr>
      </w:pPr>
      <w:r>
        <w:rPr>
          <w:rFonts w:ascii="Calibri" w:hAnsi="Calibri"/>
          <w:sz w:val="22"/>
          <w:szCs w:val="22"/>
        </w:rPr>
        <w:t>V případě plurality osob na straně koordinátora se tyto osoby zavazují, že budou vůči objednateli a třetím osobám z jakýchkoliv právních vztahů vzniklých v souvislosti s plněním předmětu této smlouvy zavázáni společně a nerozdílně, a to po celou dobu plnění této smlouvy, i po dobu trvání jiných závazků vyplývajících z této smlouvy.</w:t>
      </w:r>
    </w:p>
    <w:p w14:paraId="05FE9CD6" w14:textId="77777777" w:rsidR="00A705D1" w:rsidRPr="00A716B2" w:rsidRDefault="00A705D1" w:rsidP="001B5197">
      <w:pPr>
        <w:numPr>
          <w:ilvl w:val="0"/>
          <w:numId w:val="17"/>
        </w:numPr>
        <w:tabs>
          <w:tab w:val="num" w:pos="360"/>
        </w:tabs>
        <w:spacing w:after="120"/>
        <w:ind w:left="357" w:hanging="357"/>
        <w:jc w:val="both"/>
        <w:rPr>
          <w:rFonts w:ascii="Calibri" w:hAnsi="Calibri"/>
          <w:sz w:val="22"/>
          <w:szCs w:val="22"/>
        </w:rPr>
      </w:pPr>
      <w:r w:rsidRPr="00A716B2">
        <w:rPr>
          <w:rFonts w:ascii="Calibri" w:hAnsi="Calibri"/>
          <w:sz w:val="22"/>
          <w:szCs w:val="22"/>
        </w:rPr>
        <w:t xml:space="preserve">Tato smlouva podléhá povinnosti uveřejnění v registru smluv dle zákona č. 340/2015 Sb., o zvláštních podmínkách účinnosti některých smluv, uveřejňování těchto smluv a o registru smluv </w:t>
      </w:r>
      <w:r w:rsidRPr="00A716B2">
        <w:rPr>
          <w:rFonts w:ascii="Calibri" w:hAnsi="Calibri"/>
          <w:sz w:val="22"/>
          <w:szCs w:val="22"/>
        </w:rPr>
        <w:lastRenderedPageBreak/>
        <w:t>(zákon o registru smluv), ve znění pozdějších předpisů. Smluvní strany se dohodly, že uveřejnění v registru smluv včetně uved</w:t>
      </w:r>
      <w:r>
        <w:rPr>
          <w:rFonts w:ascii="Calibri" w:hAnsi="Calibri"/>
          <w:sz w:val="22"/>
          <w:szCs w:val="22"/>
        </w:rPr>
        <w:t xml:space="preserve">ení metadat provede objednatel. </w:t>
      </w:r>
      <w:r w:rsidRPr="00A716B2">
        <w:rPr>
          <w:rFonts w:ascii="Calibri" w:hAnsi="Calibri"/>
          <w:sz w:val="22"/>
          <w:szCs w:val="22"/>
        </w:rPr>
        <w:t>Smlouva nabývá účinnosti dnem jejího uveřejnění v registru smluv.</w:t>
      </w:r>
    </w:p>
    <w:p w14:paraId="13D37917" w14:textId="77777777" w:rsidR="00A705D1" w:rsidRPr="000E01A6" w:rsidRDefault="00A705D1" w:rsidP="001B5197">
      <w:pPr>
        <w:numPr>
          <w:ilvl w:val="0"/>
          <w:numId w:val="17"/>
        </w:numPr>
        <w:tabs>
          <w:tab w:val="num" w:pos="360"/>
        </w:tabs>
        <w:spacing w:after="120"/>
        <w:ind w:left="357" w:hanging="357"/>
        <w:jc w:val="both"/>
        <w:rPr>
          <w:rFonts w:ascii="Calibri" w:hAnsi="Calibri"/>
          <w:sz w:val="22"/>
          <w:szCs w:val="22"/>
        </w:rPr>
      </w:pPr>
      <w:r>
        <w:rPr>
          <w:rFonts w:ascii="Calibri" w:hAnsi="Calibri"/>
          <w:sz w:val="22"/>
          <w:szCs w:val="22"/>
        </w:rPr>
        <w:t>Koordinátor</w:t>
      </w:r>
      <w:r w:rsidRPr="000E01A6">
        <w:rPr>
          <w:rFonts w:ascii="Calibri" w:hAnsi="Calibri"/>
          <w:sz w:val="22"/>
          <w:szCs w:val="22"/>
        </w:rPr>
        <w:t xml:space="preserve"> prohlašuje, že neporušuje etické principy, principy společenské odpovědnosti a</w:t>
      </w:r>
      <w:r>
        <w:rPr>
          <w:rFonts w:ascii="Calibri" w:hAnsi="Calibri"/>
          <w:sz w:val="22"/>
          <w:szCs w:val="22"/>
        </w:rPr>
        <w:t> </w:t>
      </w:r>
      <w:r w:rsidRPr="000E01A6">
        <w:rPr>
          <w:rFonts w:ascii="Calibri" w:hAnsi="Calibri"/>
          <w:sz w:val="22"/>
          <w:szCs w:val="22"/>
        </w:rPr>
        <w:t>základní lidská práva.</w:t>
      </w:r>
    </w:p>
    <w:p w14:paraId="32D91570" w14:textId="77777777" w:rsidR="006A0D40" w:rsidRPr="002221DA" w:rsidRDefault="00A705D1" w:rsidP="001B5197">
      <w:pPr>
        <w:numPr>
          <w:ilvl w:val="0"/>
          <w:numId w:val="17"/>
        </w:numPr>
        <w:tabs>
          <w:tab w:val="num" w:pos="360"/>
        </w:tabs>
        <w:spacing w:after="120"/>
        <w:ind w:left="357" w:hanging="357"/>
        <w:jc w:val="both"/>
        <w:rPr>
          <w:rFonts w:ascii="Calibri" w:hAnsi="Calibri"/>
          <w:sz w:val="22"/>
          <w:szCs w:val="22"/>
        </w:rPr>
      </w:pPr>
      <w:r w:rsidRPr="00436AF1">
        <w:rPr>
          <w:rFonts w:ascii="Calibri" w:hAnsi="Calibri"/>
          <w:sz w:val="22"/>
          <w:szCs w:val="22"/>
        </w:rPr>
        <w:t>Smluvní strany si tuto smlouvu řádně přečetly a souhlasí s jejím obsahem. Na důkaz toho stvrzují svým podpisem tuto smlouvu oprávnění zástupci obou smluvních stran.</w:t>
      </w:r>
    </w:p>
    <w:p w14:paraId="4D18385D" w14:textId="77777777" w:rsidR="002221DA" w:rsidRDefault="002221DA" w:rsidP="006A0D40">
      <w:pPr>
        <w:jc w:val="both"/>
        <w:rPr>
          <w:rFonts w:ascii="Calibri" w:hAnsi="Calibri"/>
          <w:sz w:val="22"/>
          <w:szCs w:val="22"/>
        </w:rPr>
      </w:pPr>
    </w:p>
    <w:p w14:paraId="353716FC" w14:textId="77777777" w:rsidR="00383C07" w:rsidRDefault="00383C07" w:rsidP="006A0D40">
      <w:pPr>
        <w:jc w:val="both"/>
        <w:rPr>
          <w:rFonts w:ascii="Calibri" w:hAnsi="Calibri"/>
          <w:sz w:val="22"/>
          <w:szCs w:val="22"/>
        </w:rPr>
      </w:pPr>
    </w:p>
    <w:p w14:paraId="1D799B2A" w14:textId="77777777" w:rsidR="002221DA" w:rsidRDefault="002221DA" w:rsidP="006A0D40">
      <w:pPr>
        <w:jc w:val="both"/>
        <w:rPr>
          <w:rFonts w:ascii="Calibri" w:hAnsi="Calibri"/>
          <w:sz w:val="22"/>
          <w:szCs w:val="22"/>
        </w:rPr>
      </w:pPr>
    </w:p>
    <w:p w14:paraId="5D425706" w14:textId="77777777" w:rsidR="00083F96" w:rsidRDefault="00083F96" w:rsidP="005571FF">
      <w:pPr>
        <w:jc w:val="both"/>
        <w:rPr>
          <w:rFonts w:ascii="Calibri" w:hAnsi="Calibri"/>
          <w:sz w:val="22"/>
          <w:szCs w:val="22"/>
          <w:u w:val="single"/>
        </w:rPr>
      </w:pPr>
      <w:r w:rsidRPr="00083F96">
        <w:rPr>
          <w:rFonts w:ascii="Calibri" w:hAnsi="Calibri"/>
          <w:sz w:val="22"/>
          <w:szCs w:val="22"/>
          <w:u w:val="single"/>
        </w:rPr>
        <w:t>Doložka dle ustanovení §23 zákona č. 129/2000 Sb., o krajích (krajské zřízení), ve znění pozdějších předpisů:</w:t>
      </w:r>
    </w:p>
    <w:p w14:paraId="551166EE" w14:textId="77777777" w:rsidR="006044D0" w:rsidRPr="00083F96" w:rsidRDefault="006044D0" w:rsidP="00083F96">
      <w:pPr>
        <w:jc w:val="center"/>
        <w:rPr>
          <w:rFonts w:ascii="Calibri" w:hAnsi="Calibri"/>
          <w:sz w:val="22"/>
          <w:szCs w:val="22"/>
          <w:u w:val="single"/>
        </w:rPr>
      </w:pPr>
    </w:p>
    <w:p w14:paraId="701E796A" w14:textId="25E8AB49" w:rsidR="00083F96" w:rsidRDefault="001B5197" w:rsidP="00083F96">
      <w:pPr>
        <w:jc w:val="both"/>
        <w:rPr>
          <w:rFonts w:ascii="Calibri" w:hAnsi="Calibri"/>
          <w:sz w:val="22"/>
          <w:szCs w:val="22"/>
        </w:rPr>
      </w:pPr>
      <w:r w:rsidRPr="001B5197">
        <w:rPr>
          <w:rFonts w:ascii="Calibri" w:hAnsi="Calibri"/>
          <w:sz w:val="22"/>
          <w:szCs w:val="22"/>
        </w:rPr>
        <w:t>Uzavření této smlouvy bylo schváleno Radou Jihomoravského kraje v souladu s ust. § 59 odst. 3 zákona č. 129/2000 Sb., o krajích (krajské zřízení), ve znění pozdějších předpisů, na …... schůzi konané dne …………………… usnesením č. ……………….</w:t>
      </w:r>
    </w:p>
    <w:p w14:paraId="5C24BAF0" w14:textId="77777777" w:rsidR="00383C07" w:rsidRPr="00083F96" w:rsidRDefault="00383C07" w:rsidP="00083F96">
      <w:pPr>
        <w:jc w:val="both"/>
        <w:rPr>
          <w:rFonts w:ascii="Calibri" w:hAnsi="Calibri"/>
          <w:sz w:val="22"/>
          <w:szCs w:val="22"/>
        </w:rPr>
      </w:pPr>
    </w:p>
    <w:p w14:paraId="08246487" w14:textId="77777777" w:rsidR="00A705D1" w:rsidRPr="00436AF1" w:rsidRDefault="00A705D1" w:rsidP="00A705D1">
      <w:pPr>
        <w:ind w:left="357"/>
        <w:jc w:val="both"/>
        <w:rPr>
          <w:rFonts w:ascii="Calibri" w:hAnsi="Calibri"/>
          <w:sz w:val="22"/>
          <w:szCs w:val="22"/>
        </w:rPr>
      </w:pPr>
    </w:p>
    <w:tbl>
      <w:tblPr>
        <w:tblW w:w="0" w:type="auto"/>
        <w:tblLayout w:type="fixed"/>
        <w:tblLook w:val="0000" w:firstRow="0" w:lastRow="0" w:firstColumn="0" w:lastColumn="0" w:noHBand="0" w:noVBand="0"/>
      </w:tblPr>
      <w:tblGrid>
        <w:gridCol w:w="4712"/>
        <w:gridCol w:w="4545"/>
        <w:gridCol w:w="29"/>
      </w:tblGrid>
      <w:tr w:rsidR="00A705D1" w:rsidRPr="008A1727" w14:paraId="2F64B74C" w14:textId="77777777" w:rsidTr="0082538F">
        <w:trPr>
          <w:trHeight w:val="906"/>
        </w:trPr>
        <w:tc>
          <w:tcPr>
            <w:tcW w:w="4712" w:type="dxa"/>
          </w:tcPr>
          <w:p w14:paraId="773152A0" w14:textId="77777777" w:rsidR="00A705D1" w:rsidRDefault="00A705D1" w:rsidP="0082538F">
            <w:pPr>
              <w:spacing w:after="120"/>
              <w:rPr>
                <w:rFonts w:ascii="Calibri" w:hAnsi="Calibri"/>
              </w:rPr>
            </w:pPr>
            <w:r w:rsidRPr="008A1727">
              <w:rPr>
                <w:rFonts w:ascii="Calibri" w:hAnsi="Calibri"/>
                <w:sz w:val="22"/>
                <w:szCs w:val="22"/>
              </w:rPr>
              <w:t>V Brně dne ..........................</w:t>
            </w:r>
          </w:p>
          <w:p w14:paraId="3A3BBE2F" w14:textId="77777777" w:rsidR="002221DA" w:rsidRDefault="002221DA" w:rsidP="0082538F">
            <w:pPr>
              <w:spacing w:after="120"/>
              <w:rPr>
                <w:rFonts w:ascii="Calibri" w:hAnsi="Calibri"/>
              </w:rPr>
            </w:pPr>
          </w:p>
          <w:p w14:paraId="20FBE6DF" w14:textId="77777777" w:rsidR="002221DA" w:rsidRPr="008A1727" w:rsidRDefault="002221DA" w:rsidP="0082538F">
            <w:pPr>
              <w:spacing w:after="120"/>
              <w:rPr>
                <w:rFonts w:ascii="Calibri" w:hAnsi="Calibri"/>
              </w:rPr>
            </w:pPr>
          </w:p>
        </w:tc>
        <w:tc>
          <w:tcPr>
            <w:tcW w:w="4574" w:type="dxa"/>
            <w:gridSpan w:val="2"/>
          </w:tcPr>
          <w:p w14:paraId="7AD4ABA9" w14:textId="77777777" w:rsidR="00A705D1" w:rsidRPr="008A1727" w:rsidRDefault="00A705D1" w:rsidP="0082538F">
            <w:pPr>
              <w:snapToGrid w:val="0"/>
              <w:spacing w:after="120"/>
              <w:rPr>
                <w:rFonts w:ascii="Calibri" w:hAnsi="Calibri"/>
              </w:rPr>
            </w:pPr>
            <w:r w:rsidRPr="008A1727">
              <w:rPr>
                <w:rFonts w:ascii="Calibri" w:hAnsi="Calibri"/>
                <w:sz w:val="22"/>
                <w:szCs w:val="22"/>
              </w:rPr>
              <w:t>V ………………..……. dne ...................................</w:t>
            </w:r>
          </w:p>
          <w:p w14:paraId="4BCA6A81" w14:textId="77777777" w:rsidR="00A705D1" w:rsidRPr="008A1727" w:rsidRDefault="00A705D1" w:rsidP="0082538F">
            <w:pPr>
              <w:spacing w:after="120"/>
              <w:ind w:left="15"/>
              <w:jc w:val="center"/>
              <w:rPr>
                <w:rFonts w:ascii="Calibri" w:hAnsi="Calibri"/>
              </w:rPr>
            </w:pPr>
          </w:p>
        </w:tc>
      </w:tr>
      <w:tr w:rsidR="00A705D1" w:rsidRPr="008A1727" w14:paraId="1938F31A" w14:textId="77777777" w:rsidTr="0082538F">
        <w:trPr>
          <w:gridAfter w:val="1"/>
          <w:wAfter w:w="29" w:type="dxa"/>
        </w:trPr>
        <w:tc>
          <w:tcPr>
            <w:tcW w:w="4712" w:type="dxa"/>
          </w:tcPr>
          <w:p w14:paraId="45D8AFAF" w14:textId="77777777" w:rsidR="00A705D1" w:rsidRPr="008A1727" w:rsidRDefault="00A705D1" w:rsidP="0082538F">
            <w:pPr>
              <w:tabs>
                <w:tab w:val="left" w:pos="360"/>
              </w:tabs>
              <w:jc w:val="center"/>
              <w:rPr>
                <w:rFonts w:ascii="Calibri" w:hAnsi="Calibri"/>
                <w:i/>
              </w:rPr>
            </w:pPr>
            <w:r w:rsidRPr="008A1727">
              <w:rPr>
                <w:rFonts w:ascii="Calibri" w:hAnsi="Calibri"/>
                <w:i/>
                <w:sz w:val="22"/>
                <w:szCs w:val="22"/>
              </w:rPr>
              <w:t>…………………..…………………………………..</w:t>
            </w:r>
          </w:p>
          <w:p w14:paraId="24D89495" w14:textId="77777777" w:rsidR="00A705D1" w:rsidRPr="008A1727" w:rsidRDefault="00A705D1" w:rsidP="0082538F">
            <w:pPr>
              <w:tabs>
                <w:tab w:val="num" w:pos="360"/>
              </w:tabs>
              <w:jc w:val="center"/>
              <w:rPr>
                <w:rFonts w:ascii="Calibri" w:hAnsi="Calibri"/>
                <w:snapToGrid w:val="0"/>
              </w:rPr>
            </w:pPr>
            <w:r w:rsidRPr="008A1727">
              <w:rPr>
                <w:rFonts w:ascii="Calibri" w:hAnsi="Calibri"/>
                <w:snapToGrid w:val="0"/>
                <w:sz w:val="22"/>
                <w:szCs w:val="22"/>
              </w:rPr>
              <w:t>objednatel</w:t>
            </w:r>
          </w:p>
          <w:p w14:paraId="23C8E0F6" w14:textId="77777777" w:rsidR="00A705D1" w:rsidRPr="008A1727" w:rsidRDefault="00A705D1" w:rsidP="0082538F">
            <w:pPr>
              <w:tabs>
                <w:tab w:val="num" w:pos="360"/>
              </w:tabs>
              <w:jc w:val="center"/>
              <w:rPr>
                <w:rFonts w:ascii="Calibri" w:hAnsi="Calibri"/>
                <w:snapToGrid w:val="0"/>
              </w:rPr>
            </w:pPr>
            <w:r w:rsidRPr="008A1727">
              <w:rPr>
                <w:rFonts w:ascii="Calibri" w:hAnsi="Calibri"/>
                <w:snapToGrid w:val="0"/>
                <w:sz w:val="22"/>
                <w:szCs w:val="22"/>
              </w:rPr>
              <w:t>zastoupený</w:t>
            </w:r>
          </w:p>
          <w:p w14:paraId="6C6B061F" w14:textId="77777777" w:rsidR="00A705D1" w:rsidRPr="008A1727" w:rsidRDefault="00030915" w:rsidP="0082538F">
            <w:pPr>
              <w:tabs>
                <w:tab w:val="num" w:pos="360"/>
              </w:tabs>
              <w:jc w:val="center"/>
              <w:rPr>
                <w:rFonts w:ascii="Calibri" w:hAnsi="Calibri"/>
                <w:snapToGrid w:val="0"/>
              </w:rPr>
            </w:pPr>
            <w:r>
              <w:rPr>
                <w:rFonts w:ascii="Calibri" w:hAnsi="Calibri"/>
                <w:snapToGrid w:val="0"/>
                <w:sz w:val="22"/>
                <w:szCs w:val="22"/>
              </w:rPr>
              <w:t>JUDr</w:t>
            </w:r>
            <w:r w:rsidR="00A705D1">
              <w:rPr>
                <w:rFonts w:ascii="Calibri" w:hAnsi="Calibri"/>
                <w:snapToGrid w:val="0"/>
                <w:sz w:val="22"/>
                <w:szCs w:val="22"/>
              </w:rPr>
              <w:t xml:space="preserve">. </w:t>
            </w:r>
            <w:r>
              <w:rPr>
                <w:rFonts w:ascii="Calibri" w:hAnsi="Calibri"/>
                <w:snapToGrid w:val="0"/>
                <w:sz w:val="22"/>
                <w:szCs w:val="22"/>
              </w:rPr>
              <w:t>Bohumilem</w:t>
            </w:r>
            <w:r w:rsidR="00A705D1">
              <w:rPr>
                <w:rFonts w:ascii="Calibri" w:hAnsi="Calibri"/>
                <w:snapToGrid w:val="0"/>
                <w:sz w:val="22"/>
                <w:szCs w:val="22"/>
              </w:rPr>
              <w:t xml:space="preserve"> Š</w:t>
            </w:r>
            <w:r>
              <w:rPr>
                <w:rFonts w:ascii="Calibri" w:hAnsi="Calibri"/>
                <w:snapToGrid w:val="0"/>
                <w:sz w:val="22"/>
                <w:szCs w:val="22"/>
              </w:rPr>
              <w:t>imkem</w:t>
            </w:r>
            <w:r w:rsidR="00A705D1" w:rsidRPr="008A1727">
              <w:rPr>
                <w:rFonts w:ascii="Calibri" w:hAnsi="Calibri"/>
                <w:snapToGrid w:val="0"/>
                <w:sz w:val="22"/>
                <w:szCs w:val="22"/>
              </w:rPr>
              <w:t>,</w:t>
            </w:r>
          </w:p>
          <w:p w14:paraId="60D6BB69" w14:textId="77777777" w:rsidR="00A705D1" w:rsidRPr="008A1727" w:rsidRDefault="00030915" w:rsidP="0082538F">
            <w:pPr>
              <w:tabs>
                <w:tab w:val="num" w:pos="360"/>
              </w:tabs>
              <w:jc w:val="center"/>
              <w:rPr>
                <w:rFonts w:ascii="Calibri" w:hAnsi="Calibri"/>
                <w:i/>
              </w:rPr>
            </w:pPr>
            <w:r>
              <w:rPr>
                <w:rFonts w:ascii="Calibri" w:hAnsi="Calibri"/>
                <w:snapToGrid w:val="0"/>
                <w:sz w:val="22"/>
                <w:szCs w:val="22"/>
              </w:rPr>
              <w:t>hejtmanem Jihomoravského kraje</w:t>
            </w:r>
          </w:p>
        </w:tc>
        <w:tc>
          <w:tcPr>
            <w:tcW w:w="4545" w:type="dxa"/>
          </w:tcPr>
          <w:p w14:paraId="28E09791" w14:textId="77777777" w:rsidR="00A705D1" w:rsidRPr="008A1727" w:rsidRDefault="00A705D1" w:rsidP="0082538F">
            <w:pPr>
              <w:tabs>
                <w:tab w:val="left" w:pos="360"/>
              </w:tabs>
              <w:jc w:val="center"/>
              <w:rPr>
                <w:rFonts w:ascii="Calibri" w:hAnsi="Calibri"/>
                <w:i/>
              </w:rPr>
            </w:pPr>
            <w:r w:rsidRPr="008A1727">
              <w:rPr>
                <w:rFonts w:ascii="Calibri" w:hAnsi="Calibri"/>
                <w:i/>
                <w:sz w:val="22"/>
                <w:szCs w:val="22"/>
              </w:rPr>
              <w:t>……………………………………….…………………..</w:t>
            </w:r>
          </w:p>
          <w:p w14:paraId="4B236925" w14:textId="77777777" w:rsidR="00A705D1" w:rsidRPr="008A1727" w:rsidRDefault="00A705D1" w:rsidP="0082538F">
            <w:pPr>
              <w:tabs>
                <w:tab w:val="left" w:pos="360"/>
              </w:tabs>
              <w:jc w:val="center"/>
              <w:rPr>
                <w:rFonts w:ascii="Calibri" w:hAnsi="Calibri"/>
              </w:rPr>
            </w:pPr>
            <w:r w:rsidRPr="008A1727">
              <w:rPr>
                <w:rFonts w:ascii="Calibri" w:hAnsi="Calibri"/>
                <w:sz w:val="22"/>
                <w:szCs w:val="22"/>
              </w:rPr>
              <w:t>koordinátor</w:t>
            </w:r>
          </w:p>
          <w:p w14:paraId="2885979F" w14:textId="77777777" w:rsidR="00222A66" w:rsidRPr="00222A66" w:rsidRDefault="00222A66" w:rsidP="00222A66">
            <w:pPr>
              <w:tabs>
                <w:tab w:val="left" w:pos="360"/>
              </w:tabs>
              <w:jc w:val="center"/>
              <w:rPr>
                <w:rFonts w:ascii="Calibri" w:hAnsi="Calibri"/>
                <w:i/>
              </w:rPr>
            </w:pPr>
            <w:r w:rsidRPr="00222A66">
              <w:rPr>
                <w:rFonts w:ascii="Calibri" w:hAnsi="Calibri"/>
                <w:i/>
                <w:sz w:val="22"/>
                <w:szCs w:val="22"/>
              </w:rPr>
              <w:t>……………………………………..</w:t>
            </w:r>
          </w:p>
          <w:p w14:paraId="281666CF" w14:textId="77777777" w:rsidR="00222A66" w:rsidRPr="00222A66" w:rsidRDefault="00222A66" w:rsidP="00222A66">
            <w:pPr>
              <w:tabs>
                <w:tab w:val="left" w:pos="360"/>
              </w:tabs>
              <w:jc w:val="center"/>
              <w:rPr>
                <w:rFonts w:ascii="Calibri" w:hAnsi="Calibri"/>
                <w:i/>
              </w:rPr>
            </w:pPr>
            <w:r w:rsidRPr="00222A66">
              <w:rPr>
                <w:rFonts w:ascii="Calibri" w:hAnsi="Calibri"/>
                <w:i/>
                <w:sz w:val="22"/>
                <w:szCs w:val="22"/>
              </w:rPr>
              <w:t>…………………………………….</w:t>
            </w:r>
          </w:p>
          <w:p w14:paraId="7E72E7F1" w14:textId="77777777" w:rsidR="00A705D1" w:rsidRPr="008A1727" w:rsidRDefault="00222A66" w:rsidP="00222A66">
            <w:pPr>
              <w:tabs>
                <w:tab w:val="left" w:pos="360"/>
              </w:tabs>
              <w:jc w:val="center"/>
              <w:rPr>
                <w:rFonts w:ascii="Calibri" w:hAnsi="Calibri"/>
                <w:i/>
              </w:rPr>
            </w:pPr>
            <w:r w:rsidRPr="00222A66">
              <w:rPr>
                <w:rFonts w:ascii="Calibri" w:hAnsi="Calibri"/>
                <w:i/>
                <w:sz w:val="22"/>
                <w:szCs w:val="22"/>
                <w:highlight w:val="lightGray"/>
              </w:rPr>
              <w:t xml:space="preserve">(označení oprávněného zástupce </w:t>
            </w:r>
            <w:r>
              <w:rPr>
                <w:rFonts w:ascii="Calibri" w:hAnsi="Calibri"/>
                <w:i/>
                <w:sz w:val="22"/>
                <w:szCs w:val="22"/>
                <w:highlight w:val="lightGray"/>
              </w:rPr>
              <w:t>koordinátora</w:t>
            </w:r>
            <w:r w:rsidRPr="00222A66">
              <w:rPr>
                <w:rFonts w:ascii="Calibri" w:hAnsi="Calibri"/>
                <w:i/>
                <w:sz w:val="22"/>
                <w:szCs w:val="22"/>
                <w:highlight w:val="lightGray"/>
              </w:rPr>
              <w:t xml:space="preserve"> bude doplněno před uzavřením smlouvy)</w:t>
            </w:r>
          </w:p>
        </w:tc>
      </w:tr>
      <w:bookmarkEnd w:id="0"/>
    </w:tbl>
    <w:p w14:paraId="38D2EB50" w14:textId="77777777" w:rsidR="00D76268" w:rsidRPr="00A705D1" w:rsidRDefault="00D76268" w:rsidP="002221DA"/>
    <w:sectPr w:rsidR="00D76268" w:rsidRPr="00A705D1" w:rsidSect="00C61330">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5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1C33E6" w14:textId="77777777" w:rsidR="002F2E46" w:rsidRDefault="002F2E46" w:rsidP="00E6642F">
      <w:r>
        <w:separator/>
      </w:r>
    </w:p>
  </w:endnote>
  <w:endnote w:type="continuationSeparator" w:id="0">
    <w:p w14:paraId="6E9CEBBB" w14:textId="77777777" w:rsidR="002F2E46" w:rsidRDefault="002F2E46" w:rsidP="00E66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628F8" w14:textId="77777777" w:rsidR="00F80D3C" w:rsidRDefault="00F80D3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1484750"/>
      <w:docPartObj>
        <w:docPartGallery w:val="Page Numbers (Bottom of Page)"/>
        <w:docPartUnique/>
      </w:docPartObj>
    </w:sdtPr>
    <w:sdtEndPr/>
    <w:sdtContent>
      <w:p w14:paraId="6D61412D" w14:textId="77777777" w:rsidR="001A7EEA" w:rsidRDefault="00C53AEC">
        <w:pPr>
          <w:pStyle w:val="Zpat"/>
          <w:jc w:val="center"/>
        </w:pPr>
        <w:r w:rsidRPr="001A7EEA">
          <w:rPr>
            <w:rFonts w:ascii="Calibri" w:hAnsi="Calibri" w:cs="Calibri"/>
            <w:sz w:val="22"/>
            <w:szCs w:val="22"/>
          </w:rPr>
          <w:fldChar w:fldCharType="begin"/>
        </w:r>
        <w:r w:rsidR="001A7EEA" w:rsidRPr="001A7EEA">
          <w:rPr>
            <w:rFonts w:ascii="Calibri" w:hAnsi="Calibri" w:cs="Calibri"/>
            <w:sz w:val="22"/>
            <w:szCs w:val="22"/>
          </w:rPr>
          <w:instrText>PAGE   \* MERGEFORMAT</w:instrText>
        </w:r>
        <w:r w:rsidRPr="001A7EEA">
          <w:rPr>
            <w:rFonts w:ascii="Calibri" w:hAnsi="Calibri" w:cs="Calibri"/>
            <w:sz w:val="22"/>
            <w:szCs w:val="22"/>
          </w:rPr>
          <w:fldChar w:fldCharType="separate"/>
        </w:r>
        <w:r w:rsidR="00E41484">
          <w:rPr>
            <w:rFonts w:ascii="Calibri" w:hAnsi="Calibri" w:cs="Calibri"/>
            <w:noProof/>
            <w:sz w:val="22"/>
            <w:szCs w:val="22"/>
          </w:rPr>
          <w:t>6</w:t>
        </w:r>
        <w:r w:rsidRPr="001A7EEA">
          <w:rPr>
            <w:rFonts w:ascii="Calibri" w:hAnsi="Calibri" w:cs="Calibri"/>
            <w:sz w:val="22"/>
            <w:szCs w:val="22"/>
          </w:rPr>
          <w:fldChar w:fldCharType="end"/>
        </w:r>
      </w:p>
    </w:sdtContent>
  </w:sdt>
  <w:p w14:paraId="470E50AF" w14:textId="77777777" w:rsidR="00A705D1" w:rsidRDefault="00A705D1">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893D" w14:textId="77777777" w:rsidR="00F80D3C" w:rsidRDefault="00F80D3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9E2510" w14:textId="77777777" w:rsidR="002F2E46" w:rsidRDefault="002F2E46" w:rsidP="00E6642F">
      <w:r>
        <w:separator/>
      </w:r>
    </w:p>
  </w:footnote>
  <w:footnote w:type="continuationSeparator" w:id="0">
    <w:p w14:paraId="4C9863A5" w14:textId="77777777" w:rsidR="002F2E46" w:rsidRDefault="002F2E46" w:rsidP="00E66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0265E" w14:textId="77777777" w:rsidR="00F80D3C" w:rsidRDefault="00F80D3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EF08A" w14:textId="77777777" w:rsidR="00F80D3C" w:rsidRDefault="00F80D3C">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BC846" w14:textId="3757A192" w:rsidR="0069027E" w:rsidRDefault="0069027E" w:rsidP="0069027E">
    <w:pPr>
      <w:pStyle w:val="Zhlav"/>
      <w:rPr>
        <w:rFonts w:asciiTheme="minorHAnsi" w:hAnsiTheme="minorHAnsi" w:cstheme="minorHAnsi"/>
        <w:sz w:val="22"/>
        <w:szCs w:val="22"/>
      </w:rPr>
    </w:pPr>
    <w:bookmarkStart w:id="5" w:name="_GoBack"/>
    <w:bookmarkEnd w:id="5"/>
    <w:r>
      <w:rPr>
        <w:rFonts w:asciiTheme="minorHAnsi" w:hAnsiTheme="minorHAnsi" w:cstheme="minorHAnsi"/>
        <w:sz w:val="22"/>
        <w:szCs w:val="22"/>
      </w:rPr>
      <w:ptab w:relativeTo="margin" w:alignment="center" w:leader="none"/>
    </w:r>
    <w:r>
      <w:rPr>
        <w:rFonts w:asciiTheme="minorHAnsi" w:hAnsiTheme="minorHAnsi" w:cstheme="minorHAnsi"/>
        <w:sz w:val="22"/>
        <w:szCs w:val="22"/>
      </w:rPr>
      <w:ptab w:relativeTo="margin" w:alignment="right" w:leader="none"/>
    </w:r>
    <w:r>
      <w:rPr>
        <w:rFonts w:asciiTheme="minorHAnsi" w:hAnsiTheme="minorHAnsi" w:cstheme="minorHAnsi"/>
        <w:sz w:val="22"/>
        <w:szCs w:val="22"/>
      </w:rPr>
      <w:t xml:space="preserve">Příloha č. </w:t>
    </w:r>
    <w:r>
      <w:rPr>
        <w:rFonts w:asciiTheme="minorHAnsi" w:hAnsiTheme="minorHAnsi" w:cstheme="minorHAnsi"/>
        <w:sz w:val="22"/>
        <w:szCs w:val="22"/>
      </w:rPr>
      <w:t>2</w:t>
    </w:r>
    <w:r>
      <w:rPr>
        <w:rFonts w:asciiTheme="minorHAnsi" w:hAnsiTheme="minorHAnsi" w:cstheme="minorHAnsi"/>
        <w:sz w:val="22"/>
        <w:szCs w:val="22"/>
      </w:rPr>
      <w:t xml:space="preserve"> Výzvy k podání nabídek</w:t>
    </w:r>
  </w:p>
  <w:p w14:paraId="4A4E26BA" w14:textId="77777777" w:rsidR="00F80D3C" w:rsidRDefault="00F80D3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singleLevel"/>
    <w:tmpl w:val="00000008"/>
    <w:name w:val="WW8Num7"/>
    <w:lvl w:ilvl="0">
      <w:start w:val="1"/>
      <w:numFmt w:val="decimal"/>
      <w:lvlText w:val="%1."/>
      <w:lvlJc w:val="left"/>
      <w:pPr>
        <w:tabs>
          <w:tab w:val="num" w:pos="720"/>
        </w:tabs>
        <w:ind w:left="720" w:hanging="360"/>
      </w:pPr>
      <w:rPr>
        <w:rFonts w:cs="Times New Roman"/>
      </w:rPr>
    </w:lvl>
  </w:abstractNum>
  <w:abstractNum w:abstractNumId="1" w15:restartNumberingAfterBreak="0">
    <w:nsid w:val="00000010"/>
    <w:multiLevelType w:val="singleLevel"/>
    <w:tmpl w:val="00000010"/>
    <w:name w:val="WW8Num16"/>
    <w:lvl w:ilvl="0">
      <w:start w:val="1"/>
      <w:numFmt w:val="decimal"/>
      <w:lvlText w:val="%1."/>
      <w:lvlJc w:val="left"/>
      <w:pPr>
        <w:tabs>
          <w:tab w:val="num" w:pos="0"/>
        </w:tabs>
        <w:ind w:left="720" w:hanging="360"/>
      </w:pPr>
      <w:rPr>
        <w:rFonts w:cs="Times New Roman"/>
      </w:rPr>
    </w:lvl>
  </w:abstractNum>
  <w:abstractNum w:abstractNumId="2" w15:restartNumberingAfterBreak="0">
    <w:nsid w:val="01747671"/>
    <w:multiLevelType w:val="hybridMultilevel"/>
    <w:tmpl w:val="412ED846"/>
    <w:lvl w:ilvl="0" w:tplc="FFFFFFF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3" w15:restartNumberingAfterBreak="0">
    <w:nsid w:val="0AE94DF8"/>
    <w:multiLevelType w:val="hybridMultilevel"/>
    <w:tmpl w:val="92D0D4A4"/>
    <w:lvl w:ilvl="0" w:tplc="0405000F">
      <w:start w:val="1"/>
      <w:numFmt w:val="decimal"/>
      <w:lvlText w:val="%1."/>
      <w:lvlJc w:val="left"/>
      <w:pPr>
        <w:ind w:left="360" w:hanging="360"/>
      </w:pPr>
      <w:rPr>
        <w:rFonts w:hint="default"/>
        <w:color w:val="auto"/>
        <w:sz w:val="24"/>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0F9C77B8"/>
    <w:multiLevelType w:val="hybridMultilevel"/>
    <w:tmpl w:val="6CD6B39E"/>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C1FED074">
      <w:start w:val="1"/>
      <w:numFmt w:val="lowerLetter"/>
      <w:lvlText w:val="%3)"/>
      <w:lvlJc w:val="left"/>
      <w:pPr>
        <w:tabs>
          <w:tab w:val="num" w:pos="2340"/>
        </w:tabs>
        <w:ind w:left="2340" w:hanging="36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105E235F"/>
    <w:multiLevelType w:val="hybridMultilevel"/>
    <w:tmpl w:val="543A90DC"/>
    <w:lvl w:ilvl="0" w:tplc="04050001">
      <w:start w:val="1"/>
      <w:numFmt w:val="bullet"/>
      <w:lvlText w:val=""/>
      <w:lvlJc w:val="left"/>
      <w:pPr>
        <w:ind w:left="759" w:hanging="360"/>
      </w:pPr>
      <w:rPr>
        <w:rFonts w:ascii="Symbol" w:hAnsi="Symbol" w:hint="default"/>
      </w:rPr>
    </w:lvl>
    <w:lvl w:ilvl="1" w:tplc="04050003" w:tentative="1">
      <w:start w:val="1"/>
      <w:numFmt w:val="bullet"/>
      <w:lvlText w:val="o"/>
      <w:lvlJc w:val="left"/>
      <w:pPr>
        <w:ind w:left="1479" w:hanging="360"/>
      </w:pPr>
      <w:rPr>
        <w:rFonts w:ascii="Courier New" w:hAnsi="Courier New" w:cs="Courier New" w:hint="default"/>
      </w:rPr>
    </w:lvl>
    <w:lvl w:ilvl="2" w:tplc="04050005" w:tentative="1">
      <w:start w:val="1"/>
      <w:numFmt w:val="bullet"/>
      <w:lvlText w:val=""/>
      <w:lvlJc w:val="left"/>
      <w:pPr>
        <w:ind w:left="2199" w:hanging="360"/>
      </w:pPr>
      <w:rPr>
        <w:rFonts w:ascii="Wingdings" w:hAnsi="Wingdings" w:hint="default"/>
      </w:rPr>
    </w:lvl>
    <w:lvl w:ilvl="3" w:tplc="04050001" w:tentative="1">
      <w:start w:val="1"/>
      <w:numFmt w:val="bullet"/>
      <w:lvlText w:val=""/>
      <w:lvlJc w:val="left"/>
      <w:pPr>
        <w:ind w:left="2919" w:hanging="360"/>
      </w:pPr>
      <w:rPr>
        <w:rFonts w:ascii="Symbol" w:hAnsi="Symbol" w:hint="default"/>
      </w:rPr>
    </w:lvl>
    <w:lvl w:ilvl="4" w:tplc="04050003" w:tentative="1">
      <w:start w:val="1"/>
      <w:numFmt w:val="bullet"/>
      <w:lvlText w:val="o"/>
      <w:lvlJc w:val="left"/>
      <w:pPr>
        <w:ind w:left="3639" w:hanging="360"/>
      </w:pPr>
      <w:rPr>
        <w:rFonts w:ascii="Courier New" w:hAnsi="Courier New" w:cs="Courier New" w:hint="default"/>
      </w:rPr>
    </w:lvl>
    <w:lvl w:ilvl="5" w:tplc="04050005" w:tentative="1">
      <w:start w:val="1"/>
      <w:numFmt w:val="bullet"/>
      <w:lvlText w:val=""/>
      <w:lvlJc w:val="left"/>
      <w:pPr>
        <w:ind w:left="4359" w:hanging="360"/>
      </w:pPr>
      <w:rPr>
        <w:rFonts w:ascii="Wingdings" w:hAnsi="Wingdings" w:hint="default"/>
      </w:rPr>
    </w:lvl>
    <w:lvl w:ilvl="6" w:tplc="04050001" w:tentative="1">
      <w:start w:val="1"/>
      <w:numFmt w:val="bullet"/>
      <w:lvlText w:val=""/>
      <w:lvlJc w:val="left"/>
      <w:pPr>
        <w:ind w:left="5079" w:hanging="360"/>
      </w:pPr>
      <w:rPr>
        <w:rFonts w:ascii="Symbol" w:hAnsi="Symbol" w:hint="default"/>
      </w:rPr>
    </w:lvl>
    <w:lvl w:ilvl="7" w:tplc="04050003" w:tentative="1">
      <w:start w:val="1"/>
      <w:numFmt w:val="bullet"/>
      <w:lvlText w:val="o"/>
      <w:lvlJc w:val="left"/>
      <w:pPr>
        <w:ind w:left="5799" w:hanging="360"/>
      </w:pPr>
      <w:rPr>
        <w:rFonts w:ascii="Courier New" w:hAnsi="Courier New" w:cs="Courier New" w:hint="default"/>
      </w:rPr>
    </w:lvl>
    <w:lvl w:ilvl="8" w:tplc="04050005" w:tentative="1">
      <w:start w:val="1"/>
      <w:numFmt w:val="bullet"/>
      <w:lvlText w:val=""/>
      <w:lvlJc w:val="left"/>
      <w:pPr>
        <w:ind w:left="6519" w:hanging="360"/>
      </w:pPr>
      <w:rPr>
        <w:rFonts w:ascii="Wingdings" w:hAnsi="Wingdings" w:hint="default"/>
      </w:rPr>
    </w:lvl>
  </w:abstractNum>
  <w:abstractNum w:abstractNumId="6" w15:restartNumberingAfterBreak="0">
    <w:nsid w:val="110E76D7"/>
    <w:multiLevelType w:val="hybridMultilevel"/>
    <w:tmpl w:val="A48E7E84"/>
    <w:lvl w:ilvl="0" w:tplc="44EEEFCA">
      <w:start w:val="8"/>
      <w:numFmt w:val="bullet"/>
      <w:lvlText w:val="-"/>
      <w:lvlJc w:val="left"/>
      <w:pPr>
        <w:tabs>
          <w:tab w:val="num" w:pos="1416"/>
        </w:tabs>
        <w:ind w:left="1416" w:hanging="360"/>
      </w:pPr>
      <w:rPr>
        <w:rFonts w:ascii="Times New Roman" w:eastAsia="Times New Roman" w:hAnsi="Times New Roman" w:cs="Times New Roman" w:hint="default"/>
        <w:color w:val="auto"/>
        <w:sz w:val="24"/>
      </w:rPr>
    </w:lvl>
    <w:lvl w:ilvl="1" w:tplc="2C6CB992">
      <w:start w:val="1"/>
      <w:numFmt w:val="lowerLetter"/>
      <w:lvlText w:val="%2)"/>
      <w:lvlJc w:val="left"/>
      <w:pPr>
        <w:tabs>
          <w:tab w:val="num" w:pos="2136"/>
        </w:tabs>
        <w:ind w:left="2136" w:hanging="360"/>
      </w:pPr>
      <w:rPr>
        <w:color w:val="auto"/>
        <w:sz w:val="22"/>
        <w:szCs w:val="22"/>
      </w:rPr>
    </w:lvl>
    <w:lvl w:ilvl="2" w:tplc="04050005">
      <w:start w:val="1"/>
      <w:numFmt w:val="bullet"/>
      <w:lvlText w:val=""/>
      <w:lvlJc w:val="left"/>
      <w:pPr>
        <w:tabs>
          <w:tab w:val="num" w:pos="2856"/>
        </w:tabs>
        <w:ind w:left="2856" w:hanging="360"/>
      </w:pPr>
      <w:rPr>
        <w:rFonts w:ascii="Wingdings" w:hAnsi="Wingdings" w:hint="default"/>
      </w:rPr>
    </w:lvl>
    <w:lvl w:ilvl="3" w:tplc="04050001">
      <w:start w:val="1"/>
      <w:numFmt w:val="bullet"/>
      <w:lvlText w:val=""/>
      <w:lvlJc w:val="left"/>
      <w:pPr>
        <w:tabs>
          <w:tab w:val="num" w:pos="3576"/>
        </w:tabs>
        <w:ind w:left="3576" w:hanging="360"/>
      </w:pPr>
      <w:rPr>
        <w:rFonts w:ascii="Symbol" w:hAnsi="Symbol" w:hint="default"/>
      </w:rPr>
    </w:lvl>
    <w:lvl w:ilvl="4" w:tplc="04050003">
      <w:start w:val="1"/>
      <w:numFmt w:val="bullet"/>
      <w:lvlText w:val="o"/>
      <w:lvlJc w:val="left"/>
      <w:pPr>
        <w:tabs>
          <w:tab w:val="num" w:pos="4296"/>
        </w:tabs>
        <w:ind w:left="4296" w:hanging="360"/>
      </w:pPr>
      <w:rPr>
        <w:rFonts w:ascii="Courier New" w:hAnsi="Courier New" w:cs="Courier New" w:hint="default"/>
      </w:rPr>
    </w:lvl>
    <w:lvl w:ilvl="5" w:tplc="04050005">
      <w:start w:val="1"/>
      <w:numFmt w:val="bullet"/>
      <w:lvlText w:val=""/>
      <w:lvlJc w:val="left"/>
      <w:pPr>
        <w:tabs>
          <w:tab w:val="num" w:pos="5016"/>
        </w:tabs>
        <w:ind w:left="5016" w:hanging="360"/>
      </w:pPr>
      <w:rPr>
        <w:rFonts w:ascii="Wingdings" w:hAnsi="Wingdings" w:hint="default"/>
      </w:rPr>
    </w:lvl>
    <w:lvl w:ilvl="6" w:tplc="04050001">
      <w:start w:val="1"/>
      <w:numFmt w:val="bullet"/>
      <w:lvlText w:val=""/>
      <w:lvlJc w:val="left"/>
      <w:pPr>
        <w:tabs>
          <w:tab w:val="num" w:pos="5736"/>
        </w:tabs>
        <w:ind w:left="5736" w:hanging="360"/>
      </w:pPr>
      <w:rPr>
        <w:rFonts w:ascii="Symbol" w:hAnsi="Symbol" w:hint="default"/>
      </w:rPr>
    </w:lvl>
    <w:lvl w:ilvl="7" w:tplc="04050003">
      <w:start w:val="1"/>
      <w:numFmt w:val="bullet"/>
      <w:lvlText w:val="o"/>
      <w:lvlJc w:val="left"/>
      <w:pPr>
        <w:tabs>
          <w:tab w:val="num" w:pos="6456"/>
        </w:tabs>
        <w:ind w:left="6456" w:hanging="360"/>
      </w:pPr>
      <w:rPr>
        <w:rFonts w:ascii="Courier New" w:hAnsi="Courier New" w:cs="Courier New" w:hint="default"/>
      </w:rPr>
    </w:lvl>
    <w:lvl w:ilvl="8" w:tplc="04050005">
      <w:start w:val="1"/>
      <w:numFmt w:val="bullet"/>
      <w:lvlText w:val=""/>
      <w:lvlJc w:val="left"/>
      <w:pPr>
        <w:tabs>
          <w:tab w:val="num" w:pos="7176"/>
        </w:tabs>
        <w:ind w:left="7176" w:hanging="360"/>
      </w:pPr>
      <w:rPr>
        <w:rFonts w:ascii="Wingdings" w:hAnsi="Wingdings" w:hint="default"/>
      </w:rPr>
    </w:lvl>
  </w:abstractNum>
  <w:abstractNum w:abstractNumId="7" w15:restartNumberingAfterBreak="0">
    <w:nsid w:val="123F2513"/>
    <w:multiLevelType w:val="hybridMultilevel"/>
    <w:tmpl w:val="0A9C4FD2"/>
    <w:lvl w:ilvl="0" w:tplc="C7C6A886">
      <w:numFmt w:val="bullet"/>
      <w:lvlText w:val="-"/>
      <w:lvlJc w:val="left"/>
      <w:pPr>
        <w:ind w:left="720" w:hanging="360"/>
      </w:pPr>
      <w:rPr>
        <w:rFonts w:ascii="Arial Narrow" w:eastAsia="Times New Roman"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578538C"/>
    <w:multiLevelType w:val="hybridMultilevel"/>
    <w:tmpl w:val="369A2218"/>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15:restartNumberingAfterBreak="0">
    <w:nsid w:val="15A044D4"/>
    <w:multiLevelType w:val="hybridMultilevel"/>
    <w:tmpl w:val="75141064"/>
    <w:lvl w:ilvl="0" w:tplc="44EEEFCA">
      <w:start w:val="8"/>
      <w:numFmt w:val="bullet"/>
      <w:lvlText w:val="-"/>
      <w:lvlJc w:val="left"/>
      <w:pPr>
        <w:ind w:left="1004" w:hanging="360"/>
      </w:pPr>
      <w:rPr>
        <w:rFonts w:ascii="Times New Roman" w:eastAsia="Times New Roman" w:hAnsi="Times New Roman" w:cs="Times New Roman" w:hint="default"/>
        <w:color w:val="auto"/>
        <w:sz w:val="24"/>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0" w15:restartNumberingAfterBreak="0">
    <w:nsid w:val="192F4BAD"/>
    <w:multiLevelType w:val="hybridMultilevel"/>
    <w:tmpl w:val="38B02EDC"/>
    <w:lvl w:ilvl="0" w:tplc="142C21AA">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1">
      <w:start w:val="1"/>
      <w:numFmt w:val="bullet"/>
      <w:lvlText w:val=""/>
      <w:lvlJc w:val="left"/>
      <w:pPr>
        <w:tabs>
          <w:tab w:val="num" w:pos="1440"/>
        </w:tabs>
        <w:ind w:left="1440" w:hanging="360"/>
      </w:pPr>
      <w:rPr>
        <w:rFonts w:ascii="Symbol" w:hAnsi="Symbol" w:hint="default"/>
      </w:rPr>
    </w:lvl>
    <w:lvl w:ilvl="2" w:tplc="142C21AA">
      <w:start w:val="1"/>
      <w:numFmt w:val="bullet"/>
      <w:lvlText w:val="-"/>
      <w:lvlJc w:val="left"/>
      <w:pPr>
        <w:tabs>
          <w:tab w:val="num" w:pos="2160"/>
        </w:tabs>
        <w:ind w:left="2160" w:hanging="360"/>
      </w:pPr>
      <w:rPr>
        <w:rFonts w:ascii="Times New Roman" w:eastAsia="Times New Roman" w:hAnsi="Times New Roman" w:cs="Times New Roman"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382F31"/>
    <w:multiLevelType w:val="multilevel"/>
    <w:tmpl w:val="1CBCA7A8"/>
    <w:lvl w:ilvl="0">
      <w:start w:val="1"/>
      <w:numFmt w:val="decimal"/>
      <w:lvlText w:val="%1."/>
      <w:lvlJc w:val="left"/>
      <w:pPr>
        <w:ind w:left="360" w:hanging="360"/>
      </w:pPr>
      <w:rPr>
        <w:rFonts w:hint="default"/>
        <w:sz w:val="22"/>
      </w:rPr>
    </w:lvl>
    <w:lvl w:ilvl="1">
      <w:start w:val="1"/>
      <w:numFmt w:val="decimal"/>
      <w:lvlText w:val="%1.%2."/>
      <w:lvlJc w:val="left"/>
      <w:pPr>
        <w:ind w:left="792" w:hanging="432"/>
      </w:pPr>
      <w:rPr>
        <w:rFonts w:ascii="Calibri" w:hAnsi="Calibri" w:cs="Calibri" w:hint="default"/>
        <w:b w:val="0"/>
        <w:sz w:val="22"/>
      </w:rPr>
    </w:lvl>
    <w:lvl w:ilvl="2">
      <w:start w:val="1"/>
      <w:numFmt w:val="decimal"/>
      <w:lvlText w:val="2.2.%3."/>
      <w:lvlJc w:val="left"/>
      <w:pPr>
        <w:ind w:left="1224" w:hanging="504"/>
      </w:pPr>
      <w:rPr>
        <w:rFonts w:hint="default"/>
        <w:b w:val="0"/>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31D3DA3"/>
    <w:multiLevelType w:val="hybridMultilevel"/>
    <w:tmpl w:val="E3C83338"/>
    <w:lvl w:ilvl="0" w:tplc="3E803FEE">
      <w:start w:val="1"/>
      <w:numFmt w:val="decimal"/>
      <w:lvlText w:val="%1."/>
      <w:lvlJc w:val="left"/>
      <w:pPr>
        <w:tabs>
          <w:tab w:val="num" w:pos="644"/>
        </w:tabs>
        <w:ind w:left="644" w:hanging="360"/>
      </w:pPr>
      <w:rPr>
        <w:b w:val="0"/>
        <w:bCs/>
      </w:rPr>
    </w:lvl>
    <w:lvl w:ilvl="1" w:tplc="04050019">
      <w:start w:val="1"/>
      <w:numFmt w:val="lowerLetter"/>
      <w:lvlText w:val="%2."/>
      <w:lvlJc w:val="left"/>
      <w:pPr>
        <w:tabs>
          <w:tab w:val="num" w:pos="1364"/>
        </w:tabs>
        <w:ind w:left="1364" w:hanging="360"/>
      </w:pPr>
    </w:lvl>
    <w:lvl w:ilvl="2" w:tplc="0405001B">
      <w:start w:val="1"/>
      <w:numFmt w:val="lowerRoman"/>
      <w:lvlText w:val="%3."/>
      <w:lvlJc w:val="right"/>
      <w:pPr>
        <w:tabs>
          <w:tab w:val="num" w:pos="2084"/>
        </w:tabs>
        <w:ind w:left="2084" w:hanging="180"/>
      </w:pPr>
    </w:lvl>
    <w:lvl w:ilvl="3" w:tplc="0405000F">
      <w:start w:val="1"/>
      <w:numFmt w:val="decimal"/>
      <w:lvlText w:val="%4."/>
      <w:lvlJc w:val="left"/>
      <w:pPr>
        <w:tabs>
          <w:tab w:val="num" w:pos="2804"/>
        </w:tabs>
        <w:ind w:left="2804" w:hanging="360"/>
      </w:pPr>
    </w:lvl>
    <w:lvl w:ilvl="4" w:tplc="04050019">
      <w:start w:val="1"/>
      <w:numFmt w:val="lowerLetter"/>
      <w:lvlText w:val="%5."/>
      <w:lvlJc w:val="left"/>
      <w:pPr>
        <w:tabs>
          <w:tab w:val="num" w:pos="3524"/>
        </w:tabs>
        <w:ind w:left="3524" w:hanging="360"/>
      </w:pPr>
    </w:lvl>
    <w:lvl w:ilvl="5" w:tplc="0405001B">
      <w:start w:val="1"/>
      <w:numFmt w:val="lowerRoman"/>
      <w:lvlText w:val="%6."/>
      <w:lvlJc w:val="right"/>
      <w:pPr>
        <w:tabs>
          <w:tab w:val="num" w:pos="4244"/>
        </w:tabs>
        <w:ind w:left="4244" w:hanging="180"/>
      </w:pPr>
    </w:lvl>
    <w:lvl w:ilvl="6" w:tplc="0405000F">
      <w:start w:val="1"/>
      <w:numFmt w:val="decimal"/>
      <w:lvlText w:val="%7."/>
      <w:lvlJc w:val="left"/>
      <w:pPr>
        <w:tabs>
          <w:tab w:val="num" w:pos="4964"/>
        </w:tabs>
        <w:ind w:left="4964" w:hanging="360"/>
      </w:pPr>
    </w:lvl>
    <w:lvl w:ilvl="7" w:tplc="04050019">
      <w:start w:val="1"/>
      <w:numFmt w:val="lowerLetter"/>
      <w:lvlText w:val="%8."/>
      <w:lvlJc w:val="left"/>
      <w:pPr>
        <w:tabs>
          <w:tab w:val="num" w:pos="5684"/>
        </w:tabs>
        <w:ind w:left="5684" w:hanging="360"/>
      </w:pPr>
    </w:lvl>
    <w:lvl w:ilvl="8" w:tplc="0405001B">
      <w:start w:val="1"/>
      <w:numFmt w:val="lowerRoman"/>
      <w:lvlText w:val="%9."/>
      <w:lvlJc w:val="right"/>
      <w:pPr>
        <w:tabs>
          <w:tab w:val="num" w:pos="6404"/>
        </w:tabs>
        <w:ind w:left="6404" w:hanging="180"/>
      </w:pPr>
    </w:lvl>
  </w:abstractNum>
  <w:abstractNum w:abstractNumId="13" w15:restartNumberingAfterBreak="0">
    <w:nsid w:val="255D1A99"/>
    <w:multiLevelType w:val="hybridMultilevel"/>
    <w:tmpl w:val="39B066B2"/>
    <w:lvl w:ilvl="0" w:tplc="91D623E6">
      <w:start w:val="1"/>
      <w:numFmt w:val="lowerLetter"/>
      <w:lvlText w:val="%1)"/>
      <w:lvlJc w:val="left"/>
      <w:pPr>
        <w:tabs>
          <w:tab w:val="num" w:pos="720"/>
        </w:tabs>
        <w:ind w:left="720" w:hanging="360"/>
      </w:pPr>
    </w:lvl>
    <w:lvl w:ilvl="1" w:tplc="04050019">
      <w:start w:val="1"/>
      <w:numFmt w:val="lowerLetter"/>
      <w:lvlText w:val="%2."/>
      <w:lvlJc w:val="left"/>
      <w:pPr>
        <w:tabs>
          <w:tab w:val="num" w:pos="720"/>
        </w:tabs>
        <w:ind w:left="720" w:hanging="360"/>
      </w:pPr>
    </w:lvl>
    <w:lvl w:ilvl="2" w:tplc="0405001B">
      <w:start w:val="1"/>
      <w:numFmt w:val="lowerRoman"/>
      <w:lvlText w:val="%3."/>
      <w:lvlJc w:val="right"/>
      <w:pPr>
        <w:tabs>
          <w:tab w:val="num" w:pos="1440"/>
        </w:tabs>
        <w:ind w:left="1440" w:hanging="180"/>
      </w:pPr>
    </w:lvl>
    <w:lvl w:ilvl="3" w:tplc="0405000F">
      <w:start w:val="1"/>
      <w:numFmt w:val="decimal"/>
      <w:lvlText w:val="%4."/>
      <w:lvlJc w:val="left"/>
      <w:pPr>
        <w:tabs>
          <w:tab w:val="num" w:pos="2160"/>
        </w:tabs>
        <w:ind w:left="2160" w:hanging="360"/>
      </w:pPr>
    </w:lvl>
    <w:lvl w:ilvl="4" w:tplc="04050019">
      <w:start w:val="1"/>
      <w:numFmt w:val="lowerLetter"/>
      <w:lvlText w:val="%5."/>
      <w:lvlJc w:val="left"/>
      <w:pPr>
        <w:tabs>
          <w:tab w:val="num" w:pos="2880"/>
        </w:tabs>
        <w:ind w:left="2880" w:hanging="360"/>
      </w:pPr>
    </w:lvl>
    <w:lvl w:ilvl="5" w:tplc="0405001B">
      <w:start w:val="1"/>
      <w:numFmt w:val="lowerRoman"/>
      <w:lvlText w:val="%6."/>
      <w:lvlJc w:val="right"/>
      <w:pPr>
        <w:tabs>
          <w:tab w:val="num" w:pos="3600"/>
        </w:tabs>
        <w:ind w:left="3600" w:hanging="180"/>
      </w:pPr>
    </w:lvl>
    <w:lvl w:ilvl="6" w:tplc="0405000F">
      <w:start w:val="1"/>
      <w:numFmt w:val="decimal"/>
      <w:lvlText w:val="%7."/>
      <w:lvlJc w:val="left"/>
      <w:pPr>
        <w:tabs>
          <w:tab w:val="num" w:pos="4320"/>
        </w:tabs>
        <w:ind w:left="4320" w:hanging="360"/>
      </w:pPr>
    </w:lvl>
    <w:lvl w:ilvl="7" w:tplc="04050019">
      <w:start w:val="1"/>
      <w:numFmt w:val="lowerLetter"/>
      <w:lvlText w:val="%8."/>
      <w:lvlJc w:val="left"/>
      <w:pPr>
        <w:tabs>
          <w:tab w:val="num" w:pos="5040"/>
        </w:tabs>
        <w:ind w:left="5040" w:hanging="360"/>
      </w:pPr>
    </w:lvl>
    <w:lvl w:ilvl="8" w:tplc="0405001B">
      <w:start w:val="1"/>
      <w:numFmt w:val="lowerRoman"/>
      <w:lvlText w:val="%9."/>
      <w:lvlJc w:val="right"/>
      <w:pPr>
        <w:tabs>
          <w:tab w:val="num" w:pos="5760"/>
        </w:tabs>
        <w:ind w:left="5760" w:hanging="180"/>
      </w:pPr>
    </w:lvl>
  </w:abstractNum>
  <w:abstractNum w:abstractNumId="14" w15:restartNumberingAfterBreak="0">
    <w:nsid w:val="2A0A0B9D"/>
    <w:multiLevelType w:val="hybridMultilevel"/>
    <w:tmpl w:val="5C2C80A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15:restartNumberingAfterBreak="0">
    <w:nsid w:val="39CE537B"/>
    <w:multiLevelType w:val="hybridMultilevel"/>
    <w:tmpl w:val="B0AE8C4C"/>
    <w:lvl w:ilvl="0" w:tplc="0000000D">
      <w:start w:val="1"/>
      <w:numFmt w:val="bullet"/>
      <w:lvlText w:val="–"/>
      <w:lvlJc w:val="left"/>
      <w:pPr>
        <w:tabs>
          <w:tab w:val="num" w:pos="1135"/>
        </w:tabs>
        <w:ind w:left="851"/>
      </w:pPr>
      <w:rPr>
        <w:rFonts w:ascii="Times New Roman" w:hAnsi="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9BB6203"/>
    <w:multiLevelType w:val="multilevel"/>
    <w:tmpl w:val="7CC065B0"/>
    <w:lvl w:ilvl="0">
      <w:start w:val="1"/>
      <w:numFmt w:val="decimal"/>
      <w:pStyle w:val="Nadpis1"/>
      <w:lvlText w:val="%1"/>
      <w:lvlJc w:val="left"/>
      <w:pPr>
        <w:tabs>
          <w:tab w:val="num" w:pos="432"/>
        </w:tabs>
        <w:ind w:left="432" w:hanging="432"/>
      </w:pPr>
      <w:rPr>
        <w:rFonts w:hint="default"/>
      </w:rPr>
    </w:lvl>
    <w:lvl w:ilvl="1">
      <w:start w:val="1"/>
      <w:numFmt w:val="decimal"/>
      <w:pStyle w:val="Nadpis2"/>
      <w:lvlText w:val="%1.%2"/>
      <w:lvlJc w:val="left"/>
      <w:pPr>
        <w:tabs>
          <w:tab w:val="num" w:pos="576"/>
        </w:tabs>
        <w:ind w:left="576"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17" w15:restartNumberingAfterBreak="0">
    <w:nsid w:val="4D7D0855"/>
    <w:multiLevelType w:val="hybridMultilevel"/>
    <w:tmpl w:val="8842B48E"/>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8" w15:restartNumberingAfterBreak="0">
    <w:nsid w:val="4F424F58"/>
    <w:multiLevelType w:val="hybridMultilevel"/>
    <w:tmpl w:val="D8AA6972"/>
    <w:lvl w:ilvl="0" w:tplc="E138E150">
      <w:start w:val="1"/>
      <w:numFmt w:val="decimal"/>
      <w:lvlText w:val="%1."/>
      <w:lvlJc w:val="left"/>
      <w:pPr>
        <w:tabs>
          <w:tab w:val="num" w:pos="720"/>
        </w:tabs>
        <w:ind w:left="720" w:hanging="360"/>
      </w:pPr>
      <w:rPr>
        <w:b w:val="0"/>
      </w:rPr>
    </w:lvl>
    <w:lvl w:ilvl="1" w:tplc="04050017">
      <w:start w:val="1"/>
      <w:numFmt w:val="lowerLetter"/>
      <w:lvlText w:val="%2)"/>
      <w:lvlJc w:val="left"/>
      <w:pPr>
        <w:tabs>
          <w:tab w:val="num" w:pos="1440"/>
        </w:tabs>
        <w:ind w:left="1440" w:hanging="360"/>
      </w:pPr>
      <w:rPr>
        <w:b w:val="0"/>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15:restartNumberingAfterBreak="0">
    <w:nsid w:val="51D21D90"/>
    <w:multiLevelType w:val="hybridMultilevel"/>
    <w:tmpl w:val="CE2CF7AE"/>
    <w:lvl w:ilvl="0" w:tplc="0405000F">
      <w:start w:val="1"/>
      <w:numFmt w:val="decimal"/>
      <w:lvlText w:val="%1."/>
      <w:lvlJc w:val="left"/>
      <w:pPr>
        <w:tabs>
          <w:tab w:val="num" w:pos="0"/>
        </w:tabs>
        <w:ind w:left="0" w:firstLine="0"/>
      </w:pPr>
    </w:lvl>
    <w:lvl w:ilvl="1" w:tplc="694CE228">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0" w15:restartNumberingAfterBreak="0">
    <w:nsid w:val="52222F5F"/>
    <w:multiLevelType w:val="hybridMultilevel"/>
    <w:tmpl w:val="0EE8427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5510111E"/>
    <w:multiLevelType w:val="hybridMultilevel"/>
    <w:tmpl w:val="A374301A"/>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2" w15:restartNumberingAfterBreak="0">
    <w:nsid w:val="556254BB"/>
    <w:multiLevelType w:val="hybridMultilevel"/>
    <w:tmpl w:val="1CE28F3E"/>
    <w:lvl w:ilvl="0" w:tplc="F9B2E696">
      <w:start w:val="1"/>
      <w:numFmt w:val="lowerLetter"/>
      <w:lvlText w:val="%1)"/>
      <w:lvlJc w:val="left"/>
      <w:pPr>
        <w:tabs>
          <w:tab w:val="num" w:pos="1428"/>
        </w:tabs>
        <w:ind w:left="1428" w:hanging="360"/>
      </w:pPr>
    </w:lvl>
    <w:lvl w:ilvl="1" w:tplc="04050019">
      <w:start w:val="1"/>
      <w:numFmt w:val="lowerLetter"/>
      <w:lvlText w:val="%2."/>
      <w:lvlJc w:val="left"/>
      <w:pPr>
        <w:tabs>
          <w:tab w:val="num" w:pos="2148"/>
        </w:tabs>
        <w:ind w:left="2148" w:hanging="360"/>
      </w:pPr>
    </w:lvl>
    <w:lvl w:ilvl="2" w:tplc="0405001B">
      <w:start w:val="1"/>
      <w:numFmt w:val="lowerRoman"/>
      <w:lvlText w:val="%3."/>
      <w:lvlJc w:val="right"/>
      <w:pPr>
        <w:tabs>
          <w:tab w:val="num" w:pos="2868"/>
        </w:tabs>
        <w:ind w:left="2868" w:hanging="180"/>
      </w:pPr>
    </w:lvl>
    <w:lvl w:ilvl="3" w:tplc="0405000F">
      <w:start w:val="1"/>
      <w:numFmt w:val="decimal"/>
      <w:lvlText w:val="%4."/>
      <w:lvlJc w:val="left"/>
      <w:pPr>
        <w:tabs>
          <w:tab w:val="num" w:pos="3588"/>
        </w:tabs>
        <w:ind w:left="3588" w:hanging="360"/>
      </w:pPr>
    </w:lvl>
    <w:lvl w:ilvl="4" w:tplc="04050019">
      <w:start w:val="1"/>
      <w:numFmt w:val="lowerLetter"/>
      <w:lvlText w:val="%5."/>
      <w:lvlJc w:val="left"/>
      <w:pPr>
        <w:tabs>
          <w:tab w:val="num" w:pos="4308"/>
        </w:tabs>
        <w:ind w:left="4308" w:hanging="360"/>
      </w:pPr>
    </w:lvl>
    <w:lvl w:ilvl="5" w:tplc="0405001B">
      <w:start w:val="1"/>
      <w:numFmt w:val="lowerRoman"/>
      <w:lvlText w:val="%6."/>
      <w:lvlJc w:val="right"/>
      <w:pPr>
        <w:tabs>
          <w:tab w:val="num" w:pos="5028"/>
        </w:tabs>
        <w:ind w:left="5028" w:hanging="180"/>
      </w:pPr>
    </w:lvl>
    <w:lvl w:ilvl="6" w:tplc="0405000F">
      <w:start w:val="1"/>
      <w:numFmt w:val="decimal"/>
      <w:lvlText w:val="%7."/>
      <w:lvlJc w:val="left"/>
      <w:pPr>
        <w:tabs>
          <w:tab w:val="num" w:pos="5748"/>
        </w:tabs>
        <w:ind w:left="5748" w:hanging="360"/>
      </w:pPr>
    </w:lvl>
    <w:lvl w:ilvl="7" w:tplc="04050019">
      <w:start w:val="1"/>
      <w:numFmt w:val="lowerLetter"/>
      <w:lvlText w:val="%8."/>
      <w:lvlJc w:val="left"/>
      <w:pPr>
        <w:tabs>
          <w:tab w:val="num" w:pos="6468"/>
        </w:tabs>
        <w:ind w:left="6468" w:hanging="360"/>
      </w:pPr>
    </w:lvl>
    <w:lvl w:ilvl="8" w:tplc="0405001B">
      <w:start w:val="1"/>
      <w:numFmt w:val="lowerRoman"/>
      <w:lvlText w:val="%9."/>
      <w:lvlJc w:val="right"/>
      <w:pPr>
        <w:tabs>
          <w:tab w:val="num" w:pos="7188"/>
        </w:tabs>
        <w:ind w:left="7188" w:hanging="180"/>
      </w:pPr>
    </w:lvl>
  </w:abstractNum>
  <w:abstractNum w:abstractNumId="23" w15:restartNumberingAfterBreak="0">
    <w:nsid w:val="575C3695"/>
    <w:multiLevelType w:val="hybridMultilevel"/>
    <w:tmpl w:val="851292DC"/>
    <w:lvl w:ilvl="0" w:tplc="83B66348">
      <w:start w:val="1"/>
      <w:numFmt w:val="lowerLetter"/>
      <w:lvlText w:val="%1)"/>
      <w:lvlJc w:val="left"/>
      <w:pPr>
        <w:tabs>
          <w:tab w:val="num" w:pos="724"/>
        </w:tabs>
        <w:ind w:left="724" w:hanging="360"/>
      </w:pPr>
      <w:rPr>
        <w:rFonts w:ascii="Calibri" w:eastAsia="Times New Roman" w:hAnsi="Calibri" w:cs="Times New Roman" w:hint="default"/>
      </w:rPr>
    </w:lvl>
    <w:lvl w:ilvl="1" w:tplc="04050019">
      <w:start w:val="1"/>
      <w:numFmt w:val="lowerLetter"/>
      <w:lvlText w:val="%2."/>
      <w:lvlJc w:val="left"/>
      <w:pPr>
        <w:tabs>
          <w:tab w:val="num" w:pos="1804"/>
        </w:tabs>
        <w:ind w:left="1804" w:hanging="360"/>
      </w:pPr>
    </w:lvl>
    <w:lvl w:ilvl="2" w:tplc="0405001B">
      <w:start w:val="1"/>
      <w:numFmt w:val="lowerRoman"/>
      <w:lvlText w:val="%3."/>
      <w:lvlJc w:val="right"/>
      <w:pPr>
        <w:tabs>
          <w:tab w:val="num" w:pos="2524"/>
        </w:tabs>
        <w:ind w:left="2524" w:hanging="180"/>
      </w:pPr>
    </w:lvl>
    <w:lvl w:ilvl="3" w:tplc="0405000F">
      <w:start w:val="1"/>
      <w:numFmt w:val="decimal"/>
      <w:lvlText w:val="%4."/>
      <w:lvlJc w:val="left"/>
      <w:pPr>
        <w:tabs>
          <w:tab w:val="num" w:pos="3244"/>
        </w:tabs>
        <w:ind w:left="3244" w:hanging="360"/>
      </w:pPr>
    </w:lvl>
    <w:lvl w:ilvl="4" w:tplc="04050019">
      <w:start w:val="1"/>
      <w:numFmt w:val="lowerLetter"/>
      <w:lvlText w:val="%5."/>
      <w:lvlJc w:val="left"/>
      <w:pPr>
        <w:tabs>
          <w:tab w:val="num" w:pos="3964"/>
        </w:tabs>
        <w:ind w:left="3964" w:hanging="360"/>
      </w:pPr>
    </w:lvl>
    <w:lvl w:ilvl="5" w:tplc="0405001B">
      <w:start w:val="1"/>
      <w:numFmt w:val="lowerRoman"/>
      <w:lvlText w:val="%6."/>
      <w:lvlJc w:val="right"/>
      <w:pPr>
        <w:tabs>
          <w:tab w:val="num" w:pos="4684"/>
        </w:tabs>
        <w:ind w:left="4684" w:hanging="180"/>
      </w:pPr>
    </w:lvl>
    <w:lvl w:ilvl="6" w:tplc="0405000F">
      <w:start w:val="1"/>
      <w:numFmt w:val="decimal"/>
      <w:lvlText w:val="%7."/>
      <w:lvlJc w:val="left"/>
      <w:pPr>
        <w:tabs>
          <w:tab w:val="num" w:pos="5404"/>
        </w:tabs>
        <w:ind w:left="5404" w:hanging="360"/>
      </w:pPr>
    </w:lvl>
    <w:lvl w:ilvl="7" w:tplc="04050019">
      <w:start w:val="1"/>
      <w:numFmt w:val="lowerLetter"/>
      <w:lvlText w:val="%8."/>
      <w:lvlJc w:val="left"/>
      <w:pPr>
        <w:tabs>
          <w:tab w:val="num" w:pos="6124"/>
        </w:tabs>
        <w:ind w:left="6124" w:hanging="360"/>
      </w:pPr>
    </w:lvl>
    <w:lvl w:ilvl="8" w:tplc="0405001B">
      <w:start w:val="1"/>
      <w:numFmt w:val="lowerRoman"/>
      <w:lvlText w:val="%9."/>
      <w:lvlJc w:val="right"/>
      <w:pPr>
        <w:tabs>
          <w:tab w:val="num" w:pos="6844"/>
        </w:tabs>
        <w:ind w:left="6844" w:hanging="180"/>
      </w:pPr>
    </w:lvl>
  </w:abstractNum>
  <w:abstractNum w:abstractNumId="24" w15:restartNumberingAfterBreak="0">
    <w:nsid w:val="5E680F0A"/>
    <w:multiLevelType w:val="hybridMultilevel"/>
    <w:tmpl w:val="3EDA8B32"/>
    <w:lvl w:ilvl="0" w:tplc="04050001">
      <w:start w:val="1"/>
      <w:numFmt w:val="bullet"/>
      <w:lvlText w:val=""/>
      <w:lvlJc w:val="left"/>
      <w:pPr>
        <w:tabs>
          <w:tab w:val="num" w:pos="1068"/>
        </w:tabs>
        <w:ind w:left="1068" w:hanging="360"/>
      </w:pPr>
      <w:rPr>
        <w:rFonts w:ascii="Symbol" w:hAnsi="Symbol" w:hint="default"/>
      </w:rPr>
    </w:lvl>
    <w:lvl w:ilvl="1" w:tplc="04050019">
      <w:start w:val="1"/>
      <w:numFmt w:val="lowerLetter"/>
      <w:lvlText w:val="%2."/>
      <w:lvlJc w:val="left"/>
      <w:pPr>
        <w:tabs>
          <w:tab w:val="num" w:pos="1788"/>
        </w:tabs>
        <w:ind w:left="1788" w:hanging="360"/>
      </w:pPr>
    </w:lvl>
    <w:lvl w:ilvl="2" w:tplc="0405001B">
      <w:start w:val="1"/>
      <w:numFmt w:val="lowerRoman"/>
      <w:lvlText w:val="%3."/>
      <w:lvlJc w:val="right"/>
      <w:pPr>
        <w:tabs>
          <w:tab w:val="num" w:pos="2508"/>
        </w:tabs>
        <w:ind w:left="2508" w:hanging="180"/>
      </w:pPr>
    </w:lvl>
    <w:lvl w:ilvl="3" w:tplc="0405000F">
      <w:start w:val="1"/>
      <w:numFmt w:val="decimal"/>
      <w:lvlText w:val="%4."/>
      <w:lvlJc w:val="left"/>
      <w:pPr>
        <w:tabs>
          <w:tab w:val="num" w:pos="3228"/>
        </w:tabs>
        <w:ind w:left="3228" w:hanging="360"/>
      </w:pPr>
    </w:lvl>
    <w:lvl w:ilvl="4" w:tplc="04050019">
      <w:start w:val="1"/>
      <w:numFmt w:val="lowerLetter"/>
      <w:lvlText w:val="%5."/>
      <w:lvlJc w:val="left"/>
      <w:pPr>
        <w:tabs>
          <w:tab w:val="num" w:pos="3948"/>
        </w:tabs>
        <w:ind w:left="3948" w:hanging="360"/>
      </w:pPr>
    </w:lvl>
    <w:lvl w:ilvl="5" w:tplc="0405001B">
      <w:start w:val="1"/>
      <w:numFmt w:val="lowerRoman"/>
      <w:lvlText w:val="%6."/>
      <w:lvlJc w:val="right"/>
      <w:pPr>
        <w:tabs>
          <w:tab w:val="num" w:pos="4668"/>
        </w:tabs>
        <w:ind w:left="4668" w:hanging="180"/>
      </w:pPr>
    </w:lvl>
    <w:lvl w:ilvl="6" w:tplc="0405000F">
      <w:start w:val="1"/>
      <w:numFmt w:val="decimal"/>
      <w:lvlText w:val="%7."/>
      <w:lvlJc w:val="left"/>
      <w:pPr>
        <w:tabs>
          <w:tab w:val="num" w:pos="5388"/>
        </w:tabs>
        <w:ind w:left="5388" w:hanging="360"/>
      </w:pPr>
    </w:lvl>
    <w:lvl w:ilvl="7" w:tplc="04050019">
      <w:start w:val="1"/>
      <w:numFmt w:val="lowerLetter"/>
      <w:lvlText w:val="%8."/>
      <w:lvlJc w:val="left"/>
      <w:pPr>
        <w:tabs>
          <w:tab w:val="num" w:pos="6108"/>
        </w:tabs>
        <w:ind w:left="6108" w:hanging="360"/>
      </w:pPr>
    </w:lvl>
    <w:lvl w:ilvl="8" w:tplc="0405001B">
      <w:start w:val="1"/>
      <w:numFmt w:val="lowerRoman"/>
      <w:lvlText w:val="%9."/>
      <w:lvlJc w:val="right"/>
      <w:pPr>
        <w:tabs>
          <w:tab w:val="num" w:pos="6828"/>
        </w:tabs>
        <w:ind w:left="6828" w:hanging="180"/>
      </w:pPr>
    </w:lvl>
  </w:abstractNum>
  <w:abstractNum w:abstractNumId="25" w15:restartNumberingAfterBreak="0">
    <w:nsid w:val="63591916"/>
    <w:multiLevelType w:val="hybridMultilevel"/>
    <w:tmpl w:val="14E8651E"/>
    <w:lvl w:ilvl="0" w:tplc="04050017">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15:restartNumberingAfterBreak="0">
    <w:nsid w:val="655A6B83"/>
    <w:multiLevelType w:val="hybridMultilevel"/>
    <w:tmpl w:val="56661B7A"/>
    <w:lvl w:ilvl="0" w:tplc="68B2D58E">
      <w:start w:val="1"/>
      <w:numFmt w:val="decimal"/>
      <w:lvlText w:val="%1."/>
      <w:lvlJc w:val="left"/>
      <w:pPr>
        <w:tabs>
          <w:tab w:val="num" w:pos="720"/>
        </w:tabs>
        <w:ind w:left="720" w:hanging="360"/>
      </w:pPr>
      <w:rPr>
        <w:rFonts w:ascii="Calibri" w:hAnsi="Calibri" w:hint="default"/>
        <w:i w:val="0"/>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7" w15:restartNumberingAfterBreak="0">
    <w:nsid w:val="681A0ADC"/>
    <w:multiLevelType w:val="hybridMultilevel"/>
    <w:tmpl w:val="ED28B4B2"/>
    <w:lvl w:ilvl="0" w:tplc="A3044FCE">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28" w15:restartNumberingAfterBreak="0">
    <w:nsid w:val="6B5F61B2"/>
    <w:multiLevelType w:val="hybridMultilevel"/>
    <w:tmpl w:val="62329086"/>
    <w:lvl w:ilvl="0" w:tplc="0405000F">
      <w:start w:val="1"/>
      <w:numFmt w:val="decimal"/>
      <w:lvlText w:val="%1."/>
      <w:lvlJc w:val="left"/>
      <w:pPr>
        <w:tabs>
          <w:tab w:val="num" w:pos="1080"/>
        </w:tabs>
        <w:ind w:left="1080" w:hanging="360"/>
      </w:pPr>
    </w:lvl>
    <w:lvl w:ilvl="1" w:tplc="04050019">
      <w:start w:val="1"/>
      <w:numFmt w:val="lowerLetter"/>
      <w:lvlText w:val="%2."/>
      <w:lvlJc w:val="left"/>
      <w:pPr>
        <w:tabs>
          <w:tab w:val="num" w:pos="1800"/>
        </w:tabs>
        <w:ind w:left="1800" w:hanging="360"/>
      </w:pPr>
    </w:lvl>
    <w:lvl w:ilvl="2" w:tplc="0405001B">
      <w:start w:val="1"/>
      <w:numFmt w:val="lowerRoman"/>
      <w:lvlText w:val="%3."/>
      <w:lvlJc w:val="right"/>
      <w:pPr>
        <w:tabs>
          <w:tab w:val="num" w:pos="2520"/>
        </w:tabs>
        <w:ind w:left="2520" w:hanging="180"/>
      </w:pPr>
    </w:lvl>
    <w:lvl w:ilvl="3" w:tplc="0405000F">
      <w:start w:val="1"/>
      <w:numFmt w:val="decimal"/>
      <w:lvlText w:val="%4."/>
      <w:lvlJc w:val="left"/>
      <w:pPr>
        <w:tabs>
          <w:tab w:val="num" w:pos="3240"/>
        </w:tabs>
        <w:ind w:left="3240" w:hanging="360"/>
      </w:pPr>
    </w:lvl>
    <w:lvl w:ilvl="4" w:tplc="04050019">
      <w:start w:val="1"/>
      <w:numFmt w:val="lowerLetter"/>
      <w:lvlText w:val="%5."/>
      <w:lvlJc w:val="left"/>
      <w:pPr>
        <w:tabs>
          <w:tab w:val="num" w:pos="3960"/>
        </w:tabs>
        <w:ind w:left="3960" w:hanging="360"/>
      </w:pPr>
    </w:lvl>
    <w:lvl w:ilvl="5" w:tplc="0405001B">
      <w:start w:val="1"/>
      <w:numFmt w:val="lowerRoman"/>
      <w:lvlText w:val="%6."/>
      <w:lvlJc w:val="right"/>
      <w:pPr>
        <w:tabs>
          <w:tab w:val="num" w:pos="4680"/>
        </w:tabs>
        <w:ind w:left="4680" w:hanging="180"/>
      </w:pPr>
    </w:lvl>
    <w:lvl w:ilvl="6" w:tplc="0405000F">
      <w:start w:val="1"/>
      <w:numFmt w:val="decimal"/>
      <w:lvlText w:val="%7."/>
      <w:lvlJc w:val="left"/>
      <w:pPr>
        <w:tabs>
          <w:tab w:val="num" w:pos="5400"/>
        </w:tabs>
        <w:ind w:left="5400" w:hanging="360"/>
      </w:pPr>
    </w:lvl>
    <w:lvl w:ilvl="7" w:tplc="04050019">
      <w:start w:val="1"/>
      <w:numFmt w:val="lowerLetter"/>
      <w:lvlText w:val="%8."/>
      <w:lvlJc w:val="left"/>
      <w:pPr>
        <w:tabs>
          <w:tab w:val="num" w:pos="6120"/>
        </w:tabs>
        <w:ind w:left="6120" w:hanging="360"/>
      </w:pPr>
    </w:lvl>
    <w:lvl w:ilvl="8" w:tplc="0405001B">
      <w:start w:val="1"/>
      <w:numFmt w:val="lowerRoman"/>
      <w:lvlText w:val="%9."/>
      <w:lvlJc w:val="right"/>
      <w:pPr>
        <w:tabs>
          <w:tab w:val="num" w:pos="6840"/>
        </w:tabs>
        <w:ind w:left="6840" w:hanging="180"/>
      </w:pPr>
    </w:lvl>
  </w:abstractNum>
  <w:abstractNum w:abstractNumId="29" w15:restartNumberingAfterBreak="0">
    <w:nsid w:val="721734CA"/>
    <w:multiLevelType w:val="multilevel"/>
    <w:tmpl w:val="13BC7024"/>
    <w:lvl w:ilvl="0">
      <w:start w:val="1"/>
      <w:numFmt w:val="decimal"/>
      <w:lvlText w:val="%1."/>
      <w:lvlJc w:val="left"/>
      <w:pPr>
        <w:tabs>
          <w:tab w:val="num" w:pos="510"/>
        </w:tabs>
        <w:ind w:left="510" w:hanging="510"/>
      </w:pPr>
    </w:lvl>
    <w:lvl w:ilvl="1">
      <w:start w:val="1"/>
      <w:numFmt w:val="decimal"/>
      <w:lvlText w:val="%1.%2"/>
      <w:lvlJc w:val="left"/>
      <w:pPr>
        <w:tabs>
          <w:tab w:val="num" w:pos="900"/>
        </w:tabs>
        <w:ind w:left="90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30" w15:restartNumberingAfterBreak="0">
    <w:nsid w:val="76195C90"/>
    <w:multiLevelType w:val="hybridMultilevel"/>
    <w:tmpl w:val="557E3B52"/>
    <w:lvl w:ilvl="0" w:tplc="B0066D16">
      <w:start w:val="1"/>
      <w:numFmt w:val="upperRoman"/>
      <w:lvlText w:val="%1."/>
      <w:lvlJc w:val="left"/>
      <w:pPr>
        <w:ind w:left="1077" w:hanging="72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31" w15:restartNumberingAfterBreak="0">
    <w:nsid w:val="76E16E56"/>
    <w:multiLevelType w:val="hybridMultilevel"/>
    <w:tmpl w:val="5A68B64A"/>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num w:numId="1">
    <w:abstractNumId w:val="7"/>
  </w:num>
  <w:num w:numId="2">
    <w:abstractNumId w:val="16"/>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6"/>
    <w:lvlOverride w:ilvl="0"/>
    <w:lvlOverride w:ilvl="1">
      <w:startOverride w:val="1"/>
    </w:lvlOverride>
    <w:lvlOverride w:ilvl="2"/>
    <w:lvlOverride w:ilvl="3"/>
    <w:lvlOverride w:ilvl="4"/>
    <w:lvlOverride w:ilvl="5"/>
    <w:lvlOverride w:ilvl="6"/>
    <w:lvlOverride w:ilvl="7"/>
    <w:lvlOverride w:ilvl="8"/>
  </w:num>
  <w:num w:numId="20">
    <w:abstractNumId w:val="10"/>
  </w:num>
  <w:num w:numId="21">
    <w:abstractNumId w:val="14"/>
  </w:num>
  <w:num w:numId="22">
    <w:abstractNumId w:val="16"/>
  </w:num>
  <w:num w:numId="23">
    <w:abstractNumId w:val="3"/>
  </w:num>
  <w:num w:numId="24">
    <w:abstractNumId w:val="20"/>
  </w:num>
  <w:num w:numId="25">
    <w:abstractNumId w:val="11"/>
  </w:num>
  <w:num w:numId="26">
    <w:abstractNumId w:val="1"/>
  </w:num>
  <w:num w:numId="27">
    <w:abstractNumId w:val="0"/>
  </w:num>
  <w:num w:numId="28">
    <w:abstractNumId w:val="21"/>
  </w:num>
  <w:num w:numId="29">
    <w:abstractNumId w:val="15"/>
  </w:num>
  <w:num w:numId="30">
    <w:abstractNumId w:val="5"/>
  </w:num>
  <w:num w:numId="31">
    <w:abstractNumId w:val="8"/>
  </w:num>
  <w:num w:numId="32">
    <w:abstractNumId w:val="2"/>
  </w:num>
  <w:num w:numId="33">
    <w:abstractNumId w:val="24"/>
  </w:num>
  <w:num w:numId="34">
    <w:abstractNumId w:val="30"/>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6642F"/>
    <w:rsid w:val="000055A1"/>
    <w:rsid w:val="00011935"/>
    <w:rsid w:val="00017C1E"/>
    <w:rsid w:val="00022AE1"/>
    <w:rsid w:val="00025338"/>
    <w:rsid w:val="00030915"/>
    <w:rsid w:val="00083F96"/>
    <w:rsid w:val="00095349"/>
    <w:rsid w:val="000965A3"/>
    <w:rsid w:val="000B0E5F"/>
    <w:rsid w:val="000D14CB"/>
    <w:rsid w:val="000F6239"/>
    <w:rsid w:val="000F6E3E"/>
    <w:rsid w:val="001211B1"/>
    <w:rsid w:val="00121C87"/>
    <w:rsid w:val="001332FC"/>
    <w:rsid w:val="00177FCC"/>
    <w:rsid w:val="001A7226"/>
    <w:rsid w:val="001A7EEA"/>
    <w:rsid w:val="001B5197"/>
    <w:rsid w:val="001D114E"/>
    <w:rsid w:val="001D3D27"/>
    <w:rsid w:val="001D412A"/>
    <w:rsid w:val="001F2A96"/>
    <w:rsid w:val="0021217F"/>
    <w:rsid w:val="002221DA"/>
    <w:rsid w:val="00222A66"/>
    <w:rsid w:val="00227566"/>
    <w:rsid w:val="0023334B"/>
    <w:rsid w:val="0023529E"/>
    <w:rsid w:val="002365F2"/>
    <w:rsid w:val="00237FC5"/>
    <w:rsid w:val="00254AF2"/>
    <w:rsid w:val="00283C69"/>
    <w:rsid w:val="002F2E46"/>
    <w:rsid w:val="003029F1"/>
    <w:rsid w:val="003567A8"/>
    <w:rsid w:val="00383C07"/>
    <w:rsid w:val="003E3924"/>
    <w:rsid w:val="00404772"/>
    <w:rsid w:val="00420047"/>
    <w:rsid w:val="004860E4"/>
    <w:rsid w:val="004A0357"/>
    <w:rsid w:val="004A2E82"/>
    <w:rsid w:val="004B0F01"/>
    <w:rsid w:val="004E4820"/>
    <w:rsid w:val="004F23A7"/>
    <w:rsid w:val="00550CAB"/>
    <w:rsid w:val="005571FF"/>
    <w:rsid w:val="005A7132"/>
    <w:rsid w:val="005C2FDF"/>
    <w:rsid w:val="006044D0"/>
    <w:rsid w:val="00661574"/>
    <w:rsid w:val="00663D5F"/>
    <w:rsid w:val="0069027E"/>
    <w:rsid w:val="006A0D40"/>
    <w:rsid w:val="006B0707"/>
    <w:rsid w:val="006B7F4E"/>
    <w:rsid w:val="006D454C"/>
    <w:rsid w:val="006F08C4"/>
    <w:rsid w:val="007255F4"/>
    <w:rsid w:val="0074264C"/>
    <w:rsid w:val="00772042"/>
    <w:rsid w:val="00784219"/>
    <w:rsid w:val="007A09FC"/>
    <w:rsid w:val="007A2142"/>
    <w:rsid w:val="007C0301"/>
    <w:rsid w:val="007C2A86"/>
    <w:rsid w:val="007F332B"/>
    <w:rsid w:val="00816EE5"/>
    <w:rsid w:val="00835DF1"/>
    <w:rsid w:val="00857450"/>
    <w:rsid w:val="00893D68"/>
    <w:rsid w:val="008D5E57"/>
    <w:rsid w:val="008F7A4D"/>
    <w:rsid w:val="00915965"/>
    <w:rsid w:val="009237D1"/>
    <w:rsid w:val="00926813"/>
    <w:rsid w:val="009437CD"/>
    <w:rsid w:val="009440D7"/>
    <w:rsid w:val="00964412"/>
    <w:rsid w:val="0097024F"/>
    <w:rsid w:val="00971A6D"/>
    <w:rsid w:val="009E1BE2"/>
    <w:rsid w:val="009F5379"/>
    <w:rsid w:val="00A00C39"/>
    <w:rsid w:val="00A0326F"/>
    <w:rsid w:val="00A04D3B"/>
    <w:rsid w:val="00A1650A"/>
    <w:rsid w:val="00A461D6"/>
    <w:rsid w:val="00A705D1"/>
    <w:rsid w:val="00A759BF"/>
    <w:rsid w:val="00A808A0"/>
    <w:rsid w:val="00A91A9A"/>
    <w:rsid w:val="00AB5DAB"/>
    <w:rsid w:val="00B01F4D"/>
    <w:rsid w:val="00B2053E"/>
    <w:rsid w:val="00B334D1"/>
    <w:rsid w:val="00B37ED6"/>
    <w:rsid w:val="00B739B0"/>
    <w:rsid w:val="00B93600"/>
    <w:rsid w:val="00B9406D"/>
    <w:rsid w:val="00BA4CD2"/>
    <w:rsid w:val="00BB2F9D"/>
    <w:rsid w:val="00BC0329"/>
    <w:rsid w:val="00BE28BE"/>
    <w:rsid w:val="00BF5702"/>
    <w:rsid w:val="00C00526"/>
    <w:rsid w:val="00C04984"/>
    <w:rsid w:val="00C11BA2"/>
    <w:rsid w:val="00C12331"/>
    <w:rsid w:val="00C208BC"/>
    <w:rsid w:val="00C53AEC"/>
    <w:rsid w:val="00C61330"/>
    <w:rsid w:val="00C74E3E"/>
    <w:rsid w:val="00C862DB"/>
    <w:rsid w:val="00C97BA2"/>
    <w:rsid w:val="00CA26BC"/>
    <w:rsid w:val="00CC5E4D"/>
    <w:rsid w:val="00CD02D4"/>
    <w:rsid w:val="00CD2809"/>
    <w:rsid w:val="00CD427D"/>
    <w:rsid w:val="00CE1F73"/>
    <w:rsid w:val="00D44227"/>
    <w:rsid w:val="00D76268"/>
    <w:rsid w:val="00D76C79"/>
    <w:rsid w:val="00E02F5F"/>
    <w:rsid w:val="00E36EAC"/>
    <w:rsid w:val="00E37692"/>
    <w:rsid w:val="00E41484"/>
    <w:rsid w:val="00E6642F"/>
    <w:rsid w:val="00E75D2D"/>
    <w:rsid w:val="00E76C0A"/>
    <w:rsid w:val="00E81A6F"/>
    <w:rsid w:val="00EA6A84"/>
    <w:rsid w:val="00ED2BFF"/>
    <w:rsid w:val="00F22482"/>
    <w:rsid w:val="00F71F3D"/>
    <w:rsid w:val="00F80D3C"/>
    <w:rsid w:val="00FA0100"/>
    <w:rsid w:val="00FA519D"/>
    <w:rsid w:val="00FC5251"/>
    <w:rsid w:val="00FE5371"/>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5D6ABDF"/>
  <w15:docId w15:val="{6C303FB5-1C9B-49D0-9572-D7D793DE9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E6642F"/>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A705D1"/>
    <w:pPr>
      <w:keepNext/>
      <w:numPr>
        <w:numId w:val="2"/>
      </w:numPr>
      <w:spacing w:before="240" w:after="60"/>
      <w:jc w:val="both"/>
      <w:outlineLvl w:val="0"/>
    </w:pPr>
    <w:rPr>
      <w:rFonts w:ascii="Arial" w:eastAsia="MS Mincho" w:hAnsi="Arial" w:cs="Arial"/>
      <w:b/>
      <w:bCs/>
      <w:kern w:val="32"/>
      <w:sz w:val="32"/>
      <w:szCs w:val="32"/>
    </w:rPr>
  </w:style>
  <w:style w:type="paragraph" w:styleId="Nadpis2">
    <w:name w:val="heading 2"/>
    <w:basedOn w:val="Normln"/>
    <w:next w:val="Normln"/>
    <w:link w:val="Nadpis2Char"/>
    <w:qFormat/>
    <w:rsid w:val="00A705D1"/>
    <w:pPr>
      <w:keepNext/>
      <w:numPr>
        <w:ilvl w:val="1"/>
        <w:numId w:val="2"/>
      </w:numPr>
      <w:spacing w:before="240" w:after="60"/>
      <w:jc w:val="both"/>
      <w:outlineLvl w:val="1"/>
    </w:pPr>
    <w:rPr>
      <w:rFonts w:ascii="Arial" w:eastAsia="MS Mincho" w:hAnsi="Arial" w:cs="Arial"/>
      <w:b/>
      <w:bCs/>
      <w:i/>
      <w:iCs/>
      <w:sz w:val="28"/>
      <w:szCs w:val="28"/>
    </w:rPr>
  </w:style>
  <w:style w:type="paragraph" w:styleId="Nadpis3">
    <w:name w:val="heading 3"/>
    <w:basedOn w:val="Normln"/>
    <w:next w:val="Normln"/>
    <w:link w:val="Nadpis3Char"/>
    <w:qFormat/>
    <w:rsid w:val="00A705D1"/>
    <w:pPr>
      <w:keepNext/>
      <w:numPr>
        <w:ilvl w:val="2"/>
        <w:numId w:val="2"/>
      </w:numPr>
      <w:spacing w:before="240" w:after="60"/>
      <w:jc w:val="both"/>
      <w:outlineLvl w:val="2"/>
    </w:pPr>
    <w:rPr>
      <w:rFonts w:ascii="Arial" w:eastAsia="MS Mincho" w:hAnsi="Arial" w:cs="Arial"/>
      <w:b/>
      <w:bCs/>
      <w:sz w:val="26"/>
      <w:szCs w:val="26"/>
    </w:rPr>
  </w:style>
  <w:style w:type="paragraph" w:styleId="Nadpis4">
    <w:name w:val="heading 4"/>
    <w:basedOn w:val="Normln"/>
    <w:next w:val="Normln"/>
    <w:link w:val="Nadpis4Char"/>
    <w:qFormat/>
    <w:rsid w:val="00A705D1"/>
    <w:pPr>
      <w:keepNext/>
      <w:numPr>
        <w:ilvl w:val="3"/>
        <w:numId w:val="2"/>
      </w:numPr>
      <w:spacing w:before="240" w:after="60"/>
      <w:jc w:val="both"/>
      <w:outlineLvl w:val="3"/>
    </w:pPr>
    <w:rPr>
      <w:rFonts w:eastAsia="MS Mincho"/>
      <w:b/>
      <w:bCs/>
      <w:sz w:val="28"/>
      <w:szCs w:val="28"/>
    </w:rPr>
  </w:style>
  <w:style w:type="paragraph" w:styleId="Nadpis5">
    <w:name w:val="heading 5"/>
    <w:basedOn w:val="Normln"/>
    <w:next w:val="Normln"/>
    <w:link w:val="Nadpis5Char"/>
    <w:qFormat/>
    <w:rsid w:val="00A705D1"/>
    <w:pPr>
      <w:numPr>
        <w:ilvl w:val="4"/>
        <w:numId w:val="2"/>
      </w:numPr>
      <w:spacing w:before="240" w:after="60"/>
      <w:jc w:val="both"/>
      <w:outlineLvl w:val="4"/>
    </w:pPr>
    <w:rPr>
      <w:rFonts w:eastAsia="MS Mincho"/>
      <w:b/>
      <w:bCs/>
      <w:i/>
      <w:iCs/>
      <w:sz w:val="26"/>
      <w:szCs w:val="26"/>
    </w:rPr>
  </w:style>
  <w:style w:type="paragraph" w:styleId="Nadpis6">
    <w:name w:val="heading 6"/>
    <w:basedOn w:val="Normln"/>
    <w:next w:val="Normln"/>
    <w:link w:val="Nadpis6Char"/>
    <w:qFormat/>
    <w:rsid w:val="00A705D1"/>
    <w:pPr>
      <w:numPr>
        <w:ilvl w:val="5"/>
        <w:numId w:val="2"/>
      </w:numPr>
      <w:spacing w:before="240" w:after="60"/>
      <w:jc w:val="both"/>
      <w:outlineLvl w:val="5"/>
    </w:pPr>
    <w:rPr>
      <w:rFonts w:eastAsia="MS Mincho"/>
      <w:b/>
      <w:bCs/>
      <w:sz w:val="22"/>
      <w:szCs w:val="22"/>
    </w:rPr>
  </w:style>
  <w:style w:type="paragraph" w:styleId="Nadpis7">
    <w:name w:val="heading 7"/>
    <w:basedOn w:val="Normln"/>
    <w:next w:val="Normln"/>
    <w:link w:val="Nadpis7Char"/>
    <w:qFormat/>
    <w:rsid w:val="00A705D1"/>
    <w:pPr>
      <w:numPr>
        <w:ilvl w:val="6"/>
        <w:numId w:val="2"/>
      </w:numPr>
      <w:spacing w:before="240" w:after="60"/>
      <w:jc w:val="both"/>
      <w:outlineLvl w:val="6"/>
    </w:pPr>
    <w:rPr>
      <w:rFonts w:eastAsia="MS Mincho"/>
    </w:rPr>
  </w:style>
  <w:style w:type="paragraph" w:styleId="Nadpis8">
    <w:name w:val="heading 8"/>
    <w:basedOn w:val="Normln"/>
    <w:next w:val="Normln"/>
    <w:link w:val="Nadpis8Char"/>
    <w:qFormat/>
    <w:rsid w:val="00A705D1"/>
    <w:pPr>
      <w:numPr>
        <w:ilvl w:val="7"/>
        <w:numId w:val="2"/>
      </w:numPr>
      <w:spacing w:before="240" w:after="60"/>
      <w:jc w:val="both"/>
      <w:outlineLvl w:val="7"/>
    </w:pPr>
    <w:rPr>
      <w:rFonts w:eastAsia="MS Mincho"/>
      <w:i/>
      <w:iCs/>
    </w:rPr>
  </w:style>
  <w:style w:type="paragraph" w:styleId="Nadpis9">
    <w:name w:val="heading 9"/>
    <w:basedOn w:val="Normln"/>
    <w:next w:val="Normln"/>
    <w:link w:val="Nadpis9Char"/>
    <w:qFormat/>
    <w:rsid w:val="00A705D1"/>
    <w:pPr>
      <w:numPr>
        <w:ilvl w:val="8"/>
        <w:numId w:val="2"/>
      </w:numPr>
      <w:spacing w:before="240" w:after="60"/>
      <w:jc w:val="both"/>
      <w:outlineLvl w:val="8"/>
    </w:pPr>
    <w:rPr>
      <w:rFonts w:ascii="Arial" w:eastAsia="MS Mincho"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E6642F"/>
    <w:rPr>
      <w:sz w:val="20"/>
      <w:szCs w:val="20"/>
    </w:rPr>
  </w:style>
  <w:style w:type="character" w:customStyle="1" w:styleId="TextpoznpodarouChar">
    <w:name w:val="Text pozn. pod čarou Char"/>
    <w:basedOn w:val="Standardnpsmoodstavce"/>
    <w:link w:val="Textpoznpodarou"/>
    <w:uiPriority w:val="99"/>
    <w:semiHidden/>
    <w:rsid w:val="00E6642F"/>
    <w:rPr>
      <w:rFonts w:ascii="Times New Roman" w:eastAsia="Times New Roman" w:hAnsi="Times New Roman" w:cs="Times New Roman"/>
      <w:sz w:val="20"/>
      <w:szCs w:val="20"/>
      <w:lang w:eastAsia="cs-CZ"/>
    </w:rPr>
  </w:style>
  <w:style w:type="character" w:styleId="Znakapoznpodarou">
    <w:name w:val="footnote reference"/>
    <w:uiPriority w:val="99"/>
    <w:semiHidden/>
    <w:unhideWhenUsed/>
    <w:rsid w:val="00E6642F"/>
    <w:rPr>
      <w:vertAlign w:val="superscript"/>
    </w:rPr>
  </w:style>
  <w:style w:type="character" w:customStyle="1" w:styleId="Nadpis1Char">
    <w:name w:val="Nadpis 1 Char"/>
    <w:basedOn w:val="Standardnpsmoodstavce"/>
    <w:link w:val="Nadpis1"/>
    <w:rsid w:val="00A705D1"/>
    <w:rPr>
      <w:rFonts w:ascii="Arial" w:eastAsia="MS Mincho" w:hAnsi="Arial" w:cs="Arial"/>
      <w:b/>
      <w:bCs/>
      <w:kern w:val="32"/>
      <w:sz w:val="32"/>
      <w:szCs w:val="32"/>
      <w:lang w:eastAsia="cs-CZ"/>
    </w:rPr>
  </w:style>
  <w:style w:type="character" w:customStyle="1" w:styleId="Nadpis2Char">
    <w:name w:val="Nadpis 2 Char"/>
    <w:basedOn w:val="Standardnpsmoodstavce"/>
    <w:link w:val="Nadpis2"/>
    <w:rsid w:val="00A705D1"/>
    <w:rPr>
      <w:rFonts w:ascii="Arial" w:eastAsia="MS Mincho" w:hAnsi="Arial" w:cs="Arial"/>
      <w:b/>
      <w:bCs/>
      <w:i/>
      <w:iCs/>
      <w:sz w:val="28"/>
      <w:szCs w:val="28"/>
      <w:lang w:eastAsia="cs-CZ"/>
    </w:rPr>
  </w:style>
  <w:style w:type="character" w:customStyle="1" w:styleId="Nadpis3Char">
    <w:name w:val="Nadpis 3 Char"/>
    <w:basedOn w:val="Standardnpsmoodstavce"/>
    <w:link w:val="Nadpis3"/>
    <w:rsid w:val="00A705D1"/>
    <w:rPr>
      <w:rFonts w:ascii="Arial" w:eastAsia="MS Mincho" w:hAnsi="Arial" w:cs="Arial"/>
      <w:b/>
      <w:bCs/>
      <w:sz w:val="26"/>
      <w:szCs w:val="26"/>
      <w:lang w:eastAsia="cs-CZ"/>
    </w:rPr>
  </w:style>
  <w:style w:type="character" w:customStyle="1" w:styleId="Nadpis4Char">
    <w:name w:val="Nadpis 4 Char"/>
    <w:basedOn w:val="Standardnpsmoodstavce"/>
    <w:link w:val="Nadpis4"/>
    <w:rsid w:val="00A705D1"/>
    <w:rPr>
      <w:rFonts w:ascii="Times New Roman" w:eastAsia="MS Mincho" w:hAnsi="Times New Roman" w:cs="Times New Roman"/>
      <w:b/>
      <w:bCs/>
      <w:sz w:val="28"/>
      <w:szCs w:val="28"/>
      <w:lang w:eastAsia="cs-CZ"/>
    </w:rPr>
  </w:style>
  <w:style w:type="character" w:customStyle="1" w:styleId="Nadpis5Char">
    <w:name w:val="Nadpis 5 Char"/>
    <w:basedOn w:val="Standardnpsmoodstavce"/>
    <w:link w:val="Nadpis5"/>
    <w:rsid w:val="00A705D1"/>
    <w:rPr>
      <w:rFonts w:ascii="Times New Roman" w:eastAsia="MS Mincho" w:hAnsi="Times New Roman" w:cs="Times New Roman"/>
      <w:b/>
      <w:bCs/>
      <w:i/>
      <w:iCs/>
      <w:sz w:val="26"/>
      <w:szCs w:val="26"/>
      <w:lang w:eastAsia="cs-CZ"/>
    </w:rPr>
  </w:style>
  <w:style w:type="character" w:customStyle="1" w:styleId="Nadpis6Char">
    <w:name w:val="Nadpis 6 Char"/>
    <w:basedOn w:val="Standardnpsmoodstavce"/>
    <w:link w:val="Nadpis6"/>
    <w:rsid w:val="00A705D1"/>
    <w:rPr>
      <w:rFonts w:ascii="Times New Roman" w:eastAsia="MS Mincho" w:hAnsi="Times New Roman" w:cs="Times New Roman"/>
      <w:b/>
      <w:bCs/>
      <w:lang w:eastAsia="cs-CZ"/>
    </w:rPr>
  </w:style>
  <w:style w:type="character" w:customStyle="1" w:styleId="Nadpis7Char">
    <w:name w:val="Nadpis 7 Char"/>
    <w:basedOn w:val="Standardnpsmoodstavce"/>
    <w:link w:val="Nadpis7"/>
    <w:rsid w:val="00A705D1"/>
    <w:rPr>
      <w:rFonts w:ascii="Times New Roman" w:eastAsia="MS Mincho" w:hAnsi="Times New Roman" w:cs="Times New Roman"/>
      <w:sz w:val="24"/>
      <w:szCs w:val="24"/>
      <w:lang w:eastAsia="cs-CZ"/>
    </w:rPr>
  </w:style>
  <w:style w:type="character" w:customStyle="1" w:styleId="Nadpis8Char">
    <w:name w:val="Nadpis 8 Char"/>
    <w:basedOn w:val="Standardnpsmoodstavce"/>
    <w:link w:val="Nadpis8"/>
    <w:rsid w:val="00A705D1"/>
    <w:rPr>
      <w:rFonts w:ascii="Times New Roman" w:eastAsia="MS Mincho" w:hAnsi="Times New Roman" w:cs="Times New Roman"/>
      <w:i/>
      <w:iCs/>
      <w:sz w:val="24"/>
      <w:szCs w:val="24"/>
      <w:lang w:eastAsia="cs-CZ"/>
    </w:rPr>
  </w:style>
  <w:style w:type="character" w:customStyle="1" w:styleId="Nadpis9Char">
    <w:name w:val="Nadpis 9 Char"/>
    <w:basedOn w:val="Standardnpsmoodstavce"/>
    <w:link w:val="Nadpis9"/>
    <w:rsid w:val="00A705D1"/>
    <w:rPr>
      <w:rFonts w:ascii="Arial" w:eastAsia="MS Mincho" w:hAnsi="Arial" w:cs="Arial"/>
      <w:lang w:eastAsia="cs-CZ"/>
    </w:rPr>
  </w:style>
  <w:style w:type="paragraph" w:styleId="Zkladntextodsazen">
    <w:name w:val="Body Text Indent"/>
    <w:basedOn w:val="Normln"/>
    <w:link w:val="ZkladntextodsazenChar"/>
    <w:uiPriority w:val="99"/>
    <w:unhideWhenUsed/>
    <w:rsid w:val="00A705D1"/>
    <w:pPr>
      <w:spacing w:after="120"/>
      <w:ind w:left="283"/>
    </w:pPr>
  </w:style>
  <w:style w:type="character" w:customStyle="1" w:styleId="ZkladntextodsazenChar">
    <w:name w:val="Základní text odsazený Char"/>
    <w:basedOn w:val="Standardnpsmoodstavce"/>
    <w:link w:val="Zkladntextodsazen"/>
    <w:uiPriority w:val="99"/>
    <w:rsid w:val="00A705D1"/>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rsid w:val="00A705D1"/>
    <w:pPr>
      <w:spacing w:after="120"/>
      <w:jc w:val="both"/>
    </w:pPr>
    <w:rPr>
      <w:rFonts w:eastAsia="Calibri"/>
    </w:rPr>
  </w:style>
  <w:style w:type="character" w:customStyle="1" w:styleId="ZkladntextChar">
    <w:name w:val="Základní text Char"/>
    <w:basedOn w:val="Standardnpsmoodstavce"/>
    <w:link w:val="Zkladntext"/>
    <w:uiPriority w:val="99"/>
    <w:rsid w:val="00A705D1"/>
    <w:rPr>
      <w:rFonts w:ascii="Times New Roman" w:eastAsia="Calibri" w:hAnsi="Times New Roman" w:cs="Times New Roman"/>
      <w:sz w:val="24"/>
      <w:szCs w:val="24"/>
      <w:lang w:eastAsia="cs-CZ"/>
    </w:rPr>
  </w:style>
  <w:style w:type="paragraph" w:styleId="Zhlav">
    <w:name w:val="header"/>
    <w:basedOn w:val="Normln"/>
    <w:link w:val="ZhlavChar"/>
    <w:uiPriority w:val="99"/>
    <w:unhideWhenUsed/>
    <w:rsid w:val="00A705D1"/>
    <w:pPr>
      <w:tabs>
        <w:tab w:val="center" w:pos="4536"/>
        <w:tab w:val="right" w:pos="9072"/>
      </w:tabs>
    </w:pPr>
  </w:style>
  <w:style w:type="character" w:customStyle="1" w:styleId="ZhlavChar">
    <w:name w:val="Záhlaví Char"/>
    <w:basedOn w:val="Standardnpsmoodstavce"/>
    <w:link w:val="Zhlav"/>
    <w:uiPriority w:val="99"/>
    <w:rsid w:val="00A705D1"/>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A705D1"/>
    <w:pPr>
      <w:tabs>
        <w:tab w:val="center" w:pos="4536"/>
        <w:tab w:val="right" w:pos="9072"/>
      </w:tabs>
    </w:pPr>
  </w:style>
  <w:style w:type="character" w:customStyle="1" w:styleId="ZpatChar">
    <w:name w:val="Zápatí Char"/>
    <w:basedOn w:val="Standardnpsmoodstavce"/>
    <w:link w:val="Zpat"/>
    <w:uiPriority w:val="99"/>
    <w:rsid w:val="00A705D1"/>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550CAB"/>
    <w:rPr>
      <w:sz w:val="16"/>
      <w:szCs w:val="16"/>
    </w:rPr>
  </w:style>
  <w:style w:type="paragraph" w:styleId="Textkomente">
    <w:name w:val="annotation text"/>
    <w:basedOn w:val="Normln"/>
    <w:link w:val="TextkomenteChar"/>
    <w:uiPriority w:val="99"/>
    <w:semiHidden/>
    <w:unhideWhenUsed/>
    <w:rsid w:val="00550CAB"/>
    <w:rPr>
      <w:sz w:val="20"/>
      <w:szCs w:val="20"/>
    </w:rPr>
  </w:style>
  <w:style w:type="character" w:customStyle="1" w:styleId="TextkomenteChar">
    <w:name w:val="Text komentáře Char"/>
    <w:basedOn w:val="Standardnpsmoodstavce"/>
    <w:link w:val="Textkomente"/>
    <w:uiPriority w:val="99"/>
    <w:semiHidden/>
    <w:rsid w:val="00550CA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50CAB"/>
    <w:rPr>
      <w:b/>
      <w:bCs/>
    </w:rPr>
  </w:style>
  <w:style w:type="character" w:customStyle="1" w:styleId="PedmtkomenteChar">
    <w:name w:val="Předmět komentáře Char"/>
    <w:basedOn w:val="TextkomenteChar"/>
    <w:link w:val="Pedmtkomente"/>
    <w:uiPriority w:val="99"/>
    <w:semiHidden/>
    <w:rsid w:val="00550CAB"/>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50CA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50CAB"/>
    <w:rPr>
      <w:rFonts w:ascii="Segoe UI" w:eastAsia="Times New Roman" w:hAnsi="Segoe UI" w:cs="Segoe UI"/>
      <w:sz w:val="18"/>
      <w:szCs w:val="18"/>
      <w:lang w:eastAsia="cs-CZ"/>
    </w:rPr>
  </w:style>
  <w:style w:type="table" w:styleId="Mkatabulky">
    <w:name w:val="Table Grid"/>
    <w:basedOn w:val="Normlntabulka"/>
    <w:uiPriority w:val="59"/>
    <w:rsid w:val="00177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aliases w:val="Nad,List Paragraph,Odstavec cíl se seznamem,Odstavec se seznamem5,Odstavec_muj,Odrážky"/>
    <w:basedOn w:val="Normln"/>
    <w:link w:val="OdstavecseseznamemChar"/>
    <w:uiPriority w:val="34"/>
    <w:qFormat/>
    <w:rsid w:val="00CE1F73"/>
    <w:pPr>
      <w:ind w:left="720"/>
      <w:contextualSpacing/>
    </w:pPr>
  </w:style>
  <w:style w:type="character" w:customStyle="1" w:styleId="OdstavecseseznamemChar">
    <w:name w:val="Odstavec se seznamem Char"/>
    <w:aliases w:val="Nad Char,List Paragraph Char,Odstavec cíl se seznamem Char,Odstavec se seznamem5 Char,Odstavec_muj Char,Odrážky Char"/>
    <w:link w:val="Odstavecseseznamem"/>
    <w:uiPriority w:val="34"/>
    <w:locked/>
    <w:rsid w:val="00B739B0"/>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1B5197"/>
    <w:rPr>
      <w:color w:val="0563C1" w:themeColor="hyperlink"/>
      <w:u w:val="single"/>
    </w:rPr>
  </w:style>
  <w:style w:type="character" w:styleId="Nevyeenzmnka">
    <w:name w:val="Unresolved Mention"/>
    <w:basedOn w:val="Standardnpsmoodstavce"/>
    <w:uiPriority w:val="99"/>
    <w:semiHidden/>
    <w:unhideWhenUsed/>
    <w:rsid w:val="001B51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6335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posta@kr-jihomoravsky.c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564EFF633E761448C7E34048376FC3D" ma:contentTypeVersion="11" ma:contentTypeDescription="Vytvoří nový dokument" ma:contentTypeScope="" ma:versionID="63cb630773987b48e9dc11197e4f5dc4">
  <xsd:schema xmlns:xsd="http://www.w3.org/2001/XMLSchema" xmlns:xs="http://www.w3.org/2001/XMLSchema" xmlns:p="http://schemas.microsoft.com/office/2006/metadata/properties" xmlns:ns3="0deffe0d-6ff4-450e-8238-ee1c128717b0" xmlns:ns4="15fd1a0e-3c10-4327-bec3-3593e5eedb87" targetNamespace="http://schemas.microsoft.com/office/2006/metadata/properties" ma:root="true" ma:fieldsID="2ce068b3fb29f37ab71abfb5ec71e73f" ns3:_="" ns4:_="">
    <xsd:import namespace="0deffe0d-6ff4-450e-8238-ee1c128717b0"/>
    <xsd:import namespace="15fd1a0e-3c10-4327-bec3-3593e5eedb8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effe0d-6ff4-450e-8238-ee1c128717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fd1a0e-3c10-4327-bec3-3593e5eedb87"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SharingHintHash" ma:index="12"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40D479-4CFF-4A4E-8FD0-0220EEE735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effe0d-6ff4-450e-8238-ee1c128717b0"/>
    <ds:schemaRef ds:uri="15fd1a0e-3c10-4327-bec3-3593e5eedb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96EEAA-C5E2-4C11-A548-7009723F5AE0}">
  <ds:schemaRefs>
    <ds:schemaRef ds:uri="http://schemas.microsoft.com/sharepoint/v3/contenttype/forms"/>
  </ds:schemaRefs>
</ds:datastoreItem>
</file>

<file path=customXml/itemProps3.xml><?xml version="1.0" encoding="utf-8"?>
<ds:datastoreItem xmlns:ds="http://schemas.openxmlformats.org/officeDocument/2006/customXml" ds:itemID="{C9E22678-AE3F-4BE7-AE6B-8B4A53355E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10</Pages>
  <Words>4146</Words>
  <Characters>24463</Characters>
  <Application>Microsoft Office Word</Application>
  <DocSecurity>0</DocSecurity>
  <Lines>203</Lines>
  <Paragraphs>57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Štursová Kateřina</dc:creator>
  <cp:keywords/>
  <dc:description/>
  <cp:lastModifiedBy>Váňa Jakub</cp:lastModifiedBy>
  <cp:revision>49</cp:revision>
  <dcterms:created xsi:type="dcterms:W3CDTF">2019-10-04T10:16:00Z</dcterms:created>
  <dcterms:modified xsi:type="dcterms:W3CDTF">2020-03-24T07:39:00Z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90ebb53-23a2-471a-9c6e-17bd0d11311e_Enabled">
    <vt:lpwstr>True</vt:lpwstr>
  </property>
  <property fmtid="{D5CDD505-2E9C-101B-9397-08002B2CF9AE}" pid="3" name="MSIP_Label_690ebb53-23a2-471a-9c6e-17bd0d11311e_SiteId">
    <vt:lpwstr>418bc066-1b00-4aad-ad98-9ead95bb26a9</vt:lpwstr>
  </property>
  <property fmtid="{D5CDD505-2E9C-101B-9397-08002B2CF9AE}" pid="4" name="MSIP_Label_690ebb53-23a2-471a-9c6e-17bd0d11311e_Owner">
    <vt:lpwstr>stursova.katerina@kr-jihomoravsky.cz</vt:lpwstr>
  </property>
  <property fmtid="{D5CDD505-2E9C-101B-9397-08002B2CF9AE}" pid="5" name="MSIP_Label_690ebb53-23a2-471a-9c6e-17bd0d11311e_SetDate">
    <vt:lpwstr>2019-06-14T08:24:35.4815686Z</vt:lpwstr>
  </property>
  <property fmtid="{D5CDD505-2E9C-101B-9397-08002B2CF9AE}" pid="6" name="MSIP_Label_690ebb53-23a2-471a-9c6e-17bd0d11311e_Name">
    <vt:lpwstr>Verejne</vt:lpwstr>
  </property>
  <property fmtid="{D5CDD505-2E9C-101B-9397-08002B2CF9AE}" pid="7" name="MSIP_Label_690ebb53-23a2-471a-9c6e-17bd0d11311e_Application">
    <vt:lpwstr>Microsoft Azure Information Protection</vt:lpwstr>
  </property>
  <property fmtid="{D5CDD505-2E9C-101B-9397-08002B2CF9AE}" pid="8" name="MSIP_Label_690ebb53-23a2-471a-9c6e-17bd0d11311e_Extended_MSFT_Method">
    <vt:lpwstr>Automatic</vt:lpwstr>
  </property>
  <property fmtid="{D5CDD505-2E9C-101B-9397-08002B2CF9AE}" pid="9" name="Sensitivity">
    <vt:lpwstr>Verejne</vt:lpwstr>
  </property>
  <property fmtid="{D5CDD505-2E9C-101B-9397-08002B2CF9AE}" pid="10" name="ContentTypeId">
    <vt:lpwstr>0x0101002564EFF633E761448C7E34048376FC3D</vt:lpwstr>
  </property>
</Properties>
</file>