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F551" w14:textId="0A3E0E5B" w:rsidR="0040034F" w:rsidRPr="00772F6D" w:rsidRDefault="00772F6D" w:rsidP="00772F6D">
      <w:pPr>
        <w:spacing w:after="0" w:line="240" w:lineRule="auto"/>
        <w:jc w:val="right"/>
      </w:pPr>
      <w:r>
        <w:t xml:space="preserve">Příloha č. </w:t>
      </w:r>
      <w:r w:rsidR="009445F4">
        <w:t>1</w:t>
      </w:r>
      <w:r>
        <w:t xml:space="preserve"> </w:t>
      </w:r>
      <w:r w:rsidR="00A046DA">
        <w:t>výzvy k podání nabídek</w:t>
      </w:r>
    </w:p>
    <w:p w14:paraId="29BB54F5" w14:textId="77777777" w:rsidR="00CB77A1" w:rsidRPr="00C52FE8" w:rsidRDefault="00CB77A1" w:rsidP="00C52F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6770"/>
      </w:tblGrid>
      <w:tr w:rsidR="00096F5E" w:rsidRPr="00C52FE8" w14:paraId="0159F554" w14:textId="77777777" w:rsidTr="001F1AB6">
        <w:trPr>
          <w:trHeight w:hRule="exact" w:val="1058"/>
        </w:trPr>
        <w:tc>
          <w:tcPr>
            <w:tcW w:w="9062" w:type="dxa"/>
            <w:gridSpan w:val="2"/>
            <w:tcBorders>
              <w:top w:val="single" w:sz="4" w:space="0" w:color="auto"/>
              <w:left w:val="single" w:sz="4" w:space="0" w:color="auto"/>
              <w:bottom w:val="single" w:sz="4" w:space="0" w:color="auto"/>
              <w:right w:val="single" w:sz="4" w:space="0" w:color="auto"/>
            </w:tcBorders>
            <w:vAlign w:val="center"/>
          </w:tcPr>
          <w:p w14:paraId="0159F553" w14:textId="275C0759" w:rsidR="00096F5E" w:rsidRPr="00EE5B13" w:rsidRDefault="001F1AB6" w:rsidP="005F16FB">
            <w:pPr>
              <w:spacing w:after="0"/>
              <w:jc w:val="center"/>
              <w:rPr>
                <w:b/>
                <w:sz w:val="24"/>
                <w:szCs w:val="24"/>
              </w:rPr>
            </w:pPr>
            <w:r>
              <w:rPr>
                <w:b/>
                <w:bCs/>
                <w:sz w:val="24"/>
                <w:szCs w:val="24"/>
              </w:rPr>
              <w:t>FORMULÁŘ</w:t>
            </w:r>
            <w:r w:rsidR="00096F5E" w:rsidRPr="00EE5B13">
              <w:rPr>
                <w:b/>
                <w:bCs/>
                <w:sz w:val="24"/>
                <w:szCs w:val="24"/>
              </w:rPr>
              <w:t xml:space="preserve"> NABÍDKY</w:t>
            </w:r>
          </w:p>
        </w:tc>
      </w:tr>
      <w:tr w:rsidR="0040034F" w:rsidRPr="00C52FE8" w14:paraId="0159F557" w14:textId="77777777" w:rsidTr="001F1AB6">
        <w:tc>
          <w:tcPr>
            <w:tcW w:w="2292" w:type="dxa"/>
            <w:tcBorders>
              <w:top w:val="single" w:sz="4" w:space="0" w:color="auto"/>
              <w:left w:val="single" w:sz="4" w:space="0" w:color="auto"/>
              <w:bottom w:val="single" w:sz="4" w:space="0" w:color="auto"/>
              <w:right w:val="single" w:sz="4" w:space="0" w:color="auto"/>
            </w:tcBorders>
            <w:vAlign w:val="center"/>
          </w:tcPr>
          <w:p w14:paraId="0159F555" w14:textId="77777777" w:rsidR="0040034F" w:rsidRPr="00FC5F6A" w:rsidRDefault="0040034F" w:rsidP="00C52FE8">
            <w:pPr>
              <w:spacing w:after="0" w:line="240" w:lineRule="auto"/>
              <w:rPr>
                <w:b/>
              </w:rPr>
            </w:pPr>
            <w:r w:rsidRPr="00FC5F6A">
              <w:rPr>
                <w:b/>
              </w:rPr>
              <w:t>Název veřejné zakázky:</w:t>
            </w:r>
          </w:p>
        </w:tc>
        <w:tc>
          <w:tcPr>
            <w:tcW w:w="6770" w:type="dxa"/>
            <w:tcBorders>
              <w:top w:val="single" w:sz="4" w:space="0" w:color="auto"/>
              <w:left w:val="single" w:sz="4" w:space="0" w:color="auto"/>
              <w:bottom w:val="single" w:sz="4" w:space="0" w:color="auto"/>
              <w:right w:val="single" w:sz="4" w:space="0" w:color="auto"/>
            </w:tcBorders>
            <w:vAlign w:val="center"/>
          </w:tcPr>
          <w:p w14:paraId="0159F556" w14:textId="7064D9C5" w:rsidR="0040034F" w:rsidRPr="00FC5F6A" w:rsidRDefault="00FC5F6A" w:rsidP="00FC5F6A">
            <w:pPr>
              <w:spacing w:before="120" w:after="120"/>
              <w:jc w:val="center"/>
              <w:rPr>
                <w:rFonts w:cstheme="minorHAnsi"/>
              </w:rPr>
            </w:pPr>
            <w:r w:rsidRPr="00FC5F6A">
              <w:rPr>
                <w:rFonts w:cstheme="minorHAnsi"/>
                <w:b/>
              </w:rPr>
              <w:t>Support diskových polí HP 3 PAR</w:t>
            </w:r>
          </w:p>
        </w:tc>
      </w:tr>
      <w:tr w:rsidR="00096F5E" w:rsidRPr="00C52FE8" w14:paraId="0159F559" w14:textId="77777777" w:rsidTr="00A70F61">
        <w:trPr>
          <w:trHeight w:val="342"/>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9F558" w14:textId="25D40EBD" w:rsidR="00096F5E" w:rsidRPr="00022944" w:rsidRDefault="004E3BAC" w:rsidP="00C52FE8">
            <w:pPr>
              <w:spacing w:after="0" w:line="240" w:lineRule="auto"/>
            </w:pPr>
            <w:r>
              <w:rPr>
                <w:b/>
              </w:rPr>
              <w:t>Účastník</w:t>
            </w:r>
            <w:r w:rsidR="00096F5E" w:rsidRPr="00022944">
              <w:rPr>
                <w:b/>
              </w:rPr>
              <w:t>:</w:t>
            </w:r>
          </w:p>
        </w:tc>
      </w:tr>
      <w:tr w:rsidR="0040034F" w:rsidRPr="00C52FE8" w14:paraId="0159F55C" w14:textId="77777777" w:rsidTr="001F1AB6">
        <w:trPr>
          <w:trHeight w:val="406"/>
        </w:trPr>
        <w:tc>
          <w:tcPr>
            <w:tcW w:w="2292" w:type="dxa"/>
            <w:tcBorders>
              <w:top w:val="single" w:sz="4" w:space="0" w:color="auto"/>
              <w:left w:val="single" w:sz="4" w:space="0" w:color="auto"/>
              <w:bottom w:val="single" w:sz="4" w:space="0" w:color="auto"/>
              <w:right w:val="single" w:sz="4" w:space="0" w:color="auto"/>
            </w:tcBorders>
            <w:vAlign w:val="center"/>
          </w:tcPr>
          <w:p w14:paraId="0159F55A" w14:textId="77777777" w:rsidR="0040034F" w:rsidRPr="00022944" w:rsidRDefault="0040034F" w:rsidP="00C52FE8">
            <w:pPr>
              <w:spacing w:after="0" w:line="240" w:lineRule="auto"/>
            </w:pPr>
            <w:r w:rsidRPr="00022944">
              <w:t>Obchodní firma/ název/jméno a příjmení</w:t>
            </w:r>
          </w:p>
        </w:tc>
        <w:tc>
          <w:tcPr>
            <w:tcW w:w="6770" w:type="dxa"/>
            <w:tcBorders>
              <w:top w:val="single" w:sz="4" w:space="0" w:color="auto"/>
              <w:left w:val="single" w:sz="4" w:space="0" w:color="auto"/>
              <w:bottom w:val="single" w:sz="4" w:space="0" w:color="auto"/>
              <w:right w:val="single" w:sz="4" w:space="0" w:color="auto"/>
            </w:tcBorders>
            <w:vAlign w:val="center"/>
          </w:tcPr>
          <w:p w14:paraId="0159F55B" w14:textId="77777777" w:rsidR="0040034F" w:rsidRPr="00022944" w:rsidRDefault="0040034F" w:rsidP="00C52FE8">
            <w:pPr>
              <w:spacing w:after="0" w:line="240" w:lineRule="auto"/>
            </w:pPr>
          </w:p>
        </w:tc>
      </w:tr>
      <w:tr w:rsidR="0040034F" w:rsidRPr="00C52FE8" w14:paraId="0159F55F" w14:textId="77777777" w:rsidTr="001F1AB6">
        <w:trPr>
          <w:trHeight w:val="526"/>
        </w:trPr>
        <w:tc>
          <w:tcPr>
            <w:tcW w:w="2292" w:type="dxa"/>
            <w:tcBorders>
              <w:top w:val="single" w:sz="4" w:space="0" w:color="auto"/>
              <w:left w:val="single" w:sz="4" w:space="0" w:color="auto"/>
              <w:bottom w:val="single" w:sz="4" w:space="0" w:color="auto"/>
              <w:right w:val="single" w:sz="4" w:space="0" w:color="auto"/>
            </w:tcBorders>
            <w:vAlign w:val="center"/>
          </w:tcPr>
          <w:p w14:paraId="0159F55D" w14:textId="77777777" w:rsidR="0040034F" w:rsidRPr="00022944" w:rsidRDefault="0040034F" w:rsidP="00C52FE8">
            <w:pPr>
              <w:spacing w:after="0" w:line="240" w:lineRule="auto"/>
            </w:pPr>
            <w:r w:rsidRPr="00022944">
              <w:t>Sídlo/místo podnikání/bydliště</w:t>
            </w:r>
          </w:p>
        </w:tc>
        <w:tc>
          <w:tcPr>
            <w:tcW w:w="6770" w:type="dxa"/>
            <w:tcBorders>
              <w:top w:val="single" w:sz="4" w:space="0" w:color="auto"/>
              <w:left w:val="single" w:sz="4" w:space="0" w:color="auto"/>
              <w:bottom w:val="single" w:sz="4" w:space="0" w:color="auto"/>
              <w:right w:val="single" w:sz="4" w:space="0" w:color="auto"/>
            </w:tcBorders>
            <w:vAlign w:val="center"/>
          </w:tcPr>
          <w:p w14:paraId="0159F55E" w14:textId="77777777" w:rsidR="0040034F" w:rsidRPr="00022944" w:rsidRDefault="0040034F" w:rsidP="00C52FE8">
            <w:pPr>
              <w:spacing w:after="0" w:line="240" w:lineRule="auto"/>
            </w:pPr>
          </w:p>
        </w:tc>
      </w:tr>
      <w:tr w:rsidR="0040034F" w:rsidRPr="00C52FE8" w14:paraId="0159F562"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0" w14:textId="77777777" w:rsidR="0040034F" w:rsidRPr="00022944" w:rsidRDefault="0040034F" w:rsidP="00C52FE8">
            <w:pPr>
              <w:spacing w:after="0" w:line="240" w:lineRule="auto"/>
            </w:pPr>
            <w:r w:rsidRPr="00022944">
              <w:t>Právní forma</w:t>
            </w:r>
          </w:p>
        </w:tc>
        <w:tc>
          <w:tcPr>
            <w:tcW w:w="6770" w:type="dxa"/>
            <w:tcBorders>
              <w:top w:val="single" w:sz="4" w:space="0" w:color="auto"/>
              <w:left w:val="single" w:sz="4" w:space="0" w:color="auto"/>
              <w:bottom w:val="single" w:sz="4" w:space="0" w:color="auto"/>
              <w:right w:val="single" w:sz="4" w:space="0" w:color="auto"/>
            </w:tcBorders>
            <w:vAlign w:val="center"/>
          </w:tcPr>
          <w:p w14:paraId="0159F561" w14:textId="77777777" w:rsidR="0040034F" w:rsidRPr="00022944" w:rsidRDefault="0040034F" w:rsidP="00C52FE8">
            <w:pPr>
              <w:spacing w:after="0" w:line="240" w:lineRule="auto"/>
            </w:pPr>
          </w:p>
        </w:tc>
      </w:tr>
      <w:tr w:rsidR="0040034F" w:rsidRPr="00C52FE8" w14:paraId="0159F565"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3" w14:textId="77777777" w:rsidR="0040034F" w:rsidRPr="00022944" w:rsidRDefault="007135BF" w:rsidP="007135BF">
            <w:pPr>
              <w:spacing w:after="0" w:line="240" w:lineRule="auto"/>
            </w:pPr>
            <w:r w:rsidRPr="00022944">
              <w:t>Zapsaný v (o</w:t>
            </w:r>
            <w:r w:rsidR="0040034F" w:rsidRPr="00022944">
              <w:t>bchodní rejstřík/živnostenský rejstřík/jiná evidence</w:t>
            </w:r>
            <w:r w:rsidRPr="00022944">
              <w:t>)</w:t>
            </w:r>
          </w:p>
        </w:tc>
        <w:tc>
          <w:tcPr>
            <w:tcW w:w="6770" w:type="dxa"/>
            <w:tcBorders>
              <w:top w:val="single" w:sz="4" w:space="0" w:color="auto"/>
              <w:left w:val="single" w:sz="4" w:space="0" w:color="auto"/>
              <w:bottom w:val="single" w:sz="4" w:space="0" w:color="auto"/>
              <w:right w:val="single" w:sz="4" w:space="0" w:color="auto"/>
            </w:tcBorders>
            <w:vAlign w:val="center"/>
          </w:tcPr>
          <w:p w14:paraId="0159F564" w14:textId="77777777" w:rsidR="0040034F" w:rsidRPr="00022944" w:rsidRDefault="0040034F" w:rsidP="00C52FE8">
            <w:pPr>
              <w:spacing w:after="0" w:line="240" w:lineRule="auto"/>
            </w:pPr>
          </w:p>
        </w:tc>
      </w:tr>
      <w:tr w:rsidR="0040034F" w:rsidRPr="00C52FE8" w14:paraId="0159F568"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6" w14:textId="3FA7B059" w:rsidR="0040034F" w:rsidRPr="00022944" w:rsidRDefault="0040034F" w:rsidP="00C52FE8">
            <w:pPr>
              <w:spacing w:after="0" w:line="240" w:lineRule="auto"/>
            </w:pPr>
            <w:r w:rsidRPr="00022944">
              <w:t>IČ</w:t>
            </w:r>
            <w:r w:rsidR="0082264C">
              <w:t>O</w:t>
            </w:r>
          </w:p>
        </w:tc>
        <w:tc>
          <w:tcPr>
            <w:tcW w:w="6770" w:type="dxa"/>
            <w:tcBorders>
              <w:top w:val="single" w:sz="4" w:space="0" w:color="auto"/>
              <w:left w:val="single" w:sz="4" w:space="0" w:color="auto"/>
              <w:bottom w:val="single" w:sz="4" w:space="0" w:color="auto"/>
              <w:right w:val="single" w:sz="4" w:space="0" w:color="auto"/>
            </w:tcBorders>
            <w:vAlign w:val="center"/>
          </w:tcPr>
          <w:p w14:paraId="0159F567" w14:textId="77777777" w:rsidR="0040034F" w:rsidRPr="00022944" w:rsidRDefault="0040034F" w:rsidP="00C52FE8">
            <w:pPr>
              <w:spacing w:after="0" w:line="240" w:lineRule="auto"/>
            </w:pPr>
          </w:p>
        </w:tc>
      </w:tr>
      <w:tr w:rsidR="0040034F" w:rsidRPr="00C52FE8" w14:paraId="0159F56B"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9" w14:textId="77777777" w:rsidR="0040034F" w:rsidRPr="00022944" w:rsidRDefault="0040034F" w:rsidP="00C52FE8">
            <w:pPr>
              <w:spacing w:after="0" w:line="240" w:lineRule="auto"/>
            </w:pPr>
            <w:r w:rsidRPr="00022944">
              <w:t>DIČ</w:t>
            </w:r>
          </w:p>
        </w:tc>
        <w:tc>
          <w:tcPr>
            <w:tcW w:w="6770" w:type="dxa"/>
            <w:tcBorders>
              <w:top w:val="single" w:sz="4" w:space="0" w:color="auto"/>
              <w:left w:val="single" w:sz="4" w:space="0" w:color="auto"/>
              <w:bottom w:val="single" w:sz="4" w:space="0" w:color="auto"/>
              <w:right w:val="single" w:sz="4" w:space="0" w:color="auto"/>
            </w:tcBorders>
            <w:vAlign w:val="center"/>
          </w:tcPr>
          <w:p w14:paraId="0159F56A" w14:textId="77777777" w:rsidR="0040034F" w:rsidRPr="00022944" w:rsidRDefault="0040034F" w:rsidP="00C52FE8">
            <w:pPr>
              <w:spacing w:after="0" w:line="240" w:lineRule="auto"/>
            </w:pPr>
          </w:p>
        </w:tc>
      </w:tr>
      <w:tr w:rsidR="0040034F" w:rsidRPr="00C52FE8" w14:paraId="0159F56E"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C" w14:textId="77777777" w:rsidR="0040034F" w:rsidRPr="00022944" w:rsidRDefault="0040034F" w:rsidP="00C52FE8">
            <w:pPr>
              <w:spacing w:after="0" w:line="240" w:lineRule="auto"/>
            </w:pPr>
            <w:r w:rsidRPr="00022944">
              <w:t>Je/není plátce DPH</w:t>
            </w:r>
          </w:p>
        </w:tc>
        <w:tc>
          <w:tcPr>
            <w:tcW w:w="6770" w:type="dxa"/>
            <w:tcBorders>
              <w:top w:val="single" w:sz="4" w:space="0" w:color="auto"/>
              <w:left w:val="single" w:sz="4" w:space="0" w:color="auto"/>
              <w:bottom w:val="single" w:sz="4" w:space="0" w:color="auto"/>
              <w:right w:val="single" w:sz="4" w:space="0" w:color="auto"/>
            </w:tcBorders>
            <w:vAlign w:val="center"/>
          </w:tcPr>
          <w:p w14:paraId="0159F56D" w14:textId="77777777" w:rsidR="0040034F" w:rsidRPr="00022944" w:rsidRDefault="0040034F" w:rsidP="00C52FE8">
            <w:pPr>
              <w:spacing w:after="0" w:line="240" w:lineRule="auto"/>
            </w:pPr>
          </w:p>
        </w:tc>
      </w:tr>
      <w:tr w:rsidR="0040034F" w:rsidRPr="00C52FE8" w14:paraId="0159F571"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F" w14:textId="77777777" w:rsidR="0040034F" w:rsidRPr="00022944" w:rsidRDefault="0040034F" w:rsidP="00C52FE8">
            <w:pPr>
              <w:spacing w:after="0" w:line="240" w:lineRule="auto"/>
            </w:pPr>
            <w:r w:rsidRPr="00022944">
              <w:t>Bankovní ústav</w:t>
            </w:r>
          </w:p>
        </w:tc>
        <w:tc>
          <w:tcPr>
            <w:tcW w:w="6770" w:type="dxa"/>
            <w:tcBorders>
              <w:top w:val="single" w:sz="4" w:space="0" w:color="auto"/>
              <w:left w:val="single" w:sz="4" w:space="0" w:color="auto"/>
              <w:bottom w:val="single" w:sz="4" w:space="0" w:color="auto"/>
              <w:right w:val="single" w:sz="4" w:space="0" w:color="auto"/>
            </w:tcBorders>
            <w:vAlign w:val="center"/>
          </w:tcPr>
          <w:p w14:paraId="0159F570" w14:textId="77777777" w:rsidR="0040034F" w:rsidRPr="00022944" w:rsidRDefault="0040034F" w:rsidP="00C52FE8">
            <w:pPr>
              <w:spacing w:after="0" w:line="240" w:lineRule="auto"/>
            </w:pPr>
          </w:p>
        </w:tc>
      </w:tr>
      <w:tr w:rsidR="0040034F" w:rsidRPr="00C52FE8" w14:paraId="0159F574"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72" w14:textId="77777777" w:rsidR="0040034F" w:rsidRPr="00022944" w:rsidRDefault="0040034F" w:rsidP="00C52FE8">
            <w:pPr>
              <w:spacing w:after="0" w:line="240" w:lineRule="auto"/>
            </w:pPr>
            <w:r w:rsidRPr="00022944">
              <w:t>Číslo účtu</w:t>
            </w:r>
          </w:p>
        </w:tc>
        <w:tc>
          <w:tcPr>
            <w:tcW w:w="6770" w:type="dxa"/>
            <w:tcBorders>
              <w:top w:val="single" w:sz="4" w:space="0" w:color="auto"/>
              <w:left w:val="single" w:sz="4" w:space="0" w:color="auto"/>
              <w:bottom w:val="single" w:sz="4" w:space="0" w:color="auto"/>
              <w:right w:val="single" w:sz="4" w:space="0" w:color="auto"/>
            </w:tcBorders>
            <w:vAlign w:val="center"/>
          </w:tcPr>
          <w:p w14:paraId="0159F573" w14:textId="77777777" w:rsidR="0040034F" w:rsidRPr="00022944" w:rsidRDefault="0040034F" w:rsidP="00C52FE8">
            <w:pPr>
              <w:spacing w:after="0" w:line="240" w:lineRule="auto"/>
            </w:pPr>
          </w:p>
        </w:tc>
      </w:tr>
      <w:tr w:rsidR="0040034F" w:rsidRPr="00C52FE8" w14:paraId="0159F577"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75" w14:textId="032CD76D" w:rsidR="0040034F" w:rsidRPr="00022944" w:rsidRDefault="0040034F" w:rsidP="00C52FE8">
            <w:pPr>
              <w:spacing w:after="0" w:line="240" w:lineRule="auto"/>
            </w:pPr>
            <w:r w:rsidRPr="00022944">
              <w:t>Osoba jedna</w:t>
            </w:r>
            <w:r w:rsidR="00C5754B">
              <w:t>jící</w:t>
            </w:r>
            <w:r w:rsidRPr="00022944">
              <w:t xml:space="preserve"> za </w:t>
            </w:r>
            <w:r w:rsidR="003D4EFE" w:rsidRPr="00022944">
              <w:t>dodavatel</w:t>
            </w:r>
            <w:r w:rsidRPr="00022944">
              <w:t>e, funkce</w:t>
            </w:r>
          </w:p>
        </w:tc>
        <w:tc>
          <w:tcPr>
            <w:tcW w:w="6770" w:type="dxa"/>
            <w:tcBorders>
              <w:top w:val="single" w:sz="4" w:space="0" w:color="auto"/>
              <w:left w:val="single" w:sz="4" w:space="0" w:color="auto"/>
              <w:bottom w:val="single" w:sz="4" w:space="0" w:color="auto"/>
              <w:right w:val="single" w:sz="4" w:space="0" w:color="auto"/>
            </w:tcBorders>
            <w:vAlign w:val="center"/>
          </w:tcPr>
          <w:p w14:paraId="0159F576" w14:textId="77777777" w:rsidR="0040034F" w:rsidRPr="00022944" w:rsidRDefault="0040034F" w:rsidP="00C52FE8">
            <w:pPr>
              <w:spacing w:after="0" w:line="240" w:lineRule="auto"/>
            </w:pPr>
          </w:p>
        </w:tc>
      </w:tr>
      <w:tr w:rsidR="0040034F" w:rsidRPr="00C52FE8" w14:paraId="0159F57A"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78" w14:textId="77777777" w:rsidR="0040034F" w:rsidRPr="00022944" w:rsidRDefault="0040034F" w:rsidP="00C52FE8">
            <w:pPr>
              <w:spacing w:after="0" w:line="240" w:lineRule="auto"/>
            </w:pPr>
            <w:r w:rsidRPr="00022944">
              <w:t>Telefon</w:t>
            </w:r>
          </w:p>
        </w:tc>
        <w:tc>
          <w:tcPr>
            <w:tcW w:w="6770" w:type="dxa"/>
            <w:tcBorders>
              <w:top w:val="single" w:sz="4" w:space="0" w:color="auto"/>
              <w:left w:val="single" w:sz="4" w:space="0" w:color="auto"/>
              <w:bottom w:val="single" w:sz="4" w:space="0" w:color="auto"/>
              <w:right w:val="single" w:sz="4" w:space="0" w:color="auto"/>
            </w:tcBorders>
            <w:vAlign w:val="center"/>
          </w:tcPr>
          <w:p w14:paraId="0159F579" w14:textId="77777777" w:rsidR="0040034F" w:rsidRPr="00022944" w:rsidRDefault="0040034F" w:rsidP="00C52FE8">
            <w:pPr>
              <w:spacing w:after="0" w:line="240" w:lineRule="auto"/>
            </w:pPr>
          </w:p>
        </w:tc>
      </w:tr>
      <w:tr w:rsidR="0040034F" w:rsidRPr="00C52FE8" w14:paraId="0159F57D" w14:textId="77777777" w:rsidTr="001F1AB6">
        <w:trPr>
          <w:trHeight w:val="341"/>
        </w:trPr>
        <w:tc>
          <w:tcPr>
            <w:tcW w:w="2292" w:type="dxa"/>
            <w:tcBorders>
              <w:top w:val="single" w:sz="4" w:space="0" w:color="auto"/>
              <w:left w:val="single" w:sz="4" w:space="0" w:color="auto"/>
              <w:bottom w:val="single" w:sz="4" w:space="0" w:color="auto"/>
              <w:right w:val="single" w:sz="4" w:space="0" w:color="auto"/>
            </w:tcBorders>
            <w:vAlign w:val="center"/>
          </w:tcPr>
          <w:p w14:paraId="0159F57B" w14:textId="77777777" w:rsidR="0040034F" w:rsidRPr="00022944" w:rsidRDefault="0040034F" w:rsidP="00C52FE8">
            <w:pPr>
              <w:spacing w:after="0" w:line="240" w:lineRule="auto"/>
            </w:pPr>
            <w:r w:rsidRPr="00022944">
              <w:t>Fax</w:t>
            </w:r>
          </w:p>
        </w:tc>
        <w:tc>
          <w:tcPr>
            <w:tcW w:w="6770" w:type="dxa"/>
            <w:tcBorders>
              <w:top w:val="single" w:sz="4" w:space="0" w:color="auto"/>
              <w:left w:val="single" w:sz="4" w:space="0" w:color="auto"/>
              <w:bottom w:val="single" w:sz="4" w:space="0" w:color="auto"/>
              <w:right w:val="single" w:sz="4" w:space="0" w:color="auto"/>
            </w:tcBorders>
            <w:vAlign w:val="center"/>
          </w:tcPr>
          <w:p w14:paraId="0159F57C" w14:textId="77777777" w:rsidR="0040034F" w:rsidRPr="00022944" w:rsidRDefault="0040034F" w:rsidP="00C52FE8">
            <w:pPr>
              <w:spacing w:after="0" w:line="240" w:lineRule="auto"/>
            </w:pPr>
          </w:p>
        </w:tc>
      </w:tr>
      <w:tr w:rsidR="0040034F" w:rsidRPr="00C52FE8" w14:paraId="0159F580" w14:textId="77777777" w:rsidTr="001F1AB6">
        <w:trPr>
          <w:trHeight w:val="341"/>
        </w:trPr>
        <w:tc>
          <w:tcPr>
            <w:tcW w:w="2292" w:type="dxa"/>
            <w:tcBorders>
              <w:top w:val="single" w:sz="4" w:space="0" w:color="auto"/>
              <w:left w:val="single" w:sz="4" w:space="0" w:color="auto"/>
              <w:bottom w:val="single" w:sz="4" w:space="0" w:color="auto"/>
              <w:right w:val="single" w:sz="4" w:space="0" w:color="auto"/>
            </w:tcBorders>
            <w:vAlign w:val="center"/>
          </w:tcPr>
          <w:p w14:paraId="0159F57E" w14:textId="77777777" w:rsidR="0040034F" w:rsidRPr="00022944" w:rsidRDefault="0040034F" w:rsidP="00C52FE8">
            <w:pPr>
              <w:spacing w:after="0" w:line="240" w:lineRule="auto"/>
            </w:pPr>
            <w:r w:rsidRPr="00022944">
              <w:t>E-mail</w:t>
            </w:r>
          </w:p>
        </w:tc>
        <w:tc>
          <w:tcPr>
            <w:tcW w:w="6770" w:type="dxa"/>
            <w:tcBorders>
              <w:top w:val="single" w:sz="4" w:space="0" w:color="auto"/>
              <w:left w:val="single" w:sz="4" w:space="0" w:color="auto"/>
              <w:bottom w:val="single" w:sz="4" w:space="0" w:color="auto"/>
              <w:right w:val="single" w:sz="4" w:space="0" w:color="auto"/>
            </w:tcBorders>
            <w:vAlign w:val="center"/>
          </w:tcPr>
          <w:p w14:paraId="0159F57F" w14:textId="77777777" w:rsidR="0040034F" w:rsidRPr="00022944" w:rsidRDefault="0040034F" w:rsidP="00C52FE8">
            <w:pPr>
              <w:spacing w:after="0" w:line="240" w:lineRule="auto"/>
            </w:pPr>
          </w:p>
        </w:tc>
      </w:tr>
    </w:tbl>
    <w:p w14:paraId="111FF6D2" w14:textId="2B2D27E4" w:rsidR="004E3BAC" w:rsidRDefault="004E3BAC" w:rsidP="001F1AB6">
      <w:pPr>
        <w:autoSpaceDE w:val="0"/>
        <w:autoSpaceDN w:val="0"/>
        <w:adjustRightInd w:val="0"/>
        <w:rPr>
          <w:b/>
          <w:bCs/>
        </w:rPr>
      </w:pPr>
    </w:p>
    <w:p w14:paraId="7E602B65" w14:textId="77777777" w:rsidR="004C473D" w:rsidRDefault="004C473D" w:rsidP="001F1AB6">
      <w:pPr>
        <w:autoSpaceDE w:val="0"/>
        <w:autoSpaceDN w:val="0"/>
        <w:adjustRightInd w:val="0"/>
        <w:rPr>
          <w:b/>
          <w:bCs/>
        </w:rPr>
      </w:pPr>
    </w:p>
    <w:tbl>
      <w:tblPr>
        <w:tblStyle w:val="Mkatabulky"/>
        <w:tblW w:w="9070" w:type="dxa"/>
        <w:tblLayout w:type="fixed"/>
        <w:tblLook w:val="04A0" w:firstRow="1" w:lastRow="0" w:firstColumn="1" w:lastColumn="0" w:noHBand="0" w:noVBand="1"/>
      </w:tblPr>
      <w:tblGrid>
        <w:gridCol w:w="2494"/>
        <w:gridCol w:w="1644"/>
        <w:gridCol w:w="1644"/>
        <w:gridCol w:w="1644"/>
        <w:gridCol w:w="1644"/>
      </w:tblGrid>
      <w:tr w:rsidR="007B3E0E" w14:paraId="493ECE91" w14:textId="77777777" w:rsidTr="004E3BAC">
        <w:tc>
          <w:tcPr>
            <w:tcW w:w="2494" w:type="dxa"/>
            <w:shd w:val="clear" w:color="auto" w:fill="D9D9D9" w:themeFill="background1" w:themeFillShade="D9"/>
            <w:vAlign w:val="center"/>
          </w:tcPr>
          <w:p w14:paraId="0166EC6E" w14:textId="70FEB959" w:rsidR="00173CFA" w:rsidRPr="004E3BAC" w:rsidRDefault="004E3BAC" w:rsidP="004E3BAC">
            <w:pPr>
              <w:autoSpaceDE w:val="0"/>
              <w:autoSpaceDN w:val="0"/>
              <w:adjustRightInd w:val="0"/>
              <w:rPr>
                <w:rFonts w:asciiTheme="minorHAnsi" w:hAnsiTheme="minorHAnsi" w:cstheme="minorHAnsi"/>
                <w:b/>
                <w:bCs/>
                <w:sz w:val="24"/>
                <w:szCs w:val="24"/>
              </w:rPr>
            </w:pPr>
            <w:r w:rsidRPr="004E3BAC">
              <w:rPr>
                <w:rFonts w:asciiTheme="minorHAnsi" w:hAnsiTheme="minorHAnsi" w:cstheme="minorHAnsi"/>
                <w:b/>
                <w:bCs/>
                <w:sz w:val="24"/>
                <w:szCs w:val="24"/>
              </w:rPr>
              <w:t>NABÍDKOVÁ CENA</w:t>
            </w:r>
          </w:p>
        </w:tc>
        <w:tc>
          <w:tcPr>
            <w:tcW w:w="1644" w:type="dxa"/>
            <w:shd w:val="clear" w:color="auto" w:fill="D9D9D9" w:themeFill="background1" w:themeFillShade="D9"/>
          </w:tcPr>
          <w:p w14:paraId="6488F9F9" w14:textId="0D3486A3" w:rsidR="00173CFA" w:rsidRPr="004C473D" w:rsidRDefault="00173CFA" w:rsidP="001F1AB6">
            <w:pPr>
              <w:autoSpaceDE w:val="0"/>
              <w:autoSpaceDN w:val="0"/>
              <w:adjustRightInd w:val="0"/>
              <w:rPr>
                <w:b/>
                <w:bCs/>
              </w:rPr>
            </w:pPr>
            <w:r w:rsidRPr="004C473D">
              <w:rPr>
                <w:b/>
                <w:bCs/>
              </w:rPr>
              <w:t>Cena v Kč bez DPH</w:t>
            </w:r>
          </w:p>
        </w:tc>
        <w:tc>
          <w:tcPr>
            <w:tcW w:w="1644" w:type="dxa"/>
            <w:shd w:val="clear" w:color="auto" w:fill="D9D9D9" w:themeFill="background1" w:themeFillShade="D9"/>
          </w:tcPr>
          <w:p w14:paraId="75EAA045" w14:textId="66E65241" w:rsidR="00173CFA" w:rsidRPr="00173CFA" w:rsidRDefault="00173CFA" w:rsidP="00173CFA">
            <w:pPr>
              <w:spacing w:after="0" w:line="240" w:lineRule="auto"/>
            </w:pPr>
            <w:r w:rsidRPr="00022944">
              <w:t>sazba DPH</w:t>
            </w:r>
            <w:r>
              <w:t xml:space="preserve"> </w:t>
            </w:r>
            <w:r w:rsidRPr="00022944">
              <w:t>v %</w:t>
            </w:r>
          </w:p>
        </w:tc>
        <w:tc>
          <w:tcPr>
            <w:tcW w:w="1644" w:type="dxa"/>
            <w:shd w:val="clear" w:color="auto" w:fill="D9D9D9" w:themeFill="background1" w:themeFillShade="D9"/>
          </w:tcPr>
          <w:p w14:paraId="45136210" w14:textId="0F4250EE" w:rsidR="00173CFA" w:rsidRDefault="00173CFA" w:rsidP="001F1AB6">
            <w:pPr>
              <w:autoSpaceDE w:val="0"/>
              <w:autoSpaceDN w:val="0"/>
              <w:adjustRightInd w:val="0"/>
              <w:rPr>
                <w:b/>
                <w:bCs/>
              </w:rPr>
            </w:pPr>
            <w:r w:rsidRPr="00022944">
              <w:t>výše DPH v Kč</w:t>
            </w:r>
          </w:p>
        </w:tc>
        <w:tc>
          <w:tcPr>
            <w:tcW w:w="1644" w:type="dxa"/>
            <w:shd w:val="clear" w:color="auto" w:fill="D9D9D9" w:themeFill="background1" w:themeFillShade="D9"/>
          </w:tcPr>
          <w:p w14:paraId="13A5E857" w14:textId="3D13C907" w:rsidR="00173CFA" w:rsidRPr="004C473D" w:rsidRDefault="00173CFA" w:rsidP="001F1AB6">
            <w:pPr>
              <w:autoSpaceDE w:val="0"/>
              <w:autoSpaceDN w:val="0"/>
              <w:adjustRightInd w:val="0"/>
            </w:pPr>
            <w:r w:rsidRPr="004C473D">
              <w:t>Cena v Kč vč. DPH</w:t>
            </w:r>
          </w:p>
        </w:tc>
      </w:tr>
      <w:tr w:rsidR="007B3E0E" w:rsidRPr="007B3E0E" w14:paraId="435B9111" w14:textId="77777777" w:rsidTr="007B3E0E">
        <w:tc>
          <w:tcPr>
            <w:tcW w:w="2494" w:type="dxa"/>
          </w:tcPr>
          <w:p w14:paraId="60545EDC" w14:textId="352B14DA" w:rsidR="004C473D" w:rsidRPr="007B3E0E" w:rsidRDefault="007B3E0E" w:rsidP="001F1AB6">
            <w:pPr>
              <w:autoSpaceDE w:val="0"/>
              <w:autoSpaceDN w:val="0"/>
              <w:adjustRightInd w:val="0"/>
              <w:rPr>
                <w:rFonts w:asciiTheme="minorHAnsi" w:hAnsiTheme="minorHAnsi" w:cstheme="minorHAnsi"/>
                <w:b/>
                <w:bCs/>
              </w:rPr>
            </w:pPr>
            <w:r w:rsidRPr="007B3E0E">
              <w:rPr>
                <w:rFonts w:asciiTheme="minorHAnsi" w:hAnsiTheme="minorHAnsi" w:cstheme="minorHAnsi"/>
                <w:b/>
                <w:bCs/>
              </w:rPr>
              <w:t>Celková nabídková cena</w:t>
            </w:r>
          </w:p>
        </w:tc>
        <w:tc>
          <w:tcPr>
            <w:tcW w:w="1644" w:type="dxa"/>
          </w:tcPr>
          <w:p w14:paraId="1FC80ADF" w14:textId="77777777" w:rsidR="007B3E0E" w:rsidRPr="004C473D" w:rsidRDefault="007B3E0E" w:rsidP="001F1AB6">
            <w:pPr>
              <w:autoSpaceDE w:val="0"/>
              <w:autoSpaceDN w:val="0"/>
              <w:adjustRightInd w:val="0"/>
              <w:rPr>
                <w:b/>
                <w:bCs/>
              </w:rPr>
            </w:pPr>
          </w:p>
        </w:tc>
        <w:tc>
          <w:tcPr>
            <w:tcW w:w="1644" w:type="dxa"/>
          </w:tcPr>
          <w:p w14:paraId="5855C488" w14:textId="77777777" w:rsidR="007B3E0E" w:rsidRPr="004C473D" w:rsidRDefault="007B3E0E" w:rsidP="001F1AB6">
            <w:pPr>
              <w:autoSpaceDE w:val="0"/>
              <w:autoSpaceDN w:val="0"/>
              <w:adjustRightInd w:val="0"/>
            </w:pPr>
          </w:p>
        </w:tc>
        <w:tc>
          <w:tcPr>
            <w:tcW w:w="1644" w:type="dxa"/>
          </w:tcPr>
          <w:p w14:paraId="6D618619" w14:textId="77777777" w:rsidR="007B3E0E" w:rsidRPr="004C473D" w:rsidRDefault="007B3E0E" w:rsidP="001F1AB6">
            <w:pPr>
              <w:autoSpaceDE w:val="0"/>
              <w:autoSpaceDN w:val="0"/>
              <w:adjustRightInd w:val="0"/>
            </w:pPr>
          </w:p>
        </w:tc>
        <w:tc>
          <w:tcPr>
            <w:tcW w:w="1644" w:type="dxa"/>
          </w:tcPr>
          <w:p w14:paraId="51624E1D" w14:textId="77777777" w:rsidR="007B3E0E" w:rsidRPr="004C473D" w:rsidRDefault="007B3E0E" w:rsidP="001F1AB6">
            <w:pPr>
              <w:autoSpaceDE w:val="0"/>
              <w:autoSpaceDN w:val="0"/>
              <w:adjustRightInd w:val="0"/>
            </w:pPr>
          </w:p>
        </w:tc>
      </w:tr>
    </w:tbl>
    <w:p w14:paraId="7B49AB59" w14:textId="25FB857C" w:rsidR="00C1090D" w:rsidRPr="004C473D" w:rsidRDefault="00137D3A" w:rsidP="004C473D">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58BC019B" w14:textId="56FD664D" w:rsidR="001F1AB6" w:rsidRPr="00E4671F" w:rsidRDefault="007B3E0E" w:rsidP="00137D3A">
      <w:pPr>
        <w:jc w:val="center"/>
        <w:rPr>
          <w:rFonts w:asciiTheme="minorHAnsi" w:hAnsiTheme="minorHAnsi" w:cstheme="minorHAnsi"/>
          <w:b/>
          <w:sz w:val="24"/>
          <w:szCs w:val="24"/>
          <w:lang w:eastAsia="cs-CZ"/>
        </w:rPr>
      </w:pPr>
      <w:r w:rsidRPr="007B3E0E">
        <w:rPr>
          <w:rFonts w:asciiTheme="minorHAnsi" w:hAnsiTheme="minorHAnsi" w:cstheme="minorHAnsi"/>
          <w:b/>
          <w:sz w:val="24"/>
          <w:szCs w:val="24"/>
        </w:rPr>
        <w:lastRenderedPageBreak/>
        <w:t>SEZNAM VÝZNAMNÝCH SLUŽEB</w:t>
      </w:r>
      <w:r w:rsidR="00772F6D">
        <w:rPr>
          <w:rFonts w:asciiTheme="minorHAnsi" w:hAnsiTheme="minorHAnsi" w:cstheme="minorHAnsi"/>
          <w:b/>
          <w:sz w:val="24"/>
          <w:szCs w:val="24"/>
        </w:rPr>
        <w:t xml:space="preserve"> ÚČASTNÍKA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137D3A" w:rsidRPr="007B3E0E" w14:paraId="779C7E6C"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633953F3" w14:textId="77777777" w:rsidR="00137D3A" w:rsidRPr="007B3E0E" w:rsidRDefault="00137D3A" w:rsidP="004A5951">
            <w:pPr>
              <w:jc w:val="both"/>
              <w:rPr>
                <w:rFonts w:asciiTheme="minorHAnsi" w:hAnsiTheme="minorHAnsi" w:cstheme="minorHAnsi"/>
                <w:b/>
              </w:rPr>
            </w:pPr>
            <w:r w:rsidRPr="007B3E0E">
              <w:rPr>
                <w:rFonts w:asciiTheme="minorHAnsi" w:hAnsiTheme="minorHAnsi" w:cstheme="minorHAnsi"/>
                <w:b/>
              </w:rPr>
              <w:t>Služba č. 1</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568797" w14:textId="77777777" w:rsidR="00137D3A" w:rsidRPr="00137D3A" w:rsidRDefault="00137D3A" w:rsidP="00137D3A">
            <w:pPr>
              <w:rPr>
                <w:rFonts w:asciiTheme="minorHAnsi" w:hAnsiTheme="minorHAnsi" w:cstheme="minorHAnsi"/>
                <w:bCs/>
              </w:rPr>
            </w:pPr>
          </w:p>
        </w:tc>
      </w:tr>
      <w:tr w:rsidR="00137D3A" w:rsidRPr="007B3E0E" w14:paraId="3E7D6448"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49AAFBE1"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 xml:space="preserve">Identifikační údaje objednatele </w:t>
            </w:r>
            <w:r w:rsidRPr="00137D3A">
              <w:rPr>
                <w:rFonts w:asciiTheme="minorHAnsi" w:hAnsiTheme="minorHAnsi" w:cstheme="minorHAnsi"/>
                <w:bCs/>
                <w:sz w:val="18"/>
                <w:szCs w:val="18"/>
              </w:rPr>
              <w:t xml:space="preserve">(včetně uvedení kontaktní osoby a jejího </w:t>
            </w:r>
            <w:proofErr w:type="spellStart"/>
            <w:r w:rsidRPr="00137D3A">
              <w:rPr>
                <w:rFonts w:asciiTheme="minorHAnsi" w:hAnsiTheme="minorHAnsi" w:cstheme="minorHAnsi"/>
                <w:bCs/>
                <w:sz w:val="18"/>
                <w:szCs w:val="18"/>
              </w:rPr>
              <w:t>telef</w:t>
            </w:r>
            <w:proofErr w:type="spellEnd"/>
            <w:r w:rsidRPr="00137D3A">
              <w:rPr>
                <w:rFonts w:asciiTheme="minorHAnsi" w:hAnsiTheme="minorHAnsi" w:cstheme="minorHAnsi"/>
                <w:bCs/>
                <w:sz w:val="18"/>
                <w:szCs w:val="18"/>
              </w:rPr>
              <w:t>. kontaktu pro případné ověření předložené významné služby)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D050" w14:textId="77777777" w:rsidR="00137D3A" w:rsidRPr="007B3E0E" w:rsidRDefault="00137D3A" w:rsidP="00137D3A">
            <w:pPr>
              <w:rPr>
                <w:rFonts w:asciiTheme="minorHAnsi" w:hAnsiTheme="minorHAnsi" w:cstheme="minorHAnsi"/>
                <w:bCs/>
              </w:rPr>
            </w:pPr>
          </w:p>
        </w:tc>
      </w:tr>
      <w:tr w:rsidR="00137D3A" w:rsidRPr="007B3E0E" w14:paraId="37FABF2A"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B7CE21D"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Název významné služby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6913" w14:textId="77777777" w:rsidR="00137D3A" w:rsidRPr="007B3E0E" w:rsidRDefault="00137D3A" w:rsidP="00137D3A">
            <w:pPr>
              <w:rPr>
                <w:rFonts w:asciiTheme="minorHAnsi" w:hAnsiTheme="minorHAnsi" w:cstheme="minorHAnsi"/>
                <w:bCs/>
              </w:rPr>
            </w:pPr>
          </w:p>
        </w:tc>
      </w:tr>
      <w:tr w:rsidR="00137D3A" w:rsidRPr="007B3E0E" w14:paraId="66731FCD"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2984901E"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 xml:space="preserve">Popis poskytnutých služeb </w:t>
            </w:r>
            <w:r w:rsidRPr="00137D3A">
              <w:rPr>
                <w:rFonts w:asciiTheme="minorHAnsi" w:hAnsiTheme="minorHAnsi" w:cstheme="minorHAnsi"/>
                <w:bCs/>
                <w:sz w:val="18"/>
                <w:szCs w:val="18"/>
              </w:rPr>
              <w:t>(účastník specifikuje předmět služby tak, aby bylo možné ověřit soulad se zadávací dokumentací)</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98AEA" w14:textId="77777777" w:rsidR="00137D3A" w:rsidRPr="007B3E0E" w:rsidRDefault="00137D3A" w:rsidP="00137D3A">
            <w:pPr>
              <w:rPr>
                <w:rFonts w:asciiTheme="minorHAnsi" w:hAnsiTheme="minorHAnsi" w:cstheme="minorHAnsi"/>
                <w:bCs/>
              </w:rPr>
            </w:pPr>
          </w:p>
        </w:tc>
      </w:tr>
      <w:tr w:rsidR="00137D3A" w:rsidRPr="007B3E0E" w14:paraId="3DBC4724"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997F1C8"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 xml:space="preserve">Doba realizace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7E98" w14:textId="77777777" w:rsidR="00137D3A" w:rsidRPr="007B3E0E" w:rsidRDefault="00137D3A" w:rsidP="00137D3A">
            <w:pPr>
              <w:rPr>
                <w:rFonts w:asciiTheme="minorHAnsi" w:hAnsiTheme="minorHAnsi" w:cstheme="minorHAnsi"/>
                <w:bCs/>
              </w:rPr>
            </w:pPr>
          </w:p>
        </w:tc>
      </w:tr>
      <w:tr w:rsidR="00137D3A" w:rsidRPr="007B3E0E" w14:paraId="63BE8096"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7B01F336"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C553B" w14:textId="77777777" w:rsidR="00137D3A" w:rsidRPr="007B3E0E" w:rsidRDefault="00137D3A" w:rsidP="00137D3A">
            <w:pPr>
              <w:rPr>
                <w:rFonts w:asciiTheme="minorHAnsi" w:hAnsiTheme="minorHAnsi" w:cstheme="minorHAnsi"/>
                <w:bCs/>
              </w:rPr>
            </w:pPr>
          </w:p>
        </w:tc>
      </w:tr>
      <w:tr w:rsidR="00213742" w:rsidRPr="007B3E0E" w14:paraId="5859ABEB" w14:textId="77777777" w:rsidTr="00213742">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6A268E90" w14:textId="7884D71C" w:rsidR="00213742" w:rsidRPr="00213742" w:rsidRDefault="00213742" w:rsidP="00DD0D94">
            <w:pPr>
              <w:jc w:val="both"/>
              <w:rPr>
                <w:rFonts w:asciiTheme="minorHAnsi" w:hAnsiTheme="minorHAnsi" w:cstheme="minorHAnsi"/>
                <w:b/>
              </w:rPr>
            </w:pPr>
            <w:r w:rsidRPr="00213742">
              <w:rPr>
                <w:rFonts w:asciiTheme="minorHAnsi" w:hAnsiTheme="minorHAnsi" w:cstheme="minorHAnsi"/>
                <w:b/>
              </w:rPr>
              <w:t xml:space="preserve">Služba č. </w:t>
            </w:r>
            <w:r>
              <w:rPr>
                <w:rFonts w:asciiTheme="minorHAnsi" w:hAnsiTheme="minorHAnsi" w:cstheme="minorHAnsi"/>
                <w:b/>
              </w:rPr>
              <w:t>2</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82112" w14:textId="77777777" w:rsidR="00213742" w:rsidRPr="00213742" w:rsidRDefault="00213742" w:rsidP="00213742">
            <w:pPr>
              <w:rPr>
                <w:rFonts w:asciiTheme="minorHAnsi" w:hAnsiTheme="minorHAnsi" w:cstheme="minorHAnsi"/>
                <w:bCs/>
              </w:rPr>
            </w:pPr>
          </w:p>
        </w:tc>
      </w:tr>
      <w:tr w:rsidR="00213742" w:rsidRPr="007B3E0E" w14:paraId="3AA01FF9"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0325444C" w14:textId="77777777" w:rsidR="00213742" w:rsidRPr="007B3E0E" w:rsidRDefault="00213742" w:rsidP="00DD0D94">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213742">
              <w:rPr>
                <w:rFonts w:asciiTheme="minorHAnsi" w:hAnsiTheme="minorHAnsi" w:cstheme="minorHAnsi"/>
                <w:bCs/>
                <w:sz w:val="18"/>
                <w:szCs w:val="18"/>
              </w:rPr>
              <w:t xml:space="preserve">(včetně uvedení kontaktní osoby a jejího </w:t>
            </w:r>
            <w:proofErr w:type="spellStart"/>
            <w:r w:rsidRPr="00213742">
              <w:rPr>
                <w:rFonts w:asciiTheme="minorHAnsi" w:hAnsiTheme="minorHAnsi" w:cstheme="minorHAnsi"/>
                <w:bCs/>
                <w:sz w:val="18"/>
                <w:szCs w:val="18"/>
              </w:rPr>
              <w:t>telef</w:t>
            </w:r>
            <w:proofErr w:type="spellEnd"/>
            <w:r w:rsidRPr="00213742">
              <w:rPr>
                <w:rFonts w:asciiTheme="minorHAnsi" w:hAnsiTheme="minorHAnsi" w:cstheme="minorHAnsi"/>
                <w:bCs/>
                <w:sz w:val="18"/>
                <w:szCs w:val="18"/>
              </w:rPr>
              <w:t>. kontaktu pro případné ověření předložené 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7B9B6A1" w14:textId="77777777" w:rsidR="00213742" w:rsidRPr="007B3E0E" w:rsidRDefault="00213742" w:rsidP="00DD0D94">
            <w:pPr>
              <w:jc w:val="both"/>
              <w:rPr>
                <w:rFonts w:asciiTheme="minorHAnsi" w:hAnsiTheme="minorHAnsi" w:cstheme="minorHAnsi"/>
                <w:bCs/>
              </w:rPr>
            </w:pPr>
          </w:p>
        </w:tc>
      </w:tr>
      <w:tr w:rsidR="00213742" w:rsidRPr="007B3E0E" w14:paraId="1A64465C"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2BF76A00" w14:textId="77777777" w:rsidR="00213742" w:rsidRPr="00213742" w:rsidRDefault="00213742" w:rsidP="00DD0D94">
            <w:pPr>
              <w:jc w:val="both"/>
              <w:rPr>
                <w:rFonts w:asciiTheme="minorHAnsi" w:hAnsiTheme="minorHAnsi" w:cstheme="minorHAnsi"/>
                <w:bCs/>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DAA53F9" w14:textId="77777777" w:rsidR="00213742" w:rsidRPr="007B3E0E" w:rsidRDefault="00213742" w:rsidP="00DD0D94">
            <w:pPr>
              <w:jc w:val="both"/>
              <w:rPr>
                <w:rFonts w:asciiTheme="minorHAnsi" w:hAnsiTheme="minorHAnsi" w:cstheme="minorHAnsi"/>
                <w:bCs/>
              </w:rPr>
            </w:pPr>
          </w:p>
        </w:tc>
      </w:tr>
      <w:tr w:rsidR="00213742" w:rsidRPr="007B3E0E" w14:paraId="69C4747A"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13EBF52A" w14:textId="77777777" w:rsidR="00213742" w:rsidRDefault="00213742" w:rsidP="00DD0D94">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 xml:space="preserve">b </w:t>
            </w:r>
            <w:r w:rsidRPr="00213742">
              <w:rPr>
                <w:rFonts w:asciiTheme="minorHAnsi" w:hAnsiTheme="minorHAnsi" w:cstheme="minorHAnsi"/>
                <w:bCs/>
                <w:sz w:val="18"/>
                <w:szCs w:val="18"/>
              </w:rPr>
              <w:t>(účastník specifikuje předmět služby tak, aby bylo možné ověřit soulad se zadávací dokumentací)</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291982" w14:textId="77777777" w:rsidR="00213742" w:rsidRPr="007B3E0E" w:rsidRDefault="00213742" w:rsidP="00DD0D94">
            <w:pPr>
              <w:jc w:val="both"/>
              <w:rPr>
                <w:rFonts w:asciiTheme="minorHAnsi" w:hAnsiTheme="minorHAnsi" w:cstheme="minorHAnsi"/>
                <w:bCs/>
              </w:rPr>
            </w:pPr>
          </w:p>
        </w:tc>
      </w:tr>
      <w:tr w:rsidR="00213742" w:rsidRPr="007B3E0E" w14:paraId="5C53221E"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30B56DDF" w14:textId="123EC01F" w:rsidR="00213742" w:rsidRPr="00213742" w:rsidRDefault="00213742" w:rsidP="00DD0D94">
            <w:pPr>
              <w:jc w:val="both"/>
              <w:rPr>
                <w:rFonts w:asciiTheme="minorHAnsi" w:hAnsiTheme="minorHAnsi" w:cstheme="minorHAnsi"/>
                <w:bCs/>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B44E006" w14:textId="77777777" w:rsidR="00213742" w:rsidRPr="007B3E0E" w:rsidRDefault="00213742" w:rsidP="00DD0D94">
            <w:pPr>
              <w:jc w:val="both"/>
              <w:rPr>
                <w:rFonts w:asciiTheme="minorHAnsi" w:hAnsiTheme="minorHAnsi" w:cstheme="minorHAnsi"/>
                <w:bCs/>
              </w:rPr>
            </w:pPr>
          </w:p>
        </w:tc>
      </w:tr>
      <w:tr w:rsidR="00213742" w:rsidRPr="007B3E0E" w14:paraId="11488974"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7C50ADDD" w14:textId="77777777" w:rsidR="00213742" w:rsidRPr="007B3E0E" w:rsidRDefault="00213742" w:rsidP="00DD0D94">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E2AF6BD" w14:textId="77777777" w:rsidR="00213742" w:rsidRPr="007B3E0E" w:rsidRDefault="00213742" w:rsidP="00DD0D94">
            <w:pPr>
              <w:jc w:val="both"/>
              <w:rPr>
                <w:rFonts w:asciiTheme="minorHAnsi" w:hAnsiTheme="minorHAnsi" w:cstheme="minorHAnsi"/>
                <w:bCs/>
              </w:rPr>
            </w:pPr>
          </w:p>
        </w:tc>
      </w:tr>
    </w:tbl>
    <w:p w14:paraId="3CAB1F6D" w14:textId="32C31F54" w:rsidR="00CB77A1" w:rsidRDefault="00CB77A1" w:rsidP="00CB77A1">
      <w:pPr>
        <w:rPr>
          <w:rFonts w:asciiTheme="minorHAnsi" w:hAnsiTheme="minorHAnsi" w:cstheme="minorHAnsi"/>
          <w:b/>
          <w:sz w:val="24"/>
          <w:szCs w:val="24"/>
        </w:rPr>
      </w:pPr>
    </w:p>
    <w:p w14:paraId="0295AD5D" w14:textId="77777777" w:rsidR="006520B9" w:rsidRDefault="006520B9" w:rsidP="00CB77A1">
      <w:pPr>
        <w:rPr>
          <w:rFonts w:asciiTheme="minorHAnsi" w:hAnsiTheme="minorHAnsi" w:cstheme="minorHAnsi"/>
          <w:b/>
          <w:sz w:val="24"/>
          <w:szCs w:val="24"/>
        </w:rPr>
      </w:pPr>
    </w:p>
    <w:p w14:paraId="5DC692DD" w14:textId="2C6E5752" w:rsidR="00EF4348" w:rsidRPr="0069396A" w:rsidRDefault="00EF4348" w:rsidP="00137D3A">
      <w:pPr>
        <w:spacing w:after="120"/>
        <w:jc w:val="center"/>
        <w:rPr>
          <w:rFonts w:asciiTheme="minorHAnsi" w:hAnsiTheme="minorHAnsi" w:cstheme="minorHAnsi"/>
          <w:b/>
          <w:sz w:val="24"/>
          <w:szCs w:val="24"/>
        </w:rPr>
      </w:pPr>
      <w:r w:rsidRPr="0069396A">
        <w:rPr>
          <w:rFonts w:asciiTheme="minorHAnsi" w:hAnsiTheme="minorHAnsi" w:cstheme="minorHAnsi"/>
          <w:b/>
          <w:sz w:val="24"/>
          <w:szCs w:val="24"/>
        </w:rPr>
        <w:t>SEZNAM PODDODAVATELŮ VEŘEJNÉ ZAKÁZKY</w:t>
      </w:r>
    </w:p>
    <w:p w14:paraId="25FD23B2" w14:textId="77777777" w:rsidR="00EF4348" w:rsidRDefault="00EF4348" w:rsidP="00EF4348">
      <w:pPr>
        <w:spacing w:after="0"/>
        <w:jc w:val="both"/>
        <w:rPr>
          <w:rFonts w:asciiTheme="minorHAnsi" w:hAnsiTheme="minorHAnsi" w:cstheme="minorHAnsi"/>
        </w:rPr>
      </w:pPr>
      <w:r w:rsidRPr="0069396A">
        <w:rPr>
          <w:rFonts w:asciiTheme="minorHAnsi" w:hAnsiTheme="minorHAnsi" w:cstheme="minorHAnsi"/>
        </w:rPr>
        <w:t>V</w:t>
      </w:r>
      <w:r>
        <w:rPr>
          <w:rFonts w:asciiTheme="minorHAnsi" w:hAnsiTheme="minorHAnsi" w:cstheme="minorHAnsi"/>
        </w:rPr>
        <w:t>eřejnou</w:t>
      </w:r>
      <w:r w:rsidRPr="0069396A">
        <w:rPr>
          <w:rFonts w:asciiTheme="minorHAnsi" w:hAnsiTheme="minorHAnsi" w:cstheme="minorHAnsi"/>
        </w:rPr>
        <w:t xml:space="preserve"> zakázk</w:t>
      </w:r>
      <w:r>
        <w:rPr>
          <w:rFonts w:asciiTheme="minorHAnsi" w:hAnsiTheme="minorHAnsi" w:cstheme="minorHAnsi"/>
        </w:rPr>
        <w:t>u</w:t>
      </w:r>
      <w:r w:rsidRPr="0069396A">
        <w:rPr>
          <w:rFonts w:asciiTheme="minorHAnsi" w:hAnsiTheme="minorHAnsi" w:cstheme="minorHAnsi"/>
        </w:rPr>
        <w:t xml:space="preserve"> bude účastník realizovat prostřednictvím níže uvedených poddodavatelů níže uvedené plnění. Účastník je povinen ve uvést veškeré plnění, jehož realizaci hodlá provádět (plnit) prostřednictvím poddodavatelů, resp. určit takové části (plnění) veřejné zakázky.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EF4348" w:rsidRPr="007B3E0E" w14:paraId="5D39B001" w14:textId="77777777" w:rsidTr="00AD54B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F1D5B" w14:textId="77777777" w:rsidR="00EF4348" w:rsidRPr="007B3E0E" w:rsidRDefault="00EF4348" w:rsidP="00AD54B1">
            <w:pPr>
              <w:jc w:val="both"/>
              <w:rPr>
                <w:rFonts w:asciiTheme="minorHAnsi" w:hAnsiTheme="minorHAnsi" w:cstheme="minorHAnsi"/>
                <w:b/>
              </w:rPr>
            </w:pPr>
            <w:r>
              <w:rPr>
                <w:rFonts w:asciiTheme="minorHAnsi" w:hAnsiTheme="minorHAnsi" w:cstheme="minorHAnsi"/>
                <w:b/>
              </w:rPr>
              <w:t>Části plnění veřejné zakázky – specifikace plnění</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62705" w14:textId="77777777" w:rsidR="00EF4348" w:rsidRPr="0069396A" w:rsidRDefault="00EF4348" w:rsidP="00AD54B1">
            <w:pPr>
              <w:spacing w:after="0"/>
              <w:jc w:val="both"/>
              <w:rPr>
                <w:rFonts w:asciiTheme="minorHAnsi" w:hAnsiTheme="minorHAnsi" w:cstheme="minorHAnsi"/>
                <w:b/>
                <w:bCs/>
              </w:rPr>
            </w:pPr>
            <w:r w:rsidRPr="0069396A">
              <w:rPr>
                <w:rFonts w:asciiTheme="minorHAnsi" w:hAnsiTheme="minorHAnsi" w:cstheme="minorHAnsi"/>
                <w:b/>
                <w:bCs/>
              </w:rPr>
              <w:t>Identifikace poddodavatele</w:t>
            </w:r>
          </w:p>
          <w:p w14:paraId="43B3A124" w14:textId="77777777" w:rsidR="00EF4348" w:rsidRPr="0069396A" w:rsidRDefault="00EF4348" w:rsidP="00AD54B1">
            <w:pPr>
              <w:spacing w:after="0"/>
              <w:jc w:val="both"/>
              <w:rPr>
                <w:rFonts w:asciiTheme="minorHAnsi" w:hAnsiTheme="minorHAnsi" w:cstheme="minorHAnsi"/>
                <w:b/>
                <w:bCs/>
              </w:rPr>
            </w:pPr>
            <w:r w:rsidRPr="0069396A">
              <w:rPr>
                <w:rFonts w:asciiTheme="minorHAnsi" w:hAnsiTheme="minorHAnsi" w:cstheme="minorHAnsi"/>
                <w:b/>
                <w:bCs/>
              </w:rPr>
              <w:t xml:space="preserve"> (jméno / název, místo podnikání / sídlo, IČO, telefonní / faxové a emailové spojení)</w:t>
            </w:r>
          </w:p>
        </w:tc>
      </w:tr>
      <w:tr w:rsidR="00EF4348" w:rsidRPr="007B3E0E" w14:paraId="1D68AEF4" w14:textId="77777777" w:rsidTr="00AD54B1">
        <w:tc>
          <w:tcPr>
            <w:tcW w:w="4106" w:type="dxa"/>
            <w:tcBorders>
              <w:top w:val="single" w:sz="4" w:space="0" w:color="auto"/>
              <w:left w:val="single" w:sz="4" w:space="0" w:color="auto"/>
              <w:bottom w:val="single" w:sz="4" w:space="0" w:color="auto"/>
              <w:right w:val="single" w:sz="4" w:space="0" w:color="auto"/>
            </w:tcBorders>
            <w:vAlign w:val="center"/>
            <w:hideMark/>
          </w:tcPr>
          <w:p w14:paraId="0921EC9C" w14:textId="77777777" w:rsidR="00EF4348" w:rsidRPr="007B3E0E" w:rsidRDefault="00EF4348" w:rsidP="00AD54B1">
            <w:pPr>
              <w:jc w:val="both"/>
              <w:rPr>
                <w:rFonts w:asciiTheme="minorHAnsi" w:hAnsiTheme="minorHAnsi" w:cstheme="minorHAnsi"/>
                <w:bCs/>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57ED2C4" w14:textId="77777777" w:rsidR="00EF4348" w:rsidRPr="007B3E0E" w:rsidRDefault="00EF4348" w:rsidP="00AD54B1">
            <w:pPr>
              <w:jc w:val="both"/>
              <w:rPr>
                <w:rFonts w:asciiTheme="minorHAnsi" w:hAnsiTheme="minorHAnsi" w:cstheme="minorHAnsi"/>
                <w:bCs/>
              </w:rPr>
            </w:pPr>
          </w:p>
        </w:tc>
      </w:tr>
    </w:tbl>
    <w:p w14:paraId="4DBA0630" w14:textId="77777777" w:rsidR="00EF4348" w:rsidRPr="0069396A" w:rsidRDefault="00EF4348" w:rsidP="00EF4348">
      <w:pPr>
        <w:spacing w:after="0"/>
        <w:jc w:val="both"/>
        <w:rPr>
          <w:rFonts w:asciiTheme="minorHAnsi" w:hAnsiTheme="minorHAnsi" w:cstheme="minorHAnsi"/>
        </w:rPr>
      </w:pPr>
    </w:p>
    <w:p w14:paraId="748C3899" w14:textId="42FA532A" w:rsidR="00EF4348" w:rsidRDefault="00FF3E7A" w:rsidP="00EF4348">
      <w:pPr>
        <w:spacing w:after="0"/>
        <w:jc w:val="both"/>
        <w:rPr>
          <w:rFonts w:asciiTheme="minorHAnsi" w:hAnsiTheme="minorHAnsi" w:cstheme="minorHAnsi"/>
        </w:rPr>
      </w:pPr>
      <w:sdt>
        <w:sdtPr>
          <w:rPr>
            <w:rFonts w:asciiTheme="minorHAnsi" w:hAnsiTheme="minorHAnsi" w:cstheme="minorHAnsi"/>
            <w:b/>
          </w:rPr>
          <w:id w:val="-1799684227"/>
          <w14:checkbox>
            <w14:checked w14:val="0"/>
            <w14:checkedState w14:val="2612" w14:font="MS Gothic"/>
            <w14:uncheckedState w14:val="2610" w14:font="MS Gothic"/>
          </w14:checkbox>
        </w:sdtPr>
        <w:sdtEndPr/>
        <w:sdtContent>
          <w:r w:rsidR="00EF4348">
            <w:rPr>
              <w:rFonts w:ascii="MS Gothic" w:eastAsia="MS Gothic" w:hAnsi="MS Gothic" w:cstheme="minorHAnsi" w:hint="eastAsia"/>
              <w:b/>
            </w:rPr>
            <w:t>☐</w:t>
          </w:r>
        </w:sdtContent>
      </w:sdt>
      <w:r w:rsidR="00EF4348" w:rsidRPr="0069396A">
        <w:rPr>
          <w:rFonts w:asciiTheme="minorHAnsi" w:hAnsiTheme="minorHAnsi" w:cstheme="minorHAnsi"/>
        </w:rPr>
        <w:t xml:space="preserve"> V rámci realizace veřejné zakázky nebude účastník plnění realizovat prostřednictvím poddodavatele/ů.</w:t>
      </w:r>
    </w:p>
    <w:p w14:paraId="5A9B8590" w14:textId="77777777" w:rsidR="00C1090D" w:rsidRPr="0069396A" w:rsidRDefault="00C1090D" w:rsidP="00EF4348">
      <w:pPr>
        <w:spacing w:after="0"/>
        <w:jc w:val="both"/>
        <w:rPr>
          <w:rFonts w:asciiTheme="minorHAnsi" w:hAnsiTheme="minorHAnsi" w:cstheme="minorHAnsi"/>
        </w:rPr>
      </w:pPr>
    </w:p>
    <w:p w14:paraId="76F6F379" w14:textId="3BDD2493" w:rsidR="00A70F61" w:rsidRDefault="00A70F61" w:rsidP="002F06AA">
      <w:pPr>
        <w:autoSpaceDE w:val="0"/>
        <w:autoSpaceDN w:val="0"/>
        <w:adjustRightInd w:val="0"/>
        <w:spacing w:after="0"/>
        <w:jc w:val="center"/>
        <w:rPr>
          <w:rFonts w:asciiTheme="minorHAnsi" w:hAnsiTheme="minorHAnsi" w:cstheme="minorHAnsi"/>
          <w:b/>
          <w:bCs/>
          <w:sz w:val="24"/>
          <w:szCs w:val="24"/>
        </w:rPr>
      </w:pPr>
      <w:r w:rsidRPr="00A70F61">
        <w:rPr>
          <w:rFonts w:asciiTheme="minorHAnsi" w:hAnsiTheme="minorHAnsi" w:cstheme="minorHAnsi"/>
          <w:b/>
          <w:bCs/>
          <w:sz w:val="24"/>
          <w:szCs w:val="24"/>
        </w:rPr>
        <w:lastRenderedPageBreak/>
        <w:t>ČESTNÉ PROHLÁŠENÍ K NABÍDCE ÚČASTNÍKA</w:t>
      </w:r>
    </w:p>
    <w:p w14:paraId="27FCD01C" w14:textId="4BF1E7E7" w:rsidR="004E3BAC" w:rsidRPr="00A70F61" w:rsidRDefault="00A70F61" w:rsidP="0069396A">
      <w:pPr>
        <w:autoSpaceDE w:val="0"/>
        <w:autoSpaceDN w:val="0"/>
        <w:adjustRightInd w:val="0"/>
        <w:jc w:val="center"/>
        <w:rPr>
          <w:rFonts w:asciiTheme="minorHAnsi" w:hAnsiTheme="minorHAnsi" w:cstheme="minorHAnsi"/>
          <w:b/>
          <w:bCs/>
          <w:sz w:val="24"/>
          <w:szCs w:val="24"/>
        </w:rPr>
      </w:pPr>
      <w:r w:rsidRPr="00A70F61">
        <w:rPr>
          <w:rFonts w:asciiTheme="minorHAnsi" w:hAnsiTheme="minorHAnsi" w:cstheme="minorHAnsi"/>
          <w:b/>
          <w:bCs/>
          <w:sz w:val="24"/>
          <w:szCs w:val="24"/>
        </w:rPr>
        <w:t>A ČESTNÉ PROHLÁŠENÍ O NEEXISTENCI STŘETU ZÁJMŮ</w:t>
      </w:r>
    </w:p>
    <w:p w14:paraId="2B138697" w14:textId="580D0C60" w:rsidR="001F1AB6" w:rsidRPr="007B3E0E" w:rsidRDefault="001F1AB6" w:rsidP="00D72A8D">
      <w:pPr>
        <w:autoSpaceDE w:val="0"/>
        <w:autoSpaceDN w:val="0"/>
        <w:adjustRightInd w:val="0"/>
        <w:spacing w:after="0"/>
        <w:jc w:val="both"/>
        <w:rPr>
          <w:rFonts w:asciiTheme="minorHAnsi" w:hAnsiTheme="minorHAnsi" w:cstheme="minorHAnsi"/>
        </w:rPr>
      </w:pPr>
      <w:r w:rsidRPr="007B3E0E">
        <w:rPr>
          <w:rFonts w:asciiTheme="minorHAnsi" w:hAnsiTheme="minorHAnsi" w:cstheme="minorHAnsi"/>
        </w:rPr>
        <w:t>Účastník tímto čestně prohlašuje, že:</w:t>
      </w:r>
    </w:p>
    <w:p w14:paraId="271F0A20" w14:textId="4670F246" w:rsidR="001F1AB6" w:rsidRPr="00A37564" w:rsidRDefault="001F1AB6" w:rsidP="003E1CE2">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a)</w:t>
      </w:r>
      <w:r w:rsidRPr="00A37564">
        <w:rPr>
          <w:rFonts w:asciiTheme="minorHAnsi" w:hAnsiTheme="minorHAnsi" w:cstheme="minorHAnsi"/>
        </w:rPr>
        <w:tab/>
        <w:t>se v plném rozsahu seznámil s</w:t>
      </w:r>
      <w:r w:rsidR="006F266F">
        <w:rPr>
          <w:rFonts w:asciiTheme="minorHAnsi" w:hAnsiTheme="minorHAnsi" w:cstheme="minorHAnsi"/>
        </w:rPr>
        <w:t> </w:t>
      </w:r>
      <w:r w:rsidRPr="00A37564">
        <w:rPr>
          <w:rFonts w:asciiTheme="minorHAnsi" w:hAnsiTheme="minorHAnsi" w:cstheme="minorHAnsi"/>
        </w:rPr>
        <w:t>podmínkami</w:t>
      </w:r>
      <w:r w:rsidR="006F266F">
        <w:rPr>
          <w:rFonts w:asciiTheme="minorHAnsi" w:hAnsiTheme="minorHAnsi" w:cstheme="minorHAnsi"/>
        </w:rPr>
        <w:t xml:space="preserve"> výběrové</w:t>
      </w:r>
      <w:r w:rsidR="00B83455" w:rsidRPr="00A37564">
        <w:rPr>
          <w:rFonts w:asciiTheme="minorHAnsi" w:hAnsiTheme="minorHAnsi" w:cstheme="minorHAnsi"/>
        </w:rPr>
        <w:t>ho</w:t>
      </w:r>
      <w:r w:rsidRPr="00A37564">
        <w:rPr>
          <w:rFonts w:asciiTheme="minorHAnsi" w:hAnsiTheme="minorHAnsi" w:cstheme="minorHAnsi"/>
        </w:rPr>
        <w:t xml:space="preserve"> řízení, veškerou dokumentací a dalšími skutečnostmi podstatnými pro toto </w:t>
      </w:r>
      <w:r w:rsidR="00B83455" w:rsidRPr="00A37564">
        <w:rPr>
          <w:rFonts w:asciiTheme="minorHAnsi" w:hAnsiTheme="minorHAnsi" w:cstheme="minorHAnsi"/>
        </w:rPr>
        <w:t>zadávací</w:t>
      </w:r>
      <w:r w:rsidRPr="00A37564">
        <w:rPr>
          <w:rFonts w:asciiTheme="minorHAnsi" w:hAnsiTheme="minorHAnsi" w:cstheme="minorHAnsi"/>
        </w:rPr>
        <w:t xml:space="preserve"> řízení, </w:t>
      </w:r>
    </w:p>
    <w:p w14:paraId="6CD43B19" w14:textId="77777777" w:rsidR="001F1AB6" w:rsidRPr="00A37564" w:rsidRDefault="001F1AB6" w:rsidP="003E1CE2">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b)</w:t>
      </w:r>
      <w:r w:rsidRPr="00A37564">
        <w:rPr>
          <w:rFonts w:asciiTheme="minorHAnsi" w:hAnsiTheme="minorHAnsi" w:cstheme="minorHAnsi"/>
        </w:rPr>
        <w:tab/>
        <w:t>informace, prohlášení a další skutečnosti, které uvedl v nabídce, jsou úplné a pravdivé,</w:t>
      </w:r>
    </w:p>
    <w:p w14:paraId="24EC273E" w14:textId="77777777" w:rsidR="001F1AB6" w:rsidRPr="00A37564" w:rsidRDefault="001F1AB6" w:rsidP="003E1CE2">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c)</w:t>
      </w:r>
      <w:r w:rsidRPr="00A37564">
        <w:rPr>
          <w:rFonts w:asciiTheme="minorHAnsi" w:hAnsiTheme="minorHAnsi" w:cstheme="minorHAnsi"/>
        </w:rPr>
        <w:tab/>
        <w:t>si před podáním nabídky vyjasnil veškerá sporná ustanovení nebo nejasnosti,</w:t>
      </w:r>
    </w:p>
    <w:p w14:paraId="67C511D3" w14:textId="4D81ED4A" w:rsidR="00A37564" w:rsidRDefault="001F1AB6" w:rsidP="00D72A8D">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d)</w:t>
      </w:r>
      <w:r w:rsidRPr="00A37564">
        <w:rPr>
          <w:rFonts w:asciiTheme="minorHAnsi" w:hAnsiTheme="minorHAnsi" w:cstheme="minorHAnsi"/>
        </w:rPr>
        <w:tab/>
        <w:t>v případě, že bude vybrán k uzavření smlouvy na veřejnou zakázku, předloží zadavateli odpovídající návrh smlouvy v souladu s obchodními podmínkami předmětné veřejné zakázky,</w:t>
      </w:r>
    </w:p>
    <w:p w14:paraId="78FC04F2" w14:textId="06953CD2" w:rsidR="009A066C" w:rsidRDefault="00EB7D9A" w:rsidP="00D72A8D">
      <w:pPr>
        <w:autoSpaceDE w:val="0"/>
        <w:autoSpaceDN w:val="0"/>
        <w:adjustRightInd w:val="0"/>
        <w:spacing w:after="0"/>
        <w:jc w:val="both"/>
        <w:rPr>
          <w:rFonts w:asciiTheme="minorHAnsi" w:hAnsiTheme="minorHAnsi" w:cstheme="minorHAnsi"/>
        </w:rPr>
      </w:pPr>
      <w:r w:rsidRPr="00EB7D9A">
        <w:rPr>
          <w:rFonts w:asciiTheme="minorHAnsi" w:hAnsiTheme="minorHAnsi" w:cstheme="minorHAnsi"/>
        </w:rPr>
        <w:t>e)</w:t>
      </w:r>
      <w:r w:rsidRPr="00EB7D9A">
        <w:rPr>
          <w:rFonts w:asciiTheme="minorHAnsi" w:hAnsiTheme="minorHAnsi" w:cstheme="minorHAnsi"/>
        </w:rPr>
        <w:tab/>
        <w:t>se na zpracování jeho nabídky nepodílel zaměstnanec zadavatele</w:t>
      </w:r>
      <w:r w:rsidR="004A23E4">
        <w:rPr>
          <w:rFonts w:asciiTheme="minorHAnsi" w:hAnsiTheme="minorHAnsi" w:cstheme="minorHAnsi"/>
        </w:rPr>
        <w:t xml:space="preserve">, </w:t>
      </w:r>
      <w:r w:rsidRPr="00EB7D9A">
        <w:rPr>
          <w:rFonts w:asciiTheme="minorHAnsi" w:hAnsiTheme="minorHAnsi" w:cstheme="minorHAnsi"/>
        </w:rPr>
        <w:t>orgán zadavatele</w:t>
      </w:r>
      <w:r w:rsidR="004A23E4">
        <w:rPr>
          <w:rFonts w:asciiTheme="minorHAnsi" w:hAnsiTheme="minorHAnsi" w:cstheme="minorHAnsi"/>
        </w:rPr>
        <w:t xml:space="preserve"> či jeho člen</w:t>
      </w:r>
      <w:r w:rsidRPr="00EB7D9A">
        <w:rPr>
          <w:rFonts w:asciiTheme="minorHAnsi" w:hAnsiTheme="minorHAnsi" w:cstheme="minorHAnsi"/>
        </w:rPr>
        <w:t>, člen realizačního týmu projektu ani osoba, která se na základě smluvního vztahu podílela na zadávání předmětného zadávacího řízení k této veřejné zakázce</w:t>
      </w:r>
      <w:r>
        <w:rPr>
          <w:rFonts w:asciiTheme="minorHAnsi" w:hAnsiTheme="minorHAnsi" w:cstheme="minorHAnsi"/>
        </w:rPr>
        <w:t>,</w:t>
      </w:r>
    </w:p>
    <w:p w14:paraId="6AA37147" w14:textId="6576D8F9" w:rsidR="001F1AB6" w:rsidRPr="007B3E0E" w:rsidRDefault="0063091B" w:rsidP="00D72A8D">
      <w:pPr>
        <w:autoSpaceDE w:val="0"/>
        <w:autoSpaceDN w:val="0"/>
        <w:adjustRightInd w:val="0"/>
        <w:spacing w:after="0"/>
        <w:jc w:val="both"/>
        <w:rPr>
          <w:rFonts w:asciiTheme="minorHAnsi" w:hAnsiTheme="minorHAnsi" w:cstheme="minorHAnsi"/>
        </w:rPr>
      </w:pPr>
      <w:r>
        <w:rPr>
          <w:rFonts w:asciiTheme="minorHAnsi" w:hAnsiTheme="minorHAnsi" w:cstheme="minorHAnsi"/>
        </w:rPr>
        <w:t>g</w:t>
      </w:r>
      <w:r w:rsidR="001F1AB6" w:rsidRPr="007B3E0E">
        <w:rPr>
          <w:rFonts w:asciiTheme="minorHAnsi" w:hAnsiTheme="minorHAnsi" w:cstheme="minorHAnsi"/>
        </w:rPr>
        <w:t>)</w:t>
      </w:r>
      <w:r w:rsidR="001F1AB6" w:rsidRPr="007B3E0E">
        <w:rPr>
          <w:rFonts w:asciiTheme="minorHAnsi" w:hAnsiTheme="minorHAnsi" w:cstheme="minorHAnsi"/>
        </w:rPr>
        <w:tab/>
        <w:t xml:space="preserve">není obchodní společností, ve které veřejný funkcionář uvedený v </w:t>
      </w:r>
      <w:proofErr w:type="spellStart"/>
      <w:r w:rsidR="001F1AB6" w:rsidRPr="007B3E0E">
        <w:rPr>
          <w:rFonts w:asciiTheme="minorHAnsi" w:hAnsiTheme="minorHAnsi" w:cstheme="minorHAnsi"/>
        </w:rPr>
        <w:t>ust</w:t>
      </w:r>
      <w:proofErr w:type="spellEnd"/>
      <w:r w:rsidR="001F1AB6" w:rsidRPr="007B3E0E">
        <w:rPr>
          <w:rFonts w:asciiTheme="minorHAnsi" w:hAnsiTheme="minorHAnsi" w:cstheme="minorHAnsi"/>
        </w:rPr>
        <w:t>. § 2 odst. 1 písm. c) zákona č. 159/2006 Sb., o střetu zájmů, v platném znění, nebo jím ovládaná osoba vlastní podíl představující alespoň 25 % účasti společníka v obchodní společnosti</w:t>
      </w:r>
      <w:r w:rsidR="00F65B3D">
        <w:rPr>
          <w:rFonts w:asciiTheme="minorHAnsi" w:hAnsiTheme="minorHAnsi" w:cstheme="minorHAnsi"/>
        </w:rPr>
        <w:t>.</w:t>
      </w:r>
    </w:p>
    <w:p w14:paraId="571674F7" w14:textId="1B5FDDEA" w:rsidR="004E3BAC" w:rsidRDefault="004E3BAC" w:rsidP="00D72A8D">
      <w:pPr>
        <w:spacing w:after="0"/>
        <w:jc w:val="both"/>
        <w:rPr>
          <w:rFonts w:asciiTheme="minorHAnsi" w:hAnsiTheme="minorHAnsi" w:cstheme="minorHAnsi"/>
        </w:rPr>
      </w:pPr>
    </w:p>
    <w:p w14:paraId="47D107B7" w14:textId="77777777" w:rsidR="00C1090D" w:rsidRPr="007B3E0E" w:rsidRDefault="00C1090D" w:rsidP="00D72A8D">
      <w:pPr>
        <w:spacing w:after="0"/>
        <w:jc w:val="both"/>
        <w:rPr>
          <w:rFonts w:asciiTheme="minorHAnsi" w:hAnsiTheme="minorHAnsi" w:cstheme="minorHAnsi"/>
        </w:rPr>
      </w:pPr>
    </w:p>
    <w:p w14:paraId="1CB637AE" w14:textId="3921C9AD" w:rsidR="00EF4348" w:rsidRDefault="001F1AB6" w:rsidP="003E1CE2">
      <w:pPr>
        <w:spacing w:after="0"/>
        <w:jc w:val="both"/>
        <w:rPr>
          <w:rFonts w:asciiTheme="minorHAnsi" w:hAnsiTheme="minorHAnsi" w:cstheme="minorHAnsi"/>
        </w:rPr>
      </w:pPr>
      <w:r w:rsidRPr="007B3E0E">
        <w:rPr>
          <w:rFonts w:asciiTheme="minorHAnsi" w:hAnsiTheme="minorHAnsi" w:cstheme="minorHAnsi"/>
        </w:rPr>
        <w:t>V …………………dne…………………</w:t>
      </w:r>
    </w:p>
    <w:p w14:paraId="6042D5A7" w14:textId="77777777" w:rsidR="00C1090D" w:rsidRPr="007B3E0E" w:rsidRDefault="00C1090D" w:rsidP="003E1CE2">
      <w:pPr>
        <w:spacing w:after="0"/>
        <w:jc w:val="both"/>
        <w:rPr>
          <w:rFonts w:asciiTheme="minorHAnsi" w:hAnsiTheme="minorHAnsi" w:cstheme="minorHAnsi"/>
        </w:rPr>
      </w:pPr>
    </w:p>
    <w:p w14:paraId="58D97A3B" w14:textId="7F0B3F68" w:rsidR="00EF4348" w:rsidRDefault="001F1AB6" w:rsidP="003E1CE2">
      <w:pPr>
        <w:spacing w:after="0"/>
        <w:jc w:val="both"/>
        <w:rPr>
          <w:rFonts w:asciiTheme="minorHAnsi" w:hAnsiTheme="minorHAnsi" w:cstheme="minorHAnsi"/>
        </w:rPr>
      </w:pPr>
      <w:r w:rsidRPr="007B3E0E">
        <w:rPr>
          <w:rFonts w:asciiTheme="minorHAnsi" w:hAnsiTheme="minorHAnsi" w:cstheme="minorHAnsi"/>
        </w:rPr>
        <w:t xml:space="preserve">Za </w:t>
      </w:r>
      <w:r w:rsidR="004E3BAC">
        <w:rPr>
          <w:rFonts w:asciiTheme="minorHAnsi" w:hAnsiTheme="minorHAnsi" w:cstheme="minorHAnsi"/>
        </w:rPr>
        <w:t>účastníka</w:t>
      </w:r>
      <w:r w:rsidRPr="007B3E0E">
        <w:rPr>
          <w:rFonts w:asciiTheme="minorHAnsi" w:hAnsiTheme="minorHAnsi" w:cstheme="minorHAnsi"/>
        </w:rPr>
        <w:t xml:space="preserve"> </w:t>
      </w:r>
      <w:r w:rsidRPr="007B3E0E">
        <w:rPr>
          <w:rFonts w:asciiTheme="minorHAnsi" w:hAnsiTheme="minorHAnsi" w:cstheme="minorHAnsi"/>
          <w:i/>
          <w:color w:val="000000"/>
        </w:rPr>
        <w:t>(obchodní firma/název):</w:t>
      </w:r>
      <w:r w:rsidRPr="007B3E0E">
        <w:rPr>
          <w:rFonts w:asciiTheme="minorHAnsi" w:hAnsiTheme="minorHAnsi" w:cstheme="minorHAnsi"/>
          <w:i/>
          <w:color w:val="000000"/>
        </w:rPr>
        <w:tab/>
      </w:r>
      <w:r w:rsidRPr="007B3E0E">
        <w:rPr>
          <w:rFonts w:asciiTheme="minorHAnsi" w:hAnsiTheme="minorHAnsi" w:cstheme="minorHAnsi"/>
          <w:i/>
          <w:color w:val="000000"/>
        </w:rPr>
        <w:tab/>
      </w:r>
      <w:r w:rsidRPr="007B3E0E">
        <w:rPr>
          <w:rFonts w:asciiTheme="minorHAnsi" w:hAnsiTheme="minorHAnsi" w:cstheme="minorHAnsi"/>
        </w:rPr>
        <w:t>………………………………………………………………………….</w:t>
      </w:r>
    </w:p>
    <w:p w14:paraId="6D8C6D84" w14:textId="77777777" w:rsidR="00C1090D" w:rsidRPr="007B3E0E" w:rsidRDefault="00C1090D" w:rsidP="003E1CE2">
      <w:pPr>
        <w:spacing w:after="0"/>
        <w:jc w:val="both"/>
        <w:rPr>
          <w:rFonts w:asciiTheme="minorHAnsi" w:hAnsiTheme="minorHAnsi" w:cstheme="minorHAnsi"/>
        </w:rPr>
      </w:pPr>
    </w:p>
    <w:p w14:paraId="0159F593" w14:textId="736DCD85" w:rsidR="00761546" w:rsidRPr="0069396A" w:rsidRDefault="001F1AB6" w:rsidP="0069396A">
      <w:pPr>
        <w:spacing w:after="0"/>
        <w:jc w:val="both"/>
        <w:rPr>
          <w:rFonts w:asciiTheme="minorHAnsi" w:hAnsiTheme="minorHAnsi" w:cstheme="minorHAnsi"/>
        </w:rPr>
      </w:pPr>
      <w:r w:rsidRPr="007B3E0E">
        <w:rPr>
          <w:rFonts w:asciiTheme="minorHAnsi" w:hAnsiTheme="minorHAnsi" w:cstheme="minorHAnsi"/>
        </w:rPr>
        <w:t>Jméno a podpis oprávněné osoby:</w:t>
      </w:r>
      <w:r w:rsidRPr="007B3E0E">
        <w:rPr>
          <w:rFonts w:asciiTheme="minorHAnsi" w:hAnsiTheme="minorHAnsi" w:cstheme="minorHAnsi"/>
        </w:rPr>
        <w:tab/>
      </w:r>
      <w:r w:rsidRPr="007B3E0E">
        <w:rPr>
          <w:rFonts w:asciiTheme="minorHAnsi" w:hAnsiTheme="minorHAnsi" w:cstheme="minorHAnsi"/>
        </w:rPr>
        <w:tab/>
        <w:t>………………………………………………………………………….</w:t>
      </w:r>
    </w:p>
    <w:sectPr w:rsidR="00761546" w:rsidRPr="0069396A" w:rsidSect="0063091B">
      <w:pgSz w:w="11906" w:h="16838" w:code="9"/>
      <w:pgMar w:top="1417" w:right="1417" w:bottom="1417" w:left="1417"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8702" w14:textId="77777777" w:rsidR="00FF3E7A" w:rsidRDefault="00FF3E7A" w:rsidP="003B5163">
      <w:pPr>
        <w:spacing w:after="0" w:line="240" w:lineRule="auto"/>
      </w:pPr>
      <w:r>
        <w:separator/>
      </w:r>
    </w:p>
  </w:endnote>
  <w:endnote w:type="continuationSeparator" w:id="0">
    <w:p w14:paraId="45567DAC" w14:textId="77777777" w:rsidR="00FF3E7A" w:rsidRDefault="00FF3E7A"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354F" w14:textId="77777777" w:rsidR="00FF3E7A" w:rsidRDefault="00FF3E7A" w:rsidP="003B5163">
      <w:pPr>
        <w:spacing w:after="0" w:line="240" w:lineRule="auto"/>
      </w:pPr>
      <w:r>
        <w:separator/>
      </w:r>
    </w:p>
  </w:footnote>
  <w:footnote w:type="continuationSeparator" w:id="0">
    <w:p w14:paraId="3510797F" w14:textId="77777777" w:rsidR="00FF3E7A" w:rsidRDefault="00FF3E7A" w:rsidP="003B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0B4995"/>
    <w:multiLevelType w:val="hybridMultilevel"/>
    <w:tmpl w:val="1A0495DA"/>
    <w:lvl w:ilvl="0" w:tplc="37A885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BB262C"/>
    <w:multiLevelType w:val="multilevel"/>
    <w:tmpl w:val="CE78871A"/>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5254EE"/>
    <w:multiLevelType w:val="hybridMultilevel"/>
    <w:tmpl w:val="140EAA6C"/>
    <w:lvl w:ilvl="0" w:tplc="104C8F4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6849A5"/>
    <w:multiLevelType w:val="hybridMultilevel"/>
    <w:tmpl w:val="7B0CE8F6"/>
    <w:lvl w:ilvl="0" w:tplc="D77073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E37529"/>
    <w:multiLevelType w:val="multilevel"/>
    <w:tmpl w:val="1AB04F2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240"/>
        </w:tabs>
        <w:ind w:left="324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E467C9"/>
    <w:multiLevelType w:val="hybridMultilevel"/>
    <w:tmpl w:val="07F8F9CC"/>
    <w:lvl w:ilvl="0" w:tplc="D8B8C2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E02A4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180095"/>
    <w:multiLevelType w:val="hybridMultilevel"/>
    <w:tmpl w:val="F8BA9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5AC49B2"/>
    <w:multiLevelType w:val="hybridMultilevel"/>
    <w:tmpl w:val="A8483E3C"/>
    <w:lvl w:ilvl="0" w:tplc="416EAC60">
      <w:start w:val="1"/>
      <w:numFmt w:val="decimal"/>
      <w:lvlText w:val="%1."/>
      <w:lvlJc w:val="left"/>
      <w:pPr>
        <w:tabs>
          <w:tab w:val="num" w:pos="720"/>
        </w:tabs>
        <w:ind w:left="720" w:hanging="360"/>
      </w:pPr>
      <w:rPr>
        <w:rFonts w:hint="default"/>
      </w:rPr>
    </w:lvl>
    <w:lvl w:ilvl="1" w:tplc="35349710">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7424B8"/>
    <w:multiLevelType w:val="hybridMultilevel"/>
    <w:tmpl w:val="AB1CDC3E"/>
    <w:lvl w:ilvl="0" w:tplc="65B435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FB22BD"/>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FC4CC4"/>
    <w:multiLevelType w:val="multilevel"/>
    <w:tmpl w:val="9BA0D3E6"/>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5D06BD"/>
    <w:multiLevelType w:val="hybridMultilevel"/>
    <w:tmpl w:val="796CC658"/>
    <w:lvl w:ilvl="0" w:tplc="9878B05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5253C5"/>
    <w:multiLevelType w:val="hybridMultilevel"/>
    <w:tmpl w:val="C67C12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9B73827"/>
    <w:multiLevelType w:val="hybridMultilevel"/>
    <w:tmpl w:val="CF8CDB0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D522D5"/>
    <w:multiLevelType w:val="hybridMultilevel"/>
    <w:tmpl w:val="D74AB8C8"/>
    <w:lvl w:ilvl="0" w:tplc="45F2AD6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C004F7D"/>
    <w:multiLevelType w:val="hybridMultilevel"/>
    <w:tmpl w:val="585293FA"/>
    <w:lvl w:ilvl="0" w:tplc="6E26496E">
      <w:numFmt w:val="bullet"/>
      <w:lvlText w:val="-"/>
      <w:lvlJc w:val="left"/>
      <w:pPr>
        <w:ind w:left="1948" w:hanging="360"/>
      </w:pPr>
      <w:rPr>
        <w:rFonts w:ascii="Times New Roman" w:eastAsia="Times New Roman" w:hAnsi="Times New Roman" w:cs="Times New Roman" w:hint="default"/>
      </w:rPr>
    </w:lvl>
    <w:lvl w:ilvl="1" w:tplc="04050003">
      <w:start w:val="1"/>
      <w:numFmt w:val="bullet"/>
      <w:lvlText w:val="o"/>
      <w:lvlJc w:val="left"/>
      <w:pPr>
        <w:ind w:left="2668" w:hanging="360"/>
      </w:pPr>
      <w:rPr>
        <w:rFonts w:ascii="Courier New" w:hAnsi="Courier New" w:cs="Courier New" w:hint="default"/>
      </w:rPr>
    </w:lvl>
    <w:lvl w:ilvl="2" w:tplc="04050005">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29" w15:restartNumberingAfterBreak="0">
    <w:nsid w:val="4FFE1B89"/>
    <w:multiLevelType w:val="hybridMultilevel"/>
    <w:tmpl w:val="ACE448C2"/>
    <w:lvl w:ilvl="0" w:tplc="04050011">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15:restartNumberingAfterBreak="0">
    <w:nsid w:val="51D21D90"/>
    <w:multiLevelType w:val="hybridMultilevel"/>
    <w:tmpl w:val="A37EC3F2"/>
    <w:lvl w:ilvl="0" w:tplc="0405000F">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004623"/>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401011"/>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186E69"/>
    <w:multiLevelType w:val="hybridMultilevel"/>
    <w:tmpl w:val="1EE24444"/>
    <w:lvl w:ilvl="0" w:tplc="BE34796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B612A89"/>
    <w:multiLevelType w:val="multilevel"/>
    <w:tmpl w:val="AF9EE24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10E74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426136"/>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8"/>
  </w:num>
  <w:num w:numId="3">
    <w:abstractNumId w:val="0"/>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23"/>
  </w:num>
  <w:num w:numId="5">
    <w:abstractNumId w:val="6"/>
  </w:num>
  <w:num w:numId="6">
    <w:abstractNumId w:val="5"/>
  </w:num>
  <w:num w:numId="7">
    <w:abstractNumId w:val="41"/>
  </w:num>
  <w:num w:numId="8">
    <w:abstractNumId w:val="38"/>
  </w:num>
  <w:num w:numId="9">
    <w:abstractNumId w:val="3"/>
  </w:num>
  <w:num w:numId="10">
    <w:abstractNumId w:val="9"/>
  </w:num>
  <w:num w:numId="11">
    <w:abstractNumId w:val="22"/>
  </w:num>
  <w:num w:numId="12">
    <w:abstractNumId w:val="32"/>
  </w:num>
  <w:num w:numId="13">
    <w:abstractNumId w:val="40"/>
  </w:num>
  <w:num w:numId="14">
    <w:abstractNumId w:val="29"/>
  </w:num>
  <w:num w:numId="15">
    <w:abstractNumId w:val="4"/>
  </w:num>
  <w:num w:numId="16">
    <w:abstractNumId w:val="8"/>
  </w:num>
  <w:num w:numId="17">
    <w:abstractNumId w:val="39"/>
  </w:num>
  <w:num w:numId="18">
    <w:abstractNumId w:val="42"/>
  </w:num>
  <w:num w:numId="19">
    <w:abstractNumId w:val="11"/>
  </w:num>
  <w:num w:numId="20">
    <w:abstractNumId w:val="34"/>
  </w:num>
  <w:num w:numId="21">
    <w:abstractNumId w:val="36"/>
  </w:num>
  <w:num w:numId="22">
    <w:abstractNumId w:val="37"/>
  </w:num>
  <w:num w:numId="23">
    <w:abstractNumId w:val="2"/>
  </w:num>
  <w:num w:numId="24">
    <w:abstractNumId w:val="24"/>
  </w:num>
  <w:num w:numId="25">
    <w:abstractNumId w:val="17"/>
  </w:num>
  <w:num w:numId="26">
    <w:abstractNumId w:val="31"/>
  </w:num>
  <w:num w:numId="27">
    <w:abstractNumId w:val="21"/>
  </w:num>
  <w:num w:numId="28">
    <w:abstractNumId w:val="19"/>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7"/>
  </w:num>
  <w:num w:numId="34">
    <w:abstractNumId w:val="10"/>
  </w:num>
  <w:num w:numId="35">
    <w:abstractNumId w:val="1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0"/>
  </w:num>
  <w:num w:numId="39">
    <w:abstractNumId w:val="25"/>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3"/>
  </w:num>
  <w:num w:numId="43">
    <w:abstractNumId w:val="20"/>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1"/>
  </w:num>
  <w:num w:numId="4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63"/>
    <w:rsid w:val="0000378B"/>
    <w:rsid w:val="00003DB5"/>
    <w:rsid w:val="00004F61"/>
    <w:rsid w:val="00015220"/>
    <w:rsid w:val="00017475"/>
    <w:rsid w:val="00022944"/>
    <w:rsid w:val="0003043E"/>
    <w:rsid w:val="00032918"/>
    <w:rsid w:val="00035313"/>
    <w:rsid w:val="00041FFE"/>
    <w:rsid w:val="000463AC"/>
    <w:rsid w:val="0005039B"/>
    <w:rsid w:val="0005288F"/>
    <w:rsid w:val="000622A8"/>
    <w:rsid w:val="00063828"/>
    <w:rsid w:val="00066EBE"/>
    <w:rsid w:val="00067437"/>
    <w:rsid w:val="00067671"/>
    <w:rsid w:val="00067F26"/>
    <w:rsid w:val="000713ED"/>
    <w:rsid w:val="00071FEB"/>
    <w:rsid w:val="000750A3"/>
    <w:rsid w:val="00084A6D"/>
    <w:rsid w:val="00086580"/>
    <w:rsid w:val="00090919"/>
    <w:rsid w:val="00096F5E"/>
    <w:rsid w:val="0009751B"/>
    <w:rsid w:val="000A2853"/>
    <w:rsid w:val="000A28D9"/>
    <w:rsid w:val="000A33E6"/>
    <w:rsid w:val="000A7D0B"/>
    <w:rsid w:val="000B5219"/>
    <w:rsid w:val="000B7A6F"/>
    <w:rsid w:val="000C1780"/>
    <w:rsid w:val="000C7E34"/>
    <w:rsid w:val="000D5F79"/>
    <w:rsid w:val="000E1C5B"/>
    <w:rsid w:val="000E72B7"/>
    <w:rsid w:val="000E7708"/>
    <w:rsid w:val="000F6173"/>
    <w:rsid w:val="000F63E6"/>
    <w:rsid w:val="00112E76"/>
    <w:rsid w:val="00122720"/>
    <w:rsid w:val="00132337"/>
    <w:rsid w:val="00134704"/>
    <w:rsid w:val="00134783"/>
    <w:rsid w:val="00135568"/>
    <w:rsid w:val="00137D3A"/>
    <w:rsid w:val="001415B9"/>
    <w:rsid w:val="00144F96"/>
    <w:rsid w:val="001460B3"/>
    <w:rsid w:val="00153522"/>
    <w:rsid w:val="001549B3"/>
    <w:rsid w:val="001567B5"/>
    <w:rsid w:val="00157FB7"/>
    <w:rsid w:val="001600B8"/>
    <w:rsid w:val="00163986"/>
    <w:rsid w:val="0016433D"/>
    <w:rsid w:val="00167DCD"/>
    <w:rsid w:val="0017171A"/>
    <w:rsid w:val="00173CFA"/>
    <w:rsid w:val="00174573"/>
    <w:rsid w:val="001773AB"/>
    <w:rsid w:val="00182C2F"/>
    <w:rsid w:val="00187BBD"/>
    <w:rsid w:val="00187F35"/>
    <w:rsid w:val="001941A4"/>
    <w:rsid w:val="00194461"/>
    <w:rsid w:val="0019515A"/>
    <w:rsid w:val="001A03C0"/>
    <w:rsid w:val="001C2F01"/>
    <w:rsid w:val="001D19EF"/>
    <w:rsid w:val="001D2F2E"/>
    <w:rsid w:val="001D3F8D"/>
    <w:rsid w:val="001D4290"/>
    <w:rsid w:val="001D42CC"/>
    <w:rsid w:val="001D7A10"/>
    <w:rsid w:val="001E254C"/>
    <w:rsid w:val="001E2858"/>
    <w:rsid w:val="001E4CD2"/>
    <w:rsid w:val="001F0550"/>
    <w:rsid w:val="001F1AB6"/>
    <w:rsid w:val="001F6DA3"/>
    <w:rsid w:val="0020024A"/>
    <w:rsid w:val="0020124E"/>
    <w:rsid w:val="00201B00"/>
    <w:rsid w:val="00202CA3"/>
    <w:rsid w:val="00213149"/>
    <w:rsid w:val="00213742"/>
    <w:rsid w:val="00213A84"/>
    <w:rsid w:val="002155D6"/>
    <w:rsid w:val="0022404E"/>
    <w:rsid w:val="00224E33"/>
    <w:rsid w:val="00225FE8"/>
    <w:rsid w:val="00230849"/>
    <w:rsid w:val="00236096"/>
    <w:rsid w:val="0024055B"/>
    <w:rsid w:val="00240F72"/>
    <w:rsid w:val="00242A1C"/>
    <w:rsid w:val="0024604F"/>
    <w:rsid w:val="0024665D"/>
    <w:rsid w:val="00246A98"/>
    <w:rsid w:val="002525FE"/>
    <w:rsid w:val="0025315F"/>
    <w:rsid w:val="00257675"/>
    <w:rsid w:val="00260F36"/>
    <w:rsid w:val="0026240B"/>
    <w:rsid w:val="00262A78"/>
    <w:rsid w:val="0026341F"/>
    <w:rsid w:val="00265DBE"/>
    <w:rsid w:val="00271220"/>
    <w:rsid w:val="00275C85"/>
    <w:rsid w:val="00280968"/>
    <w:rsid w:val="002814F6"/>
    <w:rsid w:val="00286801"/>
    <w:rsid w:val="00287AA3"/>
    <w:rsid w:val="00290AB6"/>
    <w:rsid w:val="002930D9"/>
    <w:rsid w:val="00293CEC"/>
    <w:rsid w:val="002A2FF6"/>
    <w:rsid w:val="002A54EB"/>
    <w:rsid w:val="002A6D5C"/>
    <w:rsid w:val="002B00CF"/>
    <w:rsid w:val="002B63DA"/>
    <w:rsid w:val="002B6426"/>
    <w:rsid w:val="002B68E9"/>
    <w:rsid w:val="002B69F3"/>
    <w:rsid w:val="002B7247"/>
    <w:rsid w:val="002D394D"/>
    <w:rsid w:val="002F06AA"/>
    <w:rsid w:val="002F10D2"/>
    <w:rsid w:val="002F1A81"/>
    <w:rsid w:val="002F2267"/>
    <w:rsid w:val="00301893"/>
    <w:rsid w:val="00301ACE"/>
    <w:rsid w:val="00302C25"/>
    <w:rsid w:val="003049B3"/>
    <w:rsid w:val="00306B96"/>
    <w:rsid w:val="00306E8E"/>
    <w:rsid w:val="00311225"/>
    <w:rsid w:val="003117A1"/>
    <w:rsid w:val="00312D8C"/>
    <w:rsid w:val="00320661"/>
    <w:rsid w:val="00323DA4"/>
    <w:rsid w:val="00344C87"/>
    <w:rsid w:val="003458BA"/>
    <w:rsid w:val="00345A3E"/>
    <w:rsid w:val="0035128D"/>
    <w:rsid w:val="00351ABE"/>
    <w:rsid w:val="00357779"/>
    <w:rsid w:val="00365992"/>
    <w:rsid w:val="0036712E"/>
    <w:rsid w:val="003733DB"/>
    <w:rsid w:val="00374A4D"/>
    <w:rsid w:val="00377150"/>
    <w:rsid w:val="00381B08"/>
    <w:rsid w:val="003927A1"/>
    <w:rsid w:val="00394D21"/>
    <w:rsid w:val="0039546C"/>
    <w:rsid w:val="00395E20"/>
    <w:rsid w:val="0039640E"/>
    <w:rsid w:val="003A1F6C"/>
    <w:rsid w:val="003A3F3B"/>
    <w:rsid w:val="003A49DD"/>
    <w:rsid w:val="003B2CB9"/>
    <w:rsid w:val="003B5163"/>
    <w:rsid w:val="003C4A32"/>
    <w:rsid w:val="003C757F"/>
    <w:rsid w:val="003D049A"/>
    <w:rsid w:val="003D2EE5"/>
    <w:rsid w:val="003D4EFE"/>
    <w:rsid w:val="003E1C48"/>
    <w:rsid w:val="003E1CE2"/>
    <w:rsid w:val="003E307A"/>
    <w:rsid w:val="003E64DB"/>
    <w:rsid w:val="003F2152"/>
    <w:rsid w:val="003F31B8"/>
    <w:rsid w:val="003F6348"/>
    <w:rsid w:val="0040034F"/>
    <w:rsid w:val="00400E86"/>
    <w:rsid w:val="00404B1E"/>
    <w:rsid w:val="0040506D"/>
    <w:rsid w:val="0040567F"/>
    <w:rsid w:val="0040658A"/>
    <w:rsid w:val="0044464C"/>
    <w:rsid w:val="00447D1A"/>
    <w:rsid w:val="004506BC"/>
    <w:rsid w:val="0046351B"/>
    <w:rsid w:val="00463C29"/>
    <w:rsid w:val="00465A8E"/>
    <w:rsid w:val="00471D77"/>
    <w:rsid w:val="004765A6"/>
    <w:rsid w:val="00482E51"/>
    <w:rsid w:val="00485F7E"/>
    <w:rsid w:val="004924D4"/>
    <w:rsid w:val="0049600C"/>
    <w:rsid w:val="004A23E4"/>
    <w:rsid w:val="004C2D07"/>
    <w:rsid w:val="004C473D"/>
    <w:rsid w:val="004E3639"/>
    <w:rsid w:val="004E3BAC"/>
    <w:rsid w:val="004E494F"/>
    <w:rsid w:val="004E49AF"/>
    <w:rsid w:val="004E778E"/>
    <w:rsid w:val="004F5703"/>
    <w:rsid w:val="004F7E5F"/>
    <w:rsid w:val="00500D2C"/>
    <w:rsid w:val="00501F3E"/>
    <w:rsid w:val="00507255"/>
    <w:rsid w:val="005075BE"/>
    <w:rsid w:val="00510C87"/>
    <w:rsid w:val="005168AA"/>
    <w:rsid w:val="00516BCE"/>
    <w:rsid w:val="00520040"/>
    <w:rsid w:val="005211C1"/>
    <w:rsid w:val="005212D5"/>
    <w:rsid w:val="00523F0E"/>
    <w:rsid w:val="0053028B"/>
    <w:rsid w:val="00530532"/>
    <w:rsid w:val="00530CC5"/>
    <w:rsid w:val="005347D4"/>
    <w:rsid w:val="005407C9"/>
    <w:rsid w:val="0054151E"/>
    <w:rsid w:val="005433E5"/>
    <w:rsid w:val="00547B8E"/>
    <w:rsid w:val="0055194F"/>
    <w:rsid w:val="00552E96"/>
    <w:rsid w:val="005667BF"/>
    <w:rsid w:val="00572A22"/>
    <w:rsid w:val="00574F24"/>
    <w:rsid w:val="005868E3"/>
    <w:rsid w:val="00587402"/>
    <w:rsid w:val="005A0D8E"/>
    <w:rsid w:val="005A4F46"/>
    <w:rsid w:val="005B714D"/>
    <w:rsid w:val="005B75CE"/>
    <w:rsid w:val="005C1DB6"/>
    <w:rsid w:val="005C3A9D"/>
    <w:rsid w:val="005D0C4E"/>
    <w:rsid w:val="005D0E8C"/>
    <w:rsid w:val="005D4AAD"/>
    <w:rsid w:val="005D4DA3"/>
    <w:rsid w:val="005D509A"/>
    <w:rsid w:val="005D7009"/>
    <w:rsid w:val="005D7361"/>
    <w:rsid w:val="005E14BF"/>
    <w:rsid w:val="005E3271"/>
    <w:rsid w:val="005E52F6"/>
    <w:rsid w:val="005E7370"/>
    <w:rsid w:val="005F00E9"/>
    <w:rsid w:val="005F16FB"/>
    <w:rsid w:val="005F4231"/>
    <w:rsid w:val="005F458B"/>
    <w:rsid w:val="00600E67"/>
    <w:rsid w:val="006060B3"/>
    <w:rsid w:val="00606F7C"/>
    <w:rsid w:val="006142AA"/>
    <w:rsid w:val="00615534"/>
    <w:rsid w:val="00617AE5"/>
    <w:rsid w:val="0062371C"/>
    <w:rsid w:val="006245A0"/>
    <w:rsid w:val="00625C31"/>
    <w:rsid w:val="00626C8A"/>
    <w:rsid w:val="0063091B"/>
    <w:rsid w:val="00634445"/>
    <w:rsid w:val="0064270C"/>
    <w:rsid w:val="00643F3D"/>
    <w:rsid w:val="00644F86"/>
    <w:rsid w:val="006520B9"/>
    <w:rsid w:val="00655A21"/>
    <w:rsid w:val="00655A63"/>
    <w:rsid w:val="006564F9"/>
    <w:rsid w:val="00661AD0"/>
    <w:rsid w:val="00662BD1"/>
    <w:rsid w:val="006678D3"/>
    <w:rsid w:val="00671096"/>
    <w:rsid w:val="00676DD6"/>
    <w:rsid w:val="00682482"/>
    <w:rsid w:val="00687D6E"/>
    <w:rsid w:val="00687E25"/>
    <w:rsid w:val="0069396A"/>
    <w:rsid w:val="00694C3B"/>
    <w:rsid w:val="006A7B81"/>
    <w:rsid w:val="006C201F"/>
    <w:rsid w:val="006C4C84"/>
    <w:rsid w:val="006C6459"/>
    <w:rsid w:val="006D1CF9"/>
    <w:rsid w:val="006D6663"/>
    <w:rsid w:val="006E0730"/>
    <w:rsid w:val="006E35CD"/>
    <w:rsid w:val="006E5A00"/>
    <w:rsid w:val="006F266F"/>
    <w:rsid w:val="006F4C14"/>
    <w:rsid w:val="00704196"/>
    <w:rsid w:val="00711DF8"/>
    <w:rsid w:val="007129D5"/>
    <w:rsid w:val="007135BF"/>
    <w:rsid w:val="00713997"/>
    <w:rsid w:val="007223FF"/>
    <w:rsid w:val="007225CB"/>
    <w:rsid w:val="00727E46"/>
    <w:rsid w:val="0073097D"/>
    <w:rsid w:val="0073136B"/>
    <w:rsid w:val="007479EF"/>
    <w:rsid w:val="007505E6"/>
    <w:rsid w:val="007555DD"/>
    <w:rsid w:val="007564DD"/>
    <w:rsid w:val="00761546"/>
    <w:rsid w:val="0076304E"/>
    <w:rsid w:val="007657A0"/>
    <w:rsid w:val="00772F6D"/>
    <w:rsid w:val="0078314A"/>
    <w:rsid w:val="00783EC5"/>
    <w:rsid w:val="00785D87"/>
    <w:rsid w:val="00794C34"/>
    <w:rsid w:val="0079565A"/>
    <w:rsid w:val="007A174F"/>
    <w:rsid w:val="007A26F9"/>
    <w:rsid w:val="007A6301"/>
    <w:rsid w:val="007A7BE4"/>
    <w:rsid w:val="007B0E4E"/>
    <w:rsid w:val="007B3C90"/>
    <w:rsid w:val="007B3E0E"/>
    <w:rsid w:val="007D2B2C"/>
    <w:rsid w:val="007D46C5"/>
    <w:rsid w:val="007F60CA"/>
    <w:rsid w:val="007F7A76"/>
    <w:rsid w:val="007F7C49"/>
    <w:rsid w:val="0080593A"/>
    <w:rsid w:val="00810C71"/>
    <w:rsid w:val="0081218B"/>
    <w:rsid w:val="008125CB"/>
    <w:rsid w:val="0082264C"/>
    <w:rsid w:val="0083418D"/>
    <w:rsid w:val="0084585B"/>
    <w:rsid w:val="008459C7"/>
    <w:rsid w:val="00846AD2"/>
    <w:rsid w:val="00847807"/>
    <w:rsid w:val="00851000"/>
    <w:rsid w:val="00855022"/>
    <w:rsid w:val="00860FD6"/>
    <w:rsid w:val="008632A0"/>
    <w:rsid w:val="0086427F"/>
    <w:rsid w:val="008717CE"/>
    <w:rsid w:val="00873403"/>
    <w:rsid w:val="00873663"/>
    <w:rsid w:val="00873E67"/>
    <w:rsid w:val="008756D6"/>
    <w:rsid w:val="008758E0"/>
    <w:rsid w:val="008762FA"/>
    <w:rsid w:val="00877135"/>
    <w:rsid w:val="0088362F"/>
    <w:rsid w:val="008853C4"/>
    <w:rsid w:val="00885E72"/>
    <w:rsid w:val="0088768B"/>
    <w:rsid w:val="00890C04"/>
    <w:rsid w:val="00890F2C"/>
    <w:rsid w:val="00896F78"/>
    <w:rsid w:val="008A3F60"/>
    <w:rsid w:val="008A4D37"/>
    <w:rsid w:val="008B1130"/>
    <w:rsid w:val="008B61EE"/>
    <w:rsid w:val="008E24E5"/>
    <w:rsid w:val="008E2F2B"/>
    <w:rsid w:val="008F01F4"/>
    <w:rsid w:val="008F1FEF"/>
    <w:rsid w:val="0090329A"/>
    <w:rsid w:val="00905CB4"/>
    <w:rsid w:val="00905F16"/>
    <w:rsid w:val="00907FB6"/>
    <w:rsid w:val="00923CCE"/>
    <w:rsid w:val="00924FEB"/>
    <w:rsid w:val="00930E1E"/>
    <w:rsid w:val="009365C9"/>
    <w:rsid w:val="009367A0"/>
    <w:rsid w:val="00941DC4"/>
    <w:rsid w:val="009444D8"/>
    <w:rsid w:val="009445F4"/>
    <w:rsid w:val="00947CCD"/>
    <w:rsid w:val="00950967"/>
    <w:rsid w:val="0095756D"/>
    <w:rsid w:val="00957F1C"/>
    <w:rsid w:val="00972ED7"/>
    <w:rsid w:val="009730FD"/>
    <w:rsid w:val="009807BC"/>
    <w:rsid w:val="00980A6A"/>
    <w:rsid w:val="00981F8C"/>
    <w:rsid w:val="00991B82"/>
    <w:rsid w:val="00994CED"/>
    <w:rsid w:val="009A066C"/>
    <w:rsid w:val="009A4B98"/>
    <w:rsid w:val="009A51E8"/>
    <w:rsid w:val="009A7334"/>
    <w:rsid w:val="009B2D00"/>
    <w:rsid w:val="009C0725"/>
    <w:rsid w:val="009D00C4"/>
    <w:rsid w:val="009D03C5"/>
    <w:rsid w:val="009E1039"/>
    <w:rsid w:val="009E43F5"/>
    <w:rsid w:val="009F613E"/>
    <w:rsid w:val="00A03776"/>
    <w:rsid w:val="00A04124"/>
    <w:rsid w:val="00A046DA"/>
    <w:rsid w:val="00A06081"/>
    <w:rsid w:val="00A149FF"/>
    <w:rsid w:val="00A158F8"/>
    <w:rsid w:val="00A16E19"/>
    <w:rsid w:val="00A20547"/>
    <w:rsid w:val="00A273EE"/>
    <w:rsid w:val="00A30124"/>
    <w:rsid w:val="00A32486"/>
    <w:rsid w:val="00A330BF"/>
    <w:rsid w:val="00A37564"/>
    <w:rsid w:val="00A47B3A"/>
    <w:rsid w:val="00A51DB8"/>
    <w:rsid w:val="00A537E8"/>
    <w:rsid w:val="00A565C1"/>
    <w:rsid w:val="00A6179E"/>
    <w:rsid w:val="00A6469A"/>
    <w:rsid w:val="00A64B48"/>
    <w:rsid w:val="00A70262"/>
    <w:rsid w:val="00A70F61"/>
    <w:rsid w:val="00A801B4"/>
    <w:rsid w:val="00A85794"/>
    <w:rsid w:val="00A93313"/>
    <w:rsid w:val="00A9475B"/>
    <w:rsid w:val="00A9702F"/>
    <w:rsid w:val="00AA148E"/>
    <w:rsid w:val="00AA1634"/>
    <w:rsid w:val="00AA4DCD"/>
    <w:rsid w:val="00AB7E18"/>
    <w:rsid w:val="00AC0677"/>
    <w:rsid w:val="00AD036B"/>
    <w:rsid w:val="00AD2E95"/>
    <w:rsid w:val="00AD5D0C"/>
    <w:rsid w:val="00AE1CE6"/>
    <w:rsid w:val="00AE3A3D"/>
    <w:rsid w:val="00AE5ADB"/>
    <w:rsid w:val="00AE69DD"/>
    <w:rsid w:val="00AF0AA3"/>
    <w:rsid w:val="00AF1885"/>
    <w:rsid w:val="00AF236A"/>
    <w:rsid w:val="00B02862"/>
    <w:rsid w:val="00B12A9B"/>
    <w:rsid w:val="00B12B4A"/>
    <w:rsid w:val="00B25E38"/>
    <w:rsid w:val="00B37687"/>
    <w:rsid w:val="00B530DD"/>
    <w:rsid w:val="00B53140"/>
    <w:rsid w:val="00B56A1B"/>
    <w:rsid w:val="00B573BE"/>
    <w:rsid w:val="00B57DEF"/>
    <w:rsid w:val="00B72A08"/>
    <w:rsid w:val="00B741B6"/>
    <w:rsid w:val="00B83455"/>
    <w:rsid w:val="00B932CE"/>
    <w:rsid w:val="00B93CE7"/>
    <w:rsid w:val="00B96C3C"/>
    <w:rsid w:val="00B972FB"/>
    <w:rsid w:val="00BA1546"/>
    <w:rsid w:val="00BA3A91"/>
    <w:rsid w:val="00BA4DDA"/>
    <w:rsid w:val="00BA7A84"/>
    <w:rsid w:val="00BC09ED"/>
    <w:rsid w:val="00BD0545"/>
    <w:rsid w:val="00BD258F"/>
    <w:rsid w:val="00BD5695"/>
    <w:rsid w:val="00BD5920"/>
    <w:rsid w:val="00BD7941"/>
    <w:rsid w:val="00BF396A"/>
    <w:rsid w:val="00C0150C"/>
    <w:rsid w:val="00C07AFC"/>
    <w:rsid w:val="00C1090D"/>
    <w:rsid w:val="00C11B6D"/>
    <w:rsid w:val="00C13705"/>
    <w:rsid w:val="00C207CB"/>
    <w:rsid w:val="00C2351A"/>
    <w:rsid w:val="00C23E81"/>
    <w:rsid w:val="00C267EA"/>
    <w:rsid w:val="00C26A55"/>
    <w:rsid w:val="00C3088B"/>
    <w:rsid w:val="00C3296E"/>
    <w:rsid w:val="00C35335"/>
    <w:rsid w:val="00C3743C"/>
    <w:rsid w:val="00C410AD"/>
    <w:rsid w:val="00C41339"/>
    <w:rsid w:val="00C44CBD"/>
    <w:rsid w:val="00C464BC"/>
    <w:rsid w:val="00C52FE8"/>
    <w:rsid w:val="00C564DE"/>
    <w:rsid w:val="00C56894"/>
    <w:rsid w:val="00C5754B"/>
    <w:rsid w:val="00C64651"/>
    <w:rsid w:val="00C64FE2"/>
    <w:rsid w:val="00C7228B"/>
    <w:rsid w:val="00C84333"/>
    <w:rsid w:val="00C86B13"/>
    <w:rsid w:val="00C87A60"/>
    <w:rsid w:val="00C94C08"/>
    <w:rsid w:val="00CA1453"/>
    <w:rsid w:val="00CA41AF"/>
    <w:rsid w:val="00CA5E60"/>
    <w:rsid w:val="00CB0BDF"/>
    <w:rsid w:val="00CB15F0"/>
    <w:rsid w:val="00CB77A1"/>
    <w:rsid w:val="00CC228C"/>
    <w:rsid w:val="00CC558F"/>
    <w:rsid w:val="00CD09DE"/>
    <w:rsid w:val="00CD5BA2"/>
    <w:rsid w:val="00CD5D28"/>
    <w:rsid w:val="00CE5395"/>
    <w:rsid w:val="00CF1968"/>
    <w:rsid w:val="00CF5BE7"/>
    <w:rsid w:val="00D030D0"/>
    <w:rsid w:val="00D11CB7"/>
    <w:rsid w:val="00D12044"/>
    <w:rsid w:val="00D12464"/>
    <w:rsid w:val="00D13149"/>
    <w:rsid w:val="00D2334F"/>
    <w:rsid w:val="00D234C4"/>
    <w:rsid w:val="00D23D94"/>
    <w:rsid w:val="00D268F6"/>
    <w:rsid w:val="00D32EAF"/>
    <w:rsid w:val="00D41E86"/>
    <w:rsid w:val="00D50C94"/>
    <w:rsid w:val="00D52CA8"/>
    <w:rsid w:val="00D5426C"/>
    <w:rsid w:val="00D5543C"/>
    <w:rsid w:val="00D56735"/>
    <w:rsid w:val="00D604E1"/>
    <w:rsid w:val="00D641DD"/>
    <w:rsid w:val="00D67590"/>
    <w:rsid w:val="00D70C72"/>
    <w:rsid w:val="00D72A8D"/>
    <w:rsid w:val="00D736A8"/>
    <w:rsid w:val="00D751D7"/>
    <w:rsid w:val="00D75647"/>
    <w:rsid w:val="00D813F7"/>
    <w:rsid w:val="00D87E6E"/>
    <w:rsid w:val="00D93B67"/>
    <w:rsid w:val="00D93C2E"/>
    <w:rsid w:val="00D95AE5"/>
    <w:rsid w:val="00D973AB"/>
    <w:rsid w:val="00DA0556"/>
    <w:rsid w:val="00DA4454"/>
    <w:rsid w:val="00DB173A"/>
    <w:rsid w:val="00DB3C5C"/>
    <w:rsid w:val="00DB53CC"/>
    <w:rsid w:val="00DB56AE"/>
    <w:rsid w:val="00DB5D83"/>
    <w:rsid w:val="00DC2C1B"/>
    <w:rsid w:val="00DD3924"/>
    <w:rsid w:val="00DE56B1"/>
    <w:rsid w:val="00DE79CB"/>
    <w:rsid w:val="00DF2FEE"/>
    <w:rsid w:val="00DF51D8"/>
    <w:rsid w:val="00DF5449"/>
    <w:rsid w:val="00E03CAF"/>
    <w:rsid w:val="00E05A7C"/>
    <w:rsid w:val="00E06641"/>
    <w:rsid w:val="00E10406"/>
    <w:rsid w:val="00E10A7E"/>
    <w:rsid w:val="00E15AFA"/>
    <w:rsid w:val="00E2162F"/>
    <w:rsid w:val="00E23BC7"/>
    <w:rsid w:val="00E23EEB"/>
    <w:rsid w:val="00E25545"/>
    <w:rsid w:val="00E26CC4"/>
    <w:rsid w:val="00E354BC"/>
    <w:rsid w:val="00E35E20"/>
    <w:rsid w:val="00E37689"/>
    <w:rsid w:val="00E43679"/>
    <w:rsid w:val="00E4671F"/>
    <w:rsid w:val="00E47848"/>
    <w:rsid w:val="00E50E00"/>
    <w:rsid w:val="00E60EED"/>
    <w:rsid w:val="00E61EE3"/>
    <w:rsid w:val="00E64195"/>
    <w:rsid w:val="00E72777"/>
    <w:rsid w:val="00E9148F"/>
    <w:rsid w:val="00E914E7"/>
    <w:rsid w:val="00EA58A9"/>
    <w:rsid w:val="00EA69D8"/>
    <w:rsid w:val="00EB4E56"/>
    <w:rsid w:val="00EB5B09"/>
    <w:rsid w:val="00EB7BB5"/>
    <w:rsid w:val="00EB7D9A"/>
    <w:rsid w:val="00EC0C03"/>
    <w:rsid w:val="00EC1D63"/>
    <w:rsid w:val="00EC5E2C"/>
    <w:rsid w:val="00ED00E6"/>
    <w:rsid w:val="00ED138B"/>
    <w:rsid w:val="00ED2326"/>
    <w:rsid w:val="00EE3C1F"/>
    <w:rsid w:val="00EE5B13"/>
    <w:rsid w:val="00EF03EA"/>
    <w:rsid w:val="00EF3840"/>
    <w:rsid w:val="00EF4348"/>
    <w:rsid w:val="00EF53D8"/>
    <w:rsid w:val="00EF6E9D"/>
    <w:rsid w:val="00F07856"/>
    <w:rsid w:val="00F113C0"/>
    <w:rsid w:val="00F14180"/>
    <w:rsid w:val="00F15C30"/>
    <w:rsid w:val="00F25F16"/>
    <w:rsid w:val="00F26A35"/>
    <w:rsid w:val="00F3574C"/>
    <w:rsid w:val="00F3733F"/>
    <w:rsid w:val="00F40120"/>
    <w:rsid w:val="00F45A09"/>
    <w:rsid w:val="00F56889"/>
    <w:rsid w:val="00F5765F"/>
    <w:rsid w:val="00F6052E"/>
    <w:rsid w:val="00F65B3D"/>
    <w:rsid w:val="00F720D2"/>
    <w:rsid w:val="00F740CC"/>
    <w:rsid w:val="00F81A38"/>
    <w:rsid w:val="00F81BFA"/>
    <w:rsid w:val="00F8256A"/>
    <w:rsid w:val="00F82CD6"/>
    <w:rsid w:val="00F833C9"/>
    <w:rsid w:val="00F83714"/>
    <w:rsid w:val="00F84C1B"/>
    <w:rsid w:val="00F84C1F"/>
    <w:rsid w:val="00F87FE6"/>
    <w:rsid w:val="00F93553"/>
    <w:rsid w:val="00FA6CAD"/>
    <w:rsid w:val="00FB0B7D"/>
    <w:rsid w:val="00FB1500"/>
    <w:rsid w:val="00FB61B7"/>
    <w:rsid w:val="00FC2D3F"/>
    <w:rsid w:val="00FC2F7D"/>
    <w:rsid w:val="00FC5F6A"/>
    <w:rsid w:val="00FD72FB"/>
    <w:rsid w:val="00FE0E5F"/>
    <w:rsid w:val="00FE7117"/>
    <w:rsid w:val="00FF314C"/>
    <w:rsid w:val="00FF3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9F551"/>
  <w15:docId w15:val="{29836BE0-9869-4F5E-98EF-74F80290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96A"/>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val="x-none" w:eastAsia="x-none"/>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val="x-none" w:eastAsia="x-none"/>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lang w:val="x-none"/>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val="x-none" w:eastAsia="x-none"/>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val="x-none" w:eastAsia="x-none"/>
    </w:rPr>
  </w:style>
  <w:style w:type="character" w:customStyle="1" w:styleId="Zkladntext3Char">
    <w:name w:val="Základní text 3 Char"/>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unhideWhenUsed/>
    <w:rsid w:val="0040034F"/>
    <w:pPr>
      <w:spacing w:after="120"/>
    </w:pPr>
    <w:rPr>
      <w:lang w:val="x-none"/>
    </w:rPr>
  </w:style>
  <w:style w:type="character" w:customStyle="1" w:styleId="ZkladntextChar">
    <w:name w:val="Základní text Char"/>
    <w:link w:val="Zkladntext"/>
    <w:uiPriority w:val="99"/>
    <w:semiHidden/>
    <w:rsid w:val="0040034F"/>
    <w:rPr>
      <w:sz w:val="22"/>
      <w:szCs w:val="22"/>
      <w:lang w:eastAsia="en-US"/>
    </w:rPr>
  </w:style>
  <w:style w:type="character" w:customStyle="1" w:styleId="Nadpis1Char">
    <w:name w:val="Nadpis 1 Char"/>
    <w:link w:val="Nadpis1"/>
    <w:rsid w:val="0040034F"/>
    <w:rPr>
      <w:rFonts w:ascii="Arial" w:eastAsia="Times New Roman" w:hAnsi="Arial" w:cs="Arial"/>
      <w:b/>
      <w:bCs/>
      <w:kern w:val="32"/>
      <w:sz w:val="32"/>
      <w:szCs w:val="32"/>
    </w:rPr>
  </w:style>
  <w:style w:type="character" w:customStyle="1" w:styleId="Nadpis2Char">
    <w:name w:val="Nadpis 2 Char"/>
    <w:link w:val="Nadpis2"/>
    <w:rsid w:val="0040034F"/>
    <w:rPr>
      <w:rFonts w:ascii="Univers Cd (WE)" w:eastAsia="Times New Roman" w:hAnsi="Univers Cd (WE)"/>
      <w:bCs/>
      <w:i/>
      <w:iCs/>
    </w:rPr>
  </w:style>
  <w:style w:type="character" w:customStyle="1" w:styleId="Nadpis3Char">
    <w:name w:val="Nadpis 3 Char"/>
    <w:link w:val="Nadpis3"/>
    <w:rsid w:val="0040034F"/>
    <w:rPr>
      <w:rFonts w:ascii="Times New Roman" w:eastAsia="Times New Roman" w:hAnsi="Times New Roman"/>
      <w:b/>
      <w:i/>
      <w:iCs/>
      <w:sz w:val="52"/>
    </w:rPr>
  </w:style>
  <w:style w:type="character" w:customStyle="1" w:styleId="Nadpis5Char">
    <w:name w:val="Nadpis 5 Char"/>
    <w:link w:val="Nadpis5"/>
    <w:rsid w:val="0040034F"/>
    <w:rPr>
      <w:rFonts w:ascii="Times New Roman" w:eastAsia="Times New Roman" w:hAnsi="Times New Roman"/>
      <w:b/>
      <w:bCs/>
      <w:color w:val="000000"/>
      <w:sz w:val="24"/>
    </w:rPr>
  </w:style>
  <w:style w:type="character" w:customStyle="1" w:styleId="Nadpis6Char">
    <w:name w:val="Nadpis 6 Char"/>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val="x-none" w:eastAsia="x-none"/>
    </w:rPr>
  </w:style>
  <w:style w:type="character" w:customStyle="1" w:styleId="Zkladntext2Char">
    <w:name w:val="Základní text 2 Char"/>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sz w:val="20"/>
      <w:szCs w:val="20"/>
      <w:lang w:val="x-none" w:eastAsia="x-none"/>
    </w:rPr>
  </w:style>
  <w:style w:type="character" w:customStyle="1" w:styleId="RozvrendokumentuChar">
    <w:name w:val="Rozvržení dokumentu Char"/>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val="x-none" w:eastAsia="x-none"/>
    </w:rPr>
  </w:style>
  <w:style w:type="character" w:customStyle="1" w:styleId="NzevChar">
    <w:name w:val="Název Char"/>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bCs w:val="0"/>
      <w:kern w:val="0"/>
      <w:sz w:val="40"/>
      <w:szCs w:val="40"/>
    </w:rPr>
  </w:style>
  <w:style w:type="paragraph" w:styleId="Podnadpis">
    <w:name w:val="Subtitle"/>
    <w:basedOn w:val="Normln"/>
    <w:link w:val="PodnadpisChar"/>
    <w:qFormat/>
    <w:rsid w:val="0040034F"/>
    <w:pPr>
      <w:spacing w:after="0" w:line="240" w:lineRule="auto"/>
      <w:jc w:val="center"/>
    </w:pPr>
    <w:rPr>
      <w:rFonts w:ascii="Times New Roman" w:eastAsia="Times New Roman" w:hAnsi="Times New Roman"/>
      <w:b/>
      <w:bCs/>
      <w:sz w:val="40"/>
      <w:szCs w:val="24"/>
      <w:lang w:val="x-none" w:eastAsia="x-none"/>
    </w:rPr>
  </w:style>
  <w:style w:type="character" w:customStyle="1" w:styleId="PodnadpisChar">
    <w:name w:val="Podnadpis Char"/>
    <w:link w:val="Podnadpis"/>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basedOn w:val="Normln"/>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280968"/>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16433D"/>
    <w:rPr>
      <w:sz w:val="22"/>
      <w:szCs w:val="22"/>
      <w:lang w:eastAsia="en-US"/>
    </w:rPr>
  </w:style>
  <w:style w:type="paragraph" w:customStyle="1" w:styleId="Textodstavce">
    <w:name w:val="Text odstavce"/>
    <w:basedOn w:val="Normln"/>
    <w:uiPriority w:val="99"/>
    <w:rsid w:val="001F1AB6"/>
    <w:pPr>
      <w:tabs>
        <w:tab w:val="num" w:pos="782"/>
        <w:tab w:val="left" w:pos="851"/>
      </w:tabs>
      <w:spacing w:before="120" w:after="120" w:line="240" w:lineRule="auto"/>
      <w:ind w:firstLine="425"/>
      <w:jc w:val="both"/>
      <w:outlineLvl w:val="6"/>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572A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2A22"/>
    <w:rPr>
      <w:lang w:eastAsia="en-US"/>
    </w:rPr>
  </w:style>
  <w:style w:type="character" w:styleId="Znakapoznpodarou">
    <w:name w:val="footnote reference"/>
    <w:basedOn w:val="Standardnpsmoodstavce"/>
    <w:uiPriority w:val="99"/>
    <w:semiHidden/>
    <w:unhideWhenUsed/>
    <w:rsid w:val="00572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033">
      <w:bodyDiv w:val="1"/>
      <w:marLeft w:val="0"/>
      <w:marRight w:val="0"/>
      <w:marTop w:val="0"/>
      <w:marBottom w:val="0"/>
      <w:divBdr>
        <w:top w:val="none" w:sz="0" w:space="0" w:color="auto"/>
        <w:left w:val="none" w:sz="0" w:space="0" w:color="auto"/>
        <w:bottom w:val="none" w:sz="0" w:space="0" w:color="auto"/>
        <w:right w:val="none" w:sz="0" w:space="0" w:color="auto"/>
      </w:divBdr>
    </w:div>
    <w:div w:id="142158775">
      <w:bodyDiv w:val="1"/>
      <w:marLeft w:val="0"/>
      <w:marRight w:val="0"/>
      <w:marTop w:val="0"/>
      <w:marBottom w:val="0"/>
      <w:divBdr>
        <w:top w:val="none" w:sz="0" w:space="0" w:color="auto"/>
        <w:left w:val="none" w:sz="0" w:space="0" w:color="auto"/>
        <w:bottom w:val="none" w:sz="0" w:space="0" w:color="auto"/>
        <w:right w:val="none" w:sz="0" w:space="0" w:color="auto"/>
      </w:divBdr>
    </w:div>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62192102">
      <w:bodyDiv w:val="1"/>
      <w:marLeft w:val="0"/>
      <w:marRight w:val="0"/>
      <w:marTop w:val="0"/>
      <w:marBottom w:val="0"/>
      <w:divBdr>
        <w:top w:val="none" w:sz="0" w:space="0" w:color="auto"/>
        <w:left w:val="none" w:sz="0" w:space="0" w:color="auto"/>
        <w:bottom w:val="none" w:sz="0" w:space="0" w:color="auto"/>
        <w:right w:val="none" w:sz="0" w:space="0" w:color="auto"/>
      </w:divBdr>
    </w:div>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98662">
      <w:bodyDiv w:val="1"/>
      <w:marLeft w:val="0"/>
      <w:marRight w:val="0"/>
      <w:marTop w:val="0"/>
      <w:marBottom w:val="0"/>
      <w:divBdr>
        <w:top w:val="none" w:sz="0" w:space="0" w:color="auto"/>
        <w:left w:val="none" w:sz="0" w:space="0" w:color="auto"/>
        <w:bottom w:val="none" w:sz="0" w:space="0" w:color="auto"/>
        <w:right w:val="none" w:sz="0" w:space="0" w:color="auto"/>
      </w:divBdr>
    </w:div>
    <w:div w:id="996421478">
      <w:bodyDiv w:val="1"/>
      <w:marLeft w:val="0"/>
      <w:marRight w:val="0"/>
      <w:marTop w:val="0"/>
      <w:marBottom w:val="0"/>
      <w:divBdr>
        <w:top w:val="none" w:sz="0" w:space="0" w:color="auto"/>
        <w:left w:val="none" w:sz="0" w:space="0" w:color="auto"/>
        <w:bottom w:val="none" w:sz="0" w:space="0" w:color="auto"/>
        <w:right w:val="none" w:sz="0" w:space="0" w:color="auto"/>
      </w:divBdr>
      <w:divsChild>
        <w:div w:id="198706154">
          <w:marLeft w:val="0"/>
          <w:marRight w:val="0"/>
          <w:marTop w:val="0"/>
          <w:marBottom w:val="0"/>
          <w:divBdr>
            <w:top w:val="none" w:sz="0" w:space="0" w:color="auto"/>
            <w:left w:val="none" w:sz="0" w:space="0" w:color="auto"/>
            <w:bottom w:val="none" w:sz="0" w:space="0" w:color="auto"/>
            <w:right w:val="none" w:sz="0" w:space="0" w:color="auto"/>
          </w:divBdr>
          <w:divsChild>
            <w:div w:id="767820333">
              <w:marLeft w:val="0"/>
              <w:marRight w:val="0"/>
              <w:marTop w:val="0"/>
              <w:marBottom w:val="0"/>
              <w:divBdr>
                <w:top w:val="none" w:sz="0" w:space="0" w:color="auto"/>
                <w:left w:val="none" w:sz="0" w:space="0" w:color="auto"/>
                <w:bottom w:val="none" w:sz="0" w:space="0" w:color="auto"/>
                <w:right w:val="none" w:sz="0" w:space="0" w:color="auto"/>
              </w:divBdr>
              <w:divsChild>
                <w:div w:id="645166436">
                  <w:marLeft w:val="0"/>
                  <w:marRight w:val="0"/>
                  <w:marTop w:val="0"/>
                  <w:marBottom w:val="0"/>
                  <w:divBdr>
                    <w:top w:val="none" w:sz="0" w:space="0" w:color="auto"/>
                    <w:left w:val="none" w:sz="0" w:space="0" w:color="auto"/>
                    <w:bottom w:val="none" w:sz="0" w:space="0" w:color="auto"/>
                    <w:right w:val="none" w:sz="0" w:space="0" w:color="auto"/>
                  </w:divBdr>
                  <w:divsChild>
                    <w:div w:id="959724569">
                      <w:marLeft w:val="0"/>
                      <w:marRight w:val="0"/>
                      <w:marTop w:val="0"/>
                      <w:marBottom w:val="0"/>
                      <w:divBdr>
                        <w:top w:val="none" w:sz="0" w:space="0" w:color="auto"/>
                        <w:left w:val="none" w:sz="0" w:space="0" w:color="auto"/>
                        <w:bottom w:val="none" w:sz="0" w:space="0" w:color="auto"/>
                        <w:right w:val="none" w:sz="0" w:space="0" w:color="auto"/>
                      </w:divBdr>
                      <w:divsChild>
                        <w:div w:id="1582983891">
                          <w:marLeft w:val="0"/>
                          <w:marRight w:val="0"/>
                          <w:marTop w:val="0"/>
                          <w:marBottom w:val="0"/>
                          <w:divBdr>
                            <w:top w:val="none" w:sz="0" w:space="0" w:color="auto"/>
                            <w:left w:val="none" w:sz="0" w:space="0" w:color="auto"/>
                            <w:bottom w:val="none" w:sz="0" w:space="0" w:color="auto"/>
                            <w:right w:val="none" w:sz="0" w:space="0" w:color="auto"/>
                          </w:divBdr>
                          <w:divsChild>
                            <w:div w:id="2041318864">
                              <w:marLeft w:val="0"/>
                              <w:marRight w:val="0"/>
                              <w:marTop w:val="0"/>
                              <w:marBottom w:val="0"/>
                              <w:divBdr>
                                <w:top w:val="none" w:sz="0" w:space="0" w:color="auto"/>
                                <w:left w:val="none" w:sz="0" w:space="0" w:color="auto"/>
                                <w:bottom w:val="none" w:sz="0" w:space="0" w:color="auto"/>
                                <w:right w:val="none" w:sz="0" w:space="0" w:color="auto"/>
                              </w:divBdr>
                              <w:divsChild>
                                <w:div w:id="18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5038">
      <w:bodyDiv w:val="1"/>
      <w:marLeft w:val="0"/>
      <w:marRight w:val="0"/>
      <w:marTop w:val="0"/>
      <w:marBottom w:val="0"/>
      <w:divBdr>
        <w:top w:val="none" w:sz="0" w:space="0" w:color="auto"/>
        <w:left w:val="none" w:sz="0" w:space="0" w:color="auto"/>
        <w:bottom w:val="none" w:sz="0" w:space="0" w:color="auto"/>
        <w:right w:val="none" w:sz="0" w:space="0" w:color="auto"/>
      </w:divBdr>
    </w:div>
    <w:div w:id="1235974138">
      <w:bodyDiv w:val="1"/>
      <w:marLeft w:val="0"/>
      <w:marRight w:val="0"/>
      <w:marTop w:val="0"/>
      <w:marBottom w:val="0"/>
      <w:divBdr>
        <w:top w:val="none" w:sz="0" w:space="0" w:color="auto"/>
        <w:left w:val="none" w:sz="0" w:space="0" w:color="auto"/>
        <w:bottom w:val="none" w:sz="0" w:space="0" w:color="auto"/>
        <w:right w:val="none" w:sz="0" w:space="0" w:color="auto"/>
      </w:divBdr>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3426">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0a7e86de8f579d00bf1711fc21d7f8d5">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c0edd761dd2503ebf5c1e585e4c121f0"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8B9CD-2816-4FE7-A7E8-181291A26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FF271-F54A-4C08-82C7-C68B8513E196}">
  <ds:schemaRefs>
    <ds:schemaRef ds:uri="http://schemas.microsoft.com/sharepoint/v3/contenttype/forms"/>
  </ds:schemaRefs>
</ds:datastoreItem>
</file>

<file path=customXml/itemProps3.xml><?xml version="1.0" encoding="utf-8"?>
<ds:datastoreItem xmlns:ds="http://schemas.openxmlformats.org/officeDocument/2006/customXml" ds:itemID="{2F7C48C8-0190-4FD6-B060-0777483A2AA6}">
  <ds:schemaRefs>
    <ds:schemaRef ds:uri="http://schemas.openxmlformats.org/officeDocument/2006/bibliography"/>
  </ds:schemaRefs>
</ds:datastoreItem>
</file>

<file path=customXml/itemProps4.xml><?xml version="1.0" encoding="utf-8"?>
<ds:datastoreItem xmlns:ds="http://schemas.openxmlformats.org/officeDocument/2006/customXml" ds:itemID="{198C0A88-15B3-48C4-AC6D-328FBB345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451</Words>
  <Characters>2666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creator>LUKASKOVA.IVANA</dc:creator>
  <cp:lastModifiedBy>Dostálová Ludmila</cp:lastModifiedBy>
  <cp:revision>14</cp:revision>
  <cp:lastPrinted>2013-03-05T12:12:00Z</cp:lastPrinted>
  <dcterms:created xsi:type="dcterms:W3CDTF">2021-01-28T15:25:00Z</dcterms:created>
  <dcterms:modified xsi:type="dcterms:W3CDTF">2021-02-22T12:28:00Z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KREJCI.ALENA@kr-jihomoravsky.cz</vt:lpwstr>
  </property>
  <property fmtid="{D5CDD505-2E9C-101B-9397-08002B2CF9AE}" pid="5" name="MSIP_Label_690ebb53-23a2-471a-9c6e-17bd0d11311e_SetDate">
    <vt:lpwstr>2019-12-02T12:08:29.9372518Z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