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1DBD5" w14:textId="77777777" w:rsidR="00397DD5" w:rsidRDefault="00397DD5" w:rsidP="00397DD5">
      <w:pPr>
        <w:spacing w:after="240" w:line="300" w:lineRule="auto"/>
        <w:jc w:val="right"/>
        <w:rPr>
          <w:rFonts w:ascii="Book Antiqua" w:hAnsi="Book Antiqua"/>
          <w:b/>
          <w:bCs/>
          <w:sz w:val="28"/>
          <w:szCs w:val="28"/>
        </w:rPr>
      </w:pPr>
    </w:p>
    <w:p w14:paraId="2E5E1204" w14:textId="35CE4669" w:rsidR="00AC5FBC" w:rsidRDefault="00DD4E28" w:rsidP="00C22283">
      <w:pPr>
        <w:rPr>
          <w:rFonts w:ascii="Calibri Light" w:hAnsi="Calibri Light" w:cs="Calibri"/>
          <w:color w:val="1F497D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6704" behindDoc="0" locked="0" layoutInCell="1" allowOverlap="1" wp14:anchorId="6819C4DC" wp14:editId="458AAB4B">
            <wp:simplePos x="0" y="0"/>
            <wp:positionH relativeFrom="column">
              <wp:posOffset>3759200</wp:posOffset>
            </wp:positionH>
            <wp:positionV relativeFrom="paragraph">
              <wp:posOffset>-835660</wp:posOffset>
            </wp:positionV>
            <wp:extent cx="2000250" cy="796925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 wp14:anchorId="3FA222C2" wp14:editId="6F0AE13D">
            <wp:simplePos x="0" y="0"/>
            <wp:positionH relativeFrom="column">
              <wp:posOffset>-181610</wp:posOffset>
            </wp:positionH>
            <wp:positionV relativeFrom="paragraph">
              <wp:posOffset>-775970</wp:posOffset>
            </wp:positionV>
            <wp:extent cx="2177415" cy="765810"/>
            <wp:effectExtent l="0" t="0" r="0" b="0"/>
            <wp:wrapNone/>
            <wp:docPr id="3" name="Obrázek 0" descr="logo s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 s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4F246" w14:textId="77777777" w:rsidR="00417B23" w:rsidRDefault="00417B23" w:rsidP="00DE1BB8">
      <w:pPr>
        <w:jc w:val="center"/>
        <w:rPr>
          <w:rFonts w:ascii="Calibri Light" w:hAnsi="Calibri Light" w:cs="Calibri"/>
          <w:color w:val="1F497D"/>
          <w:sz w:val="28"/>
          <w:szCs w:val="28"/>
        </w:rPr>
      </w:pPr>
    </w:p>
    <w:p w14:paraId="28FF411F" w14:textId="77777777" w:rsidR="00417B23" w:rsidRPr="00C22A00" w:rsidRDefault="00417B23" w:rsidP="00DE1BB8">
      <w:pPr>
        <w:jc w:val="center"/>
        <w:rPr>
          <w:rFonts w:ascii="Calibri Light" w:hAnsi="Calibri Light" w:cs="Calibri"/>
          <w:color w:val="1F497D"/>
          <w:sz w:val="28"/>
          <w:szCs w:val="28"/>
        </w:rPr>
      </w:pPr>
    </w:p>
    <w:p w14:paraId="69E5EA2F" w14:textId="77777777" w:rsidR="00BD20F1" w:rsidRPr="00E77C68" w:rsidRDefault="00BD20F1" w:rsidP="00BD20F1">
      <w:pPr>
        <w:jc w:val="center"/>
        <w:rPr>
          <w:rFonts w:ascii="Calibri Light" w:hAnsi="Calibri Light" w:cs="Calibri"/>
          <w:b/>
          <w:sz w:val="36"/>
          <w:szCs w:val="36"/>
          <w:u w:val="single"/>
        </w:rPr>
      </w:pPr>
      <w:r w:rsidRPr="00E77C68">
        <w:rPr>
          <w:rFonts w:ascii="Calibri Light" w:hAnsi="Calibri Light" w:cs="Calibri"/>
          <w:b/>
          <w:sz w:val="36"/>
          <w:szCs w:val="36"/>
          <w:u w:val="single"/>
        </w:rPr>
        <w:t>ZADÁVACÍ DOKUMENTACE</w:t>
      </w:r>
    </w:p>
    <w:p w14:paraId="34560FE6" w14:textId="77777777" w:rsidR="008A6C51" w:rsidRPr="00C22A00" w:rsidRDefault="008A6C51" w:rsidP="008A6C51">
      <w:pPr>
        <w:spacing w:line="240" w:lineRule="atLeast"/>
        <w:jc w:val="center"/>
        <w:rPr>
          <w:rFonts w:ascii="Calibri Light" w:hAnsi="Calibri Light" w:cs="Arial"/>
          <w:sz w:val="28"/>
          <w:szCs w:val="28"/>
          <w:lang w:eastAsia="cs-CZ"/>
        </w:rPr>
      </w:pPr>
      <w:r w:rsidRPr="00C22A00">
        <w:rPr>
          <w:rFonts w:ascii="Calibri Light" w:hAnsi="Calibri Light" w:cs="Arial"/>
          <w:sz w:val="28"/>
          <w:szCs w:val="28"/>
        </w:rPr>
        <w:t>pro veřejnou zakázku malého rozsahu na stavební práce</w:t>
      </w:r>
    </w:p>
    <w:p w14:paraId="64ACC9F0" w14:textId="77777777" w:rsidR="009A59CB" w:rsidRPr="00C22A00" w:rsidRDefault="009A59CB" w:rsidP="00BD20F1">
      <w:pPr>
        <w:spacing w:line="360" w:lineRule="auto"/>
        <w:jc w:val="center"/>
        <w:rPr>
          <w:rFonts w:ascii="Calibri Light" w:hAnsi="Calibri Light" w:cs="Calibri"/>
          <w:sz w:val="28"/>
          <w:szCs w:val="28"/>
        </w:rPr>
      </w:pPr>
    </w:p>
    <w:p w14:paraId="53CBDECB" w14:textId="77777777" w:rsidR="008A6C51" w:rsidRPr="00C22A00" w:rsidRDefault="008A6C51" w:rsidP="008A6C51">
      <w:pPr>
        <w:spacing w:line="240" w:lineRule="atLeast"/>
        <w:jc w:val="center"/>
        <w:rPr>
          <w:rFonts w:ascii="Calibri Light" w:hAnsi="Calibri Light" w:cs="Arial"/>
          <w:b/>
          <w:sz w:val="28"/>
          <w:szCs w:val="28"/>
          <w:lang w:eastAsia="cs-CZ"/>
        </w:rPr>
      </w:pPr>
      <w:r w:rsidRPr="00C22A00">
        <w:rPr>
          <w:rFonts w:ascii="Calibri Light" w:hAnsi="Calibri Light" w:cs="Arial"/>
          <w:b/>
          <w:sz w:val="28"/>
          <w:szCs w:val="28"/>
        </w:rPr>
        <w:t>Název zakázky:</w:t>
      </w:r>
    </w:p>
    <w:p w14:paraId="4F2EED15" w14:textId="77777777" w:rsidR="008A6C51" w:rsidRPr="00C22A00" w:rsidRDefault="008A6C51" w:rsidP="008A6C51">
      <w:pPr>
        <w:spacing w:line="240" w:lineRule="atLeast"/>
        <w:jc w:val="center"/>
        <w:rPr>
          <w:rFonts w:ascii="Calibri Light" w:hAnsi="Calibri Light"/>
          <w:snapToGrid w:val="0"/>
          <w:color w:val="000000"/>
          <w:sz w:val="28"/>
          <w:szCs w:val="28"/>
        </w:rPr>
      </w:pPr>
    </w:p>
    <w:p w14:paraId="564A2894" w14:textId="77777777" w:rsidR="00AC5FBC" w:rsidRPr="00C22A00" w:rsidRDefault="00AC5FBC" w:rsidP="00AC5FBC">
      <w:pPr>
        <w:suppressAutoHyphens w:val="0"/>
        <w:autoSpaceDE w:val="0"/>
        <w:autoSpaceDN w:val="0"/>
        <w:adjustRightInd w:val="0"/>
        <w:rPr>
          <w:rFonts w:ascii="Calibri Light" w:hAnsi="Calibri Light" w:cs="Tahoma"/>
          <w:sz w:val="28"/>
          <w:szCs w:val="28"/>
        </w:rPr>
      </w:pPr>
    </w:p>
    <w:p w14:paraId="76038975" w14:textId="4BC475A6" w:rsidR="00761F0E" w:rsidRPr="00C22A00" w:rsidRDefault="00DD4E28" w:rsidP="00761F0E">
      <w:pPr>
        <w:suppressAutoHyphens w:val="0"/>
        <w:autoSpaceDE w:val="0"/>
        <w:autoSpaceDN w:val="0"/>
        <w:adjustRightInd w:val="0"/>
        <w:jc w:val="center"/>
        <w:rPr>
          <w:rFonts w:ascii="Calibri Light" w:eastAsia="TimesNewRomanPSMT" w:hAnsi="Calibri Light" w:cs="Tahoma"/>
          <w:sz w:val="28"/>
          <w:szCs w:val="28"/>
          <w:lang w:eastAsia="en-US"/>
        </w:rPr>
      </w:pPr>
      <w:r>
        <w:rPr>
          <w:rFonts w:ascii="Calibri Light" w:hAnsi="Calibri Light" w:cs="Tahoma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A1C4976" wp14:editId="57A7646C">
                <wp:simplePos x="0" y="0"/>
                <wp:positionH relativeFrom="column">
                  <wp:posOffset>5715</wp:posOffset>
                </wp:positionH>
                <wp:positionV relativeFrom="paragraph">
                  <wp:posOffset>127000</wp:posOffset>
                </wp:positionV>
                <wp:extent cx="5814695" cy="1019175"/>
                <wp:effectExtent l="10160" t="6985" r="13970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69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47F5C3A" id="Rectangle 2" o:spid="_x0000_s1026" style="position:absolute;margin-left:.45pt;margin-top:10pt;width:457.85pt;height:8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Y0tIQIAAD0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"/>
            </w:pict>
          </mc:Fallback>
        </mc:AlternateContent>
      </w:r>
      <w:r w:rsidR="00761F0E" w:rsidRPr="00C22A00">
        <w:rPr>
          <w:rFonts w:ascii="Calibri Light" w:hAnsi="Calibri Light" w:cs="Tahoma"/>
          <w:sz w:val="28"/>
          <w:szCs w:val="28"/>
        </w:rPr>
        <w:t xml:space="preserve"> </w:t>
      </w:r>
    </w:p>
    <w:p w14:paraId="00BD4997" w14:textId="344A3EA0" w:rsidR="00AC5FBC" w:rsidRPr="004777C3" w:rsidRDefault="00184F9D" w:rsidP="00761F0E">
      <w:pPr>
        <w:suppressAutoHyphens w:val="0"/>
        <w:autoSpaceDE w:val="0"/>
        <w:autoSpaceDN w:val="0"/>
        <w:adjustRightInd w:val="0"/>
        <w:jc w:val="center"/>
        <w:rPr>
          <w:rFonts w:ascii="Calibri Light" w:eastAsia="TimesNewRomanPSMT" w:hAnsi="Calibri Light" w:cs="Calibri Light"/>
          <w:sz w:val="36"/>
          <w:szCs w:val="36"/>
          <w:lang w:eastAsia="en-US"/>
        </w:rPr>
      </w:pPr>
      <w:r w:rsidRPr="004777C3">
        <w:rPr>
          <w:rFonts w:ascii="Calibri Light" w:hAnsi="Calibri Light" w:cs="Calibri Light"/>
          <w:b/>
          <w:sz w:val="36"/>
          <w:szCs w:val="36"/>
        </w:rPr>
        <w:t xml:space="preserve">„Technology </w:t>
      </w:r>
      <w:proofErr w:type="spellStart"/>
      <w:r w:rsidRPr="004777C3">
        <w:rPr>
          <w:rFonts w:ascii="Calibri Light" w:hAnsi="Calibri Light" w:cs="Calibri Light"/>
          <w:b/>
          <w:sz w:val="36"/>
          <w:szCs w:val="36"/>
        </w:rPr>
        <w:t>across</w:t>
      </w:r>
      <w:proofErr w:type="spellEnd"/>
      <w:r w:rsidRPr="004777C3">
        <w:rPr>
          <w:rFonts w:ascii="Calibri Light" w:hAnsi="Calibri Light" w:cs="Calibri Light"/>
          <w:b/>
          <w:sz w:val="36"/>
          <w:szCs w:val="36"/>
        </w:rPr>
        <w:t xml:space="preserve"> </w:t>
      </w:r>
      <w:proofErr w:type="spellStart"/>
      <w:r w:rsidRPr="004777C3">
        <w:rPr>
          <w:rFonts w:ascii="Calibri Light" w:hAnsi="Calibri Light" w:cs="Calibri Light"/>
          <w:b/>
          <w:sz w:val="36"/>
          <w:szCs w:val="36"/>
        </w:rPr>
        <w:t>generations</w:t>
      </w:r>
      <w:proofErr w:type="spellEnd"/>
      <w:r w:rsidRPr="004777C3">
        <w:rPr>
          <w:rFonts w:ascii="Calibri Light" w:hAnsi="Calibri Light" w:cs="Calibri Light"/>
          <w:b/>
          <w:sz w:val="36"/>
          <w:szCs w:val="36"/>
        </w:rPr>
        <w:t xml:space="preserve"> - TAG - Rekonstrukce dílen SOŠ Vyškov</w:t>
      </w:r>
      <w:r w:rsidR="00792400">
        <w:rPr>
          <w:rFonts w:ascii="Calibri Light" w:hAnsi="Calibri Light" w:cs="Calibri Light"/>
          <w:b/>
          <w:sz w:val="36"/>
          <w:szCs w:val="36"/>
        </w:rPr>
        <w:t>“</w:t>
      </w:r>
      <w:r w:rsidRPr="004777C3">
        <w:rPr>
          <w:rFonts w:ascii="Calibri Light" w:hAnsi="Calibri Light" w:cs="Calibri Light"/>
          <w:b/>
          <w:sz w:val="36"/>
          <w:szCs w:val="36"/>
        </w:rPr>
        <w:t xml:space="preserve"> </w:t>
      </w:r>
    </w:p>
    <w:p w14:paraId="78BCD189" w14:textId="77777777" w:rsidR="00B765CB" w:rsidRPr="004777C3" w:rsidRDefault="00B765CB" w:rsidP="00BD20F1">
      <w:pPr>
        <w:spacing w:line="360" w:lineRule="auto"/>
        <w:jc w:val="center"/>
        <w:rPr>
          <w:rFonts w:ascii="Calibri Light" w:hAnsi="Calibri Light" w:cs="Calibri Light"/>
          <w:color w:val="1F497D"/>
          <w:sz w:val="36"/>
          <w:szCs w:val="36"/>
        </w:rPr>
      </w:pPr>
    </w:p>
    <w:p w14:paraId="7EBF7100" w14:textId="77777777" w:rsidR="00AC5FBC" w:rsidRPr="00C22A00" w:rsidRDefault="00AC5FBC" w:rsidP="00BD20F1">
      <w:pPr>
        <w:spacing w:line="360" w:lineRule="auto"/>
        <w:jc w:val="center"/>
        <w:rPr>
          <w:rFonts w:ascii="Calibri Light" w:hAnsi="Calibri Light" w:cs="Calibri"/>
          <w:color w:val="1F497D"/>
          <w:sz w:val="28"/>
          <w:szCs w:val="28"/>
        </w:rPr>
      </w:pPr>
    </w:p>
    <w:p w14:paraId="115EF886" w14:textId="77777777" w:rsidR="008A6C51" w:rsidRPr="00C22A00" w:rsidRDefault="008A6C51" w:rsidP="008A6C51">
      <w:pPr>
        <w:spacing w:line="240" w:lineRule="atLeast"/>
        <w:jc w:val="center"/>
        <w:rPr>
          <w:rFonts w:ascii="Calibri Light" w:hAnsi="Calibri Light" w:cs="Arial"/>
          <w:b/>
          <w:sz w:val="28"/>
          <w:szCs w:val="28"/>
          <w:lang w:eastAsia="cs-CZ"/>
        </w:rPr>
      </w:pPr>
      <w:r w:rsidRPr="00C22A00">
        <w:rPr>
          <w:rFonts w:ascii="Calibri Light" w:hAnsi="Calibri Light" w:cs="Arial"/>
          <w:b/>
          <w:sz w:val="28"/>
          <w:szCs w:val="28"/>
        </w:rPr>
        <w:t>Zadavatel:</w:t>
      </w:r>
    </w:p>
    <w:p w14:paraId="0370F956" w14:textId="77777777" w:rsidR="00AC5FBC" w:rsidRPr="00C22A00" w:rsidRDefault="00AC5FBC" w:rsidP="00BD20F1">
      <w:pPr>
        <w:spacing w:line="360" w:lineRule="auto"/>
        <w:jc w:val="center"/>
        <w:rPr>
          <w:rFonts w:ascii="Calibri Light" w:hAnsi="Calibri Light" w:cs="Calibri"/>
          <w:color w:val="1F497D"/>
          <w:sz w:val="28"/>
          <w:szCs w:val="28"/>
        </w:rPr>
      </w:pPr>
    </w:p>
    <w:p w14:paraId="201A04C0" w14:textId="77777777" w:rsidR="008A1104" w:rsidRPr="00C22A00" w:rsidRDefault="008A1104" w:rsidP="00DE2D9B">
      <w:pPr>
        <w:spacing w:before="0"/>
        <w:rPr>
          <w:rFonts w:ascii="Calibri Light" w:hAnsi="Calibri Light" w:cs="Calibri"/>
          <w:sz w:val="28"/>
          <w:szCs w:val="28"/>
        </w:rPr>
      </w:pPr>
    </w:p>
    <w:p w14:paraId="21350F8C" w14:textId="77777777" w:rsidR="008A6C51" w:rsidRDefault="00A431C8" w:rsidP="008A6C51">
      <w:pPr>
        <w:rPr>
          <w:rFonts w:ascii="Calibri Light" w:hAnsi="Calibri Light" w:cs="Calibri"/>
          <w:sz w:val="28"/>
          <w:szCs w:val="28"/>
        </w:rPr>
      </w:pPr>
      <w:r>
        <w:rPr>
          <w:rFonts w:ascii="Calibri Light" w:hAnsi="Calibri Light" w:cs="Calibri"/>
          <w:sz w:val="28"/>
          <w:szCs w:val="28"/>
        </w:rPr>
        <w:t xml:space="preserve">                      </w:t>
      </w:r>
      <w:r w:rsidR="008A6C51" w:rsidRPr="00C22A00">
        <w:rPr>
          <w:rFonts w:ascii="Calibri Light" w:hAnsi="Calibri Light" w:cs="Calibri"/>
          <w:sz w:val="28"/>
          <w:szCs w:val="28"/>
        </w:rPr>
        <w:t>Střední odborná škola</w:t>
      </w:r>
      <w:r>
        <w:rPr>
          <w:rFonts w:ascii="Calibri Light" w:hAnsi="Calibri Light" w:cs="Calibri"/>
          <w:sz w:val="28"/>
          <w:szCs w:val="28"/>
        </w:rPr>
        <w:t xml:space="preserve"> a Střední odborné učiliště Vyškov</w:t>
      </w:r>
      <w:r w:rsidR="00BC25B9">
        <w:rPr>
          <w:rFonts w:ascii="Calibri Light" w:hAnsi="Calibri Light" w:cs="Calibri"/>
          <w:sz w:val="28"/>
          <w:szCs w:val="28"/>
        </w:rPr>
        <w:t>,</w:t>
      </w:r>
      <w:r w:rsidR="00F826B7">
        <w:rPr>
          <w:rFonts w:ascii="Calibri Light" w:hAnsi="Calibri Light" w:cs="Calibri"/>
          <w:sz w:val="28"/>
          <w:szCs w:val="28"/>
        </w:rPr>
        <w:t xml:space="preserve"> </w:t>
      </w:r>
    </w:p>
    <w:p w14:paraId="0BA22084" w14:textId="77777777" w:rsidR="00A431C8" w:rsidRPr="00C22A00" w:rsidRDefault="00A431C8" w:rsidP="008A6C51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 w:cs="Calibri"/>
          <w:sz w:val="28"/>
          <w:szCs w:val="28"/>
        </w:rPr>
        <w:t xml:space="preserve">                      příspěvková organizace</w:t>
      </w:r>
    </w:p>
    <w:p w14:paraId="65C61356" w14:textId="77777777" w:rsidR="008A6C51" w:rsidRPr="00C22A00" w:rsidRDefault="008A6C51" w:rsidP="008A6C51">
      <w:pPr>
        <w:rPr>
          <w:rFonts w:ascii="Calibri Light" w:hAnsi="Calibri Light" w:cs="Microsoft Sans Serif"/>
          <w:sz w:val="28"/>
          <w:szCs w:val="28"/>
        </w:rPr>
      </w:pPr>
      <w:r w:rsidRPr="00C22A00">
        <w:rPr>
          <w:rFonts w:ascii="Calibri Light" w:hAnsi="Calibri Light" w:cs="Microsoft Sans Serif"/>
          <w:sz w:val="28"/>
          <w:szCs w:val="28"/>
          <w:u w:val="single"/>
        </w:rPr>
        <w:t>Sídlo</w:t>
      </w:r>
      <w:r w:rsidRPr="00C22A00">
        <w:rPr>
          <w:rFonts w:ascii="Calibri Light" w:hAnsi="Calibri Light" w:cs="Microsoft Sans Serif"/>
          <w:sz w:val="28"/>
          <w:szCs w:val="28"/>
        </w:rPr>
        <w:t>:</w:t>
      </w:r>
      <w:r w:rsidRPr="00C22A00">
        <w:rPr>
          <w:rFonts w:ascii="Calibri Light" w:hAnsi="Calibri Light" w:cs="Microsoft Sans Serif"/>
          <w:sz w:val="28"/>
          <w:szCs w:val="28"/>
        </w:rPr>
        <w:tab/>
      </w:r>
      <w:r w:rsidRPr="00C22A00">
        <w:rPr>
          <w:rFonts w:ascii="Calibri Light" w:hAnsi="Calibri Light" w:cs="Microsoft Sans Serif"/>
          <w:sz w:val="28"/>
          <w:szCs w:val="28"/>
        </w:rPr>
        <w:tab/>
      </w:r>
      <w:r w:rsidRPr="00C22A00">
        <w:rPr>
          <w:rFonts w:ascii="Calibri Light" w:hAnsi="Calibri Light" w:cs="Calibri"/>
          <w:sz w:val="28"/>
          <w:szCs w:val="28"/>
        </w:rPr>
        <w:t xml:space="preserve">Vyškov, Sochorova </w:t>
      </w:r>
      <w:r w:rsidR="00D27E96">
        <w:rPr>
          <w:rFonts w:ascii="Calibri Light" w:hAnsi="Calibri Light" w:cs="Calibri"/>
          <w:sz w:val="28"/>
          <w:szCs w:val="28"/>
        </w:rPr>
        <w:t>552/</w:t>
      </w:r>
      <w:r w:rsidRPr="00C22A00">
        <w:rPr>
          <w:rFonts w:ascii="Calibri Light" w:hAnsi="Calibri Light" w:cs="Calibri"/>
          <w:sz w:val="28"/>
          <w:szCs w:val="28"/>
        </w:rPr>
        <w:t>15, PSČ 682 01</w:t>
      </w:r>
    </w:p>
    <w:p w14:paraId="7AE0AA99" w14:textId="77777777" w:rsidR="008A6C51" w:rsidRPr="00C22A00" w:rsidRDefault="008A6C51" w:rsidP="008A6C51">
      <w:pPr>
        <w:rPr>
          <w:rFonts w:ascii="Calibri Light" w:hAnsi="Calibri Light" w:cs="Calibri"/>
          <w:sz w:val="28"/>
          <w:szCs w:val="28"/>
        </w:rPr>
      </w:pPr>
      <w:r w:rsidRPr="00C22A00">
        <w:rPr>
          <w:rFonts w:ascii="Calibri Light" w:hAnsi="Calibri Light" w:cs="Microsoft Sans Serif"/>
          <w:sz w:val="28"/>
          <w:szCs w:val="28"/>
          <w:u w:val="single"/>
        </w:rPr>
        <w:t>IČ</w:t>
      </w:r>
      <w:r w:rsidRPr="00C22A00">
        <w:rPr>
          <w:rFonts w:ascii="Calibri Light" w:hAnsi="Calibri Light" w:cs="Microsoft Sans Serif"/>
          <w:sz w:val="28"/>
          <w:szCs w:val="28"/>
        </w:rPr>
        <w:t>:</w:t>
      </w:r>
      <w:r w:rsidRPr="00C22A00">
        <w:rPr>
          <w:rFonts w:ascii="Calibri Light" w:hAnsi="Calibri Light" w:cs="Microsoft Sans Serif"/>
          <w:sz w:val="28"/>
          <w:szCs w:val="28"/>
        </w:rPr>
        <w:tab/>
      </w:r>
      <w:r w:rsidRPr="00C22A00">
        <w:rPr>
          <w:rFonts w:ascii="Calibri Light" w:hAnsi="Calibri Light" w:cs="Microsoft Sans Serif"/>
          <w:sz w:val="28"/>
          <w:szCs w:val="28"/>
        </w:rPr>
        <w:tab/>
      </w:r>
      <w:r w:rsidRPr="00C22A00">
        <w:rPr>
          <w:rFonts w:ascii="Calibri Light" w:hAnsi="Calibri Light" w:cs="Calibri"/>
          <w:sz w:val="28"/>
          <w:szCs w:val="28"/>
        </w:rPr>
        <w:t>13692933</w:t>
      </w:r>
    </w:p>
    <w:p w14:paraId="17FDA00D" w14:textId="77777777" w:rsidR="008A1104" w:rsidRPr="00C22A00" w:rsidRDefault="008A1104" w:rsidP="00DE2D9B">
      <w:pPr>
        <w:spacing w:before="0"/>
        <w:rPr>
          <w:rFonts w:ascii="Calibri Light" w:hAnsi="Calibri Light" w:cs="Calibri"/>
          <w:sz w:val="28"/>
          <w:szCs w:val="28"/>
        </w:rPr>
      </w:pPr>
    </w:p>
    <w:p w14:paraId="77F1DEEC" w14:textId="77777777" w:rsidR="00761F0E" w:rsidRPr="00C22A00" w:rsidRDefault="00761F0E" w:rsidP="00DE2D9B">
      <w:pPr>
        <w:spacing w:before="0"/>
        <w:rPr>
          <w:rFonts w:ascii="Calibri Light" w:hAnsi="Calibri Light" w:cs="Calibri"/>
          <w:sz w:val="28"/>
          <w:szCs w:val="28"/>
        </w:rPr>
      </w:pPr>
    </w:p>
    <w:p w14:paraId="1501F986" w14:textId="77777777" w:rsidR="00AC5FBC" w:rsidRPr="00C22A00" w:rsidRDefault="00AC5FBC" w:rsidP="00DE2D9B">
      <w:pPr>
        <w:spacing w:before="0"/>
        <w:rPr>
          <w:rFonts w:ascii="Calibri Light" w:hAnsi="Calibri Light" w:cs="Calibri"/>
          <w:sz w:val="28"/>
          <w:szCs w:val="28"/>
        </w:rPr>
      </w:pPr>
    </w:p>
    <w:p w14:paraId="07CE51D7" w14:textId="77777777" w:rsidR="00AC5FBC" w:rsidRDefault="00AC5FBC" w:rsidP="00DE2D9B">
      <w:pPr>
        <w:spacing w:before="0"/>
        <w:rPr>
          <w:rFonts w:cs="Calibri"/>
        </w:rPr>
      </w:pPr>
    </w:p>
    <w:p w14:paraId="11265583" w14:textId="77777777" w:rsidR="00AC5FBC" w:rsidRDefault="00AC5FBC" w:rsidP="00DE2D9B">
      <w:pPr>
        <w:spacing w:before="0"/>
        <w:rPr>
          <w:rFonts w:cs="Calibri"/>
        </w:rPr>
      </w:pPr>
    </w:p>
    <w:p w14:paraId="06AB431B" w14:textId="77777777" w:rsidR="00AC5FBC" w:rsidRDefault="00AC5FBC" w:rsidP="00DE2D9B">
      <w:pPr>
        <w:spacing w:before="0"/>
        <w:rPr>
          <w:rFonts w:cs="Calibri"/>
        </w:rPr>
      </w:pPr>
    </w:p>
    <w:p w14:paraId="733A2558" w14:textId="77777777" w:rsidR="00AC5FBC" w:rsidRDefault="00AC5FBC" w:rsidP="00DE2D9B">
      <w:pPr>
        <w:spacing w:before="0"/>
        <w:rPr>
          <w:rFonts w:cs="Calibri"/>
        </w:rPr>
      </w:pPr>
    </w:p>
    <w:p w14:paraId="18B78633" w14:textId="77777777" w:rsidR="00AC5FBC" w:rsidRDefault="00AC5FBC" w:rsidP="00DE2D9B">
      <w:pPr>
        <w:spacing w:before="0"/>
        <w:rPr>
          <w:rFonts w:cs="Calibri"/>
        </w:rPr>
      </w:pPr>
    </w:p>
    <w:p w14:paraId="62522D13" w14:textId="77777777" w:rsidR="00B36252" w:rsidRDefault="00B36252" w:rsidP="00C52B2D">
      <w:pPr>
        <w:spacing w:before="0"/>
        <w:rPr>
          <w:b/>
          <w:smallCaps/>
          <w:sz w:val="28"/>
        </w:rPr>
      </w:pPr>
    </w:p>
    <w:p w14:paraId="3CB50AFC" w14:textId="330C617E" w:rsidR="009543EE" w:rsidRPr="00C52B2D" w:rsidRDefault="009543EE" w:rsidP="00C52B2D">
      <w:pPr>
        <w:spacing w:before="0"/>
        <w:rPr>
          <w:b/>
          <w:smallCaps/>
          <w:sz w:val="28"/>
        </w:rPr>
      </w:pPr>
      <w:r w:rsidRPr="00CF5A76">
        <w:rPr>
          <w:b/>
          <w:smallCaps/>
          <w:sz w:val="28"/>
        </w:rPr>
        <w:lastRenderedPageBreak/>
        <w:t>Obsah:</w:t>
      </w:r>
    </w:p>
    <w:p w14:paraId="77E30F87" w14:textId="763D1514" w:rsidR="00A3026E" w:rsidRDefault="009543EE">
      <w:pPr>
        <w:pStyle w:val="Obsah1"/>
        <w:rPr>
          <w:rFonts w:asciiTheme="minorHAnsi" w:eastAsiaTheme="minorEastAsia" w:hAnsiTheme="minorHAnsi" w:cstheme="minorBidi"/>
          <w:lang w:eastAsia="cs-CZ"/>
        </w:rPr>
      </w:pPr>
      <w:r w:rsidRPr="005C754D">
        <w:rPr>
          <w:caps/>
          <w:sz w:val="24"/>
        </w:rPr>
        <w:fldChar w:fldCharType="begin"/>
      </w:r>
      <w:r w:rsidRPr="00B941D8">
        <w:rPr>
          <w:caps/>
          <w:sz w:val="24"/>
        </w:rPr>
        <w:instrText xml:space="preserve"> TOC \o "1-3" \h \z \u </w:instrText>
      </w:r>
      <w:r w:rsidRPr="005C754D">
        <w:rPr>
          <w:caps/>
          <w:sz w:val="24"/>
        </w:rPr>
        <w:fldChar w:fldCharType="separate"/>
      </w:r>
      <w:hyperlink w:anchor="_Toc69418034" w:history="1">
        <w:r w:rsidR="00A3026E" w:rsidRPr="00DA237B">
          <w:rPr>
            <w:rStyle w:val="Hypertextovodkaz"/>
            <w:rFonts w:ascii="Calibri Light" w:hAnsi="Calibri Light"/>
          </w:rPr>
          <w:t>PREAMBULE</w:t>
        </w:r>
        <w:r w:rsidR="00A3026E">
          <w:rPr>
            <w:webHidden/>
          </w:rPr>
          <w:tab/>
        </w:r>
        <w:r w:rsidR="00A3026E">
          <w:rPr>
            <w:webHidden/>
          </w:rPr>
          <w:fldChar w:fldCharType="begin"/>
        </w:r>
        <w:r w:rsidR="00A3026E">
          <w:rPr>
            <w:webHidden/>
          </w:rPr>
          <w:instrText xml:space="preserve"> PAGEREF _Toc69418034 \h </w:instrText>
        </w:r>
        <w:r w:rsidR="00A3026E">
          <w:rPr>
            <w:webHidden/>
          </w:rPr>
        </w:r>
        <w:r w:rsidR="00A3026E">
          <w:rPr>
            <w:webHidden/>
          </w:rPr>
          <w:fldChar w:fldCharType="separate"/>
        </w:r>
        <w:r w:rsidR="00E12AFC">
          <w:rPr>
            <w:webHidden/>
          </w:rPr>
          <w:t>2</w:t>
        </w:r>
        <w:r w:rsidR="00A3026E">
          <w:rPr>
            <w:webHidden/>
          </w:rPr>
          <w:fldChar w:fldCharType="end"/>
        </w:r>
      </w:hyperlink>
    </w:p>
    <w:p w14:paraId="5CD794C5" w14:textId="16617BD5" w:rsidR="00A3026E" w:rsidRDefault="00013245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69418035" w:history="1">
        <w:r w:rsidR="00A3026E" w:rsidRPr="00DA237B">
          <w:rPr>
            <w:rStyle w:val="Hypertextovodkaz"/>
          </w:rPr>
          <w:t>1</w:t>
        </w:r>
        <w:r w:rsidR="00A3026E">
          <w:rPr>
            <w:rFonts w:asciiTheme="minorHAnsi" w:eastAsiaTheme="minorEastAsia" w:hAnsiTheme="minorHAnsi" w:cstheme="minorBidi"/>
            <w:lang w:eastAsia="cs-CZ"/>
          </w:rPr>
          <w:tab/>
        </w:r>
        <w:r w:rsidR="00A3026E" w:rsidRPr="00DA237B">
          <w:rPr>
            <w:rStyle w:val="Hypertextovodkaz"/>
          </w:rPr>
          <w:t>VYMEZENÍ PŘEDMĚTU VEŘEJNÉ ZAKÁZKY</w:t>
        </w:r>
        <w:r w:rsidR="00A3026E">
          <w:rPr>
            <w:webHidden/>
          </w:rPr>
          <w:tab/>
        </w:r>
        <w:r w:rsidR="00A3026E">
          <w:rPr>
            <w:webHidden/>
          </w:rPr>
          <w:fldChar w:fldCharType="begin"/>
        </w:r>
        <w:r w:rsidR="00A3026E">
          <w:rPr>
            <w:webHidden/>
          </w:rPr>
          <w:instrText xml:space="preserve"> PAGEREF _Toc69418035 \h </w:instrText>
        </w:r>
        <w:r w:rsidR="00A3026E">
          <w:rPr>
            <w:webHidden/>
          </w:rPr>
        </w:r>
        <w:r w:rsidR="00A3026E">
          <w:rPr>
            <w:webHidden/>
          </w:rPr>
          <w:fldChar w:fldCharType="separate"/>
        </w:r>
        <w:r w:rsidR="00E12AFC">
          <w:rPr>
            <w:webHidden/>
          </w:rPr>
          <w:t>3</w:t>
        </w:r>
        <w:r w:rsidR="00A3026E">
          <w:rPr>
            <w:webHidden/>
          </w:rPr>
          <w:fldChar w:fldCharType="end"/>
        </w:r>
      </w:hyperlink>
    </w:p>
    <w:p w14:paraId="5573249A" w14:textId="4001E558" w:rsidR="00A3026E" w:rsidRDefault="00013245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69418036" w:history="1">
        <w:r w:rsidR="00A3026E" w:rsidRPr="00DA237B">
          <w:rPr>
            <w:rStyle w:val="Hypertextovodkaz"/>
          </w:rPr>
          <w:t>1.1.</w:t>
        </w:r>
        <w:r w:rsidR="00A3026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A3026E" w:rsidRPr="00DA237B">
          <w:rPr>
            <w:rStyle w:val="Hypertextovodkaz"/>
          </w:rPr>
          <w:t>PŘEDMĚT VEŘEJNÉ ZAKÁZKY</w:t>
        </w:r>
        <w:r w:rsidR="00A3026E">
          <w:rPr>
            <w:webHidden/>
          </w:rPr>
          <w:tab/>
        </w:r>
        <w:r w:rsidR="00A3026E">
          <w:rPr>
            <w:webHidden/>
          </w:rPr>
          <w:fldChar w:fldCharType="begin"/>
        </w:r>
        <w:r w:rsidR="00A3026E">
          <w:rPr>
            <w:webHidden/>
          </w:rPr>
          <w:instrText xml:space="preserve"> PAGEREF _Toc69418036 \h </w:instrText>
        </w:r>
        <w:r w:rsidR="00A3026E">
          <w:rPr>
            <w:webHidden/>
          </w:rPr>
        </w:r>
        <w:r w:rsidR="00A3026E">
          <w:rPr>
            <w:webHidden/>
          </w:rPr>
          <w:fldChar w:fldCharType="separate"/>
        </w:r>
        <w:r w:rsidR="00E12AFC">
          <w:rPr>
            <w:webHidden/>
          </w:rPr>
          <w:t>3</w:t>
        </w:r>
        <w:r w:rsidR="00A3026E">
          <w:rPr>
            <w:webHidden/>
          </w:rPr>
          <w:fldChar w:fldCharType="end"/>
        </w:r>
      </w:hyperlink>
    </w:p>
    <w:p w14:paraId="3D501C62" w14:textId="2E790026" w:rsidR="00A3026E" w:rsidRDefault="00013245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69418037" w:history="1">
        <w:r w:rsidR="00A3026E" w:rsidRPr="00DA237B">
          <w:rPr>
            <w:rStyle w:val="Hypertextovodkaz"/>
          </w:rPr>
          <w:t>1.2.</w:t>
        </w:r>
        <w:r w:rsidR="00A3026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A3026E" w:rsidRPr="00DA237B">
          <w:rPr>
            <w:rStyle w:val="Hypertextovodkaz"/>
          </w:rPr>
          <w:t>DÍLO JE SPECIFIKOVÁNO</w:t>
        </w:r>
        <w:r w:rsidR="00A3026E">
          <w:rPr>
            <w:webHidden/>
          </w:rPr>
          <w:tab/>
        </w:r>
        <w:r w:rsidR="00A3026E">
          <w:rPr>
            <w:webHidden/>
          </w:rPr>
          <w:fldChar w:fldCharType="begin"/>
        </w:r>
        <w:r w:rsidR="00A3026E">
          <w:rPr>
            <w:webHidden/>
          </w:rPr>
          <w:instrText xml:space="preserve"> PAGEREF _Toc69418037 \h </w:instrText>
        </w:r>
        <w:r w:rsidR="00A3026E">
          <w:rPr>
            <w:webHidden/>
          </w:rPr>
        </w:r>
        <w:r w:rsidR="00A3026E">
          <w:rPr>
            <w:webHidden/>
          </w:rPr>
          <w:fldChar w:fldCharType="separate"/>
        </w:r>
        <w:r w:rsidR="00E12AFC">
          <w:rPr>
            <w:webHidden/>
          </w:rPr>
          <w:t>3</w:t>
        </w:r>
        <w:r w:rsidR="00A3026E">
          <w:rPr>
            <w:webHidden/>
          </w:rPr>
          <w:fldChar w:fldCharType="end"/>
        </w:r>
      </w:hyperlink>
    </w:p>
    <w:p w14:paraId="455DBFC8" w14:textId="6E084C7A" w:rsidR="00A3026E" w:rsidRDefault="00013245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69418038" w:history="1">
        <w:r w:rsidR="00A3026E" w:rsidRPr="00DA237B">
          <w:rPr>
            <w:rStyle w:val="Hypertextovodkaz"/>
          </w:rPr>
          <w:t>2</w:t>
        </w:r>
        <w:r w:rsidR="00A3026E">
          <w:rPr>
            <w:rFonts w:asciiTheme="minorHAnsi" w:eastAsiaTheme="minorEastAsia" w:hAnsiTheme="minorHAnsi" w:cstheme="minorBidi"/>
            <w:lang w:eastAsia="cs-CZ"/>
          </w:rPr>
          <w:tab/>
        </w:r>
        <w:r w:rsidR="00A3026E" w:rsidRPr="00DA237B">
          <w:rPr>
            <w:rStyle w:val="Hypertextovodkaz"/>
          </w:rPr>
          <w:t>DOBA A MÍSTO PLNĚNÍ VĚŘEJNÉ ZAKÁZKY</w:t>
        </w:r>
        <w:r w:rsidR="00A3026E">
          <w:rPr>
            <w:webHidden/>
          </w:rPr>
          <w:tab/>
        </w:r>
        <w:r w:rsidR="00A3026E">
          <w:rPr>
            <w:webHidden/>
          </w:rPr>
          <w:fldChar w:fldCharType="begin"/>
        </w:r>
        <w:r w:rsidR="00A3026E">
          <w:rPr>
            <w:webHidden/>
          </w:rPr>
          <w:instrText xml:space="preserve"> PAGEREF _Toc69418038 \h </w:instrText>
        </w:r>
        <w:r w:rsidR="00A3026E">
          <w:rPr>
            <w:webHidden/>
          </w:rPr>
        </w:r>
        <w:r w:rsidR="00A3026E">
          <w:rPr>
            <w:webHidden/>
          </w:rPr>
          <w:fldChar w:fldCharType="separate"/>
        </w:r>
        <w:r w:rsidR="00E12AFC">
          <w:rPr>
            <w:webHidden/>
          </w:rPr>
          <w:t>4</w:t>
        </w:r>
        <w:r w:rsidR="00A3026E">
          <w:rPr>
            <w:webHidden/>
          </w:rPr>
          <w:fldChar w:fldCharType="end"/>
        </w:r>
      </w:hyperlink>
    </w:p>
    <w:p w14:paraId="38932FE0" w14:textId="48C2F966" w:rsidR="00A3026E" w:rsidRDefault="00013245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69418039" w:history="1">
        <w:r w:rsidR="00A3026E" w:rsidRPr="00DA237B">
          <w:rPr>
            <w:rStyle w:val="Hypertextovodkaz"/>
          </w:rPr>
          <w:t>2.1</w:t>
        </w:r>
        <w:r w:rsidR="00A3026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A3026E" w:rsidRPr="00DA237B">
          <w:rPr>
            <w:rStyle w:val="Hypertextovodkaz"/>
          </w:rPr>
          <w:t>DOBA PLNĚNÍ</w:t>
        </w:r>
        <w:r w:rsidR="00A3026E">
          <w:rPr>
            <w:webHidden/>
          </w:rPr>
          <w:tab/>
        </w:r>
        <w:r w:rsidR="00A3026E">
          <w:rPr>
            <w:webHidden/>
          </w:rPr>
          <w:fldChar w:fldCharType="begin"/>
        </w:r>
        <w:r w:rsidR="00A3026E">
          <w:rPr>
            <w:webHidden/>
          </w:rPr>
          <w:instrText xml:space="preserve"> PAGEREF _Toc69418039 \h </w:instrText>
        </w:r>
        <w:r w:rsidR="00A3026E">
          <w:rPr>
            <w:webHidden/>
          </w:rPr>
        </w:r>
        <w:r w:rsidR="00A3026E">
          <w:rPr>
            <w:webHidden/>
          </w:rPr>
          <w:fldChar w:fldCharType="separate"/>
        </w:r>
        <w:r w:rsidR="00E12AFC">
          <w:rPr>
            <w:webHidden/>
          </w:rPr>
          <w:t>4</w:t>
        </w:r>
        <w:r w:rsidR="00A3026E">
          <w:rPr>
            <w:webHidden/>
          </w:rPr>
          <w:fldChar w:fldCharType="end"/>
        </w:r>
      </w:hyperlink>
    </w:p>
    <w:p w14:paraId="01A08483" w14:textId="6C523403" w:rsidR="00A3026E" w:rsidRDefault="00013245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69418040" w:history="1">
        <w:r w:rsidR="00A3026E" w:rsidRPr="00DA237B">
          <w:rPr>
            <w:rStyle w:val="Hypertextovodkaz"/>
          </w:rPr>
          <w:t>2.2</w:t>
        </w:r>
        <w:r w:rsidR="00A3026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A3026E" w:rsidRPr="00DA237B">
          <w:rPr>
            <w:rStyle w:val="Hypertextovodkaz"/>
          </w:rPr>
          <w:t>MÍSTO PLNĚNÍ</w:t>
        </w:r>
        <w:r w:rsidR="00A3026E">
          <w:rPr>
            <w:webHidden/>
          </w:rPr>
          <w:tab/>
        </w:r>
        <w:r w:rsidR="00A3026E">
          <w:rPr>
            <w:webHidden/>
          </w:rPr>
          <w:fldChar w:fldCharType="begin"/>
        </w:r>
        <w:r w:rsidR="00A3026E">
          <w:rPr>
            <w:webHidden/>
          </w:rPr>
          <w:instrText xml:space="preserve"> PAGEREF _Toc69418040 \h </w:instrText>
        </w:r>
        <w:r w:rsidR="00A3026E">
          <w:rPr>
            <w:webHidden/>
          </w:rPr>
        </w:r>
        <w:r w:rsidR="00A3026E">
          <w:rPr>
            <w:webHidden/>
          </w:rPr>
          <w:fldChar w:fldCharType="separate"/>
        </w:r>
        <w:r w:rsidR="00E12AFC">
          <w:rPr>
            <w:webHidden/>
          </w:rPr>
          <w:t>4</w:t>
        </w:r>
        <w:r w:rsidR="00A3026E">
          <w:rPr>
            <w:webHidden/>
          </w:rPr>
          <w:fldChar w:fldCharType="end"/>
        </w:r>
      </w:hyperlink>
    </w:p>
    <w:p w14:paraId="06084ACB" w14:textId="1C535074" w:rsidR="00A3026E" w:rsidRDefault="00013245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69418041" w:history="1">
        <w:r w:rsidR="00A3026E" w:rsidRPr="00DA237B">
          <w:rPr>
            <w:rStyle w:val="Hypertextovodkaz"/>
          </w:rPr>
          <w:t>2.3</w:t>
        </w:r>
        <w:r w:rsidR="00A3026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A3026E" w:rsidRPr="00DA237B">
          <w:rPr>
            <w:rStyle w:val="Hypertextovodkaz"/>
          </w:rPr>
          <w:t>PŘEDPOKLÁDANÁ HODNOTA VEŘEJNÉ ZAKÁZKY</w:t>
        </w:r>
        <w:r w:rsidR="00A3026E">
          <w:rPr>
            <w:webHidden/>
          </w:rPr>
          <w:tab/>
        </w:r>
        <w:r w:rsidR="00A3026E">
          <w:rPr>
            <w:webHidden/>
          </w:rPr>
          <w:fldChar w:fldCharType="begin"/>
        </w:r>
        <w:r w:rsidR="00A3026E">
          <w:rPr>
            <w:webHidden/>
          </w:rPr>
          <w:instrText xml:space="preserve"> PAGEREF _Toc69418041 \h </w:instrText>
        </w:r>
        <w:r w:rsidR="00A3026E">
          <w:rPr>
            <w:webHidden/>
          </w:rPr>
        </w:r>
        <w:r w:rsidR="00A3026E">
          <w:rPr>
            <w:webHidden/>
          </w:rPr>
          <w:fldChar w:fldCharType="separate"/>
        </w:r>
        <w:r w:rsidR="00E12AFC">
          <w:rPr>
            <w:webHidden/>
          </w:rPr>
          <w:t>4</w:t>
        </w:r>
        <w:r w:rsidR="00A3026E">
          <w:rPr>
            <w:webHidden/>
          </w:rPr>
          <w:fldChar w:fldCharType="end"/>
        </w:r>
      </w:hyperlink>
    </w:p>
    <w:p w14:paraId="0729FFE1" w14:textId="711B7BD3" w:rsidR="00A3026E" w:rsidRDefault="00013245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69418042" w:history="1">
        <w:r w:rsidR="00A3026E" w:rsidRPr="00DA237B">
          <w:rPr>
            <w:rStyle w:val="Hypertextovodkaz"/>
          </w:rPr>
          <w:t>3</w:t>
        </w:r>
        <w:r w:rsidR="00A3026E">
          <w:rPr>
            <w:rFonts w:asciiTheme="minorHAnsi" w:eastAsiaTheme="minorEastAsia" w:hAnsiTheme="minorHAnsi" w:cstheme="minorBidi"/>
            <w:lang w:eastAsia="cs-CZ"/>
          </w:rPr>
          <w:tab/>
        </w:r>
        <w:r w:rsidR="00A3026E" w:rsidRPr="00DA237B">
          <w:rPr>
            <w:rStyle w:val="Hypertextovodkaz"/>
          </w:rPr>
          <w:t>ZPŮSOBILOST UCHAZEČE</w:t>
        </w:r>
        <w:r w:rsidR="00A3026E">
          <w:rPr>
            <w:webHidden/>
          </w:rPr>
          <w:tab/>
        </w:r>
        <w:r w:rsidR="00A3026E">
          <w:rPr>
            <w:webHidden/>
          </w:rPr>
          <w:fldChar w:fldCharType="begin"/>
        </w:r>
        <w:r w:rsidR="00A3026E">
          <w:rPr>
            <w:webHidden/>
          </w:rPr>
          <w:instrText xml:space="preserve"> PAGEREF _Toc69418042 \h </w:instrText>
        </w:r>
        <w:r w:rsidR="00A3026E">
          <w:rPr>
            <w:webHidden/>
          </w:rPr>
        </w:r>
        <w:r w:rsidR="00A3026E">
          <w:rPr>
            <w:webHidden/>
          </w:rPr>
          <w:fldChar w:fldCharType="separate"/>
        </w:r>
        <w:r w:rsidR="00E12AFC">
          <w:rPr>
            <w:webHidden/>
          </w:rPr>
          <w:t>4</w:t>
        </w:r>
        <w:r w:rsidR="00A3026E">
          <w:rPr>
            <w:webHidden/>
          </w:rPr>
          <w:fldChar w:fldCharType="end"/>
        </w:r>
      </w:hyperlink>
    </w:p>
    <w:p w14:paraId="714A0733" w14:textId="04050882" w:rsidR="00A3026E" w:rsidRDefault="00013245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69418043" w:history="1">
        <w:r w:rsidR="00A3026E" w:rsidRPr="00DA237B">
          <w:rPr>
            <w:rStyle w:val="Hypertextovodkaz"/>
          </w:rPr>
          <w:t>3.1</w:t>
        </w:r>
        <w:r w:rsidR="00A3026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A3026E" w:rsidRPr="00DA237B">
          <w:rPr>
            <w:rStyle w:val="Hypertextovodkaz"/>
          </w:rPr>
          <w:t>ZÁKLADNÍ KVALIFIKAČNÍ PŘEDPOKLADY</w:t>
        </w:r>
        <w:r w:rsidR="00A3026E">
          <w:rPr>
            <w:webHidden/>
          </w:rPr>
          <w:tab/>
        </w:r>
        <w:r w:rsidR="00A3026E">
          <w:rPr>
            <w:webHidden/>
          </w:rPr>
          <w:fldChar w:fldCharType="begin"/>
        </w:r>
        <w:r w:rsidR="00A3026E">
          <w:rPr>
            <w:webHidden/>
          </w:rPr>
          <w:instrText xml:space="preserve"> PAGEREF _Toc69418043 \h </w:instrText>
        </w:r>
        <w:r w:rsidR="00A3026E">
          <w:rPr>
            <w:webHidden/>
          </w:rPr>
        </w:r>
        <w:r w:rsidR="00A3026E">
          <w:rPr>
            <w:webHidden/>
          </w:rPr>
          <w:fldChar w:fldCharType="separate"/>
        </w:r>
        <w:r w:rsidR="00E12AFC">
          <w:rPr>
            <w:webHidden/>
          </w:rPr>
          <w:t>4</w:t>
        </w:r>
        <w:r w:rsidR="00A3026E">
          <w:rPr>
            <w:webHidden/>
          </w:rPr>
          <w:fldChar w:fldCharType="end"/>
        </w:r>
      </w:hyperlink>
    </w:p>
    <w:p w14:paraId="400333C2" w14:textId="05AB7527" w:rsidR="00A3026E" w:rsidRDefault="00013245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69418044" w:history="1">
        <w:r w:rsidR="00A3026E" w:rsidRPr="00DA237B">
          <w:rPr>
            <w:rStyle w:val="Hypertextovodkaz"/>
          </w:rPr>
          <w:t>3.2</w:t>
        </w:r>
        <w:r w:rsidR="00A3026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A3026E" w:rsidRPr="00DA237B">
          <w:rPr>
            <w:rStyle w:val="Hypertextovodkaz"/>
          </w:rPr>
          <w:t>PROFESNÍ KVALIFIKAČNÍ PŘEDPOKLADY</w:t>
        </w:r>
        <w:r w:rsidR="00A3026E">
          <w:rPr>
            <w:webHidden/>
          </w:rPr>
          <w:tab/>
        </w:r>
        <w:r w:rsidR="00A3026E">
          <w:rPr>
            <w:webHidden/>
          </w:rPr>
          <w:fldChar w:fldCharType="begin"/>
        </w:r>
        <w:r w:rsidR="00A3026E">
          <w:rPr>
            <w:webHidden/>
          </w:rPr>
          <w:instrText xml:space="preserve"> PAGEREF _Toc69418044 \h </w:instrText>
        </w:r>
        <w:r w:rsidR="00A3026E">
          <w:rPr>
            <w:webHidden/>
          </w:rPr>
        </w:r>
        <w:r w:rsidR="00A3026E">
          <w:rPr>
            <w:webHidden/>
          </w:rPr>
          <w:fldChar w:fldCharType="separate"/>
        </w:r>
        <w:r w:rsidR="00E12AFC">
          <w:rPr>
            <w:webHidden/>
          </w:rPr>
          <w:t>5</w:t>
        </w:r>
        <w:r w:rsidR="00A3026E">
          <w:rPr>
            <w:webHidden/>
          </w:rPr>
          <w:fldChar w:fldCharType="end"/>
        </w:r>
      </w:hyperlink>
    </w:p>
    <w:p w14:paraId="55E56BAC" w14:textId="658A9FB0" w:rsidR="00A3026E" w:rsidRDefault="00013245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69418045" w:history="1">
        <w:r w:rsidR="00A3026E" w:rsidRPr="00DA237B">
          <w:rPr>
            <w:rStyle w:val="Hypertextovodkaz"/>
          </w:rPr>
          <w:t>3.3</w:t>
        </w:r>
        <w:r w:rsidR="00A3026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A3026E" w:rsidRPr="00DA237B">
          <w:rPr>
            <w:rStyle w:val="Hypertextovodkaz"/>
          </w:rPr>
          <w:t>TECHNICKÉ KVALIFIKAČNÍ PŘEDPOKLADY</w:t>
        </w:r>
        <w:r w:rsidR="00A3026E">
          <w:rPr>
            <w:webHidden/>
          </w:rPr>
          <w:tab/>
        </w:r>
        <w:r w:rsidR="00A3026E">
          <w:rPr>
            <w:webHidden/>
          </w:rPr>
          <w:fldChar w:fldCharType="begin"/>
        </w:r>
        <w:r w:rsidR="00A3026E">
          <w:rPr>
            <w:webHidden/>
          </w:rPr>
          <w:instrText xml:space="preserve"> PAGEREF _Toc69418045 \h </w:instrText>
        </w:r>
        <w:r w:rsidR="00A3026E">
          <w:rPr>
            <w:webHidden/>
          </w:rPr>
        </w:r>
        <w:r w:rsidR="00A3026E">
          <w:rPr>
            <w:webHidden/>
          </w:rPr>
          <w:fldChar w:fldCharType="separate"/>
        </w:r>
        <w:r w:rsidR="00E12AFC">
          <w:rPr>
            <w:webHidden/>
          </w:rPr>
          <w:t>5</w:t>
        </w:r>
        <w:r w:rsidR="00A3026E">
          <w:rPr>
            <w:webHidden/>
          </w:rPr>
          <w:fldChar w:fldCharType="end"/>
        </w:r>
      </w:hyperlink>
    </w:p>
    <w:p w14:paraId="5D60894A" w14:textId="29C6AE43" w:rsidR="00A3026E" w:rsidRDefault="00013245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69418046" w:history="1">
        <w:r w:rsidR="00A3026E" w:rsidRPr="00DA237B">
          <w:rPr>
            <w:rStyle w:val="Hypertextovodkaz"/>
          </w:rPr>
          <w:t>3.4</w:t>
        </w:r>
        <w:r w:rsidR="00A3026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A3026E" w:rsidRPr="00DA237B">
          <w:rPr>
            <w:rStyle w:val="Hypertextovodkaz"/>
          </w:rPr>
          <w:t>ČESTNÉ PROHLÁŠENÍ K SOCIÁLNĚ ODPOVĚDNÉMU PLNĚNÍ VEŘEJNÉ ZAKÁZKY</w:t>
        </w:r>
        <w:r w:rsidR="00A3026E">
          <w:rPr>
            <w:webHidden/>
          </w:rPr>
          <w:tab/>
        </w:r>
        <w:r w:rsidR="00A3026E">
          <w:rPr>
            <w:webHidden/>
          </w:rPr>
          <w:fldChar w:fldCharType="begin"/>
        </w:r>
        <w:r w:rsidR="00A3026E">
          <w:rPr>
            <w:webHidden/>
          </w:rPr>
          <w:instrText xml:space="preserve"> PAGEREF _Toc69418046 \h </w:instrText>
        </w:r>
        <w:r w:rsidR="00A3026E">
          <w:rPr>
            <w:webHidden/>
          </w:rPr>
        </w:r>
        <w:r w:rsidR="00A3026E">
          <w:rPr>
            <w:webHidden/>
          </w:rPr>
          <w:fldChar w:fldCharType="separate"/>
        </w:r>
        <w:r w:rsidR="00E12AFC">
          <w:rPr>
            <w:webHidden/>
          </w:rPr>
          <w:t>6</w:t>
        </w:r>
        <w:r w:rsidR="00A3026E">
          <w:rPr>
            <w:webHidden/>
          </w:rPr>
          <w:fldChar w:fldCharType="end"/>
        </w:r>
      </w:hyperlink>
    </w:p>
    <w:p w14:paraId="5B7FB39F" w14:textId="394A3041" w:rsidR="00A3026E" w:rsidRDefault="00013245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69418047" w:history="1">
        <w:r w:rsidR="00A3026E" w:rsidRPr="00DA237B">
          <w:rPr>
            <w:rStyle w:val="Hypertextovodkaz"/>
          </w:rPr>
          <w:t>4</w:t>
        </w:r>
        <w:r w:rsidR="00A3026E">
          <w:rPr>
            <w:rFonts w:asciiTheme="minorHAnsi" w:eastAsiaTheme="minorEastAsia" w:hAnsiTheme="minorHAnsi" w:cstheme="minorBidi"/>
            <w:lang w:eastAsia="cs-CZ"/>
          </w:rPr>
          <w:tab/>
        </w:r>
        <w:r w:rsidR="00A3026E" w:rsidRPr="00DA237B">
          <w:rPr>
            <w:rStyle w:val="Hypertextovodkaz"/>
          </w:rPr>
          <w:t>OBCHODNÍ PODMÍNKY</w:t>
        </w:r>
        <w:r w:rsidR="00A3026E">
          <w:rPr>
            <w:webHidden/>
          </w:rPr>
          <w:tab/>
        </w:r>
        <w:r w:rsidR="00A3026E">
          <w:rPr>
            <w:webHidden/>
          </w:rPr>
          <w:fldChar w:fldCharType="begin"/>
        </w:r>
        <w:r w:rsidR="00A3026E">
          <w:rPr>
            <w:webHidden/>
          </w:rPr>
          <w:instrText xml:space="preserve"> PAGEREF _Toc69418047 \h </w:instrText>
        </w:r>
        <w:r w:rsidR="00A3026E">
          <w:rPr>
            <w:webHidden/>
          </w:rPr>
        </w:r>
        <w:r w:rsidR="00A3026E">
          <w:rPr>
            <w:webHidden/>
          </w:rPr>
          <w:fldChar w:fldCharType="separate"/>
        </w:r>
        <w:r w:rsidR="00E12AFC">
          <w:rPr>
            <w:webHidden/>
          </w:rPr>
          <w:t>6</w:t>
        </w:r>
        <w:r w:rsidR="00A3026E">
          <w:rPr>
            <w:webHidden/>
          </w:rPr>
          <w:fldChar w:fldCharType="end"/>
        </w:r>
      </w:hyperlink>
    </w:p>
    <w:p w14:paraId="4D1ACF80" w14:textId="262ED708" w:rsidR="00A3026E" w:rsidRDefault="00013245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69418048" w:history="1">
        <w:r w:rsidR="00A3026E" w:rsidRPr="00DA237B">
          <w:rPr>
            <w:rStyle w:val="Hypertextovodkaz"/>
          </w:rPr>
          <w:t>4.1</w:t>
        </w:r>
        <w:r w:rsidR="00A3026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A3026E" w:rsidRPr="00DA237B">
          <w:rPr>
            <w:rStyle w:val="Hypertextovodkaz"/>
          </w:rPr>
          <w:t>PLATEBNÍ PODMÍNKY</w:t>
        </w:r>
        <w:r w:rsidR="00A3026E">
          <w:rPr>
            <w:webHidden/>
          </w:rPr>
          <w:tab/>
        </w:r>
        <w:r w:rsidR="00A3026E">
          <w:rPr>
            <w:webHidden/>
          </w:rPr>
          <w:fldChar w:fldCharType="begin"/>
        </w:r>
        <w:r w:rsidR="00A3026E">
          <w:rPr>
            <w:webHidden/>
          </w:rPr>
          <w:instrText xml:space="preserve"> PAGEREF _Toc69418048 \h </w:instrText>
        </w:r>
        <w:r w:rsidR="00A3026E">
          <w:rPr>
            <w:webHidden/>
          </w:rPr>
        </w:r>
        <w:r w:rsidR="00A3026E">
          <w:rPr>
            <w:webHidden/>
          </w:rPr>
          <w:fldChar w:fldCharType="separate"/>
        </w:r>
        <w:r w:rsidR="00E12AFC">
          <w:rPr>
            <w:webHidden/>
          </w:rPr>
          <w:t>6</w:t>
        </w:r>
        <w:r w:rsidR="00A3026E">
          <w:rPr>
            <w:webHidden/>
          </w:rPr>
          <w:fldChar w:fldCharType="end"/>
        </w:r>
      </w:hyperlink>
    </w:p>
    <w:p w14:paraId="18973B31" w14:textId="798F0B0C" w:rsidR="00A3026E" w:rsidRDefault="00013245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69418049" w:history="1">
        <w:r w:rsidR="00A3026E" w:rsidRPr="00DA237B">
          <w:rPr>
            <w:rStyle w:val="Hypertextovodkaz"/>
          </w:rPr>
          <w:t>4.2</w:t>
        </w:r>
        <w:r w:rsidR="00A3026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A3026E" w:rsidRPr="00DA237B">
          <w:rPr>
            <w:rStyle w:val="Hypertextovodkaz"/>
          </w:rPr>
          <w:t>PODMÍNKY, ZA NICHŽ JE MOŽNO ZMĚNIT VÝŠI NABÍDKOVÉ CENY</w:t>
        </w:r>
        <w:r w:rsidR="00A3026E">
          <w:rPr>
            <w:webHidden/>
          </w:rPr>
          <w:tab/>
        </w:r>
        <w:r w:rsidR="00A3026E">
          <w:rPr>
            <w:webHidden/>
          </w:rPr>
          <w:fldChar w:fldCharType="begin"/>
        </w:r>
        <w:r w:rsidR="00A3026E">
          <w:rPr>
            <w:webHidden/>
          </w:rPr>
          <w:instrText xml:space="preserve"> PAGEREF _Toc69418049 \h </w:instrText>
        </w:r>
        <w:r w:rsidR="00A3026E">
          <w:rPr>
            <w:webHidden/>
          </w:rPr>
        </w:r>
        <w:r w:rsidR="00A3026E">
          <w:rPr>
            <w:webHidden/>
          </w:rPr>
          <w:fldChar w:fldCharType="separate"/>
        </w:r>
        <w:r w:rsidR="00E12AFC">
          <w:rPr>
            <w:webHidden/>
          </w:rPr>
          <w:t>6</w:t>
        </w:r>
        <w:r w:rsidR="00A3026E">
          <w:rPr>
            <w:webHidden/>
          </w:rPr>
          <w:fldChar w:fldCharType="end"/>
        </w:r>
      </w:hyperlink>
    </w:p>
    <w:p w14:paraId="7CC68A88" w14:textId="206CF007" w:rsidR="00A3026E" w:rsidRDefault="00013245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69418050" w:history="1">
        <w:r w:rsidR="00A3026E" w:rsidRPr="00DA237B">
          <w:rPr>
            <w:rStyle w:val="Hypertextovodkaz"/>
            <w:rFonts w:eastAsia="Calibri"/>
          </w:rPr>
          <w:t>5</w:t>
        </w:r>
        <w:r w:rsidR="00A3026E">
          <w:rPr>
            <w:rFonts w:asciiTheme="minorHAnsi" w:eastAsiaTheme="minorEastAsia" w:hAnsiTheme="minorHAnsi" w:cstheme="minorBidi"/>
            <w:lang w:eastAsia="cs-CZ"/>
          </w:rPr>
          <w:tab/>
        </w:r>
        <w:r w:rsidR="00A3026E" w:rsidRPr="00DA237B">
          <w:rPr>
            <w:rStyle w:val="Hypertextovodkaz"/>
            <w:rFonts w:eastAsia="Calibri"/>
          </w:rPr>
          <w:t>POŽADAVEK NA ZPŮSOB ZPRACOVÁNÍ NABÍDKOVÉ CENY</w:t>
        </w:r>
        <w:r w:rsidR="00A3026E">
          <w:rPr>
            <w:webHidden/>
          </w:rPr>
          <w:tab/>
        </w:r>
        <w:r w:rsidR="00A3026E">
          <w:rPr>
            <w:webHidden/>
          </w:rPr>
          <w:fldChar w:fldCharType="begin"/>
        </w:r>
        <w:r w:rsidR="00A3026E">
          <w:rPr>
            <w:webHidden/>
          </w:rPr>
          <w:instrText xml:space="preserve"> PAGEREF _Toc69418050 \h </w:instrText>
        </w:r>
        <w:r w:rsidR="00A3026E">
          <w:rPr>
            <w:webHidden/>
          </w:rPr>
        </w:r>
        <w:r w:rsidR="00A3026E">
          <w:rPr>
            <w:webHidden/>
          </w:rPr>
          <w:fldChar w:fldCharType="separate"/>
        </w:r>
        <w:r w:rsidR="00E12AFC">
          <w:rPr>
            <w:webHidden/>
          </w:rPr>
          <w:t>6</w:t>
        </w:r>
        <w:r w:rsidR="00A3026E">
          <w:rPr>
            <w:webHidden/>
          </w:rPr>
          <w:fldChar w:fldCharType="end"/>
        </w:r>
      </w:hyperlink>
    </w:p>
    <w:p w14:paraId="67BD8B66" w14:textId="59010EB4" w:rsidR="00A3026E" w:rsidRDefault="00013245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69418051" w:history="1">
        <w:r w:rsidR="00A3026E" w:rsidRPr="00DA237B">
          <w:rPr>
            <w:rStyle w:val="Hypertextovodkaz"/>
          </w:rPr>
          <w:t>6</w:t>
        </w:r>
        <w:r w:rsidR="00A3026E">
          <w:rPr>
            <w:rFonts w:asciiTheme="minorHAnsi" w:eastAsiaTheme="minorEastAsia" w:hAnsiTheme="minorHAnsi" w:cstheme="minorBidi"/>
            <w:lang w:eastAsia="cs-CZ"/>
          </w:rPr>
          <w:tab/>
        </w:r>
        <w:r w:rsidR="00A3026E" w:rsidRPr="00DA237B">
          <w:rPr>
            <w:rStyle w:val="Hypertextovodkaz"/>
          </w:rPr>
          <w:t>PODMÍNKY A POŽADAVKY NA ZPRACOVÁNÍ NABÍDKY – OBSAH</w:t>
        </w:r>
        <w:r w:rsidR="00A3026E">
          <w:rPr>
            <w:webHidden/>
          </w:rPr>
          <w:tab/>
        </w:r>
        <w:r w:rsidR="00A3026E">
          <w:rPr>
            <w:webHidden/>
          </w:rPr>
          <w:fldChar w:fldCharType="begin"/>
        </w:r>
        <w:r w:rsidR="00A3026E">
          <w:rPr>
            <w:webHidden/>
          </w:rPr>
          <w:instrText xml:space="preserve"> PAGEREF _Toc69418051 \h </w:instrText>
        </w:r>
        <w:r w:rsidR="00A3026E">
          <w:rPr>
            <w:webHidden/>
          </w:rPr>
        </w:r>
        <w:r w:rsidR="00A3026E">
          <w:rPr>
            <w:webHidden/>
          </w:rPr>
          <w:fldChar w:fldCharType="separate"/>
        </w:r>
        <w:r w:rsidR="00E12AFC">
          <w:rPr>
            <w:webHidden/>
          </w:rPr>
          <w:t>7</w:t>
        </w:r>
        <w:r w:rsidR="00A3026E">
          <w:rPr>
            <w:webHidden/>
          </w:rPr>
          <w:fldChar w:fldCharType="end"/>
        </w:r>
      </w:hyperlink>
    </w:p>
    <w:p w14:paraId="6D99BBF7" w14:textId="62A37524" w:rsidR="00A3026E" w:rsidRDefault="00013245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69418052" w:history="1">
        <w:r w:rsidR="00A3026E" w:rsidRPr="00DA237B">
          <w:rPr>
            <w:rStyle w:val="Hypertextovodkaz"/>
          </w:rPr>
          <w:t>7</w:t>
        </w:r>
        <w:r w:rsidR="00A3026E">
          <w:rPr>
            <w:rFonts w:asciiTheme="minorHAnsi" w:eastAsiaTheme="minorEastAsia" w:hAnsiTheme="minorHAnsi" w:cstheme="minorBidi"/>
            <w:lang w:eastAsia="cs-CZ"/>
          </w:rPr>
          <w:tab/>
        </w:r>
        <w:r w:rsidR="00A3026E" w:rsidRPr="00DA237B">
          <w:rPr>
            <w:rStyle w:val="Hypertextovodkaz"/>
          </w:rPr>
          <w:t>PODÁNÍ NABÍDKY</w:t>
        </w:r>
        <w:r w:rsidR="00A3026E">
          <w:rPr>
            <w:webHidden/>
          </w:rPr>
          <w:tab/>
        </w:r>
        <w:r w:rsidR="00A3026E">
          <w:rPr>
            <w:webHidden/>
          </w:rPr>
          <w:fldChar w:fldCharType="begin"/>
        </w:r>
        <w:r w:rsidR="00A3026E">
          <w:rPr>
            <w:webHidden/>
          </w:rPr>
          <w:instrText xml:space="preserve"> PAGEREF _Toc69418052 \h </w:instrText>
        </w:r>
        <w:r w:rsidR="00A3026E">
          <w:rPr>
            <w:webHidden/>
          </w:rPr>
        </w:r>
        <w:r w:rsidR="00A3026E">
          <w:rPr>
            <w:webHidden/>
          </w:rPr>
          <w:fldChar w:fldCharType="separate"/>
        </w:r>
        <w:r w:rsidR="00E12AFC">
          <w:rPr>
            <w:webHidden/>
          </w:rPr>
          <w:t>7</w:t>
        </w:r>
        <w:r w:rsidR="00A3026E">
          <w:rPr>
            <w:webHidden/>
          </w:rPr>
          <w:fldChar w:fldCharType="end"/>
        </w:r>
      </w:hyperlink>
    </w:p>
    <w:p w14:paraId="3DCCF2DC" w14:textId="613F3A47" w:rsidR="00A3026E" w:rsidRDefault="00013245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69418053" w:history="1">
        <w:r w:rsidR="00A3026E" w:rsidRPr="00DA237B">
          <w:rPr>
            <w:rStyle w:val="Hypertextovodkaz"/>
            <w:rFonts w:eastAsia="Calibri"/>
          </w:rPr>
          <w:t>8</w:t>
        </w:r>
        <w:r w:rsidR="00A3026E">
          <w:rPr>
            <w:rFonts w:asciiTheme="minorHAnsi" w:eastAsiaTheme="minorEastAsia" w:hAnsiTheme="minorHAnsi" w:cstheme="minorBidi"/>
            <w:lang w:eastAsia="cs-CZ"/>
          </w:rPr>
          <w:tab/>
        </w:r>
        <w:r w:rsidR="00A3026E" w:rsidRPr="00DA237B">
          <w:rPr>
            <w:rStyle w:val="Hypertextovodkaz"/>
            <w:rFonts w:eastAsia="Calibri"/>
          </w:rPr>
          <w:t>MÍSTO A ČAS OTEVÍRÁNÍ OBÁLEK</w:t>
        </w:r>
        <w:r w:rsidR="00A3026E">
          <w:rPr>
            <w:webHidden/>
          </w:rPr>
          <w:tab/>
        </w:r>
        <w:r w:rsidR="00A3026E">
          <w:rPr>
            <w:webHidden/>
          </w:rPr>
          <w:fldChar w:fldCharType="begin"/>
        </w:r>
        <w:r w:rsidR="00A3026E">
          <w:rPr>
            <w:webHidden/>
          </w:rPr>
          <w:instrText xml:space="preserve"> PAGEREF _Toc69418053 \h </w:instrText>
        </w:r>
        <w:r w:rsidR="00A3026E">
          <w:rPr>
            <w:webHidden/>
          </w:rPr>
        </w:r>
        <w:r w:rsidR="00A3026E">
          <w:rPr>
            <w:webHidden/>
          </w:rPr>
          <w:fldChar w:fldCharType="separate"/>
        </w:r>
        <w:r w:rsidR="00E12AFC">
          <w:rPr>
            <w:webHidden/>
          </w:rPr>
          <w:t>8</w:t>
        </w:r>
        <w:r w:rsidR="00A3026E">
          <w:rPr>
            <w:webHidden/>
          </w:rPr>
          <w:fldChar w:fldCharType="end"/>
        </w:r>
      </w:hyperlink>
    </w:p>
    <w:p w14:paraId="7A8DACC6" w14:textId="1BEA732E" w:rsidR="00A3026E" w:rsidRDefault="00013245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69418054" w:history="1">
        <w:r w:rsidR="00A3026E" w:rsidRPr="00DA237B">
          <w:rPr>
            <w:rStyle w:val="Hypertextovodkaz"/>
          </w:rPr>
          <w:t>9</w:t>
        </w:r>
        <w:r w:rsidR="00A3026E">
          <w:rPr>
            <w:rFonts w:asciiTheme="minorHAnsi" w:eastAsiaTheme="minorEastAsia" w:hAnsiTheme="minorHAnsi" w:cstheme="minorBidi"/>
            <w:lang w:eastAsia="cs-CZ"/>
          </w:rPr>
          <w:tab/>
        </w:r>
        <w:r w:rsidR="00A3026E" w:rsidRPr="00DA237B">
          <w:rPr>
            <w:rStyle w:val="Hypertextovodkaz"/>
          </w:rPr>
          <w:t>POŽADAVEK NA VARIANTY NABÍDEK</w:t>
        </w:r>
        <w:r w:rsidR="00A3026E">
          <w:rPr>
            <w:webHidden/>
          </w:rPr>
          <w:tab/>
        </w:r>
        <w:r w:rsidR="00A3026E">
          <w:rPr>
            <w:webHidden/>
          </w:rPr>
          <w:fldChar w:fldCharType="begin"/>
        </w:r>
        <w:r w:rsidR="00A3026E">
          <w:rPr>
            <w:webHidden/>
          </w:rPr>
          <w:instrText xml:space="preserve"> PAGEREF _Toc69418054 \h </w:instrText>
        </w:r>
        <w:r w:rsidR="00A3026E">
          <w:rPr>
            <w:webHidden/>
          </w:rPr>
        </w:r>
        <w:r w:rsidR="00A3026E">
          <w:rPr>
            <w:webHidden/>
          </w:rPr>
          <w:fldChar w:fldCharType="separate"/>
        </w:r>
        <w:r w:rsidR="00E12AFC">
          <w:rPr>
            <w:webHidden/>
          </w:rPr>
          <w:t>8</w:t>
        </w:r>
        <w:r w:rsidR="00A3026E">
          <w:rPr>
            <w:webHidden/>
          </w:rPr>
          <w:fldChar w:fldCharType="end"/>
        </w:r>
      </w:hyperlink>
    </w:p>
    <w:p w14:paraId="282A1361" w14:textId="2837B699" w:rsidR="00A3026E" w:rsidRDefault="00013245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69418055" w:history="1">
        <w:r w:rsidR="00A3026E" w:rsidRPr="00DA237B">
          <w:rPr>
            <w:rStyle w:val="Hypertextovodkaz"/>
          </w:rPr>
          <w:t>10</w:t>
        </w:r>
        <w:r w:rsidR="00A3026E">
          <w:rPr>
            <w:rFonts w:asciiTheme="minorHAnsi" w:eastAsiaTheme="minorEastAsia" w:hAnsiTheme="minorHAnsi" w:cstheme="minorBidi"/>
            <w:lang w:eastAsia="cs-CZ"/>
          </w:rPr>
          <w:tab/>
        </w:r>
        <w:r w:rsidR="00A3026E" w:rsidRPr="00DA237B">
          <w:rPr>
            <w:rStyle w:val="Hypertextovodkaz"/>
          </w:rPr>
          <w:t>ZPŮSOB HODNOCENÍ NABÍDEK PODLE HODNOTÍCÍCH KRITERIÍ</w:t>
        </w:r>
        <w:r w:rsidR="00A3026E">
          <w:rPr>
            <w:webHidden/>
          </w:rPr>
          <w:tab/>
        </w:r>
        <w:r w:rsidR="00A3026E">
          <w:rPr>
            <w:webHidden/>
          </w:rPr>
          <w:fldChar w:fldCharType="begin"/>
        </w:r>
        <w:r w:rsidR="00A3026E">
          <w:rPr>
            <w:webHidden/>
          </w:rPr>
          <w:instrText xml:space="preserve"> PAGEREF _Toc69418055 \h </w:instrText>
        </w:r>
        <w:r w:rsidR="00A3026E">
          <w:rPr>
            <w:webHidden/>
          </w:rPr>
        </w:r>
        <w:r w:rsidR="00A3026E">
          <w:rPr>
            <w:webHidden/>
          </w:rPr>
          <w:fldChar w:fldCharType="separate"/>
        </w:r>
        <w:r w:rsidR="00E12AFC">
          <w:rPr>
            <w:webHidden/>
          </w:rPr>
          <w:t>8</w:t>
        </w:r>
        <w:r w:rsidR="00A3026E">
          <w:rPr>
            <w:webHidden/>
          </w:rPr>
          <w:fldChar w:fldCharType="end"/>
        </w:r>
      </w:hyperlink>
    </w:p>
    <w:p w14:paraId="713635FE" w14:textId="49D25115" w:rsidR="00A3026E" w:rsidRDefault="00013245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69418056" w:history="1">
        <w:r w:rsidR="00A3026E" w:rsidRPr="00DA237B">
          <w:rPr>
            <w:rStyle w:val="Hypertextovodkaz"/>
          </w:rPr>
          <w:t>11</w:t>
        </w:r>
        <w:r w:rsidR="00A3026E">
          <w:rPr>
            <w:rFonts w:asciiTheme="minorHAnsi" w:eastAsiaTheme="minorEastAsia" w:hAnsiTheme="minorHAnsi" w:cstheme="minorBidi"/>
            <w:lang w:eastAsia="cs-CZ"/>
          </w:rPr>
          <w:tab/>
        </w:r>
        <w:r w:rsidR="00A3026E" w:rsidRPr="00DA237B">
          <w:rPr>
            <w:rStyle w:val="Hypertextovodkaz"/>
          </w:rPr>
          <w:t>PROHLÍDKA MÍSTA PLNĚNÍ</w:t>
        </w:r>
        <w:r w:rsidR="00A3026E">
          <w:rPr>
            <w:webHidden/>
          </w:rPr>
          <w:tab/>
        </w:r>
        <w:r w:rsidR="00A3026E">
          <w:rPr>
            <w:webHidden/>
          </w:rPr>
          <w:fldChar w:fldCharType="begin"/>
        </w:r>
        <w:r w:rsidR="00A3026E">
          <w:rPr>
            <w:webHidden/>
          </w:rPr>
          <w:instrText xml:space="preserve"> PAGEREF _Toc69418056 \h </w:instrText>
        </w:r>
        <w:r w:rsidR="00A3026E">
          <w:rPr>
            <w:webHidden/>
          </w:rPr>
        </w:r>
        <w:r w:rsidR="00A3026E">
          <w:rPr>
            <w:webHidden/>
          </w:rPr>
          <w:fldChar w:fldCharType="separate"/>
        </w:r>
        <w:r w:rsidR="00E12AFC">
          <w:rPr>
            <w:webHidden/>
          </w:rPr>
          <w:t>8</w:t>
        </w:r>
        <w:r w:rsidR="00A3026E">
          <w:rPr>
            <w:webHidden/>
          </w:rPr>
          <w:fldChar w:fldCharType="end"/>
        </w:r>
      </w:hyperlink>
    </w:p>
    <w:p w14:paraId="47C25599" w14:textId="4C9211C5" w:rsidR="00A3026E" w:rsidRDefault="00013245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69418057" w:history="1">
        <w:r w:rsidR="00A3026E" w:rsidRPr="00DA237B">
          <w:rPr>
            <w:rStyle w:val="Hypertextovodkaz"/>
          </w:rPr>
          <w:t>12</w:t>
        </w:r>
        <w:r w:rsidR="00A3026E">
          <w:rPr>
            <w:rFonts w:asciiTheme="minorHAnsi" w:eastAsiaTheme="minorEastAsia" w:hAnsiTheme="minorHAnsi" w:cstheme="minorBidi"/>
            <w:lang w:eastAsia="cs-CZ"/>
          </w:rPr>
          <w:tab/>
        </w:r>
        <w:r w:rsidR="00A3026E" w:rsidRPr="00DA237B">
          <w:rPr>
            <w:rStyle w:val="Hypertextovodkaz"/>
          </w:rPr>
          <w:t>DALŠÍ PODMÍNKY A JINÉ POŽADAVKY ZADAVATELE</w:t>
        </w:r>
        <w:r w:rsidR="00A3026E">
          <w:rPr>
            <w:webHidden/>
          </w:rPr>
          <w:tab/>
        </w:r>
        <w:r w:rsidR="00A3026E">
          <w:rPr>
            <w:webHidden/>
          </w:rPr>
          <w:fldChar w:fldCharType="begin"/>
        </w:r>
        <w:r w:rsidR="00A3026E">
          <w:rPr>
            <w:webHidden/>
          </w:rPr>
          <w:instrText xml:space="preserve"> PAGEREF _Toc69418057 \h </w:instrText>
        </w:r>
        <w:r w:rsidR="00A3026E">
          <w:rPr>
            <w:webHidden/>
          </w:rPr>
        </w:r>
        <w:r w:rsidR="00A3026E">
          <w:rPr>
            <w:webHidden/>
          </w:rPr>
          <w:fldChar w:fldCharType="separate"/>
        </w:r>
        <w:r w:rsidR="00E12AFC">
          <w:rPr>
            <w:webHidden/>
          </w:rPr>
          <w:t>8</w:t>
        </w:r>
        <w:r w:rsidR="00A3026E">
          <w:rPr>
            <w:webHidden/>
          </w:rPr>
          <w:fldChar w:fldCharType="end"/>
        </w:r>
      </w:hyperlink>
    </w:p>
    <w:p w14:paraId="0FFF4DB4" w14:textId="1E13C7C2" w:rsidR="0043668C" w:rsidRDefault="009543EE" w:rsidP="0043668C">
      <w:pPr>
        <w:rPr>
          <w:color w:val="1F497D"/>
          <w:sz w:val="22"/>
          <w:szCs w:val="22"/>
        </w:rPr>
      </w:pPr>
      <w:r w:rsidRPr="005C754D">
        <w:rPr>
          <w:color w:val="1F497D"/>
          <w:sz w:val="22"/>
          <w:szCs w:val="22"/>
        </w:rPr>
        <w:fldChar w:fldCharType="end"/>
      </w:r>
      <w:bookmarkStart w:id="0" w:name="_Toc347431968"/>
    </w:p>
    <w:p w14:paraId="3BA11CE2" w14:textId="77777777" w:rsidR="00C52B2D" w:rsidRPr="00C52B2D" w:rsidRDefault="00C52B2D" w:rsidP="0043668C">
      <w:pPr>
        <w:rPr>
          <w:color w:val="1F497D"/>
          <w:sz w:val="22"/>
          <w:szCs w:val="22"/>
        </w:rPr>
      </w:pPr>
    </w:p>
    <w:p w14:paraId="5AE4C1E3" w14:textId="1F5161C2" w:rsidR="0052582D" w:rsidRPr="00C22A00" w:rsidRDefault="009A7DAE" w:rsidP="00774005">
      <w:pPr>
        <w:pStyle w:val="Nadpis1"/>
        <w:keepLines/>
        <w:numPr>
          <w:ilvl w:val="0"/>
          <w:numId w:val="0"/>
        </w:numPr>
        <w:spacing w:before="0" w:after="0"/>
      </w:pPr>
      <w:bookmarkStart w:id="1" w:name="_Toc69418034"/>
      <w:bookmarkEnd w:id="0"/>
      <w:r>
        <w:rPr>
          <w:rFonts w:ascii="Calibri Light" w:hAnsi="Calibri Light"/>
        </w:rPr>
        <w:t>PREAMBULE</w:t>
      </w:r>
      <w:bookmarkEnd w:id="1"/>
    </w:p>
    <w:p w14:paraId="14EF0D97" w14:textId="10201CF5" w:rsidR="008B0441" w:rsidRPr="00C22A00" w:rsidRDefault="008B0441" w:rsidP="008B0441">
      <w:pPr>
        <w:spacing w:before="0" w:line="240" w:lineRule="atLeast"/>
        <w:rPr>
          <w:rFonts w:ascii="Calibri Light" w:hAnsi="Calibri Light"/>
          <w:color w:val="000000"/>
          <w:lang w:eastAsia="cs-CZ"/>
        </w:rPr>
      </w:pPr>
      <w:r w:rsidRPr="00C22A00">
        <w:rPr>
          <w:rFonts w:ascii="Calibri Light" w:hAnsi="Calibri Light"/>
        </w:rPr>
        <w:t xml:space="preserve">Tato Zadávací dokumentace je vypracována jako podklad pro výběr dodavatele veřejné zakázky malého rozsahu na </w:t>
      </w:r>
      <w:r w:rsidR="00371292">
        <w:rPr>
          <w:rFonts w:ascii="Calibri Light" w:hAnsi="Calibri Light"/>
        </w:rPr>
        <w:t>stavební práce</w:t>
      </w:r>
      <w:r w:rsidRPr="00C22A00">
        <w:rPr>
          <w:rFonts w:ascii="Calibri Light" w:hAnsi="Calibri Light"/>
        </w:rPr>
        <w:t xml:space="preserve"> zpracovaná </w:t>
      </w:r>
      <w:r w:rsidRPr="00C22A00">
        <w:rPr>
          <w:rFonts w:ascii="Calibri Light" w:hAnsi="Calibri Light"/>
          <w:color w:val="000000"/>
        </w:rPr>
        <w:t xml:space="preserve">v souladu s </w:t>
      </w:r>
      <w:proofErr w:type="spellStart"/>
      <w:r w:rsidRPr="00C22A00">
        <w:rPr>
          <w:rFonts w:ascii="Calibri Light" w:hAnsi="Calibri Light"/>
          <w:color w:val="000000"/>
        </w:rPr>
        <w:t>ust</w:t>
      </w:r>
      <w:proofErr w:type="spellEnd"/>
      <w:r w:rsidRPr="00C22A00">
        <w:rPr>
          <w:rFonts w:ascii="Calibri Light" w:hAnsi="Calibri Light"/>
          <w:color w:val="000000"/>
        </w:rPr>
        <w:t xml:space="preserve">. § </w:t>
      </w:r>
      <w:r>
        <w:rPr>
          <w:rFonts w:ascii="Calibri Light" w:hAnsi="Calibri Light"/>
          <w:color w:val="000000"/>
        </w:rPr>
        <w:t>27</w:t>
      </w:r>
      <w:r w:rsidRPr="00C22A00">
        <w:rPr>
          <w:rFonts w:ascii="Calibri Light" w:hAnsi="Calibri Light"/>
          <w:color w:val="000000"/>
        </w:rPr>
        <w:t xml:space="preserve"> </w:t>
      </w:r>
      <w:r>
        <w:rPr>
          <w:rFonts w:ascii="Calibri Light" w:hAnsi="Calibri Light"/>
          <w:color w:val="000000"/>
        </w:rPr>
        <w:t xml:space="preserve">písm. </w:t>
      </w:r>
      <w:r w:rsidR="00792121">
        <w:rPr>
          <w:rFonts w:ascii="Calibri Light" w:hAnsi="Calibri Light"/>
          <w:color w:val="000000"/>
        </w:rPr>
        <w:t>b</w:t>
      </w:r>
      <w:r>
        <w:rPr>
          <w:rFonts w:ascii="Calibri Light" w:hAnsi="Calibri Light"/>
          <w:color w:val="000000"/>
        </w:rPr>
        <w:t>)</w:t>
      </w:r>
      <w:r w:rsidRPr="00C22A00">
        <w:rPr>
          <w:rFonts w:ascii="Calibri Light" w:hAnsi="Calibri Light"/>
          <w:color w:val="000000"/>
        </w:rPr>
        <w:t xml:space="preserve"> zákona č. </w:t>
      </w:r>
      <w:r>
        <w:rPr>
          <w:rFonts w:ascii="Calibri Light" w:hAnsi="Calibri Light"/>
          <w:color w:val="000000"/>
        </w:rPr>
        <w:t>134/2016</w:t>
      </w:r>
      <w:r w:rsidRPr="00C22A00">
        <w:rPr>
          <w:rFonts w:ascii="Calibri Light" w:hAnsi="Calibri Light"/>
          <w:color w:val="000000"/>
        </w:rPr>
        <w:t xml:space="preserve"> Sb., o </w:t>
      </w:r>
      <w:r>
        <w:rPr>
          <w:rFonts w:ascii="Calibri Light" w:hAnsi="Calibri Light"/>
          <w:color w:val="000000"/>
        </w:rPr>
        <w:t>zadávání veřejných zakázek</w:t>
      </w:r>
      <w:r w:rsidRPr="00C22A00">
        <w:rPr>
          <w:rFonts w:ascii="Calibri Light" w:hAnsi="Calibri Light"/>
          <w:color w:val="000000"/>
        </w:rPr>
        <w:t>, v platném znění (dále jen „zákon“) a postupem dle § 6 zákona.</w:t>
      </w:r>
    </w:p>
    <w:p w14:paraId="31E91174" w14:textId="77777777" w:rsidR="008B0441" w:rsidRPr="00C22A00" w:rsidRDefault="008B0441" w:rsidP="008B0441">
      <w:pPr>
        <w:spacing w:before="0" w:line="240" w:lineRule="atLeast"/>
        <w:rPr>
          <w:rFonts w:ascii="Calibri Light" w:hAnsi="Calibri Light"/>
          <w:color w:val="000000"/>
          <w:lang w:eastAsia="cs-CZ"/>
        </w:rPr>
      </w:pPr>
      <w:r w:rsidRPr="00C22A00">
        <w:rPr>
          <w:rFonts w:ascii="Calibri Light" w:hAnsi="Calibri Light"/>
          <w:color w:val="000000"/>
        </w:rPr>
        <w:t xml:space="preserve">S ohledem na shora uvedené zadavatel rovněž upozorňuje, že nepostupuje podle </w:t>
      </w:r>
      <w:proofErr w:type="spellStart"/>
      <w:r w:rsidRPr="00C22A00">
        <w:rPr>
          <w:rFonts w:ascii="Calibri Light" w:hAnsi="Calibri Light"/>
          <w:color w:val="000000"/>
        </w:rPr>
        <w:t>ust</w:t>
      </w:r>
      <w:proofErr w:type="spellEnd"/>
      <w:r w:rsidRPr="00C22A00">
        <w:rPr>
          <w:rFonts w:ascii="Calibri Light" w:hAnsi="Calibri Light"/>
          <w:color w:val="000000"/>
        </w:rPr>
        <w:t>. § 26 zákona, přestože se v této zadávací dokumentaci odkazuje na ustanovení zákona.</w:t>
      </w:r>
    </w:p>
    <w:p w14:paraId="554F6070" w14:textId="77777777" w:rsidR="008B0441" w:rsidRPr="00371292" w:rsidRDefault="008B0441" w:rsidP="008B0441">
      <w:pPr>
        <w:spacing w:before="0" w:line="240" w:lineRule="atLeast"/>
        <w:rPr>
          <w:rFonts w:ascii="Calibri Light" w:hAnsi="Calibri Light" w:cs="Arial"/>
          <w:b/>
          <w:bCs/>
          <w:color w:val="000000"/>
          <w:lang w:eastAsia="cs-CZ"/>
        </w:rPr>
      </w:pPr>
      <w:r w:rsidRPr="00C22A00">
        <w:rPr>
          <w:rFonts w:ascii="Calibri Light" w:hAnsi="Calibri Light" w:cs="Arial"/>
          <w:bCs/>
          <w:color w:val="000000"/>
        </w:rPr>
        <w:lastRenderedPageBreak/>
        <w:t xml:space="preserve">Uchazeč je povinen předložit veškeré dokumenty požadované v této textové části zadávací dokumentace, příp. požadované v písemné výzvě k podání nabídky. Uchazeč je dále povinen plně respektovat zadávací podmínky a není oprávněn v nich provádět žádné změny. </w:t>
      </w:r>
      <w:r w:rsidRPr="00371292">
        <w:rPr>
          <w:rFonts w:ascii="Calibri Light" w:hAnsi="Calibri Light" w:cs="Arial"/>
          <w:b/>
          <w:bCs/>
          <w:color w:val="000000"/>
        </w:rPr>
        <w:t xml:space="preserve">Nabídky, které nebudou splňovat požadavky stanovené v zadávací dokumentaci, budou </w:t>
      </w:r>
      <w:r w:rsidR="00F802E5">
        <w:rPr>
          <w:rFonts w:ascii="Calibri Light" w:hAnsi="Calibri Light" w:cs="Arial"/>
          <w:b/>
          <w:bCs/>
          <w:color w:val="000000"/>
        </w:rPr>
        <w:t>z výběrového</w:t>
      </w:r>
      <w:r w:rsidRPr="00371292">
        <w:rPr>
          <w:rFonts w:ascii="Calibri Light" w:hAnsi="Calibri Light" w:cs="Arial"/>
          <w:b/>
          <w:bCs/>
          <w:color w:val="000000"/>
        </w:rPr>
        <w:t xml:space="preserve"> řízení vyloučeny.</w:t>
      </w:r>
    </w:p>
    <w:p w14:paraId="61338599" w14:textId="3B038F70" w:rsidR="008B0441" w:rsidRPr="00F802E5" w:rsidRDefault="008B0441" w:rsidP="008B0441">
      <w:pPr>
        <w:spacing w:before="0" w:line="240" w:lineRule="atLeast"/>
        <w:rPr>
          <w:rFonts w:ascii="Calibri Light" w:hAnsi="Calibri Light" w:cs="Arial"/>
          <w:bCs/>
          <w:color w:val="000000"/>
        </w:rPr>
      </w:pPr>
      <w:r w:rsidRPr="00C22A00">
        <w:rPr>
          <w:rFonts w:ascii="Calibri Light" w:hAnsi="Calibri Light" w:cs="Arial"/>
          <w:bCs/>
          <w:color w:val="000000"/>
        </w:rPr>
        <w:t xml:space="preserve">Je-li v technických specifikacích uveden odkaz na konkrétní výrobek, materiál, technologii příp. na obchodní firmu, má se za to, že se jedná o vymezení minimálních požadovaných standardů výrobku, technologie či materiálu. V tomto případě je </w:t>
      </w:r>
      <w:r w:rsidR="00F802E5">
        <w:rPr>
          <w:rFonts w:ascii="Calibri Light" w:hAnsi="Calibri Light" w:cs="Arial"/>
          <w:bCs/>
          <w:color w:val="000000"/>
        </w:rPr>
        <w:t xml:space="preserve">uchazeč </w:t>
      </w:r>
      <w:r w:rsidRPr="00C22A00">
        <w:rPr>
          <w:rFonts w:ascii="Calibri Light" w:hAnsi="Calibri Light" w:cs="Arial"/>
          <w:bCs/>
          <w:color w:val="000000"/>
        </w:rPr>
        <w:t>oprávněn v nabídce uvést i jiné, kvalitativně a technicky obdobné řešení, které splňuje minimálně požadované standardy a odpovídá uvedeným parametrům.</w:t>
      </w:r>
    </w:p>
    <w:p w14:paraId="1099216A" w14:textId="77777777" w:rsidR="008A6C51" w:rsidRDefault="008A6C51" w:rsidP="00BA4308">
      <w:pPr>
        <w:spacing w:before="0" w:line="240" w:lineRule="atLeast"/>
        <w:rPr>
          <w:rFonts w:ascii="Calibri Light" w:hAnsi="Calibri Light" w:cs="Arial"/>
          <w:bCs/>
          <w:color w:val="000000"/>
        </w:rPr>
      </w:pPr>
    </w:p>
    <w:p w14:paraId="6AA6188C" w14:textId="77777777" w:rsidR="00B941D8" w:rsidRPr="00C22A00" w:rsidRDefault="00B941D8" w:rsidP="00BA4308">
      <w:pPr>
        <w:spacing w:before="0" w:line="240" w:lineRule="atLeast"/>
        <w:rPr>
          <w:rFonts w:ascii="Calibri Light" w:hAnsi="Calibri Light" w:cs="Arial"/>
          <w:bCs/>
          <w:color w:val="000000"/>
        </w:rPr>
      </w:pPr>
    </w:p>
    <w:p w14:paraId="0108AE0C" w14:textId="77777777" w:rsidR="00C67B26" w:rsidRPr="00BA4308" w:rsidRDefault="009A7DAE" w:rsidP="00BA4308">
      <w:pPr>
        <w:pStyle w:val="Nadpis1"/>
      </w:pPr>
      <w:bookmarkStart w:id="2" w:name="_Toc69418035"/>
      <w:r>
        <w:t>VYMEZENÍ PŘEDMĚTU VEŘEJNÉ ZAKÁZKY</w:t>
      </w:r>
      <w:bookmarkEnd w:id="2"/>
    </w:p>
    <w:p w14:paraId="4509A726" w14:textId="77777777" w:rsidR="007A09B1" w:rsidRPr="00C22A00" w:rsidRDefault="007A09B1" w:rsidP="00BA4308">
      <w:pPr>
        <w:suppressAutoHyphens w:val="0"/>
        <w:spacing w:before="0" w:line="240" w:lineRule="atLeast"/>
        <w:ind w:left="357"/>
        <w:jc w:val="left"/>
        <w:rPr>
          <w:rFonts w:ascii="Calibri Light" w:hAnsi="Calibri Light"/>
          <w:b/>
          <w:color w:val="000000"/>
          <w:lang w:eastAsia="cs-CZ"/>
        </w:rPr>
      </w:pPr>
    </w:p>
    <w:p w14:paraId="1E5E3DC4" w14:textId="77777777" w:rsidR="007A09B1" w:rsidRPr="00BA4308" w:rsidRDefault="009A7DAE" w:rsidP="00BA4308">
      <w:pPr>
        <w:pStyle w:val="Nadpis2"/>
        <w:numPr>
          <w:ilvl w:val="1"/>
          <w:numId w:val="25"/>
        </w:numPr>
      </w:pPr>
      <w:bookmarkStart w:id="3" w:name="_Toc69418036"/>
      <w:r>
        <w:t>PŘEDMĚT VEŘEJNÉ ZAKÁZKY</w:t>
      </w:r>
      <w:bookmarkEnd w:id="3"/>
    </w:p>
    <w:p w14:paraId="207448CB" w14:textId="5172AC79" w:rsidR="00A84D07" w:rsidRPr="00C22A00" w:rsidRDefault="0052582D" w:rsidP="00BA4308">
      <w:pPr>
        <w:suppressAutoHyphens w:val="0"/>
        <w:autoSpaceDE w:val="0"/>
        <w:autoSpaceDN w:val="0"/>
        <w:adjustRightInd w:val="0"/>
        <w:spacing w:before="0"/>
        <w:rPr>
          <w:rFonts w:ascii="Calibri Light" w:hAnsi="Calibri Light"/>
        </w:rPr>
      </w:pPr>
      <w:r w:rsidRPr="00C22A00">
        <w:rPr>
          <w:rFonts w:ascii="Calibri Light" w:hAnsi="Calibri Light"/>
        </w:rPr>
        <w:t xml:space="preserve">Účelem této veřejné zakázky je zajištění realizace projektu zadavatele </w:t>
      </w:r>
      <w:r w:rsidR="00F32797" w:rsidRPr="00F32797">
        <w:rPr>
          <w:b/>
        </w:rPr>
        <w:t xml:space="preserve">„Technology </w:t>
      </w:r>
      <w:proofErr w:type="spellStart"/>
      <w:r w:rsidR="00F32797" w:rsidRPr="00F32797">
        <w:rPr>
          <w:b/>
        </w:rPr>
        <w:t>across</w:t>
      </w:r>
      <w:proofErr w:type="spellEnd"/>
      <w:r w:rsidR="00F32797" w:rsidRPr="00F32797">
        <w:rPr>
          <w:b/>
        </w:rPr>
        <w:t xml:space="preserve"> </w:t>
      </w:r>
      <w:proofErr w:type="spellStart"/>
      <w:r w:rsidR="00F32797" w:rsidRPr="00F32797">
        <w:rPr>
          <w:b/>
        </w:rPr>
        <w:t>generations</w:t>
      </w:r>
      <w:proofErr w:type="spellEnd"/>
      <w:r w:rsidR="00F32797" w:rsidRPr="00F32797">
        <w:rPr>
          <w:b/>
        </w:rPr>
        <w:t xml:space="preserve"> - TAG“ </w:t>
      </w:r>
      <w:r w:rsidR="0043668C">
        <w:rPr>
          <w:rFonts w:ascii="Calibri Light" w:hAnsi="Calibri Light"/>
        </w:rPr>
        <w:t xml:space="preserve">spočívající v provedení stavebních prací </w:t>
      </w:r>
      <w:r w:rsidR="00272469">
        <w:rPr>
          <w:rFonts w:ascii="Calibri Light" w:hAnsi="Calibri Light"/>
        </w:rPr>
        <w:t>a opravy a rozšíření elektroinstalací v</w:t>
      </w:r>
      <w:r w:rsidR="0043668C">
        <w:rPr>
          <w:rFonts w:ascii="Calibri Light" w:hAnsi="Calibri Light"/>
        </w:rPr>
        <w:t xml:space="preserve"> </w:t>
      </w:r>
      <w:r w:rsidR="00272469">
        <w:rPr>
          <w:rFonts w:ascii="Calibri Light" w:hAnsi="Calibri Light"/>
        </w:rPr>
        <w:t>dílně umístěné v suterénu budovy C v areálu zadavatele.</w:t>
      </w:r>
      <w:r w:rsidR="007A09B1" w:rsidRPr="00C22A00">
        <w:rPr>
          <w:rFonts w:ascii="Calibri Light" w:hAnsi="Calibri Light"/>
        </w:rPr>
        <w:t xml:space="preserve"> </w:t>
      </w:r>
      <w:r w:rsidR="00E2786F">
        <w:rPr>
          <w:rFonts w:ascii="Calibri Light" w:hAnsi="Calibri Light"/>
        </w:rPr>
        <w:t xml:space="preserve">Projekt je hrazen z prostředků podpory nadace </w:t>
      </w:r>
      <w:proofErr w:type="spellStart"/>
      <w:r w:rsidR="00E2786F">
        <w:rPr>
          <w:rFonts w:ascii="Calibri Light" w:hAnsi="Calibri Light"/>
        </w:rPr>
        <w:t>The</w:t>
      </w:r>
      <w:proofErr w:type="spellEnd"/>
      <w:r w:rsidR="00E2786F">
        <w:rPr>
          <w:rFonts w:ascii="Calibri Light" w:hAnsi="Calibri Light"/>
        </w:rPr>
        <w:t xml:space="preserve"> </w:t>
      </w:r>
      <w:proofErr w:type="spellStart"/>
      <w:r w:rsidR="00E2786F">
        <w:rPr>
          <w:rFonts w:ascii="Calibri Light" w:hAnsi="Calibri Light"/>
        </w:rPr>
        <w:t>Welux</w:t>
      </w:r>
      <w:proofErr w:type="spellEnd"/>
      <w:r w:rsidR="00E2786F">
        <w:rPr>
          <w:rFonts w:ascii="Calibri Light" w:hAnsi="Calibri Light"/>
        </w:rPr>
        <w:t xml:space="preserve"> </w:t>
      </w:r>
      <w:proofErr w:type="spellStart"/>
      <w:r w:rsidR="00E2786F">
        <w:rPr>
          <w:rFonts w:ascii="Calibri Light" w:hAnsi="Calibri Light"/>
        </w:rPr>
        <w:t>Foundations</w:t>
      </w:r>
      <w:proofErr w:type="spellEnd"/>
      <w:r w:rsidR="00E2786F">
        <w:rPr>
          <w:rFonts w:ascii="Calibri Light" w:hAnsi="Calibri Light"/>
        </w:rPr>
        <w:t xml:space="preserve"> a je spolufinancován zřizovatelem zadavatele – Jihomoravským </w:t>
      </w:r>
      <w:r w:rsidR="00B6149E">
        <w:rPr>
          <w:rFonts w:ascii="Calibri Light" w:hAnsi="Calibri Light"/>
        </w:rPr>
        <w:t>k</w:t>
      </w:r>
      <w:r w:rsidR="00E2786F">
        <w:rPr>
          <w:rFonts w:ascii="Calibri Light" w:hAnsi="Calibri Light"/>
        </w:rPr>
        <w:t>rajem.</w:t>
      </w:r>
    </w:p>
    <w:p w14:paraId="28195D41" w14:textId="77777777" w:rsidR="00C1354B" w:rsidRPr="00C22A00" w:rsidRDefault="00C1354B" w:rsidP="00BA4308">
      <w:pPr>
        <w:spacing w:before="0"/>
        <w:rPr>
          <w:rFonts w:ascii="Calibri Light" w:hAnsi="Calibri Light"/>
        </w:rPr>
      </w:pPr>
      <w:r w:rsidRPr="00C22A00">
        <w:rPr>
          <w:rFonts w:ascii="Calibri Light" w:hAnsi="Calibri Light"/>
        </w:rPr>
        <w:t>Zadávací dokumentace je souhrnem požadavků</w:t>
      </w:r>
      <w:r w:rsidR="00CE1C8F">
        <w:rPr>
          <w:rFonts w:ascii="Calibri Light" w:hAnsi="Calibri Light"/>
        </w:rPr>
        <w:t xml:space="preserve"> </w:t>
      </w:r>
      <w:r w:rsidRPr="00C22A00">
        <w:rPr>
          <w:rFonts w:ascii="Calibri Light" w:hAnsi="Calibri Light"/>
        </w:rPr>
        <w:t>zadavatele</w:t>
      </w:r>
      <w:r w:rsidR="00272469">
        <w:rPr>
          <w:rFonts w:ascii="Calibri Light" w:hAnsi="Calibri Light"/>
        </w:rPr>
        <w:t>,</w:t>
      </w:r>
      <w:r w:rsidR="00CE1C8F">
        <w:rPr>
          <w:rFonts w:ascii="Calibri Light" w:hAnsi="Calibri Light"/>
        </w:rPr>
        <w:t xml:space="preserve"> </w:t>
      </w:r>
      <w:r w:rsidRPr="00C22A00">
        <w:rPr>
          <w:rFonts w:ascii="Calibri Light" w:hAnsi="Calibri Light"/>
        </w:rPr>
        <w:t>a nikoliv konečným souhrnem veškerých požadavků vyplývajících z obecně platných norem. Nabídky, které nebudou splňovat požadavky stanovené</w:t>
      </w:r>
      <w:r w:rsidR="00B765CB" w:rsidRPr="00C22A00">
        <w:rPr>
          <w:rFonts w:ascii="Calibri Light" w:hAnsi="Calibri Light"/>
        </w:rPr>
        <w:t xml:space="preserve"> ve výzvě a</w:t>
      </w:r>
      <w:r w:rsidRPr="00C22A00">
        <w:rPr>
          <w:rFonts w:ascii="Calibri Light" w:hAnsi="Calibri Light"/>
        </w:rPr>
        <w:t xml:space="preserve"> v zadávací dokumentaci, budou analogicky v souladu s ustanovením § </w:t>
      </w:r>
      <w:r w:rsidR="008B0441">
        <w:rPr>
          <w:rFonts w:ascii="Calibri Light" w:hAnsi="Calibri Light"/>
        </w:rPr>
        <w:t>48</w:t>
      </w:r>
      <w:r w:rsidRPr="00C22A00">
        <w:rPr>
          <w:rFonts w:ascii="Calibri Light" w:hAnsi="Calibri Light"/>
        </w:rPr>
        <w:t xml:space="preserve"> odst. 1 zákona o </w:t>
      </w:r>
      <w:r w:rsidR="008B0441">
        <w:rPr>
          <w:rFonts w:ascii="Calibri Light" w:hAnsi="Calibri Light"/>
        </w:rPr>
        <w:t>zadávání veřejných zakázek</w:t>
      </w:r>
      <w:r w:rsidRPr="00C22A00">
        <w:rPr>
          <w:rFonts w:ascii="Calibri Light" w:hAnsi="Calibri Light"/>
        </w:rPr>
        <w:t xml:space="preserve"> z výběrového řízení vyloučeny.</w:t>
      </w:r>
    </w:p>
    <w:p w14:paraId="701B415B" w14:textId="77777777" w:rsidR="00031D2B" w:rsidRDefault="00991E9A" w:rsidP="00BA4308">
      <w:pPr>
        <w:spacing w:before="0"/>
        <w:rPr>
          <w:rFonts w:ascii="Calibri Light" w:hAnsi="Calibri Light" w:cs="Calibri"/>
        </w:rPr>
      </w:pPr>
      <w:r>
        <w:rPr>
          <w:rFonts w:ascii="Calibri Light" w:hAnsi="Calibri Light" w:cs="Calibri"/>
        </w:rPr>
        <w:t xml:space="preserve"> </w:t>
      </w:r>
    </w:p>
    <w:p w14:paraId="07EF4368" w14:textId="77777777" w:rsidR="00A84D07" w:rsidRPr="00C22A00" w:rsidRDefault="00A84D07" w:rsidP="00BA4308">
      <w:pPr>
        <w:spacing w:before="0" w:line="240" w:lineRule="atLeast"/>
        <w:rPr>
          <w:rFonts w:ascii="Calibri Light" w:hAnsi="Calibri Light" w:cs="Arial"/>
          <w:bCs/>
          <w:color w:val="000000"/>
          <w:lang w:eastAsia="cs-CZ"/>
        </w:rPr>
      </w:pPr>
      <w:r w:rsidRPr="00C22A00">
        <w:rPr>
          <w:rFonts w:ascii="Calibri Light" w:hAnsi="Calibri Light" w:cs="Arial"/>
          <w:bCs/>
          <w:color w:val="000000"/>
        </w:rPr>
        <w:t>Požadovaný rozsah prací:</w:t>
      </w:r>
    </w:p>
    <w:p w14:paraId="00F99998" w14:textId="77777777" w:rsidR="00A84D07" w:rsidRPr="00CE1C8F" w:rsidRDefault="00A84D07" w:rsidP="00BA4308">
      <w:pPr>
        <w:widowControl w:val="0"/>
        <w:numPr>
          <w:ilvl w:val="0"/>
          <w:numId w:val="26"/>
        </w:numPr>
        <w:suppressAutoHyphens w:val="0"/>
        <w:spacing w:before="0" w:line="240" w:lineRule="atLeast"/>
        <w:rPr>
          <w:rFonts w:ascii="Calibri Light" w:hAnsi="Calibri Light" w:cs="Arial"/>
          <w:bCs/>
          <w:color w:val="000000"/>
        </w:rPr>
      </w:pPr>
      <w:r w:rsidRPr="00CE1C8F">
        <w:rPr>
          <w:rFonts w:ascii="Calibri Light" w:hAnsi="Calibri Light" w:cs="Arial"/>
          <w:bCs/>
        </w:rPr>
        <w:t>provedení stavebních</w:t>
      </w:r>
      <w:r w:rsidR="00CE1C8F">
        <w:rPr>
          <w:rFonts w:ascii="Calibri Light" w:hAnsi="Calibri Light" w:cs="Arial"/>
          <w:bCs/>
        </w:rPr>
        <w:t xml:space="preserve"> a elektroinstalačních</w:t>
      </w:r>
      <w:r w:rsidRPr="00CE1C8F">
        <w:rPr>
          <w:rFonts w:ascii="Calibri Light" w:hAnsi="Calibri Light" w:cs="Arial"/>
          <w:bCs/>
        </w:rPr>
        <w:t xml:space="preserve"> prací, dodávky včetně dopravy </w:t>
      </w:r>
      <w:r w:rsidRPr="00CE1C8F">
        <w:rPr>
          <w:rFonts w:ascii="Calibri Light" w:hAnsi="Calibri Light" w:cs="Arial"/>
          <w:bCs/>
          <w:color w:val="000000"/>
        </w:rPr>
        <w:t xml:space="preserve">dle </w:t>
      </w:r>
      <w:r w:rsidR="00F802E5">
        <w:rPr>
          <w:rFonts w:ascii="Calibri Light" w:hAnsi="Calibri Light" w:cs="Arial"/>
          <w:bCs/>
          <w:color w:val="000000"/>
        </w:rPr>
        <w:t>zadávací dokumentace,</w:t>
      </w:r>
    </w:p>
    <w:p w14:paraId="0286012A" w14:textId="77777777" w:rsidR="00A84D07" w:rsidRPr="00CE1C8F" w:rsidRDefault="00A84D07" w:rsidP="00BA4308">
      <w:pPr>
        <w:widowControl w:val="0"/>
        <w:numPr>
          <w:ilvl w:val="0"/>
          <w:numId w:val="26"/>
        </w:numPr>
        <w:suppressAutoHyphens w:val="0"/>
        <w:spacing w:before="0" w:line="240" w:lineRule="atLeast"/>
        <w:rPr>
          <w:rFonts w:ascii="Calibri Light" w:hAnsi="Calibri Light" w:cs="Arial"/>
          <w:bCs/>
          <w:color w:val="000000"/>
        </w:rPr>
      </w:pPr>
      <w:r w:rsidRPr="00CE1C8F">
        <w:rPr>
          <w:rFonts w:ascii="Calibri Light" w:hAnsi="Calibri Light" w:cs="Arial"/>
          <w:bCs/>
          <w:color w:val="000000"/>
        </w:rPr>
        <w:t>provedení veškerých předepsaných zkoušek a revizí podle platných předpisů a norem</w:t>
      </w:r>
      <w:r w:rsidR="00095282" w:rsidRPr="00CE1C8F">
        <w:rPr>
          <w:rFonts w:ascii="Calibri Light" w:hAnsi="Calibri Light" w:cs="Arial"/>
          <w:bCs/>
          <w:color w:val="000000"/>
        </w:rPr>
        <w:t>,</w:t>
      </w:r>
    </w:p>
    <w:p w14:paraId="69E74A6D" w14:textId="77777777" w:rsidR="00A84D07" w:rsidRDefault="00A84D07" w:rsidP="00BA4308">
      <w:pPr>
        <w:widowControl w:val="0"/>
        <w:numPr>
          <w:ilvl w:val="0"/>
          <w:numId w:val="26"/>
        </w:numPr>
        <w:suppressAutoHyphens w:val="0"/>
        <w:spacing w:before="0" w:line="240" w:lineRule="atLeast"/>
        <w:rPr>
          <w:rFonts w:ascii="Calibri Light" w:hAnsi="Calibri Light" w:cs="Arial"/>
          <w:bCs/>
          <w:color w:val="000000"/>
        </w:rPr>
      </w:pPr>
      <w:r w:rsidRPr="00CE1C8F">
        <w:rPr>
          <w:rFonts w:ascii="Calibri Light" w:hAnsi="Calibri Light" w:cs="Arial"/>
          <w:bCs/>
          <w:color w:val="000000"/>
        </w:rPr>
        <w:t xml:space="preserve">zpracování dokumentace skutečného provedení v listinné podobě v počtu </w:t>
      </w:r>
      <w:r w:rsidR="00F826B7" w:rsidRPr="00CE1C8F">
        <w:rPr>
          <w:rFonts w:ascii="Calibri Light" w:hAnsi="Calibri Light" w:cs="Arial"/>
          <w:bCs/>
          <w:color w:val="000000"/>
        </w:rPr>
        <w:t>3</w:t>
      </w:r>
      <w:r w:rsidRPr="00CE1C8F">
        <w:rPr>
          <w:rFonts w:ascii="Calibri Light" w:hAnsi="Calibri Light" w:cs="Arial"/>
          <w:bCs/>
          <w:color w:val="000000"/>
        </w:rPr>
        <w:t xml:space="preserve"> ks i digitální podobě na </w:t>
      </w:r>
      <w:r w:rsidR="00CE1C8F" w:rsidRPr="00CE1C8F">
        <w:rPr>
          <w:rFonts w:ascii="Calibri Light" w:hAnsi="Calibri Light" w:cs="Arial"/>
          <w:bCs/>
          <w:color w:val="000000"/>
        </w:rPr>
        <w:t xml:space="preserve">USB </w:t>
      </w:r>
      <w:proofErr w:type="spellStart"/>
      <w:r w:rsidR="00CE1C8F" w:rsidRPr="00CE1C8F">
        <w:rPr>
          <w:rFonts w:ascii="Calibri Light" w:hAnsi="Calibri Light" w:cs="Arial"/>
          <w:bCs/>
          <w:color w:val="000000"/>
        </w:rPr>
        <w:t>Flash</w:t>
      </w:r>
      <w:proofErr w:type="spellEnd"/>
      <w:r w:rsidR="00CE1C8F" w:rsidRPr="00CE1C8F">
        <w:rPr>
          <w:rFonts w:ascii="Calibri Light" w:hAnsi="Calibri Light" w:cs="Arial"/>
          <w:bCs/>
          <w:color w:val="000000"/>
        </w:rPr>
        <w:t xml:space="preserve"> </w:t>
      </w:r>
      <w:proofErr w:type="spellStart"/>
      <w:r w:rsidR="00CE1C8F" w:rsidRPr="00CE1C8F">
        <w:rPr>
          <w:rFonts w:ascii="Calibri Light" w:hAnsi="Calibri Light" w:cs="Arial"/>
          <w:bCs/>
          <w:color w:val="000000"/>
        </w:rPr>
        <w:t>discu</w:t>
      </w:r>
      <w:proofErr w:type="spellEnd"/>
      <w:r w:rsidR="00F826B7" w:rsidRPr="00CE1C8F">
        <w:rPr>
          <w:rFonts w:ascii="Calibri Light" w:hAnsi="Calibri Light" w:cs="Arial"/>
          <w:bCs/>
          <w:color w:val="000000"/>
        </w:rPr>
        <w:t xml:space="preserve"> ve formátech </w:t>
      </w:r>
      <w:proofErr w:type="spellStart"/>
      <w:r w:rsidR="00F826B7" w:rsidRPr="00CE1C8F">
        <w:rPr>
          <w:rFonts w:ascii="Calibri Light" w:hAnsi="Calibri Light" w:cs="Arial"/>
          <w:bCs/>
          <w:color w:val="000000"/>
        </w:rPr>
        <w:t>pdf</w:t>
      </w:r>
      <w:proofErr w:type="spellEnd"/>
      <w:r w:rsidR="000058A7" w:rsidRPr="00CE1C8F">
        <w:rPr>
          <w:rFonts w:ascii="Calibri Light" w:hAnsi="Calibri Light" w:cs="Arial"/>
          <w:bCs/>
          <w:color w:val="000000"/>
        </w:rPr>
        <w:t>.</w:t>
      </w:r>
    </w:p>
    <w:p w14:paraId="691F1657" w14:textId="77777777" w:rsidR="00BC2544" w:rsidRPr="00CE1C8F" w:rsidRDefault="00BC2544" w:rsidP="00BC2544">
      <w:pPr>
        <w:widowControl w:val="0"/>
        <w:suppressAutoHyphens w:val="0"/>
        <w:spacing w:before="0" w:line="240" w:lineRule="atLeast"/>
        <w:ind w:left="1210"/>
        <w:rPr>
          <w:rFonts w:ascii="Calibri Light" w:hAnsi="Calibri Light" w:cs="Arial"/>
          <w:bCs/>
          <w:color w:val="000000"/>
        </w:rPr>
      </w:pPr>
    </w:p>
    <w:p w14:paraId="68A8F7EC" w14:textId="77777777" w:rsidR="0052582D" w:rsidRPr="00C22A00" w:rsidRDefault="0052582D" w:rsidP="00BA4308">
      <w:pPr>
        <w:spacing w:before="0"/>
        <w:rPr>
          <w:rFonts w:ascii="Calibri Light" w:hAnsi="Calibri Light" w:cs="Microsoft Sans Serif"/>
          <w:b/>
        </w:rPr>
      </w:pPr>
    </w:p>
    <w:p w14:paraId="353BFD4A" w14:textId="77777777" w:rsidR="0052582D" w:rsidRPr="00BA4308" w:rsidRDefault="00A84D07" w:rsidP="00BA4308">
      <w:pPr>
        <w:pStyle w:val="Nadpis2"/>
        <w:numPr>
          <w:ilvl w:val="1"/>
          <w:numId w:val="25"/>
        </w:numPr>
      </w:pPr>
      <w:bookmarkStart w:id="4" w:name="_Toc69418037"/>
      <w:r w:rsidRPr="00BA4308">
        <w:t>DÍLO JE SPECIFIKOVÁNO</w:t>
      </w:r>
      <w:bookmarkEnd w:id="4"/>
      <w:r w:rsidR="0052582D" w:rsidRPr="00BA4308">
        <w:t xml:space="preserve"> </w:t>
      </w:r>
    </w:p>
    <w:p w14:paraId="5970D094" w14:textId="77777777" w:rsidR="00A84D07" w:rsidRPr="00C22A00" w:rsidRDefault="00A84D07" w:rsidP="00BA4308">
      <w:pPr>
        <w:widowControl w:val="0"/>
        <w:numPr>
          <w:ilvl w:val="0"/>
          <w:numId w:val="27"/>
        </w:numPr>
        <w:suppressAutoHyphens w:val="0"/>
        <w:spacing w:before="0" w:line="240" w:lineRule="atLeast"/>
        <w:rPr>
          <w:rFonts w:ascii="Calibri Light" w:hAnsi="Calibri Light" w:cs="Arial"/>
          <w:bCs/>
          <w:color w:val="000000"/>
          <w:lang w:eastAsia="cs-CZ"/>
        </w:rPr>
      </w:pPr>
      <w:r w:rsidRPr="00C22A00">
        <w:rPr>
          <w:rFonts w:ascii="Calibri Light" w:hAnsi="Calibri Light" w:cs="Arial"/>
          <w:bCs/>
          <w:color w:val="000000"/>
        </w:rPr>
        <w:t>zadávací dokumentací veřejné zakázky</w:t>
      </w:r>
      <w:r w:rsidR="00C80504">
        <w:rPr>
          <w:rFonts w:ascii="Calibri Light" w:hAnsi="Calibri Light" w:cs="Arial"/>
          <w:bCs/>
          <w:color w:val="000000"/>
        </w:rPr>
        <w:t xml:space="preserve"> včetně všech jejích příloh</w:t>
      </w:r>
      <w:r w:rsidR="00F802E5">
        <w:rPr>
          <w:rFonts w:ascii="Calibri Light" w:hAnsi="Calibri Light" w:cs="Arial"/>
          <w:bCs/>
          <w:color w:val="000000"/>
        </w:rPr>
        <w:t>,</w:t>
      </w:r>
    </w:p>
    <w:p w14:paraId="57FEAFA8" w14:textId="77777777" w:rsidR="00A84D07" w:rsidRPr="00CE1C8F" w:rsidRDefault="00A84D07" w:rsidP="00C747F6">
      <w:pPr>
        <w:widowControl w:val="0"/>
        <w:numPr>
          <w:ilvl w:val="0"/>
          <w:numId w:val="27"/>
        </w:numPr>
        <w:suppressAutoHyphens w:val="0"/>
        <w:spacing w:before="0" w:line="240" w:lineRule="atLeast"/>
        <w:ind w:left="1066" w:hanging="357"/>
        <w:rPr>
          <w:rFonts w:ascii="Calibri Light" w:hAnsi="Calibri Light" w:cs="Arial"/>
          <w:bCs/>
          <w:color w:val="000000"/>
        </w:rPr>
      </w:pPr>
      <w:r w:rsidRPr="00CE1C8F">
        <w:rPr>
          <w:rFonts w:ascii="Calibri Light" w:hAnsi="Calibri Light" w:cs="Arial"/>
          <w:bCs/>
          <w:color w:val="000000"/>
        </w:rPr>
        <w:t xml:space="preserve">nabídkou </w:t>
      </w:r>
      <w:r w:rsidR="00F802E5">
        <w:rPr>
          <w:rFonts w:ascii="Calibri Light" w:hAnsi="Calibri Light" w:cs="Arial"/>
          <w:bCs/>
          <w:color w:val="000000"/>
        </w:rPr>
        <w:t>uchazeče,</w:t>
      </w:r>
      <w:r w:rsidRPr="00CE1C8F">
        <w:rPr>
          <w:rFonts w:ascii="Calibri Light" w:hAnsi="Calibri Light" w:cs="Arial"/>
          <w:bCs/>
          <w:color w:val="000000"/>
        </w:rPr>
        <w:t xml:space="preserve"> kterou tvoří také položkový rozpočet v členění položek a množství dle výkazu výměr</w:t>
      </w:r>
      <w:r w:rsidR="00F802E5">
        <w:rPr>
          <w:rFonts w:ascii="Calibri Light" w:hAnsi="Calibri Light" w:cs="Arial"/>
          <w:bCs/>
          <w:color w:val="000000"/>
        </w:rPr>
        <w:t>,</w:t>
      </w:r>
    </w:p>
    <w:p w14:paraId="60A59D77" w14:textId="26506ABA" w:rsidR="00285732" w:rsidRDefault="00A84D07" w:rsidP="00BA4308">
      <w:pPr>
        <w:spacing w:before="0"/>
        <w:rPr>
          <w:rFonts w:ascii="Calibri Light" w:hAnsi="Calibri Light"/>
        </w:rPr>
      </w:pPr>
      <w:r w:rsidRPr="00C22A00">
        <w:rPr>
          <w:rFonts w:ascii="Calibri Light" w:hAnsi="Calibri Light" w:cs="Arial"/>
        </w:rPr>
        <w:t xml:space="preserve">Zadávací dokumentace včetně </w:t>
      </w:r>
      <w:r w:rsidR="00F802E5">
        <w:rPr>
          <w:rFonts w:ascii="Calibri Light" w:hAnsi="Calibri Light" w:cs="Arial"/>
        </w:rPr>
        <w:t>všech jejích příloh</w:t>
      </w:r>
      <w:r w:rsidRPr="00C22A00">
        <w:rPr>
          <w:rFonts w:ascii="Calibri Light" w:hAnsi="Calibri Light" w:cs="Arial"/>
        </w:rPr>
        <w:t xml:space="preserve"> je zveřejněna na profilu zadavatele </w:t>
      </w:r>
      <w:hyperlink r:id="rId11" w:history="1">
        <w:r w:rsidR="00895D01" w:rsidRPr="0002099D">
          <w:rPr>
            <w:rStyle w:val="Hypertextovodkaz"/>
            <w:rFonts w:ascii="Calibri Light" w:hAnsi="Calibri Light"/>
          </w:rPr>
          <w:t>https://zakazky.krajbezkorupce.cz/profile_display_158.html</w:t>
        </w:r>
      </w:hyperlink>
    </w:p>
    <w:p w14:paraId="4C96CB7A" w14:textId="77777777" w:rsidR="0070134C" w:rsidRPr="00C22A00" w:rsidRDefault="0070134C" w:rsidP="00BA4308">
      <w:pPr>
        <w:spacing w:before="0"/>
        <w:rPr>
          <w:rFonts w:ascii="Calibri Light" w:hAnsi="Calibri Light" w:cs="Microsoft Sans Serif"/>
          <w:u w:val="single"/>
        </w:rPr>
      </w:pPr>
    </w:p>
    <w:p w14:paraId="5008DAB7" w14:textId="77777777" w:rsidR="00715044" w:rsidRPr="00C22A00" w:rsidRDefault="0052582D" w:rsidP="00BA4308">
      <w:pPr>
        <w:spacing w:before="0"/>
        <w:rPr>
          <w:rFonts w:ascii="Calibri Light" w:hAnsi="Calibri Light" w:cs="Microsoft Sans Serif"/>
          <w:u w:val="single"/>
        </w:rPr>
      </w:pPr>
      <w:r w:rsidRPr="00C22A00">
        <w:rPr>
          <w:rFonts w:ascii="Calibri Light" w:hAnsi="Calibri Light" w:cs="Microsoft Sans Serif"/>
          <w:u w:val="single"/>
        </w:rPr>
        <w:t>Kontaktní osoba</w:t>
      </w:r>
      <w:r w:rsidRPr="00C22A00">
        <w:rPr>
          <w:rFonts w:ascii="Calibri Light" w:hAnsi="Calibri Light" w:cs="Microsoft Sans Serif"/>
        </w:rPr>
        <w:t>:</w:t>
      </w:r>
      <w:r w:rsidRPr="00C22A00">
        <w:rPr>
          <w:rFonts w:ascii="Calibri Light" w:hAnsi="Calibri Light" w:cs="Microsoft Sans Serif"/>
        </w:rPr>
        <w:tab/>
      </w:r>
      <w:r w:rsidR="00715044" w:rsidRPr="00C22A00">
        <w:rPr>
          <w:rFonts w:ascii="Calibri Light" w:hAnsi="Calibri Light" w:cs="Calibri"/>
        </w:rPr>
        <w:t>Ing. Eva Balúchová</w:t>
      </w:r>
      <w:r w:rsidR="00715044" w:rsidRPr="00C22A00">
        <w:rPr>
          <w:rFonts w:ascii="Calibri Light" w:hAnsi="Calibri Light" w:cs="Microsoft Sans Serif"/>
          <w:u w:val="single"/>
        </w:rPr>
        <w:t xml:space="preserve"> </w:t>
      </w:r>
    </w:p>
    <w:p w14:paraId="7EBB7EAF" w14:textId="77777777" w:rsidR="0052582D" w:rsidRPr="00C22A00" w:rsidRDefault="0052582D" w:rsidP="00BA4308">
      <w:pPr>
        <w:spacing w:before="0"/>
        <w:rPr>
          <w:rFonts w:ascii="Calibri Light" w:hAnsi="Calibri Light" w:cs="Microsoft Sans Serif"/>
        </w:rPr>
      </w:pPr>
      <w:r w:rsidRPr="00C22A00">
        <w:rPr>
          <w:rFonts w:ascii="Calibri Light" w:hAnsi="Calibri Light" w:cs="Microsoft Sans Serif"/>
          <w:u w:val="single"/>
        </w:rPr>
        <w:t>Telefon</w:t>
      </w:r>
      <w:r w:rsidRPr="00C22A00">
        <w:rPr>
          <w:rFonts w:ascii="Calibri Light" w:hAnsi="Calibri Light" w:cs="Microsoft Sans Serif"/>
        </w:rPr>
        <w:t>:</w:t>
      </w:r>
      <w:r w:rsidRPr="00C22A00">
        <w:rPr>
          <w:rFonts w:ascii="Calibri Light" w:hAnsi="Calibri Light" w:cs="Microsoft Sans Serif"/>
        </w:rPr>
        <w:tab/>
      </w:r>
      <w:r w:rsidRPr="00C22A00">
        <w:rPr>
          <w:rFonts w:ascii="Calibri Light" w:hAnsi="Calibri Light" w:cs="Microsoft Sans Serif"/>
        </w:rPr>
        <w:tab/>
      </w:r>
      <w:r w:rsidR="00715044" w:rsidRPr="00C22A00">
        <w:rPr>
          <w:rFonts w:ascii="Calibri Light" w:hAnsi="Calibri Light" w:cs="Calibri"/>
        </w:rPr>
        <w:t>+420</w:t>
      </w:r>
      <w:r w:rsidR="00095282" w:rsidRPr="00C22A00">
        <w:rPr>
          <w:rFonts w:ascii="Calibri Light" w:hAnsi="Calibri Light" w:cs="Calibri"/>
        </w:rPr>
        <w:t> </w:t>
      </w:r>
      <w:r w:rsidR="00715044" w:rsidRPr="00C22A00">
        <w:rPr>
          <w:rFonts w:ascii="Calibri Light" w:hAnsi="Calibri Light" w:cs="Calibri"/>
        </w:rPr>
        <w:t>517</w:t>
      </w:r>
      <w:r w:rsidR="00095282" w:rsidRPr="00C22A00">
        <w:rPr>
          <w:rFonts w:ascii="Calibri Light" w:hAnsi="Calibri Light" w:cs="Calibri"/>
        </w:rPr>
        <w:t> </w:t>
      </w:r>
      <w:r w:rsidR="00715044" w:rsidRPr="00C22A00">
        <w:rPr>
          <w:rFonts w:ascii="Calibri Light" w:hAnsi="Calibri Light" w:cs="Calibri"/>
        </w:rPr>
        <w:t>321</w:t>
      </w:r>
      <w:r w:rsidR="00F826B7">
        <w:rPr>
          <w:rFonts w:ascii="Calibri Light" w:hAnsi="Calibri Light" w:cs="Calibri"/>
        </w:rPr>
        <w:t> </w:t>
      </w:r>
      <w:r w:rsidR="00715044" w:rsidRPr="00C22A00">
        <w:rPr>
          <w:rFonts w:ascii="Calibri Light" w:hAnsi="Calibri Light" w:cs="Calibri"/>
        </w:rPr>
        <w:t>166</w:t>
      </w:r>
      <w:r w:rsidR="00F826B7">
        <w:rPr>
          <w:rFonts w:ascii="Calibri Light" w:hAnsi="Calibri Light" w:cs="Calibri"/>
        </w:rPr>
        <w:t>, 602 510 590</w:t>
      </w:r>
    </w:p>
    <w:p w14:paraId="09BB53C6" w14:textId="054899D7" w:rsidR="00DF17E3" w:rsidRDefault="0052582D" w:rsidP="00973851">
      <w:pPr>
        <w:spacing w:before="0"/>
        <w:rPr>
          <w:rStyle w:val="Hypertextovodkaz"/>
          <w:rFonts w:ascii="Calibri Light" w:hAnsi="Calibri Light" w:cs="Calibri"/>
        </w:rPr>
      </w:pPr>
      <w:r w:rsidRPr="00C22A00">
        <w:rPr>
          <w:rFonts w:ascii="Calibri Light" w:hAnsi="Calibri Light" w:cs="Microsoft Sans Serif"/>
          <w:u w:val="single"/>
        </w:rPr>
        <w:t>E-mail</w:t>
      </w:r>
      <w:r w:rsidRPr="00C22A00">
        <w:rPr>
          <w:rFonts w:ascii="Calibri Light" w:hAnsi="Calibri Light" w:cs="Microsoft Sans Serif"/>
        </w:rPr>
        <w:t>:</w:t>
      </w:r>
      <w:r w:rsidRPr="00C22A00">
        <w:rPr>
          <w:rFonts w:ascii="Calibri Light" w:hAnsi="Calibri Light" w:cs="Microsoft Sans Serif"/>
        </w:rPr>
        <w:tab/>
      </w:r>
      <w:r w:rsidRPr="00C22A00">
        <w:rPr>
          <w:rFonts w:ascii="Calibri Light" w:hAnsi="Calibri Light" w:cs="Microsoft Sans Serif"/>
        </w:rPr>
        <w:tab/>
      </w:r>
      <w:r w:rsidRPr="00C22A00">
        <w:rPr>
          <w:rFonts w:ascii="Calibri Light" w:hAnsi="Calibri Light" w:cs="Microsoft Sans Serif"/>
        </w:rPr>
        <w:tab/>
      </w:r>
      <w:hyperlink r:id="rId12" w:history="1">
        <w:r w:rsidR="00715044" w:rsidRPr="00C22A00">
          <w:rPr>
            <w:rStyle w:val="Hypertextovodkaz"/>
            <w:rFonts w:ascii="Calibri Light" w:hAnsi="Calibri Light" w:cs="Calibri"/>
          </w:rPr>
          <w:t>baluchova@sos-vyskov.cz</w:t>
        </w:r>
      </w:hyperlink>
    </w:p>
    <w:p w14:paraId="7289820F" w14:textId="77777777" w:rsidR="00BD20F1" w:rsidRDefault="009A7DAE" w:rsidP="00BA4308">
      <w:pPr>
        <w:pStyle w:val="Nadpis1"/>
      </w:pPr>
      <w:bookmarkStart w:id="5" w:name="_Toc69418038"/>
      <w:r>
        <w:lastRenderedPageBreak/>
        <w:t>DOBA A MÍSTO PLNĚNÍ VĚŘEJNÉ ZAKÁZKY</w:t>
      </w:r>
      <w:bookmarkEnd w:id="5"/>
    </w:p>
    <w:p w14:paraId="204F5CF5" w14:textId="77777777" w:rsidR="002E6D66" w:rsidRPr="00C22A00" w:rsidRDefault="002E6D66" w:rsidP="00BA4308">
      <w:pPr>
        <w:spacing w:before="0"/>
        <w:rPr>
          <w:rFonts w:ascii="Calibri Light" w:hAnsi="Calibri Light" w:cs="Calibri"/>
          <w:color w:val="1F497D"/>
        </w:rPr>
      </w:pPr>
    </w:p>
    <w:p w14:paraId="1FADDEE0" w14:textId="77777777" w:rsidR="002E6D66" w:rsidRDefault="000E781B" w:rsidP="00BA4308">
      <w:pPr>
        <w:pStyle w:val="Nadpis2"/>
        <w:numPr>
          <w:ilvl w:val="1"/>
          <w:numId w:val="5"/>
        </w:numPr>
        <w:ind w:hanging="15"/>
      </w:pPr>
      <w:bookmarkStart w:id="6" w:name="_Toc347431974"/>
      <w:bookmarkStart w:id="7" w:name="_Toc417030616"/>
      <w:r w:rsidRPr="00BA4308">
        <w:t xml:space="preserve">  </w:t>
      </w:r>
      <w:bookmarkStart w:id="8" w:name="_Toc69418039"/>
      <w:bookmarkEnd w:id="6"/>
      <w:bookmarkEnd w:id="7"/>
      <w:r w:rsidR="009A7DAE">
        <w:t>DOBA PLNĚNÍ</w:t>
      </w:r>
      <w:bookmarkEnd w:id="8"/>
      <w:r w:rsidR="002E6D66" w:rsidRPr="00BA4308">
        <w:t xml:space="preserve"> </w:t>
      </w:r>
    </w:p>
    <w:p w14:paraId="6C4BEFDE" w14:textId="00A8A0BB" w:rsidR="00F0078D" w:rsidRPr="00C22A00" w:rsidRDefault="00F0078D" w:rsidP="00BA4308">
      <w:pPr>
        <w:spacing w:before="0" w:line="240" w:lineRule="atLeast"/>
        <w:rPr>
          <w:rFonts w:ascii="Calibri Light" w:hAnsi="Calibri Light" w:cs="Arial"/>
          <w:bCs/>
          <w:color w:val="000000"/>
          <w:lang w:eastAsia="cs-CZ"/>
        </w:rPr>
      </w:pPr>
      <w:r w:rsidRPr="00C22A00">
        <w:rPr>
          <w:rFonts w:ascii="Calibri Light" w:hAnsi="Calibri Light" w:cs="Arial"/>
          <w:bCs/>
        </w:rPr>
        <w:t xml:space="preserve">Zahájení plnění veřejné </w:t>
      </w:r>
      <w:r w:rsidR="00095282" w:rsidRPr="00C22A00">
        <w:rPr>
          <w:rFonts w:ascii="Calibri Light" w:hAnsi="Calibri Light" w:cs="Arial"/>
          <w:bCs/>
        </w:rPr>
        <w:t>zakázky se předpokládá</w:t>
      </w:r>
      <w:r w:rsidRPr="00C22A00">
        <w:rPr>
          <w:rFonts w:ascii="Calibri Light" w:hAnsi="Calibri Light" w:cs="Arial"/>
          <w:bCs/>
          <w:color w:val="000000"/>
        </w:rPr>
        <w:t xml:space="preserve"> do </w:t>
      </w:r>
      <w:r w:rsidR="006B6179">
        <w:rPr>
          <w:rFonts w:ascii="Calibri Light" w:hAnsi="Calibri Light" w:cs="Arial"/>
          <w:bCs/>
          <w:color w:val="000000"/>
        </w:rPr>
        <w:t>5</w:t>
      </w:r>
      <w:r w:rsidR="00991E9A">
        <w:rPr>
          <w:rFonts w:ascii="Calibri Light" w:hAnsi="Calibri Light" w:cs="Arial"/>
          <w:bCs/>
          <w:color w:val="000000"/>
        </w:rPr>
        <w:t xml:space="preserve"> pracovních dnů</w:t>
      </w:r>
      <w:r w:rsidRPr="00C22A00">
        <w:rPr>
          <w:rFonts w:ascii="Calibri Light" w:hAnsi="Calibri Light" w:cs="Arial"/>
          <w:bCs/>
          <w:color w:val="000000"/>
        </w:rPr>
        <w:t xml:space="preserve"> od </w:t>
      </w:r>
      <w:r w:rsidR="009A4FF9">
        <w:rPr>
          <w:rFonts w:ascii="Calibri Light" w:hAnsi="Calibri Light" w:cs="Arial"/>
          <w:bCs/>
          <w:color w:val="000000"/>
        </w:rPr>
        <w:t>účinnosti</w:t>
      </w:r>
      <w:r w:rsidR="009A4FF9" w:rsidRPr="00C22A00">
        <w:rPr>
          <w:rFonts w:ascii="Calibri Light" w:hAnsi="Calibri Light" w:cs="Arial"/>
          <w:bCs/>
          <w:color w:val="000000"/>
        </w:rPr>
        <w:t xml:space="preserve"> </w:t>
      </w:r>
      <w:r w:rsidRPr="00C22A00">
        <w:rPr>
          <w:rFonts w:ascii="Calibri Light" w:hAnsi="Calibri Light" w:cs="Arial"/>
          <w:bCs/>
          <w:color w:val="000000"/>
        </w:rPr>
        <w:t>smlouvy.</w:t>
      </w:r>
      <w:r w:rsidR="00BA4308" w:rsidRPr="00C22A00">
        <w:rPr>
          <w:rFonts w:ascii="Calibri Light" w:hAnsi="Calibri Light" w:cs="Arial"/>
          <w:bCs/>
          <w:color w:val="000000"/>
        </w:rPr>
        <w:t xml:space="preserve"> </w:t>
      </w:r>
      <w:r w:rsidR="00B64512">
        <w:rPr>
          <w:rFonts w:ascii="Calibri Light" w:hAnsi="Calibri Light" w:cs="Arial"/>
          <w:bCs/>
          <w:color w:val="000000"/>
        </w:rPr>
        <w:t>Zahájením plnění je předpokládáno protokolární předání a převzetí staveniště.</w:t>
      </w:r>
    </w:p>
    <w:p w14:paraId="383E1634" w14:textId="77777777" w:rsidR="002E6D66" w:rsidRPr="00C22A00" w:rsidRDefault="002E6D66" w:rsidP="00BA4308">
      <w:pPr>
        <w:spacing w:before="0"/>
        <w:rPr>
          <w:rFonts w:ascii="Calibri Light" w:hAnsi="Calibri Light"/>
        </w:rPr>
      </w:pPr>
    </w:p>
    <w:p w14:paraId="40E69ACA" w14:textId="69572B69" w:rsidR="00867D58" w:rsidRPr="00C22A00" w:rsidRDefault="00F9560F" w:rsidP="00BA4308">
      <w:pPr>
        <w:spacing w:before="0"/>
        <w:rPr>
          <w:rFonts w:ascii="Calibri Light" w:hAnsi="Calibri Light"/>
        </w:rPr>
      </w:pPr>
      <w:r w:rsidRPr="00F9560F">
        <w:rPr>
          <w:rFonts w:ascii="Calibri Light" w:hAnsi="Calibri Light"/>
        </w:rPr>
        <w:t>Zhotovitel je povinen dokončit dílo do 60 dnů od zahájení plnění smlouvy</w:t>
      </w:r>
      <w:r w:rsidR="008B73B1">
        <w:rPr>
          <w:rFonts w:ascii="Calibri Light" w:hAnsi="Calibri Light"/>
        </w:rPr>
        <w:t>.</w:t>
      </w:r>
      <w:r w:rsidRPr="00F9560F">
        <w:rPr>
          <w:rFonts w:ascii="Calibri Light" w:hAnsi="Calibri Light"/>
        </w:rPr>
        <w:t xml:space="preserve"> </w:t>
      </w:r>
    </w:p>
    <w:p w14:paraId="69CCFF50" w14:textId="77777777" w:rsidR="00F0078D" w:rsidRDefault="00F0078D" w:rsidP="00BA4308">
      <w:pPr>
        <w:tabs>
          <w:tab w:val="left" w:pos="0"/>
        </w:tabs>
        <w:spacing w:before="0" w:line="240" w:lineRule="atLeast"/>
        <w:rPr>
          <w:rFonts w:ascii="Calibri Light" w:hAnsi="Calibri Light"/>
        </w:rPr>
      </w:pPr>
      <w:r w:rsidRPr="00C22A00">
        <w:rPr>
          <w:rFonts w:ascii="Calibri Light" w:hAnsi="Calibri Light"/>
        </w:rPr>
        <w:t>Splněním dodávky stavby se rozumí úplné dokončení stavby, tj. bezvadné provedení všech stavebních prací, na základě uzavřené smlouvy o dílo ve znění případných změn a doplňků, včetně písemně dohodnutých víceprací nebo méně</w:t>
      </w:r>
      <w:r w:rsidR="00B96F2B">
        <w:rPr>
          <w:rFonts w:ascii="Calibri Light" w:hAnsi="Calibri Light"/>
        </w:rPr>
        <w:t xml:space="preserve"> </w:t>
      </w:r>
      <w:r w:rsidR="00991E9A">
        <w:rPr>
          <w:rFonts w:ascii="Calibri Light" w:hAnsi="Calibri Light"/>
        </w:rPr>
        <w:t xml:space="preserve">prací, její vyklizení </w:t>
      </w:r>
      <w:r w:rsidRPr="00C22A00">
        <w:rPr>
          <w:rFonts w:ascii="Calibri Light" w:hAnsi="Calibri Light"/>
        </w:rPr>
        <w:t>a podepsání posledního zápisu o předání a převzetí stavby.</w:t>
      </w:r>
    </w:p>
    <w:p w14:paraId="50584BC2" w14:textId="77777777" w:rsidR="00AC5FBC" w:rsidRDefault="00AC5FBC" w:rsidP="00BA4308">
      <w:pPr>
        <w:spacing w:before="0"/>
        <w:rPr>
          <w:rFonts w:ascii="Calibri Light" w:hAnsi="Calibri Light"/>
        </w:rPr>
      </w:pPr>
    </w:p>
    <w:p w14:paraId="665F3966" w14:textId="77777777" w:rsidR="002E6D66" w:rsidRDefault="000E781B" w:rsidP="00BA4308">
      <w:pPr>
        <w:pStyle w:val="Nadpis2"/>
        <w:numPr>
          <w:ilvl w:val="1"/>
          <w:numId w:val="5"/>
        </w:numPr>
        <w:ind w:hanging="15"/>
      </w:pPr>
      <w:bookmarkStart w:id="9" w:name="_Toc347431975"/>
      <w:bookmarkStart w:id="10" w:name="_Toc417030617"/>
      <w:r w:rsidRPr="00BA4308">
        <w:t xml:space="preserve">  </w:t>
      </w:r>
      <w:bookmarkStart w:id="11" w:name="_Toc69418040"/>
      <w:bookmarkEnd w:id="9"/>
      <w:bookmarkEnd w:id="10"/>
      <w:r w:rsidR="009A7DAE">
        <w:t>MÍSTO PLNĚNÍ</w:t>
      </w:r>
      <w:bookmarkEnd w:id="11"/>
      <w:r w:rsidR="002E6D66" w:rsidRPr="00BA4308">
        <w:t xml:space="preserve"> </w:t>
      </w:r>
    </w:p>
    <w:p w14:paraId="6E29FBC8" w14:textId="77777777" w:rsidR="002E6D66" w:rsidRPr="00C22A00" w:rsidRDefault="002E6D66" w:rsidP="00BA4308">
      <w:pPr>
        <w:spacing w:before="0"/>
        <w:rPr>
          <w:rFonts w:ascii="Calibri Light" w:hAnsi="Calibri Light" w:cs="Microsoft Sans Serif"/>
        </w:rPr>
      </w:pPr>
      <w:r w:rsidRPr="00C22A00">
        <w:rPr>
          <w:rFonts w:ascii="Calibri Light" w:hAnsi="Calibri Light" w:cs="Microsoft Sans Serif"/>
        </w:rPr>
        <w:t xml:space="preserve">Místem plnění je </w:t>
      </w:r>
      <w:r w:rsidR="00F0078D" w:rsidRPr="00C22A00">
        <w:rPr>
          <w:rFonts w:ascii="Calibri Light" w:hAnsi="Calibri Light" w:cs="Microsoft Sans Serif"/>
        </w:rPr>
        <w:t xml:space="preserve">areál zadavatele, Sochorova </w:t>
      </w:r>
      <w:r w:rsidR="00350308">
        <w:rPr>
          <w:rFonts w:ascii="Calibri Light" w:hAnsi="Calibri Light" w:cs="Microsoft Sans Serif"/>
        </w:rPr>
        <w:t>552/</w:t>
      </w:r>
      <w:r w:rsidR="00F0078D" w:rsidRPr="00C22A00">
        <w:rPr>
          <w:rFonts w:ascii="Calibri Light" w:hAnsi="Calibri Light" w:cs="Microsoft Sans Serif"/>
        </w:rPr>
        <w:t>15, Vyškov</w:t>
      </w:r>
      <w:r w:rsidRPr="00C22A00">
        <w:rPr>
          <w:rFonts w:ascii="Calibri Light" w:hAnsi="Calibri Light" w:cs="Microsoft Sans Serif"/>
        </w:rPr>
        <w:t>.</w:t>
      </w:r>
    </w:p>
    <w:p w14:paraId="5BAD1FEA" w14:textId="77777777" w:rsidR="00F0078D" w:rsidRDefault="00F0078D" w:rsidP="00BA4308">
      <w:pPr>
        <w:spacing w:before="0"/>
        <w:rPr>
          <w:rFonts w:ascii="Calibri Light" w:hAnsi="Calibri Light" w:cs="Microsoft Sans Serif"/>
        </w:rPr>
      </w:pPr>
    </w:p>
    <w:p w14:paraId="07354C13" w14:textId="77777777" w:rsidR="002E6D66" w:rsidRPr="00BA4308" w:rsidRDefault="000E781B" w:rsidP="00BA4308">
      <w:pPr>
        <w:pStyle w:val="Nadpis2"/>
        <w:numPr>
          <w:ilvl w:val="1"/>
          <w:numId w:val="5"/>
        </w:numPr>
        <w:ind w:hanging="15"/>
      </w:pPr>
      <w:bookmarkStart w:id="12" w:name="_Toc347431976"/>
      <w:bookmarkStart w:id="13" w:name="_Toc417030618"/>
      <w:r w:rsidRPr="00BA4308">
        <w:t xml:space="preserve">  </w:t>
      </w:r>
      <w:bookmarkStart w:id="14" w:name="_Toc69418041"/>
      <w:bookmarkEnd w:id="12"/>
      <w:bookmarkEnd w:id="13"/>
      <w:r w:rsidR="009A7DAE">
        <w:t>PŘEDPOKLÁDANÁ HODNOTA VEŘEJNÉ ZAKÁZKY</w:t>
      </w:r>
      <w:bookmarkEnd w:id="14"/>
      <w:r w:rsidR="002E6D66" w:rsidRPr="00BA4308">
        <w:t xml:space="preserve"> </w:t>
      </w:r>
    </w:p>
    <w:p w14:paraId="22B4174C" w14:textId="77777777" w:rsidR="002E6D66" w:rsidRPr="00C22A00" w:rsidRDefault="002E6D66" w:rsidP="00BA4308">
      <w:pPr>
        <w:spacing w:before="0"/>
        <w:rPr>
          <w:rFonts w:ascii="Calibri Light" w:hAnsi="Calibri Light" w:cs="Microsoft Sans Serif"/>
        </w:rPr>
      </w:pPr>
      <w:r w:rsidRPr="00C22A00">
        <w:rPr>
          <w:rFonts w:ascii="Calibri Light" w:hAnsi="Calibri Light" w:cs="Microsoft Sans Serif"/>
        </w:rPr>
        <w:t>Předpokládaná hodnota:</w:t>
      </w:r>
      <w:r w:rsidR="00C80504">
        <w:rPr>
          <w:rFonts w:ascii="Calibri Light" w:hAnsi="Calibri Light" w:cs="Microsoft Sans Serif"/>
        </w:rPr>
        <w:t xml:space="preserve"> 2 300 000,-</w:t>
      </w:r>
      <w:r w:rsidR="000F7138" w:rsidRPr="00C22A00">
        <w:rPr>
          <w:rFonts w:ascii="Calibri Light" w:hAnsi="Calibri Light" w:cs="Microsoft Sans Serif"/>
        </w:rPr>
        <w:t xml:space="preserve">Kč </w:t>
      </w:r>
      <w:r w:rsidR="001036D7">
        <w:rPr>
          <w:rFonts w:ascii="Calibri Light" w:hAnsi="Calibri Light" w:cs="Microsoft Sans Serif"/>
        </w:rPr>
        <w:t>bez</w:t>
      </w:r>
      <w:r w:rsidR="000F7138" w:rsidRPr="00C22A00">
        <w:rPr>
          <w:rFonts w:ascii="Calibri Light" w:hAnsi="Calibri Light" w:cs="Microsoft Sans Serif"/>
        </w:rPr>
        <w:t xml:space="preserve"> DPH</w:t>
      </w:r>
    </w:p>
    <w:p w14:paraId="71EE8065" w14:textId="77777777" w:rsidR="00E24730" w:rsidRPr="00C22A00" w:rsidRDefault="00E24730" w:rsidP="00BA4308">
      <w:pPr>
        <w:spacing w:before="0"/>
        <w:rPr>
          <w:rFonts w:ascii="Calibri Light" w:hAnsi="Calibri Light" w:cs="Microsoft Sans Serif"/>
        </w:rPr>
      </w:pPr>
    </w:p>
    <w:p w14:paraId="65C08EF6" w14:textId="77777777" w:rsidR="00E24730" w:rsidRDefault="00E24730" w:rsidP="00BA4308">
      <w:pPr>
        <w:spacing w:before="0"/>
        <w:rPr>
          <w:rFonts w:ascii="Calibri Light" w:hAnsi="Calibri Light" w:cs="Microsoft Sans Serif"/>
        </w:rPr>
      </w:pPr>
    </w:p>
    <w:p w14:paraId="27395F57" w14:textId="77777777" w:rsidR="00BD20F1" w:rsidRPr="00BA4308" w:rsidRDefault="007F5481" w:rsidP="00BA4308">
      <w:pPr>
        <w:pStyle w:val="Nadpis1"/>
      </w:pPr>
      <w:bookmarkStart w:id="15" w:name="_Toc69418042"/>
      <w:r>
        <w:t>ZPŮSOBILOST UCHAZEČE</w:t>
      </w:r>
      <w:bookmarkEnd w:id="15"/>
    </w:p>
    <w:p w14:paraId="5F0B5CA1" w14:textId="77777777" w:rsidR="00370677" w:rsidRPr="00C22A00" w:rsidRDefault="00370677" w:rsidP="00BA4308">
      <w:pPr>
        <w:spacing w:before="0"/>
        <w:rPr>
          <w:rFonts w:ascii="Calibri Light" w:hAnsi="Calibri Light"/>
        </w:rPr>
      </w:pPr>
    </w:p>
    <w:p w14:paraId="51ED6607" w14:textId="374F7566" w:rsidR="00012206" w:rsidRPr="007C2E26" w:rsidRDefault="007F5481" w:rsidP="00012206">
      <w:pPr>
        <w:spacing w:before="0"/>
        <w:rPr>
          <w:rFonts w:ascii="Calibri Light" w:hAnsi="Calibri Light"/>
        </w:rPr>
      </w:pPr>
      <w:r>
        <w:rPr>
          <w:rFonts w:ascii="Calibri Light" w:hAnsi="Calibri Light"/>
        </w:rPr>
        <w:t>Způsobilým</w:t>
      </w:r>
      <w:r w:rsidR="00012206" w:rsidRPr="007C2E26">
        <w:rPr>
          <w:rFonts w:ascii="Calibri Light" w:hAnsi="Calibri Light"/>
        </w:rPr>
        <w:t xml:space="preserve"> pro plnění této zakázky je dodav</w:t>
      </w:r>
      <w:r w:rsidR="00AE5A46">
        <w:rPr>
          <w:rFonts w:ascii="Calibri Light" w:hAnsi="Calibri Light"/>
        </w:rPr>
        <w:t>atel</w:t>
      </w:r>
      <w:r w:rsidR="00B6149E">
        <w:rPr>
          <w:rFonts w:ascii="Calibri Light" w:hAnsi="Calibri Light"/>
        </w:rPr>
        <w:t>,</w:t>
      </w:r>
      <w:r w:rsidR="00AE5A46">
        <w:rPr>
          <w:rFonts w:ascii="Calibri Light" w:hAnsi="Calibri Light"/>
        </w:rPr>
        <w:t xml:space="preserve"> </w:t>
      </w:r>
      <w:r w:rsidR="00012206" w:rsidRPr="007C2E26">
        <w:rPr>
          <w:rFonts w:ascii="Calibri Light" w:hAnsi="Calibri Light"/>
        </w:rPr>
        <w:t>který:</w:t>
      </w:r>
    </w:p>
    <w:p w14:paraId="1B6FF6B5" w14:textId="77777777" w:rsidR="00012206" w:rsidRPr="007C2E26" w:rsidRDefault="00012206" w:rsidP="00012206">
      <w:pPr>
        <w:pStyle w:val="Odstavecseseznamem"/>
        <w:numPr>
          <w:ilvl w:val="0"/>
          <w:numId w:val="8"/>
        </w:numPr>
        <w:suppressAutoHyphens w:val="0"/>
        <w:spacing w:before="0"/>
        <w:rPr>
          <w:rFonts w:ascii="Calibri Light" w:hAnsi="Calibri Light"/>
        </w:rPr>
      </w:pPr>
      <w:bookmarkStart w:id="16" w:name="p50-1-a"/>
      <w:bookmarkEnd w:id="16"/>
      <w:r w:rsidRPr="007C2E26">
        <w:rPr>
          <w:rFonts w:ascii="Calibri Light" w:hAnsi="Calibri Light"/>
        </w:rPr>
        <w:t xml:space="preserve">splní základní kvalifikační předpoklady, </w:t>
      </w:r>
    </w:p>
    <w:p w14:paraId="31584144" w14:textId="77777777" w:rsidR="00012206" w:rsidRPr="007C2E26" w:rsidRDefault="00012206" w:rsidP="00012206">
      <w:pPr>
        <w:pStyle w:val="Odstavecseseznamem"/>
        <w:numPr>
          <w:ilvl w:val="0"/>
          <w:numId w:val="8"/>
        </w:numPr>
        <w:suppressAutoHyphens w:val="0"/>
        <w:spacing w:before="0"/>
        <w:rPr>
          <w:rFonts w:ascii="Calibri Light" w:hAnsi="Calibri Light"/>
        </w:rPr>
      </w:pPr>
      <w:bookmarkStart w:id="17" w:name="p50-1-b"/>
      <w:bookmarkEnd w:id="17"/>
      <w:r w:rsidRPr="007C2E26">
        <w:rPr>
          <w:rFonts w:ascii="Calibri Light" w:hAnsi="Calibri Light"/>
        </w:rPr>
        <w:t>splní profesní kvalifikační předpoklady,</w:t>
      </w:r>
    </w:p>
    <w:p w14:paraId="21CC9A6F" w14:textId="77777777" w:rsidR="00012206" w:rsidRPr="00012206" w:rsidRDefault="00012206" w:rsidP="00012206">
      <w:pPr>
        <w:pStyle w:val="Odstavecseseznamem"/>
        <w:numPr>
          <w:ilvl w:val="0"/>
          <w:numId w:val="8"/>
        </w:numPr>
        <w:suppressAutoHyphens w:val="0"/>
        <w:spacing w:before="0"/>
        <w:rPr>
          <w:rFonts w:ascii="Calibri Light" w:hAnsi="Calibri Light"/>
        </w:rPr>
      </w:pPr>
      <w:r w:rsidRPr="00012206">
        <w:rPr>
          <w:rFonts w:ascii="Calibri Light" w:hAnsi="Calibri Light"/>
        </w:rPr>
        <w:t>splní technické kvalifikační předpoklady</w:t>
      </w:r>
      <w:r w:rsidR="00BC2544">
        <w:rPr>
          <w:rFonts w:ascii="Calibri Light" w:hAnsi="Calibri Light"/>
        </w:rPr>
        <w:t>,</w:t>
      </w:r>
      <w:r w:rsidRPr="00012206">
        <w:rPr>
          <w:rFonts w:ascii="Calibri Light" w:hAnsi="Calibri Light"/>
        </w:rPr>
        <w:t xml:space="preserve"> </w:t>
      </w:r>
    </w:p>
    <w:p w14:paraId="414D47CD" w14:textId="4C9A06C2" w:rsidR="00012206" w:rsidRDefault="00012206" w:rsidP="00012206">
      <w:pPr>
        <w:pStyle w:val="Odstavecseseznamem"/>
        <w:numPr>
          <w:ilvl w:val="0"/>
          <w:numId w:val="8"/>
        </w:numPr>
        <w:suppressAutoHyphens w:val="0"/>
        <w:spacing w:before="0"/>
        <w:rPr>
          <w:rFonts w:ascii="Calibri Light" w:hAnsi="Calibri Light"/>
        </w:rPr>
      </w:pPr>
      <w:r w:rsidRPr="007C2E26">
        <w:rPr>
          <w:rFonts w:ascii="Calibri Light" w:hAnsi="Calibri Light"/>
        </w:rPr>
        <w:t xml:space="preserve">předloží čestné prohlášení </w:t>
      </w:r>
      <w:r w:rsidR="00763B63">
        <w:rPr>
          <w:rFonts w:ascii="Calibri Light" w:hAnsi="Calibri Light"/>
        </w:rPr>
        <w:t>k sociálně odpovědnému plnění veřejné zakázky</w:t>
      </w:r>
    </w:p>
    <w:p w14:paraId="46BECA9B" w14:textId="77777777" w:rsidR="00BC2544" w:rsidRPr="00BC2544" w:rsidRDefault="00BC2544" w:rsidP="00BC2544">
      <w:pPr>
        <w:pStyle w:val="Odstavecseseznamem"/>
        <w:suppressAutoHyphens w:val="0"/>
        <w:spacing w:before="0" w:line="240" w:lineRule="atLeast"/>
        <w:rPr>
          <w:rFonts w:ascii="Calibri Light" w:hAnsi="Calibri Light" w:cs="Arial"/>
          <w:bCs/>
        </w:rPr>
      </w:pPr>
    </w:p>
    <w:p w14:paraId="206F6810" w14:textId="77777777" w:rsidR="00370677" w:rsidRPr="00C22A00" w:rsidRDefault="00F802E5" w:rsidP="00BA4308">
      <w:pPr>
        <w:spacing w:before="0" w:line="240" w:lineRule="atLeast"/>
        <w:rPr>
          <w:rFonts w:ascii="Calibri Light" w:hAnsi="Calibri Light" w:cs="Arial"/>
          <w:bCs/>
        </w:rPr>
      </w:pPr>
      <w:r>
        <w:rPr>
          <w:rFonts w:ascii="Calibri Light" w:hAnsi="Calibri Light" w:cs="Arial"/>
          <w:bCs/>
        </w:rPr>
        <w:t>Uchazeči</w:t>
      </w:r>
      <w:r w:rsidR="00370677" w:rsidRPr="00C22A00">
        <w:rPr>
          <w:rFonts w:ascii="Calibri Light" w:hAnsi="Calibri Light" w:cs="Arial"/>
          <w:bCs/>
        </w:rPr>
        <w:t xml:space="preserve"> prokazují splnění kvalifikace doklady a způsobem stanoveným v této zadávací dokumentaci. </w:t>
      </w:r>
    </w:p>
    <w:p w14:paraId="6CF7F9CA" w14:textId="77777777" w:rsidR="00031D2B" w:rsidRDefault="00031D2B" w:rsidP="00BA4308">
      <w:pPr>
        <w:spacing w:before="0" w:line="300" w:lineRule="auto"/>
        <w:rPr>
          <w:rFonts w:ascii="Calibri Light" w:hAnsi="Calibri Light"/>
        </w:rPr>
      </w:pPr>
    </w:p>
    <w:p w14:paraId="28A3EFD8" w14:textId="1742596C" w:rsidR="00571B1F" w:rsidRPr="00571B1F" w:rsidRDefault="00370677" w:rsidP="00B6149E">
      <w:pPr>
        <w:pStyle w:val="Nadpis2"/>
        <w:numPr>
          <w:ilvl w:val="1"/>
          <w:numId w:val="39"/>
        </w:numPr>
        <w:ind w:hanging="15"/>
      </w:pPr>
      <w:bookmarkStart w:id="18" w:name="_Toc347431981"/>
      <w:bookmarkStart w:id="19" w:name="_Toc417030620"/>
      <w:r w:rsidRPr="00BA4308">
        <w:t xml:space="preserve">  </w:t>
      </w:r>
      <w:bookmarkEnd w:id="18"/>
      <w:bookmarkEnd w:id="19"/>
      <w:r w:rsidR="006458C8" w:rsidRPr="00BA4308">
        <w:t xml:space="preserve">  </w:t>
      </w:r>
      <w:bookmarkStart w:id="20" w:name="_Toc485802090"/>
      <w:bookmarkStart w:id="21" w:name="_Toc69418043"/>
      <w:r w:rsidR="006458C8">
        <w:t>ZÁKLADNÍ KVALIFIKAČNÍ PŘEDPOKLADY</w:t>
      </w:r>
      <w:bookmarkEnd w:id="20"/>
      <w:bookmarkEnd w:id="21"/>
    </w:p>
    <w:p w14:paraId="7D81C438" w14:textId="5B70E7F3" w:rsidR="006458C8" w:rsidRPr="00C22A00" w:rsidRDefault="006458C8" w:rsidP="006458C8">
      <w:pPr>
        <w:spacing w:before="0" w:line="240" w:lineRule="atLeast"/>
        <w:rPr>
          <w:rFonts w:ascii="Calibri Light" w:hAnsi="Calibri Light" w:cs="Arial"/>
          <w:b/>
          <w:bCs/>
          <w:color w:val="000000"/>
          <w:lang w:eastAsia="cs-CZ"/>
        </w:rPr>
      </w:pPr>
      <w:r w:rsidRPr="00C22A00">
        <w:rPr>
          <w:rFonts w:ascii="Calibri Light" w:hAnsi="Calibri Light" w:cs="Arial"/>
        </w:rPr>
        <w:t xml:space="preserve">Splnění základních kvalifikačních předpokladů prokáže </w:t>
      </w:r>
      <w:r w:rsidR="00F802E5">
        <w:rPr>
          <w:rFonts w:ascii="Calibri Light" w:hAnsi="Calibri Light" w:cs="Arial"/>
        </w:rPr>
        <w:t>uchazeč</w:t>
      </w:r>
      <w:r w:rsidRPr="00C22A00">
        <w:rPr>
          <w:rFonts w:ascii="Calibri Light" w:hAnsi="Calibri Light" w:cs="Arial"/>
        </w:rPr>
        <w:t xml:space="preserve"> v rozsahu dle § </w:t>
      </w:r>
      <w:r>
        <w:rPr>
          <w:rFonts w:ascii="Calibri Light" w:hAnsi="Calibri Light" w:cs="Arial"/>
        </w:rPr>
        <w:t>74</w:t>
      </w:r>
      <w:r w:rsidRPr="00C22A00">
        <w:rPr>
          <w:rFonts w:ascii="Calibri Light" w:hAnsi="Calibri Light" w:cs="Arial"/>
        </w:rPr>
        <w:t xml:space="preserve"> odst. 1 zákona</w:t>
      </w:r>
      <w:r w:rsidR="00C62CED">
        <w:rPr>
          <w:rFonts w:ascii="Calibri Light" w:hAnsi="Calibri Light" w:cs="Arial"/>
        </w:rPr>
        <w:t xml:space="preserve"> </w:t>
      </w:r>
      <w:r>
        <w:rPr>
          <w:rFonts w:ascii="Calibri Light" w:hAnsi="Calibri Light" w:cs="Arial"/>
        </w:rPr>
        <w:t>(</w:t>
      </w:r>
      <w:r w:rsidRPr="00C12506">
        <w:rPr>
          <w:rFonts w:ascii="Calibri Light" w:hAnsi="Calibri Light" w:cs="Arial"/>
        </w:rPr>
        <w:t xml:space="preserve">příloha č. </w:t>
      </w:r>
      <w:r w:rsidR="00706437">
        <w:rPr>
          <w:rFonts w:ascii="Calibri Light" w:hAnsi="Calibri Light" w:cs="Arial"/>
        </w:rPr>
        <w:t>6</w:t>
      </w:r>
      <w:r w:rsidR="005E58A3">
        <w:rPr>
          <w:rFonts w:ascii="Calibri Light" w:hAnsi="Calibri Light" w:cs="Arial"/>
        </w:rPr>
        <w:t>)</w:t>
      </w:r>
      <w:r w:rsidR="00C62CED">
        <w:rPr>
          <w:rFonts w:ascii="Calibri Light" w:hAnsi="Calibri Light" w:cs="Arial"/>
        </w:rPr>
        <w:t>.</w:t>
      </w:r>
    </w:p>
    <w:p w14:paraId="7651940C" w14:textId="77777777" w:rsidR="006458C8" w:rsidRDefault="006458C8" w:rsidP="006458C8">
      <w:pPr>
        <w:spacing w:before="0"/>
        <w:rPr>
          <w:rFonts w:ascii="Calibri Light" w:hAnsi="Calibri Light"/>
        </w:rPr>
      </w:pPr>
    </w:p>
    <w:p w14:paraId="32A98C5E" w14:textId="77777777" w:rsidR="006458C8" w:rsidRPr="00C22A00" w:rsidRDefault="006458C8" w:rsidP="006458C8">
      <w:pPr>
        <w:spacing w:before="0"/>
        <w:rPr>
          <w:rFonts w:ascii="Calibri Light" w:hAnsi="Calibri Light" w:cs="Calibri"/>
          <w:u w:val="single"/>
        </w:rPr>
      </w:pPr>
      <w:r w:rsidRPr="00C22A00">
        <w:rPr>
          <w:rFonts w:ascii="Calibri Light" w:hAnsi="Calibri Light" w:cs="Calibri"/>
          <w:u w:val="single"/>
        </w:rPr>
        <w:t>Základní kvalifikační předpoklady splňuje uchazeč, který předloží ve své nabídce:</w:t>
      </w:r>
    </w:p>
    <w:p w14:paraId="2D7ABD4E" w14:textId="77777777" w:rsidR="006458C8" w:rsidRPr="00C22A00" w:rsidRDefault="006458C8" w:rsidP="006458C8">
      <w:pPr>
        <w:spacing w:before="0"/>
        <w:rPr>
          <w:rFonts w:ascii="Calibri Light" w:hAnsi="Calibri Light" w:cs="Calibri"/>
          <w:u w:val="single"/>
        </w:rPr>
      </w:pPr>
    </w:p>
    <w:p w14:paraId="68B26CF2" w14:textId="3292045A" w:rsidR="006458C8" w:rsidRPr="00774005" w:rsidRDefault="006458C8" w:rsidP="00946DAC">
      <w:pPr>
        <w:numPr>
          <w:ilvl w:val="0"/>
          <w:numId w:val="24"/>
        </w:numPr>
        <w:spacing w:before="0"/>
        <w:rPr>
          <w:rFonts w:ascii="Calibri Light" w:hAnsi="Calibri Light"/>
        </w:rPr>
      </w:pPr>
      <w:r w:rsidRPr="00C22A00">
        <w:rPr>
          <w:rFonts w:ascii="Calibri Light" w:hAnsi="Calibri Light" w:cs="Tahoma"/>
          <w:b/>
          <w:bCs/>
        </w:rPr>
        <w:t>čestné prohlášení</w:t>
      </w:r>
      <w:r w:rsidRPr="00C22A00">
        <w:rPr>
          <w:rFonts w:ascii="Calibri Light" w:hAnsi="Calibri Light" w:cs="Tahoma"/>
          <w:bCs/>
        </w:rPr>
        <w:t xml:space="preserve"> </w:t>
      </w:r>
      <w:r w:rsidRPr="00C22A00">
        <w:rPr>
          <w:rFonts w:ascii="Calibri Light" w:hAnsi="Calibri Light" w:cs="Tahoma"/>
          <w:b/>
          <w:bCs/>
        </w:rPr>
        <w:t>o splnění základních kvalifikačních předpokladů</w:t>
      </w:r>
      <w:r w:rsidRPr="00C22A00">
        <w:rPr>
          <w:rFonts w:ascii="Calibri Light" w:hAnsi="Calibri Light" w:cs="Tahoma"/>
          <w:bCs/>
        </w:rPr>
        <w:t xml:space="preserve"> analogicky dle § </w:t>
      </w:r>
      <w:r>
        <w:rPr>
          <w:rFonts w:ascii="Calibri Light" w:hAnsi="Calibri Light"/>
        </w:rPr>
        <w:t>74</w:t>
      </w:r>
      <w:r w:rsidRPr="00C22A00">
        <w:rPr>
          <w:rFonts w:ascii="Calibri Light" w:hAnsi="Calibri Light"/>
        </w:rPr>
        <w:t xml:space="preserve"> zákona č. </w:t>
      </w:r>
      <w:r>
        <w:rPr>
          <w:rFonts w:ascii="Calibri Light" w:hAnsi="Calibri Light"/>
        </w:rPr>
        <w:t>134/2016</w:t>
      </w:r>
      <w:r w:rsidR="00973851">
        <w:rPr>
          <w:rFonts w:ascii="Calibri Light" w:hAnsi="Calibri Light"/>
        </w:rPr>
        <w:t xml:space="preserve"> Sb., </w:t>
      </w:r>
      <w:r w:rsidRPr="00C22A00">
        <w:rPr>
          <w:rFonts w:ascii="Calibri Light" w:hAnsi="Calibri Light"/>
        </w:rPr>
        <w:t xml:space="preserve">o </w:t>
      </w:r>
      <w:r>
        <w:rPr>
          <w:rFonts w:ascii="Calibri Light" w:hAnsi="Calibri Light"/>
        </w:rPr>
        <w:t>zadávání veřejných zakázek</w:t>
      </w:r>
      <w:r w:rsidRPr="00C22A00">
        <w:rPr>
          <w:rFonts w:ascii="Calibri Light" w:hAnsi="Calibri Light"/>
        </w:rPr>
        <w:t>, ve znění pozdějších předpisů (platných ke dni vyhlášení tohoto výběrového řízení)</w:t>
      </w:r>
      <w:r w:rsidR="00A3779F">
        <w:rPr>
          <w:rFonts w:ascii="Calibri Light" w:hAnsi="Calibri Light" w:cs="Calibri"/>
        </w:rPr>
        <w:t xml:space="preserve">, které </w:t>
      </w:r>
      <w:r w:rsidRPr="00774005">
        <w:rPr>
          <w:rFonts w:ascii="Calibri Light" w:hAnsi="Calibri Light"/>
        </w:rPr>
        <w:t>musí být podepsáno osobou, která je oprávněna jednat jménem uchazeče</w:t>
      </w:r>
    </w:p>
    <w:p w14:paraId="200A77CD" w14:textId="77777777" w:rsidR="00DA03C6" w:rsidRPr="00774005" w:rsidRDefault="006458C8" w:rsidP="006458C8">
      <w:pPr>
        <w:numPr>
          <w:ilvl w:val="0"/>
          <w:numId w:val="24"/>
        </w:numPr>
        <w:rPr>
          <w:rFonts w:ascii="Calibri Light" w:hAnsi="Calibri Light"/>
          <w:b/>
          <w:bCs/>
        </w:rPr>
      </w:pPr>
      <w:r w:rsidRPr="00774005">
        <w:rPr>
          <w:rFonts w:ascii="Calibri Light" w:hAnsi="Calibri Light"/>
          <w:b/>
          <w:bCs/>
        </w:rPr>
        <w:t xml:space="preserve">výpis z rejstříku trestů </w:t>
      </w:r>
      <w:r w:rsidR="00F802E5" w:rsidRPr="00774005">
        <w:rPr>
          <w:rFonts w:ascii="Calibri Light" w:hAnsi="Calibri Light"/>
          <w:b/>
          <w:bCs/>
        </w:rPr>
        <w:t>uchazeč</w:t>
      </w:r>
      <w:r w:rsidRPr="00774005">
        <w:rPr>
          <w:rFonts w:ascii="Calibri Light" w:hAnsi="Calibri Light"/>
          <w:b/>
          <w:bCs/>
        </w:rPr>
        <w:t>e a všech členů jeho statutárního orgánu</w:t>
      </w:r>
    </w:p>
    <w:p w14:paraId="4CA2BEED" w14:textId="77777777" w:rsidR="00031D2B" w:rsidRDefault="00031D2B" w:rsidP="00DA03C6">
      <w:pPr>
        <w:spacing w:before="0"/>
        <w:rPr>
          <w:rFonts w:ascii="Calibri Light" w:hAnsi="Calibri Light"/>
          <w:color w:val="1F497D"/>
        </w:rPr>
      </w:pPr>
    </w:p>
    <w:p w14:paraId="43CB161D" w14:textId="77777777" w:rsidR="00B36252" w:rsidRDefault="00B36252" w:rsidP="00DA03C6">
      <w:pPr>
        <w:spacing w:before="0"/>
        <w:rPr>
          <w:rFonts w:ascii="Calibri Light" w:hAnsi="Calibri Light"/>
          <w:color w:val="1F497D"/>
        </w:rPr>
      </w:pPr>
    </w:p>
    <w:p w14:paraId="1A836091" w14:textId="77777777" w:rsidR="00F02BC6" w:rsidRPr="00BA4308" w:rsidRDefault="00370677" w:rsidP="00BA4308">
      <w:pPr>
        <w:pStyle w:val="Nadpis2"/>
        <w:numPr>
          <w:ilvl w:val="1"/>
          <w:numId w:val="10"/>
        </w:numPr>
        <w:ind w:hanging="15"/>
      </w:pPr>
      <w:bookmarkStart w:id="22" w:name="_Toc347431982"/>
      <w:bookmarkStart w:id="23" w:name="_Toc417030621"/>
      <w:r w:rsidRPr="00BA4308">
        <w:t xml:space="preserve">  </w:t>
      </w:r>
      <w:bookmarkStart w:id="24" w:name="_Toc69418044"/>
      <w:bookmarkEnd w:id="22"/>
      <w:bookmarkEnd w:id="23"/>
      <w:r w:rsidR="009A7DAE">
        <w:t>PROFESNÍ KVALIFIKAČNÍ PŘEDPOKLADY</w:t>
      </w:r>
      <w:bookmarkEnd w:id="24"/>
    </w:p>
    <w:p w14:paraId="3D1C65AE" w14:textId="77777777" w:rsidR="00276DA8" w:rsidRPr="00C22A00" w:rsidRDefault="00276DA8" w:rsidP="00BA4308">
      <w:pPr>
        <w:spacing w:before="0" w:line="240" w:lineRule="atLeast"/>
        <w:rPr>
          <w:rFonts w:ascii="Calibri Light" w:hAnsi="Calibri Light" w:cs="Tahoma"/>
          <w:color w:val="000000"/>
        </w:rPr>
      </w:pPr>
      <w:r w:rsidRPr="00C22A00">
        <w:rPr>
          <w:rFonts w:ascii="Calibri Light" w:hAnsi="Calibri Light" w:cs="Tahoma"/>
          <w:color w:val="000000"/>
        </w:rPr>
        <w:t xml:space="preserve">Zadavatel splnění profesních kvalifikačních předpokladů požaduje podle § </w:t>
      </w:r>
      <w:r w:rsidR="006458C8">
        <w:rPr>
          <w:rFonts w:ascii="Calibri Light" w:hAnsi="Calibri Light" w:cs="Tahoma"/>
          <w:color w:val="000000"/>
        </w:rPr>
        <w:t>77</w:t>
      </w:r>
      <w:r w:rsidRPr="00C22A00">
        <w:rPr>
          <w:rFonts w:ascii="Calibri Light" w:hAnsi="Calibri Light" w:cs="Tahoma"/>
          <w:color w:val="000000"/>
        </w:rPr>
        <w:t xml:space="preserve"> zákona předložením:</w:t>
      </w:r>
    </w:p>
    <w:p w14:paraId="0575973C" w14:textId="77777777" w:rsidR="00DA03C6" w:rsidRPr="00C22A00" w:rsidRDefault="00DA03C6" w:rsidP="00BA4308">
      <w:pPr>
        <w:spacing w:before="0" w:line="240" w:lineRule="atLeast"/>
        <w:rPr>
          <w:rFonts w:ascii="Calibri Light" w:hAnsi="Calibri Light" w:cs="Tahoma"/>
          <w:color w:val="000000"/>
          <w:lang w:eastAsia="cs-CZ"/>
        </w:rPr>
      </w:pPr>
    </w:p>
    <w:p w14:paraId="0B37962B" w14:textId="77777777" w:rsidR="00276DA8" w:rsidRPr="00C22A00" w:rsidRDefault="00276DA8" w:rsidP="00BA4308">
      <w:pPr>
        <w:spacing w:before="0" w:line="240" w:lineRule="atLeast"/>
        <w:rPr>
          <w:rFonts w:ascii="Calibri Light" w:hAnsi="Calibri Light" w:cs="Arial"/>
          <w:bCs/>
          <w:color w:val="000000"/>
        </w:rPr>
      </w:pPr>
      <w:r w:rsidRPr="00C22A00">
        <w:rPr>
          <w:rFonts w:ascii="Calibri Light" w:hAnsi="Calibri Light" w:cs="Arial"/>
          <w:b/>
          <w:bCs/>
          <w:color w:val="000000"/>
        </w:rPr>
        <w:t xml:space="preserve">3.2.1 </w:t>
      </w:r>
      <w:r w:rsidRPr="00774005">
        <w:rPr>
          <w:rFonts w:ascii="Calibri Light" w:hAnsi="Calibri Light" w:cs="Arial"/>
          <w:b/>
          <w:color w:val="000000"/>
        </w:rPr>
        <w:t>Výpisu z obchodního rejstříku</w:t>
      </w:r>
      <w:r w:rsidRPr="00C22A00">
        <w:rPr>
          <w:rFonts w:ascii="Calibri Light" w:hAnsi="Calibri Light" w:cs="Arial"/>
          <w:bCs/>
          <w:color w:val="000000"/>
        </w:rPr>
        <w:t>, pokud je v něm zapsán, či výpis</w:t>
      </w:r>
      <w:r w:rsidR="00095282" w:rsidRPr="00C22A00">
        <w:rPr>
          <w:rFonts w:ascii="Calibri Light" w:hAnsi="Calibri Light" w:cs="Arial"/>
          <w:bCs/>
          <w:color w:val="000000"/>
        </w:rPr>
        <w:t>u</w:t>
      </w:r>
      <w:r w:rsidRPr="00C22A00">
        <w:rPr>
          <w:rFonts w:ascii="Calibri Light" w:hAnsi="Calibri Light" w:cs="Arial"/>
          <w:bCs/>
          <w:color w:val="000000"/>
        </w:rPr>
        <w:t xml:space="preserve"> z jiné obdobné evidence, pokud je v ní zapsán.</w:t>
      </w:r>
    </w:p>
    <w:p w14:paraId="6E889A07" w14:textId="77777777" w:rsidR="00DA03C6" w:rsidRPr="00C22A00" w:rsidRDefault="00DA03C6" w:rsidP="00BA4308">
      <w:pPr>
        <w:spacing w:before="0" w:line="240" w:lineRule="atLeast"/>
        <w:rPr>
          <w:rFonts w:ascii="Calibri Light" w:hAnsi="Calibri Light" w:cs="Arial"/>
          <w:bCs/>
          <w:color w:val="000000"/>
        </w:rPr>
      </w:pPr>
    </w:p>
    <w:p w14:paraId="0989F768" w14:textId="77777777" w:rsidR="00276DA8" w:rsidRPr="00C22A00" w:rsidRDefault="00276DA8" w:rsidP="00BA4308">
      <w:pPr>
        <w:spacing w:before="0" w:line="240" w:lineRule="atLeast"/>
        <w:rPr>
          <w:rFonts w:ascii="Calibri Light" w:hAnsi="Calibri Light" w:cs="Arial"/>
          <w:bCs/>
          <w:color w:val="000000"/>
        </w:rPr>
      </w:pPr>
      <w:r w:rsidRPr="00C22A00">
        <w:rPr>
          <w:rFonts w:ascii="Calibri Light" w:hAnsi="Calibri Light" w:cs="Arial"/>
          <w:b/>
          <w:bCs/>
          <w:color w:val="000000"/>
        </w:rPr>
        <w:t>3.2.2</w:t>
      </w:r>
      <w:r w:rsidRPr="00C22A00">
        <w:rPr>
          <w:rFonts w:ascii="Calibri Light" w:hAnsi="Calibri Light" w:cs="Arial"/>
          <w:bCs/>
          <w:color w:val="000000"/>
        </w:rPr>
        <w:t xml:space="preserve"> </w:t>
      </w:r>
      <w:r w:rsidRPr="00774005">
        <w:rPr>
          <w:rFonts w:ascii="Calibri Light" w:hAnsi="Calibri Light" w:cs="Arial"/>
          <w:b/>
          <w:color w:val="000000"/>
        </w:rPr>
        <w:t>Živnostenského oprávnění</w:t>
      </w:r>
      <w:r w:rsidR="00095282" w:rsidRPr="00C22A00">
        <w:rPr>
          <w:rFonts w:ascii="Calibri Light" w:hAnsi="Calibri Light" w:cs="Arial"/>
          <w:bCs/>
          <w:color w:val="000000"/>
        </w:rPr>
        <w:t>,</w:t>
      </w:r>
      <w:r w:rsidRPr="00C22A00">
        <w:rPr>
          <w:rFonts w:ascii="Calibri Light" w:hAnsi="Calibri Light" w:cs="Arial"/>
          <w:bCs/>
          <w:color w:val="000000"/>
        </w:rPr>
        <w:t xml:space="preserve"> případně výpis</w:t>
      </w:r>
      <w:r w:rsidR="00095282" w:rsidRPr="00C22A00">
        <w:rPr>
          <w:rFonts w:ascii="Calibri Light" w:hAnsi="Calibri Light" w:cs="Arial"/>
          <w:bCs/>
          <w:color w:val="000000"/>
        </w:rPr>
        <w:t>u</w:t>
      </w:r>
      <w:r w:rsidRPr="00C22A00">
        <w:rPr>
          <w:rFonts w:ascii="Calibri Light" w:hAnsi="Calibri Light" w:cs="Arial"/>
          <w:bCs/>
          <w:color w:val="000000"/>
        </w:rPr>
        <w:t xml:space="preserve"> ze živnostenského rejstříku, ze kterého toto oprávnění vyplývá pro předmět činnosti:</w:t>
      </w:r>
    </w:p>
    <w:p w14:paraId="0CE503D0" w14:textId="77777777" w:rsidR="00276DA8" w:rsidRPr="00774005" w:rsidRDefault="00276DA8" w:rsidP="00BA4308">
      <w:pPr>
        <w:widowControl w:val="0"/>
        <w:numPr>
          <w:ilvl w:val="0"/>
          <w:numId w:val="27"/>
        </w:numPr>
        <w:suppressAutoHyphens w:val="0"/>
        <w:spacing w:before="0" w:line="240" w:lineRule="atLeast"/>
        <w:rPr>
          <w:rFonts w:ascii="Calibri Light" w:hAnsi="Calibri Light" w:cs="Arial"/>
          <w:b/>
          <w:color w:val="000000"/>
        </w:rPr>
      </w:pPr>
      <w:r w:rsidRPr="00774005">
        <w:rPr>
          <w:rFonts w:ascii="Calibri Light" w:hAnsi="Calibri Light" w:cs="Arial"/>
          <w:b/>
          <w:color w:val="000000"/>
        </w:rPr>
        <w:t>provádění stav</w:t>
      </w:r>
      <w:r w:rsidR="00976242" w:rsidRPr="00774005">
        <w:rPr>
          <w:rFonts w:ascii="Calibri Light" w:hAnsi="Calibri Light" w:cs="Arial"/>
          <w:b/>
          <w:color w:val="000000"/>
        </w:rPr>
        <w:t xml:space="preserve">eb, jejich změn a odstraňování </w:t>
      </w:r>
    </w:p>
    <w:p w14:paraId="48CFEA6D" w14:textId="77777777" w:rsidR="006442DE" w:rsidRDefault="006442DE" w:rsidP="00BA4308">
      <w:pPr>
        <w:spacing w:before="0" w:line="240" w:lineRule="atLeast"/>
        <w:rPr>
          <w:rFonts w:ascii="Calibri Light" w:hAnsi="Calibri Light" w:cs="Arial"/>
          <w:b/>
          <w:bCs/>
          <w:color w:val="000000"/>
        </w:rPr>
      </w:pPr>
    </w:p>
    <w:p w14:paraId="6B612359" w14:textId="77777777" w:rsidR="00DA03C6" w:rsidRPr="00C22A00" w:rsidRDefault="00276DA8" w:rsidP="00BA4308">
      <w:pPr>
        <w:spacing w:before="0" w:line="240" w:lineRule="atLeast"/>
        <w:rPr>
          <w:rFonts w:ascii="Calibri Light" w:hAnsi="Calibri Light" w:cs="Arial"/>
          <w:bCs/>
          <w:color w:val="000000"/>
        </w:rPr>
      </w:pPr>
      <w:r w:rsidRPr="00C22A00">
        <w:rPr>
          <w:rFonts w:ascii="Calibri Light" w:hAnsi="Calibri Light" w:cs="Arial"/>
          <w:b/>
          <w:bCs/>
          <w:color w:val="000000"/>
        </w:rPr>
        <w:t>3.2.3</w:t>
      </w:r>
      <w:r w:rsidRPr="00C22A00">
        <w:rPr>
          <w:rFonts w:ascii="Calibri Light" w:hAnsi="Calibri Light" w:cs="Arial"/>
          <w:bCs/>
          <w:color w:val="000000"/>
        </w:rPr>
        <w:t xml:space="preserve"> </w:t>
      </w:r>
      <w:r w:rsidRPr="00774005">
        <w:rPr>
          <w:rFonts w:ascii="Calibri Light" w:hAnsi="Calibri Light" w:cs="Arial"/>
          <w:b/>
          <w:color w:val="000000"/>
        </w:rPr>
        <w:t>Osvědčení o autorizaci</w:t>
      </w:r>
      <w:r w:rsidRPr="00C22A00">
        <w:rPr>
          <w:rFonts w:ascii="Calibri Light" w:hAnsi="Calibri Light" w:cs="Arial"/>
          <w:bCs/>
          <w:color w:val="000000"/>
        </w:rPr>
        <w:t xml:space="preserve"> podle zákona č. 360/1992 Sb., o výkonu povolání autorizovaných inženýrů nebo techniků činných ve výstavbě ve znění pozdějších předpisů pro obor pozemní stavby. </w:t>
      </w:r>
    </w:p>
    <w:p w14:paraId="0895FFAD" w14:textId="77777777" w:rsidR="00276DA8" w:rsidRPr="00C22A00" w:rsidRDefault="00DC3DB8" w:rsidP="00BA4308">
      <w:pPr>
        <w:spacing w:before="0" w:line="240" w:lineRule="atLeast"/>
        <w:rPr>
          <w:rFonts w:ascii="Calibri Light" w:hAnsi="Calibri Light" w:cs="Arial"/>
          <w:bCs/>
          <w:color w:val="000000"/>
        </w:rPr>
      </w:pPr>
      <w:r>
        <w:rPr>
          <w:rFonts w:ascii="Calibri Light" w:hAnsi="Calibri Light" w:cs="Arial"/>
          <w:bCs/>
          <w:color w:val="000000"/>
        </w:rPr>
        <w:t xml:space="preserve">Uchazeč </w:t>
      </w:r>
      <w:r w:rsidR="00276DA8" w:rsidRPr="00C22A00">
        <w:rPr>
          <w:rFonts w:ascii="Calibri Light" w:hAnsi="Calibri Light" w:cs="Arial"/>
          <w:bCs/>
          <w:color w:val="000000"/>
        </w:rPr>
        <w:t>je povinen v nabídce uvést, zda se toto osvědčení vztahuje k osobě zaměstnance, pokud se nejedná o osobu zaměstnance, je nutné do nabídky rovněž uvést čestné prohlášení osoby, jejíž osvědčení o autorizaci je předkládáno, že se bude tato osoba podílet na plnění veřejné zakázky, a že bude vykonávat funkci stavbyvedoucího.</w:t>
      </w:r>
    </w:p>
    <w:p w14:paraId="7D7E4A83" w14:textId="77777777" w:rsidR="00D207B5" w:rsidRPr="00C22A00" w:rsidRDefault="00D207B5" w:rsidP="00DA03C6">
      <w:pPr>
        <w:spacing w:before="0"/>
        <w:rPr>
          <w:rFonts w:ascii="Calibri Light" w:hAnsi="Calibri Light" w:cs="Calibri"/>
          <w:u w:val="single"/>
        </w:rPr>
      </w:pPr>
    </w:p>
    <w:p w14:paraId="70FD8C68" w14:textId="77777777" w:rsidR="005236D9" w:rsidRPr="00C22A00" w:rsidRDefault="00D207B5" w:rsidP="00DA03C6">
      <w:pPr>
        <w:spacing w:before="0"/>
        <w:rPr>
          <w:rFonts w:ascii="Calibri Light" w:hAnsi="Calibri Light" w:cs="Tahoma"/>
          <w:b/>
        </w:rPr>
      </w:pPr>
      <w:r w:rsidRPr="00C22A00">
        <w:rPr>
          <w:rFonts w:ascii="Calibri Light" w:hAnsi="Calibri Light" w:cs="Tahoma"/>
          <w:b/>
        </w:rPr>
        <w:t>Výpisy z obchodního a živnostenského rejstříku nesmí být starší 90 dnů</w:t>
      </w:r>
      <w:r w:rsidRPr="00C22A00">
        <w:rPr>
          <w:rFonts w:ascii="Calibri Light" w:hAnsi="Calibri Light" w:cs="Tahoma"/>
          <w:b/>
          <w:bCs/>
          <w:i/>
        </w:rPr>
        <w:t xml:space="preserve"> </w:t>
      </w:r>
      <w:r w:rsidRPr="00C22A00">
        <w:rPr>
          <w:rFonts w:ascii="Calibri Light" w:hAnsi="Calibri Light" w:cs="Tahoma"/>
          <w:b/>
        </w:rPr>
        <w:t>a musí být dodány v originále, úředně ověřené kopii nebo prosté kopii.</w:t>
      </w:r>
    </w:p>
    <w:p w14:paraId="4A0065B2" w14:textId="77777777" w:rsidR="00DA03C6" w:rsidRPr="00C22A00" w:rsidRDefault="00DA03C6" w:rsidP="00DA03C6">
      <w:pPr>
        <w:spacing w:before="0"/>
        <w:rPr>
          <w:rFonts w:ascii="Calibri Light" w:hAnsi="Calibri Light" w:cs="Tahoma"/>
          <w:b/>
        </w:rPr>
      </w:pPr>
    </w:p>
    <w:p w14:paraId="0C4A3782" w14:textId="77777777" w:rsidR="00C809DC" w:rsidRDefault="00C809DC" w:rsidP="00BA4308">
      <w:pPr>
        <w:spacing w:before="0"/>
        <w:rPr>
          <w:rFonts w:ascii="Calibri Light" w:hAnsi="Calibri Light"/>
        </w:rPr>
      </w:pPr>
      <w:r w:rsidRPr="00C22A00">
        <w:rPr>
          <w:rFonts w:ascii="Calibri Light" w:hAnsi="Calibri Light"/>
        </w:rPr>
        <w:t xml:space="preserve">Uchazeč, se kterým má být </w:t>
      </w:r>
      <w:r w:rsidRPr="00C22A00">
        <w:rPr>
          <w:rFonts w:ascii="Calibri Light" w:hAnsi="Calibri Light"/>
          <w:b/>
        </w:rPr>
        <w:t>uzavřena smlouva</w:t>
      </w:r>
      <w:r w:rsidRPr="00C22A00">
        <w:rPr>
          <w:rFonts w:ascii="Calibri Light" w:hAnsi="Calibri Light"/>
        </w:rPr>
        <w:t xml:space="preserve">, je povinen před jejím uzavřením předložit zadavateli </w:t>
      </w:r>
      <w:r w:rsidRPr="00C22A00">
        <w:rPr>
          <w:rFonts w:ascii="Calibri Light" w:hAnsi="Calibri Light"/>
          <w:b/>
        </w:rPr>
        <w:t>originály</w:t>
      </w:r>
      <w:r w:rsidRPr="00C22A00">
        <w:rPr>
          <w:rFonts w:ascii="Calibri Light" w:hAnsi="Calibri Light"/>
        </w:rPr>
        <w:t xml:space="preserve"> nebo úředně ověřené kopie výpisu z obchodního rejstříku, pokud je v něm zapsán, či z jiné obdobné evidence, pokud je v ní zapsán, a dále doklad o oprávnění k podnikání podle zvláštních právních předpisů v rozsahu odpovídajícím předmětu zakázky – tedy zejména příslušné živnostenské oprávnění.</w:t>
      </w:r>
    </w:p>
    <w:p w14:paraId="1640218A" w14:textId="77777777" w:rsidR="00031D2B" w:rsidRDefault="00031D2B" w:rsidP="00BA4308">
      <w:pPr>
        <w:spacing w:before="0"/>
        <w:rPr>
          <w:rFonts w:ascii="Calibri Light" w:hAnsi="Calibri Light"/>
        </w:rPr>
      </w:pPr>
    </w:p>
    <w:p w14:paraId="405E150E" w14:textId="77777777" w:rsidR="00B36252" w:rsidRPr="00C22A00" w:rsidRDefault="00B36252" w:rsidP="00BA4308">
      <w:pPr>
        <w:spacing w:before="0"/>
        <w:rPr>
          <w:rFonts w:ascii="Calibri Light" w:hAnsi="Calibri Light"/>
        </w:rPr>
      </w:pPr>
    </w:p>
    <w:p w14:paraId="3CF96561" w14:textId="3C0A022B" w:rsidR="00571B1F" w:rsidRPr="00571B1F" w:rsidRDefault="00276DA8" w:rsidP="00571B1F">
      <w:pPr>
        <w:pStyle w:val="Nadpis2"/>
        <w:numPr>
          <w:ilvl w:val="1"/>
          <w:numId w:val="10"/>
        </w:numPr>
        <w:ind w:hanging="15"/>
      </w:pPr>
      <w:r w:rsidRPr="00BA4308">
        <w:t xml:space="preserve">  </w:t>
      </w:r>
      <w:bookmarkStart w:id="25" w:name="_Toc69418045"/>
      <w:r w:rsidR="009A7DAE">
        <w:t>TECHNICKÉ KVALIFIKAČNÍ PŘEDPOKLADY</w:t>
      </w:r>
      <w:bookmarkEnd w:id="25"/>
    </w:p>
    <w:p w14:paraId="4DE08604" w14:textId="77777777" w:rsidR="00012206" w:rsidRPr="007C2E26" w:rsidRDefault="00012206" w:rsidP="00012206">
      <w:pPr>
        <w:rPr>
          <w:rFonts w:ascii="Calibri Light" w:hAnsi="Calibri Light" w:cs="Calibri"/>
          <w:bCs/>
          <w:u w:val="single"/>
        </w:rPr>
      </w:pPr>
      <w:r w:rsidRPr="007C2E26">
        <w:rPr>
          <w:rFonts w:ascii="Calibri Light" w:hAnsi="Calibri Light" w:cs="Calibri"/>
          <w:bCs/>
          <w:u w:val="single"/>
        </w:rPr>
        <w:t>Technické kvalifikační předpoklady splní uchazeč, který předloží ve své nabídce:</w:t>
      </w:r>
    </w:p>
    <w:p w14:paraId="18502979" w14:textId="63BCEC75" w:rsidR="00802A37" w:rsidRPr="007C2E26" w:rsidRDefault="00012206" w:rsidP="00012206">
      <w:pPr>
        <w:suppressAutoHyphens w:val="0"/>
        <w:rPr>
          <w:rFonts w:ascii="Calibri Light" w:hAnsi="Calibri Light" w:cs="Calibri"/>
          <w:bCs/>
        </w:rPr>
      </w:pPr>
      <w:r w:rsidRPr="007C2E26">
        <w:rPr>
          <w:rFonts w:ascii="Calibri Light" w:hAnsi="Calibri Light" w:cs="Calibri"/>
          <w:bCs/>
        </w:rPr>
        <w:t xml:space="preserve">seznam minimálně </w:t>
      </w:r>
      <w:r w:rsidRPr="007C2E26">
        <w:rPr>
          <w:rFonts w:ascii="Calibri Light" w:hAnsi="Calibri Light" w:cs="Calibri"/>
          <w:b/>
          <w:bCs/>
        </w:rPr>
        <w:t>3 významných zakázek</w:t>
      </w:r>
      <w:r w:rsidRPr="007C2E26">
        <w:rPr>
          <w:rFonts w:ascii="Calibri Light" w:hAnsi="Calibri Light" w:cs="Calibri"/>
          <w:bCs/>
        </w:rPr>
        <w:t xml:space="preserve"> realizovaných uchazečem v posledních 5 letech </w:t>
      </w:r>
      <w:r w:rsidR="00B210E7">
        <w:rPr>
          <w:rFonts w:ascii="Calibri Light" w:hAnsi="Calibri Light" w:cs="Calibri"/>
          <w:bCs/>
        </w:rPr>
        <w:t xml:space="preserve">před zahájením výběrového řízení </w:t>
      </w:r>
      <w:r w:rsidRPr="007C2E26">
        <w:rPr>
          <w:rFonts w:ascii="Calibri Light" w:hAnsi="Calibri Light" w:cs="Calibri"/>
          <w:bCs/>
        </w:rPr>
        <w:t xml:space="preserve">s uvedením jejich rozsahu a doby poskytnutí. Tento seznam bude obsahovat údaje o zadavateli (název, adresa, kontaktní osoba, u které je možno referenci ověřit), místu a termínu plnění a finančním objemu zakázky. </w:t>
      </w:r>
      <w:r w:rsidR="00802A37" w:rsidRPr="00802A37">
        <w:rPr>
          <w:rFonts w:ascii="Calibri Light" w:hAnsi="Calibri Light" w:cs="Calibri"/>
          <w:bCs/>
        </w:rPr>
        <w:t xml:space="preserve">Pro posouzení rozhodného období provádění </w:t>
      </w:r>
      <w:r w:rsidR="00802A37">
        <w:rPr>
          <w:rFonts w:ascii="Calibri Light" w:hAnsi="Calibri Light" w:cs="Calibri"/>
          <w:bCs/>
        </w:rPr>
        <w:t>významných</w:t>
      </w:r>
      <w:r w:rsidR="00802A37" w:rsidRPr="00802A37">
        <w:rPr>
          <w:rFonts w:ascii="Calibri Light" w:hAnsi="Calibri Light" w:cs="Calibri"/>
          <w:bCs/>
        </w:rPr>
        <w:t xml:space="preserve"> </w:t>
      </w:r>
      <w:r w:rsidR="00802A37">
        <w:rPr>
          <w:rFonts w:ascii="Calibri Light" w:hAnsi="Calibri Light" w:cs="Calibri"/>
          <w:bCs/>
        </w:rPr>
        <w:t>zakázek</w:t>
      </w:r>
      <w:r w:rsidR="00802A37" w:rsidRPr="00802A37">
        <w:rPr>
          <w:rFonts w:ascii="Calibri Light" w:hAnsi="Calibri Light" w:cs="Calibri"/>
          <w:bCs/>
        </w:rPr>
        <w:t xml:space="preserve"> je podstatný termín dokončení stavby. V</w:t>
      </w:r>
      <w:r w:rsidR="00B6161C">
        <w:rPr>
          <w:rFonts w:ascii="Calibri Light" w:hAnsi="Calibri Light" w:cs="Calibri"/>
          <w:bCs/>
        </w:rPr>
        <w:t> </w:t>
      </w:r>
      <w:r w:rsidR="00802A37" w:rsidRPr="00802A37">
        <w:rPr>
          <w:rFonts w:ascii="Calibri Light" w:hAnsi="Calibri Light" w:cs="Calibri"/>
          <w:bCs/>
        </w:rPr>
        <w:t>případě, že termín dokončení nebude spadat do rozhodného období, má se za to, že stavební práce nebyla provedena v posledních 5 letech.</w:t>
      </w:r>
    </w:p>
    <w:p w14:paraId="4E3043D8" w14:textId="5A934696" w:rsidR="00012206" w:rsidRPr="007C2E26" w:rsidRDefault="00012206" w:rsidP="00012206">
      <w:pPr>
        <w:suppressAutoHyphens w:val="0"/>
        <w:rPr>
          <w:rFonts w:ascii="Calibri Light" w:hAnsi="Calibri Light" w:cs="Calibri"/>
          <w:bCs/>
        </w:rPr>
      </w:pPr>
      <w:r w:rsidRPr="007C2E26">
        <w:rPr>
          <w:rFonts w:ascii="Calibri Light" w:hAnsi="Calibri Light" w:cs="Calibri"/>
          <w:bCs/>
        </w:rPr>
        <w:t xml:space="preserve">Za </w:t>
      </w:r>
      <w:r w:rsidRPr="007C2E26">
        <w:rPr>
          <w:rFonts w:ascii="Calibri Light" w:hAnsi="Calibri Light" w:cs="Calibri"/>
          <w:b/>
          <w:bCs/>
        </w:rPr>
        <w:t>významnou zakázku</w:t>
      </w:r>
      <w:r w:rsidRPr="007C2E26">
        <w:rPr>
          <w:rFonts w:ascii="Calibri Light" w:hAnsi="Calibri Light" w:cs="Calibri"/>
          <w:bCs/>
        </w:rPr>
        <w:t xml:space="preserve"> obdobného charakteru je považována realizace zakázky v oblasti pozemního stavitelství v minimální hodnotě </w:t>
      </w:r>
      <w:r w:rsidR="0054761A">
        <w:rPr>
          <w:rFonts w:ascii="Calibri Light" w:hAnsi="Calibri Light" w:cs="Calibri"/>
          <w:b/>
          <w:bCs/>
        </w:rPr>
        <w:t>850 000</w:t>
      </w:r>
      <w:r w:rsidRPr="007C2E26">
        <w:rPr>
          <w:rFonts w:ascii="Calibri Light" w:hAnsi="Calibri Light" w:cs="Calibri"/>
          <w:b/>
          <w:bCs/>
        </w:rPr>
        <w:t xml:space="preserve">,- Kč </w:t>
      </w:r>
      <w:r w:rsidR="0054761A">
        <w:rPr>
          <w:rFonts w:ascii="Calibri Light" w:hAnsi="Calibri Light" w:cs="Calibri"/>
          <w:b/>
          <w:bCs/>
        </w:rPr>
        <w:t>bez</w:t>
      </w:r>
      <w:r w:rsidR="0054761A" w:rsidRPr="007C2E26">
        <w:rPr>
          <w:rFonts w:ascii="Calibri Light" w:hAnsi="Calibri Light" w:cs="Calibri"/>
          <w:b/>
          <w:bCs/>
        </w:rPr>
        <w:t xml:space="preserve"> </w:t>
      </w:r>
      <w:r w:rsidRPr="007C2E26">
        <w:rPr>
          <w:rFonts w:ascii="Calibri Light" w:hAnsi="Calibri Light" w:cs="Calibri"/>
          <w:b/>
          <w:bCs/>
        </w:rPr>
        <w:t>DPH</w:t>
      </w:r>
      <w:r w:rsidRPr="007C2E26">
        <w:rPr>
          <w:rFonts w:ascii="Calibri Light" w:hAnsi="Calibri Light" w:cs="Calibri"/>
          <w:bCs/>
        </w:rPr>
        <w:t xml:space="preserve">, přičemž z požadovaného počtu minimálně 3 významných zakázek musí být nejméně jedna zakázka na výstavbu, či </w:t>
      </w:r>
      <w:r w:rsidR="007B1FF2" w:rsidRPr="007B1FF2">
        <w:rPr>
          <w:rFonts w:ascii="Calibri Light" w:hAnsi="Calibri Light" w:cs="Calibri"/>
          <w:bCs/>
        </w:rPr>
        <w:t>rekonstrukci</w:t>
      </w:r>
      <w:r w:rsidR="007B1FF2">
        <w:rPr>
          <w:rFonts w:ascii="Calibri Light" w:hAnsi="Calibri Light" w:cs="Calibri"/>
          <w:bCs/>
        </w:rPr>
        <w:t xml:space="preserve"> </w:t>
      </w:r>
      <w:r w:rsidR="00B75E74">
        <w:rPr>
          <w:rFonts w:ascii="Calibri Light" w:hAnsi="Calibri Light" w:cs="Calibri"/>
          <w:bCs/>
        </w:rPr>
        <w:t>stavby občanské vybavenosti.</w:t>
      </w:r>
    </w:p>
    <w:p w14:paraId="2CA789FD" w14:textId="77777777" w:rsidR="00012206" w:rsidRDefault="00012206" w:rsidP="00012206">
      <w:pPr>
        <w:suppressAutoHyphens w:val="0"/>
        <w:rPr>
          <w:rFonts w:ascii="Calibri Light" w:hAnsi="Calibri Light" w:cs="Calibri"/>
          <w:bCs/>
        </w:rPr>
      </w:pPr>
      <w:r w:rsidRPr="007C2E26">
        <w:rPr>
          <w:rFonts w:ascii="Calibri Light" w:hAnsi="Calibri Light" w:cs="Calibri"/>
          <w:bCs/>
        </w:rPr>
        <w:t xml:space="preserve">Uchazeč předloží požadovaný seznam formou čestného prohlášení podepsaného osobou oprávněnou jednat jménem uchazeče (příloha č. 4). Součástí takového seznamu musí být </w:t>
      </w:r>
      <w:r w:rsidRPr="007C2E26">
        <w:rPr>
          <w:rFonts w:ascii="Calibri Light" w:hAnsi="Calibri Light" w:cs="Calibri"/>
          <w:b/>
          <w:bCs/>
        </w:rPr>
        <w:lastRenderedPageBreak/>
        <w:t>osvědčení objednatelů</w:t>
      </w:r>
      <w:r w:rsidRPr="007C2E26">
        <w:rPr>
          <w:rFonts w:ascii="Calibri Light" w:hAnsi="Calibri Light" w:cs="Calibri"/>
          <w:bCs/>
        </w:rPr>
        <w:t xml:space="preserve"> o řádném plnění nejvýznamnějších z těchto stavebních prací – a tato osvědčení musí zahrnovat </w:t>
      </w:r>
      <w:r w:rsidRPr="007C2E26">
        <w:rPr>
          <w:rFonts w:ascii="Calibri Light" w:hAnsi="Calibri Light" w:cs="Calibri"/>
          <w:bCs/>
          <w:i/>
        </w:rPr>
        <w:t>cenu, dobu a místo</w:t>
      </w:r>
      <w:r w:rsidRPr="007C2E26">
        <w:rPr>
          <w:rFonts w:ascii="Calibri Light" w:hAnsi="Calibri Light" w:cs="Calibri"/>
          <w:bCs/>
        </w:rPr>
        <w:t xml:space="preserve"> provádění stavebních prací a musí obsahovat </w:t>
      </w:r>
      <w:r w:rsidRPr="007C2E26">
        <w:rPr>
          <w:rFonts w:ascii="Calibri Light" w:hAnsi="Calibri Light" w:cs="Calibri"/>
          <w:b/>
          <w:bCs/>
        </w:rPr>
        <w:t>údaj o tom</w:t>
      </w:r>
      <w:r w:rsidRPr="007C2E26">
        <w:rPr>
          <w:rFonts w:ascii="Calibri Light" w:hAnsi="Calibri Light" w:cs="Calibri"/>
          <w:bCs/>
        </w:rPr>
        <w:t xml:space="preserve">, </w:t>
      </w:r>
      <w:r w:rsidRPr="007C2E26">
        <w:rPr>
          <w:rFonts w:ascii="Calibri Light" w:hAnsi="Calibri Light" w:cs="Calibri"/>
          <w:b/>
          <w:bCs/>
        </w:rPr>
        <w:t>zda byly tyto stavební práce provedeny řádně a odborně</w:t>
      </w:r>
      <w:r w:rsidRPr="007C2E26">
        <w:rPr>
          <w:rFonts w:ascii="Calibri Light" w:hAnsi="Calibri Light" w:cs="Calibri"/>
          <w:bCs/>
        </w:rPr>
        <w:t>.</w:t>
      </w:r>
    </w:p>
    <w:p w14:paraId="724D1D12" w14:textId="77777777" w:rsidR="0020410F" w:rsidRDefault="0020410F" w:rsidP="00012206">
      <w:pPr>
        <w:suppressAutoHyphens w:val="0"/>
        <w:rPr>
          <w:rFonts w:ascii="Calibri Light" w:hAnsi="Calibri Light" w:cs="Calibri"/>
          <w:bCs/>
        </w:rPr>
      </w:pPr>
    </w:p>
    <w:p w14:paraId="136132E7" w14:textId="638A17FB" w:rsidR="0020410F" w:rsidRDefault="00B6149E" w:rsidP="00B6149E">
      <w:pPr>
        <w:pStyle w:val="Nadpis2"/>
        <w:numPr>
          <w:ilvl w:val="1"/>
          <w:numId w:val="38"/>
        </w:numPr>
        <w:ind w:left="709" w:hanging="726"/>
      </w:pPr>
      <w:bookmarkStart w:id="26" w:name="_Toc69418046"/>
      <w:r>
        <w:t>ČESTNÉ PROHLÁŠENÍ K SOCIÁLNĚ ODPOVĚDNÉMU PLNĚNÍ VEŘEJNÉ ZAKÁZKY</w:t>
      </w:r>
      <w:bookmarkEnd w:id="26"/>
    </w:p>
    <w:p w14:paraId="0A4070FA" w14:textId="1AA5E848" w:rsidR="0020410F" w:rsidRPr="0020410F" w:rsidRDefault="0020410F" w:rsidP="0020410F">
      <w:pPr>
        <w:rPr>
          <w:rFonts w:ascii="Calibri Light" w:hAnsi="Calibri Light" w:cs="Calibri Light"/>
        </w:rPr>
      </w:pPr>
      <w:r w:rsidRPr="0020410F">
        <w:rPr>
          <w:rFonts w:ascii="Calibri Light" w:hAnsi="Calibri Light" w:cs="Calibri Light"/>
        </w:rPr>
        <w:t xml:space="preserve">Dodavatel, se kterým bude uzavřena smlouva, bude povinen zajistit po celou dobu plnění veřejné zakázky dodržování veškerých právních předpisů České republiky s důrazem na legální zaměstnávání, spravedlivé odměňování a dodržování bezpečnosti a ochrany zdraví při práci, přičemž uvedené bude takový dodavatel povinen zajistit i u svých poddodavatelů. Vůči poddodavatelům bude takový dodavatel povinen zajistit srovnatelnou úroveň zadavatelem určených smluvních podmínek s podmínkami smlouvy a řádné a včasné uhrazení svých finančních závazků. Za tímto účelem dodavatel předloží v nabídce čestné prohlášení o zajištění společensky odpovědného plnění veřejné zakázky v rozsahu uvedeném </w:t>
      </w:r>
      <w:r w:rsidR="007912CB">
        <w:rPr>
          <w:rFonts w:ascii="Calibri Light" w:hAnsi="Calibri Light" w:cs="Calibri Light"/>
        </w:rPr>
        <w:t>v </w:t>
      </w:r>
      <w:r w:rsidRPr="0020410F">
        <w:rPr>
          <w:rFonts w:ascii="Calibri Light" w:hAnsi="Calibri Light" w:cs="Calibri Light"/>
        </w:rPr>
        <w:t>přílo</w:t>
      </w:r>
      <w:r w:rsidR="007912CB">
        <w:rPr>
          <w:rFonts w:ascii="Calibri Light" w:hAnsi="Calibri Light" w:cs="Calibri Light"/>
        </w:rPr>
        <w:t>ze</w:t>
      </w:r>
      <w:r w:rsidRPr="0020410F">
        <w:rPr>
          <w:rFonts w:ascii="Calibri Light" w:hAnsi="Calibri Light" w:cs="Calibri Light"/>
        </w:rPr>
        <w:t xml:space="preserve"> č. </w:t>
      </w:r>
      <w:r>
        <w:rPr>
          <w:rFonts w:ascii="Calibri Light" w:hAnsi="Calibri Light" w:cs="Calibri Light"/>
        </w:rPr>
        <w:t>7</w:t>
      </w:r>
      <w:r w:rsidRPr="0020410F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této zadávací</w:t>
      </w:r>
      <w:r w:rsidRPr="0020410F">
        <w:rPr>
          <w:rFonts w:ascii="Calibri Light" w:hAnsi="Calibri Light" w:cs="Calibri Light"/>
        </w:rPr>
        <w:t xml:space="preserve"> dokumentace. </w:t>
      </w:r>
    </w:p>
    <w:p w14:paraId="071C148E" w14:textId="77777777" w:rsidR="0020410F" w:rsidRPr="0020410F" w:rsidRDefault="0020410F" w:rsidP="0020410F"/>
    <w:p w14:paraId="389A00C3" w14:textId="77777777" w:rsidR="0020410F" w:rsidRPr="0020410F" w:rsidRDefault="0020410F" w:rsidP="0020410F"/>
    <w:p w14:paraId="5B4D4BA6" w14:textId="22894AC3" w:rsidR="0020410F" w:rsidRPr="0020410F" w:rsidRDefault="009A7DAE" w:rsidP="0020410F">
      <w:pPr>
        <w:pStyle w:val="Nadpis1"/>
      </w:pPr>
      <w:bookmarkStart w:id="27" w:name="_Toc69418047"/>
      <w:r>
        <w:t>OBCHODNÍ PODMÍNKY</w:t>
      </w:r>
      <w:bookmarkEnd w:id="27"/>
    </w:p>
    <w:p w14:paraId="0443AC56" w14:textId="7F5738E6" w:rsidR="000B1A72" w:rsidRPr="0020062A" w:rsidRDefault="0040548C" w:rsidP="000B1A72">
      <w:pPr>
        <w:spacing w:after="120"/>
        <w:rPr>
          <w:rFonts w:ascii="Calibri Light" w:hAnsi="Calibri Light" w:cs="Calibri"/>
        </w:rPr>
      </w:pPr>
      <w:r w:rsidRPr="00001B34">
        <w:rPr>
          <w:rFonts w:ascii="Calibri Light" w:hAnsi="Calibri Light" w:cs="Calibri"/>
        </w:rPr>
        <w:t xml:space="preserve">Součástí </w:t>
      </w:r>
      <w:r w:rsidR="0020062A">
        <w:rPr>
          <w:rFonts w:ascii="Calibri Light" w:hAnsi="Calibri Light" w:cs="Calibri"/>
        </w:rPr>
        <w:t>Zadávací dokumentace je</w:t>
      </w:r>
      <w:r w:rsidR="0020062A" w:rsidRPr="00001B34">
        <w:rPr>
          <w:rFonts w:ascii="Calibri Light" w:hAnsi="Calibri Light" w:cs="Calibri"/>
        </w:rPr>
        <w:t xml:space="preserve"> </w:t>
      </w:r>
      <w:r w:rsidRPr="00001B34">
        <w:rPr>
          <w:rFonts w:ascii="Calibri Light" w:hAnsi="Calibri Light" w:cs="Calibri"/>
          <w:b/>
        </w:rPr>
        <w:t>návrh smlouvy o dílo</w:t>
      </w:r>
      <w:r w:rsidR="0020062A">
        <w:rPr>
          <w:rFonts w:ascii="Calibri Light" w:hAnsi="Calibri Light" w:cs="Calibri"/>
        </w:rPr>
        <w:t xml:space="preserve"> </w:t>
      </w:r>
      <w:r w:rsidR="0020062A" w:rsidRPr="00273042">
        <w:rPr>
          <w:rFonts w:ascii="Calibri Light" w:hAnsi="Calibri Light" w:cs="Calibri"/>
        </w:rPr>
        <w:t>(Příloha č. 5)</w:t>
      </w:r>
    </w:p>
    <w:p w14:paraId="679C7D21" w14:textId="2CFC6D36" w:rsidR="0040548C" w:rsidRPr="00001B34" w:rsidRDefault="0040548C" w:rsidP="000B1A72">
      <w:pPr>
        <w:spacing w:after="120"/>
        <w:rPr>
          <w:rFonts w:ascii="Calibri Light" w:eastAsia="Calibri" w:hAnsi="Calibri Light" w:cs="Calibri"/>
          <w:lang w:eastAsia="cs-CZ"/>
        </w:rPr>
      </w:pPr>
      <w:r w:rsidRPr="00001B34">
        <w:rPr>
          <w:rFonts w:ascii="Calibri Light" w:hAnsi="Calibri Light" w:cs="Calibri"/>
        </w:rPr>
        <w:t xml:space="preserve">Návrh smlouvy je závazný, </w:t>
      </w:r>
      <w:r w:rsidR="0020062A">
        <w:rPr>
          <w:rFonts w:ascii="Calibri Light" w:hAnsi="Calibri Light" w:cs="Calibri"/>
        </w:rPr>
        <w:t xml:space="preserve">vybraný </w:t>
      </w:r>
      <w:r w:rsidR="00DC3DB8">
        <w:rPr>
          <w:rFonts w:ascii="Calibri Light" w:hAnsi="Calibri Light" w:cs="Calibri"/>
        </w:rPr>
        <w:t>uchazeč</w:t>
      </w:r>
      <w:r w:rsidR="0020062A">
        <w:rPr>
          <w:rFonts w:ascii="Calibri Light" w:hAnsi="Calibri Light" w:cs="Calibri"/>
        </w:rPr>
        <w:t xml:space="preserve"> </w:t>
      </w:r>
      <w:r w:rsidRPr="00001B34">
        <w:rPr>
          <w:rFonts w:ascii="Calibri Light" w:hAnsi="Calibri Light" w:cs="Calibri"/>
        </w:rPr>
        <w:t xml:space="preserve">pouze doplní požadované údaje, jinak </w:t>
      </w:r>
      <w:r w:rsidRPr="00774005">
        <w:rPr>
          <w:rFonts w:ascii="Calibri Light" w:hAnsi="Calibri Light" w:cs="Calibri"/>
          <w:b/>
          <w:bCs/>
        </w:rPr>
        <w:t>není oprávněn cokoli měnit</w:t>
      </w:r>
      <w:r w:rsidRPr="00001B34">
        <w:rPr>
          <w:rFonts w:ascii="Calibri Light" w:hAnsi="Calibri Light" w:cs="Calibri"/>
        </w:rPr>
        <w:t>.</w:t>
      </w:r>
      <w:r w:rsidRPr="00001B34">
        <w:rPr>
          <w:rFonts w:ascii="Calibri Light" w:eastAsia="Calibri" w:hAnsi="Calibri Light" w:cs="Calibri"/>
          <w:lang w:eastAsia="cs-CZ"/>
        </w:rPr>
        <w:t xml:space="preserve"> </w:t>
      </w:r>
    </w:p>
    <w:p w14:paraId="3B456B2B" w14:textId="77777777" w:rsidR="00BF47B2" w:rsidRDefault="00BF47B2" w:rsidP="00BA4308">
      <w:pPr>
        <w:spacing w:before="0"/>
        <w:rPr>
          <w:rFonts w:ascii="Calibri Light" w:eastAsia="Calibri" w:hAnsi="Calibri Light" w:cs="Calibri"/>
          <w:lang w:eastAsia="cs-CZ"/>
        </w:rPr>
      </w:pPr>
    </w:p>
    <w:p w14:paraId="631BBF9C" w14:textId="6282E45D" w:rsidR="00571B1F" w:rsidRPr="00571B1F" w:rsidRDefault="0070134C" w:rsidP="00571B1F">
      <w:pPr>
        <w:pStyle w:val="Nadpis2"/>
        <w:numPr>
          <w:ilvl w:val="1"/>
          <w:numId w:val="35"/>
        </w:numPr>
        <w:ind w:hanging="15"/>
      </w:pPr>
      <w:r w:rsidRPr="00BA4308">
        <w:t xml:space="preserve"> </w:t>
      </w:r>
      <w:bookmarkStart w:id="28" w:name="_Toc69418048"/>
      <w:r w:rsidR="00031D2B">
        <w:t>PLATEBNÍ PODMÍNKY</w:t>
      </w:r>
      <w:bookmarkEnd w:id="28"/>
    </w:p>
    <w:p w14:paraId="6D583BD0" w14:textId="77777777" w:rsidR="00A01773" w:rsidRDefault="00A01773" w:rsidP="00BA4308">
      <w:pPr>
        <w:spacing w:before="0" w:line="240" w:lineRule="atLeast"/>
        <w:rPr>
          <w:rFonts w:ascii="Calibri Light" w:hAnsi="Calibri Light" w:cs="Arial"/>
          <w:bCs/>
          <w:color w:val="000000"/>
        </w:rPr>
      </w:pPr>
      <w:r w:rsidRPr="00C22A00">
        <w:rPr>
          <w:rFonts w:ascii="Calibri Light" w:hAnsi="Calibri Light" w:cs="Arial"/>
          <w:bCs/>
          <w:color w:val="000000"/>
        </w:rPr>
        <w:t>Platební podmínky jsou vymezeny v Obchodních podmínkách, které jsou nedílnou součástí této zadávací dokumentace.</w:t>
      </w:r>
    </w:p>
    <w:p w14:paraId="08034A45" w14:textId="77777777" w:rsidR="00031D2B" w:rsidRPr="00C22A00" w:rsidRDefault="00031D2B" w:rsidP="00BA4308">
      <w:pPr>
        <w:spacing w:before="0" w:line="240" w:lineRule="atLeast"/>
        <w:rPr>
          <w:rFonts w:ascii="Calibri Light" w:hAnsi="Calibri Light" w:cs="Arial"/>
          <w:bCs/>
          <w:color w:val="000000"/>
          <w:lang w:eastAsia="cs-CZ"/>
        </w:rPr>
      </w:pPr>
    </w:p>
    <w:p w14:paraId="0144E5F4" w14:textId="77777777" w:rsidR="00A01773" w:rsidRPr="00BA4308" w:rsidRDefault="00A01773" w:rsidP="00BA4308">
      <w:pPr>
        <w:pStyle w:val="Nadpis2"/>
        <w:numPr>
          <w:ilvl w:val="1"/>
          <w:numId w:val="35"/>
        </w:numPr>
        <w:ind w:hanging="15"/>
      </w:pPr>
      <w:bookmarkStart w:id="29" w:name="_Toc69418049"/>
      <w:r w:rsidRPr="00BA4308">
        <w:t>PODMÍNKY</w:t>
      </w:r>
      <w:r w:rsidR="00BA4308" w:rsidRPr="00BA4308">
        <w:t>,</w:t>
      </w:r>
      <w:r w:rsidR="00C96AD8">
        <w:t xml:space="preserve"> ZA NICHŽ JE MOŽNO ZMĚNIT VÝŠI N</w:t>
      </w:r>
      <w:r w:rsidRPr="00BA4308">
        <w:t>ABÍDKOVÉ CENY</w:t>
      </w:r>
      <w:bookmarkEnd w:id="29"/>
      <w:r w:rsidRPr="00BA4308">
        <w:t xml:space="preserve"> </w:t>
      </w:r>
    </w:p>
    <w:p w14:paraId="4B366D8C" w14:textId="102CD343" w:rsidR="00A01773" w:rsidRPr="00C22A00" w:rsidRDefault="00A01773" w:rsidP="00C96AD8">
      <w:pPr>
        <w:spacing w:before="0" w:line="240" w:lineRule="atLeast"/>
        <w:rPr>
          <w:rFonts w:ascii="Calibri Light" w:hAnsi="Calibri Light" w:cs="Arial"/>
          <w:bCs/>
          <w:color w:val="000000"/>
          <w:lang w:eastAsia="cs-CZ"/>
        </w:rPr>
      </w:pPr>
      <w:r w:rsidRPr="00C22A00">
        <w:rPr>
          <w:rFonts w:ascii="Calibri Light" w:hAnsi="Calibri Light" w:cs="Arial"/>
          <w:bCs/>
          <w:color w:val="000000"/>
        </w:rPr>
        <w:t>Cenu díla v průběhu realizace stavby je možné změnit pouze v případě, že dojde v průběhu realizace díla ke změnám daňových předpisů upravujících výši DPH</w:t>
      </w:r>
      <w:r w:rsidR="00FB5D61">
        <w:rPr>
          <w:rFonts w:ascii="Calibri Light" w:hAnsi="Calibri Light" w:cs="Arial"/>
          <w:bCs/>
          <w:color w:val="000000"/>
        </w:rPr>
        <w:t xml:space="preserve"> a za podmínek stanovených v Obchodních podmínkách.</w:t>
      </w:r>
      <w:r w:rsidRPr="00C22A00">
        <w:rPr>
          <w:rFonts w:ascii="Calibri Light" w:hAnsi="Calibri Light" w:cs="Arial"/>
          <w:bCs/>
          <w:color w:val="000000"/>
        </w:rPr>
        <w:t xml:space="preserve"> </w:t>
      </w:r>
      <w:r w:rsidR="00B63AEE">
        <w:rPr>
          <w:rFonts w:ascii="Calibri Light" w:hAnsi="Calibri Light" w:cs="Arial"/>
          <w:bCs/>
          <w:color w:val="000000"/>
        </w:rPr>
        <w:t>V takovém</w:t>
      </w:r>
      <w:r w:rsidRPr="00C22A00">
        <w:rPr>
          <w:rFonts w:ascii="Calibri Light" w:hAnsi="Calibri Light" w:cs="Arial"/>
          <w:bCs/>
          <w:color w:val="000000"/>
        </w:rPr>
        <w:t xml:space="preserve"> případě </w:t>
      </w:r>
      <w:r w:rsidR="00B63AEE">
        <w:rPr>
          <w:rFonts w:ascii="Calibri Light" w:hAnsi="Calibri Light" w:cs="Arial"/>
          <w:bCs/>
          <w:color w:val="000000"/>
        </w:rPr>
        <w:t xml:space="preserve">jsou </w:t>
      </w:r>
      <w:r w:rsidRPr="00C22A00">
        <w:rPr>
          <w:rFonts w:ascii="Calibri Light" w:hAnsi="Calibri Light" w:cs="Arial"/>
          <w:bCs/>
          <w:color w:val="000000"/>
        </w:rPr>
        <w:t>smluvní strany povinny uzavřít dodatek ke smlouvě.</w:t>
      </w:r>
    </w:p>
    <w:p w14:paraId="02157EA3" w14:textId="77777777" w:rsidR="00A01773" w:rsidRDefault="00A01773" w:rsidP="00BA4308">
      <w:pPr>
        <w:spacing w:before="0" w:line="240" w:lineRule="atLeast"/>
        <w:rPr>
          <w:rFonts w:ascii="Calibri Light" w:hAnsi="Calibri Light" w:cs="Arial"/>
          <w:bCs/>
          <w:color w:val="000000"/>
        </w:rPr>
      </w:pPr>
    </w:p>
    <w:p w14:paraId="0DA7EBF0" w14:textId="77777777" w:rsidR="00BF47B2" w:rsidRPr="00C22A00" w:rsidRDefault="00BF47B2" w:rsidP="00BA4308">
      <w:pPr>
        <w:spacing w:before="0" w:line="240" w:lineRule="atLeast"/>
        <w:rPr>
          <w:rFonts w:ascii="Calibri Light" w:hAnsi="Calibri Light" w:cs="Arial"/>
          <w:bCs/>
          <w:color w:val="000000"/>
        </w:rPr>
      </w:pPr>
    </w:p>
    <w:p w14:paraId="7E131CEB" w14:textId="77777777" w:rsidR="006777DA" w:rsidRPr="00BA4308" w:rsidRDefault="00A01773" w:rsidP="00BA4308">
      <w:pPr>
        <w:pStyle w:val="Nadpis1"/>
        <w:rPr>
          <w:rFonts w:eastAsia="Calibri"/>
        </w:rPr>
      </w:pPr>
      <w:bookmarkStart w:id="30" w:name="_Toc417888576"/>
      <w:bookmarkStart w:id="31" w:name="_Toc417888637"/>
      <w:bookmarkStart w:id="32" w:name="_Toc69418050"/>
      <w:bookmarkEnd w:id="30"/>
      <w:bookmarkEnd w:id="31"/>
      <w:r w:rsidRPr="00BA4308">
        <w:rPr>
          <w:rFonts w:eastAsia="Calibri"/>
        </w:rPr>
        <w:t>POŽADAVEK NA ZPŮSOB ZPRACOVÁNÍ NABÍDKOVÉ CENY</w:t>
      </w:r>
      <w:bookmarkEnd w:id="32"/>
    </w:p>
    <w:p w14:paraId="3E496632" w14:textId="77777777" w:rsidR="00A01773" w:rsidRPr="00C22A00" w:rsidRDefault="00A01773" w:rsidP="00BA4308">
      <w:pPr>
        <w:spacing w:before="0"/>
        <w:rPr>
          <w:rFonts w:ascii="Calibri Light" w:hAnsi="Calibri Light"/>
          <w:lang w:eastAsia="cs-CZ"/>
        </w:rPr>
      </w:pPr>
    </w:p>
    <w:p w14:paraId="20E26BB3" w14:textId="77777777" w:rsidR="00A01773" w:rsidRPr="00C22A00" w:rsidRDefault="00A01773" w:rsidP="00DA03C6">
      <w:pPr>
        <w:numPr>
          <w:ilvl w:val="0"/>
          <w:numId w:val="36"/>
        </w:numPr>
        <w:autoSpaceDE w:val="0"/>
        <w:autoSpaceDN w:val="0"/>
        <w:adjustRightInd w:val="0"/>
        <w:spacing w:before="0" w:line="240" w:lineRule="atLeast"/>
        <w:rPr>
          <w:rFonts w:ascii="Calibri Light" w:hAnsi="Calibri Light" w:cs="Arial"/>
          <w:lang w:eastAsia="cs-CZ"/>
        </w:rPr>
      </w:pPr>
      <w:r w:rsidRPr="00C22A00">
        <w:rPr>
          <w:rFonts w:ascii="Calibri Light" w:hAnsi="Calibri Light" w:cs="Arial"/>
        </w:rPr>
        <w:t>Uchazeč může podat jednu nabídku, která pokrývá plnění.</w:t>
      </w:r>
    </w:p>
    <w:p w14:paraId="294A7C35" w14:textId="77777777" w:rsidR="00A01773" w:rsidRPr="00C22A00" w:rsidRDefault="00A01773" w:rsidP="00DA03C6">
      <w:pPr>
        <w:numPr>
          <w:ilvl w:val="0"/>
          <w:numId w:val="36"/>
        </w:numPr>
        <w:spacing w:before="0" w:line="240" w:lineRule="atLeast"/>
        <w:rPr>
          <w:rFonts w:ascii="Calibri Light" w:hAnsi="Calibri Light" w:cs="Arial"/>
          <w:bCs/>
          <w:color w:val="000000"/>
          <w:lang w:eastAsia="cs-CZ"/>
        </w:rPr>
      </w:pPr>
      <w:r w:rsidRPr="00C22A00">
        <w:rPr>
          <w:rFonts w:ascii="Calibri Light" w:hAnsi="Calibri Light" w:cs="Arial"/>
          <w:bCs/>
          <w:color w:val="000000"/>
        </w:rPr>
        <w:t>Nabídková cena zakázky musí být stanovena jako nejvýše přípustná, kterou není možné překročit nebo změnit, pokud to výslovně neupravuje tato zadávací dokumentace.</w:t>
      </w:r>
    </w:p>
    <w:p w14:paraId="298BD05A" w14:textId="77777777" w:rsidR="00A01773" w:rsidRPr="00C22A00" w:rsidRDefault="00A01773" w:rsidP="00DA03C6">
      <w:pPr>
        <w:numPr>
          <w:ilvl w:val="0"/>
          <w:numId w:val="36"/>
        </w:numPr>
        <w:spacing w:before="0" w:line="240" w:lineRule="atLeast"/>
        <w:rPr>
          <w:rFonts w:ascii="Calibri Light" w:hAnsi="Calibri Light" w:cs="Arial"/>
          <w:bCs/>
          <w:color w:val="000000"/>
          <w:lang w:eastAsia="cs-CZ"/>
        </w:rPr>
      </w:pPr>
      <w:r w:rsidRPr="00C22A00">
        <w:rPr>
          <w:rFonts w:ascii="Calibri Light" w:hAnsi="Calibri Light" w:cs="Arial"/>
          <w:bCs/>
          <w:color w:val="000000"/>
        </w:rPr>
        <w:t xml:space="preserve">Nabídková cena musí obsahovat veškeré náklady uchazeče (dodavatele) nutné k realizaci předmětu zakázky vymezeného v této zadávací dokumentaci </w:t>
      </w:r>
    </w:p>
    <w:p w14:paraId="73C4D107" w14:textId="77777777" w:rsidR="000C76E0" w:rsidRPr="00C22A00" w:rsidRDefault="000C76E0" w:rsidP="00DA03C6">
      <w:pPr>
        <w:numPr>
          <w:ilvl w:val="0"/>
          <w:numId w:val="36"/>
        </w:numPr>
        <w:spacing w:before="0" w:line="240" w:lineRule="atLeast"/>
        <w:rPr>
          <w:rFonts w:ascii="Calibri Light" w:hAnsi="Calibri Light" w:cs="Arial"/>
          <w:bCs/>
          <w:color w:val="000000"/>
          <w:lang w:eastAsia="cs-CZ"/>
        </w:rPr>
      </w:pPr>
      <w:r w:rsidRPr="00C22A00">
        <w:rPr>
          <w:rFonts w:ascii="Calibri Light" w:hAnsi="Calibri Light" w:cs="Arial"/>
          <w:bCs/>
          <w:color w:val="000000"/>
        </w:rPr>
        <w:lastRenderedPageBreak/>
        <w:t>Nabídková cena musí rovněž zahrnovat náklady na potřebný pomo</w:t>
      </w:r>
      <w:r w:rsidR="00666C8A">
        <w:rPr>
          <w:rFonts w:ascii="Calibri Light" w:hAnsi="Calibri Light" w:cs="Arial"/>
          <w:bCs/>
          <w:color w:val="000000"/>
        </w:rPr>
        <w:t>cný materiál, stavební suť, její</w:t>
      </w:r>
      <w:r w:rsidRPr="00C22A00">
        <w:rPr>
          <w:rFonts w:ascii="Calibri Light" w:hAnsi="Calibri Light" w:cs="Arial"/>
          <w:bCs/>
          <w:color w:val="000000"/>
        </w:rPr>
        <w:t xml:space="preserve"> likvidaci zajištěnou v souladu se zákonem o ochraně životního prostředí, dále pojištění, daně, poplatky, předpokládaná rizika, ubytování, stravné a dopravu pracovníků, zhotovení provádění dokumentace a dokumentace skutečného provedení díla a jakékoliv další výdaje potřebné pro realizaci zakázky.</w:t>
      </w:r>
    </w:p>
    <w:p w14:paraId="6093EC8E" w14:textId="77777777" w:rsidR="000C76E0" w:rsidRPr="00C22A00" w:rsidRDefault="000C76E0" w:rsidP="00DA03C6">
      <w:pPr>
        <w:numPr>
          <w:ilvl w:val="0"/>
          <w:numId w:val="36"/>
        </w:numPr>
        <w:spacing w:before="0" w:line="240" w:lineRule="atLeast"/>
        <w:rPr>
          <w:rFonts w:ascii="Calibri Light" w:hAnsi="Calibri Light" w:cs="Arial"/>
          <w:bCs/>
          <w:color w:val="000000"/>
          <w:lang w:eastAsia="cs-CZ"/>
        </w:rPr>
      </w:pPr>
      <w:r w:rsidRPr="00C22A00">
        <w:rPr>
          <w:rFonts w:ascii="Calibri Light" w:hAnsi="Calibri Light" w:cs="Arial"/>
          <w:bCs/>
          <w:color w:val="000000"/>
        </w:rPr>
        <w:t>Nabídková cena zakázky obsahuje předpokládaný vývoj cen až do konce její platnosti, rovněž obsahuje i předpokládaný vývoj kurzů české koruny k zahraničním měnám až do konce její platnosti.</w:t>
      </w:r>
    </w:p>
    <w:p w14:paraId="25E6FCE6" w14:textId="77777777" w:rsidR="000C76E0" w:rsidRPr="00C22A00" w:rsidRDefault="000C76E0" w:rsidP="00DA03C6">
      <w:pPr>
        <w:numPr>
          <w:ilvl w:val="0"/>
          <w:numId w:val="36"/>
        </w:numPr>
        <w:spacing w:before="0" w:line="240" w:lineRule="atLeast"/>
        <w:rPr>
          <w:rFonts w:ascii="Calibri Light" w:hAnsi="Calibri Light" w:cs="Arial"/>
          <w:bCs/>
          <w:color w:val="000000"/>
          <w:lang w:eastAsia="cs-CZ"/>
        </w:rPr>
      </w:pPr>
      <w:r w:rsidRPr="00C22A00">
        <w:rPr>
          <w:rFonts w:ascii="Calibri Light" w:hAnsi="Calibri Light" w:cs="Arial"/>
          <w:bCs/>
          <w:color w:val="000000"/>
        </w:rPr>
        <w:t>Nabídková cena zakázky obsahuje veškeré náklady a zisk zhotovitele nezbytné k řádnému a včasnému provedení díla.</w:t>
      </w:r>
    </w:p>
    <w:p w14:paraId="2980B9F4" w14:textId="708BD7EC" w:rsidR="000C76E0" w:rsidRPr="00C22A00" w:rsidRDefault="000C76E0" w:rsidP="00DA03C6">
      <w:pPr>
        <w:numPr>
          <w:ilvl w:val="0"/>
          <w:numId w:val="36"/>
        </w:numPr>
        <w:spacing w:before="0" w:line="240" w:lineRule="atLeast"/>
        <w:rPr>
          <w:rFonts w:ascii="Calibri Light" w:hAnsi="Calibri Light" w:cs="Arial"/>
          <w:bCs/>
          <w:color w:val="000000"/>
          <w:lang w:eastAsia="cs-CZ"/>
        </w:rPr>
      </w:pPr>
      <w:r w:rsidRPr="00C22A00">
        <w:rPr>
          <w:rFonts w:ascii="Calibri Light" w:hAnsi="Calibri Light" w:cs="Arial"/>
          <w:bCs/>
          <w:color w:val="000000"/>
        </w:rPr>
        <w:t>Cena jednotlivých dílčích dodávek a prací bude uvedena v položkovém rozpočtu, který vznikne z výkazu výměr, do kterého uchazeč (dodavatel) v rámci své nabídky ve veřejné zakázce doplní ceny jednotlivých položek a tento bude předložen v rámc</w:t>
      </w:r>
      <w:r w:rsidR="00B6149E">
        <w:rPr>
          <w:rFonts w:ascii="Calibri Light" w:hAnsi="Calibri Light" w:cs="Arial"/>
          <w:bCs/>
          <w:color w:val="000000"/>
        </w:rPr>
        <w:t>i nabídky uchazeče (dodavatele)</w:t>
      </w:r>
      <w:r w:rsidR="000B1A72">
        <w:rPr>
          <w:rFonts w:ascii="Calibri Light" w:hAnsi="Calibri Light" w:cs="Arial"/>
          <w:bCs/>
          <w:color w:val="000000"/>
        </w:rPr>
        <w:t xml:space="preserve"> </w:t>
      </w:r>
      <w:r w:rsidR="00763B63">
        <w:rPr>
          <w:rFonts w:ascii="Calibri Light" w:hAnsi="Calibri Light" w:cs="Arial"/>
          <w:bCs/>
          <w:color w:val="000000"/>
        </w:rPr>
        <w:t xml:space="preserve">– příloha č. </w:t>
      </w:r>
      <w:r w:rsidR="00210A82">
        <w:rPr>
          <w:rFonts w:ascii="Calibri Light" w:hAnsi="Calibri Light" w:cs="Arial"/>
          <w:bCs/>
          <w:color w:val="000000"/>
        </w:rPr>
        <w:t xml:space="preserve">3 </w:t>
      </w:r>
      <w:r w:rsidR="00763B63">
        <w:rPr>
          <w:rFonts w:ascii="Calibri Light" w:hAnsi="Calibri Light" w:cs="Arial"/>
          <w:bCs/>
          <w:color w:val="000000"/>
        </w:rPr>
        <w:t>této zadávací dokumentace</w:t>
      </w:r>
      <w:r w:rsidR="00210A82">
        <w:rPr>
          <w:rFonts w:ascii="Calibri Light" w:hAnsi="Calibri Light" w:cs="Arial"/>
          <w:bCs/>
          <w:color w:val="000000"/>
        </w:rPr>
        <w:t xml:space="preserve"> – slepý rozpočet.</w:t>
      </w:r>
    </w:p>
    <w:p w14:paraId="4A6A9A89" w14:textId="77777777" w:rsidR="000C76E0" w:rsidRPr="00C22A00" w:rsidRDefault="000C76E0" w:rsidP="00DA03C6">
      <w:pPr>
        <w:numPr>
          <w:ilvl w:val="0"/>
          <w:numId w:val="36"/>
        </w:numPr>
        <w:spacing w:before="0" w:line="240" w:lineRule="atLeast"/>
        <w:rPr>
          <w:rFonts w:ascii="Calibri Light" w:hAnsi="Calibri Light" w:cs="Arial"/>
          <w:bCs/>
          <w:color w:val="000000"/>
          <w:lang w:eastAsia="cs-CZ"/>
        </w:rPr>
      </w:pPr>
      <w:r w:rsidRPr="00C22A00">
        <w:rPr>
          <w:rFonts w:ascii="Calibri Light" w:hAnsi="Calibri Light" w:cs="Arial"/>
          <w:bCs/>
          <w:color w:val="000000"/>
        </w:rPr>
        <w:t>Sleva z ceny – pokud uchazeč míní nabídnout zadavateli slevu z ceny, musí tuto slevu promítnout do jednotkových cen jednotlivých položek v jím předložených položkových rozpočtech. Jiná forma slevy z nabídkové ceny (např. paušální částkou z celkové ceny) není přípustná.</w:t>
      </w:r>
    </w:p>
    <w:p w14:paraId="76B74BE3" w14:textId="77777777" w:rsidR="00A01773" w:rsidRPr="00C22A00" w:rsidRDefault="00A01773" w:rsidP="00BA4308">
      <w:pPr>
        <w:spacing w:before="0"/>
        <w:rPr>
          <w:rFonts w:ascii="Calibri Light" w:hAnsi="Calibri Light"/>
        </w:rPr>
      </w:pPr>
    </w:p>
    <w:p w14:paraId="70E746A9" w14:textId="77777777" w:rsidR="00BF47B2" w:rsidRPr="00C22A00" w:rsidRDefault="00BF47B2" w:rsidP="00BA4308">
      <w:pPr>
        <w:spacing w:before="0"/>
        <w:rPr>
          <w:rFonts w:ascii="Calibri Light" w:hAnsi="Calibri Light"/>
        </w:rPr>
      </w:pPr>
    </w:p>
    <w:p w14:paraId="738EC3B1" w14:textId="77777777" w:rsidR="000C76E0" w:rsidRDefault="000C76E0" w:rsidP="00BA4308">
      <w:pPr>
        <w:pStyle w:val="Nadpis1"/>
      </w:pPr>
      <w:bookmarkStart w:id="33" w:name="_Toc69418051"/>
      <w:r w:rsidRPr="00BA4308">
        <w:t xml:space="preserve">PODMÍNKY A POŽADAVKY NA ZPRACOVÁNÍ NABÍDKY </w:t>
      </w:r>
      <w:r w:rsidR="00BF47B2">
        <w:t>–</w:t>
      </w:r>
      <w:r w:rsidRPr="00BA4308">
        <w:t xml:space="preserve"> OBSAH</w:t>
      </w:r>
      <w:bookmarkEnd w:id="33"/>
    </w:p>
    <w:p w14:paraId="73B5F7E2" w14:textId="77777777" w:rsidR="000C76E0" w:rsidRDefault="000C76E0" w:rsidP="00BA4308">
      <w:pPr>
        <w:autoSpaceDE w:val="0"/>
        <w:autoSpaceDN w:val="0"/>
        <w:adjustRightInd w:val="0"/>
        <w:spacing w:before="0" w:line="240" w:lineRule="atLeast"/>
        <w:rPr>
          <w:rFonts w:ascii="Calibri Light" w:eastAsia="Calibri" w:hAnsi="Calibri Light" w:cs="Calibri"/>
        </w:rPr>
      </w:pPr>
      <w:r w:rsidRPr="00C22A00">
        <w:rPr>
          <w:rFonts w:ascii="Calibri Light" w:eastAsia="Calibri" w:hAnsi="Calibri Light" w:cs="Calibri"/>
        </w:rPr>
        <w:t>Z důvodu přehlednosti doporučuje zadavatel, aby nabídka byla členěna do samostatných částí, řazených v nabídce za sebou (jedno zda každé v samostatné sloze nebo společně v jedné sloze) a označených shodně s následujícími pokyny:</w:t>
      </w:r>
    </w:p>
    <w:p w14:paraId="6A8F342E" w14:textId="77777777" w:rsidR="00DA03C6" w:rsidRPr="00C22A00" w:rsidRDefault="00DA03C6" w:rsidP="00BA4308">
      <w:pPr>
        <w:autoSpaceDE w:val="0"/>
        <w:autoSpaceDN w:val="0"/>
        <w:adjustRightInd w:val="0"/>
        <w:spacing w:before="0" w:line="240" w:lineRule="atLeast"/>
        <w:rPr>
          <w:rFonts w:ascii="Calibri Light" w:eastAsia="Calibri" w:hAnsi="Calibri Light" w:cs="Calibri"/>
          <w:lang w:eastAsia="cs-CZ"/>
        </w:rPr>
      </w:pPr>
    </w:p>
    <w:p w14:paraId="12D1C458" w14:textId="77777777" w:rsidR="000C76E0" w:rsidRPr="00C22A00" w:rsidRDefault="000C76E0" w:rsidP="00DA03C6">
      <w:pPr>
        <w:autoSpaceDE w:val="0"/>
        <w:autoSpaceDN w:val="0"/>
        <w:adjustRightInd w:val="0"/>
        <w:spacing w:before="0" w:line="240" w:lineRule="atLeast"/>
        <w:rPr>
          <w:rFonts w:ascii="Calibri Light" w:eastAsia="Calibri" w:hAnsi="Calibri Light" w:cs="Cambria"/>
          <w:b/>
          <w:lang w:eastAsia="cs-CZ"/>
        </w:rPr>
      </w:pPr>
      <w:r w:rsidRPr="00C22A00">
        <w:rPr>
          <w:rFonts w:ascii="Calibri Light" w:eastAsia="Calibri" w:hAnsi="Calibri Light" w:cs="Cambria"/>
          <w:b/>
        </w:rPr>
        <w:t>ČÁST 1 – PROKÁZÁNÍ SPLNĚNÍ KVALIFIKACE</w:t>
      </w:r>
    </w:p>
    <w:p w14:paraId="14663292" w14:textId="77777777" w:rsidR="00C335EC" w:rsidRPr="00C22A00" w:rsidRDefault="00C335EC" w:rsidP="00DA03C6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0" w:line="240" w:lineRule="atLeast"/>
        <w:rPr>
          <w:rFonts w:ascii="Calibri Light" w:eastAsia="Calibri" w:hAnsi="Calibri Light" w:cs="Calibri"/>
          <w:lang w:eastAsia="cs-CZ"/>
        </w:rPr>
      </w:pPr>
      <w:r w:rsidRPr="00C22A00">
        <w:rPr>
          <w:rFonts w:ascii="Calibri Light" w:eastAsia="Calibri" w:hAnsi="Calibri Light" w:cs="Calibri"/>
        </w:rPr>
        <w:t>Vyplněný formulář „</w:t>
      </w:r>
      <w:r w:rsidRPr="00C22A00">
        <w:rPr>
          <w:rFonts w:ascii="Calibri Light" w:eastAsia="Calibri" w:hAnsi="Calibri Light" w:cs="Calibri,Bold"/>
          <w:b/>
          <w:bCs/>
        </w:rPr>
        <w:t xml:space="preserve">KRYCÍ LIST NABÍDKY“ </w:t>
      </w:r>
      <w:r w:rsidRPr="00C22A00">
        <w:rPr>
          <w:rFonts w:ascii="Calibri Light" w:eastAsia="Calibri" w:hAnsi="Calibri Light" w:cs="Calibri"/>
        </w:rPr>
        <w:t>opatřen podpisem osoby oprávněné jednat jménem či za uchazeče, stanovení nabídkové ceny</w:t>
      </w:r>
    </w:p>
    <w:p w14:paraId="2FAED345" w14:textId="77777777" w:rsidR="00C335EC" w:rsidRPr="00C22A00" w:rsidRDefault="00C335EC" w:rsidP="00DA03C6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0" w:line="240" w:lineRule="atLeast"/>
        <w:rPr>
          <w:rFonts w:ascii="Calibri Light" w:eastAsia="Calibri" w:hAnsi="Calibri Light" w:cs="Calibri"/>
          <w:lang w:eastAsia="cs-CZ"/>
        </w:rPr>
      </w:pPr>
      <w:r w:rsidRPr="00C22A00">
        <w:rPr>
          <w:rFonts w:ascii="Calibri Light" w:eastAsia="Calibri" w:hAnsi="Calibri Light" w:cs="Calibri"/>
        </w:rPr>
        <w:t>Doklady, jimiž uchazeč prokazuje splnění kvalifikace</w:t>
      </w:r>
    </w:p>
    <w:p w14:paraId="60EBDBCD" w14:textId="77777777" w:rsidR="00C335EC" w:rsidRPr="00C22A00" w:rsidRDefault="00C335EC" w:rsidP="00DA03C6">
      <w:pPr>
        <w:autoSpaceDE w:val="0"/>
        <w:autoSpaceDN w:val="0"/>
        <w:adjustRightInd w:val="0"/>
        <w:spacing w:before="0" w:line="240" w:lineRule="atLeast"/>
        <w:ind w:firstLine="709"/>
        <w:rPr>
          <w:rFonts w:ascii="Calibri Light" w:eastAsia="Calibri" w:hAnsi="Calibri Light" w:cs="Calibri"/>
          <w:lang w:eastAsia="cs-CZ"/>
        </w:rPr>
      </w:pPr>
      <w:r w:rsidRPr="00C22A00">
        <w:rPr>
          <w:rFonts w:ascii="Calibri Light" w:eastAsia="Calibri" w:hAnsi="Calibri Light" w:cs="Calibri"/>
        </w:rPr>
        <w:t>2.2.1. doklady prokazující splnění základních kvalifikačních předpokladů</w:t>
      </w:r>
    </w:p>
    <w:p w14:paraId="535C2A3A" w14:textId="77777777" w:rsidR="00C335EC" w:rsidRDefault="00C335EC" w:rsidP="00DA03C6">
      <w:pPr>
        <w:autoSpaceDE w:val="0"/>
        <w:autoSpaceDN w:val="0"/>
        <w:adjustRightInd w:val="0"/>
        <w:spacing w:before="0" w:line="240" w:lineRule="atLeast"/>
        <w:ind w:firstLine="709"/>
        <w:rPr>
          <w:rFonts w:ascii="Calibri Light" w:eastAsia="Calibri" w:hAnsi="Calibri Light" w:cs="Calibri"/>
        </w:rPr>
      </w:pPr>
      <w:r w:rsidRPr="00C22A00">
        <w:rPr>
          <w:rFonts w:ascii="Calibri Light" w:eastAsia="Calibri" w:hAnsi="Calibri Light" w:cs="Calibri"/>
        </w:rPr>
        <w:t>2.2.2. doklady prokazující splnění profesních kvalifikačních předpokladů</w:t>
      </w:r>
    </w:p>
    <w:p w14:paraId="11CCDC59" w14:textId="77777777" w:rsidR="00BF47B2" w:rsidRDefault="00BF47B2" w:rsidP="00DA03C6">
      <w:pPr>
        <w:autoSpaceDE w:val="0"/>
        <w:autoSpaceDN w:val="0"/>
        <w:adjustRightInd w:val="0"/>
        <w:spacing w:before="0" w:line="240" w:lineRule="atLeast"/>
        <w:ind w:firstLine="709"/>
        <w:rPr>
          <w:rFonts w:ascii="Calibri Light" w:eastAsia="Calibri" w:hAnsi="Calibri Light" w:cs="Calibri"/>
        </w:rPr>
      </w:pPr>
      <w:r>
        <w:rPr>
          <w:rFonts w:ascii="Calibri Light" w:eastAsia="Calibri" w:hAnsi="Calibri Light" w:cs="Calibri"/>
        </w:rPr>
        <w:t>2.2.3. doklady prokazující splnění technických kvalifikačních předpokladů</w:t>
      </w:r>
    </w:p>
    <w:p w14:paraId="7B2DFDAC" w14:textId="0D7A1313" w:rsidR="00BF47B2" w:rsidRDefault="00763B63" w:rsidP="00DA03C6">
      <w:pPr>
        <w:autoSpaceDE w:val="0"/>
        <w:autoSpaceDN w:val="0"/>
        <w:adjustRightInd w:val="0"/>
        <w:spacing w:before="0" w:line="240" w:lineRule="atLeast"/>
        <w:ind w:firstLine="709"/>
        <w:rPr>
          <w:rFonts w:ascii="Calibri Light" w:eastAsia="Calibri" w:hAnsi="Calibri Light" w:cs="Calibri"/>
        </w:rPr>
      </w:pPr>
      <w:r>
        <w:rPr>
          <w:rFonts w:ascii="Calibri Light" w:eastAsia="Calibri" w:hAnsi="Calibri Light" w:cs="Calibri"/>
        </w:rPr>
        <w:t>2.2.4. čestné prohlášení k sociálně odpovědnému plnění veřejné zakázky</w:t>
      </w:r>
    </w:p>
    <w:p w14:paraId="5E5F0554" w14:textId="77777777" w:rsidR="0043668C" w:rsidRPr="00C22A00" w:rsidRDefault="0043668C" w:rsidP="00BA4308">
      <w:pPr>
        <w:autoSpaceDE w:val="0"/>
        <w:autoSpaceDN w:val="0"/>
        <w:adjustRightInd w:val="0"/>
        <w:spacing w:before="0" w:line="240" w:lineRule="atLeast"/>
        <w:rPr>
          <w:rFonts w:ascii="Calibri Light" w:eastAsia="Calibri" w:hAnsi="Calibri Light" w:cs="Calibri"/>
          <w:lang w:eastAsia="cs-CZ"/>
        </w:rPr>
      </w:pPr>
    </w:p>
    <w:p w14:paraId="7E5C4B04" w14:textId="6AF674A6" w:rsidR="00C335EC" w:rsidRPr="00C22A00" w:rsidRDefault="00C335EC" w:rsidP="00DA03C6">
      <w:pPr>
        <w:autoSpaceDE w:val="0"/>
        <w:autoSpaceDN w:val="0"/>
        <w:adjustRightInd w:val="0"/>
        <w:spacing w:before="0" w:line="240" w:lineRule="atLeast"/>
        <w:rPr>
          <w:rFonts w:ascii="Calibri Light" w:eastAsia="Calibri" w:hAnsi="Calibri Light" w:cs="Cambria"/>
          <w:b/>
          <w:lang w:eastAsia="cs-CZ"/>
        </w:rPr>
      </w:pPr>
      <w:r w:rsidRPr="00C22A00">
        <w:rPr>
          <w:rFonts w:ascii="Calibri Light" w:eastAsia="Calibri" w:hAnsi="Calibri Light" w:cs="Cambria"/>
          <w:b/>
        </w:rPr>
        <w:t xml:space="preserve">ČÁST 2 – </w:t>
      </w:r>
      <w:r w:rsidR="00DD4E28">
        <w:rPr>
          <w:rFonts w:ascii="Calibri Light" w:eastAsia="Calibri" w:hAnsi="Calibri Light" w:cs="Cambria"/>
          <w:b/>
        </w:rPr>
        <w:t>POLOŽKOVÝ ROZPOČET</w:t>
      </w:r>
    </w:p>
    <w:p w14:paraId="0E24377C" w14:textId="21F8565D" w:rsidR="00111C46" w:rsidRPr="00973851" w:rsidRDefault="00C335EC" w:rsidP="00273042">
      <w:pPr>
        <w:suppressAutoHyphens w:val="0"/>
        <w:autoSpaceDE w:val="0"/>
        <w:autoSpaceDN w:val="0"/>
        <w:adjustRightInd w:val="0"/>
        <w:spacing w:before="0" w:line="240" w:lineRule="atLeast"/>
        <w:ind w:left="720"/>
        <w:rPr>
          <w:rFonts w:ascii="Calibri Light" w:eastAsia="Calibri" w:hAnsi="Calibri Light" w:cs="Calibri"/>
          <w:lang w:eastAsia="cs-CZ"/>
        </w:rPr>
      </w:pPr>
      <w:r w:rsidRPr="00C22A00">
        <w:rPr>
          <w:rFonts w:ascii="Calibri Light" w:eastAsia="Calibri" w:hAnsi="Calibri Light" w:cs="Calibri"/>
        </w:rPr>
        <w:t>Položkový rozpočet díla</w:t>
      </w:r>
      <w:r w:rsidR="00B941D8">
        <w:rPr>
          <w:rFonts w:ascii="Calibri Light" w:eastAsia="Calibri" w:hAnsi="Calibri Light" w:cs="Calibri"/>
        </w:rPr>
        <w:t xml:space="preserve"> </w:t>
      </w:r>
      <w:r w:rsidR="00DD4E28">
        <w:rPr>
          <w:rFonts w:ascii="Calibri Light" w:eastAsia="Calibri" w:hAnsi="Calibri Light" w:cs="Calibri"/>
        </w:rPr>
        <w:t>– vyplněná Příloha č. 3</w:t>
      </w:r>
    </w:p>
    <w:p w14:paraId="1E715163" w14:textId="77777777" w:rsidR="0043668C" w:rsidRPr="00C22A00" w:rsidRDefault="0043668C" w:rsidP="00BA4308">
      <w:pPr>
        <w:suppressAutoHyphens w:val="0"/>
        <w:autoSpaceDE w:val="0"/>
        <w:autoSpaceDN w:val="0"/>
        <w:adjustRightInd w:val="0"/>
        <w:spacing w:before="0" w:line="240" w:lineRule="atLeast"/>
        <w:ind w:left="720"/>
        <w:jc w:val="left"/>
        <w:rPr>
          <w:rFonts w:ascii="Calibri Light" w:eastAsia="Calibri" w:hAnsi="Calibri Light" w:cs="Calibri"/>
          <w:lang w:eastAsia="cs-CZ"/>
        </w:rPr>
      </w:pPr>
    </w:p>
    <w:p w14:paraId="7C4C056C" w14:textId="77777777" w:rsidR="00111C46" w:rsidRPr="00C22A00" w:rsidRDefault="00111C46" w:rsidP="00BA4308">
      <w:pPr>
        <w:autoSpaceDE w:val="0"/>
        <w:autoSpaceDN w:val="0"/>
        <w:adjustRightInd w:val="0"/>
        <w:spacing w:before="0" w:line="240" w:lineRule="atLeast"/>
        <w:rPr>
          <w:rFonts w:ascii="Calibri Light" w:eastAsia="Calibri" w:hAnsi="Calibri Light" w:cs="Calibri"/>
          <w:b/>
          <w:lang w:eastAsia="cs-CZ"/>
        </w:rPr>
      </w:pPr>
      <w:r w:rsidRPr="00C22A00">
        <w:rPr>
          <w:rFonts w:ascii="Calibri Light" w:eastAsia="Calibri" w:hAnsi="Calibri Light" w:cs="Calibri"/>
          <w:b/>
        </w:rPr>
        <w:t>ČÁST 3 – DALŠÍ NEDÍLNÉ SOUČÁSTI NABÍDKY</w:t>
      </w:r>
    </w:p>
    <w:p w14:paraId="1AF8BC1B" w14:textId="18E4623D" w:rsidR="00B941D8" w:rsidRDefault="00111C46" w:rsidP="00C52B2D">
      <w:pPr>
        <w:suppressAutoHyphens w:val="0"/>
        <w:autoSpaceDE w:val="0"/>
        <w:autoSpaceDN w:val="0"/>
        <w:adjustRightInd w:val="0"/>
        <w:spacing w:before="0" w:line="240" w:lineRule="atLeast"/>
        <w:ind w:left="360"/>
        <w:rPr>
          <w:rFonts w:ascii="Calibri Light" w:eastAsia="Calibri" w:hAnsi="Calibri Light" w:cs="Calibri"/>
        </w:rPr>
      </w:pPr>
      <w:r w:rsidRPr="00C22A00">
        <w:rPr>
          <w:rFonts w:ascii="Calibri Light" w:eastAsia="Calibri" w:hAnsi="Calibri Light" w:cs="Calibri"/>
        </w:rPr>
        <w:t>Další doklady požadované nebo vyplývající ze zadávací dokumentace a jejích nedílných příloh.</w:t>
      </w:r>
    </w:p>
    <w:p w14:paraId="762C052E" w14:textId="77777777" w:rsidR="00C52B2D" w:rsidRPr="00C22A00" w:rsidRDefault="00C52B2D" w:rsidP="00C52B2D">
      <w:pPr>
        <w:suppressAutoHyphens w:val="0"/>
        <w:autoSpaceDE w:val="0"/>
        <w:autoSpaceDN w:val="0"/>
        <w:adjustRightInd w:val="0"/>
        <w:spacing w:before="0" w:line="240" w:lineRule="atLeast"/>
        <w:ind w:left="360"/>
        <w:rPr>
          <w:rFonts w:ascii="Calibri Light" w:eastAsia="Calibri" w:hAnsi="Calibri Light" w:cs="Calibri"/>
        </w:rPr>
      </w:pPr>
    </w:p>
    <w:p w14:paraId="53550D88" w14:textId="77777777" w:rsidR="00E4791F" w:rsidRPr="00BA4308" w:rsidRDefault="00111C46" w:rsidP="00BA4308">
      <w:pPr>
        <w:pStyle w:val="Nadpis1"/>
      </w:pPr>
      <w:bookmarkStart w:id="34" w:name="_Toc69418052"/>
      <w:r w:rsidRPr="00BA4308">
        <w:t>PODÁNÍ NABÍDKY</w:t>
      </w:r>
      <w:bookmarkEnd w:id="34"/>
    </w:p>
    <w:p w14:paraId="51A6B6E9" w14:textId="1B11A2C1" w:rsidR="00A269F8" w:rsidRPr="00C22A00" w:rsidRDefault="00111C46" w:rsidP="00DA03C6">
      <w:pPr>
        <w:autoSpaceDE w:val="0"/>
        <w:autoSpaceDN w:val="0"/>
        <w:adjustRightInd w:val="0"/>
        <w:spacing w:before="0" w:line="240" w:lineRule="atLeast"/>
        <w:rPr>
          <w:rFonts w:ascii="Calibri Light" w:eastAsia="Calibri" w:hAnsi="Calibri Light" w:cs="Calibri"/>
          <w:color w:val="FF0000"/>
          <w:lang w:eastAsia="cs-CZ"/>
        </w:rPr>
      </w:pPr>
      <w:bookmarkStart w:id="35" w:name="_Toc347431990"/>
      <w:bookmarkStart w:id="36" w:name="_Toc347431979"/>
      <w:r w:rsidRPr="00C22A00">
        <w:rPr>
          <w:rFonts w:ascii="Calibri Light" w:eastAsia="Calibri" w:hAnsi="Calibri Light" w:cs="Calibri"/>
        </w:rPr>
        <w:t xml:space="preserve">Uchazeč </w:t>
      </w:r>
      <w:r w:rsidRPr="00C22A00">
        <w:rPr>
          <w:rFonts w:ascii="Calibri Light" w:hAnsi="Calibri Light" w:cs="Tahoma"/>
        </w:rPr>
        <w:t xml:space="preserve">doručí nabídku v uzavřené obálce, která obsahuje dvě vyhotovení, přičemž jedno bude označeno jako „ORIGINÁL“ a jedno vyhotovení jako „KOPIE“. Obálka bude uzavřena a opatřena razítkem uchazeče. Obálka s nabídkou bude </w:t>
      </w:r>
      <w:r w:rsidRPr="00C22A00">
        <w:rPr>
          <w:rFonts w:ascii="Calibri Light" w:hAnsi="Calibri Light" w:cs="Arial"/>
        </w:rPr>
        <w:t>zřetelně označena nápisem:</w:t>
      </w:r>
      <w:r w:rsidR="00C96AD8" w:rsidRPr="00C22A00">
        <w:rPr>
          <w:rFonts w:ascii="Calibri Light" w:hAnsi="Calibri Light" w:cs="Arial"/>
        </w:rPr>
        <w:t xml:space="preserve"> </w:t>
      </w:r>
      <w:r w:rsidRPr="00C22A00">
        <w:rPr>
          <w:rFonts w:ascii="Calibri Light" w:eastAsia="Calibri" w:hAnsi="Calibri Light" w:cs="Calibri"/>
          <w:b/>
        </w:rPr>
        <w:t xml:space="preserve">Neotvírat – </w:t>
      </w:r>
      <w:r w:rsidR="00F32797" w:rsidRPr="00F32797">
        <w:rPr>
          <w:b/>
        </w:rPr>
        <w:lastRenderedPageBreak/>
        <w:t xml:space="preserve">„Technology </w:t>
      </w:r>
      <w:proofErr w:type="spellStart"/>
      <w:r w:rsidR="00F32797" w:rsidRPr="00F32797">
        <w:rPr>
          <w:b/>
        </w:rPr>
        <w:t>across</w:t>
      </w:r>
      <w:proofErr w:type="spellEnd"/>
      <w:r w:rsidR="00F32797" w:rsidRPr="00F32797">
        <w:rPr>
          <w:b/>
        </w:rPr>
        <w:t xml:space="preserve"> </w:t>
      </w:r>
      <w:proofErr w:type="spellStart"/>
      <w:r w:rsidR="00F32797" w:rsidRPr="00F32797">
        <w:rPr>
          <w:b/>
        </w:rPr>
        <w:t>generations</w:t>
      </w:r>
      <w:proofErr w:type="spellEnd"/>
      <w:r w:rsidR="00F32797" w:rsidRPr="00F32797">
        <w:rPr>
          <w:b/>
        </w:rPr>
        <w:t xml:space="preserve"> - TAG - Rekonstrukce dílen SOŠ Vyškov</w:t>
      </w:r>
      <w:r w:rsidR="008E478E">
        <w:rPr>
          <w:b/>
        </w:rPr>
        <w:t>“</w:t>
      </w:r>
      <w:r w:rsidR="00F32797">
        <w:rPr>
          <w:b/>
        </w:rPr>
        <w:t>.</w:t>
      </w:r>
      <w:r w:rsidR="00F32797" w:rsidRPr="00F32797">
        <w:rPr>
          <w:b/>
        </w:rPr>
        <w:t xml:space="preserve"> </w:t>
      </w:r>
      <w:r w:rsidRPr="00C22A00">
        <w:rPr>
          <w:rFonts w:ascii="Calibri Light" w:eastAsia="Calibri" w:hAnsi="Calibri Light" w:cs="Calibri"/>
        </w:rPr>
        <w:t>Na obálce musí být uvedena adresa uchazeče.</w:t>
      </w:r>
      <w:r w:rsidR="00C96AD8" w:rsidRPr="00C22A00">
        <w:rPr>
          <w:rFonts w:ascii="Calibri Light" w:eastAsia="Calibri" w:hAnsi="Calibri Light" w:cs="Calibri"/>
        </w:rPr>
        <w:t xml:space="preserve"> </w:t>
      </w:r>
      <w:r w:rsidRPr="00C22A00">
        <w:rPr>
          <w:rFonts w:ascii="Calibri Light" w:eastAsia="Calibri" w:hAnsi="Calibri Light" w:cs="Calibri"/>
        </w:rPr>
        <w:t xml:space="preserve">Nabídka a veškerá prohlášení budou podepsány </w:t>
      </w:r>
      <w:r w:rsidRPr="00C22A00">
        <w:rPr>
          <w:rFonts w:ascii="Calibri Light" w:hAnsi="Calibri Light" w:cs="Arial"/>
        </w:rPr>
        <w:t>statutárním orgánem uchazeče nebo jinou osobou, která uchazeče zastupuje, přičemž toto oprávnění musí vyplývat z nabídky</w:t>
      </w:r>
      <w:r w:rsidRPr="00C22A00">
        <w:rPr>
          <w:rFonts w:ascii="Calibri Light" w:eastAsia="Calibri" w:hAnsi="Calibri Light" w:cs="Calibri"/>
        </w:rPr>
        <w:t>.</w:t>
      </w:r>
      <w:r w:rsidR="00C96AD8" w:rsidRPr="00C22A00">
        <w:rPr>
          <w:rFonts w:ascii="Calibri Light" w:eastAsia="Calibri" w:hAnsi="Calibri Light" w:cs="Calibri"/>
        </w:rPr>
        <w:t xml:space="preserve"> </w:t>
      </w:r>
      <w:r w:rsidRPr="00C22A00">
        <w:rPr>
          <w:rFonts w:ascii="Calibri Light" w:eastAsia="Calibri" w:hAnsi="Calibri Light" w:cs="Calibri"/>
        </w:rPr>
        <w:t xml:space="preserve">Nabídky je možné podávat osobně či poštou na adresu: </w:t>
      </w:r>
      <w:r w:rsidRPr="00C22A00">
        <w:rPr>
          <w:rFonts w:ascii="Calibri Light" w:hAnsi="Calibri Light" w:cs="Calibri"/>
        </w:rPr>
        <w:t>Střední odborná šk</w:t>
      </w:r>
      <w:r w:rsidR="00350308">
        <w:rPr>
          <w:rFonts w:ascii="Calibri Light" w:hAnsi="Calibri Light" w:cs="Calibri"/>
        </w:rPr>
        <w:t xml:space="preserve">ola a Střední odborné učiliště </w:t>
      </w:r>
      <w:r w:rsidRPr="00C22A00">
        <w:rPr>
          <w:rFonts w:ascii="Calibri Light" w:hAnsi="Calibri Light" w:cs="Calibri"/>
        </w:rPr>
        <w:t>Vyškov,</w:t>
      </w:r>
      <w:r w:rsidR="00350308">
        <w:rPr>
          <w:rFonts w:ascii="Calibri Light" w:hAnsi="Calibri Light" w:cs="Calibri"/>
        </w:rPr>
        <w:t xml:space="preserve"> příspěvková organizace,</w:t>
      </w:r>
      <w:r w:rsidRPr="00C22A00">
        <w:rPr>
          <w:rFonts w:ascii="Calibri Light" w:hAnsi="Calibri Light" w:cs="Calibri"/>
        </w:rPr>
        <w:t xml:space="preserve"> Sochorova </w:t>
      </w:r>
      <w:r w:rsidR="00350308">
        <w:rPr>
          <w:rFonts w:ascii="Calibri Light" w:hAnsi="Calibri Light" w:cs="Calibri"/>
        </w:rPr>
        <w:t>552/15, Vyškov 682 01</w:t>
      </w:r>
      <w:r w:rsidRPr="00C22A00">
        <w:rPr>
          <w:rFonts w:ascii="Calibri Light" w:hAnsi="Calibri Light" w:cs="Calibri"/>
        </w:rPr>
        <w:t>.</w:t>
      </w:r>
      <w:r w:rsidR="00C96AD8" w:rsidRPr="00C22A00">
        <w:rPr>
          <w:rFonts w:ascii="Calibri Light" w:hAnsi="Calibri Light" w:cs="Calibri"/>
        </w:rPr>
        <w:t xml:space="preserve"> </w:t>
      </w:r>
      <w:r w:rsidR="00A269F8" w:rsidRPr="00C22A00">
        <w:rPr>
          <w:rFonts w:ascii="Calibri Light" w:eastAsia="Calibri" w:hAnsi="Calibri Light" w:cs="Calibri"/>
        </w:rPr>
        <w:t>V případě osobního podání se nabídky podávají v pondělí až pátek od 07</w:t>
      </w:r>
      <w:r w:rsidR="0069715A">
        <w:rPr>
          <w:rFonts w:ascii="Calibri Light" w:eastAsia="Calibri" w:hAnsi="Calibri Light" w:cs="Calibri"/>
        </w:rPr>
        <w:t>:</w:t>
      </w:r>
      <w:r w:rsidR="00A269F8" w:rsidRPr="00C22A00">
        <w:rPr>
          <w:rFonts w:ascii="Calibri Light" w:eastAsia="Calibri" w:hAnsi="Calibri Light" w:cs="Calibri"/>
        </w:rPr>
        <w:t xml:space="preserve">30 hodin do </w:t>
      </w:r>
      <w:r w:rsidR="00A269F8" w:rsidRPr="00BF47B2">
        <w:rPr>
          <w:rFonts w:ascii="Calibri Light" w:eastAsia="Calibri" w:hAnsi="Calibri Light" w:cs="Calibri"/>
        </w:rPr>
        <w:t>1</w:t>
      </w:r>
      <w:r w:rsidR="006B6179">
        <w:rPr>
          <w:rFonts w:ascii="Calibri Light" w:eastAsia="Calibri" w:hAnsi="Calibri Light" w:cs="Calibri"/>
        </w:rPr>
        <w:t>3</w:t>
      </w:r>
      <w:r w:rsidR="00A269F8" w:rsidRPr="00BF47B2">
        <w:rPr>
          <w:rFonts w:ascii="Calibri Light" w:eastAsia="Calibri" w:hAnsi="Calibri Light" w:cs="Calibri"/>
        </w:rPr>
        <w:t>:00 hodin</w:t>
      </w:r>
      <w:r w:rsidR="00A269F8" w:rsidRPr="00C22A00">
        <w:rPr>
          <w:rFonts w:ascii="Calibri Light" w:eastAsia="Calibri" w:hAnsi="Calibri Light" w:cs="Calibri"/>
        </w:rPr>
        <w:t xml:space="preserve"> na adrese</w:t>
      </w:r>
      <w:r w:rsidR="00350308">
        <w:rPr>
          <w:rFonts w:ascii="Calibri Light" w:eastAsia="Calibri" w:hAnsi="Calibri Light" w:cs="Calibri"/>
        </w:rPr>
        <w:t xml:space="preserve"> uvedené výše, na sekretariátu ředitele školy.</w:t>
      </w:r>
      <w:r w:rsidR="00C96AD8" w:rsidRPr="00C22A00">
        <w:rPr>
          <w:rFonts w:ascii="Calibri Light" w:hAnsi="Calibri Light" w:cs="Calibri"/>
        </w:rPr>
        <w:t xml:space="preserve"> </w:t>
      </w:r>
      <w:r w:rsidR="00C96AD8" w:rsidRPr="00C22A00">
        <w:rPr>
          <w:rFonts w:ascii="Calibri Light" w:eastAsia="Calibri" w:hAnsi="Calibri Light" w:cs="Calibri"/>
          <w:b/>
        </w:rPr>
        <w:t xml:space="preserve">Dne </w:t>
      </w:r>
      <w:r w:rsidR="00E12AFC">
        <w:rPr>
          <w:rFonts w:ascii="Calibri Light" w:eastAsia="Calibri" w:hAnsi="Calibri Light" w:cs="Calibri"/>
          <w:b/>
        </w:rPr>
        <w:t>24. 5. 2021</w:t>
      </w:r>
      <w:r w:rsidR="00C709D6">
        <w:rPr>
          <w:rFonts w:ascii="Calibri Light" w:eastAsia="Calibri" w:hAnsi="Calibri Light" w:cs="Calibri"/>
          <w:b/>
        </w:rPr>
        <w:t xml:space="preserve"> </w:t>
      </w:r>
      <w:r w:rsidR="00A269F8" w:rsidRPr="00C22A00">
        <w:rPr>
          <w:rFonts w:ascii="Calibri Light" w:eastAsia="Calibri" w:hAnsi="Calibri Light" w:cs="Calibri"/>
        </w:rPr>
        <w:t xml:space="preserve">je možné podat nabídku od 07:30 hodin do </w:t>
      </w:r>
      <w:r w:rsidR="00BF47B2">
        <w:rPr>
          <w:rFonts w:ascii="Calibri Light" w:eastAsia="Calibri" w:hAnsi="Calibri Light" w:cs="Calibri"/>
        </w:rPr>
        <w:t>12</w:t>
      </w:r>
      <w:r w:rsidR="00A269F8" w:rsidRPr="00C22A00">
        <w:rPr>
          <w:rFonts w:ascii="Calibri Light" w:eastAsia="Calibri" w:hAnsi="Calibri Light" w:cs="Calibri"/>
        </w:rPr>
        <w:t>:00 hodin</w:t>
      </w:r>
      <w:r w:rsidR="00C96AD8" w:rsidRPr="00C22A00">
        <w:rPr>
          <w:rFonts w:ascii="Calibri Light" w:eastAsia="Calibri" w:hAnsi="Calibri Light" w:cs="Calibri"/>
        </w:rPr>
        <w:t>,</w:t>
      </w:r>
      <w:r w:rsidR="00A269F8" w:rsidRPr="00C22A00">
        <w:rPr>
          <w:rFonts w:ascii="Calibri Light" w:eastAsia="Calibri" w:hAnsi="Calibri Light" w:cs="Calibri"/>
        </w:rPr>
        <w:t xml:space="preserve"> tímto datem a hodinou končí lhůta pro podání a přijetí nabídky.</w:t>
      </w:r>
      <w:r w:rsidR="00C96AD8" w:rsidRPr="00C22A00">
        <w:rPr>
          <w:rFonts w:ascii="Calibri Light" w:eastAsia="Calibri" w:hAnsi="Calibri Light" w:cs="Calibri"/>
        </w:rPr>
        <w:t xml:space="preserve"> </w:t>
      </w:r>
      <w:r w:rsidR="00A269F8" w:rsidRPr="00C22A00">
        <w:rPr>
          <w:rFonts w:ascii="Calibri Light" w:eastAsia="Calibri" w:hAnsi="Calibri Light" w:cs="Calibri"/>
        </w:rPr>
        <w:t xml:space="preserve">Za čas podání nabídky odpovídá uchazeč. Zadavatel neuznává zdržení zaviněné poštou, kurýrní službou či jiným přepravcem nabídky. Za čas podání nabídky se přitom považuje čas uvedený na dokladu o předání nabídky </w:t>
      </w:r>
      <w:r w:rsidR="00A269F8" w:rsidRPr="00C22A00">
        <w:rPr>
          <w:rFonts w:ascii="Calibri Light" w:eastAsia="Calibri" w:hAnsi="Calibri Light" w:cs="Calibri"/>
          <w:color w:val="000000"/>
        </w:rPr>
        <w:t>zadavateli.</w:t>
      </w:r>
    </w:p>
    <w:p w14:paraId="03C3E21D" w14:textId="77777777" w:rsidR="00A269F8" w:rsidRPr="00C22A00" w:rsidRDefault="00A269F8" w:rsidP="00DA03C6">
      <w:pPr>
        <w:autoSpaceDE w:val="0"/>
        <w:autoSpaceDN w:val="0"/>
        <w:adjustRightInd w:val="0"/>
        <w:spacing w:before="0" w:line="240" w:lineRule="atLeast"/>
        <w:rPr>
          <w:rFonts w:ascii="Calibri Light" w:eastAsia="Calibri" w:hAnsi="Calibri Light" w:cs="Calibri"/>
          <w:lang w:eastAsia="cs-CZ"/>
        </w:rPr>
      </w:pPr>
      <w:r w:rsidRPr="00C22A00">
        <w:rPr>
          <w:rFonts w:ascii="Calibri Light" w:eastAsia="Calibri" w:hAnsi="Calibri Light" w:cs="Calibri"/>
        </w:rPr>
        <w:t>Všechny doručené a přijaté nabídky budou opatřeny pořadovým číslem, datem a hodinou přijetí a budou zapsány do seznamu doručených a přijatých nabídek. Nabídky, které budou doručeny po skončení lhůty pro podání nabídek, nebudou hodnoceny.</w:t>
      </w:r>
    </w:p>
    <w:p w14:paraId="0CC62CD5" w14:textId="77777777" w:rsidR="00A269F8" w:rsidRPr="00C22A00" w:rsidRDefault="00A269F8" w:rsidP="00DA03C6">
      <w:pPr>
        <w:autoSpaceDE w:val="0"/>
        <w:autoSpaceDN w:val="0"/>
        <w:adjustRightInd w:val="0"/>
        <w:spacing w:before="0" w:line="240" w:lineRule="atLeast"/>
        <w:rPr>
          <w:rFonts w:ascii="Calibri Light" w:eastAsia="Calibri" w:hAnsi="Calibri Light" w:cs="Calibri"/>
        </w:rPr>
      </w:pPr>
    </w:p>
    <w:p w14:paraId="29B2A6FF" w14:textId="77777777" w:rsidR="00031D2B" w:rsidRDefault="00031D2B" w:rsidP="00BA4308">
      <w:pPr>
        <w:autoSpaceDE w:val="0"/>
        <w:autoSpaceDN w:val="0"/>
        <w:adjustRightInd w:val="0"/>
        <w:spacing w:before="0" w:line="240" w:lineRule="atLeast"/>
        <w:rPr>
          <w:rFonts w:ascii="Calibri Light" w:eastAsia="Calibri" w:hAnsi="Calibri Light" w:cs="Calibri"/>
          <w:lang w:eastAsia="cs-CZ"/>
        </w:rPr>
      </w:pPr>
    </w:p>
    <w:p w14:paraId="45BD4048" w14:textId="77777777" w:rsidR="009A7DAE" w:rsidRPr="009A7DAE" w:rsidRDefault="009A7DAE" w:rsidP="009A7DAE">
      <w:pPr>
        <w:pStyle w:val="Nadpis1"/>
        <w:ind w:left="567" w:hanging="567"/>
        <w:rPr>
          <w:rFonts w:eastAsia="Calibri"/>
        </w:rPr>
      </w:pPr>
      <w:bookmarkStart w:id="37" w:name="_Toc69418053"/>
      <w:r w:rsidRPr="009A7DAE">
        <w:rPr>
          <w:rFonts w:eastAsia="Calibri"/>
        </w:rPr>
        <w:t>MÍSTO A ČAS OTEVÍRÁNÍ OBÁLEK</w:t>
      </w:r>
      <w:bookmarkEnd w:id="37"/>
    </w:p>
    <w:p w14:paraId="0857D41D" w14:textId="4DF1BDA0" w:rsidR="009A7DAE" w:rsidRPr="00C22A00" w:rsidRDefault="009A7DAE" w:rsidP="00BA4308">
      <w:pPr>
        <w:autoSpaceDE w:val="0"/>
        <w:autoSpaceDN w:val="0"/>
        <w:adjustRightInd w:val="0"/>
        <w:spacing w:before="0" w:line="240" w:lineRule="atLeast"/>
        <w:rPr>
          <w:rFonts w:ascii="Calibri Light" w:eastAsia="Calibri" w:hAnsi="Calibri Light" w:cs="Calibri"/>
          <w:lang w:eastAsia="cs-CZ"/>
        </w:rPr>
      </w:pPr>
      <w:r>
        <w:rPr>
          <w:rFonts w:ascii="Calibri Light" w:eastAsia="Calibri" w:hAnsi="Calibri Light" w:cs="Calibri"/>
          <w:lang w:eastAsia="cs-CZ"/>
        </w:rPr>
        <w:t xml:space="preserve">Obálky budou otevírány v ředitelně Střední odborné školy </w:t>
      </w:r>
      <w:r w:rsidR="00C709D6">
        <w:rPr>
          <w:rFonts w:ascii="Calibri Light" w:eastAsia="Calibri" w:hAnsi="Calibri Light" w:cs="Calibri"/>
          <w:lang w:eastAsia="cs-CZ"/>
        </w:rPr>
        <w:t xml:space="preserve">a Středního odborného učiliště </w:t>
      </w:r>
      <w:r>
        <w:rPr>
          <w:rFonts w:ascii="Calibri Light" w:eastAsia="Calibri" w:hAnsi="Calibri Light" w:cs="Calibri"/>
          <w:lang w:eastAsia="cs-CZ"/>
        </w:rPr>
        <w:t xml:space="preserve">Vyškov, </w:t>
      </w:r>
      <w:r w:rsidR="00350308">
        <w:rPr>
          <w:rFonts w:ascii="Calibri Light" w:eastAsia="Calibri" w:hAnsi="Calibri Light" w:cs="Calibri"/>
          <w:lang w:eastAsia="cs-CZ"/>
        </w:rPr>
        <w:t>příspěvková organizace</w:t>
      </w:r>
      <w:r>
        <w:rPr>
          <w:rFonts w:ascii="Calibri Light" w:eastAsia="Calibri" w:hAnsi="Calibri Light" w:cs="Calibri"/>
          <w:lang w:eastAsia="cs-CZ"/>
        </w:rPr>
        <w:t xml:space="preserve"> dne</w:t>
      </w:r>
      <w:r w:rsidR="00E12AFC">
        <w:rPr>
          <w:rFonts w:ascii="Calibri Light" w:eastAsia="Calibri" w:hAnsi="Calibri Light" w:cs="Calibri"/>
          <w:lang w:eastAsia="cs-CZ"/>
        </w:rPr>
        <w:t xml:space="preserve"> 24. 5. 2021</w:t>
      </w:r>
      <w:r>
        <w:rPr>
          <w:rFonts w:ascii="Calibri Light" w:eastAsia="Calibri" w:hAnsi="Calibri Light" w:cs="Calibri"/>
          <w:lang w:eastAsia="cs-CZ"/>
        </w:rPr>
        <w:t xml:space="preserve"> </w:t>
      </w:r>
      <w:proofErr w:type="gramStart"/>
      <w:r>
        <w:rPr>
          <w:rFonts w:ascii="Calibri Light" w:eastAsia="Calibri" w:hAnsi="Calibri Light" w:cs="Calibri"/>
          <w:lang w:eastAsia="cs-CZ"/>
        </w:rPr>
        <w:t>v</w:t>
      </w:r>
      <w:r w:rsidR="00C709D6">
        <w:rPr>
          <w:rFonts w:ascii="Calibri Light" w:eastAsia="Calibri" w:hAnsi="Calibri Light" w:cs="Calibri"/>
          <w:lang w:eastAsia="cs-CZ"/>
        </w:rPr>
        <w:t>e</w:t>
      </w:r>
      <w:proofErr w:type="gramEnd"/>
      <w:r>
        <w:rPr>
          <w:rFonts w:ascii="Calibri Light" w:eastAsia="Calibri" w:hAnsi="Calibri Light" w:cs="Calibri"/>
          <w:lang w:eastAsia="cs-CZ"/>
        </w:rPr>
        <w:t> 1</w:t>
      </w:r>
      <w:r w:rsidR="00976242">
        <w:rPr>
          <w:rFonts w:ascii="Calibri Light" w:eastAsia="Calibri" w:hAnsi="Calibri Light" w:cs="Calibri"/>
          <w:lang w:eastAsia="cs-CZ"/>
        </w:rPr>
        <w:t>4</w:t>
      </w:r>
      <w:r>
        <w:rPr>
          <w:rFonts w:ascii="Calibri Light" w:eastAsia="Calibri" w:hAnsi="Calibri Light" w:cs="Calibri"/>
          <w:lang w:eastAsia="cs-CZ"/>
        </w:rPr>
        <w:t>.</w:t>
      </w:r>
      <w:r w:rsidR="00976242">
        <w:rPr>
          <w:rFonts w:ascii="Calibri Light" w:eastAsia="Calibri" w:hAnsi="Calibri Light" w:cs="Calibri"/>
          <w:lang w:eastAsia="cs-CZ"/>
        </w:rPr>
        <w:t>00</w:t>
      </w:r>
      <w:r>
        <w:rPr>
          <w:rFonts w:ascii="Calibri Light" w:eastAsia="Calibri" w:hAnsi="Calibri Light" w:cs="Calibri"/>
          <w:lang w:eastAsia="cs-CZ"/>
        </w:rPr>
        <w:t xml:space="preserve"> hodin.</w:t>
      </w:r>
      <w:r w:rsidR="00976242">
        <w:rPr>
          <w:rFonts w:ascii="Calibri Light" w:eastAsia="Calibri" w:hAnsi="Calibri Light" w:cs="Calibri"/>
          <w:lang w:eastAsia="cs-CZ"/>
        </w:rPr>
        <w:t xml:space="preserve"> Otevírání obálek je neveřejné.</w:t>
      </w:r>
    </w:p>
    <w:p w14:paraId="2C711ABA" w14:textId="77777777" w:rsidR="00AC5FBC" w:rsidRDefault="00AC5FBC" w:rsidP="00BA4308">
      <w:pPr>
        <w:spacing w:before="0"/>
        <w:rPr>
          <w:rFonts w:ascii="Calibri Light" w:hAnsi="Calibri Light"/>
          <w:color w:val="1F497D"/>
        </w:rPr>
      </w:pPr>
    </w:p>
    <w:p w14:paraId="0A1B2246" w14:textId="77777777" w:rsidR="009A7DAE" w:rsidRPr="00C22A00" w:rsidRDefault="009A7DAE" w:rsidP="00BA4308">
      <w:pPr>
        <w:spacing w:before="0"/>
        <w:rPr>
          <w:rFonts w:ascii="Calibri Light" w:hAnsi="Calibri Light"/>
          <w:color w:val="1F497D"/>
        </w:rPr>
      </w:pPr>
    </w:p>
    <w:p w14:paraId="4DFE7C98" w14:textId="6417CE7F" w:rsidR="000F0A11" w:rsidRDefault="00A269F8" w:rsidP="00B6149E">
      <w:pPr>
        <w:pStyle w:val="Nadpis1"/>
        <w:ind w:left="567" w:hanging="501"/>
      </w:pPr>
      <w:bookmarkStart w:id="38" w:name="_Toc69418054"/>
      <w:bookmarkEnd w:id="35"/>
      <w:r w:rsidRPr="00BA4308">
        <w:t>POŽADAVEK NA VARIANTY NABÍDEK</w:t>
      </w:r>
      <w:bookmarkEnd w:id="38"/>
    </w:p>
    <w:p w14:paraId="36FEB0A8" w14:textId="77777777" w:rsidR="00A269F8" w:rsidRPr="00C22A00" w:rsidRDefault="00A269F8" w:rsidP="00BA4308">
      <w:pPr>
        <w:autoSpaceDE w:val="0"/>
        <w:autoSpaceDN w:val="0"/>
        <w:adjustRightInd w:val="0"/>
        <w:spacing w:before="0" w:line="240" w:lineRule="atLeast"/>
        <w:rPr>
          <w:rFonts w:ascii="Calibri Light" w:eastAsia="Calibri" w:hAnsi="Calibri Light" w:cs="Calibri"/>
          <w:lang w:eastAsia="cs-CZ"/>
        </w:rPr>
      </w:pPr>
      <w:r w:rsidRPr="00C22A00">
        <w:rPr>
          <w:rFonts w:ascii="Calibri Light" w:eastAsia="Calibri" w:hAnsi="Calibri Light" w:cs="Calibri"/>
        </w:rPr>
        <w:t>Zadavatel nepřipouští předložení varianty nabídky.</w:t>
      </w:r>
    </w:p>
    <w:p w14:paraId="63CBE3E9" w14:textId="77777777" w:rsidR="00DF17E3" w:rsidRPr="00C22A00" w:rsidRDefault="00DF17E3" w:rsidP="00BA4308">
      <w:pPr>
        <w:pStyle w:val="Nadpis1"/>
        <w:numPr>
          <w:ilvl w:val="0"/>
          <w:numId w:val="0"/>
        </w:numPr>
        <w:spacing w:before="0" w:after="0"/>
        <w:rPr>
          <w:rFonts w:ascii="Calibri Light" w:hAnsi="Calibri Light"/>
          <w:sz w:val="24"/>
          <w:szCs w:val="24"/>
        </w:rPr>
      </w:pPr>
    </w:p>
    <w:p w14:paraId="1FF35B68" w14:textId="77777777" w:rsidR="00DA03C6" w:rsidRPr="00C22A00" w:rsidRDefault="00DA03C6" w:rsidP="00BA4308">
      <w:pPr>
        <w:spacing w:before="0"/>
        <w:rPr>
          <w:rFonts w:ascii="Calibri Light" w:hAnsi="Calibri Light"/>
        </w:rPr>
      </w:pPr>
    </w:p>
    <w:p w14:paraId="56065EA0" w14:textId="77777777" w:rsidR="00FF0FE1" w:rsidRPr="00BA4308" w:rsidRDefault="00A269F8" w:rsidP="009A7DAE">
      <w:pPr>
        <w:pStyle w:val="Nadpis1"/>
        <w:ind w:left="567" w:hanging="567"/>
      </w:pPr>
      <w:bookmarkStart w:id="39" w:name="_Toc69418055"/>
      <w:bookmarkEnd w:id="36"/>
      <w:r w:rsidRPr="00BA4308">
        <w:t>ZPŮSOB HODNOCENÍ NABÍDEK PODLE HODNOTÍCÍCH KRITERIÍ</w:t>
      </w:r>
      <w:bookmarkEnd w:id="39"/>
    </w:p>
    <w:p w14:paraId="4D6902A8" w14:textId="18F91047" w:rsidR="006458C8" w:rsidRPr="00C22A00" w:rsidRDefault="006458C8" w:rsidP="006458C8">
      <w:pPr>
        <w:pStyle w:val="Zkladntext"/>
        <w:spacing w:after="0" w:line="240" w:lineRule="atLeast"/>
        <w:jc w:val="both"/>
        <w:rPr>
          <w:rFonts w:ascii="Calibri Light" w:eastAsia="Calibri" w:hAnsi="Calibri Light" w:cs="Calibri"/>
        </w:rPr>
      </w:pPr>
      <w:r w:rsidRPr="00C22A00">
        <w:rPr>
          <w:rFonts w:ascii="Calibri Light" w:hAnsi="Calibri Light"/>
        </w:rPr>
        <w:t xml:space="preserve">Hodnocení nabídek bude provedeno podle základního hodnotícího kritéria, </w:t>
      </w:r>
      <w:r w:rsidRPr="00C22A00">
        <w:rPr>
          <w:rFonts w:ascii="Calibri Light" w:eastAsia="Calibri" w:hAnsi="Calibri Light" w:cs="Calibri"/>
        </w:rPr>
        <w:t>kterým je nejnižší nabídková cena za kompletní provedení předmětu zakázky. Pro</w:t>
      </w:r>
      <w:r w:rsidR="005C72ED">
        <w:rPr>
          <w:rFonts w:ascii="Calibri Light" w:eastAsia="Calibri" w:hAnsi="Calibri Light" w:cs="Calibri"/>
        </w:rPr>
        <w:t xml:space="preserve"> </w:t>
      </w:r>
      <w:r w:rsidRPr="00C22A00">
        <w:rPr>
          <w:rFonts w:ascii="Calibri Light" w:eastAsia="Calibri" w:hAnsi="Calibri Light" w:cs="Calibri"/>
        </w:rPr>
        <w:t>účely hodnocení bude brána celková nabídková cena bez DPH</w:t>
      </w:r>
      <w:r w:rsidR="005C72ED">
        <w:rPr>
          <w:rFonts w:ascii="Calibri Light" w:eastAsia="Calibri" w:hAnsi="Calibri Light" w:cs="Calibri"/>
        </w:rPr>
        <w:t xml:space="preserve"> uvedená v krycím listu nabídky. Tato cena musí být shodná s celkovou cenou uvedenou v položkovém rozpočtu</w:t>
      </w:r>
      <w:r w:rsidR="00F57BE3">
        <w:rPr>
          <w:rFonts w:ascii="Calibri Light" w:eastAsia="Calibri" w:hAnsi="Calibri Light" w:cs="Calibri"/>
        </w:rPr>
        <w:t>.</w:t>
      </w:r>
    </w:p>
    <w:p w14:paraId="75AC6CF1" w14:textId="6B7115AD" w:rsidR="00DA03C6" w:rsidRDefault="006458C8" w:rsidP="00BA4308">
      <w:pPr>
        <w:spacing w:before="0"/>
        <w:rPr>
          <w:rFonts w:ascii="Calibri Light" w:eastAsia="Calibri" w:hAnsi="Calibri Light" w:cs="Calibri"/>
        </w:rPr>
      </w:pPr>
      <w:r w:rsidRPr="00C22A00">
        <w:rPr>
          <w:rFonts w:ascii="Calibri Light" w:eastAsia="Calibri" w:hAnsi="Calibri Light" w:cs="Calibri"/>
        </w:rPr>
        <w:t>Nabídky budou seřazeny podle výhodnosti, a to od nejvýhodnější nabídky po méně výhodnou nabídku. Nejvýhodnější nabídka je nabídka s nejnižší nabídkovou cenou</w:t>
      </w:r>
      <w:r w:rsidR="00B36252">
        <w:rPr>
          <w:rFonts w:ascii="Calibri Light" w:eastAsia="Calibri" w:hAnsi="Calibri Light" w:cs="Calibri"/>
        </w:rPr>
        <w:t>.</w:t>
      </w:r>
    </w:p>
    <w:p w14:paraId="0C99705E" w14:textId="77777777" w:rsidR="00C52B2D" w:rsidRDefault="00C52B2D" w:rsidP="00BA4308">
      <w:pPr>
        <w:spacing w:before="0"/>
        <w:rPr>
          <w:rFonts w:ascii="Calibri Light" w:eastAsia="Calibri" w:hAnsi="Calibri Light" w:cs="Calibri"/>
        </w:rPr>
      </w:pPr>
    </w:p>
    <w:p w14:paraId="75786E15" w14:textId="77777777" w:rsidR="00C52B2D" w:rsidRPr="00973851" w:rsidRDefault="00C52B2D" w:rsidP="00BA4308">
      <w:pPr>
        <w:spacing w:before="0"/>
        <w:rPr>
          <w:rFonts w:ascii="Calibri Light" w:eastAsia="Calibri" w:hAnsi="Calibri Light" w:cs="Calibri"/>
        </w:rPr>
      </w:pPr>
    </w:p>
    <w:p w14:paraId="72DC5927" w14:textId="77777777" w:rsidR="003E2635" w:rsidRPr="00BA4308" w:rsidRDefault="00A269F8" w:rsidP="00666C8A">
      <w:pPr>
        <w:pStyle w:val="Nadpis1"/>
        <w:ind w:left="567" w:hanging="567"/>
      </w:pPr>
      <w:bookmarkStart w:id="40" w:name="_Toc69418056"/>
      <w:r w:rsidRPr="00BA4308">
        <w:t>PROHLÍDKA MÍSTA PLNĚNÍ</w:t>
      </w:r>
      <w:bookmarkEnd w:id="40"/>
    </w:p>
    <w:p w14:paraId="14938C83" w14:textId="74C0E787" w:rsidR="0043668C" w:rsidRDefault="003E2635" w:rsidP="00BA4308">
      <w:pPr>
        <w:spacing w:before="0"/>
        <w:rPr>
          <w:rFonts w:ascii="Calibri Light" w:hAnsi="Calibri Light" w:cs="Calibri"/>
          <w:highlight w:val="yellow"/>
        </w:rPr>
      </w:pPr>
      <w:r w:rsidRPr="00C22A00">
        <w:rPr>
          <w:rFonts w:ascii="Calibri Light" w:hAnsi="Calibri Light" w:cs="Calibri"/>
        </w:rPr>
        <w:t xml:space="preserve">Prohlídka místa plnění </w:t>
      </w:r>
      <w:r w:rsidR="00E12AFC">
        <w:rPr>
          <w:rFonts w:ascii="Calibri Light" w:hAnsi="Calibri Light" w:cs="Calibri"/>
        </w:rPr>
        <w:t>se bude konat dne 12. 5. 2021</w:t>
      </w:r>
    </w:p>
    <w:p w14:paraId="79F6F4A3" w14:textId="77777777" w:rsidR="00B6149E" w:rsidRDefault="00B6149E" w:rsidP="00BA4308">
      <w:pPr>
        <w:spacing w:before="0"/>
        <w:rPr>
          <w:rFonts w:ascii="Calibri Light" w:hAnsi="Calibri Light" w:cs="Calibri"/>
          <w:highlight w:val="yellow"/>
        </w:rPr>
      </w:pPr>
    </w:p>
    <w:p w14:paraId="1213FF70" w14:textId="77777777" w:rsidR="00B6149E" w:rsidRPr="00C52B2D" w:rsidRDefault="00B6149E" w:rsidP="00BA4308">
      <w:pPr>
        <w:spacing w:before="0"/>
        <w:rPr>
          <w:rFonts w:ascii="Calibri Light" w:hAnsi="Calibri Light" w:cs="Calibri"/>
          <w:highlight w:val="yellow"/>
        </w:rPr>
      </w:pPr>
    </w:p>
    <w:p w14:paraId="7B823B8D" w14:textId="77777777" w:rsidR="00A16050" w:rsidRPr="00BA4308" w:rsidRDefault="00AF59E0" w:rsidP="009A7DAE">
      <w:pPr>
        <w:pStyle w:val="Nadpis1"/>
        <w:ind w:left="567" w:hanging="567"/>
      </w:pPr>
      <w:bookmarkStart w:id="41" w:name="_Toc69418057"/>
      <w:r w:rsidRPr="00BA4308">
        <w:t>DALŠÍ PODMÍNK</w:t>
      </w:r>
      <w:r w:rsidR="00BF47B2">
        <w:t>Y</w:t>
      </w:r>
      <w:r w:rsidRPr="00BA4308">
        <w:t xml:space="preserve"> A JINÉ POŽ</w:t>
      </w:r>
      <w:r w:rsidR="00DA03C6">
        <w:t xml:space="preserve">ADAVKY </w:t>
      </w:r>
      <w:r w:rsidRPr="00BA4308">
        <w:t>ZADAVATELE</w:t>
      </w:r>
      <w:bookmarkEnd w:id="41"/>
    </w:p>
    <w:p w14:paraId="4E3398BE" w14:textId="77777777" w:rsidR="00AF59E0" w:rsidRPr="00C22A00" w:rsidRDefault="00AF59E0" w:rsidP="00BA4308">
      <w:pPr>
        <w:spacing w:before="0"/>
        <w:rPr>
          <w:rFonts w:ascii="Calibri Light" w:hAnsi="Calibri Light"/>
        </w:rPr>
      </w:pPr>
    </w:p>
    <w:p w14:paraId="2C778911" w14:textId="1FFE3FA0" w:rsidR="00BF47B2" w:rsidRPr="00564D1C" w:rsidRDefault="00AF59E0" w:rsidP="00774005">
      <w:pPr>
        <w:spacing w:before="0"/>
        <w:rPr>
          <w:rFonts w:ascii="Calibri Light" w:hAnsi="Calibri Light"/>
        </w:rPr>
      </w:pPr>
      <w:r w:rsidRPr="00C22A00">
        <w:rPr>
          <w:rFonts w:ascii="Calibri Light" w:eastAsia="Calibri" w:hAnsi="Calibri Light" w:cs="Calibri"/>
        </w:rPr>
        <w:t xml:space="preserve">Uchazeč je oprávněn požadovat dodatečné informace k zadávacím </w:t>
      </w:r>
      <w:r w:rsidRPr="007C2E26">
        <w:rPr>
          <w:rFonts w:ascii="Calibri Light" w:eastAsia="Calibri" w:hAnsi="Calibri Light" w:cs="Calibri"/>
        </w:rPr>
        <w:t>podmínkám.</w:t>
      </w:r>
      <w:r w:rsidR="00C96AD8" w:rsidRPr="007C2E26">
        <w:rPr>
          <w:rFonts w:ascii="Calibri Light" w:eastAsia="Calibri" w:hAnsi="Calibri Light" w:cs="Calibri"/>
        </w:rPr>
        <w:t xml:space="preserve"> </w:t>
      </w:r>
      <w:r w:rsidR="00BF47B2" w:rsidRPr="007C2E26">
        <w:rPr>
          <w:rFonts w:ascii="Calibri Light" w:hAnsi="Calibri Light" w:cs="Calibri"/>
        </w:rPr>
        <w:t>Žádosti o dodatečné informace musí být doručeny písemně, nebo elektronicky osobě zastupující zadavatele, t</w:t>
      </w:r>
      <w:r w:rsidR="00AE5A46">
        <w:rPr>
          <w:rFonts w:ascii="Calibri Light" w:hAnsi="Calibri Light" w:cs="Calibri"/>
        </w:rPr>
        <w:t>j.: Ing. Eva Balúchová, tel: 51</w:t>
      </w:r>
      <w:r w:rsidR="00BF47B2" w:rsidRPr="007C2E26">
        <w:rPr>
          <w:rFonts w:ascii="Calibri Light" w:hAnsi="Calibri Light" w:cs="Calibri"/>
        </w:rPr>
        <w:t>7</w:t>
      </w:r>
      <w:r w:rsidR="00AE5A46">
        <w:rPr>
          <w:rFonts w:ascii="Calibri Light" w:hAnsi="Calibri Light" w:cs="Calibri"/>
        </w:rPr>
        <w:t xml:space="preserve"> </w:t>
      </w:r>
      <w:r w:rsidR="00BF47B2" w:rsidRPr="007C2E26">
        <w:rPr>
          <w:rFonts w:ascii="Calibri Light" w:hAnsi="Calibri Light" w:cs="Calibri"/>
        </w:rPr>
        <w:t xml:space="preserve">321 166, baluchova@sos-vyskov.cz. Zadavatel je </w:t>
      </w:r>
      <w:r w:rsidR="00BF47B2" w:rsidRPr="007C2E26">
        <w:rPr>
          <w:rFonts w:ascii="Calibri Light" w:hAnsi="Calibri Light" w:cs="Calibri"/>
        </w:rPr>
        <w:lastRenderedPageBreak/>
        <w:t>povinen reagovat ve lhůtě do tří pracovních dnů, v této lhůtě budou dodatečné informace zveřejněny stejným způsobem jako zadávací dokumentace,</w:t>
      </w:r>
      <w:r w:rsidR="00564D1C">
        <w:rPr>
          <w:rFonts w:ascii="Calibri Light" w:hAnsi="Calibri Light" w:cs="Calibri"/>
        </w:rPr>
        <w:t xml:space="preserve"> a to na profilu zadavatele </w:t>
      </w:r>
      <w:hyperlink r:id="rId13" w:history="1">
        <w:r w:rsidR="00564D1C" w:rsidRPr="0002099D">
          <w:rPr>
            <w:rStyle w:val="Hypertextovodkaz"/>
            <w:rFonts w:ascii="Calibri Light" w:hAnsi="Calibri Light"/>
          </w:rPr>
          <w:t>https://zakazky.krajbezkorupce.cz/profile_display_158.html</w:t>
        </w:r>
      </w:hyperlink>
      <w:r w:rsidR="00564D1C">
        <w:rPr>
          <w:rFonts w:ascii="Calibri Light" w:hAnsi="Calibri Light"/>
        </w:rPr>
        <w:t>,</w:t>
      </w:r>
      <w:r w:rsidR="00BF47B2" w:rsidRPr="007C2E26">
        <w:rPr>
          <w:rFonts w:ascii="Calibri Light" w:hAnsi="Calibri Light" w:cs="Calibri"/>
        </w:rPr>
        <w:t xml:space="preserve"> čímž považuje zadavatel svou povinnost za splněnou.</w:t>
      </w:r>
    </w:p>
    <w:p w14:paraId="00D21511" w14:textId="77777777" w:rsidR="00AF59E0" w:rsidRDefault="00AF59E0" w:rsidP="00DA03C6">
      <w:pPr>
        <w:autoSpaceDE w:val="0"/>
        <w:autoSpaceDN w:val="0"/>
        <w:adjustRightInd w:val="0"/>
        <w:spacing w:before="0" w:line="240" w:lineRule="atLeast"/>
        <w:rPr>
          <w:rFonts w:ascii="Calibri Light" w:eastAsia="Calibri" w:hAnsi="Calibri Light" w:cs="Calibri"/>
        </w:rPr>
      </w:pPr>
      <w:r w:rsidRPr="00C22A00">
        <w:rPr>
          <w:rFonts w:ascii="Calibri Light" w:eastAsia="Calibri" w:hAnsi="Calibri Light" w:cs="Calibri"/>
        </w:rPr>
        <w:t>Zadavatel si vyhrazuje právo na změnu či úpravu nebo doplnění podmínek stanovených v zadávací dokumentaci, a to buď na základě žádosti uchazečů o dodatečné informace k zadávacím podmínkám, nebo z vlastního podnětu.</w:t>
      </w:r>
    </w:p>
    <w:p w14:paraId="167ED005" w14:textId="77777777" w:rsidR="00031D2B" w:rsidRPr="00C22A00" w:rsidRDefault="00AF59E0" w:rsidP="00DA03C6">
      <w:pPr>
        <w:autoSpaceDE w:val="0"/>
        <w:autoSpaceDN w:val="0"/>
        <w:adjustRightInd w:val="0"/>
        <w:spacing w:before="0" w:line="240" w:lineRule="atLeast"/>
        <w:rPr>
          <w:rFonts w:ascii="Calibri Light" w:eastAsia="Calibri" w:hAnsi="Calibri Light" w:cs="Calibri"/>
        </w:rPr>
      </w:pPr>
      <w:r w:rsidRPr="00C22A00">
        <w:rPr>
          <w:rFonts w:ascii="Calibri Light" w:eastAsia="Calibri" w:hAnsi="Calibri Light" w:cs="Calibri"/>
        </w:rPr>
        <w:t>Zadavatel si vyhrazuje právo zúžit rozsah plnění, případně od uzavřené smlouvy o dílo odstoupit bez jakýchkoliv sankcí ze strany</w:t>
      </w:r>
      <w:r w:rsidR="006B6179">
        <w:rPr>
          <w:rFonts w:ascii="Calibri Light" w:eastAsia="Calibri" w:hAnsi="Calibri Light" w:cs="Calibri"/>
        </w:rPr>
        <w:t xml:space="preserve"> </w:t>
      </w:r>
      <w:r w:rsidRPr="00C22A00">
        <w:rPr>
          <w:rFonts w:ascii="Calibri Light" w:eastAsia="Calibri" w:hAnsi="Calibri Light" w:cs="Calibri"/>
        </w:rPr>
        <w:t>dodavatele, a místo plnění veřejné zakázky nepředat.</w:t>
      </w:r>
    </w:p>
    <w:p w14:paraId="19FF150E" w14:textId="77777777" w:rsidR="00AF59E0" w:rsidRPr="00C22A00" w:rsidRDefault="00062AB9" w:rsidP="00DA03C6">
      <w:pPr>
        <w:autoSpaceDE w:val="0"/>
        <w:autoSpaceDN w:val="0"/>
        <w:adjustRightInd w:val="0"/>
        <w:spacing w:before="0" w:line="240" w:lineRule="atLeast"/>
        <w:rPr>
          <w:rFonts w:ascii="Calibri Light" w:eastAsia="Calibri" w:hAnsi="Calibri Light" w:cs="Calibri"/>
          <w:lang w:eastAsia="cs-CZ"/>
        </w:rPr>
      </w:pPr>
      <w:r>
        <w:rPr>
          <w:rFonts w:ascii="Calibri Light" w:eastAsia="Calibri" w:hAnsi="Calibri Light" w:cs="Calibri"/>
        </w:rPr>
        <w:t>Uchazeč</w:t>
      </w:r>
      <w:r w:rsidR="00AF59E0" w:rsidRPr="00C22A00">
        <w:rPr>
          <w:rFonts w:ascii="Calibri Light" w:eastAsia="Calibri" w:hAnsi="Calibri Light" w:cs="Calibri"/>
        </w:rPr>
        <w:t xml:space="preserve">, který podal nabídku v tomto </w:t>
      </w:r>
      <w:r w:rsidR="00012206">
        <w:rPr>
          <w:rFonts w:ascii="Calibri Light" w:eastAsia="Calibri" w:hAnsi="Calibri Light" w:cs="Calibri"/>
        </w:rPr>
        <w:t>výběrovém</w:t>
      </w:r>
      <w:r w:rsidR="00AF59E0" w:rsidRPr="00C22A00">
        <w:rPr>
          <w:rFonts w:ascii="Calibri Light" w:eastAsia="Calibri" w:hAnsi="Calibri Light" w:cs="Calibri"/>
        </w:rPr>
        <w:t xml:space="preserve"> řízení, nesmí být současně subdodavatelem, jehož prostřednictvím jiný </w:t>
      </w:r>
      <w:r>
        <w:rPr>
          <w:rFonts w:ascii="Calibri Light" w:eastAsia="Calibri" w:hAnsi="Calibri Light" w:cs="Calibri"/>
        </w:rPr>
        <w:t>uchazeč</w:t>
      </w:r>
      <w:r w:rsidR="00AF59E0" w:rsidRPr="00C22A00">
        <w:rPr>
          <w:rFonts w:ascii="Calibri Light" w:eastAsia="Calibri" w:hAnsi="Calibri Light" w:cs="Calibri"/>
        </w:rPr>
        <w:t xml:space="preserve"> v tomtéž </w:t>
      </w:r>
      <w:r w:rsidR="00012206">
        <w:rPr>
          <w:rFonts w:ascii="Calibri Light" w:eastAsia="Calibri" w:hAnsi="Calibri Light" w:cs="Calibri"/>
        </w:rPr>
        <w:t>výběrovém</w:t>
      </w:r>
      <w:r w:rsidR="00AF59E0" w:rsidRPr="00C22A00">
        <w:rPr>
          <w:rFonts w:ascii="Calibri Light" w:eastAsia="Calibri" w:hAnsi="Calibri Light" w:cs="Calibri"/>
        </w:rPr>
        <w:t xml:space="preserve"> řízení prokazuje kvalifikaci.</w:t>
      </w:r>
    </w:p>
    <w:p w14:paraId="69D772C4" w14:textId="77777777" w:rsidR="00AF59E0" w:rsidRPr="00C22A00" w:rsidRDefault="00AF59E0" w:rsidP="00DA03C6">
      <w:pPr>
        <w:autoSpaceDE w:val="0"/>
        <w:autoSpaceDN w:val="0"/>
        <w:adjustRightInd w:val="0"/>
        <w:spacing w:before="0" w:line="240" w:lineRule="atLeast"/>
        <w:rPr>
          <w:rFonts w:ascii="Calibri Light" w:eastAsia="Calibri" w:hAnsi="Calibri Light" w:cs="Calibri"/>
        </w:rPr>
      </w:pPr>
      <w:r w:rsidRPr="00C22A00">
        <w:rPr>
          <w:rFonts w:ascii="Calibri Light" w:eastAsia="Calibri" w:hAnsi="Calibri Light" w:cs="Calibri"/>
        </w:rPr>
        <w:t xml:space="preserve">Zadavatel si vyhrazuje právo zrušit </w:t>
      </w:r>
      <w:r w:rsidR="00012206">
        <w:rPr>
          <w:rFonts w:ascii="Calibri Light" w:eastAsia="Calibri" w:hAnsi="Calibri Light" w:cs="Calibri"/>
        </w:rPr>
        <w:t>výběrové</w:t>
      </w:r>
      <w:r w:rsidRPr="00C22A00">
        <w:rPr>
          <w:rFonts w:ascii="Calibri Light" w:eastAsia="Calibri" w:hAnsi="Calibri Light" w:cs="Calibri"/>
        </w:rPr>
        <w:t xml:space="preserve"> řízení bez udání důvodů.</w:t>
      </w:r>
    </w:p>
    <w:p w14:paraId="095AC600" w14:textId="77777777" w:rsidR="00AF59E0" w:rsidRDefault="00AF59E0" w:rsidP="00DA03C6">
      <w:pPr>
        <w:autoSpaceDE w:val="0"/>
        <w:autoSpaceDN w:val="0"/>
        <w:adjustRightInd w:val="0"/>
        <w:spacing w:before="0" w:line="240" w:lineRule="atLeast"/>
        <w:rPr>
          <w:rFonts w:ascii="Calibri Light" w:eastAsia="Calibri" w:hAnsi="Calibri Light" w:cs="Calibri"/>
        </w:rPr>
      </w:pPr>
      <w:r w:rsidRPr="00C22A00">
        <w:rPr>
          <w:rFonts w:ascii="Calibri Light" w:eastAsia="Calibri" w:hAnsi="Calibri Light" w:cs="Calibri"/>
        </w:rPr>
        <w:t>Uchazeč nemá právo na náhradu nákladů spojených s účastí ve veřejné zakázce.</w:t>
      </w:r>
      <w:r w:rsidR="00C96AD8" w:rsidRPr="00C22A00">
        <w:rPr>
          <w:rFonts w:ascii="Calibri Light" w:eastAsia="Calibri" w:hAnsi="Calibri Light" w:cs="Calibri"/>
        </w:rPr>
        <w:t xml:space="preserve"> </w:t>
      </w:r>
      <w:r w:rsidRPr="00C22A00">
        <w:rPr>
          <w:rFonts w:ascii="Calibri Light" w:eastAsia="Calibri" w:hAnsi="Calibri Light" w:cs="Calibri"/>
        </w:rPr>
        <w:t>Nabídky se uchazečům nevracejí a zůstávají zadavateli jako součást dokumentace o zadání veřejné zakázky.</w:t>
      </w:r>
      <w:r w:rsidR="00C96AD8" w:rsidRPr="00C22A00">
        <w:rPr>
          <w:rFonts w:ascii="Calibri Light" w:eastAsia="Calibri" w:hAnsi="Calibri Light" w:cs="Calibri"/>
        </w:rPr>
        <w:t xml:space="preserve"> </w:t>
      </w:r>
      <w:r w:rsidRPr="00C22A00">
        <w:rPr>
          <w:rFonts w:ascii="Calibri Light" w:eastAsia="Calibri" w:hAnsi="Calibri Light" w:cs="Calibri"/>
        </w:rPr>
        <w:t>V případě, že dojde ke změně údajů uvedených v nabídce do doby uzavření smlouvy s vybraným uchazečem, je příslušný uchazeč povinen o této změně zadavatele bezodkladně písemně informovat.</w:t>
      </w:r>
      <w:r w:rsidR="00C96AD8" w:rsidRPr="00C22A00">
        <w:rPr>
          <w:rFonts w:ascii="Calibri Light" w:eastAsia="Calibri" w:hAnsi="Calibri Light" w:cs="Calibri"/>
          <w:lang w:eastAsia="cs-CZ"/>
        </w:rPr>
        <w:t xml:space="preserve"> </w:t>
      </w:r>
      <w:r w:rsidRPr="00C22A00">
        <w:rPr>
          <w:rFonts w:ascii="Calibri Light" w:eastAsia="Calibri" w:hAnsi="Calibri Light" w:cs="Calibri"/>
        </w:rPr>
        <w:t>Dodavatel je dle zákona č. 320/2001 Sb., o finanční kontrole, osobou povinnou spolupůsobit při finanční kontrole.</w:t>
      </w:r>
    </w:p>
    <w:p w14:paraId="45D0F489" w14:textId="77777777" w:rsidR="00B941D8" w:rsidRDefault="00B941D8" w:rsidP="00DA03C6">
      <w:pPr>
        <w:autoSpaceDE w:val="0"/>
        <w:autoSpaceDN w:val="0"/>
        <w:adjustRightInd w:val="0"/>
        <w:spacing w:before="0" w:line="240" w:lineRule="atLeast"/>
        <w:rPr>
          <w:rFonts w:ascii="Calibri Light" w:eastAsia="Calibri" w:hAnsi="Calibri Light" w:cs="Calibri"/>
          <w:u w:val="single"/>
        </w:rPr>
      </w:pPr>
    </w:p>
    <w:p w14:paraId="7C420515" w14:textId="77777777" w:rsidR="00AF59E0" w:rsidRPr="00031D2B" w:rsidRDefault="00AF59E0" w:rsidP="00DA03C6">
      <w:pPr>
        <w:autoSpaceDE w:val="0"/>
        <w:autoSpaceDN w:val="0"/>
        <w:adjustRightInd w:val="0"/>
        <w:spacing w:before="0" w:line="240" w:lineRule="atLeast"/>
        <w:rPr>
          <w:rFonts w:ascii="Calibri Light" w:eastAsia="Calibri" w:hAnsi="Calibri Light" w:cs="Calibri"/>
          <w:b/>
          <w:u w:val="single"/>
          <w:lang w:eastAsia="cs-CZ"/>
        </w:rPr>
      </w:pPr>
      <w:r w:rsidRPr="00031D2B">
        <w:rPr>
          <w:rFonts w:ascii="Calibri Light" w:eastAsia="Calibri" w:hAnsi="Calibri Light" w:cs="Calibri"/>
          <w:b/>
          <w:u w:val="single"/>
        </w:rPr>
        <w:t>Nedílnou součástí této zadávací dokumentace jsou přílohy:</w:t>
      </w:r>
    </w:p>
    <w:p w14:paraId="0BC9E441" w14:textId="77777777" w:rsidR="00BF47B2" w:rsidRDefault="00BF47B2" w:rsidP="00DA03C6">
      <w:pPr>
        <w:spacing w:before="0" w:line="240" w:lineRule="atLeast"/>
        <w:rPr>
          <w:rFonts w:ascii="Calibri Light" w:eastAsia="Calibri" w:hAnsi="Calibri Light" w:cs="Calibri"/>
        </w:rPr>
      </w:pPr>
    </w:p>
    <w:p w14:paraId="5B463B32" w14:textId="25F22D0A" w:rsidR="00AF59E0" w:rsidRPr="00804712" w:rsidRDefault="00AF59E0" w:rsidP="00DA03C6">
      <w:pPr>
        <w:spacing w:before="0" w:line="240" w:lineRule="atLeast"/>
        <w:rPr>
          <w:rFonts w:ascii="Calibri Light" w:hAnsi="Calibri Light"/>
          <w:b/>
        </w:rPr>
      </w:pPr>
      <w:r w:rsidRPr="00804712">
        <w:rPr>
          <w:rFonts w:ascii="Calibri Light" w:eastAsia="Calibri" w:hAnsi="Calibri Light" w:cs="Calibri"/>
        </w:rPr>
        <w:t xml:space="preserve">Příloha č. 1 </w:t>
      </w:r>
      <w:r w:rsidR="00BF47B2" w:rsidRPr="00804712">
        <w:rPr>
          <w:rFonts w:ascii="Calibri Light" w:eastAsia="Calibri" w:hAnsi="Calibri Light" w:cs="Calibri"/>
        </w:rPr>
        <w:t>–</w:t>
      </w:r>
      <w:r w:rsidRPr="00804712">
        <w:rPr>
          <w:rFonts w:ascii="Calibri Light" w:eastAsia="Calibri" w:hAnsi="Calibri Light" w:cs="Calibri"/>
        </w:rPr>
        <w:t xml:space="preserve"> </w:t>
      </w:r>
      <w:r w:rsidR="00BF47B2" w:rsidRPr="00804712">
        <w:rPr>
          <w:rFonts w:ascii="Calibri Light" w:eastAsia="Calibri" w:hAnsi="Calibri Light" w:cs="Calibri"/>
        </w:rPr>
        <w:t>Projektová dokumentace</w:t>
      </w:r>
      <w:r w:rsidR="00DD4E28">
        <w:rPr>
          <w:rFonts w:ascii="Calibri Light" w:eastAsia="Calibri" w:hAnsi="Calibri Light" w:cs="Calibri"/>
        </w:rPr>
        <w:t xml:space="preserve"> </w:t>
      </w:r>
      <w:r w:rsidR="00904256">
        <w:rPr>
          <w:rFonts w:ascii="Calibri Light" w:eastAsia="Calibri" w:hAnsi="Calibri Light" w:cs="Calibri"/>
        </w:rPr>
        <w:t>(</w:t>
      </w:r>
      <w:r w:rsidR="00DD4E28">
        <w:rPr>
          <w:rFonts w:ascii="Calibri Light" w:eastAsia="Calibri" w:hAnsi="Calibri Light" w:cs="Calibri"/>
        </w:rPr>
        <w:t>1A až 1E)</w:t>
      </w:r>
    </w:p>
    <w:p w14:paraId="3059E619" w14:textId="77777777" w:rsidR="00AF59E0" w:rsidRPr="00804712" w:rsidRDefault="00AF59E0" w:rsidP="00DA03C6">
      <w:pPr>
        <w:autoSpaceDE w:val="0"/>
        <w:autoSpaceDN w:val="0"/>
        <w:adjustRightInd w:val="0"/>
        <w:spacing w:before="0" w:line="240" w:lineRule="atLeast"/>
        <w:rPr>
          <w:rFonts w:ascii="Calibri Light" w:eastAsia="Calibri" w:hAnsi="Calibri Light" w:cs="Calibri"/>
        </w:rPr>
      </w:pPr>
      <w:r w:rsidRPr="00804712">
        <w:rPr>
          <w:rFonts w:ascii="Calibri Light" w:eastAsia="Calibri" w:hAnsi="Calibri Light" w:cs="Calibri"/>
        </w:rPr>
        <w:t xml:space="preserve">Příloha č. 2 </w:t>
      </w:r>
      <w:r w:rsidR="00BF47B2" w:rsidRPr="00804712">
        <w:rPr>
          <w:rFonts w:ascii="Calibri Light" w:eastAsia="Calibri" w:hAnsi="Calibri Light" w:cs="Calibri"/>
        </w:rPr>
        <w:t>–</w:t>
      </w:r>
      <w:r w:rsidRPr="00804712">
        <w:rPr>
          <w:rFonts w:ascii="Calibri Light" w:eastAsia="Calibri" w:hAnsi="Calibri Light" w:cs="Calibri"/>
        </w:rPr>
        <w:t xml:space="preserve"> </w:t>
      </w:r>
      <w:r w:rsidR="00BF47B2" w:rsidRPr="00804712">
        <w:rPr>
          <w:rFonts w:ascii="Calibri Light" w:eastAsia="Calibri" w:hAnsi="Calibri Light" w:cs="Calibri"/>
        </w:rPr>
        <w:t>Krycí list nabídky</w:t>
      </w:r>
    </w:p>
    <w:p w14:paraId="03DD2D5E" w14:textId="77777777" w:rsidR="00AF59E0" w:rsidRPr="00804712" w:rsidRDefault="00AF59E0" w:rsidP="00DA03C6">
      <w:pPr>
        <w:autoSpaceDE w:val="0"/>
        <w:autoSpaceDN w:val="0"/>
        <w:adjustRightInd w:val="0"/>
        <w:spacing w:before="0" w:line="240" w:lineRule="atLeast"/>
        <w:rPr>
          <w:rFonts w:ascii="Calibri Light" w:eastAsia="Calibri" w:hAnsi="Calibri Light" w:cs="Calibri"/>
        </w:rPr>
      </w:pPr>
      <w:r w:rsidRPr="00804712">
        <w:rPr>
          <w:rFonts w:ascii="Calibri Light" w:eastAsia="Calibri" w:hAnsi="Calibri Light" w:cs="Calibri"/>
        </w:rPr>
        <w:t xml:space="preserve">Příloha č. 3 – </w:t>
      </w:r>
      <w:r w:rsidR="00BF47B2" w:rsidRPr="00804712">
        <w:rPr>
          <w:rFonts w:ascii="Calibri Light" w:eastAsia="Calibri" w:hAnsi="Calibri Light" w:cs="Calibri"/>
        </w:rPr>
        <w:t>Tabulka pro stanovení nabídkové ceny – slepý rozpočet</w:t>
      </w:r>
    </w:p>
    <w:p w14:paraId="57223248" w14:textId="77777777" w:rsidR="00AF59E0" w:rsidRPr="00804712" w:rsidRDefault="00AF59E0" w:rsidP="00DA03C6">
      <w:pPr>
        <w:autoSpaceDE w:val="0"/>
        <w:autoSpaceDN w:val="0"/>
        <w:adjustRightInd w:val="0"/>
        <w:spacing w:before="0" w:line="240" w:lineRule="atLeast"/>
        <w:rPr>
          <w:rFonts w:ascii="Calibri Light" w:eastAsia="Calibri" w:hAnsi="Calibri Light" w:cs="Calibri"/>
        </w:rPr>
      </w:pPr>
      <w:r w:rsidRPr="00804712">
        <w:rPr>
          <w:rFonts w:ascii="Calibri Light" w:eastAsia="Calibri" w:hAnsi="Calibri Light" w:cs="Calibri"/>
        </w:rPr>
        <w:t xml:space="preserve">Příloha č. 4 </w:t>
      </w:r>
      <w:r w:rsidR="00BF47B2" w:rsidRPr="00804712">
        <w:rPr>
          <w:rFonts w:ascii="Calibri Light" w:eastAsia="Calibri" w:hAnsi="Calibri Light" w:cs="Calibri"/>
        </w:rPr>
        <w:t>– Čestné prohlášení o splnění technických kvalifikačních předpokladů</w:t>
      </w:r>
    </w:p>
    <w:p w14:paraId="55EFEAC4" w14:textId="77777777" w:rsidR="00AF59E0" w:rsidRPr="00804712" w:rsidRDefault="00AF59E0" w:rsidP="00BF47B2">
      <w:pPr>
        <w:autoSpaceDE w:val="0"/>
        <w:autoSpaceDN w:val="0"/>
        <w:adjustRightInd w:val="0"/>
        <w:spacing w:before="0" w:line="240" w:lineRule="atLeast"/>
        <w:rPr>
          <w:rFonts w:ascii="Calibri Light" w:eastAsia="Calibri" w:hAnsi="Calibri Light" w:cs="Calibri"/>
        </w:rPr>
      </w:pPr>
      <w:r w:rsidRPr="00804712">
        <w:rPr>
          <w:rFonts w:ascii="Calibri Light" w:eastAsia="Calibri" w:hAnsi="Calibri Light" w:cs="Calibri"/>
        </w:rPr>
        <w:t xml:space="preserve">Příloha č. 5 </w:t>
      </w:r>
      <w:r w:rsidR="00BF47B2" w:rsidRPr="00804712">
        <w:rPr>
          <w:rFonts w:ascii="Calibri Light" w:eastAsia="Calibri" w:hAnsi="Calibri Light" w:cs="Calibri"/>
        </w:rPr>
        <w:t>–</w:t>
      </w:r>
      <w:r w:rsidRPr="00804712">
        <w:rPr>
          <w:rFonts w:ascii="Calibri Light" w:eastAsia="Calibri" w:hAnsi="Calibri Light" w:cs="Calibri"/>
        </w:rPr>
        <w:t xml:space="preserve"> </w:t>
      </w:r>
      <w:r w:rsidR="00BF47B2" w:rsidRPr="00804712">
        <w:rPr>
          <w:rFonts w:ascii="Calibri Light" w:eastAsia="Calibri" w:hAnsi="Calibri Light" w:cs="Calibri"/>
        </w:rPr>
        <w:t>Návrh smlouvy o dílo</w:t>
      </w:r>
    </w:p>
    <w:p w14:paraId="700E4FA5" w14:textId="77777777" w:rsidR="00AF59E0" w:rsidRDefault="00EB71DB" w:rsidP="00BA4308">
      <w:pPr>
        <w:spacing w:before="0"/>
        <w:rPr>
          <w:rFonts w:ascii="Calibri Light" w:hAnsi="Calibri Light" w:cs="Microsoft Sans Serif"/>
        </w:rPr>
      </w:pPr>
      <w:r w:rsidRPr="00804712">
        <w:rPr>
          <w:rFonts w:ascii="Calibri Light" w:hAnsi="Calibri Light" w:cs="Microsoft Sans Serif"/>
        </w:rPr>
        <w:t>Příloha č. 6 – Čestné prohlášení o splnění základních kvalifikačních předpokladů</w:t>
      </w:r>
    </w:p>
    <w:p w14:paraId="6C46EA5A" w14:textId="7CB0DCF5" w:rsidR="00763B63" w:rsidRPr="00C22A00" w:rsidRDefault="00763B63" w:rsidP="00BA4308">
      <w:pPr>
        <w:spacing w:before="0"/>
        <w:rPr>
          <w:rFonts w:ascii="Calibri Light" w:hAnsi="Calibri Light" w:cs="Microsoft Sans Serif"/>
        </w:rPr>
      </w:pPr>
      <w:r w:rsidRPr="00804712">
        <w:rPr>
          <w:rFonts w:ascii="Calibri Light" w:hAnsi="Calibri Light" w:cs="Microsoft Sans Serif"/>
        </w:rPr>
        <w:t xml:space="preserve">Příloha č. </w:t>
      </w:r>
      <w:r>
        <w:rPr>
          <w:rFonts w:ascii="Calibri Light" w:hAnsi="Calibri Light" w:cs="Microsoft Sans Serif"/>
        </w:rPr>
        <w:t>7 – Čestné prohlášení k sociálně odpovědnému plnění veřejné zakázky</w:t>
      </w:r>
    </w:p>
    <w:p w14:paraId="0C70C785" w14:textId="5FE595E0" w:rsidR="00BD20F1" w:rsidRDefault="00BD20F1" w:rsidP="00BA4308">
      <w:pPr>
        <w:spacing w:before="0"/>
        <w:jc w:val="right"/>
        <w:rPr>
          <w:rFonts w:ascii="Calibri Light" w:hAnsi="Calibri Light" w:cs="Calibri"/>
          <w:color w:val="1F497D"/>
        </w:rPr>
      </w:pPr>
    </w:p>
    <w:p w14:paraId="05B3974F" w14:textId="77777777" w:rsidR="000E0B20" w:rsidRPr="00C22A00" w:rsidRDefault="000E0B20" w:rsidP="00BA4308">
      <w:pPr>
        <w:spacing w:before="0"/>
        <w:jc w:val="right"/>
        <w:rPr>
          <w:rFonts w:ascii="Calibri Light" w:hAnsi="Calibri Light" w:cs="Calibri"/>
          <w:color w:val="1F497D"/>
        </w:rPr>
      </w:pPr>
    </w:p>
    <w:p w14:paraId="5F1E4E5E" w14:textId="277F177C" w:rsidR="00031D2B" w:rsidRDefault="00A16050" w:rsidP="00973851">
      <w:pPr>
        <w:spacing w:before="0"/>
        <w:ind w:left="3540" w:hanging="3540"/>
        <w:rPr>
          <w:rFonts w:ascii="Calibri Light" w:hAnsi="Calibri Light" w:cs="Calibri"/>
        </w:rPr>
      </w:pPr>
      <w:r w:rsidRPr="00C22A00">
        <w:rPr>
          <w:rFonts w:ascii="Calibri Light" w:hAnsi="Calibri Light" w:cs="Calibri"/>
        </w:rPr>
        <w:t>Ve Vyškově</w:t>
      </w:r>
      <w:r w:rsidR="00BD20F1" w:rsidRPr="00C22A00">
        <w:rPr>
          <w:rFonts w:ascii="Calibri Light" w:hAnsi="Calibri Light" w:cs="Calibri"/>
        </w:rPr>
        <w:t xml:space="preserve"> dne </w:t>
      </w:r>
      <w:r w:rsidR="00E12AFC">
        <w:rPr>
          <w:rFonts w:ascii="Calibri Light" w:hAnsi="Calibri Light" w:cs="Calibri"/>
        </w:rPr>
        <w:t>5. 5. 2021</w:t>
      </w:r>
      <w:bookmarkStart w:id="42" w:name="_GoBack"/>
      <w:bookmarkEnd w:id="42"/>
    </w:p>
    <w:p w14:paraId="282414B7" w14:textId="77777777" w:rsidR="00C52B2D" w:rsidRDefault="00C52B2D" w:rsidP="00BA4308">
      <w:pPr>
        <w:spacing w:before="0"/>
        <w:ind w:left="6237"/>
        <w:rPr>
          <w:rFonts w:ascii="Calibri Light" w:hAnsi="Calibri Light" w:cs="Calibri"/>
        </w:rPr>
      </w:pPr>
    </w:p>
    <w:p w14:paraId="0B3B7857" w14:textId="77777777" w:rsidR="00C52B2D" w:rsidRDefault="00C52B2D" w:rsidP="00BA4308">
      <w:pPr>
        <w:spacing w:before="0"/>
        <w:ind w:left="6237"/>
        <w:rPr>
          <w:rFonts w:ascii="Calibri Light" w:hAnsi="Calibri Light" w:cs="Calibri"/>
        </w:rPr>
      </w:pPr>
    </w:p>
    <w:p w14:paraId="07DD6B80" w14:textId="77777777" w:rsidR="00C52B2D" w:rsidRDefault="00C52B2D" w:rsidP="00BA4308">
      <w:pPr>
        <w:spacing w:before="0"/>
        <w:ind w:left="6237"/>
        <w:rPr>
          <w:rFonts w:ascii="Calibri Light" w:hAnsi="Calibri Light" w:cs="Calibri"/>
        </w:rPr>
      </w:pPr>
    </w:p>
    <w:p w14:paraId="28B14670" w14:textId="69875184" w:rsidR="00BD20F1" w:rsidRPr="00C22A00" w:rsidRDefault="00A16050" w:rsidP="00BA4308">
      <w:pPr>
        <w:spacing w:before="0"/>
        <w:ind w:left="6237"/>
        <w:rPr>
          <w:rFonts w:ascii="Calibri Light" w:hAnsi="Calibri Light" w:cs="Calibri"/>
        </w:rPr>
      </w:pPr>
      <w:r w:rsidRPr="00C22A00">
        <w:rPr>
          <w:rFonts w:ascii="Calibri Light" w:hAnsi="Calibri Light" w:cs="Calibri"/>
        </w:rPr>
        <w:t>…………………………</w:t>
      </w:r>
      <w:r w:rsidR="00B36252">
        <w:rPr>
          <w:rFonts w:ascii="Calibri Light" w:hAnsi="Calibri Light" w:cs="Calibri"/>
        </w:rPr>
        <w:t>……….</w:t>
      </w:r>
      <w:r w:rsidRPr="00C22A00">
        <w:rPr>
          <w:rFonts w:ascii="Calibri Light" w:hAnsi="Calibri Light" w:cs="Calibri"/>
        </w:rPr>
        <w:t>…………</w:t>
      </w:r>
    </w:p>
    <w:p w14:paraId="33E80BCF" w14:textId="5314FC86" w:rsidR="00BD20F1" w:rsidRPr="00C22A00" w:rsidRDefault="003853E8" w:rsidP="00BA4308">
      <w:pPr>
        <w:spacing w:before="0"/>
        <w:ind w:left="6237"/>
        <w:rPr>
          <w:rFonts w:ascii="Calibri Light" w:hAnsi="Calibri Light" w:cs="Calibri"/>
        </w:rPr>
      </w:pPr>
      <w:r w:rsidRPr="00C22A00">
        <w:rPr>
          <w:rFonts w:ascii="Calibri Light" w:hAnsi="Calibri Light" w:cs="Calibri"/>
        </w:rPr>
        <w:t>RNDr. Petr Hájek</w:t>
      </w:r>
      <w:r w:rsidR="00330093">
        <w:rPr>
          <w:rFonts w:ascii="Calibri Light" w:hAnsi="Calibri Light" w:cs="Calibri"/>
        </w:rPr>
        <w:t>, ředitel Střední odborné školy a Středního odborného učiliště Vyškov,</w:t>
      </w:r>
      <w:r w:rsidR="00B36252">
        <w:rPr>
          <w:rFonts w:ascii="Calibri Light" w:hAnsi="Calibri Light" w:cs="Calibri"/>
        </w:rPr>
        <w:t xml:space="preserve"> příspěvkové </w:t>
      </w:r>
      <w:proofErr w:type="spellStart"/>
      <w:r w:rsidR="00B36252">
        <w:rPr>
          <w:rFonts w:ascii="Calibri Light" w:hAnsi="Calibri Light" w:cs="Calibri"/>
        </w:rPr>
        <w:t>org</w:t>
      </w:r>
      <w:proofErr w:type="spellEnd"/>
      <w:r w:rsidR="00B36252">
        <w:rPr>
          <w:rFonts w:ascii="Calibri Light" w:hAnsi="Calibri Light" w:cs="Calibri"/>
        </w:rPr>
        <w:t>.</w:t>
      </w:r>
    </w:p>
    <w:sectPr w:rsidR="00BD20F1" w:rsidRPr="00C22A00" w:rsidSect="00C52B2D">
      <w:footerReference w:type="default" r:id="rId14"/>
      <w:pgSz w:w="11906" w:h="16838"/>
      <w:pgMar w:top="1135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B081E" w14:textId="77777777" w:rsidR="00013245" w:rsidRDefault="00013245" w:rsidP="00A0564E">
      <w:r>
        <w:separator/>
      </w:r>
    </w:p>
  </w:endnote>
  <w:endnote w:type="continuationSeparator" w:id="0">
    <w:p w14:paraId="2D217915" w14:textId="77777777" w:rsidR="00013245" w:rsidRDefault="00013245" w:rsidP="00A0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CF321" w14:textId="77777777" w:rsidR="00B6149E" w:rsidRDefault="00B6149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12AFC">
      <w:rPr>
        <w:noProof/>
      </w:rPr>
      <w:t>9</w:t>
    </w:r>
    <w:r>
      <w:fldChar w:fldCharType="end"/>
    </w:r>
  </w:p>
  <w:p w14:paraId="5CD648B1" w14:textId="77777777" w:rsidR="00774005" w:rsidRDefault="007740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F1B9D" w14:textId="77777777" w:rsidR="00013245" w:rsidRDefault="00013245" w:rsidP="00A0564E">
      <w:r>
        <w:separator/>
      </w:r>
    </w:p>
  </w:footnote>
  <w:footnote w:type="continuationSeparator" w:id="0">
    <w:p w14:paraId="17D52214" w14:textId="77777777" w:rsidR="00013245" w:rsidRDefault="00013245" w:rsidP="00A05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14F6AE8"/>
    <w:multiLevelType w:val="hybridMultilevel"/>
    <w:tmpl w:val="48822640"/>
    <w:lvl w:ilvl="0" w:tplc="040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74AE2"/>
    <w:multiLevelType w:val="hybridMultilevel"/>
    <w:tmpl w:val="78D2B508"/>
    <w:lvl w:ilvl="0" w:tplc="11067194">
      <w:start w:val="1"/>
      <w:numFmt w:val="decimal"/>
      <w:lvlText w:val="%1."/>
      <w:lvlJc w:val="left"/>
      <w:pPr>
        <w:ind w:left="720" w:hanging="360"/>
      </w:pPr>
      <w:rPr>
        <w:rFonts w:cs="Calibri,Bold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23599"/>
    <w:multiLevelType w:val="hybridMultilevel"/>
    <w:tmpl w:val="15885C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20A19"/>
    <w:multiLevelType w:val="multilevel"/>
    <w:tmpl w:val="BD1C57BE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ascii="Calibri" w:hAnsi="Calibri" w:hint="default"/>
        <w:b/>
        <w:i w:val="0"/>
        <w:sz w:val="32"/>
      </w:rPr>
    </w:lvl>
    <w:lvl w:ilvl="1">
      <w:start w:val="2"/>
      <w:numFmt w:val="decimal"/>
      <w:isLgl/>
      <w:lvlText w:val="%1.%2"/>
      <w:lvlJc w:val="left"/>
      <w:pPr>
        <w:ind w:left="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527745"/>
    <w:multiLevelType w:val="multilevel"/>
    <w:tmpl w:val="205839D8"/>
    <w:lvl w:ilvl="0">
      <w:start w:val="1"/>
      <w:numFmt w:val="decimal"/>
      <w:pStyle w:val="Nadpis-1rove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sz w:val="22"/>
        <w:szCs w:val="22"/>
      </w:rPr>
    </w:lvl>
    <w:lvl w:ilvl="1">
      <w:start w:val="1"/>
      <w:numFmt w:val="decimal"/>
      <w:pStyle w:val="Nadpis-2rove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/>
        <w:sz w:val="22"/>
        <w:szCs w:val="22"/>
      </w:rPr>
    </w:lvl>
    <w:lvl w:ilvl="2">
      <w:start w:val="1"/>
      <w:numFmt w:val="none"/>
      <w:lvlText w:val="2.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>
    <w:nsid w:val="1B320391"/>
    <w:multiLevelType w:val="hybridMultilevel"/>
    <w:tmpl w:val="266EC6D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D0610B"/>
    <w:multiLevelType w:val="hybridMultilevel"/>
    <w:tmpl w:val="4D2E3BE8"/>
    <w:lvl w:ilvl="0" w:tplc="01C652DC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2E5139"/>
    <w:multiLevelType w:val="hybridMultilevel"/>
    <w:tmpl w:val="67FCB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34B52"/>
    <w:multiLevelType w:val="hybridMultilevel"/>
    <w:tmpl w:val="176ABFBA"/>
    <w:lvl w:ilvl="0" w:tplc="04050019">
      <w:start w:val="1"/>
      <w:numFmt w:val="lowerLetter"/>
      <w:lvlText w:val="%1."/>
      <w:lvlJc w:val="left"/>
      <w:pPr>
        <w:ind w:left="785" w:hanging="360"/>
      </w:pPr>
    </w:lvl>
    <w:lvl w:ilvl="1" w:tplc="04050013">
      <w:start w:val="1"/>
      <w:numFmt w:val="upperRoman"/>
      <w:lvlText w:val="%2."/>
      <w:lvlJc w:val="righ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40923FB"/>
    <w:multiLevelType w:val="hybridMultilevel"/>
    <w:tmpl w:val="4F18C1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91A49"/>
    <w:multiLevelType w:val="hybridMultilevel"/>
    <w:tmpl w:val="61E88100"/>
    <w:lvl w:ilvl="0" w:tplc="1102C2B6">
      <w:start w:val="1"/>
      <w:numFmt w:val="bullet"/>
      <w:lvlText w:val="-"/>
      <w:lvlJc w:val="left"/>
      <w:pPr>
        <w:ind w:left="1069" w:hanging="360"/>
      </w:pPr>
      <w:rPr>
        <w:rFonts w:ascii="Book Antiqua" w:eastAsia="Times New Roman" w:hAnsi="Book Antiqua" w:cs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9282270"/>
    <w:multiLevelType w:val="hybridMultilevel"/>
    <w:tmpl w:val="96A00EC4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952FD"/>
    <w:multiLevelType w:val="hybridMultilevel"/>
    <w:tmpl w:val="03761A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2045B9"/>
    <w:multiLevelType w:val="hybridMultilevel"/>
    <w:tmpl w:val="F9A02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9684C"/>
    <w:multiLevelType w:val="hybridMultilevel"/>
    <w:tmpl w:val="96A00EC4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E688A"/>
    <w:multiLevelType w:val="hybridMultilevel"/>
    <w:tmpl w:val="73B4542A"/>
    <w:lvl w:ilvl="0" w:tplc="0405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7">
    <w:nsid w:val="4E1E2B60"/>
    <w:multiLevelType w:val="hybridMultilevel"/>
    <w:tmpl w:val="881AE866"/>
    <w:lvl w:ilvl="0" w:tplc="34E0CE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751EF"/>
    <w:multiLevelType w:val="hybridMultilevel"/>
    <w:tmpl w:val="96A00EC4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A7CA6"/>
    <w:multiLevelType w:val="multilevel"/>
    <w:tmpl w:val="1EBA4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5B483475"/>
    <w:multiLevelType w:val="hybridMultilevel"/>
    <w:tmpl w:val="4A423E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63E89"/>
    <w:multiLevelType w:val="multilevel"/>
    <w:tmpl w:val="B6A69BD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>
    <w:nsid w:val="61C21663"/>
    <w:multiLevelType w:val="hybridMultilevel"/>
    <w:tmpl w:val="7FE84C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826E2"/>
    <w:multiLevelType w:val="hybridMultilevel"/>
    <w:tmpl w:val="8D92A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E70630"/>
    <w:multiLevelType w:val="hybridMultilevel"/>
    <w:tmpl w:val="21C49C78"/>
    <w:lvl w:ilvl="0" w:tplc="50A8CBCE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1757615"/>
    <w:multiLevelType w:val="hybridMultilevel"/>
    <w:tmpl w:val="B1408E9C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10530E"/>
    <w:multiLevelType w:val="hybridMultilevel"/>
    <w:tmpl w:val="8AE614BA"/>
    <w:lvl w:ilvl="0" w:tplc="04050011">
      <w:start w:val="1"/>
      <w:numFmt w:val="decimal"/>
      <w:lvlText w:val="%1)"/>
      <w:lvlJc w:val="left"/>
      <w:pPr>
        <w:ind w:left="121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C5D04"/>
    <w:multiLevelType w:val="hybridMultilevel"/>
    <w:tmpl w:val="46F48902"/>
    <w:lvl w:ilvl="0" w:tplc="9998C3D8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C3C9B"/>
    <w:multiLevelType w:val="hybridMultilevel"/>
    <w:tmpl w:val="30DA9290"/>
    <w:lvl w:ilvl="0" w:tplc="50A8CBC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D4783F"/>
    <w:multiLevelType w:val="hybridMultilevel"/>
    <w:tmpl w:val="527A6532"/>
    <w:lvl w:ilvl="0" w:tplc="9998C3D8">
      <w:start w:val="1"/>
      <w:numFmt w:val="decimal"/>
      <w:pStyle w:val="Nadpis2"/>
      <w:lvlText w:val="%1.1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20"/>
  </w:num>
  <w:num w:numId="3">
    <w:abstractNumId w:val="4"/>
  </w:num>
  <w:num w:numId="4">
    <w:abstractNumId w:val="29"/>
  </w:num>
  <w:num w:numId="5">
    <w:abstractNumId w:val="4"/>
    <w:lvlOverride w:ilvl="0">
      <w:startOverride w:val="1"/>
    </w:lvlOverride>
    <w:lvlOverride w:ilvl="1">
      <w:startOverride w:val="1"/>
    </w:lvlOverride>
  </w:num>
  <w:num w:numId="6">
    <w:abstractNumId w:val="7"/>
  </w:num>
  <w:num w:numId="7">
    <w:abstractNumId w:val="1"/>
  </w:num>
  <w:num w:numId="8">
    <w:abstractNumId w:val="8"/>
  </w:num>
  <w:num w:numId="9">
    <w:abstractNumId w:val="27"/>
  </w:num>
  <w:num w:numId="10">
    <w:abstractNumId w:val="4"/>
  </w:num>
  <w:num w:numId="11">
    <w:abstractNumId w:val="15"/>
  </w:num>
  <w:num w:numId="12">
    <w:abstractNumId w:val="18"/>
  </w:num>
  <w:num w:numId="13">
    <w:abstractNumId w:val="6"/>
  </w:num>
  <w:num w:numId="14">
    <w:abstractNumId w:val="9"/>
  </w:num>
  <w:num w:numId="15">
    <w:abstractNumId w:val="12"/>
  </w:num>
  <w:num w:numId="16">
    <w:abstractNumId w:val="25"/>
  </w:num>
  <w:num w:numId="17">
    <w:abstractNumId w:val="4"/>
  </w:num>
  <w:num w:numId="18">
    <w:abstractNumId w:val="4"/>
  </w:num>
  <w:num w:numId="19">
    <w:abstractNumId w:val="14"/>
  </w:num>
  <w:num w:numId="20">
    <w:abstractNumId w:val="10"/>
  </w:num>
  <w:num w:numId="21">
    <w:abstractNumId w:val="28"/>
  </w:num>
  <w:num w:numId="22">
    <w:abstractNumId w:val="0"/>
  </w:num>
  <w:num w:numId="23">
    <w:abstractNumId w:val="24"/>
  </w:num>
  <w:num w:numId="24">
    <w:abstractNumId w:val="1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4"/>
    </w:lvlOverride>
    <w:lvlOverride w:ilvl="1">
      <w:startOverride w:val="1"/>
    </w:lvlOverride>
  </w:num>
  <w:num w:numId="36">
    <w:abstractNumId w:val="23"/>
  </w:num>
  <w:num w:numId="37">
    <w:abstractNumId w:val="17"/>
  </w:num>
  <w:num w:numId="38">
    <w:abstractNumId w:val="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44"/>
    <w:rsid w:val="00001B34"/>
    <w:rsid w:val="00004601"/>
    <w:rsid w:val="000058A7"/>
    <w:rsid w:val="00007E3C"/>
    <w:rsid w:val="000104F6"/>
    <w:rsid w:val="00012206"/>
    <w:rsid w:val="00013245"/>
    <w:rsid w:val="0001590A"/>
    <w:rsid w:val="00016AA7"/>
    <w:rsid w:val="00021986"/>
    <w:rsid w:val="00023F11"/>
    <w:rsid w:val="0002469E"/>
    <w:rsid w:val="00030DC6"/>
    <w:rsid w:val="00031D2B"/>
    <w:rsid w:val="000323B6"/>
    <w:rsid w:val="000375F0"/>
    <w:rsid w:val="000408E8"/>
    <w:rsid w:val="00052B8F"/>
    <w:rsid w:val="0005526F"/>
    <w:rsid w:val="00056D91"/>
    <w:rsid w:val="000574C7"/>
    <w:rsid w:val="000602A8"/>
    <w:rsid w:val="00062AB9"/>
    <w:rsid w:val="00063C43"/>
    <w:rsid w:val="00080EDC"/>
    <w:rsid w:val="00084F1F"/>
    <w:rsid w:val="00094F00"/>
    <w:rsid w:val="00095282"/>
    <w:rsid w:val="000B0ACF"/>
    <w:rsid w:val="000B1A72"/>
    <w:rsid w:val="000B240C"/>
    <w:rsid w:val="000B39C7"/>
    <w:rsid w:val="000B7BD2"/>
    <w:rsid w:val="000C43C2"/>
    <w:rsid w:val="000C5ADC"/>
    <w:rsid w:val="000C76E0"/>
    <w:rsid w:val="000D13E9"/>
    <w:rsid w:val="000D17D5"/>
    <w:rsid w:val="000D1956"/>
    <w:rsid w:val="000D19DF"/>
    <w:rsid w:val="000D5DC9"/>
    <w:rsid w:val="000D7D89"/>
    <w:rsid w:val="000E0B20"/>
    <w:rsid w:val="000E781B"/>
    <w:rsid w:val="000F099E"/>
    <w:rsid w:val="000F0A11"/>
    <w:rsid w:val="000F7138"/>
    <w:rsid w:val="0010367D"/>
    <w:rsid w:val="001036D7"/>
    <w:rsid w:val="00107262"/>
    <w:rsid w:val="00107CCC"/>
    <w:rsid w:val="00111C46"/>
    <w:rsid w:val="00122526"/>
    <w:rsid w:val="00124198"/>
    <w:rsid w:val="00132F06"/>
    <w:rsid w:val="00152765"/>
    <w:rsid w:val="0015587B"/>
    <w:rsid w:val="00161EEA"/>
    <w:rsid w:val="0016491B"/>
    <w:rsid w:val="001673BC"/>
    <w:rsid w:val="00170A95"/>
    <w:rsid w:val="001755DF"/>
    <w:rsid w:val="0018122C"/>
    <w:rsid w:val="001823E3"/>
    <w:rsid w:val="00184E93"/>
    <w:rsid w:val="00184F9D"/>
    <w:rsid w:val="00185AC3"/>
    <w:rsid w:val="001867DC"/>
    <w:rsid w:val="00187271"/>
    <w:rsid w:val="00196CC5"/>
    <w:rsid w:val="001A3D26"/>
    <w:rsid w:val="001A438A"/>
    <w:rsid w:val="001A5C21"/>
    <w:rsid w:val="001B173A"/>
    <w:rsid w:val="001B4EB6"/>
    <w:rsid w:val="001B6F99"/>
    <w:rsid w:val="001C3562"/>
    <w:rsid w:val="001D038D"/>
    <w:rsid w:val="001E0CCA"/>
    <w:rsid w:val="001E0EE9"/>
    <w:rsid w:val="001E62ED"/>
    <w:rsid w:val="001E7F44"/>
    <w:rsid w:val="001F46A5"/>
    <w:rsid w:val="001F76DE"/>
    <w:rsid w:val="0020062A"/>
    <w:rsid w:val="0020410F"/>
    <w:rsid w:val="0020657C"/>
    <w:rsid w:val="00210A82"/>
    <w:rsid w:val="002152F5"/>
    <w:rsid w:val="00220A47"/>
    <w:rsid w:val="0022673A"/>
    <w:rsid w:val="00232BED"/>
    <w:rsid w:val="002353E9"/>
    <w:rsid w:val="0026181B"/>
    <w:rsid w:val="00262CE1"/>
    <w:rsid w:val="00263C18"/>
    <w:rsid w:val="00272469"/>
    <w:rsid w:val="00273042"/>
    <w:rsid w:val="00276DA8"/>
    <w:rsid w:val="00285732"/>
    <w:rsid w:val="00294A48"/>
    <w:rsid w:val="00296B7B"/>
    <w:rsid w:val="00297E8F"/>
    <w:rsid w:val="002A225A"/>
    <w:rsid w:val="002A2C71"/>
    <w:rsid w:val="002A7550"/>
    <w:rsid w:val="002B119B"/>
    <w:rsid w:val="002B5BB6"/>
    <w:rsid w:val="002B7A43"/>
    <w:rsid w:val="002C1688"/>
    <w:rsid w:val="002C3B4E"/>
    <w:rsid w:val="002D2760"/>
    <w:rsid w:val="002E0E6B"/>
    <w:rsid w:val="002E122C"/>
    <w:rsid w:val="002E5989"/>
    <w:rsid w:val="002E6D66"/>
    <w:rsid w:val="002F1D69"/>
    <w:rsid w:val="002F2A41"/>
    <w:rsid w:val="002F3CD8"/>
    <w:rsid w:val="002F4D04"/>
    <w:rsid w:val="0030304A"/>
    <w:rsid w:val="00304C95"/>
    <w:rsid w:val="003107E8"/>
    <w:rsid w:val="00311F48"/>
    <w:rsid w:val="00320A60"/>
    <w:rsid w:val="00321DF3"/>
    <w:rsid w:val="003227D7"/>
    <w:rsid w:val="00322C5E"/>
    <w:rsid w:val="00323549"/>
    <w:rsid w:val="00330093"/>
    <w:rsid w:val="00333009"/>
    <w:rsid w:val="00333D71"/>
    <w:rsid w:val="003344ED"/>
    <w:rsid w:val="0033610B"/>
    <w:rsid w:val="00346FE4"/>
    <w:rsid w:val="003478DE"/>
    <w:rsid w:val="00350308"/>
    <w:rsid w:val="00352377"/>
    <w:rsid w:val="00354845"/>
    <w:rsid w:val="00363503"/>
    <w:rsid w:val="00363F2C"/>
    <w:rsid w:val="0036739A"/>
    <w:rsid w:val="0036749E"/>
    <w:rsid w:val="00370677"/>
    <w:rsid w:val="00371292"/>
    <w:rsid w:val="0037383C"/>
    <w:rsid w:val="00373BC7"/>
    <w:rsid w:val="003801CC"/>
    <w:rsid w:val="00380359"/>
    <w:rsid w:val="00381356"/>
    <w:rsid w:val="003853E8"/>
    <w:rsid w:val="00395BF3"/>
    <w:rsid w:val="00397DD5"/>
    <w:rsid w:val="003A0E06"/>
    <w:rsid w:val="003A2BA3"/>
    <w:rsid w:val="003A7EE5"/>
    <w:rsid w:val="003B43DA"/>
    <w:rsid w:val="003C2A8C"/>
    <w:rsid w:val="003C48AC"/>
    <w:rsid w:val="003D7E30"/>
    <w:rsid w:val="003E2635"/>
    <w:rsid w:val="003E3597"/>
    <w:rsid w:val="003E7A44"/>
    <w:rsid w:val="00401B2C"/>
    <w:rsid w:val="0040548C"/>
    <w:rsid w:val="00411073"/>
    <w:rsid w:val="004110E2"/>
    <w:rsid w:val="004114C6"/>
    <w:rsid w:val="00417B23"/>
    <w:rsid w:val="00422304"/>
    <w:rsid w:val="00423428"/>
    <w:rsid w:val="0042551A"/>
    <w:rsid w:val="00430BD1"/>
    <w:rsid w:val="0043668C"/>
    <w:rsid w:val="00437729"/>
    <w:rsid w:val="00443E9E"/>
    <w:rsid w:val="00451885"/>
    <w:rsid w:val="004560A0"/>
    <w:rsid w:val="00456E7A"/>
    <w:rsid w:val="00466670"/>
    <w:rsid w:val="00466D12"/>
    <w:rsid w:val="004777C3"/>
    <w:rsid w:val="00485DF5"/>
    <w:rsid w:val="00486AF7"/>
    <w:rsid w:val="00486E43"/>
    <w:rsid w:val="00487BD9"/>
    <w:rsid w:val="00487D59"/>
    <w:rsid w:val="004929B2"/>
    <w:rsid w:val="00492D15"/>
    <w:rsid w:val="00493920"/>
    <w:rsid w:val="004A1AA6"/>
    <w:rsid w:val="004A1C68"/>
    <w:rsid w:val="004A6284"/>
    <w:rsid w:val="004B0E33"/>
    <w:rsid w:val="004B0F9B"/>
    <w:rsid w:val="004B28A8"/>
    <w:rsid w:val="004B54C9"/>
    <w:rsid w:val="004B6A06"/>
    <w:rsid w:val="004B7658"/>
    <w:rsid w:val="004C1B5B"/>
    <w:rsid w:val="004C5AC6"/>
    <w:rsid w:val="004D67A1"/>
    <w:rsid w:val="004D75B2"/>
    <w:rsid w:val="004E0416"/>
    <w:rsid w:val="004E05F1"/>
    <w:rsid w:val="004E16DD"/>
    <w:rsid w:val="004E2FD9"/>
    <w:rsid w:val="004E3FC9"/>
    <w:rsid w:val="004E5866"/>
    <w:rsid w:val="004F227F"/>
    <w:rsid w:val="004F51CA"/>
    <w:rsid w:val="004F6065"/>
    <w:rsid w:val="004F647D"/>
    <w:rsid w:val="0050731A"/>
    <w:rsid w:val="00507495"/>
    <w:rsid w:val="00510F63"/>
    <w:rsid w:val="0051261F"/>
    <w:rsid w:val="005223AA"/>
    <w:rsid w:val="005236D9"/>
    <w:rsid w:val="005247D6"/>
    <w:rsid w:val="0052582D"/>
    <w:rsid w:val="00535D79"/>
    <w:rsid w:val="00541DCC"/>
    <w:rsid w:val="00543A05"/>
    <w:rsid w:val="00543FE1"/>
    <w:rsid w:val="00544063"/>
    <w:rsid w:val="00545E25"/>
    <w:rsid w:val="0054761A"/>
    <w:rsid w:val="00550B9D"/>
    <w:rsid w:val="0056287C"/>
    <w:rsid w:val="005635E9"/>
    <w:rsid w:val="00564D1C"/>
    <w:rsid w:val="0056550B"/>
    <w:rsid w:val="00565918"/>
    <w:rsid w:val="00571B1F"/>
    <w:rsid w:val="00571BD0"/>
    <w:rsid w:val="005756D4"/>
    <w:rsid w:val="00575D34"/>
    <w:rsid w:val="005760B5"/>
    <w:rsid w:val="00582279"/>
    <w:rsid w:val="00593ABE"/>
    <w:rsid w:val="005A5015"/>
    <w:rsid w:val="005C4721"/>
    <w:rsid w:val="005C72ED"/>
    <w:rsid w:val="005C754D"/>
    <w:rsid w:val="005D12F6"/>
    <w:rsid w:val="005D43C7"/>
    <w:rsid w:val="005E16F8"/>
    <w:rsid w:val="005E4804"/>
    <w:rsid w:val="005E58A3"/>
    <w:rsid w:val="005E713B"/>
    <w:rsid w:val="005F767D"/>
    <w:rsid w:val="00601475"/>
    <w:rsid w:val="0060439C"/>
    <w:rsid w:val="006058D9"/>
    <w:rsid w:val="00606093"/>
    <w:rsid w:val="006113F2"/>
    <w:rsid w:val="00611B0C"/>
    <w:rsid w:val="006225FF"/>
    <w:rsid w:val="00630F00"/>
    <w:rsid w:val="00633AAA"/>
    <w:rsid w:val="006442DE"/>
    <w:rsid w:val="00644EF9"/>
    <w:rsid w:val="00645515"/>
    <w:rsid w:val="006458C8"/>
    <w:rsid w:val="006478DD"/>
    <w:rsid w:val="00650B5C"/>
    <w:rsid w:val="00653707"/>
    <w:rsid w:val="00662843"/>
    <w:rsid w:val="00666C8A"/>
    <w:rsid w:val="006777DA"/>
    <w:rsid w:val="00682F11"/>
    <w:rsid w:val="0068435F"/>
    <w:rsid w:val="00686F24"/>
    <w:rsid w:val="00691ED7"/>
    <w:rsid w:val="0069327E"/>
    <w:rsid w:val="0069715A"/>
    <w:rsid w:val="00697589"/>
    <w:rsid w:val="006A1C9D"/>
    <w:rsid w:val="006A5F50"/>
    <w:rsid w:val="006A633B"/>
    <w:rsid w:val="006A6A91"/>
    <w:rsid w:val="006A7236"/>
    <w:rsid w:val="006B04F4"/>
    <w:rsid w:val="006B6179"/>
    <w:rsid w:val="006C06E2"/>
    <w:rsid w:val="006C1195"/>
    <w:rsid w:val="006D6CE4"/>
    <w:rsid w:val="006D7BCE"/>
    <w:rsid w:val="006E0B17"/>
    <w:rsid w:val="006E0F70"/>
    <w:rsid w:val="006E1D02"/>
    <w:rsid w:val="006E3DDE"/>
    <w:rsid w:val="006E53EE"/>
    <w:rsid w:val="006E67B1"/>
    <w:rsid w:val="006F00C2"/>
    <w:rsid w:val="006F138E"/>
    <w:rsid w:val="006F13B0"/>
    <w:rsid w:val="006F5894"/>
    <w:rsid w:val="006F6563"/>
    <w:rsid w:val="0070134C"/>
    <w:rsid w:val="00706437"/>
    <w:rsid w:val="00707A1E"/>
    <w:rsid w:val="00714F8D"/>
    <w:rsid w:val="00715044"/>
    <w:rsid w:val="007164C3"/>
    <w:rsid w:val="00730A87"/>
    <w:rsid w:val="0073130C"/>
    <w:rsid w:val="00731971"/>
    <w:rsid w:val="00743E82"/>
    <w:rsid w:val="00746916"/>
    <w:rsid w:val="00747F15"/>
    <w:rsid w:val="007533AB"/>
    <w:rsid w:val="00754705"/>
    <w:rsid w:val="007616AA"/>
    <w:rsid w:val="00761F0E"/>
    <w:rsid w:val="00763B63"/>
    <w:rsid w:val="007702EB"/>
    <w:rsid w:val="00774005"/>
    <w:rsid w:val="00774AE2"/>
    <w:rsid w:val="00774F5B"/>
    <w:rsid w:val="00787926"/>
    <w:rsid w:val="007912CB"/>
    <w:rsid w:val="00792121"/>
    <w:rsid w:val="00792400"/>
    <w:rsid w:val="0079392D"/>
    <w:rsid w:val="00795015"/>
    <w:rsid w:val="007A09B1"/>
    <w:rsid w:val="007A2AA1"/>
    <w:rsid w:val="007A7D8F"/>
    <w:rsid w:val="007B1FF2"/>
    <w:rsid w:val="007B2AC5"/>
    <w:rsid w:val="007B44FB"/>
    <w:rsid w:val="007B485A"/>
    <w:rsid w:val="007B5E8A"/>
    <w:rsid w:val="007C2CCF"/>
    <w:rsid w:val="007C2E26"/>
    <w:rsid w:val="007C3EAB"/>
    <w:rsid w:val="007D745D"/>
    <w:rsid w:val="007D7EDC"/>
    <w:rsid w:val="007E1C16"/>
    <w:rsid w:val="007F2BF5"/>
    <w:rsid w:val="007F49F7"/>
    <w:rsid w:val="007F4AA4"/>
    <w:rsid w:val="007F4ED9"/>
    <w:rsid w:val="007F5481"/>
    <w:rsid w:val="007F5569"/>
    <w:rsid w:val="007F75FC"/>
    <w:rsid w:val="00802A37"/>
    <w:rsid w:val="00804712"/>
    <w:rsid w:val="00805F42"/>
    <w:rsid w:val="00806692"/>
    <w:rsid w:val="00807800"/>
    <w:rsid w:val="00812EB3"/>
    <w:rsid w:val="00814610"/>
    <w:rsid w:val="008147A8"/>
    <w:rsid w:val="0082143B"/>
    <w:rsid w:val="008243E7"/>
    <w:rsid w:val="00826582"/>
    <w:rsid w:val="0083022E"/>
    <w:rsid w:val="00832740"/>
    <w:rsid w:val="008328A5"/>
    <w:rsid w:val="00833F4C"/>
    <w:rsid w:val="00843016"/>
    <w:rsid w:val="008434D7"/>
    <w:rsid w:val="00856969"/>
    <w:rsid w:val="008659F9"/>
    <w:rsid w:val="00867D58"/>
    <w:rsid w:val="00870C86"/>
    <w:rsid w:val="008712C1"/>
    <w:rsid w:val="008718E3"/>
    <w:rsid w:val="00874726"/>
    <w:rsid w:val="0087484F"/>
    <w:rsid w:val="00874856"/>
    <w:rsid w:val="008766FB"/>
    <w:rsid w:val="00881AAC"/>
    <w:rsid w:val="00882BB4"/>
    <w:rsid w:val="008938AA"/>
    <w:rsid w:val="00895D01"/>
    <w:rsid w:val="008A1104"/>
    <w:rsid w:val="008A1F17"/>
    <w:rsid w:val="008A6C51"/>
    <w:rsid w:val="008A71FA"/>
    <w:rsid w:val="008B0441"/>
    <w:rsid w:val="008B73B1"/>
    <w:rsid w:val="008C1277"/>
    <w:rsid w:val="008C467D"/>
    <w:rsid w:val="008C7449"/>
    <w:rsid w:val="008C79DD"/>
    <w:rsid w:val="008D079B"/>
    <w:rsid w:val="008E1CC6"/>
    <w:rsid w:val="008E30B0"/>
    <w:rsid w:val="008E478E"/>
    <w:rsid w:val="008F12FB"/>
    <w:rsid w:val="008F3EAA"/>
    <w:rsid w:val="008F763C"/>
    <w:rsid w:val="008F7DD0"/>
    <w:rsid w:val="00904256"/>
    <w:rsid w:val="00904B52"/>
    <w:rsid w:val="009120D0"/>
    <w:rsid w:val="00914733"/>
    <w:rsid w:val="009153FB"/>
    <w:rsid w:val="0092279E"/>
    <w:rsid w:val="009322C9"/>
    <w:rsid w:val="00932ACC"/>
    <w:rsid w:val="00933B26"/>
    <w:rsid w:val="00933CED"/>
    <w:rsid w:val="00945252"/>
    <w:rsid w:val="009467DC"/>
    <w:rsid w:val="00946DAC"/>
    <w:rsid w:val="00952692"/>
    <w:rsid w:val="009543EE"/>
    <w:rsid w:val="00956D7D"/>
    <w:rsid w:val="00960568"/>
    <w:rsid w:val="00960846"/>
    <w:rsid w:val="00961534"/>
    <w:rsid w:val="0096498D"/>
    <w:rsid w:val="00973851"/>
    <w:rsid w:val="00976242"/>
    <w:rsid w:val="00982DF4"/>
    <w:rsid w:val="00984319"/>
    <w:rsid w:val="00984589"/>
    <w:rsid w:val="009845A3"/>
    <w:rsid w:val="00986751"/>
    <w:rsid w:val="00991E9A"/>
    <w:rsid w:val="009961D4"/>
    <w:rsid w:val="009A4FF9"/>
    <w:rsid w:val="009A59CB"/>
    <w:rsid w:val="009A7DAE"/>
    <w:rsid w:val="009B1218"/>
    <w:rsid w:val="009B27A6"/>
    <w:rsid w:val="009B4F28"/>
    <w:rsid w:val="009C08CB"/>
    <w:rsid w:val="009C3CB8"/>
    <w:rsid w:val="009C7DB9"/>
    <w:rsid w:val="009D4667"/>
    <w:rsid w:val="009D4B71"/>
    <w:rsid w:val="009D6BBC"/>
    <w:rsid w:val="009E2372"/>
    <w:rsid w:val="009E4159"/>
    <w:rsid w:val="009E566A"/>
    <w:rsid w:val="009E6230"/>
    <w:rsid w:val="009E73B9"/>
    <w:rsid w:val="009F0FB3"/>
    <w:rsid w:val="009F1432"/>
    <w:rsid w:val="009F3065"/>
    <w:rsid w:val="00A001EC"/>
    <w:rsid w:val="00A00954"/>
    <w:rsid w:val="00A01773"/>
    <w:rsid w:val="00A01ECD"/>
    <w:rsid w:val="00A021E5"/>
    <w:rsid w:val="00A03864"/>
    <w:rsid w:val="00A0564E"/>
    <w:rsid w:val="00A1095A"/>
    <w:rsid w:val="00A16050"/>
    <w:rsid w:val="00A233B0"/>
    <w:rsid w:val="00A269F8"/>
    <w:rsid w:val="00A3026E"/>
    <w:rsid w:val="00A3779F"/>
    <w:rsid w:val="00A41081"/>
    <w:rsid w:val="00A41C0D"/>
    <w:rsid w:val="00A431C8"/>
    <w:rsid w:val="00A43F6C"/>
    <w:rsid w:val="00A45558"/>
    <w:rsid w:val="00A46D2F"/>
    <w:rsid w:val="00A53F39"/>
    <w:rsid w:val="00A62B04"/>
    <w:rsid w:val="00A65AFE"/>
    <w:rsid w:val="00A6610D"/>
    <w:rsid w:val="00A7113B"/>
    <w:rsid w:val="00A74D4E"/>
    <w:rsid w:val="00A75DB0"/>
    <w:rsid w:val="00A80542"/>
    <w:rsid w:val="00A80D39"/>
    <w:rsid w:val="00A82C1C"/>
    <w:rsid w:val="00A82FE7"/>
    <w:rsid w:val="00A84C57"/>
    <w:rsid w:val="00A84D07"/>
    <w:rsid w:val="00A90302"/>
    <w:rsid w:val="00AA1CDA"/>
    <w:rsid w:val="00AA49A5"/>
    <w:rsid w:val="00AA525D"/>
    <w:rsid w:val="00AA546E"/>
    <w:rsid w:val="00AB0FCE"/>
    <w:rsid w:val="00AB116C"/>
    <w:rsid w:val="00AB33C9"/>
    <w:rsid w:val="00AB6072"/>
    <w:rsid w:val="00AC5FBC"/>
    <w:rsid w:val="00AD2F24"/>
    <w:rsid w:val="00AD5417"/>
    <w:rsid w:val="00AE0B75"/>
    <w:rsid w:val="00AE5A46"/>
    <w:rsid w:val="00AE6730"/>
    <w:rsid w:val="00AF353C"/>
    <w:rsid w:val="00AF4911"/>
    <w:rsid w:val="00AF59E0"/>
    <w:rsid w:val="00B019CB"/>
    <w:rsid w:val="00B122DE"/>
    <w:rsid w:val="00B135A5"/>
    <w:rsid w:val="00B210E7"/>
    <w:rsid w:val="00B30077"/>
    <w:rsid w:val="00B36252"/>
    <w:rsid w:val="00B36CFD"/>
    <w:rsid w:val="00B47630"/>
    <w:rsid w:val="00B517FE"/>
    <w:rsid w:val="00B6039D"/>
    <w:rsid w:val="00B6149E"/>
    <w:rsid w:val="00B6161C"/>
    <w:rsid w:val="00B63AEE"/>
    <w:rsid w:val="00B64512"/>
    <w:rsid w:val="00B649E6"/>
    <w:rsid w:val="00B75E74"/>
    <w:rsid w:val="00B765CB"/>
    <w:rsid w:val="00B84ACA"/>
    <w:rsid w:val="00B862A3"/>
    <w:rsid w:val="00B87CC5"/>
    <w:rsid w:val="00B941D8"/>
    <w:rsid w:val="00B96F2B"/>
    <w:rsid w:val="00BA17F6"/>
    <w:rsid w:val="00BA270C"/>
    <w:rsid w:val="00BA4308"/>
    <w:rsid w:val="00BA4DA4"/>
    <w:rsid w:val="00BA69ED"/>
    <w:rsid w:val="00BC2544"/>
    <w:rsid w:val="00BC25B9"/>
    <w:rsid w:val="00BD1FCC"/>
    <w:rsid w:val="00BD20F1"/>
    <w:rsid w:val="00BE0A1C"/>
    <w:rsid w:val="00BE11EC"/>
    <w:rsid w:val="00BE1C2D"/>
    <w:rsid w:val="00BE3F6F"/>
    <w:rsid w:val="00BF47B2"/>
    <w:rsid w:val="00BF7025"/>
    <w:rsid w:val="00C01AD9"/>
    <w:rsid w:val="00C06502"/>
    <w:rsid w:val="00C075D0"/>
    <w:rsid w:val="00C1354B"/>
    <w:rsid w:val="00C17E59"/>
    <w:rsid w:val="00C22283"/>
    <w:rsid w:val="00C22A00"/>
    <w:rsid w:val="00C244A6"/>
    <w:rsid w:val="00C255D7"/>
    <w:rsid w:val="00C324A2"/>
    <w:rsid w:val="00C335EC"/>
    <w:rsid w:val="00C4259C"/>
    <w:rsid w:val="00C46490"/>
    <w:rsid w:val="00C467AF"/>
    <w:rsid w:val="00C46A69"/>
    <w:rsid w:val="00C514A5"/>
    <w:rsid w:val="00C52B2D"/>
    <w:rsid w:val="00C62CED"/>
    <w:rsid w:val="00C65133"/>
    <w:rsid w:val="00C661E1"/>
    <w:rsid w:val="00C67B26"/>
    <w:rsid w:val="00C709D6"/>
    <w:rsid w:val="00C7409E"/>
    <w:rsid w:val="00C747F6"/>
    <w:rsid w:val="00C75C7F"/>
    <w:rsid w:val="00C80504"/>
    <w:rsid w:val="00C809DC"/>
    <w:rsid w:val="00C80B58"/>
    <w:rsid w:val="00C8271F"/>
    <w:rsid w:val="00C852F1"/>
    <w:rsid w:val="00C85BBB"/>
    <w:rsid w:val="00C922C9"/>
    <w:rsid w:val="00C96AD8"/>
    <w:rsid w:val="00CA36FB"/>
    <w:rsid w:val="00CA3DE9"/>
    <w:rsid w:val="00CA49C6"/>
    <w:rsid w:val="00CB6F78"/>
    <w:rsid w:val="00CC3364"/>
    <w:rsid w:val="00CC52E5"/>
    <w:rsid w:val="00CC5CF5"/>
    <w:rsid w:val="00CC774B"/>
    <w:rsid w:val="00CD1558"/>
    <w:rsid w:val="00CD2770"/>
    <w:rsid w:val="00CD35B9"/>
    <w:rsid w:val="00CE1C8F"/>
    <w:rsid w:val="00CE3B3A"/>
    <w:rsid w:val="00CE6351"/>
    <w:rsid w:val="00CE7014"/>
    <w:rsid w:val="00CF02E9"/>
    <w:rsid w:val="00CF3227"/>
    <w:rsid w:val="00CF5A76"/>
    <w:rsid w:val="00D142F4"/>
    <w:rsid w:val="00D207B5"/>
    <w:rsid w:val="00D20A89"/>
    <w:rsid w:val="00D23D79"/>
    <w:rsid w:val="00D24D24"/>
    <w:rsid w:val="00D27B31"/>
    <w:rsid w:val="00D27E96"/>
    <w:rsid w:val="00D30F80"/>
    <w:rsid w:val="00D34AA4"/>
    <w:rsid w:val="00D37005"/>
    <w:rsid w:val="00D4047D"/>
    <w:rsid w:val="00D425D7"/>
    <w:rsid w:val="00D4523C"/>
    <w:rsid w:val="00D47312"/>
    <w:rsid w:val="00D53B75"/>
    <w:rsid w:val="00D5725C"/>
    <w:rsid w:val="00D5749A"/>
    <w:rsid w:val="00D57A4E"/>
    <w:rsid w:val="00D62297"/>
    <w:rsid w:val="00D63125"/>
    <w:rsid w:val="00D670D7"/>
    <w:rsid w:val="00D67726"/>
    <w:rsid w:val="00D7017E"/>
    <w:rsid w:val="00D74BE6"/>
    <w:rsid w:val="00D77E10"/>
    <w:rsid w:val="00D82BEF"/>
    <w:rsid w:val="00D87A12"/>
    <w:rsid w:val="00D97A22"/>
    <w:rsid w:val="00DA03C6"/>
    <w:rsid w:val="00DA14C7"/>
    <w:rsid w:val="00DA2915"/>
    <w:rsid w:val="00DB2F80"/>
    <w:rsid w:val="00DC3DB8"/>
    <w:rsid w:val="00DD27AC"/>
    <w:rsid w:val="00DD2DC3"/>
    <w:rsid w:val="00DD4103"/>
    <w:rsid w:val="00DD4867"/>
    <w:rsid w:val="00DD4E28"/>
    <w:rsid w:val="00DD5C2F"/>
    <w:rsid w:val="00DD6502"/>
    <w:rsid w:val="00DE1BB8"/>
    <w:rsid w:val="00DE2A11"/>
    <w:rsid w:val="00DE2D9B"/>
    <w:rsid w:val="00DE7D1A"/>
    <w:rsid w:val="00DF17E3"/>
    <w:rsid w:val="00E03BDB"/>
    <w:rsid w:val="00E12AFC"/>
    <w:rsid w:val="00E16688"/>
    <w:rsid w:val="00E20A23"/>
    <w:rsid w:val="00E22E8A"/>
    <w:rsid w:val="00E24730"/>
    <w:rsid w:val="00E2786F"/>
    <w:rsid w:val="00E30240"/>
    <w:rsid w:val="00E34E81"/>
    <w:rsid w:val="00E366DC"/>
    <w:rsid w:val="00E409F4"/>
    <w:rsid w:val="00E41A30"/>
    <w:rsid w:val="00E4355B"/>
    <w:rsid w:val="00E45961"/>
    <w:rsid w:val="00E4607A"/>
    <w:rsid w:val="00E4791F"/>
    <w:rsid w:val="00E54734"/>
    <w:rsid w:val="00E64BAD"/>
    <w:rsid w:val="00E662A7"/>
    <w:rsid w:val="00E7353E"/>
    <w:rsid w:val="00E73E45"/>
    <w:rsid w:val="00E77C68"/>
    <w:rsid w:val="00E80542"/>
    <w:rsid w:val="00E809B5"/>
    <w:rsid w:val="00E84308"/>
    <w:rsid w:val="00E84F8E"/>
    <w:rsid w:val="00E86630"/>
    <w:rsid w:val="00EA4E5F"/>
    <w:rsid w:val="00EA6723"/>
    <w:rsid w:val="00EA7E7A"/>
    <w:rsid w:val="00EB0B14"/>
    <w:rsid w:val="00EB71DB"/>
    <w:rsid w:val="00EB7771"/>
    <w:rsid w:val="00EC0AAB"/>
    <w:rsid w:val="00EC0F52"/>
    <w:rsid w:val="00EC2506"/>
    <w:rsid w:val="00EC463C"/>
    <w:rsid w:val="00ED097F"/>
    <w:rsid w:val="00ED5C38"/>
    <w:rsid w:val="00ED69AE"/>
    <w:rsid w:val="00EE6F9F"/>
    <w:rsid w:val="00EF679B"/>
    <w:rsid w:val="00F00421"/>
    <w:rsid w:val="00F0078D"/>
    <w:rsid w:val="00F012B4"/>
    <w:rsid w:val="00F02BC6"/>
    <w:rsid w:val="00F03601"/>
    <w:rsid w:val="00F05968"/>
    <w:rsid w:val="00F14426"/>
    <w:rsid w:val="00F16DFA"/>
    <w:rsid w:val="00F16F1C"/>
    <w:rsid w:val="00F244A3"/>
    <w:rsid w:val="00F247F2"/>
    <w:rsid w:val="00F32797"/>
    <w:rsid w:val="00F32F18"/>
    <w:rsid w:val="00F435D4"/>
    <w:rsid w:val="00F53DCD"/>
    <w:rsid w:val="00F57995"/>
    <w:rsid w:val="00F57BE3"/>
    <w:rsid w:val="00F60205"/>
    <w:rsid w:val="00F61772"/>
    <w:rsid w:val="00F66E2B"/>
    <w:rsid w:val="00F67CF2"/>
    <w:rsid w:val="00F712B0"/>
    <w:rsid w:val="00F7367A"/>
    <w:rsid w:val="00F802E5"/>
    <w:rsid w:val="00F826B7"/>
    <w:rsid w:val="00F8639E"/>
    <w:rsid w:val="00F906A7"/>
    <w:rsid w:val="00F92325"/>
    <w:rsid w:val="00F9560F"/>
    <w:rsid w:val="00F95989"/>
    <w:rsid w:val="00F96712"/>
    <w:rsid w:val="00FA4D96"/>
    <w:rsid w:val="00FA6958"/>
    <w:rsid w:val="00FB4A98"/>
    <w:rsid w:val="00FB5D61"/>
    <w:rsid w:val="00FB75F4"/>
    <w:rsid w:val="00FC062C"/>
    <w:rsid w:val="00FC2908"/>
    <w:rsid w:val="00FC51B2"/>
    <w:rsid w:val="00FC62BC"/>
    <w:rsid w:val="00FC69A4"/>
    <w:rsid w:val="00FD4771"/>
    <w:rsid w:val="00FD774F"/>
    <w:rsid w:val="00FE3D43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06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3EE"/>
    <w:pPr>
      <w:suppressAutoHyphens/>
      <w:spacing w:before="120"/>
      <w:jc w:val="both"/>
    </w:pPr>
    <w:rPr>
      <w:rFonts w:ascii="Calibri" w:eastAsia="Times New Roman" w:hAnsi="Calibri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CF5A76"/>
    <w:pPr>
      <w:keepNext/>
      <w:numPr>
        <w:numId w:val="10"/>
      </w:numPr>
      <w:spacing w:after="60"/>
      <w:outlineLvl w:val="0"/>
    </w:pPr>
    <w:rPr>
      <w:b/>
      <w:bCs/>
      <w:smallCap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14A5"/>
    <w:pPr>
      <w:keepNext/>
      <w:numPr>
        <w:numId w:val="4"/>
      </w:numPr>
      <w:spacing w:after="60"/>
      <w:outlineLvl w:val="1"/>
    </w:pPr>
    <w:rPr>
      <w:b/>
      <w:bCs/>
      <w:iCs/>
      <w:small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">
    <w:name w:val="platne"/>
    <w:basedOn w:val="Standardnpsmoodstavce"/>
    <w:rsid w:val="001E7F44"/>
  </w:style>
  <w:style w:type="paragraph" w:styleId="Textbubliny">
    <w:name w:val="Balloon Text"/>
    <w:basedOn w:val="Normln"/>
    <w:link w:val="TextbublinyChar"/>
    <w:uiPriority w:val="99"/>
    <w:semiHidden/>
    <w:unhideWhenUsed/>
    <w:rsid w:val="001E7F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E7F44"/>
    <w:rPr>
      <w:rFonts w:ascii="Tahoma" w:eastAsia="Times New Roman" w:hAnsi="Tahoma" w:cs="Tahoma"/>
      <w:spacing w:val="0"/>
      <w:sz w:val="16"/>
      <w:szCs w:val="16"/>
      <w:lang w:eastAsia="ar-SA"/>
    </w:rPr>
  </w:style>
  <w:style w:type="paragraph" w:styleId="Zkladntextodsazen">
    <w:name w:val="Body Text Indent"/>
    <w:basedOn w:val="Normln"/>
    <w:link w:val="ZkladntextodsazenChar"/>
    <w:rsid w:val="00A0564E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A0564E"/>
    <w:rPr>
      <w:rFonts w:ascii="Times New Roman" w:eastAsia="Times New Roman" w:hAnsi="Times New Roman"/>
      <w:spacing w:val="0"/>
      <w:lang w:eastAsia="ar-SA"/>
    </w:rPr>
  </w:style>
  <w:style w:type="paragraph" w:styleId="Odstavecseseznamem">
    <w:name w:val="List Paragraph"/>
    <w:basedOn w:val="Normln"/>
    <w:uiPriority w:val="34"/>
    <w:qFormat/>
    <w:rsid w:val="00A0564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0564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0564E"/>
    <w:rPr>
      <w:rFonts w:ascii="Times New Roman" w:eastAsia="Times New Roman" w:hAnsi="Times New Roman"/>
      <w:spacing w:val="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0564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0564E"/>
    <w:rPr>
      <w:rFonts w:ascii="Times New Roman" w:eastAsia="Times New Roman" w:hAnsi="Times New Roman"/>
      <w:spacing w:val="0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D24D24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iln">
    <w:name w:val="Strong"/>
    <w:uiPriority w:val="22"/>
    <w:qFormat/>
    <w:rsid w:val="00D24D24"/>
    <w:rPr>
      <w:b/>
      <w:bCs/>
    </w:rPr>
  </w:style>
  <w:style w:type="paragraph" w:customStyle="1" w:styleId="Zkladntext31">
    <w:name w:val="Základní text 31"/>
    <w:basedOn w:val="Normln"/>
    <w:rsid w:val="00AB33C9"/>
    <w:rPr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E662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E662A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character" w:styleId="Odkaznakoment">
    <w:name w:val="annotation reference"/>
    <w:uiPriority w:val="99"/>
    <w:unhideWhenUsed/>
    <w:rsid w:val="009E237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E2372"/>
    <w:rPr>
      <w:sz w:val="20"/>
      <w:szCs w:val="20"/>
    </w:rPr>
  </w:style>
  <w:style w:type="character" w:customStyle="1" w:styleId="TextkomenteChar">
    <w:name w:val="Text komentáře Char"/>
    <w:link w:val="Textkomente"/>
    <w:rsid w:val="009E2372"/>
    <w:rPr>
      <w:rFonts w:ascii="Times New Roman" w:eastAsia="Times New Roman" w:hAnsi="Times New Roman"/>
      <w:spacing w:val="0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696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56969"/>
    <w:rPr>
      <w:rFonts w:ascii="Times New Roman" w:eastAsia="Times New Roman" w:hAnsi="Times New Roman"/>
      <w:b/>
      <w:bCs/>
      <w:spacing w:val="0"/>
      <w:sz w:val="20"/>
      <w:szCs w:val="20"/>
      <w:lang w:eastAsia="ar-SA"/>
    </w:rPr>
  </w:style>
  <w:style w:type="character" w:customStyle="1" w:styleId="platne1">
    <w:name w:val="platne1"/>
    <w:basedOn w:val="Standardnpsmoodstavce"/>
    <w:rsid w:val="00CC3364"/>
  </w:style>
  <w:style w:type="character" w:styleId="Hypertextovodkaz">
    <w:name w:val="Hyperlink"/>
    <w:uiPriority w:val="99"/>
    <w:unhideWhenUsed/>
    <w:rsid w:val="00EB7771"/>
    <w:rPr>
      <w:color w:val="0000FF"/>
      <w:u w:val="single"/>
    </w:rPr>
  </w:style>
  <w:style w:type="character" w:customStyle="1" w:styleId="Zvraznn1">
    <w:name w:val="Zvýraznění1"/>
    <w:uiPriority w:val="20"/>
    <w:qFormat/>
    <w:rsid w:val="00956D7D"/>
    <w:rPr>
      <w:i/>
      <w:iCs/>
    </w:rPr>
  </w:style>
  <w:style w:type="paragraph" w:customStyle="1" w:styleId="l61">
    <w:name w:val="l61"/>
    <w:basedOn w:val="Normln"/>
    <w:rsid w:val="00E84F8E"/>
    <w:pPr>
      <w:suppressAutoHyphens w:val="0"/>
    </w:pPr>
    <w:rPr>
      <w:lang w:eastAsia="cs-CZ"/>
    </w:rPr>
  </w:style>
  <w:style w:type="character" w:customStyle="1" w:styleId="num1">
    <w:name w:val="num1"/>
    <w:rsid w:val="00E84F8E"/>
    <w:rPr>
      <w:b/>
      <w:bCs/>
      <w:color w:val="303030"/>
    </w:rPr>
  </w:style>
  <w:style w:type="paragraph" w:customStyle="1" w:styleId="l51">
    <w:name w:val="l51"/>
    <w:basedOn w:val="Normln"/>
    <w:rsid w:val="00380359"/>
    <w:pPr>
      <w:suppressAutoHyphens w:val="0"/>
    </w:pPr>
    <w:rPr>
      <w:lang w:eastAsia="cs-CZ"/>
    </w:rPr>
  </w:style>
  <w:style w:type="paragraph" w:customStyle="1" w:styleId="l41">
    <w:name w:val="l41"/>
    <w:basedOn w:val="Normln"/>
    <w:rsid w:val="00F8639E"/>
    <w:pPr>
      <w:suppressAutoHyphens w:val="0"/>
    </w:pPr>
    <w:rPr>
      <w:lang w:eastAsia="cs-CZ"/>
    </w:rPr>
  </w:style>
  <w:style w:type="character" w:customStyle="1" w:styleId="Nadpis1Char">
    <w:name w:val="Nadpis 1 Char"/>
    <w:link w:val="Nadpis1"/>
    <w:uiPriority w:val="9"/>
    <w:rsid w:val="00CF5A76"/>
    <w:rPr>
      <w:rFonts w:ascii="Calibri" w:eastAsia="Times New Roman" w:hAnsi="Calibri"/>
      <w:b/>
      <w:bCs/>
      <w:smallCaps/>
      <w:kern w:val="32"/>
      <w:sz w:val="32"/>
      <w:szCs w:val="3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543EE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5C754D"/>
    <w:pPr>
      <w:tabs>
        <w:tab w:val="left" w:pos="440"/>
        <w:tab w:val="right" w:leader="dot" w:pos="9062"/>
      </w:tabs>
    </w:pPr>
    <w:rPr>
      <w:noProof/>
      <w:sz w:val="22"/>
      <w:szCs w:val="22"/>
    </w:rPr>
  </w:style>
  <w:style w:type="character" w:customStyle="1" w:styleId="Nadpis2Char">
    <w:name w:val="Nadpis 2 Char"/>
    <w:link w:val="Nadpis2"/>
    <w:uiPriority w:val="9"/>
    <w:rsid w:val="00C514A5"/>
    <w:rPr>
      <w:rFonts w:ascii="Calibri" w:eastAsia="Times New Roman" w:hAnsi="Calibri"/>
      <w:b/>
      <w:bCs/>
      <w:iCs/>
      <w:smallCaps/>
      <w:sz w:val="28"/>
      <w:szCs w:val="28"/>
      <w:lang w:eastAsia="ar-SA"/>
    </w:rPr>
  </w:style>
  <w:style w:type="paragraph" w:styleId="Bezmezer">
    <w:name w:val="No Spacing"/>
    <w:uiPriority w:val="1"/>
    <w:qFormat/>
    <w:rsid w:val="00DE2D9B"/>
    <w:pPr>
      <w:suppressAutoHyphens/>
      <w:jc w:val="both"/>
    </w:pPr>
    <w:rPr>
      <w:rFonts w:ascii="Calibri" w:eastAsia="Times New Roman" w:hAnsi="Calibri"/>
      <w:sz w:val="24"/>
      <w:szCs w:val="24"/>
      <w:lang w:eastAsia="ar-SA"/>
    </w:rPr>
  </w:style>
  <w:style w:type="paragraph" w:styleId="Obsah2">
    <w:name w:val="toc 2"/>
    <w:basedOn w:val="Normln"/>
    <w:next w:val="Normln"/>
    <w:autoRedefine/>
    <w:uiPriority w:val="39"/>
    <w:unhideWhenUsed/>
    <w:rsid w:val="00285732"/>
    <w:pPr>
      <w:tabs>
        <w:tab w:val="left" w:pos="880"/>
        <w:tab w:val="right" w:leader="dot" w:pos="9062"/>
      </w:tabs>
      <w:ind w:left="240"/>
    </w:pPr>
    <w:rPr>
      <w:noProof/>
      <w:sz w:val="28"/>
      <w:szCs w:val="28"/>
    </w:rPr>
  </w:style>
  <w:style w:type="character" w:customStyle="1" w:styleId="h1a1">
    <w:name w:val="h1a1"/>
    <w:rsid w:val="00352377"/>
    <w:rPr>
      <w:vanish w:val="0"/>
      <w:webHidden w:val="0"/>
      <w:sz w:val="28"/>
      <w:szCs w:val="28"/>
      <w:specVanish w:val="0"/>
    </w:rPr>
  </w:style>
  <w:style w:type="paragraph" w:styleId="Zkladntext">
    <w:name w:val="Body Text"/>
    <w:basedOn w:val="Normln"/>
    <w:link w:val="ZkladntextChar"/>
    <w:rsid w:val="00B765CB"/>
    <w:pPr>
      <w:spacing w:before="0" w:after="120"/>
      <w:jc w:val="left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rsid w:val="00B765CB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evyeenzmnka1">
    <w:name w:val="Nevyřešená zmínka1"/>
    <w:uiPriority w:val="99"/>
    <w:semiHidden/>
    <w:unhideWhenUsed/>
    <w:rsid w:val="00895D01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895D01"/>
    <w:rPr>
      <w:color w:val="954F72"/>
      <w:u w:val="single"/>
    </w:rPr>
  </w:style>
  <w:style w:type="paragraph" w:styleId="Revize">
    <w:name w:val="Revision"/>
    <w:hidden/>
    <w:uiPriority w:val="99"/>
    <w:semiHidden/>
    <w:rsid w:val="00C661E1"/>
    <w:rPr>
      <w:rFonts w:ascii="Calibri" w:eastAsia="Times New Roman" w:hAnsi="Calibri"/>
      <w:sz w:val="24"/>
      <w:szCs w:val="24"/>
      <w:lang w:eastAsia="ar-SA"/>
    </w:rPr>
  </w:style>
  <w:style w:type="paragraph" w:customStyle="1" w:styleId="Nadpis-1rove">
    <w:name w:val="Nadpis - 1. úroveň"/>
    <w:basedOn w:val="Nadpis1"/>
    <w:qFormat/>
    <w:rsid w:val="00945252"/>
    <w:pPr>
      <w:keepLines/>
      <w:numPr>
        <w:numId w:val="40"/>
      </w:numPr>
      <w:tabs>
        <w:tab w:val="clear" w:pos="510"/>
        <w:tab w:val="num" w:pos="567"/>
      </w:tabs>
      <w:suppressAutoHyphens w:val="0"/>
      <w:overflowPunct w:val="0"/>
      <w:autoSpaceDE w:val="0"/>
      <w:autoSpaceDN w:val="0"/>
      <w:adjustRightInd w:val="0"/>
      <w:spacing w:before="240" w:after="120"/>
      <w:ind w:left="567" w:hanging="567"/>
      <w:jc w:val="left"/>
    </w:pPr>
    <w:rPr>
      <w:smallCaps w:val="0"/>
      <w:sz w:val="22"/>
      <w:szCs w:val="22"/>
      <w:lang w:eastAsia="cs-CZ"/>
    </w:rPr>
  </w:style>
  <w:style w:type="paragraph" w:customStyle="1" w:styleId="Nadpis-2rove">
    <w:name w:val="Nadpis - 2. úroveň"/>
    <w:basedOn w:val="Odstavecseseznamem"/>
    <w:link w:val="Nadpis-2roveChar"/>
    <w:qFormat/>
    <w:rsid w:val="00945252"/>
    <w:pPr>
      <w:numPr>
        <w:ilvl w:val="1"/>
        <w:numId w:val="40"/>
      </w:numPr>
      <w:tabs>
        <w:tab w:val="clear" w:pos="720"/>
        <w:tab w:val="num" w:pos="567"/>
      </w:tabs>
      <w:suppressAutoHyphens w:val="0"/>
      <w:spacing w:after="120"/>
      <w:ind w:left="567" w:hanging="567"/>
      <w:contextualSpacing w:val="0"/>
    </w:pPr>
    <w:rPr>
      <w:sz w:val="22"/>
      <w:szCs w:val="22"/>
      <w:lang w:eastAsia="cs-CZ"/>
    </w:rPr>
  </w:style>
  <w:style w:type="character" w:customStyle="1" w:styleId="Nadpis-2roveChar">
    <w:name w:val="Nadpis - 2. úroveň Char"/>
    <w:link w:val="Nadpis-2rove"/>
    <w:rsid w:val="00945252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3EE"/>
    <w:pPr>
      <w:suppressAutoHyphens/>
      <w:spacing w:before="120"/>
      <w:jc w:val="both"/>
    </w:pPr>
    <w:rPr>
      <w:rFonts w:ascii="Calibri" w:eastAsia="Times New Roman" w:hAnsi="Calibri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CF5A76"/>
    <w:pPr>
      <w:keepNext/>
      <w:numPr>
        <w:numId w:val="10"/>
      </w:numPr>
      <w:spacing w:after="60"/>
      <w:outlineLvl w:val="0"/>
    </w:pPr>
    <w:rPr>
      <w:b/>
      <w:bCs/>
      <w:smallCap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14A5"/>
    <w:pPr>
      <w:keepNext/>
      <w:numPr>
        <w:numId w:val="4"/>
      </w:numPr>
      <w:spacing w:after="60"/>
      <w:outlineLvl w:val="1"/>
    </w:pPr>
    <w:rPr>
      <w:b/>
      <w:bCs/>
      <w:iCs/>
      <w:small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">
    <w:name w:val="platne"/>
    <w:basedOn w:val="Standardnpsmoodstavce"/>
    <w:rsid w:val="001E7F44"/>
  </w:style>
  <w:style w:type="paragraph" w:styleId="Textbubliny">
    <w:name w:val="Balloon Text"/>
    <w:basedOn w:val="Normln"/>
    <w:link w:val="TextbublinyChar"/>
    <w:uiPriority w:val="99"/>
    <w:semiHidden/>
    <w:unhideWhenUsed/>
    <w:rsid w:val="001E7F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E7F44"/>
    <w:rPr>
      <w:rFonts w:ascii="Tahoma" w:eastAsia="Times New Roman" w:hAnsi="Tahoma" w:cs="Tahoma"/>
      <w:spacing w:val="0"/>
      <w:sz w:val="16"/>
      <w:szCs w:val="16"/>
      <w:lang w:eastAsia="ar-SA"/>
    </w:rPr>
  </w:style>
  <w:style w:type="paragraph" w:styleId="Zkladntextodsazen">
    <w:name w:val="Body Text Indent"/>
    <w:basedOn w:val="Normln"/>
    <w:link w:val="ZkladntextodsazenChar"/>
    <w:rsid w:val="00A0564E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A0564E"/>
    <w:rPr>
      <w:rFonts w:ascii="Times New Roman" w:eastAsia="Times New Roman" w:hAnsi="Times New Roman"/>
      <w:spacing w:val="0"/>
      <w:lang w:eastAsia="ar-SA"/>
    </w:rPr>
  </w:style>
  <w:style w:type="paragraph" w:styleId="Odstavecseseznamem">
    <w:name w:val="List Paragraph"/>
    <w:basedOn w:val="Normln"/>
    <w:uiPriority w:val="34"/>
    <w:qFormat/>
    <w:rsid w:val="00A0564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0564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0564E"/>
    <w:rPr>
      <w:rFonts w:ascii="Times New Roman" w:eastAsia="Times New Roman" w:hAnsi="Times New Roman"/>
      <w:spacing w:val="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0564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0564E"/>
    <w:rPr>
      <w:rFonts w:ascii="Times New Roman" w:eastAsia="Times New Roman" w:hAnsi="Times New Roman"/>
      <w:spacing w:val="0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D24D24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iln">
    <w:name w:val="Strong"/>
    <w:uiPriority w:val="22"/>
    <w:qFormat/>
    <w:rsid w:val="00D24D24"/>
    <w:rPr>
      <w:b/>
      <w:bCs/>
    </w:rPr>
  </w:style>
  <w:style w:type="paragraph" w:customStyle="1" w:styleId="Zkladntext31">
    <w:name w:val="Základní text 31"/>
    <w:basedOn w:val="Normln"/>
    <w:rsid w:val="00AB33C9"/>
    <w:rPr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E662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E662A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character" w:styleId="Odkaznakoment">
    <w:name w:val="annotation reference"/>
    <w:uiPriority w:val="99"/>
    <w:unhideWhenUsed/>
    <w:rsid w:val="009E237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E2372"/>
    <w:rPr>
      <w:sz w:val="20"/>
      <w:szCs w:val="20"/>
    </w:rPr>
  </w:style>
  <w:style w:type="character" w:customStyle="1" w:styleId="TextkomenteChar">
    <w:name w:val="Text komentáře Char"/>
    <w:link w:val="Textkomente"/>
    <w:rsid w:val="009E2372"/>
    <w:rPr>
      <w:rFonts w:ascii="Times New Roman" w:eastAsia="Times New Roman" w:hAnsi="Times New Roman"/>
      <w:spacing w:val="0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696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56969"/>
    <w:rPr>
      <w:rFonts w:ascii="Times New Roman" w:eastAsia="Times New Roman" w:hAnsi="Times New Roman"/>
      <w:b/>
      <w:bCs/>
      <w:spacing w:val="0"/>
      <w:sz w:val="20"/>
      <w:szCs w:val="20"/>
      <w:lang w:eastAsia="ar-SA"/>
    </w:rPr>
  </w:style>
  <w:style w:type="character" w:customStyle="1" w:styleId="platne1">
    <w:name w:val="platne1"/>
    <w:basedOn w:val="Standardnpsmoodstavce"/>
    <w:rsid w:val="00CC3364"/>
  </w:style>
  <w:style w:type="character" w:styleId="Hypertextovodkaz">
    <w:name w:val="Hyperlink"/>
    <w:uiPriority w:val="99"/>
    <w:unhideWhenUsed/>
    <w:rsid w:val="00EB7771"/>
    <w:rPr>
      <w:color w:val="0000FF"/>
      <w:u w:val="single"/>
    </w:rPr>
  </w:style>
  <w:style w:type="character" w:customStyle="1" w:styleId="Zvraznn1">
    <w:name w:val="Zvýraznění1"/>
    <w:uiPriority w:val="20"/>
    <w:qFormat/>
    <w:rsid w:val="00956D7D"/>
    <w:rPr>
      <w:i/>
      <w:iCs/>
    </w:rPr>
  </w:style>
  <w:style w:type="paragraph" w:customStyle="1" w:styleId="l61">
    <w:name w:val="l61"/>
    <w:basedOn w:val="Normln"/>
    <w:rsid w:val="00E84F8E"/>
    <w:pPr>
      <w:suppressAutoHyphens w:val="0"/>
    </w:pPr>
    <w:rPr>
      <w:lang w:eastAsia="cs-CZ"/>
    </w:rPr>
  </w:style>
  <w:style w:type="character" w:customStyle="1" w:styleId="num1">
    <w:name w:val="num1"/>
    <w:rsid w:val="00E84F8E"/>
    <w:rPr>
      <w:b/>
      <w:bCs/>
      <w:color w:val="303030"/>
    </w:rPr>
  </w:style>
  <w:style w:type="paragraph" w:customStyle="1" w:styleId="l51">
    <w:name w:val="l51"/>
    <w:basedOn w:val="Normln"/>
    <w:rsid w:val="00380359"/>
    <w:pPr>
      <w:suppressAutoHyphens w:val="0"/>
    </w:pPr>
    <w:rPr>
      <w:lang w:eastAsia="cs-CZ"/>
    </w:rPr>
  </w:style>
  <w:style w:type="paragraph" w:customStyle="1" w:styleId="l41">
    <w:name w:val="l41"/>
    <w:basedOn w:val="Normln"/>
    <w:rsid w:val="00F8639E"/>
    <w:pPr>
      <w:suppressAutoHyphens w:val="0"/>
    </w:pPr>
    <w:rPr>
      <w:lang w:eastAsia="cs-CZ"/>
    </w:rPr>
  </w:style>
  <w:style w:type="character" w:customStyle="1" w:styleId="Nadpis1Char">
    <w:name w:val="Nadpis 1 Char"/>
    <w:link w:val="Nadpis1"/>
    <w:uiPriority w:val="9"/>
    <w:rsid w:val="00CF5A76"/>
    <w:rPr>
      <w:rFonts w:ascii="Calibri" w:eastAsia="Times New Roman" w:hAnsi="Calibri"/>
      <w:b/>
      <w:bCs/>
      <w:smallCaps/>
      <w:kern w:val="32"/>
      <w:sz w:val="32"/>
      <w:szCs w:val="3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543EE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5C754D"/>
    <w:pPr>
      <w:tabs>
        <w:tab w:val="left" w:pos="440"/>
        <w:tab w:val="right" w:leader="dot" w:pos="9062"/>
      </w:tabs>
    </w:pPr>
    <w:rPr>
      <w:noProof/>
      <w:sz w:val="22"/>
      <w:szCs w:val="22"/>
    </w:rPr>
  </w:style>
  <w:style w:type="character" w:customStyle="1" w:styleId="Nadpis2Char">
    <w:name w:val="Nadpis 2 Char"/>
    <w:link w:val="Nadpis2"/>
    <w:uiPriority w:val="9"/>
    <w:rsid w:val="00C514A5"/>
    <w:rPr>
      <w:rFonts w:ascii="Calibri" w:eastAsia="Times New Roman" w:hAnsi="Calibri"/>
      <w:b/>
      <w:bCs/>
      <w:iCs/>
      <w:smallCaps/>
      <w:sz w:val="28"/>
      <w:szCs w:val="28"/>
      <w:lang w:eastAsia="ar-SA"/>
    </w:rPr>
  </w:style>
  <w:style w:type="paragraph" w:styleId="Bezmezer">
    <w:name w:val="No Spacing"/>
    <w:uiPriority w:val="1"/>
    <w:qFormat/>
    <w:rsid w:val="00DE2D9B"/>
    <w:pPr>
      <w:suppressAutoHyphens/>
      <w:jc w:val="both"/>
    </w:pPr>
    <w:rPr>
      <w:rFonts w:ascii="Calibri" w:eastAsia="Times New Roman" w:hAnsi="Calibri"/>
      <w:sz w:val="24"/>
      <w:szCs w:val="24"/>
      <w:lang w:eastAsia="ar-SA"/>
    </w:rPr>
  </w:style>
  <w:style w:type="paragraph" w:styleId="Obsah2">
    <w:name w:val="toc 2"/>
    <w:basedOn w:val="Normln"/>
    <w:next w:val="Normln"/>
    <w:autoRedefine/>
    <w:uiPriority w:val="39"/>
    <w:unhideWhenUsed/>
    <w:rsid w:val="00285732"/>
    <w:pPr>
      <w:tabs>
        <w:tab w:val="left" w:pos="880"/>
        <w:tab w:val="right" w:leader="dot" w:pos="9062"/>
      </w:tabs>
      <w:ind w:left="240"/>
    </w:pPr>
    <w:rPr>
      <w:noProof/>
      <w:sz w:val="28"/>
      <w:szCs w:val="28"/>
    </w:rPr>
  </w:style>
  <w:style w:type="character" w:customStyle="1" w:styleId="h1a1">
    <w:name w:val="h1a1"/>
    <w:rsid w:val="00352377"/>
    <w:rPr>
      <w:vanish w:val="0"/>
      <w:webHidden w:val="0"/>
      <w:sz w:val="28"/>
      <w:szCs w:val="28"/>
      <w:specVanish w:val="0"/>
    </w:rPr>
  </w:style>
  <w:style w:type="paragraph" w:styleId="Zkladntext">
    <w:name w:val="Body Text"/>
    <w:basedOn w:val="Normln"/>
    <w:link w:val="ZkladntextChar"/>
    <w:rsid w:val="00B765CB"/>
    <w:pPr>
      <w:spacing w:before="0" w:after="120"/>
      <w:jc w:val="left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rsid w:val="00B765CB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evyeenzmnka1">
    <w:name w:val="Nevyřešená zmínka1"/>
    <w:uiPriority w:val="99"/>
    <w:semiHidden/>
    <w:unhideWhenUsed/>
    <w:rsid w:val="00895D01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895D01"/>
    <w:rPr>
      <w:color w:val="954F72"/>
      <w:u w:val="single"/>
    </w:rPr>
  </w:style>
  <w:style w:type="paragraph" w:styleId="Revize">
    <w:name w:val="Revision"/>
    <w:hidden/>
    <w:uiPriority w:val="99"/>
    <w:semiHidden/>
    <w:rsid w:val="00C661E1"/>
    <w:rPr>
      <w:rFonts w:ascii="Calibri" w:eastAsia="Times New Roman" w:hAnsi="Calibri"/>
      <w:sz w:val="24"/>
      <w:szCs w:val="24"/>
      <w:lang w:eastAsia="ar-SA"/>
    </w:rPr>
  </w:style>
  <w:style w:type="paragraph" w:customStyle="1" w:styleId="Nadpis-1rove">
    <w:name w:val="Nadpis - 1. úroveň"/>
    <w:basedOn w:val="Nadpis1"/>
    <w:qFormat/>
    <w:rsid w:val="00945252"/>
    <w:pPr>
      <w:keepLines/>
      <w:numPr>
        <w:numId w:val="40"/>
      </w:numPr>
      <w:tabs>
        <w:tab w:val="clear" w:pos="510"/>
        <w:tab w:val="num" w:pos="567"/>
      </w:tabs>
      <w:suppressAutoHyphens w:val="0"/>
      <w:overflowPunct w:val="0"/>
      <w:autoSpaceDE w:val="0"/>
      <w:autoSpaceDN w:val="0"/>
      <w:adjustRightInd w:val="0"/>
      <w:spacing w:before="240" w:after="120"/>
      <w:ind w:left="567" w:hanging="567"/>
      <w:jc w:val="left"/>
    </w:pPr>
    <w:rPr>
      <w:smallCaps w:val="0"/>
      <w:sz w:val="22"/>
      <w:szCs w:val="22"/>
      <w:lang w:eastAsia="cs-CZ"/>
    </w:rPr>
  </w:style>
  <w:style w:type="paragraph" w:customStyle="1" w:styleId="Nadpis-2rove">
    <w:name w:val="Nadpis - 2. úroveň"/>
    <w:basedOn w:val="Odstavecseseznamem"/>
    <w:link w:val="Nadpis-2roveChar"/>
    <w:qFormat/>
    <w:rsid w:val="00945252"/>
    <w:pPr>
      <w:numPr>
        <w:ilvl w:val="1"/>
        <w:numId w:val="40"/>
      </w:numPr>
      <w:tabs>
        <w:tab w:val="clear" w:pos="720"/>
        <w:tab w:val="num" w:pos="567"/>
      </w:tabs>
      <w:suppressAutoHyphens w:val="0"/>
      <w:spacing w:after="120"/>
      <w:ind w:left="567" w:hanging="567"/>
      <w:contextualSpacing w:val="0"/>
    </w:pPr>
    <w:rPr>
      <w:sz w:val="22"/>
      <w:szCs w:val="22"/>
      <w:lang w:eastAsia="cs-CZ"/>
    </w:rPr>
  </w:style>
  <w:style w:type="character" w:customStyle="1" w:styleId="Nadpis-2roveChar">
    <w:name w:val="Nadpis - 2. úroveň Char"/>
    <w:link w:val="Nadpis-2rove"/>
    <w:rsid w:val="00945252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9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0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73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43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8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8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8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5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9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2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4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5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azky.krajbezkorupce.cz/profile_display_158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aluchova@sos-vyskov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azky.krajbezkorupce.cz/profile_display_158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66215-F7E4-4CDB-A7FB-F9111202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2797</Words>
  <Characters>16506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19265</CharactersWithSpaces>
  <SharedDoc>false</SharedDoc>
  <HLinks>
    <vt:vector size="162" baseType="variant">
      <vt:variant>
        <vt:i4>4128837</vt:i4>
      </vt:variant>
      <vt:variant>
        <vt:i4>159</vt:i4>
      </vt:variant>
      <vt:variant>
        <vt:i4>0</vt:i4>
      </vt:variant>
      <vt:variant>
        <vt:i4>5</vt:i4>
      </vt:variant>
      <vt:variant>
        <vt:lpwstr>mailto:baluchova@sos-vyskov.cz</vt:lpwstr>
      </vt:variant>
      <vt:variant>
        <vt:lpwstr/>
      </vt:variant>
      <vt:variant>
        <vt:i4>2031666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_Toc67567960</vt:lpwstr>
      </vt:variant>
      <vt:variant>
        <vt:i4>1441841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_Toc67567959</vt:lpwstr>
      </vt:variant>
      <vt:variant>
        <vt:i4>1507377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_Toc67567958</vt:lpwstr>
      </vt:variant>
      <vt:variant>
        <vt:i4>1572913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_Toc67567957</vt:lpwstr>
      </vt:variant>
      <vt:variant>
        <vt:i4>1638449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_Toc67567956</vt:lpwstr>
      </vt:variant>
      <vt:variant>
        <vt:i4>1703985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_Toc67567955</vt:lpwstr>
      </vt:variant>
      <vt:variant>
        <vt:i4>1769521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_Toc67567954</vt:lpwstr>
      </vt:variant>
      <vt:variant>
        <vt:i4>1835057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_Toc67567953</vt:lpwstr>
      </vt:variant>
      <vt:variant>
        <vt:i4>1900593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_Toc67567952</vt:lpwstr>
      </vt:variant>
      <vt:variant>
        <vt:i4>1966129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_Toc67567951</vt:lpwstr>
      </vt:variant>
      <vt:variant>
        <vt:i4>2031665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_Toc67567950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_Toc67567949</vt:lpwstr>
      </vt:variant>
      <vt:variant>
        <vt:i4>1507376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_Toc67567948</vt:lpwstr>
      </vt:variant>
      <vt:variant>
        <vt:i4>1572912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_Toc67567947</vt:lpwstr>
      </vt:variant>
      <vt:variant>
        <vt:i4>1638448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_Toc67567946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_Toc67567945</vt:lpwstr>
      </vt:variant>
      <vt:variant>
        <vt:i4>1769520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_Toc67567944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_Toc67567943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_Toc67567942</vt:lpwstr>
      </vt:variant>
      <vt:variant>
        <vt:i4>1966128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_Toc67567941</vt:lpwstr>
      </vt:variant>
      <vt:variant>
        <vt:i4>2031664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_Toc67567940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_Toc67567939</vt:lpwstr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_Toc67567938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_Toc67567937</vt:lpwstr>
      </vt:variant>
      <vt:variant>
        <vt:i4>1638455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_Toc67567936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_Toc67567935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2021-04-15T20:25:00Z</dcterms:created>
  <dcterms:modified xsi:type="dcterms:W3CDTF">2021-05-06T07:18:00Z</dcterms:modified>
</cp:coreProperties>
</file>