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2A" w:rsidRPr="0036082A" w:rsidRDefault="0036082A" w:rsidP="0036082A">
      <w:pPr>
        <w:jc w:val="center"/>
        <w:rPr>
          <w:sz w:val="32"/>
          <w:szCs w:val="32"/>
        </w:rPr>
      </w:pPr>
      <w:r w:rsidRPr="0036082A">
        <w:rPr>
          <w:sz w:val="32"/>
          <w:szCs w:val="32"/>
        </w:rPr>
        <w:t>Technická zpráva</w:t>
      </w:r>
    </w:p>
    <w:p w:rsidR="0036082A" w:rsidRPr="0036082A" w:rsidRDefault="00643A20" w:rsidP="00AB61A6">
      <w:pPr>
        <w:pStyle w:val="Odstavecseseznamem"/>
        <w:numPr>
          <w:ilvl w:val="0"/>
          <w:numId w:val="2"/>
        </w:numPr>
        <w:spacing w:line="360" w:lineRule="auto"/>
        <w:ind w:left="0"/>
        <w:rPr>
          <w:b/>
        </w:rPr>
      </w:pPr>
      <w:r>
        <w:rPr>
          <w:b/>
        </w:rPr>
        <w:t>Základní údaje:</w:t>
      </w:r>
    </w:p>
    <w:p w:rsidR="00643A20" w:rsidRDefault="00643A20" w:rsidP="00643A20">
      <w:pPr>
        <w:spacing w:line="240" w:lineRule="auto"/>
        <w:contextualSpacing/>
        <w:jc w:val="both"/>
      </w:pPr>
      <w:r>
        <w:t>St</w:t>
      </w:r>
      <w:r w:rsidR="00ED7A29">
        <w:t>avba:</w:t>
      </w:r>
      <w:r w:rsidR="005D5B45">
        <w:tab/>
      </w:r>
      <w:r w:rsidR="005D5B45">
        <w:tab/>
        <w:t xml:space="preserve">Přípojka jednotné kanalizace </w:t>
      </w:r>
      <w:r w:rsidR="00B203A6">
        <w:t>č. 2</w:t>
      </w:r>
      <w:r w:rsidR="00AA66A9">
        <w:t xml:space="preserve"> </w:t>
      </w:r>
      <w:r w:rsidR="005D5B45">
        <w:t>Nemocnice Hustopeče</w:t>
      </w:r>
    </w:p>
    <w:p w:rsidR="00643A20" w:rsidRDefault="0093149E" w:rsidP="00643A20">
      <w:pPr>
        <w:spacing w:line="240" w:lineRule="auto"/>
        <w:contextualSpacing/>
        <w:jc w:val="both"/>
      </w:pPr>
      <w:r>
        <w:tab/>
      </w:r>
      <w:r>
        <w:tab/>
      </w:r>
      <w:r w:rsidR="00F656F6">
        <w:tab/>
      </w:r>
      <w:r w:rsidR="00F656F6">
        <w:tab/>
      </w:r>
      <w:r w:rsidR="00516A82">
        <w:tab/>
      </w:r>
      <w:r w:rsidR="00516A82">
        <w:tab/>
      </w:r>
    </w:p>
    <w:p w:rsidR="00643A20" w:rsidRDefault="00516A82" w:rsidP="00643A20">
      <w:pPr>
        <w:spacing w:line="360" w:lineRule="auto"/>
        <w:contextualSpacing/>
        <w:jc w:val="both"/>
      </w:pPr>
      <w:r>
        <w:t>Objekt:</w:t>
      </w:r>
      <w:r>
        <w:tab/>
      </w:r>
      <w:r>
        <w:tab/>
      </w:r>
      <w:r w:rsidRPr="009F5B95">
        <w:rPr>
          <w:b/>
        </w:rPr>
        <w:t>Příp</w:t>
      </w:r>
      <w:r w:rsidR="005D5B45">
        <w:rPr>
          <w:b/>
        </w:rPr>
        <w:t>ojka jednotné</w:t>
      </w:r>
      <w:r w:rsidR="00F656F6">
        <w:rPr>
          <w:b/>
        </w:rPr>
        <w:t xml:space="preserve"> kanalizace</w:t>
      </w:r>
    </w:p>
    <w:p w:rsidR="00643A20" w:rsidRDefault="00643A20" w:rsidP="00AB61A6">
      <w:pPr>
        <w:spacing w:line="360" w:lineRule="auto"/>
        <w:contextualSpacing/>
        <w:jc w:val="both"/>
      </w:pPr>
    </w:p>
    <w:p w:rsidR="00B203A6" w:rsidRDefault="0093149E" w:rsidP="00B203A6">
      <w:pPr>
        <w:jc w:val="both"/>
      </w:pPr>
      <w:r>
        <w:t xml:space="preserve">Tato dokumentace řeší </w:t>
      </w:r>
      <w:r w:rsidR="00285B18">
        <w:t>novou přípojku jednotné kanalizace pro areál Nemocnice Hustopeče</w:t>
      </w:r>
      <w:r w:rsidR="00B203A6">
        <w:t xml:space="preserve">. Jedná se o přípojku </w:t>
      </w:r>
      <w:r w:rsidR="00C81518">
        <w:t>jednotné kanalizace pro objekt</w:t>
      </w:r>
      <w:r w:rsidR="00B203A6">
        <w:t xml:space="preserve"> polikliniky a </w:t>
      </w:r>
      <w:r w:rsidR="00C81518">
        <w:t>přilehlé plochy</w:t>
      </w:r>
      <w:r w:rsidR="00B203A6">
        <w:t xml:space="preserve">, </w:t>
      </w:r>
      <w:r w:rsidR="00C81518">
        <w:t xml:space="preserve">přípojka bude </w:t>
      </w:r>
      <w:proofErr w:type="spellStart"/>
      <w:r w:rsidR="00B203A6">
        <w:t>bude</w:t>
      </w:r>
      <w:proofErr w:type="spellEnd"/>
      <w:r w:rsidR="00B203A6">
        <w:t xml:space="preserve"> procházet přes areál Nemocnice Hustopeče.</w:t>
      </w:r>
      <w:r w:rsidR="00B203A6">
        <w:tab/>
      </w:r>
    </w:p>
    <w:p w:rsidR="00285B18" w:rsidRDefault="00285B18" w:rsidP="00643A20">
      <w:pPr>
        <w:spacing w:line="240" w:lineRule="auto"/>
        <w:contextualSpacing/>
        <w:jc w:val="both"/>
      </w:pPr>
    </w:p>
    <w:p w:rsidR="00DA7FA8" w:rsidRPr="00F227AD" w:rsidRDefault="00F227AD" w:rsidP="00B31A32">
      <w:pPr>
        <w:pStyle w:val="Odstavecseseznamem"/>
        <w:numPr>
          <w:ilvl w:val="0"/>
          <w:numId w:val="2"/>
        </w:numPr>
        <w:spacing w:line="360" w:lineRule="auto"/>
        <w:ind w:left="0"/>
        <w:rPr>
          <w:b/>
        </w:rPr>
      </w:pPr>
      <w:r>
        <w:rPr>
          <w:b/>
        </w:rPr>
        <w:t>Popis technického řešení:</w:t>
      </w:r>
    </w:p>
    <w:p w:rsidR="00285B18" w:rsidRDefault="00285B18" w:rsidP="00285B18">
      <w:r>
        <w:t xml:space="preserve">Přípojka bude provedena z kameninového potrubí </w:t>
      </w:r>
      <w:proofErr w:type="spellStart"/>
      <w:r>
        <w:t>DN</w:t>
      </w:r>
      <w:proofErr w:type="spellEnd"/>
      <w:r>
        <w:t xml:space="preserve"> 300. Přípojka bude napojena do nově navržené šachty na stávající stoce pro veřejnou potřebu BET </w:t>
      </w:r>
      <w:proofErr w:type="spellStart"/>
      <w:r>
        <w:t>DN</w:t>
      </w:r>
      <w:proofErr w:type="spellEnd"/>
      <w:r>
        <w:t xml:space="preserve"> 600.</w:t>
      </w:r>
    </w:p>
    <w:p w:rsidR="00285B18" w:rsidRDefault="00285B18" w:rsidP="00285B18">
      <w:pPr>
        <w:tabs>
          <w:tab w:val="left" w:pos="3119"/>
        </w:tabs>
        <w:rPr>
          <w:rFonts w:cs="Times New Roman"/>
        </w:rPr>
      </w:pPr>
      <w:r>
        <w:rPr>
          <w:rFonts w:cs="Times New Roman"/>
        </w:rPr>
        <w:t xml:space="preserve">Revizní šachty jsou navrženy železobetonové prefabrikované </w:t>
      </w:r>
      <w:proofErr w:type="spellStart"/>
      <w:r>
        <w:rPr>
          <w:rFonts w:cs="Times New Roman"/>
        </w:rPr>
        <w:t>DN</w:t>
      </w:r>
      <w:proofErr w:type="spellEnd"/>
      <w:r>
        <w:rPr>
          <w:rFonts w:cs="Times New Roman"/>
        </w:rPr>
        <w:t xml:space="preserve"> 1000. Část trasy přípojky bude provedena </w:t>
      </w:r>
      <w:proofErr w:type="spellStart"/>
      <w:r>
        <w:rPr>
          <w:rFonts w:cs="Times New Roman"/>
        </w:rPr>
        <w:t>bezvýkopovou</w:t>
      </w:r>
      <w:proofErr w:type="spellEnd"/>
      <w:r>
        <w:rPr>
          <w:rFonts w:cs="Times New Roman"/>
        </w:rPr>
        <w:t xml:space="preserve"> technologií (protlačovací kamenina), zbývající část trasy z potrubí kameninového hrdlového s obetonováním. Šachtová dna budou provedena s kameninovým žlabem a nástupnicí </w:t>
      </w:r>
      <w:proofErr w:type="spellStart"/>
      <w:r>
        <w:rPr>
          <w:rFonts w:cs="Times New Roman"/>
        </w:rPr>
        <w:t>Klinker</w:t>
      </w:r>
      <w:proofErr w:type="spellEnd"/>
      <w:r>
        <w:rPr>
          <w:rFonts w:cs="Times New Roman"/>
        </w:rPr>
        <w:t>.</w:t>
      </w:r>
    </w:p>
    <w:p w:rsidR="00285B18" w:rsidRDefault="00285B18" w:rsidP="00285B18">
      <w:pPr>
        <w:spacing w:line="240" w:lineRule="auto"/>
        <w:contextualSpacing/>
        <w:jc w:val="both"/>
      </w:pPr>
      <w:r>
        <w:t>V úseku prováděném v otevřeném výkopu bude p</w:t>
      </w:r>
      <w:r w:rsidR="00AB4AE2">
        <w:t xml:space="preserve">otrubí uloženo do rýhy </w:t>
      </w:r>
      <w:proofErr w:type="spellStart"/>
      <w:r w:rsidR="00AB4AE2">
        <w:t>š</w:t>
      </w:r>
      <w:proofErr w:type="spellEnd"/>
      <w:r w:rsidR="00AB4AE2">
        <w:t>. 1,1 m, na podkladní pražce uložené na podkladném betonu.</w:t>
      </w:r>
      <w:r>
        <w:t xml:space="preserve"> </w:t>
      </w:r>
      <w:r w:rsidR="00AB4AE2">
        <w:t xml:space="preserve">Potrubí bude obetonováno. </w:t>
      </w:r>
      <w:r>
        <w:t xml:space="preserve">Zásyp rýhy bude </w:t>
      </w:r>
      <w:r w:rsidR="00AB4AE2">
        <w:t xml:space="preserve">náhradním vhodným materiálem, </w:t>
      </w:r>
      <w:r>
        <w:t>povrch  bude uveden do původního stavu.</w:t>
      </w:r>
    </w:p>
    <w:p w:rsidR="00031E5C" w:rsidRDefault="00031E5C" w:rsidP="00031E5C">
      <w:pPr>
        <w:spacing w:line="240" w:lineRule="auto"/>
        <w:contextualSpacing/>
        <w:jc w:val="both"/>
      </w:pPr>
      <w:r>
        <w:t>Obnova konstrukce vozovky v místě jámy pro napojení přípojky na stoku bude provedena se "zazubením" jednotlivých konstrukčních vrstev (</w:t>
      </w:r>
      <w:proofErr w:type="spellStart"/>
      <w:r>
        <w:t>KSC</w:t>
      </w:r>
      <w:proofErr w:type="spellEnd"/>
      <w:r>
        <w:t>, OK, AB) s přesahem 25 - 30 cm.</w:t>
      </w:r>
    </w:p>
    <w:p w:rsidR="00AB4AE2" w:rsidRDefault="00AB4AE2" w:rsidP="00D12C93">
      <w:pPr>
        <w:spacing w:line="240" w:lineRule="auto"/>
        <w:contextualSpacing/>
        <w:jc w:val="both"/>
      </w:pPr>
    </w:p>
    <w:p w:rsidR="00AB4AE2" w:rsidRDefault="00C81518" w:rsidP="00D12C93">
      <w:pPr>
        <w:spacing w:line="240" w:lineRule="auto"/>
        <w:contextualSpacing/>
        <w:jc w:val="both"/>
      </w:pPr>
      <w:r>
        <w:t>Délka přípojky je 97,26 m, z toho 31,04</w:t>
      </w:r>
      <w:r w:rsidR="00AB4AE2">
        <w:t xml:space="preserve"> m bude provedeno </w:t>
      </w:r>
      <w:proofErr w:type="spellStart"/>
      <w:r w:rsidR="00AB4AE2">
        <w:t>bezvýkopovou</w:t>
      </w:r>
      <w:proofErr w:type="spellEnd"/>
      <w:r w:rsidR="00AB4AE2">
        <w:t xml:space="preserve"> technologií. Startovací jáma protlaku bude mít půdorysné</w:t>
      </w:r>
      <w:r w:rsidR="00B203A6">
        <w:t xml:space="preserve"> rozměry 2,2 x 2,2 m.</w:t>
      </w:r>
    </w:p>
    <w:p w:rsidR="006531C5" w:rsidRDefault="006531C5" w:rsidP="00D12C93">
      <w:pPr>
        <w:spacing w:line="240" w:lineRule="auto"/>
        <w:contextualSpacing/>
        <w:jc w:val="both"/>
      </w:pPr>
      <w:r>
        <w:t xml:space="preserve">Podélný sklon potrubí je </w:t>
      </w:r>
      <w:r w:rsidR="00C81518">
        <w:t xml:space="preserve">v celé </w:t>
      </w:r>
      <w:proofErr w:type="spellStart"/>
      <w:r w:rsidR="00C81518">
        <w:t>délcde</w:t>
      </w:r>
      <w:proofErr w:type="spellEnd"/>
      <w:r w:rsidR="00C81518">
        <w:t xml:space="preserve"> trasy 4,5</w:t>
      </w:r>
      <w:r w:rsidR="00AB4AE2">
        <w:t xml:space="preserve"> promile.</w:t>
      </w:r>
    </w:p>
    <w:p w:rsidR="00F656F6" w:rsidRDefault="006531C5" w:rsidP="00D12C93">
      <w:pPr>
        <w:spacing w:line="240" w:lineRule="auto"/>
        <w:contextualSpacing/>
        <w:jc w:val="both"/>
      </w:pPr>
      <w:r>
        <w:t xml:space="preserve">Na </w:t>
      </w:r>
      <w:r w:rsidR="00AB4AE2">
        <w:t xml:space="preserve">trase nově budovaného potrubí </w:t>
      </w:r>
      <w:r>
        <w:t>dojde ke k</w:t>
      </w:r>
      <w:r w:rsidR="00AB4AE2">
        <w:t>říže</w:t>
      </w:r>
      <w:r w:rsidR="00AE4CAE">
        <w:t xml:space="preserve">ní potrubí veřejného vodovodu, </w:t>
      </w:r>
      <w:r w:rsidR="00031E5C">
        <w:t xml:space="preserve">plynovodu, </w:t>
      </w:r>
      <w:r w:rsidR="00AE4CAE">
        <w:t>trasy sděl</w:t>
      </w:r>
      <w:r w:rsidR="00C81518">
        <w:t>ovacích kabelů a trasy kabelů veřejného osvětlení.</w:t>
      </w:r>
    </w:p>
    <w:p w:rsidR="00031E5C" w:rsidRDefault="00031E5C" w:rsidP="00031E5C">
      <w:pPr>
        <w:spacing w:line="240" w:lineRule="auto"/>
        <w:contextualSpacing/>
        <w:jc w:val="both"/>
      </w:pPr>
      <w:r>
        <w:t>V případě požadavku správce plynovodu na obnažení potrubí plynovodu pro kontrolu v místě křížení bude povrch rozebrán v nutném rozsahu a bude uveden do původního stavu.</w:t>
      </w:r>
    </w:p>
    <w:p w:rsidR="00031E5C" w:rsidRDefault="00031E5C" w:rsidP="00031E5C">
      <w:pPr>
        <w:spacing w:line="240" w:lineRule="auto"/>
        <w:contextualSpacing/>
        <w:jc w:val="both"/>
      </w:pPr>
    </w:p>
    <w:p w:rsidR="00F656F6" w:rsidRDefault="00F656F6" w:rsidP="00D12C93">
      <w:pPr>
        <w:spacing w:line="240" w:lineRule="auto"/>
        <w:contextualSpacing/>
        <w:jc w:val="both"/>
      </w:pPr>
    </w:p>
    <w:p w:rsidR="00F656F6" w:rsidRDefault="00F656F6" w:rsidP="00D12C93">
      <w:pPr>
        <w:spacing w:line="240" w:lineRule="auto"/>
        <w:contextualSpacing/>
        <w:jc w:val="both"/>
      </w:pPr>
    </w:p>
    <w:p w:rsidR="00F656F6" w:rsidRDefault="00F656F6" w:rsidP="00D12C93">
      <w:pPr>
        <w:spacing w:line="240" w:lineRule="auto"/>
        <w:contextualSpacing/>
        <w:jc w:val="both"/>
      </w:pPr>
    </w:p>
    <w:p w:rsidR="005D7FEF" w:rsidRDefault="005D7FEF" w:rsidP="00AB61A6">
      <w:pPr>
        <w:spacing w:after="0" w:line="360" w:lineRule="auto"/>
        <w:contextualSpacing/>
        <w:jc w:val="both"/>
      </w:pPr>
    </w:p>
    <w:p w:rsidR="006531C5" w:rsidRDefault="006531C5" w:rsidP="00AB61A6">
      <w:pPr>
        <w:spacing w:after="0" w:line="360" w:lineRule="auto"/>
        <w:contextualSpacing/>
        <w:jc w:val="both"/>
      </w:pPr>
    </w:p>
    <w:p w:rsidR="00552556" w:rsidRDefault="00552556" w:rsidP="00AB61A6">
      <w:pPr>
        <w:spacing w:after="0" w:line="360" w:lineRule="auto"/>
        <w:contextualSpacing/>
        <w:jc w:val="both"/>
      </w:pPr>
      <w:r>
        <w:t>Vypracoval: Ing. Milan Hovězák</w:t>
      </w:r>
    </w:p>
    <w:p w:rsidR="008F7B59" w:rsidRDefault="008F7B59" w:rsidP="00AB61A6">
      <w:pPr>
        <w:spacing w:after="0" w:line="360" w:lineRule="auto"/>
        <w:contextualSpacing/>
        <w:jc w:val="both"/>
      </w:pPr>
    </w:p>
    <w:p w:rsidR="000A2A43" w:rsidRDefault="000A2A43" w:rsidP="00AB61A6">
      <w:pPr>
        <w:spacing w:after="0" w:line="360" w:lineRule="auto"/>
        <w:contextualSpacing/>
        <w:jc w:val="both"/>
      </w:pPr>
    </w:p>
    <w:p w:rsidR="008F7B59" w:rsidRDefault="008F7B59" w:rsidP="00AB61A6">
      <w:pPr>
        <w:spacing w:after="0" w:line="360" w:lineRule="auto"/>
        <w:contextualSpacing/>
        <w:jc w:val="both"/>
      </w:pPr>
    </w:p>
    <w:p w:rsidR="008F7B59" w:rsidRDefault="008F7B59" w:rsidP="00AB61A6">
      <w:pPr>
        <w:spacing w:after="0" w:line="360" w:lineRule="auto"/>
        <w:contextualSpacing/>
        <w:jc w:val="both"/>
      </w:pPr>
    </w:p>
    <w:p w:rsidR="008F7B59" w:rsidRDefault="008F7B59" w:rsidP="00AB61A6">
      <w:pPr>
        <w:spacing w:after="0" w:line="360" w:lineRule="auto"/>
        <w:contextualSpacing/>
        <w:jc w:val="both"/>
      </w:pPr>
    </w:p>
    <w:p w:rsidR="00CF3463" w:rsidRDefault="00CF3463" w:rsidP="00AB61A6">
      <w:pPr>
        <w:spacing w:after="0" w:line="360" w:lineRule="auto"/>
        <w:contextualSpacing/>
        <w:jc w:val="both"/>
      </w:pPr>
    </w:p>
    <w:p w:rsidR="00CF3463" w:rsidRDefault="00CF3463" w:rsidP="00AB61A6">
      <w:pPr>
        <w:spacing w:after="0" w:line="360" w:lineRule="auto"/>
        <w:contextualSpacing/>
        <w:jc w:val="both"/>
      </w:pPr>
    </w:p>
    <w:p w:rsidR="008F7B59" w:rsidRDefault="008F7B59" w:rsidP="00AB61A6">
      <w:pPr>
        <w:spacing w:after="0" w:line="360" w:lineRule="auto"/>
        <w:contextualSpacing/>
        <w:jc w:val="both"/>
      </w:pPr>
    </w:p>
    <w:sectPr w:rsidR="008F7B59" w:rsidSect="002F503F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686E"/>
    <w:multiLevelType w:val="hybridMultilevel"/>
    <w:tmpl w:val="59104440"/>
    <w:lvl w:ilvl="0" w:tplc="FB56BB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92431"/>
    <w:multiLevelType w:val="hybridMultilevel"/>
    <w:tmpl w:val="1B1EB542"/>
    <w:lvl w:ilvl="0" w:tplc="FB56BB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D4826"/>
    <w:multiLevelType w:val="hybridMultilevel"/>
    <w:tmpl w:val="CCB246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1470E"/>
    <w:multiLevelType w:val="hybridMultilevel"/>
    <w:tmpl w:val="CCB246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77624"/>
    <w:multiLevelType w:val="hybridMultilevel"/>
    <w:tmpl w:val="57049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669BD"/>
    <w:multiLevelType w:val="hybridMultilevel"/>
    <w:tmpl w:val="CCB246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01CA4"/>
    <w:multiLevelType w:val="hybridMultilevel"/>
    <w:tmpl w:val="B9C8CF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6082A"/>
    <w:rsid w:val="000026B3"/>
    <w:rsid w:val="00031E5C"/>
    <w:rsid w:val="00043EF1"/>
    <w:rsid w:val="000655B5"/>
    <w:rsid w:val="000A2A43"/>
    <w:rsid w:val="00146BCF"/>
    <w:rsid w:val="0015202D"/>
    <w:rsid w:val="001E22B9"/>
    <w:rsid w:val="00222FD5"/>
    <w:rsid w:val="00285B18"/>
    <w:rsid w:val="002F503F"/>
    <w:rsid w:val="003434B1"/>
    <w:rsid w:val="0036082A"/>
    <w:rsid w:val="00443AFC"/>
    <w:rsid w:val="00450D1E"/>
    <w:rsid w:val="00457D8A"/>
    <w:rsid w:val="00473B56"/>
    <w:rsid w:val="00475B2B"/>
    <w:rsid w:val="004830D6"/>
    <w:rsid w:val="00513257"/>
    <w:rsid w:val="00516A82"/>
    <w:rsid w:val="005477F9"/>
    <w:rsid w:val="00552556"/>
    <w:rsid w:val="0056326F"/>
    <w:rsid w:val="005B2CD7"/>
    <w:rsid w:val="005D5B45"/>
    <w:rsid w:val="005D7FEF"/>
    <w:rsid w:val="00643A20"/>
    <w:rsid w:val="006531C5"/>
    <w:rsid w:val="006A067C"/>
    <w:rsid w:val="006A2D50"/>
    <w:rsid w:val="006B17FB"/>
    <w:rsid w:val="007036B7"/>
    <w:rsid w:val="007112FF"/>
    <w:rsid w:val="00732361"/>
    <w:rsid w:val="00734D0A"/>
    <w:rsid w:val="00767B17"/>
    <w:rsid w:val="007A7834"/>
    <w:rsid w:val="007B41BA"/>
    <w:rsid w:val="007E2FD8"/>
    <w:rsid w:val="007F1228"/>
    <w:rsid w:val="008000E3"/>
    <w:rsid w:val="008F1237"/>
    <w:rsid w:val="008F7B59"/>
    <w:rsid w:val="0093149E"/>
    <w:rsid w:val="009F5B95"/>
    <w:rsid w:val="00AA0370"/>
    <w:rsid w:val="00AA66A9"/>
    <w:rsid w:val="00AB4AE2"/>
    <w:rsid w:val="00AB5275"/>
    <w:rsid w:val="00AB61A6"/>
    <w:rsid w:val="00AE4CAE"/>
    <w:rsid w:val="00B203A6"/>
    <w:rsid w:val="00B31A32"/>
    <w:rsid w:val="00B85EF5"/>
    <w:rsid w:val="00BD629E"/>
    <w:rsid w:val="00C81518"/>
    <w:rsid w:val="00CF3463"/>
    <w:rsid w:val="00D12C93"/>
    <w:rsid w:val="00D4728F"/>
    <w:rsid w:val="00D563B2"/>
    <w:rsid w:val="00DA7FA8"/>
    <w:rsid w:val="00DC6575"/>
    <w:rsid w:val="00E43D97"/>
    <w:rsid w:val="00E707B5"/>
    <w:rsid w:val="00ED140E"/>
    <w:rsid w:val="00ED7A29"/>
    <w:rsid w:val="00EF65FC"/>
    <w:rsid w:val="00F227AD"/>
    <w:rsid w:val="00F35F1D"/>
    <w:rsid w:val="00F37FB4"/>
    <w:rsid w:val="00F65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14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082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F5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503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C65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Hovězák</dc:creator>
  <cp:lastModifiedBy>Milan Hovězák</cp:lastModifiedBy>
  <cp:revision>3</cp:revision>
  <cp:lastPrinted>2014-12-16T09:40:00Z</cp:lastPrinted>
  <dcterms:created xsi:type="dcterms:W3CDTF">2020-11-25T07:50:00Z</dcterms:created>
  <dcterms:modified xsi:type="dcterms:W3CDTF">2021-01-08T07:09:00Z</dcterms:modified>
</cp:coreProperties>
</file>