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96EC8" w14:textId="30240F6A" w:rsidR="007F700D" w:rsidRDefault="007F700D" w:rsidP="00BA46D3">
      <w:pPr>
        <w:pStyle w:val="Zhlav"/>
        <w:spacing w:after="120"/>
        <w:jc w:val="center"/>
        <w:outlineLvl w:val="0"/>
        <w:rPr>
          <w:b/>
          <w:bCs/>
          <w:smallCaps/>
          <w:spacing w:val="30"/>
          <w:sz w:val="40"/>
          <w:szCs w:val="40"/>
        </w:rPr>
      </w:pPr>
      <w:r w:rsidRPr="00CE5DFE">
        <w:rPr>
          <w:b/>
          <w:bCs/>
          <w:smallCaps/>
          <w:spacing w:val="30"/>
          <w:sz w:val="40"/>
          <w:szCs w:val="40"/>
        </w:rPr>
        <w:t>Smlouva o dílo</w:t>
      </w:r>
    </w:p>
    <w:p w14:paraId="08541CEE" w14:textId="77777777" w:rsidR="00BA46D3" w:rsidRPr="00BA46D3" w:rsidRDefault="00BA46D3" w:rsidP="00BA46D3">
      <w:pPr>
        <w:pStyle w:val="Zhlav"/>
        <w:spacing w:after="120"/>
        <w:jc w:val="center"/>
        <w:rPr>
          <w:b/>
          <w:bCs/>
          <w:i/>
          <w:smallCaps/>
          <w:spacing w:val="30"/>
          <w:sz w:val="36"/>
          <w:szCs w:val="36"/>
        </w:rPr>
      </w:pPr>
      <w:r w:rsidRPr="00BA46D3">
        <w:rPr>
          <w:b/>
          <w:bCs/>
          <w:i/>
          <w:smallCaps/>
          <w:spacing w:val="30"/>
          <w:sz w:val="36"/>
          <w:szCs w:val="36"/>
        </w:rPr>
        <w:t>III/4135 Mor. Krumlov – křiž. II/396</w:t>
      </w:r>
    </w:p>
    <w:p w14:paraId="775BBFA7" w14:textId="05577C9C" w:rsidR="007F700D" w:rsidRPr="000A7553" w:rsidRDefault="007F700D"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15D45112" w14:textId="77777777" w:rsidR="00190A28" w:rsidRDefault="00190A28" w:rsidP="003B617A">
      <w:pPr>
        <w:spacing w:after="120"/>
        <w:outlineLvl w:val="0"/>
        <w:rPr>
          <w:b/>
          <w:smallCaps/>
          <w:spacing w:val="20"/>
          <w:sz w:val="21"/>
          <w:szCs w:val="21"/>
        </w:rPr>
      </w:pPr>
    </w:p>
    <w:p w14:paraId="0D36EC7E" w14:textId="77777777" w:rsidR="007F700D" w:rsidRPr="00F910D9" w:rsidRDefault="007F700D" w:rsidP="003B617A">
      <w:pPr>
        <w:spacing w:after="120"/>
        <w:outlineLvl w:val="0"/>
        <w:rPr>
          <w:b/>
          <w:smallCaps/>
          <w:spacing w:val="20"/>
          <w:sz w:val="21"/>
          <w:szCs w:val="21"/>
        </w:rPr>
      </w:pPr>
      <w:r w:rsidRPr="00F910D9">
        <w:rPr>
          <w:b/>
          <w:smallCaps/>
          <w:spacing w:val="20"/>
          <w:sz w:val="21"/>
          <w:szCs w:val="21"/>
        </w:rPr>
        <w:t>Objednatel</w:t>
      </w:r>
    </w:p>
    <w:p w14:paraId="0F1B6628" w14:textId="77777777" w:rsidR="007F700D" w:rsidRPr="00F910D9" w:rsidRDefault="007F700D" w:rsidP="003B617A">
      <w:pPr>
        <w:spacing w:after="120"/>
        <w:outlineLvl w:val="0"/>
        <w:rPr>
          <w:b/>
          <w:sz w:val="21"/>
          <w:szCs w:val="21"/>
        </w:rPr>
      </w:pPr>
      <w:r w:rsidRPr="00F910D9">
        <w:rPr>
          <w:b/>
          <w:sz w:val="21"/>
          <w:szCs w:val="21"/>
        </w:rPr>
        <w:t>Správa a údržba silnic Jihomoravského kraje, příspěvková organizace kraje</w:t>
      </w:r>
    </w:p>
    <w:p w14:paraId="292AD1D7" w14:textId="77777777" w:rsidR="007F700D" w:rsidRPr="00F910D9" w:rsidRDefault="007F700D" w:rsidP="00297DAB">
      <w:pPr>
        <w:tabs>
          <w:tab w:val="left" w:pos="6300"/>
        </w:tabs>
        <w:rPr>
          <w:sz w:val="21"/>
          <w:szCs w:val="21"/>
        </w:rPr>
      </w:pPr>
      <w:r w:rsidRPr="00F910D9">
        <w:rPr>
          <w:sz w:val="21"/>
          <w:szCs w:val="21"/>
        </w:rPr>
        <w:t>sídlem Žerotínovo náměstí 449/3, 602 00 Brno</w:t>
      </w:r>
      <w:r w:rsidRPr="00F910D9">
        <w:rPr>
          <w:sz w:val="21"/>
          <w:szCs w:val="21"/>
        </w:rPr>
        <w:tab/>
        <w:t>IČO 709</w:t>
      </w:r>
      <w:r w:rsidR="00436A89" w:rsidRPr="00F910D9">
        <w:rPr>
          <w:sz w:val="21"/>
          <w:szCs w:val="21"/>
        </w:rPr>
        <w:t xml:space="preserve"> </w:t>
      </w:r>
      <w:r w:rsidRPr="00F910D9">
        <w:rPr>
          <w:sz w:val="21"/>
          <w:szCs w:val="21"/>
        </w:rPr>
        <w:t>32</w:t>
      </w:r>
      <w:r w:rsidR="00436A89" w:rsidRPr="00F910D9">
        <w:rPr>
          <w:sz w:val="21"/>
          <w:szCs w:val="21"/>
        </w:rPr>
        <w:t xml:space="preserve"> </w:t>
      </w:r>
      <w:r w:rsidRPr="00F910D9">
        <w:rPr>
          <w:sz w:val="21"/>
          <w:szCs w:val="21"/>
        </w:rPr>
        <w:t>581</w:t>
      </w:r>
    </w:p>
    <w:p w14:paraId="6AC0FF9E" w14:textId="77777777" w:rsidR="007F700D" w:rsidRPr="00F910D9" w:rsidRDefault="007F700D" w:rsidP="00297DAB">
      <w:pPr>
        <w:tabs>
          <w:tab w:val="left" w:pos="6300"/>
        </w:tabs>
        <w:rPr>
          <w:sz w:val="21"/>
          <w:szCs w:val="21"/>
        </w:rPr>
      </w:pPr>
      <w:r w:rsidRPr="00F910D9">
        <w:rPr>
          <w:sz w:val="21"/>
          <w:szCs w:val="21"/>
        </w:rPr>
        <w:t xml:space="preserve">zapsaná </w:t>
      </w:r>
      <w:r w:rsidR="00FE4862">
        <w:rPr>
          <w:sz w:val="21"/>
          <w:szCs w:val="21"/>
        </w:rPr>
        <w:t xml:space="preserve">v OR </w:t>
      </w:r>
      <w:r w:rsidRPr="00F910D9">
        <w:rPr>
          <w:sz w:val="21"/>
          <w:szCs w:val="21"/>
        </w:rPr>
        <w:t>u Krajského soudu v Brně,</w:t>
      </w:r>
      <w:r w:rsidRPr="00F910D9">
        <w:rPr>
          <w:sz w:val="21"/>
          <w:szCs w:val="21"/>
        </w:rPr>
        <w:tab/>
      </w:r>
      <w:proofErr w:type="spellStart"/>
      <w:r w:rsidRPr="00F910D9">
        <w:rPr>
          <w:sz w:val="21"/>
          <w:szCs w:val="21"/>
        </w:rPr>
        <w:t>sp</w:t>
      </w:r>
      <w:proofErr w:type="spellEnd"/>
      <w:r w:rsidRPr="00F910D9">
        <w:rPr>
          <w:sz w:val="21"/>
          <w:szCs w:val="21"/>
        </w:rPr>
        <w:t xml:space="preserve">. zn. </w:t>
      </w:r>
      <w:proofErr w:type="spellStart"/>
      <w:r w:rsidRPr="00F910D9">
        <w:rPr>
          <w:sz w:val="21"/>
          <w:szCs w:val="21"/>
        </w:rPr>
        <w:t>Pr</w:t>
      </w:r>
      <w:proofErr w:type="spellEnd"/>
      <w:r w:rsidRPr="00F910D9">
        <w:rPr>
          <w:sz w:val="21"/>
          <w:szCs w:val="21"/>
        </w:rPr>
        <w:t>. 287</w:t>
      </w:r>
    </w:p>
    <w:p w14:paraId="091B3A6D" w14:textId="77777777" w:rsidR="007F700D" w:rsidRPr="00F910D9" w:rsidRDefault="007F700D" w:rsidP="00C971A7">
      <w:pPr>
        <w:pStyle w:val="Bezmezer"/>
        <w:rPr>
          <w:sz w:val="21"/>
          <w:szCs w:val="21"/>
        </w:rPr>
      </w:pPr>
      <w:r w:rsidRPr="00F910D9">
        <w:rPr>
          <w:sz w:val="21"/>
          <w:szCs w:val="21"/>
        </w:rPr>
        <w:t>zastoupena Ing. Zdeňkem Komůrkou, ředitelem</w:t>
      </w:r>
    </w:p>
    <w:p w14:paraId="15CACFD4" w14:textId="77777777" w:rsidR="005F4312" w:rsidRDefault="005F4312" w:rsidP="00297DAB">
      <w:pPr>
        <w:tabs>
          <w:tab w:val="left" w:pos="6300"/>
        </w:tabs>
        <w:spacing w:after="120"/>
        <w:rPr>
          <w:b/>
          <w:sz w:val="21"/>
          <w:szCs w:val="21"/>
        </w:rPr>
      </w:pPr>
    </w:p>
    <w:p w14:paraId="3358ED13" w14:textId="77777777" w:rsidR="007F700D" w:rsidRPr="00F910D9" w:rsidRDefault="007F700D" w:rsidP="00297DAB">
      <w:pPr>
        <w:tabs>
          <w:tab w:val="left" w:pos="6300"/>
        </w:tabs>
        <w:spacing w:after="120"/>
        <w:rPr>
          <w:b/>
          <w:sz w:val="21"/>
          <w:szCs w:val="21"/>
        </w:rPr>
      </w:pPr>
      <w:r w:rsidRPr="00F910D9">
        <w:rPr>
          <w:b/>
          <w:sz w:val="21"/>
          <w:szCs w:val="21"/>
        </w:rPr>
        <w:t>a</w:t>
      </w:r>
    </w:p>
    <w:p w14:paraId="758BB928" w14:textId="77777777" w:rsidR="007F700D" w:rsidRPr="00F910D9" w:rsidRDefault="007F700D" w:rsidP="00297DAB">
      <w:pPr>
        <w:tabs>
          <w:tab w:val="left" w:pos="6300"/>
        </w:tabs>
        <w:spacing w:after="120"/>
        <w:rPr>
          <w:b/>
          <w:sz w:val="21"/>
          <w:szCs w:val="21"/>
        </w:rPr>
      </w:pPr>
    </w:p>
    <w:p w14:paraId="0C4B29C6" w14:textId="77777777" w:rsidR="007F700D" w:rsidRPr="00F910D9" w:rsidRDefault="007F700D" w:rsidP="003B617A">
      <w:pPr>
        <w:tabs>
          <w:tab w:val="left" w:pos="6300"/>
        </w:tabs>
        <w:spacing w:after="120"/>
        <w:outlineLvl w:val="0"/>
        <w:rPr>
          <w:b/>
          <w:smallCaps/>
          <w:spacing w:val="20"/>
          <w:sz w:val="21"/>
          <w:szCs w:val="21"/>
        </w:rPr>
      </w:pPr>
      <w:r w:rsidRPr="00F910D9">
        <w:rPr>
          <w:b/>
          <w:smallCaps/>
          <w:spacing w:val="20"/>
          <w:sz w:val="21"/>
          <w:szCs w:val="21"/>
        </w:rPr>
        <w:t xml:space="preserve">Zhotovitel </w:t>
      </w:r>
    </w:p>
    <w:p w14:paraId="3A8E3652" w14:textId="77777777" w:rsidR="007F700D" w:rsidRPr="00F910D9" w:rsidRDefault="007F700D" w:rsidP="00297DAB">
      <w:pPr>
        <w:tabs>
          <w:tab w:val="left" w:pos="6300"/>
        </w:tabs>
        <w:spacing w:after="120"/>
        <w:rPr>
          <w:b/>
          <w:smallCaps/>
          <w:spacing w:val="20"/>
          <w:sz w:val="21"/>
          <w:szCs w:val="21"/>
        </w:rPr>
      </w:pPr>
      <w:r w:rsidRPr="00F910D9">
        <w:rPr>
          <w:b/>
          <w:sz w:val="21"/>
          <w:szCs w:val="21"/>
          <w:highlight w:val="yellow"/>
        </w:rPr>
        <w:t>***</w:t>
      </w:r>
    </w:p>
    <w:p w14:paraId="7CC6B3C3" w14:textId="77777777" w:rsidR="007F700D" w:rsidRPr="00F910D9" w:rsidRDefault="007F700D" w:rsidP="00297DAB">
      <w:pPr>
        <w:tabs>
          <w:tab w:val="left" w:pos="4425"/>
          <w:tab w:val="left" w:pos="6300"/>
        </w:tabs>
        <w:rPr>
          <w:sz w:val="21"/>
          <w:szCs w:val="21"/>
        </w:rPr>
      </w:pPr>
      <w:r w:rsidRPr="00F910D9">
        <w:rPr>
          <w:sz w:val="21"/>
          <w:szCs w:val="21"/>
        </w:rPr>
        <w:t xml:space="preserve">sídlem </w:t>
      </w:r>
      <w:r w:rsidRPr="00F910D9">
        <w:rPr>
          <w:b/>
          <w:sz w:val="21"/>
          <w:szCs w:val="21"/>
          <w:highlight w:val="yellow"/>
        </w:rPr>
        <w:t>***</w:t>
      </w:r>
      <w:r w:rsidRPr="00F910D9">
        <w:rPr>
          <w:sz w:val="21"/>
          <w:szCs w:val="21"/>
        </w:rPr>
        <w:tab/>
      </w:r>
      <w:r w:rsidRPr="00F910D9">
        <w:rPr>
          <w:sz w:val="21"/>
          <w:szCs w:val="21"/>
        </w:rPr>
        <w:tab/>
        <w:t xml:space="preserve">IČO </w:t>
      </w:r>
      <w:r w:rsidRPr="00F910D9">
        <w:rPr>
          <w:b/>
          <w:sz w:val="21"/>
          <w:szCs w:val="21"/>
          <w:highlight w:val="yellow"/>
        </w:rPr>
        <w:t>***</w:t>
      </w:r>
    </w:p>
    <w:p w14:paraId="6DEB4715" w14:textId="7D00B6AA" w:rsidR="007F700D" w:rsidRPr="00F910D9" w:rsidRDefault="007F700D" w:rsidP="00297DAB">
      <w:pPr>
        <w:tabs>
          <w:tab w:val="left" w:pos="6300"/>
        </w:tabs>
        <w:rPr>
          <w:sz w:val="21"/>
          <w:szCs w:val="21"/>
        </w:rPr>
      </w:pPr>
      <w:r w:rsidRPr="00F910D9">
        <w:rPr>
          <w:sz w:val="21"/>
          <w:szCs w:val="21"/>
        </w:rPr>
        <w:t xml:space="preserve">zapsaná </w:t>
      </w:r>
      <w:r w:rsidR="00FE4862">
        <w:rPr>
          <w:sz w:val="21"/>
          <w:szCs w:val="21"/>
        </w:rPr>
        <w:t xml:space="preserve">v OR </w:t>
      </w:r>
      <w:r w:rsidR="00502E01">
        <w:rPr>
          <w:sz w:val="21"/>
          <w:szCs w:val="21"/>
        </w:rPr>
        <w:t xml:space="preserve">u </w:t>
      </w:r>
      <w:r w:rsidR="00502E01" w:rsidRPr="00502E01">
        <w:rPr>
          <w:sz w:val="21"/>
          <w:szCs w:val="21"/>
          <w:highlight w:val="yellow"/>
        </w:rPr>
        <w:t>…..</w:t>
      </w:r>
      <w:r w:rsidR="00502E01">
        <w:rPr>
          <w:sz w:val="21"/>
          <w:szCs w:val="21"/>
        </w:rPr>
        <w:t xml:space="preserve"> </w:t>
      </w:r>
      <w:r w:rsidRPr="00F910D9">
        <w:rPr>
          <w:sz w:val="21"/>
          <w:szCs w:val="21"/>
        </w:rPr>
        <w:t xml:space="preserve">soudu v </w:t>
      </w:r>
      <w:r w:rsidRPr="00F910D9">
        <w:rPr>
          <w:b/>
          <w:sz w:val="21"/>
          <w:szCs w:val="21"/>
          <w:highlight w:val="yellow"/>
        </w:rPr>
        <w:t>***</w:t>
      </w:r>
      <w:r w:rsidR="00502E01">
        <w:rPr>
          <w:sz w:val="21"/>
          <w:szCs w:val="21"/>
        </w:rPr>
        <w:tab/>
      </w:r>
      <w:proofErr w:type="spellStart"/>
      <w:r w:rsidR="00502E01">
        <w:rPr>
          <w:sz w:val="21"/>
          <w:szCs w:val="21"/>
        </w:rPr>
        <w:t>sp</w:t>
      </w:r>
      <w:proofErr w:type="spellEnd"/>
      <w:r w:rsidR="00502E01">
        <w:rPr>
          <w:sz w:val="21"/>
          <w:szCs w:val="21"/>
        </w:rPr>
        <w:t xml:space="preserve">. zn. </w:t>
      </w:r>
      <w:r w:rsidRPr="00F910D9">
        <w:rPr>
          <w:sz w:val="21"/>
          <w:szCs w:val="21"/>
          <w:highlight w:val="yellow"/>
        </w:rPr>
        <w:t>***</w:t>
      </w:r>
    </w:p>
    <w:p w14:paraId="7612EB95" w14:textId="77777777" w:rsidR="007F700D" w:rsidRPr="00F910D9" w:rsidRDefault="007F700D" w:rsidP="000B785E">
      <w:pPr>
        <w:spacing w:after="120"/>
        <w:contextualSpacing/>
        <w:rPr>
          <w:b/>
          <w:sz w:val="21"/>
          <w:szCs w:val="21"/>
        </w:rPr>
      </w:pPr>
      <w:r w:rsidRPr="00F910D9">
        <w:rPr>
          <w:sz w:val="21"/>
          <w:szCs w:val="21"/>
        </w:rPr>
        <w:t xml:space="preserve">zastoupena </w:t>
      </w:r>
      <w:r w:rsidRPr="00F910D9">
        <w:rPr>
          <w:b/>
          <w:sz w:val="21"/>
          <w:szCs w:val="21"/>
          <w:highlight w:val="yellow"/>
        </w:rPr>
        <w:t>***</w:t>
      </w:r>
    </w:p>
    <w:p w14:paraId="4EE4B62E" w14:textId="77777777" w:rsidR="007F700D" w:rsidRPr="00F910D9" w:rsidRDefault="007F700D" w:rsidP="000B785E">
      <w:pPr>
        <w:spacing w:after="120"/>
        <w:contextualSpacing/>
        <w:rPr>
          <w:sz w:val="21"/>
          <w:szCs w:val="21"/>
        </w:rPr>
      </w:pPr>
    </w:p>
    <w:p w14:paraId="372DD0B6" w14:textId="77777777" w:rsidR="007F700D" w:rsidRPr="00F910D9" w:rsidRDefault="007F700D" w:rsidP="000B785E">
      <w:pPr>
        <w:spacing w:before="120" w:after="120"/>
        <w:rPr>
          <w:sz w:val="21"/>
          <w:szCs w:val="21"/>
        </w:rPr>
      </w:pPr>
      <w:r w:rsidRPr="00F910D9">
        <w:rPr>
          <w:sz w:val="21"/>
          <w:szCs w:val="21"/>
        </w:rPr>
        <w:t>spolu uzavírají Smlouvu o dílo dle zákona č. 89/2012 Sb., občanský zákoník v platném znění (dále jen „občanský zákoník“):</w:t>
      </w:r>
    </w:p>
    <w:p w14:paraId="73ACB353" w14:textId="77777777" w:rsidR="007F700D" w:rsidRPr="00F910D9" w:rsidRDefault="007F700D" w:rsidP="000B785E">
      <w:pPr>
        <w:spacing w:before="120" w:after="120"/>
        <w:rPr>
          <w:sz w:val="21"/>
          <w:szCs w:val="21"/>
        </w:rPr>
      </w:pPr>
      <w:r w:rsidRPr="00F910D9">
        <w:rPr>
          <w:sz w:val="21"/>
          <w:szCs w:val="21"/>
        </w:rPr>
        <w:t xml:space="preserve"> </w:t>
      </w:r>
    </w:p>
    <w:p w14:paraId="436875DB"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Předmět smlouvy</w:t>
      </w:r>
    </w:p>
    <w:p w14:paraId="197E3265"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Zhotovitel provede dílo dle této smlouvy a objednatel mu za to zaplatí dohodnutou cenu.</w:t>
      </w:r>
    </w:p>
    <w:p w14:paraId="19600C62" w14:textId="77777777" w:rsidR="00CB77B1"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b/>
          <w:sz w:val="21"/>
          <w:szCs w:val="21"/>
        </w:rPr>
        <w:t>Dílem je</w:t>
      </w:r>
      <w:r w:rsidRPr="00F910D9">
        <w:rPr>
          <w:sz w:val="21"/>
          <w:szCs w:val="21"/>
        </w:rPr>
        <w:t xml:space="preserve"> </w:t>
      </w:r>
      <w:r w:rsidR="00CB77B1" w:rsidRPr="00F910D9">
        <w:rPr>
          <w:sz w:val="21"/>
          <w:szCs w:val="21"/>
        </w:rPr>
        <w:t>zhotovení takto definovaných částí:</w:t>
      </w:r>
    </w:p>
    <w:p w14:paraId="0EA11455" w14:textId="77777777" w:rsidR="00BA46D3" w:rsidRDefault="00CB77B1" w:rsidP="00BA46D3">
      <w:pPr>
        <w:pStyle w:val="Odstavecseseznamem"/>
        <w:numPr>
          <w:ilvl w:val="0"/>
          <w:numId w:val="27"/>
        </w:numPr>
        <w:spacing w:before="120" w:after="120"/>
        <w:rPr>
          <w:sz w:val="21"/>
          <w:szCs w:val="21"/>
        </w:rPr>
      </w:pPr>
      <w:r w:rsidRPr="00F910D9">
        <w:rPr>
          <w:b/>
          <w:sz w:val="21"/>
          <w:szCs w:val="21"/>
        </w:rPr>
        <w:t>Stavba</w:t>
      </w:r>
      <w:r w:rsidRPr="00F910D9">
        <w:rPr>
          <w:sz w:val="21"/>
          <w:szCs w:val="21"/>
        </w:rPr>
        <w:t xml:space="preserve"> </w:t>
      </w:r>
      <w:r w:rsidR="008F1CF1" w:rsidRPr="00F910D9">
        <w:rPr>
          <w:sz w:val="21"/>
          <w:szCs w:val="21"/>
        </w:rPr>
        <w:t>–</w:t>
      </w:r>
      <w:r w:rsidR="00704CBA">
        <w:rPr>
          <w:sz w:val="21"/>
          <w:szCs w:val="21"/>
        </w:rPr>
        <w:t xml:space="preserve"> „</w:t>
      </w:r>
      <w:r w:rsidR="00BA46D3" w:rsidRPr="00BA46D3">
        <w:rPr>
          <w:sz w:val="21"/>
          <w:szCs w:val="21"/>
        </w:rPr>
        <w:t>III/4135 Mor. Krumlov – křiž. II/396</w:t>
      </w:r>
      <w:r w:rsidR="00DD14DA">
        <w:rPr>
          <w:sz w:val="21"/>
          <w:szCs w:val="21"/>
        </w:rPr>
        <w:t xml:space="preserve">“. Stavbou </w:t>
      </w:r>
      <w:r w:rsidR="00BA46D3" w:rsidRPr="00BA46D3">
        <w:rPr>
          <w:sz w:val="21"/>
          <w:szCs w:val="21"/>
        </w:rPr>
        <w:t xml:space="preserve">jsou stavební práce na silnici III/4135 v úseku mezi městem Mor. Krumlov a obcí Petrovice, ve staničení km 1,610 – 2,150, v celkové délce 540 m. Stavební práce zahrnují provedení nové obrusné vrstvy, ložné vrstvy, podkladní vrstvy, krajnic a dalších souvisejících prací. </w:t>
      </w:r>
    </w:p>
    <w:p w14:paraId="0D322460" w14:textId="77777777" w:rsidR="00BA46D3" w:rsidRPr="00BA46D3" w:rsidRDefault="00BA46D3" w:rsidP="00BA46D3">
      <w:pPr>
        <w:pStyle w:val="Odstavecseseznamem"/>
        <w:spacing w:before="120" w:after="120"/>
        <w:ind w:left="900"/>
        <w:rPr>
          <w:sz w:val="21"/>
          <w:szCs w:val="21"/>
        </w:rPr>
      </w:pPr>
    </w:p>
    <w:p w14:paraId="1636E57E" w14:textId="1E53C45E" w:rsidR="00CB77B1" w:rsidRPr="00F910D9" w:rsidRDefault="00CB77B1" w:rsidP="00BA46D3">
      <w:pPr>
        <w:pStyle w:val="Odstavecseseznamem"/>
        <w:numPr>
          <w:ilvl w:val="0"/>
          <w:numId w:val="27"/>
        </w:numPr>
        <w:spacing w:before="120" w:after="120"/>
        <w:jc w:val="both"/>
        <w:rPr>
          <w:sz w:val="21"/>
          <w:szCs w:val="21"/>
        </w:rPr>
      </w:pPr>
      <w:r w:rsidRPr="00F910D9">
        <w:rPr>
          <w:b/>
          <w:sz w:val="21"/>
          <w:szCs w:val="21"/>
        </w:rPr>
        <w:t xml:space="preserve">Geodetické zaměření </w:t>
      </w:r>
    </w:p>
    <w:p w14:paraId="530EDFF3" w14:textId="77777777"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Geodeticky bude zaměřeno skutečné provedení stavby. Výsledek geodetického zaměření bude ověřen osobou oprávněnou k ověřování výsledků zeměměřických činností dle zákona č. 200/1994 Sb.</w:t>
      </w:r>
    </w:p>
    <w:p w14:paraId="7CB24A8F" w14:textId="3B653475"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 xml:space="preserve">Výsledek geodetického zaměření stavby bude předán nejpozději při dokončení stavby, a to </w:t>
      </w:r>
      <w:r w:rsidR="004B4A11">
        <w:rPr>
          <w:sz w:val="21"/>
          <w:szCs w:val="21"/>
        </w:rPr>
        <w:t>2</w:t>
      </w:r>
      <w:r w:rsidRPr="00F910D9">
        <w:rPr>
          <w:sz w:val="21"/>
          <w:szCs w:val="21"/>
        </w:rPr>
        <w:t>x v listinné podobě a </w:t>
      </w:r>
      <w:r w:rsidR="00BA46D3">
        <w:rPr>
          <w:sz w:val="21"/>
          <w:szCs w:val="21"/>
        </w:rPr>
        <w:t>1</w:t>
      </w:r>
      <w:r w:rsidRPr="00F910D9">
        <w:rPr>
          <w:sz w:val="21"/>
          <w:szCs w:val="21"/>
        </w:rPr>
        <w:t>x elektronicky na nosiči dat CD, či DVD ve formátu *.</w:t>
      </w:r>
      <w:proofErr w:type="spellStart"/>
      <w:r w:rsidRPr="00F910D9">
        <w:rPr>
          <w:sz w:val="21"/>
          <w:szCs w:val="21"/>
        </w:rPr>
        <w:t>dwg</w:t>
      </w:r>
      <w:proofErr w:type="spellEnd"/>
      <w:r w:rsidRPr="00F910D9">
        <w:rPr>
          <w:sz w:val="21"/>
          <w:szCs w:val="21"/>
        </w:rPr>
        <w:t xml:space="preserve"> nebo *.</w:t>
      </w:r>
      <w:proofErr w:type="spellStart"/>
      <w:r w:rsidRPr="00F910D9">
        <w:rPr>
          <w:sz w:val="21"/>
          <w:szCs w:val="21"/>
        </w:rPr>
        <w:t>dgn</w:t>
      </w:r>
      <w:proofErr w:type="spellEnd"/>
      <w:r w:rsidRPr="00F910D9">
        <w:rPr>
          <w:sz w:val="21"/>
          <w:szCs w:val="21"/>
        </w:rPr>
        <w:t>. Grafická část zaměření bude zpracována ve vektorové formě v souřadnicovém systému jednotné trigonometrické sítě katastrální (JTSK). Přesnost zaměření bude uvedena v textové části zaměření a bude odpovídat minimálně třídě přesnosti 3, tzn. střední souřadnicová odchylka ±0,14m, výšková odchylka ±0,12m vzhledem k vybudované měřické síti. Výsledek geodetického zaměření stavb</w:t>
      </w:r>
      <w:r w:rsidR="00DD14DA">
        <w:rPr>
          <w:sz w:val="21"/>
          <w:szCs w:val="21"/>
        </w:rPr>
        <w:t>y bude předán při předání díla</w:t>
      </w:r>
      <w:r w:rsidRPr="00F910D9">
        <w:rPr>
          <w:sz w:val="21"/>
          <w:szCs w:val="21"/>
        </w:rPr>
        <w:t>.</w:t>
      </w:r>
    </w:p>
    <w:p w14:paraId="5EE3559F" w14:textId="77777777" w:rsidR="00CB77B1" w:rsidRPr="00F910D9" w:rsidRDefault="00CB77B1" w:rsidP="00CB77B1">
      <w:pPr>
        <w:numPr>
          <w:ilvl w:val="6"/>
          <w:numId w:val="27"/>
        </w:numPr>
        <w:tabs>
          <w:tab w:val="left" w:pos="540"/>
        </w:tabs>
        <w:spacing w:before="120" w:after="120"/>
        <w:ind w:left="1418" w:hanging="425"/>
        <w:jc w:val="both"/>
        <w:rPr>
          <w:sz w:val="21"/>
          <w:szCs w:val="21"/>
        </w:rPr>
      </w:pPr>
      <w:r w:rsidRPr="00F910D9">
        <w:rPr>
          <w:sz w:val="21"/>
          <w:szCs w:val="21"/>
        </w:rPr>
        <w:t xml:space="preserve">Zhotovitel poskytuje objednateli výhradní a neomezenou licenci ke hmotně zachycenému výsledku geodetického zaměření stavby. Objednatel je oprávněn uzavřít </w:t>
      </w:r>
      <w:proofErr w:type="spellStart"/>
      <w:r w:rsidRPr="00F910D9">
        <w:rPr>
          <w:sz w:val="21"/>
          <w:szCs w:val="21"/>
        </w:rPr>
        <w:t>podlicenční</w:t>
      </w:r>
      <w:proofErr w:type="spellEnd"/>
      <w:r w:rsidRPr="00F910D9">
        <w:rPr>
          <w:sz w:val="21"/>
          <w:szCs w:val="21"/>
        </w:rPr>
        <w:t xml:space="preserve"> smlouvu. Objednatel není povinen licenci využít. Zhotovitel prohlašuje, že je oprávněn licenci v daném rozsahu udělit.</w:t>
      </w:r>
    </w:p>
    <w:p w14:paraId="52589066"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t>Zhotovitel prohlašuje, že má veškeré podklady nezbytné k řádnému provedení díla.</w:t>
      </w:r>
    </w:p>
    <w:p w14:paraId="2D3464AA" w14:textId="77777777" w:rsidR="00DD14DA" w:rsidRDefault="007F700D" w:rsidP="00DD14DA">
      <w:pPr>
        <w:numPr>
          <w:ilvl w:val="6"/>
          <w:numId w:val="12"/>
        </w:numPr>
        <w:tabs>
          <w:tab w:val="clear" w:pos="5040"/>
          <w:tab w:val="num" w:pos="540"/>
        </w:tabs>
        <w:spacing w:before="120" w:after="120"/>
        <w:ind w:left="540" w:hanging="540"/>
        <w:jc w:val="both"/>
        <w:rPr>
          <w:sz w:val="21"/>
          <w:szCs w:val="21"/>
        </w:rPr>
      </w:pPr>
      <w:r w:rsidRPr="00F910D9">
        <w:rPr>
          <w:sz w:val="21"/>
          <w:szCs w:val="21"/>
        </w:rPr>
        <w:t>Zhotovitel je povinen provést dílo řádně a včas. Dílo je provedeno úplně a bezvadně, odpovídá-li této smlouvě a je</w:t>
      </w:r>
      <w:r w:rsidRPr="00F910D9">
        <w:rPr>
          <w:sz w:val="21"/>
          <w:szCs w:val="21"/>
        </w:rPr>
        <w:noBreakHyphen/>
        <w:t xml:space="preserve">li způsobilé ke svému účelu použití. Dílo je provedeno včas, jsou-li všechny jeho části dle této smlouvy jako úplné a bezvadné předány objednateli ve lhůtách touto smlouvou sjednaných. </w:t>
      </w:r>
    </w:p>
    <w:p w14:paraId="5ED01782" w14:textId="593C7D72" w:rsidR="00BA46D3" w:rsidRDefault="00BA46D3" w:rsidP="00BA46D3">
      <w:pPr>
        <w:numPr>
          <w:ilvl w:val="6"/>
          <w:numId w:val="12"/>
        </w:numPr>
        <w:tabs>
          <w:tab w:val="clear" w:pos="5040"/>
          <w:tab w:val="num" w:pos="540"/>
        </w:tabs>
        <w:spacing w:before="120"/>
        <w:ind w:left="539" w:hanging="539"/>
        <w:jc w:val="both"/>
        <w:rPr>
          <w:sz w:val="21"/>
          <w:szCs w:val="21"/>
        </w:rPr>
      </w:pPr>
      <w:r w:rsidRPr="0096212D">
        <w:rPr>
          <w:sz w:val="21"/>
          <w:szCs w:val="21"/>
        </w:rPr>
        <w:t>Místo plnění je určeno jako prostor staveniště. Tam, kde to povaha plnění umo</w:t>
      </w:r>
      <w:r>
        <w:rPr>
          <w:sz w:val="21"/>
          <w:szCs w:val="21"/>
        </w:rPr>
        <w:t>žňuje, může být místem plnění i </w:t>
      </w:r>
      <w:r w:rsidRPr="0096212D">
        <w:rPr>
          <w:sz w:val="21"/>
          <w:szCs w:val="21"/>
        </w:rPr>
        <w:t xml:space="preserve">pracoviště objednatele: </w:t>
      </w:r>
      <w:r w:rsidRPr="00FB1F57">
        <w:rPr>
          <w:sz w:val="21"/>
          <w:szCs w:val="21"/>
        </w:rPr>
        <w:t>Správa a údržba silnic Jihomoravského kraje, příspěvková organizace kraje</w:t>
      </w:r>
      <w:r w:rsidR="002E025F">
        <w:rPr>
          <w:sz w:val="21"/>
          <w:szCs w:val="21"/>
        </w:rPr>
        <w:t>, investiční</w:t>
      </w:r>
      <w:r>
        <w:rPr>
          <w:sz w:val="21"/>
          <w:szCs w:val="21"/>
        </w:rPr>
        <w:t xml:space="preserve"> úsek </w:t>
      </w:r>
      <w:r w:rsidRPr="008611F8">
        <w:rPr>
          <w:sz w:val="21"/>
          <w:szCs w:val="21"/>
        </w:rPr>
        <w:t>oblast</w:t>
      </w:r>
      <w:r>
        <w:rPr>
          <w:sz w:val="21"/>
          <w:szCs w:val="21"/>
        </w:rPr>
        <w:t>i</w:t>
      </w:r>
      <w:r w:rsidRPr="008611F8">
        <w:rPr>
          <w:sz w:val="21"/>
          <w:szCs w:val="21"/>
        </w:rPr>
        <w:t xml:space="preserve"> Západ, Kotkova 3725/24, 6</w:t>
      </w:r>
      <w:r>
        <w:rPr>
          <w:sz w:val="21"/>
          <w:szCs w:val="21"/>
        </w:rPr>
        <w:t>6</w:t>
      </w:r>
      <w:r w:rsidRPr="008611F8">
        <w:rPr>
          <w:sz w:val="21"/>
          <w:szCs w:val="21"/>
        </w:rPr>
        <w:t>9 02 Znojmo</w:t>
      </w:r>
      <w:r w:rsidRPr="005C340C">
        <w:rPr>
          <w:sz w:val="21"/>
          <w:szCs w:val="21"/>
        </w:rPr>
        <w:t xml:space="preserve">. </w:t>
      </w:r>
    </w:p>
    <w:p w14:paraId="349A47FE" w14:textId="77777777" w:rsidR="004B4A11" w:rsidRPr="005C340C" w:rsidRDefault="004B4A11" w:rsidP="004B4A11">
      <w:pPr>
        <w:spacing w:before="120"/>
        <w:ind w:left="539"/>
        <w:jc w:val="both"/>
        <w:rPr>
          <w:sz w:val="21"/>
          <w:szCs w:val="21"/>
        </w:rPr>
      </w:pPr>
    </w:p>
    <w:p w14:paraId="3165D97A" w14:textId="77777777" w:rsidR="007F700D" w:rsidRPr="00F910D9" w:rsidRDefault="007F700D" w:rsidP="006D2D25">
      <w:pPr>
        <w:numPr>
          <w:ilvl w:val="6"/>
          <w:numId w:val="12"/>
        </w:numPr>
        <w:tabs>
          <w:tab w:val="clear" w:pos="5040"/>
          <w:tab w:val="num" w:pos="540"/>
        </w:tabs>
        <w:spacing w:before="120" w:after="120"/>
        <w:ind w:left="540" w:hanging="540"/>
        <w:jc w:val="both"/>
        <w:rPr>
          <w:sz w:val="21"/>
          <w:szCs w:val="21"/>
        </w:rPr>
      </w:pPr>
      <w:r w:rsidRPr="00F910D9">
        <w:rPr>
          <w:sz w:val="21"/>
          <w:szCs w:val="21"/>
        </w:rPr>
        <w:lastRenderedPageBreak/>
        <w:t xml:space="preserve">Dílo bude provedeno tak, aby bylo způsobilé k obvyklému užívání, a v souladu se </w:t>
      </w:r>
      <w:r w:rsidRPr="00F910D9">
        <w:rPr>
          <w:b/>
          <w:sz w:val="21"/>
          <w:szCs w:val="21"/>
        </w:rPr>
        <w:t>zadáním díla</w:t>
      </w:r>
      <w:r w:rsidRPr="00F910D9">
        <w:rPr>
          <w:sz w:val="21"/>
          <w:szCs w:val="21"/>
        </w:rPr>
        <w:t>, čímž je v řazení dle závaznosti:</w:t>
      </w:r>
    </w:p>
    <w:p w14:paraId="2B54E148" w14:textId="102E1D99" w:rsidR="007F700D" w:rsidRPr="0000151C" w:rsidRDefault="007F700D" w:rsidP="0000151C">
      <w:pPr>
        <w:numPr>
          <w:ilvl w:val="2"/>
          <w:numId w:val="1"/>
        </w:numPr>
        <w:tabs>
          <w:tab w:val="clear" w:pos="2160"/>
          <w:tab w:val="num" w:pos="540"/>
          <w:tab w:val="num" w:pos="1080"/>
        </w:tabs>
        <w:ind w:left="1077"/>
        <w:jc w:val="both"/>
        <w:rPr>
          <w:sz w:val="21"/>
          <w:szCs w:val="21"/>
        </w:rPr>
      </w:pPr>
      <w:r w:rsidRPr="00F910D9">
        <w:rPr>
          <w:sz w:val="21"/>
          <w:szCs w:val="21"/>
        </w:rPr>
        <w:t>So</w:t>
      </w:r>
      <w:r w:rsidR="00BA46D3">
        <w:rPr>
          <w:sz w:val="21"/>
          <w:szCs w:val="21"/>
        </w:rPr>
        <w:t>upis prací.</w:t>
      </w:r>
    </w:p>
    <w:p w14:paraId="477733AD" w14:textId="7D53E1E5" w:rsidR="004E6494" w:rsidRPr="00BA46D3" w:rsidRDefault="00BA46D3" w:rsidP="00BA46D3">
      <w:pPr>
        <w:numPr>
          <w:ilvl w:val="2"/>
          <w:numId w:val="1"/>
        </w:numPr>
        <w:tabs>
          <w:tab w:val="clear" w:pos="2160"/>
          <w:tab w:val="num" w:pos="540"/>
          <w:tab w:val="num" w:pos="1080"/>
        </w:tabs>
        <w:ind w:left="1077"/>
        <w:jc w:val="both"/>
        <w:rPr>
          <w:sz w:val="21"/>
          <w:szCs w:val="21"/>
        </w:rPr>
      </w:pPr>
      <w:r>
        <w:rPr>
          <w:sz w:val="22"/>
          <w:szCs w:val="22"/>
        </w:rPr>
        <w:t>Situace stavby.</w:t>
      </w:r>
    </w:p>
    <w:p w14:paraId="024A18FF" w14:textId="42FEE3D5" w:rsidR="007F700D" w:rsidRPr="00F910D9" w:rsidRDefault="007F700D" w:rsidP="006D2D25">
      <w:pPr>
        <w:numPr>
          <w:ilvl w:val="2"/>
          <w:numId w:val="1"/>
        </w:numPr>
        <w:tabs>
          <w:tab w:val="clear" w:pos="2160"/>
          <w:tab w:val="num" w:pos="540"/>
          <w:tab w:val="num" w:pos="1080"/>
        </w:tabs>
        <w:ind w:left="1077"/>
        <w:jc w:val="both"/>
        <w:rPr>
          <w:sz w:val="21"/>
          <w:szCs w:val="21"/>
        </w:rPr>
      </w:pPr>
      <w:r w:rsidRPr="00F910D9">
        <w:rPr>
          <w:sz w:val="21"/>
          <w:szCs w:val="21"/>
        </w:rPr>
        <w:t>Písemné pokyny objednatele.</w:t>
      </w:r>
    </w:p>
    <w:p w14:paraId="6FAD9C44" w14:textId="77777777" w:rsidR="007F700D" w:rsidRPr="00F910D9" w:rsidRDefault="007F700D" w:rsidP="006D2D25">
      <w:pPr>
        <w:numPr>
          <w:ilvl w:val="2"/>
          <w:numId w:val="1"/>
        </w:numPr>
        <w:tabs>
          <w:tab w:val="clear" w:pos="2160"/>
          <w:tab w:val="num" w:pos="540"/>
          <w:tab w:val="num" w:pos="1080"/>
        </w:tabs>
        <w:ind w:left="1077"/>
        <w:jc w:val="both"/>
        <w:rPr>
          <w:sz w:val="21"/>
          <w:szCs w:val="21"/>
        </w:rPr>
      </w:pPr>
      <w:r w:rsidRPr="00F910D9">
        <w:rPr>
          <w:sz w:val="21"/>
          <w:szCs w:val="21"/>
        </w:rPr>
        <w:t>Technické normy vztahující se k materiálům a činnostem prováděných na základě této smlouvy.</w:t>
      </w:r>
    </w:p>
    <w:p w14:paraId="7250CE4B" w14:textId="77777777" w:rsidR="007F700D" w:rsidRPr="00F910D9" w:rsidRDefault="007F700D" w:rsidP="006D2D25">
      <w:pPr>
        <w:numPr>
          <w:ilvl w:val="2"/>
          <w:numId w:val="1"/>
        </w:numPr>
        <w:tabs>
          <w:tab w:val="clear" w:pos="2160"/>
          <w:tab w:val="num" w:pos="540"/>
          <w:tab w:val="num" w:pos="1080"/>
        </w:tabs>
        <w:ind w:left="1080"/>
        <w:jc w:val="both"/>
        <w:rPr>
          <w:sz w:val="21"/>
          <w:szCs w:val="21"/>
        </w:rPr>
      </w:pPr>
      <w:r w:rsidRPr="00F910D9">
        <w:rPr>
          <w:sz w:val="21"/>
          <w:szCs w:val="21"/>
        </w:rPr>
        <w:t>Technické kvalitativní podmínky staveb pozemních komunikací, vydané Ministerstvem dopravy ve znění účinném ke dni uzavření smlouvy.</w:t>
      </w:r>
    </w:p>
    <w:p w14:paraId="21071240" w14:textId="77777777" w:rsidR="006D2D25" w:rsidRPr="00F910D9" w:rsidRDefault="006D2D25" w:rsidP="006D2D25">
      <w:pPr>
        <w:tabs>
          <w:tab w:val="num" w:pos="540"/>
        </w:tabs>
        <w:ind w:left="540" w:hanging="540"/>
        <w:jc w:val="both"/>
        <w:rPr>
          <w:sz w:val="21"/>
          <w:szCs w:val="21"/>
        </w:rPr>
      </w:pPr>
      <w:r w:rsidRPr="00F910D9">
        <w:rPr>
          <w:sz w:val="21"/>
          <w:szCs w:val="21"/>
        </w:rPr>
        <w:t>7.</w:t>
      </w:r>
      <w:r w:rsidRPr="00F910D9">
        <w:rPr>
          <w:sz w:val="21"/>
          <w:szCs w:val="21"/>
        </w:rPr>
        <w:tab/>
        <w:t>Zhotovitel prohlašuje, že je seznámen s technickými normami a technickými podmínkami vztahujícími se k předmětu díla.</w:t>
      </w:r>
    </w:p>
    <w:p w14:paraId="2753F698" w14:textId="77777777" w:rsidR="00932FD7" w:rsidRPr="00F910D9" w:rsidRDefault="00932FD7" w:rsidP="006D2D25">
      <w:pPr>
        <w:tabs>
          <w:tab w:val="num" w:pos="540"/>
        </w:tabs>
        <w:ind w:left="540" w:hanging="540"/>
        <w:jc w:val="both"/>
        <w:rPr>
          <w:sz w:val="21"/>
          <w:szCs w:val="21"/>
        </w:rPr>
      </w:pPr>
    </w:p>
    <w:p w14:paraId="5B27FAC9"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 xml:space="preserve">Lhůty plnění </w:t>
      </w:r>
    </w:p>
    <w:p w14:paraId="27CCDB7F" w14:textId="77777777" w:rsidR="007F700D" w:rsidRPr="00F910D9" w:rsidRDefault="007F700D" w:rsidP="00297DAB">
      <w:pPr>
        <w:numPr>
          <w:ilvl w:val="0"/>
          <w:numId w:val="3"/>
        </w:numPr>
        <w:tabs>
          <w:tab w:val="clear" w:pos="720"/>
          <w:tab w:val="num" w:pos="540"/>
        </w:tabs>
        <w:spacing w:before="120" w:after="120"/>
        <w:ind w:left="540" w:hanging="540"/>
        <w:jc w:val="both"/>
        <w:rPr>
          <w:sz w:val="21"/>
          <w:szCs w:val="21"/>
        </w:rPr>
      </w:pPr>
      <w:r w:rsidRPr="00F910D9">
        <w:rPr>
          <w:sz w:val="21"/>
          <w:szCs w:val="21"/>
        </w:rPr>
        <w:t>Smluvní strany se dohodly na následujících lhůtách plnění této smlouvy:</w:t>
      </w:r>
    </w:p>
    <w:tbl>
      <w:tblPr>
        <w:tblW w:w="9814" w:type="dxa"/>
        <w:tblInd w:w="534" w:type="dxa"/>
        <w:tblLook w:val="01E0" w:firstRow="1" w:lastRow="1" w:firstColumn="1" w:lastColumn="1" w:noHBand="0" w:noVBand="0"/>
      </w:tblPr>
      <w:tblGrid>
        <w:gridCol w:w="5278"/>
        <w:gridCol w:w="4536"/>
      </w:tblGrid>
      <w:tr w:rsidR="007F700D" w:rsidRPr="00F910D9" w14:paraId="0F69C1F3" w14:textId="77777777" w:rsidTr="004E6494">
        <w:trPr>
          <w:trHeight w:val="256"/>
        </w:trPr>
        <w:tc>
          <w:tcPr>
            <w:tcW w:w="5278" w:type="dxa"/>
          </w:tcPr>
          <w:p w14:paraId="790D4EE1" w14:textId="43521A53" w:rsidR="007F700D" w:rsidRDefault="007F700D" w:rsidP="00F95C3B">
            <w:pPr>
              <w:tabs>
                <w:tab w:val="num" w:pos="0"/>
              </w:tabs>
              <w:spacing w:before="120" w:after="120"/>
              <w:jc w:val="both"/>
              <w:rPr>
                <w:sz w:val="21"/>
                <w:szCs w:val="21"/>
              </w:rPr>
            </w:pPr>
            <w:r w:rsidRPr="00F910D9">
              <w:rPr>
                <w:sz w:val="21"/>
                <w:szCs w:val="21"/>
              </w:rPr>
              <w:t>Předání a převzetí staveniště</w:t>
            </w:r>
          </w:p>
          <w:p w14:paraId="3FC8AECE" w14:textId="279656A5" w:rsidR="00502E01" w:rsidRPr="00F910D9" w:rsidRDefault="00392B41" w:rsidP="00F95C3B">
            <w:pPr>
              <w:tabs>
                <w:tab w:val="num" w:pos="0"/>
              </w:tabs>
              <w:spacing w:before="120" w:after="120"/>
              <w:jc w:val="both"/>
              <w:rPr>
                <w:sz w:val="21"/>
                <w:szCs w:val="21"/>
              </w:rPr>
            </w:pPr>
            <w:r>
              <w:rPr>
                <w:sz w:val="21"/>
                <w:szCs w:val="21"/>
              </w:rPr>
              <w:t xml:space="preserve">Zahájení stavebních prací </w:t>
            </w:r>
          </w:p>
          <w:p w14:paraId="160E0AE0" w14:textId="425E54F5" w:rsidR="007F700D" w:rsidRDefault="007F700D" w:rsidP="00F95C3B">
            <w:pPr>
              <w:tabs>
                <w:tab w:val="num" w:pos="0"/>
              </w:tabs>
              <w:spacing w:before="120" w:after="120"/>
              <w:jc w:val="both"/>
              <w:rPr>
                <w:sz w:val="21"/>
                <w:szCs w:val="21"/>
              </w:rPr>
            </w:pPr>
            <w:r w:rsidRPr="00F910D9">
              <w:rPr>
                <w:sz w:val="21"/>
                <w:szCs w:val="21"/>
              </w:rPr>
              <w:t>Dokončení a pře</w:t>
            </w:r>
            <w:r w:rsidR="00BA46D3">
              <w:rPr>
                <w:sz w:val="21"/>
                <w:szCs w:val="21"/>
              </w:rPr>
              <w:t>dání stavby</w:t>
            </w:r>
          </w:p>
          <w:p w14:paraId="0E981357" w14:textId="67BA07EE" w:rsidR="00BA46D3" w:rsidRPr="00F910D9" w:rsidRDefault="00BA46D3" w:rsidP="00BA46D3">
            <w:pPr>
              <w:tabs>
                <w:tab w:val="num" w:pos="0"/>
              </w:tabs>
              <w:spacing w:before="120" w:after="120"/>
              <w:jc w:val="both"/>
              <w:rPr>
                <w:sz w:val="21"/>
                <w:szCs w:val="21"/>
              </w:rPr>
            </w:pPr>
            <w:r>
              <w:rPr>
                <w:sz w:val="21"/>
                <w:szCs w:val="21"/>
              </w:rPr>
              <w:t>Předání a</w:t>
            </w:r>
            <w:r w:rsidRPr="00BA46D3">
              <w:rPr>
                <w:sz w:val="21"/>
                <w:szCs w:val="21"/>
              </w:rPr>
              <w:t xml:space="preserve"> převzetí díla</w:t>
            </w:r>
          </w:p>
        </w:tc>
        <w:tc>
          <w:tcPr>
            <w:tcW w:w="4536" w:type="dxa"/>
          </w:tcPr>
          <w:p w14:paraId="7B2A9EFC" w14:textId="663C98FC" w:rsidR="007F700D" w:rsidRDefault="00392B41" w:rsidP="004E6494">
            <w:pPr>
              <w:tabs>
                <w:tab w:val="num" w:pos="0"/>
              </w:tabs>
              <w:spacing w:before="120" w:after="120"/>
              <w:jc w:val="center"/>
              <w:rPr>
                <w:b/>
                <w:sz w:val="21"/>
                <w:szCs w:val="21"/>
              </w:rPr>
            </w:pPr>
            <w:r>
              <w:rPr>
                <w:b/>
                <w:sz w:val="21"/>
                <w:szCs w:val="21"/>
              </w:rPr>
              <w:t xml:space="preserve">     </w:t>
            </w:r>
            <w:r w:rsidR="004E6494">
              <w:rPr>
                <w:b/>
                <w:sz w:val="21"/>
                <w:szCs w:val="21"/>
              </w:rPr>
              <w:t>do 1</w:t>
            </w:r>
            <w:r w:rsidR="002E025F">
              <w:rPr>
                <w:b/>
                <w:sz w:val="21"/>
                <w:szCs w:val="21"/>
              </w:rPr>
              <w:t>0</w:t>
            </w:r>
            <w:r w:rsidR="004E6494">
              <w:rPr>
                <w:b/>
                <w:sz w:val="21"/>
                <w:szCs w:val="21"/>
              </w:rPr>
              <w:t xml:space="preserve"> dnů od účinnosti této smlouvy</w:t>
            </w:r>
          </w:p>
          <w:p w14:paraId="2B2732D7" w14:textId="616BFE5A" w:rsidR="00502E01" w:rsidRPr="00F910D9" w:rsidRDefault="004E6494" w:rsidP="004E6494">
            <w:pPr>
              <w:tabs>
                <w:tab w:val="num" w:pos="0"/>
              </w:tabs>
              <w:spacing w:before="120" w:after="120"/>
              <w:jc w:val="center"/>
              <w:rPr>
                <w:b/>
                <w:sz w:val="21"/>
                <w:szCs w:val="21"/>
              </w:rPr>
            </w:pPr>
            <w:r>
              <w:rPr>
                <w:b/>
                <w:sz w:val="21"/>
                <w:szCs w:val="21"/>
              </w:rPr>
              <w:t xml:space="preserve">          do 30 dnů od předání a převzetí staveniště </w:t>
            </w:r>
          </w:p>
          <w:p w14:paraId="33C3F071" w14:textId="6922308E" w:rsidR="007F700D" w:rsidRDefault="004E6494" w:rsidP="00B35EAB">
            <w:pPr>
              <w:tabs>
                <w:tab w:val="num" w:pos="540"/>
                <w:tab w:val="left" w:pos="840"/>
              </w:tabs>
              <w:spacing w:before="120" w:after="120"/>
              <w:rPr>
                <w:b/>
                <w:sz w:val="21"/>
                <w:szCs w:val="21"/>
              </w:rPr>
            </w:pPr>
            <w:r>
              <w:rPr>
                <w:color w:val="FF0000"/>
                <w:sz w:val="21"/>
                <w:szCs w:val="21"/>
              </w:rPr>
              <w:t xml:space="preserve">        </w:t>
            </w:r>
            <w:r w:rsidR="001C7C25">
              <w:rPr>
                <w:color w:val="FF0000"/>
                <w:sz w:val="21"/>
                <w:szCs w:val="21"/>
              </w:rPr>
              <w:t xml:space="preserve">               </w:t>
            </w:r>
            <w:r>
              <w:rPr>
                <w:color w:val="FF0000"/>
                <w:sz w:val="21"/>
                <w:szCs w:val="21"/>
              </w:rPr>
              <w:t xml:space="preserve"> </w:t>
            </w:r>
            <w:r>
              <w:rPr>
                <w:b/>
                <w:sz w:val="21"/>
                <w:szCs w:val="21"/>
              </w:rPr>
              <w:t xml:space="preserve"> do </w:t>
            </w:r>
            <w:proofErr w:type="gramStart"/>
            <w:r w:rsidR="003A5560">
              <w:rPr>
                <w:b/>
                <w:sz w:val="21"/>
                <w:szCs w:val="21"/>
              </w:rPr>
              <w:t>30</w:t>
            </w:r>
            <w:r w:rsidR="00BA46D3">
              <w:rPr>
                <w:b/>
                <w:sz w:val="21"/>
                <w:szCs w:val="21"/>
              </w:rPr>
              <w:t>.11.2021</w:t>
            </w:r>
            <w:proofErr w:type="gramEnd"/>
          </w:p>
          <w:p w14:paraId="2D221419" w14:textId="23237814" w:rsidR="00BA46D3" w:rsidRPr="00F910D9" w:rsidRDefault="001C7C25" w:rsidP="003A5560">
            <w:pPr>
              <w:tabs>
                <w:tab w:val="num" w:pos="540"/>
                <w:tab w:val="left" w:pos="840"/>
              </w:tabs>
              <w:spacing w:before="120" w:after="120"/>
              <w:rPr>
                <w:b/>
                <w:sz w:val="21"/>
                <w:szCs w:val="21"/>
              </w:rPr>
            </w:pPr>
            <w:r>
              <w:rPr>
                <w:b/>
                <w:sz w:val="21"/>
                <w:szCs w:val="21"/>
              </w:rPr>
              <w:t xml:space="preserve">                          do </w:t>
            </w:r>
            <w:proofErr w:type="gramStart"/>
            <w:r w:rsidR="003A5560">
              <w:rPr>
                <w:b/>
                <w:sz w:val="21"/>
                <w:szCs w:val="21"/>
              </w:rPr>
              <w:t>15</w:t>
            </w:r>
            <w:r>
              <w:rPr>
                <w:b/>
                <w:sz w:val="21"/>
                <w:szCs w:val="21"/>
              </w:rPr>
              <w:t>.12.2021</w:t>
            </w:r>
            <w:proofErr w:type="gramEnd"/>
          </w:p>
        </w:tc>
      </w:tr>
    </w:tbl>
    <w:p w14:paraId="674249F6" w14:textId="77777777" w:rsidR="007F700D" w:rsidRPr="00F910D9" w:rsidRDefault="007F700D" w:rsidP="00297DAB">
      <w:pPr>
        <w:tabs>
          <w:tab w:val="left" w:pos="540"/>
        </w:tabs>
        <w:spacing w:before="120" w:after="120"/>
        <w:ind w:left="539" w:hanging="539"/>
        <w:jc w:val="both"/>
        <w:rPr>
          <w:sz w:val="21"/>
          <w:szCs w:val="21"/>
        </w:rPr>
      </w:pPr>
      <w:r w:rsidRPr="00F910D9">
        <w:rPr>
          <w:sz w:val="21"/>
          <w:szCs w:val="21"/>
        </w:rPr>
        <w:tab/>
        <w:t>Dřívější plnění je možné.</w:t>
      </w:r>
    </w:p>
    <w:p w14:paraId="2534B52C" w14:textId="7CBCDE44" w:rsidR="00932FD7" w:rsidRPr="004E6494" w:rsidRDefault="00932FD7" w:rsidP="001C7C25">
      <w:pPr>
        <w:pStyle w:val="Odstavecseseznamem"/>
        <w:keepNext/>
        <w:keepLines/>
        <w:numPr>
          <w:ilvl w:val="0"/>
          <w:numId w:val="3"/>
        </w:numPr>
        <w:tabs>
          <w:tab w:val="clear" w:pos="720"/>
          <w:tab w:val="left" w:pos="540"/>
          <w:tab w:val="num" w:pos="567"/>
        </w:tabs>
        <w:suppressAutoHyphens/>
        <w:spacing w:before="120" w:after="120"/>
        <w:ind w:left="567" w:hanging="567"/>
        <w:jc w:val="both"/>
        <w:rPr>
          <w:sz w:val="21"/>
          <w:szCs w:val="21"/>
        </w:rPr>
      </w:pPr>
      <w:r w:rsidRPr="004E6494">
        <w:rPr>
          <w:sz w:val="21"/>
          <w:szCs w:val="21"/>
        </w:rPr>
        <w:t>Objednatel předá a zhotovitel převezme prostor staveniště na základě písemného proto</w:t>
      </w:r>
      <w:r w:rsidR="00E42340" w:rsidRPr="004E6494">
        <w:rPr>
          <w:sz w:val="21"/>
          <w:szCs w:val="21"/>
        </w:rPr>
        <w:t xml:space="preserve">kolu. </w:t>
      </w:r>
      <w:r w:rsidR="004E6494" w:rsidRPr="004E6494">
        <w:rPr>
          <w:sz w:val="21"/>
          <w:szCs w:val="21"/>
        </w:rPr>
        <w:t xml:space="preserve">Zhotovitel je povinen po předání a převzetí staveniště zahájit stavební práce, tak aby byly dodrženy termíny plnění dle odst. 1 tohoto článku.  </w:t>
      </w:r>
    </w:p>
    <w:p w14:paraId="721723AF" w14:textId="77777777" w:rsidR="00932FD7" w:rsidRPr="004E6494" w:rsidRDefault="00932FD7" w:rsidP="00932FD7">
      <w:pPr>
        <w:numPr>
          <w:ilvl w:val="0"/>
          <w:numId w:val="3"/>
        </w:numPr>
        <w:tabs>
          <w:tab w:val="clear" w:pos="720"/>
          <w:tab w:val="num" w:pos="567"/>
        </w:tabs>
        <w:spacing w:before="120" w:after="120"/>
        <w:ind w:left="567" w:hanging="567"/>
        <w:jc w:val="both"/>
        <w:rPr>
          <w:sz w:val="21"/>
          <w:szCs w:val="21"/>
        </w:rPr>
      </w:pPr>
      <w:r w:rsidRPr="004E6494">
        <w:rPr>
          <w:sz w:val="21"/>
          <w:szCs w:val="21"/>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14:paraId="7CC0F472" w14:textId="6FEC7B54" w:rsidR="00932FD7" w:rsidRPr="004E6494" w:rsidRDefault="00932FD7" w:rsidP="00932FD7">
      <w:pPr>
        <w:numPr>
          <w:ilvl w:val="0"/>
          <w:numId w:val="3"/>
        </w:numPr>
        <w:tabs>
          <w:tab w:val="clear" w:pos="720"/>
          <w:tab w:val="num" w:pos="567"/>
        </w:tabs>
        <w:spacing w:before="120" w:after="120"/>
        <w:ind w:left="567" w:hanging="567"/>
        <w:jc w:val="both"/>
        <w:rPr>
          <w:sz w:val="21"/>
          <w:szCs w:val="21"/>
        </w:rPr>
      </w:pPr>
      <w:r w:rsidRPr="004E6494">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w:t>
      </w:r>
      <w:r w:rsidR="00502E01" w:rsidRPr="004E6494">
        <w:rPr>
          <w:sz w:val="21"/>
          <w:szCs w:val="21"/>
        </w:rPr>
        <w:t>dmínky</w:t>
      </w:r>
      <w:r w:rsidRPr="004E6494">
        <w:rPr>
          <w:sz w:val="21"/>
          <w:szCs w:val="21"/>
        </w:rPr>
        <w:t xml:space="preserve">, rozsáhlejší vícepráce, oprávněné požadavky třetích osob (např. Policie ČR), skryté překážky v místě realizace stavby. </w:t>
      </w:r>
    </w:p>
    <w:p w14:paraId="116EADA2" w14:textId="77777777" w:rsidR="007F700D" w:rsidRPr="00F910D9" w:rsidRDefault="007F700D" w:rsidP="00C412EC">
      <w:pPr>
        <w:spacing w:before="120" w:after="120"/>
        <w:ind w:left="540"/>
        <w:jc w:val="both"/>
        <w:rPr>
          <w:sz w:val="21"/>
          <w:szCs w:val="21"/>
        </w:rPr>
      </w:pPr>
    </w:p>
    <w:p w14:paraId="5E07C8D6"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Cena díla</w:t>
      </w:r>
    </w:p>
    <w:p w14:paraId="6BB0A14A"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Cena díla:</w:t>
      </w:r>
    </w:p>
    <w:tbl>
      <w:tblPr>
        <w:tblW w:w="9898" w:type="dxa"/>
        <w:tblInd w:w="648" w:type="dxa"/>
        <w:tblLook w:val="01E0" w:firstRow="1" w:lastRow="1" w:firstColumn="1" w:lastColumn="1" w:noHBand="0" w:noVBand="0"/>
      </w:tblPr>
      <w:tblGrid>
        <w:gridCol w:w="6658"/>
        <w:gridCol w:w="3240"/>
      </w:tblGrid>
      <w:tr w:rsidR="007F700D" w:rsidRPr="00F910D9" w14:paraId="5F4BBA90" w14:textId="77777777" w:rsidTr="00F95C3B">
        <w:trPr>
          <w:trHeight w:val="52"/>
        </w:trPr>
        <w:tc>
          <w:tcPr>
            <w:tcW w:w="6658" w:type="dxa"/>
          </w:tcPr>
          <w:p w14:paraId="72289522" w14:textId="77777777" w:rsidR="007F700D" w:rsidRPr="00F910D9" w:rsidRDefault="007F700D" w:rsidP="00F95C3B">
            <w:pPr>
              <w:tabs>
                <w:tab w:val="num" w:pos="540"/>
              </w:tabs>
              <w:spacing w:before="120" w:after="120"/>
              <w:ind w:left="540" w:hanging="540"/>
              <w:rPr>
                <w:b/>
                <w:smallCaps/>
                <w:spacing w:val="20"/>
                <w:sz w:val="21"/>
                <w:szCs w:val="21"/>
              </w:rPr>
            </w:pPr>
            <w:r w:rsidRPr="00F910D9">
              <w:rPr>
                <w:b/>
                <w:smallCaps/>
                <w:spacing w:val="20"/>
                <w:sz w:val="21"/>
                <w:szCs w:val="21"/>
              </w:rPr>
              <w:t>Cena díla bez DPH</w:t>
            </w:r>
          </w:p>
        </w:tc>
        <w:tc>
          <w:tcPr>
            <w:tcW w:w="3240" w:type="dxa"/>
          </w:tcPr>
          <w:p w14:paraId="19EE1FEE" w14:textId="77777777" w:rsidR="007F700D" w:rsidRPr="00F910D9" w:rsidRDefault="00D3148F" w:rsidP="00B04674">
            <w:pPr>
              <w:tabs>
                <w:tab w:val="num" w:pos="540"/>
              </w:tabs>
              <w:spacing w:before="120" w:after="120"/>
              <w:ind w:left="540" w:hanging="540"/>
              <w:jc w:val="right"/>
              <w:rPr>
                <w:b/>
                <w:smallCaps/>
                <w:spacing w:val="20"/>
                <w:sz w:val="21"/>
                <w:szCs w:val="21"/>
              </w:rPr>
            </w:pPr>
            <w:r w:rsidRPr="00F910D9">
              <w:rPr>
                <w:b/>
                <w:smallCaps/>
                <w:spacing w:val="20"/>
                <w:sz w:val="21"/>
                <w:szCs w:val="21"/>
              </w:rPr>
              <w:t>***</w:t>
            </w:r>
            <w:r w:rsidR="007F700D" w:rsidRPr="00F910D9">
              <w:rPr>
                <w:b/>
                <w:smallCaps/>
                <w:spacing w:val="20"/>
                <w:sz w:val="21"/>
                <w:szCs w:val="21"/>
              </w:rPr>
              <w:t xml:space="preserve"> Kč</w:t>
            </w:r>
          </w:p>
        </w:tc>
      </w:tr>
    </w:tbl>
    <w:p w14:paraId="7740FCA0"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K ceně díla bez DPH bude připočtena daň z přidané hodnoty v aktuální výši. </w:t>
      </w:r>
      <w:r w:rsidR="00932FD7" w:rsidRPr="00F910D9">
        <w:rPr>
          <w:sz w:val="21"/>
          <w:szCs w:val="21"/>
        </w:rPr>
        <w:t>Celková částka dokladu zůstane bez zaokrouhlení.</w:t>
      </w:r>
    </w:p>
    <w:p w14:paraId="13288FEC"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Objednatel není pro plnění poskytnuté na základě této smlouvy osobou povinnou k dani (DPH). </w:t>
      </w:r>
    </w:p>
    <w:p w14:paraId="162605B6"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 xml:space="preserve">Cena díla je sjednána na základě jednotkových cen, jako součet oceněných položek soupisu prací (dále jen „rozpočet“), který je přílohou této smlouvy. </w:t>
      </w:r>
    </w:p>
    <w:p w14:paraId="4BB5DAB4" w14:textId="77777777" w:rsidR="007F700D" w:rsidRPr="00F910D9" w:rsidRDefault="007F700D" w:rsidP="00110452">
      <w:pPr>
        <w:numPr>
          <w:ilvl w:val="0"/>
          <w:numId w:val="2"/>
        </w:numPr>
        <w:tabs>
          <w:tab w:val="clear" w:pos="360"/>
          <w:tab w:val="num" w:pos="540"/>
        </w:tabs>
        <w:spacing w:before="120" w:after="120"/>
        <w:ind w:left="539" w:hanging="539"/>
        <w:jc w:val="both"/>
        <w:rPr>
          <w:sz w:val="21"/>
          <w:szCs w:val="21"/>
        </w:rPr>
      </w:pPr>
      <w:r w:rsidRPr="00F910D9">
        <w:rPr>
          <w:sz w:val="21"/>
          <w:szCs w:val="21"/>
        </w:rPr>
        <w:t>Objednatelem budou hrazeny pouze skutečně a řádně provedené práce a dodávky.</w:t>
      </w:r>
    </w:p>
    <w:p w14:paraId="1A93FF17" w14:textId="77777777" w:rsidR="007F700D" w:rsidRPr="00F910D9" w:rsidRDefault="007F700D" w:rsidP="00693268">
      <w:pPr>
        <w:numPr>
          <w:ilvl w:val="0"/>
          <w:numId w:val="2"/>
        </w:numPr>
        <w:tabs>
          <w:tab w:val="clear" w:pos="360"/>
          <w:tab w:val="num" w:pos="540"/>
        </w:tabs>
        <w:spacing w:before="120" w:after="120"/>
        <w:ind w:left="539" w:hanging="539"/>
        <w:jc w:val="both"/>
        <w:rPr>
          <w:sz w:val="21"/>
          <w:szCs w:val="21"/>
        </w:rPr>
      </w:pPr>
      <w:r w:rsidRPr="00F910D9">
        <w:rPr>
          <w:sz w:val="21"/>
          <w:szCs w:val="21"/>
        </w:rPr>
        <w:t>Cena díla je sjednána jako nejvyšší přípustná, zahrnující veškeré náklady zhotovitele na zhotovení díla a cenové vlivy v průběhu plnění této smlouvy.</w:t>
      </w:r>
    </w:p>
    <w:p w14:paraId="3AADC4B6" w14:textId="77777777" w:rsidR="007F700D" w:rsidRDefault="007F700D" w:rsidP="004C2F71">
      <w:pPr>
        <w:spacing w:before="120" w:after="120"/>
        <w:ind w:left="540"/>
        <w:jc w:val="both"/>
        <w:rPr>
          <w:color w:val="000000"/>
          <w:sz w:val="21"/>
          <w:szCs w:val="21"/>
        </w:rPr>
      </w:pPr>
    </w:p>
    <w:p w14:paraId="37604C2A"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Platební podmínky</w:t>
      </w:r>
    </w:p>
    <w:p w14:paraId="1E29AE76" w14:textId="77777777" w:rsid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174909">
        <w:rPr>
          <w:sz w:val="21"/>
          <w:szCs w:val="21"/>
        </w:rPr>
        <w:t xml:space="preserve">Cena díla bude uhrazena na základě jediné faktury s náležitostmi daňového dokladu. Lhůta splatnosti faktury je                  30 dnů od doručení faktury objednateli. </w:t>
      </w:r>
    </w:p>
    <w:p w14:paraId="4E20FF06" w14:textId="77777777" w:rsid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392B41">
        <w:rPr>
          <w:sz w:val="21"/>
          <w:szCs w:val="21"/>
        </w:rPr>
        <w:t>Přílohou faktury bude kopie protokolu o předání a převzetí díla. Den uskutečnění zdanitelného plnění je den předání     a převzetí díla.</w:t>
      </w:r>
    </w:p>
    <w:p w14:paraId="373744CF" w14:textId="77777777" w:rsid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392B41">
        <w:rPr>
          <w:sz w:val="21"/>
          <w:szCs w:val="21"/>
        </w:rPr>
        <w:lastRenderedPageBreak/>
        <w:t xml:space="preserve">Zhotovitel je povinen vystavit fakturu na adresu sídla objednatele a doručit na e-mail </w:t>
      </w:r>
      <w:hyperlink r:id="rId8" w:history="1">
        <w:r w:rsidRPr="00392B41">
          <w:rPr>
            <w:rStyle w:val="Hypertextovodkaz"/>
            <w:sz w:val="21"/>
            <w:szCs w:val="21"/>
          </w:rPr>
          <w:t>faktury@susjmk.cz</w:t>
        </w:r>
      </w:hyperlink>
      <w:r w:rsidRPr="00392B41">
        <w:rPr>
          <w:sz w:val="21"/>
          <w:szCs w:val="21"/>
        </w:rPr>
        <w:t>.Objednatel je do data splatnosti oprávněn vrátit fakturu vykazující</w:t>
      </w:r>
      <w:r w:rsidR="00392B41">
        <w:rPr>
          <w:sz w:val="21"/>
          <w:szCs w:val="21"/>
        </w:rPr>
        <w:t xml:space="preserve"> vady. Zhotovitel je povinen objednateli přeložit </w:t>
      </w:r>
      <w:r w:rsidRPr="00392B41">
        <w:rPr>
          <w:sz w:val="21"/>
          <w:szCs w:val="21"/>
        </w:rPr>
        <w:t>fakturu novou či opravenou</w:t>
      </w:r>
      <w:r w:rsidR="00392B41">
        <w:rPr>
          <w:sz w:val="21"/>
          <w:szCs w:val="21"/>
        </w:rPr>
        <w:t xml:space="preserve"> s novou lhůtou splatnosti.</w:t>
      </w:r>
    </w:p>
    <w:p w14:paraId="22FE0924" w14:textId="77777777" w:rsid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392B41">
        <w:rPr>
          <w:sz w:val="21"/>
          <w:szCs w:val="21"/>
        </w:rPr>
        <w:t>Faktura je uhrazena dnem odepsání příslušné částky z účtu objednatele.</w:t>
      </w:r>
    </w:p>
    <w:p w14:paraId="499016E2" w14:textId="77777777" w:rsid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392B41">
        <w:rPr>
          <w:sz w:val="21"/>
          <w:szCs w:val="21"/>
        </w:rPr>
        <w:t>Zálohové platby se nesjednávají.</w:t>
      </w:r>
    </w:p>
    <w:p w14:paraId="0A688325" w14:textId="449CAC70" w:rsidR="00174909" w:rsidRPr="00392B41" w:rsidRDefault="00174909" w:rsidP="00392B41">
      <w:pPr>
        <w:pStyle w:val="Odstavecseseznamem"/>
        <w:numPr>
          <w:ilvl w:val="3"/>
          <w:numId w:val="12"/>
        </w:numPr>
        <w:tabs>
          <w:tab w:val="clear" w:pos="2880"/>
          <w:tab w:val="num" w:pos="709"/>
        </w:tabs>
        <w:spacing w:before="120" w:after="120"/>
        <w:ind w:left="709" w:hanging="709"/>
        <w:jc w:val="both"/>
        <w:rPr>
          <w:sz w:val="21"/>
          <w:szCs w:val="21"/>
        </w:rPr>
      </w:pPr>
      <w:r w:rsidRPr="00392B41">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14:paraId="7DE5EE87" w14:textId="77777777" w:rsidR="00436A89" w:rsidRPr="00F910D9" w:rsidRDefault="00436A89" w:rsidP="00436A89">
      <w:pPr>
        <w:spacing w:before="120" w:after="120"/>
        <w:ind w:left="540"/>
        <w:jc w:val="both"/>
        <w:rPr>
          <w:sz w:val="21"/>
          <w:szCs w:val="21"/>
        </w:rPr>
      </w:pPr>
    </w:p>
    <w:p w14:paraId="78FCB9DC"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 xml:space="preserve">provádění </w:t>
      </w:r>
      <w:r w:rsidR="00131B64" w:rsidRPr="00F910D9">
        <w:rPr>
          <w:b/>
          <w:smallCaps/>
          <w:spacing w:val="20"/>
          <w:sz w:val="21"/>
          <w:szCs w:val="21"/>
        </w:rPr>
        <w:t>díla</w:t>
      </w:r>
    </w:p>
    <w:p w14:paraId="127320D7"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provádět dílo s odbornou a potřebnou péčí, šetřit práv objednatele a třetích osob a při provádění díla šetřit veřejné zdroje.</w:t>
      </w:r>
    </w:p>
    <w:p w14:paraId="65BF8B94"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provádět dílo prostřednictvím náležitě kvalifikovaných a odborně způsobilých osob.</w:t>
      </w:r>
    </w:p>
    <w:p w14:paraId="005AA4CE"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objednatele bezodkladně informovat o veškerých významných skutečnostech souvisejících s prováděním díla.</w:t>
      </w:r>
    </w:p>
    <w:p w14:paraId="307125DD" w14:textId="77777777" w:rsidR="007F700D" w:rsidRPr="00F910D9" w:rsidRDefault="007F700D" w:rsidP="00297DAB">
      <w:pPr>
        <w:numPr>
          <w:ilvl w:val="0"/>
          <w:numId w:val="5"/>
        </w:numPr>
        <w:tabs>
          <w:tab w:val="num" w:pos="540"/>
        </w:tabs>
        <w:spacing w:before="120" w:after="120"/>
        <w:ind w:left="540" w:hanging="540"/>
        <w:jc w:val="both"/>
        <w:rPr>
          <w:sz w:val="21"/>
          <w:szCs w:val="21"/>
        </w:rPr>
      </w:pPr>
      <w:r w:rsidRPr="00F910D9">
        <w:rPr>
          <w:sz w:val="21"/>
          <w:szCs w:val="21"/>
        </w:rPr>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14:paraId="7FC65D82" w14:textId="59378FFB" w:rsidR="007F700D" w:rsidRPr="001C7C25" w:rsidRDefault="007F700D" w:rsidP="001C7C25">
      <w:pPr>
        <w:numPr>
          <w:ilvl w:val="0"/>
          <w:numId w:val="5"/>
        </w:numPr>
        <w:tabs>
          <w:tab w:val="num" w:pos="540"/>
        </w:tabs>
        <w:spacing w:before="120" w:after="120"/>
        <w:ind w:left="540" w:hanging="540"/>
        <w:jc w:val="both"/>
        <w:rPr>
          <w:sz w:val="21"/>
          <w:szCs w:val="21"/>
        </w:rPr>
      </w:pPr>
      <w:r w:rsidRPr="00F910D9">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w:t>
      </w:r>
      <w:r w:rsidR="001C7C25">
        <w:rPr>
          <w:sz w:val="21"/>
          <w:szCs w:val="21"/>
        </w:rPr>
        <w:t xml:space="preserve"> dokumentů uvedených v čl. I </w:t>
      </w:r>
      <w:proofErr w:type="gramStart"/>
      <w:r w:rsidR="001C7C25">
        <w:rPr>
          <w:sz w:val="21"/>
          <w:szCs w:val="21"/>
        </w:rPr>
        <w:t>odst.7 této</w:t>
      </w:r>
      <w:proofErr w:type="gramEnd"/>
      <w:r w:rsidR="001C7C25">
        <w:rPr>
          <w:sz w:val="21"/>
          <w:szCs w:val="21"/>
        </w:rPr>
        <w:t xml:space="preserve"> smlouvy</w:t>
      </w:r>
      <w:r w:rsidRPr="00F910D9">
        <w:rPr>
          <w:sz w:val="21"/>
          <w:szCs w:val="21"/>
        </w:rPr>
        <w:t xml:space="preserve"> a soupisu prací, které byly součástí zadávacíc</w:t>
      </w:r>
      <w:r w:rsidR="001C7C25">
        <w:rPr>
          <w:sz w:val="21"/>
          <w:szCs w:val="21"/>
        </w:rPr>
        <w:t xml:space="preserve">h podmínek dané veřejné zakázky, </w:t>
      </w:r>
      <w:r w:rsidR="001C7C25" w:rsidRPr="001C7C25">
        <w:rPr>
          <w:sz w:val="21"/>
          <w:szCs w:val="21"/>
        </w:rPr>
        <w:t>na jejímž základě byla tato smlouva uzavřena.</w:t>
      </w:r>
    </w:p>
    <w:p w14:paraId="77FE44BA" w14:textId="549CF1AD" w:rsidR="00C825BB" w:rsidRDefault="007F700D" w:rsidP="00C825BB">
      <w:pPr>
        <w:numPr>
          <w:ilvl w:val="0"/>
          <w:numId w:val="5"/>
        </w:numPr>
        <w:tabs>
          <w:tab w:val="num" w:pos="540"/>
        </w:tabs>
        <w:spacing w:before="120" w:after="120"/>
        <w:ind w:left="540" w:hanging="540"/>
        <w:jc w:val="both"/>
        <w:rPr>
          <w:sz w:val="21"/>
          <w:szCs w:val="21"/>
        </w:rPr>
      </w:pPr>
      <w:r w:rsidRPr="00F910D9">
        <w:rPr>
          <w:sz w:val="21"/>
          <w:szCs w:val="21"/>
        </w:rPr>
        <w:t xml:space="preserve">Objednatel je oprávněn kontrolovat plnění této smlouvy průběžně, zhotovitel je povinen ke kontrole poskytnout potřebnou součinnost. </w:t>
      </w:r>
    </w:p>
    <w:p w14:paraId="23F05D34" w14:textId="77777777" w:rsidR="00392B41" w:rsidRPr="00F910D9" w:rsidRDefault="00392B41" w:rsidP="00392B41">
      <w:pPr>
        <w:spacing w:before="120" w:after="120"/>
        <w:ind w:left="540"/>
        <w:jc w:val="both"/>
        <w:rPr>
          <w:sz w:val="21"/>
          <w:szCs w:val="21"/>
        </w:rPr>
      </w:pPr>
    </w:p>
    <w:p w14:paraId="322C04C0" w14:textId="77777777" w:rsidR="00683FDA" w:rsidRPr="00F910D9" w:rsidRDefault="00683FDA" w:rsidP="00683FDA">
      <w:pPr>
        <w:numPr>
          <w:ilvl w:val="0"/>
          <w:numId w:val="12"/>
        </w:numPr>
        <w:tabs>
          <w:tab w:val="clear" w:pos="862"/>
        </w:tabs>
        <w:spacing w:before="120" w:after="120"/>
        <w:ind w:left="540" w:hanging="540"/>
        <w:rPr>
          <w:b/>
          <w:smallCaps/>
          <w:spacing w:val="20"/>
          <w:sz w:val="21"/>
          <w:szCs w:val="21"/>
        </w:rPr>
      </w:pPr>
      <w:r w:rsidRPr="00F910D9">
        <w:rPr>
          <w:b/>
          <w:smallCaps/>
          <w:spacing w:val="20"/>
          <w:sz w:val="21"/>
          <w:szCs w:val="21"/>
        </w:rPr>
        <w:t>provádění stavby</w:t>
      </w:r>
    </w:p>
    <w:p w14:paraId="54B73348" w14:textId="77777777" w:rsidR="001C7C25" w:rsidRDefault="00683FDA" w:rsidP="004B4A11">
      <w:pPr>
        <w:numPr>
          <w:ilvl w:val="3"/>
          <w:numId w:val="5"/>
        </w:numPr>
        <w:tabs>
          <w:tab w:val="clear" w:pos="2880"/>
          <w:tab w:val="num" w:pos="0"/>
          <w:tab w:val="num" w:pos="540"/>
        </w:tabs>
        <w:spacing w:before="120" w:after="120"/>
        <w:ind w:left="539" w:hanging="539"/>
        <w:jc w:val="both"/>
        <w:rPr>
          <w:sz w:val="21"/>
          <w:szCs w:val="21"/>
        </w:rPr>
      </w:pPr>
      <w:r w:rsidRPr="001C7C25">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této zakázky</w:t>
      </w:r>
      <w:r w:rsidR="00D3148F" w:rsidRPr="001C7C25">
        <w:rPr>
          <w:sz w:val="21"/>
          <w:szCs w:val="21"/>
        </w:rPr>
        <w:t>,</w:t>
      </w:r>
      <w:r w:rsidR="001C7C25" w:rsidRPr="001C7C25">
        <w:rPr>
          <w:sz w:val="21"/>
          <w:szCs w:val="21"/>
        </w:rPr>
        <w:t xml:space="preserve"> na jejímž základě byla tato smlouva uzavřena.  </w:t>
      </w:r>
    </w:p>
    <w:p w14:paraId="054B65F2" w14:textId="133722E8" w:rsidR="00683FDA" w:rsidRDefault="00683FDA" w:rsidP="004B4A11">
      <w:pPr>
        <w:numPr>
          <w:ilvl w:val="3"/>
          <w:numId w:val="5"/>
        </w:numPr>
        <w:tabs>
          <w:tab w:val="clear" w:pos="2880"/>
          <w:tab w:val="num" w:pos="0"/>
          <w:tab w:val="num" w:pos="540"/>
        </w:tabs>
        <w:spacing w:before="120" w:after="120"/>
        <w:ind w:left="539" w:hanging="539"/>
        <w:jc w:val="both"/>
        <w:rPr>
          <w:sz w:val="21"/>
          <w:szCs w:val="21"/>
        </w:rPr>
      </w:pPr>
      <w:r w:rsidRPr="001C7C25">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14:paraId="69055500" w14:textId="579DA05B" w:rsidR="001C7C25" w:rsidRDefault="001C7C25" w:rsidP="004B4A11">
      <w:pPr>
        <w:numPr>
          <w:ilvl w:val="3"/>
          <w:numId w:val="5"/>
        </w:numPr>
        <w:tabs>
          <w:tab w:val="clear" w:pos="2880"/>
          <w:tab w:val="num" w:pos="0"/>
          <w:tab w:val="num" w:pos="540"/>
        </w:tabs>
        <w:spacing w:before="120" w:after="120"/>
        <w:ind w:left="539" w:hanging="539"/>
        <w:jc w:val="both"/>
        <w:rPr>
          <w:sz w:val="21"/>
          <w:szCs w:val="21"/>
        </w:rPr>
      </w:pPr>
      <w:r>
        <w:rPr>
          <w:sz w:val="21"/>
          <w:szCs w:val="21"/>
        </w:rPr>
        <w:t>Kontrola</w:t>
      </w:r>
    </w:p>
    <w:p w14:paraId="1633E189" w14:textId="4C8B2008" w:rsidR="001C7C25" w:rsidRPr="00E7043F" w:rsidRDefault="001C7C25" w:rsidP="00E7043F">
      <w:pPr>
        <w:pStyle w:val="Odstavecseseznamem"/>
        <w:numPr>
          <w:ilvl w:val="1"/>
          <w:numId w:val="37"/>
        </w:numPr>
        <w:tabs>
          <w:tab w:val="num" w:pos="1440"/>
        </w:tabs>
        <w:spacing w:before="120" w:after="120"/>
        <w:jc w:val="both"/>
        <w:rPr>
          <w:sz w:val="21"/>
          <w:szCs w:val="21"/>
        </w:rPr>
      </w:pPr>
      <w:r w:rsidRPr="00E7043F">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 oprávněn požadovat jejich opakování a zhotovitel je povinen opakované zkoušky provést na svoje náklady.</w:t>
      </w:r>
    </w:p>
    <w:p w14:paraId="4542D847" w14:textId="2F0C9755" w:rsidR="001C7C25" w:rsidRDefault="001C7C25" w:rsidP="00E7043F">
      <w:pPr>
        <w:numPr>
          <w:ilvl w:val="1"/>
          <w:numId w:val="36"/>
        </w:numPr>
        <w:tabs>
          <w:tab w:val="num" w:pos="810"/>
        </w:tabs>
        <w:spacing w:before="120" w:after="120"/>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Pr>
          <w:sz w:val="21"/>
          <w:szCs w:val="21"/>
        </w:rPr>
        <w:t> </w:t>
      </w:r>
      <w:r w:rsidRPr="003A245C">
        <w:rPr>
          <w:sz w:val="21"/>
          <w:szCs w:val="21"/>
        </w:rPr>
        <w:t xml:space="preserve">náklady zhotovitele. Náklady na takovou kontrolu nese zhotovitel. </w:t>
      </w:r>
    </w:p>
    <w:p w14:paraId="2ADDECCC" w14:textId="77777777" w:rsidR="004B4A11" w:rsidRPr="001C7C25" w:rsidRDefault="004B4A11" w:rsidP="004B4A11">
      <w:pPr>
        <w:spacing w:before="120" w:after="120"/>
        <w:ind w:left="720"/>
        <w:jc w:val="both"/>
        <w:rPr>
          <w:sz w:val="21"/>
          <w:szCs w:val="21"/>
        </w:rPr>
      </w:pPr>
    </w:p>
    <w:p w14:paraId="3892B3EE" w14:textId="3008B30F" w:rsidR="00683FDA" w:rsidRPr="00E7043F" w:rsidRDefault="00E7043F" w:rsidP="00E7043F">
      <w:pPr>
        <w:pStyle w:val="Odstavecseseznamem"/>
        <w:numPr>
          <w:ilvl w:val="0"/>
          <w:numId w:val="37"/>
        </w:numPr>
        <w:tabs>
          <w:tab w:val="num" w:pos="644"/>
        </w:tabs>
        <w:spacing w:before="120" w:after="120"/>
        <w:jc w:val="both"/>
        <w:rPr>
          <w:sz w:val="21"/>
          <w:szCs w:val="21"/>
        </w:rPr>
      </w:pPr>
      <w:r>
        <w:rPr>
          <w:sz w:val="21"/>
          <w:szCs w:val="21"/>
        </w:rPr>
        <w:t xml:space="preserve">  </w:t>
      </w:r>
      <w:r w:rsidRPr="00E7043F">
        <w:rPr>
          <w:sz w:val="21"/>
          <w:szCs w:val="21"/>
        </w:rPr>
        <w:t xml:space="preserve">   </w:t>
      </w:r>
      <w:r w:rsidR="00683FDA" w:rsidRPr="00E7043F">
        <w:rPr>
          <w:sz w:val="21"/>
          <w:szCs w:val="21"/>
        </w:rPr>
        <w:t>Zhotovitel je povinen pořizovat dokumentaci stavby. Dokumentaci stavby tvoří následující dokumenty:</w:t>
      </w:r>
    </w:p>
    <w:p w14:paraId="74444A8C" w14:textId="27C5E5AB" w:rsidR="00190A28" w:rsidRPr="00392B41" w:rsidRDefault="00E7043F" w:rsidP="00E7043F">
      <w:pPr>
        <w:tabs>
          <w:tab w:val="num" w:pos="4462"/>
        </w:tabs>
        <w:ind w:left="1800" w:hanging="666"/>
        <w:jc w:val="both"/>
        <w:rPr>
          <w:sz w:val="21"/>
          <w:szCs w:val="21"/>
        </w:rPr>
      </w:pPr>
      <w:r>
        <w:rPr>
          <w:sz w:val="21"/>
          <w:szCs w:val="21"/>
        </w:rPr>
        <w:lastRenderedPageBreak/>
        <w:t xml:space="preserve">1. </w:t>
      </w:r>
      <w:r w:rsidR="00683FDA" w:rsidRPr="00F910D9">
        <w:rPr>
          <w:sz w:val="21"/>
          <w:szCs w:val="21"/>
        </w:rPr>
        <w:t>Stavební deník;</w:t>
      </w:r>
    </w:p>
    <w:p w14:paraId="7AECE4DA" w14:textId="6B5C32EF" w:rsidR="00683FDA" w:rsidRPr="00F910D9" w:rsidRDefault="004B4A11" w:rsidP="00E7043F">
      <w:pPr>
        <w:tabs>
          <w:tab w:val="num" w:pos="4462"/>
        </w:tabs>
        <w:ind w:left="1083"/>
        <w:jc w:val="both"/>
        <w:rPr>
          <w:sz w:val="21"/>
          <w:szCs w:val="21"/>
        </w:rPr>
      </w:pPr>
      <w:r>
        <w:rPr>
          <w:sz w:val="21"/>
          <w:szCs w:val="21"/>
        </w:rPr>
        <w:t xml:space="preserve"> </w:t>
      </w:r>
      <w:r w:rsidR="00E7043F">
        <w:rPr>
          <w:sz w:val="21"/>
          <w:szCs w:val="21"/>
        </w:rPr>
        <w:t xml:space="preserve">2. </w:t>
      </w:r>
      <w:r w:rsidR="00683FDA" w:rsidRPr="00F910D9">
        <w:rPr>
          <w:sz w:val="21"/>
          <w:szCs w:val="21"/>
        </w:rPr>
        <w:t>Protokol o průběhu a výsledku veškerých zkoušek a revizí;</w:t>
      </w:r>
    </w:p>
    <w:p w14:paraId="6D14731B" w14:textId="4B1AECF1" w:rsidR="00683FDA" w:rsidRPr="00F910D9" w:rsidRDefault="004B4A11" w:rsidP="00E7043F">
      <w:pPr>
        <w:tabs>
          <w:tab w:val="num" w:pos="4462"/>
        </w:tabs>
        <w:ind w:left="1083"/>
        <w:jc w:val="both"/>
        <w:rPr>
          <w:sz w:val="21"/>
          <w:szCs w:val="21"/>
        </w:rPr>
      </w:pPr>
      <w:r>
        <w:rPr>
          <w:sz w:val="21"/>
          <w:szCs w:val="21"/>
        </w:rPr>
        <w:t xml:space="preserve"> </w:t>
      </w:r>
      <w:r w:rsidR="00E7043F">
        <w:rPr>
          <w:sz w:val="21"/>
          <w:szCs w:val="21"/>
        </w:rPr>
        <w:t xml:space="preserve">3. </w:t>
      </w:r>
      <w:r w:rsidR="00683FDA" w:rsidRPr="00F910D9">
        <w:rPr>
          <w:sz w:val="21"/>
          <w:szCs w:val="21"/>
        </w:rPr>
        <w:t>Certifikáty a prohlášení o shodě použitých materiálů a výrobků;</w:t>
      </w:r>
    </w:p>
    <w:p w14:paraId="02FBEBD7" w14:textId="6545A711" w:rsidR="00683FDA" w:rsidRPr="00F910D9" w:rsidRDefault="004B4A11" w:rsidP="00E7043F">
      <w:pPr>
        <w:tabs>
          <w:tab w:val="num" w:pos="4462"/>
        </w:tabs>
        <w:ind w:left="1083"/>
        <w:jc w:val="both"/>
        <w:rPr>
          <w:sz w:val="21"/>
          <w:szCs w:val="21"/>
        </w:rPr>
      </w:pPr>
      <w:r>
        <w:rPr>
          <w:sz w:val="21"/>
          <w:szCs w:val="21"/>
        </w:rPr>
        <w:t xml:space="preserve"> </w:t>
      </w:r>
      <w:r w:rsidR="00E7043F">
        <w:rPr>
          <w:sz w:val="21"/>
          <w:szCs w:val="21"/>
        </w:rPr>
        <w:t xml:space="preserve">4. </w:t>
      </w:r>
      <w:r w:rsidR="00683FDA" w:rsidRPr="00F910D9">
        <w:rPr>
          <w:sz w:val="21"/>
          <w:szCs w:val="21"/>
        </w:rPr>
        <w:t xml:space="preserve">Doklady o likvidaci odpadu - minimální obsah dokladu je stanoven v odst. </w:t>
      </w:r>
      <w:r w:rsidR="003A5560">
        <w:rPr>
          <w:sz w:val="21"/>
          <w:szCs w:val="21"/>
        </w:rPr>
        <w:t>8</w:t>
      </w:r>
      <w:r w:rsidR="00683FDA" w:rsidRPr="00F910D9">
        <w:rPr>
          <w:sz w:val="21"/>
          <w:szCs w:val="21"/>
        </w:rPr>
        <w:t>. tohoto článku.</w:t>
      </w:r>
    </w:p>
    <w:p w14:paraId="1593511A" w14:textId="77777777" w:rsidR="00683FDA" w:rsidRPr="00F910D9" w:rsidRDefault="00683FDA" w:rsidP="00683FDA">
      <w:pPr>
        <w:tabs>
          <w:tab w:val="num" w:pos="540"/>
        </w:tabs>
        <w:spacing w:before="120" w:after="120"/>
        <w:ind w:left="539"/>
        <w:jc w:val="both"/>
        <w:rPr>
          <w:sz w:val="21"/>
          <w:szCs w:val="21"/>
        </w:rPr>
      </w:pPr>
      <w:r w:rsidRPr="00F910D9">
        <w:rPr>
          <w:sz w:val="21"/>
          <w:szCs w:val="21"/>
        </w:rPr>
        <w:t xml:space="preserve">Zhotovitel je povinen dokumenty vytvářet tak, aby odpovídaly požadavkům stanoveným právním řádem a požadavkům, které jsou dány účelem pořizování dokumentace daného druhu. </w:t>
      </w:r>
    </w:p>
    <w:p w14:paraId="4F9B1C8D" w14:textId="77777777" w:rsidR="00683FDA" w:rsidRPr="00F910D9" w:rsidRDefault="00683FDA" w:rsidP="00683FDA">
      <w:pPr>
        <w:tabs>
          <w:tab w:val="num" w:pos="540"/>
        </w:tabs>
        <w:spacing w:before="120" w:after="120"/>
        <w:ind w:left="539"/>
        <w:jc w:val="both"/>
        <w:rPr>
          <w:sz w:val="21"/>
          <w:szCs w:val="21"/>
        </w:rPr>
      </w:pPr>
      <w:r w:rsidRPr="00F910D9">
        <w:rPr>
          <w:sz w:val="21"/>
          <w:szCs w:val="21"/>
        </w:rPr>
        <w:t>Zhotovitel je povinen průběžně předávat kopie dokladů tvořících dokumentaci stavby. Zhotovitel je povinen nejpozději do dokončení stavby předat originály dokladů tvořících dokumentaci stavby.</w:t>
      </w:r>
    </w:p>
    <w:p w14:paraId="0CA3305B" w14:textId="332057E9" w:rsidR="00683FDA" w:rsidRPr="00E7043F" w:rsidRDefault="00683FDA" w:rsidP="00E7043F">
      <w:pPr>
        <w:pStyle w:val="Odstavecseseznamem"/>
        <w:numPr>
          <w:ilvl w:val="0"/>
          <w:numId w:val="37"/>
        </w:numPr>
        <w:tabs>
          <w:tab w:val="num" w:pos="644"/>
        </w:tabs>
        <w:spacing w:before="120" w:after="120"/>
        <w:jc w:val="both"/>
        <w:rPr>
          <w:sz w:val="21"/>
          <w:szCs w:val="21"/>
        </w:rPr>
      </w:pPr>
      <w:r w:rsidRPr="00E7043F">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6B82D272" w14:textId="5FFF230B" w:rsidR="00683FDA" w:rsidRPr="00E7043F" w:rsidRDefault="00683FDA" w:rsidP="00E7043F">
      <w:pPr>
        <w:pStyle w:val="Odstavecseseznamem"/>
        <w:numPr>
          <w:ilvl w:val="0"/>
          <w:numId w:val="37"/>
        </w:numPr>
        <w:spacing w:before="120" w:after="120"/>
        <w:jc w:val="both"/>
        <w:rPr>
          <w:sz w:val="21"/>
          <w:szCs w:val="21"/>
        </w:rPr>
      </w:pPr>
      <w:r w:rsidRPr="00E7043F">
        <w:rPr>
          <w:sz w:val="21"/>
          <w:szCs w:val="21"/>
        </w:rPr>
        <w:t>Poddodavatelé</w:t>
      </w:r>
    </w:p>
    <w:p w14:paraId="14D052E2" w14:textId="180CDB14" w:rsidR="00683FDA" w:rsidRDefault="003A5560" w:rsidP="00683FDA">
      <w:pPr>
        <w:pStyle w:val="Odstavecseseznamem"/>
        <w:numPr>
          <w:ilvl w:val="1"/>
          <w:numId w:val="23"/>
        </w:numPr>
        <w:tabs>
          <w:tab w:val="left" w:pos="1080"/>
        </w:tabs>
        <w:spacing w:after="120"/>
        <w:ind w:left="924" w:hanging="357"/>
        <w:contextualSpacing w:val="0"/>
        <w:jc w:val="both"/>
        <w:rPr>
          <w:sz w:val="21"/>
          <w:szCs w:val="21"/>
        </w:rPr>
      </w:pPr>
      <w:r>
        <w:rPr>
          <w:sz w:val="21"/>
          <w:szCs w:val="21"/>
        </w:rPr>
        <w:t xml:space="preserve"> </w:t>
      </w:r>
      <w:r w:rsidR="00683FDA" w:rsidRPr="00F910D9">
        <w:rPr>
          <w:sz w:val="21"/>
          <w:szCs w:val="21"/>
        </w:rPr>
        <w:t xml:space="preserve">Poddodavatel je osoba, pomocí které dodavatel plní určitou část díla nebo která má k plnění díla poskytnout </w:t>
      </w:r>
      <w:proofErr w:type="gramStart"/>
      <w:r w:rsidR="00683FDA" w:rsidRPr="00F910D9">
        <w:rPr>
          <w:sz w:val="21"/>
          <w:szCs w:val="21"/>
        </w:rPr>
        <w:t xml:space="preserve">určité </w:t>
      </w:r>
      <w:r>
        <w:rPr>
          <w:sz w:val="21"/>
          <w:szCs w:val="21"/>
        </w:rPr>
        <w:t xml:space="preserve"> </w:t>
      </w:r>
      <w:r w:rsidR="00683FDA" w:rsidRPr="00F910D9">
        <w:rPr>
          <w:sz w:val="21"/>
          <w:szCs w:val="21"/>
        </w:rPr>
        <w:t>věci</w:t>
      </w:r>
      <w:proofErr w:type="gramEnd"/>
      <w:r w:rsidR="00683FDA" w:rsidRPr="00F910D9">
        <w:rPr>
          <w:sz w:val="21"/>
          <w:szCs w:val="21"/>
        </w:rPr>
        <w:t xml:space="preserve"> či práva. Pomocí poddodavatele nelze plnit náplň činnosti stavbyvedoucího.</w:t>
      </w:r>
    </w:p>
    <w:p w14:paraId="17085822" w14:textId="2E44D5A5" w:rsidR="00683FDA" w:rsidRPr="003A5560" w:rsidRDefault="003A5560" w:rsidP="003A5560">
      <w:pPr>
        <w:pStyle w:val="Odstavecseseznamem"/>
        <w:numPr>
          <w:ilvl w:val="1"/>
          <w:numId w:val="23"/>
        </w:numPr>
        <w:tabs>
          <w:tab w:val="left" w:pos="1080"/>
        </w:tabs>
        <w:spacing w:after="120"/>
        <w:ind w:left="924" w:hanging="357"/>
        <w:contextualSpacing w:val="0"/>
        <w:jc w:val="both"/>
        <w:rPr>
          <w:sz w:val="21"/>
          <w:szCs w:val="21"/>
        </w:rPr>
      </w:pPr>
      <w:r>
        <w:rPr>
          <w:sz w:val="21"/>
          <w:szCs w:val="21"/>
        </w:rPr>
        <w:t xml:space="preserve"> </w:t>
      </w:r>
      <w:r w:rsidR="00683FDA" w:rsidRPr="003A5560">
        <w:rPr>
          <w:sz w:val="21"/>
          <w:szCs w:val="21"/>
        </w:rPr>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F910D9" w14:paraId="3698EBB4" w14:textId="77777777" w:rsidTr="00683FDA">
        <w:trPr>
          <w:trHeight w:val="539"/>
        </w:trPr>
        <w:tc>
          <w:tcPr>
            <w:tcW w:w="2693" w:type="dxa"/>
          </w:tcPr>
          <w:p w14:paraId="3629D463" w14:textId="77777777" w:rsidR="00683FDA" w:rsidRPr="00F910D9" w:rsidRDefault="00683FDA" w:rsidP="00683FDA">
            <w:pPr>
              <w:tabs>
                <w:tab w:val="left" w:pos="61"/>
              </w:tabs>
              <w:spacing w:before="120" w:after="120"/>
              <w:ind w:left="61"/>
              <w:jc w:val="both"/>
              <w:rPr>
                <w:sz w:val="21"/>
                <w:szCs w:val="21"/>
              </w:rPr>
            </w:pPr>
            <w:r w:rsidRPr="00F910D9">
              <w:rPr>
                <w:sz w:val="21"/>
                <w:szCs w:val="21"/>
              </w:rPr>
              <w:t xml:space="preserve">Název </w:t>
            </w:r>
          </w:p>
        </w:tc>
        <w:tc>
          <w:tcPr>
            <w:tcW w:w="1432" w:type="dxa"/>
          </w:tcPr>
          <w:p w14:paraId="7DC5B11A" w14:textId="77777777" w:rsidR="00683FDA" w:rsidRPr="00F910D9" w:rsidRDefault="00683FDA" w:rsidP="00683FDA">
            <w:pPr>
              <w:tabs>
                <w:tab w:val="left" w:pos="61"/>
              </w:tabs>
              <w:spacing w:before="120" w:after="120"/>
              <w:ind w:left="61"/>
              <w:jc w:val="center"/>
              <w:rPr>
                <w:sz w:val="21"/>
                <w:szCs w:val="21"/>
              </w:rPr>
            </w:pPr>
            <w:r w:rsidRPr="00F910D9">
              <w:rPr>
                <w:sz w:val="21"/>
                <w:szCs w:val="21"/>
              </w:rPr>
              <w:t>IČO</w:t>
            </w:r>
          </w:p>
        </w:tc>
        <w:tc>
          <w:tcPr>
            <w:tcW w:w="5480" w:type="dxa"/>
          </w:tcPr>
          <w:p w14:paraId="24283C2A" w14:textId="77777777" w:rsidR="00683FDA" w:rsidRPr="00F910D9" w:rsidRDefault="00683FDA" w:rsidP="00683FDA">
            <w:pPr>
              <w:tabs>
                <w:tab w:val="left" w:pos="61"/>
              </w:tabs>
              <w:spacing w:before="120" w:after="120"/>
              <w:ind w:left="61"/>
              <w:jc w:val="both"/>
              <w:rPr>
                <w:sz w:val="21"/>
                <w:szCs w:val="21"/>
              </w:rPr>
            </w:pPr>
            <w:r w:rsidRPr="00F910D9">
              <w:rPr>
                <w:sz w:val="21"/>
                <w:szCs w:val="21"/>
              </w:rPr>
              <w:t xml:space="preserve">Rozsah prací </w:t>
            </w:r>
          </w:p>
        </w:tc>
      </w:tr>
      <w:tr w:rsidR="00683FDA" w:rsidRPr="00F910D9" w14:paraId="6695A08A" w14:textId="77777777" w:rsidTr="00683FDA">
        <w:trPr>
          <w:trHeight w:val="556"/>
        </w:trPr>
        <w:tc>
          <w:tcPr>
            <w:tcW w:w="2693" w:type="dxa"/>
          </w:tcPr>
          <w:p w14:paraId="23972711" w14:textId="77777777" w:rsidR="00683FDA" w:rsidRPr="00F910D9" w:rsidRDefault="00683FDA" w:rsidP="00683FDA">
            <w:pPr>
              <w:tabs>
                <w:tab w:val="left" w:pos="61"/>
                <w:tab w:val="center" w:pos="1269"/>
              </w:tabs>
              <w:spacing w:before="120" w:after="120"/>
              <w:ind w:left="61"/>
              <w:rPr>
                <w:b/>
                <w:smallCaps/>
                <w:spacing w:val="20"/>
                <w:sz w:val="21"/>
                <w:szCs w:val="21"/>
              </w:rPr>
            </w:pPr>
            <w:r w:rsidRPr="00F910D9">
              <w:rPr>
                <w:b/>
                <w:sz w:val="21"/>
                <w:szCs w:val="21"/>
                <w:highlight w:val="yellow"/>
              </w:rPr>
              <w:t>***</w:t>
            </w:r>
            <w:r w:rsidRPr="00F910D9">
              <w:rPr>
                <w:b/>
                <w:sz w:val="21"/>
                <w:szCs w:val="21"/>
              </w:rPr>
              <w:tab/>
            </w:r>
          </w:p>
        </w:tc>
        <w:tc>
          <w:tcPr>
            <w:tcW w:w="1432" w:type="dxa"/>
          </w:tcPr>
          <w:p w14:paraId="78C2865F" w14:textId="77777777" w:rsidR="00683FDA" w:rsidRPr="00F910D9" w:rsidRDefault="00683FDA" w:rsidP="00683FDA">
            <w:pPr>
              <w:tabs>
                <w:tab w:val="left" w:pos="61"/>
                <w:tab w:val="left" w:pos="6300"/>
              </w:tabs>
              <w:spacing w:before="120" w:after="120"/>
              <w:ind w:left="61"/>
              <w:jc w:val="center"/>
              <w:rPr>
                <w:b/>
                <w:sz w:val="21"/>
                <w:szCs w:val="21"/>
              </w:rPr>
            </w:pPr>
            <w:r w:rsidRPr="00F910D9">
              <w:rPr>
                <w:b/>
                <w:sz w:val="21"/>
                <w:szCs w:val="21"/>
                <w:highlight w:val="yellow"/>
              </w:rPr>
              <w:t>***</w:t>
            </w:r>
          </w:p>
        </w:tc>
        <w:tc>
          <w:tcPr>
            <w:tcW w:w="5480" w:type="dxa"/>
          </w:tcPr>
          <w:p w14:paraId="59A9EA7D" w14:textId="77777777" w:rsidR="00683FDA" w:rsidRPr="00F910D9" w:rsidRDefault="00683FDA" w:rsidP="00683FDA">
            <w:pPr>
              <w:tabs>
                <w:tab w:val="left" w:pos="61"/>
                <w:tab w:val="left" w:pos="6300"/>
              </w:tabs>
              <w:spacing w:before="120" w:after="120"/>
              <w:ind w:left="61"/>
              <w:rPr>
                <w:b/>
                <w:smallCaps/>
                <w:spacing w:val="20"/>
                <w:sz w:val="21"/>
                <w:szCs w:val="21"/>
              </w:rPr>
            </w:pPr>
            <w:r w:rsidRPr="00F910D9">
              <w:rPr>
                <w:b/>
                <w:sz w:val="21"/>
                <w:szCs w:val="21"/>
                <w:highlight w:val="yellow"/>
              </w:rPr>
              <w:t>***</w:t>
            </w:r>
          </w:p>
        </w:tc>
      </w:tr>
    </w:tbl>
    <w:p w14:paraId="153CB3E3" w14:textId="77777777" w:rsidR="00683FDA" w:rsidRPr="00F910D9" w:rsidRDefault="00683FDA" w:rsidP="00683FDA">
      <w:pPr>
        <w:pStyle w:val="Odstavecseseznamem"/>
        <w:tabs>
          <w:tab w:val="left" w:pos="1080"/>
        </w:tabs>
        <w:spacing w:after="120"/>
        <w:ind w:left="924"/>
        <w:contextualSpacing w:val="0"/>
        <w:jc w:val="both"/>
        <w:rPr>
          <w:sz w:val="21"/>
          <w:szCs w:val="21"/>
        </w:rPr>
      </w:pPr>
    </w:p>
    <w:p w14:paraId="54CDD891" w14:textId="5ECAE966" w:rsidR="00CB77B1" w:rsidRDefault="00683FDA" w:rsidP="00CB77B1">
      <w:pPr>
        <w:pStyle w:val="Odstavecseseznamem"/>
        <w:tabs>
          <w:tab w:val="left" w:pos="1080"/>
        </w:tabs>
        <w:spacing w:after="120"/>
        <w:ind w:left="924"/>
        <w:contextualSpacing w:val="0"/>
        <w:jc w:val="both"/>
        <w:rPr>
          <w:sz w:val="21"/>
          <w:szCs w:val="21"/>
        </w:rPr>
      </w:pPr>
      <w:r w:rsidRPr="00F910D9">
        <w:rPr>
          <w:sz w:val="21"/>
          <w:szCs w:val="21"/>
        </w:rPr>
        <w:t>Zhotovitel je oprávněn provádět uvedené práce s pomocí jiných poddodavatelů pouze na základě předchozího písemného souhlasu objednatele, totéž platí, pokud v zadávacím řízení kvalifik</w:t>
      </w:r>
      <w:r w:rsidR="00E42340">
        <w:rPr>
          <w:sz w:val="21"/>
          <w:szCs w:val="21"/>
        </w:rPr>
        <w:t>aci zhotovitel prokazoval sám a </w:t>
      </w:r>
      <w:r w:rsidRPr="00F910D9">
        <w:rPr>
          <w:sz w:val="21"/>
          <w:szCs w:val="21"/>
        </w:rPr>
        <w:t xml:space="preserve">nyní chce tuto část díla provádět poddodavatelem či kvalifikaci prokazoval </w:t>
      </w:r>
      <w:r w:rsidR="00E42340">
        <w:rPr>
          <w:sz w:val="21"/>
          <w:szCs w:val="21"/>
        </w:rPr>
        <w:t>prostřednictvím poddodavatele a </w:t>
      </w:r>
      <w:r w:rsidRPr="00F910D9">
        <w:rPr>
          <w:sz w:val="21"/>
          <w:szCs w:val="21"/>
        </w:rPr>
        <w:t>nyní chce dílo nebo jeho část provádět sám. Objednatel si vyhrazuje právo navrhovanou změnu odmítnout, a to i opakovaně</w:t>
      </w:r>
      <w:r w:rsidR="003A5560">
        <w:rPr>
          <w:sz w:val="21"/>
          <w:szCs w:val="21"/>
        </w:rPr>
        <w:t>.</w:t>
      </w:r>
    </w:p>
    <w:p w14:paraId="57EDF488" w14:textId="419CA15E" w:rsidR="003A5560" w:rsidRDefault="003A5560" w:rsidP="003A5560">
      <w:pPr>
        <w:pStyle w:val="Odstavecseseznamem"/>
        <w:numPr>
          <w:ilvl w:val="1"/>
          <w:numId w:val="38"/>
        </w:numPr>
        <w:tabs>
          <w:tab w:val="left" w:pos="1080"/>
        </w:tabs>
        <w:spacing w:after="120"/>
        <w:ind w:hanging="243"/>
        <w:contextualSpacing w:val="0"/>
        <w:jc w:val="both"/>
        <w:rPr>
          <w:sz w:val="21"/>
          <w:szCs w:val="21"/>
        </w:rPr>
      </w:pPr>
      <w:r w:rsidRPr="003A5560">
        <w:rPr>
          <w:sz w:val="21"/>
          <w:szCs w:val="21"/>
        </w:rPr>
        <w:t>Dodávka obalové směsi pro stavbu bude zajištěna z následující obalovny:</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59"/>
        <w:gridCol w:w="4928"/>
      </w:tblGrid>
      <w:tr w:rsidR="003A5560" w:rsidRPr="00665516" w14:paraId="1918CF18" w14:textId="77777777" w:rsidTr="00613C6F">
        <w:trPr>
          <w:trHeight w:val="539"/>
        </w:trPr>
        <w:tc>
          <w:tcPr>
            <w:tcW w:w="3118" w:type="dxa"/>
          </w:tcPr>
          <w:p w14:paraId="55C97AFD" w14:textId="77777777" w:rsidR="003A5560" w:rsidRPr="00665516" w:rsidRDefault="003A5560" w:rsidP="00613C6F">
            <w:pPr>
              <w:tabs>
                <w:tab w:val="left" w:pos="61"/>
              </w:tabs>
              <w:spacing w:before="120" w:after="120"/>
              <w:ind w:left="61"/>
              <w:jc w:val="both"/>
              <w:rPr>
                <w:sz w:val="21"/>
                <w:szCs w:val="21"/>
              </w:rPr>
            </w:pPr>
            <w:r w:rsidRPr="00665516">
              <w:rPr>
                <w:sz w:val="21"/>
                <w:szCs w:val="21"/>
              </w:rPr>
              <w:t xml:space="preserve">Název </w:t>
            </w:r>
          </w:p>
        </w:tc>
        <w:tc>
          <w:tcPr>
            <w:tcW w:w="1559" w:type="dxa"/>
          </w:tcPr>
          <w:p w14:paraId="2D802E1A" w14:textId="77777777" w:rsidR="003A5560" w:rsidRPr="00665516" w:rsidRDefault="003A5560" w:rsidP="00613C6F">
            <w:pPr>
              <w:tabs>
                <w:tab w:val="left" w:pos="61"/>
              </w:tabs>
              <w:spacing w:before="120" w:after="120"/>
              <w:ind w:left="61"/>
              <w:jc w:val="center"/>
              <w:rPr>
                <w:sz w:val="21"/>
                <w:szCs w:val="21"/>
              </w:rPr>
            </w:pPr>
            <w:r w:rsidRPr="00665516">
              <w:rPr>
                <w:sz w:val="21"/>
                <w:szCs w:val="21"/>
              </w:rPr>
              <w:t>IČO</w:t>
            </w:r>
          </w:p>
        </w:tc>
        <w:tc>
          <w:tcPr>
            <w:tcW w:w="4928" w:type="dxa"/>
          </w:tcPr>
          <w:p w14:paraId="29756E65" w14:textId="77777777" w:rsidR="003A5560" w:rsidRPr="00665516" w:rsidRDefault="003A5560" w:rsidP="00613C6F">
            <w:pPr>
              <w:tabs>
                <w:tab w:val="left" w:pos="61"/>
              </w:tabs>
              <w:spacing w:before="120" w:after="120"/>
              <w:ind w:left="61"/>
              <w:jc w:val="both"/>
              <w:rPr>
                <w:sz w:val="21"/>
                <w:szCs w:val="21"/>
              </w:rPr>
            </w:pPr>
            <w:r w:rsidRPr="00665516">
              <w:rPr>
                <w:sz w:val="21"/>
                <w:szCs w:val="21"/>
              </w:rPr>
              <w:t>Adresa obalovny</w:t>
            </w:r>
          </w:p>
        </w:tc>
      </w:tr>
      <w:tr w:rsidR="003A5560" w:rsidRPr="00665516" w14:paraId="3D191A32" w14:textId="77777777" w:rsidTr="00613C6F">
        <w:trPr>
          <w:trHeight w:val="556"/>
        </w:trPr>
        <w:tc>
          <w:tcPr>
            <w:tcW w:w="3118" w:type="dxa"/>
          </w:tcPr>
          <w:p w14:paraId="67CD7A3F" w14:textId="77777777" w:rsidR="003A5560" w:rsidRPr="00665516" w:rsidRDefault="003A5560" w:rsidP="00613C6F">
            <w:pPr>
              <w:tabs>
                <w:tab w:val="left" w:pos="61"/>
                <w:tab w:val="left" w:pos="6300"/>
              </w:tabs>
              <w:spacing w:before="120" w:after="120"/>
              <w:ind w:left="61"/>
              <w:rPr>
                <w:b/>
                <w:smallCaps/>
                <w:spacing w:val="20"/>
                <w:sz w:val="21"/>
                <w:szCs w:val="21"/>
              </w:rPr>
            </w:pPr>
            <w:r w:rsidRPr="00665516">
              <w:rPr>
                <w:b/>
                <w:sz w:val="21"/>
                <w:szCs w:val="21"/>
                <w:highlight w:val="yellow"/>
              </w:rPr>
              <w:t>***</w:t>
            </w:r>
          </w:p>
        </w:tc>
        <w:tc>
          <w:tcPr>
            <w:tcW w:w="1559" w:type="dxa"/>
          </w:tcPr>
          <w:p w14:paraId="50D7BB5F" w14:textId="77777777" w:rsidR="003A5560" w:rsidRPr="00665516" w:rsidRDefault="003A5560" w:rsidP="00613C6F">
            <w:pPr>
              <w:tabs>
                <w:tab w:val="left" w:pos="61"/>
                <w:tab w:val="left" w:pos="6300"/>
              </w:tabs>
              <w:spacing w:before="120" w:after="120"/>
              <w:ind w:left="61"/>
              <w:jc w:val="center"/>
              <w:rPr>
                <w:b/>
                <w:sz w:val="21"/>
                <w:szCs w:val="21"/>
                <w:highlight w:val="yellow"/>
              </w:rPr>
            </w:pPr>
            <w:r w:rsidRPr="00665516">
              <w:rPr>
                <w:b/>
                <w:sz w:val="21"/>
                <w:szCs w:val="21"/>
                <w:highlight w:val="yellow"/>
              </w:rPr>
              <w:t>***</w:t>
            </w:r>
          </w:p>
        </w:tc>
        <w:tc>
          <w:tcPr>
            <w:tcW w:w="4928" w:type="dxa"/>
          </w:tcPr>
          <w:p w14:paraId="7F3C0858" w14:textId="77777777" w:rsidR="003A5560" w:rsidRPr="00665516" w:rsidRDefault="003A5560" w:rsidP="00613C6F">
            <w:pPr>
              <w:tabs>
                <w:tab w:val="left" w:pos="61"/>
                <w:tab w:val="left" w:pos="6300"/>
              </w:tabs>
              <w:spacing w:before="120" w:after="120"/>
              <w:ind w:left="61"/>
              <w:rPr>
                <w:b/>
                <w:smallCaps/>
                <w:spacing w:val="20"/>
                <w:sz w:val="21"/>
                <w:szCs w:val="21"/>
              </w:rPr>
            </w:pPr>
            <w:r w:rsidRPr="00665516">
              <w:rPr>
                <w:b/>
                <w:sz w:val="21"/>
                <w:szCs w:val="21"/>
                <w:highlight w:val="yellow"/>
              </w:rPr>
              <w:t>***</w:t>
            </w:r>
          </w:p>
        </w:tc>
      </w:tr>
    </w:tbl>
    <w:p w14:paraId="7B09CA23" w14:textId="456045FF" w:rsidR="003A5560" w:rsidRPr="003A5560" w:rsidRDefault="003A5560" w:rsidP="003A5560">
      <w:pPr>
        <w:tabs>
          <w:tab w:val="left" w:pos="1080"/>
        </w:tabs>
        <w:spacing w:before="120" w:after="120"/>
        <w:ind w:left="1080"/>
        <w:jc w:val="both"/>
        <w:rPr>
          <w:sz w:val="21"/>
          <w:szCs w:val="21"/>
        </w:rPr>
      </w:pPr>
      <w:r w:rsidRPr="00665516">
        <w:rPr>
          <w:sz w:val="21"/>
          <w:szCs w:val="21"/>
        </w:rPr>
        <w:t>Zhotovitel je oprávněn provádět dodávku obalované směsi s pomocí jiných dodavatelů či poddodavatelů pouze na základě předchozího písemného souhlasu objednatele.</w:t>
      </w:r>
    </w:p>
    <w:p w14:paraId="64C98A64" w14:textId="34FA1105" w:rsidR="00683FDA" w:rsidRPr="00F910D9" w:rsidRDefault="00CB77B1" w:rsidP="0035312E">
      <w:pPr>
        <w:tabs>
          <w:tab w:val="left" w:pos="1080"/>
        </w:tabs>
        <w:spacing w:after="120"/>
        <w:ind w:left="993" w:hanging="993"/>
        <w:jc w:val="both"/>
        <w:rPr>
          <w:sz w:val="21"/>
          <w:szCs w:val="21"/>
        </w:rPr>
      </w:pPr>
      <w:r w:rsidRPr="00F910D9">
        <w:rPr>
          <w:sz w:val="21"/>
          <w:szCs w:val="21"/>
        </w:rPr>
        <w:t xml:space="preserve">           </w:t>
      </w:r>
      <w:proofErr w:type="gramStart"/>
      <w:r w:rsidR="00E7043F">
        <w:rPr>
          <w:sz w:val="21"/>
          <w:szCs w:val="21"/>
        </w:rPr>
        <w:t>6</w:t>
      </w:r>
      <w:r w:rsidRPr="00F910D9">
        <w:rPr>
          <w:sz w:val="21"/>
          <w:szCs w:val="21"/>
        </w:rPr>
        <w:t>.</w:t>
      </w:r>
      <w:r w:rsidR="003A5560">
        <w:rPr>
          <w:sz w:val="21"/>
          <w:szCs w:val="21"/>
        </w:rPr>
        <w:t>4</w:t>
      </w:r>
      <w:r w:rsidR="0035312E">
        <w:rPr>
          <w:sz w:val="21"/>
          <w:szCs w:val="21"/>
        </w:rPr>
        <w:t xml:space="preserve"> </w:t>
      </w:r>
      <w:r w:rsidR="0035312E" w:rsidRPr="00F910D9">
        <w:rPr>
          <w:sz w:val="21"/>
          <w:szCs w:val="21"/>
        </w:rPr>
        <w:t xml:space="preserve"> </w:t>
      </w:r>
      <w:r w:rsidR="00683FDA" w:rsidRPr="00F910D9">
        <w:rPr>
          <w:sz w:val="21"/>
          <w:szCs w:val="21"/>
        </w:rPr>
        <w:t>Zhotovitel</w:t>
      </w:r>
      <w:proofErr w:type="gramEnd"/>
      <w:r w:rsidR="00683FDA" w:rsidRPr="00F910D9">
        <w:rPr>
          <w:sz w:val="21"/>
          <w:szCs w:val="21"/>
        </w:rPr>
        <w:t xml:space="preserve"> je oprávněn provádět části díla s pomocí jiných poddodavatelů pohybujících se na staveništi po té, co objednateli prokazatelně písemně oznámí identifikaci poddodavatele a práce, které má poddodavatel provést.</w:t>
      </w:r>
    </w:p>
    <w:p w14:paraId="22CF0D26" w14:textId="77777777" w:rsidR="00683FDA" w:rsidRPr="00F910D9" w:rsidRDefault="00683FDA" w:rsidP="003A5560">
      <w:pPr>
        <w:pStyle w:val="Odstavecseseznamem"/>
        <w:numPr>
          <w:ilvl w:val="1"/>
          <w:numId w:val="29"/>
        </w:numPr>
        <w:tabs>
          <w:tab w:val="left" w:pos="1080"/>
        </w:tabs>
        <w:spacing w:after="120"/>
        <w:ind w:hanging="643"/>
        <w:jc w:val="both"/>
        <w:rPr>
          <w:sz w:val="21"/>
          <w:szCs w:val="21"/>
        </w:rPr>
      </w:pPr>
      <w:r w:rsidRPr="00F910D9">
        <w:rPr>
          <w:sz w:val="21"/>
          <w:szCs w:val="21"/>
        </w:rPr>
        <w:t>Zhotovitel odpovídá za činnost poddodavatele tak, jako by jí prováděl sám.</w:t>
      </w:r>
    </w:p>
    <w:p w14:paraId="61F6A385" w14:textId="146FE293" w:rsidR="00E7043F" w:rsidRPr="00E7043F" w:rsidRDefault="00683FDA" w:rsidP="00E7043F">
      <w:pPr>
        <w:pStyle w:val="Odstavecseseznamem"/>
        <w:numPr>
          <w:ilvl w:val="0"/>
          <w:numId w:val="37"/>
        </w:numPr>
        <w:tabs>
          <w:tab w:val="num" w:pos="540"/>
        </w:tabs>
        <w:spacing w:before="120" w:after="120"/>
        <w:jc w:val="both"/>
        <w:rPr>
          <w:sz w:val="21"/>
          <w:szCs w:val="21"/>
        </w:rPr>
      </w:pPr>
      <w:r w:rsidRPr="00E7043F">
        <w:rPr>
          <w:sz w:val="21"/>
          <w:szCs w:val="21"/>
        </w:rPr>
        <w:t>Bezpečnost a ochrana zdraví (BOZ)</w:t>
      </w:r>
    </w:p>
    <w:p w14:paraId="13A5F706" w14:textId="1633A718" w:rsidR="00683FDA" w:rsidRPr="00E7043F" w:rsidRDefault="00683FDA" w:rsidP="00E7043F">
      <w:pPr>
        <w:pStyle w:val="Odstavecseseznamem"/>
        <w:numPr>
          <w:ilvl w:val="1"/>
          <w:numId w:val="37"/>
        </w:numPr>
        <w:tabs>
          <w:tab w:val="left" w:pos="567"/>
        </w:tabs>
        <w:spacing w:after="120"/>
        <w:ind w:left="851" w:hanging="567"/>
        <w:contextualSpacing w:val="0"/>
        <w:jc w:val="both"/>
        <w:rPr>
          <w:sz w:val="21"/>
          <w:szCs w:val="21"/>
        </w:rPr>
      </w:pPr>
      <w:r w:rsidRPr="00E7043F">
        <w:rPr>
          <w:sz w:val="21"/>
          <w:szCs w:val="21"/>
        </w:rPr>
        <w:t>Zhotovitel je odpovědný za BOZ. Zhotovitel je zejména povinen dodržovat veškeré bezpečnostní předpisy a dbát na bezpečnost všech osob, které mají právo být na staveništi.</w:t>
      </w:r>
    </w:p>
    <w:p w14:paraId="6102654A" w14:textId="22EA7634" w:rsidR="00683FDA" w:rsidRDefault="00E7043F" w:rsidP="00E7043F">
      <w:pPr>
        <w:pStyle w:val="Odstavecseseznamem"/>
        <w:numPr>
          <w:ilvl w:val="1"/>
          <w:numId w:val="37"/>
        </w:numPr>
        <w:tabs>
          <w:tab w:val="left" w:pos="567"/>
        </w:tabs>
        <w:spacing w:after="120"/>
        <w:contextualSpacing w:val="0"/>
        <w:jc w:val="both"/>
        <w:rPr>
          <w:sz w:val="21"/>
          <w:szCs w:val="21"/>
        </w:rPr>
      </w:pPr>
      <w:r>
        <w:rPr>
          <w:sz w:val="21"/>
          <w:szCs w:val="21"/>
        </w:rPr>
        <w:t xml:space="preserve">  </w:t>
      </w:r>
      <w:r w:rsidR="00683FDA" w:rsidRPr="00F910D9">
        <w:rPr>
          <w:sz w:val="21"/>
          <w:szCs w:val="21"/>
        </w:rPr>
        <w:t>Objednatelem není určen koordinátor BOZP na staveništi (dále jen „koordinátor BOZP“).</w:t>
      </w:r>
    </w:p>
    <w:p w14:paraId="33F4A5FE" w14:textId="5D787A47" w:rsidR="00683FDA" w:rsidRPr="00E7043F" w:rsidRDefault="00683FDA" w:rsidP="00E7043F">
      <w:pPr>
        <w:pStyle w:val="Odstavecseseznamem"/>
        <w:numPr>
          <w:ilvl w:val="1"/>
          <w:numId w:val="37"/>
        </w:numPr>
        <w:tabs>
          <w:tab w:val="left" w:pos="567"/>
        </w:tabs>
        <w:spacing w:after="120"/>
        <w:ind w:left="851" w:hanging="491"/>
        <w:contextualSpacing w:val="0"/>
        <w:jc w:val="both"/>
        <w:rPr>
          <w:sz w:val="21"/>
          <w:szCs w:val="21"/>
        </w:rPr>
      </w:pPr>
      <w:r w:rsidRPr="00E7043F">
        <w:rPr>
          <w:sz w:val="21"/>
          <w:szCs w:val="21"/>
        </w:rPr>
        <w:t xml:space="preserve">Vznikne-li v průběhu provádění díla zákonná nutnost určit koordinátora BOZP, zhotovitel to bezodkladně </w:t>
      </w:r>
      <w:proofErr w:type="gramStart"/>
      <w:r w:rsidRPr="00E7043F">
        <w:rPr>
          <w:sz w:val="21"/>
          <w:szCs w:val="21"/>
        </w:rPr>
        <w:t xml:space="preserve">písemně </w:t>
      </w:r>
      <w:r w:rsidR="00E7043F">
        <w:rPr>
          <w:sz w:val="21"/>
          <w:szCs w:val="21"/>
        </w:rPr>
        <w:t xml:space="preserve"> </w:t>
      </w:r>
      <w:r w:rsidRPr="00E7043F">
        <w:rPr>
          <w:sz w:val="21"/>
          <w:szCs w:val="21"/>
        </w:rPr>
        <w:t>oznámí</w:t>
      </w:r>
      <w:proofErr w:type="gramEnd"/>
      <w:r w:rsidRPr="00E7043F">
        <w:rPr>
          <w:sz w:val="21"/>
          <w:szCs w:val="21"/>
        </w:rPr>
        <w:t xml:space="preserve"> objednateli.</w:t>
      </w:r>
    </w:p>
    <w:p w14:paraId="4B90E082" w14:textId="77777777" w:rsidR="00683FDA" w:rsidRPr="00F910D9" w:rsidRDefault="00683FDA" w:rsidP="00E7043F">
      <w:pPr>
        <w:pStyle w:val="Odstavecseseznamem"/>
        <w:numPr>
          <w:ilvl w:val="0"/>
          <w:numId w:val="37"/>
        </w:numPr>
        <w:spacing w:before="120" w:after="120"/>
        <w:ind w:left="357" w:hanging="357"/>
        <w:contextualSpacing w:val="0"/>
        <w:jc w:val="both"/>
        <w:rPr>
          <w:sz w:val="21"/>
          <w:szCs w:val="21"/>
        </w:rPr>
      </w:pPr>
      <w:r w:rsidRPr="00F910D9">
        <w:rPr>
          <w:sz w:val="21"/>
          <w:szCs w:val="21"/>
        </w:rPr>
        <w:t>Doklad o likvidaci odpadu bude obsahovat minimálně:</w:t>
      </w:r>
    </w:p>
    <w:p w14:paraId="1001AFE6"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Název příjemce odpadu včetně IČO.</w:t>
      </w:r>
    </w:p>
    <w:p w14:paraId="2BC5C7C6" w14:textId="77777777" w:rsidR="00683FDA" w:rsidRPr="00F910D9" w:rsidRDefault="00683FDA" w:rsidP="00683FDA">
      <w:pPr>
        <w:pStyle w:val="Odstavecseseznamem"/>
        <w:numPr>
          <w:ilvl w:val="2"/>
          <w:numId w:val="15"/>
        </w:numPr>
        <w:tabs>
          <w:tab w:val="clear" w:pos="2160"/>
        </w:tabs>
        <w:ind w:left="1083" w:hanging="232"/>
        <w:rPr>
          <w:sz w:val="21"/>
          <w:szCs w:val="21"/>
          <w:lang w:eastAsia="en-US"/>
        </w:rPr>
      </w:pPr>
      <w:r w:rsidRPr="00F910D9">
        <w:rPr>
          <w:sz w:val="21"/>
          <w:szCs w:val="21"/>
          <w:lang w:eastAsia="en-US"/>
        </w:rPr>
        <w:t>Název původce odpadu.</w:t>
      </w:r>
    </w:p>
    <w:p w14:paraId="5D8DB9C4"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Datum a čas uložení odpadu.</w:t>
      </w:r>
    </w:p>
    <w:p w14:paraId="211C6EF2"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Registrační značka auta, které odpad přivezlo.</w:t>
      </w:r>
    </w:p>
    <w:p w14:paraId="5AD8EC1D"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Hmotnost (příjezd, odjezd – výpočet hmotnosti (rozdíl hmotností).</w:t>
      </w:r>
    </w:p>
    <w:p w14:paraId="4EE70933"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Původ odpadu (název stavby).</w:t>
      </w:r>
    </w:p>
    <w:p w14:paraId="1058BC40"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lastRenderedPageBreak/>
        <w:t>Název odpadu.</w:t>
      </w:r>
    </w:p>
    <w:p w14:paraId="373AAB1B"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Kód odpadu.</w:t>
      </w:r>
    </w:p>
    <w:p w14:paraId="60C30C10"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Název či místo provozovny, kde se odpad ukládá.</w:t>
      </w:r>
    </w:p>
    <w:p w14:paraId="35B2B92D"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Kdo odpad převzal.</w:t>
      </w:r>
    </w:p>
    <w:p w14:paraId="2476B463" w14:textId="77777777" w:rsidR="00683FDA" w:rsidRPr="00F910D9" w:rsidRDefault="00683FDA" w:rsidP="00683FDA">
      <w:pPr>
        <w:pStyle w:val="Odstavecseseznamem"/>
        <w:numPr>
          <w:ilvl w:val="2"/>
          <w:numId w:val="15"/>
        </w:numPr>
        <w:tabs>
          <w:tab w:val="clear" w:pos="2160"/>
        </w:tabs>
        <w:ind w:left="1083" w:hanging="181"/>
        <w:rPr>
          <w:sz w:val="21"/>
          <w:szCs w:val="21"/>
          <w:lang w:eastAsia="en-US"/>
        </w:rPr>
      </w:pPr>
      <w:r w:rsidRPr="00F910D9">
        <w:rPr>
          <w:sz w:val="21"/>
          <w:szCs w:val="21"/>
          <w:lang w:eastAsia="en-US"/>
        </w:rPr>
        <w:t>Kdo odpad odevzdal.</w:t>
      </w:r>
    </w:p>
    <w:p w14:paraId="78F306EA" w14:textId="77777777" w:rsidR="00683FDA" w:rsidRPr="00F910D9" w:rsidRDefault="00683FDA" w:rsidP="00683FDA">
      <w:pPr>
        <w:pStyle w:val="Odstavecseseznamem"/>
        <w:ind w:left="1083"/>
        <w:rPr>
          <w:sz w:val="21"/>
          <w:szCs w:val="21"/>
          <w:lang w:eastAsia="en-US"/>
        </w:rPr>
      </w:pPr>
    </w:p>
    <w:p w14:paraId="77B10A92" w14:textId="356F7400" w:rsidR="00112E01" w:rsidRDefault="00683FDA" w:rsidP="00E7043F">
      <w:pPr>
        <w:pStyle w:val="Odstavecseseznamem"/>
        <w:numPr>
          <w:ilvl w:val="0"/>
          <w:numId w:val="37"/>
        </w:numPr>
        <w:spacing w:before="120" w:after="120"/>
        <w:ind w:left="510" w:hanging="510"/>
        <w:jc w:val="both"/>
        <w:rPr>
          <w:sz w:val="21"/>
          <w:szCs w:val="21"/>
        </w:rPr>
      </w:pPr>
      <w:r w:rsidRPr="00F910D9">
        <w:rPr>
          <w:sz w:val="21"/>
          <w:szCs w:val="21"/>
        </w:rPr>
        <w:t>Zhotovitel nese odpovědnost původce odpadů. Zhotovitel je povinen veškerý nepoužitelný materiál zlikvidovat v souladu se zákonem o odpadech. Nepoužitelný materiál je materiál, který vznikl při prová</w:t>
      </w:r>
      <w:r w:rsidR="0035312E">
        <w:rPr>
          <w:sz w:val="21"/>
          <w:szCs w:val="21"/>
        </w:rPr>
        <w:t>dění díla</w:t>
      </w:r>
      <w:r w:rsidR="00DD14DA">
        <w:rPr>
          <w:sz w:val="21"/>
          <w:szCs w:val="21"/>
        </w:rPr>
        <w:t xml:space="preserve"> a není předmětem díla.</w:t>
      </w:r>
    </w:p>
    <w:p w14:paraId="7DE9373E" w14:textId="568F0D52" w:rsidR="004B4A11" w:rsidRDefault="004B4A11" w:rsidP="004B4A11">
      <w:pPr>
        <w:keepNext/>
        <w:keepLines/>
        <w:numPr>
          <w:ilvl w:val="0"/>
          <w:numId w:val="37"/>
        </w:numPr>
        <w:tabs>
          <w:tab w:val="num" w:pos="540"/>
        </w:tabs>
        <w:spacing w:before="120" w:after="120"/>
        <w:jc w:val="both"/>
        <w:rPr>
          <w:sz w:val="21"/>
          <w:szCs w:val="21"/>
        </w:rPr>
      </w:pPr>
      <w:r w:rsidRPr="004B4A11">
        <w:rPr>
          <w:sz w:val="21"/>
          <w:szCs w:val="21"/>
          <w:lang w:eastAsia="en-US"/>
        </w:rPr>
        <w:t>Zhotovitel bere na vědomí, že stavba bude probíhat za úplné uzavírky</w:t>
      </w:r>
      <w:r>
        <w:rPr>
          <w:sz w:val="21"/>
          <w:szCs w:val="21"/>
          <w:lang w:eastAsia="en-US"/>
        </w:rPr>
        <w:t>.</w:t>
      </w:r>
    </w:p>
    <w:p w14:paraId="43029EB3" w14:textId="77777777" w:rsidR="004B4A11" w:rsidRPr="004B4A11" w:rsidRDefault="004B4A11" w:rsidP="004B4A11">
      <w:pPr>
        <w:keepNext/>
        <w:keepLines/>
        <w:spacing w:before="120" w:after="120"/>
        <w:ind w:left="360"/>
        <w:jc w:val="both"/>
        <w:rPr>
          <w:sz w:val="21"/>
          <w:szCs w:val="21"/>
        </w:rPr>
      </w:pPr>
    </w:p>
    <w:p w14:paraId="5DEF6B7D"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Prostor staveniště</w:t>
      </w:r>
    </w:p>
    <w:p w14:paraId="44FB7C57" w14:textId="77777777" w:rsidR="007F700D" w:rsidRPr="00F910D9" w:rsidRDefault="007F700D" w:rsidP="00297DAB">
      <w:pPr>
        <w:numPr>
          <w:ilvl w:val="0"/>
          <w:numId w:val="4"/>
        </w:numPr>
        <w:tabs>
          <w:tab w:val="clear" w:pos="720"/>
          <w:tab w:val="num" w:pos="540"/>
        </w:tabs>
        <w:spacing w:before="120" w:after="120"/>
        <w:ind w:left="540" w:hanging="540"/>
        <w:jc w:val="both"/>
        <w:rPr>
          <w:sz w:val="21"/>
          <w:szCs w:val="21"/>
        </w:rPr>
      </w:pPr>
      <w:r w:rsidRPr="00F910D9">
        <w:rPr>
          <w:sz w:val="21"/>
          <w:szCs w:val="21"/>
        </w:rPr>
        <w:t>Zhotovitel se seznámil se stavem prostoru staveniště a poměry na něm. Zhotovitel je oprávněn prostor staveniště užívat výhradně k naplnění účelu této smlouvy.</w:t>
      </w:r>
    </w:p>
    <w:p w14:paraId="685EAAE1" w14:textId="3BF25982" w:rsidR="0035312E" w:rsidRPr="0035312E" w:rsidRDefault="007F700D" w:rsidP="00586B22">
      <w:pPr>
        <w:numPr>
          <w:ilvl w:val="0"/>
          <w:numId w:val="4"/>
        </w:numPr>
        <w:tabs>
          <w:tab w:val="clear" w:pos="720"/>
          <w:tab w:val="num" w:pos="540"/>
        </w:tabs>
        <w:spacing w:before="120" w:after="120"/>
        <w:ind w:left="540" w:hanging="540"/>
        <w:jc w:val="both"/>
        <w:rPr>
          <w:sz w:val="21"/>
          <w:szCs w:val="21"/>
        </w:rPr>
      </w:pPr>
      <w:r w:rsidRPr="00F910D9">
        <w:rPr>
          <w:sz w:val="21"/>
          <w:szCs w:val="21"/>
        </w:rPr>
        <w:t>Prostor staveniště je vymezen zadáním stavby. Bude-li zhotovitel pro zhotovení stavby potřebovat prostor větší, zajistí jej na vlastní náklady.</w:t>
      </w:r>
      <w:r w:rsidR="005B62BF">
        <w:rPr>
          <w:sz w:val="21"/>
          <w:szCs w:val="21"/>
        </w:rPr>
        <w:t xml:space="preserve"> </w:t>
      </w:r>
    </w:p>
    <w:p w14:paraId="2CAE41B9" w14:textId="77777777" w:rsidR="00131B64" w:rsidRPr="00F910D9" w:rsidRDefault="00131B64" w:rsidP="00131B64">
      <w:pPr>
        <w:numPr>
          <w:ilvl w:val="0"/>
          <w:numId w:val="4"/>
        </w:numPr>
        <w:spacing w:before="120" w:after="120"/>
        <w:ind w:left="567" w:hanging="567"/>
        <w:contextualSpacing/>
        <w:jc w:val="both"/>
        <w:rPr>
          <w:sz w:val="21"/>
          <w:szCs w:val="21"/>
        </w:rPr>
      </w:pPr>
      <w:r w:rsidRPr="00F910D9">
        <w:rPr>
          <w:sz w:val="21"/>
          <w:szCs w:val="21"/>
        </w:rPr>
        <w:t>Zhotovitel je povinen zajistit organizaci dopravy v průběhu provádění díla, k tomuto účelu je zhotovitel zejména povinen zajistit:</w:t>
      </w:r>
    </w:p>
    <w:p w14:paraId="341C15BF" w14:textId="77777777" w:rsidR="00131B64" w:rsidRPr="00F910D9" w:rsidRDefault="00131B64" w:rsidP="00131B64">
      <w:pPr>
        <w:numPr>
          <w:ilvl w:val="0"/>
          <w:numId w:val="24"/>
        </w:numPr>
        <w:ind w:left="1083" w:hanging="181"/>
        <w:jc w:val="both"/>
        <w:rPr>
          <w:sz w:val="21"/>
          <w:szCs w:val="21"/>
        </w:rPr>
      </w:pPr>
      <w:r w:rsidRPr="00F910D9">
        <w:rPr>
          <w:sz w:val="21"/>
          <w:szCs w:val="21"/>
        </w:rPr>
        <w:t xml:space="preserve">Stanovení dočasného dopravního značení. </w:t>
      </w:r>
    </w:p>
    <w:p w14:paraId="048594AB" w14:textId="1181CF17" w:rsidR="00B35EAB" w:rsidRPr="00586B22" w:rsidRDefault="00131B64" w:rsidP="00586B22">
      <w:pPr>
        <w:numPr>
          <w:ilvl w:val="0"/>
          <w:numId w:val="24"/>
        </w:numPr>
        <w:ind w:left="1083" w:hanging="181"/>
        <w:jc w:val="both"/>
        <w:rPr>
          <w:sz w:val="21"/>
          <w:szCs w:val="21"/>
        </w:rPr>
      </w:pPr>
      <w:r w:rsidRPr="00F910D9">
        <w:rPr>
          <w:sz w:val="21"/>
          <w:szCs w:val="21"/>
        </w:rPr>
        <w:t>Povolení k uzavírkám.</w:t>
      </w:r>
    </w:p>
    <w:p w14:paraId="13A5120E" w14:textId="77777777" w:rsidR="007F700D" w:rsidRPr="00F910D9" w:rsidRDefault="007F700D" w:rsidP="00131B64">
      <w:pPr>
        <w:numPr>
          <w:ilvl w:val="0"/>
          <w:numId w:val="4"/>
        </w:numPr>
        <w:tabs>
          <w:tab w:val="clear" w:pos="720"/>
          <w:tab w:val="num" w:pos="540"/>
        </w:tabs>
        <w:spacing w:before="120" w:after="120"/>
        <w:ind w:left="540" w:hanging="540"/>
        <w:jc w:val="both"/>
        <w:rPr>
          <w:sz w:val="21"/>
          <w:szCs w:val="21"/>
        </w:rPr>
      </w:pPr>
      <w:r w:rsidRPr="00F910D9">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EB263D3" w14:textId="77777777" w:rsidR="00131B64" w:rsidRPr="00F910D9" w:rsidRDefault="00131B64" w:rsidP="00131B64">
      <w:pPr>
        <w:pStyle w:val="Odstavecseseznamem"/>
        <w:numPr>
          <w:ilvl w:val="0"/>
          <w:numId w:val="4"/>
        </w:numPr>
        <w:tabs>
          <w:tab w:val="clear" w:pos="720"/>
          <w:tab w:val="num" w:pos="540"/>
          <w:tab w:val="num" w:pos="709"/>
        </w:tabs>
        <w:spacing w:before="120" w:after="120"/>
        <w:ind w:left="567" w:hanging="567"/>
        <w:jc w:val="both"/>
        <w:rPr>
          <w:sz w:val="21"/>
          <w:szCs w:val="21"/>
        </w:rPr>
      </w:pPr>
      <w:r w:rsidRPr="00F910D9">
        <w:rPr>
          <w:sz w:val="21"/>
          <w:szCs w:val="21"/>
        </w:rPr>
        <w:t>Zhotovitel je povinen informovat objednatele v dostatečném předstihu, a není-li to možné, tak bezodkladně po té, co se o takové skutečnosti dozví, o výskytu osob na staveništi, s výjimkou zaměstnanců objednatele a zhotovitele projektanta, osob při výkonu veřejné správy, případně dalších osob, o kterých to objednatel určí.</w:t>
      </w:r>
    </w:p>
    <w:p w14:paraId="5CAC6D18" w14:textId="77777777" w:rsidR="007F700D" w:rsidRPr="00F910D9" w:rsidRDefault="007F700D" w:rsidP="00297DAB">
      <w:pPr>
        <w:tabs>
          <w:tab w:val="left" w:pos="1710"/>
        </w:tabs>
        <w:spacing w:before="120" w:after="120"/>
        <w:rPr>
          <w:b/>
          <w:smallCaps/>
          <w:spacing w:val="20"/>
          <w:sz w:val="21"/>
          <w:szCs w:val="21"/>
        </w:rPr>
      </w:pPr>
    </w:p>
    <w:p w14:paraId="5DE20A95" w14:textId="77777777" w:rsidR="007F700D" w:rsidRPr="00F910D9" w:rsidRDefault="007F700D" w:rsidP="00297DAB">
      <w:pPr>
        <w:numPr>
          <w:ilvl w:val="0"/>
          <w:numId w:val="12"/>
        </w:numPr>
        <w:tabs>
          <w:tab w:val="num" w:pos="540"/>
        </w:tabs>
        <w:spacing w:before="120" w:after="120"/>
        <w:ind w:left="540" w:hanging="540"/>
        <w:rPr>
          <w:b/>
          <w:smallCaps/>
          <w:strike/>
          <w:spacing w:val="20"/>
          <w:sz w:val="21"/>
          <w:szCs w:val="21"/>
        </w:rPr>
      </w:pPr>
      <w:r w:rsidRPr="00F910D9">
        <w:rPr>
          <w:b/>
          <w:smallCaps/>
          <w:spacing w:val="20"/>
          <w:sz w:val="21"/>
          <w:szCs w:val="21"/>
        </w:rPr>
        <w:t xml:space="preserve">Změny zadání </w:t>
      </w:r>
      <w:r w:rsidR="00131B64" w:rsidRPr="00F910D9">
        <w:rPr>
          <w:b/>
          <w:smallCaps/>
          <w:spacing w:val="20"/>
          <w:sz w:val="21"/>
          <w:szCs w:val="21"/>
        </w:rPr>
        <w:t>stavby</w:t>
      </w:r>
      <w:r w:rsidRPr="00F910D9">
        <w:rPr>
          <w:b/>
          <w:smallCaps/>
          <w:spacing w:val="20"/>
          <w:sz w:val="21"/>
          <w:szCs w:val="21"/>
        </w:rPr>
        <w:t xml:space="preserve"> </w:t>
      </w:r>
    </w:p>
    <w:p w14:paraId="43BCE04D" w14:textId="1341068A"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Zhotovitel je povinen bezodkladně</w:t>
      </w:r>
      <w:r w:rsidR="00AE7988">
        <w:rPr>
          <w:sz w:val="21"/>
          <w:szCs w:val="21"/>
        </w:rPr>
        <w:t>, ne</w:t>
      </w:r>
      <w:r w:rsidR="00AE7988">
        <w:rPr>
          <w:sz w:val="21"/>
          <w:szCs w:val="21"/>
        </w:rPr>
        <w:t>jpozději do 10 dnů od vzniku potřeby změny</w:t>
      </w:r>
      <w:r w:rsidR="00AE7988">
        <w:rPr>
          <w:sz w:val="21"/>
          <w:szCs w:val="21"/>
        </w:rPr>
        <w:t xml:space="preserve">, </w:t>
      </w:r>
      <w:r w:rsidRPr="00F910D9">
        <w:rPr>
          <w:sz w:val="21"/>
          <w:szCs w:val="21"/>
        </w:rPr>
        <w:t xml:space="preserve">objednatele informovat o zjištění nutnosti změny zadání díla, a to předložením vyplněného změnového listu, jehož vzor je přílohou č. </w:t>
      </w:r>
      <w:r w:rsidR="00D3148F" w:rsidRPr="00F910D9">
        <w:rPr>
          <w:sz w:val="21"/>
          <w:szCs w:val="21"/>
        </w:rPr>
        <w:t>4</w:t>
      </w:r>
      <w:r w:rsidR="00D43F47">
        <w:rPr>
          <w:sz w:val="21"/>
          <w:szCs w:val="21"/>
        </w:rPr>
        <w:t xml:space="preserve"> </w:t>
      </w:r>
      <w:r w:rsidRPr="00F910D9">
        <w:rPr>
          <w:sz w:val="21"/>
          <w:szCs w:val="21"/>
        </w:rPr>
        <w:t xml:space="preserve"> této smlouvy. Pokud ve stanovené lhůtě zhotovitel nepředloží změnový list objednateli, platí, že zhotovitel nemůže v budoucnu touto změnou argumentovat nutnost změny lhůty </w:t>
      </w:r>
      <w:proofErr w:type="gramStart"/>
      <w:r w:rsidRPr="00F910D9">
        <w:rPr>
          <w:sz w:val="21"/>
          <w:szCs w:val="21"/>
        </w:rPr>
        <w:t>plnění, i kdyby</w:t>
      </w:r>
      <w:proofErr w:type="gramEnd"/>
      <w:r w:rsidRPr="00F910D9">
        <w:rPr>
          <w:sz w:val="21"/>
          <w:szCs w:val="21"/>
        </w:rPr>
        <w:t xml:space="preserve"> tato by</w:t>
      </w:r>
      <w:r w:rsidR="00FE4862">
        <w:rPr>
          <w:sz w:val="21"/>
          <w:szCs w:val="21"/>
        </w:rPr>
        <w:t xml:space="preserve">la oprávněná dle čl. II. odst. </w:t>
      </w:r>
      <w:r w:rsidR="005B62BF">
        <w:rPr>
          <w:sz w:val="21"/>
          <w:szCs w:val="21"/>
        </w:rPr>
        <w:t>4</w:t>
      </w:r>
      <w:r w:rsidRPr="00F910D9">
        <w:rPr>
          <w:sz w:val="21"/>
          <w:szCs w:val="21"/>
        </w:rPr>
        <w:t xml:space="preserve"> této smlouvy nebo změn</w:t>
      </w:r>
      <w:r w:rsidR="005B62BF">
        <w:rPr>
          <w:sz w:val="21"/>
          <w:szCs w:val="21"/>
        </w:rPr>
        <w:t xml:space="preserve">u ceny díla dle tohoto </w:t>
      </w:r>
      <w:proofErr w:type="gramStart"/>
      <w:r w:rsidR="005B62BF">
        <w:rPr>
          <w:sz w:val="21"/>
          <w:szCs w:val="21"/>
        </w:rPr>
        <w:t>odstavce.</w:t>
      </w:r>
      <w:proofErr w:type="gramEnd"/>
    </w:p>
    <w:p w14:paraId="3FF5D293"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 xml:space="preserve">Je-li zjištěno, že některé z prací, které jsou součástí zadání stavby, není účelné provádět, sepíše se o tom záznam do stavebního deníku. </w:t>
      </w:r>
    </w:p>
    <w:p w14:paraId="549C1AC2"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Je-li zjištěna potřeba dodatečných prací, změn, či nových prací bude postupováno v souladu se zákonem o zadávání veřejných zakázek a dalšími pravidly pro zadávání veřejných zakázek pro objednatele závaznými.</w:t>
      </w:r>
    </w:p>
    <w:p w14:paraId="03BB57A7"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Bude-li zhotovitel vyzván k podání nabídky související s touto smlouvou, je povinen nabídku předložit. Součástí nabídky bude oceněný soupis prací, zpracovaný ve formátu *.</w:t>
      </w:r>
      <w:proofErr w:type="spellStart"/>
      <w:r w:rsidRPr="00F910D9">
        <w:rPr>
          <w:sz w:val="21"/>
          <w:szCs w:val="21"/>
        </w:rPr>
        <w:t>xls</w:t>
      </w:r>
      <w:proofErr w:type="spellEnd"/>
      <w:r w:rsidRPr="00F910D9">
        <w:rPr>
          <w:sz w:val="21"/>
          <w:szCs w:val="21"/>
        </w:rPr>
        <w:t xml:space="preserve">. </w:t>
      </w:r>
    </w:p>
    <w:p w14:paraId="451E469C"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 xml:space="preserve">Cena dodatečných a nových prací bude určena následovně: </w:t>
      </w:r>
    </w:p>
    <w:p w14:paraId="6B967F51" w14:textId="160C9095" w:rsidR="00190A28" w:rsidRPr="00D43F47" w:rsidRDefault="007F700D" w:rsidP="00D43F47">
      <w:pPr>
        <w:numPr>
          <w:ilvl w:val="1"/>
          <w:numId w:val="9"/>
        </w:numPr>
        <w:tabs>
          <w:tab w:val="clear" w:pos="810"/>
          <w:tab w:val="num" w:pos="900"/>
        </w:tabs>
        <w:spacing w:before="120" w:after="120"/>
        <w:ind w:left="900" w:hanging="360"/>
        <w:jc w:val="both"/>
        <w:rPr>
          <w:sz w:val="21"/>
          <w:szCs w:val="21"/>
        </w:rPr>
      </w:pPr>
      <w:r w:rsidRPr="00F910D9">
        <w:rPr>
          <w:sz w:val="21"/>
          <w:szCs w:val="21"/>
        </w:rPr>
        <w:t>Zhotovitel ocení jednotkové ceny výší odpovídající výši jednotkových cen uvedených v rozpočtu,</w:t>
      </w:r>
      <w:r w:rsidR="00D43F47">
        <w:rPr>
          <w:sz w:val="21"/>
          <w:szCs w:val="21"/>
        </w:rPr>
        <w:t xml:space="preserve"> který je přílohou této smlouvy.</w:t>
      </w:r>
    </w:p>
    <w:p w14:paraId="079F406A" w14:textId="77777777" w:rsidR="007F700D" w:rsidRPr="00F910D9" w:rsidRDefault="007F700D" w:rsidP="00297DAB">
      <w:pPr>
        <w:numPr>
          <w:ilvl w:val="1"/>
          <w:numId w:val="9"/>
        </w:numPr>
        <w:tabs>
          <w:tab w:val="clear" w:pos="810"/>
          <w:tab w:val="num" w:pos="900"/>
        </w:tabs>
        <w:spacing w:before="120" w:after="120"/>
        <w:ind w:left="900" w:hanging="360"/>
        <w:jc w:val="both"/>
        <w:rPr>
          <w:sz w:val="21"/>
          <w:szCs w:val="21"/>
        </w:rPr>
      </w:pPr>
      <w:r w:rsidRPr="00F910D9">
        <w:rPr>
          <w:sz w:val="21"/>
          <w:szCs w:val="21"/>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F910D9" w14:paraId="4CF7C2B1" w14:textId="77777777" w:rsidTr="00E74AB6">
        <w:trPr>
          <w:trHeight w:val="531"/>
        </w:trPr>
        <w:tc>
          <w:tcPr>
            <w:tcW w:w="4678" w:type="dxa"/>
            <w:vAlign w:val="center"/>
          </w:tcPr>
          <w:p w14:paraId="0376CAE6" w14:textId="77777777" w:rsidR="007F700D" w:rsidRPr="00F910D9" w:rsidRDefault="007F700D" w:rsidP="00E74AB6">
            <w:pPr>
              <w:jc w:val="center"/>
              <w:rPr>
                <w:sz w:val="21"/>
                <w:szCs w:val="21"/>
              </w:rPr>
            </w:pPr>
            <w:r w:rsidRPr="00F910D9">
              <w:rPr>
                <w:sz w:val="21"/>
                <w:szCs w:val="21"/>
              </w:rPr>
              <w:t>Cena dodatečných prací či dodávek</w:t>
            </w:r>
          </w:p>
        </w:tc>
        <w:tc>
          <w:tcPr>
            <w:tcW w:w="390" w:type="dxa"/>
            <w:vAlign w:val="center"/>
          </w:tcPr>
          <w:p w14:paraId="7F52895B" w14:textId="77777777" w:rsidR="007F700D" w:rsidRPr="00F910D9" w:rsidRDefault="007F700D" w:rsidP="00E74AB6">
            <w:pPr>
              <w:jc w:val="center"/>
              <w:rPr>
                <w:sz w:val="21"/>
                <w:szCs w:val="21"/>
              </w:rPr>
            </w:pPr>
          </w:p>
        </w:tc>
        <w:tc>
          <w:tcPr>
            <w:tcW w:w="5397" w:type="dxa"/>
            <w:vAlign w:val="center"/>
          </w:tcPr>
          <w:p w14:paraId="1C6C63EB" w14:textId="77777777" w:rsidR="007F700D" w:rsidRPr="00F910D9" w:rsidRDefault="007F700D" w:rsidP="00E74AB6">
            <w:pPr>
              <w:jc w:val="center"/>
              <w:rPr>
                <w:sz w:val="21"/>
                <w:szCs w:val="21"/>
              </w:rPr>
            </w:pPr>
            <w:r w:rsidRPr="00F910D9">
              <w:rPr>
                <w:sz w:val="21"/>
                <w:szCs w:val="21"/>
              </w:rPr>
              <w:t>Nabídková cena, která byla hodnotícím kritériem</w:t>
            </w:r>
          </w:p>
          <w:p w14:paraId="0541EB97" w14:textId="77777777" w:rsidR="007F700D" w:rsidRPr="00F910D9" w:rsidRDefault="007F700D" w:rsidP="00E74AB6">
            <w:pPr>
              <w:jc w:val="center"/>
              <w:rPr>
                <w:sz w:val="21"/>
                <w:szCs w:val="21"/>
              </w:rPr>
            </w:pPr>
            <w:r w:rsidRPr="00F910D9">
              <w:rPr>
                <w:sz w:val="21"/>
                <w:szCs w:val="21"/>
              </w:rPr>
              <w:t>Veřejné zakázky</w:t>
            </w:r>
          </w:p>
        </w:tc>
      </w:tr>
      <w:tr w:rsidR="007F700D" w:rsidRPr="00F910D9" w14:paraId="7BA160BC" w14:textId="77777777" w:rsidTr="00E74AB6">
        <w:trPr>
          <w:trHeight w:val="252"/>
        </w:trPr>
        <w:tc>
          <w:tcPr>
            <w:tcW w:w="4678" w:type="dxa"/>
            <w:vAlign w:val="center"/>
          </w:tcPr>
          <w:p w14:paraId="57F4DB0A" w14:textId="77777777" w:rsidR="007F700D" w:rsidRPr="00F910D9" w:rsidRDefault="007F700D" w:rsidP="00E74AB6">
            <w:pPr>
              <w:rPr>
                <w:sz w:val="21"/>
                <w:szCs w:val="21"/>
              </w:rPr>
            </w:pPr>
            <w:r w:rsidRPr="00F910D9">
              <w:rPr>
                <w:sz w:val="21"/>
                <w:szCs w:val="21"/>
              </w:rPr>
              <w:t>----------------------------------------------------------</w:t>
            </w:r>
          </w:p>
        </w:tc>
        <w:tc>
          <w:tcPr>
            <w:tcW w:w="390" w:type="dxa"/>
            <w:vAlign w:val="center"/>
          </w:tcPr>
          <w:p w14:paraId="6783E732" w14:textId="77777777" w:rsidR="007F700D" w:rsidRPr="00F910D9" w:rsidRDefault="007F700D" w:rsidP="00E74AB6">
            <w:pPr>
              <w:jc w:val="center"/>
              <w:rPr>
                <w:sz w:val="21"/>
                <w:szCs w:val="21"/>
              </w:rPr>
            </w:pPr>
            <w:r w:rsidRPr="00F910D9">
              <w:rPr>
                <w:sz w:val="21"/>
                <w:szCs w:val="21"/>
              </w:rPr>
              <w:t>=</w:t>
            </w:r>
          </w:p>
        </w:tc>
        <w:tc>
          <w:tcPr>
            <w:tcW w:w="5397" w:type="dxa"/>
            <w:vAlign w:val="center"/>
          </w:tcPr>
          <w:p w14:paraId="4A495DD4" w14:textId="77777777" w:rsidR="007F700D" w:rsidRPr="00F910D9" w:rsidRDefault="007F700D" w:rsidP="00E74AB6">
            <w:pPr>
              <w:jc w:val="center"/>
              <w:rPr>
                <w:sz w:val="21"/>
                <w:szCs w:val="21"/>
              </w:rPr>
            </w:pPr>
            <w:r w:rsidRPr="00F910D9">
              <w:rPr>
                <w:sz w:val="21"/>
                <w:szCs w:val="21"/>
              </w:rPr>
              <w:t>------------------------------------------------------------------</w:t>
            </w:r>
          </w:p>
        </w:tc>
      </w:tr>
      <w:tr w:rsidR="007F700D" w:rsidRPr="00F910D9" w14:paraId="695C9332" w14:textId="77777777" w:rsidTr="00E74AB6">
        <w:trPr>
          <w:trHeight w:val="266"/>
        </w:trPr>
        <w:tc>
          <w:tcPr>
            <w:tcW w:w="4678" w:type="dxa"/>
            <w:vAlign w:val="center"/>
          </w:tcPr>
          <w:p w14:paraId="7908FA83" w14:textId="77777777" w:rsidR="007F700D" w:rsidRPr="00F910D9" w:rsidRDefault="007F700D" w:rsidP="00E74AB6">
            <w:pPr>
              <w:jc w:val="center"/>
              <w:rPr>
                <w:sz w:val="21"/>
                <w:szCs w:val="21"/>
              </w:rPr>
            </w:pPr>
            <w:r w:rsidRPr="00F910D9">
              <w:rPr>
                <w:sz w:val="21"/>
                <w:szCs w:val="21"/>
              </w:rPr>
              <w:t>Cena uvedená v sazebníku OTSKP</w:t>
            </w:r>
          </w:p>
        </w:tc>
        <w:tc>
          <w:tcPr>
            <w:tcW w:w="390" w:type="dxa"/>
            <w:vAlign w:val="center"/>
          </w:tcPr>
          <w:p w14:paraId="687F7B48" w14:textId="77777777" w:rsidR="007F700D" w:rsidRPr="00F910D9" w:rsidRDefault="007F700D" w:rsidP="00E74AB6">
            <w:pPr>
              <w:jc w:val="center"/>
              <w:rPr>
                <w:sz w:val="21"/>
                <w:szCs w:val="21"/>
              </w:rPr>
            </w:pPr>
          </w:p>
        </w:tc>
        <w:tc>
          <w:tcPr>
            <w:tcW w:w="5397" w:type="dxa"/>
            <w:vAlign w:val="center"/>
          </w:tcPr>
          <w:p w14:paraId="7DA9778F" w14:textId="77777777" w:rsidR="007F700D" w:rsidRPr="00F910D9" w:rsidRDefault="007F700D" w:rsidP="00E74AB6">
            <w:pPr>
              <w:jc w:val="center"/>
              <w:rPr>
                <w:sz w:val="21"/>
                <w:szCs w:val="21"/>
              </w:rPr>
            </w:pPr>
            <w:r w:rsidRPr="00F910D9">
              <w:rPr>
                <w:sz w:val="21"/>
                <w:szCs w:val="21"/>
              </w:rPr>
              <w:t>Předpokládaná cena stavby uvedená v zadávací dokumentaci*</w:t>
            </w:r>
          </w:p>
        </w:tc>
      </w:tr>
    </w:tbl>
    <w:p w14:paraId="1F87D4E2" w14:textId="77777777" w:rsidR="007F700D" w:rsidRPr="00F910D9" w:rsidRDefault="007F700D" w:rsidP="00890362">
      <w:pPr>
        <w:pStyle w:val="Odstavecseseznamem"/>
        <w:numPr>
          <w:ilvl w:val="1"/>
          <w:numId w:val="17"/>
        </w:numPr>
        <w:spacing w:before="120" w:after="120"/>
        <w:jc w:val="both"/>
        <w:rPr>
          <w:sz w:val="21"/>
          <w:szCs w:val="21"/>
        </w:rPr>
      </w:pPr>
      <w:r w:rsidRPr="00F910D9">
        <w:rPr>
          <w:sz w:val="21"/>
          <w:szCs w:val="21"/>
        </w:rPr>
        <w:lastRenderedPageBreak/>
        <w:t>V případě, že došlo během lhůty pro podání nabídek na základě změn a doplnění zadávací dokumentace, k úpravě soupisu prací a změně předpokládané hodnoty, je rozhodující předpokládaná hodnota stavby včetně těchto úprav</w:t>
      </w:r>
    </w:p>
    <w:p w14:paraId="38FEB546" w14:textId="77777777" w:rsidR="007F700D" w:rsidRPr="00F910D9" w:rsidRDefault="007F700D" w:rsidP="00297DAB">
      <w:pPr>
        <w:numPr>
          <w:ilvl w:val="1"/>
          <w:numId w:val="9"/>
        </w:numPr>
        <w:tabs>
          <w:tab w:val="clear" w:pos="810"/>
          <w:tab w:val="num" w:pos="900"/>
        </w:tabs>
        <w:spacing w:before="120" w:after="120"/>
        <w:ind w:left="896" w:hanging="357"/>
        <w:jc w:val="both"/>
        <w:rPr>
          <w:sz w:val="21"/>
          <w:szCs w:val="21"/>
        </w:rPr>
      </w:pPr>
      <w:r w:rsidRPr="00F910D9">
        <w:rPr>
          <w:sz w:val="21"/>
          <w:szCs w:val="21"/>
        </w:rPr>
        <w:t>Nelze-li jednotkovou cenu určit výše popsanými způsoby, použije se cena přiměřená s přihlédnutím k ceně obvyklé.</w:t>
      </w:r>
    </w:p>
    <w:p w14:paraId="1E7D09BC" w14:textId="77777777" w:rsidR="007F700D" w:rsidRPr="00F910D9" w:rsidRDefault="007F700D" w:rsidP="00297DAB">
      <w:pPr>
        <w:spacing w:before="120" w:after="120"/>
        <w:ind w:firstLine="540"/>
        <w:jc w:val="both"/>
        <w:rPr>
          <w:sz w:val="21"/>
          <w:szCs w:val="21"/>
        </w:rPr>
      </w:pPr>
      <w:r w:rsidRPr="00F910D9">
        <w:rPr>
          <w:sz w:val="21"/>
          <w:szCs w:val="21"/>
        </w:rPr>
        <w:t>Zhotovitel může předložit i nabídku pro objednatele výhodnější.</w:t>
      </w:r>
    </w:p>
    <w:p w14:paraId="3DEB39D4" w14:textId="77777777" w:rsidR="007F700D" w:rsidRPr="00F910D9" w:rsidRDefault="007F700D" w:rsidP="00297DAB">
      <w:pPr>
        <w:numPr>
          <w:ilvl w:val="0"/>
          <w:numId w:val="9"/>
        </w:numPr>
        <w:tabs>
          <w:tab w:val="clear" w:pos="720"/>
          <w:tab w:val="num" w:pos="540"/>
        </w:tabs>
        <w:spacing w:before="120" w:after="120"/>
        <w:ind w:left="540" w:hanging="540"/>
        <w:jc w:val="both"/>
        <w:rPr>
          <w:sz w:val="21"/>
          <w:szCs w:val="21"/>
        </w:rPr>
      </w:pPr>
      <w:r w:rsidRPr="00F910D9">
        <w:rPr>
          <w:sz w:val="21"/>
          <w:szCs w:val="21"/>
        </w:rPr>
        <w:t>K dodatečným a novým pracím bude uzavřen dodatek k této smlouvě. Dodatečné</w:t>
      </w:r>
      <w:r w:rsidR="00BF7445">
        <w:rPr>
          <w:sz w:val="21"/>
          <w:szCs w:val="21"/>
        </w:rPr>
        <w:t xml:space="preserve"> a nové</w:t>
      </w:r>
      <w:r w:rsidRPr="00F910D9">
        <w:rPr>
          <w:sz w:val="21"/>
          <w:szCs w:val="21"/>
        </w:rPr>
        <w:t xml:space="preserve"> práce lze </w:t>
      </w:r>
      <w:r w:rsidR="00D3148F" w:rsidRPr="00F910D9">
        <w:rPr>
          <w:sz w:val="21"/>
          <w:szCs w:val="21"/>
        </w:rPr>
        <w:t>fakturovat</w:t>
      </w:r>
      <w:r w:rsidR="00E42340">
        <w:rPr>
          <w:sz w:val="21"/>
          <w:szCs w:val="21"/>
        </w:rPr>
        <w:t xml:space="preserve"> pouze na </w:t>
      </w:r>
      <w:r w:rsidRPr="00F910D9">
        <w:rPr>
          <w:sz w:val="21"/>
          <w:szCs w:val="21"/>
        </w:rPr>
        <w:t>základě uzavřeného dodatku. Provádí-li zhotovitel práce, které nejsou v této smlouvě sjednány, platí, že je provádí na svůj náklad.</w:t>
      </w:r>
    </w:p>
    <w:p w14:paraId="4D70CD30" w14:textId="77777777" w:rsidR="00866638" w:rsidRPr="00F910D9" w:rsidRDefault="00866638" w:rsidP="00297DAB">
      <w:pPr>
        <w:spacing w:before="120" w:after="120"/>
        <w:rPr>
          <w:b/>
          <w:smallCaps/>
          <w:spacing w:val="20"/>
          <w:sz w:val="21"/>
          <w:szCs w:val="21"/>
        </w:rPr>
      </w:pPr>
    </w:p>
    <w:p w14:paraId="669ED59C"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Oprávněné osoby smluvních stran</w:t>
      </w:r>
    </w:p>
    <w:p w14:paraId="7675AC71" w14:textId="77777777" w:rsidR="007F700D" w:rsidRPr="00F910D9" w:rsidRDefault="007F700D" w:rsidP="00890362">
      <w:pPr>
        <w:numPr>
          <w:ilvl w:val="0"/>
          <w:numId w:val="8"/>
        </w:numPr>
        <w:tabs>
          <w:tab w:val="clear" w:pos="720"/>
          <w:tab w:val="num" w:pos="540"/>
        </w:tabs>
        <w:spacing w:before="120" w:after="120"/>
        <w:ind w:left="540" w:hanging="540"/>
        <w:jc w:val="both"/>
        <w:rPr>
          <w:sz w:val="21"/>
          <w:szCs w:val="21"/>
        </w:rPr>
      </w:pPr>
      <w:r w:rsidRPr="00F910D9">
        <w:rPr>
          <w:sz w:val="21"/>
          <w:szCs w:val="21"/>
        </w:rPr>
        <w:t>Oprávněnými osobami objednatele jsou: statutární zástupce, správce stavby a technický dozor.</w:t>
      </w:r>
    </w:p>
    <w:p w14:paraId="1B656509" w14:textId="77777777" w:rsidR="00131B64" w:rsidRPr="00F910D9" w:rsidRDefault="00131B64" w:rsidP="00131B64">
      <w:pPr>
        <w:numPr>
          <w:ilvl w:val="0"/>
          <w:numId w:val="8"/>
        </w:numPr>
        <w:tabs>
          <w:tab w:val="clear" w:pos="720"/>
          <w:tab w:val="num" w:pos="540"/>
        </w:tabs>
        <w:spacing w:before="120" w:after="120"/>
        <w:ind w:left="540" w:hanging="540"/>
        <w:jc w:val="both"/>
        <w:rPr>
          <w:sz w:val="21"/>
          <w:szCs w:val="21"/>
        </w:rPr>
      </w:pPr>
      <w:r w:rsidRPr="00F910D9">
        <w:rPr>
          <w:sz w:val="21"/>
          <w:szCs w:val="21"/>
        </w:rPr>
        <w:t xml:space="preserve">Statutární zástupce objednatele je oprávněn činit veškerá právní jednání související s touto smlouvou. Je mu vyhrazeno právo uzavírat dodatky k této smlouvě. </w:t>
      </w:r>
    </w:p>
    <w:p w14:paraId="1BE1D906" w14:textId="77777777" w:rsidR="00131B64" w:rsidRPr="00F910D9" w:rsidRDefault="00131B64" w:rsidP="00131B64">
      <w:pPr>
        <w:numPr>
          <w:ilvl w:val="0"/>
          <w:numId w:val="8"/>
        </w:numPr>
        <w:tabs>
          <w:tab w:val="clear" w:pos="720"/>
          <w:tab w:val="num" w:pos="540"/>
        </w:tabs>
        <w:spacing w:before="120" w:after="120"/>
        <w:ind w:left="540" w:hanging="540"/>
        <w:jc w:val="both"/>
        <w:rPr>
          <w:sz w:val="21"/>
          <w:szCs w:val="21"/>
        </w:rPr>
      </w:pPr>
      <w:r w:rsidRPr="00F910D9">
        <w:rPr>
          <w:sz w:val="21"/>
          <w:szCs w:val="21"/>
        </w:rPr>
        <w:t>Správce stavby je oprávněn:</w:t>
      </w:r>
    </w:p>
    <w:p w14:paraId="424F6AFC" w14:textId="77777777" w:rsidR="00131B64" w:rsidRPr="00F910D9" w:rsidRDefault="00131B64" w:rsidP="00436A89">
      <w:pPr>
        <w:numPr>
          <w:ilvl w:val="2"/>
          <w:numId w:val="25"/>
        </w:numPr>
        <w:tabs>
          <w:tab w:val="num" w:pos="993"/>
        </w:tabs>
        <w:ind w:left="2161" w:hanging="1310"/>
        <w:jc w:val="both"/>
        <w:rPr>
          <w:sz w:val="21"/>
          <w:szCs w:val="21"/>
        </w:rPr>
      </w:pPr>
      <w:r w:rsidRPr="00F910D9">
        <w:rPr>
          <w:sz w:val="21"/>
          <w:szCs w:val="21"/>
        </w:rPr>
        <w:t>stanovit za objednatele, zda vznikla potřeba dodatečných prací, změn, či nových zakázek;</w:t>
      </w:r>
    </w:p>
    <w:p w14:paraId="7BC81B09" w14:textId="77777777" w:rsidR="00131B64" w:rsidRPr="00F910D9" w:rsidRDefault="00131B64" w:rsidP="00436A89">
      <w:pPr>
        <w:numPr>
          <w:ilvl w:val="2"/>
          <w:numId w:val="25"/>
        </w:numPr>
        <w:tabs>
          <w:tab w:val="clear" w:pos="2160"/>
          <w:tab w:val="num" w:pos="993"/>
        </w:tabs>
        <w:ind w:left="993" w:hanging="142"/>
        <w:jc w:val="both"/>
        <w:rPr>
          <w:sz w:val="21"/>
          <w:szCs w:val="21"/>
        </w:rPr>
      </w:pPr>
      <w:r w:rsidRPr="00F910D9">
        <w:rPr>
          <w:sz w:val="21"/>
          <w:szCs w:val="21"/>
        </w:rPr>
        <w:t>vyzvat zhotovitele k podání nabídky k dodatečným pracím, změnám, či novým zakázkám a dát pokyn k takovému vyzvání zhotovitele;</w:t>
      </w:r>
    </w:p>
    <w:p w14:paraId="46C23223"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rozhodnout o tom, že bude jednáno se zhotovitelem o změně rozsahu díla v případě, že odpadne potřeba objednatele provést dílo ve sjednaném rozsahu;</w:t>
      </w:r>
    </w:p>
    <w:p w14:paraId="5CEA04C6" w14:textId="35078CD4" w:rsidR="00131B64" w:rsidRPr="00DD14DA" w:rsidRDefault="00131B64" w:rsidP="00DD14DA">
      <w:pPr>
        <w:numPr>
          <w:ilvl w:val="2"/>
          <w:numId w:val="25"/>
        </w:numPr>
        <w:tabs>
          <w:tab w:val="clear" w:pos="2160"/>
          <w:tab w:val="num" w:pos="993"/>
        </w:tabs>
        <w:ind w:left="993" w:hanging="142"/>
        <w:jc w:val="both"/>
        <w:rPr>
          <w:sz w:val="21"/>
          <w:szCs w:val="21"/>
        </w:rPr>
      </w:pPr>
      <w:r w:rsidRPr="00F910D9">
        <w:rPr>
          <w:sz w:val="21"/>
          <w:szCs w:val="21"/>
        </w:rPr>
        <w:t>udělit souhlas s využitím poddodavatele;</w:t>
      </w:r>
    </w:p>
    <w:p w14:paraId="18C5F81F"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přebírat od zhotovitele změnové listy;</w:t>
      </w:r>
    </w:p>
    <w:p w14:paraId="7DCC8F14"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vyzvat zhotovitele k převzetí prostoru staveniště a předat prostor staveniště zhotoviteli;</w:t>
      </w:r>
    </w:p>
    <w:p w14:paraId="2B99FFF5"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převzít od zhotovitele řádně provedené dílo nebo jeho část, vyčištěné staveniště a veškeré písemnosti, podpisem potvrdit správnost soupisu provedených prací;</w:t>
      </w:r>
    </w:p>
    <w:p w14:paraId="4DFD2010"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udílet zhotoviteli pokyny, včetně pokynu k zastavení prací na části stavby či stavbě;</w:t>
      </w:r>
    </w:p>
    <w:p w14:paraId="02C3D949"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kontrolovat provádění prací, zejména účastnit se veškerých zkoušek, veškerých souvisejících jednání apod.;</w:t>
      </w:r>
    </w:p>
    <w:p w14:paraId="2E738655"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provádět kontrolu čerpání finančních zdrojů;</w:t>
      </w:r>
    </w:p>
    <w:p w14:paraId="20F5494B" w14:textId="77777777" w:rsidR="00131B64" w:rsidRPr="00F910D9" w:rsidRDefault="00131B64" w:rsidP="00FC1048">
      <w:pPr>
        <w:numPr>
          <w:ilvl w:val="2"/>
          <w:numId w:val="25"/>
        </w:numPr>
        <w:tabs>
          <w:tab w:val="clear" w:pos="2160"/>
          <w:tab w:val="num" w:pos="993"/>
        </w:tabs>
        <w:ind w:left="993" w:hanging="142"/>
        <w:jc w:val="both"/>
        <w:rPr>
          <w:sz w:val="21"/>
          <w:szCs w:val="21"/>
        </w:rPr>
      </w:pPr>
      <w:r w:rsidRPr="00F910D9">
        <w:rPr>
          <w:sz w:val="21"/>
          <w:szCs w:val="21"/>
        </w:rPr>
        <w:t>činit zápisy do stavebního deníku.</w:t>
      </w:r>
    </w:p>
    <w:p w14:paraId="7D0987A0" w14:textId="77777777" w:rsidR="00131B64" w:rsidRPr="00F910D9" w:rsidRDefault="00131B64" w:rsidP="00131B64">
      <w:pPr>
        <w:pStyle w:val="Odstavecseseznamem"/>
        <w:numPr>
          <w:ilvl w:val="0"/>
          <w:numId w:val="8"/>
        </w:numPr>
        <w:tabs>
          <w:tab w:val="clear" w:pos="720"/>
          <w:tab w:val="num" w:pos="426"/>
        </w:tabs>
        <w:spacing w:before="120" w:after="120"/>
        <w:ind w:left="567" w:hanging="567"/>
        <w:jc w:val="both"/>
        <w:rPr>
          <w:sz w:val="21"/>
          <w:szCs w:val="21"/>
        </w:rPr>
      </w:pPr>
      <w:r w:rsidRPr="00F910D9">
        <w:rPr>
          <w:sz w:val="21"/>
          <w:szCs w:val="21"/>
        </w:rPr>
        <w:t>Technický dozor je oprávněn:</w:t>
      </w:r>
    </w:p>
    <w:p w14:paraId="71A50CF8" w14:textId="77777777" w:rsidR="00131B64" w:rsidRPr="00F910D9" w:rsidRDefault="00131B64" w:rsidP="00131B64">
      <w:pPr>
        <w:numPr>
          <w:ilvl w:val="2"/>
          <w:numId w:val="8"/>
        </w:numPr>
        <w:tabs>
          <w:tab w:val="left" w:pos="993"/>
        </w:tabs>
        <w:ind w:left="1083" w:hanging="181"/>
        <w:jc w:val="both"/>
        <w:rPr>
          <w:sz w:val="21"/>
          <w:szCs w:val="21"/>
        </w:rPr>
      </w:pPr>
      <w:r w:rsidRPr="00F910D9">
        <w:rPr>
          <w:sz w:val="21"/>
          <w:szCs w:val="21"/>
        </w:rPr>
        <w:t>provádět kontrolu prováděných prací zejména kontrolu kvality a rozsahu;</w:t>
      </w:r>
    </w:p>
    <w:p w14:paraId="63EF6C12" w14:textId="77777777" w:rsidR="00131B64" w:rsidRPr="00F910D9" w:rsidRDefault="00131B64" w:rsidP="00131B64">
      <w:pPr>
        <w:numPr>
          <w:ilvl w:val="2"/>
          <w:numId w:val="8"/>
        </w:numPr>
        <w:tabs>
          <w:tab w:val="left" w:pos="993"/>
        </w:tabs>
        <w:ind w:left="1083" w:hanging="181"/>
        <w:jc w:val="both"/>
        <w:rPr>
          <w:sz w:val="21"/>
          <w:szCs w:val="21"/>
        </w:rPr>
      </w:pPr>
      <w:r w:rsidRPr="00F910D9">
        <w:rPr>
          <w:sz w:val="21"/>
          <w:szCs w:val="21"/>
        </w:rPr>
        <w:t>účastnit se provádění veškerých zkoušek apod.;</w:t>
      </w:r>
    </w:p>
    <w:p w14:paraId="7311D09E" w14:textId="77777777" w:rsidR="00131B64" w:rsidRPr="00F910D9" w:rsidRDefault="00131B64" w:rsidP="00131B64">
      <w:pPr>
        <w:numPr>
          <w:ilvl w:val="2"/>
          <w:numId w:val="8"/>
        </w:numPr>
        <w:tabs>
          <w:tab w:val="left" w:pos="993"/>
        </w:tabs>
        <w:ind w:left="1080"/>
        <w:jc w:val="both"/>
        <w:rPr>
          <w:sz w:val="21"/>
          <w:szCs w:val="21"/>
        </w:rPr>
      </w:pPr>
      <w:r w:rsidRPr="00F910D9">
        <w:rPr>
          <w:sz w:val="21"/>
          <w:szCs w:val="21"/>
        </w:rPr>
        <w:t xml:space="preserve">činit zápisy do stavebního deníku. </w:t>
      </w:r>
    </w:p>
    <w:p w14:paraId="0D7D34B0" w14:textId="77777777" w:rsidR="00131B64" w:rsidRPr="00F910D9" w:rsidRDefault="00131B64" w:rsidP="00131B64">
      <w:pPr>
        <w:numPr>
          <w:ilvl w:val="0"/>
          <w:numId w:val="8"/>
        </w:numPr>
        <w:spacing w:before="120" w:after="120"/>
        <w:ind w:left="426" w:hanging="540"/>
        <w:jc w:val="both"/>
        <w:rPr>
          <w:sz w:val="21"/>
          <w:szCs w:val="21"/>
        </w:rPr>
      </w:pPr>
      <w:r w:rsidRPr="00F910D9">
        <w:rPr>
          <w:sz w:val="21"/>
          <w:szCs w:val="21"/>
        </w:rPr>
        <w:t>Oprávněnou osobou zhotovitele je stavbyvedoucí. Stavbyvedoucí je oprávněn k veškerým právním jednáním dle této smlouvy, stavbyvedoucí však není oprávněn uzavírat dodatky k této smlouvě. Stavb</w:t>
      </w:r>
      <w:r w:rsidR="00E42340">
        <w:rPr>
          <w:sz w:val="21"/>
          <w:szCs w:val="21"/>
        </w:rPr>
        <w:t>yvedoucí je povinen dohlížet na </w:t>
      </w:r>
      <w:r w:rsidRPr="00F910D9">
        <w:rPr>
          <w:sz w:val="21"/>
          <w:szCs w:val="21"/>
        </w:rPr>
        <w:t>řádné provádění díla a odpovídá za jeho odborné provedení.</w:t>
      </w:r>
    </w:p>
    <w:p w14:paraId="175AFE02" w14:textId="77777777" w:rsidR="00131B64" w:rsidRPr="00F910D9" w:rsidRDefault="00131B64" w:rsidP="005B62BF">
      <w:pPr>
        <w:spacing w:before="120" w:after="120"/>
        <w:ind w:left="426"/>
        <w:jc w:val="both"/>
        <w:rPr>
          <w:sz w:val="21"/>
          <w:szCs w:val="21"/>
        </w:rPr>
      </w:pPr>
      <w:r w:rsidRPr="00F910D9">
        <w:rPr>
          <w:sz w:val="21"/>
          <w:szCs w:val="21"/>
        </w:rPr>
        <w:t xml:space="preserve">Stavbyvedoucí a další oprávněné osoby zhotovitele jsou uvedeny v příloze této smlouvy </w:t>
      </w:r>
      <w:r w:rsidRPr="00F910D9">
        <w:rPr>
          <w:i/>
          <w:sz w:val="21"/>
          <w:szCs w:val="21"/>
        </w:rPr>
        <w:t>Oprávněné osoby zhotovitele</w:t>
      </w:r>
      <w:r w:rsidRPr="00F910D9">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14:paraId="18CF63CD" w14:textId="77777777" w:rsidR="007F700D" w:rsidRDefault="007F700D" w:rsidP="00586B22">
      <w:pPr>
        <w:spacing w:before="120" w:after="120"/>
        <w:ind w:left="426"/>
        <w:jc w:val="both"/>
        <w:rPr>
          <w:sz w:val="21"/>
          <w:szCs w:val="21"/>
        </w:rPr>
      </w:pPr>
      <w:r w:rsidRPr="00F910D9">
        <w:rPr>
          <w:sz w:val="21"/>
          <w:szCs w:val="21"/>
        </w:rPr>
        <w:t>Seznam oprávněných osob je přílohou této smlouvy.</w:t>
      </w:r>
    </w:p>
    <w:p w14:paraId="62D87283" w14:textId="4D87CE98" w:rsidR="007F700D" w:rsidRPr="00F910D9" w:rsidRDefault="007F700D" w:rsidP="00297DAB">
      <w:pPr>
        <w:spacing w:before="120" w:after="120"/>
        <w:rPr>
          <w:b/>
          <w:smallCaps/>
          <w:spacing w:val="20"/>
          <w:sz w:val="21"/>
          <w:szCs w:val="21"/>
        </w:rPr>
      </w:pPr>
    </w:p>
    <w:p w14:paraId="24ADFAB6"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Závazky z vad a zajištění závazků</w:t>
      </w:r>
    </w:p>
    <w:p w14:paraId="4177D9E8"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Zhotovitel je povinen k náhradě případné škody na majetku nebo na zdraví vzniklé při realizaci díla objednateli nebo třetí osobě.</w:t>
      </w:r>
    </w:p>
    <w:p w14:paraId="2DEF5F31" w14:textId="4B6D5D9B" w:rsidR="007F700D" w:rsidRPr="00DD14DA" w:rsidRDefault="007F700D" w:rsidP="00297DAB">
      <w:pPr>
        <w:numPr>
          <w:ilvl w:val="0"/>
          <w:numId w:val="6"/>
        </w:numPr>
        <w:tabs>
          <w:tab w:val="clear" w:pos="720"/>
          <w:tab w:val="num" w:pos="540"/>
        </w:tabs>
        <w:spacing w:before="120" w:after="120"/>
        <w:ind w:left="540" w:hanging="540"/>
        <w:jc w:val="both"/>
        <w:rPr>
          <w:sz w:val="21"/>
          <w:szCs w:val="21"/>
        </w:rPr>
      </w:pPr>
      <w:r w:rsidRPr="00DD14DA">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w:t>
      </w:r>
      <w:r w:rsidR="005B62BF" w:rsidRPr="00DD14DA">
        <w:rPr>
          <w:sz w:val="21"/>
          <w:szCs w:val="21"/>
        </w:rPr>
        <w:t xml:space="preserve">Zhotovitel je dále povinen být pojištěn proti stavebním a montážním rizikům vztahujícím se k předmětu budovaného díla. Zhotovitel je povinen být po celou dobu zhotovování díla pojištěn do výše odpovídající ceně díla bez DPH uvedené v nabídce dodavatele. </w:t>
      </w:r>
      <w:r w:rsidRPr="00DD14DA">
        <w:rPr>
          <w:sz w:val="21"/>
          <w:szCs w:val="21"/>
        </w:rPr>
        <w:t xml:space="preserve">Pro účely tohoto ustanovení se činnost poddodavatelů považuje za činnost zhotovitele. Zhotovitel na výzvu předloží doklady o pojištění. </w:t>
      </w:r>
    </w:p>
    <w:p w14:paraId="5323A055"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Práva objednatele z vady díla</w:t>
      </w:r>
    </w:p>
    <w:p w14:paraId="18CACC4D"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lastRenderedPageBreak/>
        <w:t>Vady díla jsou odchylky díla od výsledku stanoveného touto smlouvou a od způsobilosti předmětu díla k naplnění účelu této smlouvy.</w:t>
      </w:r>
    </w:p>
    <w:p w14:paraId="370C5D45"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Objednateli vznikají práva z vad, které má dílo v době předání a převzetí.</w:t>
      </w:r>
    </w:p>
    <w:p w14:paraId="7062FBDA"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Smluvní strany se dohodly, že délka promlčecí doby pro uplatnění nároků objednatele z práv z vad, které má dílo v době předání a převzetí se prodlužuje na 10 let.</w:t>
      </w:r>
    </w:p>
    <w:p w14:paraId="74DF92F6" w14:textId="2F203261" w:rsidR="00866638" w:rsidRDefault="007F700D" w:rsidP="005B62BF">
      <w:pPr>
        <w:numPr>
          <w:ilvl w:val="1"/>
          <w:numId w:val="6"/>
        </w:numPr>
        <w:tabs>
          <w:tab w:val="clear" w:pos="810"/>
          <w:tab w:val="num" w:pos="900"/>
        </w:tabs>
        <w:spacing w:before="120" w:after="120"/>
        <w:ind w:left="900" w:hanging="360"/>
        <w:jc w:val="both"/>
        <w:rPr>
          <w:sz w:val="21"/>
          <w:szCs w:val="21"/>
        </w:rPr>
      </w:pPr>
      <w:r w:rsidRPr="00F910D9">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1ED21E83" w14:textId="77777777" w:rsidR="004B4A11" w:rsidRPr="005B62BF" w:rsidRDefault="004B4A11" w:rsidP="004B4A11">
      <w:pPr>
        <w:spacing w:before="120" w:after="120"/>
        <w:ind w:left="900"/>
        <w:jc w:val="both"/>
        <w:rPr>
          <w:sz w:val="21"/>
          <w:szCs w:val="21"/>
        </w:rPr>
      </w:pPr>
    </w:p>
    <w:p w14:paraId="0B518268"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Záruka za jakost</w:t>
      </w:r>
    </w:p>
    <w:p w14:paraId="51048CB2"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5B62BF" w:rsidRPr="00941EAA" w14:paraId="3544812A" w14:textId="77777777" w:rsidTr="004B4A11">
        <w:trPr>
          <w:trHeight w:val="273"/>
        </w:trPr>
        <w:tc>
          <w:tcPr>
            <w:tcW w:w="8789" w:type="dxa"/>
          </w:tcPr>
          <w:p w14:paraId="067C713D" w14:textId="6F398147" w:rsidR="005B62BF" w:rsidRPr="00586B22" w:rsidRDefault="005B62BF" w:rsidP="00586B22">
            <w:pPr>
              <w:tabs>
                <w:tab w:val="num" w:pos="432"/>
              </w:tabs>
              <w:spacing w:before="120" w:after="120"/>
              <w:ind w:left="432"/>
              <w:rPr>
                <w:sz w:val="21"/>
                <w:szCs w:val="21"/>
              </w:rPr>
            </w:pPr>
            <w:r w:rsidRPr="00F910D9">
              <w:rPr>
                <w:sz w:val="21"/>
                <w:szCs w:val="21"/>
              </w:rPr>
              <w:t>Záruka za veškerá plnění</w:t>
            </w:r>
            <w:r w:rsidR="00586B22">
              <w:rPr>
                <w:sz w:val="21"/>
                <w:szCs w:val="21"/>
              </w:rPr>
              <w:t xml:space="preserve"> provedená dodavatelem</w:t>
            </w:r>
          </w:p>
        </w:tc>
        <w:tc>
          <w:tcPr>
            <w:tcW w:w="1367" w:type="dxa"/>
          </w:tcPr>
          <w:p w14:paraId="29C2E7D4" w14:textId="77777777" w:rsidR="005B62BF" w:rsidRPr="00941EAA" w:rsidRDefault="005B62BF" w:rsidP="004B4A11">
            <w:pPr>
              <w:tabs>
                <w:tab w:val="num" w:pos="72"/>
              </w:tabs>
              <w:spacing w:before="120" w:after="120"/>
              <w:ind w:left="72"/>
              <w:jc w:val="right"/>
            </w:pPr>
            <w:r>
              <w:rPr>
                <w:sz w:val="22"/>
                <w:szCs w:val="22"/>
              </w:rPr>
              <w:t>36 měsíců</w:t>
            </w:r>
          </w:p>
        </w:tc>
      </w:tr>
    </w:tbl>
    <w:p w14:paraId="1D6A0D28" w14:textId="77777777" w:rsidR="007F700D" w:rsidRPr="00F910D9" w:rsidRDefault="007F700D" w:rsidP="00297DAB">
      <w:pPr>
        <w:numPr>
          <w:ilvl w:val="1"/>
          <w:numId w:val="6"/>
        </w:numPr>
        <w:tabs>
          <w:tab w:val="clear" w:pos="810"/>
          <w:tab w:val="num" w:pos="900"/>
        </w:tabs>
        <w:spacing w:before="120" w:after="120"/>
        <w:ind w:left="896" w:hanging="357"/>
        <w:jc w:val="both"/>
        <w:rPr>
          <w:sz w:val="21"/>
          <w:szCs w:val="21"/>
        </w:rPr>
      </w:pPr>
      <w:r w:rsidRPr="00F910D9">
        <w:rPr>
          <w:sz w:val="21"/>
          <w:szCs w:val="21"/>
        </w:rPr>
        <w:t>Záruční doba začne běžet dnem podpisu protokolu o předání díla.</w:t>
      </w:r>
    </w:p>
    <w:p w14:paraId="08876C22"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4E4C1B75"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Objednatel je povinen uplatňovat u zhotovitele práva z poskytnuté záruky písemně, nejpozději do 30 dnů </w:t>
      </w:r>
      <w:r w:rsidRPr="00F910D9">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58C63FCE" w14:textId="77777777" w:rsidR="007F700D" w:rsidRPr="00F910D9" w:rsidRDefault="007F700D" w:rsidP="00297DAB">
      <w:pPr>
        <w:numPr>
          <w:ilvl w:val="0"/>
          <w:numId w:val="6"/>
        </w:numPr>
        <w:tabs>
          <w:tab w:val="clear" w:pos="720"/>
          <w:tab w:val="num" w:pos="540"/>
        </w:tabs>
        <w:spacing w:before="120" w:after="120"/>
        <w:ind w:left="540" w:hanging="540"/>
        <w:jc w:val="both"/>
        <w:rPr>
          <w:sz w:val="21"/>
          <w:szCs w:val="21"/>
        </w:rPr>
      </w:pPr>
      <w:r w:rsidRPr="00F910D9">
        <w:rPr>
          <w:sz w:val="21"/>
          <w:szCs w:val="21"/>
        </w:rPr>
        <w:t xml:space="preserve">Smluvní pokuta </w:t>
      </w:r>
    </w:p>
    <w:p w14:paraId="488A95AE"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7F700D" w:rsidRPr="00F910D9" w14:paraId="6E3F5DC1" w14:textId="77777777" w:rsidTr="00F95C3B">
        <w:trPr>
          <w:trHeight w:val="128"/>
        </w:trPr>
        <w:tc>
          <w:tcPr>
            <w:tcW w:w="7578" w:type="dxa"/>
          </w:tcPr>
          <w:p w14:paraId="079D17DF" w14:textId="77777777" w:rsidR="007F700D" w:rsidRPr="00F910D9" w:rsidRDefault="007F700D" w:rsidP="00131B64">
            <w:pPr>
              <w:tabs>
                <w:tab w:val="num" w:pos="383"/>
              </w:tabs>
              <w:spacing w:before="120" w:after="120"/>
              <w:ind w:left="383"/>
              <w:jc w:val="both"/>
              <w:rPr>
                <w:sz w:val="21"/>
                <w:szCs w:val="21"/>
              </w:rPr>
            </w:pPr>
            <w:r w:rsidRPr="00F910D9">
              <w:rPr>
                <w:sz w:val="21"/>
                <w:szCs w:val="21"/>
              </w:rPr>
              <w:t xml:space="preserve">V případě prodlení zhotovitele s plněním této smlouvy oproti lhůtám plnění </w:t>
            </w:r>
            <w:r w:rsidR="00FE4862">
              <w:rPr>
                <w:sz w:val="21"/>
                <w:szCs w:val="21"/>
              </w:rPr>
              <w:t>dle čl. II. odst. 1 této smlouvy</w:t>
            </w:r>
          </w:p>
        </w:tc>
        <w:tc>
          <w:tcPr>
            <w:tcW w:w="2694" w:type="dxa"/>
            <w:vAlign w:val="bottom"/>
          </w:tcPr>
          <w:p w14:paraId="30A96974" w14:textId="5741D0AD" w:rsidR="007F700D" w:rsidRPr="00F910D9" w:rsidRDefault="00586B22" w:rsidP="00586B22">
            <w:pPr>
              <w:tabs>
                <w:tab w:val="num" w:pos="34"/>
              </w:tabs>
              <w:spacing w:before="120" w:after="120"/>
              <w:ind w:left="34"/>
              <w:jc w:val="right"/>
              <w:rPr>
                <w:sz w:val="21"/>
                <w:szCs w:val="21"/>
              </w:rPr>
            </w:pPr>
            <w:r>
              <w:rPr>
                <w:sz w:val="21"/>
                <w:szCs w:val="21"/>
              </w:rPr>
              <w:t>10</w:t>
            </w:r>
            <w:r w:rsidR="00131B64" w:rsidRPr="00F910D9">
              <w:rPr>
                <w:sz w:val="21"/>
                <w:szCs w:val="21"/>
              </w:rPr>
              <w:t>00</w:t>
            </w:r>
            <w:r w:rsidR="007F700D" w:rsidRPr="00F910D9">
              <w:rPr>
                <w:sz w:val="21"/>
                <w:szCs w:val="21"/>
              </w:rPr>
              <w:t>,- Kč denně</w:t>
            </w:r>
          </w:p>
        </w:tc>
      </w:tr>
      <w:tr w:rsidR="007F700D" w:rsidRPr="00F910D9" w14:paraId="26409FA8" w14:textId="77777777" w:rsidTr="00F95C3B">
        <w:trPr>
          <w:trHeight w:val="128"/>
        </w:trPr>
        <w:tc>
          <w:tcPr>
            <w:tcW w:w="7578" w:type="dxa"/>
          </w:tcPr>
          <w:p w14:paraId="0FFCB46B" w14:textId="77777777" w:rsidR="007F700D" w:rsidRPr="00F910D9" w:rsidRDefault="007F700D" w:rsidP="00131B64">
            <w:pPr>
              <w:tabs>
                <w:tab w:val="num" w:pos="383"/>
              </w:tabs>
              <w:spacing w:before="120" w:after="120"/>
              <w:jc w:val="both"/>
              <w:rPr>
                <w:sz w:val="21"/>
                <w:szCs w:val="21"/>
              </w:rPr>
            </w:pPr>
            <w:r w:rsidRPr="00F910D9">
              <w:rPr>
                <w:sz w:val="21"/>
                <w:szCs w:val="21"/>
              </w:rPr>
              <w:t xml:space="preserve">       V případě prodlení zhotovitele s</w:t>
            </w:r>
            <w:r w:rsidR="00131B64" w:rsidRPr="00F910D9">
              <w:rPr>
                <w:sz w:val="21"/>
                <w:szCs w:val="21"/>
              </w:rPr>
              <w:t> převzetím prostoru staveniště</w:t>
            </w:r>
            <w:r w:rsidRPr="00F910D9">
              <w:rPr>
                <w:sz w:val="21"/>
                <w:szCs w:val="21"/>
              </w:rPr>
              <w:t xml:space="preserve"> </w:t>
            </w:r>
          </w:p>
        </w:tc>
        <w:tc>
          <w:tcPr>
            <w:tcW w:w="2694" w:type="dxa"/>
            <w:vAlign w:val="bottom"/>
          </w:tcPr>
          <w:p w14:paraId="6CA237B9" w14:textId="613517CC" w:rsidR="007F700D" w:rsidRPr="00F910D9" w:rsidRDefault="005B62BF" w:rsidP="00586B22">
            <w:pPr>
              <w:tabs>
                <w:tab w:val="num" w:pos="34"/>
              </w:tabs>
              <w:spacing w:before="120" w:after="120"/>
              <w:rPr>
                <w:sz w:val="21"/>
                <w:szCs w:val="21"/>
              </w:rPr>
            </w:pPr>
            <w:r>
              <w:rPr>
                <w:sz w:val="21"/>
                <w:szCs w:val="21"/>
              </w:rPr>
              <w:t xml:space="preserve">                    </w:t>
            </w:r>
            <w:r w:rsidR="00586B22">
              <w:rPr>
                <w:sz w:val="21"/>
                <w:szCs w:val="21"/>
              </w:rPr>
              <w:t>10</w:t>
            </w:r>
            <w:r w:rsidR="00131B64" w:rsidRPr="00F910D9">
              <w:rPr>
                <w:sz w:val="21"/>
                <w:szCs w:val="21"/>
              </w:rPr>
              <w:t>00</w:t>
            </w:r>
            <w:r w:rsidR="007F700D" w:rsidRPr="00F910D9">
              <w:rPr>
                <w:sz w:val="21"/>
                <w:szCs w:val="21"/>
              </w:rPr>
              <w:t>,- Kč denně</w:t>
            </w:r>
          </w:p>
        </w:tc>
      </w:tr>
      <w:tr w:rsidR="00131B64" w:rsidRPr="00F910D9" w14:paraId="0BE7D545" w14:textId="77777777" w:rsidTr="00F95C3B">
        <w:trPr>
          <w:trHeight w:val="128"/>
        </w:trPr>
        <w:tc>
          <w:tcPr>
            <w:tcW w:w="7578" w:type="dxa"/>
          </w:tcPr>
          <w:p w14:paraId="1839B5CB" w14:textId="77777777" w:rsidR="00131B64" w:rsidRPr="00F910D9" w:rsidRDefault="00131B64" w:rsidP="00131B64">
            <w:pPr>
              <w:tabs>
                <w:tab w:val="num" w:pos="383"/>
              </w:tabs>
              <w:spacing w:before="120" w:after="120"/>
              <w:jc w:val="both"/>
              <w:rPr>
                <w:sz w:val="21"/>
                <w:szCs w:val="21"/>
              </w:rPr>
            </w:pPr>
            <w:r w:rsidRPr="00F910D9">
              <w:rPr>
                <w:sz w:val="21"/>
                <w:szCs w:val="21"/>
              </w:rPr>
              <w:t xml:space="preserve">       V případě prodlení zhotovitele s odstraněním vad, na něž se vztahuje záruka</w:t>
            </w:r>
          </w:p>
        </w:tc>
        <w:tc>
          <w:tcPr>
            <w:tcW w:w="2694" w:type="dxa"/>
            <w:vAlign w:val="bottom"/>
          </w:tcPr>
          <w:p w14:paraId="78FFE457" w14:textId="1DC1B911" w:rsidR="00131B64" w:rsidRPr="00F910D9" w:rsidRDefault="00131B64" w:rsidP="00190A28">
            <w:pPr>
              <w:tabs>
                <w:tab w:val="num" w:pos="34"/>
              </w:tabs>
              <w:spacing w:before="120" w:after="120"/>
              <w:ind w:left="34"/>
              <w:jc w:val="center"/>
              <w:rPr>
                <w:sz w:val="21"/>
                <w:szCs w:val="21"/>
              </w:rPr>
            </w:pPr>
            <w:r w:rsidRPr="00F910D9">
              <w:rPr>
                <w:sz w:val="21"/>
                <w:szCs w:val="21"/>
              </w:rPr>
              <w:t xml:space="preserve">                  </w:t>
            </w:r>
            <w:r w:rsidR="002E1DC0" w:rsidRPr="00F910D9">
              <w:rPr>
                <w:sz w:val="21"/>
                <w:szCs w:val="21"/>
              </w:rPr>
              <w:t xml:space="preserve">   </w:t>
            </w:r>
            <w:r w:rsidR="00FE4862">
              <w:rPr>
                <w:sz w:val="21"/>
                <w:szCs w:val="21"/>
              </w:rPr>
              <w:t xml:space="preserve"> </w:t>
            </w:r>
            <w:r w:rsidR="00586B22">
              <w:rPr>
                <w:sz w:val="21"/>
                <w:szCs w:val="21"/>
              </w:rPr>
              <w:t>5</w:t>
            </w:r>
            <w:r w:rsidRPr="00F910D9">
              <w:rPr>
                <w:sz w:val="21"/>
                <w:szCs w:val="21"/>
              </w:rPr>
              <w:t>00,- Kč denně</w:t>
            </w:r>
          </w:p>
        </w:tc>
      </w:tr>
      <w:tr w:rsidR="00131B64" w:rsidRPr="00F910D9" w14:paraId="44B15DAD" w14:textId="77777777" w:rsidTr="00F95C3B">
        <w:trPr>
          <w:trHeight w:val="128"/>
        </w:trPr>
        <w:tc>
          <w:tcPr>
            <w:tcW w:w="7578" w:type="dxa"/>
          </w:tcPr>
          <w:p w14:paraId="57ED6EB0" w14:textId="77777777" w:rsidR="00131B64" w:rsidRPr="00F910D9" w:rsidRDefault="00131B64" w:rsidP="00131B64">
            <w:pPr>
              <w:tabs>
                <w:tab w:val="num" w:pos="383"/>
              </w:tabs>
              <w:spacing w:before="120" w:after="120"/>
              <w:jc w:val="both"/>
              <w:rPr>
                <w:sz w:val="21"/>
                <w:szCs w:val="21"/>
              </w:rPr>
            </w:pPr>
            <w:r w:rsidRPr="00F910D9">
              <w:rPr>
                <w:sz w:val="21"/>
                <w:szCs w:val="21"/>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14:paraId="4ABC3FBC" w14:textId="547DADF2" w:rsidR="00131B64" w:rsidRPr="00F910D9" w:rsidRDefault="00683FDA" w:rsidP="00131B64">
            <w:pPr>
              <w:tabs>
                <w:tab w:val="num" w:pos="34"/>
              </w:tabs>
              <w:spacing w:before="120" w:after="120"/>
              <w:ind w:left="34"/>
              <w:jc w:val="center"/>
              <w:rPr>
                <w:sz w:val="21"/>
                <w:szCs w:val="21"/>
              </w:rPr>
            </w:pPr>
            <w:r w:rsidRPr="00F910D9">
              <w:rPr>
                <w:sz w:val="21"/>
                <w:szCs w:val="21"/>
              </w:rPr>
              <w:t xml:space="preserve">      </w:t>
            </w:r>
            <w:r w:rsidR="00190A28">
              <w:rPr>
                <w:sz w:val="21"/>
                <w:szCs w:val="21"/>
              </w:rPr>
              <w:t xml:space="preserve">  </w:t>
            </w:r>
            <w:r w:rsidRPr="00F910D9">
              <w:rPr>
                <w:sz w:val="21"/>
                <w:szCs w:val="21"/>
              </w:rPr>
              <w:t xml:space="preserve"> </w:t>
            </w:r>
            <w:r w:rsidR="00D43F47">
              <w:rPr>
                <w:sz w:val="21"/>
                <w:szCs w:val="21"/>
              </w:rPr>
              <w:t>3</w:t>
            </w:r>
            <w:r w:rsidR="005B62BF">
              <w:rPr>
                <w:sz w:val="21"/>
                <w:szCs w:val="21"/>
              </w:rPr>
              <w:t>.0</w:t>
            </w:r>
            <w:r w:rsidR="00131B64" w:rsidRPr="00F910D9">
              <w:rPr>
                <w:sz w:val="21"/>
                <w:szCs w:val="21"/>
              </w:rPr>
              <w:t>00</w:t>
            </w:r>
            <w:r w:rsidR="00190A28">
              <w:rPr>
                <w:sz w:val="21"/>
                <w:szCs w:val="21"/>
              </w:rPr>
              <w:t>,</w:t>
            </w:r>
            <w:r w:rsidR="00131B64" w:rsidRPr="00F910D9">
              <w:rPr>
                <w:sz w:val="21"/>
                <w:szCs w:val="21"/>
              </w:rPr>
              <w:t xml:space="preserve">- Kč </w:t>
            </w:r>
          </w:p>
          <w:p w14:paraId="32E5FB6B" w14:textId="77777777" w:rsidR="00131B64" w:rsidRPr="00F910D9" w:rsidRDefault="00683FDA" w:rsidP="00131B64">
            <w:pPr>
              <w:tabs>
                <w:tab w:val="num" w:pos="34"/>
              </w:tabs>
              <w:spacing w:before="120" w:after="120"/>
              <w:ind w:left="34"/>
              <w:jc w:val="center"/>
              <w:rPr>
                <w:sz w:val="21"/>
                <w:szCs w:val="21"/>
              </w:rPr>
            </w:pPr>
            <w:r w:rsidRPr="00F910D9">
              <w:rPr>
                <w:sz w:val="21"/>
                <w:szCs w:val="21"/>
              </w:rPr>
              <w:t xml:space="preserve">                 z</w:t>
            </w:r>
            <w:r w:rsidR="00131B64" w:rsidRPr="00F910D9">
              <w:rPr>
                <w:sz w:val="21"/>
                <w:szCs w:val="21"/>
              </w:rPr>
              <w:t>a poddodavatele</w:t>
            </w:r>
          </w:p>
          <w:p w14:paraId="3BEB15D5" w14:textId="77777777" w:rsidR="00131B64" w:rsidRPr="00F910D9" w:rsidRDefault="00131B64" w:rsidP="00131B64">
            <w:pPr>
              <w:tabs>
                <w:tab w:val="num" w:pos="34"/>
              </w:tabs>
              <w:spacing w:before="120" w:after="120"/>
              <w:ind w:left="34"/>
              <w:rPr>
                <w:sz w:val="21"/>
                <w:szCs w:val="21"/>
              </w:rPr>
            </w:pPr>
          </w:p>
        </w:tc>
      </w:tr>
    </w:tbl>
    <w:p w14:paraId="44A96280" w14:textId="77777777" w:rsidR="007F700D" w:rsidRPr="00F910D9" w:rsidRDefault="007F700D" w:rsidP="00131B64">
      <w:pPr>
        <w:numPr>
          <w:ilvl w:val="1"/>
          <w:numId w:val="6"/>
        </w:numPr>
        <w:tabs>
          <w:tab w:val="clear" w:pos="810"/>
          <w:tab w:val="num" w:pos="900"/>
        </w:tabs>
        <w:spacing w:before="120" w:after="120"/>
        <w:ind w:left="896" w:hanging="357"/>
        <w:jc w:val="both"/>
        <w:rPr>
          <w:sz w:val="21"/>
          <w:szCs w:val="21"/>
        </w:rPr>
      </w:pPr>
      <w:r w:rsidRPr="00F910D9">
        <w:rPr>
          <w:sz w:val="21"/>
          <w:szCs w:val="21"/>
        </w:rPr>
        <w:t>Smluvní pokuty jsou započitatelné vůči peněžitým závazkům souvisejících s touto smlouvou.</w:t>
      </w:r>
    </w:p>
    <w:p w14:paraId="3134AB42" w14:textId="77777777" w:rsidR="00D67BDF"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 xml:space="preserve">Ke smluvní pokutě bude vystavena </w:t>
      </w:r>
      <w:r w:rsidR="00D67BDF" w:rsidRPr="00F910D9">
        <w:rPr>
          <w:sz w:val="21"/>
          <w:szCs w:val="21"/>
        </w:rPr>
        <w:t>písemná výzva, která bude doruč</w:t>
      </w:r>
      <w:r w:rsidR="00FE4862">
        <w:rPr>
          <w:sz w:val="21"/>
          <w:szCs w:val="21"/>
        </w:rPr>
        <w:t>e</w:t>
      </w:r>
      <w:r w:rsidR="00D67BDF" w:rsidRPr="00F910D9">
        <w:rPr>
          <w:sz w:val="21"/>
          <w:szCs w:val="21"/>
        </w:rPr>
        <w:t>na druhé smluvní straně.</w:t>
      </w:r>
      <w:r w:rsidRPr="00F910D9">
        <w:rPr>
          <w:sz w:val="21"/>
          <w:szCs w:val="21"/>
        </w:rPr>
        <w:t xml:space="preserve"> </w:t>
      </w:r>
      <w:r w:rsidR="00D67BDF" w:rsidRPr="00F910D9">
        <w:rPr>
          <w:sz w:val="21"/>
          <w:szCs w:val="21"/>
        </w:rPr>
        <w:t>Splatnost smluvní pokuty je do 14 dnů od doručení písemné výzvy.</w:t>
      </w:r>
    </w:p>
    <w:p w14:paraId="4C9AC5E3" w14:textId="77777777" w:rsidR="007F700D" w:rsidRPr="00F910D9" w:rsidRDefault="007F700D"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Vedle smluvní pokuty se lze domáhat i náhrady škody v celém rozsahu.</w:t>
      </w:r>
    </w:p>
    <w:p w14:paraId="68A6772B" w14:textId="77777777" w:rsidR="00D67BDF" w:rsidRPr="00F910D9" w:rsidRDefault="00D67BDF" w:rsidP="00297DAB">
      <w:pPr>
        <w:numPr>
          <w:ilvl w:val="1"/>
          <w:numId w:val="6"/>
        </w:numPr>
        <w:tabs>
          <w:tab w:val="clear" w:pos="810"/>
          <w:tab w:val="num" w:pos="900"/>
        </w:tabs>
        <w:spacing w:before="120" w:after="120"/>
        <w:ind w:left="900" w:hanging="360"/>
        <w:jc w:val="both"/>
        <w:rPr>
          <w:sz w:val="21"/>
          <w:szCs w:val="21"/>
        </w:rPr>
      </w:pPr>
      <w:r w:rsidRPr="00F910D9">
        <w:rPr>
          <w:sz w:val="21"/>
          <w:szCs w:val="21"/>
        </w:rPr>
        <w:t>Zhotovitel může uplatnit úrok z prodlení ve výši 0,05% z dlužné částky denně v případě prodlení s úhradou faktur.</w:t>
      </w:r>
    </w:p>
    <w:p w14:paraId="5536A76D" w14:textId="77777777" w:rsidR="007F700D" w:rsidRPr="00F910D9" w:rsidRDefault="007F700D" w:rsidP="00297DAB">
      <w:pPr>
        <w:numPr>
          <w:ilvl w:val="0"/>
          <w:numId w:val="6"/>
        </w:numPr>
        <w:tabs>
          <w:tab w:val="clear" w:pos="720"/>
          <w:tab w:val="num" w:pos="540"/>
          <w:tab w:val="num" w:pos="900"/>
        </w:tabs>
        <w:spacing w:before="120" w:after="120"/>
        <w:ind w:left="540" w:hanging="540"/>
        <w:jc w:val="both"/>
        <w:rPr>
          <w:sz w:val="21"/>
          <w:szCs w:val="21"/>
        </w:rPr>
      </w:pPr>
      <w:r w:rsidRPr="00F910D9">
        <w:rPr>
          <w:sz w:val="21"/>
          <w:szCs w:val="21"/>
        </w:rPr>
        <w:t>Vlastnické právo k dílu nabývá objednatel postupně tak, jak dílo v důsledku provádění prací narůstá. Nebezpečí škody na věci přechází na objednatele okamžikem předání a převzetí díla.</w:t>
      </w:r>
    </w:p>
    <w:p w14:paraId="2CC1F5A3" w14:textId="77777777" w:rsidR="007F700D" w:rsidRPr="00F910D9" w:rsidRDefault="007F700D" w:rsidP="00297DAB">
      <w:pPr>
        <w:spacing w:before="120" w:after="120"/>
        <w:rPr>
          <w:b/>
          <w:smallCaps/>
          <w:spacing w:val="20"/>
          <w:sz w:val="21"/>
          <w:szCs w:val="21"/>
        </w:rPr>
      </w:pPr>
    </w:p>
    <w:p w14:paraId="27F93D6A"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Ukončení smlouvy</w:t>
      </w:r>
    </w:p>
    <w:p w14:paraId="1FB5E520"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Smlouvu lze ukončit písemnou dohodou.</w:t>
      </w:r>
    </w:p>
    <w:p w14:paraId="2023B965"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Objednatel může od smlouvy odstoupit v případě jejího podstatného porušení zhotovitelem. Za podstatné porušení smlouvy se mj. považuje:</w:t>
      </w:r>
    </w:p>
    <w:p w14:paraId="158C1715" w14:textId="77777777" w:rsidR="007F700D" w:rsidRPr="00F910D9" w:rsidRDefault="007F700D" w:rsidP="00D366A0">
      <w:pPr>
        <w:numPr>
          <w:ilvl w:val="2"/>
          <w:numId w:val="10"/>
        </w:numPr>
        <w:tabs>
          <w:tab w:val="clear" w:pos="2160"/>
          <w:tab w:val="num" w:pos="1080"/>
        </w:tabs>
        <w:ind w:left="1083" w:hanging="181"/>
        <w:jc w:val="both"/>
        <w:rPr>
          <w:sz w:val="21"/>
          <w:szCs w:val="21"/>
        </w:rPr>
      </w:pPr>
      <w:r w:rsidRPr="00F910D9">
        <w:rPr>
          <w:sz w:val="21"/>
          <w:szCs w:val="21"/>
        </w:rPr>
        <w:t>Vada díla zjevná v průběhu provádění, pokud ji zhotovitel po písemné výzvě objednatele v době přiměřené neodstraní.</w:t>
      </w:r>
    </w:p>
    <w:p w14:paraId="3A5E4DBB" w14:textId="77777777" w:rsidR="00D67BDF" w:rsidRPr="00F910D9" w:rsidRDefault="00D67BDF" w:rsidP="00D366A0">
      <w:pPr>
        <w:numPr>
          <w:ilvl w:val="2"/>
          <w:numId w:val="10"/>
        </w:numPr>
        <w:tabs>
          <w:tab w:val="clear" w:pos="2160"/>
          <w:tab w:val="num" w:pos="1080"/>
        </w:tabs>
        <w:ind w:left="1083" w:hanging="181"/>
        <w:jc w:val="both"/>
        <w:rPr>
          <w:sz w:val="21"/>
          <w:szCs w:val="21"/>
        </w:rPr>
      </w:pPr>
      <w:r w:rsidRPr="00F910D9">
        <w:rPr>
          <w:sz w:val="21"/>
          <w:szCs w:val="21"/>
        </w:rPr>
        <w:lastRenderedPageBreak/>
        <w:t>Zhotovování stavby v rozporu se zadáním stavby</w:t>
      </w:r>
    </w:p>
    <w:p w14:paraId="4ED8D540"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Provádění díla osobami, které nejsou náležitě kvalifikované a odborně způsobilé.</w:t>
      </w:r>
    </w:p>
    <w:p w14:paraId="6F79DBAD"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Zastavení prací na více než 15 kalendářních dní, pokud není v souladu se zněním této smlouvy stanoveno jinak.</w:t>
      </w:r>
    </w:p>
    <w:p w14:paraId="30ED7D7A" w14:textId="77777777" w:rsidR="00D67BDF" w:rsidRPr="00F910D9" w:rsidRDefault="00D67BDF" w:rsidP="00D67BDF">
      <w:pPr>
        <w:numPr>
          <w:ilvl w:val="2"/>
          <w:numId w:val="10"/>
        </w:numPr>
        <w:tabs>
          <w:tab w:val="clear" w:pos="2160"/>
          <w:tab w:val="num" w:pos="1080"/>
        </w:tabs>
        <w:ind w:left="1083" w:hanging="181"/>
        <w:jc w:val="both"/>
        <w:rPr>
          <w:sz w:val="21"/>
          <w:szCs w:val="21"/>
        </w:rPr>
      </w:pPr>
      <w:r w:rsidRPr="00F910D9">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14:paraId="21F36E17"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Skutečnost, že zhotovitel není pojištěn v souladu s touto smlouvou.</w:t>
      </w:r>
    </w:p>
    <w:p w14:paraId="12D327BF"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Porušování předpisů bezpečnosti práce, bezpečnosti provozu na pozemních komunikacích a předpisů o životním prostředí a odpadovém hospodaření.</w:t>
      </w:r>
    </w:p>
    <w:p w14:paraId="49A8977D"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Zahájení insolvenčního řízení, ve kterém je zhotovitel v postavení dlužníka.</w:t>
      </w:r>
    </w:p>
    <w:p w14:paraId="63C86CBA" w14:textId="77777777" w:rsidR="007F700D" w:rsidRPr="00F910D9" w:rsidRDefault="007F700D" w:rsidP="00297DAB">
      <w:pPr>
        <w:numPr>
          <w:ilvl w:val="2"/>
          <w:numId w:val="10"/>
        </w:numPr>
        <w:tabs>
          <w:tab w:val="clear" w:pos="2160"/>
          <w:tab w:val="num" w:pos="1080"/>
        </w:tabs>
        <w:ind w:left="1080"/>
        <w:jc w:val="both"/>
        <w:rPr>
          <w:sz w:val="21"/>
          <w:szCs w:val="21"/>
        </w:rPr>
      </w:pPr>
      <w:r w:rsidRPr="00F910D9">
        <w:rPr>
          <w:sz w:val="21"/>
          <w:szCs w:val="21"/>
        </w:rPr>
        <w:t>Zjistí-li se, že v nabídce zhotovitele k související veřejné zakázce byly uvedeny nepravdivé údaje.</w:t>
      </w:r>
    </w:p>
    <w:p w14:paraId="1AFFFF01" w14:textId="77777777" w:rsidR="007F700D" w:rsidRPr="00F910D9" w:rsidRDefault="007F700D" w:rsidP="005E0C4C">
      <w:pPr>
        <w:numPr>
          <w:ilvl w:val="2"/>
          <w:numId w:val="10"/>
        </w:numPr>
        <w:tabs>
          <w:tab w:val="clear" w:pos="2160"/>
          <w:tab w:val="num" w:pos="1080"/>
        </w:tabs>
        <w:ind w:left="1080"/>
        <w:jc w:val="both"/>
        <w:rPr>
          <w:sz w:val="21"/>
          <w:szCs w:val="21"/>
        </w:rPr>
      </w:pPr>
      <w:r w:rsidRPr="00F910D9">
        <w:rPr>
          <w:sz w:val="21"/>
          <w:szCs w:val="21"/>
        </w:rPr>
        <w:t>Z důvodů uvedených v  </w:t>
      </w:r>
      <w:proofErr w:type="spellStart"/>
      <w:r w:rsidRPr="00F910D9">
        <w:rPr>
          <w:sz w:val="21"/>
          <w:szCs w:val="21"/>
        </w:rPr>
        <w:t>ust</w:t>
      </w:r>
      <w:proofErr w:type="spellEnd"/>
      <w:r w:rsidRPr="00F910D9">
        <w:rPr>
          <w:sz w:val="21"/>
          <w:szCs w:val="21"/>
        </w:rPr>
        <w:t>. § 223 zákona č. 134/2016 Sb., o zadávání veřejných zakázek.</w:t>
      </w:r>
    </w:p>
    <w:p w14:paraId="69E67E43"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 xml:space="preserve">Zhotovitel může od smlouvy odstoupit v následujících případech: </w:t>
      </w:r>
    </w:p>
    <w:p w14:paraId="4A86B352"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Zahájení insolvenčního řízení, ve kterém je objednatel v postavení dlužníka.</w:t>
      </w:r>
    </w:p>
    <w:p w14:paraId="2C9A289B" w14:textId="77777777" w:rsidR="007F700D" w:rsidRPr="00F910D9" w:rsidRDefault="007F700D" w:rsidP="00297DAB">
      <w:pPr>
        <w:numPr>
          <w:ilvl w:val="2"/>
          <w:numId w:val="10"/>
        </w:numPr>
        <w:tabs>
          <w:tab w:val="clear" w:pos="2160"/>
          <w:tab w:val="num" w:pos="1080"/>
        </w:tabs>
        <w:ind w:left="1083" w:hanging="181"/>
        <w:jc w:val="both"/>
        <w:rPr>
          <w:sz w:val="21"/>
          <w:szCs w:val="21"/>
        </w:rPr>
      </w:pPr>
      <w:r w:rsidRPr="00F910D9">
        <w:rPr>
          <w:sz w:val="21"/>
          <w:szCs w:val="21"/>
        </w:rPr>
        <w:t>Prodlení objednatele s úhradou faktur o více než 90 dnů.</w:t>
      </w:r>
    </w:p>
    <w:p w14:paraId="311497A7" w14:textId="77777777" w:rsidR="007F700D" w:rsidRPr="00F910D9" w:rsidRDefault="007F700D" w:rsidP="00297DAB">
      <w:pPr>
        <w:numPr>
          <w:ilvl w:val="2"/>
          <w:numId w:val="10"/>
        </w:numPr>
        <w:tabs>
          <w:tab w:val="clear" w:pos="2160"/>
          <w:tab w:val="num" w:pos="1080"/>
        </w:tabs>
        <w:ind w:left="1080"/>
        <w:jc w:val="both"/>
        <w:rPr>
          <w:sz w:val="21"/>
          <w:szCs w:val="21"/>
        </w:rPr>
      </w:pPr>
      <w:r w:rsidRPr="00F910D9">
        <w:rPr>
          <w:sz w:val="21"/>
          <w:szCs w:val="21"/>
        </w:rPr>
        <w:t>Prodlení objednatele s předáním prostoru staveniště či jiných podstatných dokladů pro plnění smlouvy o více než 90 dnů.</w:t>
      </w:r>
    </w:p>
    <w:p w14:paraId="7E0AB73C"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 xml:space="preserve">Odstoupení musí být učiněno písemně a je účinné dnem jeho doručení druhé smluvní straně s účinky ex </w:t>
      </w:r>
      <w:proofErr w:type="spellStart"/>
      <w:r w:rsidRPr="00F910D9">
        <w:rPr>
          <w:sz w:val="21"/>
          <w:szCs w:val="21"/>
        </w:rPr>
        <w:t>nunc</w:t>
      </w:r>
      <w:proofErr w:type="spellEnd"/>
      <w:r w:rsidRPr="00F910D9">
        <w:rPr>
          <w:sz w:val="21"/>
          <w:szCs w:val="21"/>
        </w:rPr>
        <w:t>.</w:t>
      </w:r>
    </w:p>
    <w:p w14:paraId="7C246344" w14:textId="77777777" w:rsidR="007F700D" w:rsidRPr="00F910D9" w:rsidRDefault="007F700D" w:rsidP="00297DAB">
      <w:pPr>
        <w:numPr>
          <w:ilvl w:val="0"/>
          <w:numId w:val="10"/>
        </w:numPr>
        <w:tabs>
          <w:tab w:val="clear" w:pos="720"/>
          <w:tab w:val="num" w:pos="540"/>
        </w:tabs>
        <w:spacing w:before="120" w:after="120"/>
        <w:ind w:left="540" w:hanging="540"/>
        <w:jc w:val="both"/>
        <w:rPr>
          <w:sz w:val="21"/>
          <w:szCs w:val="21"/>
        </w:rPr>
      </w:pPr>
      <w:r w:rsidRPr="00F910D9">
        <w:rPr>
          <w:sz w:val="21"/>
          <w:szCs w:val="21"/>
        </w:rPr>
        <w:t xml:space="preserve">Odstoupením od smlouvy nezaniká vzájemná sankční odpovědnost stran. </w:t>
      </w:r>
    </w:p>
    <w:p w14:paraId="1B012C41" w14:textId="77777777" w:rsidR="00683FDA" w:rsidRPr="00F910D9" w:rsidRDefault="00683FDA" w:rsidP="00297DAB">
      <w:pPr>
        <w:spacing w:before="120" w:after="120"/>
        <w:ind w:left="540"/>
        <w:jc w:val="both"/>
        <w:rPr>
          <w:sz w:val="21"/>
          <w:szCs w:val="21"/>
        </w:rPr>
      </w:pPr>
    </w:p>
    <w:p w14:paraId="170B7988" w14:textId="77777777" w:rsidR="007F700D" w:rsidRPr="00F910D9" w:rsidRDefault="007F700D" w:rsidP="00297DAB">
      <w:pPr>
        <w:numPr>
          <w:ilvl w:val="0"/>
          <w:numId w:val="12"/>
        </w:numPr>
        <w:tabs>
          <w:tab w:val="num" w:pos="540"/>
        </w:tabs>
        <w:spacing w:before="120" w:after="120"/>
        <w:ind w:left="540" w:hanging="540"/>
        <w:rPr>
          <w:b/>
          <w:smallCaps/>
          <w:spacing w:val="20"/>
          <w:sz w:val="21"/>
          <w:szCs w:val="21"/>
        </w:rPr>
      </w:pPr>
      <w:r w:rsidRPr="00F910D9">
        <w:rPr>
          <w:b/>
          <w:smallCaps/>
          <w:spacing w:val="20"/>
          <w:sz w:val="21"/>
          <w:szCs w:val="21"/>
        </w:rPr>
        <w:t>Společná a závěrečná ustanovení</w:t>
      </w:r>
    </w:p>
    <w:p w14:paraId="2E420790"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Tato smlouva se řídí českým právním řádem. Veškerá jednání o díle a jeho provádění, jednání vyplývající z uplatňování záruk, probíhají v jazyce českém.</w:t>
      </w:r>
    </w:p>
    <w:p w14:paraId="3628D8C9"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 xml:space="preserve">Zhotovitel není oprávněn bez souhlasu objednatele postoupit práva a povinnosti vyplývající z této smlouvy třetí osobě. </w:t>
      </w:r>
    </w:p>
    <w:p w14:paraId="581156B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Zhotovitel bere na vědomí, že je osobou povinnou spolupůsobit při výkonu finanční kontroly.</w:t>
      </w:r>
    </w:p>
    <w:p w14:paraId="2C3846BB"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Písemně či písemný znamená: trvalý záznam psaný ručně, strojem, tištěný či elektronicky zhotovený.</w:t>
      </w:r>
    </w:p>
    <w:p w14:paraId="05FE39C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14:paraId="04FAF923" w14:textId="77777777" w:rsidR="007F700D" w:rsidRPr="00F910D9" w:rsidRDefault="007F700D" w:rsidP="00297DAB">
      <w:pPr>
        <w:numPr>
          <w:ilvl w:val="1"/>
          <w:numId w:val="11"/>
        </w:numPr>
        <w:tabs>
          <w:tab w:val="clear" w:pos="810"/>
          <w:tab w:val="num" w:pos="900"/>
        </w:tabs>
        <w:spacing w:before="120" w:after="120"/>
        <w:ind w:left="896" w:hanging="357"/>
        <w:jc w:val="both"/>
        <w:rPr>
          <w:sz w:val="21"/>
          <w:szCs w:val="21"/>
        </w:rPr>
      </w:pPr>
      <w:r w:rsidRPr="00F910D9">
        <w:rPr>
          <w:sz w:val="21"/>
          <w:szCs w:val="21"/>
        </w:rPr>
        <w:t>V případě záznamu činěného objednatelem, záznam vyhotovený ve stavebním deníku.</w:t>
      </w:r>
    </w:p>
    <w:p w14:paraId="2B345A88" w14:textId="77777777" w:rsidR="007F700D" w:rsidRPr="00F910D9" w:rsidRDefault="007F700D" w:rsidP="00297DAB">
      <w:pPr>
        <w:numPr>
          <w:ilvl w:val="1"/>
          <w:numId w:val="11"/>
        </w:numPr>
        <w:tabs>
          <w:tab w:val="clear" w:pos="810"/>
          <w:tab w:val="num" w:pos="900"/>
        </w:tabs>
        <w:spacing w:before="120" w:after="120"/>
        <w:ind w:left="900" w:hanging="360"/>
        <w:jc w:val="both"/>
        <w:rPr>
          <w:sz w:val="21"/>
          <w:szCs w:val="21"/>
        </w:rPr>
      </w:pPr>
      <w:r w:rsidRPr="00F910D9">
        <w:rPr>
          <w:sz w:val="21"/>
          <w:szCs w:val="21"/>
        </w:rPr>
        <w:t xml:space="preserve">V případě záznamu činěného zhotovitelem, záznam vyhotovený ve stavebním deníku zhotovitelem, který je datován a podepsán správcem stavby. </w:t>
      </w:r>
    </w:p>
    <w:p w14:paraId="1281CA55"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Tuto smlouvu lze měnit pouze písemně, formou oboustranně podepsaného dodatku k této smlouvě, není-li v této smlouvě stanoveno jinak.</w:t>
      </w:r>
    </w:p>
    <w:p w14:paraId="183BD7D4" w14:textId="77777777" w:rsidR="00D67BDF" w:rsidRPr="00F910D9" w:rsidRDefault="00D67BDF" w:rsidP="00D67BDF">
      <w:pPr>
        <w:numPr>
          <w:ilvl w:val="0"/>
          <w:numId w:val="11"/>
        </w:numPr>
        <w:tabs>
          <w:tab w:val="clear" w:pos="720"/>
          <w:tab w:val="num" w:pos="567"/>
        </w:tabs>
        <w:spacing w:before="120" w:after="120"/>
        <w:ind w:left="567" w:hanging="567"/>
        <w:jc w:val="both"/>
        <w:rPr>
          <w:sz w:val="21"/>
          <w:szCs w:val="21"/>
        </w:rPr>
      </w:pPr>
      <w:r w:rsidRPr="00F910D9">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14:paraId="4AD3954A" w14:textId="77777777" w:rsidR="007F700D" w:rsidRPr="00F910D9" w:rsidRDefault="007F700D" w:rsidP="00ED6674">
      <w:pPr>
        <w:numPr>
          <w:ilvl w:val="0"/>
          <w:numId w:val="11"/>
        </w:numPr>
        <w:tabs>
          <w:tab w:val="clear" w:pos="720"/>
          <w:tab w:val="num" w:pos="540"/>
          <w:tab w:val="num" w:pos="810"/>
        </w:tabs>
        <w:spacing w:before="120" w:after="120"/>
        <w:ind w:left="540" w:hanging="540"/>
        <w:jc w:val="both"/>
        <w:rPr>
          <w:sz w:val="21"/>
          <w:szCs w:val="21"/>
        </w:rPr>
      </w:pPr>
      <w:r w:rsidRPr="00F910D9">
        <w:rPr>
          <w:sz w:val="21"/>
          <w:szCs w:val="21"/>
        </w:rPr>
        <w:t>Tato smlouva je uzavřena dnem podpisu druhou smluvní stranou. Smlouva nabývá účinnost dnem uveřejně</w:t>
      </w:r>
      <w:r w:rsidR="00D67BDF" w:rsidRPr="00F910D9">
        <w:rPr>
          <w:sz w:val="21"/>
          <w:szCs w:val="21"/>
        </w:rPr>
        <w:t>ní v registru smluv dle odst. 12</w:t>
      </w:r>
      <w:r w:rsidRPr="00F910D9">
        <w:rPr>
          <w:sz w:val="21"/>
          <w:szCs w:val="21"/>
        </w:rPr>
        <w:t xml:space="preserve"> tohoto článku.</w:t>
      </w:r>
    </w:p>
    <w:p w14:paraId="32131758"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Případné obchodní zvyklosti, týkající se sjednaného či navazujícího plnění, nemají přednost před smluvními ujednáními, ani před ustanoveními zákona, byť by tato ustanovení neměla donucující účinky.</w:t>
      </w:r>
    </w:p>
    <w:p w14:paraId="21734E2E" w14:textId="77777777" w:rsidR="007F700D" w:rsidRPr="00F910D9" w:rsidRDefault="007F700D" w:rsidP="00297DAB">
      <w:pPr>
        <w:numPr>
          <w:ilvl w:val="0"/>
          <w:numId w:val="11"/>
        </w:numPr>
        <w:tabs>
          <w:tab w:val="clear" w:pos="720"/>
          <w:tab w:val="num" w:pos="540"/>
        </w:tabs>
        <w:spacing w:before="120" w:after="120"/>
        <w:ind w:left="540" w:hanging="540"/>
        <w:jc w:val="both"/>
        <w:rPr>
          <w:sz w:val="21"/>
          <w:szCs w:val="21"/>
        </w:rPr>
      </w:pPr>
      <w:r w:rsidRPr="00F910D9">
        <w:rPr>
          <w:sz w:val="21"/>
          <w:szCs w:val="21"/>
        </w:rPr>
        <w:t>Smluvní strany se dohodly, že na jejich vztah upravený touto smlouvou se neužijí § 1921, § 1976, § 1978, § 2112, § 2595, § 2604-2606, § 2609, § 2611, § 2618, §§ 2620 - 2622, § 2628, § 2629 odst. 1 občanského zákoníku.</w:t>
      </w:r>
    </w:p>
    <w:p w14:paraId="5F8B11ED" w14:textId="77777777" w:rsidR="0027362C" w:rsidRPr="00F910D9" w:rsidRDefault="007F700D" w:rsidP="0089333B">
      <w:pPr>
        <w:numPr>
          <w:ilvl w:val="0"/>
          <w:numId w:val="11"/>
        </w:numPr>
        <w:tabs>
          <w:tab w:val="clear" w:pos="720"/>
          <w:tab w:val="num" w:pos="540"/>
        </w:tabs>
        <w:spacing w:before="120" w:after="120"/>
        <w:ind w:left="540" w:hanging="540"/>
        <w:jc w:val="both"/>
        <w:rPr>
          <w:sz w:val="21"/>
          <w:szCs w:val="21"/>
        </w:rPr>
      </w:pPr>
      <w:r w:rsidRPr="00F910D9">
        <w:rPr>
          <w:sz w:val="21"/>
          <w:szCs w:val="21"/>
        </w:rPr>
        <w:t>Zhotovitel souhlasí s případným zveřejněním informací o této smlouvě dle zákona č. 106/1999 Sb., o 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14:paraId="753B9B6B" w14:textId="77777777" w:rsidR="00D67BDF" w:rsidRPr="00F910D9" w:rsidRDefault="00D67BDF" w:rsidP="00D67BDF">
      <w:pPr>
        <w:numPr>
          <w:ilvl w:val="0"/>
          <w:numId w:val="11"/>
        </w:numPr>
        <w:tabs>
          <w:tab w:val="clear" w:pos="720"/>
          <w:tab w:val="num" w:pos="567"/>
        </w:tabs>
        <w:spacing w:before="120" w:after="120"/>
        <w:ind w:left="567" w:hanging="567"/>
        <w:jc w:val="both"/>
        <w:rPr>
          <w:sz w:val="21"/>
          <w:szCs w:val="21"/>
        </w:rPr>
      </w:pPr>
      <w:r w:rsidRPr="00F910D9">
        <w:rPr>
          <w:sz w:val="21"/>
          <w:szCs w:val="21"/>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F910D9">
        <w:rPr>
          <w:sz w:val="21"/>
          <w:szCs w:val="21"/>
          <w:highlight w:val="yellow"/>
        </w:rPr>
        <w:t>…………………</w:t>
      </w:r>
      <w:r w:rsidRPr="00F910D9">
        <w:rPr>
          <w:sz w:val="21"/>
          <w:szCs w:val="21"/>
        </w:rPr>
        <w:t xml:space="preserve"> Zhotovitel si ověří před zahájením plnění této smlouvy její uveřejnění v registru smluv.</w:t>
      </w:r>
    </w:p>
    <w:p w14:paraId="0AC64E69" w14:textId="77777777" w:rsidR="007F700D" w:rsidRPr="00F910D9" w:rsidRDefault="007F700D" w:rsidP="0027362C">
      <w:pPr>
        <w:numPr>
          <w:ilvl w:val="0"/>
          <w:numId w:val="11"/>
        </w:numPr>
        <w:tabs>
          <w:tab w:val="num" w:pos="810"/>
        </w:tabs>
        <w:spacing w:before="120" w:after="120"/>
        <w:ind w:left="540" w:hanging="540"/>
        <w:jc w:val="both"/>
        <w:rPr>
          <w:sz w:val="21"/>
          <w:szCs w:val="21"/>
        </w:rPr>
      </w:pPr>
      <w:r w:rsidRPr="00F910D9">
        <w:rPr>
          <w:sz w:val="21"/>
          <w:szCs w:val="21"/>
        </w:rPr>
        <w:lastRenderedPageBreak/>
        <w:t xml:space="preserve">Nedílnou součástí této smlouvy je příloha: </w:t>
      </w:r>
    </w:p>
    <w:p w14:paraId="74BAD367"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Položkový rozpočet (Oceněný soupis prací).</w:t>
      </w:r>
    </w:p>
    <w:p w14:paraId="3E4D1EA3"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Oprávněné osoby objednatele.</w:t>
      </w:r>
    </w:p>
    <w:p w14:paraId="2F9D35BF" w14:textId="77777777" w:rsidR="007F700D" w:rsidRPr="00F910D9" w:rsidRDefault="007F700D" w:rsidP="0027362C">
      <w:pPr>
        <w:pStyle w:val="Odstavecseseznamem"/>
        <w:numPr>
          <w:ilvl w:val="3"/>
          <w:numId w:val="11"/>
        </w:numPr>
        <w:ind w:left="1604" w:hanging="611"/>
        <w:jc w:val="both"/>
        <w:rPr>
          <w:sz w:val="21"/>
          <w:szCs w:val="21"/>
        </w:rPr>
      </w:pPr>
      <w:r w:rsidRPr="00F910D9">
        <w:rPr>
          <w:sz w:val="21"/>
          <w:szCs w:val="21"/>
        </w:rPr>
        <w:t>Oprávněné osoby zhotovitele.</w:t>
      </w:r>
    </w:p>
    <w:p w14:paraId="26555FB1" w14:textId="32DDE8BF" w:rsidR="005B62BF" w:rsidRPr="00AE7988" w:rsidRDefault="007F700D" w:rsidP="00AE7988">
      <w:pPr>
        <w:pStyle w:val="Odstavecseseznamem"/>
        <w:numPr>
          <w:ilvl w:val="3"/>
          <w:numId w:val="11"/>
        </w:numPr>
        <w:ind w:left="1604" w:hanging="611"/>
        <w:jc w:val="both"/>
        <w:rPr>
          <w:sz w:val="21"/>
          <w:szCs w:val="21"/>
        </w:rPr>
      </w:pPr>
      <w:r w:rsidRPr="00F910D9">
        <w:rPr>
          <w:sz w:val="21"/>
          <w:szCs w:val="21"/>
        </w:rPr>
        <w:t>Vzor změnového listu.</w:t>
      </w:r>
    </w:p>
    <w:p w14:paraId="33D07259" w14:textId="77777777" w:rsidR="00866638" w:rsidRPr="00F910D9" w:rsidRDefault="00866638" w:rsidP="00866638">
      <w:pPr>
        <w:pStyle w:val="Odstavecseseznamem"/>
        <w:ind w:left="1604"/>
        <w:jc w:val="both"/>
        <w:rPr>
          <w:sz w:val="21"/>
          <w:szCs w:val="21"/>
        </w:rPr>
      </w:pPr>
    </w:p>
    <w:p w14:paraId="1DDA3E2F" w14:textId="77777777" w:rsidR="007F700D" w:rsidRPr="00F910D9" w:rsidRDefault="007F700D" w:rsidP="0027362C">
      <w:pPr>
        <w:numPr>
          <w:ilvl w:val="0"/>
          <w:numId w:val="11"/>
        </w:numPr>
        <w:spacing w:before="120" w:after="120"/>
        <w:ind w:left="540" w:hanging="540"/>
        <w:jc w:val="both"/>
        <w:rPr>
          <w:sz w:val="21"/>
          <w:szCs w:val="21"/>
        </w:rPr>
      </w:pPr>
      <w:r w:rsidRPr="00F910D9">
        <w:rPr>
          <w:sz w:val="21"/>
          <w:szCs w:val="21"/>
        </w:rPr>
        <w:t>Tato smlouva je vyhotovena ve 2 vyhotoveních, přičemž každá ze smluvních stran obdrží 1.</w:t>
      </w:r>
    </w:p>
    <w:p w14:paraId="58906465" w14:textId="77777777" w:rsidR="007F700D" w:rsidRDefault="007F700D" w:rsidP="00297DAB">
      <w:pPr>
        <w:spacing w:after="120"/>
        <w:jc w:val="both"/>
        <w:rPr>
          <w:sz w:val="21"/>
          <w:szCs w:val="21"/>
        </w:rPr>
      </w:pPr>
    </w:p>
    <w:p w14:paraId="5EBF8E42" w14:textId="77777777" w:rsidR="00866638" w:rsidRDefault="00866638" w:rsidP="00297DAB">
      <w:pPr>
        <w:spacing w:after="120"/>
        <w:jc w:val="both"/>
        <w:rPr>
          <w:sz w:val="21"/>
          <w:szCs w:val="21"/>
        </w:rPr>
      </w:pPr>
    </w:p>
    <w:p w14:paraId="75C15037" w14:textId="77777777" w:rsidR="00866638" w:rsidRPr="00F910D9" w:rsidRDefault="00866638" w:rsidP="00297DAB">
      <w:pPr>
        <w:spacing w:after="120"/>
        <w:jc w:val="both"/>
        <w:rPr>
          <w:sz w:val="21"/>
          <w:szCs w:val="21"/>
        </w:rPr>
      </w:pPr>
      <w:bookmarkStart w:id="0" w:name="_GoBack"/>
      <w:bookmarkEnd w:id="0"/>
    </w:p>
    <w:p w14:paraId="36684FEF" w14:textId="77777777" w:rsidR="007F700D" w:rsidRPr="00F910D9" w:rsidRDefault="007F700D"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7F700D" w:rsidRPr="00F910D9" w14:paraId="0AD68CA3" w14:textId="77777777" w:rsidTr="00F95C3B">
        <w:trPr>
          <w:trHeight w:val="258"/>
        </w:trPr>
        <w:tc>
          <w:tcPr>
            <w:tcW w:w="5262" w:type="dxa"/>
          </w:tcPr>
          <w:p w14:paraId="5ACF441D" w14:textId="77777777" w:rsidR="007F700D" w:rsidRPr="00F910D9" w:rsidRDefault="007F700D" w:rsidP="00D55CB1">
            <w:pPr>
              <w:tabs>
                <w:tab w:val="left" w:pos="6300"/>
              </w:tabs>
              <w:spacing w:after="120"/>
              <w:rPr>
                <w:b/>
                <w:smallCaps/>
                <w:spacing w:val="20"/>
                <w:sz w:val="21"/>
                <w:szCs w:val="21"/>
              </w:rPr>
            </w:pPr>
            <w:proofErr w:type="gramStart"/>
            <w:r w:rsidRPr="00F910D9">
              <w:rPr>
                <w:sz w:val="21"/>
                <w:szCs w:val="21"/>
              </w:rPr>
              <w:t xml:space="preserve">V </w:t>
            </w:r>
            <w:r w:rsidR="00C3064F" w:rsidRPr="00F910D9">
              <w:rPr>
                <w:sz w:val="21"/>
                <w:szCs w:val="21"/>
              </w:rPr>
              <w:t xml:space="preserve">                </w:t>
            </w:r>
            <w:r w:rsidRPr="00F910D9">
              <w:rPr>
                <w:sz w:val="21"/>
                <w:szCs w:val="21"/>
              </w:rPr>
              <w:t xml:space="preserve"> , dne</w:t>
            </w:r>
            <w:proofErr w:type="gramEnd"/>
          </w:p>
        </w:tc>
        <w:tc>
          <w:tcPr>
            <w:tcW w:w="5263" w:type="dxa"/>
          </w:tcPr>
          <w:p w14:paraId="5C74E087" w14:textId="77777777" w:rsidR="007F700D" w:rsidRPr="00F910D9" w:rsidRDefault="007F700D" w:rsidP="00F95C3B">
            <w:pPr>
              <w:spacing w:after="120"/>
              <w:rPr>
                <w:sz w:val="21"/>
                <w:szCs w:val="21"/>
              </w:rPr>
            </w:pPr>
            <w:r w:rsidRPr="00F910D9">
              <w:rPr>
                <w:sz w:val="21"/>
                <w:szCs w:val="21"/>
              </w:rPr>
              <w:t>V Brně, dne</w:t>
            </w:r>
          </w:p>
        </w:tc>
      </w:tr>
    </w:tbl>
    <w:p w14:paraId="63DE0AC6" w14:textId="77777777" w:rsidR="007F700D" w:rsidRPr="00F910D9" w:rsidRDefault="007F700D" w:rsidP="00297DAB">
      <w:pPr>
        <w:spacing w:after="120"/>
        <w:jc w:val="both"/>
        <w:rPr>
          <w:sz w:val="21"/>
          <w:szCs w:val="21"/>
        </w:rPr>
      </w:pPr>
    </w:p>
    <w:p w14:paraId="58504BA8" w14:textId="77777777" w:rsidR="007F700D" w:rsidRPr="00F910D9" w:rsidRDefault="007F700D"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5F4312" w:rsidRPr="00F910D9" w14:paraId="5DF8FB92" w14:textId="77777777" w:rsidTr="00F95C3B">
        <w:trPr>
          <w:trHeight w:val="316"/>
        </w:trPr>
        <w:tc>
          <w:tcPr>
            <w:tcW w:w="5255" w:type="dxa"/>
            <w:vAlign w:val="center"/>
          </w:tcPr>
          <w:p w14:paraId="1B73644B" w14:textId="77777777" w:rsidR="005F4312" w:rsidRPr="00F910D9" w:rsidRDefault="005F4312" w:rsidP="005F4312">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34DB592E" w14:textId="2AC75391" w:rsidR="005F4312" w:rsidRPr="00AE7988" w:rsidRDefault="005F4312" w:rsidP="005F4312">
            <w:pPr>
              <w:spacing w:after="120"/>
              <w:jc w:val="center"/>
              <w:rPr>
                <w:b/>
                <w:sz w:val="21"/>
                <w:szCs w:val="21"/>
              </w:rPr>
            </w:pPr>
            <w:r w:rsidRPr="00AE7988">
              <w:rPr>
                <w:b/>
                <w:sz w:val="22"/>
                <w:szCs w:val="22"/>
              </w:rPr>
              <w:t xml:space="preserve">Ing. Zdeněk Komůrka </w:t>
            </w:r>
          </w:p>
        </w:tc>
      </w:tr>
      <w:tr w:rsidR="005F4312" w:rsidRPr="00F910D9" w14:paraId="5D238478" w14:textId="77777777" w:rsidTr="00F95C3B">
        <w:trPr>
          <w:trHeight w:val="316"/>
        </w:trPr>
        <w:tc>
          <w:tcPr>
            <w:tcW w:w="5255" w:type="dxa"/>
            <w:vAlign w:val="center"/>
          </w:tcPr>
          <w:p w14:paraId="33D80348" w14:textId="77777777" w:rsidR="005F4312" w:rsidRPr="00F910D9" w:rsidRDefault="005F4312" w:rsidP="005F4312">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0102A293" w14:textId="3F9E601B" w:rsidR="005F4312" w:rsidRPr="00F910D9" w:rsidRDefault="005F4312" w:rsidP="005F4312">
            <w:pPr>
              <w:spacing w:after="120"/>
              <w:jc w:val="center"/>
              <w:rPr>
                <w:sz w:val="21"/>
                <w:szCs w:val="21"/>
              </w:rPr>
            </w:pPr>
            <w:r w:rsidRPr="00941EAA">
              <w:rPr>
                <w:sz w:val="22"/>
                <w:szCs w:val="22"/>
              </w:rPr>
              <w:t xml:space="preserve">ředitel </w:t>
            </w:r>
          </w:p>
        </w:tc>
      </w:tr>
      <w:tr w:rsidR="007F700D" w:rsidRPr="00F910D9" w14:paraId="5C646CD9" w14:textId="77777777" w:rsidTr="00F95C3B">
        <w:trPr>
          <w:trHeight w:val="316"/>
        </w:trPr>
        <w:tc>
          <w:tcPr>
            <w:tcW w:w="5255" w:type="dxa"/>
            <w:vAlign w:val="center"/>
          </w:tcPr>
          <w:p w14:paraId="369DC9BC" w14:textId="77777777" w:rsidR="007F700D" w:rsidRPr="00F910D9" w:rsidRDefault="007F700D" w:rsidP="00F95C3B">
            <w:pPr>
              <w:tabs>
                <w:tab w:val="left" w:pos="6300"/>
              </w:tabs>
              <w:spacing w:after="120"/>
              <w:jc w:val="center"/>
              <w:rPr>
                <w:b/>
                <w:smallCaps/>
                <w:spacing w:val="20"/>
                <w:sz w:val="21"/>
                <w:szCs w:val="21"/>
              </w:rPr>
            </w:pPr>
            <w:r w:rsidRPr="00F910D9">
              <w:rPr>
                <w:b/>
                <w:sz w:val="21"/>
                <w:szCs w:val="21"/>
                <w:highlight w:val="yellow"/>
              </w:rPr>
              <w:t>***</w:t>
            </w:r>
          </w:p>
        </w:tc>
        <w:tc>
          <w:tcPr>
            <w:tcW w:w="5255" w:type="dxa"/>
            <w:vAlign w:val="center"/>
          </w:tcPr>
          <w:p w14:paraId="5E5103F1" w14:textId="77777777" w:rsidR="007F700D" w:rsidRPr="00F910D9" w:rsidRDefault="007F700D" w:rsidP="00F95C3B">
            <w:pPr>
              <w:jc w:val="center"/>
              <w:rPr>
                <w:sz w:val="21"/>
                <w:szCs w:val="21"/>
              </w:rPr>
            </w:pPr>
            <w:r w:rsidRPr="00F910D9">
              <w:rPr>
                <w:sz w:val="21"/>
                <w:szCs w:val="21"/>
              </w:rPr>
              <w:t>Správa a údržba silnic Jihomoravského kraje,</w:t>
            </w:r>
          </w:p>
          <w:p w14:paraId="65111BCD" w14:textId="77777777" w:rsidR="007F700D" w:rsidRPr="00F910D9" w:rsidRDefault="007F700D" w:rsidP="00F95C3B">
            <w:pPr>
              <w:jc w:val="center"/>
              <w:rPr>
                <w:sz w:val="21"/>
                <w:szCs w:val="21"/>
              </w:rPr>
            </w:pPr>
            <w:r w:rsidRPr="00F910D9">
              <w:rPr>
                <w:sz w:val="21"/>
                <w:szCs w:val="21"/>
              </w:rPr>
              <w:t>příspěvková organizace kraje</w:t>
            </w:r>
          </w:p>
        </w:tc>
      </w:tr>
    </w:tbl>
    <w:p w14:paraId="13B0B7D2" w14:textId="77777777" w:rsidR="007F700D" w:rsidRPr="00F910D9" w:rsidRDefault="007F700D" w:rsidP="003B617A">
      <w:pPr>
        <w:pStyle w:val="Zhlav"/>
        <w:spacing w:after="120"/>
        <w:jc w:val="both"/>
        <w:outlineLvl w:val="0"/>
        <w:rPr>
          <w:b/>
          <w:bCs/>
          <w:smallCaps/>
          <w:spacing w:val="20"/>
          <w:sz w:val="21"/>
          <w:szCs w:val="21"/>
        </w:rPr>
      </w:pPr>
      <w:r w:rsidRPr="00F910D9">
        <w:rPr>
          <w:sz w:val="21"/>
          <w:szCs w:val="21"/>
        </w:rPr>
        <w:br w:type="page"/>
      </w:r>
      <w:r w:rsidRPr="00F910D9">
        <w:rPr>
          <w:b/>
          <w:bCs/>
          <w:smallCaps/>
          <w:spacing w:val="20"/>
          <w:sz w:val="21"/>
          <w:szCs w:val="21"/>
        </w:rPr>
        <w:lastRenderedPageBreak/>
        <w:t>Příloha č. 1 Oceněný soupis prací – Položkový rozpočet</w:t>
      </w:r>
    </w:p>
    <w:p w14:paraId="7D88B7D8" w14:textId="77777777" w:rsidR="007F700D" w:rsidRPr="00F910D9" w:rsidRDefault="007F700D" w:rsidP="00297DAB">
      <w:pPr>
        <w:pStyle w:val="Zhlav"/>
        <w:spacing w:after="120"/>
        <w:jc w:val="center"/>
        <w:rPr>
          <w:b/>
          <w:bCs/>
          <w:color w:val="FF0000"/>
          <w:sz w:val="21"/>
          <w:szCs w:val="21"/>
        </w:rPr>
      </w:pPr>
      <w:r w:rsidRPr="00F910D9">
        <w:rPr>
          <w:b/>
          <w:bCs/>
          <w:color w:val="FF0000"/>
          <w:sz w:val="21"/>
          <w:szCs w:val="21"/>
        </w:rPr>
        <w:t>___________________________________________________________________________________________________</w:t>
      </w:r>
    </w:p>
    <w:p w14:paraId="0101E165" w14:textId="77777777" w:rsidR="007F700D" w:rsidRPr="00F910D9" w:rsidRDefault="007F700D" w:rsidP="00297DAB">
      <w:pPr>
        <w:pStyle w:val="Zhlav"/>
        <w:spacing w:after="120"/>
        <w:jc w:val="both"/>
        <w:rPr>
          <w:b/>
          <w:bCs/>
          <w:sz w:val="21"/>
          <w:szCs w:val="21"/>
        </w:rPr>
      </w:pPr>
    </w:p>
    <w:p w14:paraId="40307FFC" w14:textId="77777777" w:rsidR="007F700D" w:rsidRPr="00F910D9" w:rsidRDefault="007F700D" w:rsidP="001E73EF">
      <w:pPr>
        <w:tabs>
          <w:tab w:val="left" w:pos="6300"/>
        </w:tabs>
        <w:spacing w:after="120"/>
        <w:rPr>
          <w:sz w:val="21"/>
          <w:szCs w:val="21"/>
        </w:rPr>
      </w:pPr>
    </w:p>
    <w:p w14:paraId="1FAACB67" w14:textId="77777777" w:rsidR="007F700D" w:rsidRPr="00F910D9" w:rsidRDefault="007F700D" w:rsidP="001E73EF">
      <w:pPr>
        <w:tabs>
          <w:tab w:val="left" w:pos="6300"/>
        </w:tabs>
        <w:spacing w:after="120"/>
        <w:rPr>
          <w:sz w:val="21"/>
          <w:szCs w:val="21"/>
        </w:rPr>
      </w:pPr>
    </w:p>
    <w:p w14:paraId="764A0016" w14:textId="77777777" w:rsidR="007F700D" w:rsidRPr="00F910D9" w:rsidRDefault="007F700D" w:rsidP="001E73EF">
      <w:pPr>
        <w:tabs>
          <w:tab w:val="left" w:pos="6300"/>
        </w:tabs>
        <w:spacing w:after="120"/>
        <w:rPr>
          <w:sz w:val="21"/>
          <w:szCs w:val="21"/>
        </w:rPr>
      </w:pPr>
    </w:p>
    <w:p w14:paraId="0FF24BC0" w14:textId="77777777" w:rsidR="007F700D" w:rsidRPr="00F910D9" w:rsidRDefault="007F700D" w:rsidP="001E73EF">
      <w:pPr>
        <w:tabs>
          <w:tab w:val="left" w:pos="6300"/>
        </w:tabs>
        <w:spacing w:after="120"/>
        <w:rPr>
          <w:sz w:val="21"/>
          <w:szCs w:val="21"/>
        </w:rPr>
      </w:pPr>
    </w:p>
    <w:p w14:paraId="5D50ACAF" w14:textId="77777777" w:rsidR="007F700D" w:rsidRPr="00F910D9" w:rsidRDefault="007F700D" w:rsidP="001E73EF">
      <w:pPr>
        <w:tabs>
          <w:tab w:val="left" w:pos="6300"/>
        </w:tabs>
        <w:spacing w:after="120"/>
        <w:rPr>
          <w:sz w:val="21"/>
          <w:szCs w:val="21"/>
        </w:rPr>
      </w:pPr>
    </w:p>
    <w:p w14:paraId="7AFDAEA8" w14:textId="77777777" w:rsidR="007F700D" w:rsidRPr="00F910D9" w:rsidRDefault="007F700D" w:rsidP="005E0C4C">
      <w:pPr>
        <w:pStyle w:val="Zhlav"/>
        <w:spacing w:after="120"/>
        <w:jc w:val="both"/>
        <w:outlineLvl w:val="0"/>
        <w:rPr>
          <w:b/>
          <w:bCs/>
          <w:smallCaps/>
          <w:spacing w:val="20"/>
          <w:sz w:val="21"/>
          <w:szCs w:val="21"/>
        </w:rPr>
      </w:pPr>
    </w:p>
    <w:p w14:paraId="71225140" w14:textId="77777777" w:rsidR="007F700D" w:rsidRPr="00F910D9" w:rsidRDefault="007F700D" w:rsidP="005E0C4C">
      <w:pPr>
        <w:pStyle w:val="Zhlav"/>
        <w:spacing w:after="120"/>
        <w:jc w:val="both"/>
        <w:outlineLvl w:val="0"/>
        <w:rPr>
          <w:b/>
          <w:bCs/>
          <w:smallCaps/>
          <w:spacing w:val="20"/>
          <w:sz w:val="21"/>
          <w:szCs w:val="21"/>
        </w:rPr>
      </w:pPr>
    </w:p>
    <w:p w14:paraId="4C93E595" w14:textId="77777777" w:rsidR="007F700D" w:rsidRPr="00F910D9" w:rsidRDefault="007F700D" w:rsidP="005E0C4C">
      <w:pPr>
        <w:pStyle w:val="Zhlav"/>
        <w:spacing w:after="120"/>
        <w:jc w:val="both"/>
        <w:outlineLvl w:val="0"/>
        <w:rPr>
          <w:b/>
          <w:bCs/>
          <w:smallCaps/>
          <w:spacing w:val="20"/>
          <w:sz w:val="21"/>
          <w:szCs w:val="21"/>
        </w:rPr>
      </w:pPr>
    </w:p>
    <w:p w14:paraId="60DB5D2B" w14:textId="77777777" w:rsidR="007F700D" w:rsidRPr="00F910D9" w:rsidRDefault="007F700D" w:rsidP="005E0C4C">
      <w:pPr>
        <w:pStyle w:val="Zhlav"/>
        <w:spacing w:after="120"/>
        <w:jc w:val="both"/>
        <w:outlineLvl w:val="0"/>
        <w:rPr>
          <w:b/>
          <w:bCs/>
          <w:smallCaps/>
          <w:spacing w:val="20"/>
          <w:sz w:val="21"/>
          <w:szCs w:val="21"/>
        </w:rPr>
      </w:pPr>
    </w:p>
    <w:p w14:paraId="5A9224DE" w14:textId="77777777" w:rsidR="007F700D" w:rsidRPr="00F910D9" w:rsidRDefault="007F700D" w:rsidP="005E0C4C">
      <w:pPr>
        <w:pStyle w:val="Zhlav"/>
        <w:spacing w:after="120"/>
        <w:jc w:val="both"/>
        <w:outlineLvl w:val="0"/>
        <w:rPr>
          <w:b/>
          <w:bCs/>
          <w:smallCaps/>
          <w:spacing w:val="20"/>
          <w:sz w:val="21"/>
          <w:szCs w:val="21"/>
        </w:rPr>
      </w:pPr>
    </w:p>
    <w:p w14:paraId="339D4838" w14:textId="77777777" w:rsidR="007F700D" w:rsidRPr="00F910D9" w:rsidRDefault="007F700D" w:rsidP="005E0C4C">
      <w:pPr>
        <w:pStyle w:val="Zhlav"/>
        <w:spacing w:after="120"/>
        <w:jc w:val="both"/>
        <w:outlineLvl w:val="0"/>
        <w:rPr>
          <w:b/>
          <w:bCs/>
          <w:smallCaps/>
          <w:spacing w:val="20"/>
          <w:sz w:val="21"/>
          <w:szCs w:val="21"/>
        </w:rPr>
      </w:pPr>
    </w:p>
    <w:p w14:paraId="33E85194" w14:textId="77777777" w:rsidR="007F700D" w:rsidRPr="00F910D9" w:rsidRDefault="007F700D" w:rsidP="005E0C4C">
      <w:pPr>
        <w:pStyle w:val="Zhlav"/>
        <w:spacing w:after="120"/>
        <w:jc w:val="both"/>
        <w:outlineLvl w:val="0"/>
        <w:rPr>
          <w:b/>
          <w:bCs/>
          <w:smallCaps/>
          <w:spacing w:val="20"/>
          <w:sz w:val="21"/>
          <w:szCs w:val="21"/>
        </w:rPr>
      </w:pPr>
    </w:p>
    <w:p w14:paraId="728E6E4F" w14:textId="77777777" w:rsidR="007F700D" w:rsidRPr="00F910D9" w:rsidRDefault="007F700D" w:rsidP="005E0C4C">
      <w:pPr>
        <w:pStyle w:val="Zhlav"/>
        <w:spacing w:after="120"/>
        <w:jc w:val="both"/>
        <w:outlineLvl w:val="0"/>
        <w:rPr>
          <w:b/>
          <w:bCs/>
          <w:smallCaps/>
          <w:spacing w:val="20"/>
          <w:sz w:val="21"/>
          <w:szCs w:val="21"/>
        </w:rPr>
      </w:pPr>
    </w:p>
    <w:p w14:paraId="5D2ABAD8" w14:textId="77777777" w:rsidR="007F700D" w:rsidRPr="00F910D9" w:rsidRDefault="007F700D" w:rsidP="005E0C4C">
      <w:pPr>
        <w:pStyle w:val="Zhlav"/>
        <w:spacing w:after="120"/>
        <w:jc w:val="both"/>
        <w:outlineLvl w:val="0"/>
        <w:rPr>
          <w:b/>
          <w:bCs/>
          <w:smallCaps/>
          <w:spacing w:val="20"/>
          <w:sz w:val="21"/>
          <w:szCs w:val="21"/>
        </w:rPr>
      </w:pPr>
    </w:p>
    <w:p w14:paraId="4B4ECAE8" w14:textId="77777777" w:rsidR="007F700D" w:rsidRPr="00F910D9" w:rsidRDefault="007F700D" w:rsidP="005E0C4C">
      <w:pPr>
        <w:pStyle w:val="Zhlav"/>
        <w:spacing w:after="120"/>
        <w:jc w:val="both"/>
        <w:outlineLvl w:val="0"/>
        <w:rPr>
          <w:b/>
          <w:bCs/>
          <w:smallCaps/>
          <w:spacing w:val="20"/>
          <w:sz w:val="21"/>
          <w:szCs w:val="21"/>
        </w:rPr>
      </w:pPr>
    </w:p>
    <w:p w14:paraId="28CB0957" w14:textId="77777777" w:rsidR="007F700D" w:rsidRPr="00F910D9" w:rsidRDefault="007F700D" w:rsidP="005E0C4C">
      <w:pPr>
        <w:pStyle w:val="Zhlav"/>
        <w:spacing w:after="120"/>
        <w:jc w:val="both"/>
        <w:outlineLvl w:val="0"/>
        <w:rPr>
          <w:b/>
          <w:bCs/>
          <w:smallCaps/>
          <w:spacing w:val="20"/>
          <w:sz w:val="21"/>
          <w:szCs w:val="21"/>
        </w:rPr>
      </w:pPr>
    </w:p>
    <w:p w14:paraId="10320708" w14:textId="77777777" w:rsidR="007F700D" w:rsidRPr="00F910D9" w:rsidRDefault="007F700D" w:rsidP="005E0C4C">
      <w:pPr>
        <w:pStyle w:val="Zhlav"/>
        <w:spacing w:after="120"/>
        <w:jc w:val="both"/>
        <w:outlineLvl w:val="0"/>
        <w:rPr>
          <w:b/>
          <w:bCs/>
          <w:smallCaps/>
          <w:spacing w:val="20"/>
          <w:sz w:val="21"/>
          <w:szCs w:val="21"/>
        </w:rPr>
      </w:pPr>
    </w:p>
    <w:p w14:paraId="6A4468C3" w14:textId="77777777" w:rsidR="007F700D" w:rsidRPr="00F910D9" w:rsidRDefault="007F700D" w:rsidP="005E0C4C">
      <w:pPr>
        <w:pStyle w:val="Zhlav"/>
        <w:spacing w:after="120"/>
        <w:jc w:val="both"/>
        <w:outlineLvl w:val="0"/>
        <w:rPr>
          <w:b/>
          <w:bCs/>
          <w:smallCaps/>
          <w:spacing w:val="20"/>
          <w:sz w:val="21"/>
          <w:szCs w:val="21"/>
        </w:rPr>
      </w:pPr>
    </w:p>
    <w:p w14:paraId="5D73FD25" w14:textId="77777777" w:rsidR="007F700D" w:rsidRPr="00F910D9" w:rsidRDefault="007F700D" w:rsidP="005E0C4C">
      <w:pPr>
        <w:pStyle w:val="Zhlav"/>
        <w:spacing w:after="120"/>
        <w:jc w:val="both"/>
        <w:outlineLvl w:val="0"/>
        <w:rPr>
          <w:b/>
          <w:bCs/>
          <w:smallCaps/>
          <w:spacing w:val="20"/>
          <w:sz w:val="21"/>
          <w:szCs w:val="21"/>
        </w:rPr>
      </w:pPr>
    </w:p>
    <w:p w14:paraId="45C35B65" w14:textId="77777777" w:rsidR="007F700D" w:rsidRPr="00F910D9" w:rsidRDefault="007F700D" w:rsidP="005E0C4C">
      <w:pPr>
        <w:pStyle w:val="Zhlav"/>
        <w:spacing w:after="120"/>
        <w:jc w:val="both"/>
        <w:outlineLvl w:val="0"/>
        <w:rPr>
          <w:b/>
          <w:bCs/>
          <w:smallCaps/>
          <w:spacing w:val="20"/>
          <w:sz w:val="21"/>
          <w:szCs w:val="21"/>
        </w:rPr>
      </w:pPr>
    </w:p>
    <w:p w14:paraId="7295FB31" w14:textId="77777777" w:rsidR="007F700D" w:rsidRPr="00F910D9" w:rsidRDefault="007F700D" w:rsidP="005E0C4C">
      <w:pPr>
        <w:pStyle w:val="Zhlav"/>
        <w:spacing w:after="120"/>
        <w:jc w:val="both"/>
        <w:outlineLvl w:val="0"/>
        <w:rPr>
          <w:b/>
          <w:bCs/>
          <w:smallCaps/>
          <w:spacing w:val="20"/>
          <w:sz w:val="21"/>
          <w:szCs w:val="21"/>
        </w:rPr>
      </w:pPr>
    </w:p>
    <w:p w14:paraId="7ED28E45" w14:textId="77777777" w:rsidR="007F700D" w:rsidRPr="00F910D9" w:rsidRDefault="007F700D" w:rsidP="005E0C4C">
      <w:pPr>
        <w:pStyle w:val="Zhlav"/>
        <w:spacing w:after="120"/>
        <w:jc w:val="both"/>
        <w:outlineLvl w:val="0"/>
        <w:rPr>
          <w:b/>
          <w:bCs/>
          <w:smallCaps/>
          <w:spacing w:val="20"/>
          <w:sz w:val="21"/>
          <w:szCs w:val="21"/>
        </w:rPr>
      </w:pPr>
    </w:p>
    <w:p w14:paraId="6EA8D67D" w14:textId="77777777" w:rsidR="007F700D" w:rsidRPr="00F910D9" w:rsidRDefault="007F700D" w:rsidP="005E0C4C">
      <w:pPr>
        <w:pStyle w:val="Zhlav"/>
        <w:spacing w:after="120"/>
        <w:jc w:val="both"/>
        <w:outlineLvl w:val="0"/>
        <w:rPr>
          <w:b/>
          <w:bCs/>
          <w:smallCaps/>
          <w:spacing w:val="20"/>
          <w:sz w:val="21"/>
          <w:szCs w:val="21"/>
        </w:rPr>
      </w:pPr>
    </w:p>
    <w:p w14:paraId="5E396920" w14:textId="77777777" w:rsidR="007F700D" w:rsidRPr="00F910D9" w:rsidRDefault="007F700D" w:rsidP="005E0C4C">
      <w:pPr>
        <w:pStyle w:val="Zhlav"/>
        <w:spacing w:after="120"/>
        <w:jc w:val="both"/>
        <w:outlineLvl w:val="0"/>
        <w:rPr>
          <w:b/>
          <w:bCs/>
          <w:smallCaps/>
          <w:spacing w:val="20"/>
          <w:sz w:val="21"/>
          <w:szCs w:val="21"/>
        </w:rPr>
      </w:pPr>
    </w:p>
    <w:p w14:paraId="5B82EA3B" w14:textId="77777777" w:rsidR="007F700D" w:rsidRPr="00F910D9" w:rsidRDefault="007F700D" w:rsidP="005E0C4C">
      <w:pPr>
        <w:pStyle w:val="Zhlav"/>
        <w:spacing w:after="120"/>
        <w:jc w:val="both"/>
        <w:outlineLvl w:val="0"/>
        <w:rPr>
          <w:b/>
          <w:bCs/>
          <w:smallCaps/>
          <w:spacing w:val="20"/>
          <w:sz w:val="21"/>
          <w:szCs w:val="21"/>
        </w:rPr>
      </w:pPr>
    </w:p>
    <w:p w14:paraId="4860D211" w14:textId="77777777" w:rsidR="007F700D" w:rsidRPr="00F910D9" w:rsidRDefault="007F700D" w:rsidP="005E0C4C">
      <w:pPr>
        <w:pStyle w:val="Zhlav"/>
        <w:spacing w:after="120"/>
        <w:jc w:val="both"/>
        <w:outlineLvl w:val="0"/>
        <w:rPr>
          <w:b/>
          <w:bCs/>
          <w:smallCaps/>
          <w:spacing w:val="20"/>
          <w:sz w:val="21"/>
          <w:szCs w:val="21"/>
        </w:rPr>
      </w:pPr>
    </w:p>
    <w:p w14:paraId="4567C0F3" w14:textId="77777777" w:rsidR="007F700D" w:rsidRPr="00F910D9" w:rsidRDefault="007F700D" w:rsidP="005E0C4C">
      <w:pPr>
        <w:pStyle w:val="Zhlav"/>
        <w:spacing w:after="120"/>
        <w:jc w:val="both"/>
        <w:outlineLvl w:val="0"/>
        <w:rPr>
          <w:b/>
          <w:bCs/>
          <w:smallCaps/>
          <w:spacing w:val="20"/>
          <w:sz w:val="21"/>
          <w:szCs w:val="21"/>
        </w:rPr>
      </w:pPr>
    </w:p>
    <w:p w14:paraId="3861FDE6" w14:textId="77777777" w:rsidR="007F700D" w:rsidRPr="00F910D9" w:rsidRDefault="007F700D" w:rsidP="005E0C4C">
      <w:pPr>
        <w:pStyle w:val="Zhlav"/>
        <w:spacing w:after="120"/>
        <w:jc w:val="both"/>
        <w:outlineLvl w:val="0"/>
        <w:rPr>
          <w:b/>
          <w:bCs/>
          <w:smallCaps/>
          <w:spacing w:val="20"/>
          <w:sz w:val="21"/>
          <w:szCs w:val="21"/>
        </w:rPr>
      </w:pPr>
    </w:p>
    <w:p w14:paraId="22562F4E" w14:textId="77777777" w:rsidR="007F700D" w:rsidRPr="00F910D9" w:rsidRDefault="007F700D" w:rsidP="005E0C4C">
      <w:pPr>
        <w:pStyle w:val="Zhlav"/>
        <w:spacing w:after="120"/>
        <w:jc w:val="both"/>
        <w:outlineLvl w:val="0"/>
        <w:rPr>
          <w:b/>
          <w:bCs/>
          <w:smallCaps/>
          <w:spacing w:val="20"/>
          <w:sz w:val="21"/>
          <w:szCs w:val="21"/>
        </w:rPr>
      </w:pPr>
    </w:p>
    <w:p w14:paraId="5F619980" w14:textId="77777777" w:rsidR="007F700D" w:rsidRPr="00F910D9" w:rsidRDefault="007F700D" w:rsidP="005E0C4C">
      <w:pPr>
        <w:pStyle w:val="Zhlav"/>
        <w:spacing w:after="120"/>
        <w:jc w:val="both"/>
        <w:outlineLvl w:val="0"/>
        <w:rPr>
          <w:b/>
          <w:bCs/>
          <w:smallCaps/>
          <w:spacing w:val="20"/>
          <w:sz w:val="21"/>
          <w:szCs w:val="21"/>
        </w:rPr>
      </w:pPr>
    </w:p>
    <w:p w14:paraId="3E4ABF5B" w14:textId="77777777" w:rsidR="007F700D" w:rsidRPr="00F910D9" w:rsidRDefault="007F700D" w:rsidP="005E0C4C">
      <w:pPr>
        <w:pStyle w:val="Zhlav"/>
        <w:spacing w:after="120"/>
        <w:jc w:val="both"/>
        <w:outlineLvl w:val="0"/>
        <w:rPr>
          <w:b/>
          <w:bCs/>
          <w:smallCaps/>
          <w:spacing w:val="20"/>
          <w:sz w:val="21"/>
          <w:szCs w:val="21"/>
        </w:rPr>
      </w:pPr>
    </w:p>
    <w:p w14:paraId="549BE990" w14:textId="77777777" w:rsidR="007F700D" w:rsidRPr="00F910D9" w:rsidRDefault="007F700D" w:rsidP="005E0C4C">
      <w:pPr>
        <w:pStyle w:val="Zhlav"/>
        <w:spacing w:after="120"/>
        <w:jc w:val="both"/>
        <w:outlineLvl w:val="0"/>
        <w:rPr>
          <w:b/>
          <w:bCs/>
          <w:smallCaps/>
          <w:spacing w:val="20"/>
          <w:sz w:val="21"/>
          <w:szCs w:val="21"/>
        </w:rPr>
      </w:pPr>
    </w:p>
    <w:p w14:paraId="7C5C1B8A" w14:textId="77777777" w:rsidR="007F700D" w:rsidRPr="00F910D9" w:rsidRDefault="007F700D" w:rsidP="005E0C4C">
      <w:pPr>
        <w:pStyle w:val="Zhlav"/>
        <w:spacing w:after="120"/>
        <w:jc w:val="both"/>
        <w:outlineLvl w:val="0"/>
        <w:rPr>
          <w:b/>
          <w:bCs/>
          <w:smallCaps/>
          <w:spacing w:val="20"/>
          <w:sz w:val="21"/>
          <w:szCs w:val="21"/>
        </w:rPr>
      </w:pPr>
    </w:p>
    <w:p w14:paraId="7499825A" w14:textId="77777777" w:rsidR="007F700D" w:rsidRPr="00F910D9" w:rsidRDefault="007F700D" w:rsidP="005E0C4C">
      <w:pPr>
        <w:pStyle w:val="Zhlav"/>
        <w:spacing w:after="120"/>
        <w:jc w:val="both"/>
        <w:outlineLvl w:val="0"/>
        <w:rPr>
          <w:b/>
          <w:bCs/>
          <w:smallCaps/>
          <w:spacing w:val="20"/>
          <w:sz w:val="21"/>
          <w:szCs w:val="21"/>
        </w:rPr>
      </w:pPr>
    </w:p>
    <w:p w14:paraId="402AB566" w14:textId="77777777" w:rsidR="007F700D" w:rsidRPr="00F910D9" w:rsidRDefault="007F700D" w:rsidP="005E0C4C">
      <w:pPr>
        <w:pStyle w:val="Zhlav"/>
        <w:spacing w:after="120"/>
        <w:jc w:val="both"/>
        <w:outlineLvl w:val="0"/>
        <w:rPr>
          <w:b/>
          <w:bCs/>
          <w:smallCaps/>
          <w:spacing w:val="20"/>
          <w:sz w:val="21"/>
          <w:szCs w:val="21"/>
        </w:rPr>
      </w:pPr>
    </w:p>
    <w:p w14:paraId="417DE9E3" w14:textId="77777777" w:rsidR="007F700D" w:rsidRDefault="007F700D" w:rsidP="005E0C4C">
      <w:pPr>
        <w:pStyle w:val="Zhlav"/>
        <w:spacing w:after="120"/>
        <w:jc w:val="both"/>
        <w:outlineLvl w:val="0"/>
        <w:rPr>
          <w:b/>
          <w:bCs/>
          <w:smallCaps/>
          <w:spacing w:val="20"/>
          <w:sz w:val="21"/>
          <w:szCs w:val="21"/>
        </w:rPr>
      </w:pPr>
    </w:p>
    <w:p w14:paraId="16828F85" w14:textId="77777777" w:rsidR="009733F0" w:rsidRDefault="009733F0" w:rsidP="005E0C4C">
      <w:pPr>
        <w:pStyle w:val="Zhlav"/>
        <w:spacing w:after="120"/>
        <w:jc w:val="both"/>
        <w:outlineLvl w:val="0"/>
        <w:rPr>
          <w:b/>
          <w:bCs/>
          <w:smallCaps/>
          <w:spacing w:val="20"/>
          <w:sz w:val="21"/>
          <w:szCs w:val="21"/>
        </w:rPr>
      </w:pPr>
    </w:p>
    <w:p w14:paraId="29C8A3EE" w14:textId="77777777" w:rsidR="009733F0" w:rsidRPr="00F910D9" w:rsidRDefault="009733F0" w:rsidP="005E0C4C">
      <w:pPr>
        <w:pStyle w:val="Zhlav"/>
        <w:spacing w:after="120"/>
        <w:jc w:val="both"/>
        <w:outlineLvl w:val="0"/>
        <w:rPr>
          <w:b/>
          <w:bCs/>
          <w:smallCaps/>
          <w:spacing w:val="20"/>
          <w:sz w:val="21"/>
          <w:szCs w:val="21"/>
        </w:rPr>
      </w:pPr>
    </w:p>
    <w:p w14:paraId="1145A74C" w14:textId="77777777" w:rsidR="007F700D" w:rsidRPr="00F910D9" w:rsidRDefault="007F700D" w:rsidP="003B617A">
      <w:pPr>
        <w:pStyle w:val="Zhlav"/>
        <w:spacing w:after="120"/>
        <w:jc w:val="both"/>
        <w:outlineLvl w:val="0"/>
        <w:rPr>
          <w:b/>
          <w:bCs/>
          <w:color w:val="FF0000"/>
          <w:sz w:val="21"/>
          <w:szCs w:val="21"/>
        </w:rPr>
      </w:pPr>
      <w:r w:rsidRPr="00F910D9">
        <w:rPr>
          <w:b/>
          <w:bCs/>
          <w:smallCaps/>
          <w:spacing w:val="20"/>
          <w:sz w:val="21"/>
          <w:szCs w:val="21"/>
        </w:rPr>
        <w:lastRenderedPageBreak/>
        <w:t xml:space="preserve">Příloha č. 2 Oprávněné osoby objednatele </w:t>
      </w:r>
    </w:p>
    <w:p w14:paraId="382FCD2D" w14:textId="77777777" w:rsidR="007F700D" w:rsidRPr="00F910D9" w:rsidRDefault="007F700D" w:rsidP="0066159F">
      <w:pPr>
        <w:pStyle w:val="Zhlav"/>
        <w:spacing w:after="120"/>
        <w:jc w:val="center"/>
        <w:rPr>
          <w:b/>
          <w:bCs/>
          <w:color w:val="FF0000"/>
          <w:sz w:val="21"/>
          <w:szCs w:val="21"/>
        </w:rPr>
      </w:pPr>
      <w:r w:rsidRPr="00F910D9">
        <w:rPr>
          <w:b/>
          <w:bCs/>
          <w:color w:val="FF0000"/>
          <w:sz w:val="21"/>
          <w:szCs w:val="21"/>
        </w:rPr>
        <w:t>___________________________________________________________________________________________________</w:t>
      </w:r>
    </w:p>
    <w:p w14:paraId="1CDF0487" w14:textId="77777777" w:rsidR="00D67BDF" w:rsidRPr="00F910D9" w:rsidRDefault="00D67BDF" w:rsidP="003B617A">
      <w:pPr>
        <w:pStyle w:val="Zhlav"/>
        <w:spacing w:after="120"/>
        <w:jc w:val="both"/>
        <w:outlineLvl w:val="0"/>
        <w:rPr>
          <w:b/>
          <w:bCs/>
          <w:smallCaps/>
          <w:sz w:val="21"/>
          <w:szCs w:val="21"/>
        </w:rPr>
      </w:pPr>
    </w:p>
    <w:p w14:paraId="19A88C94" w14:textId="77777777" w:rsidR="004B4A11" w:rsidRDefault="005B62BF" w:rsidP="005B62BF">
      <w:pPr>
        <w:tabs>
          <w:tab w:val="center" w:pos="4536"/>
          <w:tab w:val="right" w:pos="9072"/>
        </w:tabs>
        <w:spacing w:after="120"/>
        <w:jc w:val="both"/>
        <w:outlineLvl w:val="0"/>
        <w:rPr>
          <w:b/>
          <w:bCs/>
          <w:smallCaps/>
          <w:sz w:val="21"/>
          <w:szCs w:val="21"/>
        </w:rPr>
      </w:pPr>
      <w:r w:rsidRPr="00E15EAF">
        <w:rPr>
          <w:b/>
          <w:bCs/>
          <w:smallCaps/>
          <w:sz w:val="21"/>
          <w:szCs w:val="21"/>
        </w:rPr>
        <w:t xml:space="preserve">Správce stavby </w:t>
      </w:r>
    </w:p>
    <w:p w14:paraId="5D484A6F" w14:textId="4570242E" w:rsidR="005B62BF" w:rsidRPr="004B4A11" w:rsidRDefault="004B4A11" w:rsidP="005B62BF">
      <w:pPr>
        <w:tabs>
          <w:tab w:val="center" w:pos="4536"/>
          <w:tab w:val="right" w:pos="9072"/>
        </w:tabs>
        <w:spacing w:after="120"/>
        <w:jc w:val="both"/>
        <w:outlineLvl w:val="0"/>
        <w:rPr>
          <w:b/>
          <w:bCs/>
          <w:smallCaps/>
          <w:sz w:val="21"/>
          <w:szCs w:val="21"/>
        </w:rPr>
      </w:pPr>
      <w:r>
        <w:rPr>
          <w:bCs/>
          <w:sz w:val="21"/>
          <w:szCs w:val="21"/>
        </w:rPr>
        <w:t xml:space="preserve">Jaroslav </w:t>
      </w:r>
      <w:proofErr w:type="gramStart"/>
      <w:r>
        <w:rPr>
          <w:bCs/>
          <w:sz w:val="21"/>
          <w:szCs w:val="21"/>
        </w:rPr>
        <w:t>Charvát</w:t>
      </w:r>
      <w:r w:rsidR="005B62BF">
        <w:rPr>
          <w:bCs/>
          <w:sz w:val="21"/>
          <w:szCs w:val="21"/>
        </w:rPr>
        <w:t xml:space="preserve"> </w:t>
      </w:r>
      <w:r w:rsidR="005B62BF" w:rsidRPr="00E15EAF">
        <w:rPr>
          <w:bCs/>
          <w:sz w:val="21"/>
          <w:szCs w:val="21"/>
        </w:rPr>
        <w:t>, vedoucí</w:t>
      </w:r>
      <w:proofErr w:type="gramEnd"/>
      <w:r>
        <w:rPr>
          <w:bCs/>
          <w:sz w:val="21"/>
          <w:szCs w:val="21"/>
        </w:rPr>
        <w:t xml:space="preserve"> IÚ </w:t>
      </w:r>
      <w:r w:rsidR="005B62BF" w:rsidRPr="00E15EAF">
        <w:rPr>
          <w:bCs/>
          <w:sz w:val="21"/>
          <w:szCs w:val="21"/>
        </w:rPr>
        <w:t xml:space="preserve">oblasti </w:t>
      </w:r>
      <w:r>
        <w:rPr>
          <w:bCs/>
          <w:sz w:val="21"/>
          <w:szCs w:val="21"/>
        </w:rPr>
        <w:t>Západ</w:t>
      </w:r>
    </w:p>
    <w:p w14:paraId="395C7F48" w14:textId="31877144" w:rsidR="005B62BF" w:rsidRDefault="005B62BF" w:rsidP="005B62BF">
      <w:pPr>
        <w:tabs>
          <w:tab w:val="center" w:pos="4536"/>
          <w:tab w:val="right" w:pos="9072"/>
        </w:tabs>
        <w:spacing w:after="120"/>
        <w:jc w:val="both"/>
        <w:outlineLvl w:val="0"/>
        <w:rPr>
          <w:bCs/>
          <w:sz w:val="21"/>
          <w:szCs w:val="21"/>
        </w:rPr>
      </w:pPr>
      <w:r w:rsidRPr="00E15EAF">
        <w:rPr>
          <w:bCs/>
          <w:sz w:val="21"/>
          <w:szCs w:val="21"/>
        </w:rPr>
        <w:t xml:space="preserve">e-mail: </w:t>
      </w:r>
      <w:hyperlink r:id="rId9" w:history="1">
        <w:r w:rsidR="004B4A11" w:rsidRPr="002661BB">
          <w:rPr>
            <w:rStyle w:val="Hypertextovodkaz"/>
            <w:sz w:val="21"/>
            <w:szCs w:val="21"/>
          </w:rPr>
          <w:t>jaroslav.charvat@susjmk.cz</w:t>
        </w:r>
      </w:hyperlink>
      <w:r w:rsidRPr="00E15EAF">
        <w:rPr>
          <w:bCs/>
          <w:sz w:val="21"/>
          <w:szCs w:val="21"/>
        </w:rPr>
        <w:t>, tel: +420</w:t>
      </w:r>
      <w:r w:rsidR="004B4A11">
        <w:rPr>
          <w:bCs/>
          <w:sz w:val="21"/>
          <w:szCs w:val="21"/>
        </w:rPr>
        <w:t> 605 922 569</w:t>
      </w:r>
    </w:p>
    <w:p w14:paraId="2C8BC9C5" w14:textId="77777777" w:rsidR="005B62BF" w:rsidRPr="00E15EAF" w:rsidRDefault="005B62BF" w:rsidP="005B62BF">
      <w:pPr>
        <w:tabs>
          <w:tab w:val="center" w:pos="4536"/>
          <w:tab w:val="right" w:pos="9072"/>
        </w:tabs>
        <w:spacing w:after="120"/>
        <w:jc w:val="both"/>
        <w:outlineLvl w:val="0"/>
        <w:rPr>
          <w:bCs/>
          <w:sz w:val="21"/>
          <w:szCs w:val="21"/>
        </w:rPr>
      </w:pPr>
    </w:p>
    <w:p w14:paraId="09C85187" w14:textId="77777777" w:rsidR="005B62BF" w:rsidRDefault="005B62BF" w:rsidP="005B62BF">
      <w:pPr>
        <w:pStyle w:val="Zhlav"/>
        <w:spacing w:after="120"/>
        <w:jc w:val="both"/>
        <w:outlineLvl w:val="0"/>
        <w:rPr>
          <w:b/>
          <w:bCs/>
          <w:smallCaps/>
          <w:sz w:val="21"/>
          <w:szCs w:val="21"/>
        </w:rPr>
      </w:pPr>
      <w:r w:rsidRPr="00E15EAF">
        <w:rPr>
          <w:b/>
          <w:bCs/>
          <w:smallCaps/>
          <w:sz w:val="21"/>
          <w:szCs w:val="21"/>
        </w:rPr>
        <w:t>Technický dozor investora</w:t>
      </w:r>
    </w:p>
    <w:p w14:paraId="64EC5C0B" w14:textId="147D2E9E" w:rsidR="005B62BF" w:rsidRPr="00E15EAF" w:rsidRDefault="00586B22" w:rsidP="005B62BF">
      <w:pPr>
        <w:tabs>
          <w:tab w:val="center" w:pos="4536"/>
          <w:tab w:val="right" w:pos="9072"/>
        </w:tabs>
        <w:spacing w:after="120"/>
        <w:jc w:val="both"/>
        <w:outlineLvl w:val="0"/>
        <w:rPr>
          <w:bCs/>
          <w:sz w:val="21"/>
          <w:szCs w:val="21"/>
        </w:rPr>
      </w:pPr>
      <w:r>
        <w:rPr>
          <w:bCs/>
          <w:sz w:val="21"/>
          <w:szCs w:val="21"/>
        </w:rPr>
        <w:t>Pavel Zemánek, příprava a realizace staveb</w:t>
      </w:r>
      <w:r w:rsidR="005B62BF" w:rsidRPr="00E15EAF">
        <w:rPr>
          <w:bCs/>
          <w:sz w:val="21"/>
          <w:szCs w:val="21"/>
        </w:rPr>
        <w:t xml:space="preserve"> </w:t>
      </w:r>
    </w:p>
    <w:p w14:paraId="5A93EE15" w14:textId="3843D04B" w:rsidR="005B62BF" w:rsidRDefault="005B62BF" w:rsidP="005B62BF">
      <w:pPr>
        <w:tabs>
          <w:tab w:val="center" w:pos="4536"/>
          <w:tab w:val="right" w:pos="9072"/>
        </w:tabs>
        <w:spacing w:after="120"/>
        <w:jc w:val="both"/>
        <w:outlineLvl w:val="0"/>
        <w:rPr>
          <w:bCs/>
          <w:sz w:val="21"/>
          <w:szCs w:val="21"/>
        </w:rPr>
      </w:pPr>
      <w:r w:rsidRPr="00E15EAF">
        <w:rPr>
          <w:bCs/>
          <w:sz w:val="21"/>
          <w:szCs w:val="21"/>
        </w:rPr>
        <w:t xml:space="preserve">e-mail: </w:t>
      </w:r>
      <w:hyperlink r:id="rId10" w:history="1">
        <w:r w:rsidR="00586B22" w:rsidRPr="002661BB">
          <w:rPr>
            <w:rStyle w:val="Hypertextovodkaz"/>
            <w:sz w:val="21"/>
            <w:szCs w:val="21"/>
          </w:rPr>
          <w:t>pavel.zemanek@susjmk.cz</w:t>
        </w:r>
      </w:hyperlink>
      <w:r w:rsidRPr="00E15EAF">
        <w:rPr>
          <w:bCs/>
          <w:sz w:val="21"/>
          <w:szCs w:val="21"/>
        </w:rPr>
        <w:t>, tel: +420</w:t>
      </w:r>
      <w:r w:rsidR="004B4A11">
        <w:rPr>
          <w:bCs/>
          <w:sz w:val="21"/>
          <w:szCs w:val="21"/>
        </w:rPr>
        <w:t> 736 618 265</w:t>
      </w:r>
    </w:p>
    <w:p w14:paraId="78217E88" w14:textId="77777777" w:rsidR="005B62BF" w:rsidRPr="00E3089B" w:rsidRDefault="005B62BF" w:rsidP="005B62BF">
      <w:pPr>
        <w:tabs>
          <w:tab w:val="center" w:pos="4536"/>
          <w:tab w:val="right" w:pos="9072"/>
        </w:tabs>
        <w:spacing w:after="120"/>
        <w:jc w:val="both"/>
        <w:outlineLvl w:val="0"/>
        <w:rPr>
          <w:b/>
          <w:bCs/>
          <w:smallCaps/>
          <w:sz w:val="21"/>
          <w:szCs w:val="21"/>
        </w:rPr>
      </w:pPr>
    </w:p>
    <w:p w14:paraId="4B93DDE2" w14:textId="6B9BB099" w:rsidR="00190A28" w:rsidRPr="00385F52" w:rsidRDefault="00190A28" w:rsidP="00D43F47">
      <w:pPr>
        <w:rPr>
          <w:b/>
          <w:sz w:val="22"/>
          <w:szCs w:val="22"/>
        </w:rPr>
      </w:pPr>
    </w:p>
    <w:p w14:paraId="02B40F7B" w14:textId="77777777" w:rsidR="002E1DC0" w:rsidRPr="00F910D9" w:rsidRDefault="002E1DC0" w:rsidP="0066159F">
      <w:pPr>
        <w:pStyle w:val="Zhlav"/>
        <w:spacing w:after="120"/>
        <w:jc w:val="both"/>
        <w:outlineLvl w:val="0"/>
        <w:rPr>
          <w:bCs/>
          <w:sz w:val="21"/>
          <w:szCs w:val="21"/>
        </w:rPr>
      </w:pPr>
    </w:p>
    <w:p w14:paraId="50C29622" w14:textId="77777777" w:rsidR="002E1DC0" w:rsidRPr="00F910D9" w:rsidRDefault="002E1DC0" w:rsidP="0066159F">
      <w:pPr>
        <w:pStyle w:val="Zhlav"/>
        <w:spacing w:after="120"/>
        <w:jc w:val="both"/>
        <w:outlineLvl w:val="0"/>
        <w:rPr>
          <w:bCs/>
          <w:sz w:val="21"/>
          <w:szCs w:val="21"/>
        </w:rPr>
      </w:pPr>
    </w:p>
    <w:p w14:paraId="540675E3" w14:textId="77777777" w:rsidR="007F700D" w:rsidRPr="00F910D9" w:rsidRDefault="007F700D" w:rsidP="0066159F">
      <w:pPr>
        <w:pStyle w:val="Zhlav"/>
        <w:spacing w:after="120"/>
        <w:jc w:val="both"/>
        <w:outlineLvl w:val="0"/>
        <w:rPr>
          <w:bCs/>
          <w:sz w:val="21"/>
          <w:szCs w:val="21"/>
        </w:rPr>
      </w:pPr>
      <w:r w:rsidRPr="00F910D9">
        <w:rPr>
          <w:bCs/>
          <w:sz w:val="21"/>
          <w:szCs w:val="21"/>
        </w:rPr>
        <w:t xml:space="preserve">Dne </w:t>
      </w:r>
      <w:r w:rsidR="00683FDA" w:rsidRPr="00F910D9">
        <w:rPr>
          <w:bCs/>
          <w:sz w:val="21"/>
          <w:szCs w:val="21"/>
        </w:rPr>
        <w:t>………………..</w:t>
      </w:r>
      <w:r w:rsidRPr="00F910D9">
        <w:rPr>
          <w:bCs/>
          <w:sz w:val="21"/>
          <w:szCs w:val="21"/>
        </w:rPr>
        <w:t xml:space="preserve">, za objednatele  </w:t>
      </w:r>
    </w:p>
    <w:p w14:paraId="16E566A6" w14:textId="77777777" w:rsidR="007F700D" w:rsidRPr="00F910D9" w:rsidRDefault="007F700D" w:rsidP="0066159F">
      <w:pPr>
        <w:pStyle w:val="Zhlav"/>
        <w:spacing w:after="120"/>
        <w:jc w:val="both"/>
        <w:rPr>
          <w:b/>
          <w:bCs/>
          <w:sz w:val="21"/>
          <w:szCs w:val="21"/>
        </w:rPr>
      </w:pPr>
    </w:p>
    <w:p w14:paraId="799FB855" w14:textId="77777777" w:rsidR="007F700D" w:rsidRPr="00F910D9" w:rsidRDefault="007F700D" w:rsidP="0066159F">
      <w:pPr>
        <w:pStyle w:val="Zhlav"/>
        <w:spacing w:after="120"/>
        <w:jc w:val="both"/>
        <w:rPr>
          <w:b/>
          <w:bCs/>
          <w:sz w:val="21"/>
          <w:szCs w:val="21"/>
        </w:rPr>
      </w:pPr>
    </w:p>
    <w:p w14:paraId="7F6F8066" w14:textId="77777777" w:rsidR="007F700D" w:rsidRPr="00F910D9" w:rsidRDefault="007F700D" w:rsidP="0066159F">
      <w:pPr>
        <w:pStyle w:val="Zhlav"/>
        <w:spacing w:after="120"/>
        <w:jc w:val="both"/>
        <w:rPr>
          <w:b/>
          <w:bCs/>
          <w:sz w:val="21"/>
          <w:szCs w:val="21"/>
        </w:rPr>
      </w:pPr>
    </w:p>
    <w:p w14:paraId="739DBC11" w14:textId="77777777" w:rsidR="007F700D" w:rsidRPr="00F910D9" w:rsidRDefault="007F700D" w:rsidP="0066159F">
      <w:pPr>
        <w:pStyle w:val="Zhlav"/>
        <w:spacing w:after="120"/>
        <w:jc w:val="both"/>
        <w:rPr>
          <w:b/>
          <w:bCs/>
          <w:sz w:val="21"/>
          <w:szCs w:val="21"/>
        </w:rPr>
      </w:pPr>
    </w:p>
    <w:p w14:paraId="0544D17D" w14:textId="77777777" w:rsidR="007F700D" w:rsidRPr="00F910D9" w:rsidRDefault="007F700D" w:rsidP="0066159F">
      <w:pPr>
        <w:pStyle w:val="Zhlav"/>
        <w:spacing w:after="120"/>
        <w:jc w:val="both"/>
        <w:rPr>
          <w:b/>
          <w:bCs/>
          <w:sz w:val="21"/>
          <w:szCs w:val="21"/>
        </w:rPr>
      </w:pPr>
    </w:p>
    <w:p w14:paraId="3C255EE2" w14:textId="77777777" w:rsidR="007F700D" w:rsidRPr="00F910D9" w:rsidRDefault="007F700D" w:rsidP="0066159F">
      <w:pPr>
        <w:pStyle w:val="Zhlav"/>
        <w:spacing w:after="120"/>
        <w:jc w:val="both"/>
        <w:rPr>
          <w:b/>
          <w:bCs/>
          <w:sz w:val="21"/>
          <w:szCs w:val="21"/>
        </w:rPr>
      </w:pPr>
    </w:p>
    <w:p w14:paraId="00B5DFF8" w14:textId="77777777" w:rsidR="007F700D" w:rsidRPr="00F910D9" w:rsidRDefault="007F700D" w:rsidP="0066159F">
      <w:pPr>
        <w:pStyle w:val="Zhlav"/>
        <w:spacing w:after="120"/>
        <w:jc w:val="both"/>
        <w:rPr>
          <w:b/>
          <w:bCs/>
          <w:sz w:val="21"/>
          <w:szCs w:val="21"/>
        </w:rPr>
      </w:pPr>
    </w:p>
    <w:p w14:paraId="1C1E3A28" w14:textId="77777777" w:rsidR="007F700D" w:rsidRPr="00F910D9" w:rsidRDefault="007F700D" w:rsidP="0066159F">
      <w:pPr>
        <w:pStyle w:val="Zhlav"/>
        <w:spacing w:after="120"/>
        <w:jc w:val="both"/>
        <w:outlineLvl w:val="0"/>
        <w:rPr>
          <w:b/>
          <w:bCs/>
          <w:smallCaps/>
          <w:spacing w:val="20"/>
          <w:sz w:val="21"/>
          <w:szCs w:val="21"/>
        </w:rPr>
      </w:pPr>
    </w:p>
    <w:p w14:paraId="4EA9E427" w14:textId="77777777" w:rsidR="007F700D" w:rsidRDefault="007F700D" w:rsidP="005E0C4C">
      <w:pPr>
        <w:pStyle w:val="Zhlav"/>
        <w:spacing w:after="120"/>
        <w:jc w:val="both"/>
        <w:outlineLvl w:val="0"/>
        <w:rPr>
          <w:b/>
          <w:bCs/>
          <w:smallCaps/>
          <w:spacing w:val="20"/>
          <w:sz w:val="21"/>
          <w:szCs w:val="21"/>
        </w:rPr>
      </w:pPr>
    </w:p>
    <w:tbl>
      <w:tblPr>
        <w:tblW w:w="9352" w:type="dxa"/>
        <w:tblLook w:val="01E0" w:firstRow="1" w:lastRow="1" w:firstColumn="1" w:lastColumn="1" w:noHBand="0" w:noVBand="0"/>
      </w:tblPr>
      <w:tblGrid>
        <w:gridCol w:w="4677"/>
        <w:gridCol w:w="4675"/>
      </w:tblGrid>
      <w:tr w:rsidR="005F4312" w:rsidRPr="005F4312" w14:paraId="55C219B1" w14:textId="77777777" w:rsidTr="001D0045">
        <w:trPr>
          <w:trHeight w:val="320"/>
        </w:trPr>
        <w:tc>
          <w:tcPr>
            <w:tcW w:w="4676" w:type="dxa"/>
            <w:vAlign w:val="center"/>
          </w:tcPr>
          <w:p w14:paraId="06262E8E" w14:textId="77777777" w:rsidR="005F4312" w:rsidRPr="005F4312" w:rsidRDefault="005F4312" w:rsidP="005F4312">
            <w:pPr>
              <w:suppressAutoHyphens/>
              <w:spacing w:after="120"/>
              <w:jc w:val="center"/>
              <w:rPr>
                <w:sz w:val="21"/>
                <w:szCs w:val="21"/>
              </w:rPr>
            </w:pPr>
          </w:p>
        </w:tc>
        <w:tc>
          <w:tcPr>
            <w:tcW w:w="4675" w:type="dxa"/>
            <w:vAlign w:val="center"/>
          </w:tcPr>
          <w:p w14:paraId="01D4A4C7" w14:textId="77777777" w:rsidR="005F4312" w:rsidRPr="005F4312" w:rsidRDefault="005F4312" w:rsidP="005F4312">
            <w:pPr>
              <w:suppressAutoHyphens/>
              <w:spacing w:after="120"/>
              <w:jc w:val="center"/>
              <w:rPr>
                <w:b/>
                <w:sz w:val="21"/>
                <w:szCs w:val="21"/>
              </w:rPr>
            </w:pPr>
            <w:r w:rsidRPr="005F4312">
              <w:rPr>
                <w:b/>
                <w:sz w:val="21"/>
                <w:szCs w:val="21"/>
              </w:rPr>
              <w:t>Ing. Zdeněk Komůrka</w:t>
            </w:r>
          </w:p>
        </w:tc>
      </w:tr>
      <w:tr w:rsidR="005F4312" w:rsidRPr="005F4312" w14:paraId="209ECC8B" w14:textId="77777777" w:rsidTr="001D0045">
        <w:trPr>
          <w:trHeight w:val="320"/>
        </w:trPr>
        <w:tc>
          <w:tcPr>
            <w:tcW w:w="4676" w:type="dxa"/>
            <w:vAlign w:val="center"/>
          </w:tcPr>
          <w:p w14:paraId="12608C5F" w14:textId="77777777" w:rsidR="005F4312" w:rsidRPr="005F4312" w:rsidRDefault="005F4312" w:rsidP="005F4312">
            <w:pPr>
              <w:suppressAutoHyphens/>
              <w:spacing w:after="120"/>
              <w:jc w:val="center"/>
              <w:rPr>
                <w:sz w:val="21"/>
                <w:szCs w:val="21"/>
              </w:rPr>
            </w:pPr>
          </w:p>
        </w:tc>
        <w:tc>
          <w:tcPr>
            <w:tcW w:w="4675" w:type="dxa"/>
            <w:vAlign w:val="center"/>
          </w:tcPr>
          <w:p w14:paraId="1CF5E6AA" w14:textId="77777777" w:rsidR="005F4312" w:rsidRPr="005F4312" w:rsidRDefault="005F4312" w:rsidP="005F4312">
            <w:pPr>
              <w:suppressAutoHyphens/>
              <w:spacing w:after="120"/>
              <w:jc w:val="center"/>
              <w:rPr>
                <w:sz w:val="21"/>
                <w:szCs w:val="21"/>
              </w:rPr>
            </w:pPr>
            <w:r w:rsidRPr="005F4312">
              <w:rPr>
                <w:sz w:val="21"/>
                <w:szCs w:val="21"/>
              </w:rPr>
              <w:t>ředitel</w:t>
            </w:r>
          </w:p>
        </w:tc>
      </w:tr>
      <w:tr w:rsidR="005F4312" w:rsidRPr="005F4312" w14:paraId="3FE2A4EC" w14:textId="77777777" w:rsidTr="001D0045">
        <w:trPr>
          <w:trHeight w:val="320"/>
        </w:trPr>
        <w:tc>
          <w:tcPr>
            <w:tcW w:w="4676" w:type="dxa"/>
            <w:vAlign w:val="center"/>
          </w:tcPr>
          <w:p w14:paraId="0719C099" w14:textId="77777777" w:rsidR="005F4312" w:rsidRPr="005F4312" w:rsidRDefault="005F4312" w:rsidP="005F4312">
            <w:pPr>
              <w:suppressAutoHyphens/>
              <w:jc w:val="center"/>
              <w:rPr>
                <w:sz w:val="21"/>
                <w:szCs w:val="21"/>
              </w:rPr>
            </w:pPr>
          </w:p>
        </w:tc>
        <w:tc>
          <w:tcPr>
            <w:tcW w:w="4675" w:type="dxa"/>
            <w:vAlign w:val="center"/>
          </w:tcPr>
          <w:p w14:paraId="01FE67BB" w14:textId="77777777" w:rsidR="005F4312" w:rsidRPr="005F4312" w:rsidRDefault="005F4312" w:rsidP="005F4312">
            <w:pPr>
              <w:suppressAutoHyphens/>
              <w:jc w:val="center"/>
              <w:rPr>
                <w:sz w:val="21"/>
                <w:szCs w:val="21"/>
              </w:rPr>
            </w:pPr>
            <w:r w:rsidRPr="005F4312">
              <w:rPr>
                <w:sz w:val="21"/>
                <w:szCs w:val="21"/>
              </w:rPr>
              <w:t>Správa a údržba silnic Jihomoravského kraje,</w:t>
            </w:r>
          </w:p>
          <w:p w14:paraId="17DE229D" w14:textId="77777777" w:rsidR="005F4312" w:rsidRPr="005F4312" w:rsidRDefault="005F4312" w:rsidP="005F4312">
            <w:pPr>
              <w:suppressAutoHyphens/>
              <w:jc w:val="center"/>
              <w:rPr>
                <w:sz w:val="21"/>
                <w:szCs w:val="21"/>
              </w:rPr>
            </w:pPr>
            <w:r w:rsidRPr="005F4312">
              <w:rPr>
                <w:sz w:val="21"/>
                <w:szCs w:val="21"/>
              </w:rPr>
              <w:t>příspěvková organizace kraje</w:t>
            </w:r>
          </w:p>
        </w:tc>
      </w:tr>
    </w:tbl>
    <w:p w14:paraId="74DDD1F0" w14:textId="77777777" w:rsidR="005F4312" w:rsidRPr="005F4312" w:rsidRDefault="005F4312" w:rsidP="005F4312">
      <w:pPr>
        <w:suppressAutoHyphens/>
        <w:spacing w:after="120"/>
        <w:jc w:val="both"/>
        <w:rPr>
          <w:sz w:val="21"/>
          <w:szCs w:val="21"/>
        </w:rPr>
      </w:pPr>
      <w:r w:rsidRPr="005F4312">
        <w:br w:type="page"/>
      </w:r>
    </w:p>
    <w:p w14:paraId="66A291EB" w14:textId="77777777" w:rsidR="007F700D" w:rsidRDefault="007F700D" w:rsidP="005E0C4C">
      <w:pPr>
        <w:pStyle w:val="Zhlav"/>
        <w:spacing w:after="120"/>
        <w:jc w:val="both"/>
        <w:outlineLvl w:val="0"/>
        <w:rPr>
          <w:b/>
          <w:bCs/>
          <w:smallCaps/>
          <w:spacing w:val="20"/>
          <w:sz w:val="21"/>
          <w:szCs w:val="21"/>
        </w:rPr>
      </w:pPr>
    </w:p>
    <w:p w14:paraId="05C4D7D7" w14:textId="77777777" w:rsidR="007F700D" w:rsidRDefault="007F700D" w:rsidP="005E0C4C">
      <w:pPr>
        <w:pStyle w:val="Zhlav"/>
        <w:spacing w:after="120"/>
        <w:jc w:val="both"/>
        <w:outlineLvl w:val="0"/>
        <w:rPr>
          <w:b/>
          <w:bCs/>
          <w:smallCaps/>
          <w:spacing w:val="20"/>
          <w:sz w:val="21"/>
          <w:szCs w:val="21"/>
        </w:rPr>
      </w:pPr>
    </w:p>
    <w:p w14:paraId="6B99030F" w14:textId="77777777"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14:paraId="681739E0" w14:textId="77777777"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14:paraId="5E144813" w14:textId="77777777" w:rsidR="007F700D" w:rsidRDefault="007F700D" w:rsidP="0066159F">
      <w:pPr>
        <w:pStyle w:val="Zhlav"/>
        <w:spacing w:after="120"/>
        <w:jc w:val="both"/>
        <w:rPr>
          <w:b/>
          <w:bCs/>
          <w:sz w:val="21"/>
          <w:szCs w:val="21"/>
        </w:rPr>
      </w:pPr>
    </w:p>
    <w:p w14:paraId="4B1DEADA" w14:textId="77777777" w:rsidR="007F700D" w:rsidRDefault="007F700D" w:rsidP="003B617A">
      <w:pPr>
        <w:pStyle w:val="Zhlav"/>
        <w:spacing w:after="120"/>
        <w:jc w:val="both"/>
        <w:outlineLvl w:val="0"/>
        <w:rPr>
          <w:b/>
          <w:bCs/>
          <w:smallCaps/>
          <w:sz w:val="21"/>
          <w:szCs w:val="21"/>
        </w:rPr>
      </w:pPr>
      <w:r>
        <w:rPr>
          <w:b/>
          <w:bCs/>
          <w:smallCaps/>
          <w:sz w:val="21"/>
          <w:szCs w:val="21"/>
        </w:rPr>
        <w:t>Stavbyvedoucí</w:t>
      </w:r>
    </w:p>
    <w:p w14:paraId="55C780E4" w14:textId="77777777" w:rsidR="007F700D" w:rsidRDefault="007F700D" w:rsidP="0066159F">
      <w:pPr>
        <w:pStyle w:val="Zhlav"/>
        <w:spacing w:after="120"/>
        <w:jc w:val="both"/>
        <w:rPr>
          <w:bCs/>
          <w:color w:val="000000"/>
          <w:sz w:val="21"/>
          <w:szCs w:val="21"/>
        </w:rPr>
      </w:pPr>
      <w:r>
        <w:rPr>
          <w:bCs/>
          <w:color w:val="000000"/>
          <w:sz w:val="21"/>
          <w:szCs w:val="21"/>
          <w:highlight w:val="yellow"/>
        </w:rPr>
        <w:t>………………….</w:t>
      </w:r>
    </w:p>
    <w:p w14:paraId="61A8808B" w14:textId="77777777"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14:paraId="18584CE9" w14:textId="77777777" w:rsidR="007F700D" w:rsidRDefault="007F700D" w:rsidP="0066159F">
      <w:pPr>
        <w:pStyle w:val="Zhlav"/>
        <w:spacing w:after="120"/>
        <w:jc w:val="both"/>
        <w:rPr>
          <w:b/>
          <w:bCs/>
          <w:sz w:val="21"/>
          <w:szCs w:val="21"/>
          <w:highlight w:val="yellow"/>
        </w:rPr>
      </w:pPr>
    </w:p>
    <w:p w14:paraId="0E8B3627" w14:textId="77777777"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14:paraId="0DA92FCB" w14:textId="77777777" w:rsidR="007F700D" w:rsidRDefault="007F700D" w:rsidP="003B617A">
      <w:pPr>
        <w:pStyle w:val="Zhlav"/>
        <w:spacing w:after="120"/>
        <w:jc w:val="both"/>
        <w:outlineLvl w:val="0"/>
        <w:rPr>
          <w:bCs/>
          <w:sz w:val="21"/>
          <w:szCs w:val="21"/>
        </w:rPr>
      </w:pPr>
    </w:p>
    <w:p w14:paraId="2E9B2603" w14:textId="77777777" w:rsidR="007F700D" w:rsidRDefault="007F700D" w:rsidP="003B617A">
      <w:pPr>
        <w:pStyle w:val="Zhlav"/>
        <w:spacing w:after="120"/>
        <w:jc w:val="both"/>
        <w:outlineLvl w:val="0"/>
        <w:rPr>
          <w:bCs/>
          <w:sz w:val="21"/>
          <w:szCs w:val="21"/>
        </w:rPr>
      </w:pPr>
    </w:p>
    <w:p w14:paraId="110DFB76" w14:textId="77777777" w:rsidR="007F700D" w:rsidRDefault="007F700D" w:rsidP="003B617A">
      <w:pPr>
        <w:pStyle w:val="Zhlav"/>
        <w:spacing w:after="120"/>
        <w:jc w:val="both"/>
        <w:outlineLvl w:val="0"/>
        <w:rPr>
          <w:bCs/>
          <w:sz w:val="21"/>
          <w:szCs w:val="21"/>
        </w:rPr>
      </w:pPr>
    </w:p>
    <w:p w14:paraId="6074A473" w14:textId="77777777" w:rsidR="007F700D" w:rsidRDefault="007F700D" w:rsidP="003B617A">
      <w:pPr>
        <w:pStyle w:val="Zhlav"/>
        <w:spacing w:after="120"/>
        <w:jc w:val="both"/>
        <w:outlineLvl w:val="0"/>
        <w:rPr>
          <w:bCs/>
          <w:sz w:val="21"/>
          <w:szCs w:val="21"/>
        </w:rPr>
      </w:pPr>
    </w:p>
    <w:p w14:paraId="75D5ADA9" w14:textId="77777777" w:rsidR="007F700D" w:rsidRDefault="007F700D" w:rsidP="003B617A">
      <w:pPr>
        <w:pStyle w:val="Zhlav"/>
        <w:spacing w:after="120"/>
        <w:jc w:val="both"/>
        <w:outlineLvl w:val="0"/>
        <w:rPr>
          <w:bCs/>
          <w:sz w:val="21"/>
          <w:szCs w:val="21"/>
        </w:rPr>
      </w:pPr>
    </w:p>
    <w:p w14:paraId="21741D17" w14:textId="77777777" w:rsidR="007F700D" w:rsidRDefault="007F700D" w:rsidP="003B617A">
      <w:pPr>
        <w:pStyle w:val="Zhlav"/>
        <w:spacing w:after="120"/>
        <w:jc w:val="both"/>
        <w:outlineLvl w:val="0"/>
        <w:rPr>
          <w:bCs/>
          <w:sz w:val="21"/>
          <w:szCs w:val="21"/>
        </w:rPr>
      </w:pPr>
    </w:p>
    <w:p w14:paraId="7E8CB605" w14:textId="77777777"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14:paraId="09B5E10C" w14:textId="77777777" w:rsidTr="00E74AB6">
        <w:trPr>
          <w:trHeight w:val="320"/>
        </w:trPr>
        <w:tc>
          <w:tcPr>
            <w:tcW w:w="4676" w:type="dxa"/>
            <w:vAlign w:val="center"/>
          </w:tcPr>
          <w:p w14:paraId="772FE6A2" w14:textId="77777777" w:rsidR="007F700D" w:rsidRDefault="007F700D" w:rsidP="00E74AB6">
            <w:pPr>
              <w:spacing w:after="120"/>
              <w:jc w:val="center"/>
              <w:rPr>
                <w:sz w:val="21"/>
                <w:szCs w:val="21"/>
              </w:rPr>
            </w:pPr>
          </w:p>
        </w:tc>
        <w:tc>
          <w:tcPr>
            <w:tcW w:w="4676" w:type="dxa"/>
            <w:vAlign w:val="center"/>
          </w:tcPr>
          <w:p w14:paraId="03AFC8C5" w14:textId="77777777"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14:paraId="1E9C38D1" w14:textId="77777777" w:rsidTr="00E74AB6">
        <w:trPr>
          <w:trHeight w:val="320"/>
        </w:trPr>
        <w:tc>
          <w:tcPr>
            <w:tcW w:w="4676" w:type="dxa"/>
            <w:vAlign w:val="center"/>
          </w:tcPr>
          <w:p w14:paraId="218734AC" w14:textId="77777777" w:rsidR="007F700D" w:rsidRDefault="007F700D" w:rsidP="00E74AB6">
            <w:pPr>
              <w:spacing w:after="120"/>
              <w:jc w:val="center"/>
              <w:rPr>
                <w:sz w:val="21"/>
                <w:szCs w:val="21"/>
              </w:rPr>
            </w:pPr>
          </w:p>
        </w:tc>
        <w:tc>
          <w:tcPr>
            <w:tcW w:w="4676" w:type="dxa"/>
            <w:vAlign w:val="center"/>
          </w:tcPr>
          <w:p w14:paraId="5AFC5D82" w14:textId="77777777"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14:paraId="1425F253" w14:textId="77777777" w:rsidTr="00E74AB6">
        <w:trPr>
          <w:trHeight w:val="320"/>
        </w:trPr>
        <w:tc>
          <w:tcPr>
            <w:tcW w:w="4676" w:type="dxa"/>
            <w:vAlign w:val="center"/>
          </w:tcPr>
          <w:p w14:paraId="6A3C75AD" w14:textId="77777777" w:rsidR="007F700D" w:rsidRDefault="007F700D" w:rsidP="00E74AB6">
            <w:pPr>
              <w:jc w:val="center"/>
              <w:rPr>
                <w:sz w:val="21"/>
                <w:szCs w:val="21"/>
              </w:rPr>
            </w:pPr>
          </w:p>
        </w:tc>
        <w:tc>
          <w:tcPr>
            <w:tcW w:w="4676" w:type="dxa"/>
            <w:vAlign w:val="center"/>
          </w:tcPr>
          <w:p w14:paraId="2C7B6031" w14:textId="77777777" w:rsidR="007F700D" w:rsidRPr="004E1C91" w:rsidRDefault="007F700D" w:rsidP="00E74AB6">
            <w:pPr>
              <w:jc w:val="center"/>
              <w:rPr>
                <w:sz w:val="21"/>
                <w:szCs w:val="21"/>
                <w:highlight w:val="yellow"/>
              </w:rPr>
            </w:pPr>
            <w:r w:rsidRPr="004E1C91">
              <w:rPr>
                <w:sz w:val="21"/>
                <w:szCs w:val="21"/>
                <w:highlight w:val="yellow"/>
              </w:rPr>
              <w:t>……………………………..</w:t>
            </w:r>
          </w:p>
        </w:tc>
      </w:tr>
    </w:tbl>
    <w:p w14:paraId="0ECE0850" w14:textId="77777777" w:rsidR="007F700D" w:rsidRDefault="007F700D" w:rsidP="0066159F">
      <w:pPr>
        <w:pStyle w:val="Zhlav"/>
        <w:spacing w:after="120"/>
        <w:jc w:val="both"/>
        <w:rPr>
          <w:b/>
          <w:bCs/>
          <w:sz w:val="21"/>
          <w:szCs w:val="21"/>
        </w:rPr>
      </w:pPr>
    </w:p>
    <w:p w14:paraId="11219458" w14:textId="77777777"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14:paraId="5044BF0C" w14:textId="77777777"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40D7AF0" w14:textId="77777777" w:rsidR="007F700D" w:rsidRDefault="007F700D" w:rsidP="0066159F">
      <w:pPr>
        <w:spacing w:after="120"/>
        <w:jc w:val="both"/>
        <w:rPr>
          <w:sz w:val="21"/>
          <w:szCs w:val="21"/>
        </w:rPr>
      </w:pPr>
    </w:p>
    <w:p w14:paraId="23DEC304" w14:textId="77777777"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14:paraId="0A94B4CD" w14:textId="77777777"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33EC480C" w14:textId="77777777" w:rsidR="007F700D" w:rsidRDefault="007F700D" w:rsidP="00E410EB">
            <w:pPr>
              <w:pStyle w:val="Nadpis1"/>
            </w:pPr>
            <w:r>
              <w:t>ŽÁDOST O ZMĚNU</w:t>
            </w:r>
          </w:p>
        </w:tc>
      </w:tr>
      <w:tr w:rsidR="007F700D" w14:paraId="03A9F940" w14:textId="77777777"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14:paraId="05E8D80B" w14:textId="77777777" w:rsidR="007F700D" w:rsidRDefault="007F700D" w:rsidP="00E410EB">
            <w:pPr>
              <w:rPr>
                <w:b/>
                <w:bCs/>
                <w:sz w:val="20"/>
              </w:rPr>
            </w:pPr>
            <w:r>
              <w:rPr>
                <w:b/>
                <w:bCs/>
                <w:sz w:val="20"/>
              </w:rPr>
              <w:t>Stavba:</w:t>
            </w:r>
          </w:p>
          <w:p w14:paraId="50B4E0FB" w14:textId="13AF900F" w:rsidR="007F700D" w:rsidRPr="002E1DC0" w:rsidRDefault="007F700D" w:rsidP="00102862">
            <w:pPr>
              <w:rPr>
                <w:b/>
                <w:bCs/>
                <w:sz w:val="20"/>
              </w:rPr>
            </w:pPr>
          </w:p>
        </w:tc>
        <w:tc>
          <w:tcPr>
            <w:tcW w:w="4219" w:type="dxa"/>
            <w:gridSpan w:val="2"/>
            <w:tcBorders>
              <w:top w:val="single" w:sz="12" w:space="0" w:color="auto"/>
              <w:left w:val="single" w:sz="4" w:space="0" w:color="auto"/>
              <w:bottom w:val="single" w:sz="4" w:space="0" w:color="auto"/>
              <w:right w:val="single" w:sz="12" w:space="0" w:color="auto"/>
            </w:tcBorders>
          </w:tcPr>
          <w:p w14:paraId="4627E5DC" w14:textId="77777777" w:rsidR="007F700D" w:rsidRDefault="007F700D" w:rsidP="00E410EB">
            <w:pPr>
              <w:ind w:left="-70" w:firstLine="70"/>
              <w:rPr>
                <w:b/>
                <w:bCs/>
                <w:sz w:val="20"/>
              </w:rPr>
            </w:pPr>
            <w:r>
              <w:rPr>
                <w:b/>
                <w:bCs/>
                <w:sz w:val="20"/>
              </w:rPr>
              <w:t xml:space="preserve">Číslo změny: </w:t>
            </w:r>
          </w:p>
        </w:tc>
      </w:tr>
      <w:tr w:rsidR="007F700D" w14:paraId="0284D7A9" w14:textId="77777777"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14:paraId="2ACBB4F0" w14:textId="77777777"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14:paraId="63E926DD" w14:textId="77777777" w:rsidR="007F700D" w:rsidRDefault="007F700D" w:rsidP="00E410EB">
            <w:pPr>
              <w:rPr>
                <w:b/>
                <w:bCs/>
                <w:sz w:val="20"/>
              </w:rPr>
            </w:pPr>
            <w:r>
              <w:rPr>
                <w:b/>
                <w:bCs/>
                <w:sz w:val="20"/>
              </w:rPr>
              <w:t xml:space="preserve">Datum: </w:t>
            </w:r>
          </w:p>
        </w:tc>
      </w:tr>
      <w:tr w:rsidR="007F700D" w14:paraId="1496866B" w14:textId="77777777"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14:paraId="3D522D09" w14:textId="77777777" w:rsidR="007F700D" w:rsidRDefault="007F700D" w:rsidP="00E410EB">
            <w:pPr>
              <w:rPr>
                <w:sz w:val="20"/>
              </w:rPr>
            </w:pPr>
            <w:r>
              <w:t>Určeno pro objednatele</w:t>
            </w:r>
          </w:p>
        </w:tc>
      </w:tr>
      <w:tr w:rsidR="007F700D" w14:paraId="651A73BB" w14:textId="77777777"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14:paraId="6DAF80AC" w14:textId="77777777"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00E84378" w14:textId="77777777" w:rsidR="007F700D" w:rsidRDefault="007F700D" w:rsidP="00E410EB">
            <w:pPr>
              <w:rPr>
                <w:sz w:val="20"/>
              </w:rPr>
            </w:pPr>
            <w:r>
              <w:rPr>
                <w:sz w:val="20"/>
              </w:rPr>
              <w:t xml:space="preserve">poštou           </w:t>
            </w:r>
            <w:r w:rsidR="007948C8">
              <w:fldChar w:fldCharType="begin">
                <w:ffData>
                  <w:name w:val="Zaškrtávací2"/>
                  <w:enabled/>
                  <w:calcOnExit w:val="0"/>
                  <w:checkBox>
                    <w:sizeAuto/>
                    <w:default w:val="0"/>
                  </w:checkBox>
                </w:ffData>
              </w:fldChar>
            </w:r>
            <w:r>
              <w:instrText xml:space="preserve"> FORMCHECKBOX </w:instrText>
            </w:r>
            <w:r w:rsidR="00AE7988">
              <w:fldChar w:fldCharType="separate"/>
            </w:r>
            <w:r w:rsidR="007948C8">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6971052B" w14:textId="77777777" w:rsidR="007F700D" w:rsidRDefault="007F700D" w:rsidP="00E410EB">
            <w:pPr>
              <w:rPr>
                <w:sz w:val="20"/>
              </w:rPr>
            </w:pPr>
            <w:r>
              <w:rPr>
                <w:sz w:val="20"/>
              </w:rPr>
              <w:t xml:space="preserve">na KD      </w:t>
            </w:r>
            <w:r w:rsidR="007948C8">
              <w:fldChar w:fldCharType="begin">
                <w:ffData>
                  <w:name w:val="Zaškrtávací1"/>
                  <w:enabled/>
                  <w:calcOnExit w:val="0"/>
                  <w:checkBox>
                    <w:sizeAuto/>
                    <w:default w:val="0"/>
                  </w:checkBox>
                </w:ffData>
              </w:fldChar>
            </w:r>
            <w:r>
              <w:instrText xml:space="preserve"> FORMCHECKBOX </w:instrText>
            </w:r>
            <w:r w:rsidR="00AE7988">
              <w:fldChar w:fldCharType="separate"/>
            </w:r>
            <w:r w:rsidR="007948C8">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2FE033C4" w14:textId="77777777" w:rsidR="007F700D" w:rsidRDefault="007F700D" w:rsidP="00E410EB">
            <w:pPr>
              <w:rPr>
                <w:sz w:val="20"/>
              </w:rPr>
            </w:pPr>
            <w:r>
              <w:rPr>
                <w:sz w:val="20"/>
              </w:rPr>
              <w:t xml:space="preserve">e-mailem       </w:t>
            </w:r>
            <w:r w:rsidR="007948C8">
              <w:fldChar w:fldCharType="begin">
                <w:ffData>
                  <w:name w:val="Zaškrtávací3"/>
                  <w:enabled/>
                  <w:calcOnExit w:val="0"/>
                  <w:checkBox>
                    <w:sizeAuto/>
                    <w:default w:val="0"/>
                  </w:checkBox>
                </w:ffData>
              </w:fldChar>
            </w:r>
            <w:r>
              <w:instrText xml:space="preserve"> FORMCHECKBOX </w:instrText>
            </w:r>
            <w:r w:rsidR="00AE7988">
              <w:fldChar w:fldCharType="separate"/>
            </w:r>
            <w:r w:rsidR="007948C8">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14:paraId="472EAFC8" w14:textId="77777777" w:rsidR="007F700D" w:rsidRDefault="007F700D" w:rsidP="00E410EB">
            <w:pPr>
              <w:rPr>
                <w:sz w:val="20"/>
              </w:rPr>
            </w:pPr>
            <w:r>
              <w:rPr>
                <w:sz w:val="20"/>
              </w:rPr>
              <w:t xml:space="preserve">osobně          </w:t>
            </w:r>
            <w:r w:rsidR="007948C8">
              <w:fldChar w:fldCharType="begin">
                <w:ffData>
                  <w:name w:val="Zaškrtávací3"/>
                  <w:enabled/>
                  <w:calcOnExit w:val="0"/>
                  <w:checkBox>
                    <w:sizeAuto/>
                    <w:default w:val="0"/>
                  </w:checkBox>
                </w:ffData>
              </w:fldChar>
            </w:r>
            <w:r>
              <w:instrText xml:space="preserve"> FORMCHECKBOX </w:instrText>
            </w:r>
            <w:r w:rsidR="00AE7988">
              <w:fldChar w:fldCharType="separate"/>
            </w:r>
            <w:r w:rsidR="007948C8">
              <w:fldChar w:fldCharType="end"/>
            </w:r>
          </w:p>
        </w:tc>
      </w:tr>
      <w:tr w:rsidR="007F700D" w14:paraId="418097D1" w14:textId="77777777"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14:paraId="42D6B23D" w14:textId="77777777" w:rsidR="007F700D" w:rsidRDefault="007F700D" w:rsidP="00E410EB">
            <w:r>
              <w:rPr>
                <w:sz w:val="20"/>
              </w:rPr>
              <w:t xml:space="preserve">Týká se </w:t>
            </w:r>
            <w:r>
              <w:rPr>
                <w:b/>
                <w:bCs/>
                <w:sz w:val="20"/>
              </w:rPr>
              <w:t>části stavby</w:t>
            </w:r>
            <w:r>
              <w:rPr>
                <w:b/>
                <w:bCs/>
              </w:rPr>
              <w:t xml:space="preserve">: </w:t>
            </w:r>
          </w:p>
        </w:tc>
      </w:tr>
      <w:tr w:rsidR="007F700D" w14:paraId="508CD7E0"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7D4CF59A" w14:textId="77777777"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14:paraId="0C771C7E" w14:textId="77777777" w:rsidR="007F700D" w:rsidRDefault="007F700D" w:rsidP="00E410EB">
            <w:pPr>
              <w:rPr>
                <w:sz w:val="20"/>
              </w:rPr>
            </w:pPr>
          </w:p>
        </w:tc>
      </w:tr>
      <w:tr w:rsidR="007F700D" w14:paraId="0BAD9F17"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46429EDE" w14:textId="77777777"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14:paraId="04D5731C" w14:textId="77777777" w:rsidR="007F700D" w:rsidRDefault="007F700D" w:rsidP="00E410EB">
            <w:pPr>
              <w:rPr>
                <w:sz w:val="20"/>
              </w:rPr>
            </w:pPr>
          </w:p>
        </w:tc>
      </w:tr>
      <w:tr w:rsidR="007F700D" w14:paraId="7F509623" w14:textId="77777777" w:rsidTr="00E410EB">
        <w:trPr>
          <w:cantSplit/>
          <w:trHeight w:hRule="exact" w:val="409"/>
        </w:trPr>
        <w:tc>
          <w:tcPr>
            <w:tcW w:w="580" w:type="dxa"/>
            <w:tcBorders>
              <w:top w:val="single" w:sz="6" w:space="0" w:color="auto"/>
              <w:left w:val="single" w:sz="12" w:space="0" w:color="auto"/>
              <w:bottom w:val="single" w:sz="6" w:space="0" w:color="auto"/>
            </w:tcBorders>
            <w:vAlign w:val="center"/>
          </w:tcPr>
          <w:p w14:paraId="1EBCE563" w14:textId="77777777"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14:paraId="4FB8CB00" w14:textId="77777777" w:rsidR="007F700D" w:rsidRDefault="007F700D" w:rsidP="00E410EB">
            <w:pPr>
              <w:rPr>
                <w:sz w:val="20"/>
              </w:rPr>
            </w:pPr>
          </w:p>
        </w:tc>
      </w:tr>
      <w:tr w:rsidR="007F700D" w:rsidRPr="00F72258" w14:paraId="3C908FD2" w14:textId="77777777" w:rsidTr="00E410EB">
        <w:trPr>
          <w:cantSplit/>
          <w:trHeight w:val="774"/>
        </w:trPr>
        <w:tc>
          <w:tcPr>
            <w:tcW w:w="9851" w:type="dxa"/>
            <w:gridSpan w:val="9"/>
            <w:tcBorders>
              <w:top w:val="single" w:sz="12" w:space="0" w:color="auto"/>
              <w:left w:val="single" w:sz="12" w:space="0" w:color="auto"/>
              <w:right w:val="single" w:sz="12" w:space="0" w:color="auto"/>
            </w:tcBorders>
          </w:tcPr>
          <w:p w14:paraId="519CC66F" w14:textId="77777777" w:rsidR="007F700D" w:rsidRPr="00973A11" w:rsidRDefault="007F700D" w:rsidP="00E410EB">
            <w:pPr>
              <w:tabs>
                <w:tab w:val="left" w:pos="3720"/>
              </w:tabs>
              <w:rPr>
                <w:sz w:val="16"/>
                <w:szCs w:val="16"/>
              </w:rPr>
            </w:pPr>
            <w:r w:rsidRPr="00B55E17">
              <w:t>Popis změny:</w:t>
            </w:r>
          </w:p>
          <w:p w14:paraId="067564C6" w14:textId="77777777" w:rsidR="007F700D" w:rsidRDefault="007F700D" w:rsidP="00E410EB">
            <w:pPr>
              <w:tabs>
                <w:tab w:val="left" w:pos="2985"/>
              </w:tabs>
              <w:jc w:val="both"/>
              <w:rPr>
                <w:szCs w:val="20"/>
              </w:rPr>
            </w:pPr>
          </w:p>
          <w:p w14:paraId="60A7A83D" w14:textId="77777777" w:rsidR="007F700D" w:rsidRDefault="007F700D" w:rsidP="00E410EB">
            <w:pPr>
              <w:tabs>
                <w:tab w:val="left" w:pos="2985"/>
              </w:tabs>
              <w:jc w:val="both"/>
              <w:rPr>
                <w:szCs w:val="20"/>
              </w:rPr>
            </w:pPr>
          </w:p>
          <w:p w14:paraId="1AEE21BA" w14:textId="77777777" w:rsidR="007F700D" w:rsidRPr="00F72258" w:rsidRDefault="007F700D" w:rsidP="00E410EB">
            <w:pPr>
              <w:tabs>
                <w:tab w:val="left" w:pos="2985"/>
              </w:tabs>
              <w:jc w:val="both"/>
              <w:rPr>
                <w:szCs w:val="20"/>
              </w:rPr>
            </w:pPr>
          </w:p>
        </w:tc>
      </w:tr>
      <w:tr w:rsidR="007F700D" w:rsidRPr="002404F8" w14:paraId="4FEC3663" w14:textId="77777777"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14:paraId="10EA4E6C" w14:textId="77777777" w:rsidR="007F700D" w:rsidRPr="002404F8" w:rsidRDefault="007F700D" w:rsidP="00E410EB"/>
          <w:p w14:paraId="07CF44A1" w14:textId="77777777" w:rsidR="007F700D" w:rsidRPr="002404F8" w:rsidRDefault="007F700D" w:rsidP="00E410EB"/>
          <w:p w14:paraId="35887B3A" w14:textId="77777777" w:rsidR="007F700D" w:rsidRPr="002404F8" w:rsidRDefault="007F700D" w:rsidP="00E410EB"/>
        </w:tc>
      </w:tr>
      <w:tr w:rsidR="007F700D" w14:paraId="7F10AB9E" w14:textId="77777777"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14:paraId="33EF5765" w14:textId="77777777"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14:paraId="7FF898F3" w14:textId="77777777" w:rsidR="007F700D" w:rsidRDefault="007F700D" w:rsidP="00E410EB">
            <w:pPr>
              <w:rPr>
                <w:rFonts w:ascii="Arial Narrow" w:hAnsi="Arial Narrow"/>
                <w:sz w:val="20"/>
              </w:rPr>
            </w:pPr>
            <w:r>
              <w:rPr>
                <w:rFonts w:cs="Arial"/>
                <w:sz w:val="16"/>
              </w:rPr>
              <w:t>Počet připojených výkresů:</w:t>
            </w:r>
          </w:p>
        </w:tc>
      </w:tr>
      <w:tr w:rsidR="007F700D" w14:paraId="7D488ED6" w14:textId="77777777"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14:paraId="3D94CAA7" w14:textId="77777777"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102F450F" w14:textId="77777777"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14:paraId="00790281" w14:textId="77777777" w:rsidR="007F700D" w:rsidRDefault="007F700D" w:rsidP="00E410EB">
            <w:pPr>
              <w:rPr>
                <w:sz w:val="20"/>
              </w:rPr>
            </w:pPr>
            <w:r>
              <w:rPr>
                <w:sz w:val="20"/>
              </w:rPr>
              <w:t xml:space="preserve">  </w:t>
            </w:r>
          </w:p>
          <w:p w14:paraId="3D61CF3A" w14:textId="77777777" w:rsidR="007F700D" w:rsidRDefault="007F700D" w:rsidP="00E410EB">
            <w:pPr>
              <w:rPr>
                <w:sz w:val="20"/>
              </w:rPr>
            </w:pPr>
            <w:r>
              <w:rPr>
                <w:sz w:val="20"/>
              </w:rPr>
              <w:t xml:space="preserve"> </w:t>
            </w:r>
            <w:r w:rsidR="007948C8">
              <w:rPr>
                <w:sz w:val="20"/>
              </w:rPr>
              <w:fldChar w:fldCharType="begin">
                <w:ffData>
                  <w:name w:val="Zaškrtávací5"/>
                  <w:enabled/>
                  <w:calcOnExit w:val="0"/>
                  <w:checkBox>
                    <w:sizeAuto/>
                    <w:default w:val="0"/>
                  </w:checkBox>
                </w:ffData>
              </w:fldChar>
            </w:r>
            <w:r>
              <w:rPr>
                <w:sz w:val="20"/>
              </w:rPr>
              <w:instrText xml:space="preserve"> FORMCHECKBOX </w:instrText>
            </w:r>
            <w:r w:rsidR="00AE7988">
              <w:rPr>
                <w:sz w:val="20"/>
              </w:rPr>
            </w:r>
            <w:r w:rsidR="00AE7988">
              <w:rPr>
                <w:sz w:val="20"/>
              </w:rPr>
              <w:fldChar w:fldCharType="separate"/>
            </w:r>
            <w:r w:rsidR="007948C8">
              <w:rPr>
                <w:sz w:val="20"/>
              </w:rPr>
              <w:fldChar w:fldCharType="end"/>
            </w:r>
          </w:p>
          <w:p w14:paraId="6C57BF08" w14:textId="77777777" w:rsidR="007F700D" w:rsidRDefault="007F700D" w:rsidP="00E410EB">
            <w:pPr>
              <w:rPr>
                <w:sz w:val="20"/>
              </w:rPr>
            </w:pPr>
          </w:p>
        </w:tc>
      </w:tr>
      <w:tr w:rsidR="007F700D" w14:paraId="6CA221F1" w14:textId="77777777"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14:paraId="639CAE89" w14:textId="77777777" w:rsidR="007F700D" w:rsidRDefault="007F700D" w:rsidP="00E410EB">
            <w:pPr>
              <w:rPr>
                <w:sz w:val="20"/>
              </w:rPr>
            </w:pPr>
            <w:r>
              <w:rPr>
                <w:sz w:val="20"/>
              </w:rPr>
              <w:t>Změna byla vyvolána</w:t>
            </w:r>
          </w:p>
          <w:p w14:paraId="0CE0B549" w14:textId="77777777" w:rsidR="007F700D" w:rsidRDefault="007F700D" w:rsidP="00E410EB">
            <w:pPr>
              <w:rPr>
                <w:sz w:val="20"/>
              </w:rPr>
            </w:pPr>
          </w:p>
          <w:p w14:paraId="23975A22" w14:textId="77777777"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14:paraId="00698F11" w14:textId="77777777" w:rsidR="007F700D" w:rsidRDefault="007F700D" w:rsidP="00E410EB">
            <w:pPr>
              <w:rPr>
                <w:sz w:val="20"/>
              </w:rPr>
            </w:pPr>
          </w:p>
        </w:tc>
      </w:tr>
      <w:tr w:rsidR="007F700D" w14:paraId="63409AAF" w14:textId="77777777"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14:paraId="22FCFF2F" w14:textId="77777777" w:rsidR="007F700D" w:rsidRDefault="007F700D" w:rsidP="00E410EB">
            <w:pPr>
              <w:rPr>
                <w:sz w:val="20"/>
              </w:rPr>
            </w:pPr>
            <w:r>
              <w:rPr>
                <w:sz w:val="20"/>
              </w:rPr>
              <w:t>Tato žádost o změnu je podkladem pro zpracování návrhu ocenění změny.</w:t>
            </w:r>
          </w:p>
          <w:p w14:paraId="5ED66DD6" w14:textId="77777777" w:rsidR="007F700D" w:rsidRDefault="007F700D" w:rsidP="00E410EB">
            <w:pPr>
              <w:rPr>
                <w:sz w:val="20"/>
              </w:rPr>
            </w:pPr>
          </w:p>
        </w:tc>
      </w:tr>
      <w:tr w:rsidR="007F700D" w14:paraId="0DB54CF3" w14:textId="77777777"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14:paraId="407B13A6" w14:textId="77777777" w:rsidR="007F700D" w:rsidRDefault="007F700D" w:rsidP="00E410EB">
            <w:pPr>
              <w:rPr>
                <w:sz w:val="16"/>
              </w:rPr>
            </w:pPr>
          </w:p>
          <w:p w14:paraId="4CADAC9B" w14:textId="77777777" w:rsidR="007F700D" w:rsidRDefault="007F700D" w:rsidP="00E410EB">
            <w:pPr>
              <w:rPr>
                <w:sz w:val="16"/>
              </w:rPr>
            </w:pPr>
          </w:p>
          <w:p w14:paraId="3DC3A654" w14:textId="77777777" w:rsidR="007F700D" w:rsidRDefault="007F700D" w:rsidP="00E410EB">
            <w:pPr>
              <w:rPr>
                <w:sz w:val="20"/>
              </w:rPr>
            </w:pPr>
            <w:r>
              <w:rPr>
                <w:sz w:val="20"/>
              </w:rPr>
              <w:t>Žádost podává (jméno, podpis, razítko):</w:t>
            </w:r>
          </w:p>
          <w:p w14:paraId="15D0AD33" w14:textId="77777777" w:rsidR="007F700D" w:rsidRDefault="007F700D" w:rsidP="00E410EB">
            <w:pPr>
              <w:rPr>
                <w:sz w:val="20"/>
              </w:rPr>
            </w:pPr>
          </w:p>
          <w:p w14:paraId="0191385A" w14:textId="77777777" w:rsidR="007F700D" w:rsidRDefault="007F700D" w:rsidP="00E410EB">
            <w:pPr>
              <w:rPr>
                <w:sz w:val="20"/>
              </w:rPr>
            </w:pPr>
          </w:p>
          <w:p w14:paraId="3B2B785D" w14:textId="77777777" w:rsidR="007F700D" w:rsidRDefault="007F700D" w:rsidP="00E410EB">
            <w:pPr>
              <w:rPr>
                <w:sz w:val="20"/>
              </w:rPr>
            </w:pPr>
          </w:p>
        </w:tc>
      </w:tr>
      <w:tr w:rsidR="007F700D" w14:paraId="12B3A721" w14:textId="77777777"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14:paraId="7F55B7F4" w14:textId="77777777" w:rsidR="007F700D" w:rsidRDefault="007F700D" w:rsidP="00E410EB">
            <w:pPr>
              <w:rPr>
                <w:sz w:val="16"/>
              </w:rPr>
            </w:pPr>
          </w:p>
          <w:p w14:paraId="167EF5E4" w14:textId="77777777" w:rsidR="007F700D" w:rsidRPr="00694BA5" w:rsidRDefault="007F700D" w:rsidP="00E410EB">
            <w:pPr>
              <w:rPr>
                <w:sz w:val="20"/>
                <w:szCs w:val="20"/>
              </w:rPr>
            </w:pPr>
            <w:r>
              <w:rPr>
                <w:sz w:val="20"/>
                <w:szCs w:val="20"/>
              </w:rPr>
              <w:t>Převzal (Jméno, datum, podpis)</w:t>
            </w:r>
          </w:p>
          <w:p w14:paraId="1FABF52F" w14:textId="77777777" w:rsidR="007F700D" w:rsidRDefault="007F700D" w:rsidP="00E410EB">
            <w:pPr>
              <w:rPr>
                <w:sz w:val="16"/>
              </w:rPr>
            </w:pPr>
          </w:p>
          <w:p w14:paraId="22E9DF3F" w14:textId="77777777" w:rsidR="007F700D" w:rsidRDefault="007F700D" w:rsidP="00E410EB">
            <w:pPr>
              <w:rPr>
                <w:sz w:val="16"/>
              </w:rPr>
            </w:pPr>
          </w:p>
          <w:p w14:paraId="01263F32" w14:textId="77777777" w:rsidR="007F700D" w:rsidRDefault="007F700D" w:rsidP="00E410EB">
            <w:pPr>
              <w:rPr>
                <w:sz w:val="16"/>
              </w:rPr>
            </w:pPr>
          </w:p>
          <w:p w14:paraId="33530355" w14:textId="77777777" w:rsidR="007F700D" w:rsidRDefault="007F700D" w:rsidP="00E410EB">
            <w:pPr>
              <w:rPr>
                <w:sz w:val="16"/>
              </w:rPr>
            </w:pPr>
          </w:p>
        </w:tc>
      </w:tr>
    </w:tbl>
    <w:p w14:paraId="111F5467" w14:textId="77777777" w:rsidR="007F700D" w:rsidRDefault="007F700D" w:rsidP="005E0C4C">
      <w:pPr>
        <w:spacing w:after="120"/>
        <w:jc w:val="both"/>
        <w:rPr>
          <w:sz w:val="21"/>
          <w:szCs w:val="21"/>
        </w:rPr>
      </w:pPr>
    </w:p>
    <w:p w14:paraId="79F5A01C" w14:textId="4FBF8CD1" w:rsidR="007F700D" w:rsidRDefault="007F700D" w:rsidP="005E0C4C">
      <w:pPr>
        <w:tabs>
          <w:tab w:val="left" w:pos="1470"/>
        </w:tabs>
        <w:rPr>
          <w:sz w:val="21"/>
          <w:szCs w:val="21"/>
        </w:rPr>
      </w:pPr>
    </w:p>
    <w:p w14:paraId="028A085E" w14:textId="4839E5F5" w:rsidR="00D43F47" w:rsidRDefault="00D43F47" w:rsidP="005E0C4C">
      <w:pPr>
        <w:tabs>
          <w:tab w:val="left" w:pos="1470"/>
        </w:tabs>
        <w:rPr>
          <w:sz w:val="21"/>
          <w:szCs w:val="21"/>
        </w:rPr>
      </w:pPr>
    </w:p>
    <w:p w14:paraId="2591C3FC" w14:textId="77777777" w:rsidR="00D43F47" w:rsidRDefault="00D43F47" w:rsidP="005E0C4C">
      <w:pPr>
        <w:tabs>
          <w:tab w:val="left" w:pos="1470"/>
        </w:tabs>
        <w:rPr>
          <w:sz w:val="21"/>
          <w:szCs w:val="21"/>
        </w:rPr>
      </w:pPr>
    </w:p>
    <w:p w14:paraId="5F0C4C91" w14:textId="77777777"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14:paraId="2E6EC4DB" w14:textId="77777777"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75E2389B" w14:textId="77777777" w:rsidR="007F700D" w:rsidRDefault="007F700D" w:rsidP="00E74AB6">
            <w:pPr>
              <w:pStyle w:val="Nadpis1"/>
            </w:pPr>
            <w:r>
              <w:t xml:space="preserve">NÁVRH OCENĚNÍ ZMĚNY </w:t>
            </w:r>
          </w:p>
          <w:p w14:paraId="02A27BA9" w14:textId="77777777" w:rsidR="007F700D" w:rsidRDefault="007F700D" w:rsidP="00E74AB6">
            <w:pPr>
              <w:pStyle w:val="Nadpis1"/>
            </w:pPr>
            <w:r>
              <w:t>(příloha k žádosti o změnu)</w:t>
            </w:r>
          </w:p>
        </w:tc>
      </w:tr>
      <w:tr w:rsidR="007F700D" w14:paraId="135CC0FE" w14:textId="77777777" w:rsidTr="00FE4862">
        <w:trPr>
          <w:cantSplit/>
          <w:trHeight w:hRule="exact" w:val="677"/>
          <w:jc w:val="center"/>
        </w:trPr>
        <w:tc>
          <w:tcPr>
            <w:tcW w:w="6971" w:type="dxa"/>
            <w:gridSpan w:val="3"/>
            <w:tcBorders>
              <w:top w:val="single" w:sz="6" w:space="0" w:color="auto"/>
              <w:left w:val="single" w:sz="12" w:space="0" w:color="auto"/>
              <w:bottom w:val="dotted" w:sz="4" w:space="0" w:color="auto"/>
              <w:right w:val="single" w:sz="6" w:space="0" w:color="auto"/>
            </w:tcBorders>
          </w:tcPr>
          <w:p w14:paraId="6A82E3D2" w14:textId="77777777" w:rsidR="007F700D" w:rsidRDefault="007F700D" w:rsidP="00E74AB6">
            <w:pPr>
              <w:rPr>
                <w:b/>
                <w:bCs/>
                <w:sz w:val="20"/>
              </w:rPr>
            </w:pPr>
            <w:r>
              <w:rPr>
                <w:b/>
                <w:bCs/>
                <w:sz w:val="20"/>
              </w:rPr>
              <w:t>Stavba:</w:t>
            </w:r>
          </w:p>
          <w:p w14:paraId="3A6ACD1A" w14:textId="49550554" w:rsidR="007F700D" w:rsidRDefault="007F700D" w:rsidP="00E74AB6">
            <w:pPr>
              <w:rPr>
                <w:b/>
                <w:bCs/>
                <w:sz w:val="20"/>
              </w:rPr>
            </w:pPr>
            <w:r>
              <w:rPr>
                <w:b/>
                <w:bCs/>
                <w:sz w:val="20"/>
              </w:rPr>
              <w:t xml:space="preserve">            </w:t>
            </w:r>
          </w:p>
        </w:tc>
        <w:tc>
          <w:tcPr>
            <w:tcW w:w="3022" w:type="dxa"/>
            <w:gridSpan w:val="2"/>
            <w:tcBorders>
              <w:top w:val="single" w:sz="6" w:space="0" w:color="auto"/>
              <w:left w:val="single" w:sz="6" w:space="0" w:color="auto"/>
              <w:right w:val="single" w:sz="12" w:space="0" w:color="auto"/>
            </w:tcBorders>
          </w:tcPr>
          <w:p w14:paraId="2E4B21CF" w14:textId="77777777" w:rsidR="007F700D" w:rsidRDefault="007F700D" w:rsidP="00E74AB6">
            <w:pPr>
              <w:ind w:left="-70" w:firstLine="70"/>
              <w:rPr>
                <w:b/>
                <w:bCs/>
                <w:sz w:val="20"/>
              </w:rPr>
            </w:pPr>
            <w:r>
              <w:rPr>
                <w:b/>
                <w:bCs/>
                <w:sz w:val="20"/>
              </w:rPr>
              <w:t>Číslo změny:</w:t>
            </w:r>
          </w:p>
        </w:tc>
      </w:tr>
      <w:tr w:rsidR="007F700D" w14:paraId="70863E98" w14:textId="77777777"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14:paraId="68648BFD" w14:textId="77777777" w:rsidR="007F700D" w:rsidRDefault="007F700D" w:rsidP="00E74AB6"/>
        </w:tc>
        <w:tc>
          <w:tcPr>
            <w:tcW w:w="3022" w:type="dxa"/>
            <w:gridSpan w:val="2"/>
            <w:tcBorders>
              <w:top w:val="single" w:sz="6" w:space="0" w:color="auto"/>
              <w:left w:val="single" w:sz="6" w:space="0" w:color="auto"/>
              <w:right w:val="single" w:sz="12" w:space="0" w:color="auto"/>
            </w:tcBorders>
          </w:tcPr>
          <w:p w14:paraId="745B6031" w14:textId="77777777" w:rsidR="007F700D" w:rsidRDefault="007F700D" w:rsidP="00E74AB6">
            <w:r>
              <w:rPr>
                <w:b/>
                <w:bCs/>
                <w:sz w:val="20"/>
              </w:rPr>
              <w:t xml:space="preserve">Datum: </w:t>
            </w:r>
          </w:p>
        </w:tc>
      </w:tr>
      <w:tr w:rsidR="007F700D" w14:paraId="4FED313A" w14:textId="77777777"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14:paraId="691C44BA" w14:textId="77777777" w:rsidR="007F700D" w:rsidRDefault="007F700D" w:rsidP="00E74AB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7C8588FB" w14:textId="77777777"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14:paraId="29E4F73A" w14:textId="77777777" w:rsidR="007F700D" w:rsidRDefault="007F700D" w:rsidP="00E74AB6">
            <w:r>
              <w:rPr>
                <w:sz w:val="22"/>
              </w:rPr>
              <w:t xml:space="preserve">  </w:t>
            </w:r>
            <w:r w:rsidR="007948C8">
              <w:rPr>
                <w:sz w:val="22"/>
              </w:rPr>
              <w:fldChar w:fldCharType="begin">
                <w:ffData>
                  <w:name w:val="Zaškrtávací10"/>
                  <w:enabled/>
                  <w:calcOnExit w:val="0"/>
                  <w:checkBox>
                    <w:sizeAuto/>
                    <w:default w:val="0"/>
                  </w:checkBox>
                </w:ffData>
              </w:fldChar>
            </w:r>
            <w:r>
              <w:rPr>
                <w:sz w:val="22"/>
              </w:rPr>
              <w:instrText xml:space="preserve"> FORMCHECKBOX </w:instrText>
            </w:r>
            <w:r w:rsidR="00AE7988">
              <w:rPr>
                <w:sz w:val="22"/>
              </w:rPr>
            </w:r>
            <w:r w:rsidR="00AE7988">
              <w:rPr>
                <w:sz w:val="22"/>
              </w:rPr>
              <w:fldChar w:fldCharType="separate"/>
            </w:r>
            <w:r w:rsidR="007948C8">
              <w:rPr>
                <w:sz w:val="22"/>
              </w:rPr>
              <w:fldChar w:fldCharType="end"/>
            </w:r>
          </w:p>
        </w:tc>
      </w:tr>
      <w:tr w:rsidR="007F700D" w14:paraId="3C62EF14" w14:textId="77777777"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14:paraId="59867102" w14:textId="77777777"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14:paraId="15AA4BFF" w14:textId="77777777"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41322930" w14:textId="77777777" w:rsidR="007F700D" w:rsidRDefault="007F700D" w:rsidP="00E74AB6">
            <w:r>
              <w:rPr>
                <w:sz w:val="22"/>
              </w:rPr>
              <w:t xml:space="preserve">  </w:t>
            </w:r>
            <w:bookmarkStart w:id="1" w:name="Zaškrtávací10"/>
            <w:r w:rsidR="007948C8">
              <w:rPr>
                <w:sz w:val="22"/>
              </w:rPr>
              <w:fldChar w:fldCharType="begin">
                <w:ffData>
                  <w:name w:val="Zaškrtávací10"/>
                  <w:enabled/>
                  <w:calcOnExit w:val="0"/>
                  <w:checkBox>
                    <w:sizeAuto/>
                    <w:default w:val="0"/>
                  </w:checkBox>
                </w:ffData>
              </w:fldChar>
            </w:r>
            <w:r>
              <w:rPr>
                <w:sz w:val="22"/>
              </w:rPr>
              <w:instrText xml:space="preserve"> FORMCHECKBOX </w:instrText>
            </w:r>
            <w:r w:rsidR="00AE7988">
              <w:rPr>
                <w:sz w:val="22"/>
              </w:rPr>
            </w:r>
            <w:r w:rsidR="00AE7988">
              <w:rPr>
                <w:sz w:val="22"/>
              </w:rPr>
              <w:fldChar w:fldCharType="separate"/>
            </w:r>
            <w:r w:rsidR="007948C8">
              <w:rPr>
                <w:sz w:val="22"/>
              </w:rPr>
              <w:fldChar w:fldCharType="end"/>
            </w:r>
            <w:bookmarkEnd w:id="1"/>
          </w:p>
        </w:tc>
      </w:tr>
      <w:tr w:rsidR="007F700D" w14:paraId="261993C3" w14:textId="77777777"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14:paraId="3A7AA789" w14:textId="77777777" w:rsidR="007F700D" w:rsidRDefault="007F700D" w:rsidP="00E74AB6"/>
          <w:p w14:paraId="0E7A015F" w14:textId="77777777" w:rsidR="007F700D" w:rsidRDefault="007F700D" w:rsidP="00E74AB6"/>
          <w:p w14:paraId="799361BD" w14:textId="77777777" w:rsidR="007F700D" w:rsidRDefault="007F700D" w:rsidP="00E74AB6">
            <w:r>
              <w:rPr>
                <w:sz w:val="22"/>
              </w:rPr>
              <w:t>Návrh změny je podložen těmito rozpočtovými poklady:</w:t>
            </w:r>
          </w:p>
        </w:tc>
      </w:tr>
      <w:tr w:rsidR="007F700D" w14:paraId="50ED556D" w14:textId="77777777"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14:paraId="3E465C4F" w14:textId="77777777" w:rsidR="007F700D" w:rsidRDefault="007F700D" w:rsidP="00E74AB6"/>
          <w:p w14:paraId="2C500C94" w14:textId="77777777" w:rsidR="007F700D" w:rsidRDefault="007F700D" w:rsidP="00E74AB6"/>
          <w:p w14:paraId="15FF675B" w14:textId="77777777" w:rsidR="007F700D" w:rsidRDefault="007F700D" w:rsidP="00E74AB6"/>
          <w:p w14:paraId="022CBC85" w14:textId="77777777" w:rsidR="007F700D" w:rsidRDefault="007F700D" w:rsidP="00E74AB6"/>
          <w:p w14:paraId="0948DF1C" w14:textId="77777777" w:rsidR="007F700D" w:rsidRDefault="007F700D" w:rsidP="00E74AB6"/>
          <w:p w14:paraId="4BA3EFC5" w14:textId="77777777" w:rsidR="007F700D" w:rsidRDefault="007F700D" w:rsidP="00E74AB6"/>
          <w:p w14:paraId="6B3224AF" w14:textId="77777777" w:rsidR="007F700D" w:rsidRDefault="007F700D" w:rsidP="00E74AB6"/>
          <w:p w14:paraId="7DB62D1B" w14:textId="77777777" w:rsidR="007F700D" w:rsidRDefault="007F700D" w:rsidP="00E74AB6"/>
        </w:tc>
      </w:tr>
      <w:tr w:rsidR="007F700D" w14:paraId="0778CC61" w14:textId="77777777"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14:paraId="3BF310BD" w14:textId="77777777" w:rsidR="007F700D" w:rsidRDefault="007F700D" w:rsidP="00E74AB6">
            <w:r>
              <w:rPr>
                <w:rFonts w:cs="Arial"/>
                <w:sz w:val="16"/>
              </w:rPr>
              <w:t>Počet listů příloh:</w:t>
            </w:r>
          </w:p>
          <w:p w14:paraId="76D5E9D7" w14:textId="77777777" w:rsidR="007F700D" w:rsidRDefault="007F700D" w:rsidP="00E74AB6"/>
        </w:tc>
      </w:tr>
      <w:tr w:rsidR="007F700D" w14:paraId="3DB9F401" w14:textId="77777777"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14:paraId="40454EAD" w14:textId="77777777" w:rsidR="007F700D" w:rsidRDefault="007F700D" w:rsidP="00E74AB6">
            <w:r>
              <w:rPr>
                <w:sz w:val="22"/>
              </w:rPr>
              <w:t>Navrhovaná změna ceny díla:                                                                              Kč (bez DPH)</w:t>
            </w:r>
          </w:p>
          <w:p w14:paraId="3DE8077C" w14:textId="77777777" w:rsidR="007F700D" w:rsidRDefault="007F700D" w:rsidP="00E74AB6">
            <w:pPr>
              <w:rPr>
                <w:sz w:val="10"/>
              </w:rPr>
            </w:pPr>
          </w:p>
          <w:p w14:paraId="0973E236" w14:textId="77777777" w:rsidR="007F700D" w:rsidRDefault="007F700D" w:rsidP="00E74AB6"/>
        </w:tc>
      </w:tr>
      <w:tr w:rsidR="007F700D" w14:paraId="48E3CD6B" w14:textId="77777777"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14:paraId="21D2A1A8" w14:textId="77777777"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289074F6" w14:textId="77777777" w:rsidR="007F700D" w:rsidRDefault="007F700D" w:rsidP="00E74AB6">
            <w:pPr>
              <w:jc w:val="right"/>
            </w:pPr>
            <w:r>
              <w:rPr>
                <w:sz w:val="22"/>
              </w:rPr>
              <w:t xml:space="preserve"> Kč (bez DPH)     </w:t>
            </w:r>
          </w:p>
        </w:tc>
      </w:tr>
      <w:tr w:rsidR="007F700D" w14:paraId="0FB74654" w14:textId="77777777"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14:paraId="664C69B8" w14:textId="77777777" w:rsidR="007F700D" w:rsidRDefault="007F700D" w:rsidP="00E74AB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1C80AE9C" w14:textId="77777777" w:rsidR="007F700D" w:rsidRDefault="007F700D" w:rsidP="00E74AB6">
            <w:pPr>
              <w:jc w:val="right"/>
            </w:pPr>
            <w:r>
              <w:rPr>
                <w:sz w:val="22"/>
              </w:rPr>
              <w:t xml:space="preserve"> Kč (bez DPH)</w:t>
            </w:r>
          </w:p>
        </w:tc>
      </w:tr>
      <w:tr w:rsidR="007F700D" w14:paraId="16CEBA4A" w14:textId="77777777"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14:paraId="0511CC13" w14:textId="77777777" w:rsidR="007F700D" w:rsidRDefault="007F700D" w:rsidP="00E74AB6">
            <w:r>
              <w:rPr>
                <w:sz w:val="22"/>
              </w:rPr>
              <w:t>Navrhovaná změna lhůty dokončení díla:</w:t>
            </w:r>
          </w:p>
        </w:tc>
      </w:tr>
      <w:tr w:rsidR="007F700D" w14:paraId="23F42DF5" w14:textId="77777777"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14:paraId="13CD6401" w14:textId="77777777"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498239E7" w14:textId="77777777" w:rsidR="007F700D" w:rsidRDefault="007F700D" w:rsidP="00E74AB6">
            <w:pPr>
              <w:jc w:val="right"/>
            </w:pPr>
            <w:r>
              <w:rPr>
                <w:sz w:val="22"/>
              </w:rPr>
              <w:t>kalendářních dní</w:t>
            </w:r>
          </w:p>
        </w:tc>
      </w:tr>
      <w:tr w:rsidR="007F700D" w14:paraId="7D94AEA1" w14:textId="77777777"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14:paraId="6993DE14" w14:textId="77777777"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8BB8971" w14:textId="77777777" w:rsidR="007F700D" w:rsidRDefault="007F700D" w:rsidP="00E74AB6">
            <w:pPr>
              <w:jc w:val="right"/>
            </w:pPr>
            <w:r>
              <w:rPr>
                <w:sz w:val="22"/>
              </w:rPr>
              <w:t>kalendářních dní</w:t>
            </w:r>
          </w:p>
        </w:tc>
      </w:tr>
      <w:tr w:rsidR="007F700D" w14:paraId="1D21E989" w14:textId="77777777"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14:paraId="4BFC5CFC" w14:textId="77777777"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2B880B30" w14:textId="77777777" w:rsidR="007F700D" w:rsidRDefault="007F700D" w:rsidP="00E74AB6"/>
        </w:tc>
      </w:tr>
    </w:tbl>
    <w:p w14:paraId="3908EFFB" w14:textId="77777777" w:rsidR="007F700D" w:rsidRPr="007B45FA" w:rsidRDefault="007F700D" w:rsidP="005E0C4C">
      <w:pPr>
        <w:tabs>
          <w:tab w:val="left" w:pos="1470"/>
        </w:tabs>
        <w:rPr>
          <w:sz w:val="21"/>
          <w:szCs w:val="21"/>
        </w:rPr>
      </w:pPr>
    </w:p>
    <w:p w14:paraId="26EB4767" w14:textId="77777777" w:rsidR="007F700D" w:rsidRPr="000A7553" w:rsidRDefault="007F700D" w:rsidP="005E0C4C">
      <w:pPr>
        <w:spacing w:after="120"/>
        <w:jc w:val="both"/>
        <w:rPr>
          <w:sz w:val="21"/>
          <w:szCs w:val="21"/>
        </w:rPr>
      </w:pPr>
    </w:p>
    <w:sectPr w:rsidR="007F700D" w:rsidRPr="000A7553" w:rsidSect="00297DAB">
      <w:headerReference w:type="even" r:id="rId11"/>
      <w:headerReference w:type="default" r:id="rId12"/>
      <w:footerReference w:type="even" r:id="rId13"/>
      <w:footerReference w:type="default" r:id="rId14"/>
      <w:headerReference w:type="first" r:id="rId15"/>
      <w:footerReference w:type="first" r:id="rId16"/>
      <w:pgSz w:w="11906" w:h="16838" w:code="9"/>
      <w:pgMar w:top="993" w:right="707" w:bottom="709" w:left="709" w:header="539" w:footer="4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19F69" w16cid:durableId="24210051"/>
  <w16cid:commentId w16cid:paraId="421D669F" w16cid:durableId="24210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867AF" w14:textId="77777777" w:rsidR="004B4A11" w:rsidRDefault="004B4A11">
      <w:r>
        <w:separator/>
      </w:r>
    </w:p>
  </w:endnote>
  <w:endnote w:type="continuationSeparator" w:id="0">
    <w:p w14:paraId="5A424859" w14:textId="77777777" w:rsidR="004B4A11" w:rsidRDefault="004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EE52" w14:textId="77777777" w:rsidR="00FE765E" w:rsidRDefault="00FE76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2293" w14:textId="23D3747A" w:rsidR="004B4A11" w:rsidRPr="000A7553" w:rsidRDefault="004B4A11"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AE7988">
      <w:rPr>
        <w:noProof/>
        <w:sz w:val="21"/>
        <w:szCs w:val="21"/>
      </w:rPr>
      <w:t>11</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AE7988">
      <w:rPr>
        <w:noProof/>
        <w:sz w:val="21"/>
        <w:szCs w:val="21"/>
      </w:rPr>
      <w:t>15</w:t>
    </w:r>
    <w:r w:rsidRPr="000A7553">
      <w:rPr>
        <w:sz w:val="21"/>
        <w:szCs w:val="21"/>
      </w:rPr>
      <w:fldChar w:fldCharType="end"/>
    </w:r>
    <w:r w:rsidRPr="000A7553">
      <w:rPr>
        <w:sz w:val="21"/>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6C598" w14:textId="20CAF823" w:rsidR="004B4A11" w:rsidRPr="006D1D93" w:rsidRDefault="004B4A11"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3A556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3A5560">
      <w:rPr>
        <w:noProof/>
        <w:sz w:val="21"/>
        <w:szCs w:val="21"/>
      </w:rPr>
      <w:t>15</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7606" w14:textId="77777777" w:rsidR="004B4A11" w:rsidRDefault="004B4A11">
      <w:r>
        <w:separator/>
      </w:r>
    </w:p>
  </w:footnote>
  <w:footnote w:type="continuationSeparator" w:id="0">
    <w:p w14:paraId="3131A08B" w14:textId="77777777" w:rsidR="004B4A11" w:rsidRDefault="004B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679E" w14:textId="77777777" w:rsidR="00FE765E" w:rsidRDefault="00FE765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480"/>
    </w:tblGrid>
    <w:tr w:rsidR="004B4A11" w:rsidRPr="00102C96" w14:paraId="4ADDD950" w14:textId="77777777">
      <w:trPr>
        <w:trHeight w:val="330"/>
      </w:trPr>
      <w:tc>
        <w:tcPr>
          <w:tcW w:w="9480" w:type="dxa"/>
        </w:tcPr>
        <w:p w14:paraId="7954F23C" w14:textId="0E9E46C9" w:rsidR="004B4A11" w:rsidRPr="00FE765E" w:rsidRDefault="00FE765E" w:rsidP="006D2D25">
          <w:pPr>
            <w:tabs>
              <w:tab w:val="left" w:pos="810"/>
            </w:tabs>
            <w:rPr>
              <w:b/>
              <w:bCs/>
              <w:i/>
              <w:smallCaps/>
              <w:spacing w:val="30"/>
              <w:sz w:val="18"/>
              <w:szCs w:val="18"/>
            </w:rPr>
          </w:pPr>
          <w:r w:rsidRPr="00FE765E">
            <w:rPr>
              <w:b/>
              <w:bCs/>
              <w:i/>
              <w:smallCaps/>
              <w:spacing w:val="30"/>
              <w:sz w:val="18"/>
              <w:szCs w:val="18"/>
            </w:rPr>
            <w:t>III/4135 Mor. Krumlov – křiž. II/396</w:t>
          </w:r>
        </w:p>
      </w:tc>
    </w:tr>
  </w:tbl>
  <w:p w14:paraId="3BE6B318" w14:textId="77777777" w:rsidR="004B4A11" w:rsidRPr="000A7553" w:rsidRDefault="004B4A11"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1C71822D" w14:textId="77777777" w:rsidR="004B4A11" w:rsidRPr="000A7553" w:rsidRDefault="004B4A11" w:rsidP="00F95C3B">
    <w:pPr>
      <w:pStyle w:val="Zhlav"/>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ook w:val="01E0" w:firstRow="1" w:lastRow="1" w:firstColumn="1" w:lastColumn="1" w:noHBand="0" w:noVBand="0"/>
    </w:tblPr>
    <w:tblGrid>
      <w:gridCol w:w="4788"/>
      <w:gridCol w:w="4680"/>
    </w:tblGrid>
    <w:tr w:rsidR="004B4A11" w:rsidRPr="00102C96" w14:paraId="7BD37093" w14:textId="77777777">
      <w:tc>
        <w:tcPr>
          <w:tcW w:w="9468" w:type="dxa"/>
          <w:gridSpan w:val="2"/>
        </w:tcPr>
        <w:p w14:paraId="5C81D4F4" w14:textId="207F3ECA" w:rsidR="004B4A11" w:rsidRPr="00BA46D3" w:rsidRDefault="004B4A11" w:rsidP="006D2D25">
          <w:pPr>
            <w:tabs>
              <w:tab w:val="left" w:pos="810"/>
            </w:tabs>
            <w:rPr>
              <w:b/>
              <w:bCs/>
              <w:i/>
              <w:smallCaps/>
              <w:spacing w:val="30"/>
              <w:sz w:val="18"/>
              <w:szCs w:val="18"/>
            </w:rPr>
          </w:pPr>
          <w:r w:rsidRPr="00BA46D3">
            <w:rPr>
              <w:b/>
              <w:bCs/>
              <w:i/>
              <w:smallCaps/>
              <w:spacing w:val="30"/>
              <w:sz w:val="18"/>
              <w:szCs w:val="18"/>
            </w:rPr>
            <w:t>III/4135 Mor. Krumlov – křiž. II/396</w:t>
          </w:r>
        </w:p>
      </w:tc>
    </w:tr>
    <w:tr w:rsidR="004B4A11" w:rsidRPr="00102C96" w14:paraId="1F5E0180" w14:textId="77777777">
      <w:tc>
        <w:tcPr>
          <w:tcW w:w="4788" w:type="dxa"/>
        </w:tcPr>
        <w:p w14:paraId="7992B2BB" w14:textId="77777777" w:rsidR="004B4A11" w:rsidRPr="00102C96" w:rsidRDefault="004B4A11" w:rsidP="00F95C3B">
          <w:pPr>
            <w:jc w:val="both"/>
            <w:rPr>
              <w:sz w:val="21"/>
              <w:szCs w:val="21"/>
            </w:rPr>
          </w:pPr>
          <w:r w:rsidRPr="00102C96">
            <w:rPr>
              <w:sz w:val="21"/>
              <w:szCs w:val="21"/>
            </w:rPr>
            <w:t>Číslo smlouvy objednatele</w:t>
          </w:r>
        </w:p>
      </w:tc>
      <w:tc>
        <w:tcPr>
          <w:tcW w:w="4680" w:type="dxa"/>
        </w:tcPr>
        <w:p w14:paraId="0BDFAF8A" w14:textId="77777777" w:rsidR="004B4A11" w:rsidRPr="00102C96" w:rsidRDefault="004B4A11" w:rsidP="00F95C3B">
          <w:pPr>
            <w:ind w:left="34"/>
            <w:jc w:val="right"/>
            <w:rPr>
              <w:sz w:val="21"/>
              <w:szCs w:val="21"/>
            </w:rPr>
          </w:pPr>
          <w:r w:rsidRPr="00102C96">
            <w:rPr>
              <w:sz w:val="21"/>
              <w:szCs w:val="21"/>
            </w:rPr>
            <w:t xml:space="preserve">Číslo smlouvy zhotovitele    </w:t>
          </w:r>
        </w:p>
      </w:tc>
    </w:tr>
  </w:tbl>
  <w:p w14:paraId="746C4019" w14:textId="77777777" w:rsidR="004B4A11" w:rsidRDefault="004B4A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3E"/>
    <w:multiLevelType w:val="multilevel"/>
    <w:tmpl w:val="3C6C5440"/>
    <w:lvl w:ilvl="0">
      <w:start w:val="2"/>
      <w:numFmt w:val="bullet"/>
      <w:lvlText w:val="-"/>
      <w:lvlJc w:val="left"/>
      <w:pPr>
        <w:tabs>
          <w:tab w:val="num" w:pos="3240"/>
        </w:tabs>
        <w:ind w:left="3240" w:hanging="360"/>
      </w:pPr>
      <w:rPr>
        <w:rFonts w:ascii="Times New Roman" w:hAnsi="Times New Roman" w:cs="Times New Roman" w:hint="default"/>
        <w:sz w:val="21"/>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cs="Wingdings" w:hint="default"/>
      </w:rPr>
    </w:lvl>
    <w:lvl w:ilvl="3">
      <w:start w:val="1"/>
      <w:numFmt w:val="bullet"/>
      <w:lvlText w:val=""/>
      <w:lvlJc w:val="left"/>
      <w:pPr>
        <w:tabs>
          <w:tab w:val="num" w:pos="5400"/>
        </w:tabs>
        <w:ind w:left="5400" w:hanging="360"/>
      </w:pPr>
      <w:rPr>
        <w:rFonts w:ascii="Symbol" w:hAnsi="Symbol" w:cs="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cs="Wingdings" w:hint="default"/>
      </w:rPr>
    </w:lvl>
    <w:lvl w:ilvl="6">
      <w:start w:val="1"/>
      <w:numFmt w:val="bullet"/>
      <w:lvlText w:val=""/>
      <w:lvlJc w:val="left"/>
      <w:pPr>
        <w:tabs>
          <w:tab w:val="num" w:pos="7560"/>
        </w:tabs>
        <w:ind w:left="7560" w:hanging="360"/>
      </w:pPr>
      <w:rPr>
        <w:rFonts w:ascii="Symbol" w:hAnsi="Symbol" w:cs="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087E353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4" w15:restartNumberingAfterBreak="0">
    <w:nsid w:val="0D790FBC"/>
    <w:multiLevelType w:val="multilevel"/>
    <w:tmpl w:val="8E9EE2F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5834CD"/>
    <w:multiLevelType w:val="multilevel"/>
    <w:tmpl w:val="C0064D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7"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3B4BF3"/>
    <w:multiLevelType w:val="multilevel"/>
    <w:tmpl w:val="3FD89B48"/>
    <w:lvl w:ilvl="0">
      <w:start w:val="6"/>
      <w:numFmt w:val="none"/>
      <w:lvlText w:val="7.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91321"/>
    <w:multiLevelType w:val="hybridMultilevel"/>
    <w:tmpl w:val="C994EAD8"/>
    <w:lvl w:ilvl="0" w:tplc="5FD6F210">
      <w:start w:val="1"/>
      <w:numFmt w:val="lowerLetter"/>
      <w:lvlText w:val="%1)"/>
      <w:lvlJc w:val="left"/>
      <w:pPr>
        <w:ind w:left="900" w:hanging="360"/>
      </w:pPr>
      <w:rPr>
        <w:rFonts w:hint="default"/>
        <w:b/>
      </w:rPr>
    </w:lvl>
    <w:lvl w:ilvl="1" w:tplc="E7AA2360">
      <w:start w:val="6"/>
      <w:numFmt w:val="decimal"/>
      <w:lvlText w:val="%2"/>
      <w:lvlJc w:val="left"/>
      <w:pPr>
        <w:ind w:left="1620" w:hanging="360"/>
      </w:pPr>
      <w:rPr>
        <w:rFonts w:hint="default"/>
      </w:r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4155854"/>
    <w:multiLevelType w:val="multilevel"/>
    <w:tmpl w:val="1B48F5EC"/>
    <w:lvl w:ilvl="0">
      <w:start w:val="5"/>
      <w:numFmt w:val="none"/>
      <w:lvlText w:val="6.4."/>
      <w:lvlJc w:val="left"/>
      <w:pPr>
        <w:ind w:left="360" w:hanging="360"/>
      </w:pPr>
      <w:rPr>
        <w:rFonts w:hint="default"/>
      </w:rPr>
    </w:lvl>
    <w:lvl w:ilvl="1">
      <w:start w:val="5"/>
      <w:numFmt w:val="decimal"/>
      <w:lvlText w:val="6%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6"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C903DF"/>
    <w:multiLevelType w:val="multilevel"/>
    <w:tmpl w:val="06BA87CE"/>
    <w:lvl w:ilvl="0">
      <w:start w:val="5"/>
      <w:numFmt w:val="none"/>
      <w:lvlText w:val="6."/>
      <w:lvlJc w:val="left"/>
      <w:pPr>
        <w:ind w:left="360" w:hanging="360"/>
      </w:pPr>
      <w:rPr>
        <w:rFonts w:hint="default"/>
      </w:rPr>
    </w:lvl>
    <w:lvl w:ilvl="1">
      <w:start w:val="1"/>
      <w:numFmt w:val="decimal"/>
      <w:lvlText w:val="%16.%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3"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5"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D92616A"/>
    <w:multiLevelType w:val="multilevel"/>
    <w:tmpl w:val="D946120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3F4841"/>
    <w:multiLevelType w:val="multilevel"/>
    <w:tmpl w:val="DEF056D6"/>
    <w:lvl w:ilvl="0">
      <w:start w:val="6"/>
      <w:numFmt w:val="decimal"/>
      <w:isLgl/>
      <w:lvlText w:val="%1."/>
      <w:lvlJc w:val="left"/>
      <w:pPr>
        <w:tabs>
          <w:tab w:val="num" w:pos="644"/>
        </w:tabs>
        <w:ind w:left="644" w:hanging="360"/>
      </w:pPr>
      <w:rPr>
        <w:rFonts w:cs="Times New Roman" w:hint="default"/>
        <w:b w:val="0"/>
      </w:rPr>
    </w:lvl>
    <w:lvl w:ilvl="1">
      <w:start w:val="3"/>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7491E57"/>
    <w:multiLevelType w:val="multilevel"/>
    <w:tmpl w:val="446EC1B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024"/>
        </w:tabs>
        <w:ind w:left="202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74553E6F"/>
    <w:multiLevelType w:val="multilevel"/>
    <w:tmpl w:val="B57E24EE"/>
    <w:lvl w:ilvl="0">
      <w:start w:val="1"/>
      <w:numFmt w:val="decimal"/>
      <w:lvlText w:val="%1."/>
      <w:lvlJc w:val="left"/>
      <w:pPr>
        <w:tabs>
          <w:tab w:val="num" w:pos="720"/>
        </w:tabs>
        <w:ind w:left="720" w:hanging="360"/>
      </w:pPr>
      <w:rPr>
        <w:rFonts w:cs="Times New Roman"/>
        <w:b w:val="0"/>
        <w:sz w:val="21"/>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AE2008"/>
    <w:multiLevelType w:val="multilevel"/>
    <w:tmpl w:val="FBFEC13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8"/>
  </w:num>
  <w:num w:numId="2">
    <w:abstractNumId w:val="10"/>
  </w:num>
  <w:num w:numId="3">
    <w:abstractNumId w:val="13"/>
  </w:num>
  <w:num w:numId="4">
    <w:abstractNumId w:val="18"/>
  </w:num>
  <w:num w:numId="5">
    <w:abstractNumId w:val="2"/>
  </w:num>
  <w:num w:numId="6">
    <w:abstractNumId w:val="23"/>
  </w:num>
  <w:num w:numId="7">
    <w:abstractNumId w:val="30"/>
  </w:num>
  <w:num w:numId="8">
    <w:abstractNumId w:val="14"/>
  </w:num>
  <w:num w:numId="9">
    <w:abstractNumId w:val="25"/>
  </w:num>
  <w:num w:numId="10">
    <w:abstractNumId w:val="1"/>
  </w:num>
  <w:num w:numId="11">
    <w:abstractNumId w:val="16"/>
  </w:num>
  <w:num w:numId="12">
    <w:abstractNumId w:val="7"/>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11"/>
  </w:num>
  <w:num w:numId="23">
    <w:abstractNumId w:val="19"/>
  </w:num>
  <w:num w:numId="24">
    <w:abstractNumId w:val="24"/>
  </w:num>
  <w:num w:numId="25">
    <w:abstractNumId w:val="31"/>
  </w:num>
  <w:num w:numId="26">
    <w:abstractNumId w:val="9"/>
  </w:num>
  <w:num w:numId="27">
    <w:abstractNumId w:val="12"/>
  </w:num>
  <w:num w:numId="28">
    <w:abstractNumId w:val="35"/>
  </w:num>
  <w:num w:numId="29">
    <w:abstractNumId w:val="15"/>
  </w:num>
  <w:num w:numId="30">
    <w:abstractNumId w:val="4"/>
  </w:num>
  <w:num w:numId="31">
    <w:abstractNumId w:val="28"/>
  </w:num>
  <w:num w:numId="32">
    <w:abstractNumId w:val="32"/>
  </w:num>
  <w:num w:numId="33">
    <w:abstractNumId w:val="34"/>
  </w:num>
  <w:num w:numId="34">
    <w:abstractNumId w:val="0"/>
  </w:num>
  <w:num w:numId="35">
    <w:abstractNumId w:val="21"/>
  </w:num>
  <w:num w:numId="36">
    <w:abstractNumId w:val="26"/>
  </w:num>
  <w:num w:numId="37">
    <w:abstractNumId w:val="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151C"/>
    <w:rsid w:val="00007738"/>
    <w:rsid w:val="000117B0"/>
    <w:rsid w:val="00016D34"/>
    <w:rsid w:val="00024EC9"/>
    <w:rsid w:val="00083A74"/>
    <w:rsid w:val="000A11C3"/>
    <w:rsid w:val="000A7553"/>
    <w:rsid w:val="000B4F86"/>
    <w:rsid w:val="000B785E"/>
    <w:rsid w:val="000D45FC"/>
    <w:rsid w:val="000D5774"/>
    <w:rsid w:val="000F406D"/>
    <w:rsid w:val="00102862"/>
    <w:rsid w:val="00102C96"/>
    <w:rsid w:val="00103216"/>
    <w:rsid w:val="00110452"/>
    <w:rsid w:val="00112062"/>
    <w:rsid w:val="00112E01"/>
    <w:rsid w:val="00115C9E"/>
    <w:rsid w:val="00115DD6"/>
    <w:rsid w:val="00123B36"/>
    <w:rsid w:val="00131B64"/>
    <w:rsid w:val="00145499"/>
    <w:rsid w:val="00145F41"/>
    <w:rsid w:val="00146B75"/>
    <w:rsid w:val="00153E0E"/>
    <w:rsid w:val="00156CDC"/>
    <w:rsid w:val="00174909"/>
    <w:rsid w:val="00190A28"/>
    <w:rsid w:val="00190EE8"/>
    <w:rsid w:val="00193B6F"/>
    <w:rsid w:val="001C7B53"/>
    <w:rsid w:val="001C7C25"/>
    <w:rsid w:val="001D2283"/>
    <w:rsid w:val="001E73EF"/>
    <w:rsid w:val="00203459"/>
    <w:rsid w:val="002404F8"/>
    <w:rsid w:val="002524CC"/>
    <w:rsid w:val="002573EE"/>
    <w:rsid w:val="0026553A"/>
    <w:rsid w:val="0027362C"/>
    <w:rsid w:val="00276A21"/>
    <w:rsid w:val="002816A7"/>
    <w:rsid w:val="00297DAB"/>
    <w:rsid w:val="002A184D"/>
    <w:rsid w:val="002B451F"/>
    <w:rsid w:val="002C4AE3"/>
    <w:rsid w:val="002D0C07"/>
    <w:rsid w:val="002E025F"/>
    <w:rsid w:val="002E1DC0"/>
    <w:rsid w:val="002E3603"/>
    <w:rsid w:val="00317266"/>
    <w:rsid w:val="00335A4C"/>
    <w:rsid w:val="00347BFC"/>
    <w:rsid w:val="0035312E"/>
    <w:rsid w:val="0037509A"/>
    <w:rsid w:val="00392B41"/>
    <w:rsid w:val="003A4294"/>
    <w:rsid w:val="003A5560"/>
    <w:rsid w:val="003B617A"/>
    <w:rsid w:val="003D3139"/>
    <w:rsid w:val="003E012A"/>
    <w:rsid w:val="003E2EA5"/>
    <w:rsid w:val="0040568F"/>
    <w:rsid w:val="00423957"/>
    <w:rsid w:val="00434092"/>
    <w:rsid w:val="00435CAD"/>
    <w:rsid w:val="00436A89"/>
    <w:rsid w:val="00441E1F"/>
    <w:rsid w:val="0045355B"/>
    <w:rsid w:val="004560A1"/>
    <w:rsid w:val="00462BBB"/>
    <w:rsid w:val="004724F9"/>
    <w:rsid w:val="004742AA"/>
    <w:rsid w:val="004B339F"/>
    <w:rsid w:val="004B4A11"/>
    <w:rsid w:val="004C2F71"/>
    <w:rsid w:val="004D1A46"/>
    <w:rsid w:val="004D5CB7"/>
    <w:rsid w:val="004E1C91"/>
    <w:rsid w:val="004E6494"/>
    <w:rsid w:val="004F5179"/>
    <w:rsid w:val="00502E01"/>
    <w:rsid w:val="00510A27"/>
    <w:rsid w:val="00516F5A"/>
    <w:rsid w:val="0053007E"/>
    <w:rsid w:val="00536947"/>
    <w:rsid w:val="00562EB7"/>
    <w:rsid w:val="00586B22"/>
    <w:rsid w:val="00596330"/>
    <w:rsid w:val="0059638B"/>
    <w:rsid w:val="005A06EC"/>
    <w:rsid w:val="005B62BF"/>
    <w:rsid w:val="005D013D"/>
    <w:rsid w:val="005D12D0"/>
    <w:rsid w:val="005E0C4C"/>
    <w:rsid w:val="005F4312"/>
    <w:rsid w:val="00600AF6"/>
    <w:rsid w:val="00604C74"/>
    <w:rsid w:val="00615B56"/>
    <w:rsid w:val="0062686C"/>
    <w:rsid w:val="00631855"/>
    <w:rsid w:val="00645771"/>
    <w:rsid w:val="0066159F"/>
    <w:rsid w:val="00666489"/>
    <w:rsid w:val="00673122"/>
    <w:rsid w:val="00683FDA"/>
    <w:rsid w:val="00693268"/>
    <w:rsid w:val="0069441C"/>
    <w:rsid w:val="00694BA5"/>
    <w:rsid w:val="006D1260"/>
    <w:rsid w:val="006D1C59"/>
    <w:rsid w:val="006D1D93"/>
    <w:rsid w:val="006D2D25"/>
    <w:rsid w:val="006D4F1D"/>
    <w:rsid w:val="006F0260"/>
    <w:rsid w:val="007024AC"/>
    <w:rsid w:val="00704CBA"/>
    <w:rsid w:val="00723472"/>
    <w:rsid w:val="00730662"/>
    <w:rsid w:val="00735AEA"/>
    <w:rsid w:val="007374B4"/>
    <w:rsid w:val="00784E0E"/>
    <w:rsid w:val="007948C8"/>
    <w:rsid w:val="007B45FA"/>
    <w:rsid w:val="007D1425"/>
    <w:rsid w:val="007D6579"/>
    <w:rsid w:val="007E7586"/>
    <w:rsid w:val="007F6932"/>
    <w:rsid w:val="007F700D"/>
    <w:rsid w:val="00800A22"/>
    <w:rsid w:val="00832662"/>
    <w:rsid w:val="0085202D"/>
    <w:rsid w:val="0085405D"/>
    <w:rsid w:val="00855F0C"/>
    <w:rsid w:val="00866638"/>
    <w:rsid w:val="00876CF1"/>
    <w:rsid w:val="00882E42"/>
    <w:rsid w:val="00890362"/>
    <w:rsid w:val="0089333B"/>
    <w:rsid w:val="008B33C8"/>
    <w:rsid w:val="008C4720"/>
    <w:rsid w:val="008C6CCC"/>
    <w:rsid w:val="008E0A80"/>
    <w:rsid w:val="008E2C26"/>
    <w:rsid w:val="008F1CF1"/>
    <w:rsid w:val="008F7F00"/>
    <w:rsid w:val="0090736C"/>
    <w:rsid w:val="009154C4"/>
    <w:rsid w:val="00923905"/>
    <w:rsid w:val="00932FAB"/>
    <w:rsid w:val="00932FD7"/>
    <w:rsid w:val="0093388E"/>
    <w:rsid w:val="00953068"/>
    <w:rsid w:val="00953886"/>
    <w:rsid w:val="00963663"/>
    <w:rsid w:val="009733F0"/>
    <w:rsid w:val="00973A11"/>
    <w:rsid w:val="00977F1A"/>
    <w:rsid w:val="009A7C53"/>
    <w:rsid w:val="009B366E"/>
    <w:rsid w:val="009B386F"/>
    <w:rsid w:val="009B57D2"/>
    <w:rsid w:val="009D0F67"/>
    <w:rsid w:val="009D58A1"/>
    <w:rsid w:val="009F14DE"/>
    <w:rsid w:val="00A1534A"/>
    <w:rsid w:val="00A1766C"/>
    <w:rsid w:val="00A352B2"/>
    <w:rsid w:val="00A63DD5"/>
    <w:rsid w:val="00A70602"/>
    <w:rsid w:val="00A74C7E"/>
    <w:rsid w:val="00A91756"/>
    <w:rsid w:val="00AA07B9"/>
    <w:rsid w:val="00AA7128"/>
    <w:rsid w:val="00AE7988"/>
    <w:rsid w:val="00AF7B30"/>
    <w:rsid w:val="00B04674"/>
    <w:rsid w:val="00B27F10"/>
    <w:rsid w:val="00B308DB"/>
    <w:rsid w:val="00B35EAB"/>
    <w:rsid w:val="00B425A6"/>
    <w:rsid w:val="00B55E17"/>
    <w:rsid w:val="00B60B74"/>
    <w:rsid w:val="00B87C49"/>
    <w:rsid w:val="00B92DBC"/>
    <w:rsid w:val="00B95044"/>
    <w:rsid w:val="00BA18EC"/>
    <w:rsid w:val="00BA46D3"/>
    <w:rsid w:val="00BE66E3"/>
    <w:rsid w:val="00BF7445"/>
    <w:rsid w:val="00C302E9"/>
    <w:rsid w:val="00C3064F"/>
    <w:rsid w:val="00C412EC"/>
    <w:rsid w:val="00C57FF2"/>
    <w:rsid w:val="00C60D07"/>
    <w:rsid w:val="00C67A63"/>
    <w:rsid w:val="00C7088F"/>
    <w:rsid w:val="00C80EBD"/>
    <w:rsid w:val="00C825BB"/>
    <w:rsid w:val="00C971A7"/>
    <w:rsid w:val="00CB77B1"/>
    <w:rsid w:val="00CC581B"/>
    <w:rsid w:val="00CD602B"/>
    <w:rsid w:val="00CD6DEC"/>
    <w:rsid w:val="00CE5DFE"/>
    <w:rsid w:val="00D12460"/>
    <w:rsid w:val="00D3148F"/>
    <w:rsid w:val="00D31695"/>
    <w:rsid w:val="00D366A0"/>
    <w:rsid w:val="00D43F47"/>
    <w:rsid w:val="00D55CB1"/>
    <w:rsid w:val="00D67BDF"/>
    <w:rsid w:val="00D71905"/>
    <w:rsid w:val="00D919C8"/>
    <w:rsid w:val="00D92820"/>
    <w:rsid w:val="00DA07FC"/>
    <w:rsid w:val="00DA1D57"/>
    <w:rsid w:val="00DA21D2"/>
    <w:rsid w:val="00DB6B00"/>
    <w:rsid w:val="00DC18A5"/>
    <w:rsid w:val="00DD14BD"/>
    <w:rsid w:val="00DD14DA"/>
    <w:rsid w:val="00DD2C98"/>
    <w:rsid w:val="00DD38FF"/>
    <w:rsid w:val="00E410EB"/>
    <w:rsid w:val="00E42340"/>
    <w:rsid w:val="00E569F8"/>
    <w:rsid w:val="00E7043F"/>
    <w:rsid w:val="00E71C82"/>
    <w:rsid w:val="00E71D41"/>
    <w:rsid w:val="00E74AB6"/>
    <w:rsid w:val="00E812C5"/>
    <w:rsid w:val="00E90059"/>
    <w:rsid w:val="00EB115F"/>
    <w:rsid w:val="00ED6674"/>
    <w:rsid w:val="00EE6B33"/>
    <w:rsid w:val="00F0141F"/>
    <w:rsid w:val="00F05C28"/>
    <w:rsid w:val="00F070EB"/>
    <w:rsid w:val="00F10214"/>
    <w:rsid w:val="00F139D0"/>
    <w:rsid w:val="00F17DFF"/>
    <w:rsid w:val="00F3182C"/>
    <w:rsid w:val="00F43B6A"/>
    <w:rsid w:val="00F5178A"/>
    <w:rsid w:val="00F5556B"/>
    <w:rsid w:val="00F602C7"/>
    <w:rsid w:val="00F72258"/>
    <w:rsid w:val="00F82CE9"/>
    <w:rsid w:val="00F87DDF"/>
    <w:rsid w:val="00F910D9"/>
    <w:rsid w:val="00F91C34"/>
    <w:rsid w:val="00F95C3B"/>
    <w:rsid w:val="00FA352F"/>
    <w:rsid w:val="00FB7988"/>
    <w:rsid w:val="00FC1048"/>
    <w:rsid w:val="00FD1954"/>
    <w:rsid w:val="00FE4862"/>
    <w:rsid w:val="00FE7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00250"/>
  <w15:docId w15:val="{1B527A6C-B534-48EB-96CD-31A13CC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rsid w:val="00297DAB"/>
    <w:pPr>
      <w:tabs>
        <w:tab w:val="center" w:pos="4536"/>
        <w:tab w:val="right" w:pos="9072"/>
      </w:tabs>
    </w:pPr>
  </w:style>
  <w:style w:type="character" w:customStyle="1" w:styleId="ZhlavChar">
    <w:name w:val="Záhlaví Char"/>
    <w:link w:val="Zhlav"/>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link w:val="Odstavecseseznamem"/>
    <w:uiPriority w:val="34"/>
    <w:qFormat/>
    <w:locked/>
    <w:rsid w:val="00131B64"/>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00151C"/>
    <w:rPr>
      <w:sz w:val="16"/>
      <w:szCs w:val="16"/>
    </w:rPr>
  </w:style>
  <w:style w:type="paragraph" w:styleId="Textkomente">
    <w:name w:val="annotation text"/>
    <w:basedOn w:val="Normln"/>
    <w:link w:val="TextkomenteChar"/>
    <w:uiPriority w:val="99"/>
    <w:semiHidden/>
    <w:unhideWhenUsed/>
    <w:rsid w:val="0000151C"/>
    <w:rPr>
      <w:sz w:val="20"/>
      <w:szCs w:val="20"/>
    </w:rPr>
  </w:style>
  <w:style w:type="character" w:customStyle="1" w:styleId="TextkomenteChar">
    <w:name w:val="Text komentáře Char"/>
    <w:basedOn w:val="Standardnpsmoodstavce"/>
    <w:link w:val="Textkomente"/>
    <w:uiPriority w:val="99"/>
    <w:semiHidden/>
    <w:rsid w:val="0000151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0151C"/>
    <w:rPr>
      <w:b/>
      <w:bCs/>
    </w:rPr>
  </w:style>
  <w:style w:type="character" w:customStyle="1" w:styleId="PedmtkomenteChar">
    <w:name w:val="Předmět komentáře Char"/>
    <w:basedOn w:val="TextkomenteChar"/>
    <w:link w:val="Pedmtkomente"/>
    <w:uiPriority w:val="99"/>
    <w:semiHidden/>
    <w:rsid w:val="0000151C"/>
    <w:rPr>
      <w:rFonts w:ascii="Times New Roman" w:eastAsia="Times New Roman" w:hAnsi="Times New Roman"/>
      <w:b/>
      <w:bCs/>
    </w:rPr>
  </w:style>
  <w:style w:type="character" w:customStyle="1" w:styleId="Internetovodkaz">
    <w:name w:val="Internetový odkaz"/>
    <w:basedOn w:val="Standardnpsmoodstavce"/>
    <w:uiPriority w:val="99"/>
    <w:unhideWhenUsed/>
    <w:rsid w:val="00CC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mailto:pavel.zemanek@susjmk.cz" TargetMode="External"/><Relationship Id="rId4" Type="http://schemas.openxmlformats.org/officeDocument/2006/relationships/settings" Target="settings.xml"/><Relationship Id="rId9" Type="http://schemas.openxmlformats.org/officeDocument/2006/relationships/hyperlink" Target="mailto:jaroslav.charvat@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F9F8-6FCB-4D7D-BE04-ADE041A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4337</Words>
  <Characters>26480</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Valentová Gabriela</cp:lastModifiedBy>
  <cp:revision>15</cp:revision>
  <cp:lastPrinted>2021-04-13T08:36:00Z</cp:lastPrinted>
  <dcterms:created xsi:type="dcterms:W3CDTF">2021-04-14T06:27:00Z</dcterms:created>
  <dcterms:modified xsi:type="dcterms:W3CDTF">2021-09-14T12:04:00Z</dcterms:modified>
</cp:coreProperties>
</file>