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5F84" w:rsidRPr="008C2480" w:rsidRDefault="00C67854">
      <w:pPr>
        <w:rPr>
          <w:rFonts w:ascii="Times New Roman" w:hAnsi="Times New Roman" w:cs="Times New Roman"/>
        </w:rPr>
      </w:pPr>
      <w:r w:rsidRPr="008C2480">
        <w:rPr>
          <w:rFonts w:ascii="Times New Roman" w:hAnsi="Times New Roman" w:cs="Times New Roman"/>
        </w:rPr>
        <w:t>Doplňující  informace:</w:t>
      </w:r>
    </w:p>
    <w:p w:rsidR="00C67854" w:rsidRPr="008C2480" w:rsidRDefault="005B45C4" w:rsidP="00C67854">
      <w:p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Diagnostiku k mostu</w:t>
      </w:r>
      <w:r w:rsidR="00C67854" w:rsidRPr="008C2480">
        <w:rPr>
          <w:rFonts w:ascii="Times New Roman" w:hAnsi="Times New Roman" w:cs="Times New Roman"/>
          <w:color w:val="000000"/>
        </w:rPr>
        <w:t xml:space="preserve"> zadavatel nemá.</w:t>
      </w:r>
    </w:p>
    <w:p w:rsidR="00C67854" w:rsidRPr="008C2480" w:rsidRDefault="00C67854" w:rsidP="00C67854">
      <w:pPr>
        <w:pStyle w:val="Odstavecseseznamem"/>
        <w:suppressAutoHyphens w:val="0"/>
        <w:spacing w:after="160" w:line="259" w:lineRule="auto"/>
        <w:ind w:left="0"/>
        <w:rPr>
          <w:sz w:val="22"/>
          <w:szCs w:val="22"/>
        </w:rPr>
      </w:pPr>
      <w:r w:rsidRPr="008C2480">
        <w:rPr>
          <w:sz w:val="22"/>
          <w:szCs w:val="22"/>
        </w:rPr>
        <w:t>Jako součást plnění se nepředpokládá provádění velké diagnostiky, případně jen pár vrtů.</w:t>
      </w:r>
    </w:p>
    <w:p w:rsidR="00C67854" w:rsidRPr="008C2480" w:rsidRDefault="00C67854" w:rsidP="00C67854">
      <w:pPr>
        <w:pStyle w:val="Odstavecseseznamem"/>
        <w:suppressAutoHyphens w:val="0"/>
        <w:spacing w:after="160" w:line="259" w:lineRule="auto"/>
        <w:ind w:left="0"/>
        <w:rPr>
          <w:sz w:val="22"/>
          <w:szCs w:val="22"/>
        </w:rPr>
      </w:pPr>
    </w:p>
    <w:p w:rsidR="00C67854" w:rsidRPr="008C2480" w:rsidRDefault="00C67854" w:rsidP="00C67854">
      <w:pPr>
        <w:pStyle w:val="Odstavecseseznamem"/>
        <w:suppressAutoHyphens w:val="0"/>
        <w:spacing w:after="160" w:line="259" w:lineRule="auto"/>
        <w:ind w:left="0"/>
        <w:jc w:val="both"/>
        <w:rPr>
          <w:sz w:val="22"/>
          <w:szCs w:val="22"/>
        </w:rPr>
      </w:pPr>
      <w:r w:rsidRPr="008C2480">
        <w:rPr>
          <w:sz w:val="22"/>
          <w:szCs w:val="22"/>
        </w:rPr>
        <w:t xml:space="preserve">Zadavatel požaduje v souladu s příslušnými TP a ČSN zpracování tzv. kombinovaného  statického výpočtu  zatížitelnosti. Účastníci ocení ve své nabídce zajištění dostatečného množství </w:t>
      </w:r>
      <w:r w:rsidR="005B45C4">
        <w:rPr>
          <w:sz w:val="22"/>
          <w:szCs w:val="22"/>
        </w:rPr>
        <w:t>informací pro zhotovení přepočtu</w:t>
      </w:r>
      <w:r w:rsidRPr="008C2480">
        <w:rPr>
          <w:sz w:val="22"/>
          <w:szCs w:val="22"/>
        </w:rPr>
        <w:t>. Zadavatel jako podklady pro realiza</w:t>
      </w:r>
      <w:r w:rsidR="005B45C4">
        <w:rPr>
          <w:sz w:val="22"/>
          <w:szCs w:val="22"/>
        </w:rPr>
        <w:t xml:space="preserve">ci plnění poskytne  mostní list a protokol z poslední hlavní prohlídky mostu. </w:t>
      </w:r>
      <w:r w:rsidRPr="008C2480">
        <w:rPr>
          <w:sz w:val="22"/>
          <w:szCs w:val="22"/>
        </w:rPr>
        <w:t>Souč</w:t>
      </w:r>
      <w:r w:rsidR="005B45C4">
        <w:rPr>
          <w:sz w:val="22"/>
          <w:szCs w:val="22"/>
        </w:rPr>
        <w:t>ástí plnění veřejné zakázky je mimořádná prohlídka mostu</w:t>
      </w:r>
      <w:r w:rsidRPr="008C2480">
        <w:rPr>
          <w:sz w:val="22"/>
          <w:szCs w:val="22"/>
        </w:rPr>
        <w:t>.</w:t>
      </w:r>
    </w:p>
    <w:p w:rsidR="00C67854" w:rsidRPr="008C2480" w:rsidRDefault="00C67854" w:rsidP="00C67854">
      <w:pPr>
        <w:pStyle w:val="Odstavecseseznamem"/>
        <w:suppressAutoHyphens w:val="0"/>
        <w:spacing w:after="160" w:line="259" w:lineRule="auto"/>
        <w:ind w:left="0"/>
        <w:rPr>
          <w:sz w:val="22"/>
          <w:szCs w:val="22"/>
        </w:rPr>
      </w:pPr>
    </w:p>
    <w:p w:rsidR="00C67854" w:rsidRPr="008C2480" w:rsidRDefault="00C67854" w:rsidP="005B45C4">
      <w:pPr>
        <w:jc w:val="both"/>
      </w:pPr>
      <w:r w:rsidRPr="008C2480">
        <w:rPr>
          <w:rFonts w:ascii="Times New Roman" w:hAnsi="Times New Roman" w:cs="Times New Roman"/>
          <w:color w:val="000000"/>
        </w:rPr>
        <w:t xml:space="preserve">Zadavatel </w:t>
      </w:r>
      <w:r w:rsidR="005B45C4">
        <w:rPr>
          <w:rFonts w:ascii="Times New Roman" w:hAnsi="Times New Roman" w:cs="Times New Roman"/>
          <w:color w:val="000000"/>
        </w:rPr>
        <w:t>nemá k dispozici RDS nebo DSPS.</w:t>
      </w:r>
      <w:bookmarkStart w:id="0" w:name="_GoBack"/>
      <w:bookmarkEnd w:id="0"/>
    </w:p>
    <w:p w:rsidR="00C67854" w:rsidRPr="00C67854" w:rsidRDefault="00C67854">
      <w:pPr>
        <w:rPr>
          <w:rFonts w:ascii="Times New Roman" w:hAnsi="Times New Roman" w:cs="Times New Roman"/>
        </w:rPr>
      </w:pPr>
    </w:p>
    <w:sectPr w:rsidR="00C67854" w:rsidRPr="00C678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FD5316"/>
    <w:multiLevelType w:val="hybridMultilevel"/>
    <w:tmpl w:val="B784B91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854"/>
    <w:rsid w:val="001E5F84"/>
    <w:rsid w:val="005B45C4"/>
    <w:rsid w:val="008C2480"/>
    <w:rsid w:val="00C67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74852"/>
  <w15:chartTrackingRefBased/>
  <w15:docId w15:val="{C0FAA32A-14DC-45B6-B489-E4280C8B8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rážkový seznam"/>
    <w:basedOn w:val="Normln"/>
    <w:uiPriority w:val="34"/>
    <w:qFormat/>
    <w:rsid w:val="00C67854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Křivánková Martina</dc:creator>
  <cp:keywords/>
  <dc:description/>
  <cp:lastModifiedBy>Křivánková Martina</cp:lastModifiedBy>
  <cp:revision>2</cp:revision>
  <dcterms:created xsi:type="dcterms:W3CDTF">2022-04-25T02:46:00Z</dcterms:created>
  <dcterms:modified xsi:type="dcterms:W3CDTF">2022-04-25T02:46:00Z</dcterms:modified>
</cp:coreProperties>
</file>