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B8144F">
        <w:rPr>
          <w:rFonts w:ascii="Arial" w:hAnsi="Arial" w:cs="Arial"/>
          <w:b/>
          <w:color w:val="0000FF"/>
          <w:sz w:val="20"/>
          <w:szCs w:val="20"/>
        </w:rPr>
        <w:t xml:space="preserve">Název stavby: </w:t>
      </w:r>
    </w:p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color w:val="0000FF"/>
          <w:sz w:val="20"/>
          <w:szCs w:val="20"/>
        </w:rPr>
      </w:pPr>
      <w:r w:rsidRPr="00B8144F">
        <w:rPr>
          <w:rFonts w:ascii="Arial" w:hAnsi="Arial" w:cs="Arial"/>
          <w:color w:val="0000FF"/>
          <w:sz w:val="20"/>
          <w:szCs w:val="20"/>
        </w:rPr>
        <w:t>II/408 hranice kraje - Štítary 4. etapa</w:t>
      </w:r>
    </w:p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color w:val="0000FF"/>
          <w:sz w:val="20"/>
          <w:szCs w:val="20"/>
        </w:rPr>
      </w:pPr>
    </w:p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B8144F">
        <w:rPr>
          <w:rFonts w:ascii="Arial" w:hAnsi="Arial" w:cs="Arial"/>
          <w:b/>
          <w:color w:val="0000FF"/>
          <w:sz w:val="20"/>
          <w:szCs w:val="20"/>
        </w:rPr>
        <w:t>Popis:</w:t>
      </w:r>
    </w:p>
    <w:p w:rsidR="00606D6A" w:rsidRPr="00B8144F" w:rsidRDefault="00606D6A" w:rsidP="00B8144F">
      <w:pPr>
        <w:spacing w:after="0" w:line="20" w:lineRule="atLeast"/>
        <w:jc w:val="both"/>
        <w:rPr>
          <w:rFonts w:ascii="Arial" w:hAnsi="Arial" w:cs="Arial"/>
          <w:color w:val="0000FF"/>
          <w:sz w:val="20"/>
          <w:szCs w:val="20"/>
        </w:rPr>
      </w:pPr>
      <w:r w:rsidRPr="00B8144F">
        <w:rPr>
          <w:rFonts w:ascii="Arial" w:hAnsi="Arial" w:cs="Arial"/>
          <w:color w:val="0000FF"/>
          <w:sz w:val="20"/>
          <w:szCs w:val="20"/>
        </w:rPr>
        <w:t xml:space="preserve">Předmětem zakázky je rekonstrukce silnice II/408 v </w:t>
      </w:r>
      <w:proofErr w:type="spellStart"/>
      <w:r w:rsidRPr="00B8144F">
        <w:rPr>
          <w:rFonts w:ascii="Arial" w:hAnsi="Arial" w:cs="Arial"/>
          <w:color w:val="0000FF"/>
          <w:sz w:val="20"/>
          <w:szCs w:val="20"/>
        </w:rPr>
        <w:t>extravilánovém</w:t>
      </w:r>
      <w:proofErr w:type="spellEnd"/>
      <w:r w:rsidRPr="00B8144F">
        <w:rPr>
          <w:rFonts w:ascii="Arial" w:hAnsi="Arial" w:cs="Arial"/>
          <w:color w:val="0000FF"/>
          <w:sz w:val="20"/>
          <w:szCs w:val="20"/>
        </w:rPr>
        <w:t xml:space="preserve"> úseku v km 47,533 - 48,617 (km 6,536 – 7,620 stavby), </w:t>
      </w:r>
      <w:proofErr w:type="spellStart"/>
      <w:r w:rsidRPr="00B8144F">
        <w:rPr>
          <w:rFonts w:ascii="Arial" w:hAnsi="Arial" w:cs="Arial"/>
          <w:color w:val="0000FF"/>
          <w:sz w:val="20"/>
          <w:szCs w:val="20"/>
        </w:rPr>
        <w:t>ozn</w:t>
      </w:r>
      <w:proofErr w:type="spellEnd"/>
      <w:r w:rsidRPr="00B8144F">
        <w:rPr>
          <w:rFonts w:ascii="Arial" w:hAnsi="Arial" w:cs="Arial"/>
          <w:color w:val="0000FF"/>
          <w:sz w:val="20"/>
          <w:szCs w:val="20"/>
        </w:rPr>
        <w:t xml:space="preserve">. </w:t>
      </w:r>
      <w:proofErr w:type="gramStart"/>
      <w:r w:rsidRPr="00B8144F">
        <w:rPr>
          <w:rFonts w:ascii="Arial" w:hAnsi="Arial" w:cs="Arial"/>
          <w:color w:val="0000FF"/>
          <w:sz w:val="20"/>
          <w:szCs w:val="20"/>
        </w:rPr>
        <w:t>jako</w:t>
      </w:r>
      <w:proofErr w:type="gramEnd"/>
      <w:r w:rsidRPr="00B8144F">
        <w:rPr>
          <w:rFonts w:ascii="Arial" w:hAnsi="Arial" w:cs="Arial"/>
          <w:color w:val="0000FF"/>
          <w:sz w:val="20"/>
          <w:szCs w:val="20"/>
        </w:rPr>
        <w:t xml:space="preserve"> 4. etapa, od odbočky na pláž, po obec Štítary, v celkové délce 1,084 km.  V úseku bude provedena oboustranná sanace krajů vozovky, frézování, recyklace podkladních vrstev za studena, pokládka nového dvouvrstvého krytu, obnova odvodnění, provedení propustků, sjezdů, lokálních oprav objízdné trasy, zálivů autobusových zastávek a další související práce.</w:t>
      </w:r>
    </w:p>
    <w:p w:rsidR="00BE211E" w:rsidRPr="00B8144F" w:rsidRDefault="00BE211E" w:rsidP="00B8144F">
      <w:pPr>
        <w:spacing w:after="0" w:line="20" w:lineRule="atLeast"/>
        <w:rPr>
          <w:rFonts w:ascii="Arial" w:hAnsi="Arial" w:cs="Arial"/>
          <w:sz w:val="20"/>
          <w:szCs w:val="20"/>
        </w:rPr>
      </w:pPr>
    </w:p>
    <w:p w:rsidR="00B8144F" w:rsidRPr="00B8144F" w:rsidRDefault="00B8144F" w:rsidP="00B8144F">
      <w:pPr>
        <w:spacing w:after="0" w:line="20" w:lineRule="atLeast"/>
        <w:rPr>
          <w:rFonts w:ascii="Arial" w:hAnsi="Arial" w:cs="Arial"/>
          <w:b/>
          <w:color w:val="0000FF"/>
          <w:sz w:val="20"/>
          <w:szCs w:val="20"/>
        </w:rPr>
      </w:pPr>
      <w:r w:rsidRPr="00B8144F">
        <w:rPr>
          <w:rFonts w:ascii="Arial" w:hAnsi="Arial" w:cs="Arial"/>
          <w:b/>
          <w:color w:val="0000FF"/>
          <w:sz w:val="20"/>
          <w:szCs w:val="20"/>
        </w:rPr>
        <w:t xml:space="preserve">Doba výstavby: </w:t>
      </w:r>
    </w:p>
    <w:p w:rsidR="00B8144F" w:rsidRPr="00B8144F" w:rsidRDefault="00B8144F" w:rsidP="00B8144F">
      <w:pPr>
        <w:spacing w:after="0" w:line="20" w:lineRule="atLeast"/>
        <w:rPr>
          <w:rFonts w:ascii="Arial" w:hAnsi="Arial" w:cs="Arial"/>
          <w:b/>
          <w:color w:val="0000FF"/>
          <w:sz w:val="20"/>
          <w:szCs w:val="20"/>
        </w:rPr>
      </w:pPr>
      <w:r w:rsidRPr="00B8144F">
        <w:rPr>
          <w:rFonts w:ascii="Arial" w:hAnsi="Arial" w:cs="Arial"/>
          <w:color w:val="0000FF"/>
          <w:sz w:val="20"/>
          <w:szCs w:val="20"/>
        </w:rPr>
        <w:t>3 měsíce</w:t>
      </w:r>
    </w:p>
    <w:p w:rsidR="00606D6A" w:rsidRPr="00B8144F" w:rsidRDefault="00606D6A" w:rsidP="00B8144F">
      <w:pPr>
        <w:spacing w:after="0" w:line="20" w:lineRule="atLeast"/>
        <w:rPr>
          <w:rFonts w:ascii="Arial" w:hAnsi="Arial" w:cs="Arial"/>
          <w:sz w:val="20"/>
          <w:szCs w:val="20"/>
        </w:rPr>
      </w:pPr>
    </w:p>
    <w:p w:rsidR="00B8144F" w:rsidRPr="00B8144F" w:rsidRDefault="00B8144F" w:rsidP="00B8144F">
      <w:pPr>
        <w:spacing w:after="0" w:line="20" w:lineRule="atLeast"/>
        <w:rPr>
          <w:rFonts w:ascii="Arial" w:hAnsi="Arial" w:cs="Arial"/>
          <w:b/>
          <w:color w:val="0000FF"/>
          <w:sz w:val="20"/>
          <w:szCs w:val="20"/>
        </w:rPr>
      </w:pPr>
      <w:r w:rsidRPr="00B8144F">
        <w:rPr>
          <w:rFonts w:ascii="Arial" w:hAnsi="Arial" w:cs="Arial"/>
          <w:b/>
          <w:color w:val="0000FF"/>
          <w:sz w:val="20"/>
          <w:szCs w:val="20"/>
        </w:rPr>
        <w:t>Předpokládané náklady stavby:</w:t>
      </w:r>
    </w:p>
    <w:p w:rsidR="00B8144F" w:rsidRPr="006F1019" w:rsidRDefault="006F1019" w:rsidP="00B8144F">
      <w:pPr>
        <w:spacing w:after="0" w:line="20" w:lineRule="atLeast"/>
        <w:rPr>
          <w:rFonts w:ascii="Arial" w:hAnsi="Arial" w:cs="Arial"/>
          <w:sz w:val="20"/>
          <w:szCs w:val="20"/>
        </w:rPr>
      </w:pPr>
      <w:r w:rsidRPr="006F1019">
        <w:rPr>
          <w:rFonts w:ascii="Arial" w:eastAsia="Times New Roman" w:hAnsi="Arial" w:cs="Arial"/>
          <w:color w:val="0000FF"/>
          <w:sz w:val="20"/>
          <w:szCs w:val="20"/>
          <w:lang w:eastAsia="cs-CZ"/>
        </w:rPr>
        <w:t>26</w:t>
      </w:r>
      <w:r w:rsidRPr="006F1019">
        <w:rPr>
          <w:rFonts w:ascii="Arial" w:eastAsia="Times New Roman" w:hAnsi="Arial" w:cs="Arial"/>
          <w:color w:val="0000FF"/>
          <w:sz w:val="20"/>
          <w:szCs w:val="20"/>
          <w:lang w:eastAsia="cs-CZ"/>
        </w:rPr>
        <w:t> </w:t>
      </w:r>
      <w:r w:rsidRPr="006F1019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400 </w:t>
      </w:r>
      <w:r w:rsidR="00B8144F" w:rsidRPr="006F1019">
        <w:rPr>
          <w:rFonts w:ascii="Arial" w:eastAsia="Times New Roman" w:hAnsi="Arial" w:cs="Arial"/>
          <w:color w:val="0000FF"/>
          <w:sz w:val="20"/>
          <w:szCs w:val="20"/>
          <w:lang w:eastAsia="cs-CZ"/>
        </w:rPr>
        <w:t>tis. Kč bez DPH</w:t>
      </w:r>
      <w:r w:rsidR="001823C4" w:rsidRPr="006F1019">
        <w:rPr>
          <w:rFonts w:ascii="Arial" w:eastAsia="Times New Roman" w:hAnsi="Arial" w:cs="Arial"/>
          <w:color w:val="0000FF"/>
          <w:sz w:val="20"/>
          <w:szCs w:val="20"/>
          <w:lang w:eastAsia="cs-CZ"/>
        </w:rPr>
        <w:t xml:space="preserve"> </w:t>
      </w:r>
      <w:r w:rsidR="00571817" w:rsidRPr="006F1019">
        <w:rPr>
          <w:rFonts w:ascii="Arial" w:eastAsia="Times New Roman" w:hAnsi="Arial" w:cs="Arial"/>
          <w:i/>
          <w:color w:val="0000FF"/>
          <w:sz w:val="20"/>
          <w:szCs w:val="20"/>
          <w:lang w:eastAsia="cs-CZ"/>
        </w:rPr>
        <w:t xml:space="preserve">(aktualizováno, </w:t>
      </w:r>
      <w:bookmarkStart w:id="0" w:name="_GoBack"/>
      <w:r w:rsidR="00571817" w:rsidRPr="006F1019">
        <w:rPr>
          <w:rFonts w:ascii="Arial" w:eastAsia="Times New Roman" w:hAnsi="Arial" w:cs="Arial"/>
          <w:i/>
          <w:color w:val="0000FF"/>
          <w:sz w:val="20"/>
          <w:szCs w:val="20"/>
          <w:lang w:eastAsia="cs-CZ"/>
        </w:rPr>
        <w:t>CÚ 2021</w:t>
      </w:r>
      <w:bookmarkEnd w:id="0"/>
      <w:r w:rsidR="001823C4" w:rsidRPr="006F1019">
        <w:rPr>
          <w:rFonts w:ascii="Arial" w:eastAsia="Times New Roman" w:hAnsi="Arial" w:cs="Arial"/>
          <w:i/>
          <w:color w:val="0000FF"/>
          <w:sz w:val="20"/>
          <w:szCs w:val="20"/>
          <w:lang w:eastAsia="cs-CZ"/>
        </w:rPr>
        <w:t>)</w:t>
      </w:r>
    </w:p>
    <w:p w:rsidR="00B8144F" w:rsidRDefault="00B8144F"/>
    <w:p w:rsidR="00606D6A" w:rsidRPr="00606D6A" w:rsidRDefault="00606D6A">
      <w:pPr>
        <w:rPr>
          <w:b/>
          <w:color w:val="0000FF"/>
        </w:rPr>
      </w:pPr>
      <w:proofErr w:type="spellStart"/>
      <w:r w:rsidRPr="00606D6A">
        <w:rPr>
          <w:b/>
          <w:color w:val="0000FF"/>
        </w:rPr>
        <w:t>Pozn</w:t>
      </w:r>
      <w:proofErr w:type="spellEnd"/>
      <w:r w:rsidRPr="00606D6A">
        <w:rPr>
          <w:b/>
          <w:color w:val="0000FF"/>
        </w:rPr>
        <w:t>:</w:t>
      </w:r>
    </w:p>
    <w:p w:rsidR="00606D6A" w:rsidRPr="00EE213F" w:rsidRDefault="00606D6A" w:rsidP="00606D6A">
      <w:pPr>
        <w:spacing w:after="0" w:line="240" w:lineRule="auto"/>
        <w:rPr>
          <w:rFonts w:cs="Calibri"/>
          <w:b/>
          <w:bCs/>
          <w:color w:val="0000FF"/>
          <w:sz w:val="22"/>
          <w:szCs w:val="22"/>
        </w:rPr>
      </w:pPr>
      <w:r w:rsidRPr="00EE213F">
        <w:rPr>
          <w:rFonts w:cs="Calibri"/>
          <w:b/>
          <w:bCs/>
          <w:color w:val="0000FF"/>
          <w:sz w:val="22"/>
          <w:szCs w:val="22"/>
        </w:rPr>
        <w:t>Součástí zakázky NEJSOU objekty 1. etapy: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>tj. úsek v km 40,998 - 41,818 (km 0,000 – 0,820 stavby)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 xml:space="preserve">od hranice kraje Vysočina po </w:t>
      </w:r>
      <w:proofErr w:type="gramStart"/>
      <w:r w:rsidRPr="00EE213F">
        <w:rPr>
          <w:rFonts w:cs="Calibri"/>
          <w:bCs/>
          <w:color w:val="0000FF"/>
          <w:sz w:val="22"/>
          <w:szCs w:val="22"/>
        </w:rPr>
        <w:t>křiž. s III/40813</w:t>
      </w:r>
      <w:proofErr w:type="gramEnd"/>
      <w:r w:rsidRPr="00EE213F">
        <w:rPr>
          <w:rFonts w:cs="Calibri"/>
          <w:bCs/>
          <w:color w:val="0000FF"/>
          <w:sz w:val="22"/>
          <w:szCs w:val="22"/>
        </w:rPr>
        <w:t>, v celkové délce 0,820 km</w:t>
      </w:r>
    </w:p>
    <w:p w:rsidR="00606D6A" w:rsidRPr="00EE213F" w:rsidRDefault="00606D6A" w:rsidP="00606D6A">
      <w:pPr>
        <w:spacing w:after="0" w:line="240" w:lineRule="auto"/>
        <w:rPr>
          <w:rFonts w:cs="Calibri"/>
          <w:b/>
          <w:bCs/>
          <w:color w:val="0000FF"/>
          <w:sz w:val="16"/>
          <w:szCs w:val="22"/>
        </w:rPr>
      </w:pPr>
    </w:p>
    <w:p w:rsidR="00606D6A" w:rsidRPr="00EE213F" w:rsidRDefault="00606D6A" w:rsidP="00606D6A">
      <w:pPr>
        <w:spacing w:after="0" w:line="240" w:lineRule="auto"/>
        <w:rPr>
          <w:rFonts w:cs="Calibri"/>
          <w:b/>
          <w:bCs/>
          <w:color w:val="0000FF"/>
          <w:sz w:val="22"/>
          <w:szCs w:val="22"/>
        </w:rPr>
      </w:pPr>
      <w:r w:rsidRPr="00EE213F">
        <w:rPr>
          <w:rFonts w:cs="Calibri"/>
          <w:b/>
          <w:bCs/>
          <w:color w:val="0000FF"/>
          <w:sz w:val="22"/>
          <w:szCs w:val="22"/>
        </w:rPr>
        <w:t>Součástí zakázky NEJSOU objekty 2. etapy: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>tj. úsek v km 41,818 - 44,022 (km 0,820 - 3,024 stavby)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 xml:space="preserve">od </w:t>
      </w:r>
      <w:proofErr w:type="gramStart"/>
      <w:r w:rsidRPr="00EE213F">
        <w:rPr>
          <w:rFonts w:cs="Calibri"/>
          <w:bCs/>
          <w:color w:val="0000FF"/>
          <w:sz w:val="22"/>
          <w:szCs w:val="22"/>
        </w:rPr>
        <w:t>křiž. s III/40813</w:t>
      </w:r>
      <w:proofErr w:type="gramEnd"/>
      <w:r w:rsidRPr="00EE213F">
        <w:rPr>
          <w:rFonts w:cs="Calibri"/>
          <w:bCs/>
          <w:color w:val="0000FF"/>
          <w:sz w:val="22"/>
          <w:szCs w:val="22"/>
        </w:rPr>
        <w:t xml:space="preserve"> po obec Zálesí, v celkové délce 2,204 km</w:t>
      </w:r>
    </w:p>
    <w:p w:rsidR="00606D6A" w:rsidRPr="00EE213F" w:rsidRDefault="00606D6A" w:rsidP="00606D6A">
      <w:pPr>
        <w:spacing w:after="0" w:line="240" w:lineRule="auto"/>
        <w:rPr>
          <w:rFonts w:cs="Calibri"/>
          <w:b/>
          <w:bCs/>
          <w:color w:val="0000FF"/>
          <w:sz w:val="16"/>
          <w:szCs w:val="22"/>
        </w:rPr>
      </w:pPr>
    </w:p>
    <w:p w:rsidR="00606D6A" w:rsidRPr="00EE213F" w:rsidRDefault="00606D6A" w:rsidP="00606D6A">
      <w:pPr>
        <w:spacing w:after="0" w:line="240" w:lineRule="auto"/>
        <w:rPr>
          <w:rFonts w:cs="Calibri"/>
          <w:b/>
          <w:bCs/>
          <w:color w:val="0000FF"/>
          <w:sz w:val="22"/>
          <w:szCs w:val="22"/>
        </w:rPr>
      </w:pPr>
      <w:r w:rsidRPr="00EE213F">
        <w:rPr>
          <w:rFonts w:cs="Calibri"/>
          <w:b/>
          <w:bCs/>
          <w:color w:val="0000FF"/>
          <w:sz w:val="22"/>
          <w:szCs w:val="22"/>
        </w:rPr>
        <w:t>Součástí zakázky NEJSOU objekty 3. etapy: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>tj. úsek v km 44,522 - 47,533 (km 3,524 - 6,535 stavby)</w:t>
      </w:r>
    </w:p>
    <w:p w:rsidR="00606D6A" w:rsidRPr="00EE213F" w:rsidRDefault="00606D6A" w:rsidP="00606D6A">
      <w:pPr>
        <w:spacing w:after="0" w:line="240" w:lineRule="auto"/>
        <w:rPr>
          <w:rFonts w:cs="Calibri"/>
          <w:bCs/>
          <w:color w:val="0000FF"/>
          <w:sz w:val="22"/>
          <w:szCs w:val="22"/>
        </w:rPr>
      </w:pPr>
      <w:r w:rsidRPr="00EE213F">
        <w:rPr>
          <w:rFonts w:cs="Calibri"/>
          <w:bCs/>
          <w:color w:val="0000FF"/>
          <w:sz w:val="22"/>
          <w:szCs w:val="22"/>
        </w:rPr>
        <w:t>od obce Zálesí po odbočku na pláž, v celkové délce 3,011 km</w:t>
      </w:r>
    </w:p>
    <w:p w:rsidR="00606D6A" w:rsidRPr="00EE213F" w:rsidRDefault="00606D6A" w:rsidP="00606D6A">
      <w:pPr>
        <w:spacing w:after="0" w:line="240" w:lineRule="auto"/>
        <w:rPr>
          <w:rFonts w:asciiTheme="minorHAnsi" w:hAnsiTheme="minorHAnsi" w:cstheme="minorHAnsi"/>
          <w:bCs/>
          <w:i/>
          <w:color w:val="0000FF"/>
          <w:sz w:val="16"/>
          <w:szCs w:val="22"/>
        </w:rPr>
      </w:pPr>
    </w:p>
    <w:p w:rsidR="00606D6A" w:rsidRPr="00EE213F" w:rsidRDefault="00606D6A" w:rsidP="00606D6A">
      <w:pPr>
        <w:spacing w:after="0" w:line="240" w:lineRule="auto"/>
        <w:rPr>
          <w:rFonts w:asciiTheme="minorHAnsi" w:hAnsiTheme="minorHAnsi" w:cstheme="minorHAnsi"/>
          <w:bCs/>
          <w:i/>
          <w:color w:val="0000FF"/>
          <w:sz w:val="22"/>
          <w:szCs w:val="22"/>
        </w:rPr>
      </w:pPr>
      <w:r w:rsidRPr="00EE213F">
        <w:rPr>
          <w:rFonts w:cs="Calibri"/>
          <w:b/>
          <w:bCs/>
          <w:color w:val="0000FF"/>
          <w:sz w:val="22"/>
          <w:szCs w:val="22"/>
        </w:rPr>
        <w:t>Součástí zakázky NENÍ již realizovaná úprava objízdné trasy na sil. II/398</w:t>
      </w:r>
    </w:p>
    <w:p w:rsidR="00606D6A" w:rsidRPr="00EE213F" w:rsidRDefault="00606D6A" w:rsidP="00606D6A">
      <w:pPr>
        <w:spacing w:after="0" w:line="240" w:lineRule="auto"/>
        <w:rPr>
          <w:rFonts w:asciiTheme="minorHAnsi" w:hAnsiTheme="minorHAnsi" w:cstheme="minorHAnsi"/>
          <w:bCs/>
          <w:i/>
          <w:color w:val="0000FF"/>
          <w:sz w:val="22"/>
          <w:szCs w:val="22"/>
        </w:rPr>
      </w:pPr>
      <w:r w:rsidRPr="00EE213F">
        <w:rPr>
          <w:rFonts w:cs="Calibri"/>
          <w:b/>
          <w:bCs/>
          <w:color w:val="0000FF"/>
          <w:sz w:val="22"/>
          <w:szCs w:val="22"/>
        </w:rPr>
        <w:t>(objekt SO 192)</w:t>
      </w:r>
    </w:p>
    <w:p w:rsidR="00606D6A" w:rsidRDefault="00606D6A"/>
    <w:sectPr w:rsidR="00606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DD"/>
    <w:rsid w:val="001823C4"/>
    <w:rsid w:val="001F0FDD"/>
    <w:rsid w:val="00571817"/>
    <w:rsid w:val="00606D6A"/>
    <w:rsid w:val="006F1019"/>
    <w:rsid w:val="00B8144F"/>
    <w:rsid w:val="00B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48C19-9941-4A8C-88F0-F1E003D9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D6A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180</Words>
  <Characters>1064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9</cp:revision>
  <dcterms:created xsi:type="dcterms:W3CDTF">2022-06-06T09:29:00Z</dcterms:created>
  <dcterms:modified xsi:type="dcterms:W3CDTF">2022-06-06T11:00:00Z</dcterms:modified>
</cp:coreProperties>
</file>