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13E3" w14:textId="77777777" w:rsidR="00A61417" w:rsidRDefault="00A61417" w:rsidP="00A61417">
      <w:r>
        <w:rPr>
          <w:rFonts w:ascii="Arial" w:hAnsi="Arial" w:cs="Arial"/>
          <w:sz w:val="20"/>
          <w:szCs w:val="20"/>
        </w:rPr>
        <w:t xml:space="preserve">Dobrý den, </w:t>
      </w:r>
    </w:p>
    <w:p w14:paraId="39D5D14B" w14:textId="77777777" w:rsidR="00A61417" w:rsidRDefault="00A61417" w:rsidP="00A61417">
      <w:r>
        <w:rPr>
          <w:rFonts w:ascii="Arial" w:hAnsi="Arial" w:cs="Arial"/>
          <w:sz w:val="20"/>
          <w:szCs w:val="20"/>
        </w:rPr>
        <w:t xml:space="preserve">K vaší žádosti sdělujeme, že silnice  „III/4317 KOJÁTKY OD PŘELOŽKY PO ZAČÁTEK OBCE“ je silnice III. třídy, která je v naší správě. V uvedeném úseku silnice III/4317 nespravujeme žádné sítě technické infrastruktury. </w:t>
      </w:r>
    </w:p>
    <w:p w14:paraId="5ACAFE64" w14:textId="77777777" w:rsidR="00A61417" w:rsidRDefault="00A61417" w:rsidP="00A61417">
      <w:r>
        <w:rPr>
          <w:rFonts w:ascii="Arial" w:hAnsi="Arial" w:cs="Arial"/>
          <w:sz w:val="20"/>
          <w:szCs w:val="20"/>
        </w:rPr>
        <w:t xml:space="preserve">S pozdravem </w:t>
      </w:r>
    </w:p>
    <w:p w14:paraId="388E1B7E" w14:textId="77777777" w:rsidR="00A61417" w:rsidRDefault="00A61417" w:rsidP="00A61417"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 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4"/>
        <w:gridCol w:w="3538"/>
      </w:tblGrid>
      <w:tr w:rsidR="00A61417" w14:paraId="1F7B9907" w14:textId="77777777" w:rsidTr="00A61417">
        <w:tc>
          <w:tcPr>
            <w:tcW w:w="55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19075" w14:textId="61469205" w:rsidR="00A61417" w:rsidRDefault="00A61417">
            <w:r>
              <w:rPr>
                <w:noProof/>
              </w:rPr>
              <w:drawing>
                <wp:inline distT="0" distB="0" distL="0" distR="0" wp14:anchorId="7DDF1498" wp14:editId="5660F93E">
                  <wp:extent cx="2466975" cy="771525"/>
                  <wp:effectExtent l="0" t="0" r="9525" b="9525"/>
                  <wp:docPr id="1550962811" name="Obrázek 1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0962811" name="Obrázek 1" descr="Obsah obrázku text, Písmo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CFB09F" w14:textId="77777777" w:rsidR="00A61417" w:rsidRDefault="00A61417">
            <w:pPr>
              <w:spacing w:line="276" w:lineRule="auto"/>
            </w:pPr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                               </w:t>
            </w:r>
          </w:p>
          <w:p w14:paraId="14B78E9E" w14:textId="77777777" w:rsidR="00A61417" w:rsidRDefault="00A61417">
            <w:pPr>
              <w:spacing w:line="276" w:lineRule="auto"/>
            </w:pPr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  </w:t>
            </w:r>
          </w:p>
          <w:p w14:paraId="60E7087B" w14:textId="77777777" w:rsidR="00A61417" w:rsidRDefault="00A61417">
            <w:pPr>
              <w:spacing w:line="276" w:lineRule="auto"/>
            </w:pPr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  </w:t>
            </w:r>
          </w:p>
          <w:p w14:paraId="1A3D42A8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  </w:t>
            </w:r>
          </w:p>
          <w:p w14:paraId="3B32F70E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příspěvková organizace kraje, Žerotínovo náměstí 449/3, Veveří, </w:t>
            </w:r>
          </w:p>
          <w:p w14:paraId="2D3CADA0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602 00 Brno </w:t>
            </w:r>
          </w:p>
          <w:p w14:paraId="0BDDAF4A" w14:textId="77777777" w:rsidR="00A61417" w:rsidRDefault="00A61417">
            <w:pPr>
              <w:spacing w:line="276" w:lineRule="auto"/>
            </w:pPr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  </w:t>
            </w:r>
          </w:p>
          <w:p w14:paraId="529A6D64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Oblast STŘED </w:t>
            </w:r>
          </w:p>
          <w:p w14:paraId="0963886C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Ořechovská 541/35 </w:t>
            </w:r>
          </w:p>
          <w:p w14:paraId="4A754AB6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619 00 Brno </w:t>
            </w:r>
          </w:p>
          <w:p w14:paraId="10BFF9CB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Pracoviště: Křečkovská 17, 682 01 Vyškov </w:t>
            </w:r>
          </w:p>
          <w:p w14:paraId="2FDE93C6" w14:textId="77777777" w:rsidR="00A61417" w:rsidRDefault="00A61417">
            <w:pPr>
              <w:spacing w:line="276" w:lineRule="auto"/>
            </w:pPr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  </w:t>
            </w:r>
          </w:p>
        </w:tc>
        <w:tc>
          <w:tcPr>
            <w:tcW w:w="35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7E129" w14:textId="77777777" w:rsidR="00A61417" w:rsidRDefault="00A61417">
            <w:r>
              <w:rPr>
                <w:rFonts w:ascii="Calibri" w:hAnsi="Calibri" w:cs="Calibri"/>
                <w:b/>
                <w:bCs/>
                <w:color w:val="ED691F"/>
                <w:sz w:val="18"/>
                <w:szCs w:val="18"/>
                <w:lang w:eastAsia="en-US"/>
              </w:rPr>
              <w:t xml:space="preserve">  </w:t>
            </w:r>
          </w:p>
          <w:p w14:paraId="5CE58748" w14:textId="77777777" w:rsidR="00A61417" w:rsidRDefault="00A61417">
            <w:r>
              <w:rPr>
                <w:rFonts w:ascii="Calibri" w:hAnsi="Calibri" w:cs="Calibri"/>
                <w:b/>
                <w:bCs/>
                <w:color w:val="ED691F"/>
                <w:sz w:val="18"/>
                <w:szCs w:val="18"/>
                <w:lang w:eastAsia="en-US"/>
              </w:rPr>
              <w:t xml:space="preserve">  </w:t>
            </w:r>
          </w:p>
          <w:p w14:paraId="6C83C77F" w14:textId="77777777" w:rsidR="00A61417" w:rsidRDefault="00A61417">
            <w:r>
              <w:rPr>
                <w:rFonts w:ascii="Calibri" w:hAnsi="Calibri" w:cs="Calibri"/>
                <w:b/>
                <w:bCs/>
                <w:color w:val="ED691F"/>
                <w:sz w:val="20"/>
                <w:szCs w:val="20"/>
                <w:lang w:eastAsia="en-US"/>
              </w:rPr>
              <w:t xml:space="preserve">Iveta Dokulilová </w:t>
            </w:r>
          </w:p>
          <w:p w14:paraId="16893406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Vedoucí inspektor silnic </w:t>
            </w:r>
          </w:p>
          <w:p w14:paraId="289D786A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  </w:t>
            </w:r>
          </w:p>
          <w:p w14:paraId="3C2130C2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Tel.: +420 547 120 471 </w:t>
            </w:r>
          </w:p>
          <w:p w14:paraId="6058496F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Mobil: +420 737 237 043 </w:t>
            </w:r>
          </w:p>
          <w:p w14:paraId="360601B0" w14:textId="77777777" w:rsidR="00A61417" w:rsidRDefault="00A61417">
            <w:r>
              <w:rPr>
                <w:rFonts w:ascii="Calibri" w:hAnsi="Calibri" w:cs="Calibri"/>
                <w:color w:val="1F497D"/>
                <w:sz w:val="18"/>
                <w:szCs w:val="18"/>
                <w:lang w:eastAsia="en-US"/>
              </w:rPr>
              <w:t xml:space="preserve">E-mail: </w:t>
            </w:r>
            <w:hyperlink r:id="rId6" w:history="1">
              <w:r>
                <w:rPr>
                  <w:rStyle w:val="Hypertextovodkaz"/>
                  <w:rFonts w:ascii="Calibri" w:hAnsi="Calibri" w:cs="Calibri"/>
                  <w:sz w:val="18"/>
                  <w:szCs w:val="18"/>
                  <w:lang w:eastAsia="en-US"/>
                </w:rPr>
                <w:t>iveta.dokulilova@susjmk.cz</w:t>
              </w:r>
            </w:hyperlink>
            <w:r>
              <w:rPr>
                <w:rFonts w:ascii="Calibri" w:hAnsi="Calibri" w:cs="Calibri"/>
                <w:color w:val="1F497D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61417" w14:paraId="19E842D8" w14:textId="77777777" w:rsidTr="00A61417">
        <w:trPr>
          <w:trHeight w:val="510"/>
        </w:trPr>
        <w:tc>
          <w:tcPr>
            <w:tcW w:w="906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D691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A5E15" w14:textId="77777777" w:rsidR="00A61417" w:rsidRDefault="00A61417">
            <w:pPr>
              <w:jc w:val="center"/>
            </w:pPr>
            <w:hyperlink r:id="rId7" w:history="1">
              <w:r>
                <w:rPr>
                  <w:rStyle w:val="Hypertextovodkaz"/>
                  <w:rFonts w:ascii="Calibri" w:hAnsi="Calibri" w:cs="Calibri"/>
                  <w:b/>
                  <w:bCs/>
                  <w:color w:val="FFFFFF"/>
                  <w:sz w:val="28"/>
                  <w:szCs w:val="28"/>
                  <w:lang w:eastAsia="en-US"/>
                </w:rPr>
                <w:t>www.susjmk.cz</w:t>
              </w:r>
            </w:hyperlink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7E590B91" w14:textId="77777777" w:rsidR="00A61417" w:rsidRDefault="00A61417" w:rsidP="00A61417">
      <w:r>
        <w:rPr>
          <w:rFonts w:ascii="Calibri" w:hAnsi="Calibri" w:cs="Calibri"/>
          <w:color w:val="1F497D"/>
          <w:sz w:val="22"/>
          <w:szCs w:val="22"/>
        </w:rPr>
        <w:t xml:space="preserve">  </w:t>
      </w:r>
    </w:p>
    <w:p w14:paraId="391DB53C" w14:textId="77777777" w:rsidR="00A61417" w:rsidRDefault="00A61417" w:rsidP="00A61417"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  </w:t>
      </w:r>
    </w:p>
    <w:p w14:paraId="43BE8681" w14:textId="77777777" w:rsidR="00A61417" w:rsidRDefault="00A61417" w:rsidP="00A61417">
      <w:pPr>
        <w:outlineLvl w:val="0"/>
      </w:pPr>
      <w:r>
        <w:rPr>
          <w:rFonts w:ascii="Calibri" w:hAnsi="Calibri" w:cs="Calibri"/>
          <w:b/>
          <w:bCs/>
          <w:color w:val="auto"/>
          <w:sz w:val="22"/>
          <w:szCs w:val="22"/>
        </w:rPr>
        <w:t>From: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hyperlink r:id="rId8" w:history="1">
        <w:r>
          <w:rPr>
            <w:rStyle w:val="Hypertextovodkaz"/>
            <w:rFonts w:ascii="Calibri" w:hAnsi="Calibri" w:cs="Calibri"/>
            <w:sz w:val="22"/>
            <w:szCs w:val="22"/>
          </w:rPr>
          <w:t>info@utilityreport.eu</w:t>
        </w:r>
      </w:hyperlink>
      <w:r>
        <w:rPr>
          <w:rFonts w:ascii="Calibri" w:hAnsi="Calibri" w:cs="Calibri"/>
          <w:color w:val="auto"/>
          <w:sz w:val="22"/>
          <w:szCs w:val="22"/>
        </w:rPr>
        <w:t xml:space="preserve"> &lt;</w:t>
      </w:r>
      <w:hyperlink r:id="rId9" w:history="1">
        <w:r>
          <w:rPr>
            <w:rStyle w:val="Hypertextovodkaz"/>
            <w:rFonts w:ascii="Calibri" w:hAnsi="Calibri" w:cs="Calibri"/>
            <w:sz w:val="22"/>
            <w:szCs w:val="22"/>
          </w:rPr>
          <w:t>info@utilityreport.eu</w:t>
        </w:r>
      </w:hyperlink>
      <w:r>
        <w:rPr>
          <w:rFonts w:ascii="Calibri" w:hAnsi="Calibri" w:cs="Calibri"/>
          <w:color w:val="auto"/>
          <w:sz w:val="22"/>
          <w:szCs w:val="22"/>
        </w:rPr>
        <w:t xml:space="preserve">&gt; </w:t>
      </w:r>
      <w:r>
        <w:rPr>
          <w:rFonts w:ascii="Calibri" w:hAnsi="Calibri" w:cs="Calibri"/>
          <w:color w:val="auto"/>
          <w:sz w:val="22"/>
          <w:szCs w:val="22"/>
        </w:rPr>
        <w:br/>
      </w:r>
      <w:r>
        <w:rPr>
          <w:rFonts w:ascii="Calibri" w:hAnsi="Calibri" w:cs="Calibri"/>
          <w:b/>
          <w:bCs/>
          <w:color w:val="auto"/>
          <w:sz w:val="22"/>
          <w:szCs w:val="22"/>
        </w:rPr>
        <w:t>Sent:</w:t>
      </w:r>
      <w:r>
        <w:rPr>
          <w:rFonts w:ascii="Calibri" w:hAnsi="Calibri" w:cs="Calibri"/>
          <w:color w:val="auto"/>
          <w:sz w:val="22"/>
          <w:szCs w:val="22"/>
        </w:rPr>
        <w:t xml:space="preserve"> Tuesday, June 20, 2023 1:01 PM</w:t>
      </w:r>
      <w:r>
        <w:rPr>
          <w:rFonts w:ascii="Calibri" w:hAnsi="Calibri" w:cs="Calibri"/>
          <w:color w:val="auto"/>
          <w:sz w:val="22"/>
          <w:szCs w:val="22"/>
        </w:rPr>
        <w:br/>
      </w:r>
      <w:r>
        <w:rPr>
          <w:rFonts w:ascii="Calibri" w:hAnsi="Calibri" w:cs="Calibri"/>
          <w:b/>
          <w:bCs/>
          <w:color w:val="auto"/>
          <w:sz w:val="22"/>
          <w:szCs w:val="22"/>
        </w:rPr>
        <w:t>To: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hyperlink r:id="rId10" w:history="1">
        <w:r>
          <w:rPr>
            <w:rStyle w:val="Hypertextovodkaz"/>
            <w:rFonts w:ascii="Calibri" w:hAnsi="Calibri" w:cs="Calibri"/>
            <w:sz w:val="22"/>
            <w:szCs w:val="22"/>
          </w:rPr>
          <w:t>stred@susjmk.cz</w:t>
        </w:r>
      </w:hyperlink>
      <w:r>
        <w:rPr>
          <w:rFonts w:ascii="Calibri" w:hAnsi="Calibri" w:cs="Calibri"/>
          <w:color w:val="auto"/>
          <w:sz w:val="22"/>
          <w:szCs w:val="22"/>
        </w:rPr>
        <w:br/>
      </w:r>
      <w:r>
        <w:rPr>
          <w:rFonts w:ascii="Calibri" w:hAnsi="Calibri" w:cs="Calibri"/>
          <w:b/>
          <w:bCs/>
          <w:color w:val="auto"/>
          <w:sz w:val="22"/>
          <w:szCs w:val="22"/>
        </w:rPr>
        <w:t>Subject:</w:t>
      </w:r>
      <w:r>
        <w:rPr>
          <w:rFonts w:ascii="Calibri" w:hAnsi="Calibri" w:cs="Calibri"/>
          <w:color w:val="auto"/>
          <w:sz w:val="22"/>
          <w:szCs w:val="22"/>
        </w:rPr>
        <w:t xml:space="preserve"> Žádost o vyjádření č. 2023400664 - Michal Mikulec - DOPRAVOPROJEKT Ostrava a.s. - (SUS č. 2023400664) </w:t>
      </w:r>
    </w:p>
    <w:p w14:paraId="7F3AD62E" w14:textId="77777777" w:rsidR="00A61417" w:rsidRDefault="00A61417" w:rsidP="00A61417">
      <w:r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61417" w14:paraId="645ABDCA" w14:textId="77777777" w:rsidTr="00A61417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14:paraId="0F37A251" w14:textId="77777777" w:rsidR="00A61417" w:rsidRDefault="00A61417">
            <w:bookmarkStart w:id="0" w:name="PageN1"/>
            <w:bookmarkEnd w:id="0"/>
          </w:p>
        </w:tc>
      </w:tr>
      <w:tr w:rsidR="00A61417" w14:paraId="2C4C2271" w14:textId="77777777" w:rsidTr="00A61417">
        <w:trPr>
          <w:trHeight w:val="8070"/>
          <w:tblCellSpacing w:w="0" w:type="dxa"/>
        </w:trPr>
        <w:tc>
          <w:tcPr>
            <w:tcW w:w="0" w:type="auto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FC959" w14:textId="77777777" w:rsidR="00A61417" w:rsidRDefault="00A61417">
            <w:pPr>
              <w:spacing w:after="24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Dobrý den,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žádám Vás o vyjádření k technické infrastruktuře.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Důvod žádosti:</w:t>
            </w:r>
            <w:r>
              <w:rPr>
                <w:rFonts w:ascii="Arial" w:hAnsi="Arial" w:cs="Arial"/>
                <w:sz w:val="20"/>
                <w:szCs w:val="20"/>
              </w:rPr>
              <w:t xml:space="preserve"> Existence sítí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Název akce:</w:t>
            </w:r>
            <w:r>
              <w:rPr>
                <w:rFonts w:ascii="Arial" w:hAnsi="Arial" w:cs="Arial"/>
                <w:sz w:val="20"/>
                <w:szCs w:val="20"/>
              </w:rPr>
              <w:t xml:space="preserve"> III/4317 KOJÁTKY OD PŘELOŽKY PO ZAČÁTEK OBCE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Žádost a případné přílohy jsou ke stažení zde: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11" w:history="1">
              <w:r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https://utilityreport.eu/collect/GetZipForSubjectTI?id=ZVsmwdCNTWwLjehdEBaDZg%3D%3D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S pozdravem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DOPRAVOPROJEKT Ostrava a.s.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Mikulec Michal </w:t>
            </w:r>
            <w:r>
              <w:rPr>
                <w:rFonts w:ascii="Arial" w:hAnsi="Arial" w:cs="Arial"/>
                <w:sz w:val="20"/>
                <w:szCs w:val="20"/>
              </w:rPr>
              <w:br/>
              <w:t>Masarykovo náměstí 5/5</w:t>
            </w:r>
            <w:r>
              <w:rPr>
                <w:rFonts w:ascii="Arial" w:hAnsi="Arial" w:cs="Arial"/>
                <w:sz w:val="20"/>
                <w:szCs w:val="20"/>
              </w:rPr>
              <w:br/>
              <w:t>70200 Ostrava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(Žádost byla zaslána prostřednictvím služby UtilityReport. Pokud chcete reagovat, nepoužívejte tlačítko Odpovědět. Kontakt na žadatele naleznete výše v e-mailu.)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Zákaznické centrum služby UtilityReport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12" w:history="1">
              <w:r>
                <w:rPr>
                  <w:rStyle w:val="Hypertextovodkaz"/>
                  <w:rFonts w:ascii="Arial" w:hAnsi="Arial" w:cs="Arial"/>
                  <w:sz w:val="20"/>
                  <w:szCs w:val="20"/>
                </w:rPr>
                <w:t>info@mawis.eu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br/>
              <w:t>telefon: +420 251 618 458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Vzniká Digitální technická mapa České republiky (DTM ČR).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Přináší správcům TI nové povinnosti.</w:t>
            </w:r>
            <w:r>
              <w:rPr>
                <w:rFonts w:ascii="Arial" w:hAnsi="Arial" w:cs="Arial"/>
                <w:sz w:val="20"/>
                <w:szCs w:val="20"/>
              </w:rPr>
              <w:t xml:space="preserve"> Podívejte se na </w:t>
            </w:r>
            <w:hyperlink r:id="rId13" w:history="1">
              <w:r>
                <w:rPr>
                  <w:rStyle w:val="Hypertextovodkaz"/>
                  <w:rFonts w:ascii="Arial" w:hAnsi="Arial" w:cs="Arial"/>
                  <w:sz w:val="20"/>
                  <w:szCs w:val="20"/>
                </w:rPr>
                <w:t>webové stránky DTMČR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které podrobně vysvětlují problematiku z pohledu vlastníků a správců technické infrastruktury.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Pořádáme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bezplatné online semináře.</w:t>
            </w:r>
            <w:r>
              <w:rPr>
                <w:rFonts w:ascii="Arial" w:hAnsi="Arial" w:cs="Arial"/>
                <w:sz w:val="20"/>
                <w:szCs w:val="20"/>
              </w:rPr>
              <w:t xml:space="preserve"> Přihlásit se můžete </w:t>
            </w:r>
            <w:hyperlink r:id="rId14" w:anchor="Seminar" w:history="1">
              <w:r>
                <w:rPr>
                  <w:rStyle w:val="Hypertextovodkaz"/>
                  <w:rFonts w:ascii="Arial" w:hAnsi="Arial" w:cs="Arial"/>
                  <w:sz w:val="20"/>
                  <w:szCs w:val="20"/>
                </w:rPr>
                <w:t>zde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18BD0118" w14:textId="77777777" w:rsidR="002B7696" w:rsidRDefault="002B7696"/>
    <w:sectPr w:rsidR="002B7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F84"/>
    <w:rsid w:val="002160B7"/>
    <w:rsid w:val="002B7696"/>
    <w:rsid w:val="00A61417"/>
    <w:rsid w:val="00D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D40FF"/>
  <w15:chartTrackingRefBased/>
  <w15:docId w15:val="{551FFD37-490A-4B54-8194-25A1150D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417"/>
    <w:pPr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614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3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tilityreport.eu" TargetMode="External"/><Relationship Id="rId13" Type="http://schemas.openxmlformats.org/officeDocument/2006/relationships/hyperlink" Target="https://www.dtmcr.c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usjmk.cz" TargetMode="External"/><Relationship Id="rId12" Type="http://schemas.openxmlformats.org/officeDocument/2006/relationships/hyperlink" Target="mailto:info@mawis.e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veta.dokulilova@susjmk.cz" TargetMode="External"/><Relationship Id="rId11" Type="http://schemas.openxmlformats.org/officeDocument/2006/relationships/hyperlink" Target="https://utilityreport.eu/collect/GetZipForSubjectTI?id=ZVsmwdCNTWwLjehdEBaDZg%3D%3D" TargetMode="External"/><Relationship Id="rId5" Type="http://schemas.openxmlformats.org/officeDocument/2006/relationships/image" Target="cid:image002.jpg@01D9A37C.C7C9E5B0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stred@susjmk.cz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info@utilityreport.eu" TargetMode="External"/><Relationship Id="rId14" Type="http://schemas.openxmlformats.org/officeDocument/2006/relationships/hyperlink" Target="https://www.dtmcr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Mikulec</dc:creator>
  <cp:keywords/>
  <dc:description/>
  <cp:lastModifiedBy>Michal Mikulec</cp:lastModifiedBy>
  <cp:revision>2</cp:revision>
  <dcterms:created xsi:type="dcterms:W3CDTF">2023-06-20T11:45:00Z</dcterms:created>
  <dcterms:modified xsi:type="dcterms:W3CDTF">2023-06-20T11:45:00Z</dcterms:modified>
</cp:coreProperties>
</file>