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8361" w14:textId="6880F6B0" w:rsidR="004070F3" w:rsidRDefault="00725DA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Požadavky objednatele</w:t>
      </w:r>
    </w:p>
    <w:p w14:paraId="63CB7121" w14:textId="43B9993F" w:rsidR="00EE4B39" w:rsidRPr="00EE4B39" w:rsidRDefault="00EE4B39" w:rsidP="7695BE32">
      <w:pPr>
        <w:rPr>
          <w:sz w:val="28"/>
          <w:szCs w:val="28"/>
        </w:rPr>
      </w:pPr>
    </w:p>
    <w:p w14:paraId="72583E64" w14:textId="77777777" w:rsidR="00EE4B39" w:rsidRPr="00EE4B39" w:rsidRDefault="00EE4B39"/>
    <w:p w14:paraId="479D915D" w14:textId="76629BA6" w:rsidR="00EE4B39" w:rsidRDefault="00EE4B39">
      <w:pPr>
        <w:rPr>
          <w:sz w:val="28"/>
          <w:szCs w:val="28"/>
        </w:rPr>
      </w:pPr>
      <w:r>
        <w:rPr>
          <w:sz w:val="28"/>
          <w:szCs w:val="28"/>
        </w:rPr>
        <w:t>Přílohy</w:t>
      </w:r>
    </w:p>
    <w:p w14:paraId="5A9950F7" w14:textId="77777777" w:rsidR="004A21EE" w:rsidRDefault="004A21EE" w:rsidP="004A21EE">
      <w:pPr>
        <w:pStyle w:val="Odstavecseseznamem"/>
        <w:numPr>
          <w:ilvl w:val="0"/>
          <w:numId w:val="1"/>
        </w:numPr>
      </w:pPr>
      <w:r>
        <w:t>Kniha standardů</w:t>
      </w:r>
    </w:p>
    <w:p w14:paraId="46C3E8A0" w14:textId="77777777" w:rsidR="004A21EE" w:rsidRDefault="004A21EE" w:rsidP="004A21EE">
      <w:pPr>
        <w:pStyle w:val="Odstavecseseznamem"/>
        <w:numPr>
          <w:ilvl w:val="0"/>
          <w:numId w:val="1"/>
        </w:numPr>
      </w:pPr>
      <w:r>
        <w:t>Kniha místností</w:t>
      </w:r>
    </w:p>
    <w:p w14:paraId="1A0A2EFD" w14:textId="72DB121B" w:rsidR="00725DAB" w:rsidRDefault="00AA5744" w:rsidP="00AA5744">
      <w:pPr>
        <w:pStyle w:val="Odstavecseseznamem"/>
        <w:numPr>
          <w:ilvl w:val="0"/>
          <w:numId w:val="1"/>
        </w:numPr>
      </w:pPr>
      <w:r>
        <w:t>Organizační struktura projektu</w:t>
      </w:r>
    </w:p>
    <w:p w14:paraId="6972C421" w14:textId="73AEC0C7" w:rsidR="00AA5744" w:rsidRDefault="00AA5744" w:rsidP="00AA5744">
      <w:pPr>
        <w:pStyle w:val="Odstavecseseznamem"/>
        <w:numPr>
          <w:ilvl w:val="0"/>
          <w:numId w:val="1"/>
        </w:numPr>
      </w:pPr>
      <w:r>
        <w:t>Požadavky na zkoušky a revize</w:t>
      </w:r>
    </w:p>
    <w:p w14:paraId="687955CD" w14:textId="782C9B89" w:rsidR="00AA5744" w:rsidRDefault="00AA5744" w:rsidP="00AA5744">
      <w:pPr>
        <w:pStyle w:val="Odstavecseseznamem"/>
        <w:numPr>
          <w:ilvl w:val="0"/>
          <w:numId w:val="1"/>
        </w:numPr>
      </w:pPr>
      <w:r>
        <w:t>Požadavky na zpracování dokumentace interiéru</w:t>
      </w:r>
    </w:p>
    <w:p w14:paraId="5C32BEFB" w14:textId="4AE3B0A2" w:rsidR="00AA5744" w:rsidRDefault="00AA5744" w:rsidP="00AA5744">
      <w:pPr>
        <w:pStyle w:val="Odstavecseseznamem"/>
        <w:numPr>
          <w:ilvl w:val="0"/>
          <w:numId w:val="1"/>
        </w:numPr>
      </w:pPr>
      <w:r>
        <w:t>Požadavky na zpracování realizační dokumentace</w:t>
      </w:r>
    </w:p>
    <w:p w14:paraId="0C975068" w14:textId="11521861" w:rsidR="00F37928" w:rsidRDefault="00F37928" w:rsidP="00AA5744">
      <w:pPr>
        <w:pStyle w:val="Odstavecseseznamem"/>
        <w:numPr>
          <w:ilvl w:val="0"/>
          <w:numId w:val="1"/>
        </w:numPr>
      </w:pPr>
      <w:r w:rsidRPr="00401F9F">
        <w:t>Požadavky na zařízení staveniště</w:t>
      </w:r>
    </w:p>
    <w:p w14:paraId="32974B43" w14:textId="3D583238" w:rsidR="00AA5744" w:rsidRDefault="00AA5744" w:rsidP="00AA5744">
      <w:pPr>
        <w:pStyle w:val="Odstavecseseznamem"/>
        <w:numPr>
          <w:ilvl w:val="0"/>
          <w:numId w:val="1"/>
        </w:numPr>
      </w:pPr>
      <w:r>
        <w:t>Protokol vzorku</w:t>
      </w:r>
    </w:p>
    <w:p w14:paraId="32707FA9" w14:textId="3627DCBF" w:rsidR="00AA5744" w:rsidRDefault="0089531B" w:rsidP="00AA5744">
      <w:pPr>
        <w:pStyle w:val="Odstavecseseznamem"/>
        <w:numPr>
          <w:ilvl w:val="0"/>
          <w:numId w:val="1"/>
        </w:numPr>
      </w:pPr>
      <w:r>
        <w:t>Zpráva</w:t>
      </w:r>
      <w:r w:rsidR="0099631D">
        <w:t xml:space="preserve"> z </w:t>
      </w:r>
      <w:r>
        <w:t>IG a HG průzkumu</w:t>
      </w:r>
    </w:p>
    <w:p w14:paraId="242391BB" w14:textId="05B93B95" w:rsidR="00F37928" w:rsidRDefault="00F37928" w:rsidP="00A8667F">
      <w:pPr>
        <w:pStyle w:val="Odstavecseseznamem"/>
      </w:pPr>
      <w:r w:rsidRPr="00BD1782">
        <w:rPr>
          <w:color w:val="000000" w:themeColor="text1"/>
        </w:rPr>
        <w:t xml:space="preserve">(dokument </w:t>
      </w:r>
      <w:proofErr w:type="gramStart"/>
      <w:r w:rsidRPr="00BD1782">
        <w:rPr>
          <w:color w:val="000000" w:themeColor="text1"/>
        </w:rPr>
        <w:t>netvoří</w:t>
      </w:r>
      <w:proofErr w:type="gramEnd"/>
      <w:r w:rsidRPr="00BD1782">
        <w:rPr>
          <w:color w:val="000000" w:themeColor="text1"/>
        </w:rPr>
        <w:t xml:space="preserve"> nedílnou součást smlouvy, v elektronické podobě byl Objednatelem poskytnut Zhotoviteli jako součást zadávací dokumentace Veřejné zakázky)</w:t>
      </w:r>
    </w:p>
    <w:p w14:paraId="2A1F8027" w14:textId="77777777" w:rsidR="00F37928" w:rsidRDefault="00F23E03" w:rsidP="00F37928">
      <w:pPr>
        <w:pStyle w:val="Odstavecseseznamem"/>
        <w:numPr>
          <w:ilvl w:val="0"/>
          <w:numId w:val="1"/>
        </w:numPr>
      </w:pPr>
      <w:r>
        <w:t>Radonový průzkum</w:t>
      </w:r>
    </w:p>
    <w:p w14:paraId="089A3167" w14:textId="37CC0D1A" w:rsidR="00F37928" w:rsidRDefault="00F37928" w:rsidP="00A8667F">
      <w:pPr>
        <w:pStyle w:val="Odstavecseseznamem"/>
      </w:pPr>
      <w:r w:rsidRPr="00A8667F">
        <w:rPr>
          <w:color w:val="000000" w:themeColor="text1"/>
        </w:rPr>
        <w:t xml:space="preserve">(dokument </w:t>
      </w:r>
      <w:proofErr w:type="gramStart"/>
      <w:r w:rsidRPr="00A8667F">
        <w:rPr>
          <w:color w:val="000000" w:themeColor="text1"/>
        </w:rPr>
        <w:t>netvoří</w:t>
      </w:r>
      <w:proofErr w:type="gramEnd"/>
      <w:r w:rsidRPr="00A8667F">
        <w:rPr>
          <w:color w:val="000000" w:themeColor="text1"/>
        </w:rPr>
        <w:t xml:space="preserve"> nedílnou součást smlouvy, v elektronické podobě byl Objednatelem poskytnut Zhotoviteli jako součást zadávací dokumentace Veřejné zakázky)</w:t>
      </w:r>
    </w:p>
    <w:p w14:paraId="1642D0F0" w14:textId="77777777" w:rsidR="00951015" w:rsidRDefault="00F56AC4" w:rsidP="00951015">
      <w:pPr>
        <w:pStyle w:val="Odstavecseseznamem"/>
        <w:numPr>
          <w:ilvl w:val="0"/>
          <w:numId w:val="1"/>
        </w:numPr>
      </w:pPr>
      <w:r>
        <w:t>Rešerše archivních vrtů</w:t>
      </w:r>
    </w:p>
    <w:p w14:paraId="32D87396" w14:textId="0F673B3E" w:rsidR="00583591" w:rsidRDefault="00951015" w:rsidP="00A8667F">
      <w:pPr>
        <w:pStyle w:val="Odstavecseseznamem"/>
      </w:pPr>
      <w:r w:rsidRPr="00A8667F">
        <w:rPr>
          <w:color w:val="000000" w:themeColor="text1"/>
        </w:rPr>
        <w:t xml:space="preserve">(dokument </w:t>
      </w:r>
      <w:proofErr w:type="gramStart"/>
      <w:r w:rsidRPr="00A8667F">
        <w:rPr>
          <w:color w:val="000000" w:themeColor="text1"/>
        </w:rPr>
        <w:t>netvoří</w:t>
      </w:r>
      <w:proofErr w:type="gramEnd"/>
      <w:r w:rsidRPr="00A8667F">
        <w:rPr>
          <w:color w:val="000000" w:themeColor="text1"/>
        </w:rPr>
        <w:t xml:space="preserve"> nedílnou součást smlouvy, v elektronické podobě byl Objednatelem poskytnut Zhotoviteli jako součást zadávací dokumentace Veřejné zakázky)</w:t>
      </w:r>
    </w:p>
    <w:p w14:paraId="4082BB96" w14:textId="2548BBB6" w:rsidR="002E3151" w:rsidRDefault="002E3151" w:rsidP="00AA5744">
      <w:pPr>
        <w:pStyle w:val="Odstavecseseznamem"/>
        <w:numPr>
          <w:ilvl w:val="0"/>
          <w:numId w:val="1"/>
        </w:numPr>
      </w:pPr>
      <w:r>
        <w:t xml:space="preserve">Vyjádření </w:t>
      </w:r>
      <w:r w:rsidR="00D93EEA">
        <w:t>k nakládání s podzemní vodou</w:t>
      </w:r>
    </w:p>
    <w:p w14:paraId="3A5FD386" w14:textId="485C7F5B" w:rsidR="00F37928" w:rsidRDefault="00F37928" w:rsidP="00A8667F">
      <w:pPr>
        <w:pStyle w:val="Odstavecseseznamem"/>
      </w:pPr>
      <w:r w:rsidRPr="00BD1782">
        <w:rPr>
          <w:color w:val="000000" w:themeColor="text1"/>
        </w:rPr>
        <w:t xml:space="preserve">(dokument </w:t>
      </w:r>
      <w:proofErr w:type="gramStart"/>
      <w:r w:rsidRPr="00BD1782">
        <w:rPr>
          <w:color w:val="000000" w:themeColor="text1"/>
        </w:rPr>
        <w:t>netvoří</w:t>
      </w:r>
      <w:proofErr w:type="gramEnd"/>
      <w:r w:rsidRPr="00BD1782">
        <w:rPr>
          <w:color w:val="000000" w:themeColor="text1"/>
        </w:rPr>
        <w:t xml:space="preserve"> nedílnou součást smlouvy, v elektronické podobě byl Objednatelem poskytnut Zhotoviteli jako součást zadávací dokumentace Veřejné zakázky)</w:t>
      </w:r>
    </w:p>
    <w:sectPr w:rsidR="00F37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04CB"/>
    <w:multiLevelType w:val="hybridMultilevel"/>
    <w:tmpl w:val="25AEDF24"/>
    <w:lvl w:ilvl="0" w:tplc="04050017">
      <w:start w:val="1"/>
      <w:numFmt w:val="lowerLetter"/>
      <w:lvlText w:val="%1)"/>
      <w:lvlJc w:val="left"/>
      <w:pPr>
        <w:ind w:left="1352" w:hanging="360"/>
      </w:p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1B6E0E88"/>
    <w:multiLevelType w:val="hybridMultilevel"/>
    <w:tmpl w:val="9F4255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34170">
    <w:abstractNumId w:val="1"/>
  </w:num>
  <w:num w:numId="2" w16cid:durableId="101195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8A"/>
    <w:rsid w:val="00116E14"/>
    <w:rsid w:val="00173C76"/>
    <w:rsid w:val="00190D25"/>
    <w:rsid w:val="002E3151"/>
    <w:rsid w:val="0033050D"/>
    <w:rsid w:val="00401F9F"/>
    <w:rsid w:val="004070F3"/>
    <w:rsid w:val="0043423C"/>
    <w:rsid w:val="004A21EE"/>
    <w:rsid w:val="005017BA"/>
    <w:rsid w:val="00583591"/>
    <w:rsid w:val="00692C40"/>
    <w:rsid w:val="00725DAB"/>
    <w:rsid w:val="0089531B"/>
    <w:rsid w:val="00951015"/>
    <w:rsid w:val="00970E8A"/>
    <w:rsid w:val="0099631D"/>
    <w:rsid w:val="00A0477F"/>
    <w:rsid w:val="00A8667F"/>
    <w:rsid w:val="00AA5744"/>
    <w:rsid w:val="00B54B3E"/>
    <w:rsid w:val="00BA0125"/>
    <w:rsid w:val="00C4482F"/>
    <w:rsid w:val="00CE6769"/>
    <w:rsid w:val="00D93EEA"/>
    <w:rsid w:val="00D95583"/>
    <w:rsid w:val="00E075E1"/>
    <w:rsid w:val="00EE4B39"/>
    <w:rsid w:val="00F23E03"/>
    <w:rsid w:val="00F37928"/>
    <w:rsid w:val="00F56AC4"/>
    <w:rsid w:val="00F57AD0"/>
    <w:rsid w:val="7695B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9B85"/>
  <w15:chartTrackingRefBased/>
  <w15:docId w15:val="{95789A1E-B41F-466B-82D3-5152E29B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125"/>
    <w:rPr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101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5744"/>
    <w:pPr>
      <w:ind w:left="720"/>
      <w:contextualSpacing/>
    </w:pPr>
  </w:style>
  <w:style w:type="paragraph" w:styleId="Revize">
    <w:name w:val="Revision"/>
    <w:hidden/>
    <w:uiPriority w:val="99"/>
    <w:semiHidden/>
    <w:rsid w:val="00CE6769"/>
    <w:pPr>
      <w:spacing w:after="0" w:line="240" w:lineRule="auto"/>
    </w:pPr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CE67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67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6769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7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769"/>
    <w:rPr>
      <w:b/>
      <w:bCs/>
      <w:kern w:val="0"/>
      <w:sz w:val="20"/>
      <w:szCs w:val="2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951015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9C27A-886D-4BCA-8E75-19E56A58C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BEF0F-AFD3-45C8-9FB7-63E9B2B03E6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b7d2623-97ce-4d3d-b38b-e619fa1cf8e4"/>
    <ds:schemaRef ds:uri="3c3db478-5397-4d9d-b8f4-aeb2c9f9ebf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953EFF-CCF0-48F4-AB4A-A34273DC8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853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Jozková Dita</dc:creator>
  <cp:keywords/>
  <dc:description/>
  <cp:lastModifiedBy>Jozková Dita</cp:lastModifiedBy>
  <cp:revision>30</cp:revision>
  <dcterms:created xsi:type="dcterms:W3CDTF">2024-01-03T13:40:00Z</dcterms:created>
  <dcterms:modified xsi:type="dcterms:W3CDTF">2024-02-14T06:37:00Z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2024-01-03T13:40:42Z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af1e4b90-a568-43cf-8072-70d93b623c5f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0x0101006E7F9CBD517D82478C04156C2128DDAB</vt:lpwstr>
  </property>
  <property fmtid="{D5CDD505-2E9C-101B-9397-08002B2CF9AE}" pid="10" name="MediaServiceImageTags">
    <vt:lpwstr/>
  </property>
</Properties>
</file>