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443" w:rsidRPr="00A25443" w:rsidRDefault="00A25443" w:rsidP="00A25443">
      <w:pPr>
        <w:rPr>
          <w:rFonts w:ascii="Tahoma" w:hAnsi="Tahoma" w:cs="Tahoma"/>
        </w:rPr>
      </w:pPr>
      <w:r w:rsidRPr="00A25443">
        <w:rPr>
          <w:rFonts w:ascii="Tahoma" w:hAnsi="Tahoma" w:cs="Tahoma"/>
        </w:rPr>
        <w:t>Obsah projektu:</w:t>
      </w:r>
    </w:p>
    <w:p w:rsidR="00842B34" w:rsidRPr="00842B34" w:rsidRDefault="00A25443" w:rsidP="00842B34">
      <w:pPr>
        <w:pStyle w:val="Bezmezer"/>
        <w:rPr>
          <w:rFonts w:ascii="Tahoma" w:eastAsia="Calibri" w:hAnsi="Tahoma" w:cs="Tahoma"/>
          <w:b/>
          <w:bCs/>
          <w:sz w:val="44"/>
          <w:szCs w:val="44"/>
        </w:rPr>
      </w:pPr>
      <w:r w:rsidRPr="00842B34">
        <w:rPr>
          <w:rFonts w:ascii="Tahoma" w:hAnsi="Tahoma" w:cs="Tahoma"/>
          <w:b/>
          <w:sz w:val="44"/>
          <w:szCs w:val="44"/>
        </w:rPr>
        <w:t>REKONSTRUKCE SUTERÉNU BUDOVY GYMNÁZIA ŽIDLOCHOVICE</w:t>
      </w:r>
    </w:p>
    <w:p w:rsidR="00A25443" w:rsidRDefault="00A25443" w:rsidP="00A25443">
      <w:pPr>
        <w:pStyle w:val="Bezmezer"/>
        <w:rPr>
          <w:rFonts w:ascii="Tahoma" w:hAnsi="Tahoma" w:cs="Tahoma"/>
          <w:sz w:val="44"/>
          <w:szCs w:val="44"/>
        </w:rPr>
      </w:pPr>
    </w:p>
    <w:p w:rsidR="00A25443" w:rsidRP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</w:p>
    <w:p w:rsid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  <w:proofErr w:type="gramStart"/>
      <w:r w:rsidRPr="00A25443">
        <w:rPr>
          <w:rFonts w:ascii="Tahoma" w:hAnsi="Tahoma" w:cs="Tahoma"/>
          <w:sz w:val="18"/>
          <w:szCs w:val="18"/>
        </w:rPr>
        <w:t>k.</w:t>
      </w:r>
      <w:proofErr w:type="spellStart"/>
      <w:r w:rsidRPr="00A25443">
        <w:rPr>
          <w:rFonts w:ascii="Tahoma" w:hAnsi="Tahoma" w:cs="Tahoma"/>
          <w:sz w:val="18"/>
          <w:szCs w:val="18"/>
        </w:rPr>
        <w:t>ú</w:t>
      </w:r>
      <w:proofErr w:type="spellEnd"/>
      <w:r w:rsidRPr="00A25443">
        <w:rPr>
          <w:rFonts w:ascii="Tahoma" w:hAnsi="Tahoma" w:cs="Tahoma"/>
          <w:sz w:val="18"/>
          <w:szCs w:val="18"/>
        </w:rPr>
        <w:t>.</w:t>
      </w:r>
      <w:proofErr w:type="gramEnd"/>
      <w:r w:rsidRPr="00A25443">
        <w:rPr>
          <w:rFonts w:ascii="Tahoma" w:hAnsi="Tahoma" w:cs="Tahoma"/>
          <w:sz w:val="18"/>
          <w:szCs w:val="18"/>
        </w:rPr>
        <w:t xml:space="preserve"> Židlochovice, </w:t>
      </w:r>
      <w:proofErr w:type="spellStart"/>
      <w:proofErr w:type="gramStart"/>
      <w:r w:rsidRPr="00A25443">
        <w:rPr>
          <w:rFonts w:ascii="Tahoma" w:hAnsi="Tahoma" w:cs="Tahoma"/>
          <w:sz w:val="18"/>
          <w:szCs w:val="18"/>
        </w:rPr>
        <w:t>parc</w:t>
      </w:r>
      <w:proofErr w:type="gramEnd"/>
      <w:r w:rsidRPr="00A25443">
        <w:rPr>
          <w:rFonts w:ascii="Tahoma" w:hAnsi="Tahoma" w:cs="Tahoma"/>
          <w:sz w:val="18"/>
          <w:szCs w:val="18"/>
        </w:rPr>
        <w:t>.</w:t>
      </w:r>
      <w:proofErr w:type="gramStart"/>
      <w:r w:rsidRPr="00A25443">
        <w:rPr>
          <w:rFonts w:ascii="Tahoma" w:hAnsi="Tahoma" w:cs="Tahoma"/>
          <w:sz w:val="18"/>
          <w:szCs w:val="18"/>
        </w:rPr>
        <w:t>č</w:t>
      </w:r>
      <w:proofErr w:type="spellEnd"/>
      <w:r w:rsidRPr="00A25443">
        <w:rPr>
          <w:rFonts w:ascii="Tahoma" w:hAnsi="Tahoma" w:cs="Tahoma"/>
          <w:sz w:val="18"/>
          <w:szCs w:val="18"/>
        </w:rPr>
        <w:t>.</w:t>
      </w:r>
      <w:proofErr w:type="gramEnd"/>
      <w:r w:rsidRPr="00A25443">
        <w:rPr>
          <w:rFonts w:ascii="Tahoma" w:hAnsi="Tahoma" w:cs="Tahoma"/>
          <w:sz w:val="18"/>
          <w:szCs w:val="18"/>
        </w:rPr>
        <w:t xml:space="preserve"> 890/1, 892</w:t>
      </w:r>
    </w:p>
    <w:p w:rsid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</w:p>
    <w:p w:rsidR="00A25443" w:rsidRP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</w:p>
    <w:p w:rsidR="00A25443" w:rsidRPr="00842B34" w:rsidRDefault="00A25443" w:rsidP="00A25443">
      <w:pPr>
        <w:rPr>
          <w:rFonts w:ascii="Tahoma" w:hAnsi="Tahoma" w:cs="Tahoma"/>
          <w:b/>
          <w:sz w:val="44"/>
          <w:szCs w:val="44"/>
        </w:rPr>
      </w:pPr>
      <w:r w:rsidRPr="00842B34">
        <w:rPr>
          <w:rFonts w:ascii="Tahoma" w:hAnsi="Tahoma" w:cs="Tahoma"/>
          <w:b/>
          <w:sz w:val="44"/>
          <w:szCs w:val="44"/>
        </w:rPr>
        <w:t>SEZNAM PŘÍLOH</w:t>
      </w:r>
    </w:p>
    <w:p w:rsidR="00A25443" w:rsidRPr="00A25443" w:rsidRDefault="00A25443" w:rsidP="00A25443">
      <w:pPr>
        <w:rPr>
          <w:rFonts w:ascii="Tahoma" w:hAnsi="Tahoma" w:cs="Tahoma"/>
        </w:rPr>
      </w:pPr>
      <w:r w:rsidRPr="00A25443">
        <w:rPr>
          <w:rFonts w:ascii="Tahoma" w:hAnsi="Tahoma" w:cs="Tahoma"/>
        </w:rPr>
        <w:t>Dokumentace pro vydání společného povolení</w:t>
      </w:r>
    </w:p>
    <w:p w:rsidR="00913AD1" w:rsidRPr="00913AD1" w:rsidRDefault="00913AD1" w:rsidP="00A25443">
      <w:pPr>
        <w:pStyle w:val="Bezmez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A, B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>PRŮVODNÍ A SOUHRNNÁ TECHNICKÁ ZPRÁVA</w:t>
      </w:r>
    </w:p>
    <w:p w:rsidR="00F35740" w:rsidRDefault="00F35740" w:rsidP="00A25443">
      <w:pPr>
        <w:pStyle w:val="Bezmez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</w:t>
      </w:r>
      <w:r w:rsidRPr="00A25443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>SITUAČNÍ VÝKRESY</w:t>
      </w:r>
    </w:p>
    <w:p w:rsidR="00A25443" w:rsidRPr="00A25443" w:rsidRDefault="00A25443" w:rsidP="00A25443">
      <w:pPr>
        <w:pStyle w:val="Bezmezer"/>
        <w:tabs>
          <w:tab w:val="left" w:pos="1418"/>
        </w:tabs>
        <w:rPr>
          <w:rFonts w:ascii="Tahoma" w:hAnsi="Tahoma" w:cs="Tahoma"/>
          <w:b/>
        </w:rPr>
      </w:pPr>
      <w:proofErr w:type="gramStart"/>
      <w:r w:rsidRPr="00A25443">
        <w:rPr>
          <w:rFonts w:ascii="Tahoma" w:hAnsi="Tahoma" w:cs="Tahoma"/>
          <w:b/>
        </w:rPr>
        <w:t>D.1.1</w:t>
      </w:r>
      <w:proofErr w:type="gramEnd"/>
      <w:r w:rsidRPr="00A25443">
        <w:rPr>
          <w:rFonts w:ascii="Tahoma" w:hAnsi="Tahoma" w:cs="Tahoma"/>
          <w:b/>
        </w:rPr>
        <w:tab/>
        <w:t>ARCHITEKTONICKO-STAVEBNÍ ŘEŠENÍ</w:t>
      </w:r>
    </w:p>
    <w:p w:rsidR="002F29D0" w:rsidRPr="00913AD1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D.1.2</w:t>
      </w:r>
      <w:proofErr w:type="gramEnd"/>
      <w:r>
        <w:rPr>
          <w:rFonts w:ascii="Tahoma" w:hAnsi="Tahoma" w:cs="Tahoma"/>
          <w:b/>
        </w:rPr>
        <w:tab/>
        <w:t>STATIKA</w:t>
      </w:r>
      <w:r w:rsidR="00913AD1">
        <w:rPr>
          <w:rFonts w:ascii="Tahoma" w:hAnsi="Tahoma" w:cs="Tahoma"/>
          <w:b/>
        </w:rPr>
        <w:t xml:space="preserve"> – </w:t>
      </w:r>
      <w:r w:rsidR="00913AD1" w:rsidRPr="00913AD1">
        <w:rPr>
          <w:rFonts w:ascii="Tahoma" w:hAnsi="Tahoma" w:cs="Tahoma"/>
        </w:rPr>
        <w:t>VIZ. PŘEDCHOZÍ STUPEŇ PD (BEZE ZMĚNY)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D.1.3</w:t>
      </w:r>
      <w:proofErr w:type="gramEnd"/>
      <w:r>
        <w:rPr>
          <w:rFonts w:ascii="Tahoma" w:hAnsi="Tahoma" w:cs="Tahoma"/>
          <w:b/>
        </w:rPr>
        <w:tab/>
        <w:t>PBŘS</w:t>
      </w:r>
      <w:r w:rsidR="00913AD1">
        <w:rPr>
          <w:rFonts w:ascii="Tahoma" w:hAnsi="Tahoma" w:cs="Tahoma"/>
          <w:b/>
        </w:rPr>
        <w:t xml:space="preserve"> – </w:t>
      </w:r>
      <w:r w:rsidR="00913AD1" w:rsidRPr="00913AD1">
        <w:rPr>
          <w:rFonts w:ascii="Tahoma" w:hAnsi="Tahoma" w:cs="Tahoma"/>
        </w:rPr>
        <w:t>VIZ. PŘEDCHOZÍ STUPEŇ PD (BEZE ZMĚNY)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D.1.4.1</w:t>
      </w:r>
      <w:proofErr w:type="gramEnd"/>
      <w:r>
        <w:rPr>
          <w:rFonts w:ascii="Tahoma" w:hAnsi="Tahoma" w:cs="Tahoma"/>
          <w:b/>
        </w:rPr>
        <w:tab/>
        <w:t>ZTI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D.1.4.2</w:t>
      </w:r>
      <w:proofErr w:type="gramEnd"/>
      <w:r>
        <w:rPr>
          <w:rFonts w:ascii="Tahoma" w:hAnsi="Tahoma" w:cs="Tahoma"/>
          <w:b/>
        </w:rPr>
        <w:tab/>
        <w:t>UT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D.1.4.3</w:t>
      </w:r>
      <w:proofErr w:type="gramEnd"/>
      <w:r>
        <w:rPr>
          <w:rFonts w:ascii="Tahoma" w:hAnsi="Tahoma" w:cs="Tahoma"/>
          <w:b/>
        </w:rPr>
        <w:tab/>
        <w:t>ELEKTROINSTALACE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D.1.4.4</w:t>
      </w:r>
      <w:proofErr w:type="gramEnd"/>
      <w:r>
        <w:rPr>
          <w:rFonts w:ascii="Tahoma" w:hAnsi="Tahoma" w:cs="Tahoma"/>
          <w:b/>
        </w:rPr>
        <w:tab/>
        <w:t>VZT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D.1.4.5</w:t>
      </w:r>
      <w:proofErr w:type="gramEnd"/>
      <w:r>
        <w:rPr>
          <w:rFonts w:ascii="Tahoma" w:hAnsi="Tahoma" w:cs="Tahoma"/>
          <w:b/>
        </w:rPr>
        <w:tab/>
        <w:t>PLYNOINSTALACE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</w:t>
      </w:r>
      <w:r>
        <w:rPr>
          <w:rFonts w:ascii="Tahoma" w:hAnsi="Tahoma" w:cs="Tahoma"/>
          <w:b/>
        </w:rPr>
        <w:tab/>
        <w:t>DOKLADOVÁ ČÁST</w:t>
      </w: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</w:p>
    <w:p w:rsidR="00F35740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  <w:b/>
        </w:rPr>
      </w:pPr>
    </w:p>
    <w:p w:rsidR="00F35740" w:rsidRPr="00A25443" w:rsidRDefault="00F35740" w:rsidP="00F35740">
      <w:pPr>
        <w:pStyle w:val="Bezmezer"/>
        <w:tabs>
          <w:tab w:val="left" w:pos="1418"/>
          <w:tab w:val="left" w:pos="2552"/>
          <w:tab w:val="left" w:pos="7797"/>
        </w:tabs>
        <w:rPr>
          <w:rFonts w:ascii="Tahoma" w:hAnsi="Tahoma" w:cs="Tahoma"/>
        </w:rPr>
      </w:pPr>
    </w:p>
    <w:p w:rsidR="00A25443" w:rsidRPr="00A25443" w:rsidRDefault="00A25443" w:rsidP="00A25443">
      <w:pPr>
        <w:pStyle w:val="Bezmezer"/>
        <w:tabs>
          <w:tab w:val="left" w:pos="7797"/>
        </w:tabs>
        <w:ind w:left="708" w:firstLine="708"/>
        <w:rPr>
          <w:rFonts w:ascii="Tahoma" w:hAnsi="Tahoma" w:cs="Tahoma"/>
        </w:rPr>
      </w:pPr>
    </w:p>
    <w:p w:rsidR="004863F7" w:rsidRPr="00A25443" w:rsidRDefault="004863F7" w:rsidP="00A25443">
      <w:pPr>
        <w:pStyle w:val="Bezmezer"/>
        <w:tabs>
          <w:tab w:val="left" w:pos="7797"/>
        </w:tabs>
        <w:ind w:left="708" w:firstLine="708"/>
        <w:rPr>
          <w:rFonts w:ascii="Tahoma" w:hAnsi="Tahoma" w:cs="Tahoma"/>
        </w:rPr>
      </w:pPr>
    </w:p>
    <w:sectPr w:rsidR="004863F7" w:rsidRPr="00A25443" w:rsidSect="007A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5443"/>
    <w:rsid w:val="000A6605"/>
    <w:rsid w:val="00294F96"/>
    <w:rsid w:val="002F29D0"/>
    <w:rsid w:val="004863F7"/>
    <w:rsid w:val="00842B34"/>
    <w:rsid w:val="00913AD1"/>
    <w:rsid w:val="00946CD6"/>
    <w:rsid w:val="00A25443"/>
    <w:rsid w:val="00B510EA"/>
    <w:rsid w:val="00D369DB"/>
    <w:rsid w:val="00D5377E"/>
    <w:rsid w:val="00F3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254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254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2024-06-03T19:11:00Z</dcterms:created>
  <dcterms:modified xsi:type="dcterms:W3CDTF">2024-06-06T18:35:00Z</dcterms:modified>
</cp:coreProperties>
</file>