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64" w:rsidRPr="007854CF" w:rsidRDefault="009B7064" w:rsidP="009B7064">
      <w:pPr>
        <w:rPr>
          <w:sz w:val="32"/>
          <w:szCs w:val="32"/>
        </w:rPr>
      </w:pPr>
      <w:r w:rsidRPr="007854CF">
        <w:rPr>
          <w:b/>
          <w:sz w:val="32"/>
          <w:szCs w:val="32"/>
        </w:rPr>
        <w:t>III/</w:t>
      </w:r>
      <w:r w:rsidR="00F20EE2" w:rsidRPr="007854CF">
        <w:rPr>
          <w:b/>
          <w:sz w:val="32"/>
          <w:szCs w:val="32"/>
        </w:rPr>
        <w:t xml:space="preserve">15275 </w:t>
      </w:r>
      <w:r w:rsidR="009934AF" w:rsidRPr="007854CF">
        <w:rPr>
          <w:b/>
          <w:sz w:val="32"/>
          <w:szCs w:val="32"/>
        </w:rPr>
        <w:t xml:space="preserve">Brno, </w:t>
      </w:r>
      <w:r w:rsidR="00085F2C" w:rsidRPr="007854CF">
        <w:rPr>
          <w:b/>
          <w:sz w:val="32"/>
          <w:szCs w:val="32"/>
        </w:rPr>
        <w:t xml:space="preserve">Jabloňový </w:t>
      </w:r>
      <w:proofErr w:type="gramStart"/>
      <w:r w:rsidR="00085F2C" w:rsidRPr="007854CF">
        <w:rPr>
          <w:b/>
          <w:sz w:val="32"/>
          <w:szCs w:val="32"/>
        </w:rPr>
        <w:t>sad</w:t>
      </w:r>
      <w:r w:rsidR="00F20EE2" w:rsidRPr="007854CF">
        <w:rPr>
          <w:b/>
          <w:sz w:val="32"/>
          <w:szCs w:val="32"/>
        </w:rPr>
        <w:t xml:space="preserve"> - Ořechovská</w:t>
      </w:r>
      <w:proofErr w:type="gramEnd"/>
      <w:r w:rsidRPr="007854CF">
        <w:rPr>
          <w:b/>
          <w:sz w:val="32"/>
          <w:szCs w:val="32"/>
        </w:rPr>
        <w:t xml:space="preserve"> </w:t>
      </w:r>
    </w:p>
    <w:p w:rsidR="009B7064" w:rsidRDefault="007854CF" w:rsidP="009B7064">
      <w:pPr>
        <w:pStyle w:val="Odstavecseseznamem"/>
        <w:numPr>
          <w:ilvl w:val="0"/>
          <w:numId w:val="2"/>
        </w:numPr>
      </w:pPr>
      <w:r w:rsidRPr="00734D60">
        <w:t xml:space="preserve">výměna obrusné a ložné vrstvy </w:t>
      </w:r>
      <w:r>
        <w:t xml:space="preserve">části jízdního pruhu včetně sanace </w:t>
      </w:r>
      <w:r w:rsidRPr="00201E71">
        <w:t>okraje vozovky</w:t>
      </w:r>
      <w:r>
        <w:t xml:space="preserve">, </w:t>
      </w:r>
      <w:r w:rsidR="00F20EE2">
        <w:t>levého</w:t>
      </w:r>
      <w:r w:rsidR="00E92D17">
        <w:t xml:space="preserve"> jízdního pruhu ve směru staničení</w:t>
      </w:r>
    </w:p>
    <w:p w:rsidR="009B7064" w:rsidRPr="00042537" w:rsidRDefault="009B7064" w:rsidP="009B7064">
      <w:pPr>
        <w:pStyle w:val="Odstavecseseznamem"/>
        <w:numPr>
          <w:ilvl w:val="0"/>
          <w:numId w:val="1"/>
        </w:numPr>
      </w:pPr>
      <w:r w:rsidRPr="00042537">
        <w:t xml:space="preserve">provozní staničení </w:t>
      </w:r>
      <w:r w:rsidRPr="0057718B">
        <w:rPr>
          <w:b/>
        </w:rPr>
        <w:t xml:space="preserve">km </w:t>
      </w:r>
      <w:r w:rsidR="0057718B" w:rsidRPr="0057718B">
        <w:rPr>
          <w:b/>
        </w:rPr>
        <w:t>0</w:t>
      </w:r>
      <w:r w:rsidRPr="0057718B">
        <w:rPr>
          <w:b/>
        </w:rPr>
        <w:t>,</w:t>
      </w:r>
      <w:r w:rsidR="00E92D17" w:rsidRPr="0057718B">
        <w:rPr>
          <w:b/>
        </w:rPr>
        <w:t>779</w:t>
      </w:r>
      <w:r w:rsidRPr="0057718B">
        <w:rPr>
          <w:b/>
        </w:rPr>
        <w:t xml:space="preserve"> – </w:t>
      </w:r>
      <w:r w:rsidR="00E92D17" w:rsidRPr="0057718B">
        <w:rPr>
          <w:b/>
        </w:rPr>
        <w:t>0</w:t>
      </w:r>
      <w:r w:rsidRPr="0057718B">
        <w:rPr>
          <w:b/>
        </w:rPr>
        <w:t>,</w:t>
      </w:r>
      <w:r w:rsidR="00E92D17" w:rsidRPr="0057718B">
        <w:rPr>
          <w:b/>
        </w:rPr>
        <w:t>99</w:t>
      </w:r>
      <w:r w:rsidR="003F5ED3" w:rsidRPr="0057718B">
        <w:rPr>
          <w:b/>
        </w:rPr>
        <w:t>3</w:t>
      </w:r>
      <w:r w:rsidRPr="00042537">
        <w:t xml:space="preserve"> </w:t>
      </w:r>
    </w:p>
    <w:p w:rsidR="009B7064" w:rsidRPr="007854CF" w:rsidRDefault="009B7064" w:rsidP="009B7064">
      <w:pPr>
        <w:pStyle w:val="Odstavecseseznamem"/>
        <w:numPr>
          <w:ilvl w:val="0"/>
          <w:numId w:val="1"/>
        </w:numPr>
        <w:rPr>
          <w:b/>
        </w:rPr>
      </w:pPr>
      <w:r w:rsidRPr="00042537">
        <w:t>délka úseku</w:t>
      </w:r>
      <w:r w:rsidR="007854CF">
        <w:t xml:space="preserve"> </w:t>
      </w:r>
      <w:r w:rsidR="00E92D17" w:rsidRPr="007854CF">
        <w:rPr>
          <w:b/>
        </w:rPr>
        <w:t>214 m</w:t>
      </w:r>
      <w:r>
        <w:t xml:space="preserve"> </w:t>
      </w:r>
      <w:proofErr w:type="gramStart"/>
      <w:r>
        <w:t>(</w:t>
      </w:r>
      <w:r w:rsidR="007854CF">
        <w:t xml:space="preserve"> </w:t>
      </w:r>
      <w:r>
        <w:t>šířka</w:t>
      </w:r>
      <w:proofErr w:type="gramEnd"/>
      <w:r>
        <w:t xml:space="preserve"> </w:t>
      </w:r>
      <w:r w:rsidR="009A6903" w:rsidRPr="007854CF">
        <w:rPr>
          <w:b/>
        </w:rPr>
        <w:t>3</w:t>
      </w:r>
      <w:r w:rsidR="00E92D17" w:rsidRPr="007854CF">
        <w:rPr>
          <w:b/>
        </w:rPr>
        <w:t>,1</w:t>
      </w:r>
      <w:r w:rsidRPr="007854CF">
        <w:rPr>
          <w:b/>
        </w:rPr>
        <w:t xml:space="preserve"> m</w:t>
      </w:r>
      <w:r w:rsidR="007854CF">
        <w:t xml:space="preserve"> </w:t>
      </w:r>
      <w:r w:rsidRPr="00042537">
        <w:t xml:space="preserve">), opravovaná plocha povrchu vozovky </w:t>
      </w:r>
      <w:r w:rsidR="00E92D17" w:rsidRPr="007854CF">
        <w:rPr>
          <w:b/>
        </w:rPr>
        <w:t>664</w:t>
      </w:r>
      <w:r w:rsidRPr="007854CF">
        <w:rPr>
          <w:b/>
        </w:rPr>
        <w:t xml:space="preserve"> m</w:t>
      </w:r>
      <w:r w:rsidRPr="007854CF">
        <w:rPr>
          <w:b/>
          <w:vertAlign w:val="superscript"/>
        </w:rPr>
        <w:t>2</w:t>
      </w:r>
      <w:r w:rsidRPr="007854CF">
        <w:rPr>
          <w:b/>
        </w:rPr>
        <w:t xml:space="preserve"> </w:t>
      </w:r>
    </w:p>
    <w:p w:rsidR="00923BD9" w:rsidRDefault="00923BD9" w:rsidP="009B7064">
      <w:pPr>
        <w:pStyle w:val="Odstavecseseznamem"/>
        <w:numPr>
          <w:ilvl w:val="0"/>
          <w:numId w:val="1"/>
        </w:numPr>
      </w:pPr>
      <w:r>
        <w:t xml:space="preserve">frézování </w:t>
      </w:r>
      <w:proofErr w:type="spellStart"/>
      <w:r>
        <w:t>tl</w:t>
      </w:r>
      <w:proofErr w:type="spellEnd"/>
      <w:r>
        <w:t xml:space="preserve">. 4 cm </w:t>
      </w:r>
      <w:r w:rsidRPr="00E92D17">
        <w:rPr>
          <w:b/>
        </w:rPr>
        <w:t>664 m</w:t>
      </w:r>
      <w:r w:rsidRPr="00E92D17">
        <w:rPr>
          <w:b/>
          <w:vertAlign w:val="superscript"/>
        </w:rPr>
        <w:t>2</w:t>
      </w:r>
    </w:p>
    <w:p w:rsidR="00923BD9" w:rsidRPr="00042537" w:rsidRDefault="00923BD9" w:rsidP="00923BD9">
      <w:pPr>
        <w:pStyle w:val="Odstavecseseznamem"/>
        <w:numPr>
          <w:ilvl w:val="0"/>
          <w:numId w:val="1"/>
        </w:numPr>
      </w:pPr>
      <w:r>
        <w:t xml:space="preserve">frézování </w:t>
      </w:r>
      <w:proofErr w:type="spellStart"/>
      <w:r w:rsidR="00115C32">
        <w:t>tl</w:t>
      </w:r>
      <w:proofErr w:type="spellEnd"/>
      <w:r w:rsidR="00115C32">
        <w:t xml:space="preserve">. </w:t>
      </w:r>
      <w:r>
        <w:t xml:space="preserve">11 cm </w:t>
      </w:r>
      <w:r w:rsidRPr="00E749CB">
        <w:rPr>
          <w:b/>
        </w:rPr>
        <w:t>257 m</w:t>
      </w:r>
      <w:r w:rsidRPr="00E749CB">
        <w:rPr>
          <w:b/>
          <w:vertAlign w:val="superscript"/>
        </w:rPr>
        <w:t>2</w:t>
      </w:r>
    </w:p>
    <w:p w:rsidR="009B7064" w:rsidRPr="002B0080" w:rsidRDefault="009B7064" w:rsidP="009B7064">
      <w:pPr>
        <w:pStyle w:val="Odstavecseseznamem"/>
        <w:numPr>
          <w:ilvl w:val="0"/>
          <w:numId w:val="1"/>
        </w:numPr>
      </w:pPr>
      <w:r w:rsidRPr="002B0080">
        <w:t>sp</w:t>
      </w:r>
      <w:r w:rsidR="003F5ED3">
        <w:t>ojovací postřiky (pod ložnou</w:t>
      </w:r>
      <w:r w:rsidRPr="002B0080">
        <w:t xml:space="preserve"> a obrusnou vrstvu) </w:t>
      </w:r>
      <w:r w:rsidR="00E92D17">
        <w:rPr>
          <w:b/>
        </w:rPr>
        <w:t>921</w:t>
      </w:r>
      <w:r w:rsidRPr="002B0080">
        <w:rPr>
          <w:b/>
        </w:rPr>
        <w:t xml:space="preserve"> m</w:t>
      </w:r>
      <w:r w:rsidRPr="001C31BB">
        <w:rPr>
          <w:b/>
          <w:vertAlign w:val="superscript"/>
        </w:rPr>
        <w:t>2</w:t>
      </w:r>
    </w:p>
    <w:p w:rsidR="00E749CB" w:rsidRPr="002B0080" w:rsidRDefault="00E749CB" w:rsidP="00E749CB">
      <w:pPr>
        <w:pStyle w:val="Odstavecseseznamem"/>
        <w:numPr>
          <w:ilvl w:val="0"/>
          <w:numId w:val="1"/>
        </w:numPr>
      </w:pPr>
      <w:r>
        <w:t>infiltrační postřiky (pod podkladní</w:t>
      </w:r>
      <w:r w:rsidRPr="002B0080">
        <w:t xml:space="preserve"> vrstvu) </w:t>
      </w:r>
      <w:r w:rsidRPr="00E749CB">
        <w:rPr>
          <w:b/>
        </w:rPr>
        <w:t>257 m</w:t>
      </w:r>
      <w:r w:rsidRPr="00E749CB">
        <w:rPr>
          <w:b/>
          <w:vertAlign w:val="superscript"/>
        </w:rPr>
        <w:t>2</w:t>
      </w:r>
    </w:p>
    <w:p w:rsidR="009B7064" w:rsidRPr="00042537" w:rsidRDefault="00F43598" w:rsidP="009B7064">
      <w:pPr>
        <w:pStyle w:val="Odstavecseseznamem"/>
        <w:numPr>
          <w:ilvl w:val="0"/>
          <w:numId w:val="1"/>
        </w:numPr>
      </w:pPr>
      <w:r>
        <w:t>pokládka AC</w:t>
      </w:r>
      <w:r w:rsidR="00201E71">
        <w:t>0 11</w:t>
      </w:r>
      <w:r w:rsidR="00F14AF8">
        <w:t>+</w:t>
      </w:r>
      <w:r>
        <w:t xml:space="preserve"> </w:t>
      </w:r>
      <w:proofErr w:type="spellStart"/>
      <w:r>
        <w:t>tl</w:t>
      </w:r>
      <w:proofErr w:type="spellEnd"/>
      <w:r>
        <w:t>. 4 cm</w:t>
      </w:r>
      <w:r w:rsidR="009B7064" w:rsidRPr="002B0080">
        <w:t xml:space="preserve"> </w:t>
      </w:r>
      <w:r w:rsidR="00201E71" w:rsidRPr="00E92D17">
        <w:rPr>
          <w:b/>
        </w:rPr>
        <w:t>664 m</w:t>
      </w:r>
      <w:r w:rsidR="00201E71" w:rsidRPr="00E92D17">
        <w:rPr>
          <w:b/>
          <w:vertAlign w:val="superscript"/>
        </w:rPr>
        <w:t>2</w:t>
      </w:r>
    </w:p>
    <w:p w:rsidR="009B7064" w:rsidRDefault="00201E71" w:rsidP="00201E71">
      <w:pPr>
        <w:pStyle w:val="Odstavecseseznamem"/>
        <w:numPr>
          <w:ilvl w:val="0"/>
          <w:numId w:val="1"/>
        </w:numPr>
      </w:pPr>
      <w:r>
        <w:t>pokládka ACL</w:t>
      </w:r>
      <w:r w:rsidR="009B7064" w:rsidRPr="00042537">
        <w:t xml:space="preserve"> </w:t>
      </w:r>
      <w:r w:rsidR="00F14AF8">
        <w:t>1</w:t>
      </w:r>
      <w:r>
        <w:t>6</w:t>
      </w:r>
      <w:r w:rsidR="00F14AF8">
        <w:t xml:space="preserve">+ </w:t>
      </w:r>
      <w:proofErr w:type="spellStart"/>
      <w:r w:rsidR="009B7064" w:rsidRPr="00042537">
        <w:t>tl</w:t>
      </w:r>
      <w:proofErr w:type="spellEnd"/>
      <w:r w:rsidR="009B7064" w:rsidRPr="00042537">
        <w:t xml:space="preserve">. </w:t>
      </w:r>
      <w:r w:rsidR="00F14AF8">
        <w:t>6</w:t>
      </w:r>
      <w:r w:rsidR="009B7064" w:rsidRPr="00042537">
        <w:t xml:space="preserve"> cm</w:t>
      </w:r>
      <w:r>
        <w:t xml:space="preserve"> </w:t>
      </w:r>
      <w:r w:rsidRPr="00E749CB">
        <w:rPr>
          <w:b/>
        </w:rPr>
        <w:t>257 m</w:t>
      </w:r>
      <w:r w:rsidRPr="00E749CB">
        <w:rPr>
          <w:b/>
          <w:vertAlign w:val="superscript"/>
        </w:rPr>
        <w:t>2</w:t>
      </w:r>
    </w:p>
    <w:p w:rsidR="00201E71" w:rsidRPr="00042537" w:rsidRDefault="00201E71" w:rsidP="00201E71">
      <w:pPr>
        <w:pStyle w:val="Odstavecseseznamem"/>
        <w:numPr>
          <w:ilvl w:val="0"/>
          <w:numId w:val="1"/>
        </w:numPr>
      </w:pPr>
      <w:r>
        <w:t xml:space="preserve">pokládka ACP 16+ </w:t>
      </w:r>
      <w:proofErr w:type="spellStart"/>
      <w:r>
        <w:t>tl</w:t>
      </w:r>
      <w:proofErr w:type="spellEnd"/>
      <w:r>
        <w:t xml:space="preserve">. 5 cm </w:t>
      </w:r>
      <w:r w:rsidRPr="00E749CB">
        <w:rPr>
          <w:b/>
        </w:rPr>
        <w:t>257 m</w:t>
      </w:r>
      <w:r w:rsidRPr="00E749CB">
        <w:rPr>
          <w:b/>
          <w:vertAlign w:val="superscript"/>
        </w:rPr>
        <w:t>2</w:t>
      </w:r>
    </w:p>
    <w:p w:rsidR="009B7064" w:rsidRDefault="009B7064" w:rsidP="009B7064">
      <w:pPr>
        <w:pStyle w:val="Odstavecseseznamem"/>
        <w:numPr>
          <w:ilvl w:val="0"/>
          <w:numId w:val="1"/>
        </w:numPr>
        <w:rPr>
          <w:b/>
        </w:rPr>
      </w:pPr>
      <w:r>
        <w:t>zařezání</w:t>
      </w:r>
      <w:r w:rsidRPr="00042537">
        <w:t xml:space="preserve"> </w:t>
      </w:r>
      <w:r>
        <w:t>a</w:t>
      </w:r>
      <w:r w:rsidRPr="00042537">
        <w:t xml:space="preserve"> zalití pracovních spár</w:t>
      </w:r>
      <w:r>
        <w:t xml:space="preserve"> </w:t>
      </w:r>
      <w:r w:rsidR="00E92D17">
        <w:rPr>
          <w:b/>
        </w:rPr>
        <w:t>22</w:t>
      </w:r>
      <w:r w:rsidR="00E92D17" w:rsidRPr="00E92D17">
        <w:rPr>
          <w:b/>
        </w:rPr>
        <w:t>0</w:t>
      </w:r>
      <w:r w:rsidRPr="00E92D17">
        <w:rPr>
          <w:b/>
        </w:rPr>
        <w:t xml:space="preserve"> </w:t>
      </w:r>
      <w:r w:rsidRPr="00CD3B18">
        <w:rPr>
          <w:b/>
        </w:rPr>
        <w:t xml:space="preserve">m </w:t>
      </w:r>
    </w:p>
    <w:p w:rsidR="00F14524" w:rsidRDefault="00201E71" w:rsidP="009D1261">
      <w:pPr>
        <w:pStyle w:val="Odstavecseseznamem"/>
        <w:numPr>
          <w:ilvl w:val="0"/>
          <w:numId w:val="1"/>
        </w:numPr>
      </w:pPr>
      <w:r w:rsidRPr="00201E71">
        <w:t xml:space="preserve">sanace pravého okraje vozovky </w:t>
      </w:r>
      <w:r w:rsidR="00F14524">
        <w:t xml:space="preserve">délky </w:t>
      </w:r>
      <w:r w:rsidR="00F14524" w:rsidRPr="007854CF">
        <w:rPr>
          <w:b/>
        </w:rPr>
        <w:t>214 m</w:t>
      </w:r>
      <w:r w:rsidR="009D1261">
        <w:t xml:space="preserve">, </w:t>
      </w:r>
      <w:r w:rsidRPr="00201E71">
        <w:t xml:space="preserve">v šířce </w:t>
      </w:r>
      <w:r w:rsidRPr="007854CF">
        <w:rPr>
          <w:b/>
        </w:rPr>
        <w:t>1,2 m</w:t>
      </w:r>
      <w:r w:rsidRPr="00201E71">
        <w:t xml:space="preserve"> do hloubky </w:t>
      </w:r>
      <w:r w:rsidRPr="007854CF">
        <w:rPr>
          <w:b/>
        </w:rPr>
        <w:t>1 m</w:t>
      </w:r>
      <w:r w:rsidRPr="00201E71">
        <w:t xml:space="preserve"> od nivelety vozovky</w:t>
      </w:r>
      <w:r w:rsidR="009D1261">
        <w:t xml:space="preserve"> </w:t>
      </w:r>
      <w:r w:rsidR="00F14524">
        <w:t>(sanační vrstva 50 cm</w:t>
      </w:r>
      <w:r w:rsidR="009D1261">
        <w:t xml:space="preserve">, vrstvy ze </w:t>
      </w:r>
      <w:proofErr w:type="spellStart"/>
      <w:r w:rsidR="009D1261">
        <w:t>štěrkodrti</w:t>
      </w:r>
      <w:proofErr w:type="spellEnd"/>
      <w:r w:rsidR="009D1261">
        <w:t xml:space="preserve"> 20 + 15 cm)</w:t>
      </w:r>
    </w:p>
    <w:p w:rsidR="00923BD9" w:rsidRPr="00923BD9" w:rsidRDefault="00923BD9" w:rsidP="009D1261">
      <w:pPr>
        <w:pStyle w:val="Odstavecseseznamem"/>
        <w:numPr>
          <w:ilvl w:val="0"/>
          <w:numId w:val="1"/>
        </w:numPr>
        <w:rPr>
          <w:b/>
        </w:rPr>
      </w:pPr>
      <w:r>
        <w:t xml:space="preserve">zpevnění krajnice z recyklovaného materiálu </w:t>
      </w:r>
      <w:proofErr w:type="spellStart"/>
      <w:r>
        <w:t>tl</w:t>
      </w:r>
      <w:proofErr w:type="spellEnd"/>
      <w:r>
        <w:t xml:space="preserve">. </w:t>
      </w:r>
      <w:r w:rsidR="00B96CBF">
        <w:t>10</w:t>
      </w:r>
      <w:r>
        <w:t xml:space="preserve"> cm </w:t>
      </w:r>
      <w:r w:rsidRPr="00923BD9">
        <w:rPr>
          <w:b/>
        </w:rPr>
        <w:t>107 m</w:t>
      </w:r>
      <w:r w:rsidRPr="00923BD9">
        <w:rPr>
          <w:b/>
          <w:vertAlign w:val="superscript"/>
        </w:rPr>
        <w:t>2</w:t>
      </w:r>
    </w:p>
    <w:p w:rsidR="009B7064" w:rsidRPr="00F14AF8" w:rsidRDefault="009B7064" w:rsidP="00201E71">
      <w:pPr>
        <w:pStyle w:val="Odstavecseseznamem"/>
        <w:numPr>
          <w:ilvl w:val="0"/>
          <w:numId w:val="1"/>
        </w:numPr>
        <w:rPr>
          <w:b/>
        </w:rPr>
      </w:pPr>
      <w:r w:rsidRPr="00042537">
        <w:t xml:space="preserve">VDZ v </w:t>
      </w:r>
      <w:r w:rsidR="0036543B">
        <w:t>plastu</w:t>
      </w:r>
      <w:r w:rsidRPr="00042537">
        <w:t>:</w:t>
      </w:r>
    </w:p>
    <w:p w:rsidR="009B7064" w:rsidRPr="00201E71" w:rsidRDefault="00CD3B18" w:rsidP="009B7064">
      <w:pPr>
        <w:pStyle w:val="Odstavecseseznamem"/>
        <w:numPr>
          <w:ilvl w:val="1"/>
          <w:numId w:val="1"/>
        </w:numPr>
        <w:rPr>
          <w:b/>
        </w:rPr>
      </w:pPr>
      <w:r w:rsidRPr="00CD3B18">
        <w:t>čára středová</w:t>
      </w:r>
      <w:r w:rsidR="009B7064" w:rsidRPr="00CD3B18">
        <w:t xml:space="preserve"> 0,</w:t>
      </w:r>
      <w:r w:rsidRPr="00CD3B18">
        <w:t>1</w:t>
      </w:r>
      <w:r w:rsidR="009B7064" w:rsidRPr="00CD3B18">
        <w:t xml:space="preserve">25 </w:t>
      </w:r>
      <w:r w:rsidR="009B7064" w:rsidRPr="00201E71">
        <w:rPr>
          <w:b/>
        </w:rPr>
        <w:t>-  </w:t>
      </w:r>
      <w:r w:rsidR="00201E71" w:rsidRPr="00201E71">
        <w:rPr>
          <w:b/>
        </w:rPr>
        <w:t>214</w:t>
      </w:r>
      <w:r w:rsidR="009B7064" w:rsidRPr="00201E71">
        <w:rPr>
          <w:b/>
        </w:rPr>
        <w:t xml:space="preserve"> m</w:t>
      </w:r>
      <w:r w:rsidR="00923BD9">
        <w:rPr>
          <w:b/>
        </w:rPr>
        <w:t xml:space="preserve"> – 1</w:t>
      </w:r>
      <w:r w:rsidR="00B30EFA">
        <w:rPr>
          <w:b/>
        </w:rPr>
        <w:t>9</w:t>
      </w:r>
      <w:r w:rsidR="00923BD9">
        <w:rPr>
          <w:b/>
        </w:rPr>
        <w:t>,</w:t>
      </w:r>
      <w:bookmarkStart w:id="0" w:name="_GoBack"/>
      <w:bookmarkEnd w:id="0"/>
      <w:r w:rsidR="00923BD9">
        <w:rPr>
          <w:b/>
        </w:rPr>
        <w:t xml:space="preserve">5 </w:t>
      </w:r>
      <w:r w:rsidR="00923BD9" w:rsidRPr="00923BD9">
        <w:rPr>
          <w:b/>
        </w:rPr>
        <w:t>m</w:t>
      </w:r>
      <w:r w:rsidR="00923BD9" w:rsidRPr="00923BD9">
        <w:rPr>
          <w:b/>
          <w:vertAlign w:val="superscript"/>
        </w:rPr>
        <w:t>2</w:t>
      </w:r>
    </w:p>
    <w:p w:rsidR="009B7064" w:rsidRPr="007854CF" w:rsidRDefault="007854CF" w:rsidP="009B7064">
      <w:pPr>
        <w:pStyle w:val="Odstavecseseznamem"/>
        <w:numPr>
          <w:ilvl w:val="0"/>
          <w:numId w:val="1"/>
        </w:numPr>
      </w:pPr>
      <w:r w:rsidRPr="007854CF">
        <w:t>P</w:t>
      </w:r>
      <w:r w:rsidR="009B7064" w:rsidRPr="007854CF">
        <w:t>rojektová dokumentace dopravního značení uzavírky, včetně projednání s dotčenými orgány a zajištění stanovení přechodného dopravního značení (DIO)</w:t>
      </w:r>
    </w:p>
    <w:p w:rsidR="00D31343" w:rsidRPr="007854CF" w:rsidRDefault="00D31343" w:rsidP="00D31343">
      <w:pPr>
        <w:pStyle w:val="Odstavecseseznamem"/>
        <w:numPr>
          <w:ilvl w:val="0"/>
          <w:numId w:val="1"/>
        </w:numPr>
      </w:pPr>
      <w:bookmarkStart w:id="1" w:name="_Hlk156822692"/>
      <w:r w:rsidRPr="007854CF">
        <w:t xml:space="preserve">Fotodokumentace provádění stavby, vč. fotodokumentace stavu blízkých nemovitostí </w:t>
      </w:r>
    </w:p>
    <w:p w:rsidR="00D31343" w:rsidRPr="007854CF" w:rsidRDefault="00D31343" w:rsidP="00D31343">
      <w:pPr>
        <w:pStyle w:val="Odstavecseseznamem"/>
        <w:numPr>
          <w:ilvl w:val="0"/>
          <w:numId w:val="1"/>
        </w:numPr>
      </w:pPr>
      <w:r w:rsidRPr="007854CF">
        <w:t>Zajištění provedení a výstupů veškerých zkoušek a revizí, certifikáty a prohlášení o shodě použitých materiálů a výrobků, doklady o nakládání s</w:t>
      </w:r>
      <w:r w:rsidR="008B4E7C" w:rsidRPr="007854CF">
        <w:t> </w:t>
      </w:r>
      <w:r w:rsidRPr="007854CF">
        <w:t>odpady</w:t>
      </w:r>
    </w:p>
    <w:p w:rsidR="008B4E7C" w:rsidRDefault="008B4E7C" w:rsidP="008B4E7C">
      <w:pPr>
        <w:pStyle w:val="Odstavecseseznamem"/>
        <w:rPr>
          <w:color w:val="FF0000"/>
        </w:rPr>
      </w:pPr>
    </w:p>
    <w:p w:rsidR="008B4E7C" w:rsidRDefault="008B4E7C" w:rsidP="007854CF">
      <w:pPr>
        <w:pStyle w:val="Odstavecseseznamem"/>
        <w:jc w:val="center"/>
        <w:rPr>
          <w:color w:val="FF0000"/>
        </w:rPr>
      </w:pPr>
      <w:r>
        <w:rPr>
          <w:noProof/>
          <w:color w:val="FF0000"/>
          <w:lang w:eastAsia="cs-CZ"/>
        </w:rPr>
        <w:drawing>
          <wp:inline distT="0" distB="0" distL="0" distR="0">
            <wp:extent cx="5308979" cy="3769305"/>
            <wp:effectExtent l="0" t="0" r="635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élka úseku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780" cy="37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CF" w:rsidRDefault="007854CF" w:rsidP="007854CF">
      <w:pPr>
        <w:pStyle w:val="Odstavecseseznamem"/>
        <w:jc w:val="center"/>
        <w:rPr>
          <w:noProof/>
          <w:color w:val="FF0000"/>
          <w:lang w:eastAsia="cs-CZ"/>
        </w:rPr>
      </w:pPr>
    </w:p>
    <w:p w:rsidR="008B4E7C" w:rsidRDefault="008B4E7C" w:rsidP="007854CF">
      <w:pPr>
        <w:pStyle w:val="Odstavecseseznamem"/>
        <w:jc w:val="center"/>
        <w:rPr>
          <w:color w:val="FF0000"/>
        </w:rPr>
      </w:pPr>
      <w:r>
        <w:rPr>
          <w:noProof/>
          <w:color w:val="FF0000"/>
          <w:lang w:eastAsia="cs-CZ"/>
        </w:rPr>
        <w:lastRenderedPageBreak/>
        <w:drawing>
          <wp:inline distT="0" distB="0" distL="0" distR="0">
            <wp:extent cx="5177173" cy="2960796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čátek úseku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8" t="15648" r="13138" b="14944"/>
                    <a:stretch/>
                  </pic:blipFill>
                  <pic:spPr bwMode="auto">
                    <a:xfrm>
                      <a:off x="0" y="0"/>
                      <a:ext cx="5204449" cy="2976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4CF" w:rsidRDefault="007854CF" w:rsidP="008B4E7C">
      <w:pPr>
        <w:pStyle w:val="Odstavecseseznamem"/>
        <w:rPr>
          <w:noProof/>
          <w:color w:val="FF0000"/>
          <w:lang w:eastAsia="cs-CZ"/>
        </w:rPr>
      </w:pPr>
    </w:p>
    <w:p w:rsidR="008B4E7C" w:rsidRPr="009934AF" w:rsidRDefault="008B4E7C" w:rsidP="007854CF">
      <w:pPr>
        <w:pStyle w:val="Odstavecseseznamem"/>
        <w:jc w:val="center"/>
        <w:rPr>
          <w:color w:val="FF0000"/>
        </w:rPr>
      </w:pPr>
      <w:r>
        <w:rPr>
          <w:noProof/>
          <w:color w:val="FF0000"/>
          <w:lang w:eastAsia="cs-CZ"/>
        </w:rPr>
        <w:drawing>
          <wp:inline distT="0" distB="0" distL="0" distR="0">
            <wp:extent cx="5210099" cy="322769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nec úseku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95"/>
                    <a:stretch/>
                  </pic:blipFill>
                  <pic:spPr bwMode="auto">
                    <a:xfrm>
                      <a:off x="0" y="0"/>
                      <a:ext cx="5221420" cy="3234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:rsidR="009B7064" w:rsidRDefault="009B7064" w:rsidP="009B7064">
      <w:pPr>
        <w:jc w:val="both"/>
        <w:rPr>
          <w:noProof/>
        </w:rPr>
      </w:pPr>
    </w:p>
    <w:p w:rsidR="002F1D5B" w:rsidRDefault="002F1D5B"/>
    <w:sectPr w:rsidR="002F1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6544B"/>
    <w:multiLevelType w:val="hybridMultilevel"/>
    <w:tmpl w:val="F5F6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7322B"/>
    <w:multiLevelType w:val="hybridMultilevel"/>
    <w:tmpl w:val="CF84B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64"/>
    <w:rsid w:val="00085F2C"/>
    <w:rsid w:val="00115C32"/>
    <w:rsid w:val="00201E71"/>
    <w:rsid w:val="002F1D5B"/>
    <w:rsid w:val="0036543B"/>
    <w:rsid w:val="003F5ED3"/>
    <w:rsid w:val="0057718B"/>
    <w:rsid w:val="007854CF"/>
    <w:rsid w:val="00804C80"/>
    <w:rsid w:val="008B4E7C"/>
    <w:rsid w:val="00923BD9"/>
    <w:rsid w:val="009934AF"/>
    <w:rsid w:val="009A6903"/>
    <w:rsid w:val="009B7064"/>
    <w:rsid w:val="009D1261"/>
    <w:rsid w:val="00A11970"/>
    <w:rsid w:val="00AC65BC"/>
    <w:rsid w:val="00B30EFA"/>
    <w:rsid w:val="00B96CBF"/>
    <w:rsid w:val="00CD3B18"/>
    <w:rsid w:val="00D31343"/>
    <w:rsid w:val="00E749CB"/>
    <w:rsid w:val="00E92D17"/>
    <w:rsid w:val="00F14524"/>
    <w:rsid w:val="00F14AF8"/>
    <w:rsid w:val="00F20EE2"/>
    <w:rsid w:val="00F4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0F96"/>
  <w15:chartTrackingRefBased/>
  <w15:docId w15:val="{A9588DD6-4E13-4A6C-8BFB-9D35BFE1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70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0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Čuma Libor</dc:creator>
  <cp:keywords/>
  <dc:description/>
  <cp:lastModifiedBy>Čuma Libor</cp:lastModifiedBy>
  <cp:revision>19</cp:revision>
  <cp:lastPrinted>2024-11-19T06:32:00Z</cp:lastPrinted>
  <dcterms:created xsi:type="dcterms:W3CDTF">2022-09-14T10:04:00Z</dcterms:created>
  <dcterms:modified xsi:type="dcterms:W3CDTF">2024-11-19T12:54:00Z</dcterms:modified>
</cp:coreProperties>
</file>