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173B3557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zadávací dokumentace</w:t>
      </w:r>
      <w:r w:rsidRPr="003F61FE">
        <w:rPr>
          <w:rFonts w:ascii="Arial Narrow" w:hAnsi="Arial Narrow" w:cs="Arial"/>
          <w:sz w:val="22"/>
          <w:szCs w:val="22"/>
        </w:rPr>
        <w:t xml:space="preserve"> č. </w:t>
      </w:r>
      <w:r w:rsidR="005D00BC">
        <w:rPr>
          <w:rFonts w:ascii="Arial Narrow" w:hAnsi="Arial Narrow" w:cs="Arial"/>
          <w:sz w:val="22"/>
          <w:szCs w:val="22"/>
        </w:rPr>
        <w:t>7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04E30DF0" w:rsidR="00DE1B74" w:rsidRPr="003F61FE" w:rsidRDefault="00DE1B74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 w:rsidRPr="003F61FE">
        <w:rPr>
          <w:rFonts w:ascii="Arial Narrow" w:hAnsi="Arial Narrow" w:cs="Arial"/>
          <w:b/>
          <w:sz w:val="22"/>
          <w:szCs w:val="22"/>
        </w:rPr>
        <w:t>Formulář pro uvedení seznamu poddodavatelů</w:t>
      </w:r>
    </w:p>
    <w:p w14:paraId="253D106D" w14:textId="77777777" w:rsid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0B5C3E66" w14:textId="77777777" w:rsidR="001708E4" w:rsidRP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719B9396" w14:textId="668A940D" w:rsidR="00790323" w:rsidRPr="001A63AB" w:rsidRDefault="00790323" w:rsidP="00790323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40232A" w:rsidRPr="0040232A">
        <w:rPr>
          <w:rFonts w:ascii="Arial Narrow" w:hAnsi="Arial Narrow" w:cs="Arial"/>
          <w:sz w:val="22"/>
          <w:szCs w:val="22"/>
        </w:rPr>
        <w:t>Zajištění kybernetické bezpečnosti VOŠZ Brno, příspěvková organizace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30D0435B" w14:textId="77777777" w:rsidR="00D36528" w:rsidRDefault="00D36528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8EB027E" w14:textId="71BE6908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T</w:t>
      </w:r>
      <w:r w:rsidR="00EC4A7C" w:rsidRPr="003F61FE">
        <w:rPr>
          <w:rFonts w:ascii="Arial Narrow" w:hAnsi="Arial Narrow" w:cs="Arial"/>
          <w:sz w:val="22"/>
          <w:szCs w:val="22"/>
        </w:rPr>
        <w:t>ento formulář</w:t>
      </w:r>
      <w:r w:rsidRPr="003F61FE">
        <w:rPr>
          <w:rFonts w:ascii="Arial Narrow" w:hAnsi="Arial Narrow" w:cs="Arial"/>
          <w:sz w:val="22"/>
          <w:szCs w:val="22"/>
        </w:rPr>
        <w:t xml:space="preserve"> slouží k poskytnutí údajů požadovaných zadavatelem ve smyslu § 105 odst. 1 písm. b) zákona č. 134/2016 Sb., o zadávání veřejných zakázek („zákon“) pro dodavatele: </w:t>
      </w: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46A4518B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p w14:paraId="28D91DA9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DE1B74" w:rsidRPr="003F61FE" w14:paraId="1F2A5403" w14:textId="77777777" w:rsidTr="00C45DCE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2C539FE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DE1B74" w:rsidRPr="003F61FE" w14:paraId="4D4385B9" w14:textId="77777777" w:rsidTr="00C45DCE">
        <w:trPr>
          <w:cantSplit/>
        </w:trPr>
        <w:tc>
          <w:tcPr>
            <w:tcW w:w="4030" w:type="dxa"/>
            <w:vAlign w:val="center"/>
          </w:tcPr>
          <w:p w14:paraId="35E5AA91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46CD4E59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E1B74" w:rsidRPr="003F61FE" w14:paraId="2BCB593F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E467FA0" w14:textId="77777777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Jméno poddodavatele</w:t>
            </w:r>
          </w:p>
          <w:p w14:paraId="326DD86F" w14:textId="3ABF8531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(název, obchodní firma, příp. jméno a příjmení)</w:t>
            </w:r>
          </w:p>
        </w:tc>
        <w:tc>
          <w:tcPr>
            <w:tcW w:w="5040" w:type="dxa"/>
            <w:vAlign w:val="center"/>
          </w:tcPr>
          <w:p w14:paraId="3B14E614" w14:textId="15120EE3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76CE619D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32B806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E9EA4D" w14:textId="7DD7FA18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72415" w:rsidRPr="003F61FE" w14:paraId="5F390AC5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B501B38" w14:textId="37750DC8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3B30EE76" w14:textId="61A276FC" w:rsidR="00472415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5983ED0C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6683B579" w14:textId="78290BAB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 xml:space="preserve">Část </w:t>
            </w:r>
            <w:r w:rsidR="00A972D0">
              <w:rPr>
                <w:rFonts w:ascii="Arial Narrow" w:hAnsi="Arial Narrow"/>
                <w:sz w:val="22"/>
                <w:szCs w:val="22"/>
              </w:rPr>
              <w:t xml:space="preserve">plnění </w:t>
            </w:r>
            <w:r w:rsidRPr="003F61FE">
              <w:rPr>
                <w:rFonts w:ascii="Arial Narrow" w:hAnsi="Arial Narrow"/>
                <w:sz w:val="22"/>
                <w:szCs w:val="22"/>
              </w:rPr>
              <w:t>veřejné zakázky či s</w:t>
            </w:r>
            <w:r w:rsidR="00DE1B74" w:rsidRPr="003F61FE">
              <w:rPr>
                <w:rFonts w:ascii="Arial Narrow" w:hAnsi="Arial Narrow"/>
                <w:sz w:val="22"/>
                <w:szCs w:val="22"/>
              </w:rPr>
              <w:t xml:space="preserve">tručný popis činností, které </w:t>
            </w:r>
            <w:r w:rsidRPr="003F61FE">
              <w:rPr>
                <w:rFonts w:ascii="Arial Narrow" w:hAnsi="Arial Narrow"/>
                <w:sz w:val="22"/>
                <w:szCs w:val="22"/>
              </w:rPr>
              <w:t>bude poddodavatel plnit</w:t>
            </w:r>
          </w:p>
        </w:tc>
        <w:tc>
          <w:tcPr>
            <w:tcW w:w="5040" w:type="dxa"/>
            <w:vAlign w:val="center"/>
          </w:tcPr>
          <w:p w14:paraId="65D5E375" w14:textId="30BB7C96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27A86997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529D4A1" w14:textId="66D86D70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Podíl části veřejné zakázky, který bude poddod</w:t>
            </w:r>
            <w:r w:rsidR="00DC0FF8">
              <w:rPr>
                <w:rFonts w:ascii="Arial Narrow" w:hAnsi="Arial Narrow"/>
                <w:sz w:val="22"/>
                <w:szCs w:val="22"/>
              </w:rPr>
              <w:t>a</w:t>
            </w:r>
            <w:r w:rsidRPr="003F61FE">
              <w:rPr>
                <w:rFonts w:ascii="Arial Narrow" w:hAnsi="Arial Narrow"/>
                <w:sz w:val="22"/>
                <w:szCs w:val="22"/>
              </w:rPr>
              <w:t>vatel plnit.</w:t>
            </w:r>
          </w:p>
          <w:p w14:paraId="20CEF437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(v Kč bez DPH nebo v %)</w:t>
            </w:r>
          </w:p>
        </w:tc>
        <w:tc>
          <w:tcPr>
            <w:tcW w:w="5040" w:type="dxa"/>
            <w:vAlign w:val="center"/>
          </w:tcPr>
          <w:p w14:paraId="3E7B9FA6" w14:textId="23A75492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2E787DF" w14:textId="3C8B01EE" w:rsidR="00DE1B74" w:rsidRDefault="00DE1B74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608A60C6" w14:textId="77777777" w:rsidR="00E9187B" w:rsidRPr="003F61FE" w:rsidRDefault="00E9187B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162004EF" w14:textId="5568F568" w:rsidR="00951E79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>
        <w:rPr>
          <w:rFonts w:ascii="Arial Narrow" w:hAnsi="Arial Narrow"/>
          <w:i/>
          <w:sz w:val="20"/>
          <w:szCs w:val="22"/>
        </w:rPr>
        <w:t xml:space="preserve">Pozn.: 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V případě využití vícero poddodavatelů d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>odavatel zkopíruje a doplní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 xml:space="preserve"> shora uvedenou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 xml:space="preserve"> tabulku dle potřeby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.</w:t>
      </w:r>
    </w:p>
    <w:p w14:paraId="369B74F8" w14:textId="77777777" w:rsidR="00951E79" w:rsidRDefault="00951E79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0C320444" w14:textId="3BD5DA2F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Dojde-li po podání nabídky ke změně v rozsahu poskytnutých údajů o poddodavatelích v této příloze, předloží vybraný dodavatel v rámci součinnosti před uzavřením smlouvy aktualizovaný seznam</w:t>
      </w:r>
      <w:r w:rsidR="00AE3784">
        <w:rPr>
          <w:rFonts w:ascii="Arial Narrow" w:hAnsi="Arial Narrow"/>
          <w:i/>
          <w:sz w:val="20"/>
          <w:szCs w:val="22"/>
        </w:rPr>
        <w:t xml:space="preserve"> </w:t>
      </w:r>
      <w:r w:rsidRPr="003F61FE">
        <w:rPr>
          <w:rFonts w:ascii="Arial Narrow" w:hAnsi="Arial Narrow"/>
          <w:i/>
          <w:sz w:val="20"/>
          <w:szCs w:val="22"/>
        </w:rPr>
        <w:t>poddodavatelů. V opačném případě se považuje seznam poddodavatelů poskytnutý v nabídce za nezměněný.</w:t>
      </w:r>
    </w:p>
    <w:p w14:paraId="75DA6896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56EB320F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V případě, že dodavatel využití žádných poddodavatelů nepředpokládá, shora uvedenou tabulku smaže / nevyplní, a předloží zadavateli čestné prohlášení o této skutečnosti v níže uvedeném znění:</w:t>
      </w:r>
    </w:p>
    <w:p w14:paraId="25AD83CB" w14:textId="77777777" w:rsidR="00DE1B74" w:rsidRPr="003F61FE" w:rsidRDefault="00DE1B74" w:rsidP="007857DD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632571AC" w14:textId="77777777" w:rsidR="007857DD" w:rsidRDefault="007857DD" w:rsidP="00DE1B7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A5CC1B" w14:textId="0FB30DCF" w:rsidR="00DE1B74" w:rsidRPr="007857DD" w:rsidRDefault="00DE1B74" w:rsidP="00DE1B74">
      <w:pPr>
        <w:jc w:val="both"/>
        <w:rPr>
          <w:rFonts w:ascii="Arial Narrow" w:hAnsi="Arial Narrow" w:cs="Arial"/>
          <w:b/>
          <w:bCs/>
          <w:snapToGrid w:val="0"/>
          <w:sz w:val="22"/>
          <w:szCs w:val="22"/>
          <w:lang w:eastAsia="en-US"/>
        </w:rPr>
      </w:pPr>
      <w:r w:rsidRPr="007857DD">
        <w:rPr>
          <w:rFonts w:ascii="Arial Narrow" w:hAnsi="Arial Narrow" w:cs="Arial"/>
          <w:b/>
          <w:bCs/>
          <w:sz w:val="22"/>
          <w:szCs w:val="22"/>
        </w:rPr>
        <w:t>„Čestně prohlašuji, že shora specifikovaný dodavatel nepředpokládá/nevyužije k plnění předmětu zadávané veřejné zakázky žádného poddodavatele ve smyslu § 105 zákona.“</w:t>
      </w:r>
    </w:p>
    <w:p w14:paraId="4F93D49D" w14:textId="2E8E6361" w:rsidR="00DE1B74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2BCCCDEC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B04A9FA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CF9D475" w14:textId="77777777" w:rsidR="00DE1B74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929FC45" w14:textId="77777777" w:rsidR="00790323" w:rsidRPr="003F61FE" w:rsidRDefault="00790323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622AB45E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1B566706" w14:textId="01C133B6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 w:rsidR="004943C9"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 xml:space="preserve">                        podpis </w:t>
      </w:r>
      <w:r w:rsidR="005A2C5F" w:rsidRPr="003F61FE">
        <w:rPr>
          <w:rFonts w:ascii="Arial Narrow" w:hAnsi="Arial Narrow" w:cs="Arial"/>
          <w:sz w:val="22"/>
          <w:szCs w:val="22"/>
        </w:rPr>
        <w:t>/ el. podpi</w:t>
      </w:r>
      <w:r w:rsidR="00DC0FF8"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10751" w14:textId="77777777" w:rsidR="008C23A5" w:rsidRDefault="008C23A5" w:rsidP="00DE1B74">
      <w:r>
        <w:separator/>
      </w:r>
    </w:p>
  </w:endnote>
  <w:endnote w:type="continuationSeparator" w:id="0">
    <w:p w14:paraId="33DC3468" w14:textId="77777777" w:rsidR="008C23A5" w:rsidRDefault="008C23A5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6C0B" w14:textId="77777777" w:rsidR="008C23A5" w:rsidRDefault="008C23A5" w:rsidP="00DE1B74">
      <w:r>
        <w:separator/>
      </w:r>
    </w:p>
  </w:footnote>
  <w:footnote w:type="continuationSeparator" w:id="0">
    <w:p w14:paraId="6E141AE4" w14:textId="77777777" w:rsidR="008C23A5" w:rsidRDefault="008C23A5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61E7A"/>
    <w:rsid w:val="000F09C2"/>
    <w:rsid w:val="001708E4"/>
    <w:rsid w:val="002A033A"/>
    <w:rsid w:val="003710EF"/>
    <w:rsid w:val="003B3BC3"/>
    <w:rsid w:val="003E3376"/>
    <w:rsid w:val="003F61FE"/>
    <w:rsid w:val="0040232A"/>
    <w:rsid w:val="00472415"/>
    <w:rsid w:val="004943C9"/>
    <w:rsid w:val="004B24F6"/>
    <w:rsid w:val="00510B3A"/>
    <w:rsid w:val="0051417D"/>
    <w:rsid w:val="005A2C5F"/>
    <w:rsid w:val="005A4719"/>
    <w:rsid w:val="005D00BC"/>
    <w:rsid w:val="006134AF"/>
    <w:rsid w:val="00637CAB"/>
    <w:rsid w:val="00747EBE"/>
    <w:rsid w:val="00753D53"/>
    <w:rsid w:val="007857DD"/>
    <w:rsid w:val="00790323"/>
    <w:rsid w:val="007E3B54"/>
    <w:rsid w:val="00821634"/>
    <w:rsid w:val="008A183F"/>
    <w:rsid w:val="008B4E65"/>
    <w:rsid w:val="008B7204"/>
    <w:rsid w:val="008C23A5"/>
    <w:rsid w:val="00926C8D"/>
    <w:rsid w:val="00944B28"/>
    <w:rsid w:val="00951E79"/>
    <w:rsid w:val="009902E6"/>
    <w:rsid w:val="00996CB6"/>
    <w:rsid w:val="009E6990"/>
    <w:rsid w:val="00A8537E"/>
    <w:rsid w:val="00A972D0"/>
    <w:rsid w:val="00AE3784"/>
    <w:rsid w:val="00B36561"/>
    <w:rsid w:val="00B376E5"/>
    <w:rsid w:val="00B7605E"/>
    <w:rsid w:val="00B84A1D"/>
    <w:rsid w:val="00BB74EE"/>
    <w:rsid w:val="00D36528"/>
    <w:rsid w:val="00DC0FF8"/>
    <w:rsid w:val="00DE1B74"/>
    <w:rsid w:val="00E9187B"/>
    <w:rsid w:val="00EC4A7C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46</cp:revision>
  <dcterms:created xsi:type="dcterms:W3CDTF">2021-11-08T15:59:00Z</dcterms:created>
  <dcterms:modified xsi:type="dcterms:W3CDTF">2025-01-10T11:37:00Z</dcterms:modified>
</cp:coreProperties>
</file>