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64CAB" w14:textId="77777777" w:rsidR="00540895" w:rsidRPr="008F0F4A" w:rsidRDefault="00540895" w:rsidP="00540895">
      <w:pPr>
        <w:spacing w:after="0"/>
        <w:jc w:val="center"/>
        <w:rPr>
          <w:rFonts w:ascii="Calibri" w:eastAsia="Calibri" w:hAnsi="Calibri" w:cs="Calibri"/>
          <w:b/>
          <w:sz w:val="28"/>
          <w:szCs w:val="28"/>
        </w:rPr>
      </w:pPr>
      <w:r w:rsidRPr="008F0F4A">
        <w:rPr>
          <w:rFonts w:ascii="Calibri" w:eastAsia="Calibri" w:hAnsi="Calibri" w:cs="Calibri"/>
          <w:b/>
          <w:sz w:val="28"/>
          <w:szCs w:val="28"/>
        </w:rPr>
        <w:t>ČESTNÉ PROHLÁŠENÍ</w:t>
      </w:r>
    </w:p>
    <w:p w14:paraId="2AB80182" w14:textId="60C468F5" w:rsidR="00540895" w:rsidRPr="008F0F4A" w:rsidRDefault="00540895" w:rsidP="00540895">
      <w:pPr>
        <w:spacing w:after="0"/>
        <w:jc w:val="center"/>
        <w:rPr>
          <w:rFonts w:ascii="Calibri" w:eastAsia="Calibri" w:hAnsi="Calibri" w:cs="Calibri"/>
          <w:b/>
          <w:sz w:val="26"/>
          <w:szCs w:val="26"/>
        </w:rPr>
      </w:pPr>
      <w:r w:rsidRPr="008F0F4A">
        <w:rPr>
          <w:rFonts w:ascii="Calibri" w:eastAsia="Calibri" w:hAnsi="Calibri" w:cs="Calibri"/>
          <w:b/>
          <w:sz w:val="26"/>
          <w:szCs w:val="26"/>
        </w:rPr>
        <w:t>k prokázání základní způsobilosti</w:t>
      </w:r>
      <w:r w:rsidR="004A65D1">
        <w:rPr>
          <w:rFonts w:ascii="Calibri" w:eastAsia="Calibri" w:hAnsi="Calibri" w:cs="Calibri"/>
          <w:b/>
          <w:sz w:val="26"/>
          <w:szCs w:val="26"/>
        </w:rPr>
        <w:t xml:space="preserve"> dle ustanovení §74</w:t>
      </w:r>
      <w:r w:rsidR="00C23FB2">
        <w:rPr>
          <w:rFonts w:ascii="Calibri" w:eastAsia="Calibri" w:hAnsi="Calibri" w:cs="Calibri"/>
          <w:b/>
          <w:sz w:val="26"/>
          <w:szCs w:val="26"/>
        </w:rPr>
        <w:t xml:space="preserve"> zákona č. 134/2016 Sb., o zadávání veřejných zakázek</w:t>
      </w:r>
      <w:r w:rsidR="00E430D9">
        <w:rPr>
          <w:rFonts w:ascii="Calibri" w:eastAsia="Calibri" w:hAnsi="Calibri" w:cs="Calibri"/>
          <w:b/>
          <w:sz w:val="26"/>
          <w:szCs w:val="26"/>
        </w:rPr>
        <w:t>, ve znění pozdějších předpisů</w:t>
      </w:r>
    </w:p>
    <w:p w14:paraId="701E9358" w14:textId="77777777" w:rsidR="00540895" w:rsidRPr="008F0F4A" w:rsidRDefault="00540895" w:rsidP="00540895">
      <w:pPr>
        <w:ind w:left="2835" w:hanging="2835"/>
        <w:rPr>
          <w:rFonts w:ascii="Calibri" w:eastAsia="Calibri" w:hAnsi="Calibri" w:cs="Calibri"/>
        </w:rPr>
      </w:pPr>
    </w:p>
    <w:p w14:paraId="60077CDF" w14:textId="15EBE64A" w:rsidR="00540895" w:rsidRPr="006C4DB3" w:rsidRDefault="00540895" w:rsidP="00540895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Název veřejné zakázky:</w:t>
      </w:r>
      <w:r w:rsidRPr="006C4DB3">
        <w:rPr>
          <w:rFonts w:ascii="Calibri" w:eastAsia="Calibri" w:hAnsi="Calibri" w:cs="Calibri"/>
        </w:rPr>
        <w:tab/>
      </w:r>
      <w:r w:rsidR="00CF7487" w:rsidRPr="00CF7487">
        <w:rPr>
          <w:rFonts w:ascii="Calibri" w:eastAsia="Calibri" w:hAnsi="Calibri" w:cs="Calibri"/>
          <w:b/>
          <w:bCs/>
        </w:rPr>
        <w:t>OPRAVA VSTUPU DO BUDOVY ŠKOLA DOLNÍ ČESKÁ</w:t>
      </w:r>
    </w:p>
    <w:p w14:paraId="1A4E520D" w14:textId="57A2CE4D" w:rsidR="00540895" w:rsidRPr="006C4DB3" w:rsidRDefault="00540895" w:rsidP="00540895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Zadavatel:</w:t>
      </w:r>
      <w:r w:rsidRPr="006C4DB3">
        <w:rPr>
          <w:rFonts w:ascii="Calibri" w:eastAsia="Calibri" w:hAnsi="Calibri" w:cs="Calibri"/>
        </w:rPr>
        <w:tab/>
      </w:r>
      <w:r w:rsidR="004A65D1">
        <w:rPr>
          <w:rFonts w:ascii="Calibri" w:eastAsia="Calibri" w:hAnsi="Calibri" w:cs="Calibri"/>
          <w:b/>
        </w:rPr>
        <w:t>Gymnázium, Střední pedagogická škola, Obchodní akademie a Jazyková škola s právem státní jazykové zkoušky Znojmo</w:t>
      </w:r>
      <w:r>
        <w:rPr>
          <w:rFonts w:ascii="Calibri" w:eastAsia="Calibri" w:hAnsi="Calibri" w:cs="Calibri"/>
          <w:b/>
        </w:rPr>
        <w:t>, příspěvková organizace</w:t>
      </w:r>
    </w:p>
    <w:p w14:paraId="49AE8ACC" w14:textId="5E403588" w:rsidR="00540895" w:rsidRPr="006C4DB3" w:rsidRDefault="00540895" w:rsidP="00540895">
      <w:pPr>
        <w:spacing w:after="0"/>
        <w:ind w:left="2835" w:hanging="2835"/>
        <w:rPr>
          <w:rFonts w:ascii="Calibri" w:eastAsia="Calibri" w:hAnsi="Calibri" w:cs="Calibri"/>
          <w:b/>
          <w:shd w:val="clear" w:color="auto" w:fill="FFFFFF"/>
        </w:rPr>
      </w:pPr>
      <w:r w:rsidRPr="006C4DB3">
        <w:rPr>
          <w:rFonts w:ascii="Calibri" w:eastAsia="Calibri" w:hAnsi="Calibri" w:cs="Calibri"/>
        </w:rPr>
        <w:t>IČ zadavatele:</w:t>
      </w:r>
      <w:r w:rsidRPr="006C4DB3">
        <w:rPr>
          <w:rFonts w:ascii="Calibri" w:eastAsia="Calibri" w:hAnsi="Calibri" w:cs="Calibri"/>
        </w:rPr>
        <w:tab/>
      </w:r>
      <w:r w:rsidR="004A65D1">
        <w:rPr>
          <w:rFonts w:ascii="Calibri" w:eastAsia="Calibri" w:hAnsi="Calibri" w:cs="Calibri"/>
          <w:b/>
          <w:shd w:val="clear" w:color="auto" w:fill="FFFFFF"/>
        </w:rPr>
        <w:t>494</w:t>
      </w:r>
      <w:r w:rsidR="005D26DC">
        <w:rPr>
          <w:rFonts w:ascii="Calibri" w:eastAsia="Calibri" w:hAnsi="Calibri" w:cs="Calibri"/>
          <w:b/>
          <w:shd w:val="clear" w:color="auto" w:fill="FFFFFF"/>
        </w:rPr>
        <w:t>38816</w:t>
      </w:r>
    </w:p>
    <w:p w14:paraId="1952231B" w14:textId="77777777" w:rsidR="00540895" w:rsidRPr="006C4DB3" w:rsidRDefault="00540895" w:rsidP="00540895">
      <w:pPr>
        <w:spacing w:after="0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Druh výběrového řízení:</w:t>
      </w:r>
      <w:r w:rsidRPr="006C4DB3">
        <w:rPr>
          <w:rFonts w:ascii="Calibri" w:eastAsia="Calibri" w:hAnsi="Calibri" w:cs="Calibri"/>
        </w:rPr>
        <w:tab/>
      </w:r>
      <w:r w:rsidRPr="005E4041">
        <w:rPr>
          <w:rFonts w:ascii="Calibri" w:eastAsia="Calibri" w:hAnsi="Calibri" w:cs="Calibri"/>
          <w:b/>
        </w:rPr>
        <w:t>veřejná</w:t>
      </w:r>
      <w:r>
        <w:rPr>
          <w:rFonts w:ascii="Calibri" w:eastAsia="Calibri" w:hAnsi="Calibri" w:cs="Calibri"/>
        </w:rPr>
        <w:t xml:space="preserve"> </w:t>
      </w:r>
      <w:r w:rsidRPr="006C4DB3">
        <w:rPr>
          <w:rFonts w:ascii="Calibri" w:eastAsia="Calibri" w:hAnsi="Calibri" w:cs="Calibri"/>
          <w:b/>
        </w:rPr>
        <w:t>zakázka malého rozsahu</w:t>
      </w:r>
    </w:p>
    <w:p w14:paraId="7F197C93" w14:textId="77777777" w:rsidR="00540895" w:rsidRPr="008F0F4A" w:rsidRDefault="00540895" w:rsidP="00540895">
      <w:pPr>
        <w:rPr>
          <w:rFonts w:ascii="Calibri" w:eastAsia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2"/>
        <w:gridCol w:w="4520"/>
      </w:tblGrid>
      <w:tr w:rsidR="00540895" w:rsidRPr="008F0F4A" w14:paraId="3550A3CD" w14:textId="77777777" w:rsidTr="00762EFB">
        <w:tc>
          <w:tcPr>
            <w:tcW w:w="4606" w:type="dxa"/>
            <w:shd w:val="clear" w:color="auto" w:fill="auto"/>
          </w:tcPr>
          <w:p w14:paraId="0FCD1555" w14:textId="77777777" w:rsidR="00540895" w:rsidRPr="008F0F4A" w:rsidRDefault="00540895" w:rsidP="00762EFB">
            <w:pPr>
              <w:rPr>
                <w:rFonts w:ascii="Calibri" w:eastAsia="Calibri" w:hAnsi="Calibri" w:cs="Calibri"/>
              </w:rPr>
            </w:pPr>
            <w:r w:rsidRPr="008F0F4A">
              <w:rPr>
                <w:rFonts w:ascii="Calibri" w:eastAsia="Calibri" w:hAnsi="Calibri" w:cs="Calibri"/>
              </w:rPr>
              <w:t>Název účastníka výběrového řízení (příp. jméno a příjmení)</w:t>
            </w:r>
          </w:p>
        </w:tc>
        <w:tc>
          <w:tcPr>
            <w:tcW w:w="4606" w:type="dxa"/>
            <w:shd w:val="clear" w:color="auto" w:fill="FFFF00"/>
          </w:tcPr>
          <w:p w14:paraId="49B81028" w14:textId="77777777" w:rsidR="00540895" w:rsidRPr="008F0F4A" w:rsidRDefault="00540895" w:rsidP="00762EFB">
            <w:pPr>
              <w:rPr>
                <w:rFonts w:ascii="Calibri" w:eastAsia="Calibri" w:hAnsi="Calibri" w:cs="Calibri"/>
              </w:rPr>
            </w:pPr>
          </w:p>
        </w:tc>
      </w:tr>
      <w:tr w:rsidR="00540895" w:rsidRPr="008F0F4A" w14:paraId="5568A116" w14:textId="77777777" w:rsidTr="00762EFB">
        <w:tc>
          <w:tcPr>
            <w:tcW w:w="4606" w:type="dxa"/>
            <w:shd w:val="clear" w:color="auto" w:fill="auto"/>
          </w:tcPr>
          <w:p w14:paraId="71A8BE12" w14:textId="77777777" w:rsidR="00540895" w:rsidRPr="008F0F4A" w:rsidRDefault="00540895" w:rsidP="00762EFB">
            <w:pPr>
              <w:rPr>
                <w:rFonts w:ascii="Calibri" w:eastAsia="Calibri" w:hAnsi="Calibri" w:cs="Calibri"/>
              </w:rPr>
            </w:pPr>
            <w:r w:rsidRPr="008F0F4A">
              <w:rPr>
                <w:rFonts w:ascii="Calibri" w:eastAsia="Calibri" w:hAnsi="Calibri" w:cs="Calibri"/>
              </w:rPr>
              <w:t>Sídlo účastníka výběrového řízení/místo podnikání</w:t>
            </w:r>
          </w:p>
        </w:tc>
        <w:tc>
          <w:tcPr>
            <w:tcW w:w="4606" w:type="dxa"/>
            <w:shd w:val="clear" w:color="auto" w:fill="FFFF00"/>
          </w:tcPr>
          <w:p w14:paraId="7190A721" w14:textId="77777777" w:rsidR="00540895" w:rsidRPr="008F0F4A" w:rsidRDefault="00540895" w:rsidP="00762EFB">
            <w:pPr>
              <w:rPr>
                <w:rFonts w:ascii="Calibri" w:eastAsia="Calibri" w:hAnsi="Calibri" w:cs="Calibri"/>
              </w:rPr>
            </w:pPr>
          </w:p>
        </w:tc>
      </w:tr>
      <w:tr w:rsidR="00540895" w:rsidRPr="008F0F4A" w14:paraId="313049FE" w14:textId="77777777" w:rsidTr="00762EFB">
        <w:tc>
          <w:tcPr>
            <w:tcW w:w="4606" w:type="dxa"/>
            <w:shd w:val="clear" w:color="auto" w:fill="auto"/>
          </w:tcPr>
          <w:p w14:paraId="29F8ABD3" w14:textId="77777777" w:rsidR="00540895" w:rsidRPr="008F0F4A" w:rsidRDefault="00540895" w:rsidP="00762EFB">
            <w:pPr>
              <w:rPr>
                <w:rFonts w:ascii="Calibri" w:eastAsia="Calibri" w:hAnsi="Calibri" w:cs="Calibri"/>
              </w:rPr>
            </w:pPr>
            <w:r w:rsidRPr="008F0F4A">
              <w:rPr>
                <w:rFonts w:ascii="Calibri" w:eastAsia="Calibri" w:hAnsi="Calibri" w:cs="Calibri"/>
              </w:rPr>
              <w:t xml:space="preserve">Zastoupený </w:t>
            </w:r>
          </w:p>
        </w:tc>
        <w:tc>
          <w:tcPr>
            <w:tcW w:w="4606" w:type="dxa"/>
            <w:shd w:val="clear" w:color="auto" w:fill="FFFF00"/>
          </w:tcPr>
          <w:p w14:paraId="43E48788" w14:textId="77777777" w:rsidR="00540895" w:rsidRPr="008F0F4A" w:rsidRDefault="00540895" w:rsidP="00762EFB">
            <w:pPr>
              <w:rPr>
                <w:rFonts w:ascii="Calibri" w:eastAsia="Calibri" w:hAnsi="Calibri" w:cs="Calibri"/>
              </w:rPr>
            </w:pPr>
          </w:p>
        </w:tc>
      </w:tr>
      <w:tr w:rsidR="00540895" w:rsidRPr="008F0F4A" w14:paraId="01D47CF9" w14:textId="77777777" w:rsidTr="00762EFB">
        <w:tc>
          <w:tcPr>
            <w:tcW w:w="4606" w:type="dxa"/>
            <w:shd w:val="clear" w:color="auto" w:fill="auto"/>
          </w:tcPr>
          <w:p w14:paraId="24936A18" w14:textId="77777777" w:rsidR="00540895" w:rsidRPr="008F0F4A" w:rsidRDefault="00540895" w:rsidP="00762EFB">
            <w:pPr>
              <w:rPr>
                <w:rFonts w:ascii="Calibri" w:eastAsia="Calibri" w:hAnsi="Calibri" w:cs="Calibri"/>
              </w:rPr>
            </w:pPr>
            <w:r w:rsidRPr="008F0F4A">
              <w:rPr>
                <w:rFonts w:ascii="Calibri" w:eastAsia="Calibri" w:hAnsi="Calibri" w:cs="Calibri"/>
              </w:rPr>
              <w:t>Identifikační číslo (bylo-li přiděleno)</w:t>
            </w:r>
          </w:p>
        </w:tc>
        <w:tc>
          <w:tcPr>
            <w:tcW w:w="4606" w:type="dxa"/>
            <w:shd w:val="clear" w:color="auto" w:fill="FFFF00"/>
          </w:tcPr>
          <w:p w14:paraId="4659E5DF" w14:textId="77777777" w:rsidR="00540895" w:rsidRPr="008F0F4A" w:rsidRDefault="00540895" w:rsidP="00762EFB">
            <w:pPr>
              <w:rPr>
                <w:rFonts w:ascii="Calibri" w:eastAsia="Calibri" w:hAnsi="Calibri" w:cs="Calibri"/>
              </w:rPr>
            </w:pPr>
          </w:p>
        </w:tc>
      </w:tr>
    </w:tbl>
    <w:p w14:paraId="4FCB1195" w14:textId="77777777" w:rsidR="00540895" w:rsidRPr="008F0F4A" w:rsidRDefault="00540895" w:rsidP="00540895">
      <w:pPr>
        <w:jc w:val="both"/>
        <w:rPr>
          <w:rFonts w:ascii="Calibri" w:eastAsia="Calibri" w:hAnsi="Calibri" w:cs="Calibri"/>
          <w:b/>
        </w:rPr>
      </w:pPr>
    </w:p>
    <w:p w14:paraId="3C6E52A7" w14:textId="77777777" w:rsidR="00540895" w:rsidRPr="008F0F4A" w:rsidRDefault="00540895" w:rsidP="00540895">
      <w:pPr>
        <w:jc w:val="both"/>
        <w:rPr>
          <w:rFonts w:ascii="Calibri" w:eastAsia="Calibri" w:hAnsi="Calibri" w:cs="Calibri"/>
          <w:b/>
        </w:rPr>
      </w:pPr>
      <w:r w:rsidRPr="008F0F4A">
        <w:rPr>
          <w:rFonts w:ascii="Calibri" w:eastAsia="Calibri" w:hAnsi="Calibri" w:cs="Calibri"/>
          <w:b/>
        </w:rPr>
        <w:t>Účastník výběrového řízení tímto prohlašuje, že:</w:t>
      </w:r>
    </w:p>
    <w:p w14:paraId="6F65B31F" w14:textId="161FD4F7" w:rsidR="00540895" w:rsidRPr="008F0F4A" w:rsidRDefault="00540895" w:rsidP="00540895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Nebyl v zemi svého sídla v posledních 5 letech před zahájením výběrového řízení pravomocně odsouzen pro níže uvedené trestné činy, přičemž k zahl</w:t>
      </w:r>
      <w:r w:rsidR="00C81D57">
        <w:rPr>
          <w:rFonts w:ascii="Calibri" w:eastAsia="Calibri" w:hAnsi="Calibri" w:cs="Calibri"/>
        </w:rPr>
        <w:t>azeným odsouzením se nepřihlíží</w:t>
      </w:r>
      <w:r w:rsidRPr="008F0F4A">
        <w:rPr>
          <w:rFonts w:ascii="Calibri" w:eastAsia="Calibri" w:hAnsi="Calibri" w:cs="Calibri"/>
        </w:rPr>
        <w:t>:</w:t>
      </w:r>
    </w:p>
    <w:p w14:paraId="2B95A007" w14:textId="77777777" w:rsidR="00540895" w:rsidRPr="008F0F4A" w:rsidRDefault="00540895" w:rsidP="00540895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a) trestný čin spáchaný ve prospěch organizované zločinecké skupiny nebo trestný čin účasti na organizované zločinecké skupině,</w:t>
      </w:r>
    </w:p>
    <w:p w14:paraId="2628F872" w14:textId="77777777" w:rsidR="00540895" w:rsidRPr="008F0F4A" w:rsidRDefault="00540895" w:rsidP="00540895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b) trestný čin obchodování s lidmi,</w:t>
      </w:r>
    </w:p>
    <w:p w14:paraId="0CD00755" w14:textId="77777777" w:rsidR="00540895" w:rsidRPr="008F0F4A" w:rsidRDefault="00540895" w:rsidP="00540895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c) tyto trestné činy proti majetku</w:t>
      </w:r>
    </w:p>
    <w:p w14:paraId="23B5FA28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1. podvod,</w:t>
      </w:r>
    </w:p>
    <w:p w14:paraId="174AA5CD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2. úvěrový podvod,</w:t>
      </w:r>
    </w:p>
    <w:p w14:paraId="25C77813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3. dotační podvod,</w:t>
      </w:r>
    </w:p>
    <w:p w14:paraId="70563921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4. podílnictví,</w:t>
      </w:r>
    </w:p>
    <w:p w14:paraId="36DAAB16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5. podílnictví z nedbalosti,</w:t>
      </w:r>
    </w:p>
    <w:p w14:paraId="7DE24DD2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6. legalizace výnosů z trestné činnosti,</w:t>
      </w:r>
    </w:p>
    <w:p w14:paraId="6DD06187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7. legalizace výnosů z trestné činnosti z nedbalosti,</w:t>
      </w:r>
    </w:p>
    <w:p w14:paraId="6E3A7C24" w14:textId="77777777" w:rsidR="00540895" w:rsidRPr="008F0F4A" w:rsidRDefault="00540895" w:rsidP="00540895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d) tyto trestné činy hospodářské</w:t>
      </w:r>
    </w:p>
    <w:p w14:paraId="54B953E8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1. zneužití informace a postavení v obchodním styku,</w:t>
      </w:r>
    </w:p>
    <w:p w14:paraId="64D4DB99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2. sjednání výhody při zadání veřejné zakázky, při veřejné soutěži a veřejné dražbě,</w:t>
      </w:r>
    </w:p>
    <w:p w14:paraId="54F96123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3. pletichy při zadání veřejné zakázky a při veřejné soutěži,</w:t>
      </w:r>
    </w:p>
    <w:p w14:paraId="7E104C69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lastRenderedPageBreak/>
        <w:t>4. pletichy při veřejné dražbě,</w:t>
      </w:r>
    </w:p>
    <w:p w14:paraId="52504A09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5. poškození finančních zájmů Evropské unie,</w:t>
      </w:r>
    </w:p>
    <w:p w14:paraId="6D3518B4" w14:textId="77777777" w:rsidR="00540895" w:rsidRPr="008F0F4A" w:rsidRDefault="00540895" w:rsidP="00540895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e) trestné činy obecně nebezpečné,</w:t>
      </w:r>
    </w:p>
    <w:p w14:paraId="29019EA3" w14:textId="77777777" w:rsidR="00540895" w:rsidRPr="008F0F4A" w:rsidRDefault="00540895" w:rsidP="00540895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f) trestné činy proti České republice, cizímu státu a mezinárodní organizaci,</w:t>
      </w:r>
    </w:p>
    <w:p w14:paraId="3E2FA6C3" w14:textId="77777777" w:rsidR="00540895" w:rsidRPr="008F0F4A" w:rsidRDefault="00540895" w:rsidP="00540895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g) tyto trestné činy proti pořádku ve věcech veřejných</w:t>
      </w:r>
    </w:p>
    <w:p w14:paraId="451D4E9F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1. trestné činy proti výkonu pravomoci orgánu veřejné moci a úřední osoby,</w:t>
      </w:r>
    </w:p>
    <w:p w14:paraId="105E040E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2. trestné činy úředních osob,</w:t>
      </w:r>
    </w:p>
    <w:p w14:paraId="01CE3BD8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3. úplatkářství,</w:t>
      </w:r>
    </w:p>
    <w:p w14:paraId="5FDA8E21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4. jiná rušení činnosti orgánu veřejné moci.</w:t>
      </w:r>
    </w:p>
    <w:p w14:paraId="5E8B7ED3" w14:textId="77777777" w:rsidR="00540895" w:rsidRPr="008F0F4A" w:rsidRDefault="00540895" w:rsidP="00540895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 xml:space="preserve">Je-li dodavatelem právnická osoba, splňuje tento předpoklad tato právnická osoba a zároveň její statutární orgán nebo každý člen statutárního orgánu; je-li členem statutárního orgánu dodavatele právnická osoba, splňuje tento předpoklad tato právnická osoba, každý člen statutárního orgánu této právnické osoby a osoba zastupující tuto právnickou osobu v statutárním orgánu dodavatele; </w:t>
      </w:r>
    </w:p>
    <w:p w14:paraId="288D58A5" w14:textId="77777777" w:rsidR="00540895" w:rsidRPr="008F0F4A" w:rsidRDefault="00540895" w:rsidP="00540895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účastní-li se výběrového řízení pobočka závodu zahraniční právnické osoby, splňuje tento předpoklad tato právnická osoba a vedoucí pobočky závodu; účastní-li se výběrového řízení pobočka závodu české právnické osoby, splňují tuto podmínku osoby uvedené v předchozím odstavci a vedoucí pobočky závodu.</w:t>
      </w:r>
    </w:p>
    <w:p w14:paraId="518E6C4F" w14:textId="77777777" w:rsidR="00540895" w:rsidRPr="008F0F4A" w:rsidRDefault="00540895" w:rsidP="00540895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Nemá v České republice nebo v zemi svého sídla v evidenci daní zachycen splatný daňový nedoplatek;</w:t>
      </w:r>
    </w:p>
    <w:p w14:paraId="5FDDFFA5" w14:textId="77777777" w:rsidR="00540895" w:rsidRPr="008F0F4A" w:rsidRDefault="00540895" w:rsidP="00540895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Nemá v České republice nebo v zemi svého sídla splatný nedoplatek na pojistném nebo na penále na veřejné zdravotní pojištění;</w:t>
      </w:r>
    </w:p>
    <w:p w14:paraId="62A53AD3" w14:textId="77777777" w:rsidR="00540895" w:rsidRPr="008F0F4A" w:rsidRDefault="00540895" w:rsidP="00540895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Nemá v České republice nebo v zemi svého sídla splatný nedoplatek na pojistném nebo na penále na sociální zabezpečení a příspěvku na státní politiku zaměstnanosti;</w:t>
      </w:r>
    </w:p>
    <w:p w14:paraId="77CEA157" w14:textId="77777777" w:rsidR="00540895" w:rsidRPr="008F0F4A" w:rsidRDefault="00540895" w:rsidP="00540895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Není v likvidaci, proti němu nebylo vydáno rozhodnutí o úpadku, vůči němu nebyla nařízena nucená správa podle jiného právního předpisu nebo v obdobné situaci podle právního řádu země sídla dodavatele.</w:t>
      </w:r>
    </w:p>
    <w:p w14:paraId="4D108E00" w14:textId="77777777" w:rsidR="00540895" w:rsidRPr="008F0F4A" w:rsidRDefault="00540895" w:rsidP="00540895">
      <w:pPr>
        <w:jc w:val="center"/>
        <w:rPr>
          <w:rFonts w:ascii="Calibri" w:eastAsia="Calibri" w:hAnsi="Calibri" w:cs="Calibri"/>
          <w:b/>
        </w:rPr>
      </w:pPr>
    </w:p>
    <w:p w14:paraId="0F247889" w14:textId="77777777" w:rsidR="00540895" w:rsidRPr="008F0F4A" w:rsidRDefault="00540895" w:rsidP="00540895">
      <w:pPr>
        <w:jc w:val="both"/>
        <w:rPr>
          <w:rFonts w:ascii="Calibri" w:eastAsia="Calibri" w:hAnsi="Calibri" w:cs="Calibri"/>
        </w:rPr>
      </w:pPr>
      <w:proofErr w:type="gramStart"/>
      <w:r w:rsidRPr="008F0F4A">
        <w:rPr>
          <w:rFonts w:ascii="Calibri" w:eastAsia="Calibri" w:hAnsi="Calibri" w:cs="Calibri"/>
        </w:rPr>
        <w:t xml:space="preserve">V  </w:t>
      </w:r>
      <w:r w:rsidRPr="008F0F4A">
        <w:rPr>
          <w:rFonts w:ascii="Calibri" w:eastAsia="Calibri" w:hAnsi="Calibri" w:cs="Calibri"/>
          <w:highlight w:val="yellow"/>
        </w:rPr>
        <w:t>…</w:t>
      </w:r>
      <w:proofErr w:type="gramEnd"/>
      <w:r w:rsidRPr="008F0F4A">
        <w:rPr>
          <w:rFonts w:ascii="Calibri" w:eastAsia="Calibri" w:hAnsi="Calibri" w:cs="Calibri"/>
          <w:highlight w:val="yellow"/>
        </w:rPr>
        <w:t>…………….</w:t>
      </w:r>
      <w:r w:rsidRPr="008F0F4A">
        <w:rPr>
          <w:rFonts w:ascii="Calibri" w:eastAsia="Calibri" w:hAnsi="Calibri" w:cs="Calibri"/>
        </w:rPr>
        <w:t xml:space="preserve">  dne </w:t>
      </w:r>
      <w:r w:rsidRPr="008F0F4A">
        <w:rPr>
          <w:rFonts w:ascii="Calibri" w:eastAsia="Calibri" w:hAnsi="Calibri" w:cs="Calibri"/>
          <w:highlight w:val="yellow"/>
        </w:rPr>
        <w:t>………………</w:t>
      </w:r>
    </w:p>
    <w:p w14:paraId="0530CDC8" w14:textId="77777777" w:rsidR="00540895" w:rsidRPr="008F0F4A" w:rsidRDefault="00540895" w:rsidP="00540895">
      <w:pPr>
        <w:jc w:val="both"/>
        <w:rPr>
          <w:rFonts w:ascii="Calibri" w:eastAsia="Calibri" w:hAnsi="Calibri" w:cs="Calibri"/>
        </w:rPr>
      </w:pPr>
    </w:p>
    <w:p w14:paraId="3C531300" w14:textId="77777777" w:rsidR="00540895" w:rsidRPr="008F0F4A" w:rsidRDefault="00540895" w:rsidP="00540895">
      <w:pPr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 xml:space="preserve">Jméno a příjmení osoby oprávněné jednat jménem či za účastníka výběrového </w:t>
      </w:r>
      <w:proofErr w:type="gramStart"/>
      <w:r w:rsidRPr="008F0F4A">
        <w:rPr>
          <w:rFonts w:ascii="Calibri" w:eastAsia="Calibri" w:hAnsi="Calibri" w:cs="Calibri"/>
        </w:rPr>
        <w:t>řízení :</w:t>
      </w:r>
      <w:proofErr w:type="gramEnd"/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  <w:highlight w:val="yellow"/>
        </w:rPr>
        <w:t>………………………………………..</w:t>
      </w:r>
    </w:p>
    <w:p w14:paraId="5A0CBA52" w14:textId="77777777" w:rsidR="00540895" w:rsidRPr="008F0F4A" w:rsidRDefault="00540895" w:rsidP="00540895">
      <w:pPr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 xml:space="preserve">Razítko a podpis osoby oprávněné jednat jménem či za účastníka výběrového </w:t>
      </w:r>
      <w:proofErr w:type="gramStart"/>
      <w:r w:rsidRPr="008F0F4A">
        <w:rPr>
          <w:rFonts w:ascii="Calibri" w:eastAsia="Calibri" w:hAnsi="Calibri" w:cs="Calibri"/>
        </w:rPr>
        <w:t>řízení :</w:t>
      </w:r>
      <w:proofErr w:type="gramEnd"/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  <w:highlight w:val="yellow"/>
        </w:rPr>
        <w:t>………………………………………..</w:t>
      </w:r>
    </w:p>
    <w:p w14:paraId="3554B508" w14:textId="77777777" w:rsidR="00540895" w:rsidRPr="008F0F4A" w:rsidRDefault="00540895" w:rsidP="00540895">
      <w:pPr>
        <w:jc w:val="both"/>
        <w:rPr>
          <w:rFonts w:ascii="Calibri" w:eastAsia="Calibri" w:hAnsi="Calibri" w:cs="Calibri"/>
        </w:rPr>
      </w:pPr>
    </w:p>
    <w:p w14:paraId="0DB1B433" w14:textId="77777777" w:rsidR="00540895" w:rsidRPr="004857D1" w:rsidRDefault="00540895" w:rsidP="00540895">
      <w:pPr>
        <w:jc w:val="both"/>
        <w:rPr>
          <w:rFonts w:ascii="Calibri" w:eastAsia="Calibri" w:hAnsi="Calibri" w:cs="Calibri"/>
          <w:color w:val="0070C0"/>
        </w:rPr>
      </w:pPr>
      <w:r w:rsidRPr="004857D1">
        <w:rPr>
          <w:rFonts w:ascii="Calibri" w:eastAsia="Calibri" w:hAnsi="Calibri" w:cs="Calibri"/>
          <w:color w:val="0070C0"/>
        </w:rPr>
        <w:t>Pozn.: účastník výběrového řízení vyplní žlutě podbarvená pole</w:t>
      </w:r>
    </w:p>
    <w:p w14:paraId="3B7D5839" w14:textId="77777777" w:rsidR="002D29E0" w:rsidRDefault="002D29E0"/>
    <w:sectPr w:rsidR="002D2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122B8B"/>
    <w:multiLevelType w:val="hybridMultilevel"/>
    <w:tmpl w:val="C5AE52D6"/>
    <w:lvl w:ilvl="0" w:tplc="4D1482A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7722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895"/>
    <w:rsid w:val="001709FF"/>
    <w:rsid w:val="002D29E0"/>
    <w:rsid w:val="004110D2"/>
    <w:rsid w:val="004A65D1"/>
    <w:rsid w:val="00540895"/>
    <w:rsid w:val="005D26DC"/>
    <w:rsid w:val="007141C2"/>
    <w:rsid w:val="00C23FB2"/>
    <w:rsid w:val="00C81D57"/>
    <w:rsid w:val="00CF7487"/>
    <w:rsid w:val="00E430D9"/>
    <w:rsid w:val="00EE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F7CEF"/>
  <w15:chartTrackingRefBased/>
  <w15:docId w15:val="{D982861D-EB8E-427C-9B3B-B981EF152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08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502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K.</dc:creator>
  <cp:keywords/>
  <dc:description/>
  <cp:lastModifiedBy>Tkadlecova Pavla</cp:lastModifiedBy>
  <cp:revision>3</cp:revision>
  <dcterms:created xsi:type="dcterms:W3CDTF">2025-03-05T13:10:00Z</dcterms:created>
  <dcterms:modified xsi:type="dcterms:W3CDTF">2025-03-05T13:12:00Z</dcterms:modified>
</cp:coreProperties>
</file>