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5C2F6" w14:textId="3D20E0FB" w:rsidR="000E3886" w:rsidRDefault="000E3886" w:rsidP="000E3886">
      <w:pPr>
        <w:pStyle w:val="Zhlav"/>
        <w:jc w:val="right"/>
        <w:rPr>
          <w:rFonts w:cstheme="minorHAnsi"/>
        </w:rPr>
      </w:pPr>
      <w:r w:rsidRPr="00317E2C">
        <w:rPr>
          <w:rFonts w:cstheme="minorHAnsi"/>
        </w:rPr>
        <w:t>Příloha č. 6</w:t>
      </w:r>
      <w:r>
        <w:rPr>
          <w:rFonts w:cstheme="minorHAnsi"/>
        </w:rPr>
        <w:t>.2</w:t>
      </w:r>
      <w:r w:rsidRPr="00317E2C">
        <w:rPr>
          <w:rFonts w:cstheme="minorHAnsi"/>
        </w:rPr>
        <w:t xml:space="preserve"> Zadávací dokumentace</w:t>
      </w:r>
    </w:p>
    <w:p w14:paraId="4F7FFAF0" w14:textId="77777777" w:rsidR="000E3886" w:rsidRPr="00317E2C" w:rsidRDefault="000E3886" w:rsidP="000E3886">
      <w:pPr>
        <w:pStyle w:val="Zhlav"/>
        <w:jc w:val="right"/>
        <w:rPr>
          <w:rFonts w:cstheme="minorHAnsi"/>
        </w:rPr>
      </w:pPr>
    </w:p>
    <w:tbl>
      <w:tblPr>
        <w:tblStyle w:val="Mkatabulky"/>
        <w:tblW w:w="9067" w:type="dxa"/>
        <w:tblLook w:val="04A0" w:firstRow="1" w:lastRow="0" w:firstColumn="1" w:lastColumn="0" w:noHBand="0" w:noVBand="1"/>
      </w:tblPr>
      <w:tblGrid>
        <w:gridCol w:w="9067"/>
      </w:tblGrid>
      <w:tr w:rsidR="00780F17" w:rsidRPr="004A778C" w14:paraId="7B5C3997" w14:textId="77777777" w:rsidTr="00C540AC">
        <w:trPr>
          <w:cantSplit/>
        </w:trPr>
        <w:tc>
          <w:tcPr>
            <w:tcW w:w="9067" w:type="dxa"/>
            <w:shd w:val="clear" w:color="auto" w:fill="D9D9D9" w:themeFill="background1" w:themeFillShade="D9"/>
          </w:tcPr>
          <w:p w14:paraId="4A4605E0" w14:textId="2D2CC0C3" w:rsidR="00780F17" w:rsidRPr="004A778C" w:rsidRDefault="00780F17">
            <w:pPr>
              <w:ind w:left="454"/>
              <w:rPr>
                <w:rFonts w:asciiTheme="minorHAnsi" w:hAnsiTheme="minorHAnsi" w:cstheme="minorHAnsi"/>
                <w:b/>
                <w:sz w:val="32"/>
                <w:szCs w:val="32"/>
              </w:rPr>
            </w:pPr>
            <w:r w:rsidRPr="004A778C">
              <w:rPr>
                <w:rFonts w:asciiTheme="minorHAnsi" w:hAnsiTheme="minorHAnsi" w:cstheme="minorHAnsi"/>
                <w:b/>
                <w:sz w:val="32"/>
                <w:szCs w:val="32"/>
              </w:rPr>
              <w:t>ZVLÁŠTNÍ PODMÍNKY</w:t>
            </w:r>
          </w:p>
        </w:tc>
      </w:tr>
    </w:tbl>
    <w:p w14:paraId="3423E952" w14:textId="77777777" w:rsidR="00965E24" w:rsidRDefault="00965E24">
      <w:pPr>
        <w:rPr>
          <w:b/>
          <w:sz w:val="36"/>
        </w:rPr>
      </w:pPr>
    </w:p>
    <w:p w14:paraId="60BABE83" w14:textId="77777777" w:rsidR="00A65C18" w:rsidRPr="002D7F2E" w:rsidRDefault="002D7F2E" w:rsidP="002D7F2E">
      <w:pPr>
        <w:spacing w:before="55" w:line="417" w:lineRule="auto"/>
        <w:ind w:left="567" w:right="4863" w:hanging="567"/>
        <w:rPr>
          <w:rFonts w:cstheme="minorHAnsi"/>
          <w:b/>
          <w:sz w:val="32"/>
        </w:rPr>
      </w:pPr>
      <w:r w:rsidRPr="002D7F2E">
        <w:rPr>
          <w:rFonts w:cstheme="minorHAnsi"/>
          <w:b/>
          <w:sz w:val="36"/>
        </w:rPr>
        <w:t xml:space="preserve">1 </w:t>
      </w:r>
      <w:r w:rsidR="00A65C18" w:rsidRPr="002D7F2E">
        <w:rPr>
          <w:rFonts w:cstheme="minorHAnsi"/>
          <w:b/>
          <w:sz w:val="32"/>
        </w:rPr>
        <w:t>Obecná ustanovení</w:t>
      </w:r>
    </w:p>
    <w:p w14:paraId="772B8B9E" w14:textId="77777777" w:rsidR="002D7F2E" w:rsidRPr="002D7F2E" w:rsidRDefault="002D7F2E" w:rsidP="00580786">
      <w:pPr>
        <w:pStyle w:val="Nadpis21"/>
        <w:spacing w:before="0"/>
        <w:ind w:left="0"/>
        <w:rPr>
          <w:rFonts w:asciiTheme="minorHAnsi" w:hAnsiTheme="minorHAnsi" w:cstheme="minorHAnsi"/>
          <w:sz w:val="28"/>
          <w:szCs w:val="28"/>
        </w:rPr>
      </w:pPr>
      <w:r w:rsidRPr="002D7F2E">
        <w:rPr>
          <w:rFonts w:asciiTheme="minorHAnsi" w:hAnsiTheme="minorHAnsi" w:cstheme="minorHAnsi"/>
          <w:sz w:val="28"/>
          <w:szCs w:val="28"/>
        </w:rPr>
        <w:t>1.1</w:t>
      </w:r>
    </w:p>
    <w:p w14:paraId="5C98190B" w14:textId="77777777" w:rsidR="002D7F2E" w:rsidRPr="002D7F2E" w:rsidRDefault="002D7F2E" w:rsidP="00580786">
      <w:pPr>
        <w:spacing w:after="120"/>
        <w:rPr>
          <w:rFonts w:cstheme="minorHAnsi"/>
          <w:b/>
          <w:sz w:val="28"/>
          <w:szCs w:val="28"/>
        </w:rPr>
      </w:pPr>
      <w:r w:rsidRPr="002D7F2E">
        <w:rPr>
          <w:rFonts w:cstheme="minorHAnsi"/>
          <w:b/>
          <w:sz w:val="28"/>
          <w:szCs w:val="28"/>
        </w:rPr>
        <w:t>Definice</w:t>
      </w:r>
    </w:p>
    <w:p w14:paraId="5205A385" w14:textId="77777777" w:rsidR="002D7F2E" w:rsidRPr="002D7F2E" w:rsidRDefault="002D7F2E" w:rsidP="00580786">
      <w:pPr>
        <w:pStyle w:val="Nadpis21"/>
        <w:spacing w:before="0"/>
        <w:ind w:left="0"/>
        <w:rPr>
          <w:rFonts w:asciiTheme="minorHAnsi" w:hAnsiTheme="minorHAnsi" w:cstheme="minorHAnsi"/>
          <w:sz w:val="28"/>
          <w:szCs w:val="28"/>
        </w:rPr>
      </w:pPr>
      <w:r w:rsidRPr="002D7F2E">
        <w:rPr>
          <w:rFonts w:asciiTheme="minorHAnsi" w:hAnsiTheme="minorHAnsi" w:cstheme="minorHAnsi"/>
          <w:sz w:val="28"/>
          <w:szCs w:val="28"/>
        </w:rPr>
        <w:t>1.1.1</w:t>
      </w:r>
    </w:p>
    <w:p w14:paraId="3D5F0E11" w14:textId="77777777" w:rsidR="002D7F2E" w:rsidRDefault="002D7F2E" w:rsidP="00580786">
      <w:pPr>
        <w:spacing w:after="120"/>
        <w:rPr>
          <w:rFonts w:cstheme="minorHAnsi"/>
          <w:b/>
        </w:rPr>
      </w:pPr>
      <w:r w:rsidRPr="002D7F2E">
        <w:rPr>
          <w:rFonts w:cstheme="minorHAnsi"/>
          <w:b/>
          <w:sz w:val="28"/>
          <w:szCs w:val="28"/>
        </w:rPr>
        <w:t>Smlouva</w:t>
      </w:r>
      <w:r>
        <w:rPr>
          <w:rFonts w:cstheme="minorHAnsi"/>
          <w:b/>
        </w:rPr>
        <w:tab/>
      </w:r>
    </w:p>
    <w:p w14:paraId="02AB7979" w14:textId="77777777" w:rsidR="00965E24" w:rsidRPr="002D7F2E" w:rsidRDefault="002D7F2E" w:rsidP="002D7F2E">
      <w:pPr>
        <w:tabs>
          <w:tab w:val="left" w:pos="2127"/>
        </w:tabs>
        <w:spacing w:before="7"/>
        <w:ind w:left="708" w:firstLine="426"/>
        <w:rPr>
          <w:rFonts w:cstheme="minorHAnsi"/>
        </w:rPr>
      </w:pPr>
      <w:r w:rsidRPr="002D7F2E">
        <w:rPr>
          <w:rFonts w:cstheme="minorHAnsi"/>
          <w:b/>
        </w:rPr>
        <w:t>1.1.1.1</w:t>
      </w:r>
      <w:r>
        <w:rPr>
          <w:rFonts w:cstheme="minorHAnsi"/>
          <w:b/>
        </w:rPr>
        <w:t xml:space="preserve"> </w:t>
      </w:r>
      <w:r>
        <w:rPr>
          <w:rFonts w:cstheme="minorHAnsi"/>
          <w:b/>
        </w:rPr>
        <w:tab/>
      </w:r>
      <w:r w:rsidR="00965E24" w:rsidRPr="002D7F2E">
        <w:rPr>
          <w:rFonts w:cstheme="minorHAnsi"/>
          <w:b/>
        </w:rPr>
        <w:t>Pod-článek 1.1.1.1 se nahrazuje tímto textem:</w:t>
      </w:r>
    </w:p>
    <w:p w14:paraId="075FBB87" w14:textId="18E84068" w:rsidR="00965E24" w:rsidRDefault="00965E24" w:rsidP="002D7F2E">
      <w:pPr>
        <w:spacing w:before="1" w:line="244" w:lineRule="auto"/>
        <w:ind w:left="2127" w:right="152"/>
        <w:jc w:val="both"/>
        <w:rPr>
          <w:rFonts w:cstheme="minorHAnsi"/>
          <w:i/>
        </w:rPr>
      </w:pPr>
      <w:r w:rsidRPr="002D7F2E">
        <w:rPr>
          <w:rFonts w:cstheme="minorHAnsi"/>
          <w:i/>
        </w:rPr>
        <w:t>„</w:t>
      </w:r>
      <w:r w:rsidRPr="002D7F2E">
        <w:rPr>
          <w:rFonts w:cstheme="minorHAnsi"/>
          <w:b/>
          <w:i/>
        </w:rPr>
        <w:t>Smlouva</w:t>
      </w:r>
      <w:r w:rsidRPr="002D7F2E">
        <w:rPr>
          <w:rFonts w:cstheme="minorHAnsi"/>
          <w:i/>
        </w:rPr>
        <w:t>“ je Smlouva o dílo, tyto Podmínky, Požadavky objednatele, Formuláře, Příloha k</w:t>
      </w:r>
      <w:r w:rsidR="004E17D0">
        <w:rPr>
          <w:rFonts w:cstheme="minorHAnsi"/>
          <w:i/>
        </w:rPr>
        <w:t> </w:t>
      </w:r>
      <w:r w:rsidRPr="002D7F2E">
        <w:rPr>
          <w:rFonts w:cstheme="minorHAnsi"/>
          <w:i/>
        </w:rPr>
        <w:t>nabídce</w:t>
      </w:r>
      <w:r w:rsidR="004E17D0">
        <w:rPr>
          <w:rFonts w:cstheme="minorHAnsi"/>
          <w:i/>
        </w:rPr>
        <w:t>, Report</w:t>
      </w:r>
      <w:r w:rsidRPr="002D7F2E">
        <w:rPr>
          <w:rFonts w:cstheme="minorHAnsi"/>
          <w:i/>
        </w:rPr>
        <w:t xml:space="preserve"> a další dokumenty (pokud existují) uvedené ve Smlouvě o dílo.</w:t>
      </w:r>
    </w:p>
    <w:p w14:paraId="7EA9CFBB" w14:textId="77777777" w:rsidR="002D7F2E" w:rsidRPr="002D7F2E" w:rsidRDefault="002D7F2E" w:rsidP="002D7F2E">
      <w:pPr>
        <w:tabs>
          <w:tab w:val="left" w:pos="2127"/>
        </w:tabs>
        <w:spacing w:before="1" w:line="244" w:lineRule="auto"/>
        <w:ind w:left="1134" w:right="152"/>
        <w:jc w:val="both"/>
        <w:rPr>
          <w:rFonts w:cstheme="minorHAnsi"/>
          <w:i/>
          <w:lang w:bidi="cs-CZ"/>
        </w:rPr>
      </w:pPr>
      <w:r w:rsidRPr="002D7F2E">
        <w:rPr>
          <w:rFonts w:cstheme="minorHAnsi"/>
          <w:b/>
        </w:rPr>
        <w:t>1.1.1.</w:t>
      </w:r>
      <w:r>
        <w:rPr>
          <w:rFonts w:cstheme="minorHAnsi"/>
          <w:b/>
        </w:rPr>
        <w:t xml:space="preserve">3 </w:t>
      </w:r>
      <w:r>
        <w:rPr>
          <w:rFonts w:cstheme="minorHAnsi"/>
          <w:b/>
        </w:rPr>
        <w:tab/>
      </w:r>
      <w:r w:rsidRPr="002D7F2E">
        <w:rPr>
          <w:rFonts w:cstheme="minorHAnsi"/>
          <w:b/>
          <w:lang w:bidi="cs-CZ"/>
        </w:rPr>
        <w:t>Pod-článek 1.1.1.3 se nahrazuje tímto textem:</w:t>
      </w:r>
    </w:p>
    <w:p w14:paraId="539337C7" w14:textId="77777777" w:rsidR="002D7F2E" w:rsidRDefault="002D7F2E" w:rsidP="002D7F2E">
      <w:pPr>
        <w:spacing w:before="1" w:line="244" w:lineRule="auto"/>
        <w:ind w:left="2127" w:right="152"/>
        <w:jc w:val="both"/>
        <w:rPr>
          <w:rFonts w:cstheme="minorHAnsi"/>
          <w:i/>
          <w:lang w:bidi="cs-CZ"/>
        </w:rPr>
      </w:pPr>
      <w:r w:rsidRPr="002D7F2E">
        <w:rPr>
          <w:rFonts w:cstheme="minorHAnsi"/>
          <w:i/>
          <w:lang w:bidi="cs-CZ"/>
        </w:rPr>
        <w:t>„</w:t>
      </w:r>
      <w:r w:rsidRPr="002D7F2E">
        <w:rPr>
          <w:rFonts w:cstheme="minorHAnsi"/>
          <w:b/>
          <w:i/>
          <w:lang w:bidi="cs-CZ"/>
        </w:rPr>
        <w:t>Dopis o přijetí nabídky</w:t>
      </w:r>
      <w:r w:rsidRPr="002D7F2E">
        <w:rPr>
          <w:rFonts w:cstheme="minorHAnsi"/>
          <w:i/>
          <w:lang w:bidi="cs-CZ"/>
        </w:rPr>
        <w:t>“ je oznámení Objednatele o výběru Zhotovitele, jakožto nejvhodnějšího dodavatele v zadávacím řízení Veřejné zakázky. Doručením Dopisu o přijetí nabídky Zhotoviteli nedochází k uzavření Smlouvy. Smlouva je uzavřena až podepsáním Smlouvy o dílo oběma Stranami.</w:t>
      </w:r>
    </w:p>
    <w:p w14:paraId="51CFABC7" w14:textId="77777777" w:rsidR="00BE508A" w:rsidRPr="00BE508A" w:rsidRDefault="00BE508A" w:rsidP="00BE508A">
      <w:pPr>
        <w:spacing w:before="1" w:line="244" w:lineRule="auto"/>
        <w:ind w:left="1134" w:right="152"/>
        <w:jc w:val="both"/>
        <w:rPr>
          <w:rFonts w:cstheme="minorHAnsi"/>
          <w:i/>
          <w:lang w:bidi="cs-CZ"/>
        </w:rPr>
      </w:pPr>
      <w:r w:rsidRPr="002D7F2E">
        <w:rPr>
          <w:rFonts w:cstheme="minorHAnsi"/>
          <w:b/>
        </w:rPr>
        <w:t>1.1.1.</w:t>
      </w:r>
      <w:r>
        <w:rPr>
          <w:rFonts w:cstheme="minorHAnsi"/>
          <w:b/>
        </w:rPr>
        <w:t>4</w:t>
      </w:r>
      <w:r>
        <w:rPr>
          <w:rFonts w:cstheme="minorHAnsi"/>
          <w:b/>
        </w:rPr>
        <w:tab/>
      </w:r>
      <w:r w:rsidRPr="00BE508A">
        <w:rPr>
          <w:rFonts w:cstheme="minorHAnsi"/>
          <w:b/>
          <w:lang w:bidi="cs-CZ"/>
        </w:rPr>
        <w:t>Na konec Pod-článku 1.1.1.4 se přidává text:</w:t>
      </w:r>
    </w:p>
    <w:p w14:paraId="26FDCD02" w14:textId="77777777" w:rsidR="00BE508A" w:rsidRDefault="00BE508A" w:rsidP="00BE508A">
      <w:pPr>
        <w:spacing w:before="1" w:line="244" w:lineRule="auto"/>
        <w:ind w:left="2127" w:right="152"/>
        <w:jc w:val="both"/>
        <w:rPr>
          <w:rFonts w:cstheme="minorHAnsi"/>
          <w:i/>
          <w:lang w:bidi="cs-CZ"/>
        </w:rPr>
      </w:pPr>
      <w:r w:rsidRPr="00BE508A">
        <w:rPr>
          <w:rFonts w:cstheme="minorHAnsi"/>
          <w:i/>
          <w:lang w:bidi="cs-CZ"/>
        </w:rPr>
        <w:t>Dopisem nabídky se rozumí též Nabídka Zhotovitele.</w:t>
      </w:r>
    </w:p>
    <w:p w14:paraId="4F4F7BD6" w14:textId="7104C3FB" w:rsidR="00BE508A" w:rsidRPr="00BE508A" w:rsidRDefault="00BE508A" w:rsidP="004504BB">
      <w:pPr>
        <w:spacing w:before="1" w:line="244" w:lineRule="auto"/>
        <w:ind w:left="1134" w:right="152"/>
        <w:jc w:val="both"/>
        <w:rPr>
          <w:i/>
          <w:lang w:bidi="cs-CZ"/>
        </w:rPr>
      </w:pPr>
      <w:r w:rsidRPr="4AC2EACA">
        <w:rPr>
          <w:b/>
        </w:rPr>
        <w:t xml:space="preserve">1.1.1.6 </w:t>
      </w:r>
      <w:r>
        <w:tab/>
      </w:r>
      <w:r w:rsidRPr="4AC2EACA">
        <w:rPr>
          <w:b/>
          <w:lang w:bidi="cs-CZ"/>
        </w:rPr>
        <w:t xml:space="preserve">První věta Pod-článku 1.1.1.6 </w:t>
      </w:r>
      <w:r w:rsidR="00806AA1" w:rsidRPr="4AC2EACA">
        <w:rPr>
          <w:b/>
          <w:lang w:bidi="cs-CZ"/>
        </w:rPr>
        <w:t xml:space="preserve">se ruší bez </w:t>
      </w:r>
      <w:r w:rsidR="00806AA1" w:rsidRPr="4AC2EACA">
        <w:rPr>
          <w:b/>
          <w:bCs/>
          <w:lang w:bidi="cs-CZ"/>
        </w:rPr>
        <w:t>náhrady.</w:t>
      </w:r>
    </w:p>
    <w:p w14:paraId="5D3C9B6C" w14:textId="2B697B5D" w:rsidR="00BE508A" w:rsidRPr="00BE508A" w:rsidRDefault="00BE508A" w:rsidP="006A6A42">
      <w:pPr>
        <w:spacing w:before="1" w:line="244" w:lineRule="auto"/>
        <w:ind w:left="1134" w:right="152"/>
        <w:jc w:val="both"/>
        <w:rPr>
          <w:rFonts w:cstheme="minorHAnsi"/>
          <w:i/>
          <w:lang w:bidi="cs-CZ"/>
        </w:rPr>
      </w:pPr>
      <w:r w:rsidRPr="00BE508A">
        <w:rPr>
          <w:rFonts w:cstheme="minorHAnsi"/>
          <w:b/>
          <w:lang w:bidi="cs-CZ"/>
        </w:rPr>
        <w:t xml:space="preserve">1.1.1.7 </w:t>
      </w:r>
      <w:r>
        <w:rPr>
          <w:rFonts w:cstheme="minorHAnsi"/>
          <w:b/>
          <w:lang w:bidi="cs-CZ"/>
        </w:rPr>
        <w:tab/>
      </w:r>
      <w:r w:rsidRPr="00BE508A">
        <w:rPr>
          <w:rFonts w:cstheme="minorHAnsi"/>
          <w:b/>
          <w:lang w:bidi="cs-CZ"/>
        </w:rPr>
        <w:t xml:space="preserve">Pod-článek 1.1.1.7 se </w:t>
      </w:r>
      <w:r w:rsidR="00783988">
        <w:rPr>
          <w:rFonts w:cstheme="minorHAnsi"/>
          <w:b/>
          <w:lang w:bidi="cs-CZ"/>
        </w:rPr>
        <w:t>ruší bez náhrady</w:t>
      </w:r>
      <w:r w:rsidR="008A6BFE">
        <w:rPr>
          <w:rFonts w:cstheme="minorHAnsi"/>
          <w:b/>
          <w:lang w:bidi="cs-CZ"/>
        </w:rPr>
        <w:t>.</w:t>
      </w:r>
    </w:p>
    <w:p w14:paraId="792357EC" w14:textId="77777777" w:rsidR="00BE508A" w:rsidRPr="00BE508A" w:rsidRDefault="00BE508A" w:rsidP="00BE508A">
      <w:pPr>
        <w:spacing w:before="1" w:line="244" w:lineRule="auto"/>
        <w:ind w:left="1134" w:right="152"/>
        <w:jc w:val="both"/>
        <w:rPr>
          <w:rFonts w:cstheme="minorHAnsi"/>
          <w:b/>
          <w:lang w:bidi="cs-CZ"/>
        </w:rPr>
      </w:pPr>
      <w:r w:rsidRPr="00BE508A">
        <w:rPr>
          <w:rFonts w:cstheme="minorHAnsi"/>
          <w:b/>
          <w:lang w:bidi="cs-CZ"/>
        </w:rPr>
        <w:t xml:space="preserve">1.1.1.8 </w:t>
      </w:r>
      <w:r>
        <w:rPr>
          <w:rFonts w:cstheme="minorHAnsi"/>
          <w:b/>
          <w:lang w:bidi="cs-CZ"/>
        </w:rPr>
        <w:tab/>
      </w:r>
      <w:r w:rsidRPr="00BE508A">
        <w:rPr>
          <w:rFonts w:cstheme="minorHAnsi"/>
          <w:b/>
          <w:lang w:bidi="cs-CZ"/>
        </w:rPr>
        <w:t>Pod-článek 1.1.1.8 se nahrazuje tímto textem:</w:t>
      </w:r>
    </w:p>
    <w:p w14:paraId="5BF0E2D5" w14:textId="5D046456" w:rsidR="00BE508A" w:rsidRPr="00BE508A" w:rsidRDefault="00BE508A" w:rsidP="00BE508A">
      <w:pPr>
        <w:spacing w:before="1" w:line="244" w:lineRule="auto"/>
        <w:ind w:left="2127" w:right="152"/>
        <w:jc w:val="both"/>
        <w:rPr>
          <w:i/>
          <w:lang w:bidi="cs-CZ"/>
        </w:rPr>
      </w:pPr>
      <w:r w:rsidRPr="4AC2EACA">
        <w:rPr>
          <w:i/>
          <w:lang w:bidi="cs-CZ"/>
        </w:rPr>
        <w:t>„</w:t>
      </w:r>
      <w:r w:rsidRPr="4AC2EACA">
        <w:rPr>
          <w:b/>
          <w:i/>
          <w:lang w:bidi="cs-CZ"/>
        </w:rPr>
        <w:t>Nabídka</w:t>
      </w:r>
      <w:r w:rsidRPr="4AC2EACA">
        <w:rPr>
          <w:i/>
          <w:lang w:bidi="cs-CZ"/>
        </w:rPr>
        <w:t xml:space="preserve">“ </w:t>
      </w:r>
      <w:r w:rsidR="000D1A94" w:rsidRPr="4AC2EACA">
        <w:rPr>
          <w:i/>
          <w:lang w:bidi="cs-CZ"/>
        </w:rPr>
        <w:t>je nabídka předložená v zadávacím řízení</w:t>
      </w:r>
      <w:r w:rsidR="009F3D7C" w:rsidRPr="4AC2EACA">
        <w:rPr>
          <w:i/>
          <w:lang w:bidi="cs-CZ"/>
        </w:rPr>
        <w:t xml:space="preserve">, a dále veškeré dokumenty, které Zhotovitel předložil Objednateli v rámci ověřovací fáze zadávacího </w:t>
      </w:r>
      <w:r w:rsidRPr="4AC2EACA" w:rsidDel="0051536F">
        <w:rPr>
          <w:i/>
          <w:lang w:bidi="cs-CZ"/>
        </w:rPr>
        <w:t>řízení</w:t>
      </w:r>
      <w:r w:rsidRPr="4AC2EACA">
        <w:rPr>
          <w:i/>
          <w:iCs/>
          <w:lang w:bidi="cs-CZ"/>
        </w:rPr>
        <w:t>.</w:t>
      </w:r>
    </w:p>
    <w:p w14:paraId="433AE703" w14:textId="77777777" w:rsidR="00BE508A" w:rsidRPr="00BE508A" w:rsidRDefault="00BE508A" w:rsidP="00BE508A">
      <w:pPr>
        <w:spacing w:before="1" w:line="244" w:lineRule="auto"/>
        <w:ind w:left="1134" w:right="152"/>
        <w:jc w:val="both"/>
        <w:rPr>
          <w:rFonts w:cstheme="minorHAnsi"/>
          <w:b/>
          <w:lang w:bidi="cs-CZ"/>
        </w:rPr>
      </w:pPr>
      <w:r w:rsidRPr="00BE508A">
        <w:rPr>
          <w:rFonts w:cstheme="minorHAnsi"/>
          <w:b/>
          <w:lang w:bidi="cs-CZ"/>
        </w:rPr>
        <w:t xml:space="preserve">1.1.1.9 </w:t>
      </w:r>
      <w:r>
        <w:rPr>
          <w:rFonts w:cstheme="minorHAnsi"/>
          <w:b/>
          <w:lang w:bidi="cs-CZ"/>
        </w:rPr>
        <w:tab/>
      </w:r>
      <w:r w:rsidRPr="00BE508A">
        <w:rPr>
          <w:rFonts w:cstheme="minorHAnsi"/>
          <w:b/>
          <w:lang w:bidi="cs-CZ"/>
        </w:rPr>
        <w:t>Pod-článek 1.1.1.9 se nahrazuje tímto textem:</w:t>
      </w:r>
    </w:p>
    <w:p w14:paraId="45BD2B91" w14:textId="77777777" w:rsidR="00BE508A" w:rsidRPr="00BE508A" w:rsidRDefault="00BE508A" w:rsidP="00BE508A">
      <w:pPr>
        <w:spacing w:before="1" w:line="244" w:lineRule="auto"/>
        <w:ind w:left="2127" w:right="152"/>
        <w:jc w:val="both"/>
        <w:rPr>
          <w:rFonts w:cstheme="minorHAnsi"/>
          <w:i/>
          <w:lang w:bidi="cs-CZ"/>
        </w:rPr>
      </w:pPr>
      <w:r w:rsidRPr="00BE508A">
        <w:rPr>
          <w:rFonts w:cstheme="minorHAnsi"/>
          <w:b/>
          <w:i/>
          <w:lang w:bidi="cs-CZ"/>
        </w:rPr>
        <w:t xml:space="preserve">„Příloha k nabídce“ </w:t>
      </w:r>
      <w:r w:rsidRPr="00BE508A">
        <w:rPr>
          <w:rFonts w:cstheme="minorHAnsi"/>
          <w:i/>
          <w:lang w:bidi="cs-CZ"/>
        </w:rPr>
        <w:t>je</w:t>
      </w:r>
      <w:r w:rsidRPr="00BE508A">
        <w:rPr>
          <w:rFonts w:cstheme="minorHAnsi"/>
          <w:b/>
          <w:i/>
          <w:lang w:bidi="cs-CZ"/>
        </w:rPr>
        <w:t xml:space="preserve"> </w:t>
      </w:r>
      <w:r w:rsidRPr="00BE508A">
        <w:rPr>
          <w:rFonts w:cstheme="minorHAnsi"/>
          <w:i/>
          <w:lang w:bidi="cs-CZ"/>
        </w:rPr>
        <w:t>dokument nazvaný příloha k nabídce, který obsahuje konkrétní specifikace ve vztahu k těmto Podmínkám.</w:t>
      </w:r>
    </w:p>
    <w:p w14:paraId="053D2C7A" w14:textId="77777777" w:rsidR="00BE508A" w:rsidRPr="004504BB" w:rsidRDefault="00BE508A" w:rsidP="00BE508A">
      <w:pPr>
        <w:spacing w:before="1" w:line="244" w:lineRule="auto"/>
        <w:ind w:left="1134" w:right="152"/>
        <w:jc w:val="both"/>
        <w:rPr>
          <w:rFonts w:cstheme="minorHAnsi"/>
          <w:b/>
          <w:lang w:bidi="cs-CZ"/>
        </w:rPr>
      </w:pPr>
      <w:r w:rsidRPr="00BE508A">
        <w:rPr>
          <w:rFonts w:cstheme="minorHAnsi"/>
          <w:b/>
          <w:lang w:bidi="cs-CZ"/>
        </w:rPr>
        <w:t xml:space="preserve">1.1.1.10 </w:t>
      </w:r>
      <w:r>
        <w:rPr>
          <w:rFonts w:cstheme="minorHAnsi"/>
          <w:b/>
          <w:lang w:bidi="cs-CZ"/>
        </w:rPr>
        <w:tab/>
      </w:r>
      <w:r w:rsidRPr="00BE508A">
        <w:rPr>
          <w:rFonts w:cstheme="minorHAnsi"/>
          <w:b/>
          <w:lang w:bidi="cs-CZ"/>
        </w:rPr>
        <w:t>Pod-</w:t>
      </w:r>
      <w:r w:rsidRPr="004504BB">
        <w:rPr>
          <w:rFonts w:cstheme="minorHAnsi"/>
          <w:b/>
          <w:lang w:bidi="cs-CZ"/>
        </w:rPr>
        <w:t>článek 1.1.1.10 se nahrazuje tímto textem:</w:t>
      </w:r>
    </w:p>
    <w:p w14:paraId="16DFECC9" w14:textId="050A62FC" w:rsidR="00BE508A" w:rsidRDefault="00BE508A" w:rsidP="27C3D870">
      <w:pPr>
        <w:spacing w:before="1" w:line="244" w:lineRule="auto"/>
        <w:ind w:left="2127" w:right="152"/>
        <w:jc w:val="both"/>
        <w:rPr>
          <w:i/>
          <w:iCs/>
          <w:lang w:bidi="cs-CZ"/>
        </w:rPr>
      </w:pPr>
      <w:r w:rsidRPr="004504BB">
        <w:rPr>
          <w:i/>
          <w:iCs/>
          <w:lang w:bidi="cs-CZ"/>
        </w:rPr>
        <w:t>„</w:t>
      </w:r>
      <w:r w:rsidRPr="004504BB">
        <w:rPr>
          <w:b/>
          <w:bCs/>
          <w:i/>
          <w:iCs/>
          <w:lang w:bidi="cs-CZ"/>
        </w:rPr>
        <w:t>Seznam záruk</w:t>
      </w:r>
      <w:r w:rsidRPr="004504BB">
        <w:rPr>
          <w:i/>
          <w:iCs/>
          <w:lang w:bidi="cs-CZ"/>
        </w:rPr>
        <w:t>“</w:t>
      </w:r>
      <w:r w:rsidR="005F58C4" w:rsidRPr="004504BB">
        <w:rPr>
          <w:i/>
          <w:iCs/>
          <w:lang w:bidi="cs-CZ"/>
        </w:rPr>
        <w:t xml:space="preserve"> je zahrnutý v Příloze k nabídce</w:t>
      </w:r>
      <w:r w:rsidRPr="004504BB">
        <w:rPr>
          <w:i/>
          <w:iCs/>
          <w:lang w:bidi="cs-CZ"/>
        </w:rPr>
        <w:t xml:space="preserve"> a „</w:t>
      </w:r>
      <w:r w:rsidRPr="004504BB">
        <w:rPr>
          <w:b/>
          <w:bCs/>
          <w:i/>
          <w:iCs/>
          <w:lang w:bidi="cs-CZ"/>
        </w:rPr>
        <w:t>Harmonogram plateb</w:t>
      </w:r>
      <w:r w:rsidRPr="004504BB">
        <w:rPr>
          <w:i/>
          <w:iCs/>
          <w:lang w:bidi="cs-CZ"/>
        </w:rPr>
        <w:t xml:space="preserve">“ </w:t>
      </w:r>
      <w:r w:rsidR="0BE8CB1B" w:rsidRPr="004504BB">
        <w:rPr>
          <w:i/>
          <w:iCs/>
          <w:lang w:bidi="cs-CZ"/>
        </w:rPr>
        <w:t>je v</w:t>
      </w:r>
      <w:r w:rsidR="00755F5C" w:rsidRPr="004504BB">
        <w:rPr>
          <w:i/>
          <w:iCs/>
          <w:lang w:bidi="cs-CZ"/>
        </w:rPr>
        <w:t xml:space="preserve"> samostatném </w:t>
      </w:r>
      <w:r w:rsidR="00DE3BEF" w:rsidRPr="004504BB">
        <w:rPr>
          <w:i/>
        </w:rPr>
        <w:t>dokumentu Milníky</w:t>
      </w:r>
      <w:r w:rsidRPr="004504BB">
        <w:rPr>
          <w:i/>
          <w:iCs/>
          <w:lang w:bidi="cs-CZ"/>
        </w:rPr>
        <w:t>.</w:t>
      </w:r>
    </w:p>
    <w:p w14:paraId="3D7B76DB" w14:textId="7E6270C7" w:rsidR="008701D7" w:rsidRDefault="008701D7" w:rsidP="00207E01">
      <w:pPr>
        <w:keepNext/>
        <w:keepLines/>
        <w:spacing w:before="1" w:line="245" w:lineRule="auto"/>
        <w:ind w:left="1134" w:right="153"/>
        <w:jc w:val="both"/>
        <w:rPr>
          <w:rFonts w:cstheme="minorHAnsi"/>
          <w:b/>
          <w:lang w:bidi="cs-CZ"/>
        </w:rPr>
      </w:pPr>
      <w:r w:rsidRPr="00580786">
        <w:rPr>
          <w:rFonts w:cstheme="minorHAnsi"/>
          <w:b/>
          <w:lang w:bidi="cs-CZ"/>
        </w:rPr>
        <w:lastRenderedPageBreak/>
        <w:t>1.1.</w:t>
      </w:r>
      <w:r>
        <w:rPr>
          <w:rFonts w:cstheme="minorHAnsi"/>
          <w:b/>
          <w:lang w:bidi="cs-CZ"/>
        </w:rPr>
        <w:t>1</w:t>
      </w:r>
      <w:r w:rsidRPr="00580786">
        <w:rPr>
          <w:rFonts w:cstheme="minorHAnsi"/>
          <w:b/>
          <w:lang w:bidi="cs-CZ"/>
        </w:rPr>
        <w:t xml:space="preserve">.11 </w:t>
      </w:r>
      <w:r>
        <w:rPr>
          <w:rFonts w:cstheme="minorHAnsi"/>
          <w:b/>
          <w:lang w:bidi="cs-CZ"/>
        </w:rPr>
        <w:tab/>
      </w:r>
      <w:r w:rsidRPr="00580786">
        <w:rPr>
          <w:rFonts w:cstheme="minorHAnsi"/>
          <w:b/>
          <w:lang w:bidi="cs-CZ"/>
        </w:rPr>
        <w:t>Přidává se nový Pod-článek 1.1.</w:t>
      </w:r>
      <w:r>
        <w:rPr>
          <w:rFonts w:cstheme="minorHAnsi"/>
          <w:b/>
          <w:lang w:bidi="cs-CZ"/>
        </w:rPr>
        <w:t>1</w:t>
      </w:r>
      <w:r w:rsidRPr="00580786">
        <w:rPr>
          <w:rFonts w:cstheme="minorHAnsi"/>
          <w:b/>
          <w:lang w:bidi="cs-CZ"/>
        </w:rPr>
        <w:t>.11:</w:t>
      </w:r>
    </w:p>
    <w:p w14:paraId="21FFC59C" w14:textId="776B8AA3" w:rsidR="005A30E1" w:rsidRDefault="008701D7" w:rsidP="00207E01">
      <w:pPr>
        <w:keepNext/>
        <w:keepLines/>
        <w:spacing w:before="1" w:line="244" w:lineRule="auto"/>
        <w:ind w:left="2127" w:right="152"/>
        <w:jc w:val="both"/>
        <w:rPr>
          <w:i/>
          <w:iCs/>
          <w:lang w:bidi="cs-CZ"/>
        </w:rPr>
      </w:pPr>
      <w:r w:rsidRPr="27C3D870">
        <w:rPr>
          <w:b/>
          <w:bCs/>
          <w:i/>
          <w:iCs/>
          <w:lang w:bidi="cs-CZ"/>
        </w:rPr>
        <w:t xml:space="preserve">„Report“ </w:t>
      </w:r>
      <w:r w:rsidRPr="27C3D870">
        <w:rPr>
          <w:i/>
          <w:iCs/>
          <w:lang w:bidi="cs-CZ"/>
        </w:rPr>
        <w:t>je</w:t>
      </w:r>
      <w:r w:rsidRPr="27C3D870">
        <w:rPr>
          <w:b/>
          <w:bCs/>
          <w:i/>
          <w:iCs/>
          <w:lang w:bidi="cs-CZ"/>
        </w:rPr>
        <w:t xml:space="preserve"> </w:t>
      </w:r>
      <w:r w:rsidRPr="27C3D870">
        <w:rPr>
          <w:i/>
          <w:iCs/>
          <w:lang w:bidi="cs-CZ"/>
        </w:rPr>
        <w:t xml:space="preserve">dokument </w:t>
      </w:r>
      <w:r w:rsidR="004E17D0" w:rsidRPr="27C3D870">
        <w:rPr>
          <w:i/>
          <w:iCs/>
          <w:lang w:bidi="cs-CZ"/>
        </w:rPr>
        <w:t>v elektronické podobě</w:t>
      </w:r>
      <w:r w:rsidRPr="27C3D870">
        <w:rPr>
          <w:i/>
          <w:iCs/>
          <w:lang w:bidi="cs-CZ"/>
        </w:rPr>
        <w:t>,</w:t>
      </w:r>
      <w:r w:rsidR="00911936" w:rsidRPr="27C3D870">
        <w:rPr>
          <w:i/>
          <w:iCs/>
          <w:lang w:bidi="cs-CZ"/>
        </w:rPr>
        <w:t xml:space="preserve"> </w:t>
      </w:r>
      <w:r w:rsidR="00911936" w:rsidRPr="00DE3BEF">
        <w:rPr>
          <w:i/>
          <w:iCs/>
          <w:lang w:bidi="cs-CZ"/>
        </w:rPr>
        <w:t xml:space="preserve">jehož </w:t>
      </w:r>
      <w:r w:rsidR="0092311B" w:rsidRPr="00DE3BEF">
        <w:rPr>
          <w:i/>
          <w:iCs/>
          <w:lang w:bidi="cs-CZ"/>
        </w:rPr>
        <w:t xml:space="preserve">vzor tvoří přílohu </w:t>
      </w:r>
      <w:r w:rsidR="005B7E4F" w:rsidRPr="00DE3BEF">
        <w:rPr>
          <w:i/>
          <w:iCs/>
          <w:lang w:bidi="cs-CZ"/>
        </w:rPr>
        <w:t>Smlouvy o dílo</w:t>
      </w:r>
      <w:r w:rsidR="0092311B" w:rsidRPr="00DE3BEF">
        <w:rPr>
          <w:i/>
          <w:iCs/>
          <w:lang w:bidi="cs-CZ"/>
        </w:rPr>
        <w:t xml:space="preserve"> a </w:t>
      </w:r>
      <w:r w:rsidR="00142859" w:rsidRPr="00DE3BEF">
        <w:rPr>
          <w:i/>
          <w:iCs/>
          <w:lang w:bidi="cs-CZ"/>
        </w:rPr>
        <w:t xml:space="preserve">jehož </w:t>
      </w:r>
      <w:r w:rsidR="00911936" w:rsidRPr="00DE3BEF">
        <w:rPr>
          <w:i/>
          <w:iCs/>
          <w:lang w:bidi="cs-CZ"/>
        </w:rPr>
        <w:t>účelem je pravidelné informování Objednatele</w:t>
      </w:r>
      <w:r w:rsidR="00911936" w:rsidRPr="27C3D870">
        <w:rPr>
          <w:i/>
          <w:iCs/>
          <w:lang w:bidi="cs-CZ"/>
        </w:rPr>
        <w:t xml:space="preserve"> </w:t>
      </w:r>
      <w:r w:rsidR="00E9433D" w:rsidRPr="27C3D870">
        <w:rPr>
          <w:i/>
          <w:iCs/>
          <w:lang w:bidi="cs-CZ"/>
        </w:rPr>
        <w:t>o plnění opatření a postupů směřujících k naplnění odpovědného přístupu k poskytování plnění podle Smlouvy</w:t>
      </w:r>
      <w:r w:rsidR="00AA6BCF" w:rsidRPr="27C3D870">
        <w:rPr>
          <w:i/>
          <w:iCs/>
          <w:lang w:bidi="cs-CZ"/>
        </w:rPr>
        <w:t xml:space="preserve"> a jehož vzor tvoří přílohu Smlouvy o dílo.</w:t>
      </w:r>
    </w:p>
    <w:p w14:paraId="30DCE40F" w14:textId="77777777" w:rsidR="003353C7" w:rsidRPr="00F273E9" w:rsidRDefault="003353C7" w:rsidP="003353C7">
      <w:pPr>
        <w:spacing w:before="1" w:line="244" w:lineRule="auto"/>
        <w:ind w:left="1134" w:right="152"/>
        <w:jc w:val="both"/>
      </w:pPr>
      <w:r w:rsidRPr="00F273E9">
        <w:rPr>
          <w:rFonts w:cstheme="minorHAnsi"/>
          <w:b/>
          <w:lang w:bidi="cs-CZ"/>
        </w:rPr>
        <w:t xml:space="preserve">1.1.1.12 </w:t>
      </w:r>
      <w:r w:rsidRPr="00F273E9">
        <w:rPr>
          <w:rFonts w:cstheme="minorHAnsi"/>
          <w:b/>
          <w:lang w:bidi="cs-CZ"/>
        </w:rPr>
        <w:tab/>
        <w:t>Přidává se nový Pod-článek 1.1.1.12:</w:t>
      </w:r>
      <w:r w:rsidRPr="00F273E9">
        <w:t xml:space="preserve"> </w:t>
      </w:r>
    </w:p>
    <w:p w14:paraId="2525E905" w14:textId="77777777" w:rsidR="003353C7" w:rsidRPr="0092311B" w:rsidRDefault="003353C7" w:rsidP="003353C7">
      <w:pPr>
        <w:spacing w:line="245" w:lineRule="auto"/>
        <w:ind w:left="2126" w:right="153"/>
        <w:jc w:val="both"/>
        <w:rPr>
          <w:rFonts w:cstheme="minorHAnsi"/>
          <w:i/>
          <w:lang w:bidi="cs-CZ"/>
        </w:rPr>
      </w:pPr>
      <w:r w:rsidRPr="00F273E9">
        <w:t>„</w:t>
      </w:r>
      <w:r w:rsidRPr="00F273E9">
        <w:rPr>
          <w:rFonts w:cstheme="minorHAnsi"/>
          <w:b/>
          <w:i/>
          <w:lang w:bidi="cs-CZ"/>
        </w:rPr>
        <w:t>BIM Protokol</w:t>
      </w:r>
      <w:r w:rsidRPr="00F273E9">
        <w:t xml:space="preserve">“ </w:t>
      </w:r>
      <w:r w:rsidRPr="00F273E9">
        <w:rPr>
          <w:rFonts w:cstheme="minorHAnsi"/>
          <w:i/>
          <w:lang w:bidi="cs-CZ"/>
        </w:rPr>
        <w:t>je dokument tvořící přílohu Smlouvy</w:t>
      </w:r>
      <w:r>
        <w:rPr>
          <w:rFonts w:cstheme="minorHAnsi"/>
          <w:i/>
          <w:lang w:bidi="cs-CZ"/>
        </w:rPr>
        <w:t xml:space="preserve"> o dílo</w:t>
      </w:r>
      <w:r w:rsidRPr="0092311B">
        <w:rPr>
          <w:rFonts w:cstheme="minorHAnsi"/>
          <w:i/>
          <w:lang w:bidi="cs-CZ"/>
        </w:rPr>
        <w:t>. Součástí BIM Protokolu jsou následující přílohy:</w:t>
      </w:r>
    </w:p>
    <w:p w14:paraId="3A6928ED" w14:textId="77777777" w:rsidR="003353C7" w:rsidRPr="00A95D0F" w:rsidRDefault="003353C7" w:rsidP="003353C7">
      <w:pPr>
        <w:pStyle w:val="Odstavecseseznamem"/>
        <w:numPr>
          <w:ilvl w:val="0"/>
          <w:numId w:val="35"/>
        </w:numPr>
        <w:spacing w:after="0" w:line="244" w:lineRule="auto"/>
        <w:ind w:left="2835" w:right="152" w:hanging="708"/>
        <w:jc w:val="both"/>
        <w:rPr>
          <w:rFonts w:cstheme="minorHAnsi"/>
          <w:i/>
          <w:lang w:bidi="cs-CZ"/>
        </w:rPr>
      </w:pPr>
      <w:r w:rsidRPr="00A95D0F">
        <w:rPr>
          <w:rFonts w:cstheme="minorHAnsi"/>
          <w:i/>
          <w:lang w:bidi="cs-CZ"/>
        </w:rPr>
        <w:t xml:space="preserve">Požadavky Objednatele na informace, </w:t>
      </w:r>
    </w:p>
    <w:p w14:paraId="6F53EA34" w14:textId="292EE204" w:rsidR="003353C7" w:rsidRPr="0092311B" w:rsidRDefault="003353C7" w:rsidP="003353C7">
      <w:pPr>
        <w:spacing w:after="0" w:line="244" w:lineRule="auto"/>
        <w:ind w:left="2835" w:right="152" w:hanging="3"/>
        <w:jc w:val="both"/>
        <w:rPr>
          <w:rFonts w:cstheme="minorHAnsi"/>
          <w:i/>
          <w:lang w:bidi="cs-CZ"/>
        </w:rPr>
      </w:pPr>
      <w:r>
        <w:rPr>
          <w:rFonts w:cstheme="minorHAnsi"/>
          <w:i/>
          <w:lang w:bidi="cs-CZ"/>
        </w:rPr>
        <w:t>(</w:t>
      </w:r>
      <w:proofErr w:type="spellStart"/>
      <w:r w:rsidRPr="0092311B">
        <w:rPr>
          <w:rFonts w:cstheme="minorHAnsi"/>
          <w:i/>
          <w:lang w:bidi="cs-CZ"/>
        </w:rPr>
        <w:t>i.a</w:t>
      </w:r>
      <w:proofErr w:type="spellEnd"/>
      <w:r w:rsidRPr="0092311B">
        <w:rPr>
          <w:rFonts w:cstheme="minorHAnsi"/>
          <w:i/>
          <w:lang w:bidi="cs-CZ"/>
        </w:rPr>
        <w:t>) Datový standard,</w:t>
      </w:r>
    </w:p>
    <w:p w14:paraId="014CD27E" w14:textId="77777777" w:rsidR="003353C7" w:rsidRPr="00F273E9" w:rsidRDefault="003353C7" w:rsidP="003353C7">
      <w:pPr>
        <w:pStyle w:val="Odstavecseseznamem"/>
        <w:numPr>
          <w:ilvl w:val="0"/>
          <w:numId w:val="35"/>
        </w:numPr>
        <w:spacing w:after="0" w:line="244" w:lineRule="auto"/>
        <w:ind w:left="2835" w:right="152" w:hanging="708"/>
        <w:jc w:val="both"/>
        <w:rPr>
          <w:rFonts w:cstheme="minorHAnsi"/>
          <w:i/>
          <w:lang w:bidi="cs-CZ"/>
        </w:rPr>
      </w:pPr>
      <w:r w:rsidRPr="4F919716">
        <w:rPr>
          <w:i/>
          <w:lang w:bidi="cs-CZ"/>
        </w:rPr>
        <w:t>Požadavky na Společné datové prostředí (CDE),</w:t>
      </w:r>
    </w:p>
    <w:p w14:paraId="7B33DA27" w14:textId="77777777" w:rsidR="003353C7" w:rsidRPr="00901B48" w:rsidRDefault="003353C7" w:rsidP="003353C7">
      <w:pPr>
        <w:pStyle w:val="Odstavecseseznamem"/>
        <w:numPr>
          <w:ilvl w:val="0"/>
          <w:numId w:val="35"/>
        </w:numPr>
        <w:spacing w:line="245" w:lineRule="auto"/>
        <w:ind w:left="2835" w:right="153" w:hanging="709"/>
        <w:contextualSpacing w:val="0"/>
        <w:jc w:val="both"/>
        <w:rPr>
          <w:rFonts w:cstheme="minorHAnsi"/>
          <w:i/>
          <w:lang w:bidi="cs-CZ"/>
        </w:rPr>
      </w:pPr>
      <w:r w:rsidRPr="00901B48">
        <w:rPr>
          <w:rFonts w:cstheme="minorHAnsi"/>
          <w:i/>
          <w:lang w:bidi="cs-CZ"/>
        </w:rPr>
        <w:t>Požadavky na Plán realizace BIM (BEP).</w:t>
      </w:r>
    </w:p>
    <w:p w14:paraId="0F44F4B8" w14:textId="77777777" w:rsidR="003353C7" w:rsidRPr="0092311B" w:rsidRDefault="003353C7" w:rsidP="003353C7">
      <w:pPr>
        <w:spacing w:before="1" w:line="244" w:lineRule="auto"/>
        <w:ind w:left="1134" w:right="152"/>
        <w:jc w:val="both"/>
        <w:rPr>
          <w:rFonts w:cstheme="minorHAnsi"/>
          <w:b/>
          <w:lang w:bidi="cs-CZ"/>
        </w:rPr>
      </w:pPr>
      <w:r w:rsidRPr="0092311B">
        <w:rPr>
          <w:rFonts w:cstheme="minorHAnsi"/>
          <w:b/>
          <w:lang w:bidi="cs-CZ"/>
        </w:rPr>
        <w:t>1.1.1.1</w:t>
      </w:r>
      <w:r>
        <w:rPr>
          <w:rFonts w:cstheme="minorHAnsi"/>
          <w:b/>
          <w:lang w:bidi="cs-CZ"/>
        </w:rPr>
        <w:t>3</w:t>
      </w:r>
      <w:r w:rsidRPr="0092311B">
        <w:rPr>
          <w:rFonts w:cstheme="minorHAnsi"/>
          <w:b/>
          <w:lang w:bidi="cs-CZ"/>
        </w:rPr>
        <w:t xml:space="preserve"> </w:t>
      </w:r>
      <w:r>
        <w:rPr>
          <w:rFonts w:cstheme="minorHAnsi"/>
          <w:b/>
          <w:lang w:bidi="cs-CZ"/>
        </w:rPr>
        <w:tab/>
      </w:r>
      <w:r w:rsidRPr="0092311B">
        <w:rPr>
          <w:rFonts w:cstheme="minorHAnsi"/>
          <w:b/>
          <w:lang w:bidi="cs-CZ"/>
        </w:rPr>
        <w:t>Přidává se nový Pod-článek 1.1.1.1</w:t>
      </w:r>
      <w:r>
        <w:rPr>
          <w:rFonts w:cstheme="minorHAnsi"/>
          <w:b/>
          <w:lang w:bidi="cs-CZ"/>
        </w:rPr>
        <w:t>3</w:t>
      </w:r>
      <w:r w:rsidRPr="0092311B">
        <w:rPr>
          <w:rFonts w:cstheme="minorHAnsi"/>
          <w:b/>
          <w:lang w:bidi="cs-CZ"/>
        </w:rPr>
        <w:t>:</w:t>
      </w:r>
    </w:p>
    <w:p w14:paraId="58F49C86" w14:textId="5D230BAA" w:rsidR="003353C7" w:rsidRDefault="003353C7" w:rsidP="003353C7">
      <w:pPr>
        <w:spacing w:before="1" w:line="244" w:lineRule="auto"/>
        <w:ind w:left="2127" w:right="152"/>
        <w:jc w:val="both"/>
        <w:rPr>
          <w:rFonts w:cstheme="minorHAnsi"/>
          <w:i/>
          <w:lang w:bidi="cs-CZ"/>
        </w:rPr>
      </w:pPr>
      <w:r w:rsidRPr="00AF7444">
        <w:rPr>
          <w:rFonts w:cstheme="minorHAnsi"/>
          <w:b/>
          <w:i/>
          <w:lang w:bidi="cs-CZ"/>
        </w:rPr>
        <w:t>„</w:t>
      </w:r>
      <w:r w:rsidRPr="0092311B">
        <w:rPr>
          <w:rFonts w:cstheme="minorHAnsi"/>
          <w:b/>
          <w:bCs/>
          <w:i/>
          <w:lang w:bidi="cs-CZ"/>
        </w:rPr>
        <w:t>Digitální model stavby</w:t>
      </w:r>
      <w:r w:rsidRPr="00AF7444">
        <w:rPr>
          <w:rFonts w:cstheme="minorHAnsi"/>
          <w:b/>
          <w:i/>
          <w:lang w:bidi="cs-CZ"/>
        </w:rPr>
        <w:t xml:space="preserve">“ </w:t>
      </w:r>
      <w:r w:rsidRPr="0092311B">
        <w:rPr>
          <w:rFonts w:cstheme="minorHAnsi"/>
          <w:i/>
          <w:lang w:bidi="cs-CZ"/>
        </w:rPr>
        <w:t>je digitální reprezentace stavby podle přílohy BIM Protokolu Požadavky objednatele na informace.</w:t>
      </w:r>
    </w:p>
    <w:p w14:paraId="6665FBFE" w14:textId="0664D03C" w:rsidR="00617055" w:rsidRPr="0092311B" w:rsidRDefault="00617055" w:rsidP="00617055">
      <w:pPr>
        <w:spacing w:before="1" w:line="244" w:lineRule="auto"/>
        <w:ind w:left="1134" w:right="152"/>
        <w:jc w:val="both"/>
        <w:rPr>
          <w:rFonts w:cstheme="minorHAnsi"/>
          <w:b/>
          <w:lang w:bidi="cs-CZ"/>
        </w:rPr>
      </w:pPr>
      <w:r w:rsidRPr="0092311B">
        <w:rPr>
          <w:rFonts w:cstheme="minorHAnsi"/>
          <w:b/>
          <w:lang w:bidi="cs-CZ"/>
        </w:rPr>
        <w:t>1.1.1.1</w:t>
      </w:r>
      <w:r>
        <w:rPr>
          <w:rFonts w:cstheme="minorHAnsi"/>
          <w:b/>
          <w:lang w:bidi="cs-CZ"/>
        </w:rPr>
        <w:t>4</w:t>
      </w:r>
      <w:r w:rsidRPr="0092311B">
        <w:rPr>
          <w:rFonts w:cstheme="minorHAnsi"/>
          <w:b/>
          <w:lang w:bidi="cs-CZ"/>
        </w:rPr>
        <w:t xml:space="preserve"> </w:t>
      </w:r>
      <w:r>
        <w:rPr>
          <w:rFonts w:cstheme="minorHAnsi"/>
          <w:b/>
          <w:lang w:bidi="cs-CZ"/>
        </w:rPr>
        <w:tab/>
      </w:r>
      <w:r w:rsidRPr="0092311B">
        <w:rPr>
          <w:rFonts w:cstheme="minorHAnsi"/>
          <w:b/>
          <w:lang w:bidi="cs-CZ"/>
        </w:rPr>
        <w:t>Přidává se nový Pod-článek 1.1.1.1</w:t>
      </w:r>
      <w:r>
        <w:rPr>
          <w:rFonts w:cstheme="minorHAnsi"/>
          <w:b/>
          <w:lang w:bidi="cs-CZ"/>
        </w:rPr>
        <w:t>4</w:t>
      </w:r>
      <w:r w:rsidRPr="0092311B">
        <w:rPr>
          <w:rFonts w:cstheme="minorHAnsi"/>
          <w:b/>
          <w:lang w:bidi="cs-CZ"/>
        </w:rPr>
        <w:t>:</w:t>
      </w:r>
    </w:p>
    <w:p w14:paraId="7181234D" w14:textId="157B01FF" w:rsidR="00617055" w:rsidRPr="00F161C9" w:rsidRDefault="00617055" w:rsidP="00617055">
      <w:pPr>
        <w:spacing w:before="1" w:line="244" w:lineRule="auto"/>
        <w:ind w:left="2127" w:right="152"/>
        <w:jc w:val="both"/>
        <w:rPr>
          <w:rFonts w:cstheme="minorHAnsi"/>
          <w:b/>
          <w:i/>
          <w:lang w:bidi="cs-CZ"/>
        </w:rPr>
      </w:pPr>
      <w:r w:rsidRPr="00AF7444">
        <w:rPr>
          <w:rFonts w:cstheme="minorHAnsi"/>
          <w:b/>
          <w:i/>
          <w:lang w:bidi="cs-CZ"/>
        </w:rPr>
        <w:t>„</w:t>
      </w:r>
      <w:r>
        <w:rPr>
          <w:rFonts w:cstheme="minorHAnsi"/>
          <w:b/>
          <w:bCs/>
          <w:i/>
          <w:lang w:bidi="cs-CZ"/>
        </w:rPr>
        <w:t>Informační</w:t>
      </w:r>
      <w:r w:rsidRPr="0092311B">
        <w:rPr>
          <w:rFonts w:cstheme="minorHAnsi"/>
          <w:b/>
          <w:bCs/>
          <w:i/>
          <w:lang w:bidi="cs-CZ"/>
        </w:rPr>
        <w:t xml:space="preserve"> model stavby</w:t>
      </w:r>
      <w:r w:rsidRPr="00AF7444">
        <w:rPr>
          <w:rFonts w:cstheme="minorHAnsi"/>
          <w:b/>
          <w:i/>
          <w:lang w:bidi="cs-CZ"/>
        </w:rPr>
        <w:t xml:space="preserve">“ </w:t>
      </w:r>
      <w:r w:rsidRPr="0092311B">
        <w:rPr>
          <w:rFonts w:cstheme="minorHAnsi"/>
          <w:i/>
          <w:lang w:bidi="cs-CZ"/>
        </w:rPr>
        <w:t xml:space="preserve">je </w:t>
      </w:r>
      <w:r w:rsidR="00B81C36" w:rsidRPr="00B81C36">
        <w:rPr>
          <w:rFonts w:cstheme="minorHAnsi"/>
          <w:i/>
          <w:lang w:bidi="cs-CZ"/>
        </w:rPr>
        <w:t>souhrn veškerých dokumentů, grafických (obrazových, geometrických apod.) a popisných (alfanumerických) údajů o stavbě, zahrnující i Digitální model (modely) stavby, umožňuje jej vést a sdílet v elektronické podobě i prostřednictvím CDE v průběhu času a který je Projektový tým povinen poskytnout podle Smlouvy</w:t>
      </w:r>
      <w:r w:rsidR="000B2F1E">
        <w:rPr>
          <w:rFonts w:cstheme="minorHAnsi"/>
          <w:i/>
          <w:lang w:bidi="cs-CZ"/>
        </w:rPr>
        <w:t xml:space="preserve"> o dílo</w:t>
      </w:r>
      <w:r w:rsidRPr="0092311B">
        <w:rPr>
          <w:rFonts w:cstheme="minorHAnsi"/>
          <w:i/>
          <w:lang w:bidi="cs-CZ"/>
        </w:rPr>
        <w:t>.</w:t>
      </w:r>
    </w:p>
    <w:p w14:paraId="4CC74A08" w14:textId="20903655" w:rsidR="00D66871" w:rsidRPr="00DE3BEF" w:rsidRDefault="004950BC" w:rsidP="00D66871">
      <w:pPr>
        <w:spacing w:before="1" w:line="244" w:lineRule="auto"/>
        <w:ind w:left="1134" w:right="152"/>
        <w:jc w:val="both"/>
        <w:rPr>
          <w:rFonts w:cstheme="minorHAnsi"/>
          <w:b/>
          <w:lang w:bidi="cs-CZ"/>
        </w:rPr>
      </w:pPr>
      <w:r w:rsidRPr="0092311B">
        <w:rPr>
          <w:rFonts w:cstheme="minorHAnsi"/>
          <w:b/>
          <w:lang w:bidi="cs-CZ"/>
        </w:rPr>
        <w:t>1.1.1.1</w:t>
      </w:r>
      <w:r w:rsidR="00617055">
        <w:rPr>
          <w:rFonts w:cstheme="minorHAnsi"/>
          <w:b/>
          <w:lang w:bidi="cs-CZ"/>
        </w:rPr>
        <w:t>5</w:t>
      </w:r>
      <w:r w:rsidRPr="0092311B">
        <w:rPr>
          <w:rFonts w:cstheme="minorHAnsi"/>
          <w:b/>
          <w:lang w:bidi="cs-CZ"/>
        </w:rPr>
        <w:t xml:space="preserve"> </w:t>
      </w:r>
      <w:r>
        <w:rPr>
          <w:rFonts w:cstheme="minorHAnsi"/>
          <w:b/>
          <w:lang w:bidi="cs-CZ"/>
        </w:rPr>
        <w:tab/>
      </w:r>
      <w:r w:rsidR="00D66871" w:rsidRPr="00DE3BEF">
        <w:rPr>
          <w:rFonts w:cstheme="minorHAnsi"/>
          <w:b/>
          <w:lang w:bidi="cs-CZ"/>
        </w:rPr>
        <w:t>Přidává se nový Pod-článek 1.1.1.1</w:t>
      </w:r>
      <w:r w:rsidR="00617055">
        <w:rPr>
          <w:rFonts w:cstheme="minorHAnsi"/>
          <w:b/>
          <w:lang w:bidi="cs-CZ"/>
        </w:rPr>
        <w:t>5</w:t>
      </w:r>
      <w:r w:rsidR="00D66871" w:rsidRPr="00DE3BEF">
        <w:rPr>
          <w:rFonts w:cstheme="minorHAnsi"/>
          <w:b/>
          <w:lang w:bidi="cs-CZ"/>
        </w:rPr>
        <w:t>:</w:t>
      </w:r>
    </w:p>
    <w:p w14:paraId="146FE741" w14:textId="72FC3697" w:rsidR="00D66871" w:rsidRPr="00DE3BEF" w:rsidRDefault="00D66871" w:rsidP="00D66871">
      <w:pPr>
        <w:spacing w:after="0" w:line="244" w:lineRule="auto"/>
        <w:ind w:left="2124" w:right="152"/>
        <w:jc w:val="both"/>
        <w:rPr>
          <w:rFonts w:cstheme="minorHAnsi"/>
          <w:i/>
          <w:lang w:bidi="cs-CZ"/>
        </w:rPr>
      </w:pPr>
      <w:r w:rsidRPr="00DE3BEF">
        <w:rPr>
          <w:rFonts w:cstheme="minorHAnsi"/>
          <w:i/>
          <w:lang w:bidi="cs-CZ"/>
        </w:rPr>
        <w:t>„</w:t>
      </w:r>
      <w:r w:rsidRPr="00DE3BEF">
        <w:rPr>
          <w:rFonts w:cstheme="minorHAnsi"/>
          <w:b/>
          <w:bCs/>
          <w:i/>
          <w:lang w:bidi="cs-CZ"/>
        </w:rPr>
        <w:t xml:space="preserve">DNSH“ </w:t>
      </w:r>
      <w:r w:rsidRPr="00DE3BEF">
        <w:rPr>
          <w:rFonts w:cstheme="minorHAnsi"/>
          <w:i/>
          <w:lang w:bidi="cs-CZ"/>
        </w:rPr>
        <w:t xml:space="preserve">je zásada „do no </w:t>
      </w:r>
      <w:proofErr w:type="spellStart"/>
      <w:r w:rsidRPr="00DE3BEF">
        <w:rPr>
          <w:rFonts w:cstheme="minorHAnsi"/>
          <w:i/>
          <w:lang w:bidi="cs-CZ"/>
        </w:rPr>
        <w:t>significant</w:t>
      </w:r>
      <w:proofErr w:type="spellEnd"/>
      <w:r w:rsidRPr="00DE3BEF">
        <w:rPr>
          <w:rFonts w:cstheme="minorHAnsi"/>
          <w:i/>
          <w:lang w:bidi="cs-CZ"/>
        </w:rPr>
        <w:t xml:space="preserve"> </w:t>
      </w:r>
      <w:proofErr w:type="spellStart"/>
      <w:r w:rsidRPr="00DE3BEF">
        <w:rPr>
          <w:rFonts w:cstheme="minorHAnsi"/>
          <w:i/>
          <w:lang w:bidi="cs-CZ"/>
        </w:rPr>
        <w:t>harm</w:t>
      </w:r>
      <w:proofErr w:type="spellEnd"/>
      <w:r w:rsidRPr="00DE3BEF">
        <w:rPr>
          <w:rFonts w:cstheme="minorHAnsi"/>
          <w:i/>
          <w:lang w:bidi="cs-CZ"/>
        </w:rPr>
        <w:t>“ neboli „významně nepoškozovat“</w:t>
      </w:r>
      <w:r w:rsidR="00C91DF4" w:rsidRPr="00DE3BEF">
        <w:rPr>
          <w:rFonts w:cstheme="minorHAnsi"/>
          <w:i/>
          <w:lang w:bidi="cs-CZ"/>
        </w:rPr>
        <w:t xml:space="preserve"> </w:t>
      </w:r>
      <w:r w:rsidRPr="00DE3BEF">
        <w:rPr>
          <w:rFonts w:cstheme="minorHAnsi"/>
          <w:i/>
          <w:lang w:bidi="cs-CZ"/>
        </w:rPr>
        <w:t>ve smyslu čl. 17 nařízení Evropského parlamentu a Rady (EU) 2020/852 ze dne 18. června 2020, o zřízení rámce pro usnadnění udržitelných investic a o změně nařízení EU 2019/2088.</w:t>
      </w:r>
    </w:p>
    <w:p w14:paraId="278B91CB" w14:textId="77777777" w:rsidR="00BE508A" w:rsidRPr="007D14C9" w:rsidRDefault="00BE508A" w:rsidP="007D14C9">
      <w:pPr>
        <w:pStyle w:val="Nadpis21"/>
        <w:spacing w:before="0" w:after="120"/>
        <w:ind w:left="0"/>
        <w:contextualSpacing/>
        <w:rPr>
          <w:rFonts w:asciiTheme="minorHAnsi" w:hAnsiTheme="minorHAnsi" w:cstheme="minorHAnsi"/>
          <w:sz w:val="28"/>
          <w:szCs w:val="28"/>
        </w:rPr>
      </w:pPr>
      <w:r w:rsidRPr="007D14C9">
        <w:rPr>
          <w:rFonts w:asciiTheme="minorHAnsi" w:hAnsiTheme="minorHAnsi" w:cstheme="minorHAnsi"/>
          <w:sz w:val="28"/>
          <w:szCs w:val="28"/>
        </w:rPr>
        <w:t>1.1.2</w:t>
      </w:r>
    </w:p>
    <w:p w14:paraId="3064EA1F" w14:textId="77777777" w:rsidR="00BE508A" w:rsidRPr="00BE508A" w:rsidRDefault="00BE508A" w:rsidP="00580786">
      <w:pPr>
        <w:pStyle w:val="Nadpis21"/>
        <w:spacing w:before="0" w:after="120"/>
        <w:ind w:left="0"/>
        <w:contextualSpacing/>
        <w:rPr>
          <w:rFonts w:asciiTheme="minorHAnsi" w:hAnsiTheme="minorHAnsi" w:cstheme="minorHAnsi"/>
          <w:sz w:val="28"/>
          <w:szCs w:val="28"/>
        </w:rPr>
      </w:pPr>
      <w:r w:rsidRPr="00BE508A">
        <w:rPr>
          <w:rFonts w:asciiTheme="minorHAnsi" w:hAnsiTheme="minorHAnsi" w:cstheme="minorHAnsi"/>
          <w:sz w:val="28"/>
          <w:szCs w:val="28"/>
        </w:rPr>
        <w:t>Strany a osoby</w:t>
      </w:r>
    </w:p>
    <w:p w14:paraId="2A7664C8" w14:textId="77777777" w:rsidR="00580786" w:rsidRPr="00580786" w:rsidRDefault="00580786" w:rsidP="00580786">
      <w:pPr>
        <w:spacing w:before="1" w:line="244" w:lineRule="auto"/>
        <w:ind w:left="1134" w:right="152"/>
        <w:jc w:val="both"/>
        <w:rPr>
          <w:rFonts w:cstheme="minorHAnsi"/>
          <w:b/>
          <w:lang w:bidi="cs-CZ"/>
        </w:rPr>
      </w:pPr>
      <w:r w:rsidRPr="00580786">
        <w:rPr>
          <w:rFonts w:cstheme="minorHAnsi"/>
          <w:b/>
          <w:lang w:bidi="cs-CZ"/>
        </w:rPr>
        <w:t xml:space="preserve">1.1.2.2 </w:t>
      </w:r>
      <w:r>
        <w:rPr>
          <w:rFonts w:cstheme="minorHAnsi"/>
          <w:b/>
          <w:lang w:bidi="cs-CZ"/>
        </w:rPr>
        <w:tab/>
      </w:r>
      <w:r w:rsidRPr="00580786">
        <w:rPr>
          <w:rFonts w:cstheme="minorHAnsi"/>
          <w:b/>
          <w:lang w:bidi="cs-CZ"/>
        </w:rPr>
        <w:t>Pod-článek 1.1.2.2 se nahrazuje tímto textem:</w:t>
      </w:r>
    </w:p>
    <w:p w14:paraId="1B050501" w14:textId="77777777" w:rsidR="00580786" w:rsidRPr="00580786" w:rsidRDefault="00580786" w:rsidP="00580786">
      <w:pPr>
        <w:spacing w:before="1" w:line="244" w:lineRule="auto"/>
        <w:ind w:left="2127" w:right="152"/>
        <w:jc w:val="both"/>
        <w:rPr>
          <w:rFonts w:cstheme="minorHAnsi"/>
          <w:i/>
          <w:lang w:bidi="cs-CZ"/>
        </w:rPr>
      </w:pPr>
      <w:r w:rsidRPr="00580786">
        <w:rPr>
          <w:rFonts w:cstheme="minorHAnsi"/>
          <w:b/>
          <w:i/>
          <w:lang w:bidi="cs-CZ"/>
        </w:rPr>
        <w:t xml:space="preserve">„Objednatel“ </w:t>
      </w:r>
      <w:r w:rsidRPr="00580786">
        <w:rPr>
          <w:rFonts w:cstheme="minorHAnsi"/>
          <w:i/>
          <w:lang w:bidi="cs-CZ"/>
        </w:rPr>
        <w:t>je</w:t>
      </w:r>
      <w:r w:rsidRPr="00580786">
        <w:rPr>
          <w:rFonts w:cstheme="minorHAnsi"/>
          <w:b/>
          <w:i/>
          <w:lang w:bidi="cs-CZ"/>
        </w:rPr>
        <w:t xml:space="preserve"> </w:t>
      </w:r>
      <w:r w:rsidRPr="00580786">
        <w:rPr>
          <w:rFonts w:cstheme="minorHAnsi"/>
          <w:i/>
          <w:lang w:bidi="cs-CZ"/>
        </w:rPr>
        <w:t>osoba označená jako objednatel ve Smlouvě o dílo a právní nástupci této osoby.</w:t>
      </w:r>
    </w:p>
    <w:p w14:paraId="2A9DC19E" w14:textId="77777777" w:rsidR="00580786" w:rsidRPr="00580786" w:rsidRDefault="00580786" w:rsidP="00580786">
      <w:pPr>
        <w:spacing w:before="1" w:line="244" w:lineRule="auto"/>
        <w:ind w:left="1134" w:right="152"/>
        <w:jc w:val="both"/>
        <w:rPr>
          <w:rFonts w:cstheme="minorHAnsi"/>
          <w:b/>
          <w:lang w:bidi="cs-CZ"/>
        </w:rPr>
      </w:pPr>
      <w:r w:rsidRPr="00580786">
        <w:rPr>
          <w:rFonts w:cstheme="minorHAnsi"/>
          <w:b/>
          <w:lang w:bidi="cs-CZ"/>
        </w:rPr>
        <w:t xml:space="preserve">1.1.2.3 </w:t>
      </w:r>
      <w:r>
        <w:rPr>
          <w:rFonts w:cstheme="minorHAnsi"/>
          <w:b/>
          <w:lang w:bidi="cs-CZ"/>
        </w:rPr>
        <w:tab/>
      </w:r>
      <w:r w:rsidRPr="00580786">
        <w:rPr>
          <w:rFonts w:cstheme="minorHAnsi"/>
          <w:b/>
          <w:lang w:bidi="cs-CZ"/>
        </w:rPr>
        <w:t>Pod-článek 1.1.2.3 se nahrazuje tímto textem:</w:t>
      </w:r>
    </w:p>
    <w:p w14:paraId="0119A477" w14:textId="3951013B" w:rsidR="00580786" w:rsidRPr="00580786" w:rsidRDefault="00580786" w:rsidP="00580786">
      <w:pPr>
        <w:spacing w:before="1" w:line="244" w:lineRule="auto"/>
        <w:ind w:left="2127" w:right="152"/>
        <w:jc w:val="both"/>
        <w:rPr>
          <w:rFonts w:cstheme="minorHAnsi"/>
          <w:i/>
          <w:lang w:bidi="cs-CZ"/>
        </w:rPr>
      </w:pPr>
      <w:r w:rsidRPr="00580786">
        <w:rPr>
          <w:rFonts w:cstheme="minorHAnsi"/>
          <w:b/>
          <w:i/>
          <w:lang w:bidi="cs-CZ"/>
        </w:rPr>
        <w:t xml:space="preserve">„Zhotovitel“ </w:t>
      </w:r>
      <w:r w:rsidRPr="00580786">
        <w:rPr>
          <w:rFonts w:cstheme="minorHAnsi"/>
          <w:i/>
          <w:lang w:bidi="cs-CZ"/>
        </w:rPr>
        <w:t>je</w:t>
      </w:r>
      <w:r w:rsidRPr="00580786">
        <w:rPr>
          <w:rFonts w:cstheme="minorHAnsi"/>
          <w:b/>
          <w:i/>
          <w:lang w:bidi="cs-CZ"/>
        </w:rPr>
        <w:t xml:space="preserve"> </w:t>
      </w:r>
      <w:r w:rsidRPr="00580786">
        <w:rPr>
          <w:rFonts w:cstheme="minorHAnsi"/>
          <w:i/>
          <w:lang w:bidi="cs-CZ"/>
        </w:rPr>
        <w:t>osoba (nebo osoby) označená jako zhotovitel ve Smlouvě o</w:t>
      </w:r>
      <w:r w:rsidR="00DE3BEF">
        <w:rPr>
          <w:rFonts w:cstheme="minorHAnsi"/>
          <w:i/>
          <w:lang w:bidi="cs-CZ"/>
        </w:rPr>
        <w:t> </w:t>
      </w:r>
      <w:r w:rsidRPr="00580786">
        <w:rPr>
          <w:rFonts w:cstheme="minorHAnsi"/>
          <w:i/>
          <w:lang w:bidi="cs-CZ"/>
        </w:rPr>
        <w:t>dílo a právní nástupci této osoby (nebo osob).</w:t>
      </w:r>
    </w:p>
    <w:p w14:paraId="4FC72972" w14:textId="77777777" w:rsidR="00580786" w:rsidRPr="00580786" w:rsidRDefault="00580786" w:rsidP="00580786">
      <w:pPr>
        <w:spacing w:before="1" w:line="244" w:lineRule="auto"/>
        <w:ind w:left="1134" w:right="152"/>
        <w:jc w:val="both"/>
        <w:rPr>
          <w:rFonts w:cstheme="minorHAnsi"/>
          <w:b/>
          <w:lang w:bidi="cs-CZ"/>
        </w:rPr>
      </w:pPr>
      <w:r w:rsidRPr="00580786">
        <w:rPr>
          <w:rFonts w:cstheme="minorHAnsi"/>
          <w:b/>
          <w:lang w:bidi="cs-CZ"/>
        </w:rPr>
        <w:t xml:space="preserve">1.1.2.11 </w:t>
      </w:r>
      <w:r>
        <w:rPr>
          <w:rFonts w:cstheme="minorHAnsi"/>
          <w:b/>
          <w:lang w:bidi="cs-CZ"/>
        </w:rPr>
        <w:tab/>
      </w:r>
      <w:r w:rsidRPr="00580786">
        <w:rPr>
          <w:rFonts w:cstheme="minorHAnsi"/>
          <w:b/>
          <w:lang w:bidi="cs-CZ"/>
        </w:rPr>
        <w:t>Přidává se nový Pod-článek 1.1.2.11:</w:t>
      </w:r>
    </w:p>
    <w:p w14:paraId="268DC772" w14:textId="77777777" w:rsidR="00580786" w:rsidRPr="00580786" w:rsidRDefault="00580786" w:rsidP="00580786">
      <w:pPr>
        <w:spacing w:before="1" w:line="244" w:lineRule="auto"/>
        <w:ind w:left="2127" w:right="152"/>
        <w:jc w:val="both"/>
        <w:rPr>
          <w:rFonts w:cstheme="minorHAnsi"/>
          <w:i/>
          <w:lang w:bidi="cs-CZ"/>
        </w:rPr>
      </w:pPr>
      <w:r w:rsidRPr="00580786">
        <w:rPr>
          <w:rFonts w:cstheme="minorHAnsi"/>
          <w:i/>
          <w:lang w:bidi="cs-CZ"/>
        </w:rPr>
        <w:t>„</w:t>
      </w:r>
      <w:r w:rsidRPr="00580786">
        <w:rPr>
          <w:rFonts w:cstheme="minorHAnsi"/>
          <w:b/>
          <w:i/>
          <w:lang w:bidi="cs-CZ"/>
        </w:rPr>
        <w:t>Přímý dodavatel objednatele</w:t>
      </w:r>
      <w:r w:rsidRPr="00580786">
        <w:rPr>
          <w:rFonts w:cstheme="minorHAnsi"/>
          <w:i/>
          <w:lang w:bidi="cs-CZ"/>
        </w:rPr>
        <w:t>“ je osoba, s níž Objednatel uzavřel či uzavře smlouvu za účelem provedení určitých prací, dodávek či služeb, které s Dílem souvisí, nejsou však jeho součástí a nejsou ani předmětem Smlouvy, přičemž jde zejména o ty položky interiéru Stavby, které nejsou předmětem Díla.</w:t>
      </w:r>
    </w:p>
    <w:p w14:paraId="282914DE" w14:textId="77777777" w:rsidR="00580786" w:rsidRPr="00580786" w:rsidRDefault="00580786" w:rsidP="00580786">
      <w:pPr>
        <w:spacing w:before="1" w:line="244" w:lineRule="auto"/>
        <w:ind w:left="1134" w:right="152"/>
        <w:jc w:val="both"/>
        <w:rPr>
          <w:rFonts w:cstheme="minorHAnsi"/>
          <w:b/>
          <w:lang w:bidi="cs-CZ"/>
        </w:rPr>
      </w:pPr>
      <w:r w:rsidRPr="00580786">
        <w:rPr>
          <w:rFonts w:cstheme="minorHAnsi"/>
          <w:b/>
          <w:lang w:bidi="cs-CZ"/>
        </w:rPr>
        <w:lastRenderedPageBreak/>
        <w:t xml:space="preserve">1.1.2.12 </w:t>
      </w:r>
      <w:r>
        <w:rPr>
          <w:rFonts w:cstheme="minorHAnsi"/>
          <w:b/>
          <w:lang w:bidi="cs-CZ"/>
        </w:rPr>
        <w:tab/>
      </w:r>
      <w:r w:rsidRPr="00580786">
        <w:rPr>
          <w:rFonts w:cstheme="minorHAnsi"/>
          <w:b/>
          <w:lang w:bidi="cs-CZ"/>
        </w:rPr>
        <w:t>Přidává se nový Pod-článek 1.1.2.12:</w:t>
      </w:r>
    </w:p>
    <w:p w14:paraId="4B1241D2" w14:textId="5AFDD144" w:rsidR="00580786" w:rsidRPr="00580786" w:rsidRDefault="00580786" w:rsidP="005F2B0D">
      <w:pPr>
        <w:spacing w:before="1" w:line="245" w:lineRule="auto"/>
        <w:ind w:left="2126" w:right="153"/>
        <w:jc w:val="both"/>
        <w:rPr>
          <w:rFonts w:cstheme="minorHAnsi"/>
          <w:i/>
          <w:lang w:bidi="cs-CZ"/>
        </w:rPr>
      </w:pPr>
      <w:r w:rsidRPr="00580786">
        <w:rPr>
          <w:rFonts w:cstheme="minorHAnsi"/>
          <w:i/>
          <w:lang w:bidi="cs-CZ"/>
        </w:rPr>
        <w:t>„</w:t>
      </w:r>
      <w:r w:rsidRPr="00580786">
        <w:rPr>
          <w:rFonts w:cstheme="minorHAnsi"/>
          <w:b/>
          <w:i/>
          <w:lang w:bidi="cs-CZ"/>
        </w:rPr>
        <w:t>Provozovatel</w:t>
      </w:r>
      <w:r w:rsidRPr="00580786">
        <w:rPr>
          <w:rFonts w:cstheme="minorHAnsi"/>
          <w:i/>
          <w:lang w:bidi="cs-CZ"/>
        </w:rPr>
        <w:t>“ je osoba (nebo osoby) označená jako provozovatel v Příloze k</w:t>
      </w:r>
      <w:r w:rsidR="00DE3BEF">
        <w:rPr>
          <w:rFonts w:cstheme="minorHAnsi"/>
          <w:i/>
          <w:lang w:bidi="cs-CZ"/>
        </w:rPr>
        <w:t> </w:t>
      </w:r>
      <w:r w:rsidRPr="00580786">
        <w:rPr>
          <w:rFonts w:cstheme="minorHAnsi"/>
          <w:i/>
          <w:lang w:bidi="cs-CZ"/>
        </w:rPr>
        <w:t>nabídce a právní nástupci této osoby (nebo osob).</w:t>
      </w:r>
    </w:p>
    <w:p w14:paraId="1673DF79" w14:textId="77777777" w:rsidR="00580786" w:rsidRPr="00580786" w:rsidRDefault="00580786" w:rsidP="005F2B0D">
      <w:pPr>
        <w:pStyle w:val="Nadpis21"/>
        <w:keepNext/>
        <w:keepLines/>
        <w:widowControl/>
        <w:spacing w:before="0" w:after="120"/>
        <w:ind w:left="0"/>
        <w:contextualSpacing/>
        <w:rPr>
          <w:rFonts w:asciiTheme="minorHAnsi" w:hAnsiTheme="minorHAnsi" w:cstheme="minorHAnsi"/>
          <w:sz w:val="28"/>
          <w:szCs w:val="28"/>
        </w:rPr>
      </w:pPr>
      <w:r w:rsidRPr="00580786">
        <w:rPr>
          <w:rFonts w:asciiTheme="minorHAnsi" w:hAnsiTheme="minorHAnsi" w:cstheme="minorHAnsi"/>
          <w:sz w:val="28"/>
          <w:szCs w:val="28"/>
        </w:rPr>
        <w:t>1.1.3</w:t>
      </w:r>
    </w:p>
    <w:p w14:paraId="0FC19F51" w14:textId="77777777" w:rsidR="009C5AB4" w:rsidRDefault="00580786" w:rsidP="005F2B0D">
      <w:pPr>
        <w:pStyle w:val="Nadpis21"/>
        <w:keepNext/>
        <w:keepLines/>
        <w:widowControl/>
        <w:spacing w:before="0" w:after="120"/>
        <w:ind w:left="0"/>
        <w:contextualSpacing/>
        <w:rPr>
          <w:rFonts w:asciiTheme="minorHAnsi" w:hAnsiTheme="minorHAnsi" w:cstheme="minorHAnsi"/>
          <w:sz w:val="28"/>
          <w:szCs w:val="28"/>
        </w:rPr>
      </w:pPr>
      <w:r w:rsidRPr="00580786">
        <w:rPr>
          <w:rFonts w:asciiTheme="minorHAnsi" w:hAnsiTheme="minorHAnsi" w:cstheme="minorHAnsi"/>
          <w:sz w:val="28"/>
          <w:szCs w:val="28"/>
        </w:rPr>
        <w:t xml:space="preserve">Data, zkoušky, </w:t>
      </w:r>
    </w:p>
    <w:p w14:paraId="7650D1B0" w14:textId="66A980DE" w:rsidR="00580786" w:rsidRPr="00580786" w:rsidRDefault="00580786" w:rsidP="00207E01">
      <w:pPr>
        <w:pStyle w:val="Nadpis21"/>
        <w:keepNext/>
        <w:keepLines/>
        <w:widowControl/>
        <w:spacing w:before="0" w:after="120"/>
        <w:ind w:left="0"/>
        <w:contextualSpacing/>
        <w:rPr>
          <w:rFonts w:asciiTheme="minorHAnsi" w:hAnsiTheme="minorHAnsi" w:cstheme="minorHAnsi"/>
          <w:sz w:val="28"/>
          <w:szCs w:val="28"/>
        </w:rPr>
      </w:pPr>
      <w:r w:rsidRPr="00580786">
        <w:rPr>
          <w:rFonts w:asciiTheme="minorHAnsi" w:hAnsiTheme="minorHAnsi" w:cstheme="minorHAnsi"/>
          <w:sz w:val="28"/>
          <w:szCs w:val="28"/>
        </w:rPr>
        <w:t>lhůty a dokončení</w:t>
      </w:r>
    </w:p>
    <w:p w14:paraId="158937A3" w14:textId="77777777" w:rsidR="00580786" w:rsidRPr="00580786" w:rsidRDefault="00580786" w:rsidP="00580786">
      <w:pPr>
        <w:spacing w:before="1" w:line="244" w:lineRule="auto"/>
        <w:ind w:left="1134" w:right="152"/>
        <w:jc w:val="both"/>
        <w:rPr>
          <w:rFonts w:cstheme="minorHAnsi"/>
          <w:b/>
          <w:lang w:bidi="cs-CZ"/>
        </w:rPr>
      </w:pPr>
      <w:r w:rsidRPr="00580786">
        <w:rPr>
          <w:rFonts w:cstheme="minorHAnsi"/>
          <w:b/>
          <w:lang w:bidi="cs-CZ"/>
        </w:rPr>
        <w:t xml:space="preserve">1.1.3.1 </w:t>
      </w:r>
      <w:r>
        <w:rPr>
          <w:rFonts w:cstheme="minorHAnsi"/>
          <w:b/>
          <w:lang w:bidi="cs-CZ"/>
        </w:rPr>
        <w:tab/>
      </w:r>
      <w:r w:rsidRPr="00580786">
        <w:rPr>
          <w:rFonts w:cstheme="minorHAnsi"/>
          <w:b/>
          <w:lang w:bidi="cs-CZ"/>
        </w:rPr>
        <w:t>Pod-článek 1.1.3.1 se nahrazuje tímto textem:</w:t>
      </w:r>
    </w:p>
    <w:p w14:paraId="4C2834DE" w14:textId="77777777" w:rsidR="00580786" w:rsidRPr="00580786" w:rsidRDefault="00580786" w:rsidP="00580786">
      <w:pPr>
        <w:spacing w:before="1" w:line="244" w:lineRule="auto"/>
        <w:ind w:left="2127" w:right="152"/>
        <w:jc w:val="both"/>
        <w:rPr>
          <w:rFonts w:cstheme="minorHAnsi"/>
          <w:i/>
          <w:lang w:bidi="cs-CZ"/>
        </w:rPr>
      </w:pPr>
      <w:r w:rsidRPr="00580786">
        <w:rPr>
          <w:rFonts w:cstheme="minorHAnsi"/>
          <w:b/>
          <w:i/>
          <w:lang w:bidi="cs-CZ"/>
        </w:rPr>
        <w:t xml:space="preserve">„Základní datum“ </w:t>
      </w:r>
      <w:r w:rsidRPr="00580786">
        <w:rPr>
          <w:rFonts w:cstheme="minorHAnsi"/>
          <w:i/>
          <w:lang w:bidi="cs-CZ"/>
        </w:rPr>
        <w:t>je datum 7 dnů před termínem pro předložení Nabídky.</w:t>
      </w:r>
    </w:p>
    <w:p w14:paraId="00325928" w14:textId="51C739F9" w:rsidR="00675ECB" w:rsidRDefault="00675ECB" w:rsidP="00580786">
      <w:pPr>
        <w:ind w:left="1134"/>
        <w:rPr>
          <w:b/>
          <w:lang w:bidi="cs-CZ"/>
        </w:rPr>
      </w:pPr>
      <w:r>
        <w:rPr>
          <w:b/>
          <w:lang w:bidi="cs-CZ"/>
        </w:rPr>
        <w:t>1.1.3.4</w:t>
      </w:r>
      <w:r>
        <w:rPr>
          <w:b/>
          <w:lang w:bidi="cs-CZ"/>
        </w:rPr>
        <w:tab/>
      </w:r>
      <w:r w:rsidR="00A609EB">
        <w:rPr>
          <w:b/>
          <w:lang w:bidi="cs-CZ"/>
        </w:rPr>
        <w:t xml:space="preserve">Na konec </w:t>
      </w:r>
      <w:r w:rsidR="00B14DFB">
        <w:rPr>
          <w:b/>
          <w:lang w:bidi="cs-CZ"/>
        </w:rPr>
        <w:t>P</w:t>
      </w:r>
      <w:r w:rsidR="00A609EB">
        <w:rPr>
          <w:b/>
          <w:lang w:bidi="cs-CZ"/>
        </w:rPr>
        <w:t xml:space="preserve">od-článku </w:t>
      </w:r>
      <w:r w:rsidR="00B14DFB">
        <w:rPr>
          <w:b/>
          <w:lang w:bidi="cs-CZ"/>
        </w:rPr>
        <w:t>1.1.3.4 se přidává tato věta</w:t>
      </w:r>
      <w:r>
        <w:rPr>
          <w:b/>
          <w:lang w:bidi="cs-CZ"/>
        </w:rPr>
        <w:t>:</w:t>
      </w:r>
    </w:p>
    <w:p w14:paraId="6307F0AD" w14:textId="6FCD33E8" w:rsidR="00B14DFB" w:rsidRPr="00FD292C" w:rsidRDefault="00B14DFB" w:rsidP="00FD292C">
      <w:pPr>
        <w:ind w:left="2127"/>
        <w:jc w:val="both"/>
        <w:rPr>
          <w:bCs/>
          <w:i/>
          <w:iCs/>
          <w:lang w:bidi="cs-CZ"/>
        </w:rPr>
      </w:pPr>
      <w:r w:rsidRPr="00FD292C">
        <w:rPr>
          <w:bCs/>
          <w:i/>
          <w:iCs/>
          <w:lang w:bidi="cs-CZ"/>
        </w:rPr>
        <w:t xml:space="preserve">Přejímacími zkouškami </w:t>
      </w:r>
      <w:r w:rsidR="000D4522">
        <w:rPr>
          <w:bCs/>
          <w:i/>
          <w:iCs/>
          <w:lang w:bidi="cs-CZ"/>
        </w:rPr>
        <w:t>se rozumí veškeré zkoušky specifikované v Požadavcích objednatele.</w:t>
      </w:r>
    </w:p>
    <w:p w14:paraId="3D80FB85" w14:textId="1785B9B7" w:rsidR="00580786" w:rsidRPr="00580786" w:rsidRDefault="00580786" w:rsidP="00580786">
      <w:pPr>
        <w:ind w:left="1134"/>
        <w:rPr>
          <w:b/>
          <w:lang w:bidi="cs-CZ"/>
        </w:rPr>
      </w:pPr>
      <w:r w:rsidRPr="00580786">
        <w:rPr>
          <w:b/>
          <w:lang w:bidi="cs-CZ"/>
        </w:rPr>
        <w:t xml:space="preserve">1.1.3.7 </w:t>
      </w:r>
      <w:r w:rsidRPr="00DE3BEF">
        <w:rPr>
          <w:b/>
        </w:rPr>
        <w:tab/>
      </w:r>
      <w:r w:rsidRPr="00580786">
        <w:rPr>
          <w:b/>
          <w:lang w:bidi="cs-CZ"/>
        </w:rPr>
        <w:t>Pod-článek 1.1.3.7 se nahrazuje tímto textem:</w:t>
      </w:r>
    </w:p>
    <w:p w14:paraId="183DF31D" w14:textId="1730C9A5" w:rsidR="00580786" w:rsidRPr="00580786" w:rsidRDefault="00580786" w:rsidP="00580786">
      <w:pPr>
        <w:ind w:left="2124"/>
        <w:jc w:val="both"/>
        <w:rPr>
          <w:i/>
          <w:lang w:bidi="cs-CZ"/>
        </w:rPr>
      </w:pPr>
      <w:r w:rsidRPr="00580786">
        <w:rPr>
          <w:i/>
          <w:lang w:bidi="cs-CZ"/>
        </w:rPr>
        <w:t>„</w:t>
      </w:r>
      <w:r w:rsidRPr="00580786">
        <w:rPr>
          <w:b/>
          <w:i/>
          <w:lang w:bidi="cs-CZ"/>
        </w:rPr>
        <w:t>Záruční doba</w:t>
      </w:r>
      <w:r w:rsidRPr="00580786">
        <w:rPr>
          <w:i/>
          <w:lang w:bidi="cs-CZ"/>
        </w:rPr>
        <w:t>“ je lhůta pro oznámení vad Díla nebo Sekce (podle okolností) podle Pod-článku 11.1 [Dokončení nedokončených prací a odstraňování vad] tak, jak je stanovena v Příloze k nabídce (se všemi prodlouženími podle Pod-článku 11.3 [Prodloužení záruční doby]), počítaná od data vydání Potvrzení o</w:t>
      </w:r>
      <w:r w:rsidR="005F2B0D">
        <w:rPr>
          <w:i/>
          <w:lang w:bidi="cs-CZ"/>
        </w:rPr>
        <w:t> </w:t>
      </w:r>
      <w:r w:rsidRPr="00580786">
        <w:rPr>
          <w:i/>
          <w:lang w:bidi="cs-CZ"/>
        </w:rPr>
        <w:t>převzetí Díla nebo Sekce podle Pod-článku 10.1 [Převzetí díla a sekcí]. Jedná se o lhůtu pro oznámení vad, za které Zhotovitel odpovídá podle Právních předpisů, i vad, na které se vztahuje záruka. Jde o dobu, po kterou bude Dílo způsobilé k použití pro sjednaný a obvyklý účel a zachová si sjednané a obvyklé vlastnosti.</w:t>
      </w:r>
    </w:p>
    <w:p w14:paraId="1BA45230" w14:textId="77777777" w:rsidR="00580786" w:rsidRPr="00580786" w:rsidRDefault="00580786" w:rsidP="00580786">
      <w:pPr>
        <w:ind w:left="1134"/>
        <w:rPr>
          <w:b/>
          <w:lang w:bidi="cs-CZ"/>
        </w:rPr>
      </w:pPr>
      <w:r w:rsidRPr="00580786">
        <w:rPr>
          <w:b/>
          <w:lang w:bidi="cs-CZ"/>
        </w:rPr>
        <w:t xml:space="preserve">1.1.3.8 </w:t>
      </w:r>
      <w:r>
        <w:rPr>
          <w:b/>
          <w:lang w:bidi="cs-CZ"/>
        </w:rPr>
        <w:tab/>
      </w:r>
      <w:r w:rsidRPr="00580786">
        <w:rPr>
          <w:b/>
          <w:lang w:bidi="cs-CZ"/>
        </w:rPr>
        <w:t>Pod-článek 1.1.3.8 se ruší bez náhrady.</w:t>
      </w:r>
    </w:p>
    <w:p w14:paraId="09F1CD30" w14:textId="77777777" w:rsidR="00580786" w:rsidRPr="00580786" w:rsidRDefault="00580786" w:rsidP="00580786">
      <w:pPr>
        <w:ind w:left="1134"/>
        <w:rPr>
          <w:b/>
          <w:lang w:bidi="cs-CZ"/>
        </w:rPr>
      </w:pPr>
      <w:r w:rsidRPr="00580786">
        <w:rPr>
          <w:b/>
          <w:lang w:bidi="cs-CZ"/>
        </w:rPr>
        <w:t xml:space="preserve">1.1.3.10 </w:t>
      </w:r>
      <w:r>
        <w:rPr>
          <w:b/>
          <w:lang w:bidi="cs-CZ"/>
        </w:rPr>
        <w:tab/>
      </w:r>
      <w:r w:rsidRPr="00580786">
        <w:rPr>
          <w:b/>
          <w:lang w:bidi="cs-CZ"/>
        </w:rPr>
        <w:t>Přidává se nový Pod-článek 1.1.3.10:</w:t>
      </w:r>
    </w:p>
    <w:p w14:paraId="1C59646F" w14:textId="328EAA66" w:rsidR="00580786" w:rsidRDefault="00580786" w:rsidP="00096D08">
      <w:pPr>
        <w:ind w:left="2124"/>
        <w:rPr>
          <w:i/>
          <w:lang w:bidi="cs-CZ"/>
        </w:rPr>
      </w:pPr>
      <w:r w:rsidRPr="00580786">
        <w:rPr>
          <w:i/>
          <w:lang w:bidi="cs-CZ"/>
        </w:rPr>
        <w:t>„</w:t>
      </w:r>
      <w:r w:rsidRPr="00580786">
        <w:rPr>
          <w:b/>
          <w:i/>
          <w:lang w:bidi="cs-CZ"/>
        </w:rPr>
        <w:t>Zkušební provoz</w:t>
      </w:r>
      <w:r w:rsidRPr="00580786">
        <w:rPr>
          <w:i/>
          <w:lang w:bidi="cs-CZ"/>
        </w:rPr>
        <w:t>“ je provoz nařízený stavebním úřadem podle Stavebního zákona.</w:t>
      </w:r>
    </w:p>
    <w:p w14:paraId="2C6EC06E" w14:textId="77777777" w:rsidR="00580786" w:rsidRPr="00580786" w:rsidRDefault="00580786" w:rsidP="00580786">
      <w:pPr>
        <w:pStyle w:val="Nadpis21"/>
        <w:spacing w:before="0" w:after="120"/>
        <w:ind w:left="0"/>
        <w:contextualSpacing/>
        <w:rPr>
          <w:rFonts w:asciiTheme="minorHAnsi" w:hAnsiTheme="minorHAnsi" w:cstheme="minorHAnsi"/>
          <w:sz w:val="28"/>
          <w:szCs w:val="28"/>
        </w:rPr>
      </w:pPr>
      <w:r w:rsidRPr="00580786">
        <w:rPr>
          <w:rFonts w:asciiTheme="minorHAnsi" w:hAnsiTheme="minorHAnsi" w:cstheme="minorHAnsi"/>
          <w:sz w:val="28"/>
          <w:szCs w:val="28"/>
        </w:rPr>
        <w:t>1.1.4</w:t>
      </w:r>
    </w:p>
    <w:p w14:paraId="2FD90817" w14:textId="77777777" w:rsidR="00580786" w:rsidRPr="00580786" w:rsidRDefault="00580786" w:rsidP="00580786">
      <w:pPr>
        <w:pStyle w:val="Nadpis21"/>
        <w:spacing w:before="0" w:after="120"/>
        <w:ind w:left="0"/>
        <w:contextualSpacing/>
        <w:rPr>
          <w:rFonts w:asciiTheme="minorHAnsi" w:hAnsiTheme="minorHAnsi" w:cstheme="minorHAnsi"/>
          <w:sz w:val="28"/>
          <w:szCs w:val="28"/>
        </w:rPr>
      </w:pPr>
      <w:r w:rsidRPr="00580786">
        <w:rPr>
          <w:rFonts w:asciiTheme="minorHAnsi" w:hAnsiTheme="minorHAnsi" w:cstheme="minorHAnsi"/>
          <w:sz w:val="28"/>
          <w:szCs w:val="28"/>
        </w:rPr>
        <w:t>Peníze a platby</w:t>
      </w:r>
    </w:p>
    <w:p w14:paraId="341822D0" w14:textId="77777777" w:rsidR="00580786" w:rsidRPr="00580786" w:rsidRDefault="00391AD6" w:rsidP="00391AD6">
      <w:pPr>
        <w:ind w:left="1134"/>
        <w:rPr>
          <w:b/>
          <w:lang w:bidi="cs-CZ"/>
        </w:rPr>
      </w:pPr>
      <w:r w:rsidRPr="00580786">
        <w:rPr>
          <w:b/>
          <w:lang w:bidi="cs-CZ"/>
        </w:rPr>
        <w:t xml:space="preserve">1.1.4.1 </w:t>
      </w:r>
      <w:r>
        <w:rPr>
          <w:b/>
          <w:lang w:bidi="cs-CZ"/>
        </w:rPr>
        <w:tab/>
      </w:r>
      <w:r w:rsidR="00580786" w:rsidRPr="00580786">
        <w:rPr>
          <w:b/>
          <w:lang w:bidi="cs-CZ"/>
        </w:rPr>
        <w:t>Pod-článek 1.1.4.1 se nahrazuje tímto textem:</w:t>
      </w:r>
    </w:p>
    <w:p w14:paraId="16DC7B80" w14:textId="35B04EE4" w:rsidR="00580786" w:rsidRPr="00580786" w:rsidRDefault="00580786" w:rsidP="00D36CA5">
      <w:pPr>
        <w:ind w:left="2127"/>
        <w:jc w:val="both"/>
        <w:rPr>
          <w:i/>
          <w:lang w:bidi="cs-CZ"/>
        </w:rPr>
      </w:pPr>
      <w:r w:rsidRPr="00580786">
        <w:rPr>
          <w:b/>
          <w:i/>
          <w:lang w:bidi="cs-CZ"/>
        </w:rPr>
        <w:t xml:space="preserve">„Přijatá smluvní částka“ </w:t>
      </w:r>
      <w:r w:rsidRPr="00580786">
        <w:rPr>
          <w:i/>
          <w:lang w:bidi="cs-CZ"/>
        </w:rPr>
        <w:t>je částka uvedená ve Smlouvě o dílo za provedení a</w:t>
      </w:r>
      <w:r w:rsidR="005F2B0D">
        <w:rPr>
          <w:i/>
          <w:lang w:bidi="cs-CZ"/>
        </w:rPr>
        <w:t> </w:t>
      </w:r>
      <w:r w:rsidRPr="00580786">
        <w:rPr>
          <w:i/>
          <w:lang w:bidi="cs-CZ"/>
        </w:rPr>
        <w:t>dokončení Díla a splnění všech povinností Zhotovitele dle Smlouvy.</w:t>
      </w:r>
    </w:p>
    <w:p w14:paraId="54D29E1A" w14:textId="77777777" w:rsidR="00AD1EAB" w:rsidRDefault="00AD1EAB" w:rsidP="00AD1EAB">
      <w:pPr>
        <w:ind w:left="1134"/>
        <w:rPr>
          <w:b/>
          <w:lang w:bidi="cs-CZ"/>
        </w:rPr>
      </w:pPr>
      <w:r w:rsidRPr="00580786">
        <w:rPr>
          <w:b/>
          <w:lang w:bidi="cs-CZ"/>
        </w:rPr>
        <w:t>1.1.4.3</w:t>
      </w:r>
      <w:r w:rsidRPr="00391AD6">
        <w:rPr>
          <w:b/>
          <w:lang w:bidi="cs-CZ"/>
        </w:rPr>
        <w:t xml:space="preserve"> </w:t>
      </w:r>
      <w:r>
        <w:rPr>
          <w:b/>
          <w:lang w:bidi="cs-CZ"/>
        </w:rPr>
        <w:tab/>
      </w:r>
      <w:r w:rsidRPr="00580786">
        <w:rPr>
          <w:b/>
          <w:lang w:bidi="cs-CZ"/>
        </w:rPr>
        <w:t>Pod-článek 1.1.4.</w:t>
      </w:r>
      <w:r>
        <w:rPr>
          <w:b/>
          <w:lang w:bidi="cs-CZ"/>
        </w:rPr>
        <w:t>3</w:t>
      </w:r>
      <w:r w:rsidRPr="00580786">
        <w:rPr>
          <w:b/>
          <w:lang w:bidi="cs-CZ"/>
        </w:rPr>
        <w:t xml:space="preserve"> se nahrazuje tímto textem</w:t>
      </w:r>
    </w:p>
    <w:p w14:paraId="2F0829A2" w14:textId="77777777" w:rsidR="00AD1EAB" w:rsidRPr="00096D08" w:rsidRDefault="00AD1EAB" w:rsidP="00096D08">
      <w:pPr>
        <w:ind w:left="2127"/>
        <w:jc w:val="both"/>
        <w:rPr>
          <w:i/>
        </w:rPr>
      </w:pPr>
      <w:r w:rsidRPr="00AD1EAB">
        <w:rPr>
          <w:b/>
          <w:i/>
          <w:lang w:bidi="cs-CZ"/>
        </w:rPr>
        <w:t>„Náklady“</w:t>
      </w:r>
      <w:r w:rsidRPr="00096D08">
        <w:rPr>
          <w:i/>
        </w:rPr>
        <w:t xml:space="preserve"> </w:t>
      </w:r>
      <w:r w:rsidRPr="00AD1EAB">
        <w:rPr>
          <w:bCs/>
          <w:i/>
          <w:lang w:bidi="cs-CZ"/>
        </w:rPr>
        <w:t>jsou všechny skutečné výdaje, které jsou (nebo budou) rozumně, hospodárně, účelně a efektivně vynaloženy Zhotovitelem, ať již na Staveništi nebo mimo ně, vždy však v přímé souvislosti s prováděním Díla, včetně režijních a podobných poplatků, nezahrnují však zisk.</w:t>
      </w:r>
    </w:p>
    <w:p w14:paraId="3293DBEA" w14:textId="77777777" w:rsidR="00580786" w:rsidRPr="00580786" w:rsidRDefault="00391AD6" w:rsidP="00391AD6">
      <w:pPr>
        <w:ind w:left="1134"/>
        <w:rPr>
          <w:b/>
          <w:lang w:bidi="cs-CZ"/>
        </w:rPr>
      </w:pPr>
      <w:r w:rsidRPr="00580786">
        <w:rPr>
          <w:b/>
          <w:lang w:bidi="cs-CZ"/>
        </w:rPr>
        <w:t>1.1.4.13</w:t>
      </w:r>
      <w:r w:rsidRPr="00391AD6">
        <w:rPr>
          <w:b/>
          <w:lang w:bidi="cs-CZ"/>
        </w:rPr>
        <w:t xml:space="preserve"> </w:t>
      </w:r>
      <w:r>
        <w:rPr>
          <w:b/>
          <w:lang w:bidi="cs-CZ"/>
        </w:rPr>
        <w:tab/>
      </w:r>
      <w:r w:rsidR="00580786" w:rsidRPr="00580786">
        <w:rPr>
          <w:b/>
          <w:lang w:bidi="cs-CZ"/>
        </w:rPr>
        <w:t>Přidává se nový Pod-článek 1.1.4.13:</w:t>
      </w:r>
    </w:p>
    <w:p w14:paraId="6D685CFF" w14:textId="1BF03AE3" w:rsidR="00580786" w:rsidRDefault="00580786" w:rsidP="00391AD6">
      <w:pPr>
        <w:ind w:left="1416" w:firstLine="708"/>
        <w:rPr>
          <w:i/>
          <w:lang w:bidi="cs-CZ"/>
        </w:rPr>
      </w:pPr>
      <w:r w:rsidRPr="00580786">
        <w:rPr>
          <w:i/>
          <w:lang w:bidi="cs-CZ"/>
        </w:rPr>
        <w:t>„</w:t>
      </w:r>
      <w:r w:rsidRPr="00580786">
        <w:rPr>
          <w:b/>
          <w:i/>
          <w:lang w:bidi="cs-CZ"/>
        </w:rPr>
        <w:t>DPH</w:t>
      </w:r>
      <w:r w:rsidRPr="00580786">
        <w:rPr>
          <w:i/>
          <w:lang w:bidi="cs-CZ"/>
        </w:rPr>
        <w:t>“ je daň z přidané hodnoty ve smyslu ZDPH.</w:t>
      </w:r>
    </w:p>
    <w:p w14:paraId="6A0FDED8" w14:textId="22EB6D5F" w:rsidR="00244B9D" w:rsidRPr="002A055E" w:rsidRDefault="002A055E" w:rsidP="002A055E">
      <w:pPr>
        <w:ind w:left="1134"/>
        <w:rPr>
          <w:b/>
          <w:bCs/>
          <w:iCs/>
          <w:lang w:bidi="cs-CZ"/>
        </w:rPr>
      </w:pPr>
      <w:r w:rsidRPr="002A055E">
        <w:rPr>
          <w:b/>
          <w:bCs/>
          <w:iCs/>
          <w:lang w:bidi="cs-CZ"/>
        </w:rPr>
        <w:t>1.1.4.14</w:t>
      </w:r>
      <w:r w:rsidRPr="002A055E">
        <w:rPr>
          <w:b/>
          <w:bCs/>
          <w:iCs/>
          <w:lang w:bidi="cs-CZ"/>
        </w:rPr>
        <w:tab/>
        <w:t>Přidává se nový Pod-článek 1.1.4.14:</w:t>
      </w:r>
    </w:p>
    <w:p w14:paraId="3CCF92A7" w14:textId="6DAD865E" w:rsidR="002A055E" w:rsidRPr="002A055E" w:rsidRDefault="002A055E" w:rsidP="002A055E">
      <w:pPr>
        <w:ind w:left="2127"/>
        <w:rPr>
          <w:i/>
          <w:lang w:bidi="cs-CZ"/>
        </w:rPr>
      </w:pPr>
      <w:r w:rsidRPr="002A055E">
        <w:rPr>
          <w:i/>
          <w:lang w:bidi="cs-CZ"/>
        </w:rPr>
        <w:t>„</w:t>
      </w:r>
      <w:r w:rsidRPr="002A055E">
        <w:rPr>
          <w:b/>
          <w:bCs/>
          <w:i/>
          <w:lang w:bidi="cs-CZ"/>
        </w:rPr>
        <w:t>Faktura</w:t>
      </w:r>
      <w:r w:rsidR="00A46A9D">
        <w:rPr>
          <w:b/>
          <w:bCs/>
          <w:i/>
          <w:lang w:bidi="cs-CZ"/>
        </w:rPr>
        <w:t>“</w:t>
      </w:r>
      <w:r w:rsidRPr="002A055E">
        <w:rPr>
          <w:i/>
          <w:lang w:bidi="cs-CZ"/>
        </w:rPr>
        <w:t xml:space="preserve"> je</w:t>
      </w:r>
      <w:r w:rsidR="00A46A9D" w:rsidRPr="00A46A9D">
        <w:rPr>
          <w:i/>
          <w:lang w:bidi="cs-CZ"/>
        </w:rPr>
        <w:t xml:space="preserve"> daňový doklad vydaný podle platných Právních předpisů</w:t>
      </w:r>
      <w:r w:rsidR="00A46A9D">
        <w:rPr>
          <w:i/>
          <w:lang w:bidi="cs-CZ"/>
        </w:rPr>
        <w:t>.</w:t>
      </w:r>
    </w:p>
    <w:p w14:paraId="26D707D4" w14:textId="31DC3009" w:rsidR="00091094" w:rsidRDefault="00091094" w:rsidP="005F2B0D">
      <w:pPr>
        <w:pStyle w:val="Nadpis21"/>
        <w:keepNext/>
        <w:keepLines/>
        <w:widowControl/>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1.1.5</w:t>
      </w:r>
    </w:p>
    <w:p w14:paraId="672BA91A" w14:textId="74354C03" w:rsidR="00091094" w:rsidRDefault="00A61BB9" w:rsidP="00391AD6">
      <w:pPr>
        <w:pStyle w:val="Nadpis21"/>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 xml:space="preserve">Dílo a věci pro něj </w:t>
      </w:r>
      <w:r w:rsidR="002548C1">
        <w:rPr>
          <w:rFonts w:asciiTheme="minorHAnsi" w:hAnsiTheme="minorHAnsi" w:cstheme="minorHAnsi"/>
          <w:sz w:val="28"/>
          <w:szCs w:val="28"/>
        </w:rPr>
        <w:t>určené</w:t>
      </w:r>
    </w:p>
    <w:p w14:paraId="3BB207BA" w14:textId="22BC8DD3" w:rsidR="002548C1" w:rsidRDefault="000C31DB" w:rsidP="000C31DB">
      <w:pPr>
        <w:ind w:left="1134"/>
        <w:rPr>
          <w:b/>
          <w:bCs/>
          <w:iCs/>
          <w:lang w:bidi="cs-CZ"/>
        </w:rPr>
      </w:pPr>
      <w:r w:rsidRPr="002A055E">
        <w:rPr>
          <w:b/>
          <w:bCs/>
          <w:iCs/>
          <w:lang w:bidi="cs-CZ"/>
        </w:rPr>
        <w:t>1.1.</w:t>
      </w:r>
      <w:r>
        <w:rPr>
          <w:b/>
          <w:bCs/>
          <w:iCs/>
          <w:lang w:bidi="cs-CZ"/>
        </w:rPr>
        <w:t>5.9</w:t>
      </w:r>
      <w:r w:rsidRPr="002A055E">
        <w:rPr>
          <w:b/>
          <w:bCs/>
          <w:iCs/>
          <w:lang w:bidi="cs-CZ"/>
        </w:rPr>
        <w:tab/>
        <w:t>Přidává se nový Pod-článek 1.1</w:t>
      </w:r>
      <w:r>
        <w:rPr>
          <w:b/>
          <w:bCs/>
          <w:iCs/>
          <w:lang w:bidi="cs-CZ"/>
        </w:rPr>
        <w:t>.5.9</w:t>
      </w:r>
      <w:r w:rsidRPr="002A055E">
        <w:rPr>
          <w:b/>
          <w:bCs/>
          <w:iCs/>
          <w:lang w:bidi="cs-CZ"/>
        </w:rPr>
        <w:t>:</w:t>
      </w:r>
    </w:p>
    <w:p w14:paraId="0E9AAD7B" w14:textId="4873C320" w:rsidR="00091094" w:rsidRPr="00D36CA5" w:rsidRDefault="002234E9" w:rsidP="00D36CA5">
      <w:pPr>
        <w:ind w:left="2127"/>
        <w:jc w:val="both"/>
        <w:rPr>
          <w:i/>
        </w:rPr>
      </w:pPr>
      <w:r w:rsidRPr="002234E9">
        <w:rPr>
          <w:b/>
          <w:bCs/>
          <w:i/>
          <w:lang w:bidi="cs-CZ"/>
        </w:rPr>
        <w:t xml:space="preserve">„Stavební deník“ </w:t>
      </w:r>
      <w:r w:rsidRPr="002234E9">
        <w:rPr>
          <w:i/>
          <w:lang w:bidi="cs-CZ"/>
        </w:rPr>
        <w:t>je dokument, jehož náležitosti stanoví platné a účinné Právní předpisy.</w:t>
      </w:r>
    </w:p>
    <w:p w14:paraId="57C49D4B" w14:textId="22541447" w:rsidR="00391AD6" w:rsidRPr="00391AD6" w:rsidRDefault="00391AD6" w:rsidP="00391AD6">
      <w:pPr>
        <w:pStyle w:val="Nadpis21"/>
        <w:spacing w:before="0" w:after="120"/>
        <w:ind w:left="0"/>
        <w:contextualSpacing/>
        <w:rPr>
          <w:rFonts w:asciiTheme="minorHAnsi" w:hAnsiTheme="minorHAnsi" w:cstheme="minorHAnsi"/>
          <w:sz w:val="28"/>
          <w:szCs w:val="28"/>
        </w:rPr>
      </w:pPr>
      <w:r w:rsidRPr="00391AD6">
        <w:rPr>
          <w:rFonts w:asciiTheme="minorHAnsi" w:hAnsiTheme="minorHAnsi" w:cstheme="minorHAnsi"/>
          <w:sz w:val="28"/>
          <w:szCs w:val="28"/>
        </w:rPr>
        <w:t>1.1.6</w:t>
      </w:r>
    </w:p>
    <w:p w14:paraId="2CD32D6D" w14:textId="77777777" w:rsidR="00391AD6" w:rsidRPr="00391AD6" w:rsidRDefault="00391AD6" w:rsidP="00391AD6">
      <w:pPr>
        <w:pStyle w:val="Nadpis21"/>
        <w:spacing w:before="0" w:after="120"/>
        <w:ind w:left="0"/>
        <w:contextualSpacing/>
        <w:rPr>
          <w:rFonts w:asciiTheme="minorHAnsi" w:hAnsiTheme="minorHAnsi" w:cstheme="minorHAnsi"/>
          <w:sz w:val="28"/>
          <w:szCs w:val="28"/>
        </w:rPr>
      </w:pPr>
      <w:r w:rsidRPr="00391AD6">
        <w:rPr>
          <w:rFonts w:asciiTheme="minorHAnsi" w:hAnsiTheme="minorHAnsi" w:cstheme="minorHAnsi"/>
          <w:sz w:val="28"/>
          <w:szCs w:val="28"/>
        </w:rPr>
        <w:t>Další definice</w:t>
      </w:r>
    </w:p>
    <w:p w14:paraId="43EBEE10" w14:textId="77777777" w:rsidR="007D6F9C" w:rsidRDefault="007D6F9C" w:rsidP="007D6F9C">
      <w:pPr>
        <w:ind w:left="1134"/>
        <w:rPr>
          <w:b/>
          <w:lang w:bidi="cs-CZ"/>
        </w:rPr>
      </w:pPr>
      <w:r>
        <w:rPr>
          <w:b/>
          <w:lang w:bidi="cs-CZ"/>
        </w:rPr>
        <w:t>1.1.6.1</w:t>
      </w:r>
      <w:r>
        <w:rPr>
          <w:b/>
          <w:lang w:bidi="cs-CZ"/>
        </w:rPr>
        <w:tab/>
        <w:t>Pod-článek 1.1.6.1 se nahrazuje tímto textem:</w:t>
      </w:r>
    </w:p>
    <w:p w14:paraId="4D18A398" w14:textId="77777777" w:rsidR="007D6F9C" w:rsidRDefault="007D6F9C" w:rsidP="007D6F9C">
      <w:pPr>
        <w:ind w:left="2127"/>
        <w:jc w:val="both"/>
        <w:rPr>
          <w:b/>
          <w:lang w:bidi="cs-CZ"/>
        </w:rPr>
      </w:pPr>
      <w:r w:rsidRPr="007A2E71">
        <w:rPr>
          <w:i/>
          <w:iCs/>
        </w:rPr>
        <w:t>„</w:t>
      </w:r>
      <w:r w:rsidRPr="007A2E71">
        <w:rPr>
          <w:b/>
          <w:bCs/>
          <w:i/>
          <w:iCs/>
        </w:rPr>
        <w:t>Dokumenty zhotovitele</w:t>
      </w:r>
      <w:r w:rsidRPr="007A2E71">
        <w:rPr>
          <w:i/>
          <w:iCs/>
        </w:rPr>
        <w:t xml:space="preserve">“ jsou </w:t>
      </w:r>
      <w:r>
        <w:rPr>
          <w:i/>
          <w:iCs/>
        </w:rPr>
        <w:t xml:space="preserve">dokumenty vymezené v Pod-článku 5.2 </w:t>
      </w:r>
      <w:r w:rsidRPr="000D35CF">
        <w:rPr>
          <w:rFonts w:cstheme="minorHAnsi"/>
          <w:i/>
        </w:rPr>
        <w:t>[</w:t>
      </w:r>
      <w:r>
        <w:rPr>
          <w:rFonts w:cstheme="minorHAnsi"/>
          <w:i/>
        </w:rPr>
        <w:t>Dokumenty zhotovitele</w:t>
      </w:r>
      <w:r w:rsidRPr="000D35CF">
        <w:rPr>
          <w:rFonts w:cstheme="minorHAnsi"/>
          <w:i/>
        </w:rPr>
        <w:t>]</w:t>
      </w:r>
      <w:r w:rsidRPr="007A2E71">
        <w:rPr>
          <w:i/>
          <w:iCs/>
        </w:rPr>
        <w:t>.“</w:t>
      </w:r>
    </w:p>
    <w:p w14:paraId="3C8266A5" w14:textId="77777777" w:rsidR="00391AD6" w:rsidRPr="00580786" w:rsidRDefault="00391AD6" w:rsidP="00391AD6">
      <w:pPr>
        <w:ind w:left="1134"/>
        <w:rPr>
          <w:b/>
          <w:lang w:bidi="cs-CZ"/>
        </w:rPr>
      </w:pPr>
      <w:r w:rsidRPr="00391AD6">
        <w:rPr>
          <w:b/>
          <w:lang w:bidi="cs-CZ"/>
        </w:rPr>
        <w:t xml:space="preserve">1.1.6.10 </w:t>
      </w:r>
      <w:r>
        <w:rPr>
          <w:b/>
          <w:lang w:bidi="cs-CZ"/>
        </w:rPr>
        <w:tab/>
      </w:r>
      <w:r w:rsidRPr="00391AD6">
        <w:rPr>
          <w:b/>
          <w:lang w:bidi="cs-CZ"/>
        </w:rPr>
        <w:t>Přidává se nový Pod-článek 1.1.6.10:</w:t>
      </w:r>
    </w:p>
    <w:p w14:paraId="71A89CAF" w14:textId="77777777" w:rsidR="00580786" w:rsidRDefault="00391AD6" w:rsidP="00391AD6">
      <w:pPr>
        <w:ind w:left="2127"/>
        <w:jc w:val="both"/>
        <w:rPr>
          <w:i/>
          <w:lang w:bidi="cs-CZ"/>
        </w:rPr>
      </w:pPr>
      <w:r w:rsidRPr="00391AD6">
        <w:rPr>
          <w:i/>
          <w:lang w:bidi="cs-CZ"/>
        </w:rPr>
        <w:t>„</w:t>
      </w:r>
      <w:r w:rsidRPr="00391AD6">
        <w:rPr>
          <w:b/>
          <w:i/>
          <w:lang w:bidi="cs-CZ"/>
        </w:rPr>
        <w:t>Přístupové cesty</w:t>
      </w:r>
      <w:r w:rsidRPr="00391AD6">
        <w:rPr>
          <w:i/>
          <w:lang w:bidi="cs-CZ"/>
        </w:rPr>
        <w:t>“ jsou komunikace, které napojují Staveniště na síť veřejně přístupných pozemních komunikací, není-li v Příloze k nabídce, v dalších ustanoveních těchto Zvláštních podmínek, Požadavcích objednatele nebo ostatních dokumentech tvořících Smlouvu uvedeno jinak.</w:t>
      </w:r>
    </w:p>
    <w:p w14:paraId="6C8FD01F" w14:textId="77777777" w:rsidR="00391AD6" w:rsidRPr="00391AD6" w:rsidRDefault="00391AD6" w:rsidP="00391AD6">
      <w:pPr>
        <w:ind w:left="1134"/>
        <w:rPr>
          <w:b/>
          <w:lang w:bidi="cs-CZ"/>
        </w:rPr>
      </w:pPr>
      <w:r w:rsidRPr="00391AD6">
        <w:rPr>
          <w:b/>
          <w:lang w:bidi="cs-CZ"/>
        </w:rPr>
        <w:t xml:space="preserve">1.1.6.11 </w:t>
      </w:r>
      <w:r>
        <w:rPr>
          <w:b/>
          <w:lang w:bidi="cs-CZ"/>
        </w:rPr>
        <w:tab/>
      </w:r>
      <w:r w:rsidRPr="00391AD6">
        <w:rPr>
          <w:b/>
          <w:lang w:bidi="cs-CZ"/>
        </w:rPr>
        <w:t>Přidává se nový Pod-článek 1.1.6.11:</w:t>
      </w:r>
    </w:p>
    <w:p w14:paraId="64301A7D" w14:textId="77777777" w:rsidR="00391AD6" w:rsidRPr="00391AD6" w:rsidRDefault="00391AD6" w:rsidP="00D36CA5">
      <w:pPr>
        <w:ind w:left="2124"/>
        <w:jc w:val="both"/>
        <w:rPr>
          <w:i/>
          <w:lang w:bidi="cs-CZ"/>
        </w:rPr>
      </w:pPr>
      <w:r w:rsidRPr="00391AD6">
        <w:rPr>
          <w:i/>
          <w:lang w:bidi="cs-CZ"/>
        </w:rPr>
        <w:t>„</w:t>
      </w:r>
      <w:r w:rsidRPr="00391AD6">
        <w:rPr>
          <w:b/>
          <w:i/>
          <w:lang w:bidi="cs-CZ"/>
        </w:rPr>
        <w:t>ZZVZ</w:t>
      </w:r>
      <w:r w:rsidRPr="00391AD6">
        <w:rPr>
          <w:i/>
          <w:lang w:bidi="cs-CZ"/>
        </w:rPr>
        <w:t>“ je zákon č. 134/2016 Sb., o zadávání veřejných zakázek, ve znění pozdějších předpisů.</w:t>
      </w:r>
    </w:p>
    <w:p w14:paraId="24751689" w14:textId="77777777" w:rsidR="00391AD6" w:rsidRPr="00391AD6" w:rsidRDefault="00391AD6" w:rsidP="00391AD6">
      <w:pPr>
        <w:ind w:left="1134"/>
        <w:rPr>
          <w:b/>
          <w:i/>
          <w:lang w:bidi="cs-CZ"/>
        </w:rPr>
      </w:pPr>
      <w:r w:rsidRPr="00391AD6">
        <w:rPr>
          <w:b/>
          <w:lang w:bidi="cs-CZ"/>
        </w:rPr>
        <w:t xml:space="preserve">1.1.6.12 </w:t>
      </w:r>
      <w:r>
        <w:rPr>
          <w:b/>
          <w:lang w:bidi="cs-CZ"/>
        </w:rPr>
        <w:tab/>
      </w:r>
      <w:r w:rsidRPr="00391AD6">
        <w:rPr>
          <w:b/>
          <w:lang w:bidi="cs-CZ"/>
        </w:rPr>
        <w:t>Přidává se nový Pod-článek 1.1.6.12:</w:t>
      </w:r>
    </w:p>
    <w:p w14:paraId="3AEE598A" w14:textId="77777777" w:rsidR="00391AD6" w:rsidRPr="00391AD6" w:rsidRDefault="00391AD6" w:rsidP="00BC6525">
      <w:pPr>
        <w:ind w:left="2124"/>
        <w:jc w:val="both"/>
        <w:rPr>
          <w:i/>
          <w:lang w:bidi="cs-CZ"/>
        </w:rPr>
      </w:pPr>
      <w:r w:rsidRPr="00391AD6">
        <w:rPr>
          <w:b/>
          <w:i/>
          <w:lang w:bidi="cs-CZ"/>
        </w:rPr>
        <w:t xml:space="preserve">„Občanský zákoník“ </w:t>
      </w:r>
      <w:r w:rsidRPr="00391AD6">
        <w:rPr>
          <w:i/>
          <w:lang w:bidi="cs-CZ"/>
        </w:rPr>
        <w:t>je zákon č. 89/2012 Sb., občanský zákoník, ve znění pozdějších předpisů.</w:t>
      </w:r>
    </w:p>
    <w:p w14:paraId="64EDDFD1" w14:textId="77777777" w:rsidR="00391AD6" w:rsidRPr="00391AD6" w:rsidRDefault="00391AD6" w:rsidP="00391AD6">
      <w:pPr>
        <w:ind w:left="1134"/>
        <w:rPr>
          <w:b/>
          <w:i/>
          <w:lang w:bidi="cs-CZ"/>
        </w:rPr>
      </w:pPr>
      <w:r w:rsidRPr="00391AD6">
        <w:rPr>
          <w:b/>
          <w:lang w:bidi="cs-CZ"/>
        </w:rPr>
        <w:t xml:space="preserve">1.1.6.13 </w:t>
      </w:r>
      <w:r>
        <w:rPr>
          <w:b/>
          <w:lang w:bidi="cs-CZ"/>
        </w:rPr>
        <w:tab/>
      </w:r>
      <w:r w:rsidRPr="00391AD6">
        <w:rPr>
          <w:b/>
          <w:lang w:bidi="cs-CZ"/>
        </w:rPr>
        <w:t>Přidává se nový Pod-článek 1.1.6.13:</w:t>
      </w:r>
    </w:p>
    <w:p w14:paraId="14B04938" w14:textId="1C5408F7" w:rsidR="00391AD6" w:rsidRPr="00391AD6" w:rsidRDefault="00391AD6" w:rsidP="00BC6525">
      <w:pPr>
        <w:ind w:left="2124"/>
        <w:jc w:val="both"/>
        <w:rPr>
          <w:i/>
          <w:lang w:bidi="cs-CZ"/>
        </w:rPr>
      </w:pPr>
      <w:r w:rsidRPr="00391AD6">
        <w:rPr>
          <w:i/>
          <w:lang w:bidi="cs-CZ"/>
        </w:rPr>
        <w:t>„</w:t>
      </w:r>
      <w:r w:rsidRPr="00391AD6">
        <w:rPr>
          <w:b/>
          <w:i/>
          <w:lang w:bidi="cs-CZ"/>
        </w:rPr>
        <w:t>Stavební zákon</w:t>
      </w:r>
      <w:r w:rsidRPr="00391AD6">
        <w:rPr>
          <w:i/>
          <w:lang w:bidi="cs-CZ"/>
        </w:rPr>
        <w:t xml:space="preserve">“ je zákon č. </w:t>
      </w:r>
      <w:r w:rsidR="007303A4" w:rsidRPr="007303A4">
        <w:rPr>
          <w:i/>
          <w:lang w:bidi="cs-CZ"/>
        </w:rPr>
        <w:t>283/2021</w:t>
      </w:r>
      <w:r w:rsidRPr="00391AD6">
        <w:rPr>
          <w:i/>
          <w:lang w:bidi="cs-CZ"/>
        </w:rPr>
        <w:t xml:space="preserve"> Sb., stavební zákon, ve znění pozdějších předpisů.</w:t>
      </w:r>
    </w:p>
    <w:p w14:paraId="49F59939" w14:textId="77777777" w:rsidR="00391AD6" w:rsidRPr="00391AD6" w:rsidRDefault="00391AD6" w:rsidP="00391AD6">
      <w:pPr>
        <w:ind w:left="1134"/>
        <w:rPr>
          <w:b/>
          <w:i/>
          <w:lang w:bidi="cs-CZ"/>
        </w:rPr>
      </w:pPr>
      <w:r w:rsidRPr="00391AD6">
        <w:rPr>
          <w:b/>
          <w:lang w:bidi="cs-CZ"/>
        </w:rPr>
        <w:t xml:space="preserve">1.1.6.14 </w:t>
      </w:r>
      <w:r>
        <w:rPr>
          <w:b/>
          <w:lang w:bidi="cs-CZ"/>
        </w:rPr>
        <w:tab/>
      </w:r>
      <w:r w:rsidRPr="00391AD6">
        <w:rPr>
          <w:b/>
          <w:lang w:bidi="cs-CZ"/>
        </w:rPr>
        <w:t>Přidává se nový Pod-článek 1.1.6.14:</w:t>
      </w:r>
    </w:p>
    <w:p w14:paraId="6E03FC2B" w14:textId="77777777" w:rsidR="00391AD6" w:rsidRPr="00391AD6" w:rsidRDefault="00391AD6" w:rsidP="00096D08">
      <w:pPr>
        <w:ind w:left="2124"/>
        <w:rPr>
          <w:i/>
          <w:lang w:bidi="cs-CZ"/>
        </w:rPr>
      </w:pPr>
      <w:r w:rsidRPr="00391AD6">
        <w:rPr>
          <w:i/>
          <w:lang w:bidi="cs-CZ"/>
        </w:rPr>
        <w:t>„</w:t>
      </w:r>
      <w:r w:rsidRPr="00391AD6">
        <w:rPr>
          <w:b/>
          <w:i/>
          <w:lang w:bidi="cs-CZ"/>
        </w:rPr>
        <w:t>ZDPH</w:t>
      </w:r>
      <w:r w:rsidRPr="00391AD6">
        <w:rPr>
          <w:i/>
          <w:lang w:bidi="cs-CZ"/>
        </w:rPr>
        <w:t>“ je zákon č. 235/2004 Sb., o dani z přidané hodnoty, ve znění pozdějších předpisů.</w:t>
      </w:r>
    </w:p>
    <w:p w14:paraId="29EDDD02" w14:textId="77777777" w:rsidR="00391AD6" w:rsidRPr="00391AD6" w:rsidRDefault="00391AD6" w:rsidP="00391AD6">
      <w:pPr>
        <w:ind w:left="1134"/>
        <w:rPr>
          <w:b/>
          <w:i/>
          <w:lang w:bidi="cs-CZ"/>
        </w:rPr>
      </w:pPr>
      <w:r w:rsidRPr="00391AD6">
        <w:rPr>
          <w:b/>
          <w:lang w:bidi="cs-CZ"/>
        </w:rPr>
        <w:t>1.1.6.15</w:t>
      </w:r>
      <w:r>
        <w:rPr>
          <w:b/>
          <w:lang w:bidi="cs-CZ"/>
        </w:rPr>
        <w:t xml:space="preserve"> </w:t>
      </w:r>
      <w:r>
        <w:rPr>
          <w:b/>
          <w:lang w:bidi="cs-CZ"/>
        </w:rPr>
        <w:tab/>
      </w:r>
      <w:r w:rsidRPr="00391AD6">
        <w:rPr>
          <w:b/>
          <w:lang w:bidi="cs-CZ"/>
        </w:rPr>
        <w:t>Přidává se nový Pod-článek 1.1.6.15:</w:t>
      </w:r>
    </w:p>
    <w:p w14:paraId="2544520C" w14:textId="26986728" w:rsidR="00391AD6" w:rsidRDefault="00391AD6" w:rsidP="00391AD6">
      <w:pPr>
        <w:ind w:left="2124"/>
        <w:jc w:val="both"/>
        <w:rPr>
          <w:i/>
          <w:lang w:bidi="cs-CZ"/>
        </w:rPr>
      </w:pPr>
      <w:r w:rsidRPr="00391AD6">
        <w:rPr>
          <w:i/>
          <w:lang w:bidi="cs-CZ"/>
        </w:rPr>
        <w:t>„</w:t>
      </w:r>
      <w:r w:rsidRPr="00391AD6">
        <w:rPr>
          <w:b/>
          <w:i/>
          <w:lang w:bidi="cs-CZ"/>
        </w:rPr>
        <w:t>Veřejná zakázka</w:t>
      </w:r>
      <w:r w:rsidRPr="00391AD6">
        <w:rPr>
          <w:i/>
          <w:lang w:bidi="cs-CZ"/>
        </w:rPr>
        <w:t>“ je veřejná zakázka, k jejíž zadávací dokumentaci jsou přiloženy tyto zvláštní podmínky a která je identifikována v Příloze k nabídce; Veřejná zakázka byla v souladu se ZZVZ zadána Objednatelem Zhotoviteli, a to uzavřením Smlouvy o dílo.</w:t>
      </w:r>
    </w:p>
    <w:p w14:paraId="746803D8" w14:textId="5E2D19BB" w:rsidR="00D36CA5" w:rsidRPr="00391AD6" w:rsidRDefault="00D36CA5" w:rsidP="005F2B0D">
      <w:pPr>
        <w:keepNext/>
        <w:keepLines/>
        <w:ind w:left="1134"/>
        <w:rPr>
          <w:b/>
          <w:i/>
          <w:lang w:bidi="cs-CZ"/>
        </w:rPr>
      </w:pPr>
      <w:r w:rsidRPr="00391AD6">
        <w:rPr>
          <w:b/>
          <w:lang w:bidi="cs-CZ"/>
        </w:rPr>
        <w:t>1.1.6.1</w:t>
      </w:r>
      <w:r>
        <w:rPr>
          <w:b/>
          <w:lang w:bidi="cs-CZ"/>
        </w:rPr>
        <w:t xml:space="preserve">6 </w:t>
      </w:r>
      <w:r>
        <w:rPr>
          <w:b/>
          <w:lang w:bidi="cs-CZ"/>
        </w:rPr>
        <w:tab/>
      </w:r>
      <w:r w:rsidRPr="00391AD6">
        <w:rPr>
          <w:b/>
          <w:lang w:bidi="cs-CZ"/>
        </w:rPr>
        <w:t>Přidává se nový Pod-článek 1.1.6.1</w:t>
      </w:r>
      <w:r>
        <w:rPr>
          <w:b/>
          <w:lang w:bidi="cs-CZ"/>
        </w:rPr>
        <w:t>6</w:t>
      </w:r>
      <w:r w:rsidRPr="00391AD6">
        <w:rPr>
          <w:b/>
          <w:lang w:bidi="cs-CZ"/>
        </w:rPr>
        <w:t>:</w:t>
      </w:r>
    </w:p>
    <w:p w14:paraId="55686C74" w14:textId="55C2FC21" w:rsidR="00D36CA5" w:rsidRDefault="00D36CA5" w:rsidP="1C918380">
      <w:pPr>
        <w:keepNext/>
        <w:keepLines/>
        <w:ind w:left="2124"/>
        <w:jc w:val="both"/>
        <w:rPr>
          <w:i/>
          <w:iCs/>
          <w:lang w:bidi="cs-CZ"/>
        </w:rPr>
      </w:pPr>
      <w:r w:rsidRPr="1C918380">
        <w:rPr>
          <w:i/>
          <w:iCs/>
          <w:lang w:bidi="cs-CZ"/>
        </w:rPr>
        <w:t>„</w:t>
      </w:r>
      <w:r w:rsidRPr="1C918380">
        <w:rPr>
          <w:b/>
          <w:bCs/>
          <w:i/>
          <w:iCs/>
          <w:lang w:bidi="cs-CZ"/>
        </w:rPr>
        <w:t>CDE</w:t>
      </w:r>
      <w:r w:rsidRPr="1C918380">
        <w:rPr>
          <w:i/>
          <w:iCs/>
          <w:lang w:bidi="cs-CZ"/>
        </w:rPr>
        <w:t xml:space="preserve">“ je </w:t>
      </w:r>
      <w:r w:rsidR="00D7217E" w:rsidRPr="1C918380">
        <w:rPr>
          <w:i/>
          <w:iCs/>
          <w:lang w:bidi="cs-CZ"/>
        </w:rPr>
        <w:t>S</w:t>
      </w:r>
      <w:r w:rsidRPr="1C918380">
        <w:rPr>
          <w:i/>
          <w:iCs/>
          <w:lang w:bidi="cs-CZ"/>
        </w:rPr>
        <w:t>polečné datové prostředí</w:t>
      </w:r>
      <w:r w:rsidR="00AC792B" w:rsidRPr="1C918380">
        <w:rPr>
          <w:i/>
          <w:iCs/>
          <w:lang w:bidi="cs-CZ"/>
        </w:rPr>
        <w:t xml:space="preserve"> zavedené Přímým dodavatelem objednatele</w:t>
      </w:r>
      <w:r w:rsidR="009E66C5" w:rsidRPr="1C918380">
        <w:rPr>
          <w:i/>
          <w:iCs/>
          <w:lang w:bidi="cs-CZ"/>
        </w:rPr>
        <w:t xml:space="preserve"> sloužící</w:t>
      </w:r>
      <w:r w:rsidR="00A81DD4" w:rsidRPr="1C918380">
        <w:rPr>
          <w:i/>
          <w:iCs/>
          <w:lang w:bidi="cs-CZ"/>
        </w:rPr>
        <w:t xml:space="preserve"> jako</w:t>
      </w:r>
      <w:r w:rsidR="009E66C5" w:rsidRPr="1C918380">
        <w:rPr>
          <w:i/>
          <w:iCs/>
          <w:lang w:bidi="cs-CZ"/>
        </w:rPr>
        <w:t xml:space="preserve"> primárn</w:t>
      </w:r>
      <w:r w:rsidR="00A81DD4" w:rsidRPr="1C918380">
        <w:rPr>
          <w:i/>
          <w:iCs/>
          <w:lang w:bidi="cs-CZ"/>
        </w:rPr>
        <w:t>í forma</w:t>
      </w:r>
      <w:r w:rsidR="009E66C5" w:rsidRPr="1C918380">
        <w:rPr>
          <w:i/>
          <w:iCs/>
          <w:lang w:bidi="cs-CZ"/>
        </w:rPr>
        <w:t xml:space="preserve"> komunikac</w:t>
      </w:r>
      <w:r w:rsidR="00A81DD4" w:rsidRPr="1C918380">
        <w:rPr>
          <w:i/>
          <w:iCs/>
          <w:lang w:bidi="cs-CZ"/>
        </w:rPr>
        <w:t>e</w:t>
      </w:r>
      <w:r w:rsidR="009E66C5" w:rsidRPr="1C918380">
        <w:rPr>
          <w:i/>
          <w:iCs/>
          <w:lang w:bidi="cs-CZ"/>
        </w:rPr>
        <w:t xml:space="preserve"> Stran</w:t>
      </w:r>
      <w:r w:rsidR="00FC7E8C" w:rsidRPr="1C918380">
        <w:rPr>
          <w:i/>
          <w:iCs/>
          <w:lang w:bidi="cs-CZ"/>
        </w:rPr>
        <w:t>, Správce stavby</w:t>
      </w:r>
      <w:r w:rsidR="00861D65" w:rsidRPr="1C918380">
        <w:rPr>
          <w:i/>
          <w:iCs/>
          <w:lang w:bidi="cs-CZ"/>
        </w:rPr>
        <w:t xml:space="preserve"> a</w:t>
      </w:r>
      <w:r w:rsidR="007F09F3" w:rsidRPr="1C918380">
        <w:rPr>
          <w:i/>
          <w:iCs/>
          <w:lang w:bidi="cs-CZ"/>
        </w:rPr>
        <w:t> </w:t>
      </w:r>
      <w:r w:rsidR="00861D65" w:rsidRPr="1C918380">
        <w:rPr>
          <w:i/>
          <w:iCs/>
          <w:lang w:bidi="cs-CZ"/>
        </w:rPr>
        <w:t>Přímých dodavatelů objednatele.</w:t>
      </w:r>
      <w:r w:rsidR="00A81DD4" w:rsidRPr="1C918380">
        <w:rPr>
          <w:i/>
          <w:iCs/>
          <w:lang w:bidi="cs-CZ"/>
        </w:rPr>
        <w:t xml:space="preserve"> Bližší informace k CDE jsou uvedeny </w:t>
      </w:r>
      <w:r w:rsidR="009062C0" w:rsidRPr="1C918380">
        <w:rPr>
          <w:i/>
          <w:iCs/>
          <w:lang w:bidi="cs-CZ"/>
        </w:rPr>
        <w:t>v</w:t>
      </w:r>
      <w:r w:rsidR="00F32E19" w:rsidRPr="1C918380">
        <w:rPr>
          <w:i/>
          <w:iCs/>
          <w:lang w:bidi="cs-CZ"/>
        </w:rPr>
        <w:t> BIM Protokolu</w:t>
      </w:r>
      <w:r w:rsidR="009062C0" w:rsidRPr="1C918380">
        <w:rPr>
          <w:i/>
          <w:iCs/>
          <w:lang w:bidi="cs-CZ"/>
        </w:rPr>
        <w:t>.</w:t>
      </w:r>
    </w:p>
    <w:p w14:paraId="490C524D" w14:textId="77777777" w:rsidR="00CE4A76" w:rsidRPr="00CE4A76" w:rsidRDefault="00CE4A76" w:rsidP="00CE4A76">
      <w:pPr>
        <w:pStyle w:val="Nadpis21"/>
        <w:spacing w:before="0" w:after="120"/>
        <w:ind w:left="0"/>
        <w:contextualSpacing/>
        <w:rPr>
          <w:rFonts w:asciiTheme="minorHAnsi" w:hAnsiTheme="minorHAnsi" w:cstheme="minorHAnsi"/>
          <w:sz w:val="28"/>
          <w:szCs w:val="28"/>
        </w:rPr>
      </w:pPr>
      <w:r w:rsidRPr="00CE4A76">
        <w:rPr>
          <w:rFonts w:asciiTheme="minorHAnsi" w:hAnsiTheme="minorHAnsi" w:cstheme="minorHAnsi"/>
          <w:sz w:val="28"/>
          <w:szCs w:val="28"/>
        </w:rPr>
        <w:t>1.2</w:t>
      </w:r>
    </w:p>
    <w:p w14:paraId="78BE39CC" w14:textId="77777777" w:rsidR="00965E24" w:rsidRDefault="00CE4A76" w:rsidP="00CE4A76">
      <w:pPr>
        <w:pStyle w:val="Nadpis21"/>
        <w:spacing w:before="0" w:after="120"/>
        <w:ind w:left="0"/>
        <w:contextualSpacing/>
        <w:rPr>
          <w:rFonts w:asciiTheme="minorHAnsi" w:hAnsiTheme="minorHAnsi" w:cstheme="minorHAnsi"/>
          <w:sz w:val="28"/>
          <w:szCs w:val="28"/>
        </w:rPr>
      </w:pPr>
      <w:r w:rsidRPr="00CE4A76">
        <w:rPr>
          <w:rFonts w:asciiTheme="minorHAnsi" w:hAnsiTheme="minorHAnsi" w:cstheme="minorHAnsi"/>
          <w:sz w:val="28"/>
          <w:szCs w:val="28"/>
        </w:rPr>
        <w:t>Výklad</w:t>
      </w:r>
    </w:p>
    <w:p w14:paraId="08E8222D" w14:textId="77777777" w:rsidR="00224532" w:rsidRPr="00177F4D" w:rsidRDefault="00224532" w:rsidP="00224532">
      <w:pPr>
        <w:ind w:left="2124"/>
        <w:rPr>
          <w:b/>
          <w:lang w:bidi="cs-CZ"/>
        </w:rPr>
      </w:pPr>
      <w:r w:rsidRPr="00177F4D">
        <w:rPr>
          <w:b/>
          <w:lang w:bidi="cs-CZ"/>
        </w:rPr>
        <w:t xml:space="preserve">V prvním odstavci Pod-článku 1.2 se pod-odstavec (d) nahrazuje tímto textem: </w:t>
      </w:r>
    </w:p>
    <w:p w14:paraId="4C73C109" w14:textId="77777777" w:rsidR="00224532" w:rsidRPr="005176E2" w:rsidRDefault="00224532" w:rsidP="00224532">
      <w:pPr>
        <w:ind w:left="2832" w:hanging="708"/>
        <w:jc w:val="both"/>
        <w:rPr>
          <w:i/>
          <w:lang w:bidi="cs-CZ"/>
        </w:rPr>
      </w:pPr>
      <w:r w:rsidRPr="005176E2">
        <w:rPr>
          <w:i/>
          <w:lang w:bidi="cs-CZ"/>
        </w:rPr>
        <w:t>(d)</w:t>
      </w:r>
      <w:r>
        <w:rPr>
          <w:i/>
          <w:lang w:bidi="cs-CZ"/>
        </w:rPr>
        <w:tab/>
      </w:r>
      <w:r w:rsidRPr="005176E2">
        <w:rPr>
          <w:i/>
          <w:lang w:bidi="cs-CZ"/>
        </w:rPr>
        <w:t xml:space="preserve"> „napsaný“ nebo „písemný“ je psaný rukou, tištěný nebo zhotovený elektronicky s</w:t>
      </w:r>
      <w:r>
        <w:rPr>
          <w:i/>
          <w:lang w:bidi="cs-CZ"/>
        </w:rPr>
        <w:t> </w:t>
      </w:r>
      <w:r w:rsidRPr="005176E2">
        <w:rPr>
          <w:i/>
          <w:lang w:bidi="cs-CZ"/>
        </w:rPr>
        <w:t>výsledkem trvalého záznamu, přičemž za výsledek trvalého záznamu se považuje rovněž záznam ve Společném datovém prostředí a</w:t>
      </w:r>
    </w:p>
    <w:p w14:paraId="34BC418B" w14:textId="368748C9" w:rsidR="00CE4A76" w:rsidRPr="00CE4A76" w:rsidRDefault="00CE4A76" w:rsidP="00F00025">
      <w:pPr>
        <w:ind w:left="2124"/>
        <w:rPr>
          <w:rFonts w:eastAsia="Times New Roman" w:cstheme="minorHAnsi"/>
          <w:b/>
          <w:bCs/>
          <w:sz w:val="28"/>
          <w:szCs w:val="28"/>
          <w:lang w:eastAsia="cs-CZ" w:bidi="cs-CZ"/>
        </w:rPr>
      </w:pPr>
      <w:r w:rsidRPr="00CE4A76">
        <w:rPr>
          <w:b/>
          <w:lang w:bidi="cs-CZ"/>
        </w:rPr>
        <w:t xml:space="preserve">Do prvního odstavce Pod-článku 1.2 </w:t>
      </w:r>
      <w:bookmarkStart w:id="0" w:name="_Hlk129282403"/>
      <w:r w:rsidRPr="00CE4A76">
        <w:rPr>
          <w:b/>
          <w:lang w:bidi="cs-CZ"/>
        </w:rPr>
        <w:t>se</w:t>
      </w:r>
      <w:r>
        <w:rPr>
          <w:b/>
          <w:lang w:bidi="cs-CZ"/>
        </w:rPr>
        <w:t xml:space="preserve"> za pod-odstavec (d)</w:t>
      </w:r>
      <w:r w:rsidRPr="00CE4A76">
        <w:rPr>
          <w:b/>
          <w:lang w:bidi="cs-CZ"/>
        </w:rPr>
        <w:t xml:space="preserve"> </w:t>
      </w:r>
      <w:r w:rsidR="00EA1D80">
        <w:rPr>
          <w:b/>
          <w:lang w:bidi="cs-CZ"/>
        </w:rPr>
        <w:t>přidává</w:t>
      </w:r>
      <w:r w:rsidRPr="00CE4A76">
        <w:rPr>
          <w:b/>
          <w:lang w:bidi="cs-CZ"/>
        </w:rPr>
        <w:t xml:space="preserve"> </w:t>
      </w:r>
      <w:r w:rsidR="00312BD5">
        <w:rPr>
          <w:b/>
          <w:lang w:bidi="cs-CZ"/>
        </w:rPr>
        <w:t xml:space="preserve">nový </w:t>
      </w:r>
      <w:r w:rsidRPr="00CE4A76">
        <w:rPr>
          <w:b/>
          <w:lang w:bidi="cs-CZ"/>
        </w:rPr>
        <w:t>pod-odstavec (e):</w:t>
      </w:r>
      <w:bookmarkEnd w:id="0"/>
    </w:p>
    <w:p w14:paraId="352B43D8" w14:textId="77777777" w:rsidR="00CE4A76" w:rsidRPr="00CE4A76" w:rsidRDefault="00CE4A76" w:rsidP="00F00025">
      <w:pPr>
        <w:ind w:left="2832" w:hanging="708"/>
        <w:jc w:val="both"/>
        <w:rPr>
          <w:i/>
          <w:lang w:bidi="cs-CZ"/>
        </w:rPr>
      </w:pPr>
      <w:r w:rsidRPr="00CE4A76">
        <w:rPr>
          <w:i/>
          <w:lang w:bidi="cs-CZ"/>
        </w:rPr>
        <w:t>(e)</w:t>
      </w:r>
      <w:r>
        <w:rPr>
          <w:i/>
          <w:lang w:bidi="cs-CZ"/>
        </w:rPr>
        <w:tab/>
      </w:r>
      <w:r w:rsidRPr="00CE4A76">
        <w:rPr>
          <w:i/>
          <w:lang w:bidi="cs-CZ"/>
        </w:rPr>
        <w:t xml:space="preserve">v ustanoveních obsahujících slovní spojení „přiměřený zisk“ je přiměřeným ziskem částka rovnající se </w:t>
      </w:r>
      <w:r w:rsidRPr="00DE3BEF">
        <w:rPr>
          <w:i/>
          <w:lang w:bidi="cs-CZ"/>
        </w:rPr>
        <w:t>5 %</w:t>
      </w:r>
      <w:r w:rsidRPr="00CE4A76">
        <w:rPr>
          <w:i/>
          <w:lang w:bidi="cs-CZ"/>
        </w:rPr>
        <w:t xml:space="preserve"> z Nákladů.</w:t>
      </w:r>
    </w:p>
    <w:p w14:paraId="57D680D8" w14:textId="26813870" w:rsidR="00CE4A76" w:rsidRPr="00CE4A76" w:rsidRDefault="00CE4A76" w:rsidP="00F00025">
      <w:pPr>
        <w:ind w:left="1842" w:firstLine="282"/>
        <w:rPr>
          <w:rFonts w:eastAsia="Times New Roman" w:cstheme="minorHAnsi"/>
          <w:b/>
          <w:bCs/>
          <w:sz w:val="28"/>
          <w:szCs w:val="28"/>
          <w:lang w:eastAsia="cs-CZ" w:bidi="cs-CZ"/>
        </w:rPr>
      </w:pPr>
      <w:r w:rsidRPr="00CE4A76">
        <w:rPr>
          <w:b/>
          <w:lang w:bidi="cs-CZ"/>
        </w:rPr>
        <w:t xml:space="preserve">Na konec Pod-článku 1.2 se </w:t>
      </w:r>
      <w:r w:rsidR="00C4016E">
        <w:rPr>
          <w:b/>
          <w:lang w:bidi="cs-CZ"/>
        </w:rPr>
        <w:t>přidává</w:t>
      </w:r>
      <w:r w:rsidRPr="00CE4A76">
        <w:rPr>
          <w:b/>
          <w:lang w:bidi="cs-CZ"/>
        </w:rPr>
        <w:t xml:space="preserve"> tento odstavec:</w:t>
      </w:r>
    </w:p>
    <w:p w14:paraId="5B19D454" w14:textId="77777777" w:rsidR="00CE4A76" w:rsidRPr="00CE4A76" w:rsidRDefault="00CE4A76" w:rsidP="00F00025">
      <w:pPr>
        <w:ind w:left="2124"/>
        <w:jc w:val="both"/>
        <w:rPr>
          <w:i/>
          <w:lang w:bidi="cs-CZ"/>
        </w:rPr>
      </w:pPr>
      <w:r w:rsidRPr="00CE4A76">
        <w:rPr>
          <w:i/>
          <w:lang w:bidi="cs-CZ"/>
        </w:rPr>
        <w:t>Ve věcech Smlouvou výslovně neupravených se Smlouva řídí Právními předpisy Země, zejména Občanským zákoníkem.</w:t>
      </w:r>
    </w:p>
    <w:p w14:paraId="08F39002" w14:textId="77777777" w:rsidR="00CE4A76" w:rsidRPr="00CE4A76" w:rsidRDefault="00CE4A76" w:rsidP="00CE4A76">
      <w:pPr>
        <w:pStyle w:val="Nadpis21"/>
        <w:spacing w:before="0" w:after="120"/>
        <w:ind w:left="0"/>
        <w:contextualSpacing/>
        <w:rPr>
          <w:rFonts w:asciiTheme="minorHAnsi" w:hAnsiTheme="minorHAnsi" w:cstheme="minorHAnsi"/>
          <w:sz w:val="28"/>
          <w:szCs w:val="28"/>
        </w:rPr>
      </w:pPr>
      <w:r w:rsidRPr="00CE4A76">
        <w:rPr>
          <w:rFonts w:asciiTheme="minorHAnsi" w:hAnsiTheme="minorHAnsi" w:cstheme="minorHAnsi"/>
          <w:sz w:val="28"/>
          <w:szCs w:val="28"/>
        </w:rPr>
        <w:t>1.3</w:t>
      </w:r>
    </w:p>
    <w:p w14:paraId="02E84903" w14:textId="77777777" w:rsidR="00CE4A76" w:rsidRPr="00CE4A76" w:rsidRDefault="00CE4A76" w:rsidP="00CE4A76">
      <w:pPr>
        <w:pStyle w:val="Nadpis21"/>
        <w:spacing w:before="0" w:after="120"/>
        <w:ind w:left="0"/>
        <w:contextualSpacing/>
        <w:rPr>
          <w:rFonts w:asciiTheme="minorHAnsi" w:hAnsiTheme="minorHAnsi" w:cstheme="minorHAnsi"/>
          <w:sz w:val="28"/>
          <w:szCs w:val="28"/>
        </w:rPr>
      </w:pPr>
      <w:r w:rsidRPr="00CE4A76">
        <w:rPr>
          <w:rFonts w:asciiTheme="minorHAnsi" w:hAnsiTheme="minorHAnsi" w:cstheme="minorHAnsi"/>
          <w:sz w:val="28"/>
          <w:szCs w:val="28"/>
        </w:rPr>
        <w:t>Komunikační prostředky</w:t>
      </w:r>
    </w:p>
    <w:p w14:paraId="35ECDC0A" w14:textId="77777777" w:rsidR="00A62F7A" w:rsidRPr="005F1C53" w:rsidRDefault="00A62F7A" w:rsidP="00A62F7A">
      <w:pPr>
        <w:ind w:left="2124"/>
        <w:rPr>
          <w:b/>
          <w:lang w:bidi="cs-CZ"/>
        </w:rPr>
      </w:pPr>
      <w:r w:rsidRPr="005F1C53">
        <w:rPr>
          <w:b/>
          <w:lang w:bidi="cs-CZ"/>
        </w:rPr>
        <w:t>Pod-článek 1.3 se nahrazuje tímto textem</w:t>
      </w:r>
      <w:r>
        <w:rPr>
          <w:b/>
          <w:lang w:bidi="cs-CZ"/>
        </w:rPr>
        <w:t>:</w:t>
      </w:r>
    </w:p>
    <w:p w14:paraId="5AC24219" w14:textId="453E9C5C" w:rsidR="00A62F7A" w:rsidRPr="005F1C53" w:rsidRDefault="00A62F7A" w:rsidP="00A62F7A">
      <w:pPr>
        <w:ind w:left="2124"/>
        <w:jc w:val="both"/>
        <w:rPr>
          <w:bCs/>
          <w:i/>
          <w:iCs/>
          <w:lang w:bidi="cs-CZ"/>
        </w:rPr>
      </w:pPr>
      <w:r w:rsidRPr="005F1C53">
        <w:rPr>
          <w:bCs/>
          <w:i/>
          <w:iCs/>
          <w:lang w:bidi="cs-CZ"/>
        </w:rPr>
        <w:t>Kdykoli tyto Podmínky předpokládají udělení nebo vydání schválení, potvrzení, souhlasů, určení, oznámení a požadavků, musí být tato komunikace vedena v</w:t>
      </w:r>
      <w:r w:rsidR="00D90E9B">
        <w:rPr>
          <w:bCs/>
          <w:i/>
          <w:iCs/>
          <w:lang w:bidi="cs-CZ"/>
        </w:rPr>
        <w:t> </w:t>
      </w:r>
      <w:r w:rsidRPr="005F1C53">
        <w:rPr>
          <w:bCs/>
          <w:i/>
          <w:iCs/>
          <w:lang w:bidi="cs-CZ"/>
        </w:rPr>
        <w:t xml:space="preserve">CDE. </w:t>
      </w:r>
    </w:p>
    <w:p w14:paraId="696EAA72" w14:textId="248AF6C2" w:rsidR="00A62F7A" w:rsidRPr="005F1C53" w:rsidRDefault="00A62F7A" w:rsidP="00A62F7A">
      <w:pPr>
        <w:ind w:left="2124"/>
        <w:jc w:val="both"/>
        <w:rPr>
          <w:bCs/>
          <w:i/>
          <w:iCs/>
          <w:lang w:bidi="cs-CZ"/>
        </w:rPr>
      </w:pPr>
      <w:r w:rsidRPr="005F1C53">
        <w:rPr>
          <w:bCs/>
          <w:i/>
          <w:iCs/>
          <w:lang w:bidi="cs-CZ"/>
        </w:rPr>
        <w:t>Pokud použití CDE podle předchozí věty není z objektivních důvodů možné, musí být</w:t>
      </w:r>
      <w:r w:rsidR="00D93674">
        <w:rPr>
          <w:bCs/>
          <w:i/>
          <w:iCs/>
          <w:lang w:bidi="cs-CZ"/>
        </w:rPr>
        <w:t xml:space="preserve"> </w:t>
      </w:r>
      <w:r w:rsidR="00D93674" w:rsidRPr="00AA20BB">
        <w:rPr>
          <w:bCs/>
          <w:i/>
          <w:iCs/>
          <w:lang w:bidi="cs-CZ"/>
        </w:rPr>
        <w:t xml:space="preserve">tato </w:t>
      </w:r>
      <w:r w:rsidR="00D93674" w:rsidRPr="00DE3BEF">
        <w:rPr>
          <w:bCs/>
          <w:i/>
          <w:iCs/>
          <w:lang w:bidi="cs-CZ"/>
        </w:rPr>
        <w:t>skutečnost oznámena správci informací a musí</w:t>
      </w:r>
      <w:r w:rsidRPr="00DE3BEF">
        <w:rPr>
          <w:bCs/>
          <w:i/>
          <w:iCs/>
          <w:lang w:bidi="cs-CZ"/>
        </w:rPr>
        <w:t xml:space="preserve"> tato</w:t>
      </w:r>
      <w:r w:rsidRPr="00AA20BB">
        <w:rPr>
          <w:bCs/>
          <w:i/>
          <w:iCs/>
          <w:lang w:bidi="cs-CZ"/>
        </w:rPr>
        <w:t xml:space="preserve"> komunikace</w:t>
      </w:r>
      <w:r w:rsidRPr="005F1C53">
        <w:rPr>
          <w:bCs/>
          <w:i/>
          <w:iCs/>
          <w:lang w:bidi="cs-CZ"/>
        </w:rPr>
        <w:t xml:space="preserve">: </w:t>
      </w:r>
    </w:p>
    <w:p w14:paraId="558DD0CC" w14:textId="5C657CB6" w:rsidR="00A62F7A" w:rsidRPr="00005C8D" w:rsidRDefault="00A62F7A" w:rsidP="00F161C9">
      <w:pPr>
        <w:ind w:left="2832" w:hanging="708"/>
        <w:jc w:val="both"/>
        <w:rPr>
          <w:i/>
          <w:lang w:bidi="cs-CZ"/>
        </w:rPr>
      </w:pPr>
      <w:r w:rsidRPr="00005C8D">
        <w:rPr>
          <w:i/>
          <w:lang w:bidi="cs-CZ"/>
        </w:rPr>
        <w:t xml:space="preserve">(a) </w:t>
      </w:r>
      <w:r w:rsidR="00005C8D">
        <w:rPr>
          <w:i/>
          <w:lang w:bidi="cs-CZ"/>
        </w:rPr>
        <w:tab/>
      </w:r>
      <w:r w:rsidRPr="00005C8D">
        <w:rPr>
          <w:i/>
          <w:lang w:bidi="cs-CZ"/>
        </w:rPr>
        <w:t>písemná a odevzdaná osobně (proti potvrzení o převzetí), odeslaná poštou nebo kurýrem nebo přenesená s použitím jakéhokoliv z</w:t>
      </w:r>
      <w:r w:rsidR="00EB5582">
        <w:rPr>
          <w:i/>
          <w:lang w:bidi="cs-CZ"/>
        </w:rPr>
        <w:t> </w:t>
      </w:r>
      <w:r w:rsidRPr="00005C8D">
        <w:rPr>
          <w:i/>
          <w:lang w:bidi="cs-CZ"/>
        </w:rPr>
        <w:t xml:space="preserve">dohodnutých systémů elektronického přenosu stanovených v Příloze k nabídce; a </w:t>
      </w:r>
    </w:p>
    <w:p w14:paraId="3C9005D7" w14:textId="4E9BF803" w:rsidR="00A62F7A" w:rsidRPr="00005C8D" w:rsidRDefault="00A62F7A" w:rsidP="005F2B0D">
      <w:pPr>
        <w:keepNext/>
        <w:keepLines/>
        <w:ind w:left="2832" w:hanging="708"/>
        <w:jc w:val="both"/>
        <w:rPr>
          <w:i/>
          <w:lang w:bidi="cs-CZ"/>
        </w:rPr>
      </w:pPr>
      <w:r w:rsidRPr="00005C8D">
        <w:rPr>
          <w:i/>
          <w:lang w:bidi="cs-CZ"/>
        </w:rPr>
        <w:t xml:space="preserve">(b) </w:t>
      </w:r>
      <w:r w:rsidR="00005C8D">
        <w:rPr>
          <w:i/>
          <w:lang w:bidi="cs-CZ"/>
        </w:rPr>
        <w:tab/>
      </w:r>
      <w:r w:rsidRPr="00005C8D">
        <w:rPr>
          <w:i/>
          <w:lang w:bidi="cs-CZ"/>
        </w:rPr>
        <w:t xml:space="preserve">doručená, odeslaná nebo přenesená na adresu příjemce komunikace uvedenou v Příloze k nabídce. Avšak: </w:t>
      </w:r>
    </w:p>
    <w:p w14:paraId="7C3CD9E0" w14:textId="69BF57D1" w:rsidR="00A62F7A" w:rsidRPr="00005C8D" w:rsidRDefault="00A62F7A" w:rsidP="005F2B0D">
      <w:pPr>
        <w:keepNext/>
        <w:keepLines/>
        <w:spacing w:after="0"/>
        <w:ind w:left="3402" w:hanging="567"/>
        <w:jc w:val="both"/>
        <w:rPr>
          <w:i/>
          <w:lang w:bidi="cs-CZ"/>
        </w:rPr>
      </w:pPr>
      <w:r w:rsidRPr="00005C8D">
        <w:rPr>
          <w:i/>
          <w:lang w:bidi="cs-CZ"/>
        </w:rPr>
        <w:t xml:space="preserve">(i) </w:t>
      </w:r>
      <w:r w:rsidR="00005C8D">
        <w:rPr>
          <w:i/>
          <w:lang w:bidi="cs-CZ"/>
        </w:rPr>
        <w:tab/>
      </w:r>
      <w:r w:rsidRPr="00005C8D">
        <w:rPr>
          <w:i/>
          <w:lang w:bidi="cs-CZ"/>
        </w:rPr>
        <w:t xml:space="preserve">oznámí-li příjemce jinou adresu, komunikace musí být následně doručována na tuto jinou adresu; a </w:t>
      </w:r>
    </w:p>
    <w:p w14:paraId="457F5F3C" w14:textId="19D595DF" w:rsidR="00A62F7A" w:rsidRPr="00005C8D" w:rsidRDefault="00A62F7A" w:rsidP="00F161C9">
      <w:pPr>
        <w:ind w:left="3402" w:hanging="567"/>
        <w:jc w:val="both"/>
        <w:rPr>
          <w:i/>
          <w:lang w:bidi="cs-CZ"/>
        </w:rPr>
      </w:pPr>
      <w:r w:rsidRPr="00005C8D">
        <w:rPr>
          <w:i/>
          <w:lang w:bidi="cs-CZ"/>
        </w:rPr>
        <w:t>(</w:t>
      </w:r>
      <w:proofErr w:type="spellStart"/>
      <w:r w:rsidRPr="00005C8D">
        <w:rPr>
          <w:i/>
          <w:lang w:bidi="cs-CZ"/>
        </w:rPr>
        <w:t>ii</w:t>
      </w:r>
      <w:proofErr w:type="spellEnd"/>
      <w:r w:rsidRPr="00005C8D">
        <w:rPr>
          <w:i/>
          <w:lang w:bidi="cs-CZ"/>
        </w:rPr>
        <w:t xml:space="preserve">) </w:t>
      </w:r>
      <w:r w:rsidR="00005C8D">
        <w:rPr>
          <w:i/>
          <w:lang w:bidi="cs-CZ"/>
        </w:rPr>
        <w:tab/>
      </w:r>
      <w:r w:rsidRPr="00005C8D">
        <w:rPr>
          <w:i/>
          <w:lang w:bidi="cs-CZ"/>
        </w:rPr>
        <w:t xml:space="preserve">neuvede-li příjemce jinak při požadavku na schválení nebo souhlas, může být odeslána na adresu, ze které požadavek přišel. </w:t>
      </w:r>
    </w:p>
    <w:p w14:paraId="42755A30" w14:textId="77777777" w:rsidR="00A62F7A" w:rsidRPr="005F1C53" w:rsidRDefault="00A62F7A" w:rsidP="00A62F7A">
      <w:pPr>
        <w:ind w:left="2124"/>
        <w:jc w:val="both"/>
        <w:rPr>
          <w:bCs/>
          <w:i/>
          <w:iCs/>
          <w:lang w:bidi="cs-CZ"/>
        </w:rPr>
      </w:pPr>
      <w:r w:rsidRPr="005F1C53">
        <w:rPr>
          <w:bCs/>
          <w:i/>
          <w:iCs/>
          <w:lang w:bidi="cs-CZ"/>
        </w:rPr>
        <w:t xml:space="preserve">Schválení, potvrzení, souhlasy a určení nesmí být bez závažného důvodu zdržovány nebo zpožďovány. Jestliže je vydáno potvrzení jedné Straně, ten kdo ho vydal, musí poslat kopii druhé Straně. Jestliže jedné Straně druhá Strana nebo Správce stavby vydá oznámení, kopie musí být zaslána Správci stavby nebo druhé Straně, podle okolností. </w:t>
      </w:r>
    </w:p>
    <w:p w14:paraId="319D7028" w14:textId="6E7D4FC2" w:rsidR="00CE4A76" w:rsidRDefault="00A62F7A" w:rsidP="00F00025">
      <w:pPr>
        <w:ind w:left="2124"/>
        <w:jc w:val="both"/>
        <w:rPr>
          <w:bCs/>
          <w:i/>
          <w:iCs/>
          <w:lang w:bidi="cs-CZ"/>
        </w:rPr>
      </w:pPr>
      <w:r w:rsidRPr="005F1C53">
        <w:rPr>
          <w:bCs/>
          <w:i/>
          <w:iCs/>
          <w:lang w:bidi="cs-CZ"/>
        </w:rPr>
        <w:t>Zhotovitel bere na vědomí, že některé úkony Objednatele podléhají předchozímu schválení v orgánech Objednatele v souladu s Právními předpisy a interními předpisy Objednatele.</w:t>
      </w:r>
    </w:p>
    <w:p w14:paraId="08277543" w14:textId="2CE35522" w:rsidR="00A516BC" w:rsidRDefault="00A516BC" w:rsidP="00A516BC">
      <w:pPr>
        <w:ind w:left="2124"/>
        <w:jc w:val="both"/>
        <w:rPr>
          <w:i/>
          <w:lang w:bidi="cs-CZ"/>
        </w:rPr>
      </w:pPr>
      <w:r w:rsidRPr="0097437B">
        <w:rPr>
          <w:i/>
          <w:lang w:bidi="cs-CZ"/>
        </w:rPr>
        <w:t>Komunikace musí probíhat ve Společném datovém prostředí.</w:t>
      </w:r>
    </w:p>
    <w:p w14:paraId="2845D60A" w14:textId="1D71C5EA" w:rsidR="00BD33C8" w:rsidRDefault="00BD33C8" w:rsidP="00B31ED1">
      <w:pPr>
        <w:ind w:left="2124"/>
        <w:jc w:val="both"/>
        <w:rPr>
          <w:i/>
          <w:lang w:bidi="cs-CZ"/>
        </w:rPr>
      </w:pPr>
      <w:r w:rsidRPr="00DE3BEF">
        <w:rPr>
          <w:i/>
          <w:lang w:bidi="cs-CZ"/>
        </w:rPr>
        <w:t>„Žádná oznámení (a předkládání) nároků Zhotovitele podle Pod-článku 20.1 a Objednatele podle Pod-článku 2.5 ani žádná určení Správce stavby podle Pod-článku 3.5, nemohou být učiněny prostřednictvím Stavebního deníku. Případný zápis do Stavebního deníku učiněný v rozporu s tímto Pod-článkem, nemá žádné právní účinky, a to bez ohledu na to, zda má Strana, které byl zápis určen, vědomí o jeho existenci a obsahu.“</w:t>
      </w:r>
    </w:p>
    <w:p w14:paraId="7FE46A05" w14:textId="77777777" w:rsidR="00F00025" w:rsidRPr="00F00025" w:rsidRDefault="00F00025" w:rsidP="00F00025">
      <w:pPr>
        <w:pStyle w:val="Nadpis21"/>
        <w:spacing w:before="0" w:after="120"/>
        <w:ind w:left="0"/>
        <w:contextualSpacing/>
        <w:rPr>
          <w:rFonts w:asciiTheme="minorHAnsi" w:hAnsiTheme="minorHAnsi" w:cstheme="minorHAnsi"/>
          <w:sz w:val="28"/>
          <w:szCs w:val="28"/>
        </w:rPr>
      </w:pPr>
      <w:r w:rsidRPr="00F00025">
        <w:rPr>
          <w:rFonts w:asciiTheme="minorHAnsi" w:hAnsiTheme="minorHAnsi" w:cstheme="minorHAnsi"/>
          <w:sz w:val="28"/>
          <w:szCs w:val="28"/>
        </w:rPr>
        <w:t>1.5</w:t>
      </w:r>
    </w:p>
    <w:p w14:paraId="78C44A8F" w14:textId="77777777" w:rsidR="00F00025" w:rsidRDefault="00F00025" w:rsidP="00F00025">
      <w:pPr>
        <w:pStyle w:val="Nadpis21"/>
        <w:spacing w:before="0" w:after="120"/>
        <w:ind w:left="0"/>
        <w:contextualSpacing/>
        <w:rPr>
          <w:rFonts w:asciiTheme="minorHAnsi" w:hAnsiTheme="minorHAnsi" w:cstheme="minorHAnsi"/>
          <w:sz w:val="28"/>
          <w:szCs w:val="28"/>
        </w:rPr>
      </w:pPr>
      <w:r w:rsidRPr="00F00025">
        <w:rPr>
          <w:rFonts w:asciiTheme="minorHAnsi" w:hAnsiTheme="minorHAnsi" w:cstheme="minorHAnsi"/>
          <w:sz w:val="28"/>
          <w:szCs w:val="28"/>
        </w:rPr>
        <w:t xml:space="preserve">Hierarchie smluvních </w:t>
      </w:r>
    </w:p>
    <w:p w14:paraId="1D6D3CD3" w14:textId="77777777" w:rsidR="00F00025" w:rsidRPr="00F00025" w:rsidRDefault="00F00025" w:rsidP="00F00025">
      <w:pPr>
        <w:pStyle w:val="Nadpis21"/>
        <w:spacing w:before="0" w:after="120"/>
        <w:ind w:left="0"/>
        <w:contextualSpacing/>
        <w:rPr>
          <w:rFonts w:asciiTheme="minorHAnsi" w:hAnsiTheme="minorHAnsi" w:cstheme="minorHAnsi"/>
          <w:sz w:val="28"/>
          <w:szCs w:val="28"/>
        </w:rPr>
      </w:pPr>
      <w:r w:rsidRPr="00F00025">
        <w:rPr>
          <w:rFonts w:asciiTheme="minorHAnsi" w:hAnsiTheme="minorHAnsi" w:cstheme="minorHAnsi"/>
          <w:sz w:val="28"/>
          <w:szCs w:val="28"/>
        </w:rPr>
        <w:t>dokumentů</w:t>
      </w:r>
    </w:p>
    <w:p w14:paraId="02C31B49" w14:textId="70B81485" w:rsidR="00F00025" w:rsidRPr="00F00025" w:rsidRDefault="00F00025" w:rsidP="00F00025">
      <w:pPr>
        <w:ind w:left="1842" w:firstLine="282"/>
        <w:rPr>
          <w:b/>
          <w:lang w:bidi="cs-CZ"/>
        </w:rPr>
      </w:pPr>
      <w:r w:rsidRPr="00F00025">
        <w:rPr>
          <w:b/>
          <w:lang w:bidi="cs-CZ"/>
        </w:rPr>
        <w:t>Pod-článek 1.5 se nahrazuje t</w:t>
      </w:r>
      <w:r w:rsidR="00765291">
        <w:rPr>
          <w:b/>
          <w:lang w:bidi="cs-CZ"/>
        </w:rPr>
        <w:t>ímto textem</w:t>
      </w:r>
      <w:r w:rsidRPr="00F00025">
        <w:rPr>
          <w:b/>
          <w:lang w:bidi="cs-CZ"/>
        </w:rPr>
        <w:t>:</w:t>
      </w:r>
    </w:p>
    <w:p w14:paraId="11FA6E94" w14:textId="2E4BDAE5" w:rsidR="00F00025" w:rsidRPr="00F00025" w:rsidRDefault="00F00025" w:rsidP="00F00025">
      <w:pPr>
        <w:ind w:left="2127"/>
        <w:jc w:val="both"/>
        <w:rPr>
          <w:i/>
          <w:lang w:bidi="cs-CZ"/>
        </w:rPr>
      </w:pPr>
      <w:r w:rsidRPr="00F00025">
        <w:rPr>
          <w:i/>
          <w:lang w:bidi="cs-CZ"/>
        </w:rPr>
        <w:t>Dokumenty tvořící Smlouvu a Nabídka se musí vnímat jako vzájemně se vysvětlující. Práva a povinnosti Stran vyplývají také z Nabídky a Zhotovitel je povinen při plnění této smlouvy dodržet všechny parametry nabízené v Nabídce</w:t>
      </w:r>
      <w:r w:rsidRPr="4AC2EACA">
        <w:rPr>
          <w:i/>
          <w:iCs/>
          <w:lang w:bidi="cs-CZ"/>
        </w:rPr>
        <w:t>.</w:t>
      </w:r>
      <w:r w:rsidRPr="00F00025">
        <w:rPr>
          <w:i/>
          <w:lang w:bidi="cs-CZ"/>
        </w:rPr>
        <w:t xml:space="preserve"> Pro účely výkladu je určeno následující pořadí závaznosti jednotlivých dokumentů:</w:t>
      </w:r>
    </w:p>
    <w:p w14:paraId="4F70D9F1" w14:textId="5B86FD6D" w:rsidR="00F00025" w:rsidRPr="00F00025" w:rsidRDefault="00F00025" w:rsidP="00F00025">
      <w:pPr>
        <w:numPr>
          <w:ilvl w:val="0"/>
          <w:numId w:val="1"/>
        </w:numPr>
        <w:spacing w:after="0"/>
        <w:ind w:left="2580" w:hanging="454"/>
        <w:jc w:val="both"/>
        <w:rPr>
          <w:i/>
          <w:lang w:bidi="cs-CZ"/>
        </w:rPr>
      </w:pPr>
      <w:r w:rsidRPr="00F00025">
        <w:rPr>
          <w:i/>
          <w:lang w:bidi="cs-CZ"/>
        </w:rPr>
        <w:t>Smlouva o dílo</w:t>
      </w:r>
    </w:p>
    <w:p w14:paraId="3765C98B" w14:textId="35FD0BE1" w:rsidR="00F00025" w:rsidRPr="00642C8B" w:rsidRDefault="00F00025" w:rsidP="00F00025">
      <w:pPr>
        <w:numPr>
          <w:ilvl w:val="0"/>
          <w:numId w:val="1"/>
        </w:numPr>
        <w:spacing w:after="0"/>
        <w:ind w:left="2580" w:hanging="454"/>
        <w:jc w:val="both"/>
        <w:rPr>
          <w:i/>
          <w:lang w:bidi="cs-CZ"/>
        </w:rPr>
      </w:pPr>
      <w:r w:rsidRPr="00642C8B">
        <w:rPr>
          <w:i/>
          <w:lang w:bidi="cs-CZ"/>
        </w:rPr>
        <w:t>Příloha k nabídce</w:t>
      </w:r>
      <w:r w:rsidR="00C71D3D" w:rsidRPr="00642C8B">
        <w:rPr>
          <w:i/>
          <w:lang w:bidi="cs-CZ"/>
        </w:rPr>
        <w:t xml:space="preserve"> a </w:t>
      </w:r>
      <w:r w:rsidR="00CB4621" w:rsidRPr="00642C8B">
        <w:rPr>
          <w:i/>
          <w:lang w:bidi="cs-CZ"/>
        </w:rPr>
        <w:t>M</w:t>
      </w:r>
      <w:r w:rsidR="00C71D3D" w:rsidRPr="00642C8B">
        <w:rPr>
          <w:i/>
          <w:lang w:bidi="cs-CZ"/>
        </w:rPr>
        <w:t>ilníky</w:t>
      </w:r>
    </w:p>
    <w:p w14:paraId="04BA7EDF" w14:textId="5B5678BF" w:rsidR="00A516BC" w:rsidRPr="00642C8B" w:rsidRDefault="00A516BC" w:rsidP="00F00025">
      <w:pPr>
        <w:numPr>
          <w:ilvl w:val="0"/>
          <w:numId w:val="1"/>
        </w:numPr>
        <w:spacing w:after="0"/>
        <w:ind w:left="2580" w:hanging="454"/>
        <w:jc w:val="both"/>
        <w:rPr>
          <w:i/>
          <w:lang w:bidi="cs-CZ"/>
        </w:rPr>
      </w:pPr>
      <w:r w:rsidRPr="00642C8B">
        <w:rPr>
          <w:i/>
          <w:lang w:bidi="cs-CZ"/>
        </w:rPr>
        <w:t>BIM Protokol</w:t>
      </w:r>
      <w:r w:rsidR="00BD33C8" w:rsidRPr="00642C8B">
        <w:rPr>
          <w:i/>
          <w:lang w:bidi="cs-CZ"/>
        </w:rPr>
        <w:t xml:space="preserve"> a jeho přílohy</w:t>
      </w:r>
    </w:p>
    <w:p w14:paraId="56F1AEEA" w14:textId="500A0449" w:rsidR="00F00025" w:rsidRPr="00642C8B" w:rsidRDefault="00F00025" w:rsidP="00F00025">
      <w:pPr>
        <w:numPr>
          <w:ilvl w:val="0"/>
          <w:numId w:val="1"/>
        </w:numPr>
        <w:spacing w:after="0"/>
        <w:ind w:left="2580" w:hanging="454"/>
        <w:jc w:val="both"/>
        <w:rPr>
          <w:i/>
          <w:lang w:bidi="cs-CZ"/>
        </w:rPr>
      </w:pPr>
      <w:r w:rsidRPr="00642C8B">
        <w:rPr>
          <w:i/>
          <w:lang w:bidi="cs-CZ"/>
        </w:rPr>
        <w:t>Zvláštní podmínky</w:t>
      </w:r>
    </w:p>
    <w:p w14:paraId="10D0238C" w14:textId="0D1AEF68" w:rsidR="00F00025" w:rsidRPr="00642C8B" w:rsidRDefault="00F00025" w:rsidP="00F00025">
      <w:pPr>
        <w:numPr>
          <w:ilvl w:val="0"/>
          <w:numId w:val="1"/>
        </w:numPr>
        <w:spacing w:after="0"/>
        <w:ind w:left="2580" w:hanging="454"/>
        <w:jc w:val="both"/>
        <w:rPr>
          <w:i/>
          <w:lang w:bidi="cs-CZ"/>
        </w:rPr>
      </w:pPr>
      <w:r w:rsidRPr="00642C8B">
        <w:rPr>
          <w:i/>
          <w:lang w:bidi="cs-CZ"/>
        </w:rPr>
        <w:t>Obecné podmínky</w:t>
      </w:r>
    </w:p>
    <w:p w14:paraId="1BF071DA" w14:textId="70AD695C" w:rsidR="00F00025" w:rsidRPr="00642C8B" w:rsidRDefault="00F00025" w:rsidP="00F00025">
      <w:pPr>
        <w:numPr>
          <w:ilvl w:val="0"/>
          <w:numId w:val="1"/>
        </w:numPr>
        <w:spacing w:after="0"/>
        <w:ind w:left="2580" w:hanging="454"/>
        <w:jc w:val="both"/>
        <w:rPr>
          <w:i/>
          <w:lang w:bidi="cs-CZ"/>
        </w:rPr>
      </w:pPr>
      <w:r w:rsidRPr="00642C8B">
        <w:rPr>
          <w:i/>
          <w:lang w:bidi="cs-CZ"/>
        </w:rPr>
        <w:t>Požadavky objednatele</w:t>
      </w:r>
      <w:r w:rsidR="00A516BC" w:rsidRPr="00642C8B">
        <w:rPr>
          <w:i/>
          <w:lang w:bidi="cs-CZ"/>
        </w:rPr>
        <w:t xml:space="preserve"> včetně příloh</w:t>
      </w:r>
    </w:p>
    <w:p w14:paraId="56C5EC85" w14:textId="3948B5D7" w:rsidR="006C3493" w:rsidRPr="00642C8B" w:rsidRDefault="00846B21" w:rsidP="00F00025">
      <w:pPr>
        <w:numPr>
          <w:ilvl w:val="0"/>
          <w:numId w:val="1"/>
        </w:numPr>
        <w:spacing w:after="0"/>
        <w:ind w:left="2580" w:hanging="454"/>
        <w:jc w:val="both"/>
        <w:rPr>
          <w:i/>
          <w:lang w:bidi="cs-CZ"/>
        </w:rPr>
      </w:pPr>
      <w:r>
        <w:rPr>
          <w:i/>
          <w:lang w:bidi="cs-CZ"/>
        </w:rPr>
        <w:t>Studie</w:t>
      </w:r>
    </w:p>
    <w:p w14:paraId="74FAEBB7" w14:textId="2B516306" w:rsidR="0005789D" w:rsidRPr="00642C8B" w:rsidRDefault="0005789D" w:rsidP="00F00025">
      <w:pPr>
        <w:numPr>
          <w:ilvl w:val="0"/>
          <w:numId w:val="1"/>
        </w:numPr>
        <w:spacing w:after="0"/>
        <w:ind w:left="2580" w:hanging="454"/>
        <w:jc w:val="both"/>
        <w:rPr>
          <w:i/>
          <w:lang w:bidi="cs-CZ"/>
        </w:rPr>
      </w:pPr>
      <w:r w:rsidRPr="00642C8B">
        <w:rPr>
          <w:i/>
          <w:lang w:bidi="cs-CZ"/>
        </w:rPr>
        <w:t>Report</w:t>
      </w:r>
    </w:p>
    <w:p w14:paraId="70AB420F" w14:textId="781CC525" w:rsidR="0005789D" w:rsidRPr="00F00025" w:rsidRDefault="0005789D" w:rsidP="00F00025">
      <w:pPr>
        <w:numPr>
          <w:ilvl w:val="0"/>
          <w:numId w:val="1"/>
        </w:numPr>
        <w:spacing w:after="0"/>
        <w:ind w:left="2580" w:hanging="454"/>
        <w:jc w:val="both"/>
        <w:rPr>
          <w:i/>
          <w:lang w:bidi="cs-CZ"/>
        </w:rPr>
      </w:pPr>
      <w:r>
        <w:rPr>
          <w:i/>
          <w:lang w:bidi="cs-CZ"/>
        </w:rPr>
        <w:t>Cenová doložka</w:t>
      </w:r>
    </w:p>
    <w:p w14:paraId="797DAF23" w14:textId="4D26E6DA" w:rsidR="00F00025" w:rsidRPr="00F00025" w:rsidRDefault="00F00025" w:rsidP="00F00025">
      <w:pPr>
        <w:numPr>
          <w:ilvl w:val="0"/>
          <w:numId w:val="1"/>
        </w:numPr>
        <w:spacing w:after="0"/>
        <w:ind w:left="2580" w:hanging="454"/>
        <w:jc w:val="both"/>
        <w:rPr>
          <w:i/>
          <w:lang w:bidi="cs-CZ"/>
        </w:rPr>
      </w:pPr>
      <w:r w:rsidRPr="00F00025">
        <w:rPr>
          <w:i/>
          <w:lang w:bidi="cs-CZ"/>
        </w:rPr>
        <w:t>Nabídka</w:t>
      </w:r>
      <w:r w:rsidRPr="00F00025" w:rsidDel="00690AE3">
        <w:rPr>
          <w:i/>
          <w:lang w:bidi="cs-CZ"/>
        </w:rPr>
        <w:t xml:space="preserve"> </w:t>
      </w:r>
      <w:r w:rsidRPr="00F00025">
        <w:rPr>
          <w:i/>
          <w:lang w:bidi="cs-CZ"/>
        </w:rPr>
        <w:t>(vyjma Přílohy k nabídce),</w:t>
      </w:r>
    </w:p>
    <w:p w14:paraId="65B4B824" w14:textId="77777777" w:rsidR="00F00025" w:rsidRPr="00F00025" w:rsidRDefault="00F00025" w:rsidP="00F00025">
      <w:pPr>
        <w:numPr>
          <w:ilvl w:val="0"/>
          <w:numId w:val="1"/>
        </w:numPr>
        <w:ind w:hanging="454"/>
        <w:jc w:val="both"/>
        <w:rPr>
          <w:i/>
          <w:lang w:bidi="cs-CZ"/>
        </w:rPr>
      </w:pPr>
      <w:r w:rsidRPr="00F00025">
        <w:rPr>
          <w:i/>
          <w:lang w:bidi="cs-CZ"/>
        </w:rPr>
        <w:t>veškeré ostatní dokumenty tvořící součást Smlouvy.</w:t>
      </w:r>
    </w:p>
    <w:p w14:paraId="46E405A5" w14:textId="043A10DB" w:rsidR="00D5215A" w:rsidRDefault="00F00025" w:rsidP="0005789D">
      <w:pPr>
        <w:ind w:left="2127"/>
        <w:jc w:val="both"/>
        <w:rPr>
          <w:i/>
          <w:lang w:bidi="cs-CZ"/>
        </w:rPr>
      </w:pPr>
      <w:r w:rsidRPr="00F00025">
        <w:rPr>
          <w:i/>
          <w:lang w:bidi="cs-CZ"/>
        </w:rPr>
        <w:t>Jestliže se v dokumentech vyskytne nejasnost nebo nesrovnalost, musí Správce stavby vydat jakékoli nezbytné vyjasnění nebo pokyn.</w:t>
      </w:r>
    </w:p>
    <w:p w14:paraId="5EFA0294" w14:textId="77777777" w:rsidR="00336596" w:rsidRPr="00336596" w:rsidRDefault="00336596" w:rsidP="00516F7A">
      <w:pPr>
        <w:pStyle w:val="Nadpis21"/>
        <w:keepNext/>
        <w:keepLines/>
        <w:widowControl/>
        <w:spacing w:before="0" w:after="120"/>
        <w:ind w:left="0"/>
        <w:contextualSpacing/>
        <w:rPr>
          <w:rFonts w:asciiTheme="minorHAnsi" w:hAnsiTheme="minorHAnsi" w:cstheme="minorHAnsi"/>
          <w:sz w:val="28"/>
          <w:szCs w:val="28"/>
        </w:rPr>
      </w:pPr>
      <w:r w:rsidRPr="00336596">
        <w:rPr>
          <w:rFonts w:asciiTheme="minorHAnsi" w:hAnsiTheme="minorHAnsi" w:cstheme="minorHAnsi"/>
          <w:sz w:val="28"/>
          <w:szCs w:val="28"/>
        </w:rPr>
        <w:t>1.6</w:t>
      </w:r>
    </w:p>
    <w:p w14:paraId="3841C966" w14:textId="184F33D9" w:rsidR="00336596" w:rsidRDefault="00336596" w:rsidP="00516F7A">
      <w:pPr>
        <w:pStyle w:val="Nadpis21"/>
        <w:keepNext/>
        <w:keepLines/>
        <w:widowControl/>
        <w:spacing w:before="0" w:after="120"/>
        <w:ind w:left="0"/>
        <w:contextualSpacing/>
        <w:rPr>
          <w:rFonts w:asciiTheme="minorHAnsi" w:hAnsiTheme="minorHAnsi" w:cstheme="minorHAnsi"/>
          <w:sz w:val="28"/>
          <w:szCs w:val="28"/>
        </w:rPr>
      </w:pPr>
      <w:r w:rsidRPr="00336596">
        <w:rPr>
          <w:rFonts w:asciiTheme="minorHAnsi" w:hAnsiTheme="minorHAnsi" w:cstheme="minorHAnsi"/>
          <w:sz w:val="28"/>
          <w:szCs w:val="28"/>
        </w:rPr>
        <w:t>Smlouva o dílo</w:t>
      </w:r>
    </w:p>
    <w:p w14:paraId="4FC570E7" w14:textId="1D6F9088" w:rsidR="00D94014" w:rsidRPr="00D94014" w:rsidRDefault="00D94014" w:rsidP="00D94014">
      <w:pPr>
        <w:ind w:left="1842" w:firstLine="282"/>
        <w:rPr>
          <w:b/>
          <w:lang w:bidi="cs-CZ"/>
        </w:rPr>
      </w:pPr>
      <w:r w:rsidRPr="00D94014">
        <w:rPr>
          <w:b/>
          <w:lang w:bidi="cs-CZ"/>
        </w:rPr>
        <w:t xml:space="preserve">Pod-článek 1.6 se nahrazuje </w:t>
      </w:r>
      <w:r w:rsidR="007E733B" w:rsidRPr="00F00025">
        <w:rPr>
          <w:b/>
          <w:lang w:bidi="cs-CZ"/>
        </w:rPr>
        <w:t>t</w:t>
      </w:r>
      <w:r w:rsidR="007E733B">
        <w:rPr>
          <w:b/>
          <w:lang w:bidi="cs-CZ"/>
        </w:rPr>
        <w:t>ímto textem</w:t>
      </w:r>
      <w:r w:rsidRPr="00D94014">
        <w:rPr>
          <w:b/>
          <w:lang w:bidi="cs-CZ"/>
        </w:rPr>
        <w:t>:</w:t>
      </w:r>
    </w:p>
    <w:p w14:paraId="00816437" w14:textId="2675461D" w:rsidR="00D94014" w:rsidRPr="00D94014" w:rsidRDefault="00D94014" w:rsidP="00D94014">
      <w:pPr>
        <w:ind w:left="2124"/>
        <w:jc w:val="both"/>
        <w:rPr>
          <w:i/>
          <w:lang w:bidi="cs-CZ"/>
        </w:rPr>
      </w:pPr>
      <w:r w:rsidRPr="00D94014">
        <w:rPr>
          <w:i/>
          <w:lang w:bidi="cs-CZ"/>
        </w:rPr>
        <w:t>Strany uzavřou Smlouvu o dílo ve lhůtě dle příslušných ustanovení ZZVZ. Podkladem pro Smlouvu o dílo musí být vzorový dokument přiložený ke</w:t>
      </w:r>
      <w:r w:rsidR="00203C76">
        <w:rPr>
          <w:i/>
          <w:lang w:bidi="cs-CZ"/>
        </w:rPr>
        <w:t> </w:t>
      </w:r>
      <w:r w:rsidRPr="00D94014">
        <w:rPr>
          <w:i/>
          <w:lang w:bidi="cs-CZ"/>
        </w:rPr>
        <w:t>Zvláštním podmínkám. Výdaje na kolkovné a podobné poplatky (jsou-li takové) vyžadované právem v souvislosti s uzavřením Smlouvy o dílo nese každá ze Stran ze svého.</w:t>
      </w:r>
    </w:p>
    <w:p w14:paraId="2960D7CF" w14:textId="77777777" w:rsidR="00E62A6E" w:rsidRPr="00E62A6E" w:rsidRDefault="00E62A6E" w:rsidP="00E62A6E">
      <w:pPr>
        <w:pStyle w:val="Nadpis21"/>
        <w:spacing w:before="0" w:after="120"/>
        <w:ind w:left="0"/>
        <w:contextualSpacing/>
        <w:rPr>
          <w:rFonts w:asciiTheme="minorHAnsi" w:hAnsiTheme="minorHAnsi" w:cstheme="minorHAnsi"/>
          <w:sz w:val="28"/>
          <w:szCs w:val="28"/>
        </w:rPr>
      </w:pPr>
      <w:r w:rsidRPr="00E62A6E">
        <w:rPr>
          <w:rFonts w:asciiTheme="minorHAnsi" w:hAnsiTheme="minorHAnsi" w:cstheme="minorHAnsi"/>
          <w:sz w:val="28"/>
          <w:szCs w:val="28"/>
        </w:rPr>
        <w:t>1.7.</w:t>
      </w:r>
    </w:p>
    <w:p w14:paraId="0343E463" w14:textId="77777777" w:rsidR="00E62A6E" w:rsidRPr="00E62A6E" w:rsidRDefault="00E62A6E" w:rsidP="00E62A6E">
      <w:pPr>
        <w:pStyle w:val="Nadpis21"/>
        <w:spacing w:before="0" w:after="120"/>
        <w:ind w:left="0"/>
        <w:contextualSpacing/>
        <w:rPr>
          <w:rFonts w:asciiTheme="minorHAnsi" w:hAnsiTheme="minorHAnsi" w:cstheme="minorHAnsi"/>
          <w:sz w:val="28"/>
          <w:szCs w:val="28"/>
        </w:rPr>
      </w:pPr>
      <w:r w:rsidRPr="00E62A6E">
        <w:rPr>
          <w:rFonts w:asciiTheme="minorHAnsi" w:hAnsiTheme="minorHAnsi" w:cstheme="minorHAnsi"/>
          <w:sz w:val="28"/>
          <w:szCs w:val="28"/>
        </w:rPr>
        <w:t>Postoupení</w:t>
      </w:r>
    </w:p>
    <w:p w14:paraId="09DCFD29" w14:textId="77777777" w:rsidR="00B8457B" w:rsidRPr="00B8457B" w:rsidRDefault="00B8457B" w:rsidP="00D5215A">
      <w:pPr>
        <w:widowControl w:val="0"/>
        <w:tabs>
          <w:tab w:val="left" w:pos="2581"/>
          <w:tab w:val="left" w:pos="2582"/>
        </w:tabs>
        <w:autoSpaceDE w:val="0"/>
        <w:autoSpaceDN w:val="0"/>
        <w:spacing w:before="3" w:after="0" w:line="244" w:lineRule="auto"/>
        <w:ind w:left="2581" w:right="150" w:hanging="454"/>
        <w:jc w:val="both"/>
        <w:rPr>
          <w:rFonts w:eastAsia="Times New Roman" w:cstheme="minorHAnsi"/>
          <w:b/>
          <w:lang w:eastAsia="cs-CZ" w:bidi="cs-CZ"/>
        </w:rPr>
      </w:pPr>
      <w:r w:rsidRPr="00B8457B">
        <w:rPr>
          <w:rFonts w:eastAsia="Times New Roman" w:cstheme="minorHAnsi"/>
          <w:b/>
          <w:lang w:eastAsia="cs-CZ" w:bidi="cs-CZ"/>
        </w:rPr>
        <w:t xml:space="preserve">V Pod-článku 1.7 se pod-odstavec (b) ruší bez náhrady. </w:t>
      </w:r>
    </w:p>
    <w:p w14:paraId="7DE8B3BB" w14:textId="77777777" w:rsidR="00B8457B" w:rsidRPr="00B8457B" w:rsidRDefault="00B8457B" w:rsidP="00D5215A">
      <w:pPr>
        <w:widowControl w:val="0"/>
        <w:tabs>
          <w:tab w:val="left" w:pos="2581"/>
          <w:tab w:val="left" w:pos="2582"/>
        </w:tabs>
        <w:autoSpaceDE w:val="0"/>
        <w:autoSpaceDN w:val="0"/>
        <w:spacing w:before="3" w:after="0" w:line="244" w:lineRule="auto"/>
        <w:ind w:left="2581" w:right="150" w:hanging="454"/>
        <w:jc w:val="both"/>
        <w:rPr>
          <w:rFonts w:eastAsia="Times New Roman" w:cstheme="minorHAnsi"/>
          <w:lang w:eastAsia="cs-CZ" w:bidi="cs-CZ"/>
        </w:rPr>
      </w:pPr>
    </w:p>
    <w:p w14:paraId="634419B6" w14:textId="058FCF5C" w:rsidR="00B8457B" w:rsidRPr="00B8457B" w:rsidRDefault="00B8457B" w:rsidP="00D5215A">
      <w:pPr>
        <w:widowControl w:val="0"/>
        <w:tabs>
          <w:tab w:val="left" w:pos="2581"/>
          <w:tab w:val="left" w:pos="2582"/>
        </w:tabs>
        <w:autoSpaceDE w:val="0"/>
        <w:autoSpaceDN w:val="0"/>
        <w:spacing w:before="3" w:after="0" w:line="244" w:lineRule="auto"/>
        <w:ind w:left="2581" w:right="150" w:hanging="454"/>
        <w:jc w:val="both"/>
        <w:rPr>
          <w:rFonts w:eastAsia="Times New Roman" w:cstheme="minorHAnsi"/>
          <w:b/>
          <w:lang w:eastAsia="cs-CZ" w:bidi="cs-CZ"/>
        </w:rPr>
      </w:pPr>
      <w:r w:rsidRPr="00B8457B">
        <w:rPr>
          <w:rFonts w:eastAsia="Times New Roman" w:cstheme="minorHAnsi"/>
          <w:b/>
          <w:lang w:eastAsia="cs-CZ" w:bidi="cs-CZ"/>
        </w:rPr>
        <w:t xml:space="preserve">Na konec Pod-článku 1.7 se </w:t>
      </w:r>
      <w:r w:rsidR="00C4016E">
        <w:rPr>
          <w:rFonts w:eastAsia="Times New Roman" w:cstheme="minorHAnsi"/>
          <w:b/>
          <w:lang w:eastAsia="cs-CZ" w:bidi="cs-CZ"/>
        </w:rPr>
        <w:t>přidává</w:t>
      </w:r>
      <w:r w:rsidR="0090474B" w:rsidRPr="0090474B">
        <w:rPr>
          <w:rFonts w:eastAsia="Times New Roman" w:cstheme="minorHAnsi"/>
          <w:b/>
          <w:lang w:eastAsia="cs-CZ" w:bidi="cs-CZ"/>
        </w:rPr>
        <w:t xml:space="preserve"> tento</w:t>
      </w:r>
      <w:r w:rsidRPr="00B8457B">
        <w:rPr>
          <w:rFonts w:eastAsia="Times New Roman" w:cstheme="minorHAnsi"/>
          <w:b/>
          <w:lang w:eastAsia="cs-CZ" w:bidi="cs-CZ"/>
        </w:rPr>
        <w:t xml:space="preserve"> </w:t>
      </w:r>
      <w:r w:rsidR="005639FF" w:rsidRPr="0090474B">
        <w:rPr>
          <w:rFonts w:eastAsia="Times New Roman" w:cstheme="minorHAnsi"/>
          <w:b/>
          <w:lang w:eastAsia="cs-CZ" w:bidi="cs-CZ"/>
        </w:rPr>
        <w:t>odstavec</w:t>
      </w:r>
      <w:r w:rsidRPr="00B8457B">
        <w:rPr>
          <w:rFonts w:eastAsia="Times New Roman" w:cstheme="minorHAnsi"/>
          <w:b/>
          <w:lang w:eastAsia="cs-CZ" w:bidi="cs-CZ"/>
        </w:rPr>
        <w:t>:</w:t>
      </w:r>
    </w:p>
    <w:p w14:paraId="469B57B9" w14:textId="77777777" w:rsidR="00B8457B" w:rsidRPr="00B8457B" w:rsidRDefault="00B8457B" w:rsidP="00D5215A">
      <w:pPr>
        <w:widowControl w:val="0"/>
        <w:tabs>
          <w:tab w:val="left" w:pos="2581"/>
          <w:tab w:val="left" w:pos="2582"/>
        </w:tabs>
        <w:autoSpaceDE w:val="0"/>
        <w:autoSpaceDN w:val="0"/>
        <w:spacing w:before="3" w:after="0" w:line="244" w:lineRule="auto"/>
        <w:ind w:left="2581" w:right="150" w:hanging="454"/>
        <w:jc w:val="both"/>
        <w:rPr>
          <w:rFonts w:eastAsia="Times New Roman" w:cstheme="minorHAnsi"/>
          <w:lang w:eastAsia="cs-CZ" w:bidi="cs-CZ"/>
        </w:rPr>
      </w:pPr>
    </w:p>
    <w:p w14:paraId="508130AB" w14:textId="728275DD" w:rsidR="00B8457B" w:rsidRPr="00B8457B" w:rsidRDefault="00B8457B" w:rsidP="00D5215A">
      <w:pPr>
        <w:widowControl w:val="0"/>
        <w:autoSpaceDE w:val="0"/>
        <w:autoSpaceDN w:val="0"/>
        <w:spacing w:before="3" w:after="0" w:line="244" w:lineRule="auto"/>
        <w:ind w:left="2127" w:right="150"/>
        <w:jc w:val="both"/>
        <w:rPr>
          <w:rFonts w:eastAsia="Times New Roman" w:cstheme="minorHAnsi"/>
          <w:i/>
          <w:lang w:eastAsia="cs-CZ" w:bidi="cs-CZ"/>
        </w:rPr>
      </w:pPr>
      <w:r w:rsidRPr="00B8457B">
        <w:rPr>
          <w:rFonts w:eastAsia="Times New Roman" w:cstheme="minorHAnsi"/>
          <w:i/>
          <w:lang w:eastAsia="cs-CZ" w:bidi="cs-CZ"/>
        </w:rPr>
        <w:t>Tímto ujednáním není dotčeno právo Objednatele svěřit Dílo po jeho převzetí k hospodaření Provozovateli.</w:t>
      </w:r>
    </w:p>
    <w:p w14:paraId="209C1157" w14:textId="77777777" w:rsidR="004F2C89" w:rsidRDefault="004F2C89" w:rsidP="004F2C89">
      <w:pPr>
        <w:pStyle w:val="Zkladntext"/>
        <w:rPr>
          <w:sz w:val="21"/>
        </w:rPr>
      </w:pPr>
    </w:p>
    <w:p w14:paraId="1E51EA75" w14:textId="77777777" w:rsidR="004F2C89" w:rsidRPr="004F2C89" w:rsidRDefault="004F2C89" w:rsidP="004F2C89">
      <w:pPr>
        <w:pStyle w:val="Nadpis21"/>
        <w:spacing w:before="0" w:after="120"/>
        <w:ind w:left="0"/>
        <w:contextualSpacing/>
        <w:rPr>
          <w:rFonts w:asciiTheme="minorHAnsi" w:hAnsiTheme="minorHAnsi" w:cstheme="minorHAnsi"/>
          <w:sz w:val="28"/>
          <w:szCs w:val="28"/>
        </w:rPr>
      </w:pPr>
      <w:r w:rsidRPr="004F2C89">
        <w:rPr>
          <w:rFonts w:asciiTheme="minorHAnsi" w:hAnsiTheme="minorHAnsi" w:cstheme="minorHAnsi"/>
          <w:sz w:val="28"/>
          <w:szCs w:val="28"/>
        </w:rPr>
        <w:t>1.8</w:t>
      </w:r>
    </w:p>
    <w:p w14:paraId="7CB33CE4" w14:textId="77777777" w:rsidR="004F2C89" w:rsidRDefault="004F2C89" w:rsidP="004F2C89">
      <w:pPr>
        <w:pStyle w:val="Nadpis21"/>
        <w:spacing w:before="0" w:after="120"/>
        <w:ind w:left="0"/>
        <w:contextualSpacing/>
        <w:rPr>
          <w:rFonts w:asciiTheme="minorHAnsi" w:hAnsiTheme="minorHAnsi" w:cstheme="minorHAnsi"/>
          <w:sz w:val="28"/>
          <w:szCs w:val="28"/>
        </w:rPr>
      </w:pPr>
      <w:r w:rsidRPr="004F2C89">
        <w:rPr>
          <w:rFonts w:asciiTheme="minorHAnsi" w:hAnsiTheme="minorHAnsi" w:cstheme="minorHAnsi"/>
          <w:sz w:val="28"/>
          <w:szCs w:val="28"/>
        </w:rPr>
        <w:t xml:space="preserve">Péče o dokumenty </w:t>
      </w:r>
    </w:p>
    <w:p w14:paraId="479C58A7" w14:textId="7054B511" w:rsidR="004F2C89" w:rsidRPr="004F2C89" w:rsidRDefault="004F2C89" w:rsidP="004F2C89">
      <w:pPr>
        <w:pStyle w:val="Nadpis21"/>
        <w:spacing w:before="0" w:after="120"/>
        <w:ind w:left="0"/>
        <w:contextualSpacing/>
        <w:rPr>
          <w:rFonts w:asciiTheme="minorHAnsi" w:hAnsiTheme="minorHAnsi" w:cstheme="minorHAnsi"/>
          <w:sz w:val="28"/>
          <w:szCs w:val="28"/>
        </w:rPr>
      </w:pPr>
      <w:r w:rsidRPr="004F2C89">
        <w:rPr>
          <w:rFonts w:asciiTheme="minorHAnsi" w:hAnsiTheme="minorHAnsi" w:cstheme="minorHAnsi"/>
          <w:sz w:val="28"/>
          <w:szCs w:val="28"/>
        </w:rPr>
        <w:t>a jejich dodání</w:t>
      </w:r>
    </w:p>
    <w:p w14:paraId="265A8565" w14:textId="4689D603" w:rsidR="00D72867" w:rsidRPr="00642C8B" w:rsidRDefault="00D72867" w:rsidP="00D72867">
      <w:pPr>
        <w:ind w:left="2127"/>
        <w:jc w:val="both"/>
        <w:rPr>
          <w:b/>
          <w:lang w:bidi="cs-CZ"/>
        </w:rPr>
      </w:pPr>
      <w:r w:rsidRPr="00642C8B">
        <w:rPr>
          <w:b/>
          <w:lang w:bidi="cs-CZ"/>
        </w:rPr>
        <w:t xml:space="preserve">První </w:t>
      </w:r>
      <w:r w:rsidR="00A87F9B" w:rsidRPr="00642C8B">
        <w:rPr>
          <w:b/>
          <w:lang w:bidi="cs-CZ"/>
        </w:rPr>
        <w:t xml:space="preserve">a druhý </w:t>
      </w:r>
      <w:r w:rsidRPr="00642C8B">
        <w:rPr>
          <w:b/>
          <w:lang w:bidi="cs-CZ"/>
        </w:rPr>
        <w:t xml:space="preserve">odstavec Pod-článku 1.8 se nahrazuje tímto textem: </w:t>
      </w:r>
    </w:p>
    <w:p w14:paraId="79BC3912" w14:textId="77777777" w:rsidR="00D72867" w:rsidRPr="00642C8B" w:rsidRDefault="00D72867" w:rsidP="00D72867">
      <w:pPr>
        <w:ind w:left="2127"/>
        <w:jc w:val="both"/>
        <w:rPr>
          <w:bCs/>
          <w:i/>
          <w:iCs/>
          <w:lang w:bidi="cs-CZ"/>
        </w:rPr>
      </w:pPr>
      <w:r w:rsidRPr="00642C8B">
        <w:rPr>
          <w:bCs/>
          <w:i/>
          <w:iCs/>
          <w:lang w:bidi="cs-CZ"/>
        </w:rPr>
        <w:t>Všechny Dokumenty zhotovitele musí být pod dohledem a v péči Zhotovitele, pokud a dokud nejsou převzaty Objednatelem. Není-li ve Smlouvě stanoveno jinak, Zhotovitel musí poskytnout Správci stavby všechny Dokumenty zhotovitele prostřednictvím CDE nebo, pokud jeho použití není z objektivních důvodů možné, prostřednictvím dohodnutého systému elektronického přenosu a ve dvou listinných kopiích.</w:t>
      </w:r>
    </w:p>
    <w:p w14:paraId="1F672C03" w14:textId="465FF625" w:rsidR="00534426" w:rsidRPr="00642C8B" w:rsidRDefault="00534426" w:rsidP="00534426">
      <w:pPr>
        <w:ind w:left="2127"/>
        <w:jc w:val="both"/>
        <w:rPr>
          <w:i/>
          <w:iCs/>
        </w:rPr>
      </w:pPr>
      <w:r w:rsidRPr="00642C8B">
        <w:rPr>
          <w:i/>
          <w:iCs/>
        </w:rPr>
        <w:t>Zhotovitel musí umožnit Personálu objednatele prostřednictvím Společného datového prostředí</w:t>
      </w:r>
      <w:r w:rsidR="00BD33C8" w:rsidRPr="00642C8B">
        <w:rPr>
          <w:i/>
          <w:iCs/>
        </w:rPr>
        <w:t xml:space="preserve"> (CDE)</w:t>
      </w:r>
      <w:r w:rsidRPr="00642C8B">
        <w:rPr>
          <w:i/>
          <w:iCs/>
        </w:rPr>
        <w:t xml:space="preserve"> přístup ke kopii Smlouvy, Dokumentů zhotovitele (jsou-li nějaké), Výkresů a Variací a ostatní komunikace vedené podle Smlouvy. Personál objednatele musí mít v jakékoliv rozumné době právo přístupu ke</w:t>
      </w:r>
      <w:r w:rsidR="00B5736D" w:rsidRPr="00642C8B">
        <w:rPr>
          <w:i/>
          <w:iCs/>
        </w:rPr>
        <w:t> </w:t>
      </w:r>
      <w:r w:rsidRPr="00642C8B">
        <w:rPr>
          <w:i/>
          <w:iCs/>
        </w:rPr>
        <w:t>všem těmto dokumentům.</w:t>
      </w:r>
    </w:p>
    <w:p w14:paraId="247F136F" w14:textId="64E48CF9" w:rsidR="0090474B" w:rsidRPr="00642C8B" w:rsidRDefault="0090474B" w:rsidP="0090474B">
      <w:pPr>
        <w:ind w:left="2127"/>
        <w:jc w:val="both"/>
        <w:rPr>
          <w:i/>
          <w:lang w:bidi="cs-CZ"/>
        </w:rPr>
      </w:pPr>
      <w:r w:rsidRPr="00642C8B">
        <w:rPr>
          <w:i/>
          <w:lang w:bidi="cs-CZ"/>
        </w:rPr>
        <w:t>Výkresy a všechny doklady týkající se prováděné Stavby nebo její změny, popřípadě jejich kopie, budou k dispozici též příslušnému stavebnímu úřadu při</w:t>
      </w:r>
      <w:r w:rsidR="004237A3" w:rsidRPr="00642C8B">
        <w:rPr>
          <w:i/>
          <w:lang w:bidi="cs-CZ"/>
        </w:rPr>
        <w:t> </w:t>
      </w:r>
      <w:r w:rsidRPr="00642C8B">
        <w:rPr>
          <w:i/>
          <w:lang w:bidi="cs-CZ"/>
        </w:rPr>
        <w:t>výkonu jeho pravomoci podle Stavebního zákona. K dispozici bude rovněž stavební deník vedený Zhotovitelem podle příslušných Právních předpisů.</w:t>
      </w:r>
    </w:p>
    <w:p w14:paraId="558DD577" w14:textId="77C6C99B" w:rsidR="00FC69F2" w:rsidRPr="0090474B" w:rsidRDefault="004A4546" w:rsidP="0090474B">
      <w:pPr>
        <w:ind w:left="2127"/>
        <w:jc w:val="both"/>
        <w:rPr>
          <w:i/>
          <w:lang w:bidi="cs-CZ"/>
        </w:rPr>
      </w:pPr>
      <w:r w:rsidRPr="00642C8B">
        <w:rPr>
          <w:i/>
          <w:lang w:bidi="cs-CZ"/>
        </w:rPr>
        <w:t xml:space="preserve">Předávání informací v rámci informačního modelu stavby (BIM) je řešeno v BIM </w:t>
      </w:r>
      <w:r w:rsidR="00F8226E" w:rsidRPr="00642C8B">
        <w:rPr>
          <w:i/>
          <w:lang w:bidi="cs-CZ"/>
        </w:rPr>
        <w:t>P</w:t>
      </w:r>
      <w:r w:rsidRPr="00642C8B">
        <w:rPr>
          <w:i/>
          <w:lang w:bidi="cs-CZ"/>
        </w:rPr>
        <w:t>rotokol</w:t>
      </w:r>
      <w:r w:rsidR="00F8226E" w:rsidRPr="00642C8B">
        <w:rPr>
          <w:i/>
          <w:lang w:bidi="cs-CZ"/>
        </w:rPr>
        <w:t>u</w:t>
      </w:r>
      <w:r w:rsidR="00BD33C8" w:rsidRPr="00642C8B">
        <w:rPr>
          <w:i/>
          <w:lang w:bidi="cs-CZ"/>
        </w:rPr>
        <w:t xml:space="preserve"> a jeho přílohách</w:t>
      </w:r>
      <w:r w:rsidRPr="00642C8B">
        <w:rPr>
          <w:i/>
          <w:lang w:bidi="cs-CZ"/>
        </w:rPr>
        <w:t>.</w:t>
      </w:r>
    </w:p>
    <w:p w14:paraId="18AE4579" w14:textId="77777777" w:rsidR="00C81B35" w:rsidRPr="00C81B35" w:rsidRDefault="00C81B35" w:rsidP="00516F7A">
      <w:pPr>
        <w:pStyle w:val="Nadpis21"/>
        <w:keepNext/>
        <w:widowControl/>
        <w:spacing w:before="0" w:after="120"/>
        <w:ind w:left="0"/>
        <w:contextualSpacing/>
        <w:rPr>
          <w:rFonts w:asciiTheme="minorHAnsi" w:hAnsiTheme="minorHAnsi" w:cstheme="minorHAnsi"/>
          <w:sz w:val="28"/>
          <w:szCs w:val="28"/>
        </w:rPr>
      </w:pPr>
      <w:r w:rsidRPr="00C81B35">
        <w:rPr>
          <w:rFonts w:asciiTheme="minorHAnsi" w:hAnsiTheme="minorHAnsi" w:cstheme="minorHAnsi"/>
          <w:sz w:val="28"/>
          <w:szCs w:val="28"/>
        </w:rPr>
        <w:t>1.10</w:t>
      </w:r>
    </w:p>
    <w:p w14:paraId="32AB1389" w14:textId="77777777" w:rsidR="00C85B6B" w:rsidRDefault="00C81B35" w:rsidP="00516F7A">
      <w:pPr>
        <w:pStyle w:val="Nadpis21"/>
        <w:keepNext/>
        <w:widowControl/>
        <w:spacing w:before="0" w:after="120"/>
        <w:ind w:left="0"/>
        <w:contextualSpacing/>
        <w:rPr>
          <w:rFonts w:asciiTheme="minorHAnsi" w:hAnsiTheme="minorHAnsi" w:cstheme="minorHAnsi"/>
          <w:sz w:val="28"/>
          <w:szCs w:val="28"/>
        </w:rPr>
      </w:pPr>
      <w:r w:rsidRPr="00C81B35">
        <w:rPr>
          <w:rFonts w:asciiTheme="minorHAnsi" w:hAnsiTheme="minorHAnsi" w:cstheme="minorHAnsi"/>
          <w:sz w:val="28"/>
          <w:szCs w:val="28"/>
        </w:rPr>
        <w:t xml:space="preserve">Užívání dokumentů </w:t>
      </w:r>
    </w:p>
    <w:p w14:paraId="70ABECCD" w14:textId="73A59752" w:rsidR="00C81B35" w:rsidRPr="00C81B35" w:rsidRDefault="00C81B35" w:rsidP="00C81B35">
      <w:pPr>
        <w:pStyle w:val="Nadpis21"/>
        <w:spacing w:before="0" w:after="120"/>
        <w:ind w:left="0"/>
        <w:contextualSpacing/>
        <w:rPr>
          <w:rFonts w:asciiTheme="minorHAnsi" w:hAnsiTheme="minorHAnsi" w:cstheme="minorHAnsi"/>
          <w:sz w:val="28"/>
          <w:szCs w:val="28"/>
        </w:rPr>
      </w:pPr>
      <w:r w:rsidRPr="00C81B35">
        <w:rPr>
          <w:rFonts w:asciiTheme="minorHAnsi" w:hAnsiTheme="minorHAnsi" w:cstheme="minorHAnsi"/>
          <w:sz w:val="28"/>
          <w:szCs w:val="28"/>
        </w:rPr>
        <w:t>zhotovitele objednatelem</w:t>
      </w:r>
    </w:p>
    <w:p w14:paraId="22194CCD" w14:textId="77777777" w:rsidR="002C4CE9" w:rsidRPr="002C4CE9" w:rsidRDefault="002C4CE9" w:rsidP="002C4CE9">
      <w:pPr>
        <w:ind w:left="2127"/>
        <w:jc w:val="both"/>
        <w:rPr>
          <w:b/>
          <w:lang w:bidi="cs-CZ"/>
        </w:rPr>
      </w:pPr>
      <w:r w:rsidRPr="002C4CE9">
        <w:rPr>
          <w:b/>
          <w:lang w:bidi="cs-CZ"/>
        </w:rPr>
        <w:t>Pod-článek 1.10 se nahrazuje tímto textem:</w:t>
      </w:r>
    </w:p>
    <w:p w14:paraId="1333828E" w14:textId="5EDA2EE1" w:rsidR="002C4CE9" w:rsidRPr="002C4CE9" w:rsidRDefault="002C4CE9" w:rsidP="002C4CE9">
      <w:pPr>
        <w:ind w:left="2127"/>
        <w:jc w:val="both"/>
        <w:rPr>
          <w:i/>
          <w:lang w:bidi="cs-CZ"/>
        </w:rPr>
      </w:pPr>
      <w:r w:rsidRPr="002C4CE9">
        <w:rPr>
          <w:i/>
          <w:lang w:bidi="cs-CZ"/>
        </w:rPr>
        <w:t>Zhotovitel poskytuje Objednateli rozsahem ani způsobem užití neomezenou, postupitelnou a výhradní licenci k Dokumentům zhotovitele včetně jejich případných změn tak, aby byl Objednatel schopen zajistit plnou využitelnost Stavby po dobu její životnosti; k dokumentům popsaným v Pod-článku 5.7 [Příručky pro provoz a údržbu] a softwarům systému měření a regulace</w:t>
      </w:r>
      <w:r w:rsidR="007B7EC7">
        <w:rPr>
          <w:i/>
          <w:lang w:bidi="cs-CZ"/>
        </w:rPr>
        <w:t xml:space="preserve"> </w:t>
      </w:r>
      <w:r w:rsidR="007B7EC7">
        <w:rPr>
          <w:i/>
          <w:iCs/>
        </w:rPr>
        <w:t xml:space="preserve">a </w:t>
      </w:r>
      <w:proofErr w:type="spellStart"/>
      <w:r w:rsidR="007B7EC7">
        <w:rPr>
          <w:i/>
          <w:iCs/>
        </w:rPr>
        <w:t>building</w:t>
      </w:r>
      <w:proofErr w:type="spellEnd"/>
      <w:r w:rsidR="007B7EC7">
        <w:rPr>
          <w:i/>
          <w:iCs/>
        </w:rPr>
        <w:t xml:space="preserve"> management </w:t>
      </w:r>
      <w:proofErr w:type="spellStart"/>
      <w:r w:rsidR="007B7EC7">
        <w:rPr>
          <w:i/>
          <w:iCs/>
        </w:rPr>
        <w:t>system</w:t>
      </w:r>
      <w:proofErr w:type="spellEnd"/>
      <w:r w:rsidR="007B7EC7">
        <w:rPr>
          <w:i/>
          <w:iCs/>
        </w:rPr>
        <w:t xml:space="preserve"> (dále jen „</w:t>
      </w:r>
      <w:proofErr w:type="spellStart"/>
      <w:r w:rsidR="007B7EC7">
        <w:rPr>
          <w:b/>
          <w:bCs/>
          <w:i/>
          <w:iCs/>
        </w:rPr>
        <w:t>MaR</w:t>
      </w:r>
      <w:proofErr w:type="spellEnd"/>
      <w:r w:rsidR="007B7EC7">
        <w:rPr>
          <w:b/>
          <w:bCs/>
          <w:i/>
          <w:iCs/>
        </w:rPr>
        <w:t xml:space="preserve"> a BMS</w:t>
      </w:r>
      <w:r w:rsidR="007B7EC7">
        <w:rPr>
          <w:i/>
          <w:iCs/>
        </w:rPr>
        <w:t>“)</w:t>
      </w:r>
      <w:r w:rsidRPr="002C4CE9">
        <w:rPr>
          <w:i/>
          <w:lang w:bidi="cs-CZ"/>
        </w:rPr>
        <w:t xml:space="preserve"> dle Pod-článku 7.1 [Standard provedení] je licence nevýhradní. Zhotovitel prohlašuje, že Dokumenty zhotovitele jsou vytvořeny jejich autorem či autory jakožto dílo zaměstnanecké, případně že je oprávněn poskytnout Objednateli licenci na</w:t>
      </w:r>
      <w:r w:rsidR="005F2B0D">
        <w:rPr>
          <w:i/>
          <w:lang w:bidi="cs-CZ"/>
        </w:rPr>
        <w:t> </w:t>
      </w:r>
      <w:r w:rsidRPr="002C4CE9">
        <w:rPr>
          <w:i/>
          <w:lang w:bidi="cs-CZ"/>
        </w:rPr>
        <w:t>základě smluvního ujednání s jejich autorem či autory, a to v plném rozsahu dle Smlouvy. Tato licence:</w:t>
      </w:r>
    </w:p>
    <w:p w14:paraId="1C02E23E" w14:textId="77777777" w:rsidR="002C4CE9" w:rsidRPr="002C4CE9" w:rsidRDefault="002C4CE9" w:rsidP="0020373D">
      <w:pPr>
        <w:numPr>
          <w:ilvl w:val="0"/>
          <w:numId w:val="2"/>
        </w:numPr>
        <w:ind w:hanging="454"/>
        <w:jc w:val="both"/>
        <w:rPr>
          <w:i/>
          <w:lang w:bidi="cs-CZ"/>
        </w:rPr>
      </w:pPr>
      <w:r w:rsidRPr="002C4CE9">
        <w:rPr>
          <w:i/>
          <w:lang w:bidi="cs-CZ"/>
        </w:rPr>
        <w:t>je poskytnuta na dobu trvání majetkových práv autorských;</w:t>
      </w:r>
    </w:p>
    <w:p w14:paraId="35AE2BA2" w14:textId="77777777" w:rsidR="002C4CE9" w:rsidRPr="002C4CE9" w:rsidRDefault="002C4CE9" w:rsidP="0020373D">
      <w:pPr>
        <w:numPr>
          <w:ilvl w:val="0"/>
          <w:numId w:val="2"/>
        </w:numPr>
        <w:ind w:hanging="454"/>
        <w:jc w:val="both"/>
        <w:rPr>
          <w:i/>
          <w:lang w:bidi="cs-CZ"/>
        </w:rPr>
      </w:pPr>
      <w:r w:rsidRPr="002C4CE9">
        <w:rPr>
          <w:i/>
          <w:lang w:bidi="cs-CZ"/>
        </w:rPr>
        <w:t>v případě Dokumentů zhotovitele, které jsou ve formě počítačových programů a jiného softwaru, dovoluje jejich používání na jakémkoli počítači na Staveništi a na dalších místech předpokládaných Smlouvou, včetně případů jakýchkoliv vyměněných počítačů dodaných Zhotovitelem.</w:t>
      </w:r>
    </w:p>
    <w:p w14:paraId="474DC43A" w14:textId="77777777" w:rsidR="002C4CE9" w:rsidRPr="002C4CE9" w:rsidRDefault="002C4CE9" w:rsidP="002C4CE9">
      <w:pPr>
        <w:ind w:left="2127"/>
        <w:jc w:val="both"/>
        <w:rPr>
          <w:i/>
          <w:lang w:bidi="cs-CZ"/>
        </w:rPr>
      </w:pPr>
      <w:r w:rsidRPr="002C4CE9">
        <w:rPr>
          <w:i/>
          <w:lang w:bidi="cs-CZ"/>
        </w:rPr>
        <w:t>Zhotovitel uděluje Objednateli souhlas k postoupení licence třetí osobě, a to ať už zcela nebo zčásti, a současně uděluje Objednateli právo poskytovat podlicence v plném rozsahu, jaký vyplývá z licenčního oprávnění.</w:t>
      </w:r>
    </w:p>
    <w:p w14:paraId="47BD313F" w14:textId="01A3B7E3" w:rsidR="002C4CE9" w:rsidRPr="002C4CE9" w:rsidRDefault="002C4CE9" w:rsidP="002C4CE9">
      <w:pPr>
        <w:ind w:left="2127"/>
        <w:jc w:val="both"/>
        <w:rPr>
          <w:i/>
          <w:lang w:bidi="cs-CZ"/>
        </w:rPr>
      </w:pPr>
      <w:r w:rsidRPr="002C4CE9">
        <w:rPr>
          <w:i/>
          <w:lang w:bidi="cs-CZ"/>
        </w:rPr>
        <w:t xml:space="preserve">Objednatel je bez souhlasu Zhotovitele oprávněn Dokumentaci zhotovitele zpracovat, měnit či upravovat, vytvářet odvozená autorská díla samostatně nebo i prostřednictvím třetích osob a spojovat ji s jinými autorskými díly, a to zejména pro účely </w:t>
      </w:r>
      <w:r w:rsidR="00A22DBB">
        <w:rPr>
          <w:i/>
          <w:lang w:bidi="cs-CZ"/>
        </w:rPr>
        <w:t xml:space="preserve">vybavení, </w:t>
      </w:r>
      <w:r w:rsidRPr="002C4CE9">
        <w:rPr>
          <w:i/>
          <w:lang w:bidi="cs-CZ"/>
        </w:rPr>
        <w:t>dokončení, provozu, údržby, předělání, úprav, oprav a demolic Stavby či dalších technologických systémů Objednatele, které na Dílo navazují. Objednatel je pro případ předčasného ukončení Smlouvy oprávněn použít Dokumenty zhotovitele k dokončení Díla a k pořízení interiéru Stavby, včetně vytvoření navazujících stupňů projektové dokumentace.</w:t>
      </w:r>
    </w:p>
    <w:p w14:paraId="4FDC58EA" w14:textId="77777777" w:rsidR="002C4CE9" w:rsidRPr="00DE3BEF" w:rsidRDefault="002C4CE9" w:rsidP="002C4CE9">
      <w:pPr>
        <w:ind w:left="2127"/>
        <w:jc w:val="both"/>
        <w:rPr>
          <w:i/>
          <w:lang w:bidi="cs-CZ"/>
        </w:rPr>
      </w:pPr>
      <w:r w:rsidRPr="002C4CE9">
        <w:rPr>
          <w:i/>
          <w:lang w:bidi="cs-CZ"/>
        </w:rPr>
        <w:t xml:space="preserve">Cena </w:t>
      </w:r>
      <w:r w:rsidRPr="00DE3BEF">
        <w:rPr>
          <w:i/>
          <w:lang w:bidi="cs-CZ"/>
        </w:rPr>
        <w:t>za poskytnutí licence, jakož i cena za oprávnění dle předchozího odstavce je zahrnuta v Přijaté smluvní částce.</w:t>
      </w:r>
    </w:p>
    <w:p w14:paraId="058D4B98" w14:textId="0B0117C1" w:rsidR="00D75A19" w:rsidRPr="00642C8B" w:rsidRDefault="002C4CE9" w:rsidP="00C42CAF">
      <w:pPr>
        <w:ind w:left="2127"/>
        <w:jc w:val="both"/>
        <w:rPr>
          <w:i/>
          <w:lang w:bidi="cs-CZ"/>
        </w:rPr>
      </w:pPr>
      <w:r w:rsidRPr="00642C8B">
        <w:rPr>
          <w:i/>
          <w:iCs/>
          <w:lang w:bidi="cs-CZ"/>
        </w:rPr>
        <w:t>Strany</w:t>
      </w:r>
      <w:r w:rsidRPr="00642C8B">
        <w:rPr>
          <w:i/>
          <w:lang w:bidi="cs-CZ"/>
        </w:rPr>
        <w:t xml:space="preserve"> výslovně utvrzují, že ve vztahu k softwaru </w:t>
      </w:r>
      <w:proofErr w:type="spellStart"/>
      <w:r w:rsidRPr="00642C8B">
        <w:rPr>
          <w:i/>
          <w:lang w:bidi="cs-CZ"/>
        </w:rPr>
        <w:t>MaR</w:t>
      </w:r>
      <w:proofErr w:type="spellEnd"/>
      <w:r w:rsidR="00CE2F7B" w:rsidRPr="00642C8B">
        <w:rPr>
          <w:i/>
          <w:lang w:bidi="cs-CZ"/>
        </w:rPr>
        <w:t xml:space="preserve"> a BMS</w:t>
      </w:r>
      <w:r w:rsidRPr="00642C8B">
        <w:rPr>
          <w:i/>
          <w:lang w:bidi="cs-CZ"/>
        </w:rPr>
        <w:t xml:space="preserve"> je Zhotovitel povinen předat Objednateli </w:t>
      </w:r>
      <w:r w:rsidR="004237A3" w:rsidRPr="00642C8B">
        <w:rPr>
          <w:i/>
          <w:lang w:bidi="cs-CZ"/>
        </w:rPr>
        <w:t xml:space="preserve">aktuální </w:t>
      </w:r>
      <w:r w:rsidRPr="00642C8B">
        <w:rPr>
          <w:i/>
          <w:lang w:bidi="cs-CZ"/>
        </w:rPr>
        <w:t>verz</w:t>
      </w:r>
      <w:r w:rsidR="00F74A9E" w:rsidRPr="00642C8B">
        <w:rPr>
          <w:i/>
          <w:lang w:bidi="cs-CZ"/>
        </w:rPr>
        <w:t>i</w:t>
      </w:r>
      <w:r w:rsidRPr="00642C8B">
        <w:rPr>
          <w:i/>
          <w:lang w:bidi="cs-CZ"/>
        </w:rPr>
        <w:t xml:space="preserve"> zdrojového kódu softwaru a příp. další informace, kterých je třeba pro to, aby byl Objednatel schopen licenci, jakož i oprávnění podle tohoto Pod-článku využít. Změní-li se zdrojové kódy softwarů </w:t>
      </w:r>
      <w:proofErr w:type="spellStart"/>
      <w:r w:rsidRPr="00642C8B">
        <w:rPr>
          <w:i/>
          <w:lang w:bidi="cs-CZ"/>
        </w:rPr>
        <w:t>MaR</w:t>
      </w:r>
      <w:proofErr w:type="spellEnd"/>
      <w:r w:rsidRPr="00642C8B">
        <w:rPr>
          <w:i/>
          <w:lang w:bidi="cs-CZ"/>
        </w:rPr>
        <w:t xml:space="preserve"> </w:t>
      </w:r>
      <w:r w:rsidR="00CE2F7B" w:rsidRPr="00642C8B">
        <w:rPr>
          <w:i/>
          <w:lang w:bidi="cs-CZ"/>
        </w:rPr>
        <w:t xml:space="preserve">a BMS </w:t>
      </w:r>
      <w:r w:rsidRPr="00642C8B">
        <w:rPr>
          <w:i/>
          <w:lang w:bidi="cs-CZ"/>
        </w:rPr>
        <w:t xml:space="preserve">či informace zmíněné v předchozí větě v době od převzetí Díla do konce Záruční doby, pak je Zhotovitel povinen bezodkladně, nejpozději do 14 dnů od takové změny, předat Objednateli jejich aktuální verzi. </w:t>
      </w:r>
      <w:r w:rsidRPr="00642C8B">
        <w:rPr>
          <w:i/>
          <w:iCs/>
          <w:lang w:bidi="cs-CZ"/>
        </w:rPr>
        <w:t xml:space="preserve">Objednatel bude oprávněn předaný zdrojový kód a informace dle tohoto odstavce volně využít, jestliže bude splněna alespoň jedna z následujících podmínek: </w:t>
      </w:r>
    </w:p>
    <w:p w14:paraId="5F445301" w14:textId="0B496CC3" w:rsidR="00D75A19" w:rsidRPr="00642C8B" w:rsidRDefault="002C4CE9" w:rsidP="00C42CAF">
      <w:pPr>
        <w:pStyle w:val="Odstavecseseznamem"/>
        <w:numPr>
          <w:ilvl w:val="0"/>
          <w:numId w:val="3"/>
        </w:numPr>
        <w:ind w:left="2552" w:hanging="425"/>
        <w:jc w:val="both"/>
        <w:rPr>
          <w:i/>
          <w:lang w:bidi="cs-CZ"/>
        </w:rPr>
      </w:pPr>
      <w:r w:rsidRPr="00642C8B">
        <w:rPr>
          <w:i/>
          <w:lang w:bidi="cs-CZ"/>
        </w:rPr>
        <w:t xml:space="preserve">dojde </w:t>
      </w:r>
      <w:r w:rsidRPr="00642C8B">
        <w:rPr>
          <w:i/>
          <w:iCs/>
          <w:lang w:bidi="cs-CZ"/>
        </w:rPr>
        <w:t>ke</w:t>
      </w:r>
      <w:r w:rsidRPr="00642C8B">
        <w:rPr>
          <w:i/>
          <w:lang w:bidi="cs-CZ"/>
        </w:rPr>
        <w:t xml:space="preserve"> zrušení závazků ze Smlouvy</w:t>
      </w:r>
      <w:r w:rsidRPr="00642C8B">
        <w:rPr>
          <w:i/>
          <w:iCs/>
          <w:lang w:bidi="cs-CZ"/>
        </w:rPr>
        <w:t>;</w:t>
      </w:r>
      <w:r w:rsidRPr="00642C8B">
        <w:rPr>
          <w:i/>
          <w:lang w:bidi="cs-CZ"/>
        </w:rPr>
        <w:t xml:space="preserve"> </w:t>
      </w:r>
    </w:p>
    <w:p w14:paraId="7EED0D72" w14:textId="3872383E" w:rsidR="00D75A19" w:rsidRPr="00642C8B" w:rsidRDefault="002C4CE9" w:rsidP="00C42CAF">
      <w:pPr>
        <w:pStyle w:val="Odstavecseseznamem"/>
        <w:numPr>
          <w:ilvl w:val="0"/>
          <w:numId w:val="3"/>
        </w:numPr>
        <w:ind w:left="2552" w:hanging="425"/>
        <w:jc w:val="both"/>
        <w:rPr>
          <w:i/>
          <w:lang w:bidi="cs-CZ"/>
        </w:rPr>
      </w:pPr>
      <w:r w:rsidRPr="00642C8B">
        <w:rPr>
          <w:i/>
          <w:lang w:bidi="cs-CZ"/>
        </w:rPr>
        <w:t xml:space="preserve">Zhotovitel se ocitne v úpadku; </w:t>
      </w:r>
    </w:p>
    <w:p w14:paraId="46CEF8D7" w14:textId="137AD439" w:rsidR="00D75A19" w:rsidRPr="00642C8B" w:rsidRDefault="002C4CE9" w:rsidP="00C42CAF">
      <w:pPr>
        <w:pStyle w:val="Odstavecseseznamem"/>
        <w:numPr>
          <w:ilvl w:val="0"/>
          <w:numId w:val="3"/>
        </w:numPr>
        <w:ind w:left="2552" w:hanging="425"/>
        <w:jc w:val="both"/>
        <w:rPr>
          <w:i/>
          <w:lang w:bidi="cs-CZ"/>
        </w:rPr>
      </w:pPr>
      <w:r w:rsidRPr="00642C8B">
        <w:rPr>
          <w:i/>
          <w:lang w:bidi="cs-CZ"/>
        </w:rPr>
        <w:t xml:space="preserve">ve stanovené době, jinak v době přiměřené, neodstraní </w:t>
      </w:r>
      <w:r w:rsidRPr="00642C8B">
        <w:rPr>
          <w:i/>
          <w:iCs/>
          <w:lang w:bidi="cs-CZ"/>
        </w:rPr>
        <w:t xml:space="preserve">řádně </w:t>
      </w:r>
      <w:r w:rsidRPr="00642C8B">
        <w:rPr>
          <w:i/>
          <w:lang w:bidi="cs-CZ"/>
        </w:rPr>
        <w:t xml:space="preserve">jakoukoliv vadu softwaru </w:t>
      </w:r>
      <w:proofErr w:type="spellStart"/>
      <w:r w:rsidRPr="00642C8B">
        <w:rPr>
          <w:i/>
          <w:lang w:bidi="cs-CZ"/>
        </w:rPr>
        <w:t>MaR</w:t>
      </w:r>
      <w:proofErr w:type="spellEnd"/>
      <w:r w:rsidR="00C857D6" w:rsidRPr="00642C8B">
        <w:rPr>
          <w:i/>
          <w:lang w:bidi="cs-CZ"/>
        </w:rPr>
        <w:t xml:space="preserve"> a BMS</w:t>
      </w:r>
      <w:r w:rsidRPr="00642C8B">
        <w:rPr>
          <w:i/>
          <w:lang w:bidi="cs-CZ"/>
        </w:rPr>
        <w:t xml:space="preserve">, k jejímuž odstranění je podle Smlouvy povinen; nebo </w:t>
      </w:r>
    </w:p>
    <w:p w14:paraId="24414E5D" w14:textId="203147FB" w:rsidR="002C4CE9" w:rsidRPr="00642C8B" w:rsidRDefault="002C4CE9" w:rsidP="00C42CAF">
      <w:pPr>
        <w:pStyle w:val="Odstavecseseznamem"/>
        <w:numPr>
          <w:ilvl w:val="0"/>
          <w:numId w:val="3"/>
        </w:numPr>
        <w:ind w:left="2552" w:hanging="425"/>
        <w:jc w:val="both"/>
        <w:rPr>
          <w:i/>
          <w:lang w:bidi="cs-CZ"/>
        </w:rPr>
      </w:pPr>
      <w:r w:rsidRPr="00642C8B">
        <w:rPr>
          <w:i/>
          <w:lang w:bidi="cs-CZ"/>
        </w:rPr>
        <w:t xml:space="preserve">Objednatel začne v souladu se Smlouvou užívat </w:t>
      </w:r>
      <w:r w:rsidR="005127AC" w:rsidRPr="00642C8B">
        <w:rPr>
          <w:i/>
          <w:lang w:bidi="cs-CZ"/>
        </w:rPr>
        <w:t>Dílo</w:t>
      </w:r>
      <w:r w:rsidRPr="00642C8B">
        <w:rPr>
          <w:i/>
          <w:lang w:bidi="cs-CZ"/>
        </w:rPr>
        <w:t>.</w:t>
      </w:r>
    </w:p>
    <w:p w14:paraId="1F5B7A4A" w14:textId="5DD01B42" w:rsidR="005127AC" w:rsidRPr="00DE3BEF" w:rsidRDefault="005127AC" w:rsidP="00F161C9">
      <w:pPr>
        <w:ind w:left="2127"/>
        <w:jc w:val="both"/>
        <w:rPr>
          <w:i/>
          <w:lang w:bidi="cs-CZ"/>
        </w:rPr>
      </w:pPr>
      <w:r w:rsidRPr="00DE3BEF">
        <w:rPr>
          <w:i/>
          <w:lang w:bidi="cs-CZ"/>
        </w:rPr>
        <w:t>Zdrojový kód a s ním související vývojové i uživatelské dokumentace budou po přezkoušení příslušné verze určenými zástupci obou Stran uloženy ve</w:t>
      </w:r>
      <w:r w:rsidR="005F2B0D">
        <w:rPr>
          <w:i/>
          <w:lang w:bidi="cs-CZ"/>
        </w:rPr>
        <w:t> </w:t>
      </w:r>
      <w:r w:rsidRPr="00DE3BEF">
        <w:rPr>
          <w:i/>
          <w:lang w:bidi="cs-CZ"/>
        </w:rPr>
        <w:t>schránce nebo obálce, která bude do doby oprávněného užití zdrojového kódu a s ním související vývojové i uživatelské dokumentace Objednatelem zapečetěna způsobem umožňujícím objektivně ověřit neporušenost jejího uzavření. Pokud bude zjištěno, že zdrojový kód a s ním související vývojové i</w:t>
      </w:r>
      <w:r w:rsidR="005F2B0D">
        <w:rPr>
          <w:i/>
          <w:lang w:bidi="cs-CZ"/>
        </w:rPr>
        <w:t> </w:t>
      </w:r>
      <w:r w:rsidRPr="00DE3BEF">
        <w:rPr>
          <w:i/>
          <w:lang w:bidi="cs-CZ"/>
        </w:rPr>
        <w:t>uživatelské dokumentace nejsou funkční, je zhotovitel povinen na vyzvání Objednatele do 10 pracovních dnů vydat aktuální zdrojový kód a s ním související vývojové i uživatelské dokumentace přímo Objednateli.</w:t>
      </w:r>
    </w:p>
    <w:p w14:paraId="136F30E4" w14:textId="77777777" w:rsidR="005127AC" w:rsidRPr="00F161C9" w:rsidRDefault="005127AC" w:rsidP="00F161C9">
      <w:pPr>
        <w:ind w:left="2127"/>
        <w:jc w:val="both"/>
        <w:rPr>
          <w:i/>
          <w:lang w:bidi="cs-CZ"/>
        </w:rPr>
      </w:pPr>
      <w:r w:rsidRPr="00DE3BEF">
        <w:rPr>
          <w:i/>
          <w:lang w:bidi="cs-CZ"/>
        </w:rPr>
        <w:t>Práva duševního vlastnictví ve vztahu k</w:t>
      </w:r>
      <w:r w:rsidRPr="00F161C9">
        <w:rPr>
          <w:i/>
          <w:lang w:bidi="cs-CZ"/>
        </w:rPr>
        <w:t xml:space="preserve"> Informačním modelům jsou samostatně upravena v BIM Protokolu a jeho přílohách.</w:t>
      </w:r>
    </w:p>
    <w:p w14:paraId="6EEC0D78" w14:textId="77777777" w:rsidR="007A55B1" w:rsidRPr="007A55B1" w:rsidRDefault="007A55B1" w:rsidP="007A55B1">
      <w:pPr>
        <w:pStyle w:val="Nadpis21"/>
        <w:spacing w:before="0" w:after="120"/>
        <w:ind w:left="0"/>
        <w:contextualSpacing/>
        <w:rPr>
          <w:rFonts w:asciiTheme="minorHAnsi" w:hAnsiTheme="minorHAnsi" w:cstheme="minorHAnsi"/>
          <w:sz w:val="28"/>
          <w:szCs w:val="28"/>
        </w:rPr>
      </w:pPr>
      <w:r w:rsidRPr="007A55B1">
        <w:rPr>
          <w:rFonts w:asciiTheme="minorHAnsi" w:hAnsiTheme="minorHAnsi" w:cstheme="minorHAnsi"/>
          <w:sz w:val="28"/>
          <w:szCs w:val="28"/>
        </w:rPr>
        <w:t>1.13</w:t>
      </w:r>
    </w:p>
    <w:p w14:paraId="5136D780" w14:textId="77777777" w:rsidR="007A55B1" w:rsidRDefault="007A55B1" w:rsidP="007A55B1">
      <w:pPr>
        <w:pStyle w:val="Nadpis21"/>
        <w:spacing w:before="0" w:after="120"/>
        <w:ind w:left="0"/>
        <w:contextualSpacing/>
        <w:rPr>
          <w:rFonts w:asciiTheme="minorHAnsi" w:hAnsiTheme="minorHAnsi" w:cstheme="minorHAnsi"/>
          <w:sz w:val="28"/>
          <w:szCs w:val="28"/>
        </w:rPr>
      </w:pPr>
      <w:r w:rsidRPr="007A55B1">
        <w:rPr>
          <w:rFonts w:asciiTheme="minorHAnsi" w:hAnsiTheme="minorHAnsi" w:cstheme="minorHAnsi"/>
          <w:sz w:val="28"/>
          <w:szCs w:val="28"/>
        </w:rPr>
        <w:t xml:space="preserve">Soulad s právními </w:t>
      </w:r>
    </w:p>
    <w:p w14:paraId="70CD9D7E" w14:textId="584BB646" w:rsidR="007A55B1" w:rsidRPr="00E91529" w:rsidRDefault="007A55B1" w:rsidP="007A55B1">
      <w:pPr>
        <w:pStyle w:val="Nadpis21"/>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p</w:t>
      </w:r>
      <w:r w:rsidRPr="007A55B1">
        <w:rPr>
          <w:rFonts w:asciiTheme="minorHAnsi" w:hAnsiTheme="minorHAnsi" w:cstheme="minorHAnsi"/>
          <w:sz w:val="28"/>
          <w:szCs w:val="28"/>
        </w:rPr>
        <w:t>ředpisy</w:t>
      </w:r>
    </w:p>
    <w:p w14:paraId="3DE323A0" w14:textId="26D8DE6B" w:rsidR="00C70FA4" w:rsidRPr="00F32B99" w:rsidRDefault="00C70FA4" w:rsidP="00C70FA4">
      <w:pPr>
        <w:pStyle w:val="Zkladntext"/>
        <w:spacing w:before="1"/>
        <w:ind w:left="2000"/>
        <w:rPr>
          <w:rFonts w:asciiTheme="minorHAnsi" w:hAnsiTheme="minorHAnsi" w:cstheme="minorHAnsi"/>
          <w:b/>
        </w:rPr>
      </w:pPr>
      <w:r w:rsidRPr="00F32B99">
        <w:rPr>
          <w:rFonts w:asciiTheme="minorHAnsi" w:hAnsiTheme="minorHAnsi" w:cstheme="minorHAnsi"/>
          <w:b/>
        </w:rPr>
        <w:t xml:space="preserve">V Pod-článku 1.13 se pod-odstavec (a) nahrazuje </w:t>
      </w:r>
      <w:r w:rsidR="007E733B" w:rsidRPr="00F32B99">
        <w:rPr>
          <w:rFonts w:asciiTheme="minorHAnsi" w:hAnsiTheme="minorHAnsi" w:cstheme="minorHAnsi"/>
          <w:b/>
        </w:rPr>
        <w:t xml:space="preserve">tímto </w:t>
      </w:r>
      <w:r w:rsidRPr="00F32B99">
        <w:rPr>
          <w:rFonts w:asciiTheme="minorHAnsi" w:hAnsiTheme="minorHAnsi" w:cstheme="minorHAnsi"/>
          <w:b/>
        </w:rPr>
        <w:t>textem:</w:t>
      </w:r>
    </w:p>
    <w:p w14:paraId="4DDA95E7" w14:textId="77777777" w:rsidR="00C70FA4" w:rsidRPr="00F32B99" w:rsidRDefault="00C70FA4" w:rsidP="00C70FA4">
      <w:pPr>
        <w:pStyle w:val="Zkladntext"/>
        <w:spacing w:before="4"/>
        <w:rPr>
          <w:sz w:val="21"/>
        </w:rPr>
      </w:pPr>
    </w:p>
    <w:p w14:paraId="55B5A485" w14:textId="59CFDA84" w:rsidR="00C70FA4" w:rsidRPr="00E91529" w:rsidRDefault="00C70FA4" w:rsidP="27C3D870">
      <w:pPr>
        <w:spacing w:line="244" w:lineRule="auto"/>
        <w:ind w:left="2552" w:right="153" w:hanging="538"/>
        <w:jc w:val="both"/>
        <w:rPr>
          <w:i/>
          <w:iCs/>
        </w:rPr>
      </w:pPr>
      <w:r w:rsidRPr="00F32B99">
        <w:rPr>
          <w:i/>
          <w:iCs/>
        </w:rPr>
        <w:t xml:space="preserve">(a) </w:t>
      </w:r>
      <w:r w:rsidRPr="00F32B99">
        <w:tab/>
      </w:r>
      <w:r w:rsidRPr="00F32B99">
        <w:rPr>
          <w:i/>
          <w:iCs/>
        </w:rPr>
        <w:t xml:space="preserve">Zhotovitel obstará pro Objednatele </w:t>
      </w:r>
      <w:r w:rsidR="499E53DC" w:rsidRPr="00F32B99">
        <w:rPr>
          <w:i/>
          <w:iCs/>
        </w:rPr>
        <w:t xml:space="preserve">stavební </w:t>
      </w:r>
      <w:r w:rsidR="005E3D43" w:rsidRPr="00F32B99">
        <w:rPr>
          <w:i/>
          <w:iCs/>
        </w:rPr>
        <w:t xml:space="preserve">povolení </w:t>
      </w:r>
      <w:r w:rsidR="00F33312" w:rsidRPr="00F32B99">
        <w:rPr>
          <w:i/>
          <w:iCs/>
        </w:rPr>
        <w:t>případn</w:t>
      </w:r>
      <w:r w:rsidR="005E3D43" w:rsidRPr="00F32B99">
        <w:rPr>
          <w:i/>
          <w:iCs/>
        </w:rPr>
        <w:t>é</w:t>
      </w:r>
      <w:r w:rsidR="00F33312" w:rsidRPr="00F32B99">
        <w:rPr>
          <w:i/>
          <w:iCs/>
        </w:rPr>
        <w:t xml:space="preserve"> změn</w:t>
      </w:r>
      <w:r w:rsidR="005E3D43" w:rsidRPr="00F32B99">
        <w:rPr>
          <w:i/>
          <w:iCs/>
        </w:rPr>
        <w:t>y</w:t>
      </w:r>
      <w:r w:rsidR="00F33312" w:rsidRPr="00F32B99">
        <w:rPr>
          <w:i/>
          <w:iCs/>
        </w:rPr>
        <w:t xml:space="preserve"> stavby před dokončením,</w:t>
      </w:r>
      <w:r w:rsidRPr="00F32B99">
        <w:rPr>
          <w:i/>
          <w:iCs/>
        </w:rPr>
        <w:t xml:space="preserve"> kolaudační rozhodnutí (či souhlas</w:t>
      </w:r>
      <w:r w:rsidR="005F1C53" w:rsidRPr="00F32B99">
        <w:rPr>
          <w:i/>
          <w:iCs/>
        </w:rPr>
        <w:t>), zápis změny druhu pozemku v katastru nemovitostí</w:t>
      </w:r>
      <w:r w:rsidRPr="00F32B99">
        <w:rPr>
          <w:i/>
          <w:iCs/>
        </w:rPr>
        <w:t xml:space="preserve"> a jakákoli další případná povolení popsaná v Požadavcích objednatele. Zhotovitel v</w:t>
      </w:r>
      <w:r w:rsidR="005F1C53" w:rsidRPr="00F32B99">
        <w:rPr>
          <w:i/>
          <w:iCs/>
        </w:rPr>
        <w:t xml:space="preserve"> </w:t>
      </w:r>
      <w:r w:rsidRPr="00F32B99">
        <w:rPr>
          <w:i/>
          <w:iCs/>
        </w:rPr>
        <w:t>této souvislosti zajistí veškerá potřebná vyjádření, souhlasy a</w:t>
      </w:r>
      <w:r w:rsidR="005F2B0D">
        <w:rPr>
          <w:i/>
          <w:iCs/>
        </w:rPr>
        <w:t> </w:t>
      </w:r>
      <w:r w:rsidRPr="00F32B99">
        <w:rPr>
          <w:i/>
          <w:iCs/>
        </w:rPr>
        <w:t>stanoviska a bude zastupovat Objednatele v příslušných správních řízeních, k čemuž si v dostatečném předstihu vyžádá od Objednatele příslušné plné moci.</w:t>
      </w:r>
    </w:p>
    <w:p w14:paraId="3A6E1ACA" w14:textId="1A13C4AB" w:rsidR="00A2320C" w:rsidRPr="00A2320C" w:rsidRDefault="00A2320C" w:rsidP="00A2320C">
      <w:pPr>
        <w:pStyle w:val="Nadpis21"/>
        <w:spacing w:before="0" w:after="120"/>
        <w:ind w:left="0"/>
        <w:contextualSpacing/>
        <w:rPr>
          <w:rFonts w:asciiTheme="minorHAnsi" w:hAnsiTheme="minorHAnsi" w:cstheme="minorHAnsi"/>
          <w:sz w:val="28"/>
          <w:szCs w:val="28"/>
        </w:rPr>
      </w:pPr>
      <w:r w:rsidRPr="00A2320C">
        <w:rPr>
          <w:rFonts w:asciiTheme="minorHAnsi" w:hAnsiTheme="minorHAnsi" w:cstheme="minorHAnsi"/>
          <w:sz w:val="28"/>
          <w:szCs w:val="28"/>
        </w:rPr>
        <w:t>1.1</w:t>
      </w:r>
      <w:r w:rsidR="00265F0B">
        <w:rPr>
          <w:rFonts w:asciiTheme="minorHAnsi" w:hAnsiTheme="minorHAnsi" w:cstheme="minorHAnsi"/>
          <w:sz w:val="28"/>
          <w:szCs w:val="28"/>
        </w:rPr>
        <w:t>5</w:t>
      </w:r>
    </w:p>
    <w:p w14:paraId="2D06986B" w14:textId="4EA3E5C2" w:rsidR="00A2320C" w:rsidRDefault="00265F0B" w:rsidP="00A2320C">
      <w:pPr>
        <w:pStyle w:val="Nadpis21"/>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Archivace</w:t>
      </w:r>
    </w:p>
    <w:p w14:paraId="508F0A7A" w14:textId="77777777" w:rsidR="00265F0B" w:rsidRPr="00265F0B" w:rsidRDefault="00265F0B" w:rsidP="00265F0B">
      <w:pPr>
        <w:pStyle w:val="Zkladntext"/>
        <w:ind w:left="2014"/>
        <w:rPr>
          <w:rFonts w:asciiTheme="minorHAnsi" w:hAnsiTheme="minorHAnsi" w:cstheme="minorHAnsi"/>
          <w:b/>
        </w:rPr>
      </w:pPr>
      <w:r w:rsidRPr="00265F0B">
        <w:rPr>
          <w:rFonts w:asciiTheme="minorHAnsi" w:hAnsiTheme="minorHAnsi" w:cstheme="minorHAnsi"/>
          <w:b/>
        </w:rPr>
        <w:t>Přidává se nový Pod-článek 1.15 [Archivace]:</w:t>
      </w:r>
    </w:p>
    <w:p w14:paraId="1A91CA28" w14:textId="77777777" w:rsidR="00265F0B" w:rsidRPr="00265F0B" w:rsidRDefault="00265F0B" w:rsidP="00265F0B">
      <w:pPr>
        <w:pStyle w:val="Zkladntext"/>
        <w:spacing w:before="5"/>
        <w:rPr>
          <w:rFonts w:asciiTheme="minorHAnsi" w:hAnsiTheme="minorHAnsi" w:cstheme="minorHAnsi"/>
          <w:i/>
          <w:sz w:val="21"/>
        </w:rPr>
      </w:pPr>
    </w:p>
    <w:p w14:paraId="6DB1ED51" w14:textId="4647E3D0" w:rsidR="00265F0B" w:rsidRPr="009C64AD" w:rsidRDefault="00265F0B" w:rsidP="009C64AD">
      <w:pPr>
        <w:spacing w:line="244" w:lineRule="auto"/>
        <w:ind w:left="2014" w:right="154"/>
        <w:jc w:val="both"/>
        <w:rPr>
          <w:rFonts w:cstheme="minorHAnsi"/>
          <w:i/>
        </w:rPr>
      </w:pPr>
      <w:r w:rsidRPr="00265F0B">
        <w:rPr>
          <w:rFonts w:cstheme="minorHAnsi"/>
          <w:i/>
        </w:rPr>
        <w:t>Zhotovitel</w:t>
      </w:r>
      <w:r w:rsidRPr="00265F0B">
        <w:rPr>
          <w:rFonts w:cstheme="minorHAnsi"/>
          <w:i/>
          <w:spacing w:val="-6"/>
        </w:rPr>
        <w:t xml:space="preserve"> </w:t>
      </w:r>
      <w:r w:rsidRPr="00265F0B">
        <w:rPr>
          <w:rFonts w:cstheme="minorHAnsi"/>
          <w:i/>
        </w:rPr>
        <w:t>se</w:t>
      </w:r>
      <w:r w:rsidRPr="00265F0B">
        <w:rPr>
          <w:rFonts w:cstheme="minorHAnsi"/>
          <w:i/>
          <w:spacing w:val="-5"/>
        </w:rPr>
        <w:t xml:space="preserve"> </w:t>
      </w:r>
      <w:r w:rsidRPr="00265F0B">
        <w:rPr>
          <w:rFonts w:cstheme="minorHAnsi"/>
          <w:i/>
        </w:rPr>
        <w:t>za</w:t>
      </w:r>
      <w:r w:rsidRPr="00265F0B">
        <w:rPr>
          <w:rFonts w:cstheme="minorHAnsi"/>
          <w:i/>
          <w:spacing w:val="-6"/>
        </w:rPr>
        <w:t xml:space="preserve"> </w:t>
      </w:r>
      <w:r w:rsidRPr="00265F0B">
        <w:rPr>
          <w:rFonts w:cstheme="minorHAnsi"/>
          <w:i/>
        </w:rPr>
        <w:t>podmínek</w:t>
      </w:r>
      <w:r w:rsidRPr="00265F0B">
        <w:rPr>
          <w:rFonts w:cstheme="minorHAnsi"/>
          <w:i/>
          <w:spacing w:val="-5"/>
        </w:rPr>
        <w:t xml:space="preserve"> </w:t>
      </w:r>
      <w:r w:rsidRPr="00265F0B">
        <w:rPr>
          <w:rFonts w:cstheme="minorHAnsi"/>
          <w:i/>
        </w:rPr>
        <w:t>stanovených</w:t>
      </w:r>
      <w:r w:rsidRPr="00265F0B">
        <w:rPr>
          <w:rFonts w:cstheme="minorHAnsi"/>
          <w:i/>
          <w:spacing w:val="-5"/>
        </w:rPr>
        <w:t xml:space="preserve"> </w:t>
      </w:r>
      <w:r w:rsidRPr="00265F0B">
        <w:rPr>
          <w:rFonts w:cstheme="minorHAnsi"/>
          <w:i/>
        </w:rPr>
        <w:t>Smlouvou</w:t>
      </w:r>
      <w:r w:rsidRPr="00265F0B">
        <w:rPr>
          <w:rFonts w:cstheme="minorHAnsi"/>
          <w:i/>
          <w:spacing w:val="-3"/>
        </w:rPr>
        <w:t xml:space="preserve"> </w:t>
      </w:r>
      <w:r w:rsidRPr="00265F0B">
        <w:rPr>
          <w:rFonts w:cstheme="minorHAnsi"/>
          <w:i/>
        </w:rPr>
        <w:t>v</w:t>
      </w:r>
      <w:r w:rsidRPr="00265F0B">
        <w:rPr>
          <w:rFonts w:cstheme="minorHAnsi"/>
          <w:i/>
          <w:spacing w:val="-3"/>
        </w:rPr>
        <w:t xml:space="preserve"> </w:t>
      </w:r>
      <w:r w:rsidRPr="00265F0B">
        <w:rPr>
          <w:rFonts w:cstheme="minorHAnsi"/>
          <w:i/>
        </w:rPr>
        <w:t>souladu</w:t>
      </w:r>
      <w:r w:rsidRPr="00265F0B">
        <w:rPr>
          <w:rFonts w:cstheme="minorHAnsi"/>
          <w:i/>
          <w:spacing w:val="-6"/>
        </w:rPr>
        <w:t xml:space="preserve"> </w:t>
      </w:r>
      <w:r w:rsidRPr="00265F0B">
        <w:rPr>
          <w:rFonts w:cstheme="minorHAnsi"/>
          <w:i/>
        </w:rPr>
        <w:t>s</w:t>
      </w:r>
      <w:r w:rsidRPr="00265F0B">
        <w:rPr>
          <w:rFonts w:cstheme="minorHAnsi"/>
          <w:i/>
          <w:spacing w:val="-1"/>
        </w:rPr>
        <w:t xml:space="preserve"> </w:t>
      </w:r>
      <w:r w:rsidRPr="00265F0B">
        <w:rPr>
          <w:rFonts w:cstheme="minorHAnsi"/>
          <w:i/>
        </w:rPr>
        <w:t>pokyny</w:t>
      </w:r>
      <w:r w:rsidRPr="00265F0B">
        <w:rPr>
          <w:rFonts w:cstheme="minorHAnsi"/>
          <w:i/>
          <w:spacing w:val="-5"/>
        </w:rPr>
        <w:t xml:space="preserve"> </w:t>
      </w:r>
      <w:r w:rsidRPr="00265F0B">
        <w:rPr>
          <w:rFonts w:cstheme="minorHAnsi"/>
          <w:i/>
        </w:rPr>
        <w:t>Objednatele</w:t>
      </w:r>
      <w:r w:rsidRPr="00265F0B">
        <w:rPr>
          <w:rFonts w:cstheme="minorHAnsi"/>
          <w:i/>
          <w:spacing w:val="-6"/>
        </w:rPr>
        <w:t xml:space="preserve"> </w:t>
      </w:r>
      <w:r w:rsidRPr="00265F0B">
        <w:rPr>
          <w:rFonts w:cstheme="minorHAnsi"/>
          <w:i/>
        </w:rPr>
        <w:t>a</w:t>
      </w:r>
      <w:r w:rsidRPr="00265F0B">
        <w:rPr>
          <w:rFonts w:cstheme="minorHAnsi"/>
          <w:i/>
          <w:spacing w:val="-4"/>
        </w:rPr>
        <w:t xml:space="preserve"> </w:t>
      </w:r>
      <w:r w:rsidRPr="00265F0B">
        <w:rPr>
          <w:rFonts w:cstheme="minorHAnsi"/>
          <w:i/>
        </w:rPr>
        <w:t>při vynaložení veškeré potřebné péče</w:t>
      </w:r>
      <w:r w:rsidRPr="00265F0B">
        <w:rPr>
          <w:rFonts w:cstheme="minorHAnsi"/>
          <w:i/>
          <w:spacing w:val="-2"/>
        </w:rPr>
        <w:t xml:space="preserve"> </w:t>
      </w:r>
      <w:r w:rsidRPr="00265F0B">
        <w:rPr>
          <w:rFonts w:cstheme="minorHAnsi"/>
          <w:i/>
        </w:rPr>
        <w:t>zavazuje:</w:t>
      </w:r>
    </w:p>
    <w:p w14:paraId="5DEA289F" w14:textId="77777777" w:rsidR="00265F0B" w:rsidRPr="00265F0B" w:rsidRDefault="00265F0B" w:rsidP="00265F0B">
      <w:pPr>
        <w:pStyle w:val="Odstavecseseznamem"/>
        <w:widowControl w:val="0"/>
        <w:numPr>
          <w:ilvl w:val="0"/>
          <w:numId w:val="4"/>
        </w:numPr>
        <w:tabs>
          <w:tab w:val="left" w:pos="2582"/>
        </w:tabs>
        <w:autoSpaceDE w:val="0"/>
        <w:autoSpaceDN w:val="0"/>
        <w:spacing w:after="0" w:line="244" w:lineRule="auto"/>
        <w:ind w:right="155"/>
        <w:contextualSpacing w:val="0"/>
        <w:jc w:val="both"/>
        <w:rPr>
          <w:rFonts w:cstheme="minorHAnsi"/>
          <w:i/>
        </w:rPr>
      </w:pPr>
      <w:r w:rsidRPr="00265F0B">
        <w:rPr>
          <w:rFonts w:cstheme="minorHAnsi"/>
          <w:i/>
        </w:rPr>
        <w:t>archivovat nejméně 10 let ode dne uzavření Smlouvy veškeré písemnosti vyhotovené v souvislosti s plněním Smlouvy a kdykoli po tuto dobu k nim Objednateli umožnit přístup; po uplynutí této doby je Objednatel oprávněn tyto písemnosti od Zhotovitele bezplatně</w:t>
      </w:r>
      <w:r w:rsidRPr="00265F0B">
        <w:rPr>
          <w:rFonts w:cstheme="minorHAnsi"/>
          <w:i/>
          <w:spacing w:val="-2"/>
        </w:rPr>
        <w:t xml:space="preserve"> </w:t>
      </w:r>
      <w:r w:rsidRPr="00265F0B">
        <w:rPr>
          <w:rFonts w:cstheme="minorHAnsi"/>
          <w:i/>
        </w:rPr>
        <w:t>převzít;</w:t>
      </w:r>
    </w:p>
    <w:p w14:paraId="7B2540B0" w14:textId="33CEDFDF" w:rsidR="00265F0B" w:rsidRPr="00265F0B" w:rsidRDefault="00265F0B" w:rsidP="00516F7A">
      <w:pPr>
        <w:pStyle w:val="Odstavecseseznamem"/>
        <w:keepNext/>
        <w:keepLines/>
        <w:numPr>
          <w:ilvl w:val="0"/>
          <w:numId w:val="4"/>
        </w:numPr>
        <w:tabs>
          <w:tab w:val="left" w:pos="2582"/>
        </w:tabs>
        <w:autoSpaceDE w:val="0"/>
        <w:autoSpaceDN w:val="0"/>
        <w:spacing w:before="4" w:after="120" w:line="245" w:lineRule="auto"/>
        <w:ind w:left="2580" w:right="159"/>
        <w:contextualSpacing w:val="0"/>
        <w:jc w:val="both"/>
        <w:rPr>
          <w:rFonts w:cstheme="minorHAnsi"/>
          <w:i/>
        </w:rPr>
      </w:pPr>
      <w:r w:rsidRPr="00265F0B">
        <w:rPr>
          <w:rFonts w:cstheme="minorHAnsi"/>
          <w:i/>
        </w:rPr>
        <w:t>jako osoba povinná dle § 2 písm. e) zákona č. 320/2001 Sb., o finanční kontrole ve</w:t>
      </w:r>
      <w:r w:rsidRPr="00265F0B">
        <w:rPr>
          <w:rFonts w:cstheme="minorHAnsi"/>
          <w:i/>
          <w:spacing w:val="-11"/>
        </w:rPr>
        <w:t xml:space="preserve"> </w:t>
      </w:r>
      <w:r w:rsidRPr="00265F0B">
        <w:rPr>
          <w:rFonts w:cstheme="minorHAnsi"/>
          <w:i/>
        </w:rPr>
        <w:t>veřejné</w:t>
      </w:r>
      <w:r w:rsidRPr="00265F0B">
        <w:rPr>
          <w:rFonts w:cstheme="minorHAnsi"/>
          <w:i/>
          <w:spacing w:val="-11"/>
        </w:rPr>
        <w:t xml:space="preserve"> </w:t>
      </w:r>
      <w:r w:rsidRPr="00265F0B">
        <w:rPr>
          <w:rFonts w:cstheme="minorHAnsi"/>
          <w:i/>
        </w:rPr>
        <w:t>správě,</w:t>
      </w:r>
      <w:r w:rsidRPr="00265F0B">
        <w:rPr>
          <w:rFonts w:cstheme="minorHAnsi"/>
          <w:i/>
          <w:spacing w:val="-10"/>
        </w:rPr>
        <w:t xml:space="preserve"> </w:t>
      </w:r>
      <w:r w:rsidRPr="00265F0B">
        <w:rPr>
          <w:rFonts w:cstheme="minorHAnsi"/>
          <w:i/>
        </w:rPr>
        <w:t>ve</w:t>
      </w:r>
      <w:r w:rsidRPr="00265F0B">
        <w:rPr>
          <w:rFonts w:cstheme="minorHAnsi"/>
          <w:i/>
          <w:spacing w:val="-11"/>
        </w:rPr>
        <w:t xml:space="preserve"> </w:t>
      </w:r>
      <w:r w:rsidRPr="00265F0B">
        <w:rPr>
          <w:rFonts w:cstheme="minorHAnsi"/>
          <w:i/>
        </w:rPr>
        <w:t>znění</w:t>
      </w:r>
      <w:r w:rsidRPr="00265F0B">
        <w:rPr>
          <w:rFonts w:cstheme="minorHAnsi"/>
          <w:i/>
          <w:spacing w:val="-12"/>
        </w:rPr>
        <w:t xml:space="preserve"> </w:t>
      </w:r>
      <w:r w:rsidRPr="00265F0B">
        <w:rPr>
          <w:rFonts w:cstheme="minorHAnsi"/>
          <w:i/>
        </w:rPr>
        <w:t>pozdějších</w:t>
      </w:r>
      <w:r w:rsidRPr="00265F0B">
        <w:rPr>
          <w:rFonts w:cstheme="minorHAnsi"/>
          <w:i/>
          <w:spacing w:val="-11"/>
        </w:rPr>
        <w:t xml:space="preserve"> </w:t>
      </w:r>
      <w:r w:rsidRPr="00265F0B">
        <w:rPr>
          <w:rFonts w:cstheme="minorHAnsi"/>
          <w:i/>
        </w:rPr>
        <w:t>předpisů,</w:t>
      </w:r>
      <w:r w:rsidRPr="00265F0B">
        <w:rPr>
          <w:rFonts w:cstheme="minorHAnsi"/>
          <w:i/>
          <w:spacing w:val="-11"/>
        </w:rPr>
        <w:t xml:space="preserve"> </w:t>
      </w:r>
      <w:r w:rsidRPr="00265F0B">
        <w:rPr>
          <w:rFonts w:cstheme="minorHAnsi"/>
          <w:i/>
        </w:rPr>
        <w:t>spolupůsobit</w:t>
      </w:r>
      <w:r w:rsidRPr="00265F0B">
        <w:rPr>
          <w:rFonts w:cstheme="minorHAnsi"/>
          <w:i/>
          <w:spacing w:val="-10"/>
        </w:rPr>
        <w:t xml:space="preserve"> </w:t>
      </w:r>
      <w:r w:rsidRPr="00265F0B">
        <w:rPr>
          <w:rFonts w:cstheme="minorHAnsi"/>
          <w:i/>
        </w:rPr>
        <w:t>při</w:t>
      </w:r>
      <w:r w:rsidRPr="00265F0B">
        <w:rPr>
          <w:rFonts w:cstheme="minorHAnsi"/>
          <w:i/>
          <w:spacing w:val="-11"/>
        </w:rPr>
        <w:t xml:space="preserve"> </w:t>
      </w:r>
      <w:r w:rsidRPr="00265F0B">
        <w:rPr>
          <w:rFonts w:cstheme="minorHAnsi"/>
          <w:i/>
        </w:rPr>
        <w:t>výkonu</w:t>
      </w:r>
      <w:r w:rsidRPr="00265F0B">
        <w:rPr>
          <w:rFonts w:cstheme="minorHAnsi"/>
          <w:i/>
          <w:spacing w:val="-11"/>
        </w:rPr>
        <w:t xml:space="preserve"> </w:t>
      </w:r>
      <w:r w:rsidRPr="00265F0B">
        <w:rPr>
          <w:rFonts w:cstheme="minorHAnsi"/>
          <w:i/>
        </w:rPr>
        <w:t>finanční kontroly; obdobně je Zhotovitel povinen zavázat i</w:t>
      </w:r>
      <w:r w:rsidR="000A3FB5">
        <w:rPr>
          <w:rFonts w:cstheme="minorHAnsi"/>
          <w:i/>
          <w:spacing w:val="-5"/>
        </w:rPr>
        <w:t> </w:t>
      </w:r>
      <w:r w:rsidRPr="00265F0B">
        <w:rPr>
          <w:rFonts w:cstheme="minorHAnsi"/>
          <w:i/>
        </w:rPr>
        <w:t>Podzhotovitele.</w:t>
      </w:r>
    </w:p>
    <w:p w14:paraId="7D54B49F" w14:textId="116A5138" w:rsidR="00CB336D" w:rsidRPr="00CB336D" w:rsidRDefault="00CB336D" w:rsidP="00BC6525">
      <w:pPr>
        <w:pStyle w:val="Nadpis21"/>
        <w:spacing w:before="0" w:after="120"/>
        <w:ind w:left="0"/>
        <w:contextualSpacing/>
        <w:rPr>
          <w:rFonts w:asciiTheme="minorHAnsi" w:hAnsiTheme="minorHAnsi" w:cstheme="minorHAnsi"/>
          <w:sz w:val="28"/>
          <w:szCs w:val="28"/>
        </w:rPr>
      </w:pPr>
      <w:r w:rsidRPr="00CB336D">
        <w:rPr>
          <w:rFonts w:asciiTheme="minorHAnsi" w:hAnsiTheme="minorHAnsi" w:cstheme="minorHAnsi"/>
          <w:sz w:val="28"/>
          <w:szCs w:val="28"/>
        </w:rPr>
        <w:t>1.1</w:t>
      </w:r>
      <w:r w:rsidR="000011C7">
        <w:rPr>
          <w:rFonts w:asciiTheme="minorHAnsi" w:hAnsiTheme="minorHAnsi" w:cstheme="minorHAnsi"/>
          <w:sz w:val="28"/>
          <w:szCs w:val="28"/>
        </w:rPr>
        <w:t>6</w:t>
      </w:r>
    </w:p>
    <w:p w14:paraId="35A2290E" w14:textId="0E47B0AC" w:rsidR="00CB336D" w:rsidRPr="00CB336D" w:rsidRDefault="00CB336D" w:rsidP="00BC6525">
      <w:pPr>
        <w:pStyle w:val="Nadpis21"/>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 xml:space="preserve">Sociální </w:t>
      </w:r>
      <w:r w:rsidR="00C96828">
        <w:rPr>
          <w:rFonts w:asciiTheme="minorHAnsi" w:hAnsiTheme="minorHAnsi" w:cstheme="minorHAnsi"/>
          <w:sz w:val="28"/>
          <w:szCs w:val="28"/>
        </w:rPr>
        <w:t xml:space="preserve">a </w:t>
      </w:r>
      <w:r w:rsidR="006B6685">
        <w:rPr>
          <w:rFonts w:asciiTheme="minorHAnsi" w:hAnsiTheme="minorHAnsi" w:cstheme="minorHAnsi"/>
          <w:sz w:val="28"/>
          <w:szCs w:val="28"/>
        </w:rPr>
        <w:t xml:space="preserve">environmentální </w:t>
      </w:r>
      <w:r>
        <w:rPr>
          <w:rFonts w:asciiTheme="minorHAnsi" w:hAnsiTheme="minorHAnsi" w:cstheme="minorHAnsi"/>
          <w:sz w:val="28"/>
          <w:szCs w:val="28"/>
        </w:rPr>
        <w:t>odpovědnost</w:t>
      </w:r>
    </w:p>
    <w:p w14:paraId="1878BF24" w14:textId="43738C80" w:rsidR="00144812" w:rsidRDefault="00CB336D" w:rsidP="00CB336D">
      <w:pPr>
        <w:pStyle w:val="Zkladntext"/>
        <w:ind w:left="2014"/>
        <w:rPr>
          <w:rFonts w:asciiTheme="minorHAnsi" w:hAnsiTheme="minorHAnsi" w:cstheme="minorHAnsi"/>
          <w:b/>
        </w:rPr>
      </w:pPr>
      <w:r w:rsidRPr="00BC6525">
        <w:rPr>
          <w:rFonts w:asciiTheme="minorHAnsi" w:hAnsiTheme="minorHAnsi" w:cstheme="minorHAnsi"/>
          <w:b/>
        </w:rPr>
        <w:t>Přidává se nový Pod-článek 1.1</w:t>
      </w:r>
      <w:r w:rsidR="000011C7">
        <w:rPr>
          <w:rFonts w:asciiTheme="minorHAnsi" w:hAnsiTheme="minorHAnsi" w:cstheme="minorHAnsi"/>
          <w:b/>
        </w:rPr>
        <w:t>6</w:t>
      </w:r>
      <w:r w:rsidRPr="00BC6525">
        <w:rPr>
          <w:rFonts w:asciiTheme="minorHAnsi" w:hAnsiTheme="minorHAnsi" w:cstheme="minorHAnsi"/>
          <w:b/>
        </w:rPr>
        <w:t xml:space="preserve"> [</w:t>
      </w:r>
      <w:r w:rsidR="000011C7">
        <w:rPr>
          <w:rFonts w:asciiTheme="minorHAnsi" w:hAnsiTheme="minorHAnsi" w:cstheme="minorHAnsi"/>
          <w:b/>
        </w:rPr>
        <w:t xml:space="preserve">Sociální </w:t>
      </w:r>
      <w:r w:rsidR="006B6685">
        <w:rPr>
          <w:rFonts w:asciiTheme="minorHAnsi" w:hAnsiTheme="minorHAnsi" w:cstheme="minorHAnsi"/>
          <w:b/>
        </w:rPr>
        <w:t xml:space="preserve">a environmentální </w:t>
      </w:r>
      <w:r w:rsidR="000011C7">
        <w:rPr>
          <w:rFonts w:asciiTheme="minorHAnsi" w:hAnsiTheme="minorHAnsi" w:cstheme="minorHAnsi"/>
          <w:b/>
        </w:rPr>
        <w:t>odpovědnost</w:t>
      </w:r>
      <w:r w:rsidRPr="00BC6525">
        <w:rPr>
          <w:rFonts w:asciiTheme="minorHAnsi" w:hAnsiTheme="minorHAnsi" w:cstheme="minorHAnsi"/>
          <w:b/>
        </w:rPr>
        <w:t>]:</w:t>
      </w:r>
    </w:p>
    <w:p w14:paraId="05B40BC9" w14:textId="6734DAEF" w:rsidR="00D928D6" w:rsidRDefault="00D928D6" w:rsidP="00CB336D">
      <w:pPr>
        <w:pStyle w:val="Zkladntext"/>
        <w:ind w:left="2014"/>
        <w:rPr>
          <w:rFonts w:asciiTheme="minorHAnsi" w:hAnsiTheme="minorHAnsi" w:cstheme="minorHAnsi"/>
          <w:b/>
        </w:rPr>
      </w:pPr>
    </w:p>
    <w:p w14:paraId="372DE049" w14:textId="02CABE20" w:rsidR="00B80FE7" w:rsidRPr="00BC6525" w:rsidRDefault="00B80FE7" w:rsidP="00BC6525">
      <w:pPr>
        <w:spacing w:line="244" w:lineRule="auto"/>
        <w:ind w:left="2014" w:right="154"/>
        <w:jc w:val="both"/>
        <w:rPr>
          <w:rFonts w:cstheme="minorHAnsi"/>
          <w:i/>
        </w:rPr>
      </w:pPr>
      <w:r w:rsidRPr="00BC6525">
        <w:rPr>
          <w:rFonts w:cstheme="minorHAnsi"/>
          <w:i/>
        </w:rPr>
        <w:t xml:space="preserve">Jsou-li uvedeny detailní podrobnosti a požadavky v Příloze k nabídce, Zhotovitel musí v průběhu provádění Díla: </w:t>
      </w:r>
    </w:p>
    <w:p w14:paraId="7602185F" w14:textId="420DE90E" w:rsidR="00B80FE7" w:rsidRPr="00C07EF2" w:rsidRDefault="00B80FE7" w:rsidP="00C07EF2">
      <w:pPr>
        <w:pStyle w:val="Odstavecseseznamem"/>
        <w:widowControl w:val="0"/>
        <w:numPr>
          <w:ilvl w:val="0"/>
          <w:numId w:val="30"/>
        </w:numPr>
        <w:tabs>
          <w:tab w:val="left" w:pos="2582"/>
        </w:tabs>
        <w:autoSpaceDE w:val="0"/>
        <w:autoSpaceDN w:val="0"/>
        <w:spacing w:after="0" w:line="244" w:lineRule="auto"/>
        <w:ind w:right="155"/>
        <w:jc w:val="both"/>
      </w:pPr>
      <w:r w:rsidRPr="00C07EF2">
        <w:t>na základě požadavku Objednatele umožnit odbornou</w:t>
      </w:r>
      <w:r w:rsidR="00C314A4" w:rsidRPr="00C07EF2">
        <w:t xml:space="preserve"> studijní</w:t>
      </w:r>
      <w:r w:rsidRPr="00C07EF2">
        <w:t xml:space="preserve"> praxi studenta střední školy v oboru relevantním k Dílu;</w:t>
      </w:r>
    </w:p>
    <w:p w14:paraId="71BFF683" w14:textId="55905001" w:rsidR="00D928D6" w:rsidRDefault="00B80FE7" w:rsidP="00C07EF2">
      <w:pPr>
        <w:pStyle w:val="Odstavecseseznamem"/>
        <w:widowControl w:val="0"/>
        <w:numPr>
          <w:ilvl w:val="0"/>
          <w:numId w:val="30"/>
        </w:numPr>
        <w:tabs>
          <w:tab w:val="left" w:pos="2582"/>
        </w:tabs>
        <w:autoSpaceDE w:val="0"/>
        <w:autoSpaceDN w:val="0"/>
        <w:spacing w:after="0" w:line="244" w:lineRule="auto"/>
        <w:ind w:right="155"/>
        <w:contextualSpacing w:val="0"/>
        <w:jc w:val="both"/>
        <w:rPr>
          <w:rFonts w:cstheme="minorHAnsi"/>
          <w:i/>
        </w:rPr>
      </w:pPr>
      <w:r w:rsidRPr="00BC6525">
        <w:rPr>
          <w:rFonts w:cstheme="minorHAnsi"/>
          <w:i/>
        </w:rPr>
        <w:t>na základě požadavku Objednatele umožnit exkurzi skupině studentů vysoké nebo střední školy v oboru relevantním k Dílu.</w:t>
      </w:r>
    </w:p>
    <w:p w14:paraId="2821AFE4" w14:textId="77777777" w:rsidR="00BE24AC" w:rsidRPr="00BC6525" w:rsidRDefault="00BE24AC" w:rsidP="00BC6525">
      <w:pPr>
        <w:widowControl w:val="0"/>
        <w:tabs>
          <w:tab w:val="left" w:pos="2582"/>
        </w:tabs>
        <w:autoSpaceDE w:val="0"/>
        <w:autoSpaceDN w:val="0"/>
        <w:spacing w:after="0" w:line="244" w:lineRule="auto"/>
        <w:ind w:left="2014" w:right="155"/>
        <w:jc w:val="both"/>
        <w:rPr>
          <w:rFonts w:cstheme="minorHAnsi"/>
          <w:i/>
        </w:rPr>
      </w:pPr>
    </w:p>
    <w:p w14:paraId="5D0A86CF" w14:textId="3EF8641E" w:rsidR="00530F9A" w:rsidRDefault="00BE24AC" w:rsidP="009A172B">
      <w:pPr>
        <w:spacing w:after="0" w:line="244" w:lineRule="auto"/>
        <w:ind w:left="2014" w:right="154"/>
        <w:jc w:val="both"/>
        <w:rPr>
          <w:i/>
        </w:rPr>
      </w:pPr>
      <w:r w:rsidRPr="00BE24AC">
        <w:rPr>
          <w:rFonts w:cstheme="minorHAnsi"/>
          <w:i/>
        </w:rPr>
        <w:t>Zhotovitel prohlašuje, že neporušuje etické principy, principy společenské odpovědnosti a základní lidská práva.</w:t>
      </w:r>
    </w:p>
    <w:p w14:paraId="6499AB55" w14:textId="2132A4D3" w:rsidR="006056D3" w:rsidRDefault="00EC4B22" w:rsidP="00530F9A">
      <w:pPr>
        <w:spacing w:after="0" w:line="244" w:lineRule="auto"/>
        <w:ind w:left="2014" w:right="154"/>
        <w:jc w:val="both"/>
        <w:rPr>
          <w:i/>
        </w:rPr>
      </w:pPr>
      <w:r w:rsidRPr="4AC2EACA">
        <w:rPr>
          <w:i/>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w:t>
      </w:r>
      <w:r w:rsidR="006056D3" w:rsidRPr="4AC2EACA">
        <w:rPr>
          <w:i/>
        </w:rPr>
        <w:t> </w:t>
      </w:r>
      <w:r w:rsidRPr="4AC2EACA">
        <w:rPr>
          <w:i/>
        </w:rPr>
        <w:t>bez</w:t>
      </w:r>
      <w:r w:rsidR="006056D3" w:rsidRPr="4AC2EACA">
        <w:rPr>
          <w:i/>
        </w:rPr>
        <w:t> </w:t>
      </w:r>
      <w:r w:rsidRPr="4AC2EACA">
        <w:rPr>
          <w:i/>
        </w:rPr>
        <w:t>ohledu na to, zda jsou práce na díle prováděny bezprostředně zhotovitelem či jeho poddodavateli.</w:t>
      </w:r>
    </w:p>
    <w:p w14:paraId="042A712F" w14:textId="6B44CC72" w:rsidR="00434576" w:rsidRDefault="00434576" w:rsidP="009A172B">
      <w:pPr>
        <w:spacing w:after="0" w:line="244" w:lineRule="auto"/>
        <w:ind w:left="2014" w:right="154"/>
        <w:jc w:val="both"/>
        <w:rPr>
          <w:rFonts w:cstheme="minorHAnsi"/>
          <w:i/>
        </w:rPr>
      </w:pPr>
    </w:p>
    <w:p w14:paraId="5CE67F93" w14:textId="6DB22837" w:rsidR="003C29AD" w:rsidRDefault="00434576" w:rsidP="003C29AD">
      <w:pPr>
        <w:spacing w:after="0" w:line="244" w:lineRule="auto"/>
        <w:ind w:left="2014" w:right="154"/>
        <w:jc w:val="both"/>
        <w:rPr>
          <w:rFonts w:cstheme="minorHAnsi"/>
          <w:i/>
        </w:rPr>
      </w:pPr>
      <w:r>
        <w:rPr>
          <w:rFonts w:cstheme="minorHAnsi"/>
          <w:i/>
        </w:rPr>
        <w:t xml:space="preserve">Zhotovitel je povinen poskytnout Objednateli součinnost při </w:t>
      </w:r>
      <w:r w:rsidR="00D73917">
        <w:rPr>
          <w:rFonts w:cstheme="minorHAnsi"/>
          <w:i/>
        </w:rPr>
        <w:t xml:space="preserve">zajištění publicity a </w:t>
      </w:r>
      <w:r>
        <w:rPr>
          <w:rFonts w:cstheme="minorHAnsi"/>
          <w:i/>
        </w:rPr>
        <w:t>dalším prezentování projektu</w:t>
      </w:r>
      <w:r w:rsidR="00D73917">
        <w:rPr>
          <w:rFonts w:cstheme="minorHAnsi"/>
          <w:i/>
        </w:rPr>
        <w:t>, a to</w:t>
      </w:r>
      <w:r w:rsidR="00F62C0A">
        <w:rPr>
          <w:rFonts w:cstheme="minorHAnsi"/>
          <w:i/>
        </w:rPr>
        <w:t xml:space="preserve"> např. formou interview s členy </w:t>
      </w:r>
      <w:r w:rsidR="000E7201">
        <w:rPr>
          <w:rFonts w:cstheme="minorHAnsi"/>
          <w:i/>
        </w:rPr>
        <w:t>R</w:t>
      </w:r>
      <w:r w:rsidR="00F62C0A">
        <w:rPr>
          <w:rFonts w:cstheme="minorHAnsi"/>
          <w:i/>
        </w:rPr>
        <w:t>ealizačního týmu Zhotovitele</w:t>
      </w:r>
      <w:r w:rsidR="00B33855">
        <w:rPr>
          <w:rFonts w:cstheme="minorHAnsi"/>
          <w:i/>
        </w:rPr>
        <w:t>, poskytnutím podkladů pro vytvoření článků pro</w:t>
      </w:r>
      <w:r w:rsidR="005F2B0D">
        <w:rPr>
          <w:rFonts w:cstheme="minorHAnsi"/>
          <w:i/>
        </w:rPr>
        <w:t> </w:t>
      </w:r>
      <w:r w:rsidR="00B33855">
        <w:rPr>
          <w:rFonts w:cstheme="minorHAnsi"/>
          <w:i/>
        </w:rPr>
        <w:t>odbornou i laickou veřejnost a dalšími vhodnými způsoby</w:t>
      </w:r>
      <w:r w:rsidR="00783066">
        <w:rPr>
          <w:rFonts w:cstheme="minorHAnsi"/>
          <w:i/>
        </w:rPr>
        <w:t>, které budou Zhotoviteli ze strany Objednatele včas sděleny.</w:t>
      </w:r>
    </w:p>
    <w:p w14:paraId="0466A1B4" w14:textId="70561CD4" w:rsidR="003C29AD" w:rsidRDefault="003C29AD" w:rsidP="003C29AD">
      <w:pPr>
        <w:spacing w:after="0" w:line="244" w:lineRule="auto"/>
        <w:ind w:left="2014" w:right="154"/>
        <w:jc w:val="both"/>
        <w:rPr>
          <w:rFonts w:cstheme="minorHAnsi"/>
          <w:i/>
        </w:rPr>
      </w:pPr>
    </w:p>
    <w:p w14:paraId="329CD1D3" w14:textId="532620CD" w:rsidR="003C29AD" w:rsidRDefault="003C29AD">
      <w:pPr>
        <w:spacing w:after="0" w:line="244" w:lineRule="auto"/>
        <w:ind w:left="2014" w:right="154"/>
        <w:jc w:val="both"/>
        <w:rPr>
          <w:rFonts w:cstheme="minorHAnsi"/>
          <w:i/>
        </w:rPr>
      </w:pPr>
      <w:r>
        <w:rPr>
          <w:rFonts w:cstheme="minorHAnsi"/>
          <w:i/>
        </w:rPr>
        <w:t xml:space="preserve">Zhotovitel je povinen </w:t>
      </w:r>
      <w:r w:rsidR="00E76CFF">
        <w:rPr>
          <w:rFonts w:cstheme="minorHAnsi"/>
          <w:i/>
        </w:rPr>
        <w:t xml:space="preserve">při provádění Díla </w:t>
      </w:r>
      <w:r w:rsidR="006B6954">
        <w:rPr>
          <w:rFonts w:cstheme="minorHAnsi"/>
          <w:i/>
        </w:rPr>
        <w:t>postupovat v souladu s principy cirkulárního zadávání</w:t>
      </w:r>
      <w:r w:rsidR="001775CD">
        <w:rPr>
          <w:rFonts w:cstheme="minorHAnsi"/>
          <w:i/>
        </w:rPr>
        <w:t xml:space="preserve"> směřujícího k omezení </w:t>
      </w:r>
      <w:r w:rsidR="004E5376" w:rsidRPr="004E5376">
        <w:rPr>
          <w:rFonts w:cstheme="minorHAnsi"/>
          <w:i/>
        </w:rPr>
        <w:t>spotřeby primárních surovin</w:t>
      </w:r>
      <w:r w:rsidR="004E5376">
        <w:rPr>
          <w:rFonts w:cstheme="minorHAnsi"/>
          <w:i/>
        </w:rPr>
        <w:t xml:space="preserve">. V souladu s těmito principy je Zhotovitel povinen </w:t>
      </w:r>
      <w:r w:rsidR="00B755E5">
        <w:rPr>
          <w:rFonts w:cstheme="minorHAnsi"/>
          <w:i/>
        </w:rPr>
        <w:t xml:space="preserve">při provádění Díla v maximální možné míře </w:t>
      </w:r>
      <w:r w:rsidR="007106C8">
        <w:rPr>
          <w:rFonts w:cstheme="minorHAnsi"/>
          <w:i/>
        </w:rPr>
        <w:t xml:space="preserve">využívat druhotné suroviny, či </w:t>
      </w:r>
      <w:r w:rsidR="002D141F" w:rsidRPr="002D141F">
        <w:rPr>
          <w:rFonts w:cstheme="minorHAnsi"/>
          <w:i/>
        </w:rPr>
        <w:t>alespoň suroviny pocházející z udržitelných zdrojů</w:t>
      </w:r>
      <w:r w:rsidR="002D141F">
        <w:rPr>
          <w:rFonts w:cstheme="minorHAnsi"/>
          <w:i/>
        </w:rPr>
        <w:t xml:space="preserve">, </w:t>
      </w:r>
      <w:r w:rsidR="00D1184F">
        <w:rPr>
          <w:rFonts w:cstheme="minorHAnsi"/>
          <w:i/>
        </w:rPr>
        <w:t>přičemž je vždy povinen dodržovat Právní předpisy.</w:t>
      </w:r>
    </w:p>
    <w:p w14:paraId="5D9ECAF7" w14:textId="77777777" w:rsidR="00844F76" w:rsidRDefault="00844F76">
      <w:pPr>
        <w:spacing w:after="0" w:line="244" w:lineRule="auto"/>
        <w:ind w:left="2014" w:right="154"/>
        <w:jc w:val="both"/>
        <w:rPr>
          <w:rFonts w:cstheme="minorHAnsi"/>
          <w:i/>
        </w:rPr>
      </w:pPr>
    </w:p>
    <w:p w14:paraId="0C29C4AD" w14:textId="172424F3" w:rsidR="00C327BC" w:rsidRDefault="00844F76">
      <w:pPr>
        <w:spacing w:after="0" w:line="244" w:lineRule="auto"/>
        <w:ind w:left="2014" w:right="154"/>
        <w:jc w:val="both"/>
        <w:rPr>
          <w:rFonts w:cstheme="minorHAnsi"/>
          <w:i/>
        </w:rPr>
      </w:pPr>
      <w:r w:rsidRPr="00844F76">
        <w:rPr>
          <w:rFonts w:cstheme="minorHAnsi"/>
          <w:i/>
        </w:rPr>
        <w:t>Zhotovitel je povinen pravidelně informovat Objednatele o plnění opatření a</w:t>
      </w:r>
      <w:r w:rsidR="005F2B0D">
        <w:rPr>
          <w:rFonts w:cstheme="minorHAnsi"/>
          <w:i/>
        </w:rPr>
        <w:t> </w:t>
      </w:r>
      <w:r w:rsidRPr="00844F76">
        <w:rPr>
          <w:rFonts w:cstheme="minorHAnsi"/>
          <w:i/>
        </w:rPr>
        <w:t>postupů směřujících k naplnění odpovědného přístupu k poskytování plnění dle Smlouvy podle Pod-článku 4.21 [Zprávy o postupu prací].</w:t>
      </w:r>
    </w:p>
    <w:p w14:paraId="366F765B" w14:textId="6D1C6336" w:rsidR="00252364" w:rsidRDefault="00252364" w:rsidP="009A172B">
      <w:pPr>
        <w:spacing w:after="0" w:line="244" w:lineRule="auto"/>
        <w:ind w:left="2014" w:right="154"/>
        <w:jc w:val="both"/>
        <w:rPr>
          <w:rFonts w:cstheme="minorHAnsi"/>
          <w:i/>
        </w:rPr>
      </w:pPr>
    </w:p>
    <w:p w14:paraId="75170CDE" w14:textId="7B82F372" w:rsidR="00252364" w:rsidRPr="00BC6525" w:rsidRDefault="00252364" w:rsidP="00BC6525">
      <w:pPr>
        <w:spacing w:after="0" w:line="244" w:lineRule="auto"/>
        <w:ind w:left="2014" w:right="154"/>
        <w:jc w:val="both"/>
        <w:rPr>
          <w:rFonts w:cstheme="minorHAnsi"/>
          <w:i/>
        </w:rPr>
      </w:pPr>
      <w:r>
        <w:rPr>
          <w:rFonts w:cstheme="minorHAnsi"/>
          <w:i/>
        </w:rPr>
        <w:t xml:space="preserve">Zhotovitel je povinen pravidelně informovat </w:t>
      </w:r>
      <w:r w:rsidR="00CC13F5">
        <w:rPr>
          <w:rFonts w:cstheme="minorHAnsi"/>
          <w:i/>
        </w:rPr>
        <w:t>Objednatele formou Reportu</w:t>
      </w:r>
      <w:r w:rsidR="007F1F5A">
        <w:rPr>
          <w:rFonts w:cstheme="minorHAnsi"/>
          <w:i/>
        </w:rPr>
        <w:t xml:space="preserve"> o plnění </w:t>
      </w:r>
      <w:r w:rsidR="007F1F5A" w:rsidRPr="007F1F5A">
        <w:rPr>
          <w:rFonts w:cstheme="minorHAnsi"/>
          <w:i/>
        </w:rPr>
        <w:t>opatření a postupů směřujících k naplnění odpovědného přístupu k</w:t>
      </w:r>
      <w:r w:rsidR="007F1F5A">
        <w:rPr>
          <w:rFonts w:cstheme="minorHAnsi"/>
          <w:i/>
        </w:rPr>
        <w:t> </w:t>
      </w:r>
      <w:r w:rsidR="007F1F5A" w:rsidRPr="007F1F5A">
        <w:rPr>
          <w:rFonts w:cstheme="minorHAnsi"/>
          <w:i/>
        </w:rPr>
        <w:t>poskytování plnění</w:t>
      </w:r>
      <w:r w:rsidR="007F1F5A">
        <w:rPr>
          <w:rFonts w:cstheme="minorHAnsi"/>
          <w:i/>
        </w:rPr>
        <w:t xml:space="preserve"> dle Smlouvy.</w:t>
      </w:r>
      <w:r w:rsidR="00E963E3">
        <w:rPr>
          <w:rFonts w:cstheme="minorHAnsi"/>
          <w:i/>
        </w:rPr>
        <w:t xml:space="preserve"> Rozsah a četnost informování je určena v</w:t>
      </w:r>
      <w:r w:rsidR="00205CB7">
        <w:rPr>
          <w:rFonts w:cstheme="minorHAnsi"/>
          <w:i/>
        </w:rPr>
        <w:t> </w:t>
      </w:r>
      <w:r w:rsidR="00E963E3">
        <w:rPr>
          <w:rFonts w:cstheme="minorHAnsi"/>
          <w:i/>
        </w:rPr>
        <w:t>Reportu</w:t>
      </w:r>
      <w:r w:rsidR="00205CB7">
        <w:rPr>
          <w:rFonts w:cstheme="minorHAnsi"/>
          <w:i/>
        </w:rPr>
        <w:t>, četnost je počítána ode dne účinnosti Smlouvy.</w:t>
      </w:r>
      <w:r w:rsidR="00BE3E2C">
        <w:rPr>
          <w:rFonts w:cstheme="minorHAnsi"/>
          <w:i/>
        </w:rPr>
        <w:t xml:space="preserve"> Nedílnou přílohou Reportu budou i doklady v něm požadované.</w:t>
      </w:r>
      <w:r w:rsidR="00D958B8">
        <w:rPr>
          <w:rFonts w:cstheme="minorHAnsi"/>
          <w:i/>
        </w:rPr>
        <w:t xml:space="preserve"> </w:t>
      </w:r>
      <w:r w:rsidR="00D958B8" w:rsidRPr="00D958B8">
        <w:rPr>
          <w:rFonts w:cstheme="minorHAnsi"/>
          <w:i/>
        </w:rPr>
        <w:t xml:space="preserve">Report za příslušné reportované období je </w:t>
      </w:r>
      <w:r w:rsidR="00D958B8">
        <w:rPr>
          <w:rFonts w:cstheme="minorHAnsi"/>
          <w:i/>
        </w:rPr>
        <w:t>Z</w:t>
      </w:r>
      <w:r w:rsidR="00D958B8" w:rsidRPr="00D958B8">
        <w:rPr>
          <w:rFonts w:cstheme="minorHAnsi"/>
          <w:i/>
        </w:rPr>
        <w:t xml:space="preserve">hotovitel povinen odevzdat </w:t>
      </w:r>
      <w:r w:rsidR="00D958B8">
        <w:rPr>
          <w:rFonts w:cstheme="minorHAnsi"/>
          <w:i/>
        </w:rPr>
        <w:t>O</w:t>
      </w:r>
      <w:r w:rsidR="00D958B8" w:rsidRPr="00D958B8">
        <w:rPr>
          <w:rFonts w:cstheme="minorHAnsi"/>
          <w:i/>
        </w:rPr>
        <w:t xml:space="preserve">bjednateli vždy nejpozději do 10 pracovních dnů od skončení příslušného reportovaného období. V případě, že </w:t>
      </w:r>
      <w:r w:rsidR="00D958B8">
        <w:rPr>
          <w:rFonts w:cstheme="minorHAnsi"/>
          <w:i/>
        </w:rPr>
        <w:t>Z</w:t>
      </w:r>
      <w:r w:rsidR="00D958B8" w:rsidRPr="00D958B8">
        <w:rPr>
          <w:rFonts w:cstheme="minorHAnsi"/>
          <w:i/>
        </w:rPr>
        <w:t xml:space="preserve">hotovitel v průběhu provádění díla přijme další opatření k naplňování sledovaných cílů nad rámec opatření vymezených v reportu, informuje o nich </w:t>
      </w:r>
      <w:r w:rsidR="004442BD">
        <w:rPr>
          <w:rFonts w:cstheme="minorHAnsi"/>
          <w:i/>
        </w:rPr>
        <w:t>O</w:t>
      </w:r>
      <w:r w:rsidR="00D958B8" w:rsidRPr="00D958B8">
        <w:rPr>
          <w:rFonts w:cstheme="minorHAnsi"/>
          <w:i/>
        </w:rPr>
        <w:t xml:space="preserve">bjednatele společně s předložením reportu. Při předání a převzetí dokončeného díla je </w:t>
      </w:r>
      <w:r w:rsidR="004442BD">
        <w:rPr>
          <w:rFonts w:cstheme="minorHAnsi"/>
          <w:i/>
        </w:rPr>
        <w:t>Z</w:t>
      </w:r>
      <w:r w:rsidR="00D958B8" w:rsidRPr="00D958B8">
        <w:rPr>
          <w:rFonts w:cstheme="minorHAnsi"/>
          <w:i/>
        </w:rPr>
        <w:t xml:space="preserve">hotovitel povinen předat </w:t>
      </w:r>
      <w:r w:rsidR="004442BD">
        <w:rPr>
          <w:rFonts w:cstheme="minorHAnsi"/>
          <w:i/>
        </w:rPr>
        <w:t>O</w:t>
      </w:r>
      <w:r w:rsidR="00D958B8" w:rsidRPr="00D958B8">
        <w:rPr>
          <w:rFonts w:cstheme="minorHAnsi"/>
          <w:i/>
        </w:rPr>
        <w:t>bjednateli souhrnný report za</w:t>
      </w:r>
      <w:r w:rsidR="005F2B0D">
        <w:rPr>
          <w:rFonts w:cstheme="minorHAnsi"/>
          <w:i/>
        </w:rPr>
        <w:t> </w:t>
      </w:r>
      <w:r w:rsidR="00D958B8" w:rsidRPr="00D958B8">
        <w:rPr>
          <w:rFonts w:cstheme="minorHAnsi"/>
          <w:i/>
        </w:rPr>
        <w:t xml:space="preserve">celou dobu provádění </w:t>
      </w:r>
      <w:r w:rsidR="00E76CFF">
        <w:rPr>
          <w:rFonts w:cstheme="minorHAnsi"/>
          <w:i/>
        </w:rPr>
        <w:t>D</w:t>
      </w:r>
      <w:r w:rsidR="00D958B8" w:rsidRPr="00D958B8">
        <w:rPr>
          <w:rFonts w:cstheme="minorHAnsi"/>
          <w:i/>
        </w:rPr>
        <w:t>íla.</w:t>
      </w:r>
    </w:p>
    <w:p w14:paraId="6BCA7F29" w14:textId="77777777" w:rsidR="003D079F" w:rsidRPr="00CB336D" w:rsidRDefault="003D079F" w:rsidP="003D079F">
      <w:pPr>
        <w:pStyle w:val="Nadpis21"/>
        <w:spacing w:before="0" w:after="120"/>
        <w:ind w:left="0"/>
        <w:contextualSpacing/>
        <w:rPr>
          <w:rFonts w:asciiTheme="minorHAnsi" w:hAnsiTheme="minorHAnsi" w:cstheme="minorHAnsi"/>
          <w:sz w:val="28"/>
          <w:szCs w:val="28"/>
        </w:rPr>
      </w:pPr>
      <w:r w:rsidRPr="00CB336D">
        <w:rPr>
          <w:rFonts w:asciiTheme="minorHAnsi" w:hAnsiTheme="minorHAnsi" w:cstheme="minorHAnsi"/>
          <w:sz w:val="28"/>
          <w:szCs w:val="28"/>
        </w:rPr>
        <w:t>1.1</w:t>
      </w:r>
      <w:r>
        <w:rPr>
          <w:rFonts w:asciiTheme="minorHAnsi" w:hAnsiTheme="minorHAnsi" w:cstheme="minorHAnsi"/>
          <w:sz w:val="28"/>
          <w:szCs w:val="28"/>
        </w:rPr>
        <w:t>8</w:t>
      </w:r>
    </w:p>
    <w:p w14:paraId="527D3FA1" w14:textId="77777777" w:rsidR="003D079F" w:rsidRPr="00CB336D" w:rsidRDefault="003D079F" w:rsidP="003D079F">
      <w:pPr>
        <w:pStyle w:val="Nadpis21"/>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Stavební deník</w:t>
      </w:r>
    </w:p>
    <w:p w14:paraId="29FEE785" w14:textId="77777777" w:rsidR="003D079F" w:rsidRDefault="003D079F" w:rsidP="003D079F">
      <w:pPr>
        <w:pStyle w:val="Zkladntext"/>
        <w:ind w:left="2014"/>
        <w:rPr>
          <w:rFonts w:asciiTheme="minorHAnsi" w:hAnsiTheme="minorHAnsi" w:cstheme="minorHAnsi"/>
          <w:b/>
        </w:rPr>
      </w:pPr>
      <w:r w:rsidRPr="00BC6525">
        <w:rPr>
          <w:rFonts w:asciiTheme="minorHAnsi" w:hAnsiTheme="minorHAnsi" w:cstheme="minorHAnsi"/>
          <w:b/>
        </w:rPr>
        <w:t>Přidává se nový Pod-článek 1.1</w:t>
      </w:r>
      <w:r>
        <w:rPr>
          <w:rFonts w:asciiTheme="minorHAnsi" w:hAnsiTheme="minorHAnsi" w:cstheme="minorHAnsi"/>
          <w:b/>
        </w:rPr>
        <w:t>8</w:t>
      </w:r>
      <w:r w:rsidRPr="00BC6525">
        <w:rPr>
          <w:rFonts w:asciiTheme="minorHAnsi" w:hAnsiTheme="minorHAnsi" w:cstheme="minorHAnsi"/>
          <w:b/>
        </w:rPr>
        <w:t xml:space="preserve"> [</w:t>
      </w:r>
      <w:r>
        <w:rPr>
          <w:rFonts w:asciiTheme="minorHAnsi" w:hAnsiTheme="minorHAnsi" w:cstheme="minorHAnsi"/>
          <w:b/>
        </w:rPr>
        <w:t>Stavební deník</w:t>
      </w:r>
      <w:r w:rsidRPr="00BC6525">
        <w:rPr>
          <w:rFonts w:asciiTheme="minorHAnsi" w:hAnsiTheme="minorHAnsi" w:cstheme="minorHAnsi"/>
          <w:b/>
        </w:rPr>
        <w:t>]:</w:t>
      </w:r>
    </w:p>
    <w:p w14:paraId="33049F9A" w14:textId="77777777" w:rsidR="003D079F" w:rsidRDefault="003D079F" w:rsidP="003D079F">
      <w:pPr>
        <w:pStyle w:val="Zkladntext"/>
        <w:ind w:left="2014"/>
        <w:rPr>
          <w:rFonts w:asciiTheme="minorHAnsi" w:hAnsiTheme="minorHAnsi" w:cstheme="minorHAnsi"/>
          <w:b/>
        </w:rPr>
      </w:pPr>
    </w:p>
    <w:p w14:paraId="536B98F5" w14:textId="19864BE8" w:rsidR="003D079F" w:rsidRPr="00401F08" w:rsidRDefault="003D079F" w:rsidP="27C3D870">
      <w:pPr>
        <w:spacing w:line="244" w:lineRule="auto"/>
        <w:ind w:left="2014" w:right="154"/>
        <w:jc w:val="both"/>
        <w:rPr>
          <w:i/>
          <w:iCs/>
        </w:rPr>
      </w:pPr>
      <w:r w:rsidRPr="27C3D870">
        <w:rPr>
          <w:i/>
          <w:iCs/>
        </w:rPr>
        <w:t xml:space="preserve">Zhotovitel je povinen ode dne předání Staveniště Objednatelem vést Stavební deník v elektronickém originále. Do Stavebního </w:t>
      </w:r>
      <w:r w:rsidRPr="002504CB">
        <w:rPr>
          <w:i/>
          <w:iCs/>
        </w:rPr>
        <w:t>deníku jsou kromě Objednatele oprávněni činit záznamy rovněž Správce stavby, Autorský dozor Objednatele, autorský dozor Zhotovitele, Koordinátor BOZP, osoba provádějící kontrolní prohlídku Stavby, osoba odpovídající za provádění vybraných zeměměřičských</w:t>
      </w:r>
      <w:r w:rsidRPr="27C3D870">
        <w:rPr>
          <w:i/>
          <w:iCs/>
        </w:rPr>
        <w:t xml:space="preserve"> prací</w:t>
      </w:r>
      <w:r w:rsidR="004563D6">
        <w:rPr>
          <w:i/>
          <w:iCs/>
        </w:rPr>
        <w:t>, BIM manažer</w:t>
      </w:r>
      <w:r w:rsidRPr="27C3D870">
        <w:rPr>
          <w:i/>
          <w:iCs/>
        </w:rPr>
        <w:t xml:space="preserve"> a další osoby k tomu oprávněné dle Právních předpisů nebo zplnomocněné/pověřené Objednatelem, přičemž Zhotovitel je povinen to umožnit. </w:t>
      </w:r>
    </w:p>
    <w:p w14:paraId="61D7C9D1" w14:textId="77777777" w:rsidR="003D079F" w:rsidRPr="00401F08" w:rsidRDefault="003D079F" w:rsidP="003D079F">
      <w:pPr>
        <w:spacing w:line="244" w:lineRule="auto"/>
        <w:ind w:left="2014" w:right="154"/>
        <w:jc w:val="both"/>
        <w:rPr>
          <w:rFonts w:cstheme="minorHAnsi"/>
          <w:i/>
        </w:rPr>
      </w:pPr>
      <w:r w:rsidRPr="00401F08">
        <w:rPr>
          <w:rFonts w:cstheme="minorHAnsi"/>
          <w:i/>
        </w:rPr>
        <w:t xml:space="preserve">Jestliže Zhotovitel s provedeným zápisem nesouhlasí, je povinen svoje vyjádření k zápisu připojit nejpozději do 3 pracovních dnů. V opačném případě se má za to, že s obsahem takového zápisu souhlasí. </w:t>
      </w:r>
    </w:p>
    <w:p w14:paraId="2E663676" w14:textId="77777777" w:rsidR="003D079F" w:rsidRPr="00401F08" w:rsidRDefault="003D079F" w:rsidP="003D079F">
      <w:pPr>
        <w:spacing w:line="244" w:lineRule="auto"/>
        <w:ind w:left="2014" w:right="154"/>
        <w:jc w:val="both"/>
        <w:rPr>
          <w:rFonts w:cstheme="minorHAnsi"/>
          <w:i/>
        </w:rPr>
      </w:pPr>
      <w:r w:rsidRPr="00401F08">
        <w:rPr>
          <w:rFonts w:cstheme="minorHAnsi"/>
          <w:i/>
        </w:rPr>
        <w:t xml:space="preserve">Zhotovitel zajistí Objednateli, Správci stavby a dalším osobám určeným Objednatelem nepřetržitý přístup k elektronickému stavebnímu deníku. Zhotovitel zajistí přístup do elektronického stavebního deníku také orgánu státního stavebního dohledu či jiným kontrolním orgánům, </w:t>
      </w:r>
      <w:r>
        <w:rPr>
          <w:rFonts w:cstheme="minorHAnsi"/>
          <w:i/>
        </w:rPr>
        <w:t xml:space="preserve">a to </w:t>
      </w:r>
      <w:r w:rsidRPr="00401F08">
        <w:rPr>
          <w:rFonts w:cstheme="minorHAnsi"/>
          <w:i/>
        </w:rPr>
        <w:t>po dobu požadovanou těmito orgány.</w:t>
      </w:r>
    </w:p>
    <w:p w14:paraId="2244170C" w14:textId="77777777" w:rsidR="003D079F" w:rsidRPr="00401F08" w:rsidRDefault="003D079F" w:rsidP="003D079F">
      <w:pPr>
        <w:spacing w:line="244" w:lineRule="auto"/>
        <w:ind w:left="2014" w:right="154"/>
        <w:jc w:val="both"/>
        <w:rPr>
          <w:rFonts w:cstheme="minorHAnsi"/>
          <w:i/>
        </w:rPr>
      </w:pPr>
      <w:r w:rsidRPr="00401F08">
        <w:rPr>
          <w:rFonts w:cstheme="minorHAnsi"/>
          <w:i/>
        </w:rPr>
        <w:t>Žádná oznámení (a předkládání) nároků Zhotovitele podle Pod-článku 20.1 [</w:t>
      </w:r>
      <w:proofErr w:type="spellStart"/>
      <w:r w:rsidRPr="00401F08">
        <w:rPr>
          <w:rFonts w:cstheme="minorHAnsi"/>
          <w:i/>
        </w:rPr>
        <w:t>Claimy</w:t>
      </w:r>
      <w:proofErr w:type="spellEnd"/>
      <w:r w:rsidRPr="00401F08">
        <w:rPr>
          <w:rFonts w:cstheme="minorHAnsi"/>
          <w:i/>
        </w:rPr>
        <w:t xml:space="preserve"> zhotovitele] a Objednatele podle Pod-článku 2.5 [</w:t>
      </w:r>
      <w:proofErr w:type="spellStart"/>
      <w:r w:rsidRPr="00401F08">
        <w:rPr>
          <w:rFonts w:cstheme="minorHAnsi"/>
          <w:i/>
        </w:rPr>
        <w:t>Claimy</w:t>
      </w:r>
      <w:proofErr w:type="spellEnd"/>
      <w:r w:rsidRPr="00401F08">
        <w:rPr>
          <w:rFonts w:cstheme="minorHAnsi"/>
          <w:i/>
        </w:rPr>
        <w:t xml:space="preserve"> objednatele] ani žádná určení Správce stavby podle Pod-článku 3.5 [Určení] nemohou být učiněny prostřednictvím Stavebního deníku.</w:t>
      </w:r>
    </w:p>
    <w:p w14:paraId="2934FA75" w14:textId="77777777" w:rsidR="003D079F" w:rsidRPr="00401F08" w:rsidRDefault="003D079F" w:rsidP="003D079F">
      <w:pPr>
        <w:spacing w:line="244" w:lineRule="auto"/>
        <w:ind w:left="2014" w:right="154"/>
        <w:jc w:val="both"/>
        <w:rPr>
          <w:rFonts w:cstheme="minorHAnsi"/>
          <w:i/>
        </w:rPr>
      </w:pPr>
      <w:r w:rsidRPr="00401F08">
        <w:rPr>
          <w:rFonts w:cstheme="minorHAnsi"/>
          <w:i/>
        </w:rPr>
        <w:t>Případný zápis do Stavebního deníku učiněný v rozporu s tímto Pod-článkem, nemá žádné právní účinky, a to bez ohledu na to, zda má Strana, které byl zápis určen, vědomí o jeho existenci a obsahu.</w:t>
      </w:r>
    </w:p>
    <w:p w14:paraId="70791ED6" w14:textId="77777777" w:rsidR="003D079F" w:rsidRDefault="003D079F" w:rsidP="003D079F">
      <w:pPr>
        <w:spacing w:line="244" w:lineRule="auto"/>
        <w:ind w:left="2014" w:right="154"/>
        <w:jc w:val="both"/>
        <w:rPr>
          <w:rFonts w:cstheme="minorHAnsi"/>
          <w:i/>
        </w:rPr>
      </w:pPr>
      <w:r w:rsidRPr="00401F08">
        <w:rPr>
          <w:rFonts w:cstheme="minorHAnsi"/>
          <w:i/>
        </w:rPr>
        <w:t xml:space="preserve">Změny Smlouvy, které nejsou </w:t>
      </w:r>
      <w:proofErr w:type="spellStart"/>
      <w:r w:rsidRPr="00401F08">
        <w:rPr>
          <w:rFonts w:cstheme="minorHAnsi"/>
          <w:i/>
        </w:rPr>
        <w:t>claimem</w:t>
      </w:r>
      <w:proofErr w:type="spellEnd"/>
      <w:r w:rsidRPr="00401F08">
        <w:rPr>
          <w:rFonts w:cstheme="minorHAnsi"/>
          <w:i/>
        </w:rPr>
        <w:t xml:space="preserve">, budou </w:t>
      </w:r>
      <w:r>
        <w:rPr>
          <w:rFonts w:cstheme="minorHAnsi"/>
          <w:i/>
        </w:rPr>
        <w:t>S</w:t>
      </w:r>
      <w:r w:rsidRPr="00401F08">
        <w:rPr>
          <w:rFonts w:cstheme="minorHAnsi"/>
          <w:i/>
        </w:rPr>
        <w:t>tranami potvrzeny písemným vzestupně číslovaným dodatkem podepsaným oběma Stranami.</w:t>
      </w:r>
      <w:r>
        <w:rPr>
          <w:rFonts w:cstheme="minorHAnsi"/>
          <w:i/>
        </w:rPr>
        <w:t xml:space="preserve"> </w:t>
      </w:r>
    </w:p>
    <w:p w14:paraId="7CA484ED" w14:textId="77777777" w:rsidR="00DE3BEF" w:rsidRDefault="00DE3BEF" w:rsidP="003D3902">
      <w:pPr>
        <w:pStyle w:val="Zkladntext"/>
        <w:ind w:left="2014"/>
        <w:rPr>
          <w:rFonts w:asciiTheme="minorHAnsi" w:hAnsiTheme="minorHAnsi" w:cstheme="minorHAnsi"/>
        </w:rPr>
      </w:pPr>
    </w:p>
    <w:p w14:paraId="142292B8" w14:textId="77777777" w:rsidR="00DE3BEF" w:rsidRPr="00F81F50" w:rsidRDefault="00DE3BEF" w:rsidP="003D3902">
      <w:pPr>
        <w:pStyle w:val="Zkladntext"/>
        <w:ind w:left="2014"/>
        <w:rPr>
          <w:rFonts w:asciiTheme="minorHAnsi" w:hAnsiTheme="minorHAnsi" w:cstheme="minorHAnsi"/>
        </w:rPr>
      </w:pPr>
    </w:p>
    <w:p w14:paraId="75A04D7D" w14:textId="3139FBAC" w:rsidR="00A2320C" w:rsidRPr="00A2320C" w:rsidRDefault="00AF5D04" w:rsidP="00A2320C">
      <w:pPr>
        <w:pStyle w:val="Nadpis21"/>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_________________________________________________________________</w:t>
      </w:r>
    </w:p>
    <w:p w14:paraId="2D0D3CF0" w14:textId="27367E0C" w:rsidR="00962899" w:rsidRDefault="00962899" w:rsidP="00516F7A">
      <w:pPr>
        <w:keepNext/>
        <w:keepLines/>
        <w:spacing w:before="55" w:line="417" w:lineRule="auto"/>
        <w:ind w:left="567" w:right="4863" w:hanging="567"/>
        <w:rPr>
          <w:rFonts w:cstheme="minorHAnsi"/>
          <w:b/>
          <w:sz w:val="32"/>
        </w:rPr>
      </w:pPr>
      <w:r w:rsidRPr="00962899">
        <w:rPr>
          <w:rFonts w:cstheme="minorHAnsi"/>
          <w:b/>
          <w:sz w:val="36"/>
          <w:szCs w:val="36"/>
        </w:rPr>
        <w:t>2</w:t>
      </w:r>
      <w:r>
        <w:rPr>
          <w:rFonts w:cstheme="minorHAnsi"/>
          <w:b/>
          <w:sz w:val="32"/>
        </w:rPr>
        <w:t xml:space="preserve"> </w:t>
      </w:r>
      <w:r w:rsidRPr="00962899">
        <w:rPr>
          <w:rFonts w:cstheme="minorHAnsi"/>
          <w:b/>
          <w:sz w:val="32"/>
        </w:rPr>
        <w:t>Objednatel</w:t>
      </w:r>
    </w:p>
    <w:p w14:paraId="799D96B6" w14:textId="77777777" w:rsidR="002C4E8B" w:rsidRPr="002C4E8B" w:rsidRDefault="002C4E8B" w:rsidP="00516F7A">
      <w:pPr>
        <w:pStyle w:val="Nadpis21"/>
        <w:keepNext/>
        <w:keepLines/>
        <w:widowControl/>
        <w:spacing w:before="0" w:after="120"/>
        <w:ind w:left="0"/>
        <w:contextualSpacing/>
        <w:rPr>
          <w:rFonts w:asciiTheme="minorHAnsi" w:hAnsiTheme="minorHAnsi" w:cstheme="minorHAnsi"/>
          <w:sz w:val="28"/>
          <w:szCs w:val="28"/>
        </w:rPr>
      </w:pPr>
      <w:r w:rsidRPr="002C4E8B">
        <w:rPr>
          <w:rFonts w:asciiTheme="minorHAnsi" w:hAnsiTheme="minorHAnsi" w:cstheme="minorHAnsi"/>
          <w:sz w:val="28"/>
          <w:szCs w:val="28"/>
        </w:rPr>
        <w:t>2.1</w:t>
      </w:r>
    </w:p>
    <w:p w14:paraId="6969F7C6" w14:textId="77777777" w:rsidR="002C4E8B" w:rsidRDefault="002C4E8B" w:rsidP="00516F7A">
      <w:pPr>
        <w:pStyle w:val="Nadpis21"/>
        <w:keepNext/>
        <w:keepLines/>
        <w:widowControl/>
        <w:spacing w:before="0" w:after="120"/>
        <w:ind w:left="0"/>
        <w:contextualSpacing/>
        <w:rPr>
          <w:rFonts w:asciiTheme="minorHAnsi" w:hAnsiTheme="minorHAnsi" w:cstheme="minorHAnsi"/>
          <w:sz w:val="28"/>
          <w:szCs w:val="28"/>
        </w:rPr>
      </w:pPr>
      <w:r w:rsidRPr="002C4E8B">
        <w:rPr>
          <w:rFonts w:asciiTheme="minorHAnsi" w:hAnsiTheme="minorHAnsi" w:cstheme="minorHAnsi"/>
          <w:sz w:val="28"/>
          <w:szCs w:val="28"/>
        </w:rPr>
        <w:t xml:space="preserve">Právo přístupu </w:t>
      </w:r>
    </w:p>
    <w:p w14:paraId="2DABAD2B" w14:textId="215347E4" w:rsidR="002C4E8B" w:rsidRDefault="002C4E8B" w:rsidP="00516F7A">
      <w:pPr>
        <w:pStyle w:val="Nadpis21"/>
        <w:keepNext/>
        <w:keepLines/>
        <w:widowControl/>
        <w:spacing w:before="0" w:after="120"/>
        <w:ind w:left="0"/>
        <w:contextualSpacing/>
        <w:rPr>
          <w:rFonts w:asciiTheme="minorHAnsi" w:hAnsiTheme="minorHAnsi" w:cstheme="minorHAnsi"/>
          <w:sz w:val="28"/>
          <w:szCs w:val="28"/>
        </w:rPr>
      </w:pPr>
      <w:r w:rsidRPr="002C4E8B">
        <w:rPr>
          <w:rFonts w:asciiTheme="minorHAnsi" w:hAnsiTheme="minorHAnsi" w:cstheme="minorHAnsi"/>
          <w:sz w:val="28"/>
          <w:szCs w:val="28"/>
        </w:rPr>
        <w:t>na staveniště</w:t>
      </w:r>
    </w:p>
    <w:p w14:paraId="6241E949" w14:textId="31C7B5E3" w:rsidR="004F5F34" w:rsidRPr="004F5F34" w:rsidRDefault="004F5F34" w:rsidP="00516F7A">
      <w:pPr>
        <w:pStyle w:val="Zkladntext"/>
        <w:keepNext/>
        <w:keepLines/>
        <w:widowControl/>
        <w:spacing w:before="1"/>
        <w:ind w:left="2000"/>
        <w:rPr>
          <w:rFonts w:asciiTheme="minorHAnsi" w:hAnsiTheme="minorHAnsi" w:cstheme="minorHAnsi"/>
          <w:b/>
        </w:rPr>
      </w:pPr>
      <w:r w:rsidRPr="004F5F34">
        <w:rPr>
          <w:rFonts w:asciiTheme="minorHAnsi" w:hAnsiTheme="minorHAnsi" w:cstheme="minorHAnsi"/>
          <w:b/>
        </w:rPr>
        <w:t xml:space="preserve">V Pod-článku 2.1 se druhý odstavec nahrazuje </w:t>
      </w:r>
      <w:r w:rsidR="007E733B">
        <w:rPr>
          <w:rFonts w:asciiTheme="minorHAnsi" w:hAnsiTheme="minorHAnsi" w:cstheme="minorHAnsi"/>
          <w:b/>
        </w:rPr>
        <w:t>tímto</w:t>
      </w:r>
      <w:r w:rsidRPr="004F5F34">
        <w:rPr>
          <w:rFonts w:asciiTheme="minorHAnsi" w:hAnsiTheme="minorHAnsi" w:cstheme="minorHAnsi"/>
          <w:b/>
        </w:rPr>
        <w:t xml:space="preserve"> textem:</w:t>
      </w:r>
    </w:p>
    <w:p w14:paraId="159F89A9" w14:textId="77777777" w:rsidR="004F5F34" w:rsidRPr="004F5F34" w:rsidRDefault="004F5F34" w:rsidP="00516F7A">
      <w:pPr>
        <w:pStyle w:val="Zkladntext"/>
        <w:keepNext/>
        <w:keepLines/>
        <w:widowControl/>
        <w:spacing w:before="4"/>
        <w:rPr>
          <w:rFonts w:asciiTheme="minorHAnsi" w:hAnsiTheme="minorHAnsi" w:cstheme="minorHAnsi"/>
          <w:sz w:val="21"/>
        </w:rPr>
      </w:pPr>
    </w:p>
    <w:p w14:paraId="2470E0B4" w14:textId="07B70A86" w:rsidR="004F5F34" w:rsidRDefault="004F5F34" w:rsidP="004F5F34">
      <w:pPr>
        <w:ind w:left="1985" w:right="153" w:firstLine="29"/>
        <w:jc w:val="both"/>
        <w:rPr>
          <w:rFonts w:cstheme="minorHAnsi"/>
          <w:i/>
        </w:rPr>
      </w:pPr>
      <w:r w:rsidRPr="004F5F34">
        <w:rPr>
          <w:rFonts w:cstheme="minorHAnsi"/>
          <w:i/>
        </w:rPr>
        <w:t>Jestliže v Příloze k nabídce není uvedená žádná taková doba, musí Objednatel</w:t>
      </w:r>
      <w:r>
        <w:rPr>
          <w:rFonts w:cstheme="minorHAnsi"/>
          <w:i/>
        </w:rPr>
        <w:t xml:space="preserve"> </w:t>
      </w:r>
      <w:r w:rsidRPr="004F5F34">
        <w:rPr>
          <w:rFonts w:cstheme="minorHAnsi"/>
          <w:i/>
        </w:rPr>
        <w:t>Zhotoviteli poskytnout právo přístupu na Staveniště, předat ho a umožnit jeho užívání během doby potřebné k tomu, aby bylo Zhotoviteli umožněno postupovat v souladu s harmonogramem předloženým podle Pod-článku 8.3 (Harmonogram), a to do 14 dnů od písemné výzvy Zhotovitele Objednateli.</w:t>
      </w:r>
    </w:p>
    <w:p w14:paraId="02073DC1" w14:textId="3B78DF8D" w:rsidR="00197C81" w:rsidRDefault="00197C81" w:rsidP="004504BB">
      <w:pPr>
        <w:pStyle w:val="Nadpis21"/>
        <w:spacing w:before="0" w:after="120"/>
        <w:ind w:left="1985" w:right="153" w:firstLine="29"/>
        <w:contextualSpacing/>
        <w:jc w:val="both"/>
        <w:rPr>
          <w:sz w:val="28"/>
          <w:szCs w:val="28"/>
        </w:rPr>
      </w:pPr>
      <w:r w:rsidRPr="4AC2EACA">
        <w:rPr>
          <w:rFonts w:asciiTheme="minorHAnsi" w:hAnsiTheme="minorHAnsi" w:cstheme="minorBidi"/>
          <w:sz w:val="28"/>
          <w:szCs w:val="28"/>
        </w:rPr>
        <w:t>2.3</w:t>
      </w:r>
    </w:p>
    <w:p w14:paraId="6AD8D147" w14:textId="77777777" w:rsidR="00197C81" w:rsidRDefault="00197C81" w:rsidP="00197C81">
      <w:pPr>
        <w:pStyle w:val="Nadpis21"/>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Personál objednatele</w:t>
      </w:r>
    </w:p>
    <w:p w14:paraId="1AE18B88" w14:textId="77777777" w:rsidR="00197C81" w:rsidRDefault="00197C81" w:rsidP="00197C81">
      <w:pPr>
        <w:pStyle w:val="Zkladntext"/>
        <w:spacing w:after="160" w:line="245" w:lineRule="auto"/>
        <w:ind w:left="2002" w:right="153"/>
        <w:rPr>
          <w:rFonts w:asciiTheme="minorHAnsi" w:hAnsiTheme="minorHAnsi" w:cstheme="minorHAnsi"/>
          <w:b/>
        </w:rPr>
      </w:pPr>
      <w:r w:rsidRPr="002E4686">
        <w:rPr>
          <w:rFonts w:asciiTheme="minorHAnsi" w:hAnsiTheme="minorHAnsi" w:cstheme="minorHAnsi"/>
          <w:b/>
        </w:rPr>
        <w:t>Na konec Pod-článku 2.3 se za pod-odstavec (b) přidává nový pod-odstavec (c):</w:t>
      </w:r>
    </w:p>
    <w:p w14:paraId="59B298D3" w14:textId="30228EDE" w:rsidR="00197C81" w:rsidRPr="00F161C9" w:rsidRDefault="00E17A96" w:rsidP="00E45D93">
      <w:pPr>
        <w:spacing w:line="244" w:lineRule="auto"/>
        <w:ind w:left="2552" w:right="153" w:hanging="538"/>
        <w:jc w:val="both"/>
        <w:rPr>
          <w:i/>
        </w:rPr>
      </w:pPr>
      <w:r w:rsidRPr="00E17A96">
        <w:rPr>
          <w:i/>
        </w:rPr>
        <w:t xml:space="preserve">(c) </w:t>
      </w:r>
      <w:r w:rsidR="00F37866">
        <w:rPr>
          <w:i/>
        </w:rPr>
        <w:tab/>
      </w:r>
      <w:r w:rsidR="00197C81" w:rsidRPr="00F161C9">
        <w:rPr>
          <w:i/>
        </w:rPr>
        <w:t>plnili všechny povinnosti, které jim vyplývají z BIM Protokolu a jeho příloh.</w:t>
      </w:r>
    </w:p>
    <w:p w14:paraId="7BA8D388" w14:textId="77777777" w:rsidR="00D609C7" w:rsidRPr="00D609C7" w:rsidRDefault="00D609C7" w:rsidP="00D609C7">
      <w:pPr>
        <w:pStyle w:val="Nadpis21"/>
        <w:spacing w:before="0" w:after="120"/>
        <w:ind w:left="0"/>
        <w:contextualSpacing/>
        <w:rPr>
          <w:rFonts w:asciiTheme="minorHAnsi" w:hAnsiTheme="minorHAnsi" w:cstheme="minorHAnsi"/>
          <w:sz w:val="28"/>
          <w:szCs w:val="28"/>
        </w:rPr>
      </w:pPr>
      <w:r w:rsidRPr="00D609C7">
        <w:rPr>
          <w:rFonts w:asciiTheme="minorHAnsi" w:hAnsiTheme="minorHAnsi" w:cstheme="minorHAnsi"/>
          <w:sz w:val="28"/>
          <w:szCs w:val="28"/>
        </w:rPr>
        <w:t>2.4</w:t>
      </w:r>
    </w:p>
    <w:p w14:paraId="7E567676" w14:textId="77777777" w:rsidR="00D609C7" w:rsidRDefault="00D609C7" w:rsidP="00D609C7">
      <w:pPr>
        <w:pStyle w:val="Nadpis21"/>
        <w:spacing w:before="0" w:after="120"/>
        <w:ind w:left="0"/>
        <w:contextualSpacing/>
        <w:rPr>
          <w:rFonts w:asciiTheme="minorHAnsi" w:hAnsiTheme="minorHAnsi" w:cstheme="minorHAnsi"/>
          <w:sz w:val="28"/>
          <w:szCs w:val="28"/>
        </w:rPr>
      </w:pPr>
      <w:r w:rsidRPr="00D609C7">
        <w:rPr>
          <w:rFonts w:asciiTheme="minorHAnsi" w:hAnsiTheme="minorHAnsi" w:cstheme="minorHAnsi"/>
          <w:sz w:val="28"/>
          <w:szCs w:val="28"/>
        </w:rPr>
        <w:t xml:space="preserve">Zajištění financování </w:t>
      </w:r>
    </w:p>
    <w:p w14:paraId="16C8125A" w14:textId="560B965C" w:rsidR="00D609C7" w:rsidRDefault="00D609C7" w:rsidP="00D609C7">
      <w:pPr>
        <w:pStyle w:val="Nadpis21"/>
        <w:spacing w:before="0" w:after="120"/>
        <w:ind w:left="0"/>
        <w:contextualSpacing/>
        <w:rPr>
          <w:rFonts w:asciiTheme="minorHAnsi" w:hAnsiTheme="minorHAnsi" w:cstheme="minorHAnsi"/>
          <w:sz w:val="28"/>
          <w:szCs w:val="28"/>
        </w:rPr>
      </w:pPr>
      <w:r w:rsidRPr="00D609C7">
        <w:rPr>
          <w:rFonts w:asciiTheme="minorHAnsi" w:hAnsiTheme="minorHAnsi" w:cstheme="minorHAnsi"/>
          <w:sz w:val="28"/>
          <w:szCs w:val="28"/>
        </w:rPr>
        <w:t>objednatelem</w:t>
      </w:r>
    </w:p>
    <w:p w14:paraId="560EA35C" w14:textId="530FC82B" w:rsidR="004A0E5A" w:rsidRDefault="004A0E5A" w:rsidP="004A0E5A">
      <w:pPr>
        <w:pStyle w:val="Zkladntext"/>
        <w:spacing w:line="244" w:lineRule="auto"/>
        <w:ind w:left="2000" w:right="152"/>
        <w:rPr>
          <w:rFonts w:asciiTheme="minorHAnsi" w:hAnsiTheme="minorHAnsi" w:cstheme="minorHAnsi"/>
          <w:b/>
        </w:rPr>
      </w:pPr>
      <w:r w:rsidRPr="004A0E5A">
        <w:rPr>
          <w:rFonts w:asciiTheme="minorHAnsi" w:hAnsiTheme="minorHAnsi" w:cstheme="minorHAnsi"/>
          <w:b/>
        </w:rPr>
        <w:t>V Pod-článku 2.4 se poslední věta ruší bez náhrady.</w:t>
      </w:r>
    </w:p>
    <w:p w14:paraId="1F7F0E36" w14:textId="2CAE3601" w:rsidR="004A0E5A" w:rsidRDefault="004A0E5A" w:rsidP="004A0E5A">
      <w:pPr>
        <w:pStyle w:val="Zkladntext"/>
        <w:spacing w:line="244" w:lineRule="auto"/>
        <w:ind w:left="2000" w:right="152"/>
        <w:rPr>
          <w:rFonts w:asciiTheme="minorHAnsi" w:hAnsiTheme="minorHAnsi" w:cstheme="minorHAnsi"/>
          <w:b/>
        </w:rPr>
      </w:pPr>
    </w:p>
    <w:p w14:paraId="325A7C43" w14:textId="7BAD69E7" w:rsidR="00421D2A" w:rsidRPr="00C31326" w:rsidRDefault="00AF5D04" w:rsidP="00C31326">
      <w:pPr>
        <w:pStyle w:val="Nadpis21"/>
        <w:spacing w:before="0" w:after="120"/>
        <w:ind w:left="0"/>
        <w:contextualSpacing/>
        <w:rPr>
          <w:rFonts w:asciiTheme="minorHAnsi" w:hAnsiTheme="minorHAnsi" w:cstheme="minorHAnsi"/>
          <w:sz w:val="28"/>
          <w:szCs w:val="28"/>
        </w:rPr>
      </w:pPr>
      <w:r w:rsidRPr="00C31326">
        <w:rPr>
          <w:rFonts w:asciiTheme="minorHAnsi" w:hAnsiTheme="minorHAnsi" w:cstheme="minorHAnsi"/>
          <w:sz w:val="28"/>
          <w:szCs w:val="28"/>
        </w:rPr>
        <w:t>_________________________________________________________________</w:t>
      </w:r>
    </w:p>
    <w:p w14:paraId="6FE820B5" w14:textId="0A8BB512" w:rsidR="00421D2A" w:rsidRDefault="00421D2A" w:rsidP="00A50836">
      <w:pPr>
        <w:keepNext/>
        <w:spacing w:before="55" w:line="418" w:lineRule="auto"/>
        <w:ind w:left="567" w:right="4865" w:hanging="567"/>
        <w:rPr>
          <w:rFonts w:cstheme="minorHAnsi"/>
          <w:b/>
          <w:sz w:val="32"/>
        </w:rPr>
      </w:pPr>
      <w:r>
        <w:rPr>
          <w:rFonts w:cstheme="minorHAnsi"/>
          <w:b/>
          <w:sz w:val="36"/>
          <w:szCs w:val="36"/>
        </w:rPr>
        <w:t>3</w:t>
      </w:r>
      <w:r>
        <w:rPr>
          <w:rFonts w:cstheme="minorHAnsi"/>
          <w:b/>
          <w:sz w:val="32"/>
        </w:rPr>
        <w:t xml:space="preserve"> Správce stavby</w:t>
      </w:r>
    </w:p>
    <w:p w14:paraId="275B3E17" w14:textId="77777777" w:rsidR="00B72EB3" w:rsidRPr="00B72EB3" w:rsidRDefault="00B72EB3" w:rsidP="00B72EB3">
      <w:pPr>
        <w:pStyle w:val="Nadpis21"/>
        <w:spacing w:before="0" w:after="120"/>
        <w:ind w:left="0"/>
        <w:contextualSpacing/>
        <w:rPr>
          <w:rFonts w:asciiTheme="minorHAnsi" w:hAnsiTheme="minorHAnsi" w:cstheme="minorHAnsi"/>
          <w:sz w:val="28"/>
          <w:szCs w:val="28"/>
        </w:rPr>
      </w:pPr>
      <w:r w:rsidRPr="00B72EB3">
        <w:rPr>
          <w:rFonts w:asciiTheme="minorHAnsi" w:hAnsiTheme="minorHAnsi" w:cstheme="minorHAnsi"/>
          <w:sz w:val="28"/>
          <w:szCs w:val="28"/>
        </w:rPr>
        <w:t>3.1</w:t>
      </w:r>
    </w:p>
    <w:p w14:paraId="1AB020A8" w14:textId="77777777" w:rsidR="00B72EB3" w:rsidRDefault="00B72EB3" w:rsidP="00B72EB3">
      <w:pPr>
        <w:pStyle w:val="Nadpis21"/>
        <w:spacing w:before="0" w:after="120"/>
        <w:ind w:left="0"/>
        <w:contextualSpacing/>
        <w:rPr>
          <w:rFonts w:asciiTheme="minorHAnsi" w:hAnsiTheme="minorHAnsi" w:cstheme="minorHAnsi"/>
          <w:sz w:val="28"/>
          <w:szCs w:val="28"/>
        </w:rPr>
      </w:pPr>
      <w:r w:rsidRPr="00B72EB3">
        <w:rPr>
          <w:rFonts w:asciiTheme="minorHAnsi" w:hAnsiTheme="minorHAnsi" w:cstheme="minorHAnsi"/>
          <w:sz w:val="28"/>
          <w:szCs w:val="28"/>
        </w:rPr>
        <w:t xml:space="preserve">Povinnosti a pravomoc </w:t>
      </w:r>
    </w:p>
    <w:p w14:paraId="7269BFD6" w14:textId="491A8D6B" w:rsidR="00B72EB3" w:rsidRPr="00B72EB3" w:rsidRDefault="00B72EB3" w:rsidP="00B72EB3">
      <w:pPr>
        <w:pStyle w:val="Nadpis21"/>
        <w:spacing w:before="0" w:after="120"/>
        <w:ind w:left="0"/>
        <w:contextualSpacing/>
        <w:rPr>
          <w:rFonts w:asciiTheme="minorHAnsi" w:hAnsiTheme="minorHAnsi" w:cstheme="minorHAnsi"/>
          <w:sz w:val="28"/>
          <w:szCs w:val="28"/>
        </w:rPr>
      </w:pPr>
      <w:r w:rsidRPr="00B72EB3">
        <w:rPr>
          <w:rFonts w:asciiTheme="minorHAnsi" w:hAnsiTheme="minorHAnsi" w:cstheme="minorHAnsi"/>
          <w:sz w:val="28"/>
          <w:szCs w:val="28"/>
        </w:rPr>
        <w:t>správce stavby</w:t>
      </w:r>
    </w:p>
    <w:p w14:paraId="4F2112CC" w14:textId="77777777" w:rsidR="009E2E92" w:rsidRPr="009E2E92" w:rsidRDefault="009E2E92" w:rsidP="009E2E92">
      <w:pPr>
        <w:pStyle w:val="Zkladntext"/>
        <w:ind w:left="2000"/>
        <w:jc w:val="both"/>
        <w:rPr>
          <w:rFonts w:asciiTheme="minorHAnsi" w:hAnsiTheme="minorHAnsi" w:cstheme="minorHAnsi"/>
          <w:b/>
        </w:rPr>
      </w:pPr>
      <w:r w:rsidRPr="009E2E92">
        <w:rPr>
          <w:rFonts w:asciiTheme="minorHAnsi" w:hAnsiTheme="minorHAnsi" w:cstheme="minorHAnsi"/>
          <w:b/>
        </w:rPr>
        <w:t>Čtvrtý odstavec Pod-článku 3.1 se nahrazuje tímto textem:</w:t>
      </w:r>
    </w:p>
    <w:p w14:paraId="42DB07EE" w14:textId="77777777" w:rsidR="009E2E92" w:rsidRPr="009E2E92" w:rsidRDefault="009E2E92" w:rsidP="009E2E92">
      <w:pPr>
        <w:pStyle w:val="Zkladntext"/>
        <w:spacing w:before="5"/>
        <w:rPr>
          <w:rFonts w:asciiTheme="minorHAnsi" w:hAnsiTheme="minorHAnsi" w:cstheme="minorHAnsi"/>
          <w:sz w:val="21"/>
        </w:rPr>
      </w:pPr>
    </w:p>
    <w:p w14:paraId="67CC1DE9" w14:textId="42C33EBB" w:rsidR="009E2E92" w:rsidRPr="009E2E92" w:rsidRDefault="009E2E92" w:rsidP="008934E9">
      <w:pPr>
        <w:spacing w:line="244" w:lineRule="auto"/>
        <w:ind w:left="2000" w:right="151"/>
        <w:jc w:val="both"/>
        <w:rPr>
          <w:rFonts w:cstheme="minorHAnsi"/>
          <w:i/>
        </w:rPr>
      </w:pPr>
      <w:r w:rsidRPr="009E2E92">
        <w:rPr>
          <w:rFonts w:cstheme="minorHAnsi"/>
          <w:i/>
        </w:rPr>
        <w:t>Správce stavby je povinen získat souhlas Objednatele, než přistoupí k úkonům podle následujících Pod-článků těchto Podmínek:</w:t>
      </w:r>
    </w:p>
    <w:p w14:paraId="1CA4556E" w14:textId="77777777" w:rsidR="009E2E92" w:rsidRPr="009E2E92" w:rsidRDefault="009E2E92" w:rsidP="008934E9">
      <w:pPr>
        <w:pStyle w:val="Odstavecseseznamem"/>
        <w:widowControl w:val="0"/>
        <w:numPr>
          <w:ilvl w:val="0"/>
          <w:numId w:val="6"/>
        </w:numPr>
        <w:autoSpaceDE w:val="0"/>
        <w:autoSpaceDN w:val="0"/>
        <w:spacing w:after="0" w:line="244" w:lineRule="auto"/>
        <w:ind w:right="151"/>
        <w:contextualSpacing w:val="0"/>
        <w:jc w:val="both"/>
        <w:rPr>
          <w:rFonts w:cstheme="minorHAnsi"/>
          <w:i/>
        </w:rPr>
      </w:pPr>
      <w:r w:rsidRPr="009E2E92">
        <w:rPr>
          <w:rFonts w:cstheme="minorHAnsi"/>
          <w:i/>
        </w:rPr>
        <w:t>Pod-článek 4.3 – vydání souhlasu se změnou v osobě Zástupce zhotovitele;</w:t>
      </w:r>
    </w:p>
    <w:p w14:paraId="676E1202" w14:textId="7CF8C345" w:rsidR="009E2E92" w:rsidRPr="009E2E92" w:rsidRDefault="009E2E92" w:rsidP="008934E9">
      <w:pPr>
        <w:pStyle w:val="Odstavecseseznamem"/>
        <w:widowControl w:val="0"/>
        <w:numPr>
          <w:ilvl w:val="0"/>
          <w:numId w:val="6"/>
        </w:numPr>
        <w:autoSpaceDE w:val="0"/>
        <w:autoSpaceDN w:val="0"/>
        <w:spacing w:after="0" w:line="244" w:lineRule="auto"/>
        <w:ind w:right="151"/>
        <w:contextualSpacing w:val="0"/>
        <w:jc w:val="both"/>
        <w:rPr>
          <w:rFonts w:cstheme="minorHAnsi"/>
          <w:i/>
        </w:rPr>
      </w:pPr>
      <w:r w:rsidRPr="009E2E92">
        <w:rPr>
          <w:rFonts w:cstheme="minorHAnsi"/>
          <w:i/>
        </w:rPr>
        <w:t>Pod-článek 4.4 – vydání souhlasu se změnou Podzhotovitele, jehož prostřednictvím Zhotovitel prokazoval část kvalifikace k Veřejné zakázce;</w:t>
      </w:r>
    </w:p>
    <w:p w14:paraId="04B5C7A6" w14:textId="7C1B3867" w:rsidR="009E2E92" w:rsidRDefault="009E2E92" w:rsidP="008934E9">
      <w:pPr>
        <w:pStyle w:val="Odstavecseseznamem"/>
        <w:widowControl w:val="0"/>
        <w:numPr>
          <w:ilvl w:val="0"/>
          <w:numId w:val="6"/>
        </w:numPr>
        <w:autoSpaceDE w:val="0"/>
        <w:autoSpaceDN w:val="0"/>
        <w:spacing w:after="0" w:line="244" w:lineRule="auto"/>
        <w:ind w:right="151"/>
        <w:contextualSpacing w:val="0"/>
        <w:jc w:val="both"/>
        <w:rPr>
          <w:rFonts w:cstheme="minorHAnsi"/>
          <w:i/>
        </w:rPr>
      </w:pPr>
      <w:r w:rsidRPr="009E2E92">
        <w:rPr>
          <w:rFonts w:cstheme="minorHAnsi"/>
          <w:i/>
        </w:rPr>
        <w:t>Pod-článek 6.9 – vydání souhlasu se změnou člena Realizačního týmu;</w:t>
      </w:r>
    </w:p>
    <w:p w14:paraId="1AD1B83F" w14:textId="70EEE8FA" w:rsidR="00F8141D" w:rsidRPr="00F8141D" w:rsidRDefault="00F8141D" w:rsidP="00F8141D">
      <w:pPr>
        <w:pStyle w:val="Odstavecseseznamem"/>
        <w:widowControl w:val="0"/>
        <w:numPr>
          <w:ilvl w:val="0"/>
          <w:numId w:val="6"/>
        </w:numPr>
        <w:autoSpaceDE w:val="0"/>
        <w:autoSpaceDN w:val="0"/>
        <w:spacing w:after="0" w:line="244" w:lineRule="auto"/>
        <w:ind w:right="151"/>
        <w:contextualSpacing w:val="0"/>
        <w:jc w:val="both"/>
        <w:rPr>
          <w:rFonts w:cstheme="minorHAnsi"/>
          <w:i/>
        </w:rPr>
      </w:pPr>
      <w:r>
        <w:rPr>
          <w:rFonts w:cstheme="minorHAnsi"/>
          <w:i/>
        </w:rPr>
        <w:t xml:space="preserve">Pod-článek 7.2 – </w:t>
      </w:r>
      <w:r w:rsidR="008255BB">
        <w:rPr>
          <w:rFonts w:cstheme="minorHAnsi"/>
          <w:i/>
        </w:rPr>
        <w:t>schválení Vzorku;</w:t>
      </w:r>
    </w:p>
    <w:p w14:paraId="4CB8D484" w14:textId="77777777" w:rsidR="009E2E92" w:rsidRPr="009E2E92" w:rsidRDefault="009E2E92" w:rsidP="008934E9">
      <w:pPr>
        <w:pStyle w:val="Odstavecseseznamem"/>
        <w:widowControl w:val="0"/>
        <w:numPr>
          <w:ilvl w:val="0"/>
          <w:numId w:val="6"/>
        </w:numPr>
        <w:autoSpaceDE w:val="0"/>
        <w:autoSpaceDN w:val="0"/>
        <w:spacing w:after="0" w:line="244" w:lineRule="auto"/>
        <w:ind w:right="151"/>
        <w:contextualSpacing w:val="0"/>
        <w:jc w:val="both"/>
        <w:rPr>
          <w:rFonts w:cstheme="minorHAnsi"/>
          <w:i/>
        </w:rPr>
      </w:pPr>
      <w:r w:rsidRPr="009E2E92">
        <w:rPr>
          <w:rFonts w:cstheme="minorHAnsi"/>
          <w:i/>
        </w:rPr>
        <w:t>Pod-článek 13.1 – vydání pokynu k provedení Variace;</w:t>
      </w:r>
    </w:p>
    <w:p w14:paraId="2AFE74E3" w14:textId="7C868E1C" w:rsidR="009E2E92" w:rsidRPr="00896DD1" w:rsidRDefault="009E2E92" w:rsidP="00E45D93">
      <w:pPr>
        <w:pStyle w:val="Odstavecseseznamem"/>
        <w:widowControl w:val="0"/>
        <w:numPr>
          <w:ilvl w:val="0"/>
          <w:numId w:val="6"/>
        </w:numPr>
        <w:autoSpaceDE w:val="0"/>
        <w:autoSpaceDN w:val="0"/>
        <w:spacing w:after="0" w:line="244" w:lineRule="auto"/>
        <w:ind w:right="151"/>
        <w:contextualSpacing w:val="0"/>
        <w:jc w:val="both"/>
        <w:rPr>
          <w:rFonts w:cstheme="minorHAnsi"/>
          <w:i/>
        </w:rPr>
      </w:pPr>
      <w:r w:rsidRPr="009E2E92">
        <w:rPr>
          <w:rFonts w:cstheme="minorHAnsi"/>
          <w:i/>
        </w:rPr>
        <w:t>Pod-článek 13.3 – schválení návrhu Zhotovitele na Variaci nebo návrhu podle</w:t>
      </w:r>
      <w:r w:rsidR="00896DD1">
        <w:rPr>
          <w:rFonts w:cstheme="minorHAnsi"/>
          <w:i/>
        </w:rPr>
        <w:t xml:space="preserve"> </w:t>
      </w:r>
      <w:r w:rsidRPr="00896DD1">
        <w:rPr>
          <w:rFonts w:cstheme="minorHAnsi"/>
          <w:i/>
        </w:rPr>
        <w:t>Pod-člán</w:t>
      </w:r>
      <w:r w:rsidR="00896DD1">
        <w:rPr>
          <w:rFonts w:cstheme="minorHAnsi"/>
          <w:i/>
        </w:rPr>
        <w:t>ku</w:t>
      </w:r>
      <w:r w:rsidRPr="00896DD1">
        <w:rPr>
          <w:rFonts w:cstheme="minorHAnsi"/>
          <w:i/>
          <w:spacing w:val="-7"/>
        </w:rPr>
        <w:t xml:space="preserve"> </w:t>
      </w:r>
      <w:r w:rsidRPr="00896DD1">
        <w:rPr>
          <w:rFonts w:cstheme="minorHAnsi"/>
          <w:i/>
        </w:rPr>
        <w:t>13.2</w:t>
      </w:r>
      <w:r w:rsidRPr="00896DD1">
        <w:rPr>
          <w:rFonts w:cstheme="minorHAnsi"/>
          <w:i/>
          <w:spacing w:val="-11"/>
        </w:rPr>
        <w:t xml:space="preserve"> </w:t>
      </w:r>
      <w:r w:rsidRPr="00896DD1">
        <w:rPr>
          <w:rFonts w:cstheme="minorHAnsi"/>
          <w:i/>
        </w:rPr>
        <w:t>[Návrh</w:t>
      </w:r>
      <w:r w:rsidRPr="00896DD1">
        <w:rPr>
          <w:rFonts w:cstheme="minorHAnsi"/>
          <w:i/>
          <w:spacing w:val="-8"/>
        </w:rPr>
        <w:t xml:space="preserve"> </w:t>
      </w:r>
      <w:r w:rsidRPr="00896DD1">
        <w:rPr>
          <w:rFonts w:cstheme="minorHAnsi"/>
          <w:i/>
        </w:rPr>
        <w:t>na</w:t>
      </w:r>
      <w:r w:rsidRPr="00896DD1">
        <w:rPr>
          <w:rFonts w:cstheme="minorHAnsi"/>
          <w:i/>
          <w:spacing w:val="-9"/>
        </w:rPr>
        <w:t xml:space="preserve"> </w:t>
      </w:r>
      <w:r w:rsidRPr="00896DD1">
        <w:rPr>
          <w:rFonts w:cstheme="minorHAnsi"/>
          <w:i/>
        </w:rPr>
        <w:t>zlepšení].</w:t>
      </w:r>
    </w:p>
    <w:p w14:paraId="7ED6E9B9" w14:textId="77777777" w:rsidR="009E2E92" w:rsidRPr="009E2E92" w:rsidRDefault="009E2E92" w:rsidP="008934E9">
      <w:pPr>
        <w:pStyle w:val="Odstavecseseznamem"/>
        <w:spacing w:line="244" w:lineRule="auto"/>
        <w:ind w:left="2360" w:right="151"/>
        <w:jc w:val="both"/>
        <w:rPr>
          <w:rFonts w:cstheme="minorHAnsi"/>
          <w:i/>
          <w:highlight w:val="yellow"/>
        </w:rPr>
      </w:pPr>
    </w:p>
    <w:p w14:paraId="15D1666E" w14:textId="05DD7DAD" w:rsidR="009E2E92" w:rsidRPr="009E2E92" w:rsidRDefault="009E2E92" w:rsidP="00E45D93">
      <w:pPr>
        <w:pStyle w:val="Odstavecseseznamem"/>
        <w:spacing w:line="244" w:lineRule="auto"/>
        <w:ind w:left="2360" w:right="151"/>
        <w:jc w:val="both"/>
        <w:rPr>
          <w:rFonts w:cstheme="minorHAnsi"/>
          <w:i/>
        </w:rPr>
      </w:pPr>
      <w:r w:rsidRPr="009E2E92">
        <w:rPr>
          <w:rFonts w:cstheme="minorHAnsi"/>
          <w:i/>
        </w:rPr>
        <w:t xml:space="preserve">Správce stavby je povinen předložit Objednateli veškeré podklady potřebné k rozhodnutí o vydání souhlasu Objednatelem. Pokud se Objednatel nevyjádří do 28 dnů </w:t>
      </w:r>
      <w:r w:rsidR="00AD7670">
        <w:rPr>
          <w:rFonts w:cstheme="minorHAnsi"/>
          <w:i/>
        </w:rPr>
        <w:t xml:space="preserve">(či v případě schvalování Vzorků do 7 dnů) </w:t>
      </w:r>
      <w:r w:rsidRPr="009E2E92">
        <w:rPr>
          <w:rFonts w:cstheme="minorHAnsi"/>
          <w:i/>
        </w:rPr>
        <w:t>ode dne předložení veškerých potřebných podkladů Správcem stavby, pak platí, že nemá námitek a Správce</w:t>
      </w:r>
      <w:r w:rsidRPr="00E45D93">
        <w:rPr>
          <w:i/>
          <w:spacing w:val="-4"/>
        </w:rPr>
        <w:t xml:space="preserve"> </w:t>
      </w:r>
      <w:r w:rsidRPr="009E2E92">
        <w:rPr>
          <w:rFonts w:cstheme="minorHAnsi"/>
          <w:i/>
        </w:rPr>
        <w:t>stavby</w:t>
      </w:r>
      <w:r w:rsidRPr="00E45D93">
        <w:rPr>
          <w:i/>
          <w:spacing w:val="-3"/>
        </w:rPr>
        <w:t xml:space="preserve"> </w:t>
      </w:r>
      <w:r w:rsidRPr="009E2E92">
        <w:rPr>
          <w:rFonts w:cstheme="minorHAnsi"/>
          <w:i/>
        </w:rPr>
        <w:t>může</w:t>
      </w:r>
      <w:r w:rsidRPr="00E45D93">
        <w:rPr>
          <w:i/>
          <w:spacing w:val="-4"/>
        </w:rPr>
        <w:t xml:space="preserve"> </w:t>
      </w:r>
      <w:r w:rsidRPr="009E2E92">
        <w:rPr>
          <w:rFonts w:cstheme="minorHAnsi"/>
          <w:i/>
        </w:rPr>
        <w:t>přistoupit k provedení úkonu. Pokud je však pro schválení úkonu Správce stavby ze strany Objednatele nutné předchozí schválení v orgánech Objednatele, pak se tato lhůta prodlužuje o dobu nezbytnou k projednání věci příslušným orgánem Objednatele.</w:t>
      </w:r>
    </w:p>
    <w:p w14:paraId="1E809B11" w14:textId="4629A16E" w:rsidR="006954FF" w:rsidRPr="00BA1785" w:rsidRDefault="006954FF" w:rsidP="006954FF">
      <w:pPr>
        <w:pStyle w:val="Zkladntext"/>
        <w:spacing w:before="81"/>
        <w:ind w:left="1985"/>
        <w:jc w:val="both"/>
        <w:rPr>
          <w:rFonts w:asciiTheme="minorHAnsi" w:hAnsiTheme="minorHAnsi" w:cstheme="minorHAnsi"/>
          <w:b/>
        </w:rPr>
      </w:pPr>
      <w:r w:rsidRPr="00BA1785">
        <w:rPr>
          <w:rFonts w:asciiTheme="minorHAnsi" w:hAnsiTheme="minorHAnsi" w:cstheme="minorHAnsi"/>
          <w:b/>
        </w:rPr>
        <w:t>Na konec Pod-článku 3.</w:t>
      </w:r>
      <w:r>
        <w:rPr>
          <w:rFonts w:asciiTheme="minorHAnsi" w:hAnsiTheme="minorHAnsi" w:cstheme="minorHAnsi"/>
          <w:b/>
        </w:rPr>
        <w:t>1</w:t>
      </w:r>
      <w:r w:rsidRPr="00BA1785">
        <w:rPr>
          <w:rFonts w:asciiTheme="minorHAnsi" w:hAnsiTheme="minorHAnsi" w:cstheme="minorHAnsi"/>
          <w:b/>
        </w:rPr>
        <w:t xml:space="preserve"> se </w:t>
      </w:r>
      <w:r>
        <w:rPr>
          <w:rFonts w:asciiTheme="minorHAnsi" w:hAnsiTheme="minorHAnsi" w:cstheme="minorHAnsi"/>
          <w:b/>
        </w:rPr>
        <w:t>přidává</w:t>
      </w:r>
      <w:r w:rsidRPr="00BA1785">
        <w:rPr>
          <w:rFonts w:asciiTheme="minorHAnsi" w:hAnsiTheme="minorHAnsi" w:cstheme="minorHAnsi"/>
          <w:b/>
        </w:rPr>
        <w:t xml:space="preserve"> </w:t>
      </w:r>
      <w:r>
        <w:rPr>
          <w:rFonts w:asciiTheme="minorHAnsi" w:hAnsiTheme="minorHAnsi" w:cstheme="minorHAnsi"/>
          <w:b/>
        </w:rPr>
        <w:t>tento</w:t>
      </w:r>
      <w:r w:rsidRPr="00BA1785">
        <w:rPr>
          <w:rFonts w:asciiTheme="minorHAnsi" w:hAnsiTheme="minorHAnsi" w:cstheme="minorHAnsi"/>
          <w:b/>
        </w:rPr>
        <w:t xml:space="preserve"> odstav</w:t>
      </w:r>
      <w:r>
        <w:rPr>
          <w:rFonts w:asciiTheme="minorHAnsi" w:hAnsiTheme="minorHAnsi" w:cstheme="minorHAnsi"/>
          <w:b/>
        </w:rPr>
        <w:t>e</w:t>
      </w:r>
      <w:r w:rsidRPr="00BA1785">
        <w:rPr>
          <w:rFonts w:asciiTheme="minorHAnsi" w:hAnsiTheme="minorHAnsi" w:cstheme="minorHAnsi"/>
          <w:b/>
        </w:rPr>
        <w:t>c:</w:t>
      </w:r>
    </w:p>
    <w:p w14:paraId="11839B62" w14:textId="77777777" w:rsidR="006954FF" w:rsidRPr="00B01D9F" w:rsidRDefault="006954FF" w:rsidP="00B01D9F">
      <w:pPr>
        <w:pStyle w:val="Zkladntext"/>
        <w:spacing w:before="5"/>
        <w:rPr>
          <w:rFonts w:cstheme="minorHAnsi"/>
          <w:sz w:val="21"/>
        </w:rPr>
      </w:pPr>
    </w:p>
    <w:p w14:paraId="387F085F" w14:textId="14517981" w:rsidR="006954FF" w:rsidRPr="00B01D9F" w:rsidRDefault="006954FF" w:rsidP="00B01D9F">
      <w:pPr>
        <w:spacing w:line="244" w:lineRule="auto"/>
        <w:ind w:left="1985" w:right="155"/>
        <w:jc w:val="both"/>
        <w:rPr>
          <w:rFonts w:cstheme="minorHAnsi"/>
          <w:i/>
        </w:rPr>
      </w:pPr>
      <w:r w:rsidRPr="00B01D9F">
        <w:rPr>
          <w:rFonts w:cstheme="minorHAnsi"/>
          <w:i/>
        </w:rPr>
        <w:t>Správce stavby</w:t>
      </w:r>
      <w:r>
        <w:rPr>
          <w:rFonts w:cstheme="minorHAnsi"/>
          <w:i/>
        </w:rPr>
        <w:t xml:space="preserve"> je oprávněn </w:t>
      </w:r>
      <w:r w:rsidR="000E7201">
        <w:rPr>
          <w:rFonts w:cstheme="minorHAnsi"/>
          <w:i/>
        </w:rPr>
        <w:t>vyzvat</w:t>
      </w:r>
      <w:r>
        <w:rPr>
          <w:rFonts w:cstheme="minorHAnsi"/>
          <w:i/>
        </w:rPr>
        <w:t xml:space="preserve"> konkrétní člen</w:t>
      </w:r>
      <w:r w:rsidR="000E7201">
        <w:rPr>
          <w:rFonts w:cstheme="minorHAnsi"/>
          <w:i/>
        </w:rPr>
        <w:t>y</w:t>
      </w:r>
      <w:r>
        <w:rPr>
          <w:rFonts w:cstheme="minorHAnsi"/>
          <w:i/>
        </w:rPr>
        <w:t xml:space="preserve"> Realizačního týmu Zhotovitele k</w:t>
      </w:r>
      <w:r w:rsidR="000E7201">
        <w:rPr>
          <w:rFonts w:cstheme="minorHAnsi"/>
          <w:i/>
        </w:rPr>
        <w:t xml:space="preserve"> osobní </w:t>
      </w:r>
      <w:r>
        <w:rPr>
          <w:rFonts w:cstheme="minorHAnsi"/>
          <w:i/>
        </w:rPr>
        <w:t>účasti na Kontrolních dnech</w:t>
      </w:r>
      <w:r w:rsidR="000E7201">
        <w:rPr>
          <w:rFonts w:cstheme="minorHAnsi"/>
          <w:i/>
        </w:rPr>
        <w:t xml:space="preserve"> a takto vyzvaní členové Realizačního týmu Zhotovitele jsou povinni výzvu Správce stavby splnit.</w:t>
      </w:r>
    </w:p>
    <w:p w14:paraId="6EB9DC28" w14:textId="77777777" w:rsidR="0044724C" w:rsidRPr="0044724C" w:rsidRDefault="0044724C" w:rsidP="0044724C">
      <w:pPr>
        <w:pStyle w:val="Nadpis21"/>
        <w:spacing w:before="0" w:after="120"/>
        <w:ind w:left="0"/>
        <w:contextualSpacing/>
        <w:rPr>
          <w:rFonts w:asciiTheme="minorHAnsi" w:hAnsiTheme="minorHAnsi" w:cstheme="minorHAnsi"/>
          <w:sz w:val="28"/>
          <w:szCs w:val="28"/>
        </w:rPr>
      </w:pPr>
      <w:r w:rsidRPr="0044724C">
        <w:rPr>
          <w:rFonts w:asciiTheme="minorHAnsi" w:hAnsiTheme="minorHAnsi" w:cstheme="minorHAnsi"/>
          <w:sz w:val="28"/>
          <w:szCs w:val="28"/>
        </w:rPr>
        <w:t>3.3</w:t>
      </w:r>
    </w:p>
    <w:p w14:paraId="6B3FECFB" w14:textId="57390358" w:rsidR="0044724C" w:rsidRDefault="0044724C" w:rsidP="0044724C">
      <w:pPr>
        <w:pStyle w:val="Nadpis21"/>
        <w:spacing w:before="0" w:after="120"/>
        <w:ind w:left="0"/>
        <w:contextualSpacing/>
        <w:rPr>
          <w:rFonts w:asciiTheme="minorHAnsi" w:hAnsiTheme="minorHAnsi" w:cstheme="minorHAnsi"/>
          <w:sz w:val="28"/>
          <w:szCs w:val="28"/>
        </w:rPr>
      </w:pPr>
      <w:r w:rsidRPr="0044724C">
        <w:rPr>
          <w:rFonts w:asciiTheme="minorHAnsi" w:hAnsiTheme="minorHAnsi" w:cstheme="minorHAnsi"/>
          <w:sz w:val="28"/>
          <w:szCs w:val="28"/>
        </w:rPr>
        <w:t>Pokyny správce stavby</w:t>
      </w:r>
    </w:p>
    <w:p w14:paraId="009497D0" w14:textId="437FB28B" w:rsidR="00236C0E" w:rsidRPr="00BA1785" w:rsidRDefault="00236C0E" w:rsidP="005F0050">
      <w:pPr>
        <w:pStyle w:val="Zkladntext"/>
        <w:spacing w:before="81"/>
        <w:ind w:left="1985"/>
        <w:jc w:val="both"/>
        <w:rPr>
          <w:rFonts w:asciiTheme="minorHAnsi" w:hAnsiTheme="minorHAnsi" w:cstheme="minorHAnsi"/>
          <w:b/>
        </w:rPr>
      </w:pPr>
      <w:r w:rsidRPr="00BA1785">
        <w:rPr>
          <w:rFonts w:asciiTheme="minorHAnsi" w:hAnsiTheme="minorHAnsi" w:cstheme="minorHAnsi"/>
          <w:b/>
        </w:rPr>
        <w:t xml:space="preserve">Na konec Pod-článku 3.3 se </w:t>
      </w:r>
      <w:r w:rsidR="00C4016E">
        <w:rPr>
          <w:rFonts w:asciiTheme="minorHAnsi" w:hAnsiTheme="minorHAnsi" w:cstheme="minorHAnsi"/>
          <w:b/>
        </w:rPr>
        <w:t>přidáv</w:t>
      </w:r>
      <w:r w:rsidR="006A30D6">
        <w:rPr>
          <w:rFonts w:asciiTheme="minorHAnsi" w:hAnsiTheme="minorHAnsi" w:cstheme="minorHAnsi"/>
          <w:b/>
        </w:rPr>
        <w:t>a</w:t>
      </w:r>
      <w:r w:rsidR="0058409D">
        <w:rPr>
          <w:rFonts w:asciiTheme="minorHAnsi" w:hAnsiTheme="minorHAnsi" w:cstheme="minorHAnsi"/>
          <w:b/>
        </w:rPr>
        <w:t>jí</w:t>
      </w:r>
      <w:r w:rsidRPr="00BA1785">
        <w:rPr>
          <w:rFonts w:asciiTheme="minorHAnsi" w:hAnsiTheme="minorHAnsi" w:cstheme="minorHAnsi"/>
          <w:b/>
        </w:rPr>
        <w:t xml:space="preserve"> t</w:t>
      </w:r>
      <w:r w:rsidR="00390B1F">
        <w:rPr>
          <w:rFonts w:asciiTheme="minorHAnsi" w:hAnsiTheme="minorHAnsi" w:cstheme="minorHAnsi"/>
          <w:b/>
        </w:rPr>
        <w:t>y</w:t>
      </w:r>
      <w:r w:rsidRPr="00BA1785">
        <w:rPr>
          <w:rFonts w:asciiTheme="minorHAnsi" w:hAnsiTheme="minorHAnsi" w:cstheme="minorHAnsi"/>
          <w:b/>
        </w:rPr>
        <w:t>to odstavc</w:t>
      </w:r>
      <w:r w:rsidR="00390B1F">
        <w:rPr>
          <w:rFonts w:asciiTheme="minorHAnsi" w:hAnsiTheme="minorHAnsi" w:cstheme="minorHAnsi"/>
          <w:b/>
        </w:rPr>
        <w:t>e</w:t>
      </w:r>
      <w:r w:rsidRPr="00BA1785">
        <w:rPr>
          <w:rFonts w:asciiTheme="minorHAnsi" w:hAnsiTheme="minorHAnsi" w:cstheme="minorHAnsi"/>
          <w:b/>
        </w:rPr>
        <w:t>:</w:t>
      </w:r>
    </w:p>
    <w:p w14:paraId="5F90BD8F" w14:textId="77777777" w:rsidR="00236C0E" w:rsidRPr="00BA1785" w:rsidRDefault="00236C0E" w:rsidP="00236C0E">
      <w:pPr>
        <w:pStyle w:val="Zkladntext"/>
        <w:spacing w:before="5"/>
        <w:rPr>
          <w:rFonts w:asciiTheme="minorHAnsi" w:hAnsiTheme="minorHAnsi" w:cstheme="minorHAnsi"/>
          <w:sz w:val="21"/>
        </w:rPr>
      </w:pPr>
    </w:p>
    <w:p w14:paraId="4EC4FD3A" w14:textId="49AA1F17" w:rsidR="00236C0E" w:rsidRDefault="00236C0E" w:rsidP="005F0050">
      <w:pPr>
        <w:spacing w:line="244" w:lineRule="auto"/>
        <w:ind w:left="1985" w:right="155"/>
        <w:jc w:val="both"/>
        <w:rPr>
          <w:rFonts w:cstheme="minorHAnsi"/>
          <w:i/>
        </w:rPr>
      </w:pPr>
      <w:r w:rsidRPr="00BA1785">
        <w:rPr>
          <w:rFonts w:cstheme="minorHAnsi"/>
          <w:i/>
        </w:rPr>
        <w:t>Na žádost Správce stavby je Zhotovitel povinen písemně sdělit, zda jeho pokyn může vést ke vzniku zpoždění anebo Nákladů na straně Zhotovitele, a případně v jaké výši. V opačném případě platí, že ke vzniku zpoždění ani ke vzniku Nákladů na straně Zhotovitele nedochází.</w:t>
      </w:r>
    </w:p>
    <w:p w14:paraId="02ABC0C8" w14:textId="6178FEEF" w:rsidR="00390B1F" w:rsidRDefault="00390B1F" w:rsidP="005F0050">
      <w:pPr>
        <w:spacing w:line="244" w:lineRule="auto"/>
        <w:ind w:left="1985" w:right="155"/>
        <w:jc w:val="both"/>
        <w:rPr>
          <w:rFonts w:cstheme="minorHAnsi"/>
          <w:i/>
        </w:rPr>
      </w:pPr>
      <w:r w:rsidRPr="00390B1F">
        <w:rPr>
          <w:rFonts w:cstheme="minorHAnsi"/>
          <w:i/>
        </w:rPr>
        <w:t>Písemné vydání pokynu, jeho potvrzení nebo odmítnutí je možné provést zápisem do Stavebního deníku, nejedná-li se o Variaci nebo postup dle Pod-článku 8.4 [Prodloužení doby pro dokončení] nebo 8.13 [Prodloužení doby pro</w:t>
      </w:r>
      <w:r w:rsidR="005F2B0D">
        <w:rPr>
          <w:rFonts w:cstheme="minorHAnsi"/>
          <w:i/>
        </w:rPr>
        <w:t> </w:t>
      </w:r>
      <w:r w:rsidRPr="00390B1F">
        <w:rPr>
          <w:rFonts w:cstheme="minorHAnsi"/>
          <w:i/>
        </w:rPr>
        <w:t>splnění postupného závazného milníku].</w:t>
      </w:r>
    </w:p>
    <w:p w14:paraId="6CA9ABED" w14:textId="77777777" w:rsidR="005C24A1" w:rsidRPr="005C24A1" w:rsidRDefault="005C24A1" w:rsidP="005C24A1">
      <w:pPr>
        <w:pStyle w:val="Nadpis21"/>
        <w:spacing w:before="0" w:after="120"/>
        <w:ind w:left="0"/>
        <w:contextualSpacing/>
        <w:rPr>
          <w:rFonts w:asciiTheme="minorHAnsi" w:hAnsiTheme="minorHAnsi" w:cstheme="minorHAnsi"/>
          <w:sz w:val="28"/>
          <w:szCs w:val="28"/>
        </w:rPr>
      </w:pPr>
      <w:r w:rsidRPr="005C24A1">
        <w:rPr>
          <w:rFonts w:asciiTheme="minorHAnsi" w:hAnsiTheme="minorHAnsi" w:cstheme="minorHAnsi"/>
          <w:sz w:val="28"/>
          <w:szCs w:val="28"/>
        </w:rPr>
        <w:t>3.4</w:t>
      </w:r>
    </w:p>
    <w:p w14:paraId="44358F25" w14:textId="306B9A11" w:rsidR="005C24A1" w:rsidRDefault="005C24A1" w:rsidP="005C24A1">
      <w:pPr>
        <w:pStyle w:val="Nadpis21"/>
        <w:spacing w:before="0" w:after="120"/>
        <w:ind w:left="0"/>
        <w:contextualSpacing/>
        <w:rPr>
          <w:rFonts w:asciiTheme="minorHAnsi" w:hAnsiTheme="minorHAnsi" w:cstheme="minorHAnsi"/>
          <w:sz w:val="28"/>
          <w:szCs w:val="28"/>
        </w:rPr>
      </w:pPr>
      <w:r w:rsidRPr="005C24A1">
        <w:rPr>
          <w:rFonts w:asciiTheme="minorHAnsi" w:hAnsiTheme="minorHAnsi" w:cstheme="minorHAnsi"/>
          <w:sz w:val="28"/>
          <w:szCs w:val="28"/>
        </w:rPr>
        <w:t>Výměna správce stavby</w:t>
      </w:r>
    </w:p>
    <w:p w14:paraId="22DC32C4" w14:textId="427892FF" w:rsidR="00780C0E" w:rsidRPr="00AF5D04" w:rsidRDefault="00780C0E" w:rsidP="005F0050">
      <w:pPr>
        <w:ind w:left="1985"/>
        <w:jc w:val="both"/>
        <w:rPr>
          <w:rFonts w:cstheme="minorHAnsi"/>
          <w:b/>
          <w:i/>
        </w:rPr>
      </w:pPr>
      <w:r w:rsidRPr="00780C0E">
        <w:rPr>
          <w:rFonts w:cstheme="minorHAnsi"/>
          <w:b/>
        </w:rPr>
        <w:t>Pod-článek 3.4 se nahrazuje tímto textem:</w:t>
      </w:r>
    </w:p>
    <w:p w14:paraId="74944BED" w14:textId="7EEB1DFF" w:rsidR="00780C0E" w:rsidRPr="00780C0E" w:rsidRDefault="00780C0E" w:rsidP="005F0050">
      <w:pPr>
        <w:pStyle w:val="Zkladntext"/>
        <w:spacing w:before="1" w:line="244" w:lineRule="auto"/>
        <w:ind w:left="1985" w:right="150"/>
        <w:jc w:val="both"/>
        <w:rPr>
          <w:rFonts w:asciiTheme="minorHAnsi" w:hAnsiTheme="minorHAnsi" w:cstheme="minorHAnsi"/>
          <w:i/>
        </w:rPr>
      </w:pPr>
      <w:r w:rsidRPr="00780C0E">
        <w:rPr>
          <w:rFonts w:asciiTheme="minorHAnsi" w:hAnsiTheme="minorHAnsi" w:cstheme="minorHAnsi"/>
          <w:i/>
        </w:rPr>
        <w:t>Jestliže Objednatel zamýšlí vyměnit Správce stavby, musí dát Objednatel, ne</w:t>
      </w:r>
      <w:r w:rsidR="005F2B0D">
        <w:rPr>
          <w:rFonts w:asciiTheme="minorHAnsi" w:hAnsiTheme="minorHAnsi" w:cstheme="minorHAnsi"/>
          <w:i/>
        </w:rPr>
        <w:t> </w:t>
      </w:r>
      <w:r w:rsidRPr="00780C0E">
        <w:rPr>
          <w:rFonts w:asciiTheme="minorHAnsi" w:hAnsiTheme="minorHAnsi" w:cstheme="minorHAnsi"/>
          <w:i/>
        </w:rPr>
        <w:t>méně než 14 dnů před zamýšleným datem výměny, Zhotoviteli oznámení s</w:t>
      </w:r>
      <w:r w:rsidR="005F2B0D">
        <w:rPr>
          <w:rFonts w:asciiTheme="minorHAnsi" w:hAnsiTheme="minorHAnsi" w:cstheme="minorHAnsi"/>
          <w:i/>
        </w:rPr>
        <w:t> </w:t>
      </w:r>
      <w:r w:rsidRPr="00780C0E">
        <w:rPr>
          <w:rFonts w:asciiTheme="minorHAnsi" w:hAnsiTheme="minorHAnsi" w:cstheme="minorHAnsi"/>
          <w:i/>
        </w:rPr>
        <w:t>uvedením jména a adresy zamýšleného nahrazujícího Správce stavby.</w:t>
      </w:r>
    </w:p>
    <w:p w14:paraId="1EE1604F" w14:textId="245ECBF0" w:rsidR="008C6A75" w:rsidRPr="008C6A75" w:rsidRDefault="008C6A75" w:rsidP="008C6A75">
      <w:pPr>
        <w:pStyle w:val="Nadpis21"/>
        <w:spacing w:before="0" w:after="120"/>
        <w:ind w:left="0"/>
        <w:contextualSpacing/>
        <w:rPr>
          <w:rFonts w:asciiTheme="minorHAnsi" w:hAnsiTheme="minorHAnsi" w:cstheme="minorHAnsi"/>
          <w:sz w:val="28"/>
          <w:szCs w:val="28"/>
        </w:rPr>
      </w:pPr>
      <w:r w:rsidRPr="008C6A75">
        <w:rPr>
          <w:rFonts w:asciiTheme="minorHAnsi" w:hAnsiTheme="minorHAnsi" w:cstheme="minorHAnsi"/>
          <w:sz w:val="28"/>
          <w:szCs w:val="28"/>
        </w:rPr>
        <w:t>3.</w:t>
      </w:r>
      <w:r w:rsidR="004825FD">
        <w:rPr>
          <w:rFonts w:asciiTheme="minorHAnsi" w:hAnsiTheme="minorHAnsi" w:cstheme="minorHAnsi"/>
          <w:sz w:val="28"/>
          <w:szCs w:val="28"/>
        </w:rPr>
        <w:t>6</w:t>
      </w:r>
    </w:p>
    <w:p w14:paraId="47387590" w14:textId="2923935F" w:rsidR="008C6A75" w:rsidRDefault="00FF3A9B" w:rsidP="008C6A75">
      <w:pPr>
        <w:pStyle w:val="Nadpis21"/>
        <w:spacing w:before="0" w:after="120"/>
        <w:ind w:left="0"/>
        <w:contextualSpacing/>
        <w:rPr>
          <w:rFonts w:asciiTheme="minorHAnsi" w:hAnsiTheme="minorHAnsi" w:cstheme="minorHAnsi"/>
          <w:sz w:val="28"/>
          <w:szCs w:val="28"/>
        </w:rPr>
      </w:pPr>
      <w:r w:rsidRPr="00FF3A9B">
        <w:rPr>
          <w:rFonts w:asciiTheme="minorHAnsi" w:hAnsiTheme="minorHAnsi" w:cstheme="minorHAnsi"/>
          <w:sz w:val="28"/>
          <w:szCs w:val="28"/>
        </w:rPr>
        <w:t>Kontrolní dny</w:t>
      </w:r>
    </w:p>
    <w:p w14:paraId="4B43872D" w14:textId="77777777" w:rsidR="005F0050" w:rsidRPr="005F0050" w:rsidRDefault="005F0050" w:rsidP="005F0050">
      <w:pPr>
        <w:pStyle w:val="Zkladntext"/>
        <w:ind w:left="2012"/>
        <w:jc w:val="both"/>
        <w:rPr>
          <w:rFonts w:asciiTheme="minorHAnsi" w:hAnsiTheme="minorHAnsi" w:cstheme="minorHAnsi"/>
          <w:b/>
        </w:rPr>
      </w:pPr>
      <w:r w:rsidRPr="005F0050">
        <w:rPr>
          <w:rFonts w:asciiTheme="minorHAnsi" w:hAnsiTheme="minorHAnsi" w:cstheme="minorHAnsi"/>
          <w:b/>
        </w:rPr>
        <w:t>Přidává se nový Pod-článek 3.6 [Kontrolní dny]:</w:t>
      </w:r>
    </w:p>
    <w:p w14:paraId="78A594F2" w14:textId="77777777" w:rsidR="005F0050" w:rsidRPr="005F0050" w:rsidRDefault="005F0050" w:rsidP="005F0050">
      <w:pPr>
        <w:pStyle w:val="paragraph"/>
        <w:shd w:val="clear" w:color="auto" w:fill="FFFFFF"/>
        <w:jc w:val="both"/>
        <w:textAlignment w:val="baseline"/>
        <w:rPr>
          <w:rStyle w:val="normaltextrun1"/>
          <w:rFonts w:asciiTheme="minorHAnsi" w:hAnsiTheme="minorHAnsi" w:cstheme="minorHAnsi"/>
          <w:sz w:val="22"/>
          <w:szCs w:val="22"/>
        </w:rPr>
      </w:pPr>
    </w:p>
    <w:p w14:paraId="035012AF" w14:textId="75DF12C6" w:rsidR="005F0050" w:rsidRDefault="005F0050" w:rsidP="27C3D870">
      <w:pPr>
        <w:pStyle w:val="Zkladntext"/>
        <w:spacing w:before="1" w:line="244" w:lineRule="auto"/>
        <w:ind w:left="2000" w:right="150"/>
        <w:jc w:val="both"/>
        <w:rPr>
          <w:rFonts w:asciiTheme="minorHAnsi" w:hAnsiTheme="minorHAnsi" w:cstheme="minorBidi"/>
          <w:i/>
          <w:iCs/>
        </w:rPr>
      </w:pPr>
      <w:r w:rsidRPr="002504CB">
        <w:rPr>
          <w:rFonts w:asciiTheme="minorHAnsi" w:hAnsiTheme="minorHAnsi" w:cstheme="minorBidi"/>
          <w:i/>
          <w:iCs/>
        </w:rPr>
        <w:t>Pro účely kontroly průběhu provádění Díla organizuje Správce stavby pravidelné kontrolní dny v termínech nezbytných pro řádné provádění kontroly, a to v době projektování s frekvencí dle potřeby a v době po zahájení provádění Stavby nejméně jedenkrát za týden. Zástupce zhotovitele se těchto kontrolních dnů musí účastnit. Na žádost Správce stavby se kontrolního dne musí účastnit též autorský dozor projektanta a Podzhotovitelé. Správce stavby pořizuje z kontrolního dne písemný zápis, jehož kopii či elektronický záznam předá Objednateli i Zhotoviteli a ostatním osobám zúčastněným na kontrolním dni</w:t>
      </w:r>
      <w:r w:rsidR="00004BDA" w:rsidRPr="002504CB">
        <w:rPr>
          <w:rFonts w:asciiTheme="minorHAnsi" w:hAnsiTheme="minorHAnsi" w:cstheme="minorBidi"/>
          <w:i/>
          <w:iCs/>
        </w:rPr>
        <w:t xml:space="preserve"> prostřednictvím CDE, případně jiným prokazatelným způsobem, budou-li tomu bránit objektivní okolnosti</w:t>
      </w:r>
      <w:r w:rsidRPr="002504CB">
        <w:rPr>
          <w:rFonts w:asciiTheme="minorHAnsi" w:hAnsiTheme="minorHAnsi" w:cstheme="minorBidi"/>
          <w:i/>
          <w:iCs/>
        </w:rPr>
        <w:t>.</w:t>
      </w:r>
    </w:p>
    <w:p w14:paraId="4FFC2610" w14:textId="1E23673D" w:rsidR="005F0050" w:rsidRPr="008C6A75" w:rsidRDefault="005F0050" w:rsidP="005F0050">
      <w:pPr>
        <w:pStyle w:val="Nadpis21"/>
        <w:spacing w:before="0" w:after="120"/>
        <w:ind w:left="0"/>
        <w:contextualSpacing/>
        <w:rPr>
          <w:rFonts w:asciiTheme="minorHAnsi" w:hAnsiTheme="minorHAnsi" w:cstheme="minorHAnsi"/>
          <w:sz w:val="28"/>
          <w:szCs w:val="28"/>
        </w:rPr>
      </w:pPr>
      <w:r w:rsidRPr="008C6A75">
        <w:rPr>
          <w:rFonts w:asciiTheme="minorHAnsi" w:hAnsiTheme="minorHAnsi" w:cstheme="minorHAnsi"/>
          <w:sz w:val="28"/>
          <w:szCs w:val="28"/>
        </w:rPr>
        <w:t>3.</w:t>
      </w:r>
      <w:r>
        <w:rPr>
          <w:rFonts w:asciiTheme="minorHAnsi" w:hAnsiTheme="minorHAnsi" w:cstheme="minorHAnsi"/>
          <w:sz w:val="28"/>
          <w:szCs w:val="28"/>
        </w:rPr>
        <w:t>7</w:t>
      </w:r>
    </w:p>
    <w:p w14:paraId="174D17C5" w14:textId="44116C54" w:rsidR="005F0050" w:rsidRDefault="001150C7" w:rsidP="005F0050">
      <w:pPr>
        <w:pStyle w:val="Nadpis21"/>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Řízení rizik</w:t>
      </w:r>
    </w:p>
    <w:p w14:paraId="2CDD335B" w14:textId="77777777" w:rsidR="005C7D1C" w:rsidRPr="005C7D1C" w:rsidRDefault="005C7D1C" w:rsidP="005C7D1C">
      <w:pPr>
        <w:pStyle w:val="Zkladntext"/>
        <w:spacing w:before="1"/>
        <w:ind w:left="2012"/>
        <w:jc w:val="both"/>
        <w:rPr>
          <w:rFonts w:asciiTheme="minorHAnsi" w:hAnsiTheme="minorHAnsi" w:cstheme="minorHAnsi"/>
          <w:b/>
        </w:rPr>
      </w:pPr>
      <w:r w:rsidRPr="005C7D1C">
        <w:rPr>
          <w:rFonts w:asciiTheme="minorHAnsi" w:hAnsiTheme="minorHAnsi" w:cstheme="minorHAnsi"/>
          <w:b/>
        </w:rPr>
        <w:t>Přidává se nový Pod-článek 3.7 [Řízení rizik]:</w:t>
      </w:r>
    </w:p>
    <w:p w14:paraId="35AC44EE" w14:textId="77777777" w:rsidR="005C7D1C" w:rsidRPr="005C7D1C" w:rsidRDefault="005C7D1C" w:rsidP="005F0050">
      <w:pPr>
        <w:pStyle w:val="Nadpis21"/>
        <w:spacing w:before="0" w:after="120"/>
        <w:ind w:left="0"/>
        <w:contextualSpacing/>
        <w:rPr>
          <w:rFonts w:asciiTheme="minorHAnsi" w:hAnsiTheme="minorHAnsi" w:cstheme="minorHAnsi"/>
          <w:i/>
        </w:rPr>
      </w:pPr>
    </w:p>
    <w:p w14:paraId="6B75A143" w14:textId="694EDAE5" w:rsidR="001150C7" w:rsidRPr="005C7D1C" w:rsidRDefault="00BF62ED" w:rsidP="005C7D1C">
      <w:pPr>
        <w:pStyle w:val="Nadpis21"/>
        <w:spacing w:before="0" w:after="120"/>
        <w:ind w:left="2012"/>
        <w:contextualSpacing/>
        <w:jc w:val="both"/>
        <w:rPr>
          <w:rFonts w:asciiTheme="minorHAnsi" w:hAnsiTheme="minorHAnsi" w:cstheme="minorHAnsi"/>
          <w:b w:val="0"/>
          <w:sz w:val="28"/>
          <w:szCs w:val="28"/>
        </w:rPr>
      </w:pPr>
      <w:r w:rsidRPr="005C7D1C">
        <w:rPr>
          <w:rFonts w:asciiTheme="minorHAnsi" w:hAnsiTheme="minorHAnsi" w:cstheme="minorHAnsi"/>
          <w:b w:val="0"/>
          <w:i/>
        </w:rPr>
        <w:t>Správce stavby, Objednatel nebo Zhotovitel mohou kdykoli svolat jednání za</w:t>
      </w:r>
      <w:r w:rsidR="00546153">
        <w:rPr>
          <w:rFonts w:asciiTheme="minorHAnsi" w:hAnsiTheme="minorHAnsi" w:cstheme="minorHAnsi"/>
          <w:b w:val="0"/>
          <w:i/>
        </w:rPr>
        <w:t> </w:t>
      </w:r>
      <w:r w:rsidRPr="005C7D1C">
        <w:rPr>
          <w:rFonts w:asciiTheme="minorHAnsi" w:hAnsiTheme="minorHAnsi" w:cstheme="minorHAnsi"/>
          <w:b w:val="0"/>
          <w:i/>
        </w:rPr>
        <w:t>účelem snížení</w:t>
      </w:r>
      <w:r w:rsidRPr="005C7D1C">
        <w:rPr>
          <w:rFonts w:asciiTheme="minorHAnsi" w:hAnsiTheme="minorHAnsi" w:cstheme="minorHAnsi"/>
          <w:b w:val="0"/>
          <w:i/>
          <w:spacing w:val="-13"/>
        </w:rPr>
        <w:t xml:space="preserve"> </w:t>
      </w:r>
      <w:r w:rsidRPr="005C7D1C">
        <w:rPr>
          <w:rFonts w:asciiTheme="minorHAnsi" w:hAnsiTheme="minorHAnsi" w:cstheme="minorHAnsi"/>
          <w:b w:val="0"/>
          <w:i/>
        </w:rPr>
        <w:t>rizika,</w:t>
      </w:r>
      <w:r w:rsidRPr="005C7D1C">
        <w:rPr>
          <w:rFonts w:asciiTheme="minorHAnsi" w:hAnsiTheme="minorHAnsi" w:cstheme="minorHAnsi"/>
          <w:b w:val="0"/>
          <w:i/>
          <w:spacing w:val="-13"/>
        </w:rPr>
        <w:t xml:space="preserve"> </w:t>
      </w:r>
      <w:r w:rsidRPr="005C7D1C">
        <w:rPr>
          <w:rFonts w:asciiTheme="minorHAnsi" w:hAnsiTheme="minorHAnsi" w:cstheme="minorHAnsi"/>
          <w:b w:val="0"/>
          <w:i/>
        </w:rPr>
        <w:t>které</w:t>
      </w:r>
      <w:r w:rsidRPr="005C7D1C">
        <w:rPr>
          <w:rFonts w:asciiTheme="minorHAnsi" w:hAnsiTheme="minorHAnsi" w:cstheme="minorHAnsi"/>
          <w:b w:val="0"/>
          <w:i/>
          <w:spacing w:val="-10"/>
        </w:rPr>
        <w:t xml:space="preserve"> </w:t>
      </w:r>
      <w:r w:rsidRPr="005C7D1C">
        <w:rPr>
          <w:rFonts w:asciiTheme="minorHAnsi" w:hAnsiTheme="minorHAnsi" w:cstheme="minorHAnsi"/>
          <w:b w:val="0"/>
          <w:i/>
        </w:rPr>
        <w:t>má</w:t>
      </w:r>
      <w:r w:rsidRPr="005C7D1C">
        <w:rPr>
          <w:rFonts w:asciiTheme="minorHAnsi" w:hAnsiTheme="minorHAnsi" w:cstheme="minorHAnsi"/>
          <w:b w:val="0"/>
          <w:i/>
          <w:spacing w:val="-14"/>
        </w:rPr>
        <w:t xml:space="preserve"> </w:t>
      </w:r>
      <w:r w:rsidRPr="005C7D1C">
        <w:rPr>
          <w:rFonts w:asciiTheme="minorHAnsi" w:hAnsiTheme="minorHAnsi" w:cstheme="minorHAnsi"/>
          <w:b w:val="0"/>
          <w:i/>
        </w:rPr>
        <w:t>vliv</w:t>
      </w:r>
      <w:r w:rsidRPr="005C7D1C">
        <w:rPr>
          <w:rFonts w:asciiTheme="minorHAnsi" w:hAnsiTheme="minorHAnsi" w:cstheme="minorHAnsi"/>
          <w:b w:val="0"/>
          <w:i/>
          <w:spacing w:val="-15"/>
        </w:rPr>
        <w:t xml:space="preserve"> </w:t>
      </w:r>
      <w:r w:rsidRPr="005C7D1C">
        <w:rPr>
          <w:rFonts w:asciiTheme="minorHAnsi" w:hAnsiTheme="minorHAnsi" w:cstheme="minorHAnsi"/>
          <w:b w:val="0"/>
          <w:i/>
        </w:rPr>
        <w:t>na</w:t>
      </w:r>
      <w:r w:rsidRPr="005C7D1C">
        <w:rPr>
          <w:rFonts w:asciiTheme="minorHAnsi" w:hAnsiTheme="minorHAnsi" w:cstheme="minorHAnsi"/>
          <w:b w:val="0"/>
          <w:i/>
          <w:spacing w:val="-11"/>
        </w:rPr>
        <w:t xml:space="preserve"> </w:t>
      </w:r>
      <w:r w:rsidRPr="005C7D1C">
        <w:rPr>
          <w:rFonts w:asciiTheme="minorHAnsi" w:hAnsiTheme="minorHAnsi" w:cstheme="minorHAnsi"/>
          <w:b w:val="0"/>
          <w:i/>
        </w:rPr>
        <w:t>Smluvní</w:t>
      </w:r>
      <w:r w:rsidRPr="005C7D1C">
        <w:rPr>
          <w:rFonts w:asciiTheme="minorHAnsi" w:hAnsiTheme="minorHAnsi" w:cstheme="minorHAnsi"/>
          <w:b w:val="0"/>
          <w:i/>
          <w:spacing w:val="-10"/>
        </w:rPr>
        <w:t xml:space="preserve"> </w:t>
      </w:r>
      <w:r w:rsidRPr="005C7D1C">
        <w:rPr>
          <w:rFonts w:asciiTheme="minorHAnsi" w:hAnsiTheme="minorHAnsi" w:cstheme="minorHAnsi"/>
          <w:b w:val="0"/>
          <w:i/>
        </w:rPr>
        <w:t>cenu,</w:t>
      </w:r>
      <w:r w:rsidRPr="005C7D1C">
        <w:rPr>
          <w:rFonts w:asciiTheme="minorHAnsi" w:hAnsiTheme="minorHAnsi" w:cstheme="minorHAnsi"/>
          <w:b w:val="0"/>
          <w:i/>
          <w:spacing w:val="-14"/>
        </w:rPr>
        <w:t xml:space="preserve"> </w:t>
      </w:r>
      <w:r w:rsidRPr="005C7D1C">
        <w:rPr>
          <w:rFonts w:asciiTheme="minorHAnsi" w:hAnsiTheme="minorHAnsi" w:cstheme="minorHAnsi"/>
          <w:b w:val="0"/>
          <w:i/>
        </w:rPr>
        <w:t>kvalitu</w:t>
      </w:r>
      <w:r w:rsidRPr="005C7D1C">
        <w:rPr>
          <w:rFonts w:asciiTheme="minorHAnsi" w:hAnsiTheme="minorHAnsi" w:cstheme="minorHAnsi"/>
          <w:b w:val="0"/>
          <w:i/>
          <w:spacing w:val="-13"/>
        </w:rPr>
        <w:t xml:space="preserve"> </w:t>
      </w:r>
      <w:r w:rsidRPr="005C7D1C">
        <w:rPr>
          <w:rFonts w:asciiTheme="minorHAnsi" w:hAnsiTheme="minorHAnsi" w:cstheme="minorHAnsi"/>
          <w:b w:val="0"/>
          <w:i/>
        </w:rPr>
        <w:t>nebo</w:t>
      </w:r>
      <w:r w:rsidRPr="005C7D1C">
        <w:rPr>
          <w:rFonts w:asciiTheme="minorHAnsi" w:hAnsiTheme="minorHAnsi" w:cstheme="minorHAnsi"/>
          <w:b w:val="0"/>
          <w:i/>
          <w:spacing w:val="-11"/>
        </w:rPr>
        <w:t xml:space="preserve"> </w:t>
      </w:r>
      <w:r w:rsidRPr="005C7D1C">
        <w:rPr>
          <w:rFonts w:asciiTheme="minorHAnsi" w:hAnsiTheme="minorHAnsi" w:cstheme="minorHAnsi"/>
          <w:b w:val="0"/>
          <w:i/>
        </w:rPr>
        <w:t>Dobu</w:t>
      </w:r>
      <w:r w:rsidRPr="005C7D1C">
        <w:rPr>
          <w:rFonts w:asciiTheme="minorHAnsi" w:hAnsiTheme="minorHAnsi" w:cstheme="minorHAnsi"/>
          <w:b w:val="0"/>
          <w:i/>
          <w:spacing w:val="-13"/>
        </w:rPr>
        <w:t xml:space="preserve"> </w:t>
      </w:r>
      <w:r w:rsidRPr="005C7D1C">
        <w:rPr>
          <w:rFonts w:asciiTheme="minorHAnsi" w:hAnsiTheme="minorHAnsi" w:cstheme="minorHAnsi"/>
          <w:b w:val="0"/>
          <w:i/>
        </w:rPr>
        <w:t>pro</w:t>
      </w:r>
      <w:r w:rsidR="00546153">
        <w:rPr>
          <w:rFonts w:asciiTheme="minorHAnsi" w:hAnsiTheme="minorHAnsi" w:cstheme="minorHAnsi"/>
          <w:b w:val="0"/>
          <w:i/>
          <w:spacing w:val="-14"/>
        </w:rPr>
        <w:t> </w:t>
      </w:r>
      <w:r w:rsidRPr="005C7D1C">
        <w:rPr>
          <w:rFonts w:asciiTheme="minorHAnsi" w:hAnsiTheme="minorHAnsi" w:cstheme="minorHAnsi"/>
          <w:b w:val="0"/>
          <w:i/>
        </w:rPr>
        <w:t>dokončení.</w:t>
      </w:r>
      <w:r w:rsidRPr="005C7D1C">
        <w:rPr>
          <w:rFonts w:asciiTheme="minorHAnsi" w:hAnsiTheme="minorHAnsi" w:cstheme="minorHAnsi"/>
          <w:b w:val="0"/>
          <w:i/>
          <w:spacing w:val="-13"/>
        </w:rPr>
        <w:t xml:space="preserve"> </w:t>
      </w:r>
      <w:r w:rsidRPr="005C7D1C">
        <w:rPr>
          <w:rFonts w:asciiTheme="minorHAnsi" w:hAnsiTheme="minorHAnsi" w:cstheme="minorHAnsi"/>
          <w:b w:val="0"/>
          <w:i/>
        </w:rPr>
        <w:t>Jednání se musí účastnit Zástupce zhotovitele a Správce stavby. Cílem jednání je nalézt optimální řešení vedoucí ke snížení vlivu rizika. Správce stavby pořizuje z jednání písemný zápis, jehož kopii či elektronický záznam předá Objednateli i Zhotoviteli.</w:t>
      </w:r>
    </w:p>
    <w:p w14:paraId="6BC5F4F2" w14:textId="629E8026" w:rsidR="00FB3AA9" w:rsidRPr="008C6A75" w:rsidRDefault="00FB3AA9" w:rsidP="00FB3AA9">
      <w:pPr>
        <w:pStyle w:val="Nadpis21"/>
        <w:spacing w:before="0" w:after="120"/>
        <w:ind w:left="0"/>
        <w:contextualSpacing/>
        <w:rPr>
          <w:rFonts w:asciiTheme="minorHAnsi" w:hAnsiTheme="minorHAnsi" w:cstheme="minorHAnsi"/>
          <w:sz w:val="28"/>
          <w:szCs w:val="28"/>
        </w:rPr>
      </w:pPr>
      <w:r w:rsidRPr="008C6A75">
        <w:rPr>
          <w:rFonts w:asciiTheme="minorHAnsi" w:hAnsiTheme="minorHAnsi" w:cstheme="minorHAnsi"/>
          <w:sz w:val="28"/>
          <w:szCs w:val="28"/>
        </w:rPr>
        <w:t>3.</w:t>
      </w:r>
      <w:r>
        <w:rPr>
          <w:rFonts w:asciiTheme="minorHAnsi" w:hAnsiTheme="minorHAnsi" w:cstheme="minorHAnsi"/>
          <w:sz w:val="28"/>
          <w:szCs w:val="28"/>
        </w:rPr>
        <w:t>8</w:t>
      </w:r>
    </w:p>
    <w:p w14:paraId="38E511D2" w14:textId="77777777" w:rsidR="00FB3AA9" w:rsidRDefault="00FB3AA9" w:rsidP="00FB3AA9">
      <w:pPr>
        <w:pStyle w:val="Nadpis21"/>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 xml:space="preserve">Správce stavby </w:t>
      </w:r>
    </w:p>
    <w:p w14:paraId="18D67B39" w14:textId="7C969BD4" w:rsidR="005F0050" w:rsidRPr="00FB3AA9" w:rsidRDefault="00FB3AA9" w:rsidP="00FB3AA9">
      <w:pPr>
        <w:pStyle w:val="Nadpis21"/>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po záruční dobu</w:t>
      </w:r>
    </w:p>
    <w:p w14:paraId="3826F6F4" w14:textId="77777777" w:rsidR="004963D8" w:rsidRPr="00FB3AA9" w:rsidRDefault="004963D8" w:rsidP="004963D8">
      <w:pPr>
        <w:pStyle w:val="Zkladntext"/>
        <w:spacing w:before="81"/>
        <w:ind w:left="2000"/>
        <w:rPr>
          <w:rFonts w:asciiTheme="minorHAnsi" w:hAnsiTheme="minorHAnsi" w:cstheme="minorHAnsi"/>
          <w:b/>
        </w:rPr>
      </w:pPr>
      <w:r w:rsidRPr="00FB3AA9">
        <w:rPr>
          <w:rFonts w:asciiTheme="minorHAnsi" w:hAnsiTheme="minorHAnsi" w:cstheme="minorHAnsi"/>
          <w:b/>
        </w:rPr>
        <w:t>Přidává se nový Pod-článek 3.8 [Správce stavby po záruční dobu]:</w:t>
      </w:r>
    </w:p>
    <w:p w14:paraId="3D5B4B72" w14:textId="77777777" w:rsidR="004963D8" w:rsidRPr="004963D8" w:rsidRDefault="004963D8" w:rsidP="004963D8">
      <w:pPr>
        <w:pStyle w:val="Zkladntext"/>
        <w:spacing w:before="4"/>
        <w:rPr>
          <w:rFonts w:asciiTheme="minorHAnsi" w:hAnsiTheme="minorHAnsi" w:cstheme="minorHAnsi"/>
          <w:i/>
          <w:sz w:val="21"/>
        </w:rPr>
      </w:pPr>
    </w:p>
    <w:p w14:paraId="726A3106" w14:textId="77777777" w:rsidR="004963D8" w:rsidRPr="004963D8" w:rsidRDefault="004963D8" w:rsidP="004963D8">
      <w:pPr>
        <w:spacing w:before="1" w:line="244" w:lineRule="auto"/>
        <w:ind w:left="2012" w:right="81"/>
        <w:rPr>
          <w:rFonts w:cstheme="minorHAnsi"/>
          <w:i/>
        </w:rPr>
      </w:pPr>
      <w:r w:rsidRPr="004963D8">
        <w:rPr>
          <w:rFonts w:cstheme="minorHAnsi"/>
          <w:i/>
        </w:rPr>
        <w:t>Zhotovitel bere na vědomí, že v Záruční době či po její část může být do funkce Správce stavby jmenován i některý ze zaměstnanců Objednatele.</w:t>
      </w:r>
    </w:p>
    <w:p w14:paraId="31FC1AD0" w14:textId="33FC728B" w:rsidR="00B63B4F" w:rsidRPr="00C31326" w:rsidRDefault="00B63B4F" w:rsidP="00C31326">
      <w:pPr>
        <w:pStyle w:val="Nadpis21"/>
        <w:spacing w:before="0" w:after="120"/>
        <w:ind w:left="0"/>
        <w:contextualSpacing/>
        <w:rPr>
          <w:rFonts w:asciiTheme="minorHAnsi" w:hAnsiTheme="minorHAnsi" w:cstheme="minorHAnsi"/>
          <w:sz w:val="28"/>
          <w:szCs w:val="28"/>
        </w:rPr>
      </w:pPr>
      <w:r w:rsidRPr="00C31326">
        <w:rPr>
          <w:rFonts w:asciiTheme="minorHAnsi" w:hAnsiTheme="minorHAnsi" w:cstheme="minorHAnsi"/>
          <w:sz w:val="28"/>
          <w:szCs w:val="28"/>
        </w:rPr>
        <w:t>_________________________________________________________________</w:t>
      </w:r>
    </w:p>
    <w:p w14:paraId="48A3B83D" w14:textId="5962386C" w:rsidR="00967CB9" w:rsidRDefault="00967CB9" w:rsidP="00516F7A">
      <w:pPr>
        <w:keepNext/>
        <w:spacing w:before="55" w:line="418" w:lineRule="auto"/>
        <w:ind w:left="567" w:right="4865" w:hanging="567"/>
        <w:rPr>
          <w:rFonts w:cstheme="minorHAnsi"/>
          <w:b/>
          <w:sz w:val="32"/>
        </w:rPr>
      </w:pPr>
      <w:r>
        <w:rPr>
          <w:rFonts w:cstheme="minorHAnsi"/>
          <w:b/>
          <w:sz w:val="36"/>
          <w:szCs w:val="36"/>
        </w:rPr>
        <w:t>4</w:t>
      </w:r>
      <w:r>
        <w:rPr>
          <w:rFonts w:cstheme="minorHAnsi"/>
          <w:b/>
          <w:sz w:val="32"/>
        </w:rPr>
        <w:t xml:space="preserve"> </w:t>
      </w:r>
      <w:r w:rsidR="002E56A2">
        <w:rPr>
          <w:rFonts w:cstheme="minorHAnsi"/>
          <w:b/>
          <w:sz w:val="32"/>
        </w:rPr>
        <w:t>Zhotovitel</w:t>
      </w:r>
    </w:p>
    <w:p w14:paraId="2B7A8FC3" w14:textId="77777777" w:rsidR="00AE4A37" w:rsidRPr="00AE4A37" w:rsidRDefault="00AE4A37" w:rsidP="00AE4A37">
      <w:pPr>
        <w:pStyle w:val="Nadpis21"/>
        <w:spacing w:before="0" w:after="120"/>
        <w:ind w:left="0"/>
        <w:contextualSpacing/>
        <w:rPr>
          <w:rFonts w:asciiTheme="minorHAnsi" w:hAnsiTheme="minorHAnsi" w:cstheme="minorHAnsi"/>
          <w:sz w:val="28"/>
          <w:szCs w:val="28"/>
        </w:rPr>
      </w:pPr>
      <w:r w:rsidRPr="00AE4A37">
        <w:rPr>
          <w:rFonts w:asciiTheme="minorHAnsi" w:hAnsiTheme="minorHAnsi" w:cstheme="minorHAnsi"/>
          <w:sz w:val="28"/>
          <w:szCs w:val="28"/>
        </w:rPr>
        <w:t>4.1</w:t>
      </w:r>
    </w:p>
    <w:p w14:paraId="58AC794D" w14:textId="77777777" w:rsidR="00AE4A37" w:rsidRDefault="00AE4A37" w:rsidP="00AE4A37">
      <w:pPr>
        <w:pStyle w:val="Nadpis21"/>
        <w:spacing w:before="0" w:after="120"/>
        <w:ind w:left="0"/>
        <w:contextualSpacing/>
        <w:rPr>
          <w:rFonts w:asciiTheme="minorHAnsi" w:hAnsiTheme="minorHAnsi" w:cstheme="minorHAnsi"/>
          <w:sz w:val="28"/>
          <w:szCs w:val="28"/>
        </w:rPr>
      </w:pPr>
      <w:r w:rsidRPr="00AE4A37">
        <w:rPr>
          <w:rFonts w:asciiTheme="minorHAnsi" w:hAnsiTheme="minorHAnsi" w:cstheme="minorHAnsi"/>
          <w:sz w:val="28"/>
          <w:szCs w:val="28"/>
        </w:rPr>
        <w:t xml:space="preserve">Obecné povinnosti </w:t>
      </w:r>
    </w:p>
    <w:p w14:paraId="17E9E816" w14:textId="31A9C30C" w:rsidR="00AE4A37" w:rsidRPr="00AE4A37" w:rsidRDefault="00AE4A37" w:rsidP="00AE4A37">
      <w:pPr>
        <w:pStyle w:val="Nadpis21"/>
        <w:spacing w:before="0" w:after="120"/>
        <w:ind w:left="0"/>
        <w:contextualSpacing/>
        <w:rPr>
          <w:rFonts w:asciiTheme="minorHAnsi" w:hAnsiTheme="minorHAnsi" w:cstheme="minorHAnsi"/>
          <w:sz w:val="28"/>
          <w:szCs w:val="28"/>
        </w:rPr>
      </w:pPr>
      <w:r w:rsidRPr="00AE4A37">
        <w:rPr>
          <w:rFonts w:asciiTheme="minorHAnsi" w:hAnsiTheme="minorHAnsi" w:cstheme="minorHAnsi"/>
          <w:sz w:val="28"/>
          <w:szCs w:val="28"/>
        </w:rPr>
        <w:t>zhotovitele</w:t>
      </w:r>
    </w:p>
    <w:p w14:paraId="70C6A4CA" w14:textId="022CA86E" w:rsidR="00A56950" w:rsidRPr="00A56950" w:rsidRDefault="00A56950" w:rsidP="00A56950">
      <w:pPr>
        <w:pStyle w:val="Zkladntext"/>
        <w:ind w:left="2000"/>
        <w:jc w:val="both"/>
        <w:rPr>
          <w:rFonts w:asciiTheme="minorHAnsi" w:hAnsiTheme="minorHAnsi" w:cstheme="minorHAnsi"/>
          <w:b/>
        </w:rPr>
      </w:pPr>
      <w:r w:rsidRPr="00A56950">
        <w:rPr>
          <w:rFonts w:asciiTheme="minorHAnsi" w:hAnsiTheme="minorHAnsi" w:cstheme="minorHAnsi"/>
          <w:b/>
        </w:rPr>
        <w:t xml:space="preserve">Na konec třetího odstavce Pod-článku 4.1 se </w:t>
      </w:r>
      <w:r w:rsidR="00C4016E">
        <w:rPr>
          <w:rFonts w:asciiTheme="minorHAnsi" w:hAnsiTheme="minorHAnsi" w:cstheme="minorHAnsi"/>
          <w:b/>
        </w:rPr>
        <w:t>přidává</w:t>
      </w:r>
      <w:r w:rsidRPr="00A56950">
        <w:rPr>
          <w:rFonts w:asciiTheme="minorHAnsi" w:hAnsiTheme="minorHAnsi" w:cstheme="minorHAnsi"/>
          <w:b/>
        </w:rPr>
        <w:t xml:space="preserve"> </w:t>
      </w:r>
      <w:r w:rsidR="00312BD5">
        <w:rPr>
          <w:rFonts w:asciiTheme="minorHAnsi" w:hAnsiTheme="minorHAnsi" w:cstheme="minorHAnsi"/>
          <w:b/>
        </w:rPr>
        <w:t>tento</w:t>
      </w:r>
      <w:r w:rsidRPr="00A56950">
        <w:rPr>
          <w:rFonts w:asciiTheme="minorHAnsi" w:hAnsiTheme="minorHAnsi" w:cstheme="minorHAnsi"/>
          <w:b/>
        </w:rPr>
        <w:t xml:space="preserve"> text:</w:t>
      </w:r>
    </w:p>
    <w:p w14:paraId="0FACDB3D" w14:textId="77777777" w:rsidR="00A56950" w:rsidRPr="00A56950" w:rsidRDefault="00A56950" w:rsidP="00A56950">
      <w:pPr>
        <w:pStyle w:val="Zkladntext"/>
        <w:spacing w:before="5"/>
        <w:rPr>
          <w:rFonts w:asciiTheme="minorHAnsi" w:hAnsiTheme="minorHAnsi" w:cstheme="minorHAnsi"/>
          <w:sz w:val="21"/>
        </w:rPr>
      </w:pPr>
    </w:p>
    <w:p w14:paraId="75635E64" w14:textId="2277ECAE" w:rsidR="00A56950" w:rsidRDefault="00A56950" w:rsidP="00A56950">
      <w:pPr>
        <w:spacing w:line="244" w:lineRule="auto"/>
        <w:ind w:left="2000" w:right="155"/>
        <w:jc w:val="both"/>
        <w:rPr>
          <w:rFonts w:cstheme="minorHAnsi"/>
          <w:i/>
        </w:rPr>
      </w:pPr>
      <w:r w:rsidRPr="00A56950">
        <w:rPr>
          <w:rFonts w:cstheme="minorHAnsi"/>
          <w:i/>
        </w:rPr>
        <w:t xml:space="preserve">Požadavky objednatele jsou vyjádřeny formou požadavků na výkon nebo funkci ve smyslu § 92 odst. 2 ZZVZ, tedy formou požadavků na úroveň výsledků, kterých </w:t>
      </w:r>
      <w:r w:rsidR="00532477">
        <w:rPr>
          <w:rFonts w:cstheme="minorHAnsi"/>
          <w:i/>
        </w:rPr>
        <w:t>má</w:t>
      </w:r>
      <w:r w:rsidRPr="00A56950">
        <w:rPr>
          <w:rFonts w:cstheme="minorHAnsi"/>
          <w:i/>
        </w:rPr>
        <w:t xml:space="preserve"> být provedením Díla dosaženo. Pokud tak jsou k řádnému a</w:t>
      </w:r>
      <w:r w:rsidR="00206EBB">
        <w:rPr>
          <w:rFonts w:cstheme="minorHAnsi"/>
          <w:i/>
        </w:rPr>
        <w:t> </w:t>
      </w:r>
      <w:r w:rsidRPr="00A56950">
        <w:rPr>
          <w:rFonts w:cstheme="minorHAnsi"/>
          <w:i/>
        </w:rPr>
        <w:t>včasnému splnění výslovných ujednání Smlouvy jako nezbytný a samozřejmý předpoklad potřebné práce ve Smlouvě výslovně neuvedené, přistupují k nim Strany tak, jako by ve Smlouvě výslovně uvedeny byly. Zhotovitel si je proto vědom toho, že tyto práce obstará či provede s tím, že jejich cena je v Přijaté smluvní částce zahrnuta.</w:t>
      </w:r>
    </w:p>
    <w:p w14:paraId="25159227" w14:textId="6164CCD4" w:rsidR="00782555" w:rsidRDefault="00F60F4D" w:rsidP="00A56950">
      <w:pPr>
        <w:spacing w:line="244" w:lineRule="auto"/>
        <w:ind w:left="2000" w:right="155"/>
        <w:jc w:val="both"/>
        <w:rPr>
          <w:rFonts w:cstheme="minorHAnsi"/>
          <w:i/>
        </w:rPr>
      </w:pPr>
      <w:r w:rsidRPr="00F60F4D">
        <w:rPr>
          <w:rFonts w:cstheme="minorHAnsi"/>
          <w:i/>
        </w:rPr>
        <w:t>Zhotovitel je povinen provádět Dílo v souladu s veškerými jemu známými závaznými požadavky a podmínkami případně stanovenými ze strany správních orgánů.</w:t>
      </w:r>
    </w:p>
    <w:p w14:paraId="7312BDD9" w14:textId="53802DEA" w:rsidR="00BF4DB5" w:rsidRDefault="00BF4DB5" w:rsidP="00A56950">
      <w:pPr>
        <w:spacing w:line="244" w:lineRule="auto"/>
        <w:ind w:left="2000" w:right="155"/>
        <w:jc w:val="both"/>
        <w:rPr>
          <w:rFonts w:cstheme="minorHAnsi"/>
          <w:i/>
        </w:rPr>
      </w:pPr>
      <w:r w:rsidRPr="00BF4DB5">
        <w:rPr>
          <w:rFonts w:cstheme="minorHAnsi"/>
          <w:i/>
        </w:rPr>
        <w:t>Zhotovitel je povinen předat objednateli všechny dokumenty a doklady nezbytné pro vydání kolaudačního souhlasu nejpozději do 10 dnů od písemné výzvy Správce stavby či Objednatele.</w:t>
      </w:r>
    </w:p>
    <w:p w14:paraId="74FC3DCB" w14:textId="75BD69E1" w:rsidR="00D35117" w:rsidRPr="00A56950" w:rsidRDefault="004A02C6" w:rsidP="00A56950">
      <w:pPr>
        <w:spacing w:line="244" w:lineRule="auto"/>
        <w:ind w:left="2000" w:right="155"/>
        <w:jc w:val="both"/>
        <w:rPr>
          <w:rFonts w:cstheme="minorHAnsi"/>
          <w:i/>
        </w:rPr>
      </w:pPr>
      <w:r w:rsidRPr="004A02C6">
        <w:rPr>
          <w:rFonts w:cstheme="minorHAnsi"/>
          <w:i/>
        </w:rPr>
        <w:t>Zhotovitel musí plnit veškeré povinnosti, které mu vyplývají z BIM Protokolu a</w:t>
      </w:r>
      <w:r w:rsidR="00206EBB">
        <w:rPr>
          <w:rFonts w:cstheme="minorHAnsi"/>
          <w:i/>
        </w:rPr>
        <w:t> </w:t>
      </w:r>
      <w:r w:rsidRPr="004A02C6">
        <w:rPr>
          <w:rFonts w:cstheme="minorHAnsi"/>
          <w:i/>
        </w:rPr>
        <w:t>jeho příloh.</w:t>
      </w:r>
    </w:p>
    <w:p w14:paraId="6535E3D4" w14:textId="26CAE4BB" w:rsidR="001C5203" w:rsidRPr="004018B0" w:rsidRDefault="00BD23BB" w:rsidP="008A6507">
      <w:pPr>
        <w:spacing w:line="244" w:lineRule="auto"/>
        <w:ind w:left="2000" w:right="155"/>
        <w:jc w:val="both"/>
        <w:rPr>
          <w:rFonts w:cstheme="minorHAnsi"/>
          <w:i/>
        </w:rPr>
      </w:pPr>
      <w:r w:rsidRPr="004018B0">
        <w:rPr>
          <w:rFonts w:cstheme="minorHAnsi"/>
          <w:i/>
        </w:rPr>
        <w:t>Zhotovitel bude při plnění Smlouvy dodržovat zásadu DNSH</w:t>
      </w:r>
      <w:r w:rsidR="00147E14" w:rsidRPr="004018B0">
        <w:rPr>
          <w:rFonts w:cstheme="minorHAnsi"/>
          <w:i/>
        </w:rPr>
        <w:t>.</w:t>
      </w:r>
      <w:r w:rsidRPr="004018B0">
        <w:rPr>
          <w:rFonts w:cstheme="minorHAnsi"/>
          <w:i/>
        </w:rPr>
        <w:t xml:space="preserve">  </w:t>
      </w:r>
    </w:p>
    <w:p w14:paraId="0667F851" w14:textId="77777777" w:rsidR="00762B9A" w:rsidRPr="00B47690" w:rsidRDefault="00762B9A" w:rsidP="00AA5687">
      <w:pPr>
        <w:pStyle w:val="pf0"/>
        <w:ind w:left="1292" w:firstLine="708"/>
        <w:jc w:val="both"/>
        <w:rPr>
          <w:rFonts w:asciiTheme="minorHAnsi" w:hAnsiTheme="minorHAnsi" w:cstheme="minorHAnsi"/>
          <w:sz w:val="22"/>
          <w:szCs w:val="22"/>
        </w:rPr>
      </w:pPr>
      <w:r w:rsidRPr="004504BB">
        <w:rPr>
          <w:rStyle w:val="cf01"/>
          <w:rFonts w:asciiTheme="minorHAnsi" w:hAnsiTheme="minorHAnsi" w:cstheme="minorHAnsi"/>
          <w:sz w:val="22"/>
          <w:szCs w:val="22"/>
          <w:shd w:val="clear" w:color="auto" w:fill="auto"/>
        </w:rPr>
        <w:t>Přechod na oběhové hospodářství</w:t>
      </w:r>
      <w:r w:rsidRPr="00B47690">
        <w:rPr>
          <w:rStyle w:val="cf11"/>
          <w:rFonts w:asciiTheme="minorHAnsi" w:hAnsiTheme="minorHAnsi" w:cstheme="minorHAnsi"/>
          <w:sz w:val="22"/>
          <w:szCs w:val="22"/>
        </w:rPr>
        <w:t xml:space="preserve">: </w:t>
      </w:r>
    </w:p>
    <w:p w14:paraId="27D88DA0" w14:textId="0E44B789" w:rsidR="000E1D2D" w:rsidRPr="00027A86" w:rsidRDefault="00762B9A" w:rsidP="004504BB">
      <w:pPr>
        <w:pStyle w:val="Normlnweb"/>
        <w:ind w:left="2000"/>
        <w:jc w:val="both"/>
        <w:rPr>
          <w:rStyle w:val="cf01"/>
          <w:rFonts w:asciiTheme="minorHAnsi" w:hAnsiTheme="minorHAnsi" w:cstheme="minorBidi"/>
          <w:sz w:val="22"/>
          <w:szCs w:val="22"/>
          <w:highlight w:val="yellow"/>
        </w:rPr>
      </w:pPr>
      <w:r w:rsidRPr="00B47690">
        <w:rPr>
          <w:rStyle w:val="cf11"/>
          <w:rFonts w:asciiTheme="minorHAnsi" w:hAnsiTheme="minorHAnsi" w:cstheme="minorHAnsi"/>
          <w:sz w:val="22"/>
          <w:szCs w:val="22"/>
        </w:rPr>
        <w:t>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w:t>
      </w:r>
      <w:r w:rsidR="005F2B0D">
        <w:rPr>
          <w:rStyle w:val="cf11"/>
          <w:rFonts w:asciiTheme="minorHAnsi" w:hAnsiTheme="minorHAnsi" w:cstheme="minorHAnsi"/>
          <w:sz w:val="22"/>
          <w:szCs w:val="22"/>
        </w:rPr>
        <w:t> </w:t>
      </w:r>
      <w:r w:rsidRPr="00B47690">
        <w:rPr>
          <w:rStyle w:val="cf11"/>
          <w:rFonts w:asciiTheme="minorHAnsi" w:hAnsiTheme="minorHAnsi" w:cstheme="minorHAnsi"/>
          <w:sz w:val="22"/>
          <w:szCs w:val="22"/>
        </w:rPr>
        <w:t xml:space="preserve">souladu s hierarchií způsobů nakládání s odpady a protokolem EU pro nakládání se stavebním a demoličním odpadem. </w:t>
      </w:r>
    </w:p>
    <w:p w14:paraId="619EC040" w14:textId="77777777" w:rsidR="00AD7F35" w:rsidRPr="00AD7F35" w:rsidRDefault="00AD7F35" w:rsidP="00AD7F35">
      <w:pPr>
        <w:pStyle w:val="Nadpis21"/>
        <w:spacing w:before="0" w:after="120"/>
        <w:ind w:left="0"/>
        <w:contextualSpacing/>
        <w:rPr>
          <w:rFonts w:asciiTheme="minorHAnsi" w:hAnsiTheme="minorHAnsi" w:cstheme="minorHAnsi"/>
          <w:sz w:val="28"/>
          <w:szCs w:val="28"/>
        </w:rPr>
      </w:pPr>
      <w:r w:rsidRPr="00AD7F35">
        <w:rPr>
          <w:rFonts w:asciiTheme="minorHAnsi" w:hAnsiTheme="minorHAnsi" w:cstheme="minorHAnsi"/>
          <w:sz w:val="28"/>
          <w:szCs w:val="28"/>
        </w:rPr>
        <w:t>4.2</w:t>
      </w:r>
    </w:p>
    <w:p w14:paraId="22424E03" w14:textId="77777777" w:rsidR="00AD7F35" w:rsidRPr="00AD7F35" w:rsidRDefault="00AD7F35" w:rsidP="00AD7F35">
      <w:pPr>
        <w:pStyle w:val="Nadpis21"/>
        <w:spacing w:before="0" w:after="120"/>
        <w:ind w:left="0"/>
        <w:contextualSpacing/>
        <w:rPr>
          <w:rFonts w:asciiTheme="minorHAnsi" w:hAnsiTheme="minorHAnsi" w:cstheme="minorHAnsi"/>
          <w:sz w:val="28"/>
          <w:szCs w:val="28"/>
        </w:rPr>
      </w:pPr>
      <w:r w:rsidRPr="00AD7F35">
        <w:rPr>
          <w:rFonts w:asciiTheme="minorHAnsi" w:hAnsiTheme="minorHAnsi" w:cstheme="minorHAnsi"/>
          <w:sz w:val="28"/>
          <w:szCs w:val="28"/>
        </w:rPr>
        <w:t>Zajištění splnění smlouvy</w:t>
      </w:r>
    </w:p>
    <w:p w14:paraId="18D64ADB" w14:textId="77777777" w:rsidR="00AA3B6C" w:rsidRPr="001B733E" w:rsidRDefault="00AA3B6C" w:rsidP="00AA3B6C">
      <w:pPr>
        <w:pStyle w:val="Zkladntext"/>
        <w:spacing w:before="1"/>
        <w:ind w:left="2014"/>
        <w:jc w:val="both"/>
        <w:rPr>
          <w:rFonts w:asciiTheme="minorHAnsi" w:hAnsiTheme="minorHAnsi" w:cstheme="minorHAnsi"/>
          <w:b/>
        </w:rPr>
      </w:pPr>
      <w:r w:rsidRPr="001B733E">
        <w:rPr>
          <w:rFonts w:asciiTheme="minorHAnsi" w:hAnsiTheme="minorHAnsi" w:cstheme="minorHAnsi"/>
          <w:b/>
        </w:rPr>
        <w:t>Pod-článek 4.2 se nahrazuje tímto textem:</w:t>
      </w:r>
    </w:p>
    <w:p w14:paraId="700267B5" w14:textId="77777777" w:rsidR="00AA3B6C" w:rsidRPr="00AA3B6C" w:rsidRDefault="00AA3B6C" w:rsidP="00AA3B6C">
      <w:pPr>
        <w:pStyle w:val="Zkladntext"/>
        <w:spacing w:before="4"/>
        <w:rPr>
          <w:rFonts w:asciiTheme="minorHAnsi" w:hAnsiTheme="minorHAnsi" w:cstheme="minorHAnsi"/>
          <w:sz w:val="21"/>
        </w:rPr>
      </w:pPr>
    </w:p>
    <w:p w14:paraId="275174C7" w14:textId="07CA7D6F" w:rsidR="00AA3B6C" w:rsidRPr="00AA3B6C" w:rsidRDefault="00AA3B6C" w:rsidP="00D06282">
      <w:pPr>
        <w:tabs>
          <w:tab w:val="left" w:pos="2694"/>
        </w:tabs>
        <w:spacing w:line="244" w:lineRule="auto"/>
        <w:ind w:left="2012" w:right="155"/>
        <w:jc w:val="both"/>
        <w:rPr>
          <w:rFonts w:cstheme="minorHAnsi"/>
          <w:i/>
        </w:rPr>
      </w:pPr>
      <w:bookmarkStart w:id="1" w:name="_Hlk531544819"/>
      <w:r w:rsidRPr="00AA3B6C">
        <w:rPr>
          <w:rFonts w:cstheme="minorHAnsi"/>
          <w:i/>
        </w:rPr>
        <w:t>4.2.1</w:t>
      </w:r>
      <w:r w:rsidR="00D06282">
        <w:rPr>
          <w:rFonts w:cstheme="minorHAnsi"/>
          <w:i/>
        </w:rPr>
        <w:tab/>
      </w:r>
      <w:r w:rsidRPr="00AA3B6C">
        <w:rPr>
          <w:rFonts w:cstheme="minorHAnsi"/>
          <w:b/>
          <w:i/>
        </w:rPr>
        <w:t>Bankovní záruka za provádění</w:t>
      </w:r>
      <w:r w:rsidRPr="00AA3B6C">
        <w:rPr>
          <w:rFonts w:cstheme="minorHAnsi"/>
          <w:i/>
        </w:rPr>
        <w:t xml:space="preserve"> </w:t>
      </w:r>
      <w:bookmarkEnd w:id="1"/>
    </w:p>
    <w:p w14:paraId="5CD4F878" w14:textId="7733FD47" w:rsidR="00AA3B6C" w:rsidRDefault="00AA3B6C" w:rsidP="00D06282">
      <w:pPr>
        <w:spacing w:line="244" w:lineRule="auto"/>
        <w:ind w:left="2694" w:right="155"/>
        <w:jc w:val="both"/>
        <w:rPr>
          <w:rFonts w:cstheme="minorHAnsi"/>
          <w:i/>
        </w:rPr>
      </w:pPr>
      <w:r w:rsidRPr="00AA3B6C">
        <w:rPr>
          <w:rFonts w:cstheme="minorHAnsi"/>
          <w:i/>
        </w:rPr>
        <w:t>Zhotovitel musí na své náklady získat Zajištění splnění smlouvy ve</w:t>
      </w:r>
      <w:r w:rsidR="002C03B1">
        <w:rPr>
          <w:rFonts w:cstheme="minorHAnsi"/>
          <w:i/>
        </w:rPr>
        <w:t> </w:t>
      </w:r>
      <w:r w:rsidRPr="00AA3B6C">
        <w:rPr>
          <w:rFonts w:cstheme="minorHAnsi"/>
          <w:i/>
        </w:rPr>
        <w:t xml:space="preserve">formě bankovní </w:t>
      </w:r>
      <w:r w:rsidRPr="00A0052B">
        <w:rPr>
          <w:rFonts w:cstheme="minorHAnsi"/>
          <w:i/>
        </w:rPr>
        <w:t>záruky</w:t>
      </w:r>
      <w:r w:rsidR="00A0052B" w:rsidRPr="00A0052B">
        <w:rPr>
          <w:rFonts w:cstheme="minorHAnsi"/>
          <w:i/>
        </w:rPr>
        <w:t xml:space="preserve"> </w:t>
      </w:r>
      <w:r w:rsidR="00A0052B" w:rsidRPr="00A0052B">
        <w:rPr>
          <w:rFonts w:cstheme="minorHAnsi"/>
          <w:i/>
          <w:iCs/>
          <w:u w:val="single"/>
        </w:rPr>
        <w:t>nebo pojištění záruky</w:t>
      </w:r>
      <w:r w:rsidR="00A0052B" w:rsidRPr="00A0052B">
        <w:rPr>
          <w:rFonts w:cstheme="minorHAnsi"/>
          <w:i/>
          <w:iCs/>
        </w:rPr>
        <w:t xml:space="preserve"> </w:t>
      </w:r>
      <w:r w:rsidRPr="00A0052B">
        <w:rPr>
          <w:rFonts w:cstheme="minorHAnsi"/>
          <w:i/>
        </w:rPr>
        <w:t>za</w:t>
      </w:r>
      <w:r w:rsidRPr="00AA3B6C">
        <w:rPr>
          <w:rFonts w:cstheme="minorHAnsi"/>
          <w:i/>
        </w:rPr>
        <w:t xml:space="preserve"> provádění Díla (dále také jen „</w:t>
      </w:r>
      <w:r w:rsidRPr="00AA3B6C">
        <w:rPr>
          <w:rFonts w:cstheme="minorHAnsi"/>
          <w:b/>
          <w:i/>
        </w:rPr>
        <w:t>Bankovní záruka za provádění</w:t>
      </w:r>
      <w:r w:rsidRPr="00AA3B6C">
        <w:rPr>
          <w:rFonts w:cstheme="minorHAnsi"/>
          <w:i/>
        </w:rPr>
        <w:t>“) ve výši uvedené v Příloze k nabídce a v této výši ji udržovat po celou dobu jejího trvání.</w:t>
      </w:r>
    </w:p>
    <w:p w14:paraId="3EA0EB19" w14:textId="2DC650D4" w:rsidR="00417206" w:rsidRPr="00AA3B6C" w:rsidRDefault="006304F8" w:rsidP="00DE3BEF">
      <w:pPr>
        <w:tabs>
          <w:tab w:val="left" w:pos="3104"/>
        </w:tabs>
        <w:spacing w:line="244" w:lineRule="auto"/>
        <w:ind w:left="2694" w:right="155"/>
        <w:jc w:val="both"/>
        <w:rPr>
          <w:rFonts w:cstheme="minorHAnsi"/>
          <w:i/>
        </w:rPr>
      </w:pPr>
      <w:r w:rsidRPr="006304F8">
        <w:rPr>
          <w:rFonts w:cstheme="minorHAnsi"/>
          <w:i/>
        </w:rPr>
        <w:t>Bankovní záruka za provádění slouží k zajištění řádného splnění všech závazků Zhotovitele ze Smlouvy nebo se Smlouvou souvisejících, včetně nároků Objednatele na smluvní pokuty, náhradu škody nebo nároků vzniklých jako důsledek odstoupení od Smlouvy.</w:t>
      </w:r>
      <w:r w:rsidR="00417206">
        <w:rPr>
          <w:rFonts w:cstheme="minorHAnsi"/>
          <w:i/>
        </w:rPr>
        <w:tab/>
      </w:r>
    </w:p>
    <w:p w14:paraId="714D0867" w14:textId="0750F1F6" w:rsidR="00AA3B6C" w:rsidRPr="00AA3B6C" w:rsidRDefault="00AA3B6C" w:rsidP="00D06282">
      <w:pPr>
        <w:spacing w:before="204" w:line="244" w:lineRule="auto"/>
        <w:ind w:left="2694" w:right="153"/>
        <w:jc w:val="both"/>
        <w:rPr>
          <w:rFonts w:cstheme="minorHAnsi"/>
          <w:i/>
        </w:rPr>
      </w:pPr>
      <w:r w:rsidRPr="00AA3B6C">
        <w:rPr>
          <w:rFonts w:cstheme="minorHAnsi"/>
          <w:i/>
        </w:rPr>
        <w:t>Zhotovitel musí předat originál platné záruční listiny k Bankovní záruce za provádění Objednateli</w:t>
      </w:r>
      <w:r w:rsidRPr="004A5695">
        <w:rPr>
          <w:i/>
        </w:rPr>
        <w:t xml:space="preserve"> </w:t>
      </w:r>
      <w:r w:rsidR="004F0488" w:rsidRPr="00267942">
        <w:rPr>
          <w:rFonts w:cstheme="minorHAnsi"/>
          <w:i/>
        </w:rPr>
        <w:t>nejpozději do 5 pracovních dnů od uzavření Smlouvy</w:t>
      </w:r>
      <w:r w:rsidR="004F0488" w:rsidRPr="00AA3B6C">
        <w:rPr>
          <w:rFonts w:cstheme="minorHAnsi"/>
          <w:i/>
        </w:rPr>
        <w:t>.</w:t>
      </w:r>
      <w:r w:rsidRPr="00AA3B6C">
        <w:rPr>
          <w:rFonts w:cstheme="minorHAnsi"/>
          <w:i/>
        </w:rPr>
        <w:t xml:space="preserve"> Bankovní záruka za provádění musí být neodvolatelná, nepodmíněná a splatná na první výzvu bez jakýchkoliv námitek. Objednatel musí být v záruční listině Bankovní záruky za provádění označen jako osoba oprávněná čerpat plnění z Bankovní záruky za</w:t>
      </w:r>
      <w:r w:rsidR="007446A4">
        <w:rPr>
          <w:rFonts w:cstheme="minorHAnsi"/>
          <w:i/>
        </w:rPr>
        <w:t> </w:t>
      </w:r>
      <w:r w:rsidRPr="00AA3B6C">
        <w:rPr>
          <w:rFonts w:cstheme="minorHAnsi"/>
          <w:i/>
        </w:rPr>
        <w:t>provádění. Bankovní záruka za provádění musí být účinná nejpozději v den jejího předání Objednateli.</w:t>
      </w:r>
    </w:p>
    <w:p w14:paraId="7A5BD4D0" w14:textId="05A1CECA" w:rsidR="00AA3B6C" w:rsidRPr="00AA3B6C" w:rsidRDefault="00AA3B6C" w:rsidP="00D06282">
      <w:pPr>
        <w:pStyle w:val="Zkladntext"/>
        <w:spacing w:line="244" w:lineRule="auto"/>
        <w:ind w:left="2694" w:right="150"/>
        <w:jc w:val="both"/>
        <w:rPr>
          <w:rFonts w:asciiTheme="minorHAnsi" w:hAnsiTheme="minorHAnsi" w:cstheme="minorHAnsi"/>
          <w:i/>
        </w:rPr>
      </w:pPr>
      <w:r w:rsidRPr="00AA3B6C">
        <w:rPr>
          <w:rFonts w:asciiTheme="minorHAnsi" w:hAnsiTheme="minorHAnsi" w:cstheme="minorHAnsi"/>
          <w:i/>
        </w:rPr>
        <w:t>Zhotovitel</w:t>
      </w:r>
      <w:r w:rsidRPr="00AA3B6C">
        <w:rPr>
          <w:rFonts w:asciiTheme="minorHAnsi" w:hAnsiTheme="minorHAnsi" w:cstheme="minorHAnsi"/>
          <w:i/>
          <w:spacing w:val="-8"/>
        </w:rPr>
        <w:t xml:space="preserve"> </w:t>
      </w:r>
      <w:r w:rsidRPr="00AA3B6C">
        <w:rPr>
          <w:rFonts w:asciiTheme="minorHAnsi" w:hAnsiTheme="minorHAnsi" w:cstheme="minorHAnsi"/>
          <w:i/>
        </w:rPr>
        <w:t>musí</w:t>
      </w:r>
      <w:r w:rsidRPr="00AA3B6C">
        <w:rPr>
          <w:rFonts w:asciiTheme="minorHAnsi" w:hAnsiTheme="minorHAnsi" w:cstheme="minorHAnsi"/>
          <w:i/>
          <w:spacing w:val="-8"/>
        </w:rPr>
        <w:t xml:space="preserve"> </w:t>
      </w:r>
      <w:r w:rsidRPr="00AA3B6C">
        <w:rPr>
          <w:rFonts w:asciiTheme="minorHAnsi" w:hAnsiTheme="minorHAnsi" w:cstheme="minorHAnsi"/>
          <w:i/>
        </w:rPr>
        <w:t>zajistit,</w:t>
      </w:r>
      <w:r w:rsidRPr="00AA3B6C">
        <w:rPr>
          <w:rFonts w:asciiTheme="minorHAnsi" w:hAnsiTheme="minorHAnsi" w:cstheme="minorHAnsi"/>
          <w:i/>
          <w:spacing w:val="-10"/>
        </w:rPr>
        <w:t xml:space="preserve"> </w:t>
      </w:r>
      <w:r w:rsidRPr="00AA3B6C">
        <w:rPr>
          <w:rFonts w:asciiTheme="minorHAnsi" w:hAnsiTheme="minorHAnsi" w:cstheme="minorHAnsi"/>
          <w:i/>
        </w:rPr>
        <w:t>že</w:t>
      </w:r>
      <w:r w:rsidRPr="00AA3B6C">
        <w:rPr>
          <w:rFonts w:asciiTheme="minorHAnsi" w:hAnsiTheme="minorHAnsi" w:cstheme="minorHAnsi"/>
          <w:i/>
          <w:spacing w:val="-11"/>
        </w:rPr>
        <w:t xml:space="preserve"> </w:t>
      </w:r>
      <w:r w:rsidRPr="00AA3B6C">
        <w:rPr>
          <w:rFonts w:asciiTheme="minorHAnsi" w:hAnsiTheme="minorHAnsi" w:cstheme="minorHAnsi"/>
          <w:i/>
        </w:rPr>
        <w:t>Bankovní záruka za provádění</w:t>
      </w:r>
      <w:r w:rsidRPr="00AA3B6C">
        <w:rPr>
          <w:rFonts w:asciiTheme="minorHAnsi" w:hAnsiTheme="minorHAnsi" w:cstheme="minorHAnsi"/>
          <w:i/>
          <w:spacing w:val="-12"/>
        </w:rPr>
        <w:t xml:space="preserve"> </w:t>
      </w:r>
      <w:r w:rsidRPr="00AA3B6C">
        <w:rPr>
          <w:rFonts w:asciiTheme="minorHAnsi" w:hAnsiTheme="minorHAnsi" w:cstheme="minorHAnsi"/>
          <w:i/>
        </w:rPr>
        <w:t>bude</w:t>
      </w:r>
      <w:r w:rsidRPr="00AA3B6C">
        <w:rPr>
          <w:rFonts w:asciiTheme="minorHAnsi" w:hAnsiTheme="minorHAnsi" w:cstheme="minorHAnsi"/>
          <w:i/>
          <w:spacing w:val="-9"/>
        </w:rPr>
        <w:t xml:space="preserve"> </w:t>
      </w:r>
      <w:r w:rsidRPr="00AA3B6C">
        <w:rPr>
          <w:rFonts w:asciiTheme="minorHAnsi" w:hAnsiTheme="minorHAnsi" w:cstheme="minorHAnsi"/>
          <w:i/>
        </w:rPr>
        <w:t>platná</w:t>
      </w:r>
      <w:r w:rsidRPr="00AA3B6C">
        <w:rPr>
          <w:rFonts w:asciiTheme="minorHAnsi" w:hAnsiTheme="minorHAnsi" w:cstheme="minorHAnsi"/>
          <w:i/>
          <w:spacing w:val="-11"/>
        </w:rPr>
        <w:t xml:space="preserve"> </w:t>
      </w:r>
      <w:r w:rsidRPr="00AA3B6C">
        <w:rPr>
          <w:rFonts w:asciiTheme="minorHAnsi" w:hAnsiTheme="minorHAnsi" w:cstheme="minorHAnsi"/>
          <w:i/>
        </w:rPr>
        <w:t>a</w:t>
      </w:r>
      <w:r w:rsidR="007446A4">
        <w:rPr>
          <w:rFonts w:asciiTheme="minorHAnsi" w:hAnsiTheme="minorHAnsi" w:cstheme="minorHAnsi"/>
          <w:i/>
          <w:spacing w:val="-9"/>
        </w:rPr>
        <w:t> </w:t>
      </w:r>
      <w:r w:rsidRPr="00AA3B6C">
        <w:rPr>
          <w:rFonts w:asciiTheme="minorHAnsi" w:hAnsiTheme="minorHAnsi" w:cstheme="minorHAnsi"/>
          <w:i/>
        </w:rPr>
        <w:t>vymahatelná,</w:t>
      </w:r>
      <w:r w:rsidRPr="00AA3B6C">
        <w:rPr>
          <w:rFonts w:asciiTheme="minorHAnsi" w:hAnsiTheme="minorHAnsi" w:cstheme="minorHAnsi"/>
          <w:i/>
          <w:spacing w:val="-9"/>
        </w:rPr>
        <w:t xml:space="preserve"> </w:t>
      </w:r>
      <w:r w:rsidRPr="00AA3B6C">
        <w:rPr>
          <w:rFonts w:asciiTheme="minorHAnsi" w:hAnsiTheme="minorHAnsi" w:cstheme="minorHAnsi"/>
          <w:i/>
        </w:rPr>
        <w:t>dokud Zhotovitel neprovede a nedokončí Dílo a</w:t>
      </w:r>
      <w:r w:rsidR="007446A4">
        <w:rPr>
          <w:rFonts w:asciiTheme="minorHAnsi" w:hAnsiTheme="minorHAnsi" w:cstheme="minorHAnsi"/>
          <w:i/>
        </w:rPr>
        <w:t> </w:t>
      </w:r>
      <w:r w:rsidRPr="00AA3B6C">
        <w:rPr>
          <w:rFonts w:asciiTheme="minorHAnsi" w:hAnsiTheme="minorHAnsi" w:cstheme="minorHAnsi"/>
          <w:i/>
        </w:rPr>
        <w:t>neodstraní všechny případné vady uvedené v Potvrzení o převzetí. Jestliže podmínky Bankovní záruky za provádění</w:t>
      </w:r>
      <w:r w:rsidRPr="00AA3B6C">
        <w:rPr>
          <w:rFonts w:asciiTheme="minorHAnsi" w:hAnsiTheme="minorHAnsi" w:cstheme="minorHAnsi"/>
          <w:i/>
          <w:spacing w:val="-12"/>
        </w:rPr>
        <w:t xml:space="preserve"> </w:t>
      </w:r>
      <w:r w:rsidRPr="00AA3B6C">
        <w:rPr>
          <w:rFonts w:asciiTheme="minorHAnsi" w:hAnsiTheme="minorHAnsi" w:cstheme="minorHAnsi"/>
          <w:i/>
        </w:rPr>
        <w:t>specifikují datum skončení její platnosti a Zhotoviteli nebylo vydáno</w:t>
      </w:r>
      <w:r w:rsidRPr="00AA3B6C">
        <w:rPr>
          <w:rFonts w:asciiTheme="minorHAnsi" w:hAnsiTheme="minorHAnsi" w:cstheme="minorHAnsi"/>
          <w:i/>
          <w:spacing w:val="-12"/>
        </w:rPr>
        <w:t xml:space="preserve"> </w:t>
      </w:r>
      <w:r w:rsidRPr="00AA3B6C">
        <w:rPr>
          <w:rFonts w:asciiTheme="minorHAnsi" w:hAnsiTheme="minorHAnsi" w:cstheme="minorHAnsi"/>
          <w:i/>
        </w:rPr>
        <w:t>Potvrzení</w:t>
      </w:r>
      <w:r w:rsidRPr="00AA3B6C">
        <w:rPr>
          <w:rFonts w:asciiTheme="minorHAnsi" w:hAnsiTheme="minorHAnsi" w:cstheme="minorHAnsi"/>
          <w:i/>
          <w:spacing w:val="-9"/>
        </w:rPr>
        <w:t xml:space="preserve"> </w:t>
      </w:r>
      <w:r w:rsidRPr="00AA3B6C">
        <w:rPr>
          <w:rFonts w:asciiTheme="minorHAnsi" w:hAnsiTheme="minorHAnsi" w:cstheme="minorHAnsi"/>
          <w:i/>
        </w:rPr>
        <w:t>o</w:t>
      </w:r>
      <w:r w:rsidRPr="00AA3B6C">
        <w:rPr>
          <w:rFonts w:asciiTheme="minorHAnsi" w:hAnsiTheme="minorHAnsi" w:cstheme="minorHAnsi"/>
          <w:i/>
          <w:spacing w:val="-11"/>
        </w:rPr>
        <w:t xml:space="preserve"> </w:t>
      </w:r>
      <w:r w:rsidR="002F2C9B">
        <w:rPr>
          <w:rFonts w:asciiTheme="minorHAnsi" w:hAnsiTheme="minorHAnsi" w:cstheme="minorHAnsi"/>
          <w:i/>
        </w:rPr>
        <w:t>přev</w:t>
      </w:r>
      <w:r w:rsidR="002B4228">
        <w:rPr>
          <w:rFonts w:asciiTheme="minorHAnsi" w:hAnsiTheme="minorHAnsi" w:cstheme="minorHAnsi"/>
          <w:i/>
        </w:rPr>
        <w:t>zetí</w:t>
      </w:r>
      <w:r w:rsidRPr="00AA3B6C">
        <w:rPr>
          <w:rFonts w:asciiTheme="minorHAnsi" w:hAnsiTheme="minorHAnsi" w:cstheme="minorHAnsi"/>
          <w:i/>
          <w:spacing w:val="-13"/>
        </w:rPr>
        <w:t xml:space="preserve"> </w:t>
      </w:r>
      <w:r w:rsidRPr="00AA3B6C">
        <w:rPr>
          <w:rFonts w:asciiTheme="minorHAnsi" w:hAnsiTheme="minorHAnsi" w:cstheme="minorHAnsi"/>
          <w:i/>
        </w:rPr>
        <w:t>do</w:t>
      </w:r>
      <w:r w:rsidRPr="00AA3B6C">
        <w:rPr>
          <w:rFonts w:asciiTheme="minorHAnsi" w:hAnsiTheme="minorHAnsi" w:cstheme="minorHAnsi"/>
          <w:i/>
          <w:spacing w:val="-11"/>
        </w:rPr>
        <w:t xml:space="preserve"> </w:t>
      </w:r>
      <w:r w:rsidRPr="00AA3B6C">
        <w:rPr>
          <w:rFonts w:asciiTheme="minorHAnsi" w:hAnsiTheme="minorHAnsi" w:cstheme="minorHAnsi"/>
          <w:i/>
        </w:rPr>
        <w:t>data</w:t>
      </w:r>
      <w:r w:rsidRPr="00AA3B6C">
        <w:rPr>
          <w:rFonts w:asciiTheme="minorHAnsi" w:hAnsiTheme="minorHAnsi" w:cstheme="minorHAnsi"/>
          <w:i/>
          <w:spacing w:val="-10"/>
        </w:rPr>
        <w:t xml:space="preserve"> </w:t>
      </w:r>
      <w:r w:rsidRPr="00AA3B6C">
        <w:rPr>
          <w:rFonts w:asciiTheme="minorHAnsi" w:hAnsiTheme="minorHAnsi" w:cstheme="minorHAnsi"/>
          <w:i/>
        </w:rPr>
        <w:t>28</w:t>
      </w:r>
      <w:r w:rsidRPr="00AA3B6C">
        <w:rPr>
          <w:rFonts w:asciiTheme="minorHAnsi" w:hAnsiTheme="minorHAnsi" w:cstheme="minorHAnsi"/>
          <w:i/>
          <w:spacing w:val="1"/>
        </w:rPr>
        <w:t xml:space="preserve"> </w:t>
      </w:r>
      <w:r w:rsidRPr="00AA3B6C">
        <w:rPr>
          <w:rFonts w:asciiTheme="minorHAnsi" w:hAnsiTheme="minorHAnsi" w:cstheme="minorHAnsi"/>
          <w:i/>
        </w:rPr>
        <w:t>dnů</w:t>
      </w:r>
      <w:r w:rsidRPr="00AA3B6C">
        <w:rPr>
          <w:rFonts w:asciiTheme="minorHAnsi" w:hAnsiTheme="minorHAnsi" w:cstheme="minorHAnsi"/>
          <w:i/>
          <w:spacing w:val="-10"/>
        </w:rPr>
        <w:t xml:space="preserve"> </w:t>
      </w:r>
      <w:r w:rsidRPr="00AA3B6C">
        <w:rPr>
          <w:rFonts w:asciiTheme="minorHAnsi" w:hAnsiTheme="minorHAnsi" w:cstheme="minorHAnsi"/>
          <w:i/>
        </w:rPr>
        <w:t>před</w:t>
      </w:r>
      <w:r w:rsidRPr="00AA3B6C">
        <w:rPr>
          <w:rFonts w:asciiTheme="minorHAnsi" w:hAnsiTheme="minorHAnsi" w:cstheme="minorHAnsi"/>
          <w:i/>
          <w:spacing w:val="-13"/>
        </w:rPr>
        <w:t xml:space="preserve"> </w:t>
      </w:r>
      <w:r w:rsidRPr="00AA3B6C">
        <w:rPr>
          <w:rFonts w:asciiTheme="minorHAnsi" w:hAnsiTheme="minorHAnsi" w:cstheme="minorHAnsi"/>
          <w:i/>
        </w:rPr>
        <w:t>uplynutím doby její platnosti, musí Zhotovitel platnost Bankovní záruky za provádění</w:t>
      </w:r>
      <w:r w:rsidRPr="00AA3B6C">
        <w:rPr>
          <w:rFonts w:asciiTheme="minorHAnsi" w:hAnsiTheme="minorHAnsi" w:cstheme="minorHAnsi"/>
          <w:i/>
          <w:spacing w:val="-12"/>
        </w:rPr>
        <w:t xml:space="preserve"> </w:t>
      </w:r>
      <w:r w:rsidRPr="00AA3B6C">
        <w:rPr>
          <w:rFonts w:asciiTheme="minorHAnsi" w:hAnsiTheme="minorHAnsi" w:cstheme="minorHAnsi"/>
          <w:i/>
        </w:rPr>
        <w:t>prodloužit, dokud nebude Dílo dokončeno a všechny vady</w:t>
      </w:r>
      <w:r w:rsidRPr="00AA3B6C">
        <w:rPr>
          <w:rFonts w:asciiTheme="minorHAnsi" w:hAnsiTheme="minorHAnsi" w:cstheme="minorHAnsi"/>
          <w:i/>
          <w:spacing w:val="-9"/>
        </w:rPr>
        <w:t xml:space="preserve"> </w:t>
      </w:r>
      <w:r w:rsidRPr="00AA3B6C">
        <w:rPr>
          <w:rFonts w:asciiTheme="minorHAnsi" w:hAnsiTheme="minorHAnsi" w:cstheme="minorHAnsi"/>
          <w:i/>
        </w:rPr>
        <w:t>odstraněny.</w:t>
      </w:r>
    </w:p>
    <w:p w14:paraId="30001F82" w14:textId="6B237837" w:rsidR="00AA3B6C" w:rsidRPr="00AA3B6C" w:rsidRDefault="00AA3B6C" w:rsidP="005F2B0D">
      <w:pPr>
        <w:keepNext/>
        <w:keepLines/>
        <w:spacing w:before="197" w:line="245" w:lineRule="auto"/>
        <w:ind w:left="2694" w:right="153"/>
        <w:jc w:val="both"/>
        <w:rPr>
          <w:rFonts w:cstheme="minorHAnsi"/>
          <w:i/>
        </w:rPr>
      </w:pPr>
      <w:r w:rsidRPr="00AA3B6C">
        <w:rPr>
          <w:rFonts w:cstheme="minorHAnsi"/>
          <w:i/>
        </w:rPr>
        <w:t>Objednatel</w:t>
      </w:r>
      <w:r w:rsidRPr="00AA3B6C">
        <w:rPr>
          <w:rFonts w:cstheme="minorHAnsi"/>
          <w:i/>
          <w:spacing w:val="-11"/>
        </w:rPr>
        <w:t xml:space="preserve"> </w:t>
      </w:r>
      <w:r w:rsidRPr="00AA3B6C">
        <w:rPr>
          <w:rFonts w:cstheme="minorHAnsi"/>
          <w:i/>
        </w:rPr>
        <w:t>smí</w:t>
      </w:r>
      <w:r w:rsidRPr="00AA3B6C">
        <w:rPr>
          <w:rFonts w:cstheme="minorHAnsi"/>
          <w:i/>
          <w:spacing w:val="-10"/>
        </w:rPr>
        <w:t xml:space="preserve"> </w:t>
      </w:r>
      <w:r w:rsidRPr="00AA3B6C">
        <w:rPr>
          <w:rFonts w:cstheme="minorHAnsi"/>
          <w:i/>
        </w:rPr>
        <w:t>uplatnit</w:t>
      </w:r>
      <w:r w:rsidRPr="00AA3B6C">
        <w:rPr>
          <w:rFonts w:cstheme="minorHAnsi"/>
          <w:i/>
          <w:spacing w:val="-12"/>
        </w:rPr>
        <w:t xml:space="preserve"> </w:t>
      </w:r>
      <w:r w:rsidRPr="00AA3B6C">
        <w:rPr>
          <w:rFonts w:cstheme="minorHAnsi"/>
          <w:i/>
        </w:rPr>
        <w:t>nárok</w:t>
      </w:r>
      <w:r w:rsidRPr="00AA3B6C">
        <w:rPr>
          <w:rFonts w:cstheme="minorHAnsi"/>
          <w:i/>
          <w:spacing w:val="-12"/>
        </w:rPr>
        <w:t xml:space="preserve"> </w:t>
      </w:r>
      <w:r w:rsidRPr="00AA3B6C">
        <w:rPr>
          <w:rFonts w:cstheme="minorHAnsi"/>
          <w:i/>
        </w:rPr>
        <w:t>z</w:t>
      </w:r>
      <w:r w:rsidRPr="00AA3B6C">
        <w:rPr>
          <w:rFonts w:cstheme="minorHAnsi"/>
          <w:i/>
          <w:spacing w:val="-11"/>
        </w:rPr>
        <w:t> </w:t>
      </w:r>
      <w:r w:rsidRPr="00AA3B6C">
        <w:rPr>
          <w:rFonts w:cstheme="minorHAnsi"/>
          <w:i/>
        </w:rPr>
        <w:t>Bankovní záruky</w:t>
      </w:r>
      <w:r w:rsidRPr="00AA3B6C">
        <w:rPr>
          <w:rFonts w:cstheme="minorHAnsi"/>
          <w:i/>
          <w:spacing w:val="-12"/>
        </w:rPr>
        <w:t xml:space="preserve"> </w:t>
      </w:r>
      <w:r w:rsidRPr="00AA3B6C">
        <w:rPr>
          <w:rFonts w:cstheme="minorHAnsi"/>
          <w:i/>
        </w:rPr>
        <w:t>za</w:t>
      </w:r>
      <w:r w:rsidRPr="00AA3B6C">
        <w:rPr>
          <w:rFonts w:cstheme="minorHAnsi"/>
          <w:i/>
          <w:spacing w:val="-11"/>
        </w:rPr>
        <w:t xml:space="preserve"> </w:t>
      </w:r>
      <w:r w:rsidRPr="00AA3B6C">
        <w:rPr>
          <w:rFonts w:cstheme="minorHAnsi"/>
          <w:i/>
        </w:rPr>
        <w:t>provádění</w:t>
      </w:r>
      <w:r w:rsidRPr="00AA3B6C">
        <w:rPr>
          <w:rFonts w:cstheme="minorHAnsi"/>
          <w:i/>
          <w:spacing w:val="-12"/>
        </w:rPr>
        <w:t xml:space="preserve"> </w:t>
      </w:r>
      <w:r w:rsidRPr="00AA3B6C">
        <w:rPr>
          <w:rFonts w:cstheme="minorHAnsi"/>
          <w:i/>
        </w:rPr>
        <w:t>pouze</w:t>
      </w:r>
      <w:r w:rsidRPr="00AA3B6C">
        <w:rPr>
          <w:rFonts w:cstheme="minorHAnsi"/>
          <w:i/>
          <w:spacing w:val="-13"/>
        </w:rPr>
        <w:t xml:space="preserve"> </w:t>
      </w:r>
      <w:r w:rsidRPr="00AA3B6C">
        <w:rPr>
          <w:rFonts w:cstheme="minorHAnsi"/>
          <w:i/>
        </w:rPr>
        <w:t>na</w:t>
      </w:r>
      <w:r w:rsidR="00AA46BF">
        <w:rPr>
          <w:rFonts w:cstheme="minorHAnsi"/>
          <w:i/>
          <w:spacing w:val="-11"/>
        </w:rPr>
        <w:t> </w:t>
      </w:r>
      <w:r w:rsidRPr="00AA3B6C">
        <w:rPr>
          <w:rFonts w:cstheme="minorHAnsi"/>
          <w:i/>
        </w:rPr>
        <w:t>částky,</w:t>
      </w:r>
      <w:r w:rsidRPr="00AA3B6C">
        <w:rPr>
          <w:rFonts w:cstheme="minorHAnsi"/>
          <w:i/>
          <w:spacing w:val="-13"/>
        </w:rPr>
        <w:t xml:space="preserve"> </w:t>
      </w:r>
      <w:r w:rsidRPr="00AA3B6C">
        <w:rPr>
          <w:rFonts w:cstheme="minorHAnsi"/>
          <w:i/>
        </w:rPr>
        <w:t>ke</w:t>
      </w:r>
      <w:r w:rsidRPr="00AA3B6C">
        <w:rPr>
          <w:rFonts w:cstheme="minorHAnsi"/>
          <w:i/>
          <w:spacing w:val="-14"/>
        </w:rPr>
        <w:t xml:space="preserve"> </w:t>
      </w:r>
      <w:r w:rsidRPr="00AA3B6C">
        <w:rPr>
          <w:rFonts w:cstheme="minorHAnsi"/>
          <w:i/>
        </w:rPr>
        <w:t>kterým</w:t>
      </w:r>
      <w:r w:rsidRPr="00AA3B6C">
        <w:rPr>
          <w:rFonts w:cstheme="minorHAnsi"/>
          <w:i/>
          <w:spacing w:val="-14"/>
        </w:rPr>
        <w:t xml:space="preserve"> </w:t>
      </w:r>
      <w:r w:rsidRPr="00AA3B6C">
        <w:rPr>
          <w:rFonts w:cstheme="minorHAnsi"/>
          <w:i/>
        </w:rPr>
        <w:t>je</w:t>
      </w:r>
      <w:r w:rsidRPr="00AA3B6C">
        <w:rPr>
          <w:rFonts w:cstheme="minorHAnsi"/>
          <w:i/>
          <w:spacing w:val="-13"/>
        </w:rPr>
        <w:t xml:space="preserve"> </w:t>
      </w:r>
      <w:r w:rsidRPr="00AA3B6C">
        <w:rPr>
          <w:rFonts w:cstheme="minorHAnsi"/>
          <w:i/>
        </w:rPr>
        <w:t>oprávněn podle Smlouvy v případě,</w:t>
      </w:r>
      <w:r w:rsidRPr="00AA3B6C">
        <w:rPr>
          <w:rFonts w:cstheme="minorHAnsi"/>
          <w:i/>
          <w:spacing w:val="-6"/>
        </w:rPr>
        <w:t xml:space="preserve"> </w:t>
      </w:r>
      <w:r w:rsidRPr="00AA3B6C">
        <w:rPr>
          <w:rFonts w:cstheme="minorHAnsi"/>
          <w:i/>
        </w:rPr>
        <w:t>že:</w:t>
      </w:r>
    </w:p>
    <w:p w14:paraId="3EAFFAB7" w14:textId="15FEDEF6" w:rsidR="001D4351" w:rsidRDefault="00AA3B6C" w:rsidP="005F2B0D">
      <w:pPr>
        <w:pStyle w:val="Odstavecseseznamem"/>
        <w:keepNext/>
        <w:keepLines/>
        <w:numPr>
          <w:ilvl w:val="0"/>
          <w:numId w:val="8"/>
        </w:numPr>
        <w:tabs>
          <w:tab w:val="left" w:pos="3119"/>
        </w:tabs>
        <w:autoSpaceDE w:val="0"/>
        <w:autoSpaceDN w:val="0"/>
        <w:spacing w:before="203" w:after="0" w:line="245" w:lineRule="auto"/>
        <w:ind w:left="3119" w:right="151" w:hanging="425"/>
        <w:contextualSpacing w:val="0"/>
        <w:jc w:val="both"/>
        <w:rPr>
          <w:rFonts w:cstheme="minorHAnsi"/>
          <w:i/>
        </w:rPr>
      </w:pPr>
      <w:r w:rsidRPr="00AA3B6C">
        <w:rPr>
          <w:rFonts w:cstheme="minorHAnsi"/>
          <w:i/>
        </w:rPr>
        <w:t>Zhotovitel neprodlouží platnost Bankovní záruky za provádění tak, jak je popsáno v předchozím odstavci, kdy v takovém případě může Objednatel nárokovat</w:t>
      </w:r>
      <w:r w:rsidRPr="00AA3B6C">
        <w:rPr>
          <w:rFonts w:cstheme="minorHAnsi"/>
          <w:i/>
          <w:spacing w:val="-36"/>
        </w:rPr>
        <w:t xml:space="preserve"> </w:t>
      </w:r>
      <w:r w:rsidRPr="00AA3B6C">
        <w:rPr>
          <w:rFonts w:cstheme="minorHAnsi"/>
          <w:i/>
        </w:rPr>
        <w:t>plnou částku Bankovní záruky za</w:t>
      </w:r>
      <w:r w:rsidR="00AA46BF">
        <w:rPr>
          <w:rFonts w:cstheme="minorHAnsi"/>
          <w:i/>
          <w:spacing w:val="-2"/>
        </w:rPr>
        <w:t> </w:t>
      </w:r>
      <w:r w:rsidRPr="00AA3B6C">
        <w:rPr>
          <w:rFonts w:cstheme="minorHAnsi"/>
          <w:i/>
        </w:rPr>
        <w:t>provádění,</w:t>
      </w:r>
    </w:p>
    <w:p w14:paraId="19F09564" w14:textId="63FE82E5" w:rsidR="001D4351" w:rsidRDefault="00AA3B6C" w:rsidP="001D4351">
      <w:pPr>
        <w:pStyle w:val="Odstavecseseznamem"/>
        <w:widowControl w:val="0"/>
        <w:numPr>
          <w:ilvl w:val="0"/>
          <w:numId w:val="8"/>
        </w:numPr>
        <w:tabs>
          <w:tab w:val="left" w:pos="3119"/>
        </w:tabs>
        <w:autoSpaceDE w:val="0"/>
        <w:autoSpaceDN w:val="0"/>
        <w:spacing w:before="203" w:after="0" w:line="244" w:lineRule="auto"/>
        <w:ind w:left="3119" w:right="151" w:hanging="425"/>
        <w:contextualSpacing w:val="0"/>
        <w:jc w:val="both"/>
        <w:rPr>
          <w:rFonts w:cstheme="minorHAnsi"/>
          <w:i/>
        </w:rPr>
      </w:pPr>
      <w:r w:rsidRPr="001D4351">
        <w:rPr>
          <w:rFonts w:cstheme="minorHAnsi"/>
          <w:i/>
        </w:rPr>
        <w:t>Zhotovitel nezaplatí Objednateli částku, která Objednateli náleží, ačkoli částka byla se Zhotovitelem dohodnuta nebo určena podle Pod-článku 2.5 [</w:t>
      </w:r>
      <w:proofErr w:type="spellStart"/>
      <w:r w:rsidRPr="001D4351">
        <w:rPr>
          <w:rFonts w:cstheme="minorHAnsi"/>
          <w:i/>
        </w:rPr>
        <w:t>Claimy</w:t>
      </w:r>
      <w:proofErr w:type="spellEnd"/>
      <w:r w:rsidRPr="001D4351">
        <w:rPr>
          <w:rFonts w:cstheme="minorHAnsi"/>
          <w:i/>
        </w:rPr>
        <w:t xml:space="preserve"> objednatele] nebo Článku 20 [</w:t>
      </w:r>
      <w:proofErr w:type="spellStart"/>
      <w:r w:rsidRPr="001D4351">
        <w:rPr>
          <w:rFonts w:cstheme="minorHAnsi"/>
          <w:i/>
        </w:rPr>
        <w:t>Claimy</w:t>
      </w:r>
      <w:proofErr w:type="spellEnd"/>
      <w:r w:rsidRPr="001D4351">
        <w:rPr>
          <w:rFonts w:cstheme="minorHAnsi"/>
          <w:i/>
        </w:rPr>
        <w:t xml:space="preserve">, spory a rozhodčí </w:t>
      </w:r>
      <w:r w:rsidRPr="00BB5087">
        <w:rPr>
          <w:rFonts w:cstheme="minorHAnsi"/>
          <w:i/>
        </w:rPr>
        <w:t>řízení] do</w:t>
      </w:r>
      <w:r w:rsidR="00054E52" w:rsidRPr="00BB5087">
        <w:rPr>
          <w:rFonts w:cstheme="minorHAnsi"/>
          <w:i/>
        </w:rPr>
        <w:t xml:space="preserve"> 28 </w:t>
      </w:r>
      <w:r w:rsidRPr="00BB5087">
        <w:rPr>
          <w:rFonts w:cstheme="minorHAnsi"/>
          <w:i/>
        </w:rPr>
        <w:t>dnů po dohodě nebo určení, včetně nároku na zaplacení smluvní pokuty</w:t>
      </w:r>
      <w:r w:rsidRPr="001D4351">
        <w:rPr>
          <w:rFonts w:cstheme="minorHAnsi"/>
          <w:i/>
        </w:rPr>
        <w:t xml:space="preserve"> dle Pod-článku 4.25</w:t>
      </w:r>
      <w:r w:rsidR="000214ED">
        <w:rPr>
          <w:rFonts w:cstheme="minorHAnsi"/>
          <w:i/>
        </w:rPr>
        <w:t xml:space="preserve"> </w:t>
      </w:r>
      <w:r w:rsidR="000214ED" w:rsidRPr="000214ED">
        <w:rPr>
          <w:rFonts w:cstheme="minorHAnsi"/>
          <w:i/>
          <w:lang w:bidi="cs-CZ"/>
        </w:rPr>
        <w:t>[Smluvní pokuty]</w:t>
      </w:r>
      <w:r w:rsidRPr="001D4351">
        <w:rPr>
          <w:rFonts w:cstheme="minorHAnsi"/>
          <w:i/>
        </w:rPr>
        <w:t>,</w:t>
      </w:r>
    </w:p>
    <w:p w14:paraId="03E06F76" w14:textId="54CB6640" w:rsidR="001D4351" w:rsidRDefault="00AA3B6C" w:rsidP="001D4351">
      <w:pPr>
        <w:pStyle w:val="Odstavecseseznamem"/>
        <w:widowControl w:val="0"/>
        <w:numPr>
          <w:ilvl w:val="0"/>
          <w:numId w:val="8"/>
        </w:numPr>
        <w:tabs>
          <w:tab w:val="left" w:pos="3119"/>
        </w:tabs>
        <w:autoSpaceDE w:val="0"/>
        <w:autoSpaceDN w:val="0"/>
        <w:spacing w:before="203" w:after="0" w:line="244" w:lineRule="auto"/>
        <w:ind w:left="3119" w:right="151" w:hanging="425"/>
        <w:contextualSpacing w:val="0"/>
        <w:jc w:val="both"/>
        <w:rPr>
          <w:rFonts w:cstheme="minorHAnsi"/>
          <w:i/>
        </w:rPr>
      </w:pPr>
      <w:r w:rsidRPr="001D4351">
        <w:rPr>
          <w:rFonts w:cstheme="minorHAnsi"/>
          <w:i/>
        </w:rPr>
        <w:t xml:space="preserve">Zhotovitel nenapraví porušení smluvní povinnosti do </w:t>
      </w:r>
      <w:r w:rsidR="00C2643D">
        <w:rPr>
          <w:rFonts w:cstheme="minorHAnsi"/>
          <w:i/>
        </w:rPr>
        <w:t>28</w:t>
      </w:r>
      <w:r w:rsidR="00C2643D" w:rsidRPr="001D4351">
        <w:rPr>
          <w:rFonts w:cstheme="minorHAnsi"/>
          <w:i/>
        </w:rPr>
        <w:t xml:space="preserve"> </w:t>
      </w:r>
      <w:r w:rsidRPr="001D4351">
        <w:rPr>
          <w:rFonts w:cstheme="minorHAnsi"/>
          <w:i/>
        </w:rPr>
        <w:t>dnů po</w:t>
      </w:r>
      <w:r w:rsidR="00AA46BF">
        <w:rPr>
          <w:rFonts w:cstheme="minorHAnsi"/>
          <w:i/>
        </w:rPr>
        <w:t> </w:t>
      </w:r>
      <w:r w:rsidRPr="001D4351">
        <w:rPr>
          <w:rFonts w:cstheme="minorHAnsi"/>
          <w:i/>
        </w:rPr>
        <w:t>tom, co obdržel oznámení Objednatele požadující nápravu porušené smluvní povinnosti</w:t>
      </w:r>
      <w:r w:rsidR="001D4351">
        <w:rPr>
          <w:rFonts w:cstheme="minorHAnsi"/>
          <w:i/>
        </w:rPr>
        <w:t>,</w:t>
      </w:r>
    </w:p>
    <w:p w14:paraId="3C0598E0" w14:textId="77777777" w:rsidR="00F151BD" w:rsidRDefault="00AA3B6C" w:rsidP="00F151BD">
      <w:pPr>
        <w:pStyle w:val="Odstavecseseznamem"/>
        <w:widowControl w:val="0"/>
        <w:numPr>
          <w:ilvl w:val="0"/>
          <w:numId w:val="8"/>
        </w:numPr>
        <w:tabs>
          <w:tab w:val="left" w:pos="3119"/>
        </w:tabs>
        <w:autoSpaceDE w:val="0"/>
        <w:autoSpaceDN w:val="0"/>
        <w:spacing w:before="203" w:after="0" w:line="244" w:lineRule="auto"/>
        <w:ind w:left="3119" w:right="151" w:hanging="425"/>
        <w:contextualSpacing w:val="0"/>
        <w:jc w:val="both"/>
        <w:rPr>
          <w:rFonts w:cstheme="minorHAnsi"/>
          <w:i/>
        </w:rPr>
      </w:pPr>
      <w:r w:rsidRPr="001D4351">
        <w:rPr>
          <w:rFonts w:cstheme="minorHAnsi"/>
          <w:i/>
        </w:rPr>
        <w:t>dojde k odstoupení Objednatelem podle Pod-článku 15.2 [Odstoupení objednatelem]</w:t>
      </w:r>
      <w:r w:rsidR="001D4351" w:rsidRPr="001D4351">
        <w:rPr>
          <w:rFonts w:cstheme="minorHAnsi"/>
          <w:i/>
        </w:rPr>
        <w:t>,</w:t>
      </w:r>
      <w:r w:rsidR="001D4351" w:rsidRPr="001D4351">
        <w:rPr>
          <w:rFonts w:cstheme="minorHAnsi"/>
          <w:i/>
          <w:spacing w:val="-7"/>
        </w:rPr>
        <w:t xml:space="preserve"> </w:t>
      </w:r>
      <w:r w:rsidR="001D4351" w:rsidRPr="001D4351">
        <w:rPr>
          <w:rFonts w:cstheme="minorHAnsi"/>
          <w:i/>
        </w:rPr>
        <w:t>nebo</w:t>
      </w:r>
    </w:p>
    <w:p w14:paraId="5A67157F" w14:textId="1F0FEBD3" w:rsidR="00AA3B6C" w:rsidRPr="00F151BD" w:rsidRDefault="00AA3B6C" w:rsidP="00F151BD">
      <w:pPr>
        <w:pStyle w:val="Odstavecseseznamem"/>
        <w:widowControl w:val="0"/>
        <w:numPr>
          <w:ilvl w:val="0"/>
          <w:numId w:val="8"/>
        </w:numPr>
        <w:tabs>
          <w:tab w:val="left" w:pos="3119"/>
        </w:tabs>
        <w:autoSpaceDE w:val="0"/>
        <w:autoSpaceDN w:val="0"/>
        <w:spacing w:before="203" w:after="0" w:line="244" w:lineRule="auto"/>
        <w:ind w:left="3119" w:right="151" w:hanging="425"/>
        <w:contextualSpacing w:val="0"/>
        <w:jc w:val="both"/>
        <w:rPr>
          <w:rFonts w:cstheme="minorHAnsi"/>
          <w:i/>
        </w:rPr>
      </w:pPr>
      <w:r w:rsidRPr="00F151BD">
        <w:rPr>
          <w:rFonts w:cstheme="minorHAnsi"/>
          <w:i/>
        </w:rPr>
        <w:t>Zhotovitel nedokončí veškeré práce, které zbývá vykonat v</w:t>
      </w:r>
      <w:r w:rsidR="0070232C">
        <w:rPr>
          <w:rFonts w:cstheme="minorHAnsi"/>
          <w:i/>
        </w:rPr>
        <w:t> </w:t>
      </w:r>
      <w:r w:rsidRPr="00F151BD">
        <w:rPr>
          <w:rFonts w:cstheme="minorHAnsi"/>
          <w:i/>
        </w:rPr>
        <w:t>den</w:t>
      </w:r>
      <w:r w:rsidR="0070232C">
        <w:rPr>
          <w:rFonts w:cstheme="minorHAnsi"/>
          <w:i/>
        </w:rPr>
        <w:t xml:space="preserve"> </w:t>
      </w:r>
      <w:r w:rsidRPr="00F151BD">
        <w:rPr>
          <w:rFonts w:cstheme="minorHAnsi"/>
          <w:i/>
        </w:rPr>
        <w:t>uvedený v Potvrzení o převzetí v přiměřené době podle pokynů Správce stavby.</w:t>
      </w:r>
    </w:p>
    <w:p w14:paraId="3FB096AF" w14:textId="482CA111" w:rsidR="00AA3B6C" w:rsidRPr="00AA3B6C" w:rsidRDefault="00AA3B6C" w:rsidP="00AC0CC0">
      <w:pPr>
        <w:spacing w:before="198" w:line="244" w:lineRule="auto"/>
        <w:ind w:left="2694" w:right="152"/>
        <w:jc w:val="both"/>
        <w:rPr>
          <w:rFonts w:cstheme="minorHAnsi"/>
          <w:i/>
        </w:rPr>
      </w:pPr>
      <w:r w:rsidRPr="00AA3B6C">
        <w:rPr>
          <w:rFonts w:cstheme="minorHAnsi"/>
          <w:i/>
        </w:rPr>
        <w:t>Objednatel</w:t>
      </w:r>
      <w:r w:rsidRPr="00AA3B6C">
        <w:rPr>
          <w:rFonts w:cstheme="minorHAnsi"/>
          <w:i/>
          <w:spacing w:val="-4"/>
        </w:rPr>
        <w:t xml:space="preserve"> </w:t>
      </w:r>
      <w:r w:rsidRPr="00AA3B6C">
        <w:rPr>
          <w:rFonts w:cstheme="minorHAnsi"/>
          <w:i/>
        </w:rPr>
        <w:t>není</w:t>
      </w:r>
      <w:r w:rsidRPr="00AA3B6C">
        <w:rPr>
          <w:rFonts w:cstheme="minorHAnsi"/>
          <w:i/>
          <w:spacing w:val="-3"/>
        </w:rPr>
        <w:t xml:space="preserve"> </w:t>
      </w:r>
      <w:r w:rsidRPr="00AA3B6C">
        <w:rPr>
          <w:rFonts w:cstheme="minorHAnsi"/>
          <w:i/>
        </w:rPr>
        <w:t>povinen</w:t>
      </w:r>
      <w:r w:rsidRPr="00AA3B6C">
        <w:rPr>
          <w:rFonts w:cstheme="minorHAnsi"/>
          <w:i/>
          <w:spacing w:val="-5"/>
        </w:rPr>
        <w:t xml:space="preserve"> </w:t>
      </w:r>
      <w:r w:rsidRPr="00AA3B6C">
        <w:rPr>
          <w:rFonts w:cstheme="minorHAnsi"/>
          <w:i/>
        </w:rPr>
        <w:t>uplatnit</w:t>
      </w:r>
      <w:r w:rsidRPr="00AA3B6C">
        <w:rPr>
          <w:rFonts w:cstheme="minorHAnsi"/>
          <w:i/>
          <w:spacing w:val="-5"/>
        </w:rPr>
        <w:t xml:space="preserve"> </w:t>
      </w:r>
      <w:r w:rsidRPr="00AA3B6C">
        <w:rPr>
          <w:rFonts w:cstheme="minorHAnsi"/>
          <w:i/>
        </w:rPr>
        <w:t>práva</w:t>
      </w:r>
      <w:r w:rsidRPr="00AA3B6C">
        <w:rPr>
          <w:rFonts w:cstheme="minorHAnsi"/>
          <w:i/>
          <w:spacing w:val="-4"/>
        </w:rPr>
        <w:t xml:space="preserve"> </w:t>
      </w:r>
      <w:r w:rsidRPr="00AA3B6C">
        <w:rPr>
          <w:rFonts w:cstheme="minorHAnsi"/>
          <w:i/>
        </w:rPr>
        <w:t>na</w:t>
      </w:r>
      <w:r w:rsidRPr="00AA3B6C">
        <w:rPr>
          <w:rFonts w:cstheme="minorHAnsi"/>
          <w:i/>
          <w:spacing w:val="-5"/>
        </w:rPr>
        <w:t xml:space="preserve"> </w:t>
      </w:r>
      <w:r w:rsidRPr="00AA3B6C">
        <w:rPr>
          <w:rFonts w:cstheme="minorHAnsi"/>
          <w:i/>
        </w:rPr>
        <w:t>čerpání</w:t>
      </w:r>
      <w:r w:rsidRPr="00AA3B6C">
        <w:rPr>
          <w:rFonts w:cstheme="minorHAnsi"/>
          <w:i/>
          <w:spacing w:val="-3"/>
        </w:rPr>
        <w:t xml:space="preserve"> </w:t>
      </w:r>
      <w:r w:rsidRPr="00AA3B6C">
        <w:rPr>
          <w:rFonts w:cstheme="minorHAnsi"/>
          <w:i/>
        </w:rPr>
        <w:t>z</w:t>
      </w:r>
      <w:r w:rsidRPr="00AA3B6C">
        <w:rPr>
          <w:rFonts w:cstheme="minorHAnsi"/>
          <w:i/>
          <w:spacing w:val="-1"/>
        </w:rPr>
        <w:t> </w:t>
      </w:r>
      <w:r w:rsidRPr="00AA3B6C">
        <w:rPr>
          <w:rFonts w:cstheme="minorHAnsi"/>
          <w:i/>
        </w:rPr>
        <w:t>Bankovní záruky</w:t>
      </w:r>
      <w:r w:rsidRPr="00AA3B6C">
        <w:rPr>
          <w:rFonts w:cstheme="minorHAnsi"/>
          <w:i/>
          <w:spacing w:val="-4"/>
        </w:rPr>
        <w:t xml:space="preserve"> </w:t>
      </w:r>
      <w:r w:rsidRPr="00AA3B6C">
        <w:rPr>
          <w:rFonts w:cstheme="minorHAnsi"/>
          <w:i/>
        </w:rPr>
        <w:t>za</w:t>
      </w:r>
      <w:r w:rsidRPr="00AA3B6C">
        <w:rPr>
          <w:rFonts w:cstheme="minorHAnsi"/>
          <w:i/>
          <w:spacing w:val="-3"/>
        </w:rPr>
        <w:t xml:space="preserve"> </w:t>
      </w:r>
      <w:r w:rsidRPr="00AA3B6C">
        <w:rPr>
          <w:rFonts w:cstheme="minorHAnsi"/>
          <w:i/>
        </w:rPr>
        <w:t>provádění.</w:t>
      </w:r>
      <w:r w:rsidRPr="00AA3B6C">
        <w:rPr>
          <w:rFonts w:cstheme="minorHAnsi"/>
          <w:i/>
          <w:spacing w:val="-5"/>
        </w:rPr>
        <w:t xml:space="preserve"> </w:t>
      </w:r>
      <w:r w:rsidRPr="00AA3B6C">
        <w:rPr>
          <w:rFonts w:cstheme="minorHAnsi"/>
          <w:i/>
        </w:rPr>
        <w:t>Objednatel</w:t>
      </w:r>
      <w:r w:rsidRPr="00AA3B6C">
        <w:rPr>
          <w:rFonts w:cstheme="minorHAnsi"/>
          <w:i/>
          <w:spacing w:val="-5"/>
        </w:rPr>
        <w:t xml:space="preserve"> </w:t>
      </w:r>
      <w:r w:rsidRPr="00AA3B6C">
        <w:rPr>
          <w:rFonts w:cstheme="minorHAnsi"/>
          <w:i/>
        </w:rPr>
        <w:t>musí Zhotoviteli nahradit škodu v rozsahu, ve</w:t>
      </w:r>
      <w:r w:rsidR="00A239CE">
        <w:rPr>
          <w:rFonts w:cstheme="minorHAnsi"/>
          <w:i/>
        </w:rPr>
        <w:t> </w:t>
      </w:r>
      <w:r w:rsidRPr="00AA3B6C">
        <w:rPr>
          <w:rFonts w:cstheme="minorHAnsi"/>
          <w:i/>
        </w:rPr>
        <w:t>kterém Objednatel nebyl k nároku z Bankovní záruky za provádění oprávněn.</w:t>
      </w:r>
    </w:p>
    <w:p w14:paraId="0CFABE69" w14:textId="77777777" w:rsidR="00AA3B6C" w:rsidRPr="00AA3B6C" w:rsidRDefault="00AA3B6C" w:rsidP="00AC0CC0">
      <w:pPr>
        <w:spacing w:before="202" w:line="244" w:lineRule="auto"/>
        <w:ind w:left="2694" w:right="152"/>
        <w:jc w:val="both"/>
        <w:rPr>
          <w:rFonts w:cstheme="minorHAnsi"/>
          <w:i/>
        </w:rPr>
      </w:pPr>
      <w:r w:rsidRPr="00AA3B6C">
        <w:rPr>
          <w:rFonts w:cstheme="minorHAnsi"/>
          <w:i/>
        </w:rPr>
        <w:t>V případě neplatnosti, neúčinnosti nebo jinak zapříčiněné nevymahatelnosti Bankovní záruky za provádění se Zhotovitel zavazuje neprodleně učinit veškeré kroky nezbytné k obstarání takové bankovní záruky ve prospěch Objednatele, jejíž hodnota a podmínky budou odpovídat podmínkám uvedeným výše.</w:t>
      </w:r>
    </w:p>
    <w:p w14:paraId="0A677FD0" w14:textId="77777777" w:rsidR="00AA3B6C" w:rsidRPr="00AA3B6C" w:rsidRDefault="00AA3B6C" w:rsidP="00AC0CC0">
      <w:pPr>
        <w:spacing w:before="204" w:line="244" w:lineRule="auto"/>
        <w:ind w:left="2694" w:right="155"/>
        <w:jc w:val="both"/>
        <w:rPr>
          <w:rFonts w:cstheme="minorHAnsi"/>
          <w:i/>
        </w:rPr>
      </w:pPr>
      <w:r w:rsidRPr="00AA3B6C">
        <w:rPr>
          <w:rFonts w:cstheme="minorHAnsi"/>
          <w:i/>
        </w:rPr>
        <w:t>Objednatel musí originál záruční listiny Bankovní záruky za provádění Zhotoviteli vrátit do 21 dnů po doručení žádosti Zhotovitele, kterou je Zhotovitel oprávněn učinit poté co (i) obdržel kopii Potvrzení o převzetí na Dílo nebo poslední Sekci a (</w:t>
      </w:r>
      <w:proofErr w:type="spellStart"/>
      <w:r w:rsidRPr="00AA3B6C">
        <w:rPr>
          <w:rFonts w:cstheme="minorHAnsi"/>
          <w:i/>
        </w:rPr>
        <w:t>ii</w:t>
      </w:r>
      <w:proofErr w:type="spellEnd"/>
      <w:r w:rsidRPr="00AA3B6C">
        <w:rPr>
          <w:rFonts w:cstheme="minorHAnsi"/>
          <w:i/>
        </w:rPr>
        <w:t xml:space="preserve">) obdržel protokol o odstranění poslední z případných vad uvedených v Potvrzení o převzetí. </w:t>
      </w:r>
    </w:p>
    <w:p w14:paraId="3F9F14D8" w14:textId="77777777" w:rsidR="00AA3B6C" w:rsidRPr="00AA3B6C" w:rsidRDefault="00AA3B6C" w:rsidP="00AA3B6C">
      <w:pPr>
        <w:pStyle w:val="Zkladntext"/>
        <w:spacing w:before="5"/>
        <w:rPr>
          <w:rFonts w:asciiTheme="minorHAnsi" w:hAnsiTheme="minorHAnsi" w:cstheme="minorHAnsi"/>
          <w:sz w:val="21"/>
        </w:rPr>
      </w:pPr>
    </w:p>
    <w:p w14:paraId="54EF8AD8" w14:textId="09145829" w:rsidR="00AA3B6C" w:rsidRPr="00AA3B6C" w:rsidRDefault="00AA3B6C" w:rsidP="003A0464">
      <w:pPr>
        <w:pStyle w:val="Nadpis31"/>
        <w:tabs>
          <w:tab w:val="left" w:pos="2694"/>
        </w:tabs>
        <w:rPr>
          <w:rFonts w:asciiTheme="minorHAnsi" w:hAnsiTheme="minorHAnsi" w:cstheme="minorHAnsi"/>
        </w:rPr>
      </w:pPr>
      <w:r w:rsidRPr="003A0464">
        <w:rPr>
          <w:rFonts w:asciiTheme="minorHAnsi" w:hAnsiTheme="minorHAnsi" w:cstheme="minorHAnsi"/>
          <w:b w:val="0"/>
        </w:rPr>
        <w:t>4.2.2</w:t>
      </w:r>
      <w:r w:rsidR="003A0464" w:rsidRPr="00BB5087">
        <w:rPr>
          <w:rFonts w:asciiTheme="minorHAnsi" w:hAnsiTheme="minorHAnsi"/>
        </w:rPr>
        <w:tab/>
      </w:r>
      <w:r w:rsidRPr="00AA3B6C">
        <w:rPr>
          <w:rFonts w:asciiTheme="minorHAnsi" w:hAnsiTheme="minorHAnsi" w:cstheme="minorHAnsi"/>
        </w:rPr>
        <w:t>Bankovní záruka za vady</w:t>
      </w:r>
    </w:p>
    <w:p w14:paraId="04AE5B49" w14:textId="77777777" w:rsidR="00AA3B6C" w:rsidRPr="00AA3B6C" w:rsidRDefault="00AA3B6C" w:rsidP="00AA3B6C">
      <w:pPr>
        <w:pStyle w:val="Zkladntext"/>
        <w:spacing w:before="4"/>
        <w:rPr>
          <w:rFonts w:asciiTheme="minorHAnsi" w:hAnsiTheme="minorHAnsi" w:cstheme="minorHAnsi"/>
          <w:b/>
          <w:i/>
          <w:sz w:val="21"/>
        </w:rPr>
      </w:pPr>
    </w:p>
    <w:p w14:paraId="2FF0B8B1" w14:textId="67B657F8" w:rsidR="00AA3B6C" w:rsidRPr="00AA3B6C" w:rsidRDefault="00AA3B6C" w:rsidP="00B65A42">
      <w:pPr>
        <w:spacing w:line="244" w:lineRule="auto"/>
        <w:ind w:left="2694" w:right="154"/>
        <w:jc w:val="both"/>
        <w:rPr>
          <w:rFonts w:cstheme="minorHAnsi"/>
          <w:i/>
        </w:rPr>
      </w:pPr>
      <w:r w:rsidRPr="00AA3B6C">
        <w:rPr>
          <w:rFonts w:cstheme="minorHAnsi"/>
          <w:i/>
        </w:rPr>
        <w:t>Zhotovitel musí na své náklady získat Zajištění splnění smlouvy ve formě bankovní záruky</w:t>
      </w:r>
      <w:r w:rsidR="00E654B9">
        <w:rPr>
          <w:rFonts w:cstheme="minorHAnsi"/>
          <w:i/>
        </w:rPr>
        <w:t xml:space="preserve"> </w:t>
      </w:r>
      <w:r w:rsidR="00E654B9" w:rsidRPr="00A0052B">
        <w:rPr>
          <w:rFonts w:cstheme="minorHAnsi"/>
          <w:i/>
          <w:iCs/>
          <w:u w:val="single"/>
        </w:rPr>
        <w:t>nebo pojištění záruky</w:t>
      </w:r>
      <w:r w:rsidRPr="00AA3B6C">
        <w:rPr>
          <w:rFonts w:cstheme="minorHAnsi"/>
          <w:i/>
        </w:rPr>
        <w:t xml:space="preserve"> za uspokojení práv z vad (dále jen „</w:t>
      </w:r>
      <w:r w:rsidRPr="00AA3B6C">
        <w:rPr>
          <w:rFonts w:cstheme="minorHAnsi"/>
          <w:b/>
          <w:i/>
        </w:rPr>
        <w:t>Bankovní záruka za vady</w:t>
      </w:r>
      <w:r w:rsidRPr="00AA3B6C">
        <w:rPr>
          <w:rFonts w:cstheme="minorHAnsi"/>
          <w:i/>
        </w:rPr>
        <w:t>“)</w:t>
      </w:r>
      <w:r w:rsidRPr="00AA3B6C">
        <w:rPr>
          <w:rFonts w:cstheme="minorHAnsi"/>
          <w:i/>
          <w:spacing w:val="-8"/>
        </w:rPr>
        <w:t xml:space="preserve"> </w:t>
      </w:r>
      <w:r w:rsidRPr="00AA3B6C">
        <w:rPr>
          <w:rFonts w:cstheme="minorHAnsi"/>
          <w:i/>
        </w:rPr>
        <w:t>ve</w:t>
      </w:r>
      <w:r w:rsidRPr="00AA3B6C">
        <w:rPr>
          <w:rFonts w:cstheme="minorHAnsi"/>
          <w:i/>
          <w:spacing w:val="-7"/>
        </w:rPr>
        <w:t xml:space="preserve"> </w:t>
      </w:r>
      <w:r w:rsidRPr="00AA3B6C">
        <w:rPr>
          <w:rFonts w:cstheme="minorHAnsi"/>
          <w:i/>
        </w:rPr>
        <w:t>výši</w:t>
      </w:r>
      <w:r w:rsidRPr="00AA3B6C">
        <w:rPr>
          <w:rFonts w:cstheme="minorHAnsi"/>
          <w:i/>
          <w:spacing w:val="-7"/>
        </w:rPr>
        <w:t xml:space="preserve"> </w:t>
      </w:r>
      <w:r w:rsidRPr="00AA3B6C">
        <w:rPr>
          <w:rFonts w:cstheme="minorHAnsi"/>
          <w:i/>
        </w:rPr>
        <w:t>uvedené</w:t>
      </w:r>
      <w:r w:rsidRPr="00AA3B6C">
        <w:rPr>
          <w:rFonts w:cstheme="minorHAnsi"/>
          <w:i/>
          <w:spacing w:val="-7"/>
        </w:rPr>
        <w:t xml:space="preserve"> </w:t>
      </w:r>
      <w:r w:rsidRPr="00AA3B6C">
        <w:rPr>
          <w:rFonts w:cstheme="minorHAnsi"/>
          <w:i/>
        </w:rPr>
        <w:t>v Příloze</w:t>
      </w:r>
      <w:r w:rsidRPr="00AA3B6C">
        <w:rPr>
          <w:rFonts w:cstheme="minorHAnsi"/>
          <w:i/>
          <w:spacing w:val="-7"/>
        </w:rPr>
        <w:t xml:space="preserve"> </w:t>
      </w:r>
      <w:r w:rsidRPr="00AA3B6C">
        <w:rPr>
          <w:rFonts w:cstheme="minorHAnsi"/>
          <w:i/>
        </w:rPr>
        <w:t>k</w:t>
      </w:r>
      <w:r w:rsidR="002009DA">
        <w:rPr>
          <w:rFonts w:cstheme="minorHAnsi"/>
          <w:i/>
          <w:spacing w:val="1"/>
        </w:rPr>
        <w:t> </w:t>
      </w:r>
      <w:r w:rsidRPr="00AA3B6C">
        <w:rPr>
          <w:rFonts w:cstheme="minorHAnsi"/>
          <w:i/>
        </w:rPr>
        <w:t>nabídce</w:t>
      </w:r>
      <w:r w:rsidRPr="00AA3B6C">
        <w:rPr>
          <w:rFonts w:cstheme="minorHAnsi"/>
          <w:i/>
          <w:spacing w:val="-7"/>
        </w:rPr>
        <w:t xml:space="preserve"> </w:t>
      </w:r>
      <w:r w:rsidRPr="00AA3B6C">
        <w:rPr>
          <w:rFonts w:cstheme="minorHAnsi"/>
          <w:i/>
        </w:rPr>
        <w:t>a</w:t>
      </w:r>
      <w:r w:rsidRPr="00AA3B6C">
        <w:rPr>
          <w:rFonts w:cstheme="minorHAnsi"/>
          <w:i/>
          <w:spacing w:val="-7"/>
        </w:rPr>
        <w:t xml:space="preserve"> </w:t>
      </w:r>
      <w:r w:rsidRPr="00AA3B6C">
        <w:rPr>
          <w:rFonts w:cstheme="minorHAnsi"/>
          <w:i/>
        </w:rPr>
        <w:t>v</w:t>
      </w:r>
      <w:r w:rsidRPr="00AA3B6C">
        <w:rPr>
          <w:rFonts w:cstheme="minorHAnsi"/>
          <w:i/>
          <w:spacing w:val="-1"/>
        </w:rPr>
        <w:t xml:space="preserve"> </w:t>
      </w:r>
      <w:r w:rsidRPr="00AA3B6C">
        <w:rPr>
          <w:rFonts w:cstheme="minorHAnsi"/>
          <w:i/>
        </w:rPr>
        <w:t>této</w:t>
      </w:r>
      <w:r w:rsidRPr="00AA3B6C">
        <w:rPr>
          <w:rFonts w:cstheme="minorHAnsi"/>
          <w:i/>
          <w:spacing w:val="-8"/>
        </w:rPr>
        <w:t xml:space="preserve"> </w:t>
      </w:r>
      <w:r w:rsidRPr="00AA3B6C">
        <w:rPr>
          <w:rFonts w:cstheme="minorHAnsi"/>
          <w:i/>
        </w:rPr>
        <w:t>výši</w:t>
      </w:r>
      <w:r w:rsidRPr="00AA3B6C">
        <w:rPr>
          <w:rFonts w:cstheme="minorHAnsi"/>
          <w:i/>
          <w:spacing w:val="-8"/>
        </w:rPr>
        <w:t xml:space="preserve"> </w:t>
      </w:r>
      <w:r w:rsidRPr="00AA3B6C">
        <w:rPr>
          <w:rFonts w:cstheme="minorHAnsi"/>
          <w:i/>
        </w:rPr>
        <w:t>ji</w:t>
      </w:r>
      <w:r w:rsidRPr="00AA3B6C">
        <w:rPr>
          <w:rFonts w:cstheme="minorHAnsi"/>
          <w:i/>
          <w:spacing w:val="-8"/>
        </w:rPr>
        <w:t xml:space="preserve"> </w:t>
      </w:r>
      <w:r w:rsidRPr="00AA3B6C">
        <w:rPr>
          <w:rFonts w:cstheme="minorHAnsi"/>
          <w:i/>
        </w:rPr>
        <w:t>udržovat</w:t>
      </w:r>
      <w:r w:rsidRPr="00AA3B6C">
        <w:rPr>
          <w:rFonts w:cstheme="minorHAnsi"/>
          <w:i/>
          <w:spacing w:val="-4"/>
        </w:rPr>
        <w:t xml:space="preserve"> </w:t>
      </w:r>
      <w:r w:rsidRPr="00AA3B6C">
        <w:rPr>
          <w:rFonts w:cstheme="minorHAnsi"/>
          <w:i/>
        </w:rPr>
        <w:t>po</w:t>
      </w:r>
      <w:r w:rsidRPr="00AA3B6C">
        <w:rPr>
          <w:rFonts w:cstheme="minorHAnsi"/>
          <w:i/>
          <w:spacing w:val="-9"/>
        </w:rPr>
        <w:t xml:space="preserve"> </w:t>
      </w:r>
      <w:r w:rsidRPr="00AA3B6C">
        <w:rPr>
          <w:rFonts w:cstheme="minorHAnsi"/>
          <w:i/>
        </w:rPr>
        <w:t>celou</w:t>
      </w:r>
      <w:r w:rsidRPr="00AA3B6C">
        <w:rPr>
          <w:rFonts w:cstheme="minorHAnsi"/>
          <w:i/>
          <w:spacing w:val="-8"/>
        </w:rPr>
        <w:t xml:space="preserve"> </w:t>
      </w:r>
      <w:r w:rsidRPr="00AA3B6C">
        <w:rPr>
          <w:rFonts w:cstheme="minorHAnsi"/>
          <w:i/>
        </w:rPr>
        <w:t>dobu</w:t>
      </w:r>
      <w:r w:rsidRPr="00AA3B6C">
        <w:rPr>
          <w:rFonts w:cstheme="minorHAnsi"/>
          <w:i/>
          <w:spacing w:val="-8"/>
        </w:rPr>
        <w:t xml:space="preserve"> </w:t>
      </w:r>
      <w:r w:rsidRPr="00AA3B6C">
        <w:rPr>
          <w:rFonts w:cstheme="minorHAnsi"/>
          <w:i/>
        </w:rPr>
        <w:t>jejího trvání.</w:t>
      </w:r>
    </w:p>
    <w:p w14:paraId="40EA287B" w14:textId="77777777" w:rsidR="00AA3B6C" w:rsidRPr="00AA3B6C" w:rsidRDefault="00AA3B6C" w:rsidP="005F2B0D">
      <w:pPr>
        <w:keepNext/>
        <w:keepLines/>
        <w:spacing w:before="204" w:line="245" w:lineRule="auto"/>
        <w:ind w:left="2693" w:right="153"/>
        <w:jc w:val="both"/>
        <w:rPr>
          <w:rFonts w:cstheme="minorHAnsi"/>
          <w:i/>
        </w:rPr>
      </w:pPr>
      <w:r w:rsidRPr="00AA3B6C">
        <w:rPr>
          <w:rFonts w:cstheme="minorHAnsi"/>
          <w:i/>
        </w:rPr>
        <w:t xml:space="preserve">Zhotovitel musí předat originál platné záruční listiny k Bankovní záruce za vady Objednateli </w:t>
      </w:r>
      <w:r w:rsidRPr="00B83A86">
        <w:rPr>
          <w:rFonts w:cstheme="minorHAnsi"/>
          <w:i/>
        </w:rPr>
        <w:t>před vydáním Potvrzení o převzetí Díla nebo poslední Sekce. Ban</w:t>
      </w:r>
      <w:r w:rsidRPr="00AA3B6C">
        <w:rPr>
          <w:rFonts w:cstheme="minorHAnsi"/>
          <w:i/>
        </w:rPr>
        <w:t>kovní záruka za vady musí být neodvolatelná, nepodmíněná a splatná na první výzvu bez jakýchkoliv námitek. Objednatel musí být v záruční listině Bankovní záruky za vady označen jako osoba oprávněná čerpat plnění z Bankovní záruky za vady. Bankovní záruka za vady musí být účinná nejpozději v den jejího předání Objednateli.</w:t>
      </w:r>
    </w:p>
    <w:p w14:paraId="721FC9C7" w14:textId="5CEDA51E" w:rsidR="00AA3B6C" w:rsidRPr="00AA3B6C" w:rsidRDefault="00AA3B6C" w:rsidP="00011109">
      <w:pPr>
        <w:spacing w:before="195" w:line="244" w:lineRule="auto"/>
        <w:ind w:left="2694" w:right="152"/>
        <w:jc w:val="both"/>
        <w:rPr>
          <w:rFonts w:cstheme="minorHAnsi"/>
          <w:i/>
        </w:rPr>
      </w:pPr>
      <w:r w:rsidRPr="00AA3B6C">
        <w:rPr>
          <w:rFonts w:cstheme="minorHAnsi"/>
          <w:i/>
        </w:rPr>
        <w:t>Zhotovitel musí zajistit, že Bankovní záruka za vady bude účinná do</w:t>
      </w:r>
      <w:r w:rsidR="005F2B0D">
        <w:rPr>
          <w:rFonts w:cstheme="minorHAnsi"/>
          <w:i/>
        </w:rPr>
        <w:t> </w:t>
      </w:r>
      <w:r w:rsidRPr="00AA3B6C">
        <w:rPr>
          <w:rFonts w:cstheme="minorHAnsi"/>
          <w:i/>
        </w:rPr>
        <w:t>konce uplynutí Záruční doby na Stavbu, která je uvedena v Příloze k nabídce, včetně jejích případných prodloužení nebo dokud Zhotovitel neodstraní všechny vady, podle toho, která okolnost nastane později. Pokud podmínky Bankovní záruky za vady specifikují</w:t>
      </w:r>
      <w:r w:rsidRPr="00AA3B6C">
        <w:rPr>
          <w:rFonts w:cstheme="minorHAnsi"/>
          <w:i/>
          <w:spacing w:val="-11"/>
        </w:rPr>
        <w:t xml:space="preserve"> </w:t>
      </w:r>
      <w:r w:rsidRPr="00AA3B6C">
        <w:rPr>
          <w:rFonts w:cstheme="minorHAnsi"/>
          <w:i/>
        </w:rPr>
        <w:t>datum</w:t>
      </w:r>
      <w:r w:rsidRPr="00AA3B6C">
        <w:rPr>
          <w:rFonts w:cstheme="minorHAnsi"/>
          <w:i/>
          <w:spacing w:val="-12"/>
        </w:rPr>
        <w:t xml:space="preserve"> </w:t>
      </w:r>
      <w:r w:rsidRPr="00AA3B6C">
        <w:rPr>
          <w:rFonts w:cstheme="minorHAnsi"/>
          <w:i/>
        </w:rPr>
        <w:t>její</w:t>
      </w:r>
      <w:r w:rsidRPr="00AA3B6C">
        <w:rPr>
          <w:rFonts w:cstheme="minorHAnsi"/>
          <w:i/>
          <w:spacing w:val="-10"/>
        </w:rPr>
        <w:t xml:space="preserve"> </w:t>
      </w:r>
      <w:r w:rsidRPr="00AA3B6C">
        <w:rPr>
          <w:rFonts w:cstheme="minorHAnsi"/>
          <w:i/>
        </w:rPr>
        <w:t>účinnosti</w:t>
      </w:r>
      <w:r w:rsidRPr="00AA3B6C">
        <w:rPr>
          <w:rFonts w:cstheme="minorHAnsi"/>
          <w:i/>
          <w:spacing w:val="-10"/>
        </w:rPr>
        <w:t xml:space="preserve"> </w:t>
      </w:r>
      <w:r w:rsidRPr="00AA3B6C">
        <w:rPr>
          <w:rFonts w:cstheme="minorHAnsi"/>
          <w:i/>
        </w:rPr>
        <w:t>a</w:t>
      </w:r>
      <w:r w:rsidRPr="00AA3B6C">
        <w:rPr>
          <w:rFonts w:cstheme="minorHAnsi"/>
          <w:i/>
          <w:spacing w:val="-12"/>
        </w:rPr>
        <w:t xml:space="preserve"> </w:t>
      </w:r>
      <w:r w:rsidRPr="00AA3B6C">
        <w:rPr>
          <w:rFonts w:cstheme="minorHAnsi"/>
          <w:i/>
        </w:rPr>
        <w:t>Zhotovitel</w:t>
      </w:r>
      <w:r w:rsidRPr="00AA3B6C">
        <w:rPr>
          <w:rFonts w:cstheme="minorHAnsi"/>
          <w:i/>
          <w:spacing w:val="-10"/>
        </w:rPr>
        <w:t xml:space="preserve"> </w:t>
      </w:r>
      <w:r w:rsidRPr="00AA3B6C">
        <w:rPr>
          <w:rFonts w:cstheme="minorHAnsi"/>
          <w:i/>
        </w:rPr>
        <w:t>neodstranil</w:t>
      </w:r>
      <w:r w:rsidRPr="00AA3B6C">
        <w:rPr>
          <w:rFonts w:cstheme="minorHAnsi"/>
          <w:i/>
          <w:spacing w:val="-11"/>
        </w:rPr>
        <w:t xml:space="preserve"> </w:t>
      </w:r>
      <w:r w:rsidRPr="00AA3B6C">
        <w:rPr>
          <w:rFonts w:cstheme="minorHAnsi"/>
          <w:i/>
        </w:rPr>
        <w:t>vady</w:t>
      </w:r>
      <w:r w:rsidRPr="00AA3B6C">
        <w:rPr>
          <w:rFonts w:cstheme="minorHAnsi"/>
          <w:i/>
          <w:spacing w:val="-10"/>
        </w:rPr>
        <w:t xml:space="preserve"> </w:t>
      </w:r>
      <w:r w:rsidRPr="00AA3B6C">
        <w:rPr>
          <w:rFonts w:cstheme="minorHAnsi"/>
          <w:i/>
        </w:rPr>
        <w:t>do</w:t>
      </w:r>
      <w:r w:rsidRPr="00AA3B6C">
        <w:rPr>
          <w:rFonts w:cstheme="minorHAnsi"/>
          <w:i/>
          <w:spacing w:val="-12"/>
        </w:rPr>
        <w:t xml:space="preserve"> </w:t>
      </w:r>
      <w:r w:rsidRPr="00AA3B6C">
        <w:rPr>
          <w:rFonts w:cstheme="minorHAnsi"/>
          <w:i/>
        </w:rPr>
        <w:t>data</w:t>
      </w:r>
      <w:r w:rsidRPr="00AA3B6C">
        <w:rPr>
          <w:rFonts w:cstheme="minorHAnsi"/>
          <w:i/>
          <w:spacing w:val="-11"/>
        </w:rPr>
        <w:t xml:space="preserve"> </w:t>
      </w:r>
      <w:r w:rsidRPr="00AA3B6C">
        <w:rPr>
          <w:rFonts w:cstheme="minorHAnsi"/>
          <w:i/>
        </w:rPr>
        <w:t>28</w:t>
      </w:r>
      <w:r w:rsidRPr="00AA3B6C">
        <w:rPr>
          <w:rFonts w:cstheme="minorHAnsi"/>
          <w:i/>
          <w:spacing w:val="-12"/>
        </w:rPr>
        <w:t xml:space="preserve"> </w:t>
      </w:r>
      <w:r w:rsidRPr="00AA3B6C">
        <w:rPr>
          <w:rFonts w:cstheme="minorHAnsi"/>
          <w:i/>
        </w:rPr>
        <w:t>dnů</w:t>
      </w:r>
      <w:r w:rsidRPr="00AA3B6C">
        <w:rPr>
          <w:rFonts w:cstheme="minorHAnsi"/>
          <w:i/>
          <w:spacing w:val="-11"/>
        </w:rPr>
        <w:t xml:space="preserve"> </w:t>
      </w:r>
      <w:r w:rsidRPr="00AA3B6C">
        <w:rPr>
          <w:rFonts w:cstheme="minorHAnsi"/>
          <w:i/>
        </w:rPr>
        <w:t>před</w:t>
      </w:r>
      <w:r w:rsidRPr="00AA3B6C">
        <w:rPr>
          <w:rFonts w:cstheme="minorHAnsi"/>
          <w:i/>
          <w:spacing w:val="-14"/>
        </w:rPr>
        <w:t xml:space="preserve"> </w:t>
      </w:r>
      <w:r w:rsidRPr="00AA3B6C">
        <w:rPr>
          <w:rFonts w:cstheme="minorHAnsi"/>
          <w:i/>
        </w:rPr>
        <w:t xml:space="preserve">datem ukončení její účinnosti, potom Zhotovitel musí prodloužit platnost Bankovní záruky za vady </w:t>
      </w:r>
      <w:r w:rsidR="001F5048">
        <w:rPr>
          <w:rFonts w:cstheme="minorHAnsi"/>
          <w:i/>
        </w:rPr>
        <w:t xml:space="preserve">do </w:t>
      </w:r>
      <w:r w:rsidRPr="00AA3B6C">
        <w:rPr>
          <w:rFonts w:cstheme="minorHAnsi"/>
          <w:i/>
        </w:rPr>
        <w:t>doby, než budou všechny vady</w:t>
      </w:r>
      <w:r w:rsidRPr="00AA3B6C">
        <w:rPr>
          <w:rFonts w:cstheme="minorHAnsi"/>
          <w:i/>
          <w:spacing w:val="-1"/>
        </w:rPr>
        <w:t xml:space="preserve"> </w:t>
      </w:r>
      <w:r w:rsidRPr="00AA3B6C">
        <w:rPr>
          <w:rFonts w:cstheme="minorHAnsi"/>
          <w:i/>
        </w:rPr>
        <w:t>odstraněny.</w:t>
      </w:r>
    </w:p>
    <w:p w14:paraId="488CC1FE" w14:textId="30EB6E21" w:rsidR="00AA3B6C" w:rsidRPr="00AA3B6C" w:rsidRDefault="00AA3B6C" w:rsidP="00412E49">
      <w:pPr>
        <w:spacing w:before="208" w:line="244" w:lineRule="auto"/>
        <w:ind w:left="2694" w:right="155"/>
        <w:jc w:val="both"/>
        <w:rPr>
          <w:rFonts w:cstheme="minorHAnsi"/>
          <w:i/>
        </w:rPr>
      </w:pPr>
      <w:r w:rsidRPr="00AA3B6C">
        <w:rPr>
          <w:rFonts w:cstheme="minorHAnsi"/>
          <w:i/>
        </w:rPr>
        <w:t>Objednatel smí uplatnit nárok z Bankovní záruky za vady pouze na</w:t>
      </w:r>
      <w:r w:rsidR="005F2B0D">
        <w:rPr>
          <w:rFonts w:cstheme="minorHAnsi"/>
          <w:i/>
        </w:rPr>
        <w:t> </w:t>
      </w:r>
      <w:r w:rsidRPr="00AA3B6C">
        <w:rPr>
          <w:rFonts w:cstheme="minorHAnsi"/>
          <w:i/>
        </w:rPr>
        <w:t>částky, ke kterým je Objednatel oprávněn podle Smlouvy v případě, že:</w:t>
      </w:r>
    </w:p>
    <w:p w14:paraId="2E7AF9B8" w14:textId="77777777" w:rsidR="00412E49" w:rsidRDefault="00AA3B6C" w:rsidP="00412E49">
      <w:pPr>
        <w:pStyle w:val="Odstavecseseznamem"/>
        <w:widowControl w:val="0"/>
        <w:numPr>
          <w:ilvl w:val="0"/>
          <w:numId w:val="7"/>
        </w:numPr>
        <w:tabs>
          <w:tab w:val="left" w:pos="3119"/>
        </w:tabs>
        <w:autoSpaceDE w:val="0"/>
        <w:autoSpaceDN w:val="0"/>
        <w:spacing w:before="201" w:after="0" w:line="247" w:lineRule="auto"/>
        <w:ind w:left="3119" w:right="155" w:hanging="425"/>
        <w:contextualSpacing w:val="0"/>
        <w:jc w:val="both"/>
        <w:rPr>
          <w:rFonts w:cstheme="minorHAnsi"/>
          <w:i/>
        </w:rPr>
      </w:pPr>
      <w:r w:rsidRPr="00AA3B6C">
        <w:rPr>
          <w:rFonts w:cstheme="minorHAnsi"/>
          <w:i/>
        </w:rPr>
        <w:t>Zhotovitel neprodlouží platnost Bankovní záruky za vady, tak jak je to popsáno v předcházejícím odstavci; za těchto okolností může Objednatel nárokovat plnou výši částky Bankovní záruky za</w:t>
      </w:r>
      <w:r w:rsidRPr="00AA3B6C">
        <w:rPr>
          <w:rFonts w:cstheme="minorHAnsi"/>
          <w:i/>
          <w:spacing w:val="-3"/>
        </w:rPr>
        <w:t xml:space="preserve"> </w:t>
      </w:r>
      <w:r w:rsidRPr="00AA3B6C">
        <w:rPr>
          <w:rFonts w:cstheme="minorHAnsi"/>
          <w:i/>
        </w:rPr>
        <w:t>vady,</w:t>
      </w:r>
    </w:p>
    <w:p w14:paraId="17BF37B1" w14:textId="77777777" w:rsidR="00412E49" w:rsidRDefault="00AA3B6C" w:rsidP="00412E49">
      <w:pPr>
        <w:pStyle w:val="Odstavecseseznamem"/>
        <w:widowControl w:val="0"/>
        <w:numPr>
          <w:ilvl w:val="0"/>
          <w:numId w:val="7"/>
        </w:numPr>
        <w:tabs>
          <w:tab w:val="left" w:pos="3119"/>
        </w:tabs>
        <w:autoSpaceDE w:val="0"/>
        <w:autoSpaceDN w:val="0"/>
        <w:spacing w:before="201" w:after="0" w:line="247" w:lineRule="auto"/>
        <w:ind w:left="3119" w:right="155" w:hanging="425"/>
        <w:contextualSpacing w:val="0"/>
        <w:jc w:val="both"/>
        <w:rPr>
          <w:rFonts w:cstheme="minorHAnsi"/>
          <w:i/>
        </w:rPr>
      </w:pPr>
      <w:r w:rsidRPr="00412E49">
        <w:rPr>
          <w:rFonts w:cstheme="minorHAnsi"/>
          <w:i/>
        </w:rPr>
        <w:t>Zhotovitel nezaplatí Objednateli částku, která Objednateli náleží, ačkoli částka byla se Zhotovitelem dohodnuta nebo určena podle Pod-článku 2.5 [</w:t>
      </w:r>
      <w:proofErr w:type="spellStart"/>
      <w:r w:rsidRPr="00412E49">
        <w:rPr>
          <w:rFonts w:cstheme="minorHAnsi"/>
          <w:i/>
        </w:rPr>
        <w:t>Claimy</w:t>
      </w:r>
      <w:proofErr w:type="spellEnd"/>
      <w:r w:rsidRPr="00412E49">
        <w:rPr>
          <w:rFonts w:cstheme="minorHAnsi"/>
          <w:i/>
        </w:rPr>
        <w:t xml:space="preserve"> objednatele] nebo Článku 20 [</w:t>
      </w:r>
      <w:proofErr w:type="spellStart"/>
      <w:r w:rsidRPr="00412E49">
        <w:rPr>
          <w:rFonts w:cstheme="minorHAnsi"/>
          <w:i/>
        </w:rPr>
        <w:t>Claimy</w:t>
      </w:r>
      <w:proofErr w:type="spellEnd"/>
      <w:r w:rsidRPr="00412E49">
        <w:rPr>
          <w:rFonts w:cstheme="minorHAnsi"/>
          <w:i/>
        </w:rPr>
        <w:t>, spory a rozhodčí řízení] do 42 dnů po dohodě nebo</w:t>
      </w:r>
      <w:r w:rsidRPr="00412E49">
        <w:rPr>
          <w:rFonts w:cstheme="minorHAnsi"/>
          <w:i/>
          <w:spacing w:val="-1"/>
        </w:rPr>
        <w:t xml:space="preserve"> </w:t>
      </w:r>
      <w:r w:rsidRPr="00412E49">
        <w:rPr>
          <w:rFonts w:cstheme="minorHAnsi"/>
          <w:i/>
        </w:rPr>
        <w:t>určení, včetně nároku na zaplacení smluvní pokuty dle Pod-článku 4.25</w:t>
      </w:r>
      <w:r w:rsidR="00412E49">
        <w:rPr>
          <w:rFonts w:cstheme="minorHAnsi"/>
          <w:i/>
        </w:rPr>
        <w:t xml:space="preserve"> </w:t>
      </w:r>
      <w:r w:rsidR="00412E49" w:rsidRPr="000214ED">
        <w:rPr>
          <w:rFonts w:cstheme="minorHAnsi"/>
          <w:i/>
          <w:lang w:bidi="cs-CZ"/>
        </w:rPr>
        <w:t>[Smluvní pokuty]</w:t>
      </w:r>
      <w:r w:rsidRPr="00412E49">
        <w:rPr>
          <w:rFonts w:cstheme="minorHAnsi"/>
          <w:i/>
        </w:rPr>
        <w:t>,</w:t>
      </w:r>
    </w:p>
    <w:p w14:paraId="2867BEE3" w14:textId="19E24008" w:rsidR="00AA3B6C" w:rsidRPr="00412E49" w:rsidRDefault="00AA3B6C" w:rsidP="00412E49">
      <w:pPr>
        <w:pStyle w:val="Odstavecseseznamem"/>
        <w:widowControl w:val="0"/>
        <w:numPr>
          <w:ilvl w:val="0"/>
          <w:numId w:val="7"/>
        </w:numPr>
        <w:tabs>
          <w:tab w:val="left" w:pos="3119"/>
        </w:tabs>
        <w:autoSpaceDE w:val="0"/>
        <w:autoSpaceDN w:val="0"/>
        <w:spacing w:before="201" w:after="0" w:line="247" w:lineRule="auto"/>
        <w:ind w:left="3119" w:right="155" w:hanging="425"/>
        <w:contextualSpacing w:val="0"/>
        <w:jc w:val="both"/>
        <w:rPr>
          <w:rFonts w:cstheme="minorHAnsi"/>
          <w:i/>
        </w:rPr>
      </w:pPr>
      <w:r w:rsidRPr="00412E49">
        <w:rPr>
          <w:rFonts w:cstheme="minorHAnsi"/>
          <w:i/>
        </w:rPr>
        <w:t>Zhotovitel neodstraní vadu do 42 dnů poté, co obdržel oznámení Objednatele, v němž bylo požadováno odstranění vady.</w:t>
      </w:r>
    </w:p>
    <w:p w14:paraId="2F12E37B" w14:textId="2C0CCF90" w:rsidR="00AA3B6C" w:rsidRPr="00AA3B6C" w:rsidRDefault="00AA3B6C" w:rsidP="003C252C">
      <w:pPr>
        <w:spacing w:before="204" w:line="244" w:lineRule="auto"/>
        <w:ind w:left="2694" w:right="152" w:firstLine="4"/>
        <w:jc w:val="both"/>
        <w:rPr>
          <w:rFonts w:cstheme="minorHAnsi"/>
          <w:i/>
        </w:rPr>
      </w:pPr>
      <w:r w:rsidRPr="00AA3B6C">
        <w:rPr>
          <w:rFonts w:cstheme="minorHAnsi"/>
          <w:i/>
        </w:rPr>
        <w:t>Objednatel není povinen uplatnit práva na čerpání z Bankovní záruky za vady. Objednatel musí Zhotoviteli nahradit škodu v rozsahu, ve</w:t>
      </w:r>
      <w:r w:rsidR="009C599B">
        <w:rPr>
          <w:rFonts w:cstheme="minorHAnsi"/>
          <w:i/>
        </w:rPr>
        <w:t> </w:t>
      </w:r>
      <w:r w:rsidRPr="00AA3B6C">
        <w:rPr>
          <w:rFonts w:cstheme="minorHAnsi"/>
          <w:i/>
        </w:rPr>
        <w:t>kterém Objednatel nebyl k nároku z Bankovní záruky za vady oprávněn.</w:t>
      </w:r>
    </w:p>
    <w:p w14:paraId="33EB2EE6" w14:textId="3EAF6C2A" w:rsidR="00AA3B6C" w:rsidRPr="003C252C" w:rsidRDefault="00AA3B6C" w:rsidP="003C252C">
      <w:pPr>
        <w:spacing w:before="201" w:line="244" w:lineRule="auto"/>
        <w:ind w:left="2694" w:right="152" w:firstLine="4"/>
        <w:jc w:val="both"/>
        <w:rPr>
          <w:rFonts w:cstheme="minorHAnsi"/>
          <w:i/>
        </w:rPr>
      </w:pPr>
      <w:r w:rsidRPr="00AA3B6C">
        <w:rPr>
          <w:rFonts w:cstheme="minorHAnsi"/>
          <w:i/>
        </w:rPr>
        <w:t>V</w:t>
      </w:r>
      <w:r w:rsidRPr="00AA3B6C">
        <w:rPr>
          <w:rFonts w:cstheme="minorHAnsi"/>
          <w:i/>
          <w:spacing w:val="-10"/>
        </w:rPr>
        <w:t xml:space="preserve"> </w:t>
      </w:r>
      <w:r w:rsidRPr="00AA3B6C">
        <w:rPr>
          <w:rFonts w:cstheme="minorHAnsi"/>
          <w:i/>
        </w:rPr>
        <w:t>případě</w:t>
      </w:r>
      <w:r w:rsidRPr="00AA3B6C">
        <w:rPr>
          <w:rFonts w:cstheme="minorHAnsi"/>
          <w:i/>
          <w:spacing w:val="-8"/>
        </w:rPr>
        <w:t xml:space="preserve"> </w:t>
      </w:r>
      <w:r w:rsidRPr="00AA3B6C">
        <w:rPr>
          <w:rFonts w:cstheme="minorHAnsi"/>
          <w:i/>
        </w:rPr>
        <w:t>neplatnosti,</w:t>
      </w:r>
      <w:r w:rsidRPr="00AA3B6C">
        <w:rPr>
          <w:rFonts w:cstheme="minorHAnsi"/>
          <w:i/>
          <w:spacing w:val="-9"/>
        </w:rPr>
        <w:t xml:space="preserve"> </w:t>
      </w:r>
      <w:r w:rsidRPr="00AA3B6C">
        <w:rPr>
          <w:rFonts w:cstheme="minorHAnsi"/>
          <w:i/>
        </w:rPr>
        <w:t>neúčinnosti</w:t>
      </w:r>
      <w:r w:rsidRPr="00AA3B6C">
        <w:rPr>
          <w:rFonts w:cstheme="minorHAnsi"/>
          <w:i/>
          <w:spacing w:val="-8"/>
        </w:rPr>
        <w:t xml:space="preserve"> </w:t>
      </w:r>
      <w:r w:rsidRPr="00AA3B6C">
        <w:rPr>
          <w:rFonts w:cstheme="minorHAnsi"/>
          <w:i/>
        </w:rPr>
        <w:t>nebo</w:t>
      </w:r>
      <w:r w:rsidRPr="00AA3B6C">
        <w:rPr>
          <w:rFonts w:cstheme="minorHAnsi"/>
          <w:i/>
          <w:spacing w:val="-9"/>
        </w:rPr>
        <w:t xml:space="preserve"> </w:t>
      </w:r>
      <w:r w:rsidRPr="00AA3B6C">
        <w:rPr>
          <w:rFonts w:cstheme="minorHAnsi"/>
          <w:i/>
        </w:rPr>
        <w:t>jinak</w:t>
      </w:r>
      <w:r w:rsidRPr="00AA3B6C">
        <w:rPr>
          <w:rFonts w:cstheme="minorHAnsi"/>
          <w:i/>
          <w:spacing w:val="-8"/>
        </w:rPr>
        <w:t xml:space="preserve"> </w:t>
      </w:r>
      <w:r w:rsidRPr="00AA3B6C">
        <w:rPr>
          <w:rFonts w:cstheme="minorHAnsi"/>
          <w:i/>
        </w:rPr>
        <w:t>zapříčiněné</w:t>
      </w:r>
      <w:r w:rsidRPr="00AA3B6C">
        <w:rPr>
          <w:rFonts w:cstheme="minorHAnsi"/>
          <w:i/>
          <w:spacing w:val="-8"/>
        </w:rPr>
        <w:t xml:space="preserve"> </w:t>
      </w:r>
      <w:r w:rsidRPr="00AA3B6C">
        <w:rPr>
          <w:rFonts w:cstheme="minorHAnsi"/>
          <w:i/>
        </w:rPr>
        <w:t>nevymahatelnosti</w:t>
      </w:r>
      <w:r w:rsidRPr="00AA3B6C">
        <w:rPr>
          <w:rFonts w:cstheme="minorHAnsi"/>
          <w:i/>
          <w:spacing w:val="-4"/>
        </w:rPr>
        <w:t xml:space="preserve"> </w:t>
      </w:r>
      <w:r w:rsidRPr="00AA3B6C">
        <w:rPr>
          <w:rFonts w:cstheme="minorHAnsi"/>
          <w:i/>
        </w:rPr>
        <w:t>Bankovní záruky</w:t>
      </w:r>
      <w:r w:rsidRPr="00AA3B6C">
        <w:rPr>
          <w:rFonts w:cstheme="minorHAnsi"/>
          <w:i/>
          <w:spacing w:val="-9"/>
        </w:rPr>
        <w:t xml:space="preserve"> </w:t>
      </w:r>
      <w:r w:rsidRPr="00AA3B6C">
        <w:rPr>
          <w:rFonts w:cstheme="minorHAnsi"/>
          <w:i/>
        </w:rPr>
        <w:t>za</w:t>
      </w:r>
      <w:r w:rsidRPr="00AA3B6C">
        <w:rPr>
          <w:rFonts w:cstheme="minorHAnsi"/>
          <w:i/>
          <w:spacing w:val="-8"/>
        </w:rPr>
        <w:t xml:space="preserve"> </w:t>
      </w:r>
      <w:r w:rsidRPr="00AA3B6C">
        <w:rPr>
          <w:rFonts w:cstheme="minorHAnsi"/>
          <w:i/>
        </w:rPr>
        <w:t>vady se Zhotovitel zavazuje neprodleně učinit veškeré kroky nezbytné k obstarání takové bankovní záruky ve prospěch Objednatele, jejíž hodnota a podmínky budou odpovídat podmínkám uvedeným</w:t>
      </w:r>
      <w:r w:rsidRPr="00AA3B6C">
        <w:rPr>
          <w:rFonts w:cstheme="minorHAnsi"/>
          <w:i/>
          <w:spacing w:val="-2"/>
        </w:rPr>
        <w:t xml:space="preserve"> </w:t>
      </w:r>
      <w:r w:rsidRPr="00AA3B6C">
        <w:rPr>
          <w:rFonts w:cstheme="minorHAnsi"/>
          <w:i/>
        </w:rPr>
        <w:t>výše.</w:t>
      </w:r>
    </w:p>
    <w:p w14:paraId="6072EA52" w14:textId="0693F936" w:rsidR="00AA3B6C" w:rsidRPr="00AA3B6C" w:rsidRDefault="00AA3B6C" w:rsidP="003C252C">
      <w:pPr>
        <w:spacing w:before="1" w:line="247" w:lineRule="auto"/>
        <w:ind w:left="2694" w:right="153" w:firstLine="4"/>
        <w:jc w:val="both"/>
        <w:rPr>
          <w:rFonts w:cstheme="minorHAnsi"/>
          <w:i/>
        </w:rPr>
      </w:pPr>
      <w:r w:rsidRPr="00AA3B6C">
        <w:rPr>
          <w:rFonts w:cstheme="minorHAnsi"/>
          <w:i/>
        </w:rPr>
        <w:t>Objednatel</w:t>
      </w:r>
      <w:r w:rsidRPr="00AA3B6C">
        <w:rPr>
          <w:rFonts w:cstheme="minorHAnsi"/>
          <w:i/>
          <w:spacing w:val="-6"/>
        </w:rPr>
        <w:t xml:space="preserve"> </w:t>
      </w:r>
      <w:r w:rsidRPr="00AA3B6C">
        <w:rPr>
          <w:rFonts w:cstheme="minorHAnsi"/>
          <w:i/>
        </w:rPr>
        <w:t>musí</w:t>
      </w:r>
      <w:r w:rsidRPr="00AA3B6C">
        <w:rPr>
          <w:rFonts w:cstheme="minorHAnsi"/>
          <w:i/>
          <w:spacing w:val="-5"/>
        </w:rPr>
        <w:t xml:space="preserve"> </w:t>
      </w:r>
      <w:r w:rsidRPr="00AA3B6C">
        <w:rPr>
          <w:rFonts w:cstheme="minorHAnsi"/>
          <w:i/>
        </w:rPr>
        <w:t>Zhotoviteli</w:t>
      </w:r>
      <w:r w:rsidRPr="00AA3B6C">
        <w:rPr>
          <w:rFonts w:cstheme="minorHAnsi"/>
          <w:i/>
          <w:spacing w:val="-8"/>
        </w:rPr>
        <w:t xml:space="preserve"> </w:t>
      </w:r>
      <w:r w:rsidRPr="00AA3B6C">
        <w:rPr>
          <w:rFonts w:cstheme="minorHAnsi"/>
          <w:i/>
        </w:rPr>
        <w:t>vrátit</w:t>
      </w:r>
      <w:r w:rsidRPr="00AA3B6C">
        <w:rPr>
          <w:rFonts w:cstheme="minorHAnsi"/>
          <w:i/>
          <w:spacing w:val="-5"/>
        </w:rPr>
        <w:t xml:space="preserve"> </w:t>
      </w:r>
      <w:r w:rsidRPr="00AA3B6C">
        <w:rPr>
          <w:rFonts w:cstheme="minorHAnsi"/>
          <w:i/>
        </w:rPr>
        <w:t>originál záruční listiny Bankovní záruky za</w:t>
      </w:r>
      <w:r w:rsidRPr="00AA3B6C">
        <w:rPr>
          <w:rFonts w:cstheme="minorHAnsi"/>
          <w:i/>
          <w:spacing w:val="-8"/>
        </w:rPr>
        <w:t xml:space="preserve"> </w:t>
      </w:r>
      <w:r w:rsidRPr="00AA3B6C">
        <w:rPr>
          <w:rFonts w:cstheme="minorHAnsi"/>
          <w:i/>
        </w:rPr>
        <w:t>vady</w:t>
      </w:r>
      <w:r w:rsidRPr="00AA3B6C">
        <w:rPr>
          <w:rFonts w:cstheme="minorHAnsi"/>
          <w:i/>
          <w:spacing w:val="-5"/>
        </w:rPr>
        <w:t xml:space="preserve"> </w:t>
      </w:r>
      <w:r w:rsidRPr="00AA3B6C">
        <w:rPr>
          <w:rFonts w:cstheme="minorHAnsi"/>
          <w:i/>
        </w:rPr>
        <w:t>do</w:t>
      </w:r>
      <w:r w:rsidRPr="00AA3B6C">
        <w:rPr>
          <w:rFonts w:cstheme="minorHAnsi"/>
          <w:i/>
          <w:spacing w:val="-7"/>
        </w:rPr>
        <w:t xml:space="preserve"> </w:t>
      </w:r>
      <w:r w:rsidRPr="00AA3B6C">
        <w:rPr>
          <w:rFonts w:cstheme="minorHAnsi"/>
          <w:i/>
        </w:rPr>
        <w:t>21</w:t>
      </w:r>
      <w:r w:rsidRPr="00AA3B6C">
        <w:rPr>
          <w:rFonts w:cstheme="minorHAnsi"/>
          <w:i/>
          <w:spacing w:val="-6"/>
        </w:rPr>
        <w:t xml:space="preserve"> </w:t>
      </w:r>
      <w:r w:rsidRPr="00AA3B6C">
        <w:rPr>
          <w:rFonts w:cstheme="minorHAnsi"/>
          <w:i/>
        </w:rPr>
        <w:t>dnů</w:t>
      </w:r>
      <w:r w:rsidRPr="00AA3B6C">
        <w:rPr>
          <w:rFonts w:cstheme="minorHAnsi"/>
          <w:i/>
          <w:spacing w:val="-7"/>
        </w:rPr>
        <w:t xml:space="preserve"> </w:t>
      </w:r>
      <w:r w:rsidRPr="00AA3B6C">
        <w:rPr>
          <w:rFonts w:cstheme="minorHAnsi"/>
          <w:i/>
        </w:rPr>
        <w:t>po</w:t>
      </w:r>
      <w:r w:rsidRPr="00AA3B6C">
        <w:rPr>
          <w:rFonts w:cstheme="minorHAnsi"/>
          <w:i/>
          <w:spacing w:val="-6"/>
        </w:rPr>
        <w:t xml:space="preserve"> doručení žádosti Zhotovitele, kterou je Zhotovitel oprávněn učinit po </w:t>
      </w:r>
      <w:r w:rsidRPr="00AA3B6C">
        <w:rPr>
          <w:rFonts w:cstheme="minorHAnsi"/>
          <w:i/>
        </w:rPr>
        <w:t>skončení</w:t>
      </w:r>
      <w:r w:rsidRPr="00AA3B6C">
        <w:rPr>
          <w:rFonts w:cstheme="minorHAnsi"/>
          <w:i/>
          <w:spacing w:val="-6"/>
        </w:rPr>
        <w:t xml:space="preserve"> </w:t>
      </w:r>
      <w:r w:rsidRPr="00AA3B6C">
        <w:rPr>
          <w:rFonts w:cstheme="minorHAnsi"/>
          <w:i/>
        </w:rPr>
        <w:t>účinnosti Bankovní záruky za</w:t>
      </w:r>
      <w:r w:rsidR="009C599B">
        <w:rPr>
          <w:rFonts w:cstheme="minorHAnsi"/>
          <w:i/>
        </w:rPr>
        <w:t> </w:t>
      </w:r>
      <w:r w:rsidRPr="00AA3B6C">
        <w:rPr>
          <w:rFonts w:cstheme="minorHAnsi"/>
          <w:i/>
        </w:rPr>
        <w:t>vady, a to za předpokladu, že všechny vady byly</w:t>
      </w:r>
      <w:r w:rsidRPr="00AA3B6C">
        <w:rPr>
          <w:rFonts w:cstheme="minorHAnsi"/>
          <w:i/>
          <w:spacing w:val="-8"/>
        </w:rPr>
        <w:t xml:space="preserve"> </w:t>
      </w:r>
      <w:r w:rsidRPr="00AA3B6C">
        <w:rPr>
          <w:rFonts w:cstheme="minorHAnsi"/>
          <w:i/>
        </w:rPr>
        <w:t>odstraněny.</w:t>
      </w:r>
    </w:p>
    <w:p w14:paraId="79197AC8" w14:textId="77777777" w:rsidR="0034176F" w:rsidRPr="0034176F" w:rsidRDefault="0034176F" w:rsidP="00516F7A">
      <w:pPr>
        <w:pStyle w:val="Nadpis21"/>
        <w:keepNext/>
        <w:keepLines/>
        <w:widowControl/>
        <w:spacing w:before="0" w:after="120"/>
        <w:ind w:left="0"/>
        <w:contextualSpacing/>
        <w:rPr>
          <w:rFonts w:asciiTheme="minorHAnsi" w:hAnsiTheme="minorHAnsi" w:cstheme="minorHAnsi"/>
          <w:sz w:val="28"/>
          <w:szCs w:val="28"/>
        </w:rPr>
      </w:pPr>
      <w:r w:rsidRPr="0034176F">
        <w:rPr>
          <w:rFonts w:asciiTheme="minorHAnsi" w:hAnsiTheme="minorHAnsi" w:cstheme="minorHAnsi"/>
          <w:sz w:val="28"/>
          <w:szCs w:val="28"/>
        </w:rPr>
        <w:t>4.3</w:t>
      </w:r>
    </w:p>
    <w:p w14:paraId="61884FA7" w14:textId="1D3C640F" w:rsidR="0034176F" w:rsidRDefault="0034176F" w:rsidP="0034176F">
      <w:pPr>
        <w:pStyle w:val="Nadpis21"/>
        <w:spacing w:before="0" w:after="120"/>
        <w:ind w:left="0"/>
        <w:contextualSpacing/>
        <w:rPr>
          <w:rFonts w:asciiTheme="minorHAnsi" w:hAnsiTheme="minorHAnsi" w:cstheme="minorHAnsi"/>
          <w:sz w:val="28"/>
          <w:szCs w:val="28"/>
        </w:rPr>
      </w:pPr>
      <w:r w:rsidRPr="0034176F">
        <w:rPr>
          <w:rFonts w:asciiTheme="minorHAnsi" w:hAnsiTheme="minorHAnsi" w:cstheme="minorHAnsi"/>
          <w:sz w:val="28"/>
          <w:szCs w:val="28"/>
        </w:rPr>
        <w:t>Zástupce zhotovitele</w:t>
      </w:r>
    </w:p>
    <w:p w14:paraId="7FCFB340" w14:textId="77777777" w:rsidR="00EB2D36" w:rsidRPr="007E733B" w:rsidRDefault="00EB2D36" w:rsidP="00EB2D36">
      <w:pPr>
        <w:pStyle w:val="Zkladntext"/>
        <w:ind w:left="2014"/>
        <w:jc w:val="both"/>
        <w:rPr>
          <w:rFonts w:asciiTheme="minorHAnsi" w:hAnsiTheme="minorHAnsi" w:cstheme="minorHAnsi"/>
          <w:b/>
        </w:rPr>
      </w:pPr>
      <w:r w:rsidRPr="007E733B">
        <w:rPr>
          <w:rFonts w:asciiTheme="minorHAnsi" w:hAnsiTheme="minorHAnsi" w:cstheme="minorHAnsi"/>
          <w:b/>
        </w:rPr>
        <w:t>Pod-článek 4.3 se nahrazuje tímto textem:</w:t>
      </w:r>
    </w:p>
    <w:p w14:paraId="5E1CA21F" w14:textId="77777777" w:rsidR="00EB2D36" w:rsidRPr="00EB2D36" w:rsidRDefault="00EB2D36" w:rsidP="00EB2D36">
      <w:pPr>
        <w:pStyle w:val="Zkladntext"/>
        <w:spacing w:before="5"/>
        <w:rPr>
          <w:rFonts w:asciiTheme="minorHAnsi" w:hAnsiTheme="minorHAnsi" w:cstheme="minorHAnsi"/>
          <w:sz w:val="21"/>
        </w:rPr>
      </w:pPr>
    </w:p>
    <w:p w14:paraId="00BFB114" w14:textId="2D8FFADC" w:rsidR="00BB1DBF" w:rsidRDefault="00BB1DBF" w:rsidP="007806ED">
      <w:pPr>
        <w:spacing w:line="244" w:lineRule="auto"/>
        <w:ind w:left="2014" w:right="152"/>
        <w:jc w:val="both"/>
        <w:rPr>
          <w:i/>
        </w:rPr>
      </w:pPr>
      <w:r w:rsidRPr="4AC2EACA">
        <w:rPr>
          <w:i/>
        </w:rPr>
        <w:t xml:space="preserve">Funkci zástupce </w:t>
      </w:r>
      <w:r w:rsidR="005A24E3" w:rsidRPr="4AC2EACA">
        <w:rPr>
          <w:i/>
        </w:rPr>
        <w:t xml:space="preserve">Zhotovitele </w:t>
      </w:r>
      <w:r w:rsidRPr="4AC2EACA">
        <w:rPr>
          <w:i/>
        </w:rPr>
        <w:t>zastává člen Realizačního týmu Zhotovitele na</w:t>
      </w:r>
      <w:r w:rsidR="00AF5646" w:rsidRPr="4AC2EACA">
        <w:rPr>
          <w:i/>
        </w:rPr>
        <w:t> </w:t>
      </w:r>
      <w:r w:rsidRPr="4AC2EACA">
        <w:rPr>
          <w:i/>
        </w:rPr>
        <w:t>pozici Manažer akce uvedený v Nabídce.</w:t>
      </w:r>
    </w:p>
    <w:p w14:paraId="734EDE97" w14:textId="4F4AB99E" w:rsidR="00EB2D36" w:rsidRPr="007806ED" w:rsidRDefault="00EB2D36" w:rsidP="007806ED">
      <w:pPr>
        <w:spacing w:line="244" w:lineRule="auto"/>
        <w:ind w:left="2014" w:right="152"/>
        <w:jc w:val="both"/>
        <w:rPr>
          <w:rFonts w:cstheme="minorHAnsi"/>
          <w:i/>
        </w:rPr>
      </w:pPr>
      <w:r w:rsidRPr="00EB2D36">
        <w:rPr>
          <w:rFonts w:cstheme="minorHAnsi"/>
          <w:i/>
        </w:rPr>
        <w:t>Zástupce</w:t>
      </w:r>
      <w:r w:rsidRPr="00EB2D36">
        <w:rPr>
          <w:rFonts w:cstheme="minorHAnsi"/>
          <w:i/>
          <w:spacing w:val="-7"/>
        </w:rPr>
        <w:t xml:space="preserve"> </w:t>
      </w:r>
      <w:r w:rsidRPr="00EB2D36">
        <w:rPr>
          <w:rFonts w:cstheme="minorHAnsi"/>
          <w:i/>
        </w:rPr>
        <w:t>zhotovitele musí být</w:t>
      </w:r>
      <w:r w:rsidRPr="00EB2D36">
        <w:rPr>
          <w:rFonts w:cstheme="minorHAnsi"/>
          <w:i/>
          <w:spacing w:val="-5"/>
        </w:rPr>
        <w:t xml:space="preserve"> </w:t>
      </w:r>
      <w:r w:rsidRPr="00EB2D36">
        <w:rPr>
          <w:rFonts w:cstheme="minorHAnsi"/>
          <w:i/>
        </w:rPr>
        <w:t>Zhotovitelem</w:t>
      </w:r>
      <w:r w:rsidRPr="00EB2D36">
        <w:rPr>
          <w:rFonts w:cstheme="minorHAnsi"/>
          <w:i/>
          <w:spacing w:val="-8"/>
        </w:rPr>
        <w:t xml:space="preserve"> </w:t>
      </w:r>
      <w:r w:rsidRPr="00EB2D36">
        <w:rPr>
          <w:rFonts w:cstheme="minorHAnsi"/>
          <w:i/>
        </w:rPr>
        <w:t>vybaven</w:t>
      </w:r>
      <w:r w:rsidRPr="00EB2D36">
        <w:rPr>
          <w:rFonts w:cstheme="minorHAnsi"/>
          <w:i/>
          <w:spacing w:val="-7"/>
        </w:rPr>
        <w:t xml:space="preserve"> </w:t>
      </w:r>
      <w:r w:rsidRPr="00EB2D36">
        <w:rPr>
          <w:rFonts w:cstheme="minorHAnsi"/>
          <w:i/>
        </w:rPr>
        <w:t>všemi pravomocemi potřebnými k jednání jménem Zhotovitele podle Smlouvy. Minimální požadavky</w:t>
      </w:r>
      <w:r w:rsidRPr="00EB2D36">
        <w:rPr>
          <w:rFonts w:cstheme="minorHAnsi"/>
          <w:i/>
          <w:spacing w:val="-12"/>
        </w:rPr>
        <w:t xml:space="preserve"> </w:t>
      </w:r>
      <w:r w:rsidRPr="00EB2D36">
        <w:rPr>
          <w:rFonts w:cstheme="minorHAnsi"/>
          <w:i/>
        </w:rPr>
        <w:t>na</w:t>
      </w:r>
      <w:r w:rsidRPr="00EB2D36">
        <w:rPr>
          <w:rFonts w:cstheme="minorHAnsi"/>
          <w:i/>
          <w:spacing w:val="-11"/>
        </w:rPr>
        <w:t xml:space="preserve"> </w:t>
      </w:r>
      <w:r w:rsidRPr="00EB2D36">
        <w:rPr>
          <w:rFonts w:cstheme="minorHAnsi"/>
          <w:i/>
        </w:rPr>
        <w:t>Zástupce</w:t>
      </w:r>
      <w:r w:rsidRPr="00EB2D36">
        <w:rPr>
          <w:rFonts w:cstheme="minorHAnsi"/>
          <w:i/>
          <w:spacing w:val="-11"/>
        </w:rPr>
        <w:t xml:space="preserve"> </w:t>
      </w:r>
      <w:r w:rsidRPr="00EB2D36">
        <w:rPr>
          <w:rFonts w:cstheme="minorHAnsi"/>
          <w:i/>
        </w:rPr>
        <w:t>zhotovitele</w:t>
      </w:r>
      <w:r w:rsidRPr="00EB2D36">
        <w:rPr>
          <w:rFonts w:cstheme="minorHAnsi"/>
          <w:i/>
          <w:spacing w:val="-11"/>
        </w:rPr>
        <w:t xml:space="preserve"> </w:t>
      </w:r>
      <w:r w:rsidRPr="00EB2D36">
        <w:rPr>
          <w:rFonts w:cstheme="minorHAnsi"/>
          <w:i/>
        </w:rPr>
        <w:t>vyplývají</w:t>
      </w:r>
      <w:r w:rsidRPr="00EB2D36">
        <w:rPr>
          <w:rFonts w:cstheme="minorHAnsi"/>
          <w:i/>
          <w:spacing w:val="-11"/>
        </w:rPr>
        <w:t xml:space="preserve"> </w:t>
      </w:r>
      <w:r w:rsidRPr="00EB2D36">
        <w:rPr>
          <w:rFonts w:cstheme="minorHAnsi"/>
          <w:i/>
        </w:rPr>
        <w:t>ze</w:t>
      </w:r>
      <w:r w:rsidRPr="00EB2D36">
        <w:rPr>
          <w:rFonts w:cstheme="minorHAnsi"/>
          <w:i/>
          <w:spacing w:val="-12"/>
        </w:rPr>
        <w:t xml:space="preserve"> </w:t>
      </w:r>
      <w:r w:rsidRPr="00EB2D36">
        <w:rPr>
          <w:rFonts w:cstheme="minorHAnsi"/>
          <w:i/>
        </w:rPr>
        <w:t>zadávacích</w:t>
      </w:r>
      <w:r w:rsidRPr="00EB2D36">
        <w:rPr>
          <w:rFonts w:cstheme="minorHAnsi"/>
          <w:i/>
          <w:spacing w:val="-11"/>
        </w:rPr>
        <w:t xml:space="preserve"> </w:t>
      </w:r>
      <w:r w:rsidRPr="00EB2D36">
        <w:rPr>
          <w:rFonts w:cstheme="minorHAnsi"/>
          <w:i/>
        </w:rPr>
        <w:t>podmínek</w:t>
      </w:r>
      <w:r w:rsidRPr="00EB2D36">
        <w:rPr>
          <w:rFonts w:cstheme="minorHAnsi"/>
          <w:i/>
          <w:spacing w:val="-11"/>
        </w:rPr>
        <w:t xml:space="preserve"> </w:t>
      </w:r>
      <w:r w:rsidRPr="00EB2D36">
        <w:rPr>
          <w:rFonts w:cstheme="minorHAnsi"/>
          <w:i/>
        </w:rPr>
        <w:t>k</w:t>
      </w:r>
      <w:r w:rsidRPr="00EB2D36">
        <w:rPr>
          <w:rFonts w:cstheme="minorHAnsi"/>
          <w:i/>
          <w:spacing w:val="-3"/>
        </w:rPr>
        <w:t xml:space="preserve"> </w:t>
      </w:r>
      <w:r w:rsidRPr="00EB2D36">
        <w:rPr>
          <w:rFonts w:cstheme="minorHAnsi"/>
          <w:i/>
        </w:rPr>
        <w:t>Veřejné</w:t>
      </w:r>
      <w:r w:rsidRPr="00EB2D36">
        <w:rPr>
          <w:rFonts w:cstheme="minorHAnsi"/>
          <w:i/>
          <w:spacing w:val="-11"/>
        </w:rPr>
        <w:t xml:space="preserve"> </w:t>
      </w:r>
      <w:r w:rsidRPr="00EB2D36">
        <w:rPr>
          <w:rFonts w:cstheme="minorHAnsi"/>
          <w:i/>
        </w:rPr>
        <w:t>zakázce a Nabídky.</w:t>
      </w:r>
      <w:r w:rsidR="0061218F">
        <w:rPr>
          <w:rFonts w:cstheme="minorHAnsi"/>
          <w:i/>
        </w:rPr>
        <w:t xml:space="preserve"> Jméno a </w:t>
      </w:r>
      <w:r w:rsidR="00BC4A9E">
        <w:rPr>
          <w:rFonts w:cstheme="minorHAnsi"/>
          <w:i/>
        </w:rPr>
        <w:t xml:space="preserve">kontaktní údaje </w:t>
      </w:r>
      <w:r w:rsidR="00BC4A9E" w:rsidRPr="00EB2D36">
        <w:rPr>
          <w:rFonts w:cstheme="minorHAnsi"/>
          <w:i/>
        </w:rPr>
        <w:t>Zástupce</w:t>
      </w:r>
      <w:r w:rsidR="00BC4A9E" w:rsidRPr="00EB2D36">
        <w:rPr>
          <w:rFonts w:cstheme="minorHAnsi"/>
          <w:i/>
          <w:spacing w:val="-7"/>
        </w:rPr>
        <w:t xml:space="preserve"> </w:t>
      </w:r>
      <w:r w:rsidR="00BC4A9E" w:rsidRPr="00EB2D36">
        <w:rPr>
          <w:rFonts w:cstheme="minorHAnsi"/>
          <w:i/>
        </w:rPr>
        <w:t>zhotovitele</w:t>
      </w:r>
      <w:r w:rsidR="00BC4A9E">
        <w:rPr>
          <w:rFonts w:cstheme="minorHAnsi"/>
          <w:i/>
        </w:rPr>
        <w:t xml:space="preserve"> jsou uvedeny v Příloze k nabídce.</w:t>
      </w:r>
    </w:p>
    <w:p w14:paraId="784DAD76" w14:textId="09663865" w:rsidR="00626999" w:rsidRPr="00EB2D36" w:rsidRDefault="00EB2D36" w:rsidP="006C0369">
      <w:pPr>
        <w:spacing w:line="247" w:lineRule="auto"/>
        <w:ind w:left="2014" w:right="156"/>
        <w:jc w:val="both"/>
        <w:rPr>
          <w:i/>
        </w:rPr>
      </w:pPr>
      <w:r w:rsidRPr="3ED78FE9">
        <w:rPr>
          <w:i/>
        </w:rPr>
        <w:t xml:space="preserve">Zhotovitel nesmí bez </w:t>
      </w:r>
      <w:r w:rsidRPr="00645981">
        <w:rPr>
          <w:i/>
        </w:rPr>
        <w:t xml:space="preserve">předchozího souhlasu </w:t>
      </w:r>
      <w:r w:rsidR="00A430AE" w:rsidRPr="00645981">
        <w:rPr>
          <w:i/>
        </w:rPr>
        <w:t xml:space="preserve">Objednatele a </w:t>
      </w:r>
      <w:r w:rsidRPr="00645981">
        <w:rPr>
          <w:i/>
        </w:rPr>
        <w:t>Správce stavby odvolat Zástupce zhotovitele nebo jmenovat náhradu. V případě záměru Zhotovitele na změnu v osobě Zástupce zhotovitele je Zhotovitel povinen Správci stavby předložit písemnou žádost o provedení takové změny; s</w:t>
      </w:r>
      <w:r w:rsidRPr="00645981">
        <w:rPr>
          <w:i/>
          <w:spacing w:val="-2"/>
        </w:rPr>
        <w:t xml:space="preserve"> </w:t>
      </w:r>
      <w:r w:rsidRPr="00645981">
        <w:rPr>
          <w:i/>
        </w:rPr>
        <w:t>touto</w:t>
      </w:r>
      <w:r w:rsidRPr="00645981">
        <w:rPr>
          <w:i/>
          <w:spacing w:val="-5"/>
        </w:rPr>
        <w:t xml:space="preserve"> </w:t>
      </w:r>
      <w:r w:rsidRPr="00645981">
        <w:rPr>
          <w:i/>
        </w:rPr>
        <w:t>žádostí</w:t>
      </w:r>
      <w:r w:rsidRPr="00645981">
        <w:rPr>
          <w:i/>
          <w:spacing w:val="-4"/>
        </w:rPr>
        <w:t xml:space="preserve"> </w:t>
      </w:r>
      <w:r w:rsidRPr="00645981">
        <w:rPr>
          <w:i/>
        </w:rPr>
        <w:t>Zhotovitel</w:t>
      </w:r>
      <w:r w:rsidRPr="00645981">
        <w:rPr>
          <w:i/>
          <w:spacing w:val="-4"/>
        </w:rPr>
        <w:t xml:space="preserve"> </w:t>
      </w:r>
      <w:r w:rsidRPr="00645981">
        <w:rPr>
          <w:i/>
        </w:rPr>
        <w:t>předloží</w:t>
      </w:r>
      <w:r w:rsidRPr="00645981">
        <w:rPr>
          <w:i/>
          <w:spacing w:val="-5"/>
        </w:rPr>
        <w:t xml:space="preserve"> </w:t>
      </w:r>
      <w:r w:rsidRPr="00645981">
        <w:rPr>
          <w:i/>
        </w:rPr>
        <w:t>rovněž</w:t>
      </w:r>
      <w:r w:rsidRPr="00645981">
        <w:rPr>
          <w:i/>
          <w:spacing w:val="-4"/>
        </w:rPr>
        <w:t xml:space="preserve"> </w:t>
      </w:r>
      <w:r w:rsidRPr="00645981">
        <w:rPr>
          <w:i/>
        </w:rPr>
        <w:t>doklady</w:t>
      </w:r>
      <w:r w:rsidRPr="00645981">
        <w:rPr>
          <w:i/>
          <w:spacing w:val="-4"/>
        </w:rPr>
        <w:t xml:space="preserve"> </w:t>
      </w:r>
      <w:r w:rsidRPr="00645981">
        <w:rPr>
          <w:i/>
        </w:rPr>
        <w:t>prokazující,</w:t>
      </w:r>
      <w:r w:rsidRPr="00645981">
        <w:rPr>
          <w:i/>
          <w:spacing w:val="-4"/>
        </w:rPr>
        <w:t xml:space="preserve"> </w:t>
      </w:r>
      <w:r w:rsidRPr="00645981">
        <w:rPr>
          <w:i/>
        </w:rPr>
        <w:t>že</w:t>
      </w:r>
      <w:r w:rsidRPr="00645981">
        <w:rPr>
          <w:i/>
          <w:spacing w:val="-7"/>
        </w:rPr>
        <w:t xml:space="preserve"> </w:t>
      </w:r>
      <w:r w:rsidRPr="00645981">
        <w:rPr>
          <w:i/>
        </w:rPr>
        <w:t>osoba,</w:t>
      </w:r>
      <w:r w:rsidRPr="00645981">
        <w:rPr>
          <w:i/>
          <w:spacing w:val="-6"/>
        </w:rPr>
        <w:t xml:space="preserve"> </w:t>
      </w:r>
      <w:r w:rsidRPr="00645981">
        <w:rPr>
          <w:i/>
        </w:rPr>
        <w:t>která</w:t>
      </w:r>
      <w:r w:rsidRPr="00645981">
        <w:rPr>
          <w:i/>
          <w:spacing w:val="-4"/>
        </w:rPr>
        <w:t xml:space="preserve"> </w:t>
      </w:r>
      <w:r w:rsidRPr="00645981">
        <w:rPr>
          <w:i/>
        </w:rPr>
        <w:t>se má stát novým Zástupcem zhotovitele, splňuje požadavky vyplývající ze</w:t>
      </w:r>
      <w:r w:rsidR="005F2B0D">
        <w:rPr>
          <w:i/>
        </w:rPr>
        <w:t> </w:t>
      </w:r>
      <w:r w:rsidRPr="00645981">
        <w:rPr>
          <w:i/>
        </w:rPr>
        <w:t xml:space="preserve">zadávacích podmínek k Veřejné zakázce. </w:t>
      </w:r>
      <w:r w:rsidR="00E15F2C" w:rsidRPr="00645981">
        <w:rPr>
          <w:i/>
          <w:iCs/>
        </w:rPr>
        <w:t>Vzhledem k tomu, že se Zástupcem zhotovitele</w:t>
      </w:r>
      <w:r w:rsidR="006C25AA" w:rsidRPr="00645981" w:rsidDel="0047707C">
        <w:rPr>
          <w:i/>
          <w:iCs/>
        </w:rPr>
        <w:t xml:space="preserve"> </w:t>
      </w:r>
      <w:r w:rsidR="00E15F2C" w:rsidRPr="00645981">
        <w:rPr>
          <w:i/>
          <w:iCs/>
        </w:rPr>
        <w:t>byl veden přímý rozhovor v rámci hodnotícího kritéria Vlastnosti a</w:t>
      </w:r>
      <w:r w:rsidR="006C25AA" w:rsidRPr="00645981">
        <w:rPr>
          <w:i/>
          <w:iCs/>
        </w:rPr>
        <w:t> </w:t>
      </w:r>
      <w:r w:rsidR="00E15F2C" w:rsidRPr="00645981">
        <w:rPr>
          <w:i/>
          <w:iCs/>
        </w:rPr>
        <w:t xml:space="preserve">schopnosti Manažera akce, musí </w:t>
      </w:r>
      <w:r w:rsidR="00E7750D" w:rsidRPr="00645981">
        <w:rPr>
          <w:i/>
          <w:iCs/>
        </w:rPr>
        <w:t xml:space="preserve">před změnou Zástupce zhotovitele </w:t>
      </w:r>
      <w:r w:rsidR="00616245" w:rsidRPr="00645981">
        <w:rPr>
          <w:i/>
          <w:iCs/>
        </w:rPr>
        <w:t xml:space="preserve">proběhnout </w:t>
      </w:r>
      <w:r w:rsidR="0047707C" w:rsidRPr="00645981">
        <w:rPr>
          <w:i/>
          <w:iCs/>
        </w:rPr>
        <w:t>pohovor s osobou, která se má stát novým Zástupcem zhotovitele</w:t>
      </w:r>
      <w:r w:rsidR="005C6674" w:rsidRPr="00645981">
        <w:rPr>
          <w:i/>
          <w:iCs/>
        </w:rPr>
        <w:t xml:space="preserve">. </w:t>
      </w:r>
      <w:r w:rsidR="00DF200D" w:rsidRPr="00645981">
        <w:rPr>
          <w:i/>
          <w:iCs/>
        </w:rPr>
        <w:t>Pokud z</w:t>
      </w:r>
      <w:r w:rsidR="00A0565C" w:rsidRPr="00645981">
        <w:rPr>
          <w:i/>
          <w:iCs/>
        </w:rPr>
        <w:t xml:space="preserve"> v</w:t>
      </w:r>
      <w:r w:rsidR="005C6674" w:rsidRPr="00645981">
        <w:rPr>
          <w:i/>
          <w:iCs/>
        </w:rPr>
        <w:t>ýsledk</w:t>
      </w:r>
      <w:r w:rsidR="00A0565C" w:rsidRPr="00645981">
        <w:rPr>
          <w:i/>
          <w:iCs/>
        </w:rPr>
        <w:t>u</w:t>
      </w:r>
      <w:r w:rsidR="005C6674" w:rsidRPr="00645981">
        <w:rPr>
          <w:i/>
          <w:iCs/>
        </w:rPr>
        <w:t xml:space="preserve"> pohovoru </w:t>
      </w:r>
      <w:r w:rsidR="00DF200D" w:rsidRPr="00645981">
        <w:rPr>
          <w:i/>
          <w:iCs/>
        </w:rPr>
        <w:t>vyplyne</w:t>
      </w:r>
      <w:r w:rsidR="00650499" w:rsidRPr="00645981">
        <w:rPr>
          <w:i/>
          <w:iCs/>
        </w:rPr>
        <w:t xml:space="preserve">, </w:t>
      </w:r>
      <w:r w:rsidR="00A0565C" w:rsidRPr="00645981">
        <w:rPr>
          <w:i/>
          <w:iCs/>
        </w:rPr>
        <w:t>že</w:t>
      </w:r>
      <w:r w:rsidR="009975B1" w:rsidRPr="00645981">
        <w:rPr>
          <w:i/>
          <w:iCs/>
        </w:rPr>
        <w:t xml:space="preserve"> osoba, která se má stát novým Zástupcem zhotovitele</w:t>
      </w:r>
      <w:r w:rsidR="00AA27C4" w:rsidRPr="00645981">
        <w:rPr>
          <w:i/>
          <w:iCs/>
        </w:rPr>
        <w:t>,</w:t>
      </w:r>
      <w:r w:rsidR="009975B1" w:rsidRPr="00645981">
        <w:rPr>
          <w:i/>
          <w:iCs/>
        </w:rPr>
        <w:t xml:space="preserve"> </w:t>
      </w:r>
      <w:r w:rsidR="000A1A44" w:rsidRPr="00645981">
        <w:rPr>
          <w:i/>
          <w:iCs/>
        </w:rPr>
        <w:t>ne</w:t>
      </w:r>
      <w:r w:rsidR="00E15F2C" w:rsidRPr="00645981">
        <w:rPr>
          <w:i/>
          <w:iCs/>
        </w:rPr>
        <w:t>má vlastnosti a</w:t>
      </w:r>
      <w:r w:rsidR="00620C30" w:rsidRPr="00645981">
        <w:rPr>
          <w:i/>
          <w:iCs/>
        </w:rPr>
        <w:t> </w:t>
      </w:r>
      <w:r w:rsidR="00E15F2C" w:rsidRPr="00645981">
        <w:rPr>
          <w:i/>
          <w:iCs/>
        </w:rPr>
        <w:t xml:space="preserve">schopnosti sledované v zadávacím řízení v rámci </w:t>
      </w:r>
      <w:r w:rsidR="00301C8C" w:rsidRPr="00645981">
        <w:rPr>
          <w:i/>
          <w:iCs/>
        </w:rPr>
        <w:t>výše uvedeného</w:t>
      </w:r>
      <w:r w:rsidR="00E15F2C" w:rsidRPr="00645981">
        <w:rPr>
          <w:i/>
          <w:iCs/>
        </w:rPr>
        <w:t xml:space="preserve"> hodnotícího kritéria</w:t>
      </w:r>
      <w:r w:rsidR="00B83C01" w:rsidRPr="00645981">
        <w:rPr>
          <w:i/>
          <w:iCs/>
        </w:rPr>
        <w:t xml:space="preserve"> </w:t>
      </w:r>
      <w:r w:rsidR="00E15F2C" w:rsidRPr="00645981">
        <w:rPr>
          <w:i/>
          <w:iCs/>
        </w:rPr>
        <w:t>minimálně v úrovni bodového zisku osoby</w:t>
      </w:r>
      <w:r w:rsidR="00770605" w:rsidRPr="00645981">
        <w:rPr>
          <w:i/>
          <w:iCs/>
        </w:rPr>
        <w:t>, která byla</w:t>
      </w:r>
      <w:r w:rsidR="00E15F2C" w:rsidRPr="00645981">
        <w:rPr>
          <w:i/>
          <w:iCs/>
        </w:rPr>
        <w:t xml:space="preserve"> na pozici </w:t>
      </w:r>
      <w:r w:rsidR="0019068C" w:rsidRPr="00645981">
        <w:rPr>
          <w:i/>
          <w:iCs/>
        </w:rPr>
        <w:t>Manažera akce původně</w:t>
      </w:r>
      <w:r w:rsidR="00DC03E6" w:rsidRPr="00645981">
        <w:rPr>
          <w:i/>
          <w:iCs/>
        </w:rPr>
        <w:t xml:space="preserve"> hodnocena</w:t>
      </w:r>
      <w:r w:rsidR="00B83C01" w:rsidRPr="00645981">
        <w:rPr>
          <w:i/>
          <w:iCs/>
        </w:rPr>
        <w:t>,</w:t>
      </w:r>
      <w:r w:rsidR="009D14F4" w:rsidRPr="00645981">
        <w:rPr>
          <w:i/>
          <w:iCs/>
        </w:rPr>
        <w:t xml:space="preserve"> </w:t>
      </w:r>
      <w:r w:rsidR="00B83C01" w:rsidRPr="00645981">
        <w:rPr>
          <w:i/>
          <w:iCs/>
        </w:rPr>
        <w:t>bude postupováno v souladu s</w:t>
      </w:r>
      <w:r w:rsidR="00462A41" w:rsidRPr="00645981">
        <w:rPr>
          <w:i/>
          <w:iCs/>
        </w:rPr>
        <w:t> </w:t>
      </w:r>
      <w:r w:rsidR="00071F17" w:rsidRPr="00645981">
        <w:rPr>
          <w:i/>
          <w:iCs/>
        </w:rPr>
        <w:t>Pod</w:t>
      </w:r>
      <w:r w:rsidR="00462A41" w:rsidRPr="00645981">
        <w:rPr>
          <w:i/>
          <w:iCs/>
        </w:rPr>
        <w:t>-</w:t>
      </w:r>
      <w:r w:rsidR="00071F17" w:rsidRPr="00645981">
        <w:rPr>
          <w:i/>
          <w:iCs/>
        </w:rPr>
        <w:t>článkem 4.25 Smluvní pokuty a finanční kompenzace</w:t>
      </w:r>
      <w:r w:rsidR="00E15F2C" w:rsidRPr="00645981">
        <w:rPr>
          <w:i/>
          <w:iCs/>
        </w:rPr>
        <w:t xml:space="preserve">. </w:t>
      </w:r>
      <w:r w:rsidRPr="00645981">
        <w:rPr>
          <w:i/>
        </w:rPr>
        <w:t>Jestliže není souhlas vydán nebo je následně odvolán nebo jestliže se ukáže, že jmenovaná</w:t>
      </w:r>
      <w:r w:rsidRPr="3ED78FE9">
        <w:rPr>
          <w:i/>
        </w:rPr>
        <w:t xml:space="preserve"> osoba není schopna funkci Zástupce zhotovitele vykonávat, musí Zhotovitel obdobně předložit jméno a podrobnosti jiné vhodné osoby pro takovéto</w:t>
      </w:r>
      <w:r w:rsidRPr="3ED78FE9">
        <w:rPr>
          <w:i/>
          <w:spacing w:val="-12"/>
        </w:rPr>
        <w:t xml:space="preserve"> </w:t>
      </w:r>
      <w:r w:rsidRPr="3ED78FE9">
        <w:rPr>
          <w:i/>
        </w:rPr>
        <w:t>jmenování.</w:t>
      </w:r>
      <w:r w:rsidR="006C0369" w:rsidRPr="3ED78FE9">
        <w:rPr>
          <w:i/>
        </w:rPr>
        <w:t xml:space="preserve"> </w:t>
      </w:r>
    </w:p>
    <w:p w14:paraId="5CDFF308" w14:textId="60C942E5" w:rsidR="00EB2D36" w:rsidRPr="00EB2D36" w:rsidRDefault="00EB2D36" w:rsidP="0066272B">
      <w:pPr>
        <w:spacing w:line="247" w:lineRule="auto"/>
        <w:ind w:left="2014" w:right="156"/>
        <w:jc w:val="both"/>
        <w:rPr>
          <w:rFonts w:cstheme="minorHAnsi"/>
          <w:i/>
        </w:rPr>
      </w:pPr>
      <w:r w:rsidRPr="00EB2D36">
        <w:rPr>
          <w:rFonts w:cstheme="minorHAnsi"/>
          <w:i/>
        </w:rPr>
        <w:t xml:space="preserve">Pokud Zhotovitel jmenuje náhradu Zástupce zhotovitele bez splnění podmínek uvedených v předchozím odstavci, má Objednatel či Správce stavby právo požadovat po Zhotoviteli, aby jmenoval Zástupcem zhotovitele takovou osobu, která splňuje veškeré výše uvedené požadavky. </w:t>
      </w:r>
    </w:p>
    <w:p w14:paraId="16791ED8" w14:textId="20DEAAF5" w:rsidR="00EB2D36" w:rsidRPr="0066272B" w:rsidRDefault="00EB2D36" w:rsidP="0066272B">
      <w:pPr>
        <w:spacing w:line="244" w:lineRule="auto"/>
        <w:ind w:left="2014" w:right="152"/>
        <w:jc w:val="both"/>
        <w:rPr>
          <w:rFonts w:cstheme="minorHAnsi"/>
          <w:i/>
        </w:rPr>
      </w:pPr>
      <w:r w:rsidRPr="00EB2D36">
        <w:rPr>
          <w:rFonts w:cstheme="minorHAnsi"/>
          <w:i/>
        </w:rPr>
        <w:t xml:space="preserve">Zástupce zhotovitele musí veškerý svůj čas věnovat tomu, aby řídil plnění Smlouvy Zhotovitelem. </w:t>
      </w:r>
    </w:p>
    <w:p w14:paraId="1D912DDF" w14:textId="7A19B94E" w:rsidR="00EB2D36" w:rsidRPr="00EB2D36" w:rsidRDefault="00EB2D36" w:rsidP="0066272B">
      <w:pPr>
        <w:spacing w:line="247" w:lineRule="auto"/>
        <w:ind w:left="2014" w:right="152"/>
        <w:jc w:val="both"/>
        <w:rPr>
          <w:rFonts w:cstheme="minorHAnsi"/>
          <w:i/>
        </w:rPr>
      </w:pPr>
      <w:r w:rsidRPr="00EB2D36">
        <w:rPr>
          <w:rFonts w:cstheme="minorHAnsi"/>
          <w:i/>
        </w:rPr>
        <w:t>Zástupce zhotovitele musí, jménem Zhotovitele, přijímat pokyny podle Pod-článku 3.3 [Pokyny správce stavby].</w:t>
      </w:r>
    </w:p>
    <w:p w14:paraId="4FBFB796" w14:textId="2B8F9F5A" w:rsidR="00EB2D36" w:rsidRPr="0066272B" w:rsidRDefault="00EB2D36" w:rsidP="0066272B">
      <w:pPr>
        <w:spacing w:line="244" w:lineRule="auto"/>
        <w:ind w:left="2014" w:right="152"/>
        <w:jc w:val="both"/>
        <w:rPr>
          <w:rFonts w:cstheme="minorHAnsi"/>
          <w:i/>
        </w:rPr>
      </w:pPr>
      <w:r w:rsidRPr="00EB2D36">
        <w:rPr>
          <w:rFonts w:cstheme="minorHAnsi"/>
          <w:i/>
        </w:rPr>
        <w:t>Zástupce zhotovitele může přenést část svých oprávnění, funkcí nebo pravomocí na své náhradníky či další osoby ve smyslu Pod-článku 6.9 [Personál zhotovitele] a může</w:t>
      </w:r>
      <w:r w:rsidRPr="00EB2D36">
        <w:rPr>
          <w:rFonts w:cstheme="minorHAnsi"/>
          <w:i/>
          <w:spacing w:val="-38"/>
        </w:rPr>
        <w:t xml:space="preserve"> </w:t>
      </w:r>
      <w:r w:rsidRPr="00EB2D36">
        <w:rPr>
          <w:rFonts w:cstheme="minorHAnsi"/>
          <w:i/>
        </w:rPr>
        <w:t>toto přenesení kdykoli odvolat. Jakékoli přenesení nebo odvolání není účinné, dokud Správce stavby neobdrží předchozí oznámení podepsané Zástupcem zhotovitele označující osobu a specifikující část oprávnění, funkcí nebo pravomocí, které jsou přeneseny nebo</w:t>
      </w:r>
      <w:r w:rsidRPr="00EB2D36">
        <w:rPr>
          <w:rFonts w:cstheme="minorHAnsi"/>
          <w:i/>
          <w:spacing w:val="-4"/>
        </w:rPr>
        <w:t xml:space="preserve"> </w:t>
      </w:r>
      <w:r w:rsidRPr="00EB2D36">
        <w:rPr>
          <w:rFonts w:cstheme="minorHAnsi"/>
          <w:i/>
        </w:rPr>
        <w:t>odvolány.</w:t>
      </w:r>
    </w:p>
    <w:p w14:paraId="08F2C405" w14:textId="36125EDB" w:rsidR="00EB2D36" w:rsidRDefault="00EB2D36" w:rsidP="00EB2D36">
      <w:pPr>
        <w:spacing w:line="244" w:lineRule="auto"/>
        <w:ind w:left="2014" w:right="159"/>
        <w:jc w:val="both"/>
        <w:rPr>
          <w:rFonts w:cstheme="minorHAnsi"/>
          <w:i/>
        </w:rPr>
      </w:pPr>
      <w:r w:rsidRPr="00EB2D36">
        <w:rPr>
          <w:rFonts w:cstheme="minorHAnsi"/>
          <w:i/>
        </w:rPr>
        <w:t>Zástupce zhotovitele a všechny tyto osoby musí plynně ovládat jazyk pro</w:t>
      </w:r>
      <w:r w:rsidR="005F2B0D">
        <w:rPr>
          <w:rFonts w:cstheme="minorHAnsi"/>
          <w:i/>
        </w:rPr>
        <w:t> </w:t>
      </w:r>
      <w:r w:rsidRPr="00EB2D36">
        <w:rPr>
          <w:rFonts w:cstheme="minorHAnsi"/>
          <w:i/>
        </w:rPr>
        <w:t>komunikaci definovaný v Pod-článku 1.4 [Právo a jazyk].</w:t>
      </w:r>
    </w:p>
    <w:p w14:paraId="5E81EE85" w14:textId="77777777" w:rsidR="00BA0A16" w:rsidRPr="00BA0A16" w:rsidRDefault="00BA0A16" w:rsidP="00BA0A16">
      <w:pPr>
        <w:pStyle w:val="Nadpis21"/>
        <w:spacing w:before="0" w:after="120"/>
        <w:ind w:left="0"/>
        <w:contextualSpacing/>
        <w:rPr>
          <w:rFonts w:asciiTheme="minorHAnsi" w:hAnsiTheme="minorHAnsi" w:cstheme="minorHAnsi"/>
          <w:sz w:val="28"/>
          <w:szCs w:val="28"/>
        </w:rPr>
      </w:pPr>
      <w:r w:rsidRPr="00BA0A16">
        <w:rPr>
          <w:rFonts w:asciiTheme="minorHAnsi" w:hAnsiTheme="minorHAnsi" w:cstheme="minorHAnsi"/>
          <w:sz w:val="28"/>
          <w:szCs w:val="28"/>
        </w:rPr>
        <w:t>4.4</w:t>
      </w:r>
    </w:p>
    <w:p w14:paraId="39A83C95" w14:textId="429242DF" w:rsidR="00BA0A16" w:rsidRDefault="00BA0A16" w:rsidP="00BA0A16">
      <w:pPr>
        <w:pStyle w:val="Nadpis21"/>
        <w:spacing w:before="0" w:after="120"/>
        <w:ind w:left="0"/>
        <w:contextualSpacing/>
        <w:rPr>
          <w:rFonts w:asciiTheme="minorHAnsi" w:hAnsiTheme="minorHAnsi" w:cstheme="minorHAnsi"/>
          <w:sz w:val="28"/>
          <w:szCs w:val="28"/>
        </w:rPr>
      </w:pPr>
      <w:r w:rsidRPr="00BA0A16">
        <w:rPr>
          <w:rFonts w:asciiTheme="minorHAnsi" w:hAnsiTheme="minorHAnsi" w:cstheme="minorHAnsi"/>
          <w:sz w:val="28"/>
          <w:szCs w:val="28"/>
        </w:rPr>
        <w:t>Podzhotovitelé</w:t>
      </w:r>
    </w:p>
    <w:p w14:paraId="66971536" w14:textId="77777777" w:rsidR="008F7B5C" w:rsidRPr="008F7B5C" w:rsidRDefault="008F7B5C" w:rsidP="008F7B5C">
      <w:pPr>
        <w:pStyle w:val="Zkladntext"/>
        <w:ind w:left="2014"/>
        <w:rPr>
          <w:rFonts w:asciiTheme="minorHAnsi" w:hAnsiTheme="minorHAnsi" w:cstheme="minorHAnsi"/>
          <w:b/>
        </w:rPr>
      </w:pPr>
      <w:r w:rsidRPr="008F7B5C">
        <w:rPr>
          <w:rFonts w:asciiTheme="minorHAnsi" w:hAnsiTheme="minorHAnsi" w:cstheme="minorHAnsi"/>
          <w:b/>
        </w:rPr>
        <w:t>Na konec Pod-článku 4.4 se vkládají tyto odstavce:</w:t>
      </w:r>
    </w:p>
    <w:p w14:paraId="4D15AA22" w14:textId="77777777" w:rsidR="008F7B5C" w:rsidRPr="008F7B5C" w:rsidRDefault="008F7B5C" w:rsidP="008F7B5C">
      <w:pPr>
        <w:pStyle w:val="Zkladntext"/>
        <w:spacing w:before="4"/>
        <w:rPr>
          <w:rFonts w:asciiTheme="minorHAnsi" w:hAnsiTheme="minorHAnsi" w:cstheme="minorHAnsi"/>
          <w:sz w:val="21"/>
        </w:rPr>
      </w:pPr>
    </w:p>
    <w:p w14:paraId="761AA12F" w14:textId="47D6E8EA" w:rsidR="008F7B5C" w:rsidRPr="008F7B5C" w:rsidRDefault="008F7B5C" w:rsidP="003042A1">
      <w:pPr>
        <w:spacing w:line="247" w:lineRule="auto"/>
        <w:ind w:left="2014" w:right="156"/>
        <w:jc w:val="both"/>
        <w:rPr>
          <w:rFonts w:cstheme="minorHAnsi"/>
          <w:i/>
        </w:rPr>
      </w:pPr>
      <w:r w:rsidRPr="008F7B5C">
        <w:rPr>
          <w:rFonts w:cstheme="minorHAnsi"/>
          <w:i/>
        </w:rPr>
        <w:t>Pokud během provádění Díla Zhotovitel změní Podzhotovitele, jehož prostřednictvím prokazoval část kvalifikace k</w:t>
      </w:r>
      <w:r w:rsidR="00025327">
        <w:rPr>
          <w:rFonts w:cstheme="minorHAnsi"/>
          <w:i/>
        </w:rPr>
        <w:t> </w:t>
      </w:r>
      <w:r w:rsidRPr="007D15B2">
        <w:rPr>
          <w:rFonts w:cstheme="minorHAnsi"/>
          <w:i/>
        </w:rPr>
        <w:t>Veřejné</w:t>
      </w:r>
      <w:r w:rsidR="00025327" w:rsidRPr="007D15B2">
        <w:rPr>
          <w:rFonts w:cstheme="minorHAnsi"/>
          <w:i/>
        </w:rPr>
        <w:t xml:space="preserve"> zakázce</w:t>
      </w:r>
      <w:r w:rsidRPr="007D15B2">
        <w:rPr>
          <w:rFonts w:cstheme="minorHAnsi"/>
          <w:i/>
        </w:rPr>
        <w:t>,</w:t>
      </w:r>
      <w:r w:rsidRPr="008F7B5C">
        <w:rPr>
          <w:rFonts w:cstheme="minorHAnsi"/>
          <w:i/>
        </w:rPr>
        <w:t xml:space="preserve"> musí nový Podzhotovitel splňovat kvalifikaci alespoň v rozsahu, v jakém ji splňoval původní Podzhotovitel. Tuto skutečnost je Zhotovitel povinen Správci stavby předem písemně prokázat. </w:t>
      </w:r>
    </w:p>
    <w:p w14:paraId="6C87CBD1" w14:textId="65A541B8" w:rsidR="008F7B5C" w:rsidRPr="008F7B5C" w:rsidRDefault="008F7B5C" w:rsidP="003042A1">
      <w:pPr>
        <w:spacing w:line="247" w:lineRule="auto"/>
        <w:ind w:left="2014" w:right="156"/>
        <w:jc w:val="both"/>
        <w:rPr>
          <w:rFonts w:cstheme="minorHAnsi"/>
          <w:i/>
        </w:rPr>
      </w:pPr>
      <w:r w:rsidRPr="008F7B5C">
        <w:rPr>
          <w:rFonts w:cstheme="minorHAnsi"/>
          <w:i/>
        </w:rPr>
        <w:t>Jestliže není souhlas vydán nebo je následně odvolán nebo jestliže se ukáže, že navrhovaný Podzhotovitel nesplňuje požadavky uvedené v předchozím odstavci, musí Zhotovitel navrhnout jiného vhodného Podzhotovitele a</w:t>
      </w:r>
      <w:r w:rsidR="005F2B0D">
        <w:rPr>
          <w:rFonts w:cstheme="minorHAnsi"/>
          <w:i/>
        </w:rPr>
        <w:t> </w:t>
      </w:r>
      <w:r w:rsidRPr="008F7B5C">
        <w:rPr>
          <w:rFonts w:cstheme="minorHAnsi"/>
          <w:i/>
        </w:rPr>
        <w:t>prokázat, že tento splňuje výše uvedené požadavky.</w:t>
      </w:r>
    </w:p>
    <w:p w14:paraId="30A30DD5" w14:textId="4AF3E9B5" w:rsidR="008F7B5C" w:rsidRDefault="008F7B5C" w:rsidP="008F7B5C">
      <w:pPr>
        <w:spacing w:line="247" w:lineRule="auto"/>
        <w:ind w:left="2014" w:right="156"/>
        <w:jc w:val="both"/>
        <w:rPr>
          <w:rFonts w:cstheme="minorHAnsi"/>
          <w:i/>
        </w:rPr>
      </w:pPr>
      <w:r w:rsidRPr="008F7B5C">
        <w:rPr>
          <w:rFonts w:cstheme="minorHAnsi"/>
          <w:i/>
        </w:rPr>
        <w:t>Pokud Zhotovitel změní Podzhotovitele, jehož prostřednictvím prokazoval část kvalifikace k Veřejné zakázce, bez souhlasu Správce stavby, má Objednatel či</w:t>
      </w:r>
      <w:r w:rsidR="005F2B0D">
        <w:rPr>
          <w:rFonts w:cstheme="minorHAnsi"/>
          <w:i/>
        </w:rPr>
        <w:t> </w:t>
      </w:r>
      <w:r w:rsidRPr="008F7B5C">
        <w:rPr>
          <w:rFonts w:cstheme="minorHAnsi"/>
          <w:i/>
        </w:rPr>
        <w:t>Správce stavby právo požadovat po Zhotoviteli, aby navrhnul Podzhotovitele, který splňuje veškeré výše uvedené požadavky.</w:t>
      </w:r>
    </w:p>
    <w:p w14:paraId="64E353D7" w14:textId="3D885223" w:rsidR="001C4E6B" w:rsidRDefault="001C4E6B" w:rsidP="008F7B5C">
      <w:pPr>
        <w:spacing w:line="247" w:lineRule="auto"/>
        <w:ind w:left="2014" w:right="156"/>
        <w:jc w:val="both"/>
        <w:rPr>
          <w:rFonts w:cstheme="minorHAnsi"/>
          <w:i/>
        </w:rPr>
      </w:pPr>
      <w:r w:rsidRPr="007F5CE3">
        <w:rPr>
          <w:rFonts w:cstheme="minorHAnsi"/>
          <w:i/>
        </w:rPr>
        <w:t xml:space="preserve">Zhotovitel dále není oprávněn Dílo realizovat prostřednictvím </w:t>
      </w:r>
      <w:r>
        <w:rPr>
          <w:rFonts w:cstheme="minorHAnsi"/>
          <w:i/>
        </w:rPr>
        <w:t>podzhotovitele</w:t>
      </w:r>
      <w:r w:rsidRPr="007F5CE3">
        <w:rPr>
          <w:rFonts w:cstheme="minorHAnsi"/>
          <w:i/>
        </w:rPr>
        <w:t xml:space="preserve"> (na jakékoli úrovni dodavatelského řetězce), pokud by to bylo v rozporu s</w:t>
      </w:r>
      <w:r w:rsidR="005F2B0D">
        <w:rPr>
          <w:rFonts w:cstheme="minorHAnsi"/>
          <w:i/>
        </w:rPr>
        <w:t> </w:t>
      </w:r>
      <w:r w:rsidRPr="007F5CE3">
        <w:rPr>
          <w:rFonts w:cstheme="minorHAnsi"/>
          <w:i/>
        </w:rPr>
        <w:t>mezinárodními sankcemi podle zákona č. 69/2006 Sb., o provádění mezinárodních sankcí, ve znění předpisů, resp. dle přímo použitelných předpisů Evropské unie (sankce proti Rusku a Bělorusku), případně v rozporu se</w:t>
      </w:r>
      <w:r w:rsidR="005F2B0D">
        <w:rPr>
          <w:rFonts w:cstheme="minorHAnsi"/>
          <w:i/>
        </w:rPr>
        <w:t> </w:t>
      </w:r>
      <w:r w:rsidRPr="007F5CE3">
        <w:rPr>
          <w:rFonts w:cstheme="minorHAnsi"/>
          <w:i/>
        </w:rPr>
        <w:t>sankcemi dle zákona č. 1/2023 Sb., o omezujících opatřeních proti některým závažným jednáním uplatňovaných v mezinárodních vztazích (sankční zákon) v platném znění.</w:t>
      </w:r>
    </w:p>
    <w:p w14:paraId="3160316D" w14:textId="77777777" w:rsidR="00150649" w:rsidRPr="00150649" w:rsidRDefault="00150649" w:rsidP="001913F6">
      <w:pPr>
        <w:pStyle w:val="Nadpis21"/>
        <w:keepNext/>
        <w:keepLines/>
        <w:widowControl/>
        <w:spacing w:before="0" w:after="120"/>
        <w:ind w:left="0"/>
        <w:contextualSpacing/>
        <w:rPr>
          <w:rFonts w:asciiTheme="minorHAnsi" w:hAnsiTheme="minorHAnsi" w:cstheme="minorHAnsi"/>
          <w:sz w:val="28"/>
          <w:szCs w:val="28"/>
        </w:rPr>
      </w:pPr>
      <w:r w:rsidRPr="00150649">
        <w:rPr>
          <w:rFonts w:asciiTheme="minorHAnsi" w:hAnsiTheme="minorHAnsi" w:cstheme="minorHAnsi"/>
          <w:sz w:val="28"/>
          <w:szCs w:val="28"/>
        </w:rPr>
        <w:t>4.6</w:t>
      </w:r>
    </w:p>
    <w:p w14:paraId="5254F0D2" w14:textId="2DA44611" w:rsidR="00150649" w:rsidRDefault="00150649" w:rsidP="001913F6">
      <w:pPr>
        <w:pStyle w:val="Nadpis21"/>
        <w:keepNext/>
        <w:keepLines/>
        <w:widowControl/>
        <w:spacing w:before="0" w:after="120"/>
        <w:ind w:left="0"/>
        <w:contextualSpacing/>
        <w:rPr>
          <w:rFonts w:asciiTheme="minorHAnsi" w:hAnsiTheme="minorHAnsi" w:cstheme="minorHAnsi"/>
          <w:sz w:val="28"/>
          <w:szCs w:val="28"/>
        </w:rPr>
      </w:pPr>
      <w:r w:rsidRPr="00150649">
        <w:rPr>
          <w:rFonts w:asciiTheme="minorHAnsi" w:hAnsiTheme="minorHAnsi" w:cstheme="minorHAnsi"/>
          <w:sz w:val="28"/>
          <w:szCs w:val="28"/>
        </w:rPr>
        <w:t>Spolupráce</w:t>
      </w:r>
    </w:p>
    <w:p w14:paraId="7FC6A67B" w14:textId="77777777" w:rsidR="00971B4C" w:rsidRPr="00971B4C" w:rsidRDefault="00971B4C" w:rsidP="001913F6">
      <w:pPr>
        <w:pStyle w:val="Zkladntext"/>
        <w:keepNext/>
        <w:keepLines/>
        <w:widowControl/>
        <w:ind w:left="2014"/>
        <w:jc w:val="both"/>
        <w:rPr>
          <w:rFonts w:asciiTheme="minorHAnsi" w:hAnsiTheme="minorHAnsi" w:cstheme="minorHAnsi"/>
          <w:b/>
        </w:rPr>
      </w:pPr>
      <w:r w:rsidRPr="00971B4C">
        <w:rPr>
          <w:rFonts w:asciiTheme="minorHAnsi" w:hAnsiTheme="minorHAnsi" w:cstheme="minorHAnsi"/>
          <w:b/>
        </w:rPr>
        <w:t>Pod-článek 4.6 se nahrazuje tímto textem:</w:t>
      </w:r>
    </w:p>
    <w:p w14:paraId="02EDC25C" w14:textId="77777777" w:rsidR="00971B4C" w:rsidRPr="00971B4C" w:rsidRDefault="00971B4C" w:rsidP="00971B4C">
      <w:pPr>
        <w:pStyle w:val="Zkladntext"/>
        <w:spacing w:before="5"/>
        <w:rPr>
          <w:rFonts w:asciiTheme="minorHAnsi" w:hAnsiTheme="minorHAnsi" w:cstheme="minorHAnsi"/>
          <w:sz w:val="21"/>
        </w:rPr>
      </w:pPr>
    </w:p>
    <w:p w14:paraId="7562A41F" w14:textId="2AEA7B58" w:rsidR="00971B4C" w:rsidRPr="00641E8E" w:rsidRDefault="00971B4C" w:rsidP="00641E8E">
      <w:pPr>
        <w:spacing w:line="244" w:lineRule="auto"/>
        <w:ind w:left="2012" w:right="152"/>
        <w:jc w:val="both"/>
        <w:rPr>
          <w:rFonts w:cstheme="minorHAnsi"/>
          <w:i/>
        </w:rPr>
      </w:pPr>
      <w:r w:rsidRPr="00971B4C">
        <w:rPr>
          <w:rFonts w:cstheme="minorHAnsi"/>
          <w:i/>
        </w:rPr>
        <w:t>Zhotovitel</w:t>
      </w:r>
      <w:r w:rsidRPr="00971B4C">
        <w:rPr>
          <w:rFonts w:cstheme="minorHAnsi"/>
          <w:i/>
          <w:spacing w:val="-11"/>
        </w:rPr>
        <w:t xml:space="preserve"> </w:t>
      </w:r>
      <w:r w:rsidRPr="00971B4C">
        <w:rPr>
          <w:rFonts w:cstheme="minorHAnsi"/>
          <w:i/>
        </w:rPr>
        <w:t>musí</w:t>
      </w:r>
      <w:r w:rsidRPr="00971B4C">
        <w:rPr>
          <w:rFonts w:cstheme="minorHAnsi"/>
          <w:i/>
          <w:spacing w:val="-9"/>
        </w:rPr>
        <w:t xml:space="preserve"> </w:t>
      </w:r>
      <w:r w:rsidRPr="00971B4C">
        <w:rPr>
          <w:rFonts w:cstheme="minorHAnsi"/>
          <w:i/>
        </w:rPr>
        <w:t>tak,</w:t>
      </w:r>
      <w:r w:rsidRPr="00971B4C">
        <w:rPr>
          <w:rFonts w:cstheme="minorHAnsi"/>
          <w:i/>
          <w:spacing w:val="-11"/>
        </w:rPr>
        <w:t xml:space="preserve"> </w:t>
      </w:r>
      <w:r w:rsidRPr="00971B4C">
        <w:rPr>
          <w:rFonts w:cstheme="minorHAnsi"/>
          <w:i/>
        </w:rPr>
        <w:t>jak</w:t>
      </w:r>
      <w:r w:rsidRPr="00971B4C">
        <w:rPr>
          <w:rFonts w:cstheme="minorHAnsi"/>
          <w:i/>
          <w:spacing w:val="-11"/>
        </w:rPr>
        <w:t xml:space="preserve"> </w:t>
      </w:r>
      <w:r w:rsidRPr="00971B4C">
        <w:rPr>
          <w:rFonts w:cstheme="minorHAnsi"/>
          <w:i/>
        </w:rPr>
        <w:t>je</w:t>
      </w:r>
      <w:r w:rsidRPr="00971B4C">
        <w:rPr>
          <w:rFonts w:cstheme="minorHAnsi"/>
          <w:i/>
          <w:spacing w:val="-11"/>
        </w:rPr>
        <w:t xml:space="preserve"> </w:t>
      </w:r>
      <w:r w:rsidRPr="00971B4C">
        <w:rPr>
          <w:rFonts w:cstheme="minorHAnsi"/>
          <w:i/>
        </w:rPr>
        <w:t>to</w:t>
      </w:r>
      <w:r w:rsidRPr="00971B4C">
        <w:rPr>
          <w:rFonts w:cstheme="minorHAnsi"/>
          <w:i/>
          <w:spacing w:val="-9"/>
        </w:rPr>
        <w:t xml:space="preserve"> </w:t>
      </w:r>
      <w:r w:rsidRPr="00971B4C">
        <w:rPr>
          <w:rFonts w:cstheme="minorHAnsi"/>
          <w:i/>
        </w:rPr>
        <w:t>specifikováno</w:t>
      </w:r>
      <w:r w:rsidRPr="00971B4C">
        <w:rPr>
          <w:rFonts w:cstheme="minorHAnsi"/>
          <w:i/>
          <w:spacing w:val="-10"/>
        </w:rPr>
        <w:t xml:space="preserve"> </w:t>
      </w:r>
      <w:r w:rsidRPr="00971B4C">
        <w:rPr>
          <w:rFonts w:cstheme="minorHAnsi"/>
          <w:i/>
        </w:rPr>
        <w:t>ve</w:t>
      </w:r>
      <w:r w:rsidRPr="00971B4C">
        <w:rPr>
          <w:rFonts w:cstheme="minorHAnsi"/>
          <w:i/>
          <w:spacing w:val="-10"/>
        </w:rPr>
        <w:t xml:space="preserve"> </w:t>
      </w:r>
      <w:r w:rsidRPr="00971B4C">
        <w:rPr>
          <w:rFonts w:cstheme="minorHAnsi"/>
          <w:i/>
        </w:rPr>
        <w:t>Smlouvě</w:t>
      </w:r>
      <w:r w:rsidRPr="00971B4C">
        <w:rPr>
          <w:rFonts w:cstheme="minorHAnsi"/>
          <w:i/>
          <w:spacing w:val="-9"/>
        </w:rPr>
        <w:t xml:space="preserve"> </w:t>
      </w:r>
      <w:r w:rsidRPr="00971B4C">
        <w:rPr>
          <w:rFonts w:cstheme="minorHAnsi"/>
          <w:i/>
        </w:rPr>
        <w:t>nebo</w:t>
      </w:r>
      <w:r w:rsidRPr="00971B4C">
        <w:rPr>
          <w:rFonts w:cstheme="minorHAnsi"/>
          <w:i/>
          <w:spacing w:val="-9"/>
        </w:rPr>
        <w:t xml:space="preserve"> </w:t>
      </w:r>
      <w:r w:rsidRPr="00971B4C">
        <w:rPr>
          <w:rFonts w:cstheme="minorHAnsi"/>
          <w:i/>
        </w:rPr>
        <w:t>na</w:t>
      </w:r>
      <w:r w:rsidRPr="00971B4C">
        <w:rPr>
          <w:rFonts w:cstheme="minorHAnsi"/>
          <w:i/>
          <w:spacing w:val="-11"/>
        </w:rPr>
        <w:t xml:space="preserve"> </w:t>
      </w:r>
      <w:r w:rsidRPr="00971B4C">
        <w:rPr>
          <w:rFonts w:cstheme="minorHAnsi"/>
          <w:i/>
        </w:rPr>
        <w:t>základě</w:t>
      </w:r>
      <w:r w:rsidRPr="00971B4C">
        <w:rPr>
          <w:rFonts w:cstheme="minorHAnsi"/>
          <w:i/>
          <w:spacing w:val="-9"/>
        </w:rPr>
        <w:t xml:space="preserve"> </w:t>
      </w:r>
      <w:r w:rsidRPr="00971B4C">
        <w:rPr>
          <w:rFonts w:cstheme="minorHAnsi"/>
          <w:i/>
        </w:rPr>
        <w:t>pokynu</w:t>
      </w:r>
      <w:r w:rsidRPr="00971B4C">
        <w:rPr>
          <w:rFonts w:cstheme="minorHAnsi"/>
          <w:i/>
          <w:spacing w:val="-11"/>
        </w:rPr>
        <w:t xml:space="preserve"> </w:t>
      </w:r>
      <w:r w:rsidRPr="00971B4C">
        <w:rPr>
          <w:rFonts w:cstheme="minorHAnsi"/>
          <w:i/>
        </w:rPr>
        <w:t>Správce stavby zabezpečit vhodné podmínky pro výkon</w:t>
      </w:r>
      <w:r w:rsidRPr="00971B4C">
        <w:rPr>
          <w:rFonts w:cstheme="minorHAnsi"/>
          <w:i/>
          <w:spacing w:val="-1"/>
        </w:rPr>
        <w:t xml:space="preserve"> </w:t>
      </w:r>
      <w:r w:rsidRPr="00971B4C">
        <w:rPr>
          <w:rFonts w:cstheme="minorHAnsi"/>
          <w:i/>
        </w:rPr>
        <w:t>práce:</w:t>
      </w:r>
    </w:p>
    <w:p w14:paraId="643F39E9" w14:textId="77777777" w:rsidR="00971B4C" w:rsidRPr="00971B4C" w:rsidRDefault="00971B4C" w:rsidP="00971B4C">
      <w:pPr>
        <w:pStyle w:val="Odstavecseseznamem"/>
        <w:widowControl w:val="0"/>
        <w:numPr>
          <w:ilvl w:val="0"/>
          <w:numId w:val="9"/>
        </w:numPr>
        <w:tabs>
          <w:tab w:val="left" w:pos="2582"/>
        </w:tabs>
        <w:autoSpaceDE w:val="0"/>
        <w:autoSpaceDN w:val="0"/>
        <w:spacing w:before="1" w:after="0" w:line="240" w:lineRule="auto"/>
        <w:contextualSpacing w:val="0"/>
        <w:jc w:val="both"/>
        <w:rPr>
          <w:rFonts w:cstheme="minorHAnsi"/>
          <w:i/>
        </w:rPr>
      </w:pPr>
      <w:r w:rsidRPr="00971B4C">
        <w:rPr>
          <w:rFonts w:cstheme="minorHAnsi"/>
          <w:i/>
        </w:rPr>
        <w:t>Personálu</w:t>
      </w:r>
      <w:r w:rsidRPr="00971B4C">
        <w:rPr>
          <w:rFonts w:cstheme="minorHAnsi"/>
          <w:i/>
          <w:spacing w:val="-1"/>
        </w:rPr>
        <w:t xml:space="preserve"> </w:t>
      </w:r>
      <w:r w:rsidRPr="00971B4C">
        <w:rPr>
          <w:rFonts w:cstheme="minorHAnsi"/>
          <w:i/>
        </w:rPr>
        <w:t>objednatele,</w:t>
      </w:r>
    </w:p>
    <w:p w14:paraId="689D9B33" w14:textId="17CB6E38" w:rsidR="00971B4C" w:rsidRPr="00971B4C" w:rsidRDefault="00971B4C" w:rsidP="00971B4C">
      <w:pPr>
        <w:pStyle w:val="Odstavecseseznamem"/>
        <w:widowControl w:val="0"/>
        <w:numPr>
          <w:ilvl w:val="0"/>
          <w:numId w:val="9"/>
        </w:numPr>
        <w:tabs>
          <w:tab w:val="left" w:pos="2582"/>
        </w:tabs>
        <w:autoSpaceDE w:val="0"/>
        <w:autoSpaceDN w:val="0"/>
        <w:spacing w:before="6" w:after="0" w:line="240" w:lineRule="auto"/>
        <w:contextualSpacing w:val="0"/>
        <w:jc w:val="both"/>
        <w:rPr>
          <w:rFonts w:cstheme="minorHAnsi"/>
          <w:i/>
        </w:rPr>
      </w:pPr>
      <w:r w:rsidRPr="00971B4C">
        <w:rPr>
          <w:rFonts w:cstheme="minorHAnsi"/>
          <w:i/>
        </w:rPr>
        <w:t>jakýchkoli jiných zhotovitelů zaměstnaných Objednatelem</w:t>
      </w:r>
      <w:r w:rsidRPr="00971B4C">
        <w:rPr>
          <w:rFonts w:cstheme="minorHAnsi"/>
          <w:i/>
          <w:spacing w:val="-8"/>
        </w:rPr>
        <w:t xml:space="preserve"> </w:t>
      </w:r>
      <w:r w:rsidR="0043538A">
        <w:rPr>
          <w:rFonts w:cstheme="minorHAnsi"/>
          <w:i/>
          <w:spacing w:val="-8"/>
        </w:rPr>
        <w:t>(tj. i Přímý</w:t>
      </w:r>
      <w:r w:rsidR="00836F21">
        <w:rPr>
          <w:rFonts w:cstheme="minorHAnsi"/>
          <w:i/>
          <w:spacing w:val="-8"/>
        </w:rPr>
        <w:t xml:space="preserve">ch dodavatelů objednatele) </w:t>
      </w:r>
      <w:r w:rsidRPr="00971B4C">
        <w:rPr>
          <w:rFonts w:cstheme="minorHAnsi"/>
          <w:i/>
        </w:rPr>
        <w:t>a</w:t>
      </w:r>
    </w:p>
    <w:p w14:paraId="0157E187" w14:textId="77777777" w:rsidR="00971B4C" w:rsidRPr="00971B4C" w:rsidRDefault="00971B4C" w:rsidP="00971B4C">
      <w:pPr>
        <w:pStyle w:val="Odstavecseseznamem"/>
        <w:widowControl w:val="0"/>
        <w:numPr>
          <w:ilvl w:val="0"/>
          <w:numId w:val="9"/>
        </w:numPr>
        <w:tabs>
          <w:tab w:val="left" w:pos="2582"/>
        </w:tabs>
        <w:autoSpaceDE w:val="0"/>
        <w:autoSpaceDN w:val="0"/>
        <w:spacing w:before="6" w:after="0" w:line="240" w:lineRule="auto"/>
        <w:contextualSpacing w:val="0"/>
        <w:jc w:val="both"/>
        <w:rPr>
          <w:rFonts w:cstheme="minorHAnsi"/>
          <w:i/>
        </w:rPr>
      </w:pPr>
      <w:r w:rsidRPr="00971B4C">
        <w:rPr>
          <w:rFonts w:cstheme="minorHAnsi"/>
          <w:i/>
        </w:rPr>
        <w:t>zaměstnanců jakéhokoli legálně ustanoveného orgánu veřejné</w:t>
      </w:r>
      <w:r w:rsidRPr="00971B4C">
        <w:rPr>
          <w:rFonts w:cstheme="minorHAnsi"/>
          <w:i/>
          <w:spacing w:val="-22"/>
        </w:rPr>
        <w:t xml:space="preserve"> </w:t>
      </w:r>
      <w:r w:rsidRPr="00971B4C">
        <w:rPr>
          <w:rFonts w:cstheme="minorHAnsi"/>
          <w:i/>
        </w:rPr>
        <w:t>správy,</w:t>
      </w:r>
    </w:p>
    <w:p w14:paraId="23739E09" w14:textId="77777777" w:rsidR="00971B4C" w:rsidRPr="00971B4C" w:rsidRDefault="00971B4C" w:rsidP="00971B4C">
      <w:pPr>
        <w:pStyle w:val="Zkladntext"/>
        <w:spacing w:before="3"/>
        <w:rPr>
          <w:rFonts w:asciiTheme="minorHAnsi" w:hAnsiTheme="minorHAnsi" w:cstheme="minorHAnsi"/>
          <w:i/>
          <w:sz w:val="21"/>
        </w:rPr>
      </w:pPr>
    </w:p>
    <w:p w14:paraId="25827645" w14:textId="77777777" w:rsidR="00971B4C" w:rsidRPr="00971B4C" w:rsidRDefault="00971B4C" w:rsidP="00971B4C">
      <w:pPr>
        <w:spacing w:line="244" w:lineRule="auto"/>
        <w:ind w:left="2012" w:right="158"/>
        <w:jc w:val="both"/>
        <w:rPr>
          <w:rFonts w:cstheme="minorHAnsi"/>
          <w:i/>
        </w:rPr>
      </w:pPr>
      <w:r w:rsidRPr="00971B4C">
        <w:rPr>
          <w:rFonts w:cstheme="minorHAnsi"/>
          <w:i/>
        </w:rPr>
        <w:t>kteří mohou být zaměstnáni na Staveništi nebo v jeho blízkosti při provádění nějaké práce nezahrnuté ve</w:t>
      </w:r>
      <w:r w:rsidRPr="00971B4C">
        <w:rPr>
          <w:rFonts w:cstheme="minorHAnsi"/>
          <w:i/>
          <w:spacing w:val="-3"/>
        </w:rPr>
        <w:t xml:space="preserve"> </w:t>
      </w:r>
      <w:r w:rsidRPr="00971B4C">
        <w:rPr>
          <w:rFonts w:cstheme="minorHAnsi"/>
          <w:i/>
        </w:rPr>
        <w:t>Smlouvě.</w:t>
      </w:r>
    </w:p>
    <w:p w14:paraId="3122C8AD" w14:textId="77777777" w:rsidR="005C7DE6" w:rsidRPr="00971B4C" w:rsidRDefault="005C7DE6" w:rsidP="005C7DE6">
      <w:pPr>
        <w:spacing w:line="244" w:lineRule="auto"/>
        <w:ind w:left="2012" w:right="158"/>
        <w:jc w:val="both"/>
        <w:rPr>
          <w:i/>
        </w:rPr>
      </w:pPr>
      <w:r w:rsidRPr="718388AD">
        <w:rPr>
          <w:i/>
        </w:rPr>
        <w:t>Zhotovitel musí poskytnout Personálu objednatele rovněž veškerou nezbytnou součinnost k plnění povinností vyplývajících z BIM Protokolu a jeho příloh.</w:t>
      </w:r>
    </w:p>
    <w:p w14:paraId="1900007C" w14:textId="77777777" w:rsidR="00971B4C" w:rsidRPr="00971B4C" w:rsidRDefault="00971B4C" w:rsidP="00971B4C">
      <w:pPr>
        <w:spacing w:before="204" w:line="244" w:lineRule="auto"/>
        <w:ind w:left="2012" w:right="158"/>
        <w:jc w:val="both"/>
        <w:rPr>
          <w:rFonts w:cstheme="minorHAnsi"/>
          <w:i/>
        </w:rPr>
      </w:pPr>
      <w:r w:rsidRPr="00971B4C">
        <w:rPr>
          <w:rFonts w:cstheme="minorHAnsi"/>
          <w:i/>
        </w:rPr>
        <w:t>Zhotovitel zajistí, aby práce, dodávky či služby Přímých dodavatelů objednatele mohly být řádně a včas provedeny, a to i v průběhu provádění Díla.</w:t>
      </w:r>
    </w:p>
    <w:p w14:paraId="301F54DA" w14:textId="7A7EFCCB" w:rsidR="00971B4C" w:rsidRPr="00971B4C" w:rsidRDefault="00971B4C" w:rsidP="00971B4C">
      <w:pPr>
        <w:spacing w:before="201" w:line="244" w:lineRule="auto"/>
        <w:ind w:left="2012" w:right="155"/>
        <w:jc w:val="both"/>
        <w:rPr>
          <w:rFonts w:cstheme="minorHAnsi"/>
          <w:i/>
        </w:rPr>
      </w:pPr>
      <w:r w:rsidRPr="00971B4C">
        <w:rPr>
          <w:rFonts w:cstheme="minorHAnsi"/>
          <w:i/>
        </w:rPr>
        <w:t>Zhotovitel Přímým dodavatelům objednatele umožní přístup na Staveniště a</w:t>
      </w:r>
      <w:r w:rsidR="005F2B0D">
        <w:rPr>
          <w:rFonts w:cstheme="minorHAnsi"/>
          <w:i/>
        </w:rPr>
        <w:t> </w:t>
      </w:r>
      <w:r w:rsidRPr="00971B4C">
        <w:rPr>
          <w:rFonts w:cstheme="minorHAnsi"/>
          <w:i/>
        </w:rPr>
        <w:t>za</w:t>
      </w:r>
      <w:r w:rsidR="005F2B0D">
        <w:rPr>
          <w:rFonts w:cstheme="minorHAnsi"/>
          <w:i/>
        </w:rPr>
        <w:t> </w:t>
      </w:r>
      <w:r w:rsidRPr="00971B4C">
        <w:rPr>
          <w:rFonts w:cstheme="minorHAnsi"/>
          <w:i/>
        </w:rPr>
        <w:t>případnou</w:t>
      </w:r>
      <w:r w:rsidRPr="00971B4C">
        <w:rPr>
          <w:rFonts w:cstheme="minorHAnsi"/>
          <w:i/>
          <w:spacing w:val="-10"/>
        </w:rPr>
        <w:t xml:space="preserve"> </w:t>
      </w:r>
      <w:r w:rsidRPr="00971B4C">
        <w:rPr>
          <w:rFonts w:cstheme="minorHAnsi"/>
          <w:i/>
        </w:rPr>
        <w:t>úplatu</w:t>
      </w:r>
      <w:r w:rsidRPr="00971B4C">
        <w:rPr>
          <w:rFonts w:cstheme="minorHAnsi"/>
          <w:i/>
          <w:spacing w:val="-9"/>
        </w:rPr>
        <w:t xml:space="preserve"> </w:t>
      </w:r>
      <w:r w:rsidRPr="00971B4C">
        <w:rPr>
          <w:rFonts w:cstheme="minorHAnsi"/>
          <w:i/>
        </w:rPr>
        <w:t>přístup</w:t>
      </w:r>
      <w:r w:rsidRPr="00971B4C">
        <w:rPr>
          <w:rFonts w:cstheme="minorHAnsi"/>
          <w:i/>
          <w:spacing w:val="-9"/>
        </w:rPr>
        <w:t xml:space="preserve"> </w:t>
      </w:r>
      <w:r w:rsidRPr="00971B4C">
        <w:rPr>
          <w:rFonts w:cstheme="minorHAnsi"/>
          <w:i/>
        </w:rPr>
        <w:t>k</w:t>
      </w:r>
      <w:r w:rsidRPr="00971B4C">
        <w:rPr>
          <w:rFonts w:cstheme="minorHAnsi"/>
          <w:i/>
          <w:spacing w:val="-8"/>
        </w:rPr>
        <w:t xml:space="preserve"> </w:t>
      </w:r>
      <w:r w:rsidRPr="00971B4C">
        <w:rPr>
          <w:rFonts w:cstheme="minorHAnsi"/>
          <w:i/>
        </w:rPr>
        <w:t>elektrické</w:t>
      </w:r>
      <w:r w:rsidRPr="00971B4C">
        <w:rPr>
          <w:rFonts w:cstheme="minorHAnsi"/>
          <w:i/>
          <w:spacing w:val="-8"/>
        </w:rPr>
        <w:t xml:space="preserve"> </w:t>
      </w:r>
      <w:r w:rsidRPr="00971B4C">
        <w:rPr>
          <w:rFonts w:cstheme="minorHAnsi"/>
          <w:i/>
        </w:rPr>
        <w:t>energii,</w:t>
      </w:r>
      <w:r w:rsidRPr="00971B4C">
        <w:rPr>
          <w:rFonts w:cstheme="minorHAnsi"/>
          <w:i/>
          <w:spacing w:val="-7"/>
        </w:rPr>
        <w:t xml:space="preserve"> </w:t>
      </w:r>
      <w:r w:rsidRPr="00971B4C">
        <w:rPr>
          <w:rFonts w:cstheme="minorHAnsi"/>
          <w:i/>
        </w:rPr>
        <w:t>vodě</w:t>
      </w:r>
      <w:r w:rsidRPr="00971B4C">
        <w:rPr>
          <w:rFonts w:cstheme="minorHAnsi"/>
          <w:i/>
          <w:spacing w:val="-8"/>
        </w:rPr>
        <w:t xml:space="preserve"> </w:t>
      </w:r>
      <w:r w:rsidRPr="00971B4C">
        <w:rPr>
          <w:rFonts w:cstheme="minorHAnsi"/>
          <w:i/>
        </w:rPr>
        <w:t>a</w:t>
      </w:r>
      <w:r w:rsidRPr="00971B4C">
        <w:rPr>
          <w:rFonts w:cstheme="minorHAnsi"/>
          <w:i/>
          <w:spacing w:val="-6"/>
        </w:rPr>
        <w:t xml:space="preserve"> </w:t>
      </w:r>
      <w:r w:rsidRPr="00971B4C">
        <w:rPr>
          <w:rFonts w:cstheme="minorHAnsi"/>
          <w:i/>
        </w:rPr>
        <w:t>dalším</w:t>
      </w:r>
      <w:r w:rsidRPr="00971B4C">
        <w:rPr>
          <w:rFonts w:cstheme="minorHAnsi"/>
          <w:i/>
          <w:spacing w:val="-7"/>
        </w:rPr>
        <w:t xml:space="preserve"> </w:t>
      </w:r>
      <w:r w:rsidRPr="00971B4C">
        <w:rPr>
          <w:rFonts w:cstheme="minorHAnsi"/>
          <w:i/>
        </w:rPr>
        <w:t>médiím,</w:t>
      </w:r>
      <w:r w:rsidRPr="00971B4C">
        <w:rPr>
          <w:rFonts w:cstheme="minorHAnsi"/>
          <w:i/>
          <w:spacing w:val="-9"/>
        </w:rPr>
        <w:t xml:space="preserve"> </w:t>
      </w:r>
      <w:r w:rsidRPr="00971B4C">
        <w:rPr>
          <w:rFonts w:cstheme="minorHAnsi"/>
          <w:i/>
        </w:rPr>
        <w:t>jakož</w:t>
      </w:r>
      <w:r w:rsidRPr="00971B4C">
        <w:rPr>
          <w:rFonts w:cstheme="minorHAnsi"/>
          <w:i/>
          <w:spacing w:val="-9"/>
        </w:rPr>
        <w:t xml:space="preserve"> </w:t>
      </w:r>
      <w:r w:rsidRPr="00971B4C">
        <w:rPr>
          <w:rFonts w:cstheme="minorHAnsi"/>
          <w:i/>
        </w:rPr>
        <w:t>i</w:t>
      </w:r>
      <w:r w:rsidRPr="00971B4C">
        <w:rPr>
          <w:rFonts w:cstheme="minorHAnsi"/>
          <w:i/>
          <w:spacing w:val="-8"/>
        </w:rPr>
        <w:t xml:space="preserve"> </w:t>
      </w:r>
      <w:r w:rsidRPr="00971B4C">
        <w:rPr>
          <w:rFonts w:cstheme="minorHAnsi"/>
          <w:i/>
        </w:rPr>
        <w:t>službám</w:t>
      </w:r>
      <w:r w:rsidRPr="00971B4C">
        <w:rPr>
          <w:rFonts w:cstheme="minorHAnsi"/>
          <w:i/>
          <w:spacing w:val="-7"/>
        </w:rPr>
        <w:t xml:space="preserve"> </w:t>
      </w:r>
      <w:r w:rsidRPr="00971B4C">
        <w:rPr>
          <w:rFonts w:cstheme="minorHAnsi"/>
          <w:i/>
        </w:rPr>
        <w:t>na Staveništi, jako by to byli Podzhotovitelé; případná úplata bude předem schválena Správcem</w:t>
      </w:r>
      <w:r w:rsidRPr="00971B4C">
        <w:rPr>
          <w:rFonts w:cstheme="minorHAnsi"/>
          <w:i/>
          <w:spacing w:val="-1"/>
        </w:rPr>
        <w:t xml:space="preserve"> </w:t>
      </w:r>
      <w:r w:rsidRPr="00971B4C">
        <w:rPr>
          <w:rFonts w:cstheme="minorHAnsi"/>
          <w:i/>
        </w:rPr>
        <w:t>stavby.</w:t>
      </w:r>
    </w:p>
    <w:p w14:paraId="3D06E914" w14:textId="5E456F43" w:rsidR="00971B4C" w:rsidRPr="00971B4C" w:rsidRDefault="00971B4C" w:rsidP="00971B4C">
      <w:pPr>
        <w:spacing w:before="204" w:line="244" w:lineRule="auto"/>
        <w:ind w:left="2012" w:right="153"/>
        <w:jc w:val="both"/>
        <w:rPr>
          <w:rFonts w:cstheme="minorHAnsi"/>
          <w:i/>
        </w:rPr>
      </w:pPr>
      <w:r w:rsidRPr="00971B4C">
        <w:rPr>
          <w:rFonts w:cstheme="minorHAnsi"/>
          <w:i/>
        </w:rPr>
        <w:t>Pokud může Přímý dodavatel objednatele provádět svou činnost na určité části Staveniště, která bude oddělena od zbytku Staveniště, a pokud nebude pro</w:t>
      </w:r>
      <w:r w:rsidR="005F2B0D">
        <w:rPr>
          <w:rFonts w:cstheme="minorHAnsi"/>
          <w:i/>
        </w:rPr>
        <w:t> </w:t>
      </w:r>
      <w:r w:rsidRPr="00971B4C">
        <w:rPr>
          <w:rFonts w:cstheme="minorHAnsi"/>
          <w:i/>
        </w:rPr>
        <w:t>plnění povinností Zhotovitele podle Smlouvy nutné, aby v průběhu provádění prací, dodávek či služeb tímto Přímým dodavatelem objednatele měl do této části přístup Zhotovitel či některý Podzhotovitel, předá Zhotovitel předtím, než Přímý dodavatel objednatele zahájí své práce, dodávky či služby, takovou část Staveniště na základě protokolu Přímému dodavateli objednatele.</w:t>
      </w:r>
    </w:p>
    <w:p w14:paraId="4D287719" w14:textId="2B425539" w:rsidR="00971B4C" w:rsidRPr="006608CF" w:rsidRDefault="00971B4C" w:rsidP="00971B4C">
      <w:pPr>
        <w:spacing w:before="206" w:line="244" w:lineRule="auto"/>
        <w:ind w:left="2012" w:right="150"/>
        <w:jc w:val="both"/>
        <w:rPr>
          <w:rFonts w:cstheme="minorHAnsi"/>
          <w:i/>
        </w:rPr>
      </w:pPr>
      <w:r w:rsidRPr="00971B4C">
        <w:rPr>
          <w:rFonts w:cstheme="minorHAnsi"/>
          <w:i/>
        </w:rPr>
        <w:t>Zhotovitel se zavazuje provádět Dílo tak, aby bylo ve sjednané lhůtě dosaženo stavu připravenosti Stavby a Staveniště, příp. konkrétních místností určených pro instalaci či montáž</w:t>
      </w:r>
      <w:r w:rsidRPr="00971B4C">
        <w:rPr>
          <w:rFonts w:cstheme="minorHAnsi"/>
          <w:i/>
          <w:spacing w:val="-4"/>
        </w:rPr>
        <w:t xml:space="preserve"> </w:t>
      </w:r>
      <w:r w:rsidRPr="00971B4C">
        <w:rPr>
          <w:rFonts w:cstheme="minorHAnsi"/>
          <w:i/>
        </w:rPr>
        <w:t>zejména</w:t>
      </w:r>
      <w:r w:rsidRPr="00971B4C">
        <w:rPr>
          <w:rFonts w:cstheme="minorHAnsi"/>
          <w:i/>
          <w:spacing w:val="-5"/>
        </w:rPr>
        <w:t xml:space="preserve"> </w:t>
      </w:r>
      <w:r w:rsidRPr="00971B4C">
        <w:rPr>
          <w:rFonts w:cstheme="minorHAnsi"/>
          <w:i/>
        </w:rPr>
        <w:t>přístrojového</w:t>
      </w:r>
      <w:r w:rsidRPr="00971B4C">
        <w:rPr>
          <w:rFonts w:cstheme="minorHAnsi"/>
          <w:i/>
          <w:spacing w:val="-4"/>
        </w:rPr>
        <w:t xml:space="preserve"> </w:t>
      </w:r>
      <w:r w:rsidRPr="00971B4C">
        <w:rPr>
          <w:rFonts w:cstheme="minorHAnsi"/>
          <w:i/>
        </w:rPr>
        <w:t>a</w:t>
      </w:r>
      <w:r w:rsidRPr="00971B4C">
        <w:rPr>
          <w:rFonts w:cstheme="minorHAnsi"/>
          <w:i/>
          <w:spacing w:val="-4"/>
        </w:rPr>
        <w:t xml:space="preserve"> </w:t>
      </w:r>
      <w:r w:rsidRPr="00971B4C">
        <w:rPr>
          <w:rFonts w:cstheme="minorHAnsi"/>
          <w:i/>
        </w:rPr>
        <w:t>interiérového</w:t>
      </w:r>
      <w:r w:rsidRPr="00971B4C">
        <w:rPr>
          <w:rFonts w:cstheme="minorHAnsi"/>
          <w:i/>
          <w:spacing w:val="-5"/>
        </w:rPr>
        <w:t xml:space="preserve"> </w:t>
      </w:r>
      <w:r w:rsidRPr="00971B4C">
        <w:rPr>
          <w:rFonts w:cstheme="minorHAnsi"/>
          <w:i/>
        </w:rPr>
        <w:t>vybavení</w:t>
      </w:r>
      <w:r w:rsidRPr="00971B4C">
        <w:rPr>
          <w:rFonts w:cstheme="minorHAnsi"/>
          <w:i/>
          <w:spacing w:val="-3"/>
        </w:rPr>
        <w:t xml:space="preserve"> </w:t>
      </w:r>
      <w:r w:rsidRPr="00971B4C">
        <w:rPr>
          <w:rFonts w:cstheme="minorHAnsi"/>
          <w:i/>
        </w:rPr>
        <w:t>a</w:t>
      </w:r>
      <w:r w:rsidR="005F2B0D">
        <w:rPr>
          <w:rFonts w:cstheme="minorHAnsi"/>
          <w:i/>
          <w:spacing w:val="-5"/>
        </w:rPr>
        <w:t> </w:t>
      </w:r>
      <w:r w:rsidRPr="00971B4C">
        <w:rPr>
          <w:rFonts w:cstheme="minorHAnsi"/>
          <w:i/>
        </w:rPr>
        <w:t>dalších</w:t>
      </w:r>
      <w:r w:rsidRPr="00971B4C">
        <w:rPr>
          <w:rFonts w:cstheme="minorHAnsi"/>
          <w:i/>
          <w:spacing w:val="-4"/>
        </w:rPr>
        <w:t xml:space="preserve"> </w:t>
      </w:r>
      <w:r w:rsidRPr="00971B4C">
        <w:rPr>
          <w:rFonts w:cstheme="minorHAnsi"/>
          <w:i/>
        </w:rPr>
        <w:t>přímých</w:t>
      </w:r>
      <w:r w:rsidRPr="00971B4C">
        <w:rPr>
          <w:rFonts w:cstheme="minorHAnsi"/>
          <w:i/>
          <w:spacing w:val="-4"/>
        </w:rPr>
        <w:t xml:space="preserve"> </w:t>
      </w:r>
      <w:r w:rsidRPr="006608CF">
        <w:rPr>
          <w:rFonts w:cstheme="minorHAnsi"/>
          <w:i/>
        </w:rPr>
        <w:t>dodávek</w:t>
      </w:r>
      <w:r w:rsidRPr="006608CF">
        <w:rPr>
          <w:rFonts w:cstheme="minorHAnsi"/>
          <w:i/>
          <w:spacing w:val="-4"/>
        </w:rPr>
        <w:t xml:space="preserve"> </w:t>
      </w:r>
      <w:r w:rsidRPr="006608CF">
        <w:rPr>
          <w:rFonts w:cstheme="minorHAnsi"/>
          <w:i/>
        </w:rPr>
        <w:t>pro Objednatele, který umožňuje zahájit jejich instalaci či montáž (dále jen „</w:t>
      </w:r>
      <w:r w:rsidRPr="006608CF">
        <w:rPr>
          <w:rFonts w:cstheme="minorHAnsi"/>
          <w:b/>
          <w:i/>
        </w:rPr>
        <w:t>Připravenost pro přímé dodávky</w:t>
      </w:r>
      <w:r w:rsidRPr="006608CF">
        <w:rPr>
          <w:rFonts w:cstheme="minorHAnsi"/>
          <w:i/>
        </w:rPr>
        <w:t>“). Připravenosti pro přímé dodávky je dosaženo tehdy, kdy jsou zejména dokončeny povrchy podlah včetně nášlapných vrstev, stěn včetně maleb a stropů včetně maleb a</w:t>
      </w:r>
      <w:r w:rsidR="005F2B0D">
        <w:rPr>
          <w:rFonts w:cstheme="minorHAnsi"/>
          <w:i/>
        </w:rPr>
        <w:t> </w:t>
      </w:r>
      <w:r w:rsidRPr="006608CF">
        <w:rPr>
          <w:rFonts w:cstheme="minorHAnsi"/>
          <w:i/>
        </w:rPr>
        <w:t>podhledů, nátěry, osazené a zkompletované venkovní a vnitřní výplně otvorů, osazené vnitřní parapety, osazené a zkompletované rozvody a koncové prvky Technologického  zařízení,  dokončené  veškeré  práce  se  zvýšenou  prašností  v místnostech určených pro instalaci či montáž přímých dodávek i</w:t>
      </w:r>
      <w:r w:rsidR="005F2B0D">
        <w:rPr>
          <w:rFonts w:cstheme="minorHAnsi"/>
          <w:i/>
        </w:rPr>
        <w:t> </w:t>
      </w:r>
      <w:r w:rsidRPr="006608CF">
        <w:rPr>
          <w:rFonts w:cstheme="minorHAnsi"/>
          <w:i/>
        </w:rPr>
        <w:t>v</w:t>
      </w:r>
      <w:r w:rsidR="005F2B0D">
        <w:rPr>
          <w:rFonts w:cstheme="minorHAnsi"/>
          <w:i/>
        </w:rPr>
        <w:t> </w:t>
      </w:r>
      <w:r w:rsidRPr="006608CF">
        <w:rPr>
          <w:rFonts w:cstheme="minorHAnsi"/>
          <w:i/>
        </w:rPr>
        <w:t>jejich blízkosti a dokončený úklid těchto místností.</w:t>
      </w:r>
    </w:p>
    <w:p w14:paraId="246DDF89" w14:textId="731388C4" w:rsidR="00971B4C" w:rsidRPr="006608CF" w:rsidRDefault="00971B4C" w:rsidP="00971B4C">
      <w:pPr>
        <w:spacing w:before="212" w:line="244" w:lineRule="auto"/>
        <w:ind w:left="2012" w:right="153"/>
        <w:jc w:val="both"/>
        <w:rPr>
          <w:rFonts w:cstheme="minorHAnsi"/>
          <w:i/>
        </w:rPr>
      </w:pPr>
      <w:r w:rsidRPr="006608CF">
        <w:rPr>
          <w:rFonts w:cstheme="minorHAnsi"/>
          <w:i/>
        </w:rPr>
        <w:t>Nezbytnou podmínkou pro dosažení Připravenosti pro přímé dodávky je rovněž umožnění Přímým dodavatelům objednatele používat příjezdové cesty v rámci Staveniště a přístupové cesty k místnostem určeným pro instalaci či montáž přímých dodávek.</w:t>
      </w:r>
    </w:p>
    <w:p w14:paraId="2625625D" w14:textId="763F23F0" w:rsidR="00971B4C" w:rsidRPr="00971B4C" w:rsidRDefault="00971B4C" w:rsidP="00971B4C">
      <w:pPr>
        <w:spacing w:before="204" w:line="244" w:lineRule="auto"/>
        <w:ind w:left="2012" w:right="155"/>
        <w:jc w:val="both"/>
        <w:rPr>
          <w:rFonts w:cstheme="minorHAnsi"/>
          <w:i/>
        </w:rPr>
      </w:pPr>
      <w:r w:rsidRPr="006608CF">
        <w:rPr>
          <w:rFonts w:cstheme="minorHAnsi"/>
          <w:i/>
        </w:rPr>
        <w:t>Poté,</w:t>
      </w:r>
      <w:r w:rsidRPr="006608CF">
        <w:rPr>
          <w:rFonts w:cstheme="minorHAnsi"/>
          <w:i/>
          <w:spacing w:val="-4"/>
        </w:rPr>
        <w:t xml:space="preserve"> </w:t>
      </w:r>
      <w:r w:rsidRPr="006608CF">
        <w:rPr>
          <w:rFonts w:cstheme="minorHAnsi"/>
          <w:i/>
        </w:rPr>
        <w:t>co</w:t>
      </w:r>
      <w:r w:rsidRPr="006608CF">
        <w:rPr>
          <w:rFonts w:cstheme="minorHAnsi"/>
          <w:i/>
          <w:spacing w:val="-5"/>
        </w:rPr>
        <w:t xml:space="preserve"> </w:t>
      </w:r>
      <w:r w:rsidRPr="006608CF">
        <w:rPr>
          <w:rFonts w:cstheme="minorHAnsi"/>
          <w:i/>
        </w:rPr>
        <w:t>Přímý</w:t>
      </w:r>
      <w:r w:rsidRPr="006608CF">
        <w:rPr>
          <w:rFonts w:cstheme="minorHAnsi"/>
          <w:i/>
          <w:spacing w:val="-6"/>
        </w:rPr>
        <w:t xml:space="preserve"> </w:t>
      </w:r>
      <w:r w:rsidRPr="006608CF">
        <w:rPr>
          <w:rFonts w:cstheme="minorHAnsi"/>
          <w:i/>
        </w:rPr>
        <w:t>dodavatel</w:t>
      </w:r>
      <w:r w:rsidRPr="006608CF">
        <w:rPr>
          <w:rFonts w:cstheme="minorHAnsi"/>
          <w:i/>
          <w:spacing w:val="-4"/>
        </w:rPr>
        <w:t xml:space="preserve"> </w:t>
      </w:r>
      <w:r w:rsidRPr="006608CF">
        <w:rPr>
          <w:rFonts w:cstheme="minorHAnsi"/>
          <w:i/>
        </w:rPr>
        <w:t>objednatele</w:t>
      </w:r>
      <w:r w:rsidRPr="006608CF">
        <w:rPr>
          <w:rFonts w:cstheme="minorHAnsi"/>
          <w:i/>
          <w:spacing w:val="-3"/>
        </w:rPr>
        <w:t xml:space="preserve"> </w:t>
      </w:r>
      <w:r w:rsidRPr="006608CF">
        <w:rPr>
          <w:rFonts w:cstheme="minorHAnsi"/>
          <w:i/>
        </w:rPr>
        <w:t>dokončí</w:t>
      </w:r>
      <w:r w:rsidRPr="006608CF">
        <w:rPr>
          <w:rFonts w:cstheme="minorHAnsi"/>
          <w:i/>
          <w:spacing w:val="-4"/>
        </w:rPr>
        <w:t xml:space="preserve"> </w:t>
      </w:r>
      <w:r w:rsidRPr="006608CF">
        <w:rPr>
          <w:rFonts w:cstheme="minorHAnsi"/>
          <w:i/>
        </w:rPr>
        <w:t>své</w:t>
      </w:r>
      <w:r w:rsidRPr="006608CF">
        <w:rPr>
          <w:rFonts w:cstheme="minorHAnsi"/>
          <w:i/>
          <w:spacing w:val="-4"/>
        </w:rPr>
        <w:t xml:space="preserve"> </w:t>
      </w:r>
      <w:r w:rsidRPr="006608CF">
        <w:rPr>
          <w:rFonts w:cstheme="minorHAnsi"/>
          <w:i/>
        </w:rPr>
        <w:t>práce,</w:t>
      </w:r>
      <w:r w:rsidRPr="006608CF">
        <w:rPr>
          <w:rFonts w:cstheme="minorHAnsi"/>
          <w:i/>
          <w:spacing w:val="-3"/>
        </w:rPr>
        <w:t xml:space="preserve"> </w:t>
      </w:r>
      <w:r w:rsidRPr="006608CF">
        <w:rPr>
          <w:rFonts w:cstheme="minorHAnsi"/>
          <w:i/>
        </w:rPr>
        <w:t>dodávky</w:t>
      </w:r>
      <w:r w:rsidRPr="006608CF">
        <w:rPr>
          <w:rFonts w:cstheme="minorHAnsi"/>
          <w:i/>
          <w:spacing w:val="-4"/>
        </w:rPr>
        <w:t xml:space="preserve"> </w:t>
      </w:r>
      <w:r w:rsidRPr="006608CF">
        <w:rPr>
          <w:rFonts w:cstheme="minorHAnsi"/>
          <w:i/>
        </w:rPr>
        <w:t>či</w:t>
      </w:r>
      <w:r w:rsidRPr="006608CF">
        <w:rPr>
          <w:rFonts w:cstheme="minorHAnsi"/>
          <w:i/>
          <w:spacing w:val="-3"/>
        </w:rPr>
        <w:t xml:space="preserve"> </w:t>
      </w:r>
      <w:r w:rsidRPr="006608CF">
        <w:rPr>
          <w:rFonts w:cstheme="minorHAnsi"/>
          <w:i/>
        </w:rPr>
        <w:t>služby,</w:t>
      </w:r>
      <w:r w:rsidRPr="006608CF">
        <w:rPr>
          <w:rFonts w:cstheme="minorHAnsi"/>
          <w:i/>
          <w:spacing w:val="-4"/>
        </w:rPr>
        <w:t xml:space="preserve"> </w:t>
      </w:r>
      <w:r w:rsidRPr="006608CF">
        <w:rPr>
          <w:rFonts w:cstheme="minorHAnsi"/>
          <w:i/>
        </w:rPr>
        <w:t>Zhotovitel, Správce stavby a příp. další Personál objednatele</w:t>
      </w:r>
      <w:r w:rsidRPr="00971B4C">
        <w:rPr>
          <w:rFonts w:cstheme="minorHAnsi"/>
          <w:i/>
        </w:rPr>
        <w:t xml:space="preserve"> zkontrolují výsledek jeho činnosti ve vztahu</w:t>
      </w:r>
      <w:r w:rsidRPr="00971B4C">
        <w:rPr>
          <w:rFonts w:cstheme="minorHAnsi"/>
          <w:i/>
          <w:spacing w:val="46"/>
        </w:rPr>
        <w:t xml:space="preserve"> </w:t>
      </w:r>
      <w:r w:rsidRPr="00971B4C">
        <w:rPr>
          <w:rFonts w:cstheme="minorHAnsi"/>
          <w:i/>
        </w:rPr>
        <w:t>k</w:t>
      </w:r>
      <w:r w:rsidRPr="00971B4C">
        <w:rPr>
          <w:rFonts w:cstheme="minorHAnsi"/>
          <w:i/>
          <w:spacing w:val="47"/>
        </w:rPr>
        <w:t xml:space="preserve"> </w:t>
      </w:r>
      <w:r w:rsidRPr="00971B4C">
        <w:rPr>
          <w:rFonts w:cstheme="minorHAnsi"/>
          <w:i/>
        </w:rPr>
        <w:t>prováděnému</w:t>
      </w:r>
      <w:r w:rsidRPr="00971B4C">
        <w:rPr>
          <w:rFonts w:cstheme="minorHAnsi"/>
          <w:i/>
          <w:spacing w:val="47"/>
        </w:rPr>
        <w:t xml:space="preserve"> </w:t>
      </w:r>
      <w:r w:rsidRPr="00971B4C">
        <w:rPr>
          <w:rFonts w:cstheme="minorHAnsi"/>
          <w:i/>
        </w:rPr>
        <w:t>Dílu.</w:t>
      </w:r>
      <w:r w:rsidRPr="00971B4C">
        <w:rPr>
          <w:rFonts w:cstheme="minorHAnsi"/>
          <w:i/>
          <w:spacing w:val="46"/>
        </w:rPr>
        <w:t xml:space="preserve"> </w:t>
      </w:r>
      <w:r w:rsidRPr="00971B4C">
        <w:rPr>
          <w:rFonts w:cstheme="minorHAnsi"/>
          <w:i/>
        </w:rPr>
        <w:t>Předáním</w:t>
      </w:r>
      <w:r w:rsidRPr="00971B4C">
        <w:rPr>
          <w:rFonts w:cstheme="minorHAnsi"/>
          <w:i/>
          <w:spacing w:val="46"/>
        </w:rPr>
        <w:t xml:space="preserve"> </w:t>
      </w:r>
      <w:r w:rsidRPr="00971B4C">
        <w:rPr>
          <w:rFonts w:cstheme="minorHAnsi"/>
          <w:i/>
        </w:rPr>
        <w:t>a</w:t>
      </w:r>
      <w:r w:rsidRPr="00971B4C">
        <w:rPr>
          <w:rFonts w:cstheme="minorHAnsi"/>
          <w:i/>
          <w:spacing w:val="46"/>
        </w:rPr>
        <w:t xml:space="preserve"> </w:t>
      </w:r>
      <w:r w:rsidRPr="00971B4C">
        <w:rPr>
          <w:rFonts w:cstheme="minorHAnsi"/>
          <w:i/>
        </w:rPr>
        <w:t>převzetím</w:t>
      </w:r>
      <w:r w:rsidRPr="00971B4C">
        <w:rPr>
          <w:rFonts w:cstheme="minorHAnsi"/>
          <w:i/>
          <w:spacing w:val="44"/>
        </w:rPr>
        <w:t xml:space="preserve"> </w:t>
      </w:r>
      <w:r w:rsidRPr="00971B4C">
        <w:rPr>
          <w:rFonts w:cstheme="minorHAnsi"/>
          <w:i/>
        </w:rPr>
        <w:t>prací,</w:t>
      </w:r>
      <w:r w:rsidRPr="00971B4C">
        <w:rPr>
          <w:rFonts w:cstheme="minorHAnsi"/>
          <w:i/>
          <w:spacing w:val="46"/>
        </w:rPr>
        <w:t xml:space="preserve"> </w:t>
      </w:r>
      <w:r w:rsidRPr="00971B4C">
        <w:rPr>
          <w:rFonts w:cstheme="minorHAnsi"/>
          <w:i/>
        </w:rPr>
        <w:t>dodávek</w:t>
      </w:r>
      <w:r w:rsidRPr="00971B4C">
        <w:rPr>
          <w:rFonts w:cstheme="minorHAnsi"/>
          <w:i/>
          <w:spacing w:val="48"/>
        </w:rPr>
        <w:t xml:space="preserve"> </w:t>
      </w:r>
      <w:r w:rsidRPr="00971B4C">
        <w:rPr>
          <w:rFonts w:cstheme="minorHAnsi"/>
          <w:i/>
        </w:rPr>
        <w:t>či</w:t>
      </w:r>
      <w:r w:rsidRPr="00971B4C">
        <w:rPr>
          <w:rFonts w:cstheme="minorHAnsi"/>
          <w:i/>
          <w:spacing w:val="48"/>
        </w:rPr>
        <w:t xml:space="preserve"> </w:t>
      </w:r>
      <w:r w:rsidRPr="00971B4C">
        <w:rPr>
          <w:rFonts w:cstheme="minorHAnsi"/>
          <w:i/>
        </w:rPr>
        <w:t>služeb</w:t>
      </w:r>
      <w:r w:rsidRPr="00971B4C">
        <w:rPr>
          <w:rFonts w:cstheme="minorHAnsi"/>
          <w:i/>
          <w:spacing w:val="44"/>
        </w:rPr>
        <w:t xml:space="preserve"> </w:t>
      </w:r>
      <w:r w:rsidRPr="00971B4C">
        <w:rPr>
          <w:rFonts w:cstheme="minorHAnsi"/>
          <w:i/>
        </w:rPr>
        <w:t>mezi Objednatelem a Přímým dodavatelem objednatele se na věci a jejich jiné výsledky nahlíží jako na součást Stavby; nebezpečí škody na věcech a jiných výsledcích prací, dodávek či služeb Přímých dodavatelů objednatele tak předáním a převzetím prací, dodávek či služeb mezi Objednatelem a Přímým dodavatelem objednatele přechází na</w:t>
      </w:r>
      <w:r w:rsidR="005F2B0D">
        <w:rPr>
          <w:rFonts w:cstheme="minorHAnsi"/>
          <w:i/>
        </w:rPr>
        <w:t> </w:t>
      </w:r>
      <w:r w:rsidRPr="00971B4C">
        <w:rPr>
          <w:rFonts w:cstheme="minorHAnsi"/>
          <w:i/>
        </w:rPr>
        <w:t>Zhotovitele. Pokud byla určitá část Staveniště předtím předána Přímému dodavateli objednatele, převezme Zhotovitel formou protokolu takovou část Staveniště zpět.</w:t>
      </w:r>
    </w:p>
    <w:p w14:paraId="5DA1D7A1" w14:textId="515AEB1D" w:rsidR="00402018" w:rsidRDefault="00402018" w:rsidP="00402018">
      <w:pPr>
        <w:spacing w:before="206" w:line="244" w:lineRule="auto"/>
        <w:ind w:left="2012" w:right="151"/>
        <w:jc w:val="both"/>
        <w:rPr>
          <w:rFonts w:cstheme="minorHAnsi"/>
          <w:i/>
        </w:rPr>
      </w:pPr>
      <w:r w:rsidRPr="0068130C">
        <w:rPr>
          <w:rFonts w:cstheme="minorHAnsi"/>
          <w:i/>
        </w:rPr>
        <w:t>Práce</w:t>
      </w:r>
      <w:r>
        <w:rPr>
          <w:rFonts w:cstheme="minorHAnsi"/>
          <w:i/>
        </w:rPr>
        <w:t>,</w:t>
      </w:r>
      <w:r w:rsidRPr="0068130C">
        <w:rPr>
          <w:rFonts w:cstheme="minorHAnsi"/>
          <w:i/>
        </w:rPr>
        <w:t xml:space="preserve"> </w:t>
      </w:r>
      <w:r w:rsidRPr="00971B4C">
        <w:rPr>
          <w:rFonts w:cstheme="minorHAnsi"/>
          <w:i/>
        </w:rPr>
        <w:t>dodávky</w:t>
      </w:r>
      <w:r w:rsidRPr="00971B4C">
        <w:rPr>
          <w:rFonts w:cstheme="minorHAnsi"/>
          <w:i/>
          <w:spacing w:val="-4"/>
        </w:rPr>
        <w:t xml:space="preserve"> </w:t>
      </w:r>
      <w:r w:rsidRPr="00971B4C">
        <w:rPr>
          <w:rFonts w:cstheme="minorHAnsi"/>
          <w:i/>
        </w:rPr>
        <w:t>či</w:t>
      </w:r>
      <w:r w:rsidRPr="00971B4C">
        <w:rPr>
          <w:rFonts w:cstheme="minorHAnsi"/>
          <w:i/>
          <w:spacing w:val="-3"/>
        </w:rPr>
        <w:t xml:space="preserve"> </w:t>
      </w:r>
      <w:r w:rsidRPr="00971B4C">
        <w:rPr>
          <w:rFonts w:cstheme="minorHAnsi"/>
          <w:i/>
        </w:rPr>
        <w:t>služby</w:t>
      </w:r>
      <w:r w:rsidRPr="0068130C">
        <w:rPr>
          <w:rFonts w:cstheme="minorHAnsi"/>
          <w:i/>
        </w:rPr>
        <w:t xml:space="preserve"> Přímých dodavatelů </w:t>
      </w:r>
      <w:r>
        <w:rPr>
          <w:rFonts w:cstheme="minorHAnsi"/>
          <w:i/>
        </w:rPr>
        <w:t>O</w:t>
      </w:r>
      <w:r w:rsidRPr="0068130C">
        <w:rPr>
          <w:rFonts w:cstheme="minorHAnsi"/>
          <w:i/>
        </w:rPr>
        <w:t>bjednatele se nestávají po</w:t>
      </w:r>
      <w:r w:rsidR="005F2B0D">
        <w:rPr>
          <w:rFonts w:cstheme="minorHAnsi"/>
          <w:i/>
        </w:rPr>
        <w:t> </w:t>
      </w:r>
      <w:r w:rsidRPr="0068130C">
        <w:rPr>
          <w:rFonts w:cstheme="minorHAnsi"/>
          <w:i/>
        </w:rPr>
        <w:t>převzetí součástí Díla Zhotovitele, ale jen za tyto nese Zhotovitel nebezpečí škody do předání Díla Objednateli; tj. Zhotovitel neodpovídá za dílo Přímých dodavatelů (tj. za jeho řádné provedení, za vady a neposkytuje záruku).</w:t>
      </w:r>
    </w:p>
    <w:p w14:paraId="149B4EA4" w14:textId="79A4D24F" w:rsidR="00971B4C" w:rsidRDefault="00971B4C" w:rsidP="005F2B0D">
      <w:pPr>
        <w:keepNext/>
        <w:keepLines/>
        <w:spacing w:before="206" w:line="245" w:lineRule="auto"/>
        <w:ind w:left="2013" w:right="153"/>
        <w:jc w:val="both"/>
        <w:rPr>
          <w:rFonts w:cstheme="minorHAnsi"/>
          <w:i/>
        </w:rPr>
      </w:pPr>
      <w:r w:rsidRPr="00971B4C">
        <w:rPr>
          <w:rFonts w:cstheme="minorHAnsi"/>
          <w:i/>
        </w:rPr>
        <w:t>Objednatel</w:t>
      </w:r>
      <w:r w:rsidRPr="00971B4C">
        <w:rPr>
          <w:rFonts w:cstheme="minorHAnsi"/>
          <w:i/>
          <w:spacing w:val="-14"/>
        </w:rPr>
        <w:t xml:space="preserve"> </w:t>
      </w:r>
      <w:r w:rsidRPr="00971B4C">
        <w:rPr>
          <w:rFonts w:cstheme="minorHAnsi"/>
          <w:i/>
        </w:rPr>
        <w:t>po</w:t>
      </w:r>
      <w:r w:rsidRPr="00971B4C">
        <w:rPr>
          <w:rFonts w:cstheme="minorHAnsi"/>
          <w:i/>
          <w:spacing w:val="-15"/>
        </w:rPr>
        <w:t xml:space="preserve"> </w:t>
      </w:r>
      <w:r w:rsidRPr="00971B4C">
        <w:rPr>
          <w:rFonts w:cstheme="minorHAnsi"/>
          <w:i/>
        </w:rPr>
        <w:t>uzavření</w:t>
      </w:r>
      <w:r w:rsidRPr="00971B4C">
        <w:rPr>
          <w:rFonts w:cstheme="minorHAnsi"/>
          <w:i/>
          <w:spacing w:val="-14"/>
        </w:rPr>
        <w:t xml:space="preserve"> </w:t>
      </w:r>
      <w:r w:rsidRPr="00971B4C">
        <w:rPr>
          <w:rFonts w:cstheme="minorHAnsi"/>
          <w:i/>
        </w:rPr>
        <w:t>smlouvy</w:t>
      </w:r>
      <w:r w:rsidRPr="00971B4C">
        <w:rPr>
          <w:rFonts w:cstheme="minorHAnsi"/>
          <w:i/>
          <w:spacing w:val="-14"/>
        </w:rPr>
        <w:t xml:space="preserve"> </w:t>
      </w:r>
      <w:r w:rsidRPr="00971B4C">
        <w:rPr>
          <w:rFonts w:cstheme="minorHAnsi"/>
          <w:i/>
        </w:rPr>
        <w:t>mezi</w:t>
      </w:r>
      <w:r w:rsidRPr="00971B4C">
        <w:rPr>
          <w:rFonts w:cstheme="minorHAnsi"/>
          <w:i/>
          <w:spacing w:val="-14"/>
        </w:rPr>
        <w:t xml:space="preserve"> </w:t>
      </w:r>
      <w:r w:rsidRPr="00971B4C">
        <w:rPr>
          <w:rFonts w:cstheme="minorHAnsi"/>
          <w:i/>
        </w:rPr>
        <w:t>Objednatelem</w:t>
      </w:r>
      <w:r w:rsidRPr="00971B4C">
        <w:rPr>
          <w:rFonts w:cstheme="minorHAnsi"/>
          <w:i/>
          <w:spacing w:val="-16"/>
        </w:rPr>
        <w:t xml:space="preserve"> </w:t>
      </w:r>
      <w:r w:rsidRPr="00971B4C">
        <w:rPr>
          <w:rFonts w:cstheme="minorHAnsi"/>
          <w:i/>
        </w:rPr>
        <w:t>a</w:t>
      </w:r>
      <w:r w:rsidRPr="00971B4C">
        <w:rPr>
          <w:rFonts w:cstheme="minorHAnsi"/>
          <w:i/>
          <w:spacing w:val="-17"/>
        </w:rPr>
        <w:t xml:space="preserve"> </w:t>
      </w:r>
      <w:r w:rsidRPr="00971B4C">
        <w:rPr>
          <w:rFonts w:cstheme="minorHAnsi"/>
          <w:i/>
        </w:rPr>
        <w:t>Přímým</w:t>
      </w:r>
      <w:r w:rsidRPr="00971B4C">
        <w:rPr>
          <w:rFonts w:cstheme="minorHAnsi"/>
          <w:i/>
          <w:spacing w:val="-16"/>
        </w:rPr>
        <w:t xml:space="preserve"> </w:t>
      </w:r>
      <w:r w:rsidRPr="00971B4C">
        <w:rPr>
          <w:rFonts w:cstheme="minorHAnsi"/>
          <w:i/>
        </w:rPr>
        <w:t>dodavatelem</w:t>
      </w:r>
      <w:r w:rsidRPr="00971B4C">
        <w:rPr>
          <w:rFonts w:cstheme="minorHAnsi"/>
          <w:i/>
          <w:spacing w:val="-16"/>
        </w:rPr>
        <w:t xml:space="preserve"> </w:t>
      </w:r>
      <w:r w:rsidRPr="00971B4C">
        <w:rPr>
          <w:rFonts w:cstheme="minorHAnsi"/>
          <w:i/>
        </w:rPr>
        <w:t>objednatele oznámí tuto skutečnost Zhotoviteli; v oznámení uvede specifikaci a rozsah předpokládaných</w:t>
      </w:r>
      <w:r w:rsidRPr="00971B4C">
        <w:rPr>
          <w:rFonts w:cstheme="minorHAnsi"/>
          <w:i/>
          <w:spacing w:val="-10"/>
        </w:rPr>
        <w:t xml:space="preserve"> </w:t>
      </w:r>
      <w:r w:rsidRPr="00971B4C">
        <w:rPr>
          <w:rFonts w:cstheme="minorHAnsi"/>
          <w:i/>
        </w:rPr>
        <w:t>činností</w:t>
      </w:r>
      <w:r w:rsidRPr="00971B4C">
        <w:rPr>
          <w:rFonts w:cstheme="minorHAnsi"/>
          <w:i/>
          <w:spacing w:val="-9"/>
        </w:rPr>
        <w:t xml:space="preserve"> </w:t>
      </w:r>
      <w:r w:rsidRPr="00971B4C">
        <w:rPr>
          <w:rFonts w:cstheme="minorHAnsi"/>
          <w:i/>
        </w:rPr>
        <w:t>Přímého</w:t>
      </w:r>
      <w:r w:rsidRPr="00971B4C">
        <w:rPr>
          <w:rFonts w:cstheme="minorHAnsi"/>
          <w:i/>
          <w:spacing w:val="-9"/>
        </w:rPr>
        <w:t xml:space="preserve"> </w:t>
      </w:r>
      <w:r w:rsidRPr="00971B4C">
        <w:rPr>
          <w:rFonts w:cstheme="minorHAnsi"/>
          <w:i/>
        </w:rPr>
        <w:t>dodavatele</w:t>
      </w:r>
      <w:r w:rsidRPr="00971B4C">
        <w:rPr>
          <w:rFonts w:cstheme="minorHAnsi"/>
          <w:i/>
          <w:spacing w:val="-9"/>
        </w:rPr>
        <w:t xml:space="preserve"> </w:t>
      </w:r>
      <w:r w:rsidRPr="00971B4C">
        <w:rPr>
          <w:rFonts w:cstheme="minorHAnsi"/>
          <w:i/>
        </w:rPr>
        <w:t>objednatele.</w:t>
      </w:r>
      <w:r w:rsidRPr="00971B4C">
        <w:rPr>
          <w:rFonts w:cstheme="minorHAnsi"/>
          <w:i/>
          <w:spacing w:val="-8"/>
        </w:rPr>
        <w:t xml:space="preserve"> </w:t>
      </w:r>
      <w:r w:rsidRPr="00971B4C">
        <w:rPr>
          <w:rFonts w:cstheme="minorHAnsi"/>
          <w:i/>
        </w:rPr>
        <w:t>Zhotovitel</w:t>
      </w:r>
      <w:r w:rsidRPr="00971B4C">
        <w:rPr>
          <w:rFonts w:cstheme="minorHAnsi"/>
          <w:i/>
          <w:spacing w:val="-9"/>
        </w:rPr>
        <w:t xml:space="preserve"> </w:t>
      </w:r>
      <w:r w:rsidRPr="00971B4C">
        <w:rPr>
          <w:rFonts w:cstheme="minorHAnsi"/>
          <w:i/>
        </w:rPr>
        <w:t>je</w:t>
      </w:r>
      <w:r w:rsidRPr="00971B4C">
        <w:rPr>
          <w:rFonts w:cstheme="minorHAnsi"/>
          <w:i/>
          <w:spacing w:val="-9"/>
        </w:rPr>
        <w:t xml:space="preserve"> </w:t>
      </w:r>
      <w:r w:rsidRPr="00971B4C">
        <w:rPr>
          <w:rFonts w:cstheme="minorHAnsi"/>
          <w:i/>
        </w:rPr>
        <w:t>povinen</w:t>
      </w:r>
      <w:r w:rsidRPr="00971B4C">
        <w:rPr>
          <w:rFonts w:cstheme="minorHAnsi"/>
          <w:i/>
          <w:spacing w:val="-10"/>
        </w:rPr>
        <w:t xml:space="preserve"> </w:t>
      </w:r>
      <w:r w:rsidRPr="00971B4C">
        <w:rPr>
          <w:rFonts w:cstheme="minorHAnsi"/>
          <w:i/>
        </w:rPr>
        <w:t>ihned po obdržení takového oznámení zahájit přípravné práce za</w:t>
      </w:r>
      <w:r w:rsidR="005F2B0D">
        <w:rPr>
          <w:rFonts w:cstheme="minorHAnsi"/>
          <w:i/>
        </w:rPr>
        <w:t> </w:t>
      </w:r>
      <w:r w:rsidRPr="00971B4C">
        <w:rPr>
          <w:rFonts w:cstheme="minorHAnsi"/>
          <w:i/>
        </w:rPr>
        <w:t>účelem zajištění časové a stavební koordinace těchto činností Přímého dodavatele objednatele s ostatními činnostmi</w:t>
      </w:r>
      <w:r w:rsidRPr="00971B4C">
        <w:rPr>
          <w:rFonts w:cstheme="minorHAnsi"/>
          <w:i/>
          <w:spacing w:val="-10"/>
        </w:rPr>
        <w:t xml:space="preserve"> </w:t>
      </w:r>
      <w:r w:rsidRPr="00971B4C">
        <w:rPr>
          <w:rFonts w:cstheme="minorHAnsi"/>
          <w:i/>
        </w:rPr>
        <w:t>na</w:t>
      </w:r>
      <w:r w:rsidRPr="00971B4C">
        <w:rPr>
          <w:rFonts w:cstheme="minorHAnsi"/>
          <w:i/>
          <w:spacing w:val="-11"/>
        </w:rPr>
        <w:t xml:space="preserve"> </w:t>
      </w:r>
      <w:r w:rsidRPr="00971B4C">
        <w:rPr>
          <w:rFonts w:cstheme="minorHAnsi"/>
          <w:i/>
        </w:rPr>
        <w:t>Staveništi</w:t>
      </w:r>
      <w:r w:rsidRPr="00971B4C">
        <w:rPr>
          <w:rFonts w:cstheme="minorHAnsi"/>
          <w:i/>
          <w:spacing w:val="-8"/>
        </w:rPr>
        <w:t xml:space="preserve"> </w:t>
      </w:r>
      <w:r w:rsidRPr="00971B4C">
        <w:rPr>
          <w:rFonts w:cstheme="minorHAnsi"/>
          <w:i/>
        </w:rPr>
        <w:t>a</w:t>
      </w:r>
      <w:r w:rsidRPr="00971B4C">
        <w:rPr>
          <w:rFonts w:cstheme="minorHAnsi"/>
          <w:i/>
          <w:spacing w:val="-13"/>
        </w:rPr>
        <w:t xml:space="preserve"> </w:t>
      </w:r>
      <w:r w:rsidRPr="00971B4C">
        <w:rPr>
          <w:rFonts w:cstheme="minorHAnsi"/>
          <w:i/>
        </w:rPr>
        <w:t>tuto</w:t>
      </w:r>
      <w:r w:rsidRPr="00971B4C">
        <w:rPr>
          <w:rFonts w:cstheme="minorHAnsi"/>
          <w:i/>
          <w:spacing w:val="-11"/>
        </w:rPr>
        <w:t xml:space="preserve"> </w:t>
      </w:r>
      <w:r w:rsidRPr="00971B4C">
        <w:rPr>
          <w:rFonts w:cstheme="minorHAnsi"/>
          <w:i/>
        </w:rPr>
        <w:t>koordinaci</w:t>
      </w:r>
      <w:r w:rsidRPr="00971B4C">
        <w:rPr>
          <w:rFonts w:cstheme="minorHAnsi"/>
          <w:i/>
          <w:spacing w:val="-12"/>
        </w:rPr>
        <w:t xml:space="preserve"> </w:t>
      </w:r>
      <w:r w:rsidRPr="00971B4C">
        <w:rPr>
          <w:rFonts w:cstheme="minorHAnsi"/>
          <w:i/>
        </w:rPr>
        <w:t>zajišťovat</w:t>
      </w:r>
      <w:r w:rsidRPr="00971B4C">
        <w:rPr>
          <w:rFonts w:cstheme="minorHAnsi"/>
          <w:i/>
          <w:spacing w:val="-12"/>
        </w:rPr>
        <w:t xml:space="preserve"> </w:t>
      </w:r>
      <w:r w:rsidRPr="00971B4C">
        <w:rPr>
          <w:rFonts w:cstheme="minorHAnsi"/>
          <w:i/>
        </w:rPr>
        <w:t>i</w:t>
      </w:r>
      <w:r w:rsidRPr="00971B4C">
        <w:rPr>
          <w:rFonts w:cstheme="minorHAnsi"/>
          <w:i/>
          <w:spacing w:val="-8"/>
        </w:rPr>
        <w:t xml:space="preserve"> </w:t>
      </w:r>
      <w:r w:rsidRPr="00971B4C">
        <w:rPr>
          <w:rFonts w:cstheme="minorHAnsi"/>
          <w:i/>
        </w:rPr>
        <w:t>v</w:t>
      </w:r>
      <w:r w:rsidRPr="00971B4C">
        <w:rPr>
          <w:rFonts w:cstheme="minorHAnsi"/>
          <w:i/>
          <w:spacing w:val="-3"/>
        </w:rPr>
        <w:t xml:space="preserve"> </w:t>
      </w:r>
      <w:r w:rsidRPr="00971B4C">
        <w:rPr>
          <w:rFonts w:cstheme="minorHAnsi"/>
          <w:i/>
        </w:rPr>
        <w:t>průběhu</w:t>
      </w:r>
      <w:r w:rsidRPr="00971B4C">
        <w:rPr>
          <w:rFonts w:cstheme="minorHAnsi"/>
          <w:i/>
          <w:spacing w:val="-13"/>
        </w:rPr>
        <w:t xml:space="preserve"> </w:t>
      </w:r>
      <w:r w:rsidRPr="00971B4C">
        <w:rPr>
          <w:rFonts w:cstheme="minorHAnsi"/>
          <w:i/>
        </w:rPr>
        <w:t>prací,</w:t>
      </w:r>
      <w:r w:rsidRPr="00971B4C">
        <w:rPr>
          <w:rFonts w:cstheme="minorHAnsi"/>
          <w:i/>
          <w:spacing w:val="-10"/>
        </w:rPr>
        <w:t xml:space="preserve"> </w:t>
      </w:r>
      <w:r w:rsidRPr="00971B4C">
        <w:rPr>
          <w:rFonts w:cstheme="minorHAnsi"/>
          <w:i/>
        </w:rPr>
        <w:t>dodávek</w:t>
      </w:r>
      <w:r w:rsidRPr="00971B4C">
        <w:rPr>
          <w:rFonts w:cstheme="minorHAnsi"/>
          <w:i/>
          <w:spacing w:val="-13"/>
        </w:rPr>
        <w:t xml:space="preserve"> </w:t>
      </w:r>
      <w:r w:rsidRPr="00971B4C">
        <w:rPr>
          <w:rFonts w:cstheme="minorHAnsi"/>
          <w:i/>
        </w:rPr>
        <w:t>či</w:t>
      </w:r>
      <w:r w:rsidRPr="00971B4C">
        <w:rPr>
          <w:rFonts w:cstheme="minorHAnsi"/>
          <w:i/>
          <w:spacing w:val="-10"/>
        </w:rPr>
        <w:t xml:space="preserve"> </w:t>
      </w:r>
      <w:r w:rsidRPr="00971B4C">
        <w:rPr>
          <w:rFonts w:cstheme="minorHAnsi"/>
          <w:i/>
        </w:rPr>
        <w:t>služeb Přímého dodavatele objednatele; náklady spojené s koordinační činností dle tohoto Pod-článku jsou zahrnuty v</w:t>
      </w:r>
      <w:r w:rsidR="005F2B0D">
        <w:rPr>
          <w:rFonts w:cstheme="minorHAnsi"/>
          <w:i/>
        </w:rPr>
        <w:t> </w:t>
      </w:r>
      <w:r w:rsidRPr="00971B4C">
        <w:rPr>
          <w:rFonts w:cstheme="minorHAnsi"/>
          <w:i/>
        </w:rPr>
        <w:t>Přijaté smluvní</w:t>
      </w:r>
      <w:r w:rsidRPr="00971B4C">
        <w:rPr>
          <w:rFonts w:cstheme="minorHAnsi"/>
          <w:i/>
          <w:spacing w:val="-8"/>
        </w:rPr>
        <w:t xml:space="preserve"> </w:t>
      </w:r>
      <w:r w:rsidRPr="00971B4C">
        <w:rPr>
          <w:rFonts w:cstheme="minorHAnsi"/>
          <w:i/>
        </w:rPr>
        <w:t>částce.</w:t>
      </w:r>
    </w:p>
    <w:p w14:paraId="44193FDE" w14:textId="14379301" w:rsidR="00DC67BA" w:rsidRPr="0090514B" w:rsidRDefault="00DC67BA" w:rsidP="0090514B">
      <w:pPr>
        <w:spacing w:before="206" w:line="244" w:lineRule="auto"/>
        <w:ind w:left="2012" w:right="151"/>
        <w:jc w:val="both"/>
        <w:rPr>
          <w:rFonts w:cstheme="minorHAnsi"/>
          <w:i/>
        </w:rPr>
      </w:pPr>
      <w:r w:rsidRPr="00DC67BA">
        <w:rPr>
          <w:rFonts w:cstheme="minorHAnsi"/>
          <w:i/>
        </w:rPr>
        <w:t xml:space="preserve">Zhotovitel se </w:t>
      </w:r>
      <w:r>
        <w:rPr>
          <w:rFonts w:cstheme="minorHAnsi"/>
          <w:i/>
        </w:rPr>
        <w:t xml:space="preserve">dále </w:t>
      </w:r>
      <w:r w:rsidRPr="00DC67BA">
        <w:rPr>
          <w:rFonts w:cstheme="minorHAnsi"/>
          <w:i/>
        </w:rPr>
        <w:t>zavazuje vést, ukládat a spravovat záznamy ohledně lhůt a</w:t>
      </w:r>
      <w:r w:rsidR="005F2B0D">
        <w:rPr>
          <w:rFonts w:cstheme="minorHAnsi"/>
          <w:i/>
        </w:rPr>
        <w:t> </w:t>
      </w:r>
      <w:r w:rsidRPr="00DC67BA">
        <w:rPr>
          <w:rFonts w:cstheme="minorHAnsi"/>
          <w:i/>
        </w:rPr>
        <w:t>výdajů spojených s prováděním Díla v souladu s Právními předpisy a</w:t>
      </w:r>
      <w:r w:rsidR="005F2B0D">
        <w:rPr>
          <w:rFonts w:cstheme="minorHAnsi"/>
          <w:i/>
        </w:rPr>
        <w:t> </w:t>
      </w:r>
      <w:r w:rsidRPr="00DC67BA">
        <w:rPr>
          <w:rFonts w:cstheme="minorHAnsi"/>
          <w:i/>
        </w:rPr>
        <w:t>požadavky kontrolních orgánů a musí se podrobit kontrolám ze strany kontrolních orgánů prováděným podle předpisů České republiky a předpisů Evropské unie, včetně orgánů interního auditu a kontroly Objednatele. Zhotovitel musí poskytnout nezbytnou součinnost při zajišťování veškerých podkladů a údajů nutných pro tyto kontroly.</w:t>
      </w:r>
      <w:r w:rsidR="00C70975">
        <w:rPr>
          <w:rFonts w:cstheme="minorHAnsi"/>
          <w:i/>
        </w:rPr>
        <w:t xml:space="preserve"> Zhotovitel je v souladu s Pod-článkem 14.7 [Platba] povinen průběžně zpracovávat soupis provedených prací a dodávek, který Objednateli předá jako přílohu závěrečné faktury.</w:t>
      </w:r>
    </w:p>
    <w:p w14:paraId="0C4D685D" w14:textId="77777777" w:rsidR="0090514B" w:rsidRPr="0090514B" w:rsidRDefault="0090514B" w:rsidP="0090514B">
      <w:pPr>
        <w:pStyle w:val="Nadpis21"/>
        <w:spacing w:before="0" w:after="120"/>
        <w:ind w:left="0"/>
        <w:contextualSpacing/>
        <w:rPr>
          <w:rFonts w:asciiTheme="minorHAnsi" w:hAnsiTheme="minorHAnsi" w:cstheme="minorHAnsi"/>
          <w:sz w:val="28"/>
          <w:szCs w:val="28"/>
        </w:rPr>
      </w:pPr>
      <w:r w:rsidRPr="0090514B">
        <w:rPr>
          <w:rFonts w:asciiTheme="minorHAnsi" w:hAnsiTheme="minorHAnsi" w:cstheme="minorHAnsi"/>
          <w:sz w:val="28"/>
          <w:szCs w:val="28"/>
        </w:rPr>
        <w:t>4.7</w:t>
      </w:r>
    </w:p>
    <w:p w14:paraId="10A97B39" w14:textId="07ADF494" w:rsidR="0090514B" w:rsidRDefault="0090514B" w:rsidP="0090514B">
      <w:pPr>
        <w:pStyle w:val="Nadpis21"/>
        <w:spacing w:before="0" w:after="120"/>
        <w:ind w:left="0"/>
        <w:contextualSpacing/>
        <w:rPr>
          <w:rFonts w:asciiTheme="minorHAnsi" w:hAnsiTheme="minorHAnsi" w:cstheme="minorHAnsi"/>
          <w:sz w:val="28"/>
          <w:szCs w:val="28"/>
        </w:rPr>
      </w:pPr>
      <w:r w:rsidRPr="0090514B">
        <w:rPr>
          <w:rFonts w:asciiTheme="minorHAnsi" w:hAnsiTheme="minorHAnsi" w:cstheme="minorHAnsi"/>
          <w:sz w:val="28"/>
          <w:szCs w:val="28"/>
        </w:rPr>
        <w:t>Vytyčení</w:t>
      </w:r>
    </w:p>
    <w:p w14:paraId="1689C282" w14:textId="289BCF54" w:rsidR="00B24A52" w:rsidRPr="00B24A52" w:rsidRDefault="00292382" w:rsidP="00B24A52">
      <w:pPr>
        <w:pStyle w:val="Zkladntext"/>
        <w:ind w:left="2014"/>
        <w:rPr>
          <w:rFonts w:asciiTheme="minorHAnsi" w:hAnsiTheme="minorHAnsi" w:cstheme="minorHAnsi"/>
          <w:b/>
        </w:rPr>
      </w:pPr>
      <w:r>
        <w:rPr>
          <w:rFonts w:asciiTheme="minorHAnsi" w:hAnsiTheme="minorHAnsi" w:cstheme="minorHAnsi"/>
          <w:b/>
        </w:rPr>
        <w:t>D</w:t>
      </w:r>
      <w:r w:rsidRPr="00B24A52">
        <w:rPr>
          <w:rFonts w:asciiTheme="minorHAnsi" w:hAnsiTheme="minorHAnsi" w:cstheme="minorHAnsi"/>
          <w:b/>
        </w:rPr>
        <w:t>ruhý odstavec</w:t>
      </w:r>
      <w:r w:rsidR="00B24A52" w:rsidRPr="00B24A52">
        <w:rPr>
          <w:rFonts w:asciiTheme="minorHAnsi" w:hAnsiTheme="minorHAnsi" w:cstheme="minorHAnsi"/>
          <w:b/>
        </w:rPr>
        <w:t xml:space="preserve"> Pod-článku 4.7 se nahrazuje tímto textem:</w:t>
      </w:r>
    </w:p>
    <w:p w14:paraId="3DF7C21A" w14:textId="77777777" w:rsidR="00B24A52" w:rsidRPr="00B24A52" w:rsidRDefault="00B24A52" w:rsidP="00B24A52">
      <w:pPr>
        <w:pStyle w:val="Zkladntext"/>
        <w:spacing w:before="4"/>
        <w:rPr>
          <w:rFonts w:asciiTheme="minorHAnsi" w:hAnsiTheme="minorHAnsi" w:cstheme="minorHAnsi"/>
          <w:sz w:val="21"/>
        </w:rPr>
      </w:pPr>
    </w:p>
    <w:p w14:paraId="64DE4738" w14:textId="69B1CB4C" w:rsidR="00B24A52" w:rsidRDefault="00B24A52" w:rsidP="00B24A52">
      <w:pPr>
        <w:spacing w:before="1" w:line="244" w:lineRule="auto"/>
        <w:ind w:left="2012" w:right="152"/>
        <w:jc w:val="both"/>
        <w:rPr>
          <w:rFonts w:cstheme="minorHAnsi"/>
          <w:i/>
        </w:rPr>
      </w:pPr>
      <w:r w:rsidRPr="00B24A52">
        <w:rPr>
          <w:rFonts w:cstheme="minorHAnsi"/>
          <w:i/>
        </w:rPr>
        <w:t>Objednatel je odpovědný za jakékoli chyby v těchto specifikovaných nebo oznámených referenčních prvcích, avšak Zhotovitel musí ověřit jejich přesnost předtím, než je jakkoliv využije. Zhotovitel</w:t>
      </w:r>
      <w:r w:rsidRPr="00B24A52">
        <w:rPr>
          <w:rFonts w:cstheme="minorHAnsi"/>
          <w:i/>
          <w:spacing w:val="-13"/>
        </w:rPr>
        <w:t xml:space="preserve"> </w:t>
      </w:r>
      <w:r w:rsidRPr="00B24A52">
        <w:rPr>
          <w:rFonts w:cstheme="minorHAnsi"/>
          <w:i/>
        </w:rPr>
        <w:t>je</w:t>
      </w:r>
      <w:r w:rsidRPr="00B24A52">
        <w:rPr>
          <w:rFonts w:cstheme="minorHAnsi"/>
          <w:i/>
          <w:spacing w:val="-12"/>
        </w:rPr>
        <w:t xml:space="preserve"> </w:t>
      </w:r>
      <w:r w:rsidRPr="00B24A52">
        <w:rPr>
          <w:rFonts w:cstheme="minorHAnsi"/>
          <w:i/>
        </w:rPr>
        <w:t>povinen</w:t>
      </w:r>
      <w:r w:rsidRPr="00B24A52">
        <w:rPr>
          <w:rFonts w:cstheme="minorHAnsi"/>
          <w:i/>
          <w:spacing w:val="-13"/>
        </w:rPr>
        <w:t xml:space="preserve"> </w:t>
      </w:r>
      <w:r w:rsidRPr="00B24A52">
        <w:rPr>
          <w:rFonts w:cstheme="minorHAnsi"/>
          <w:i/>
        </w:rPr>
        <w:t>fyzicky</w:t>
      </w:r>
      <w:r w:rsidRPr="00B24A52">
        <w:rPr>
          <w:rFonts w:cstheme="minorHAnsi"/>
          <w:i/>
          <w:spacing w:val="-10"/>
        </w:rPr>
        <w:t xml:space="preserve"> </w:t>
      </w:r>
      <w:r w:rsidRPr="00B24A52">
        <w:rPr>
          <w:rFonts w:cstheme="minorHAnsi"/>
          <w:i/>
        </w:rPr>
        <w:t>ověřit</w:t>
      </w:r>
      <w:r w:rsidRPr="00B24A52">
        <w:rPr>
          <w:rFonts w:cstheme="minorHAnsi"/>
          <w:i/>
          <w:spacing w:val="-11"/>
        </w:rPr>
        <w:t xml:space="preserve"> </w:t>
      </w:r>
      <w:r w:rsidRPr="00B24A52">
        <w:rPr>
          <w:rFonts w:cstheme="minorHAnsi"/>
          <w:i/>
        </w:rPr>
        <w:t>existenci</w:t>
      </w:r>
      <w:r w:rsidRPr="00B24A52">
        <w:rPr>
          <w:rFonts w:cstheme="minorHAnsi"/>
          <w:i/>
          <w:spacing w:val="-10"/>
        </w:rPr>
        <w:t xml:space="preserve">, </w:t>
      </w:r>
      <w:r w:rsidRPr="00B24A52">
        <w:rPr>
          <w:rFonts w:cstheme="minorHAnsi"/>
          <w:i/>
        </w:rPr>
        <w:t>zjistit</w:t>
      </w:r>
      <w:r w:rsidRPr="00B24A52">
        <w:rPr>
          <w:rFonts w:cstheme="minorHAnsi"/>
          <w:i/>
          <w:spacing w:val="-10"/>
        </w:rPr>
        <w:t xml:space="preserve"> </w:t>
      </w:r>
      <w:r w:rsidRPr="00B24A52">
        <w:rPr>
          <w:rFonts w:cstheme="minorHAnsi"/>
          <w:i/>
        </w:rPr>
        <w:t>stav a vytyčit</w:t>
      </w:r>
      <w:r w:rsidRPr="00B24A52">
        <w:rPr>
          <w:rFonts w:cstheme="minorHAnsi"/>
          <w:i/>
          <w:spacing w:val="-10"/>
        </w:rPr>
        <w:t xml:space="preserve"> </w:t>
      </w:r>
      <w:r w:rsidRPr="00B24A52">
        <w:rPr>
          <w:rFonts w:cstheme="minorHAnsi"/>
          <w:i/>
        </w:rPr>
        <w:t>všechny</w:t>
      </w:r>
      <w:r w:rsidRPr="00B24A52">
        <w:rPr>
          <w:rFonts w:cstheme="minorHAnsi"/>
          <w:i/>
          <w:spacing w:val="-14"/>
        </w:rPr>
        <w:t xml:space="preserve"> </w:t>
      </w:r>
      <w:r w:rsidRPr="00B24A52">
        <w:rPr>
          <w:rFonts w:cstheme="minorHAnsi"/>
          <w:i/>
        </w:rPr>
        <w:t>stávající</w:t>
      </w:r>
      <w:r w:rsidRPr="00B24A52">
        <w:rPr>
          <w:rFonts w:cstheme="minorHAnsi"/>
          <w:i/>
          <w:spacing w:val="-10"/>
        </w:rPr>
        <w:t xml:space="preserve"> </w:t>
      </w:r>
      <w:r w:rsidRPr="00B24A52">
        <w:rPr>
          <w:rFonts w:cstheme="minorHAnsi"/>
          <w:i/>
        </w:rPr>
        <w:t>inženýrské sítě na Staveništi</w:t>
      </w:r>
      <w:r w:rsidRPr="00B24A52">
        <w:rPr>
          <w:rFonts w:cstheme="minorHAnsi"/>
          <w:i/>
          <w:spacing w:val="-7"/>
        </w:rPr>
        <w:t xml:space="preserve"> </w:t>
      </w:r>
      <w:r w:rsidRPr="00B24A52">
        <w:rPr>
          <w:rFonts w:cstheme="minorHAnsi"/>
          <w:i/>
        </w:rPr>
        <w:t>a provést kontrolní zaměření terénu Staveniště. Zhotovitel je povinen fyzicky ověřit a</w:t>
      </w:r>
      <w:r w:rsidR="005F2B0D">
        <w:rPr>
          <w:rFonts w:cstheme="minorHAnsi"/>
          <w:i/>
        </w:rPr>
        <w:t> </w:t>
      </w:r>
      <w:r w:rsidRPr="00B24A52">
        <w:rPr>
          <w:rFonts w:cstheme="minorHAnsi"/>
          <w:i/>
        </w:rPr>
        <w:t xml:space="preserve">zjistit existenci, stav a možnosti napojení všech </w:t>
      </w:r>
      <w:proofErr w:type="spellStart"/>
      <w:r w:rsidRPr="00B24A52">
        <w:rPr>
          <w:rFonts w:cstheme="minorHAnsi"/>
          <w:i/>
        </w:rPr>
        <w:t>nápojných</w:t>
      </w:r>
      <w:proofErr w:type="spellEnd"/>
      <w:r w:rsidRPr="00B24A52">
        <w:rPr>
          <w:rFonts w:cstheme="minorHAnsi"/>
          <w:i/>
        </w:rPr>
        <w:t xml:space="preserve"> bodů, </w:t>
      </w:r>
      <w:proofErr w:type="spellStart"/>
      <w:r w:rsidRPr="00B24A52">
        <w:rPr>
          <w:rFonts w:cstheme="minorHAnsi"/>
          <w:i/>
        </w:rPr>
        <w:t>nápojných</w:t>
      </w:r>
      <w:proofErr w:type="spellEnd"/>
      <w:r w:rsidRPr="00B24A52">
        <w:rPr>
          <w:rFonts w:cstheme="minorHAnsi"/>
          <w:i/>
        </w:rPr>
        <w:t xml:space="preserve"> míst a </w:t>
      </w:r>
      <w:proofErr w:type="spellStart"/>
      <w:r w:rsidRPr="00B24A52">
        <w:rPr>
          <w:rFonts w:cstheme="minorHAnsi"/>
          <w:i/>
        </w:rPr>
        <w:t>nápojných</w:t>
      </w:r>
      <w:proofErr w:type="spellEnd"/>
      <w:r w:rsidRPr="00B24A52">
        <w:rPr>
          <w:rFonts w:cstheme="minorHAnsi"/>
          <w:i/>
        </w:rPr>
        <w:t xml:space="preserve"> ploch inženýrských sítí, technických zařízení budov, stavebních objektů a inženýrských objektů, na které bude prováděné Dílo napojovat, před tím, než je jakkoliv využije.</w:t>
      </w:r>
    </w:p>
    <w:p w14:paraId="278E35A4" w14:textId="77777777" w:rsidR="005E7EA2" w:rsidRPr="0090514B" w:rsidRDefault="005E7EA2" w:rsidP="005E7EA2">
      <w:pPr>
        <w:pStyle w:val="Nadpis21"/>
        <w:spacing w:before="0" w:after="120"/>
        <w:ind w:left="0"/>
        <w:contextualSpacing/>
        <w:rPr>
          <w:rFonts w:asciiTheme="minorHAnsi" w:hAnsiTheme="minorHAnsi" w:cstheme="minorHAnsi"/>
          <w:sz w:val="28"/>
          <w:szCs w:val="28"/>
        </w:rPr>
      </w:pPr>
      <w:r w:rsidRPr="0090514B">
        <w:rPr>
          <w:rFonts w:asciiTheme="minorHAnsi" w:hAnsiTheme="minorHAnsi" w:cstheme="minorHAnsi"/>
          <w:sz w:val="28"/>
          <w:szCs w:val="28"/>
        </w:rPr>
        <w:t>4.</w:t>
      </w:r>
      <w:r>
        <w:rPr>
          <w:rFonts w:asciiTheme="minorHAnsi" w:hAnsiTheme="minorHAnsi" w:cstheme="minorHAnsi"/>
          <w:sz w:val="28"/>
          <w:szCs w:val="28"/>
        </w:rPr>
        <w:t>9</w:t>
      </w:r>
    </w:p>
    <w:p w14:paraId="15ACA893" w14:textId="77777777" w:rsidR="005E7EA2" w:rsidRDefault="005E7EA2" w:rsidP="005E7EA2">
      <w:pPr>
        <w:pStyle w:val="Nadpis21"/>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Zajištění kvality</w:t>
      </w:r>
    </w:p>
    <w:p w14:paraId="1BCBDAA2" w14:textId="45D98E21" w:rsidR="005E7EA2" w:rsidRPr="004F00D3" w:rsidRDefault="005E7EA2" w:rsidP="00CB4316">
      <w:pPr>
        <w:pStyle w:val="Zkladntext"/>
        <w:ind w:left="2014"/>
        <w:rPr>
          <w:b/>
        </w:rPr>
      </w:pPr>
      <w:r w:rsidRPr="00CB4316">
        <w:rPr>
          <w:rFonts w:asciiTheme="minorHAnsi" w:hAnsiTheme="minorHAnsi"/>
          <w:b/>
        </w:rPr>
        <w:t xml:space="preserve">Druhý odstavec Pod-článku 4.9 se nahrazuje tímto textem: </w:t>
      </w:r>
    </w:p>
    <w:p w14:paraId="462E6786" w14:textId="77777777" w:rsidR="00744050" w:rsidRPr="00B01D9F" w:rsidRDefault="00744050" w:rsidP="00B01D9F">
      <w:pPr>
        <w:pStyle w:val="Zkladntext"/>
        <w:ind w:left="2014"/>
        <w:rPr>
          <w:rFonts w:cstheme="minorHAnsi"/>
          <w:b/>
        </w:rPr>
      </w:pPr>
    </w:p>
    <w:p w14:paraId="51BB4C7A" w14:textId="0D7A453C" w:rsidR="005E7EA2" w:rsidRDefault="005E7EA2" w:rsidP="00B01D9F">
      <w:pPr>
        <w:spacing w:before="1" w:line="244" w:lineRule="auto"/>
        <w:ind w:left="2012" w:right="152"/>
        <w:jc w:val="both"/>
        <w:rPr>
          <w:rFonts w:cstheme="minorHAnsi"/>
          <w:i/>
        </w:rPr>
      </w:pPr>
      <w:r w:rsidRPr="005F1C53">
        <w:rPr>
          <w:rFonts w:cstheme="minorHAnsi"/>
          <w:i/>
        </w:rPr>
        <w:t xml:space="preserve">Před zahájením každé fáze projektování nebo provádění Díla musí být Správci stavby předloženy pro informaci podrobnosti o všech postupech a dokumenty prokazující dodržování systému. V případě, že je Správci stavby vydáván jakýkoli dokument technické povahy, </w:t>
      </w:r>
      <w:r w:rsidR="00ED741E" w:rsidRPr="669932DB">
        <w:rPr>
          <w:i/>
        </w:rPr>
        <w:t>musí být prostřednictvím CDE schválen Zhotovitelem</w:t>
      </w:r>
      <w:r w:rsidR="00ED741E">
        <w:rPr>
          <w:i/>
        </w:rPr>
        <w:t>.</w:t>
      </w:r>
      <w:r w:rsidR="00ED741E" w:rsidRPr="669932DB">
        <w:rPr>
          <w:i/>
        </w:rPr>
        <w:t xml:space="preserve"> </w:t>
      </w:r>
      <w:r w:rsidR="00ED741E">
        <w:rPr>
          <w:i/>
        </w:rPr>
        <w:t xml:space="preserve">Pokud by byl vydáván mimo CDE, musí být na </w:t>
      </w:r>
      <w:r w:rsidR="00ED741E" w:rsidRPr="669932DB">
        <w:rPr>
          <w:i/>
        </w:rPr>
        <w:t xml:space="preserve">samotném dokumentu uveden zjevný důkaz o předchozím </w:t>
      </w:r>
      <w:r w:rsidR="00ED741E">
        <w:rPr>
          <w:i/>
        </w:rPr>
        <w:t>schválení Zhotovitelem</w:t>
      </w:r>
      <w:r w:rsidRPr="005F1C53">
        <w:rPr>
          <w:rFonts w:cstheme="minorHAnsi"/>
          <w:i/>
        </w:rPr>
        <w:t>.</w:t>
      </w:r>
    </w:p>
    <w:p w14:paraId="576A125C" w14:textId="77777777" w:rsidR="00E50AA5" w:rsidRPr="0090514B" w:rsidRDefault="00E50AA5" w:rsidP="005F2B0D">
      <w:pPr>
        <w:pStyle w:val="Nadpis21"/>
        <w:keepNext/>
        <w:keepLines/>
        <w:spacing w:before="0" w:after="120"/>
        <w:ind w:left="0"/>
        <w:contextualSpacing/>
        <w:rPr>
          <w:rFonts w:asciiTheme="minorHAnsi" w:hAnsiTheme="minorHAnsi" w:cstheme="minorBidi"/>
          <w:sz w:val="28"/>
          <w:szCs w:val="28"/>
        </w:rPr>
      </w:pPr>
      <w:r w:rsidRPr="669932DB">
        <w:rPr>
          <w:rFonts w:asciiTheme="minorHAnsi" w:hAnsiTheme="minorHAnsi" w:cstheme="minorBidi"/>
          <w:sz w:val="28"/>
          <w:szCs w:val="28"/>
        </w:rPr>
        <w:t>4.12</w:t>
      </w:r>
    </w:p>
    <w:p w14:paraId="1B4F3B80" w14:textId="77777777" w:rsidR="00E50AA5" w:rsidRDefault="00E50AA5" w:rsidP="005F2B0D">
      <w:pPr>
        <w:pStyle w:val="Nadpis21"/>
        <w:keepNext/>
        <w:keepLines/>
        <w:spacing w:before="0" w:after="120"/>
        <w:ind w:left="0"/>
        <w:contextualSpacing/>
        <w:rPr>
          <w:rFonts w:asciiTheme="minorHAnsi" w:hAnsiTheme="minorHAnsi" w:cstheme="minorBidi"/>
          <w:sz w:val="28"/>
          <w:szCs w:val="28"/>
        </w:rPr>
      </w:pPr>
      <w:r w:rsidRPr="669932DB">
        <w:rPr>
          <w:rFonts w:asciiTheme="minorHAnsi" w:hAnsiTheme="minorHAnsi" w:cstheme="minorBidi"/>
          <w:sz w:val="28"/>
          <w:szCs w:val="28"/>
        </w:rPr>
        <w:t>Nepředvídatelné fyzické podmínky</w:t>
      </w:r>
    </w:p>
    <w:p w14:paraId="49AA5C71" w14:textId="77777777" w:rsidR="00E50AA5" w:rsidRPr="005F1C53" w:rsidRDefault="00E50AA5" w:rsidP="005F2B0D">
      <w:pPr>
        <w:keepNext/>
        <w:keepLines/>
        <w:spacing w:before="1" w:line="244" w:lineRule="auto"/>
        <w:ind w:left="2012" w:right="152"/>
        <w:jc w:val="both"/>
        <w:rPr>
          <w:b/>
        </w:rPr>
      </w:pPr>
      <w:r w:rsidRPr="669932DB">
        <w:rPr>
          <w:b/>
        </w:rPr>
        <w:t xml:space="preserve">Druhý odstavec Pod-článku 4.12 se nahrazuje tímto textem: </w:t>
      </w:r>
    </w:p>
    <w:p w14:paraId="27A924B5" w14:textId="4285459A" w:rsidR="00E50AA5" w:rsidRPr="005313B9" w:rsidRDefault="00E50AA5" w:rsidP="005F2B0D">
      <w:pPr>
        <w:pStyle w:val="Nadpis21"/>
        <w:keepNext/>
        <w:keepLines/>
        <w:spacing w:before="0" w:after="120"/>
        <w:ind w:left="1985"/>
        <w:contextualSpacing/>
        <w:jc w:val="both"/>
        <w:rPr>
          <w:rFonts w:asciiTheme="minorHAnsi" w:eastAsiaTheme="minorHAnsi" w:hAnsiTheme="minorHAnsi" w:cstheme="minorHAnsi"/>
          <w:b w:val="0"/>
          <w:bCs w:val="0"/>
          <w:i/>
          <w:lang w:eastAsia="en-US" w:bidi="ar-SA"/>
        </w:rPr>
      </w:pPr>
      <w:r w:rsidRPr="005313B9">
        <w:rPr>
          <w:rFonts w:asciiTheme="minorHAnsi" w:eastAsiaTheme="minorHAnsi" w:hAnsiTheme="minorHAnsi" w:cstheme="minorHAnsi"/>
          <w:b w:val="0"/>
          <w:bCs w:val="0"/>
          <w:i/>
          <w:lang w:eastAsia="en-US" w:bidi="ar-SA"/>
        </w:rPr>
        <w:t>Jestliže se Zhotovitel setká s nepříznivými fyzickými podmínkami, které považuje za „Nepředvídatelné“, musí dát Zhotovitel Správci stavby oznámení co nejdříve, jak je to možné. Zhotovitel je v takovém případě povinen učinit vše, co po něm lze rozumně požadovat, aby s odbornou péčí nepříznivé fyzické podmínky překonal a zajistil průběh realizace Díla v souladu s Harmonogramem a</w:t>
      </w:r>
      <w:r w:rsidR="005F2B0D">
        <w:rPr>
          <w:rFonts w:asciiTheme="minorHAnsi" w:eastAsiaTheme="minorHAnsi" w:hAnsiTheme="minorHAnsi" w:cstheme="minorHAnsi"/>
          <w:b w:val="0"/>
          <w:bCs w:val="0"/>
          <w:i/>
          <w:lang w:eastAsia="en-US" w:bidi="ar-SA"/>
        </w:rPr>
        <w:t> </w:t>
      </w:r>
      <w:r w:rsidRPr="005313B9">
        <w:rPr>
          <w:rFonts w:asciiTheme="minorHAnsi" w:eastAsiaTheme="minorHAnsi" w:hAnsiTheme="minorHAnsi" w:cstheme="minorHAnsi"/>
          <w:b w:val="0"/>
          <w:bCs w:val="0"/>
          <w:i/>
          <w:lang w:eastAsia="en-US" w:bidi="ar-SA"/>
        </w:rPr>
        <w:t>bez</w:t>
      </w:r>
      <w:r w:rsidR="005F2B0D">
        <w:rPr>
          <w:rFonts w:asciiTheme="minorHAnsi" w:eastAsiaTheme="minorHAnsi" w:hAnsiTheme="minorHAnsi" w:cstheme="minorHAnsi"/>
          <w:b w:val="0"/>
          <w:bCs w:val="0"/>
          <w:i/>
          <w:lang w:eastAsia="en-US" w:bidi="ar-SA"/>
        </w:rPr>
        <w:t> </w:t>
      </w:r>
      <w:r w:rsidRPr="005313B9">
        <w:rPr>
          <w:rFonts w:asciiTheme="minorHAnsi" w:eastAsiaTheme="minorHAnsi" w:hAnsiTheme="minorHAnsi" w:cstheme="minorHAnsi"/>
          <w:b w:val="0"/>
          <w:bCs w:val="0"/>
          <w:i/>
          <w:lang w:eastAsia="en-US" w:bidi="ar-SA"/>
        </w:rPr>
        <w:t>jakýchkoliv dodatečných nákladů. Není-li takový postup možný, postupují Strany dále dle ustanovení tohoto Pod-článku. Zhotovitel je povinen v takovém případě nemožnost takového postupu prokázat a doložit.</w:t>
      </w:r>
    </w:p>
    <w:p w14:paraId="3A13B19C" w14:textId="63626B4D" w:rsidR="004917D1" w:rsidRPr="004E12D6" w:rsidRDefault="004917D1" w:rsidP="001913F6">
      <w:pPr>
        <w:pStyle w:val="Nadpis21"/>
        <w:keepNext/>
        <w:keepLines/>
        <w:widowControl/>
        <w:spacing w:before="0" w:after="120"/>
        <w:ind w:left="0"/>
        <w:contextualSpacing/>
        <w:rPr>
          <w:rFonts w:asciiTheme="minorHAnsi" w:hAnsiTheme="minorHAnsi" w:cstheme="minorBidi"/>
          <w:sz w:val="28"/>
          <w:szCs w:val="28"/>
        </w:rPr>
      </w:pPr>
      <w:r w:rsidRPr="4AC2EACA">
        <w:rPr>
          <w:rFonts w:asciiTheme="minorHAnsi" w:hAnsiTheme="minorHAnsi" w:cstheme="minorBidi"/>
          <w:sz w:val="28"/>
          <w:szCs w:val="28"/>
        </w:rPr>
        <w:t>4.14</w:t>
      </w:r>
    </w:p>
    <w:p w14:paraId="20917A2D" w14:textId="430EA46B" w:rsidR="004917D1" w:rsidRDefault="004917D1" w:rsidP="004917D1">
      <w:pPr>
        <w:pStyle w:val="Nadpis21"/>
        <w:spacing w:before="0" w:after="120"/>
        <w:ind w:left="0"/>
        <w:contextualSpacing/>
        <w:rPr>
          <w:rFonts w:asciiTheme="minorHAnsi" w:hAnsiTheme="minorHAnsi" w:cstheme="minorBidi"/>
          <w:sz w:val="28"/>
          <w:szCs w:val="28"/>
        </w:rPr>
      </w:pPr>
      <w:r w:rsidRPr="4AC2EACA">
        <w:rPr>
          <w:rFonts w:asciiTheme="minorHAnsi" w:hAnsiTheme="minorHAnsi" w:cstheme="minorBidi"/>
          <w:sz w:val="28"/>
          <w:szCs w:val="28"/>
        </w:rPr>
        <w:t>Předcházení obtěžování výstavbou</w:t>
      </w:r>
    </w:p>
    <w:p w14:paraId="4EC5188B" w14:textId="078A3ECA" w:rsidR="004917D1" w:rsidRPr="00CB71CB" w:rsidRDefault="004917D1" w:rsidP="004917D1">
      <w:pPr>
        <w:pStyle w:val="Zkladntext"/>
        <w:ind w:left="2014"/>
        <w:rPr>
          <w:rFonts w:asciiTheme="minorHAnsi" w:hAnsiTheme="minorHAnsi" w:cstheme="minorBidi"/>
          <w:b/>
        </w:rPr>
      </w:pPr>
      <w:r w:rsidRPr="4AC2EACA">
        <w:rPr>
          <w:rFonts w:asciiTheme="minorHAnsi" w:hAnsiTheme="minorHAnsi" w:cstheme="minorBidi"/>
          <w:b/>
        </w:rPr>
        <w:t xml:space="preserve">Na </w:t>
      </w:r>
      <w:r w:rsidR="00447F6A" w:rsidRPr="4AC2EACA">
        <w:rPr>
          <w:rFonts w:asciiTheme="minorHAnsi" w:hAnsiTheme="minorHAnsi" w:cstheme="minorBidi"/>
          <w:b/>
        </w:rPr>
        <w:t>začátek</w:t>
      </w:r>
      <w:r w:rsidRPr="4AC2EACA">
        <w:rPr>
          <w:rFonts w:asciiTheme="minorHAnsi" w:hAnsiTheme="minorHAnsi" w:cstheme="minorBidi"/>
          <w:b/>
        </w:rPr>
        <w:t xml:space="preserve"> Pod-článku 4.14 se vkládá tento odstavec:</w:t>
      </w:r>
    </w:p>
    <w:p w14:paraId="7A4B7BD6" w14:textId="77777777" w:rsidR="004917D1" w:rsidRPr="00463F54" w:rsidRDefault="004917D1" w:rsidP="004917D1">
      <w:pPr>
        <w:pStyle w:val="Zkladntext"/>
        <w:spacing w:before="5"/>
        <w:rPr>
          <w:rFonts w:asciiTheme="minorHAnsi" w:hAnsiTheme="minorHAnsi" w:cstheme="minorBidi"/>
          <w:sz w:val="21"/>
          <w:szCs w:val="21"/>
        </w:rPr>
      </w:pPr>
    </w:p>
    <w:p w14:paraId="3CDABDCC" w14:textId="643CAABC" w:rsidR="004917D1" w:rsidRPr="00463F54" w:rsidRDefault="004917D1" w:rsidP="004917D1">
      <w:pPr>
        <w:spacing w:line="244" w:lineRule="auto"/>
        <w:ind w:left="2012" w:right="153"/>
        <w:jc w:val="both"/>
        <w:rPr>
          <w:i/>
        </w:rPr>
      </w:pPr>
      <w:r w:rsidRPr="4AC2EACA">
        <w:rPr>
          <w:i/>
        </w:rPr>
        <w:t xml:space="preserve">Zhotovitel </w:t>
      </w:r>
      <w:r w:rsidR="00447F6A" w:rsidRPr="4AC2EACA">
        <w:rPr>
          <w:i/>
        </w:rPr>
        <w:t>se zavazuje minimalizovat dopad veškerých prováděných prací na</w:t>
      </w:r>
      <w:r w:rsidR="005F2B0D">
        <w:rPr>
          <w:i/>
        </w:rPr>
        <w:t> </w:t>
      </w:r>
      <w:r w:rsidR="00447F6A" w:rsidRPr="4AC2EACA">
        <w:rPr>
          <w:i/>
        </w:rPr>
        <w:t xml:space="preserve">okolí, </w:t>
      </w:r>
      <w:r w:rsidR="00B471A4" w:rsidRPr="4AC2EACA">
        <w:rPr>
          <w:i/>
        </w:rPr>
        <w:t>ať už jde o hluk, prach, vibrace a další negativní vlivy.</w:t>
      </w:r>
    </w:p>
    <w:p w14:paraId="646DE1EF" w14:textId="77777777" w:rsidR="004E12D6" w:rsidRPr="004E12D6" w:rsidRDefault="004E12D6" w:rsidP="004E12D6">
      <w:pPr>
        <w:pStyle w:val="Nadpis21"/>
        <w:spacing w:before="0" w:after="120"/>
        <w:ind w:left="0"/>
        <w:contextualSpacing/>
        <w:rPr>
          <w:rFonts w:asciiTheme="minorHAnsi" w:hAnsiTheme="minorHAnsi" w:cstheme="minorBidi"/>
          <w:sz w:val="28"/>
          <w:szCs w:val="28"/>
        </w:rPr>
      </w:pPr>
      <w:r w:rsidRPr="4AC2EACA">
        <w:rPr>
          <w:rFonts w:asciiTheme="minorHAnsi" w:hAnsiTheme="minorHAnsi" w:cstheme="minorBidi"/>
          <w:sz w:val="28"/>
          <w:szCs w:val="28"/>
        </w:rPr>
        <w:t>4.15</w:t>
      </w:r>
    </w:p>
    <w:p w14:paraId="6681846F" w14:textId="043A2177" w:rsidR="004E12D6" w:rsidRDefault="004E12D6" w:rsidP="004E12D6">
      <w:pPr>
        <w:pStyle w:val="Nadpis21"/>
        <w:spacing w:before="0" w:after="120"/>
        <w:ind w:left="0"/>
        <w:contextualSpacing/>
        <w:rPr>
          <w:rFonts w:asciiTheme="minorHAnsi" w:hAnsiTheme="minorHAnsi" w:cstheme="minorHAnsi"/>
          <w:sz w:val="28"/>
          <w:szCs w:val="28"/>
        </w:rPr>
      </w:pPr>
      <w:r w:rsidRPr="004E12D6">
        <w:rPr>
          <w:rFonts w:asciiTheme="minorHAnsi" w:hAnsiTheme="minorHAnsi" w:cstheme="minorHAnsi"/>
          <w:sz w:val="28"/>
          <w:szCs w:val="28"/>
        </w:rPr>
        <w:t>Přístupové cesty</w:t>
      </w:r>
    </w:p>
    <w:p w14:paraId="0F722947" w14:textId="77777777" w:rsidR="00463F54" w:rsidRPr="004F00D3" w:rsidRDefault="00463F54" w:rsidP="00B52826">
      <w:pPr>
        <w:pStyle w:val="Zkladntext"/>
        <w:ind w:left="2012"/>
        <w:rPr>
          <w:b/>
        </w:rPr>
      </w:pPr>
      <w:r w:rsidRPr="00B52826">
        <w:rPr>
          <w:rFonts w:asciiTheme="minorHAnsi" w:hAnsiTheme="minorHAnsi"/>
          <w:b/>
        </w:rPr>
        <w:t>Věta první Pod-článku 4.15 se ruší a nahrazuje tímto zněním:</w:t>
      </w:r>
    </w:p>
    <w:p w14:paraId="29A64EDA" w14:textId="77777777" w:rsidR="00463F54" w:rsidRPr="00463F54" w:rsidRDefault="00463F54" w:rsidP="00463F54">
      <w:pPr>
        <w:pStyle w:val="Zkladntext"/>
        <w:spacing w:before="5"/>
        <w:rPr>
          <w:rFonts w:asciiTheme="minorHAnsi" w:hAnsiTheme="minorHAnsi" w:cstheme="minorHAnsi"/>
          <w:sz w:val="21"/>
        </w:rPr>
      </w:pPr>
    </w:p>
    <w:p w14:paraId="688A64EF" w14:textId="7AD10970" w:rsidR="00463F54" w:rsidRPr="00CB71CB" w:rsidRDefault="00463F54" w:rsidP="00CB71CB">
      <w:pPr>
        <w:ind w:left="2012"/>
        <w:rPr>
          <w:rFonts w:cstheme="minorHAnsi"/>
          <w:i/>
        </w:rPr>
      </w:pPr>
      <w:r w:rsidRPr="00463F54">
        <w:rPr>
          <w:rFonts w:cstheme="minorHAnsi"/>
          <w:i/>
        </w:rPr>
        <w:t>Zhotovitel je povinen si na svůj náklad zajistit přístupové cesty ke Staveništi.</w:t>
      </w:r>
    </w:p>
    <w:p w14:paraId="204F0350" w14:textId="77777777" w:rsidR="00463F54" w:rsidRPr="00CB71CB" w:rsidRDefault="00463F54" w:rsidP="00463F54">
      <w:pPr>
        <w:pStyle w:val="Zkladntext"/>
        <w:ind w:left="2014"/>
        <w:rPr>
          <w:rFonts w:asciiTheme="minorHAnsi" w:hAnsiTheme="minorHAnsi" w:cstheme="minorHAnsi"/>
          <w:b/>
        </w:rPr>
      </w:pPr>
      <w:r w:rsidRPr="00CB71CB">
        <w:rPr>
          <w:rFonts w:asciiTheme="minorHAnsi" w:hAnsiTheme="minorHAnsi" w:cstheme="minorHAnsi"/>
          <w:b/>
        </w:rPr>
        <w:t>Na konec Pod-článku 4.15 se vkládají tyto odstavce:</w:t>
      </w:r>
    </w:p>
    <w:p w14:paraId="123EC96A" w14:textId="77777777" w:rsidR="00463F54" w:rsidRPr="00B52826" w:rsidRDefault="00463F54" w:rsidP="00B52826">
      <w:pPr>
        <w:pStyle w:val="Zkladntext"/>
        <w:spacing w:before="5"/>
        <w:rPr>
          <w:rFonts w:asciiTheme="minorHAnsi" w:hAnsiTheme="minorHAnsi"/>
          <w:sz w:val="21"/>
        </w:rPr>
      </w:pPr>
    </w:p>
    <w:p w14:paraId="0DC1A793" w14:textId="4063FBC2" w:rsidR="00463F54" w:rsidRPr="00463F54" w:rsidRDefault="00463F54" w:rsidP="00463F54">
      <w:pPr>
        <w:spacing w:line="244" w:lineRule="auto"/>
        <w:ind w:left="2012" w:right="153"/>
        <w:jc w:val="both"/>
        <w:rPr>
          <w:rFonts w:cstheme="minorHAnsi"/>
          <w:i/>
        </w:rPr>
      </w:pPr>
      <w:r w:rsidRPr="00463F54">
        <w:rPr>
          <w:rFonts w:cstheme="minorHAnsi"/>
          <w:i/>
        </w:rPr>
        <w:t>Zhotovitel je povinen předat Správci stavby v zákresu i popisu všechny Přístupové cesty na Staveniště, které bude využívat k napojení na síť veřejně přístupných pozemních komunikací včetně dokladu o projednání těchto Přístupových cest (je-li takové projednání nutné) s příslušnými orgány státní správy, majiteli a správci komunikací před jejich použitím pro potřeby Zhotovitele, resp. Podzhotovitelů.</w:t>
      </w:r>
    </w:p>
    <w:p w14:paraId="5946717E" w14:textId="124E67D1" w:rsidR="00463F54" w:rsidRPr="00463F54" w:rsidRDefault="00463F54" w:rsidP="00463F54">
      <w:pPr>
        <w:spacing w:before="205" w:line="247" w:lineRule="auto"/>
        <w:ind w:left="2012" w:right="152"/>
        <w:jc w:val="both"/>
        <w:rPr>
          <w:rFonts w:cstheme="minorHAnsi"/>
          <w:i/>
        </w:rPr>
      </w:pPr>
      <w:r w:rsidRPr="00463F54">
        <w:rPr>
          <w:rFonts w:cstheme="minorHAnsi"/>
          <w:i/>
        </w:rPr>
        <w:t>Zhotovitel</w:t>
      </w:r>
      <w:r w:rsidRPr="00463F54">
        <w:rPr>
          <w:rFonts w:cstheme="minorHAnsi"/>
          <w:i/>
          <w:spacing w:val="-4"/>
        </w:rPr>
        <w:t xml:space="preserve"> </w:t>
      </w:r>
      <w:r w:rsidRPr="00463F54">
        <w:rPr>
          <w:rFonts w:cstheme="minorHAnsi"/>
          <w:i/>
        </w:rPr>
        <w:t>je</w:t>
      </w:r>
      <w:r w:rsidRPr="00463F54">
        <w:rPr>
          <w:rFonts w:cstheme="minorHAnsi"/>
          <w:i/>
          <w:spacing w:val="-4"/>
        </w:rPr>
        <w:t xml:space="preserve"> </w:t>
      </w:r>
      <w:r w:rsidRPr="00463F54">
        <w:rPr>
          <w:rFonts w:cstheme="minorHAnsi"/>
          <w:i/>
        </w:rPr>
        <w:t>povinen</w:t>
      </w:r>
      <w:r w:rsidRPr="00463F54">
        <w:rPr>
          <w:rFonts w:cstheme="minorHAnsi"/>
          <w:i/>
          <w:spacing w:val="-3"/>
        </w:rPr>
        <w:t xml:space="preserve"> </w:t>
      </w:r>
      <w:r w:rsidRPr="00463F54">
        <w:rPr>
          <w:rFonts w:cstheme="minorHAnsi"/>
          <w:i/>
        </w:rPr>
        <w:t>předat</w:t>
      </w:r>
      <w:r w:rsidRPr="00463F54">
        <w:rPr>
          <w:rFonts w:cstheme="minorHAnsi"/>
          <w:i/>
          <w:spacing w:val="-4"/>
        </w:rPr>
        <w:t xml:space="preserve"> </w:t>
      </w:r>
      <w:r w:rsidRPr="00463F54">
        <w:rPr>
          <w:rFonts w:cstheme="minorHAnsi"/>
          <w:i/>
        </w:rPr>
        <w:t>v</w:t>
      </w:r>
      <w:r w:rsidRPr="00463F54">
        <w:rPr>
          <w:rFonts w:cstheme="minorHAnsi"/>
          <w:i/>
          <w:spacing w:val="-3"/>
        </w:rPr>
        <w:t xml:space="preserve"> </w:t>
      </w:r>
      <w:r w:rsidRPr="00463F54">
        <w:rPr>
          <w:rFonts w:cstheme="minorHAnsi"/>
          <w:i/>
        </w:rPr>
        <w:t>zákresu</w:t>
      </w:r>
      <w:r w:rsidRPr="00463F54">
        <w:rPr>
          <w:rFonts w:cstheme="minorHAnsi"/>
          <w:i/>
          <w:spacing w:val="-5"/>
        </w:rPr>
        <w:t xml:space="preserve"> </w:t>
      </w:r>
      <w:r w:rsidRPr="00463F54">
        <w:rPr>
          <w:rFonts w:cstheme="minorHAnsi"/>
          <w:i/>
        </w:rPr>
        <w:t>i</w:t>
      </w:r>
      <w:r w:rsidRPr="00463F54">
        <w:rPr>
          <w:rFonts w:cstheme="minorHAnsi"/>
          <w:i/>
          <w:spacing w:val="-3"/>
        </w:rPr>
        <w:t xml:space="preserve"> </w:t>
      </w:r>
      <w:r w:rsidRPr="00463F54">
        <w:rPr>
          <w:rFonts w:cstheme="minorHAnsi"/>
          <w:i/>
        </w:rPr>
        <w:t>popisu</w:t>
      </w:r>
      <w:r w:rsidRPr="00463F54">
        <w:rPr>
          <w:rFonts w:cstheme="minorHAnsi"/>
          <w:i/>
          <w:spacing w:val="-5"/>
        </w:rPr>
        <w:t xml:space="preserve"> </w:t>
      </w:r>
      <w:r w:rsidRPr="00463F54">
        <w:rPr>
          <w:rFonts w:cstheme="minorHAnsi"/>
          <w:i/>
        </w:rPr>
        <w:t>také</w:t>
      </w:r>
      <w:r w:rsidRPr="00463F54">
        <w:rPr>
          <w:rFonts w:cstheme="minorHAnsi"/>
          <w:i/>
          <w:spacing w:val="-3"/>
        </w:rPr>
        <w:t xml:space="preserve"> </w:t>
      </w:r>
      <w:r w:rsidRPr="00463F54">
        <w:rPr>
          <w:rFonts w:cstheme="minorHAnsi"/>
          <w:i/>
        </w:rPr>
        <w:t>všechny</w:t>
      </w:r>
      <w:r w:rsidRPr="00463F54">
        <w:rPr>
          <w:rFonts w:cstheme="minorHAnsi"/>
          <w:i/>
          <w:spacing w:val="-4"/>
        </w:rPr>
        <w:t xml:space="preserve"> </w:t>
      </w:r>
      <w:r w:rsidRPr="00463F54">
        <w:rPr>
          <w:rFonts w:cstheme="minorHAnsi"/>
          <w:i/>
        </w:rPr>
        <w:t>veřejně</w:t>
      </w:r>
      <w:r w:rsidRPr="00463F54">
        <w:rPr>
          <w:rFonts w:cstheme="minorHAnsi"/>
          <w:i/>
          <w:spacing w:val="-3"/>
        </w:rPr>
        <w:t xml:space="preserve"> </w:t>
      </w:r>
      <w:r w:rsidRPr="00463F54">
        <w:rPr>
          <w:rFonts w:cstheme="minorHAnsi"/>
          <w:i/>
        </w:rPr>
        <w:t>přístupné</w:t>
      </w:r>
      <w:r w:rsidRPr="00463F54">
        <w:rPr>
          <w:rFonts w:cstheme="minorHAnsi"/>
          <w:i/>
          <w:spacing w:val="-4"/>
        </w:rPr>
        <w:t xml:space="preserve"> </w:t>
      </w:r>
      <w:r w:rsidRPr="00463F54">
        <w:rPr>
          <w:rFonts w:cstheme="minorHAnsi"/>
          <w:i/>
        </w:rPr>
        <w:t>pozemní komunikace, které bude využívat v souvislosti s prováděním Díla, včetně dokladu o projednání</w:t>
      </w:r>
      <w:r w:rsidRPr="00463F54">
        <w:rPr>
          <w:rFonts w:cstheme="minorHAnsi"/>
          <w:i/>
          <w:spacing w:val="-16"/>
        </w:rPr>
        <w:t xml:space="preserve"> </w:t>
      </w:r>
      <w:r w:rsidRPr="00463F54">
        <w:rPr>
          <w:rFonts w:cstheme="minorHAnsi"/>
          <w:i/>
        </w:rPr>
        <w:t>užití</w:t>
      </w:r>
      <w:r w:rsidRPr="00463F54">
        <w:rPr>
          <w:rFonts w:cstheme="minorHAnsi"/>
          <w:i/>
          <w:spacing w:val="-17"/>
        </w:rPr>
        <w:t xml:space="preserve"> </w:t>
      </w:r>
      <w:r w:rsidRPr="00463F54">
        <w:rPr>
          <w:rFonts w:cstheme="minorHAnsi"/>
          <w:i/>
        </w:rPr>
        <w:t>těchto</w:t>
      </w:r>
      <w:r w:rsidRPr="00463F54">
        <w:rPr>
          <w:rFonts w:cstheme="minorHAnsi"/>
          <w:i/>
          <w:spacing w:val="-16"/>
        </w:rPr>
        <w:t xml:space="preserve"> </w:t>
      </w:r>
      <w:r w:rsidRPr="00463F54">
        <w:rPr>
          <w:rFonts w:cstheme="minorHAnsi"/>
          <w:i/>
        </w:rPr>
        <w:t>veřejně</w:t>
      </w:r>
      <w:r w:rsidRPr="00463F54">
        <w:rPr>
          <w:rFonts w:cstheme="minorHAnsi"/>
          <w:i/>
          <w:spacing w:val="-15"/>
        </w:rPr>
        <w:t xml:space="preserve"> </w:t>
      </w:r>
      <w:r w:rsidRPr="00463F54">
        <w:rPr>
          <w:rFonts w:cstheme="minorHAnsi"/>
          <w:i/>
        </w:rPr>
        <w:t>přístupných</w:t>
      </w:r>
      <w:r w:rsidRPr="00463F54">
        <w:rPr>
          <w:rFonts w:cstheme="minorHAnsi"/>
          <w:i/>
          <w:spacing w:val="-16"/>
        </w:rPr>
        <w:t xml:space="preserve"> </w:t>
      </w:r>
      <w:r w:rsidRPr="00463F54">
        <w:rPr>
          <w:rFonts w:cstheme="minorHAnsi"/>
          <w:i/>
        </w:rPr>
        <w:t>komunikací</w:t>
      </w:r>
      <w:r w:rsidRPr="00463F54">
        <w:rPr>
          <w:rFonts w:cstheme="minorHAnsi"/>
          <w:i/>
          <w:spacing w:val="-17"/>
        </w:rPr>
        <w:t xml:space="preserve"> </w:t>
      </w:r>
      <w:r w:rsidRPr="00463F54">
        <w:rPr>
          <w:rFonts w:cstheme="minorHAnsi"/>
          <w:i/>
        </w:rPr>
        <w:t>(je-li</w:t>
      </w:r>
      <w:r w:rsidRPr="00463F54">
        <w:rPr>
          <w:rFonts w:cstheme="minorHAnsi"/>
          <w:i/>
          <w:spacing w:val="-16"/>
        </w:rPr>
        <w:t xml:space="preserve"> </w:t>
      </w:r>
      <w:r w:rsidRPr="00463F54">
        <w:rPr>
          <w:rFonts w:cstheme="minorHAnsi"/>
          <w:i/>
        </w:rPr>
        <w:t>takovéto</w:t>
      </w:r>
      <w:r w:rsidRPr="00463F54">
        <w:rPr>
          <w:rFonts w:cstheme="minorHAnsi"/>
          <w:i/>
          <w:spacing w:val="-16"/>
        </w:rPr>
        <w:t xml:space="preserve"> </w:t>
      </w:r>
      <w:r w:rsidRPr="00463F54">
        <w:rPr>
          <w:rFonts w:cstheme="minorHAnsi"/>
          <w:i/>
        </w:rPr>
        <w:t>projednání</w:t>
      </w:r>
      <w:r w:rsidRPr="00463F54">
        <w:rPr>
          <w:rFonts w:cstheme="minorHAnsi"/>
          <w:i/>
          <w:spacing w:val="-15"/>
        </w:rPr>
        <w:t xml:space="preserve"> </w:t>
      </w:r>
      <w:r w:rsidRPr="00463F54">
        <w:rPr>
          <w:rFonts w:cstheme="minorHAnsi"/>
          <w:i/>
        </w:rPr>
        <w:t>nutné) s příslušnými orgány státní správy, majiteli a</w:t>
      </w:r>
      <w:r w:rsidR="005F2B0D">
        <w:rPr>
          <w:rFonts w:cstheme="minorHAnsi"/>
          <w:i/>
        </w:rPr>
        <w:t> </w:t>
      </w:r>
      <w:r w:rsidRPr="00463F54">
        <w:rPr>
          <w:rFonts w:cstheme="minorHAnsi"/>
          <w:i/>
        </w:rPr>
        <w:t>správci komunikací před jejich použitím pro potřeby Zhotovitele, resp.</w:t>
      </w:r>
      <w:r w:rsidR="005F2B0D">
        <w:rPr>
          <w:rFonts w:cstheme="minorHAnsi"/>
          <w:i/>
          <w:spacing w:val="-3"/>
        </w:rPr>
        <w:t> </w:t>
      </w:r>
      <w:r w:rsidRPr="00463F54">
        <w:rPr>
          <w:rFonts w:cstheme="minorHAnsi"/>
          <w:i/>
        </w:rPr>
        <w:t>Podzhotovitelů.</w:t>
      </w:r>
    </w:p>
    <w:p w14:paraId="13D2C497" w14:textId="66ACAE18" w:rsidR="00463F54" w:rsidRPr="00CB71CB" w:rsidRDefault="00463F54" w:rsidP="00CB71CB">
      <w:pPr>
        <w:spacing w:before="193" w:line="244" w:lineRule="auto"/>
        <w:ind w:left="2012" w:right="155"/>
        <w:jc w:val="both"/>
        <w:rPr>
          <w:rFonts w:cstheme="minorHAnsi"/>
          <w:i/>
        </w:rPr>
      </w:pPr>
      <w:r w:rsidRPr="00463F54">
        <w:rPr>
          <w:rFonts w:cstheme="minorHAnsi"/>
          <w:i/>
        </w:rPr>
        <w:t>Zhotovitel je povinen bránit znečištění pozemních komunikací v souvislosti s</w:t>
      </w:r>
      <w:r w:rsidR="005F2B0D">
        <w:rPr>
          <w:rFonts w:cstheme="minorHAnsi"/>
          <w:i/>
        </w:rPr>
        <w:t> </w:t>
      </w:r>
      <w:r w:rsidRPr="00463F54">
        <w:rPr>
          <w:rFonts w:cstheme="minorHAnsi"/>
          <w:i/>
        </w:rPr>
        <w:t>prováděním Díla.</w:t>
      </w:r>
    </w:p>
    <w:p w14:paraId="17CC906D" w14:textId="55EF2328" w:rsidR="00463F54" w:rsidRPr="00463F54" w:rsidRDefault="00463F54" w:rsidP="005F2B0D">
      <w:pPr>
        <w:spacing w:line="245" w:lineRule="auto"/>
        <w:ind w:left="2013" w:right="153"/>
        <w:jc w:val="both"/>
        <w:rPr>
          <w:rFonts w:cstheme="minorHAnsi"/>
          <w:i/>
        </w:rPr>
      </w:pPr>
      <w:r w:rsidRPr="00463F54">
        <w:rPr>
          <w:rFonts w:cstheme="minorHAnsi"/>
          <w:i/>
        </w:rPr>
        <w:t>Zhotovitel je povinen na své náklady zajistit pasportizaci všech pozemních komunikací před zahájením a po ukončení jejich používání.</w:t>
      </w:r>
    </w:p>
    <w:p w14:paraId="343D64F9" w14:textId="77777777" w:rsidR="00842C45" w:rsidRPr="00842C45" w:rsidRDefault="00842C45" w:rsidP="005F2B0D">
      <w:pPr>
        <w:pStyle w:val="Nadpis21"/>
        <w:keepNext/>
        <w:keepLines/>
        <w:spacing w:before="0" w:after="120"/>
        <w:ind w:left="0"/>
        <w:contextualSpacing/>
        <w:rPr>
          <w:rFonts w:asciiTheme="minorHAnsi" w:hAnsiTheme="minorHAnsi" w:cstheme="minorHAnsi"/>
          <w:sz w:val="28"/>
          <w:szCs w:val="28"/>
        </w:rPr>
      </w:pPr>
      <w:r w:rsidRPr="00842C45">
        <w:rPr>
          <w:rFonts w:asciiTheme="minorHAnsi" w:hAnsiTheme="minorHAnsi" w:cstheme="minorHAnsi"/>
          <w:sz w:val="28"/>
          <w:szCs w:val="28"/>
        </w:rPr>
        <w:t>4.19</w:t>
      </w:r>
    </w:p>
    <w:p w14:paraId="325771C9" w14:textId="220E0BFE" w:rsidR="00842C45" w:rsidRDefault="00842C45" w:rsidP="005F2B0D">
      <w:pPr>
        <w:pStyle w:val="Nadpis21"/>
        <w:keepNext/>
        <w:keepLines/>
        <w:spacing w:before="0" w:after="120"/>
        <w:ind w:left="0"/>
        <w:contextualSpacing/>
        <w:rPr>
          <w:rFonts w:asciiTheme="minorHAnsi" w:hAnsiTheme="minorHAnsi" w:cstheme="minorHAnsi"/>
          <w:sz w:val="28"/>
          <w:szCs w:val="28"/>
        </w:rPr>
      </w:pPr>
      <w:r w:rsidRPr="00842C45">
        <w:rPr>
          <w:rFonts w:asciiTheme="minorHAnsi" w:hAnsiTheme="minorHAnsi" w:cstheme="minorHAnsi"/>
          <w:sz w:val="28"/>
          <w:szCs w:val="28"/>
        </w:rPr>
        <w:t>Elektřina, voda a plyn</w:t>
      </w:r>
    </w:p>
    <w:p w14:paraId="4EFED95E" w14:textId="77777777" w:rsidR="00B7325C" w:rsidRPr="00B7325C" w:rsidRDefault="00B7325C" w:rsidP="005F2B0D">
      <w:pPr>
        <w:keepNext/>
        <w:keepLines/>
        <w:ind w:left="2000"/>
        <w:jc w:val="both"/>
        <w:rPr>
          <w:rFonts w:cstheme="minorHAnsi"/>
          <w:b/>
        </w:rPr>
      </w:pPr>
      <w:r w:rsidRPr="00B7325C">
        <w:rPr>
          <w:rFonts w:cstheme="minorHAnsi"/>
          <w:b/>
        </w:rPr>
        <w:t>Pod-článek 4.19 se nahrazuje tímto textem:</w:t>
      </w:r>
    </w:p>
    <w:p w14:paraId="05B4BBBE" w14:textId="2CEC938D" w:rsidR="00B7325C" w:rsidRPr="00B7325C" w:rsidRDefault="00B7325C" w:rsidP="00372E67">
      <w:pPr>
        <w:pStyle w:val="Zkladntext"/>
        <w:spacing w:line="244" w:lineRule="auto"/>
        <w:ind w:left="2000"/>
        <w:jc w:val="both"/>
        <w:rPr>
          <w:rFonts w:asciiTheme="minorHAnsi" w:hAnsiTheme="minorHAnsi" w:cstheme="minorHAnsi"/>
          <w:i/>
        </w:rPr>
      </w:pPr>
      <w:r w:rsidRPr="00B7325C">
        <w:rPr>
          <w:rFonts w:asciiTheme="minorHAnsi" w:hAnsiTheme="minorHAnsi" w:cstheme="minorHAnsi"/>
          <w:i/>
        </w:rPr>
        <w:t>Zhotovitel</w:t>
      </w:r>
      <w:r w:rsidRPr="00B7325C">
        <w:rPr>
          <w:rFonts w:asciiTheme="minorHAnsi" w:hAnsiTheme="minorHAnsi" w:cstheme="minorHAnsi"/>
          <w:i/>
          <w:spacing w:val="-7"/>
        </w:rPr>
        <w:t xml:space="preserve"> </w:t>
      </w:r>
      <w:r w:rsidRPr="00B7325C">
        <w:rPr>
          <w:rFonts w:asciiTheme="minorHAnsi" w:hAnsiTheme="minorHAnsi" w:cstheme="minorHAnsi"/>
          <w:i/>
        </w:rPr>
        <w:t>je</w:t>
      </w:r>
      <w:r w:rsidRPr="00B7325C">
        <w:rPr>
          <w:rFonts w:asciiTheme="minorHAnsi" w:hAnsiTheme="minorHAnsi" w:cstheme="minorHAnsi"/>
          <w:i/>
          <w:spacing w:val="-6"/>
        </w:rPr>
        <w:t xml:space="preserve"> </w:t>
      </w:r>
      <w:r w:rsidRPr="00B7325C">
        <w:rPr>
          <w:rFonts w:asciiTheme="minorHAnsi" w:hAnsiTheme="minorHAnsi" w:cstheme="minorHAnsi"/>
          <w:i/>
        </w:rPr>
        <w:t>odpovědný</w:t>
      </w:r>
      <w:r w:rsidRPr="00B7325C">
        <w:rPr>
          <w:rFonts w:asciiTheme="minorHAnsi" w:hAnsiTheme="minorHAnsi" w:cstheme="minorHAnsi"/>
          <w:i/>
          <w:spacing w:val="-5"/>
        </w:rPr>
        <w:t xml:space="preserve"> </w:t>
      </w:r>
      <w:r w:rsidRPr="00B7325C">
        <w:rPr>
          <w:rFonts w:asciiTheme="minorHAnsi" w:hAnsiTheme="minorHAnsi" w:cstheme="minorHAnsi"/>
          <w:i/>
        </w:rPr>
        <w:t>za</w:t>
      </w:r>
      <w:r w:rsidRPr="00B7325C">
        <w:rPr>
          <w:rFonts w:asciiTheme="minorHAnsi" w:hAnsiTheme="minorHAnsi" w:cstheme="minorHAnsi"/>
          <w:i/>
          <w:spacing w:val="-6"/>
        </w:rPr>
        <w:t xml:space="preserve"> </w:t>
      </w:r>
      <w:r w:rsidRPr="00B7325C">
        <w:rPr>
          <w:rFonts w:asciiTheme="minorHAnsi" w:hAnsiTheme="minorHAnsi" w:cstheme="minorHAnsi"/>
          <w:i/>
        </w:rPr>
        <w:t>obstarání</w:t>
      </w:r>
      <w:r w:rsidRPr="00B7325C">
        <w:rPr>
          <w:rFonts w:asciiTheme="minorHAnsi" w:hAnsiTheme="minorHAnsi" w:cstheme="minorHAnsi"/>
          <w:i/>
          <w:spacing w:val="-5"/>
        </w:rPr>
        <w:t xml:space="preserve"> </w:t>
      </w:r>
      <w:r w:rsidRPr="00B7325C">
        <w:rPr>
          <w:rFonts w:asciiTheme="minorHAnsi" w:hAnsiTheme="minorHAnsi" w:cstheme="minorHAnsi"/>
          <w:i/>
        </w:rPr>
        <w:t>veškeré</w:t>
      </w:r>
      <w:r w:rsidRPr="00B7325C">
        <w:rPr>
          <w:rFonts w:asciiTheme="minorHAnsi" w:hAnsiTheme="minorHAnsi" w:cstheme="minorHAnsi"/>
          <w:i/>
          <w:spacing w:val="-6"/>
        </w:rPr>
        <w:t xml:space="preserve"> </w:t>
      </w:r>
      <w:r w:rsidRPr="00B7325C">
        <w:rPr>
          <w:rFonts w:asciiTheme="minorHAnsi" w:hAnsiTheme="minorHAnsi" w:cstheme="minorHAnsi"/>
          <w:i/>
        </w:rPr>
        <w:t>energie,</w:t>
      </w:r>
      <w:r w:rsidRPr="00B7325C">
        <w:rPr>
          <w:rFonts w:asciiTheme="minorHAnsi" w:hAnsiTheme="minorHAnsi" w:cstheme="minorHAnsi"/>
          <w:i/>
          <w:spacing w:val="-7"/>
        </w:rPr>
        <w:t xml:space="preserve"> </w:t>
      </w:r>
      <w:r w:rsidRPr="00B7325C">
        <w:rPr>
          <w:rFonts w:asciiTheme="minorHAnsi" w:hAnsiTheme="minorHAnsi" w:cstheme="minorHAnsi"/>
          <w:i/>
        </w:rPr>
        <w:t>vody a jiných služeb, které</w:t>
      </w:r>
      <w:r w:rsidRPr="00B7325C">
        <w:rPr>
          <w:rFonts w:asciiTheme="minorHAnsi" w:hAnsiTheme="minorHAnsi" w:cstheme="minorHAnsi"/>
          <w:i/>
          <w:spacing w:val="-3"/>
        </w:rPr>
        <w:t xml:space="preserve"> </w:t>
      </w:r>
      <w:r w:rsidRPr="00B7325C">
        <w:rPr>
          <w:rFonts w:asciiTheme="minorHAnsi" w:hAnsiTheme="minorHAnsi" w:cstheme="minorHAnsi"/>
          <w:i/>
        </w:rPr>
        <w:t>potřebuje, a to včetně zajištění a zbudování přípojek energie,</w:t>
      </w:r>
      <w:r w:rsidRPr="00B7325C">
        <w:rPr>
          <w:rFonts w:asciiTheme="minorHAnsi" w:hAnsiTheme="minorHAnsi" w:cstheme="minorHAnsi"/>
          <w:i/>
          <w:spacing w:val="-7"/>
        </w:rPr>
        <w:t xml:space="preserve"> </w:t>
      </w:r>
      <w:r w:rsidRPr="00B7325C">
        <w:rPr>
          <w:rFonts w:asciiTheme="minorHAnsi" w:hAnsiTheme="minorHAnsi" w:cstheme="minorHAnsi"/>
          <w:i/>
        </w:rPr>
        <w:t>vody a jiných služeb. Zhotovitel</w:t>
      </w:r>
      <w:r w:rsidRPr="00B7325C">
        <w:rPr>
          <w:rFonts w:asciiTheme="minorHAnsi" w:hAnsiTheme="minorHAnsi" w:cstheme="minorHAnsi"/>
          <w:i/>
          <w:spacing w:val="-7"/>
        </w:rPr>
        <w:t xml:space="preserve"> </w:t>
      </w:r>
      <w:r w:rsidRPr="00B7325C">
        <w:rPr>
          <w:rFonts w:asciiTheme="minorHAnsi" w:hAnsiTheme="minorHAnsi" w:cstheme="minorHAnsi"/>
          <w:i/>
        </w:rPr>
        <w:t>je</w:t>
      </w:r>
      <w:r w:rsidRPr="00B7325C">
        <w:rPr>
          <w:rFonts w:asciiTheme="minorHAnsi" w:hAnsiTheme="minorHAnsi" w:cstheme="minorHAnsi"/>
          <w:i/>
          <w:spacing w:val="-6"/>
        </w:rPr>
        <w:t xml:space="preserve"> </w:t>
      </w:r>
      <w:r w:rsidRPr="00B7325C">
        <w:rPr>
          <w:rFonts w:asciiTheme="minorHAnsi" w:hAnsiTheme="minorHAnsi" w:cstheme="minorHAnsi"/>
          <w:i/>
        </w:rPr>
        <w:t>odpovědný též</w:t>
      </w:r>
      <w:r w:rsidRPr="00B7325C">
        <w:rPr>
          <w:rFonts w:asciiTheme="minorHAnsi" w:hAnsiTheme="minorHAnsi" w:cstheme="minorHAnsi"/>
          <w:i/>
          <w:spacing w:val="-5"/>
        </w:rPr>
        <w:t xml:space="preserve"> </w:t>
      </w:r>
      <w:r w:rsidRPr="00B7325C">
        <w:rPr>
          <w:rFonts w:asciiTheme="minorHAnsi" w:hAnsiTheme="minorHAnsi" w:cstheme="minorHAnsi"/>
          <w:i/>
        </w:rPr>
        <w:t>za</w:t>
      </w:r>
      <w:r w:rsidRPr="00B7325C">
        <w:rPr>
          <w:rFonts w:asciiTheme="minorHAnsi" w:hAnsiTheme="minorHAnsi" w:cstheme="minorHAnsi"/>
          <w:i/>
          <w:spacing w:val="-6"/>
        </w:rPr>
        <w:t xml:space="preserve"> </w:t>
      </w:r>
      <w:r w:rsidRPr="00B7325C">
        <w:rPr>
          <w:rFonts w:asciiTheme="minorHAnsi" w:hAnsiTheme="minorHAnsi" w:cstheme="minorHAnsi"/>
          <w:i/>
        </w:rPr>
        <w:t xml:space="preserve">zajištění posílení kapacity sítě, bude-li to nutné. </w:t>
      </w:r>
    </w:p>
    <w:p w14:paraId="01931ECD" w14:textId="77777777" w:rsidR="00B7325C" w:rsidRPr="00B7325C" w:rsidRDefault="00B7325C" w:rsidP="00372E67">
      <w:pPr>
        <w:pStyle w:val="Zkladntext"/>
        <w:spacing w:before="1"/>
        <w:jc w:val="both"/>
        <w:rPr>
          <w:rFonts w:asciiTheme="minorHAnsi" w:hAnsiTheme="minorHAnsi" w:cstheme="minorHAnsi"/>
          <w:i/>
          <w:sz w:val="21"/>
        </w:rPr>
      </w:pPr>
    </w:p>
    <w:p w14:paraId="0411497C" w14:textId="4A62B9AF" w:rsidR="00B7325C" w:rsidRPr="00B7325C" w:rsidRDefault="00B7325C" w:rsidP="00372E67">
      <w:pPr>
        <w:ind w:left="2000"/>
        <w:jc w:val="both"/>
        <w:rPr>
          <w:rFonts w:cstheme="minorHAnsi"/>
          <w:i/>
        </w:rPr>
      </w:pPr>
      <w:r w:rsidRPr="00B7325C">
        <w:rPr>
          <w:rFonts w:cstheme="minorHAnsi"/>
          <w:i/>
        </w:rPr>
        <w:t>Zhotovitel je oprávněn používat pro účely Díla takové zdroje elektřiny, vody a</w:t>
      </w:r>
      <w:r w:rsidR="005F2B0D">
        <w:rPr>
          <w:rFonts w:cstheme="minorHAnsi"/>
          <w:i/>
        </w:rPr>
        <w:t> </w:t>
      </w:r>
      <w:r w:rsidRPr="00B7325C">
        <w:rPr>
          <w:rFonts w:cstheme="minorHAnsi"/>
          <w:i/>
        </w:rPr>
        <w:t>plynu a jiných služeb, které jsou dostupné na Staveništi nebo v jeho blízkém okolí. Zhotovitel musí na své riziko a náklady obstarat jakékoli přístroje potřebné pro využití těchto služeb Zhotovitelem a pro měření spotřebovaných množství.</w:t>
      </w:r>
    </w:p>
    <w:p w14:paraId="07269986" w14:textId="77777777" w:rsidR="00B7325C" w:rsidRPr="00B7325C" w:rsidRDefault="00B7325C" w:rsidP="00372E67">
      <w:pPr>
        <w:spacing w:before="1" w:line="244" w:lineRule="auto"/>
        <w:ind w:left="2000" w:right="-142"/>
        <w:jc w:val="both"/>
        <w:rPr>
          <w:rFonts w:cstheme="minorHAnsi"/>
          <w:i/>
        </w:rPr>
      </w:pPr>
      <w:r w:rsidRPr="00B7325C">
        <w:rPr>
          <w:rFonts w:cstheme="minorHAnsi"/>
          <w:i/>
        </w:rPr>
        <w:t>Zhotovitel je povinen do okamžiku vydání Potvrzení o převzetí napřímo hradit dodavatelům jednotlivých médií veškeré náklady spojené s dodávkou energií, vody, plynu a dalších služeb.</w:t>
      </w:r>
    </w:p>
    <w:p w14:paraId="15A57804" w14:textId="10506047" w:rsidR="00B7325C" w:rsidRDefault="00B7325C" w:rsidP="00372E67">
      <w:pPr>
        <w:ind w:left="2000"/>
        <w:jc w:val="both"/>
        <w:rPr>
          <w:rFonts w:cstheme="minorHAnsi"/>
          <w:i/>
        </w:rPr>
      </w:pPr>
      <w:r w:rsidRPr="00B7325C">
        <w:rPr>
          <w:rFonts w:cstheme="minorHAnsi"/>
          <w:i/>
        </w:rPr>
        <w:t xml:space="preserve">Veškeré náklady spojené s plněním povinností Zhotovitele dle tohoto </w:t>
      </w:r>
      <w:r w:rsidR="00372E67">
        <w:rPr>
          <w:rFonts w:cstheme="minorHAnsi"/>
          <w:i/>
        </w:rPr>
        <w:t>P</w:t>
      </w:r>
      <w:r w:rsidRPr="00B7325C">
        <w:rPr>
          <w:rFonts w:cstheme="minorHAnsi"/>
          <w:i/>
        </w:rPr>
        <w:t>od-článku jsou zahrnuty v Přijaté smluvní částce.</w:t>
      </w:r>
    </w:p>
    <w:p w14:paraId="639A5AA2" w14:textId="77777777" w:rsidR="001A1CB6" w:rsidRPr="00842C45" w:rsidRDefault="001A1CB6" w:rsidP="001913F6">
      <w:pPr>
        <w:pStyle w:val="Nadpis21"/>
        <w:keepNext/>
        <w:widowControl/>
        <w:spacing w:before="0" w:after="120"/>
        <w:ind w:left="0"/>
        <w:contextualSpacing/>
        <w:rPr>
          <w:rFonts w:asciiTheme="minorHAnsi" w:hAnsiTheme="minorHAnsi" w:cstheme="minorHAnsi"/>
          <w:sz w:val="28"/>
          <w:szCs w:val="28"/>
        </w:rPr>
      </w:pPr>
      <w:r w:rsidRPr="00842C45">
        <w:rPr>
          <w:rFonts w:asciiTheme="minorHAnsi" w:hAnsiTheme="minorHAnsi" w:cstheme="minorHAnsi"/>
          <w:sz w:val="28"/>
          <w:szCs w:val="28"/>
        </w:rPr>
        <w:t>4.</w:t>
      </w:r>
      <w:r>
        <w:rPr>
          <w:rFonts w:asciiTheme="minorHAnsi" w:hAnsiTheme="minorHAnsi" w:cstheme="minorHAnsi"/>
          <w:sz w:val="28"/>
          <w:szCs w:val="28"/>
        </w:rPr>
        <w:t>20</w:t>
      </w:r>
    </w:p>
    <w:p w14:paraId="3393F29C" w14:textId="77777777" w:rsidR="001A1CB6" w:rsidRPr="005F1C53" w:rsidRDefault="001A1CB6" w:rsidP="001913F6">
      <w:pPr>
        <w:pStyle w:val="Nadpis21"/>
        <w:keepNext/>
        <w:widowControl/>
        <w:spacing w:after="120"/>
        <w:ind w:left="0"/>
        <w:contextualSpacing/>
        <w:rPr>
          <w:rFonts w:asciiTheme="minorHAnsi" w:hAnsiTheme="minorHAnsi" w:cstheme="minorHAnsi"/>
          <w:sz w:val="28"/>
          <w:szCs w:val="28"/>
        </w:rPr>
      </w:pPr>
      <w:r w:rsidRPr="005F1C53">
        <w:rPr>
          <w:rFonts w:asciiTheme="minorHAnsi" w:hAnsiTheme="minorHAnsi" w:cstheme="minorHAnsi"/>
          <w:sz w:val="28"/>
          <w:szCs w:val="28"/>
        </w:rPr>
        <w:t>Vybavení objednatele</w:t>
      </w:r>
      <w:r>
        <w:rPr>
          <w:rFonts w:asciiTheme="minorHAnsi" w:hAnsiTheme="minorHAnsi" w:cstheme="minorHAnsi"/>
          <w:sz w:val="28"/>
          <w:szCs w:val="28"/>
        </w:rPr>
        <w:t xml:space="preserve"> </w:t>
      </w:r>
    </w:p>
    <w:p w14:paraId="4DCF2AE1" w14:textId="77777777" w:rsidR="001A1CB6" w:rsidRPr="005F1C53" w:rsidRDefault="001A1CB6" w:rsidP="001913F6">
      <w:pPr>
        <w:pStyle w:val="Nadpis21"/>
        <w:keepNext/>
        <w:widowControl/>
        <w:spacing w:after="120"/>
        <w:ind w:left="0"/>
        <w:contextualSpacing/>
        <w:rPr>
          <w:rFonts w:asciiTheme="minorHAnsi" w:hAnsiTheme="minorHAnsi" w:cstheme="minorHAnsi"/>
          <w:sz w:val="28"/>
          <w:szCs w:val="28"/>
        </w:rPr>
      </w:pPr>
      <w:r w:rsidRPr="005F1C53">
        <w:rPr>
          <w:rFonts w:asciiTheme="minorHAnsi" w:hAnsiTheme="minorHAnsi" w:cstheme="minorHAnsi"/>
          <w:sz w:val="28"/>
          <w:szCs w:val="28"/>
        </w:rPr>
        <w:t>a objednatelem volně</w:t>
      </w:r>
    </w:p>
    <w:p w14:paraId="1FACDC45" w14:textId="77777777" w:rsidR="001A1CB6" w:rsidRDefault="001A1CB6" w:rsidP="001913F6">
      <w:pPr>
        <w:pStyle w:val="Nadpis21"/>
        <w:keepNext/>
        <w:widowControl/>
        <w:spacing w:before="0" w:after="120"/>
        <w:ind w:left="0"/>
        <w:contextualSpacing/>
        <w:rPr>
          <w:rFonts w:asciiTheme="minorHAnsi" w:hAnsiTheme="minorHAnsi" w:cstheme="minorHAnsi"/>
          <w:sz w:val="28"/>
          <w:szCs w:val="28"/>
        </w:rPr>
      </w:pPr>
      <w:r w:rsidRPr="005F1C53">
        <w:rPr>
          <w:rFonts w:asciiTheme="minorHAnsi" w:hAnsiTheme="minorHAnsi" w:cstheme="minorHAnsi"/>
          <w:sz w:val="28"/>
          <w:szCs w:val="28"/>
        </w:rPr>
        <w:t>poskytovaný materiál</w:t>
      </w:r>
    </w:p>
    <w:p w14:paraId="458B1770" w14:textId="0BE814E2" w:rsidR="001A1CB6" w:rsidRPr="005F1C53" w:rsidRDefault="001A1CB6" w:rsidP="001A1CB6">
      <w:pPr>
        <w:ind w:left="2000"/>
        <w:jc w:val="both"/>
        <w:rPr>
          <w:rFonts w:cstheme="minorHAnsi"/>
          <w:b/>
          <w:bCs/>
          <w:iCs/>
        </w:rPr>
      </w:pPr>
      <w:r w:rsidRPr="005F1C53">
        <w:rPr>
          <w:rFonts w:cstheme="minorHAnsi"/>
          <w:b/>
          <w:bCs/>
          <w:iCs/>
        </w:rPr>
        <w:t xml:space="preserve">Na konec Pod-článku 4.20 se doplňuje tento odstavec: </w:t>
      </w:r>
    </w:p>
    <w:p w14:paraId="085DAE09" w14:textId="77777777" w:rsidR="007827B3" w:rsidRDefault="00D52DC8" w:rsidP="007827B3">
      <w:pPr>
        <w:pStyle w:val="Nadpis21"/>
        <w:spacing w:before="0" w:after="120"/>
        <w:ind w:left="1985"/>
        <w:contextualSpacing/>
        <w:rPr>
          <w:rFonts w:cstheme="minorHAnsi"/>
          <w:i/>
        </w:rPr>
      </w:pPr>
      <w:r w:rsidRPr="001913F6">
        <w:rPr>
          <w:rFonts w:asciiTheme="minorHAnsi" w:eastAsiaTheme="minorHAnsi" w:hAnsiTheme="minorHAnsi" w:cstheme="minorHAnsi"/>
          <w:b w:val="0"/>
          <w:bCs w:val="0"/>
          <w:i/>
          <w:lang w:eastAsia="en-US" w:bidi="ar-SA"/>
        </w:rPr>
        <w:t>Podmínky dostupnosti a přístupu do CDE jsou stanoveny v BIM Protokolu a jeho přílohách</w:t>
      </w:r>
      <w:r w:rsidRPr="00FF2048">
        <w:rPr>
          <w:rFonts w:cstheme="minorHAnsi"/>
          <w:i/>
        </w:rPr>
        <w:t>.</w:t>
      </w:r>
    </w:p>
    <w:p w14:paraId="77004731" w14:textId="1EBE5F60" w:rsidR="00421801" w:rsidRPr="00B52826" w:rsidRDefault="00421801" w:rsidP="007827B3">
      <w:pPr>
        <w:pStyle w:val="Nadpis21"/>
        <w:spacing w:before="0" w:after="120"/>
        <w:ind w:left="0"/>
        <w:contextualSpacing/>
        <w:rPr>
          <w:sz w:val="28"/>
          <w:szCs w:val="28"/>
        </w:rPr>
      </w:pPr>
      <w:r w:rsidRPr="4AC2EACA">
        <w:rPr>
          <w:rFonts w:asciiTheme="minorHAnsi" w:hAnsiTheme="minorHAnsi" w:cstheme="minorBidi"/>
          <w:sz w:val="28"/>
          <w:szCs w:val="28"/>
        </w:rPr>
        <w:t>4.</w:t>
      </w:r>
      <w:r w:rsidR="00791936" w:rsidRPr="4AC2EACA">
        <w:rPr>
          <w:rFonts w:asciiTheme="minorHAnsi" w:hAnsiTheme="minorHAnsi" w:cstheme="minorBidi"/>
          <w:sz w:val="28"/>
          <w:szCs w:val="28"/>
        </w:rPr>
        <w:t>21</w:t>
      </w:r>
    </w:p>
    <w:p w14:paraId="60B82314" w14:textId="1D15A82F" w:rsidR="00421801" w:rsidRDefault="00791936" w:rsidP="00421801">
      <w:pPr>
        <w:pStyle w:val="Nadpis21"/>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Zprávy o postupu prací</w:t>
      </w:r>
    </w:p>
    <w:p w14:paraId="13268EE9" w14:textId="494D85D8" w:rsidR="00421801" w:rsidRPr="00463F54" w:rsidRDefault="00421801" w:rsidP="00421801">
      <w:pPr>
        <w:ind w:left="2000"/>
        <w:jc w:val="both"/>
        <w:rPr>
          <w:rFonts w:cstheme="minorHAnsi"/>
          <w:b/>
        </w:rPr>
      </w:pPr>
      <w:r w:rsidRPr="00463F54">
        <w:rPr>
          <w:rFonts w:cstheme="minorHAnsi"/>
          <w:b/>
        </w:rPr>
        <w:t>Věta první Pod-článku 4.</w:t>
      </w:r>
      <w:r w:rsidR="00791936">
        <w:rPr>
          <w:rFonts w:cstheme="minorHAnsi"/>
          <w:b/>
        </w:rPr>
        <w:t>21</w:t>
      </w:r>
      <w:r w:rsidRPr="00463F54">
        <w:rPr>
          <w:rFonts w:cstheme="minorHAnsi"/>
          <w:b/>
        </w:rPr>
        <w:t xml:space="preserve"> se ruší a nahrazuje tímto zněním:</w:t>
      </w:r>
    </w:p>
    <w:p w14:paraId="30D90380" w14:textId="1F177DFE" w:rsidR="00421801" w:rsidRDefault="003879FD" w:rsidP="00791936">
      <w:pPr>
        <w:ind w:left="2000"/>
        <w:jc w:val="both"/>
        <w:rPr>
          <w:rFonts w:cstheme="minorHAnsi"/>
          <w:i/>
        </w:rPr>
      </w:pPr>
      <w:r>
        <w:rPr>
          <w:rFonts w:cstheme="minorHAnsi"/>
          <w:i/>
        </w:rPr>
        <w:t>Měsíční zprávy o postupu prací musí být připraveny Zhotovitelem a předloženy Správci stavby prostřednictvím CDE.</w:t>
      </w:r>
      <w:r w:rsidR="00421801" w:rsidRPr="00421801">
        <w:rPr>
          <w:rFonts w:cstheme="minorHAnsi"/>
          <w:i/>
        </w:rPr>
        <w:t xml:space="preserve"> </w:t>
      </w:r>
    </w:p>
    <w:p w14:paraId="4D72A316" w14:textId="77777777" w:rsidR="007A4E96" w:rsidRPr="000D3FF1" w:rsidRDefault="007A4E96" w:rsidP="007A4E96">
      <w:pPr>
        <w:ind w:left="2000"/>
        <w:jc w:val="both"/>
        <w:rPr>
          <w:rFonts w:cstheme="minorHAnsi"/>
          <w:b/>
        </w:rPr>
      </w:pPr>
      <w:r w:rsidRPr="000D3FF1">
        <w:rPr>
          <w:rFonts w:cstheme="minorHAnsi"/>
          <w:b/>
        </w:rPr>
        <w:t>Na konec Pod-článku 4.21 se vkládá tato věta:</w:t>
      </w:r>
    </w:p>
    <w:p w14:paraId="3124BCE1" w14:textId="2B0EDC3E" w:rsidR="007A4E96" w:rsidRPr="00421801" w:rsidRDefault="007A4E96" w:rsidP="007A4E96">
      <w:pPr>
        <w:ind w:left="2000"/>
        <w:jc w:val="both"/>
        <w:rPr>
          <w:rFonts w:cstheme="minorHAnsi"/>
          <w:i/>
        </w:rPr>
      </w:pPr>
      <w:r w:rsidRPr="000D3FF1">
        <w:rPr>
          <w:rFonts w:cstheme="minorHAnsi"/>
          <w:i/>
        </w:rPr>
        <w:t>Neodpovídá-li Zpráva o postupu prací skutečnosti, je Správce stavby oprávněn ji bez zbytečného odkladu Zhotoviteli vrátit k přepracování, a to i opakovaně.</w:t>
      </w:r>
    </w:p>
    <w:p w14:paraId="290214F8" w14:textId="759D5BD5" w:rsidR="00A756B0" w:rsidRPr="00A756B0" w:rsidRDefault="00A756B0" w:rsidP="005F2B0D">
      <w:pPr>
        <w:pStyle w:val="Nadpis21"/>
        <w:keepNext/>
        <w:keepLines/>
        <w:spacing w:before="0" w:after="120"/>
        <w:ind w:left="0"/>
        <w:contextualSpacing/>
        <w:rPr>
          <w:rFonts w:asciiTheme="minorHAnsi" w:hAnsiTheme="minorHAnsi" w:cstheme="minorHAnsi"/>
          <w:sz w:val="28"/>
          <w:szCs w:val="28"/>
        </w:rPr>
      </w:pPr>
      <w:r w:rsidRPr="00A756B0">
        <w:rPr>
          <w:rFonts w:asciiTheme="minorHAnsi" w:hAnsiTheme="minorHAnsi" w:cstheme="minorHAnsi"/>
          <w:sz w:val="28"/>
          <w:szCs w:val="28"/>
        </w:rPr>
        <w:t>4.23</w:t>
      </w:r>
    </w:p>
    <w:p w14:paraId="716BD694" w14:textId="77777777" w:rsidR="00A756B0" w:rsidRDefault="00A756B0" w:rsidP="005F2B0D">
      <w:pPr>
        <w:pStyle w:val="Nadpis21"/>
        <w:keepNext/>
        <w:keepLines/>
        <w:spacing w:before="0" w:after="120"/>
        <w:ind w:left="0"/>
        <w:contextualSpacing/>
        <w:rPr>
          <w:rFonts w:asciiTheme="minorHAnsi" w:hAnsiTheme="minorHAnsi" w:cstheme="minorHAnsi"/>
          <w:sz w:val="28"/>
          <w:szCs w:val="28"/>
        </w:rPr>
      </w:pPr>
      <w:bookmarkStart w:id="2" w:name="_Hlk532162644"/>
      <w:r w:rsidRPr="00A756B0">
        <w:rPr>
          <w:rFonts w:asciiTheme="minorHAnsi" w:hAnsiTheme="minorHAnsi" w:cstheme="minorHAnsi"/>
          <w:sz w:val="28"/>
          <w:szCs w:val="28"/>
        </w:rPr>
        <w:t xml:space="preserve">Činnost zhotovitele </w:t>
      </w:r>
    </w:p>
    <w:p w14:paraId="4FEB3487" w14:textId="5113E214" w:rsidR="00A756B0" w:rsidRDefault="00A756B0" w:rsidP="005F2B0D">
      <w:pPr>
        <w:pStyle w:val="Nadpis21"/>
        <w:keepNext/>
        <w:keepLines/>
        <w:spacing w:before="0" w:after="120"/>
        <w:ind w:left="0"/>
        <w:contextualSpacing/>
        <w:rPr>
          <w:rFonts w:asciiTheme="minorHAnsi" w:hAnsiTheme="minorHAnsi" w:cstheme="minorHAnsi"/>
          <w:sz w:val="28"/>
          <w:szCs w:val="28"/>
        </w:rPr>
      </w:pPr>
      <w:r w:rsidRPr="00A756B0">
        <w:rPr>
          <w:rFonts w:asciiTheme="minorHAnsi" w:hAnsiTheme="minorHAnsi" w:cstheme="minorHAnsi"/>
          <w:sz w:val="28"/>
          <w:szCs w:val="28"/>
        </w:rPr>
        <w:t>na staveništi</w:t>
      </w:r>
    </w:p>
    <w:p w14:paraId="4C40A42D" w14:textId="77777777" w:rsidR="003F6B72" w:rsidRPr="007F4A37" w:rsidRDefault="003F6B72" w:rsidP="005F2B0D">
      <w:pPr>
        <w:keepNext/>
        <w:keepLines/>
        <w:spacing w:line="244" w:lineRule="auto"/>
        <w:ind w:left="2000" w:right="153"/>
        <w:jc w:val="both"/>
        <w:rPr>
          <w:rFonts w:cstheme="minorHAnsi"/>
          <w:b/>
        </w:rPr>
      </w:pPr>
      <w:r w:rsidRPr="007F4A37">
        <w:rPr>
          <w:rFonts w:cstheme="minorHAnsi"/>
          <w:b/>
        </w:rPr>
        <w:t>Poslední odstavec Pod-článku 4.23 se nahrazuje takto:</w:t>
      </w:r>
    </w:p>
    <w:p w14:paraId="51B61F94" w14:textId="0F18DE63" w:rsidR="00BF2D4B" w:rsidRPr="003F6B72" w:rsidRDefault="00BF2D4B" w:rsidP="005F2B0D">
      <w:pPr>
        <w:keepNext/>
        <w:keepLines/>
        <w:spacing w:line="244" w:lineRule="auto"/>
        <w:ind w:left="2000" w:right="153"/>
        <w:jc w:val="both"/>
        <w:rPr>
          <w:i/>
        </w:rPr>
      </w:pPr>
      <w:r w:rsidRPr="4AC2EACA">
        <w:rPr>
          <w:i/>
        </w:rPr>
        <w:t>Zhotovitel</w:t>
      </w:r>
      <w:r w:rsidRPr="4AC2EACA">
        <w:rPr>
          <w:i/>
          <w:spacing w:val="-11"/>
        </w:rPr>
        <w:t xml:space="preserve"> </w:t>
      </w:r>
      <w:r w:rsidRPr="4AC2EACA">
        <w:rPr>
          <w:i/>
        </w:rPr>
        <w:t>je</w:t>
      </w:r>
      <w:r w:rsidRPr="4AC2EACA">
        <w:rPr>
          <w:i/>
          <w:spacing w:val="-8"/>
        </w:rPr>
        <w:t xml:space="preserve"> </w:t>
      </w:r>
      <w:r w:rsidRPr="4AC2EACA">
        <w:rPr>
          <w:i/>
        </w:rPr>
        <w:t>v</w:t>
      </w:r>
      <w:r w:rsidRPr="4AC2EACA">
        <w:rPr>
          <w:i/>
          <w:spacing w:val="-9"/>
        </w:rPr>
        <w:t xml:space="preserve"> </w:t>
      </w:r>
      <w:r w:rsidRPr="4AC2EACA">
        <w:rPr>
          <w:i/>
        </w:rPr>
        <w:t>souvislosti</w:t>
      </w:r>
      <w:r w:rsidRPr="4AC2EACA">
        <w:rPr>
          <w:i/>
          <w:spacing w:val="-10"/>
        </w:rPr>
        <w:t xml:space="preserve"> </w:t>
      </w:r>
      <w:r w:rsidRPr="4AC2EACA">
        <w:rPr>
          <w:i/>
        </w:rPr>
        <w:t>s</w:t>
      </w:r>
      <w:r w:rsidRPr="4AC2EACA">
        <w:rPr>
          <w:i/>
          <w:spacing w:val="-8"/>
        </w:rPr>
        <w:t xml:space="preserve"> </w:t>
      </w:r>
      <w:r w:rsidRPr="4AC2EACA">
        <w:rPr>
          <w:i/>
        </w:rPr>
        <w:t>prováděním</w:t>
      </w:r>
      <w:r w:rsidRPr="4AC2EACA">
        <w:rPr>
          <w:i/>
          <w:spacing w:val="-8"/>
        </w:rPr>
        <w:t xml:space="preserve"> </w:t>
      </w:r>
      <w:r w:rsidRPr="4AC2EACA">
        <w:rPr>
          <w:i/>
        </w:rPr>
        <w:t>Díla</w:t>
      </w:r>
      <w:r w:rsidRPr="4AC2EACA">
        <w:rPr>
          <w:i/>
          <w:spacing w:val="-8"/>
        </w:rPr>
        <w:t xml:space="preserve"> </w:t>
      </w:r>
      <w:r w:rsidRPr="4AC2EACA">
        <w:rPr>
          <w:i/>
        </w:rPr>
        <w:t>povinen</w:t>
      </w:r>
      <w:r w:rsidRPr="4AC2EACA">
        <w:rPr>
          <w:i/>
          <w:spacing w:val="-10"/>
        </w:rPr>
        <w:t xml:space="preserve"> </w:t>
      </w:r>
      <w:r w:rsidRPr="4AC2EACA">
        <w:rPr>
          <w:i/>
        </w:rPr>
        <w:t>plnit</w:t>
      </w:r>
      <w:r w:rsidRPr="4AC2EACA">
        <w:rPr>
          <w:i/>
          <w:spacing w:val="-9"/>
        </w:rPr>
        <w:t xml:space="preserve"> </w:t>
      </w:r>
      <w:r w:rsidRPr="4AC2EACA">
        <w:rPr>
          <w:i/>
        </w:rPr>
        <w:t>povinnosti</w:t>
      </w:r>
      <w:r w:rsidRPr="4AC2EACA">
        <w:rPr>
          <w:i/>
          <w:spacing w:val="-8"/>
        </w:rPr>
        <w:t xml:space="preserve"> </w:t>
      </w:r>
      <w:r w:rsidRPr="4AC2EACA">
        <w:rPr>
          <w:i/>
        </w:rPr>
        <w:t>původce</w:t>
      </w:r>
      <w:r w:rsidRPr="4AC2EACA">
        <w:rPr>
          <w:i/>
          <w:spacing w:val="-9"/>
        </w:rPr>
        <w:t xml:space="preserve"> </w:t>
      </w:r>
      <w:r w:rsidRPr="4AC2EACA">
        <w:rPr>
          <w:i/>
        </w:rPr>
        <w:t>odpadů podle</w:t>
      </w:r>
      <w:r w:rsidRPr="4AC2EACA">
        <w:rPr>
          <w:i/>
          <w:spacing w:val="-8"/>
        </w:rPr>
        <w:t xml:space="preserve"> </w:t>
      </w:r>
      <w:r w:rsidRPr="4AC2EACA">
        <w:rPr>
          <w:i/>
        </w:rPr>
        <w:t>zákona</w:t>
      </w:r>
      <w:r w:rsidRPr="4AC2EACA">
        <w:rPr>
          <w:i/>
          <w:spacing w:val="-10"/>
        </w:rPr>
        <w:t xml:space="preserve"> </w:t>
      </w:r>
      <w:r w:rsidRPr="4AC2EACA">
        <w:rPr>
          <w:i/>
        </w:rPr>
        <w:t>č.</w:t>
      </w:r>
      <w:r w:rsidRPr="4AC2EACA">
        <w:rPr>
          <w:i/>
          <w:spacing w:val="-7"/>
        </w:rPr>
        <w:t xml:space="preserve"> </w:t>
      </w:r>
      <w:r w:rsidR="00AA5191" w:rsidRPr="4AC2EACA">
        <w:rPr>
          <w:i/>
        </w:rPr>
        <w:t>č. 541/2020</w:t>
      </w:r>
      <w:r w:rsidRPr="004624AC">
        <w:rPr>
          <w:i/>
          <w:spacing w:val="-9"/>
        </w:rPr>
        <w:t xml:space="preserve"> </w:t>
      </w:r>
      <w:r w:rsidRPr="4AC2EACA">
        <w:rPr>
          <w:i/>
        </w:rPr>
        <w:t>Sb.,</w:t>
      </w:r>
      <w:r w:rsidRPr="004624AC">
        <w:rPr>
          <w:i/>
          <w:spacing w:val="-8"/>
        </w:rPr>
        <w:t xml:space="preserve"> </w:t>
      </w:r>
      <w:r w:rsidRPr="4AC2EACA">
        <w:rPr>
          <w:i/>
        </w:rPr>
        <w:t>o</w:t>
      </w:r>
      <w:r w:rsidRPr="004624AC">
        <w:rPr>
          <w:i/>
          <w:spacing w:val="-6"/>
        </w:rPr>
        <w:t xml:space="preserve"> </w:t>
      </w:r>
      <w:r w:rsidRPr="4AC2EACA">
        <w:rPr>
          <w:i/>
        </w:rPr>
        <w:t>odpadech</w:t>
      </w:r>
      <w:r w:rsidRPr="4AC2EACA">
        <w:rPr>
          <w:i/>
          <w:spacing w:val="-8"/>
        </w:rPr>
        <w:t xml:space="preserve"> </w:t>
      </w:r>
      <w:r w:rsidRPr="4AC2EACA">
        <w:rPr>
          <w:i/>
        </w:rPr>
        <w:t>a</w:t>
      </w:r>
      <w:r w:rsidRPr="4AC2EACA">
        <w:rPr>
          <w:i/>
          <w:spacing w:val="-8"/>
        </w:rPr>
        <w:t xml:space="preserve"> </w:t>
      </w:r>
      <w:r w:rsidRPr="4AC2EACA">
        <w:rPr>
          <w:i/>
        </w:rPr>
        <w:t>o</w:t>
      </w:r>
      <w:r w:rsidRPr="4AC2EACA">
        <w:rPr>
          <w:i/>
          <w:spacing w:val="-8"/>
        </w:rPr>
        <w:t xml:space="preserve"> </w:t>
      </w:r>
      <w:r w:rsidRPr="4AC2EACA">
        <w:rPr>
          <w:i/>
        </w:rPr>
        <w:t>změně</w:t>
      </w:r>
      <w:r w:rsidRPr="4AC2EACA">
        <w:rPr>
          <w:i/>
          <w:spacing w:val="-8"/>
        </w:rPr>
        <w:t xml:space="preserve"> </w:t>
      </w:r>
      <w:r w:rsidRPr="4AC2EACA">
        <w:rPr>
          <w:i/>
        </w:rPr>
        <w:t>některých</w:t>
      </w:r>
      <w:r w:rsidRPr="4AC2EACA">
        <w:rPr>
          <w:i/>
          <w:spacing w:val="-8"/>
        </w:rPr>
        <w:t xml:space="preserve"> </w:t>
      </w:r>
      <w:r w:rsidRPr="4AC2EACA">
        <w:rPr>
          <w:i/>
        </w:rPr>
        <w:t>dalších</w:t>
      </w:r>
      <w:r w:rsidRPr="4AC2EACA">
        <w:rPr>
          <w:i/>
          <w:spacing w:val="-7"/>
        </w:rPr>
        <w:t xml:space="preserve"> </w:t>
      </w:r>
      <w:r w:rsidRPr="4AC2EACA">
        <w:rPr>
          <w:i/>
        </w:rPr>
        <w:t>zákonů,</w:t>
      </w:r>
      <w:r w:rsidRPr="004624AC">
        <w:rPr>
          <w:i/>
          <w:spacing w:val="-11"/>
        </w:rPr>
        <w:t xml:space="preserve"> </w:t>
      </w:r>
      <w:r w:rsidRPr="4AC2EACA">
        <w:rPr>
          <w:i/>
        </w:rPr>
        <w:t>ve</w:t>
      </w:r>
      <w:r w:rsidRPr="004624AC">
        <w:rPr>
          <w:i/>
          <w:spacing w:val="-7"/>
        </w:rPr>
        <w:t xml:space="preserve"> </w:t>
      </w:r>
      <w:r w:rsidRPr="4AC2EACA">
        <w:rPr>
          <w:i/>
        </w:rPr>
        <w:t>znění pozdějších předpisů, a je povinen zajistit plnění těchto povinností i ze strany Podzhotovitelů, a to včetně vedení průběžné evidence o</w:t>
      </w:r>
      <w:r w:rsidR="00725339" w:rsidRPr="4AC2EACA">
        <w:rPr>
          <w:i/>
        </w:rPr>
        <w:t> </w:t>
      </w:r>
      <w:r w:rsidRPr="4AC2EACA">
        <w:rPr>
          <w:i/>
        </w:rPr>
        <w:t>odpadech a způsobech nakládání</w:t>
      </w:r>
      <w:r w:rsidRPr="4AC2EACA">
        <w:rPr>
          <w:i/>
          <w:spacing w:val="-15"/>
        </w:rPr>
        <w:t xml:space="preserve"> </w:t>
      </w:r>
      <w:r w:rsidRPr="4AC2EACA">
        <w:rPr>
          <w:i/>
        </w:rPr>
        <w:t>s</w:t>
      </w:r>
      <w:r w:rsidRPr="4AC2EACA">
        <w:rPr>
          <w:i/>
          <w:spacing w:val="-13"/>
        </w:rPr>
        <w:t xml:space="preserve"> </w:t>
      </w:r>
      <w:r w:rsidRPr="4AC2EACA">
        <w:rPr>
          <w:i/>
        </w:rPr>
        <w:t>odpady</w:t>
      </w:r>
      <w:r w:rsidRPr="4AC2EACA">
        <w:rPr>
          <w:i/>
          <w:spacing w:val="-12"/>
        </w:rPr>
        <w:t xml:space="preserve"> </w:t>
      </w:r>
      <w:r w:rsidRPr="4AC2EACA">
        <w:rPr>
          <w:i/>
        </w:rPr>
        <w:t>a</w:t>
      </w:r>
      <w:r w:rsidRPr="4AC2EACA">
        <w:rPr>
          <w:i/>
          <w:spacing w:val="-16"/>
        </w:rPr>
        <w:t xml:space="preserve"> </w:t>
      </w:r>
      <w:r w:rsidRPr="4AC2EACA">
        <w:rPr>
          <w:i/>
        </w:rPr>
        <w:t>archivace</w:t>
      </w:r>
      <w:r w:rsidRPr="4AC2EACA">
        <w:rPr>
          <w:i/>
          <w:spacing w:val="-14"/>
        </w:rPr>
        <w:t xml:space="preserve"> </w:t>
      </w:r>
      <w:r w:rsidRPr="4AC2EACA">
        <w:rPr>
          <w:i/>
        </w:rPr>
        <w:t>této</w:t>
      </w:r>
      <w:r w:rsidRPr="4AC2EACA">
        <w:rPr>
          <w:i/>
          <w:spacing w:val="-13"/>
        </w:rPr>
        <w:t xml:space="preserve"> </w:t>
      </w:r>
      <w:r w:rsidRPr="4AC2EACA">
        <w:rPr>
          <w:i/>
        </w:rPr>
        <w:t>evidence</w:t>
      </w:r>
      <w:r w:rsidRPr="4AC2EACA">
        <w:rPr>
          <w:i/>
          <w:spacing w:val="-15"/>
        </w:rPr>
        <w:t xml:space="preserve"> </w:t>
      </w:r>
      <w:r w:rsidRPr="4AC2EACA">
        <w:rPr>
          <w:i/>
        </w:rPr>
        <w:t>po</w:t>
      </w:r>
      <w:r w:rsidRPr="4AC2EACA">
        <w:rPr>
          <w:i/>
          <w:spacing w:val="-12"/>
        </w:rPr>
        <w:t xml:space="preserve"> </w:t>
      </w:r>
      <w:r w:rsidRPr="4AC2EACA">
        <w:rPr>
          <w:i/>
        </w:rPr>
        <w:t>dobu</w:t>
      </w:r>
      <w:r w:rsidRPr="4AC2EACA">
        <w:rPr>
          <w:i/>
          <w:spacing w:val="-16"/>
        </w:rPr>
        <w:t xml:space="preserve"> </w:t>
      </w:r>
      <w:r w:rsidRPr="4AC2EACA">
        <w:rPr>
          <w:i/>
        </w:rPr>
        <w:t>stanovenou</w:t>
      </w:r>
      <w:r w:rsidRPr="4AC2EACA">
        <w:rPr>
          <w:i/>
          <w:spacing w:val="-15"/>
        </w:rPr>
        <w:t xml:space="preserve"> </w:t>
      </w:r>
      <w:r w:rsidRPr="4AC2EACA">
        <w:rPr>
          <w:i/>
        </w:rPr>
        <w:t>příslušnými</w:t>
      </w:r>
      <w:r w:rsidRPr="4AC2EACA">
        <w:rPr>
          <w:i/>
          <w:spacing w:val="-12"/>
        </w:rPr>
        <w:t xml:space="preserve"> </w:t>
      </w:r>
      <w:r w:rsidRPr="4AC2EACA">
        <w:rPr>
          <w:i/>
        </w:rPr>
        <w:t xml:space="preserve">Právními předpisy. Evidenci dle předchozí věty je Zhotovitel povinen </w:t>
      </w:r>
      <w:r w:rsidR="00AE06BD" w:rsidRPr="5CFED675">
        <w:rPr>
          <w:i/>
          <w:iCs/>
        </w:rPr>
        <w:t xml:space="preserve">předkládat v měsíčních </w:t>
      </w:r>
      <w:r w:rsidR="00AE06BD" w:rsidRPr="4AC2EACA">
        <w:rPr>
          <w:i/>
          <w:iCs/>
        </w:rPr>
        <w:t>intervalech</w:t>
      </w:r>
      <w:r w:rsidRPr="4AC2EACA">
        <w:rPr>
          <w:i/>
          <w:iCs/>
        </w:rPr>
        <w:t>.</w:t>
      </w:r>
    </w:p>
    <w:p w14:paraId="4CB3E953" w14:textId="74A91A0A" w:rsidR="003F6B72" w:rsidRPr="003F6B72" w:rsidRDefault="003F6B72" w:rsidP="003F6B72">
      <w:pPr>
        <w:pStyle w:val="Zkladntext"/>
        <w:spacing w:line="244" w:lineRule="auto"/>
        <w:ind w:left="2000" w:right="152"/>
        <w:jc w:val="both"/>
        <w:rPr>
          <w:rFonts w:asciiTheme="minorHAnsi" w:hAnsiTheme="minorHAnsi" w:cstheme="minorHAnsi"/>
          <w:i/>
        </w:rPr>
      </w:pPr>
      <w:r w:rsidRPr="003F6B72">
        <w:rPr>
          <w:rFonts w:asciiTheme="minorHAnsi" w:hAnsiTheme="minorHAnsi" w:cstheme="minorHAnsi"/>
          <w:i/>
        </w:rPr>
        <w:t>Po vydání Potvrzení o převzetí musí Zhotovitel nejpozději do 7 dnů odklidit a odvézt z části Staveniště a Díla, ke kterému se vztahuje Potvrzení o převzetí, veškeré Vybavení zhotovitele, přebytečný materiál, odpad, suť a Dočasné dílo. Předtím, než Zhotovitel tuto část Staveniště opustí, musí ji uklidit a zabezpečit. Zhotovitel však</w:t>
      </w:r>
      <w:r w:rsidR="00CD6DEC">
        <w:rPr>
          <w:rFonts w:asciiTheme="minorHAnsi" w:hAnsiTheme="minorHAnsi" w:cstheme="minorHAnsi"/>
          <w:i/>
        </w:rPr>
        <w:t xml:space="preserve"> může</w:t>
      </w:r>
      <w:r w:rsidRPr="003F6B72">
        <w:rPr>
          <w:rFonts w:asciiTheme="minorHAnsi" w:hAnsiTheme="minorHAnsi" w:cstheme="minorHAnsi"/>
          <w:i/>
        </w:rPr>
        <w:t xml:space="preserve"> po dobu nezbytnou na Staveništi ponechat takové Věci určené pro dílo, které jsou potřebné k tomu, aby Zhotovitel splnil své povinnosti podle Smlouvy.</w:t>
      </w:r>
    </w:p>
    <w:p w14:paraId="4C861466" w14:textId="77777777" w:rsidR="005247AF" w:rsidRPr="005247AF" w:rsidRDefault="005247AF" w:rsidP="001913F6">
      <w:pPr>
        <w:pStyle w:val="Nadpis21"/>
        <w:keepNext/>
        <w:widowControl/>
        <w:spacing w:before="0" w:after="120"/>
        <w:ind w:left="0"/>
        <w:contextualSpacing/>
        <w:rPr>
          <w:rFonts w:asciiTheme="minorHAnsi" w:hAnsiTheme="minorHAnsi" w:cstheme="minorHAnsi"/>
          <w:sz w:val="28"/>
          <w:szCs w:val="28"/>
        </w:rPr>
      </w:pPr>
      <w:r w:rsidRPr="005247AF">
        <w:rPr>
          <w:rFonts w:asciiTheme="minorHAnsi" w:hAnsiTheme="minorHAnsi" w:cstheme="minorHAnsi"/>
          <w:sz w:val="28"/>
          <w:szCs w:val="28"/>
        </w:rPr>
        <w:t>4.24</w:t>
      </w:r>
    </w:p>
    <w:p w14:paraId="5ED2354A" w14:textId="77777777" w:rsidR="005247AF" w:rsidRDefault="005247AF" w:rsidP="001913F6">
      <w:pPr>
        <w:pStyle w:val="Nadpis21"/>
        <w:keepNext/>
        <w:widowControl/>
        <w:spacing w:before="0" w:after="120"/>
        <w:ind w:left="0"/>
        <w:contextualSpacing/>
        <w:rPr>
          <w:rFonts w:asciiTheme="minorHAnsi" w:hAnsiTheme="minorHAnsi" w:cstheme="minorHAnsi"/>
          <w:sz w:val="28"/>
          <w:szCs w:val="28"/>
        </w:rPr>
      </w:pPr>
      <w:r w:rsidRPr="005247AF">
        <w:rPr>
          <w:rFonts w:asciiTheme="minorHAnsi" w:hAnsiTheme="minorHAnsi" w:cstheme="minorHAnsi"/>
          <w:sz w:val="28"/>
          <w:szCs w:val="28"/>
        </w:rPr>
        <w:t xml:space="preserve">Archeologické </w:t>
      </w:r>
    </w:p>
    <w:p w14:paraId="3153A49C" w14:textId="77777777" w:rsidR="005247AF" w:rsidRDefault="005247AF" w:rsidP="005247AF">
      <w:pPr>
        <w:pStyle w:val="Nadpis21"/>
        <w:spacing w:before="0" w:after="120"/>
        <w:ind w:left="0"/>
        <w:contextualSpacing/>
        <w:rPr>
          <w:rFonts w:asciiTheme="minorHAnsi" w:hAnsiTheme="minorHAnsi" w:cstheme="minorHAnsi"/>
          <w:sz w:val="28"/>
          <w:szCs w:val="28"/>
        </w:rPr>
      </w:pPr>
      <w:r w:rsidRPr="005247AF">
        <w:rPr>
          <w:rFonts w:asciiTheme="minorHAnsi" w:hAnsiTheme="minorHAnsi" w:cstheme="minorHAnsi"/>
          <w:sz w:val="28"/>
          <w:szCs w:val="28"/>
        </w:rPr>
        <w:t xml:space="preserve">a další nálezy </w:t>
      </w:r>
    </w:p>
    <w:p w14:paraId="4EC96EFC" w14:textId="41533CE3" w:rsidR="005247AF" w:rsidRPr="005247AF" w:rsidRDefault="005247AF" w:rsidP="005247AF">
      <w:pPr>
        <w:pStyle w:val="Nadpis21"/>
        <w:spacing w:before="0" w:after="120"/>
        <w:ind w:left="0"/>
        <w:contextualSpacing/>
        <w:rPr>
          <w:rFonts w:asciiTheme="minorHAnsi" w:hAnsiTheme="minorHAnsi" w:cstheme="minorHAnsi"/>
          <w:sz w:val="28"/>
          <w:szCs w:val="28"/>
        </w:rPr>
      </w:pPr>
      <w:r w:rsidRPr="005247AF">
        <w:rPr>
          <w:rFonts w:asciiTheme="minorHAnsi" w:hAnsiTheme="minorHAnsi" w:cstheme="minorHAnsi"/>
          <w:sz w:val="28"/>
          <w:szCs w:val="28"/>
        </w:rPr>
        <w:t>na staveništi</w:t>
      </w:r>
    </w:p>
    <w:p w14:paraId="312CFBE7" w14:textId="77777777" w:rsidR="00D33F7C" w:rsidRDefault="00D33F7C" w:rsidP="000178CF">
      <w:pPr>
        <w:pStyle w:val="Zkladntext"/>
        <w:ind w:left="2014"/>
        <w:jc w:val="both"/>
        <w:rPr>
          <w:rFonts w:asciiTheme="minorHAnsi" w:hAnsiTheme="minorHAnsi"/>
          <w:b/>
        </w:rPr>
      </w:pPr>
      <w:r w:rsidRPr="000178CF">
        <w:rPr>
          <w:rFonts w:asciiTheme="minorHAnsi" w:hAnsiTheme="minorHAnsi"/>
          <w:b/>
        </w:rPr>
        <w:t>Na konec Pod-článku 4.24 se doplňuje tento odstavec:</w:t>
      </w:r>
    </w:p>
    <w:p w14:paraId="0B607283" w14:textId="77777777" w:rsidR="002C771E" w:rsidRPr="004F00D3" w:rsidRDefault="002C771E" w:rsidP="000178CF">
      <w:pPr>
        <w:pStyle w:val="Zkladntext"/>
        <w:ind w:left="2014"/>
        <w:jc w:val="both"/>
        <w:rPr>
          <w:b/>
        </w:rPr>
      </w:pPr>
    </w:p>
    <w:p w14:paraId="25C8956A" w14:textId="1747C994" w:rsidR="00D33F7C" w:rsidRPr="00D33F7C" w:rsidRDefault="00D33F7C" w:rsidP="00E44B0E">
      <w:pPr>
        <w:pStyle w:val="Zkladntext"/>
        <w:spacing w:before="5"/>
        <w:ind w:left="1985"/>
        <w:rPr>
          <w:rFonts w:asciiTheme="minorHAnsi" w:eastAsiaTheme="minorEastAsia" w:hAnsiTheme="minorHAnsi" w:cstheme="minorBidi"/>
          <w:i/>
          <w:lang w:eastAsia="en-US" w:bidi="ar-SA"/>
        </w:rPr>
      </w:pPr>
    </w:p>
    <w:p w14:paraId="1B18C017" w14:textId="42B21785" w:rsidR="00D33F7C" w:rsidRPr="004504BB" w:rsidRDefault="00D33F7C" w:rsidP="00D33F7C">
      <w:pPr>
        <w:spacing w:line="244" w:lineRule="auto"/>
        <w:ind w:left="2014" w:right="152"/>
        <w:jc w:val="both"/>
        <w:rPr>
          <w:rFonts w:cstheme="minorHAnsi"/>
          <w:i/>
        </w:rPr>
      </w:pPr>
      <w:r w:rsidRPr="00645981">
        <w:rPr>
          <w:rFonts w:cstheme="minorHAnsi"/>
          <w:i/>
        </w:rPr>
        <w:t>Zhotovitel je povinen oznámit stavební záměr Archeologickému ústavu Akademie věd České</w:t>
      </w:r>
      <w:r w:rsidRPr="00645981">
        <w:rPr>
          <w:rFonts w:cstheme="minorHAnsi"/>
          <w:i/>
          <w:spacing w:val="-10"/>
        </w:rPr>
        <w:t xml:space="preserve"> </w:t>
      </w:r>
      <w:r w:rsidRPr="00645981">
        <w:rPr>
          <w:rFonts w:cstheme="minorHAnsi"/>
          <w:i/>
        </w:rPr>
        <w:t>republiky</w:t>
      </w:r>
      <w:r w:rsidRPr="00645981">
        <w:rPr>
          <w:rFonts w:cstheme="minorHAnsi"/>
          <w:i/>
          <w:spacing w:val="-10"/>
        </w:rPr>
        <w:t xml:space="preserve"> </w:t>
      </w:r>
      <w:r w:rsidRPr="00645981">
        <w:rPr>
          <w:rFonts w:cstheme="minorHAnsi"/>
          <w:i/>
        </w:rPr>
        <w:t>v</w:t>
      </w:r>
      <w:r w:rsidRPr="00645981">
        <w:rPr>
          <w:rFonts w:cstheme="minorHAnsi"/>
          <w:i/>
          <w:spacing w:val="-2"/>
        </w:rPr>
        <w:t xml:space="preserve"> </w:t>
      </w:r>
      <w:r w:rsidRPr="00645981">
        <w:rPr>
          <w:rFonts w:cstheme="minorHAnsi"/>
          <w:i/>
        </w:rPr>
        <w:t>souladu</w:t>
      </w:r>
      <w:r w:rsidRPr="00645981">
        <w:rPr>
          <w:rFonts w:cstheme="minorHAnsi"/>
          <w:i/>
          <w:spacing w:val="-11"/>
        </w:rPr>
        <w:t xml:space="preserve"> </w:t>
      </w:r>
      <w:r w:rsidRPr="00645981">
        <w:rPr>
          <w:rFonts w:cstheme="minorHAnsi"/>
          <w:i/>
        </w:rPr>
        <w:t>s</w:t>
      </w:r>
      <w:r w:rsidRPr="00645981">
        <w:rPr>
          <w:rFonts w:cstheme="minorHAnsi"/>
          <w:i/>
          <w:spacing w:val="-11"/>
        </w:rPr>
        <w:t xml:space="preserve"> </w:t>
      </w:r>
      <w:r w:rsidRPr="00645981">
        <w:rPr>
          <w:rFonts w:cstheme="minorHAnsi"/>
          <w:i/>
        </w:rPr>
        <w:t>§</w:t>
      </w:r>
      <w:r w:rsidRPr="00645981">
        <w:rPr>
          <w:rFonts w:cstheme="minorHAnsi"/>
          <w:i/>
          <w:spacing w:val="-8"/>
        </w:rPr>
        <w:t xml:space="preserve"> </w:t>
      </w:r>
      <w:r w:rsidRPr="00645981">
        <w:rPr>
          <w:rFonts w:cstheme="minorHAnsi"/>
          <w:i/>
        </w:rPr>
        <w:t>22</w:t>
      </w:r>
      <w:r w:rsidRPr="00645981">
        <w:rPr>
          <w:rFonts w:cstheme="minorHAnsi"/>
          <w:i/>
          <w:spacing w:val="-8"/>
        </w:rPr>
        <w:t xml:space="preserve"> </w:t>
      </w:r>
      <w:r w:rsidRPr="00645981">
        <w:rPr>
          <w:rFonts w:cstheme="minorHAnsi"/>
          <w:i/>
        </w:rPr>
        <w:t>odst.</w:t>
      </w:r>
      <w:r w:rsidRPr="00645981">
        <w:rPr>
          <w:rFonts w:cstheme="minorHAnsi"/>
          <w:i/>
          <w:spacing w:val="-11"/>
        </w:rPr>
        <w:t xml:space="preserve"> </w:t>
      </w:r>
      <w:r w:rsidRPr="00645981">
        <w:rPr>
          <w:rFonts w:cstheme="minorHAnsi"/>
          <w:i/>
        </w:rPr>
        <w:t>2</w:t>
      </w:r>
      <w:r w:rsidRPr="00645981">
        <w:rPr>
          <w:rFonts w:cstheme="minorHAnsi"/>
          <w:i/>
          <w:spacing w:val="-11"/>
        </w:rPr>
        <w:t xml:space="preserve"> </w:t>
      </w:r>
      <w:r w:rsidRPr="00645981">
        <w:rPr>
          <w:rFonts w:cstheme="minorHAnsi"/>
          <w:i/>
        </w:rPr>
        <w:t>zákona</w:t>
      </w:r>
      <w:r w:rsidRPr="00645981">
        <w:rPr>
          <w:rFonts w:cstheme="minorHAnsi"/>
          <w:i/>
          <w:spacing w:val="-10"/>
        </w:rPr>
        <w:t xml:space="preserve"> </w:t>
      </w:r>
      <w:r w:rsidRPr="00645981">
        <w:rPr>
          <w:rFonts w:cstheme="minorHAnsi"/>
          <w:i/>
        </w:rPr>
        <w:t>č.</w:t>
      </w:r>
      <w:r w:rsidRPr="00645981">
        <w:rPr>
          <w:rFonts w:cstheme="minorHAnsi"/>
          <w:i/>
          <w:spacing w:val="-8"/>
        </w:rPr>
        <w:t xml:space="preserve"> </w:t>
      </w:r>
      <w:r w:rsidRPr="00645981">
        <w:rPr>
          <w:rFonts w:cstheme="minorHAnsi"/>
          <w:i/>
        </w:rPr>
        <w:t>20/1987</w:t>
      </w:r>
      <w:r w:rsidRPr="00645981">
        <w:rPr>
          <w:rFonts w:cstheme="minorHAnsi"/>
          <w:i/>
          <w:spacing w:val="-9"/>
        </w:rPr>
        <w:t xml:space="preserve"> </w:t>
      </w:r>
      <w:r w:rsidRPr="00645981">
        <w:rPr>
          <w:rFonts w:cstheme="minorHAnsi"/>
          <w:i/>
        </w:rPr>
        <w:t>Sb.,</w:t>
      </w:r>
      <w:r w:rsidRPr="00645981">
        <w:rPr>
          <w:rFonts w:cstheme="minorHAnsi"/>
          <w:i/>
          <w:spacing w:val="-9"/>
        </w:rPr>
        <w:t xml:space="preserve"> </w:t>
      </w:r>
      <w:r w:rsidRPr="00645981">
        <w:rPr>
          <w:rFonts w:cstheme="minorHAnsi"/>
          <w:i/>
        </w:rPr>
        <w:t>o</w:t>
      </w:r>
      <w:r w:rsidR="00645981">
        <w:rPr>
          <w:rFonts w:cstheme="minorHAnsi"/>
          <w:i/>
          <w:spacing w:val="-11"/>
        </w:rPr>
        <w:t> </w:t>
      </w:r>
      <w:r w:rsidRPr="00645981">
        <w:rPr>
          <w:rFonts w:cstheme="minorHAnsi"/>
          <w:i/>
        </w:rPr>
        <w:t>státní</w:t>
      </w:r>
      <w:r w:rsidRPr="00645981">
        <w:rPr>
          <w:rFonts w:cstheme="minorHAnsi"/>
          <w:i/>
          <w:spacing w:val="-10"/>
        </w:rPr>
        <w:t xml:space="preserve"> </w:t>
      </w:r>
      <w:r w:rsidRPr="00645981">
        <w:rPr>
          <w:rFonts w:cstheme="minorHAnsi"/>
          <w:i/>
        </w:rPr>
        <w:t>památkové</w:t>
      </w:r>
      <w:r w:rsidRPr="00645981">
        <w:rPr>
          <w:rFonts w:cstheme="minorHAnsi"/>
          <w:i/>
          <w:spacing w:val="-13"/>
        </w:rPr>
        <w:t xml:space="preserve"> </w:t>
      </w:r>
      <w:r w:rsidRPr="00645981">
        <w:rPr>
          <w:rFonts w:cstheme="minorHAnsi"/>
          <w:i/>
        </w:rPr>
        <w:t>péči, ve znění pozdějších předpisů. Pokud bude Archeologickým ústavem Akademie věd České republiky vyhodnoceno, že je nutné na dotčeném území provést záchranný archeologický výzkum, je Zhotovitel povinen o tom bez zbytečného odkladu informovat Správce stavby a Objednatele a zajistit provedení záchranného archeologického výzkumu. Náklady záchranného archeologického výzkumu nese</w:t>
      </w:r>
      <w:r w:rsidRPr="00645981">
        <w:rPr>
          <w:rFonts w:cstheme="minorHAnsi"/>
          <w:i/>
          <w:spacing w:val="-3"/>
        </w:rPr>
        <w:t xml:space="preserve"> </w:t>
      </w:r>
      <w:r w:rsidRPr="00645981">
        <w:rPr>
          <w:rFonts w:cstheme="minorHAnsi"/>
          <w:i/>
        </w:rPr>
        <w:t>Objednatel.</w:t>
      </w:r>
      <w:r w:rsidR="00002948" w:rsidRPr="004504BB">
        <w:rPr>
          <w:rFonts w:cstheme="minorHAnsi"/>
          <w:i/>
        </w:rPr>
        <w:t xml:space="preserve"> </w:t>
      </w:r>
    </w:p>
    <w:p w14:paraId="18157E1C" w14:textId="5F5B6DEA" w:rsidR="001632DE" w:rsidRPr="004504BB" w:rsidRDefault="001632DE" w:rsidP="00E44B0E">
      <w:pPr>
        <w:pStyle w:val="Nadpis21"/>
        <w:keepNext/>
        <w:widowControl/>
        <w:spacing w:before="0" w:after="120"/>
        <w:ind w:left="0"/>
        <w:contextualSpacing/>
        <w:rPr>
          <w:rFonts w:asciiTheme="minorHAnsi" w:hAnsiTheme="minorHAnsi" w:cstheme="minorHAnsi"/>
          <w:sz w:val="28"/>
          <w:szCs w:val="28"/>
        </w:rPr>
      </w:pPr>
      <w:r w:rsidRPr="004504BB">
        <w:rPr>
          <w:rFonts w:asciiTheme="minorHAnsi" w:hAnsiTheme="minorHAnsi" w:cstheme="minorHAnsi"/>
          <w:sz w:val="28"/>
          <w:szCs w:val="28"/>
        </w:rPr>
        <w:t>4.25</w:t>
      </w:r>
    </w:p>
    <w:p w14:paraId="66F22AB4" w14:textId="2D11F236" w:rsidR="001632DE" w:rsidRPr="004504BB" w:rsidRDefault="001632DE" w:rsidP="00E44B0E">
      <w:pPr>
        <w:pStyle w:val="Nadpis21"/>
        <w:keepNext/>
        <w:widowControl/>
        <w:spacing w:before="0" w:after="120"/>
        <w:ind w:left="0"/>
        <w:contextualSpacing/>
        <w:rPr>
          <w:rFonts w:asciiTheme="minorHAnsi" w:hAnsiTheme="minorHAnsi" w:cstheme="minorBidi"/>
          <w:sz w:val="28"/>
          <w:szCs w:val="28"/>
        </w:rPr>
      </w:pPr>
      <w:r w:rsidRPr="004504BB">
        <w:rPr>
          <w:rFonts w:asciiTheme="minorHAnsi" w:hAnsiTheme="minorHAnsi" w:cstheme="minorBidi"/>
          <w:sz w:val="28"/>
          <w:szCs w:val="28"/>
        </w:rPr>
        <w:t>Smluvní pokuty</w:t>
      </w:r>
      <w:r w:rsidR="00C63702" w:rsidRPr="004504BB">
        <w:rPr>
          <w:rFonts w:asciiTheme="minorHAnsi" w:hAnsiTheme="minorHAnsi" w:cstheme="minorBidi"/>
          <w:sz w:val="28"/>
          <w:szCs w:val="28"/>
        </w:rPr>
        <w:t xml:space="preserve"> a finanční kompenzace</w:t>
      </w:r>
    </w:p>
    <w:p w14:paraId="61C237F8" w14:textId="62523F13" w:rsidR="001632DE" w:rsidRPr="008123AA" w:rsidRDefault="001632DE" w:rsidP="00E44B0E">
      <w:pPr>
        <w:pStyle w:val="Zkladntext"/>
        <w:keepNext/>
        <w:widowControl/>
        <w:spacing w:line="244" w:lineRule="auto"/>
        <w:ind w:left="2014" w:right="158"/>
        <w:jc w:val="both"/>
        <w:rPr>
          <w:rFonts w:asciiTheme="minorHAnsi" w:hAnsiTheme="minorHAnsi" w:cstheme="minorBidi"/>
          <w:b/>
        </w:rPr>
      </w:pPr>
      <w:r w:rsidRPr="004504BB">
        <w:rPr>
          <w:rFonts w:asciiTheme="minorHAnsi" w:hAnsiTheme="minorHAnsi" w:cstheme="minorBidi"/>
          <w:b/>
        </w:rPr>
        <w:t>Přidává se nový Pod-článek 4.25 [Smluvní pokuty</w:t>
      </w:r>
      <w:r w:rsidR="00C63702" w:rsidRPr="004504BB">
        <w:rPr>
          <w:rFonts w:asciiTheme="minorHAnsi" w:hAnsiTheme="minorHAnsi" w:cstheme="minorBidi"/>
          <w:b/>
        </w:rPr>
        <w:t xml:space="preserve"> a finanční kompenzace</w:t>
      </w:r>
      <w:r w:rsidRPr="004504BB">
        <w:rPr>
          <w:rFonts w:asciiTheme="minorHAnsi" w:hAnsiTheme="minorHAnsi" w:cstheme="minorBidi"/>
          <w:b/>
        </w:rPr>
        <w:t>]:</w:t>
      </w:r>
    </w:p>
    <w:p w14:paraId="72EA10B0" w14:textId="77777777" w:rsidR="001632DE" w:rsidRPr="001632DE" w:rsidRDefault="001632DE" w:rsidP="00E44B0E">
      <w:pPr>
        <w:pStyle w:val="Zkladntext"/>
        <w:keepNext/>
        <w:widowControl/>
        <w:spacing w:before="5"/>
        <w:rPr>
          <w:rFonts w:asciiTheme="minorHAnsi" w:hAnsiTheme="minorHAnsi" w:cstheme="minorHAnsi"/>
          <w:b/>
          <w:i/>
          <w:sz w:val="21"/>
        </w:rPr>
      </w:pPr>
    </w:p>
    <w:p w14:paraId="188F29D9" w14:textId="77777777" w:rsidR="001632DE" w:rsidRPr="001632DE" w:rsidRDefault="001632DE" w:rsidP="001632DE">
      <w:pPr>
        <w:spacing w:line="244" w:lineRule="auto"/>
        <w:ind w:left="2000" w:right="159" w:firstLine="12"/>
        <w:jc w:val="both"/>
        <w:rPr>
          <w:rFonts w:cstheme="minorHAnsi"/>
          <w:i/>
        </w:rPr>
      </w:pPr>
      <w:r w:rsidRPr="001632DE">
        <w:rPr>
          <w:rFonts w:cstheme="minorHAnsi"/>
          <w:i/>
        </w:rPr>
        <w:t>Objednatel má vůči Zhotoviteli právo na zaplacení smluvní pokuty ve výši stanovené v Příloze k nabídce, jestliže:</w:t>
      </w:r>
    </w:p>
    <w:p w14:paraId="4E7C1F49" w14:textId="140181F6" w:rsidR="003D38AB" w:rsidRPr="003D38AB" w:rsidRDefault="001632DE" w:rsidP="000E7201">
      <w:pPr>
        <w:pStyle w:val="Odstavecseseznamem"/>
        <w:widowControl w:val="0"/>
        <w:numPr>
          <w:ilvl w:val="0"/>
          <w:numId w:val="10"/>
        </w:numPr>
        <w:tabs>
          <w:tab w:val="left" w:pos="2582"/>
        </w:tabs>
        <w:autoSpaceDE w:val="0"/>
        <w:autoSpaceDN w:val="0"/>
        <w:spacing w:before="81" w:after="120" w:line="247" w:lineRule="auto"/>
        <w:ind w:right="153"/>
        <w:contextualSpacing w:val="0"/>
        <w:jc w:val="both"/>
        <w:rPr>
          <w:i/>
        </w:rPr>
      </w:pPr>
      <w:r w:rsidRPr="17978AE4">
        <w:rPr>
          <w:i/>
        </w:rPr>
        <w:t>Zhotovitel nesplní postupný závazný Milník podle Pod-článku 4.26</w:t>
      </w:r>
      <w:r w:rsidRPr="000E7201">
        <w:rPr>
          <w:i/>
        </w:rPr>
        <w:t xml:space="preserve"> </w:t>
      </w:r>
      <w:r w:rsidRPr="17978AE4">
        <w:rPr>
          <w:i/>
        </w:rPr>
        <w:t>[Milníky];</w:t>
      </w:r>
    </w:p>
    <w:p w14:paraId="1F348E17" w14:textId="1C7AF724" w:rsidR="17978AE4" w:rsidRPr="000E7201" w:rsidRDefault="17978AE4" w:rsidP="000E7201">
      <w:pPr>
        <w:pStyle w:val="Odstavecseseznamem"/>
        <w:widowControl w:val="0"/>
        <w:numPr>
          <w:ilvl w:val="0"/>
          <w:numId w:val="10"/>
        </w:numPr>
        <w:tabs>
          <w:tab w:val="left" w:pos="2582"/>
        </w:tabs>
        <w:autoSpaceDE w:val="0"/>
        <w:autoSpaceDN w:val="0"/>
        <w:spacing w:before="81" w:after="120" w:line="247" w:lineRule="auto"/>
        <w:ind w:right="153"/>
        <w:contextualSpacing w:val="0"/>
        <w:jc w:val="both"/>
        <w:rPr>
          <w:i/>
        </w:rPr>
      </w:pPr>
      <w:r w:rsidRPr="000E7201">
        <w:rPr>
          <w:i/>
        </w:rPr>
        <w:t>Zhotovitel nedodrží Dobu pro dokončení díla podle Pod-článku 8.2 [Doba pro dokončení díla];</w:t>
      </w:r>
    </w:p>
    <w:p w14:paraId="44900E32" w14:textId="77777777" w:rsidR="001632DE" w:rsidRPr="001632DE" w:rsidRDefault="001632DE" w:rsidP="005F2B0D">
      <w:pPr>
        <w:pStyle w:val="Odstavecseseznamem"/>
        <w:keepNext/>
        <w:keepLines/>
        <w:numPr>
          <w:ilvl w:val="0"/>
          <w:numId w:val="10"/>
        </w:numPr>
        <w:tabs>
          <w:tab w:val="left" w:pos="2582"/>
        </w:tabs>
        <w:autoSpaceDE w:val="0"/>
        <w:autoSpaceDN w:val="0"/>
        <w:spacing w:before="81" w:after="120" w:line="247" w:lineRule="auto"/>
        <w:ind w:left="2580" w:right="153" w:hanging="573"/>
        <w:contextualSpacing w:val="0"/>
        <w:jc w:val="both"/>
        <w:rPr>
          <w:rFonts w:cstheme="minorHAnsi"/>
          <w:i/>
        </w:rPr>
      </w:pPr>
      <w:r w:rsidRPr="17978AE4">
        <w:rPr>
          <w:i/>
        </w:rPr>
        <w:t>Zhotovitel neodstraní vadu nebo poškození ve lhůtě sjednané nebo dohodnuté podle Pod-článku 11.4 [Neúspěšné odstraňování</w:t>
      </w:r>
      <w:r w:rsidRPr="17978AE4">
        <w:rPr>
          <w:i/>
          <w:spacing w:val="-5"/>
        </w:rPr>
        <w:t xml:space="preserve"> </w:t>
      </w:r>
      <w:r w:rsidRPr="17978AE4">
        <w:rPr>
          <w:i/>
        </w:rPr>
        <w:t>vady];</w:t>
      </w:r>
    </w:p>
    <w:p w14:paraId="657D6529" w14:textId="02D8C761" w:rsidR="001632DE" w:rsidRPr="001632DE" w:rsidRDefault="001632DE" w:rsidP="003D38AB">
      <w:pPr>
        <w:pStyle w:val="Odstavecseseznamem"/>
        <w:widowControl w:val="0"/>
        <w:numPr>
          <w:ilvl w:val="0"/>
          <w:numId w:val="10"/>
        </w:numPr>
        <w:tabs>
          <w:tab w:val="left" w:pos="2582"/>
        </w:tabs>
        <w:autoSpaceDE w:val="0"/>
        <w:autoSpaceDN w:val="0"/>
        <w:spacing w:before="81" w:after="120" w:line="247" w:lineRule="auto"/>
        <w:ind w:right="153"/>
        <w:contextualSpacing w:val="0"/>
        <w:jc w:val="both"/>
        <w:rPr>
          <w:rFonts w:cstheme="minorHAnsi"/>
          <w:i/>
        </w:rPr>
      </w:pPr>
      <w:r w:rsidRPr="17978AE4">
        <w:rPr>
          <w:i/>
        </w:rPr>
        <w:t>Zhotovitel nedokončí</w:t>
      </w:r>
      <w:r w:rsidRPr="17978AE4">
        <w:rPr>
          <w:i/>
          <w:spacing w:val="-8"/>
        </w:rPr>
        <w:t xml:space="preserve"> </w:t>
      </w:r>
      <w:r w:rsidRPr="17978AE4">
        <w:rPr>
          <w:i/>
        </w:rPr>
        <w:t>a</w:t>
      </w:r>
      <w:r w:rsidRPr="17978AE4">
        <w:rPr>
          <w:i/>
          <w:spacing w:val="-7"/>
        </w:rPr>
        <w:t xml:space="preserve"> </w:t>
      </w:r>
      <w:r w:rsidRPr="17978AE4">
        <w:rPr>
          <w:i/>
        </w:rPr>
        <w:t>protokolárně</w:t>
      </w:r>
      <w:r w:rsidRPr="17978AE4">
        <w:rPr>
          <w:i/>
          <w:spacing w:val="-7"/>
        </w:rPr>
        <w:t xml:space="preserve"> ne</w:t>
      </w:r>
      <w:r w:rsidRPr="17978AE4">
        <w:rPr>
          <w:i/>
        </w:rPr>
        <w:t>předá</w:t>
      </w:r>
      <w:r w:rsidRPr="17978AE4">
        <w:rPr>
          <w:i/>
          <w:spacing w:val="-8"/>
        </w:rPr>
        <w:t xml:space="preserve"> </w:t>
      </w:r>
      <w:r w:rsidRPr="17978AE4">
        <w:rPr>
          <w:i/>
        </w:rPr>
        <w:t>Objednateli</w:t>
      </w:r>
      <w:r w:rsidRPr="17978AE4">
        <w:rPr>
          <w:i/>
          <w:spacing w:val="-6"/>
        </w:rPr>
        <w:t xml:space="preserve"> </w:t>
      </w:r>
      <w:r w:rsidRPr="17978AE4">
        <w:rPr>
          <w:i/>
        </w:rPr>
        <w:t>(nebo</w:t>
      </w:r>
      <w:r w:rsidRPr="17978AE4">
        <w:rPr>
          <w:i/>
          <w:spacing w:val="-9"/>
        </w:rPr>
        <w:t xml:space="preserve"> </w:t>
      </w:r>
      <w:r w:rsidRPr="17978AE4">
        <w:rPr>
          <w:i/>
        </w:rPr>
        <w:t>jeho</w:t>
      </w:r>
      <w:r w:rsidRPr="17978AE4">
        <w:rPr>
          <w:i/>
          <w:spacing w:val="-9"/>
        </w:rPr>
        <w:t xml:space="preserve"> </w:t>
      </w:r>
      <w:r w:rsidRPr="17978AE4">
        <w:rPr>
          <w:i/>
        </w:rPr>
        <w:t>zástupci)</w:t>
      </w:r>
      <w:r w:rsidRPr="17978AE4">
        <w:rPr>
          <w:i/>
          <w:spacing w:val="-6"/>
        </w:rPr>
        <w:t xml:space="preserve"> </w:t>
      </w:r>
      <w:r w:rsidRPr="17978AE4">
        <w:rPr>
          <w:i/>
        </w:rPr>
        <w:t>jakoukoli</w:t>
      </w:r>
      <w:r w:rsidRPr="17978AE4">
        <w:rPr>
          <w:i/>
          <w:spacing w:val="-6"/>
        </w:rPr>
        <w:t xml:space="preserve"> </w:t>
      </w:r>
      <w:r w:rsidRPr="17978AE4">
        <w:rPr>
          <w:i/>
        </w:rPr>
        <w:t>práci, která není dokončena k datu stanovenému v</w:t>
      </w:r>
      <w:r w:rsidR="00694555">
        <w:rPr>
          <w:i/>
        </w:rPr>
        <w:t> </w:t>
      </w:r>
      <w:r w:rsidRPr="17978AE4">
        <w:rPr>
          <w:i/>
        </w:rPr>
        <w:t>Potvrzení o převzetí ve lhůtě sjednané nebo učené podle pod-odstavce (a) Pod-článku 11.1 [Dokončení nedokončených prací a odstraňování vad];</w:t>
      </w:r>
    </w:p>
    <w:p w14:paraId="169EBD4C" w14:textId="77777777" w:rsidR="001632DE" w:rsidRPr="001632DE" w:rsidRDefault="001632DE" w:rsidP="003D38AB">
      <w:pPr>
        <w:pStyle w:val="Odstavecseseznamem"/>
        <w:widowControl w:val="0"/>
        <w:numPr>
          <w:ilvl w:val="0"/>
          <w:numId w:val="10"/>
        </w:numPr>
        <w:tabs>
          <w:tab w:val="left" w:pos="2582"/>
        </w:tabs>
        <w:autoSpaceDE w:val="0"/>
        <w:autoSpaceDN w:val="0"/>
        <w:spacing w:before="81" w:after="120" w:line="247" w:lineRule="auto"/>
        <w:ind w:right="153"/>
        <w:contextualSpacing w:val="0"/>
        <w:jc w:val="both"/>
        <w:rPr>
          <w:rFonts w:cstheme="minorHAnsi"/>
          <w:b/>
          <w:i/>
        </w:rPr>
      </w:pPr>
      <w:r w:rsidRPr="17978AE4">
        <w:rPr>
          <w:i/>
        </w:rPr>
        <w:t xml:space="preserve">Zhotovitel je v prodlení s vyklizením Staveniště podle Pod-článku 4.23 </w:t>
      </w:r>
      <w:r w:rsidRPr="003C03EA">
        <w:rPr>
          <w:i/>
        </w:rPr>
        <w:t>[</w:t>
      </w:r>
      <w:r w:rsidRPr="17978AE4">
        <w:rPr>
          <w:i/>
        </w:rPr>
        <w:t>Činnost zhotovitele na staveništi</w:t>
      </w:r>
      <w:r w:rsidRPr="003C03EA">
        <w:rPr>
          <w:i/>
        </w:rPr>
        <w:t xml:space="preserve">] či Pod-článku </w:t>
      </w:r>
      <w:r w:rsidRPr="17978AE4">
        <w:rPr>
          <w:i/>
        </w:rPr>
        <w:t>11.11 [Úklid staveniště];</w:t>
      </w:r>
    </w:p>
    <w:p w14:paraId="62D0D98F" w14:textId="77777777" w:rsidR="001632DE" w:rsidRPr="001632DE" w:rsidRDefault="001632DE" w:rsidP="4AC2EACA">
      <w:pPr>
        <w:pStyle w:val="Odstavecseseznamem"/>
        <w:widowControl w:val="0"/>
        <w:numPr>
          <w:ilvl w:val="0"/>
          <w:numId w:val="10"/>
        </w:numPr>
        <w:tabs>
          <w:tab w:val="left" w:pos="2582"/>
        </w:tabs>
        <w:autoSpaceDE w:val="0"/>
        <w:autoSpaceDN w:val="0"/>
        <w:spacing w:after="120" w:line="244" w:lineRule="auto"/>
        <w:ind w:right="151"/>
        <w:jc w:val="both"/>
        <w:rPr>
          <w:i/>
        </w:rPr>
      </w:pPr>
      <w:r w:rsidRPr="17978AE4">
        <w:rPr>
          <w:i/>
        </w:rPr>
        <w:t>Zhotovitel je v prodlení s předložením Bankovní záruky za provádění či Bankovní záruky za vady nebo udržováním platnosti či účinnosti těchto bankovních záruk v požadované</w:t>
      </w:r>
      <w:r w:rsidRPr="17978AE4">
        <w:rPr>
          <w:i/>
          <w:spacing w:val="-14"/>
        </w:rPr>
        <w:t xml:space="preserve"> </w:t>
      </w:r>
      <w:r w:rsidRPr="17978AE4">
        <w:rPr>
          <w:i/>
        </w:rPr>
        <w:t>výši;</w:t>
      </w:r>
    </w:p>
    <w:p w14:paraId="013731B3" w14:textId="77777777" w:rsidR="001632DE" w:rsidRPr="001632DE" w:rsidRDefault="001632DE" w:rsidP="003D38AB">
      <w:pPr>
        <w:pStyle w:val="Odstavecseseznamem"/>
        <w:widowControl w:val="0"/>
        <w:numPr>
          <w:ilvl w:val="0"/>
          <w:numId w:val="10"/>
        </w:numPr>
        <w:tabs>
          <w:tab w:val="left" w:pos="2582"/>
        </w:tabs>
        <w:autoSpaceDE w:val="0"/>
        <w:autoSpaceDN w:val="0"/>
        <w:spacing w:after="120" w:line="244" w:lineRule="auto"/>
        <w:ind w:right="153"/>
        <w:contextualSpacing w:val="0"/>
        <w:jc w:val="both"/>
        <w:rPr>
          <w:rFonts w:cstheme="minorHAnsi"/>
          <w:i/>
        </w:rPr>
      </w:pPr>
      <w:r w:rsidRPr="17978AE4">
        <w:rPr>
          <w:i/>
        </w:rPr>
        <w:t>Zhotovitel je v prodlení s předložením nebo udržováním v platnosti či účinnosti pojistných smluv podle Článku 18</w:t>
      </w:r>
      <w:r w:rsidRPr="17978AE4">
        <w:rPr>
          <w:i/>
          <w:spacing w:val="-6"/>
        </w:rPr>
        <w:t xml:space="preserve"> </w:t>
      </w:r>
      <w:r w:rsidRPr="17978AE4">
        <w:rPr>
          <w:i/>
        </w:rPr>
        <w:t>[Pojištění];</w:t>
      </w:r>
    </w:p>
    <w:p w14:paraId="3D7A3EF9" w14:textId="77777777" w:rsidR="001632DE" w:rsidRPr="001632DE" w:rsidRDefault="001632DE" w:rsidP="003D38AB">
      <w:pPr>
        <w:pStyle w:val="Odstavecseseznamem"/>
        <w:widowControl w:val="0"/>
        <w:numPr>
          <w:ilvl w:val="0"/>
          <w:numId w:val="10"/>
        </w:numPr>
        <w:tabs>
          <w:tab w:val="left" w:pos="2582"/>
        </w:tabs>
        <w:autoSpaceDE w:val="0"/>
        <w:autoSpaceDN w:val="0"/>
        <w:spacing w:before="2" w:after="120" w:line="244" w:lineRule="auto"/>
        <w:ind w:right="152"/>
        <w:contextualSpacing w:val="0"/>
        <w:jc w:val="both"/>
        <w:rPr>
          <w:rFonts w:cstheme="minorHAnsi"/>
          <w:i/>
        </w:rPr>
      </w:pPr>
      <w:r w:rsidRPr="17978AE4">
        <w:rPr>
          <w:i/>
        </w:rPr>
        <w:t>Zhotovitel je v prodlení s předložením počátečního, aktualizovaného či opraveného Harmonogramu podle Pod-článku 8.3 [Harmonogram] Správci</w:t>
      </w:r>
      <w:r w:rsidRPr="17978AE4">
        <w:rPr>
          <w:i/>
          <w:spacing w:val="-1"/>
        </w:rPr>
        <w:t xml:space="preserve"> </w:t>
      </w:r>
      <w:r w:rsidRPr="17978AE4">
        <w:rPr>
          <w:i/>
        </w:rPr>
        <w:t>stavby o více než 7 dnů;</w:t>
      </w:r>
    </w:p>
    <w:p w14:paraId="15CEB0F9" w14:textId="77777777" w:rsidR="001632DE" w:rsidRPr="00645981" w:rsidRDefault="001632DE" w:rsidP="003D38AB">
      <w:pPr>
        <w:pStyle w:val="Odstavecseseznamem"/>
        <w:widowControl w:val="0"/>
        <w:numPr>
          <w:ilvl w:val="0"/>
          <w:numId w:val="10"/>
        </w:numPr>
        <w:tabs>
          <w:tab w:val="left" w:pos="2582"/>
        </w:tabs>
        <w:autoSpaceDE w:val="0"/>
        <w:autoSpaceDN w:val="0"/>
        <w:spacing w:before="4" w:after="120" w:line="244" w:lineRule="auto"/>
        <w:ind w:right="152"/>
        <w:contextualSpacing w:val="0"/>
        <w:jc w:val="both"/>
        <w:rPr>
          <w:rFonts w:cstheme="minorHAnsi"/>
          <w:i/>
        </w:rPr>
      </w:pPr>
      <w:r w:rsidRPr="17978AE4">
        <w:rPr>
          <w:i/>
        </w:rPr>
        <w:t xml:space="preserve">Zhotovitel poruší kteroukoliv povinnost podle Pod-článku 4.8 [Bezpečnost práce] nebo Pod-článku 6.7 [Ochrana zdraví a bezpečnost při </w:t>
      </w:r>
      <w:r w:rsidRPr="00645981">
        <w:rPr>
          <w:i/>
        </w:rPr>
        <w:t>práci] a nezajistí nápravu ani na výzvu Správce stavby v dodatečně stanovené lhůtě;</w:t>
      </w:r>
    </w:p>
    <w:p w14:paraId="35680F95" w14:textId="77777777" w:rsidR="001632DE" w:rsidRPr="00645981" w:rsidRDefault="001632DE" w:rsidP="4AC2EACA">
      <w:pPr>
        <w:pStyle w:val="Odstavecseseznamem"/>
        <w:widowControl w:val="0"/>
        <w:numPr>
          <w:ilvl w:val="0"/>
          <w:numId w:val="10"/>
        </w:numPr>
        <w:tabs>
          <w:tab w:val="left" w:pos="2582"/>
        </w:tabs>
        <w:autoSpaceDE w:val="0"/>
        <w:autoSpaceDN w:val="0"/>
        <w:spacing w:before="2" w:after="120" w:line="247" w:lineRule="auto"/>
        <w:ind w:right="149"/>
        <w:jc w:val="both"/>
        <w:rPr>
          <w:i/>
        </w:rPr>
      </w:pPr>
      <w:r w:rsidRPr="00645981">
        <w:rPr>
          <w:i/>
        </w:rPr>
        <w:t xml:space="preserve">Zhotovitel </w:t>
      </w:r>
    </w:p>
    <w:p w14:paraId="7B206FB0" w14:textId="00C61EA4" w:rsidR="00E77B43" w:rsidRPr="00645981" w:rsidRDefault="00E77B43" w:rsidP="003D38AB">
      <w:pPr>
        <w:tabs>
          <w:tab w:val="left" w:pos="2582"/>
        </w:tabs>
        <w:spacing w:before="2" w:after="120" w:line="247" w:lineRule="auto"/>
        <w:ind w:left="2581" w:right="149"/>
        <w:jc w:val="both"/>
        <w:rPr>
          <w:i/>
        </w:rPr>
      </w:pPr>
      <w:r w:rsidRPr="00645981">
        <w:rPr>
          <w:rFonts w:cstheme="minorHAnsi"/>
          <w:i/>
        </w:rPr>
        <w:tab/>
      </w:r>
      <w:r w:rsidR="001632DE" w:rsidRPr="00645981">
        <w:rPr>
          <w:i/>
        </w:rPr>
        <w:t>(i) odvolá Zástupce zhotovitele nebo jmenuje jeho náhradu bez</w:t>
      </w:r>
      <w:r w:rsidR="008A15D0" w:rsidRPr="00FC50FA">
        <w:rPr>
          <w:i/>
        </w:rPr>
        <w:t> </w:t>
      </w:r>
      <w:r w:rsidR="001632DE" w:rsidRPr="00645981">
        <w:rPr>
          <w:i/>
        </w:rPr>
        <w:t>předchozího souhlasu</w:t>
      </w:r>
      <w:r w:rsidR="003C1BAC" w:rsidRPr="00645981">
        <w:rPr>
          <w:i/>
        </w:rPr>
        <w:t xml:space="preserve"> Objednatele a</w:t>
      </w:r>
      <w:r w:rsidR="001632DE" w:rsidRPr="00645981">
        <w:rPr>
          <w:i/>
        </w:rPr>
        <w:t xml:space="preserve"> Správce stavby, </w:t>
      </w:r>
    </w:p>
    <w:p w14:paraId="215A282F" w14:textId="0B13139C" w:rsidR="001632DE" w:rsidRPr="00645981" w:rsidRDefault="001632DE" w:rsidP="003D38AB">
      <w:pPr>
        <w:tabs>
          <w:tab w:val="left" w:pos="2582"/>
        </w:tabs>
        <w:spacing w:before="2" w:after="120" w:line="247" w:lineRule="auto"/>
        <w:ind w:left="2581" w:right="149"/>
        <w:jc w:val="both"/>
        <w:rPr>
          <w:rFonts w:cstheme="minorHAnsi"/>
          <w:i/>
        </w:rPr>
      </w:pPr>
      <w:r w:rsidRPr="00645981">
        <w:rPr>
          <w:rFonts w:cstheme="minorHAnsi"/>
          <w:i/>
        </w:rPr>
        <w:t>(</w:t>
      </w:r>
      <w:proofErr w:type="spellStart"/>
      <w:r w:rsidRPr="00645981">
        <w:rPr>
          <w:rFonts w:cstheme="minorHAnsi"/>
          <w:i/>
        </w:rPr>
        <w:t>ii</w:t>
      </w:r>
      <w:proofErr w:type="spellEnd"/>
      <w:r w:rsidRPr="00645981">
        <w:rPr>
          <w:rFonts w:cstheme="minorHAnsi"/>
          <w:i/>
        </w:rPr>
        <w:t>) nenavrhne na uvolněnou pozici Zástupce zhotovitele náhradu po</w:t>
      </w:r>
      <w:r w:rsidR="008A15D0" w:rsidRPr="00645981">
        <w:rPr>
          <w:rFonts w:cstheme="minorHAnsi"/>
          <w:i/>
        </w:rPr>
        <w:t> </w:t>
      </w:r>
      <w:r w:rsidRPr="00645981">
        <w:rPr>
          <w:rFonts w:cstheme="minorHAnsi"/>
          <w:i/>
        </w:rPr>
        <w:t xml:space="preserve">dobu delší než 7 dnů od uvolnění této pozice nebo </w:t>
      </w:r>
    </w:p>
    <w:p w14:paraId="1AC4523E" w14:textId="74A93957" w:rsidR="001632DE" w:rsidRPr="00645981" w:rsidRDefault="00E77B43" w:rsidP="003D38AB">
      <w:pPr>
        <w:pStyle w:val="Odstavecseseznamem"/>
        <w:tabs>
          <w:tab w:val="left" w:pos="2582"/>
        </w:tabs>
        <w:spacing w:before="2" w:after="120" w:line="247" w:lineRule="auto"/>
        <w:ind w:left="2580" w:right="147"/>
        <w:contextualSpacing w:val="0"/>
        <w:jc w:val="both"/>
        <w:rPr>
          <w:rFonts w:cstheme="minorHAnsi"/>
          <w:i/>
        </w:rPr>
      </w:pPr>
      <w:r w:rsidRPr="00645981">
        <w:rPr>
          <w:rFonts w:cstheme="minorHAnsi"/>
          <w:i/>
        </w:rPr>
        <w:tab/>
      </w:r>
      <w:r w:rsidR="001632DE" w:rsidRPr="00645981">
        <w:rPr>
          <w:rFonts w:cstheme="minorHAnsi"/>
          <w:i/>
        </w:rPr>
        <w:t>(</w:t>
      </w:r>
      <w:proofErr w:type="spellStart"/>
      <w:r w:rsidR="001632DE" w:rsidRPr="00645981">
        <w:rPr>
          <w:rFonts w:cstheme="minorHAnsi"/>
          <w:i/>
        </w:rPr>
        <w:t>iii</w:t>
      </w:r>
      <w:proofErr w:type="spellEnd"/>
      <w:r w:rsidR="001632DE" w:rsidRPr="00645981">
        <w:rPr>
          <w:rFonts w:cstheme="minorHAnsi"/>
          <w:i/>
        </w:rPr>
        <w:t xml:space="preserve">) jmenuje Zástupce zhotovitele v souladu s Pod-článkem 4.3 </w:t>
      </w:r>
      <w:r w:rsidR="001632DE" w:rsidRPr="00645981">
        <w:rPr>
          <w:i/>
        </w:rPr>
        <w:t>[</w:t>
      </w:r>
      <w:r w:rsidR="001632DE" w:rsidRPr="00645981">
        <w:rPr>
          <w:rFonts w:cstheme="minorHAnsi"/>
          <w:i/>
        </w:rPr>
        <w:t>Zástupce zhotovitele</w:t>
      </w:r>
      <w:r w:rsidR="001632DE" w:rsidRPr="00645981">
        <w:rPr>
          <w:i/>
        </w:rPr>
        <w:t>]</w:t>
      </w:r>
      <w:r w:rsidR="001632DE" w:rsidRPr="00645981">
        <w:rPr>
          <w:rFonts w:cstheme="minorHAnsi"/>
          <w:i/>
        </w:rPr>
        <w:t>, ale příslušná osoba nebude tuto funkci řádně vykonávat a</w:t>
      </w:r>
      <w:r w:rsidR="008A15D0" w:rsidRPr="00645981">
        <w:rPr>
          <w:rFonts w:cstheme="minorHAnsi"/>
          <w:i/>
        </w:rPr>
        <w:t> </w:t>
      </w:r>
      <w:r w:rsidR="001632DE" w:rsidRPr="00645981">
        <w:rPr>
          <w:rFonts w:cstheme="minorHAnsi"/>
          <w:i/>
        </w:rPr>
        <w:t>náprava nebude zajištěna ani na výzvu Správce stavby v dodatečně stanovené lhůtě;</w:t>
      </w:r>
    </w:p>
    <w:p w14:paraId="7893CCB7" w14:textId="287DAFFE" w:rsidR="001632DE" w:rsidRPr="00645981" w:rsidRDefault="001632DE" w:rsidP="003D38AB">
      <w:pPr>
        <w:pStyle w:val="Odstavecseseznamem"/>
        <w:widowControl w:val="0"/>
        <w:numPr>
          <w:ilvl w:val="0"/>
          <w:numId w:val="10"/>
        </w:numPr>
        <w:tabs>
          <w:tab w:val="left" w:pos="2582"/>
        </w:tabs>
        <w:autoSpaceDE w:val="0"/>
        <w:autoSpaceDN w:val="0"/>
        <w:spacing w:before="2" w:after="120" w:line="247" w:lineRule="auto"/>
        <w:ind w:right="149"/>
        <w:contextualSpacing w:val="0"/>
        <w:jc w:val="both"/>
        <w:rPr>
          <w:rFonts w:cstheme="minorHAnsi"/>
          <w:i/>
        </w:rPr>
      </w:pPr>
      <w:r w:rsidRPr="00645981">
        <w:rPr>
          <w:i/>
        </w:rPr>
        <w:t>Zhotovitel zadá provedení Díla či jeho části Podzhotoviteli bez</w:t>
      </w:r>
      <w:r w:rsidR="008A15D0" w:rsidRPr="00645981">
        <w:rPr>
          <w:i/>
        </w:rPr>
        <w:t> </w:t>
      </w:r>
      <w:r w:rsidRPr="00645981">
        <w:rPr>
          <w:i/>
        </w:rPr>
        <w:t xml:space="preserve">předchozího souhlasu </w:t>
      </w:r>
      <w:r w:rsidR="00C25552">
        <w:rPr>
          <w:i/>
        </w:rPr>
        <w:t xml:space="preserve">Objednatele a </w:t>
      </w:r>
      <w:r w:rsidRPr="00645981">
        <w:rPr>
          <w:i/>
        </w:rPr>
        <w:t>Správce stavby;</w:t>
      </w:r>
    </w:p>
    <w:p w14:paraId="59219186" w14:textId="423340F0" w:rsidR="001632DE" w:rsidRPr="00645981" w:rsidRDefault="001632DE" w:rsidP="003D38AB">
      <w:pPr>
        <w:pStyle w:val="Odstavecseseznamem"/>
        <w:widowControl w:val="0"/>
        <w:numPr>
          <w:ilvl w:val="0"/>
          <w:numId w:val="10"/>
        </w:numPr>
        <w:tabs>
          <w:tab w:val="left" w:pos="2582"/>
        </w:tabs>
        <w:autoSpaceDE w:val="0"/>
        <w:autoSpaceDN w:val="0"/>
        <w:spacing w:before="2" w:after="120" w:line="247" w:lineRule="auto"/>
        <w:ind w:right="149"/>
        <w:contextualSpacing w:val="0"/>
        <w:jc w:val="both"/>
        <w:rPr>
          <w:rFonts w:cstheme="minorHAnsi"/>
          <w:i/>
        </w:rPr>
      </w:pPr>
      <w:r w:rsidRPr="00645981">
        <w:rPr>
          <w:i/>
        </w:rPr>
        <w:t>Zhotovitel změní Podzhotovitele, jehož prostřednictvím prokazoval část kvalifikace k Veřejné zakázce, bez předchozího souhlasu Správce stavby;</w:t>
      </w:r>
    </w:p>
    <w:p w14:paraId="10EAFF00" w14:textId="1640C15C" w:rsidR="003B6958" w:rsidRPr="00645981" w:rsidRDefault="003B6958" w:rsidP="003D38AB">
      <w:pPr>
        <w:pStyle w:val="Odstavecseseznamem"/>
        <w:widowControl w:val="0"/>
        <w:numPr>
          <w:ilvl w:val="0"/>
          <w:numId w:val="10"/>
        </w:numPr>
        <w:tabs>
          <w:tab w:val="left" w:pos="2582"/>
        </w:tabs>
        <w:autoSpaceDE w:val="0"/>
        <w:autoSpaceDN w:val="0"/>
        <w:spacing w:before="2" w:after="120" w:line="247" w:lineRule="auto"/>
        <w:ind w:right="149"/>
        <w:contextualSpacing w:val="0"/>
        <w:jc w:val="both"/>
        <w:rPr>
          <w:rFonts w:cstheme="minorHAnsi"/>
          <w:i/>
        </w:rPr>
      </w:pPr>
      <w:r w:rsidRPr="00645981">
        <w:rPr>
          <w:rFonts w:cstheme="minorHAnsi"/>
          <w:i/>
        </w:rPr>
        <w:t>Zhotovitel poruší povinnost plnit osobně části Díla, u nichž si Objednatel v zadávací</w:t>
      </w:r>
      <w:r w:rsidR="00926C5A" w:rsidRPr="00645981">
        <w:rPr>
          <w:rFonts w:cstheme="minorHAnsi"/>
          <w:i/>
        </w:rPr>
        <w:t>ch</w:t>
      </w:r>
      <w:r w:rsidRPr="00645981">
        <w:rPr>
          <w:rFonts w:cstheme="minorHAnsi"/>
          <w:i/>
        </w:rPr>
        <w:t xml:space="preserve"> </w:t>
      </w:r>
      <w:r w:rsidR="00926C5A" w:rsidRPr="00645981">
        <w:rPr>
          <w:rFonts w:cstheme="minorHAnsi"/>
          <w:i/>
        </w:rPr>
        <w:t>podmínkách</w:t>
      </w:r>
      <w:r w:rsidR="007527E1" w:rsidRPr="00645981">
        <w:rPr>
          <w:rFonts w:cstheme="minorHAnsi"/>
          <w:i/>
        </w:rPr>
        <w:t xml:space="preserve"> k</w:t>
      </w:r>
      <w:r w:rsidRPr="00645981">
        <w:rPr>
          <w:rFonts w:cstheme="minorHAnsi"/>
          <w:i/>
        </w:rPr>
        <w:t xml:space="preserve"> Veřejné zakáz</w:t>
      </w:r>
      <w:r w:rsidR="007527E1" w:rsidRPr="00645981">
        <w:rPr>
          <w:rFonts w:cstheme="minorHAnsi"/>
          <w:i/>
        </w:rPr>
        <w:t>ce</w:t>
      </w:r>
      <w:r w:rsidRPr="00645981">
        <w:rPr>
          <w:rFonts w:cstheme="minorHAnsi"/>
          <w:i/>
        </w:rPr>
        <w:t xml:space="preserve"> vyhrad</w:t>
      </w:r>
      <w:r w:rsidR="0012555E" w:rsidRPr="00645981">
        <w:rPr>
          <w:rFonts w:cstheme="minorHAnsi"/>
          <w:i/>
        </w:rPr>
        <w:t>il, že nesmí být plněn</w:t>
      </w:r>
      <w:r w:rsidR="001B3891" w:rsidRPr="00645981">
        <w:rPr>
          <w:rFonts w:cstheme="minorHAnsi"/>
          <w:i/>
        </w:rPr>
        <w:t>y</w:t>
      </w:r>
      <w:r w:rsidR="0012555E" w:rsidRPr="00645981">
        <w:rPr>
          <w:rFonts w:cstheme="minorHAnsi"/>
          <w:i/>
        </w:rPr>
        <w:t xml:space="preserve"> Podzhotoviteli;</w:t>
      </w:r>
    </w:p>
    <w:p w14:paraId="77D8A40F" w14:textId="77777777" w:rsidR="001632DE" w:rsidRPr="00645981" w:rsidRDefault="001632DE" w:rsidP="003D38AB">
      <w:pPr>
        <w:pStyle w:val="Odstavecseseznamem"/>
        <w:widowControl w:val="0"/>
        <w:numPr>
          <w:ilvl w:val="0"/>
          <w:numId w:val="10"/>
        </w:numPr>
        <w:tabs>
          <w:tab w:val="left" w:pos="2582"/>
        </w:tabs>
        <w:autoSpaceDE w:val="0"/>
        <w:autoSpaceDN w:val="0"/>
        <w:spacing w:before="2" w:after="120" w:line="247" w:lineRule="auto"/>
        <w:ind w:right="149"/>
        <w:contextualSpacing w:val="0"/>
        <w:jc w:val="both"/>
        <w:rPr>
          <w:rFonts w:cstheme="minorHAnsi"/>
          <w:i/>
        </w:rPr>
      </w:pPr>
      <w:r w:rsidRPr="00645981">
        <w:rPr>
          <w:i/>
        </w:rPr>
        <w:t xml:space="preserve">Zhotovitel </w:t>
      </w:r>
    </w:p>
    <w:p w14:paraId="4D1AC03F" w14:textId="45146224" w:rsidR="001632DE" w:rsidRPr="00645981" w:rsidRDefault="001632DE" w:rsidP="4AC2EACA">
      <w:pPr>
        <w:pStyle w:val="Odstavecseseznamem"/>
        <w:tabs>
          <w:tab w:val="left" w:pos="2582"/>
        </w:tabs>
        <w:spacing w:before="2" w:after="120" w:line="247" w:lineRule="auto"/>
        <w:ind w:left="2552" w:right="147"/>
        <w:jc w:val="both"/>
        <w:rPr>
          <w:i/>
        </w:rPr>
      </w:pPr>
      <w:r w:rsidRPr="00645981">
        <w:rPr>
          <w:i/>
        </w:rPr>
        <w:t xml:space="preserve">(i) odvolá některého z členů Realizačního týmu Zhotovitele podle Pod-článku 6.9 [Personál zhotovitele] nebo jmenuje jeho náhradu bez předchozího souhlasu </w:t>
      </w:r>
      <w:r w:rsidR="00BA6D17" w:rsidRPr="00645981">
        <w:rPr>
          <w:i/>
        </w:rPr>
        <w:t xml:space="preserve">Objednatele a </w:t>
      </w:r>
      <w:r w:rsidRPr="00645981">
        <w:rPr>
          <w:i/>
        </w:rPr>
        <w:t xml:space="preserve">Správce stavby, </w:t>
      </w:r>
    </w:p>
    <w:p w14:paraId="164E00D7" w14:textId="77777777" w:rsidR="001632DE" w:rsidRPr="00645981" w:rsidRDefault="001632DE" w:rsidP="00787D83">
      <w:pPr>
        <w:pStyle w:val="Odstavecseseznamem"/>
        <w:tabs>
          <w:tab w:val="left" w:pos="2582"/>
        </w:tabs>
        <w:spacing w:before="2" w:after="120" w:line="247" w:lineRule="auto"/>
        <w:ind w:left="2552" w:right="147"/>
        <w:contextualSpacing w:val="0"/>
        <w:jc w:val="both"/>
        <w:rPr>
          <w:rFonts w:cstheme="minorHAnsi"/>
          <w:i/>
        </w:rPr>
      </w:pPr>
      <w:r w:rsidRPr="00645981">
        <w:rPr>
          <w:rFonts w:cstheme="minorHAnsi"/>
          <w:i/>
        </w:rPr>
        <w:t>(</w:t>
      </w:r>
      <w:proofErr w:type="spellStart"/>
      <w:r w:rsidRPr="00645981">
        <w:rPr>
          <w:rFonts w:cstheme="minorHAnsi"/>
          <w:i/>
        </w:rPr>
        <w:t>ii</w:t>
      </w:r>
      <w:proofErr w:type="spellEnd"/>
      <w:r w:rsidRPr="00645981">
        <w:rPr>
          <w:rFonts w:cstheme="minorHAnsi"/>
          <w:i/>
        </w:rPr>
        <w:t xml:space="preserve">) nenavrhne na uvolněnou pozici člena Realizačního týmu Zhotovitele podle Pod-článku 6.9 [Personál zhotovitele] náhradu po dobu delší než 7 dnů od uvolnění této pozice nebo </w:t>
      </w:r>
    </w:p>
    <w:p w14:paraId="4982E450" w14:textId="21B88911" w:rsidR="001632DE" w:rsidRDefault="001632DE" w:rsidP="005748C8">
      <w:pPr>
        <w:pStyle w:val="Odstavecseseznamem"/>
        <w:tabs>
          <w:tab w:val="left" w:pos="2582"/>
        </w:tabs>
        <w:spacing w:before="2" w:after="120" w:line="247" w:lineRule="auto"/>
        <w:ind w:left="2552" w:right="147"/>
        <w:contextualSpacing w:val="0"/>
        <w:jc w:val="both"/>
        <w:rPr>
          <w:rFonts w:cstheme="minorHAnsi"/>
          <w:i/>
        </w:rPr>
      </w:pPr>
      <w:r w:rsidRPr="00645981">
        <w:rPr>
          <w:rFonts w:cstheme="minorHAnsi"/>
          <w:i/>
        </w:rPr>
        <w:t>(</w:t>
      </w:r>
      <w:proofErr w:type="spellStart"/>
      <w:r w:rsidRPr="00645981">
        <w:rPr>
          <w:rFonts w:cstheme="minorHAnsi"/>
          <w:i/>
        </w:rPr>
        <w:t>iii</w:t>
      </w:r>
      <w:proofErr w:type="spellEnd"/>
      <w:r w:rsidRPr="00645981">
        <w:rPr>
          <w:rFonts w:cstheme="minorHAnsi"/>
          <w:i/>
        </w:rPr>
        <w:t>) jmenuje některého z členů</w:t>
      </w:r>
      <w:r w:rsidRPr="001632DE">
        <w:rPr>
          <w:rFonts w:cstheme="minorHAnsi"/>
          <w:i/>
        </w:rPr>
        <w:t xml:space="preserve"> Realizačního týmu Zhotovitele podle Pod-článku 6.9 [Personál zhotovitele], ale příslušná osoba nebude tuto funkci řádně vykonávat a náprava nebude zajištěna ani na výzvu Správce stavby v dodatečně stanovené lhůtě</w:t>
      </w:r>
      <w:r w:rsidR="005748C8">
        <w:rPr>
          <w:rFonts w:cstheme="minorHAnsi"/>
          <w:i/>
        </w:rPr>
        <w:t>;</w:t>
      </w:r>
    </w:p>
    <w:p w14:paraId="30B34B0B" w14:textId="77777777" w:rsidR="0075771F" w:rsidRDefault="0075771F" w:rsidP="0075771F">
      <w:pPr>
        <w:pStyle w:val="Odstavecseseznamem"/>
        <w:widowControl w:val="0"/>
        <w:numPr>
          <w:ilvl w:val="0"/>
          <w:numId w:val="10"/>
        </w:numPr>
        <w:tabs>
          <w:tab w:val="left" w:pos="2582"/>
        </w:tabs>
        <w:autoSpaceDE w:val="0"/>
        <w:autoSpaceDN w:val="0"/>
        <w:spacing w:before="2" w:after="120" w:line="247" w:lineRule="auto"/>
        <w:ind w:right="149"/>
        <w:contextualSpacing w:val="0"/>
        <w:jc w:val="both"/>
        <w:rPr>
          <w:rFonts w:cstheme="minorHAnsi"/>
          <w:i/>
        </w:rPr>
      </w:pPr>
      <w:r>
        <w:rPr>
          <w:rFonts w:cstheme="minorHAnsi"/>
          <w:i/>
        </w:rPr>
        <w:t>Zhotovitel poruší povinnost využívat pro plnění Smlouvy Realizační tým dle Požadavků objednatele podle Pod-článku 6.9 [Personál zhotovitele];</w:t>
      </w:r>
    </w:p>
    <w:p w14:paraId="37D4FA82" w14:textId="104D7DCD" w:rsidR="00DB211C" w:rsidRDefault="005748C8" w:rsidP="00DB211C">
      <w:pPr>
        <w:pStyle w:val="Odstavecseseznamem"/>
        <w:widowControl w:val="0"/>
        <w:numPr>
          <w:ilvl w:val="0"/>
          <w:numId w:val="10"/>
        </w:numPr>
        <w:tabs>
          <w:tab w:val="left" w:pos="2582"/>
        </w:tabs>
        <w:autoSpaceDE w:val="0"/>
        <w:autoSpaceDN w:val="0"/>
        <w:spacing w:before="2" w:after="120" w:line="247" w:lineRule="auto"/>
        <w:ind w:right="149"/>
        <w:contextualSpacing w:val="0"/>
        <w:jc w:val="both"/>
        <w:rPr>
          <w:rFonts w:cstheme="minorHAnsi"/>
          <w:i/>
        </w:rPr>
      </w:pPr>
      <w:r w:rsidRPr="000E7201">
        <w:rPr>
          <w:rFonts w:cstheme="minorHAnsi"/>
          <w:i/>
        </w:rPr>
        <w:t>Zhotovitel je v prodlení s provedením provozního úkonu či úkonu údržby, k jejichž provedení je povinen dle Pod-článku 11.1</w:t>
      </w:r>
      <w:r w:rsidR="0035392F">
        <w:rPr>
          <w:rFonts w:cstheme="minorHAnsi"/>
          <w:i/>
        </w:rPr>
        <w:t>2</w:t>
      </w:r>
      <w:r w:rsidRPr="000E7201">
        <w:rPr>
          <w:rFonts w:cstheme="minorHAnsi"/>
          <w:i/>
        </w:rPr>
        <w:t xml:space="preserve"> [Provozní úkony a údržba]</w:t>
      </w:r>
      <w:r w:rsidR="00DB211C">
        <w:rPr>
          <w:rFonts w:cstheme="minorHAnsi"/>
          <w:i/>
        </w:rPr>
        <w:t>;</w:t>
      </w:r>
    </w:p>
    <w:p w14:paraId="253F9C3C" w14:textId="245200FD" w:rsidR="005748C8" w:rsidRPr="00DB211C" w:rsidRDefault="00DB211C" w:rsidP="00DB211C">
      <w:pPr>
        <w:pStyle w:val="Odstavecseseznamem"/>
        <w:widowControl w:val="0"/>
        <w:numPr>
          <w:ilvl w:val="0"/>
          <w:numId w:val="10"/>
        </w:numPr>
        <w:tabs>
          <w:tab w:val="left" w:pos="2582"/>
        </w:tabs>
        <w:autoSpaceDE w:val="0"/>
        <w:autoSpaceDN w:val="0"/>
        <w:spacing w:before="2" w:after="120" w:line="247" w:lineRule="auto"/>
        <w:ind w:right="149"/>
        <w:contextualSpacing w:val="0"/>
        <w:jc w:val="both"/>
        <w:rPr>
          <w:rFonts w:cstheme="minorHAnsi"/>
          <w:i/>
        </w:rPr>
      </w:pPr>
      <w:r>
        <w:rPr>
          <w:i/>
        </w:rPr>
        <w:t>člen Realizačního týmu v rozporu s výzvou Správce stavby dle Pod-článku 3.1 [</w:t>
      </w:r>
      <w:r w:rsidRPr="00DB211C">
        <w:rPr>
          <w:i/>
        </w:rPr>
        <w:t>Povinnosti a pravomoc správce stavby</w:t>
      </w:r>
      <w:r>
        <w:rPr>
          <w:i/>
        </w:rPr>
        <w:t>] nebude osobně přítomen na Kontrolním dnu</w:t>
      </w:r>
      <w:r w:rsidR="005748C8" w:rsidRPr="00DB211C">
        <w:rPr>
          <w:i/>
        </w:rPr>
        <w:t>.</w:t>
      </w:r>
    </w:p>
    <w:p w14:paraId="1A096678" w14:textId="1D65D3D6" w:rsidR="001632DE" w:rsidRDefault="001632DE" w:rsidP="4AC2EACA">
      <w:pPr>
        <w:pStyle w:val="Odstavecseseznamem"/>
        <w:widowControl w:val="0"/>
        <w:numPr>
          <w:ilvl w:val="0"/>
          <w:numId w:val="10"/>
        </w:numPr>
        <w:tabs>
          <w:tab w:val="left" w:pos="2582"/>
        </w:tabs>
        <w:spacing w:before="2" w:after="120" w:line="247" w:lineRule="auto"/>
        <w:ind w:right="149"/>
        <w:jc w:val="both"/>
        <w:rPr>
          <w:i/>
        </w:rPr>
      </w:pPr>
      <w:r w:rsidRPr="4AC2EACA">
        <w:rPr>
          <w:i/>
        </w:rPr>
        <w:t>Dopadají-li na jedno skutkově stejnorodé porušení povinnosti Zhotovitele dvě a více ustanovení o smluvní pokutě, uplatní se na takové porušení povinnosti pouze jedna smluvní pokuta, a to ta, která je v nejvyšší částce.</w:t>
      </w:r>
    </w:p>
    <w:p w14:paraId="292E0E9A" w14:textId="17AC6DDD" w:rsidR="002009DA" w:rsidRPr="001632DE" w:rsidRDefault="005E2019" w:rsidP="4AC2EACA">
      <w:pPr>
        <w:pStyle w:val="Odstavecseseznamem"/>
        <w:widowControl w:val="0"/>
        <w:numPr>
          <w:ilvl w:val="0"/>
          <w:numId w:val="10"/>
        </w:numPr>
        <w:tabs>
          <w:tab w:val="left" w:pos="2582"/>
        </w:tabs>
        <w:spacing w:before="2" w:after="120" w:line="247" w:lineRule="auto"/>
        <w:ind w:right="149"/>
        <w:jc w:val="both"/>
        <w:rPr>
          <w:i/>
        </w:rPr>
      </w:pPr>
      <w:r>
        <w:rPr>
          <w:i/>
        </w:rPr>
        <w:t>Zhotovitel nedodrží Garantované zlepšení energetické třídy (dílčí kritérium hodnocení).</w:t>
      </w:r>
    </w:p>
    <w:p w14:paraId="75ACD9D7" w14:textId="07DFD5ED" w:rsidR="001632DE" w:rsidRPr="00645981" w:rsidRDefault="001632DE" w:rsidP="001632DE">
      <w:pPr>
        <w:spacing w:before="202" w:line="244" w:lineRule="auto"/>
        <w:ind w:left="2000" w:right="158" w:firstLine="12"/>
        <w:jc w:val="both"/>
        <w:rPr>
          <w:i/>
        </w:rPr>
      </w:pPr>
      <w:r w:rsidRPr="4AC2EACA">
        <w:rPr>
          <w:i/>
        </w:rPr>
        <w:t xml:space="preserve">Ujednáním smluvní </w:t>
      </w:r>
      <w:r w:rsidRPr="00645981">
        <w:rPr>
          <w:i/>
        </w:rPr>
        <w:t>pokuty kdekoliv ve Smlouvě ani její úhradou není dotčeno právo Objednatele na náhradu škody způsobené porušením povinnosti Zhotovitele, na kterou se smluvní pokuta vztahuje</w:t>
      </w:r>
      <w:r w:rsidR="00136ED8" w:rsidRPr="00645981">
        <w:rPr>
          <w:i/>
        </w:rPr>
        <w:t xml:space="preserve">, </w:t>
      </w:r>
      <w:r w:rsidR="00136ED8" w:rsidRPr="00645981">
        <w:rPr>
          <w:i/>
          <w:iCs/>
        </w:rPr>
        <w:t>a to v rozsahu převyšujícím částku smluvní pokuty</w:t>
      </w:r>
      <w:r w:rsidRPr="00645981">
        <w:rPr>
          <w:i/>
        </w:rPr>
        <w:t xml:space="preserve">. </w:t>
      </w:r>
    </w:p>
    <w:p w14:paraId="032DFB8E" w14:textId="77777777" w:rsidR="001632DE" w:rsidRPr="001632DE" w:rsidRDefault="001632DE" w:rsidP="001632DE">
      <w:pPr>
        <w:spacing w:before="202" w:line="244" w:lineRule="auto"/>
        <w:ind w:left="2000" w:right="158" w:firstLine="12"/>
        <w:jc w:val="both"/>
        <w:rPr>
          <w:i/>
        </w:rPr>
      </w:pPr>
      <w:r w:rsidRPr="00645981">
        <w:rPr>
          <w:i/>
        </w:rPr>
        <w:t>Ujednání ani úhrada smluvní pokuty nezbavuje Zhotovitele závazku dokončit Dílo nebo jakékoli jiné povinnosti, závazku nebo odpovědnosti, které může mít podle Smlouvy.</w:t>
      </w:r>
    </w:p>
    <w:p w14:paraId="36970A8F" w14:textId="78D3C3E0" w:rsidR="001632DE" w:rsidRPr="006A5F1C" w:rsidRDefault="001632DE" w:rsidP="006A5F1C">
      <w:pPr>
        <w:spacing w:before="202" w:line="247" w:lineRule="auto"/>
        <w:ind w:left="2000" w:right="154" w:firstLine="12"/>
        <w:jc w:val="both"/>
        <w:rPr>
          <w:rFonts w:cstheme="minorHAnsi"/>
          <w:i/>
        </w:rPr>
      </w:pPr>
      <w:r w:rsidRPr="001632DE">
        <w:rPr>
          <w:rFonts w:cstheme="minorHAnsi"/>
          <w:i/>
        </w:rPr>
        <w:t>Smluvní</w:t>
      </w:r>
      <w:r w:rsidRPr="001632DE">
        <w:rPr>
          <w:rFonts w:cstheme="minorHAnsi"/>
          <w:i/>
          <w:spacing w:val="-15"/>
        </w:rPr>
        <w:t xml:space="preserve"> </w:t>
      </w:r>
      <w:r w:rsidRPr="001632DE">
        <w:rPr>
          <w:rFonts w:cstheme="minorHAnsi"/>
          <w:i/>
        </w:rPr>
        <w:t>pokuta</w:t>
      </w:r>
      <w:r w:rsidRPr="001632DE">
        <w:rPr>
          <w:rFonts w:cstheme="minorHAnsi"/>
          <w:i/>
          <w:spacing w:val="-16"/>
        </w:rPr>
        <w:t xml:space="preserve"> </w:t>
      </w:r>
      <w:r w:rsidRPr="001632DE">
        <w:rPr>
          <w:rFonts w:cstheme="minorHAnsi"/>
          <w:i/>
        </w:rPr>
        <w:t>je</w:t>
      </w:r>
      <w:r w:rsidRPr="001632DE">
        <w:rPr>
          <w:rFonts w:cstheme="minorHAnsi"/>
          <w:i/>
          <w:spacing w:val="-15"/>
        </w:rPr>
        <w:t xml:space="preserve"> </w:t>
      </w:r>
      <w:r w:rsidRPr="001632DE">
        <w:rPr>
          <w:rFonts w:cstheme="minorHAnsi"/>
          <w:i/>
        </w:rPr>
        <w:t>splatná</w:t>
      </w:r>
      <w:r w:rsidRPr="001632DE">
        <w:rPr>
          <w:rFonts w:cstheme="minorHAnsi"/>
          <w:i/>
          <w:spacing w:val="-16"/>
        </w:rPr>
        <w:t xml:space="preserve"> </w:t>
      </w:r>
      <w:r w:rsidRPr="001632DE">
        <w:rPr>
          <w:rFonts w:cstheme="minorHAnsi"/>
          <w:i/>
        </w:rPr>
        <w:t>do</w:t>
      </w:r>
      <w:r w:rsidRPr="001632DE">
        <w:rPr>
          <w:rFonts w:cstheme="minorHAnsi"/>
          <w:i/>
          <w:spacing w:val="-16"/>
        </w:rPr>
        <w:t xml:space="preserve"> </w:t>
      </w:r>
      <w:r w:rsidRPr="001632DE">
        <w:rPr>
          <w:rFonts w:cstheme="minorHAnsi"/>
          <w:i/>
        </w:rPr>
        <w:t>28</w:t>
      </w:r>
      <w:r w:rsidRPr="001632DE">
        <w:rPr>
          <w:rFonts w:cstheme="minorHAnsi"/>
          <w:i/>
          <w:spacing w:val="-15"/>
        </w:rPr>
        <w:t xml:space="preserve"> </w:t>
      </w:r>
      <w:r w:rsidRPr="001632DE">
        <w:rPr>
          <w:rFonts w:cstheme="minorHAnsi"/>
          <w:i/>
        </w:rPr>
        <w:t>dnů</w:t>
      </w:r>
      <w:r w:rsidRPr="001632DE">
        <w:rPr>
          <w:rFonts w:cstheme="minorHAnsi"/>
          <w:i/>
          <w:spacing w:val="-16"/>
        </w:rPr>
        <w:t xml:space="preserve"> </w:t>
      </w:r>
      <w:r w:rsidRPr="001632DE">
        <w:rPr>
          <w:rFonts w:cstheme="minorHAnsi"/>
          <w:i/>
        </w:rPr>
        <w:t>po</w:t>
      </w:r>
      <w:r w:rsidRPr="001632DE">
        <w:rPr>
          <w:rFonts w:cstheme="minorHAnsi"/>
          <w:i/>
          <w:spacing w:val="-16"/>
        </w:rPr>
        <w:t xml:space="preserve"> </w:t>
      </w:r>
      <w:r w:rsidRPr="001632DE">
        <w:rPr>
          <w:rFonts w:cstheme="minorHAnsi"/>
          <w:i/>
        </w:rPr>
        <w:t>doručení</w:t>
      </w:r>
      <w:r w:rsidRPr="001632DE">
        <w:rPr>
          <w:rFonts w:cstheme="minorHAnsi"/>
          <w:i/>
          <w:spacing w:val="-15"/>
        </w:rPr>
        <w:t xml:space="preserve"> </w:t>
      </w:r>
      <w:r w:rsidRPr="001632DE">
        <w:rPr>
          <w:rFonts w:cstheme="minorHAnsi"/>
          <w:i/>
        </w:rPr>
        <w:t>písemné</w:t>
      </w:r>
      <w:r w:rsidRPr="001632DE">
        <w:rPr>
          <w:rFonts w:cstheme="minorHAnsi"/>
          <w:i/>
          <w:spacing w:val="-15"/>
        </w:rPr>
        <w:t xml:space="preserve"> </w:t>
      </w:r>
      <w:r w:rsidRPr="001632DE">
        <w:rPr>
          <w:rFonts w:cstheme="minorHAnsi"/>
          <w:i/>
        </w:rPr>
        <w:t>výzvy</w:t>
      </w:r>
      <w:r w:rsidRPr="001632DE">
        <w:rPr>
          <w:rFonts w:cstheme="minorHAnsi"/>
          <w:i/>
          <w:spacing w:val="-15"/>
        </w:rPr>
        <w:t xml:space="preserve"> </w:t>
      </w:r>
      <w:r w:rsidRPr="001632DE">
        <w:rPr>
          <w:rFonts w:cstheme="minorHAnsi"/>
          <w:i/>
        </w:rPr>
        <w:t>k</w:t>
      </w:r>
      <w:r w:rsidRPr="001632DE">
        <w:rPr>
          <w:rFonts w:cstheme="minorHAnsi"/>
          <w:i/>
          <w:spacing w:val="-14"/>
        </w:rPr>
        <w:t xml:space="preserve"> </w:t>
      </w:r>
      <w:r w:rsidRPr="001632DE">
        <w:rPr>
          <w:rFonts w:cstheme="minorHAnsi"/>
          <w:i/>
        </w:rPr>
        <w:t>úhradě</w:t>
      </w:r>
      <w:r w:rsidRPr="001632DE">
        <w:rPr>
          <w:rFonts w:cstheme="minorHAnsi"/>
          <w:i/>
          <w:spacing w:val="-15"/>
        </w:rPr>
        <w:t xml:space="preserve"> </w:t>
      </w:r>
      <w:r w:rsidRPr="001632DE">
        <w:rPr>
          <w:rFonts w:cstheme="minorHAnsi"/>
          <w:i/>
        </w:rPr>
        <w:t>smluvní</w:t>
      </w:r>
      <w:r w:rsidRPr="001632DE">
        <w:rPr>
          <w:rFonts w:cstheme="minorHAnsi"/>
          <w:i/>
          <w:spacing w:val="-15"/>
        </w:rPr>
        <w:t xml:space="preserve"> </w:t>
      </w:r>
      <w:r w:rsidRPr="001632DE">
        <w:rPr>
          <w:rFonts w:cstheme="minorHAnsi"/>
          <w:i/>
        </w:rPr>
        <w:t xml:space="preserve">pokuty. </w:t>
      </w:r>
    </w:p>
    <w:p w14:paraId="5B7CE0DF" w14:textId="6F0E60C8" w:rsidR="001632DE" w:rsidRDefault="001632DE" w:rsidP="001632DE">
      <w:pPr>
        <w:spacing w:line="244" w:lineRule="auto"/>
        <w:ind w:left="2000" w:right="152"/>
        <w:jc w:val="both"/>
        <w:rPr>
          <w:rFonts w:cstheme="minorHAnsi"/>
          <w:i/>
        </w:rPr>
      </w:pPr>
      <w:r w:rsidRPr="001632DE">
        <w:rPr>
          <w:rFonts w:cstheme="minorHAnsi"/>
          <w:i/>
        </w:rPr>
        <w:t>Objednatel je oprávněn jednostranně započíst nárok Zhotovitele za zaplacení Smluvní ceny,</w:t>
      </w:r>
      <w:r w:rsidRPr="001632DE">
        <w:rPr>
          <w:rFonts w:cstheme="minorHAnsi"/>
          <w:i/>
          <w:spacing w:val="-14"/>
        </w:rPr>
        <w:t xml:space="preserve"> </w:t>
      </w:r>
      <w:r w:rsidRPr="001632DE">
        <w:rPr>
          <w:rFonts w:cstheme="minorHAnsi"/>
          <w:i/>
        </w:rPr>
        <w:t>resp.</w:t>
      </w:r>
      <w:r w:rsidRPr="001632DE">
        <w:rPr>
          <w:rFonts w:cstheme="minorHAnsi"/>
          <w:i/>
          <w:spacing w:val="-13"/>
        </w:rPr>
        <w:t xml:space="preserve"> </w:t>
      </w:r>
      <w:r w:rsidRPr="001632DE">
        <w:rPr>
          <w:rFonts w:cstheme="minorHAnsi"/>
          <w:i/>
        </w:rPr>
        <w:t>jednotlivých</w:t>
      </w:r>
      <w:r w:rsidRPr="001632DE">
        <w:rPr>
          <w:rFonts w:cstheme="minorHAnsi"/>
          <w:i/>
          <w:spacing w:val="-12"/>
        </w:rPr>
        <w:t xml:space="preserve"> </w:t>
      </w:r>
      <w:r w:rsidRPr="001632DE">
        <w:rPr>
          <w:rFonts w:cstheme="minorHAnsi"/>
          <w:i/>
        </w:rPr>
        <w:t>jejich</w:t>
      </w:r>
      <w:r w:rsidRPr="001632DE">
        <w:rPr>
          <w:rFonts w:cstheme="minorHAnsi"/>
          <w:i/>
          <w:spacing w:val="-10"/>
        </w:rPr>
        <w:t xml:space="preserve"> </w:t>
      </w:r>
      <w:r w:rsidRPr="001632DE">
        <w:rPr>
          <w:rFonts w:cstheme="minorHAnsi"/>
          <w:i/>
        </w:rPr>
        <w:t>splátek,</w:t>
      </w:r>
      <w:r w:rsidRPr="001632DE">
        <w:rPr>
          <w:rFonts w:cstheme="minorHAnsi"/>
          <w:i/>
          <w:spacing w:val="-12"/>
        </w:rPr>
        <w:t xml:space="preserve"> </w:t>
      </w:r>
      <w:r w:rsidRPr="001632DE">
        <w:rPr>
          <w:rFonts w:cstheme="minorHAnsi"/>
          <w:i/>
        </w:rPr>
        <w:t>případně</w:t>
      </w:r>
      <w:r w:rsidRPr="001632DE">
        <w:rPr>
          <w:rFonts w:cstheme="minorHAnsi"/>
          <w:i/>
          <w:spacing w:val="-13"/>
        </w:rPr>
        <w:t xml:space="preserve"> </w:t>
      </w:r>
      <w:r w:rsidRPr="001632DE">
        <w:rPr>
          <w:rFonts w:cstheme="minorHAnsi"/>
          <w:i/>
        </w:rPr>
        <w:t>jiných</w:t>
      </w:r>
      <w:r w:rsidRPr="001632DE">
        <w:rPr>
          <w:rFonts w:cstheme="minorHAnsi"/>
          <w:i/>
          <w:spacing w:val="-14"/>
        </w:rPr>
        <w:t xml:space="preserve"> </w:t>
      </w:r>
      <w:r w:rsidRPr="001632DE">
        <w:rPr>
          <w:rFonts w:cstheme="minorHAnsi"/>
          <w:i/>
        </w:rPr>
        <w:t>plateb,</w:t>
      </w:r>
      <w:r w:rsidRPr="001632DE">
        <w:rPr>
          <w:rFonts w:cstheme="minorHAnsi"/>
          <w:i/>
          <w:spacing w:val="-10"/>
        </w:rPr>
        <w:t xml:space="preserve"> </w:t>
      </w:r>
      <w:r w:rsidRPr="001632DE">
        <w:rPr>
          <w:rFonts w:cstheme="minorHAnsi"/>
          <w:i/>
        </w:rPr>
        <w:t>k</w:t>
      </w:r>
      <w:r w:rsidRPr="001632DE">
        <w:rPr>
          <w:rFonts w:cstheme="minorHAnsi"/>
          <w:i/>
          <w:spacing w:val="-14"/>
        </w:rPr>
        <w:t xml:space="preserve"> </w:t>
      </w:r>
      <w:r w:rsidRPr="001632DE">
        <w:rPr>
          <w:rFonts w:cstheme="minorHAnsi"/>
          <w:i/>
        </w:rPr>
        <w:t>nimž</w:t>
      </w:r>
      <w:r w:rsidRPr="001632DE">
        <w:rPr>
          <w:rFonts w:cstheme="minorHAnsi"/>
          <w:i/>
          <w:spacing w:val="-13"/>
        </w:rPr>
        <w:t xml:space="preserve"> </w:t>
      </w:r>
      <w:r w:rsidRPr="001632DE">
        <w:rPr>
          <w:rFonts w:cstheme="minorHAnsi"/>
          <w:i/>
        </w:rPr>
        <w:t>je</w:t>
      </w:r>
      <w:r w:rsidRPr="001632DE">
        <w:rPr>
          <w:rFonts w:cstheme="minorHAnsi"/>
          <w:i/>
          <w:spacing w:val="-11"/>
        </w:rPr>
        <w:t xml:space="preserve"> </w:t>
      </w:r>
      <w:r w:rsidRPr="001632DE">
        <w:rPr>
          <w:rFonts w:cstheme="minorHAnsi"/>
          <w:i/>
        </w:rPr>
        <w:t>Zhotovitel</w:t>
      </w:r>
      <w:r w:rsidRPr="001632DE">
        <w:rPr>
          <w:rFonts w:cstheme="minorHAnsi"/>
          <w:i/>
          <w:spacing w:val="-12"/>
        </w:rPr>
        <w:t xml:space="preserve"> </w:t>
      </w:r>
      <w:r w:rsidRPr="001632DE">
        <w:rPr>
          <w:rFonts w:cstheme="minorHAnsi"/>
          <w:i/>
        </w:rPr>
        <w:t>podle Smlouvy oprávněn oproti nároku na zaplacení smluvní pokuty podle tohoto</w:t>
      </w:r>
      <w:r w:rsidRPr="001632DE">
        <w:rPr>
          <w:rFonts w:cstheme="minorHAnsi"/>
          <w:i/>
          <w:spacing w:val="-39"/>
        </w:rPr>
        <w:t xml:space="preserve"> </w:t>
      </w:r>
      <w:r w:rsidRPr="001632DE">
        <w:rPr>
          <w:rFonts w:cstheme="minorHAnsi"/>
          <w:i/>
        </w:rPr>
        <w:t>Pod-článku či případně oproti jiným platbám, k nimž je Objednatel podle Smlouvy</w:t>
      </w:r>
      <w:r w:rsidRPr="001632DE">
        <w:rPr>
          <w:rFonts w:cstheme="minorHAnsi"/>
          <w:i/>
          <w:spacing w:val="-10"/>
        </w:rPr>
        <w:t xml:space="preserve"> </w:t>
      </w:r>
      <w:r w:rsidRPr="001632DE">
        <w:rPr>
          <w:rFonts w:cstheme="minorHAnsi"/>
          <w:i/>
        </w:rPr>
        <w:t>oprávněn.</w:t>
      </w:r>
    </w:p>
    <w:p w14:paraId="17A29FDE" w14:textId="3E4B713C" w:rsidR="0030317B" w:rsidRDefault="00C67CD3" w:rsidP="00087F0A">
      <w:pPr>
        <w:spacing w:line="244" w:lineRule="auto"/>
        <w:ind w:left="2000" w:right="152"/>
        <w:jc w:val="both"/>
        <w:rPr>
          <w:rFonts w:cstheme="minorHAnsi"/>
          <w:i/>
        </w:rPr>
      </w:pPr>
      <w:r w:rsidRPr="00956172">
        <w:rPr>
          <w:rFonts w:cstheme="minorHAnsi"/>
          <w:i/>
        </w:rPr>
        <w:t>Strany se dohodly, že maximální celková výše smluvních pokut uhrazených Zhotovitelem za porušení Smlouvy nepřesáhne částku uvedenou v Příloze k</w:t>
      </w:r>
      <w:r w:rsidR="006D5FE3">
        <w:rPr>
          <w:rFonts w:cstheme="minorHAnsi"/>
          <w:i/>
        </w:rPr>
        <w:t> </w:t>
      </w:r>
      <w:r w:rsidRPr="00956172">
        <w:rPr>
          <w:rFonts w:cstheme="minorHAnsi"/>
          <w:i/>
        </w:rPr>
        <w:t>nabídce.</w:t>
      </w:r>
    </w:p>
    <w:p w14:paraId="1DB0490D" w14:textId="17E2321E" w:rsidR="00F819F3" w:rsidRPr="005F2B0D" w:rsidRDefault="00F819F3" w:rsidP="005F2B0D">
      <w:pPr>
        <w:keepNext/>
        <w:keepLines/>
        <w:spacing w:line="244" w:lineRule="auto"/>
        <w:ind w:left="2002" w:right="152"/>
        <w:jc w:val="both"/>
        <w:rPr>
          <w:rFonts w:cstheme="minorHAnsi"/>
          <w:b/>
          <w:bCs/>
          <w:i/>
        </w:rPr>
      </w:pPr>
      <w:r w:rsidRPr="005F2B0D">
        <w:rPr>
          <w:rFonts w:cstheme="minorHAnsi"/>
          <w:b/>
          <w:bCs/>
          <w:i/>
        </w:rPr>
        <w:t>FINANČNÍ KOMPENZACE</w:t>
      </w:r>
    </w:p>
    <w:p w14:paraId="0198C283" w14:textId="358BB8C2" w:rsidR="006D5FE3" w:rsidRPr="00097D92" w:rsidRDefault="006D5FE3" w:rsidP="005F2B0D">
      <w:pPr>
        <w:keepNext/>
        <w:keepLines/>
        <w:spacing w:before="120" w:after="120" w:line="240" w:lineRule="auto"/>
        <w:ind w:left="2002" w:firstLine="124"/>
        <w:jc w:val="both"/>
        <w:rPr>
          <w:rFonts w:cstheme="minorHAnsi"/>
          <w:i/>
        </w:rPr>
      </w:pPr>
      <w:r w:rsidRPr="00097D92">
        <w:rPr>
          <w:rFonts w:cstheme="minorHAnsi"/>
          <w:i/>
        </w:rPr>
        <w:t>Jestliže Zhotovitel nepostupuje při plnění Smlouvy o dílo v souladu s tím, co uvedl či co bylo jinak součástí jeho nabídky podané v Zadávacím řízení k</w:t>
      </w:r>
      <w:r w:rsidR="003D58A1">
        <w:rPr>
          <w:rFonts w:cstheme="minorHAnsi"/>
          <w:i/>
        </w:rPr>
        <w:t> </w:t>
      </w:r>
      <w:r w:rsidRPr="00097D92">
        <w:rPr>
          <w:rFonts w:cstheme="minorHAnsi"/>
          <w:i/>
        </w:rPr>
        <w:t>hodnocení v kritériích Odborná úroveň</w:t>
      </w:r>
      <w:r w:rsidR="0093324C">
        <w:rPr>
          <w:rFonts w:cstheme="minorHAnsi"/>
          <w:i/>
        </w:rPr>
        <w:t xml:space="preserve"> </w:t>
      </w:r>
      <w:r w:rsidRPr="00097D92">
        <w:rPr>
          <w:rFonts w:cstheme="minorHAnsi"/>
          <w:i/>
        </w:rPr>
        <w:t xml:space="preserve"> a Vlastnosti a schopnosti Manažera akce </w:t>
      </w:r>
      <w:r w:rsidR="0093324C">
        <w:rPr>
          <w:rFonts w:cstheme="minorHAnsi"/>
          <w:i/>
        </w:rPr>
        <w:t xml:space="preserve">a Hlavního stavbyvedoucího, </w:t>
      </w:r>
      <w:r w:rsidRPr="00097D92">
        <w:rPr>
          <w:rFonts w:cstheme="minorHAnsi"/>
          <w:i/>
        </w:rPr>
        <w:t>či ve vztahu k dokumentům zpracovaným v</w:t>
      </w:r>
      <w:r w:rsidR="00D72745">
        <w:rPr>
          <w:rFonts w:cstheme="minorHAnsi"/>
          <w:i/>
        </w:rPr>
        <w:t> </w:t>
      </w:r>
      <w:r w:rsidRPr="00097D92">
        <w:rPr>
          <w:rFonts w:cstheme="minorHAnsi"/>
          <w:i/>
        </w:rPr>
        <w:t xml:space="preserve">průběhu ověřovací fáze Zadávacího řízení; a nezjedná nápravu ani bezodkladně poté, co jej k tomu Objednatel písemně vyzve, musí Objednatel Zhotoviteli písemně oznámit, že provede hodnocení hypotetické nabídky Zhotovitele, která odpovídá nabídce Zhotovitele při zohlednění </w:t>
      </w:r>
      <w:bookmarkStart w:id="3" w:name="_Hlk87983200"/>
      <w:r w:rsidRPr="00097D92">
        <w:rPr>
          <w:rFonts w:cstheme="minorHAnsi"/>
          <w:i/>
        </w:rPr>
        <w:t>skutečných hodnot a údajů, kterých Zhotovitel při plnění Realizační smlouvy dosahuje nebo dosáhl</w:t>
      </w:r>
      <w:bookmarkEnd w:id="3"/>
      <w:r w:rsidRPr="00097D92">
        <w:rPr>
          <w:rFonts w:cstheme="minorHAnsi"/>
          <w:i/>
        </w:rPr>
        <w:t>.</w:t>
      </w:r>
    </w:p>
    <w:p w14:paraId="5C6ABD4E" w14:textId="3090F42D" w:rsidR="006D5FE3" w:rsidRPr="00097D92" w:rsidRDefault="006D5FE3" w:rsidP="006D5FE3">
      <w:pPr>
        <w:spacing w:before="120" w:after="120" w:line="240" w:lineRule="auto"/>
        <w:ind w:left="2000"/>
        <w:jc w:val="both"/>
        <w:rPr>
          <w:rFonts w:cstheme="minorHAnsi"/>
          <w:i/>
        </w:rPr>
      </w:pPr>
      <w:r w:rsidRPr="00097D92">
        <w:rPr>
          <w:rFonts w:cstheme="minorHAnsi"/>
          <w:i/>
        </w:rPr>
        <w:t>Objednatel provede hodnocení hypotetické nabídky Zhotovitele obdobně podle pravidel hodnocení stanovených v zadávací dokumentaci Zadávacího řízení pro</w:t>
      </w:r>
      <w:r w:rsidR="00D72745">
        <w:rPr>
          <w:rFonts w:cstheme="minorHAnsi"/>
          <w:i/>
        </w:rPr>
        <w:t> </w:t>
      </w:r>
      <w:r w:rsidRPr="00097D92">
        <w:rPr>
          <w:rFonts w:cstheme="minorHAnsi"/>
          <w:i/>
        </w:rPr>
        <w:t>dotčené kritérium hodnocení. Zhotovitel k tomu musí poskytnout Objednateli nezbytnou součinnost včetně předložení dokumentů potřebných k</w:t>
      </w:r>
      <w:r w:rsidR="00D72745">
        <w:rPr>
          <w:rFonts w:cstheme="minorHAnsi"/>
          <w:i/>
        </w:rPr>
        <w:t> </w:t>
      </w:r>
      <w:r w:rsidRPr="00097D92">
        <w:rPr>
          <w:rFonts w:cstheme="minorHAnsi"/>
          <w:i/>
        </w:rPr>
        <w:t>tomu, aby mohl Objednatel hodnocení hypotetické nabídky provést.</w:t>
      </w:r>
    </w:p>
    <w:p w14:paraId="05ED4F81" w14:textId="77777777" w:rsidR="006D5FE3" w:rsidRPr="00097D92" w:rsidRDefault="006D5FE3" w:rsidP="006D5FE3">
      <w:pPr>
        <w:spacing w:before="120" w:after="120" w:line="240" w:lineRule="auto"/>
        <w:ind w:left="2000"/>
        <w:jc w:val="both"/>
        <w:rPr>
          <w:rFonts w:cstheme="minorHAnsi"/>
          <w:i/>
        </w:rPr>
      </w:pPr>
      <w:r w:rsidRPr="00097D92">
        <w:rPr>
          <w:rFonts w:cstheme="minorHAnsi"/>
          <w:i/>
        </w:rPr>
        <w:t>Jestliže z takového hodnocení vyplyne, že počet bodů, který by hypotetická nabídka v dotčeném kritériu hodnocení obdržela, není roven nebo vyšší počtu bodů, který obdržela nabídka Zhotovitele v Zadávacím řízení v dotčeném kritériu, musí Zhotovitel Objednateli zaplatit finanční kompenzaci.</w:t>
      </w:r>
    </w:p>
    <w:p w14:paraId="7C0FB198" w14:textId="77777777" w:rsidR="006D5FE3" w:rsidRPr="00097D92" w:rsidRDefault="006D5FE3" w:rsidP="006D5FE3">
      <w:pPr>
        <w:spacing w:before="120" w:after="120" w:line="240" w:lineRule="auto"/>
        <w:ind w:left="1292" w:firstLine="708"/>
        <w:jc w:val="both"/>
        <w:rPr>
          <w:rFonts w:cstheme="minorHAnsi"/>
          <w:i/>
        </w:rPr>
      </w:pPr>
      <w:r w:rsidRPr="00097D92">
        <w:rPr>
          <w:rFonts w:cstheme="minorHAnsi"/>
          <w:i/>
        </w:rPr>
        <w:t>Vzorec pro výpočet kompenzační hodnoty:</w:t>
      </w:r>
    </w:p>
    <w:tbl>
      <w:tblPr>
        <w:tblStyle w:val="Mkatabulky"/>
        <w:tblW w:w="8321" w:type="dxa"/>
        <w:tblInd w:w="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9"/>
        <w:gridCol w:w="2297"/>
        <w:gridCol w:w="331"/>
        <w:gridCol w:w="425"/>
        <w:gridCol w:w="707"/>
        <w:gridCol w:w="3522"/>
      </w:tblGrid>
      <w:tr w:rsidR="006D5FE3" w:rsidRPr="00097D92" w14:paraId="1E3EEF39" w14:textId="77777777" w:rsidTr="002009DA">
        <w:trPr>
          <w:gridBefore w:val="2"/>
          <w:gridAfter w:val="1"/>
          <w:wBefore w:w="3356" w:type="dxa"/>
          <w:wAfter w:w="3548" w:type="dxa"/>
          <w:trHeight w:val="278"/>
        </w:trPr>
        <w:tc>
          <w:tcPr>
            <w:tcW w:w="283" w:type="dxa"/>
            <w:vMerge w:val="restart"/>
            <w:hideMark/>
          </w:tcPr>
          <w:p w14:paraId="011D1B18" w14:textId="77777777" w:rsidR="006D5FE3" w:rsidRPr="00097D92" w:rsidRDefault="006D5FE3" w:rsidP="002009DA">
            <w:pPr>
              <w:pStyle w:val="Tab"/>
              <w:widowControl w:val="0"/>
              <w:spacing w:before="120" w:line="160" w:lineRule="atLeast"/>
              <w:jc w:val="right"/>
              <w:rPr>
                <w:rFonts w:asciiTheme="minorHAnsi" w:hAnsiTheme="minorHAnsi" w:cstheme="minorHAnsi"/>
                <w:i/>
                <w:sz w:val="22"/>
              </w:rPr>
            </w:pPr>
            <w:r w:rsidRPr="00097D92">
              <w:rPr>
                <w:rFonts w:asciiTheme="minorHAnsi" w:hAnsiTheme="minorHAnsi" w:cstheme="minorHAnsi"/>
                <w:i/>
                <w:sz w:val="22"/>
              </w:rPr>
              <w:t>K</w:t>
            </w:r>
          </w:p>
        </w:tc>
        <w:tc>
          <w:tcPr>
            <w:tcW w:w="426" w:type="dxa"/>
            <w:vMerge w:val="restart"/>
          </w:tcPr>
          <w:p w14:paraId="54A51965" w14:textId="77777777" w:rsidR="006D5FE3" w:rsidRPr="00097D92" w:rsidRDefault="006D5FE3" w:rsidP="002009DA">
            <w:pPr>
              <w:pStyle w:val="Tab"/>
              <w:widowControl w:val="0"/>
              <w:spacing w:before="120" w:line="160" w:lineRule="atLeast"/>
              <w:jc w:val="center"/>
              <w:rPr>
                <w:rFonts w:asciiTheme="minorHAnsi" w:hAnsiTheme="minorHAnsi" w:cstheme="minorHAnsi"/>
                <w:i/>
                <w:sz w:val="22"/>
              </w:rPr>
            </w:pPr>
            <w:r w:rsidRPr="00097D92">
              <w:rPr>
                <w:rFonts w:asciiTheme="minorHAnsi" w:hAnsiTheme="minorHAnsi" w:cstheme="minorHAnsi"/>
                <w:i/>
                <w:sz w:val="22"/>
              </w:rPr>
              <w:t>=</w:t>
            </w:r>
          </w:p>
        </w:tc>
        <w:tc>
          <w:tcPr>
            <w:tcW w:w="708" w:type="dxa"/>
            <w:tcBorders>
              <w:bottom w:val="single" w:sz="4" w:space="0" w:color="auto"/>
            </w:tcBorders>
            <w:hideMark/>
          </w:tcPr>
          <w:p w14:paraId="5CCC21F1" w14:textId="77777777" w:rsidR="006D5FE3" w:rsidRPr="00097D92" w:rsidRDefault="006D5FE3" w:rsidP="002009DA">
            <w:pPr>
              <w:pStyle w:val="Tab"/>
              <w:widowControl w:val="0"/>
              <w:spacing w:line="160" w:lineRule="atLeast"/>
              <w:jc w:val="center"/>
              <w:rPr>
                <w:rFonts w:asciiTheme="minorHAnsi" w:hAnsiTheme="minorHAnsi" w:cstheme="minorHAnsi"/>
                <w:i/>
                <w:sz w:val="22"/>
              </w:rPr>
            </w:pPr>
            <w:proofErr w:type="spellStart"/>
            <w:r w:rsidRPr="00097D92">
              <w:rPr>
                <w:rFonts w:asciiTheme="minorHAnsi" w:hAnsiTheme="minorHAnsi" w:cstheme="minorHAnsi"/>
                <w:i/>
                <w:sz w:val="22"/>
              </w:rPr>
              <w:t>NC</w:t>
            </w:r>
            <w:r w:rsidRPr="00097D92">
              <w:rPr>
                <w:rFonts w:asciiTheme="minorHAnsi" w:hAnsiTheme="minorHAnsi" w:cstheme="minorHAnsi"/>
                <w:i/>
                <w:sz w:val="22"/>
                <w:vertAlign w:val="subscript"/>
              </w:rPr>
              <w:t>h</w:t>
            </w:r>
            <w:proofErr w:type="spellEnd"/>
          </w:p>
        </w:tc>
      </w:tr>
      <w:tr w:rsidR="006D5FE3" w:rsidRPr="00097D92" w14:paraId="7B3403E0" w14:textId="77777777" w:rsidTr="002009DA">
        <w:trPr>
          <w:gridBefore w:val="2"/>
          <w:gridAfter w:val="1"/>
          <w:wBefore w:w="3356" w:type="dxa"/>
          <w:wAfter w:w="3548" w:type="dxa"/>
          <w:trHeight w:val="277"/>
        </w:trPr>
        <w:tc>
          <w:tcPr>
            <w:tcW w:w="283" w:type="dxa"/>
            <w:vMerge/>
          </w:tcPr>
          <w:p w14:paraId="6F6C1AEC" w14:textId="77777777" w:rsidR="006D5FE3" w:rsidRPr="00097D92" w:rsidRDefault="006D5FE3" w:rsidP="002009DA">
            <w:pPr>
              <w:pStyle w:val="Tab"/>
              <w:widowControl w:val="0"/>
              <w:spacing w:after="240" w:line="160" w:lineRule="atLeast"/>
              <w:jc w:val="right"/>
              <w:rPr>
                <w:rFonts w:asciiTheme="minorHAnsi" w:hAnsiTheme="minorHAnsi" w:cstheme="minorHAnsi"/>
                <w:i/>
                <w:sz w:val="22"/>
              </w:rPr>
            </w:pPr>
          </w:p>
        </w:tc>
        <w:tc>
          <w:tcPr>
            <w:tcW w:w="426" w:type="dxa"/>
            <w:vMerge/>
          </w:tcPr>
          <w:p w14:paraId="2151B8F0" w14:textId="77777777" w:rsidR="006D5FE3" w:rsidRPr="00097D92" w:rsidRDefault="006D5FE3" w:rsidP="002009DA">
            <w:pPr>
              <w:pStyle w:val="Tab"/>
              <w:widowControl w:val="0"/>
              <w:spacing w:after="240" w:line="160" w:lineRule="atLeast"/>
              <w:jc w:val="center"/>
              <w:rPr>
                <w:rFonts w:asciiTheme="minorHAnsi" w:hAnsiTheme="minorHAnsi" w:cstheme="minorHAnsi"/>
                <w:i/>
                <w:sz w:val="22"/>
              </w:rPr>
            </w:pPr>
          </w:p>
        </w:tc>
        <w:tc>
          <w:tcPr>
            <w:tcW w:w="708" w:type="dxa"/>
            <w:tcBorders>
              <w:top w:val="single" w:sz="4" w:space="0" w:color="auto"/>
            </w:tcBorders>
          </w:tcPr>
          <w:p w14:paraId="57308390" w14:textId="77777777" w:rsidR="006D5FE3" w:rsidRPr="00097D92" w:rsidRDefault="006D5FE3" w:rsidP="002009DA">
            <w:pPr>
              <w:pStyle w:val="Tab"/>
              <w:widowControl w:val="0"/>
              <w:spacing w:after="240" w:line="160" w:lineRule="atLeast"/>
              <w:jc w:val="center"/>
              <w:rPr>
                <w:rFonts w:asciiTheme="minorHAnsi" w:hAnsiTheme="minorHAnsi" w:cstheme="minorHAnsi"/>
                <w:i/>
                <w:sz w:val="22"/>
              </w:rPr>
            </w:pPr>
            <w:r w:rsidRPr="00097D92">
              <w:rPr>
                <w:rFonts w:asciiTheme="minorHAnsi" w:hAnsiTheme="minorHAnsi" w:cstheme="minorHAnsi"/>
                <w:i/>
                <w:sz w:val="22"/>
              </w:rPr>
              <w:t>NC</w:t>
            </w:r>
          </w:p>
        </w:tc>
      </w:tr>
      <w:tr w:rsidR="006D5FE3" w:rsidRPr="00097D92" w14:paraId="3D4E59C9" w14:textId="77777777" w:rsidTr="002009DA">
        <w:tc>
          <w:tcPr>
            <w:tcW w:w="1042" w:type="dxa"/>
          </w:tcPr>
          <w:p w14:paraId="15859D0B" w14:textId="77777777" w:rsidR="006D5FE3" w:rsidRPr="00097D92" w:rsidRDefault="006D5FE3" w:rsidP="002009DA">
            <w:pPr>
              <w:pStyle w:val="Tab"/>
              <w:spacing w:after="240" w:line="160" w:lineRule="atLeast"/>
              <w:rPr>
                <w:rFonts w:asciiTheme="minorHAnsi" w:hAnsiTheme="minorHAnsi" w:cstheme="minorHAnsi"/>
                <w:i/>
                <w:sz w:val="22"/>
              </w:rPr>
            </w:pPr>
            <w:r w:rsidRPr="00097D92">
              <w:rPr>
                <w:rFonts w:asciiTheme="minorHAnsi" w:hAnsiTheme="minorHAnsi" w:cstheme="minorHAnsi"/>
                <w:i/>
                <w:sz w:val="22"/>
              </w:rPr>
              <w:t>kde:</w:t>
            </w:r>
          </w:p>
        </w:tc>
        <w:tc>
          <w:tcPr>
            <w:tcW w:w="7279" w:type="dxa"/>
            <w:gridSpan w:val="5"/>
          </w:tcPr>
          <w:p w14:paraId="41E65B6E" w14:textId="77777777" w:rsidR="006D5FE3" w:rsidRPr="00097D92" w:rsidRDefault="006D5FE3" w:rsidP="002009DA">
            <w:pPr>
              <w:pStyle w:val="Tab"/>
              <w:spacing w:after="240" w:line="160" w:lineRule="atLeast"/>
              <w:rPr>
                <w:rFonts w:asciiTheme="minorHAnsi" w:hAnsiTheme="minorHAnsi" w:cstheme="minorHAnsi"/>
                <w:i/>
                <w:sz w:val="22"/>
              </w:rPr>
            </w:pPr>
          </w:p>
        </w:tc>
      </w:tr>
      <w:tr w:rsidR="006D5FE3" w:rsidRPr="00097D92" w14:paraId="139A4DCE" w14:textId="77777777" w:rsidTr="002009DA">
        <w:tc>
          <w:tcPr>
            <w:tcW w:w="1042" w:type="dxa"/>
            <w:tcBorders>
              <w:bottom w:val="single" w:sz="4" w:space="0" w:color="auto"/>
              <w:right w:val="single" w:sz="4" w:space="0" w:color="auto"/>
            </w:tcBorders>
          </w:tcPr>
          <w:p w14:paraId="01D75129" w14:textId="77777777" w:rsidR="006D5FE3" w:rsidRPr="00097D92" w:rsidRDefault="006D5FE3" w:rsidP="002009DA">
            <w:pPr>
              <w:pStyle w:val="Tab"/>
              <w:spacing w:after="240" w:line="160" w:lineRule="atLeast"/>
              <w:rPr>
                <w:rFonts w:asciiTheme="minorHAnsi" w:hAnsiTheme="minorHAnsi" w:cstheme="minorHAnsi"/>
                <w:i/>
                <w:sz w:val="22"/>
              </w:rPr>
            </w:pPr>
            <w:r w:rsidRPr="00097D92">
              <w:rPr>
                <w:rFonts w:asciiTheme="minorHAnsi" w:hAnsiTheme="minorHAnsi" w:cstheme="minorHAnsi"/>
                <w:i/>
                <w:sz w:val="22"/>
              </w:rPr>
              <w:t>K</w:t>
            </w:r>
          </w:p>
        </w:tc>
        <w:tc>
          <w:tcPr>
            <w:tcW w:w="7279" w:type="dxa"/>
            <w:gridSpan w:val="5"/>
            <w:tcBorders>
              <w:left w:val="single" w:sz="4" w:space="0" w:color="auto"/>
              <w:bottom w:val="single" w:sz="4" w:space="0" w:color="auto"/>
            </w:tcBorders>
          </w:tcPr>
          <w:p w14:paraId="3C513CE7" w14:textId="77777777" w:rsidR="006D5FE3" w:rsidRPr="00097D92" w:rsidRDefault="006D5FE3" w:rsidP="002009DA">
            <w:pPr>
              <w:pStyle w:val="Tab"/>
              <w:spacing w:after="240" w:line="160" w:lineRule="atLeast"/>
              <w:rPr>
                <w:rFonts w:asciiTheme="minorHAnsi" w:hAnsiTheme="minorHAnsi" w:cstheme="minorHAnsi"/>
                <w:i/>
                <w:sz w:val="22"/>
              </w:rPr>
            </w:pPr>
            <w:r w:rsidRPr="00097D92">
              <w:rPr>
                <w:rFonts w:asciiTheme="minorHAnsi" w:hAnsiTheme="minorHAnsi" w:cstheme="minorHAnsi"/>
                <w:i/>
                <w:sz w:val="22"/>
              </w:rPr>
              <w:t>je kompenzační hodnota</w:t>
            </w:r>
          </w:p>
        </w:tc>
      </w:tr>
      <w:tr w:rsidR="006D5FE3" w:rsidRPr="00097D92" w14:paraId="266915FF" w14:textId="77777777" w:rsidTr="002009DA">
        <w:tc>
          <w:tcPr>
            <w:tcW w:w="1042" w:type="dxa"/>
            <w:tcBorders>
              <w:top w:val="single" w:sz="4" w:space="0" w:color="auto"/>
              <w:bottom w:val="single" w:sz="4" w:space="0" w:color="auto"/>
              <w:right w:val="single" w:sz="4" w:space="0" w:color="auto"/>
            </w:tcBorders>
          </w:tcPr>
          <w:p w14:paraId="21A780D3" w14:textId="77777777" w:rsidR="006D5FE3" w:rsidRPr="00097D92" w:rsidRDefault="006D5FE3" w:rsidP="002009DA">
            <w:pPr>
              <w:pStyle w:val="Tab"/>
              <w:spacing w:after="240" w:line="160" w:lineRule="atLeast"/>
              <w:rPr>
                <w:rFonts w:asciiTheme="minorHAnsi" w:hAnsiTheme="minorHAnsi" w:cstheme="minorHAnsi"/>
                <w:i/>
                <w:sz w:val="22"/>
              </w:rPr>
            </w:pPr>
            <w:proofErr w:type="spellStart"/>
            <w:r w:rsidRPr="00097D92">
              <w:rPr>
                <w:rFonts w:asciiTheme="minorHAnsi" w:hAnsiTheme="minorHAnsi" w:cstheme="minorHAnsi"/>
                <w:i/>
                <w:sz w:val="22"/>
              </w:rPr>
              <w:t>NC</w:t>
            </w:r>
            <w:r w:rsidRPr="00097D92">
              <w:rPr>
                <w:rFonts w:asciiTheme="minorHAnsi" w:hAnsiTheme="minorHAnsi" w:cstheme="minorHAnsi"/>
                <w:i/>
                <w:sz w:val="22"/>
                <w:vertAlign w:val="subscript"/>
              </w:rPr>
              <w:t>h</w:t>
            </w:r>
            <w:proofErr w:type="spellEnd"/>
          </w:p>
        </w:tc>
        <w:tc>
          <w:tcPr>
            <w:tcW w:w="7279" w:type="dxa"/>
            <w:gridSpan w:val="5"/>
            <w:tcBorders>
              <w:top w:val="single" w:sz="4" w:space="0" w:color="auto"/>
              <w:left w:val="single" w:sz="4" w:space="0" w:color="auto"/>
              <w:bottom w:val="single" w:sz="4" w:space="0" w:color="auto"/>
            </w:tcBorders>
          </w:tcPr>
          <w:p w14:paraId="3205DFD7" w14:textId="77777777" w:rsidR="006D5FE3" w:rsidRPr="00097D92" w:rsidRDefault="006D5FE3" w:rsidP="002009DA">
            <w:pPr>
              <w:pStyle w:val="Tab"/>
              <w:spacing w:after="240" w:line="160" w:lineRule="atLeast"/>
              <w:jc w:val="both"/>
              <w:rPr>
                <w:rFonts w:asciiTheme="minorHAnsi" w:hAnsiTheme="minorHAnsi" w:cstheme="minorHAnsi"/>
                <w:i/>
                <w:sz w:val="22"/>
              </w:rPr>
            </w:pPr>
            <w:r w:rsidRPr="00097D92">
              <w:rPr>
                <w:rFonts w:asciiTheme="minorHAnsi" w:hAnsiTheme="minorHAnsi" w:cstheme="minorHAnsi"/>
                <w:i/>
                <w:sz w:val="22"/>
              </w:rPr>
              <w:t>je nejvyšší možná výše nabídkové ceny, jakou by mohl Zhotovitel nabídnout ve své hypotetické nabídce, která odpovídá nabídce Zhotovitele při zohlednění skutečných hodnot a údajů, kterých Zhotovitel dosahuje nebo dosáhl, aby podle pravidel hodnocení stanovených v zadávací dokumentaci Zadávacího řízení, které by zahrnovalo takovou hypotetickou nabídku, nabídku Zhotovitele v podobě, v jaké byla v Zadávacím řízení hodnocena, a všechny případné ostatní hodnocené nabídky, byla taková hypotetická nabídka vyhodnocena jako ekonomicky nejvýhodnější</w:t>
            </w:r>
          </w:p>
        </w:tc>
      </w:tr>
      <w:tr w:rsidR="006D5FE3" w:rsidRPr="00097D92" w14:paraId="783A172A" w14:textId="77777777" w:rsidTr="002009DA">
        <w:trPr>
          <w:trHeight w:val="20"/>
        </w:trPr>
        <w:tc>
          <w:tcPr>
            <w:tcW w:w="1042" w:type="dxa"/>
            <w:tcBorders>
              <w:top w:val="single" w:sz="4" w:space="0" w:color="auto"/>
              <w:right w:val="single" w:sz="4" w:space="0" w:color="auto"/>
            </w:tcBorders>
          </w:tcPr>
          <w:p w14:paraId="287D97C7" w14:textId="77777777" w:rsidR="006D5FE3" w:rsidRPr="00097D92" w:rsidRDefault="006D5FE3" w:rsidP="002009DA">
            <w:pPr>
              <w:pStyle w:val="Tab"/>
              <w:widowControl w:val="0"/>
              <w:spacing w:after="240" w:line="160" w:lineRule="atLeast"/>
              <w:rPr>
                <w:rFonts w:asciiTheme="minorHAnsi" w:hAnsiTheme="minorHAnsi" w:cstheme="minorHAnsi"/>
                <w:i/>
                <w:sz w:val="22"/>
              </w:rPr>
            </w:pPr>
            <w:r w:rsidRPr="00097D92">
              <w:rPr>
                <w:rFonts w:asciiTheme="minorHAnsi" w:hAnsiTheme="minorHAnsi" w:cstheme="minorHAnsi"/>
                <w:i/>
                <w:sz w:val="22"/>
              </w:rPr>
              <w:t>NC</w:t>
            </w:r>
          </w:p>
        </w:tc>
        <w:tc>
          <w:tcPr>
            <w:tcW w:w="7279" w:type="dxa"/>
            <w:gridSpan w:val="5"/>
            <w:tcBorders>
              <w:top w:val="single" w:sz="4" w:space="0" w:color="auto"/>
              <w:left w:val="single" w:sz="4" w:space="0" w:color="auto"/>
            </w:tcBorders>
          </w:tcPr>
          <w:p w14:paraId="75347359" w14:textId="77777777" w:rsidR="006D5FE3" w:rsidRPr="00097D92" w:rsidRDefault="006D5FE3" w:rsidP="002009DA">
            <w:pPr>
              <w:pStyle w:val="Tab"/>
              <w:widowControl w:val="0"/>
              <w:spacing w:after="240" w:line="160" w:lineRule="atLeast"/>
              <w:rPr>
                <w:rFonts w:asciiTheme="minorHAnsi" w:hAnsiTheme="minorHAnsi" w:cstheme="minorHAnsi"/>
                <w:i/>
                <w:sz w:val="22"/>
              </w:rPr>
            </w:pPr>
            <w:r w:rsidRPr="00097D92">
              <w:rPr>
                <w:rFonts w:asciiTheme="minorHAnsi" w:hAnsiTheme="minorHAnsi" w:cstheme="minorHAnsi"/>
                <w:i/>
                <w:sz w:val="22"/>
              </w:rPr>
              <w:t>je výše nabídkové ceny Zhotovitele v Zadávacím řízení</w:t>
            </w:r>
          </w:p>
        </w:tc>
      </w:tr>
    </w:tbl>
    <w:p w14:paraId="67978D95" w14:textId="39634CB3" w:rsidR="006D5FE3" w:rsidRPr="00097D92" w:rsidRDefault="006D5FE3" w:rsidP="006D5FE3">
      <w:pPr>
        <w:spacing w:before="120" w:after="120" w:line="240" w:lineRule="auto"/>
        <w:ind w:left="1985"/>
        <w:jc w:val="both"/>
        <w:rPr>
          <w:rFonts w:cstheme="minorHAnsi"/>
          <w:i/>
        </w:rPr>
      </w:pPr>
      <w:r w:rsidRPr="00097D92">
        <w:rPr>
          <w:rFonts w:cstheme="minorHAnsi"/>
          <w:i/>
        </w:rPr>
        <w:t>Pokud je to s ohledem na povahu dotčených hodnot a údajů relevantní, kompenzace se nebude vztahovat na tu část doby plnění, po kterou Zhotovitel plnil předmět Realizační smlouvy v souladu s hodnotami a údaji uvedenými v</w:t>
      </w:r>
      <w:r w:rsidR="005F2B0D">
        <w:rPr>
          <w:rFonts w:cstheme="minorHAnsi"/>
          <w:i/>
        </w:rPr>
        <w:t> </w:t>
      </w:r>
      <w:r w:rsidRPr="00097D92">
        <w:rPr>
          <w:rFonts w:cstheme="minorHAnsi"/>
          <w:i/>
        </w:rPr>
        <w:t>nabídce pro účely jejího hodnocení.</w:t>
      </w:r>
    </w:p>
    <w:p w14:paraId="3C1F798D" w14:textId="6C2CD599" w:rsidR="006D5FE3" w:rsidRPr="00097D92" w:rsidRDefault="006D5FE3" w:rsidP="005F2B0D">
      <w:pPr>
        <w:keepNext/>
        <w:keepLines/>
        <w:spacing w:before="120" w:after="120" w:line="240" w:lineRule="auto"/>
        <w:ind w:left="1985"/>
        <w:jc w:val="both"/>
        <w:rPr>
          <w:rFonts w:cstheme="minorHAnsi"/>
          <w:i/>
        </w:rPr>
      </w:pPr>
      <w:r w:rsidRPr="00097D92">
        <w:rPr>
          <w:rFonts w:cstheme="minorHAnsi"/>
          <w:i/>
        </w:rPr>
        <w:t>Pokud nelze pravidla popsaná v tomto článku pro povahu hodnot či údajů uvedených v nabídce pro účely jejího hodnocení</w:t>
      </w:r>
      <w:r w:rsidRPr="00097D92" w:rsidDel="004B3B67">
        <w:rPr>
          <w:rFonts w:cstheme="minorHAnsi"/>
          <w:i/>
        </w:rPr>
        <w:t xml:space="preserve"> </w:t>
      </w:r>
      <w:r w:rsidRPr="00097D92">
        <w:rPr>
          <w:rFonts w:cstheme="minorHAnsi"/>
          <w:i/>
        </w:rPr>
        <w:t>či z jiných důvodů objektivně použít, provede se kompenzace přiměřeně podle těchto pravidel. Hodnota kompenzace musí i v tomto případě vyjadřovat rozdíl mezi hodnotami a údaji uvedenými v nabídce pro účely jejího hodnocení</w:t>
      </w:r>
      <w:r w:rsidRPr="00097D92" w:rsidDel="00BF690F">
        <w:rPr>
          <w:rFonts w:cstheme="minorHAnsi"/>
          <w:i/>
        </w:rPr>
        <w:t xml:space="preserve"> </w:t>
      </w:r>
      <w:r w:rsidRPr="00097D92">
        <w:rPr>
          <w:rFonts w:cstheme="minorHAnsi"/>
          <w:i/>
        </w:rPr>
        <w:t>a skutečnými hodnotami a údaji, na které Zhotovitel dosahuje nebo dosáhl. Výše kompenzace pak musí odpovídat nezbytnému ponížení nabídkové ceny, kterého by bývalo bylo zapotřebí, aby při</w:t>
      </w:r>
      <w:r w:rsidR="005F2B0D">
        <w:rPr>
          <w:rFonts w:cstheme="minorHAnsi"/>
          <w:i/>
        </w:rPr>
        <w:t> </w:t>
      </w:r>
      <w:r w:rsidRPr="00097D92">
        <w:rPr>
          <w:rFonts w:cstheme="minorHAnsi"/>
          <w:i/>
        </w:rPr>
        <w:t>hodnocení podle pravidel stanovených při výběru dodavatele pro uzavření smlouvy byla nabídka Zhotovitele vyhodnocena jako ekonomicky nejvýhodnější.</w:t>
      </w:r>
    </w:p>
    <w:p w14:paraId="39EC900C" w14:textId="6C6DC5AB" w:rsidR="00F819F3" w:rsidRPr="001632DE" w:rsidRDefault="006D5FE3" w:rsidP="003D58A1">
      <w:pPr>
        <w:spacing w:before="120" w:after="120" w:line="240" w:lineRule="auto"/>
        <w:ind w:left="1985"/>
        <w:jc w:val="both"/>
        <w:rPr>
          <w:rFonts w:cstheme="minorHAnsi"/>
          <w:i/>
        </w:rPr>
      </w:pPr>
      <w:r w:rsidRPr="00097D92">
        <w:rPr>
          <w:rFonts w:cstheme="minorHAnsi"/>
          <w:i/>
        </w:rPr>
        <w:t xml:space="preserve">Uplatní-li Objednatel u Zhotovitele nárok na kompenzaci před vystavením Faktury za příslušné plnění, je Zhotovitel povinen poskytnout Objednateli slevu z ceny tohoto plnění ve výši kompenzace a vystavit Fakturu za poskytnuté plnění na cenu poníženou o poskytnutou slevu – kompenzaci. Uplatní-li Objednatel u Zhotovitele nárok na kompenzaci po vystavení Faktury za příslušné plnění, je Zhotovitel povinen poskytnout Objednateli slevu z ceny plnění ve výši kompenzace formou dobropisu – opravného daňového dokladu, který bude Zhotovitelem vystaven a doručen Objednateli nejpozději do deseti kalendářních dnů ode dne uplatnění nároku na kompenzaci a se splatností maximálně 15 dnů od jeho vystavení. Ke slevě bude připočítána DPH dle platných zákonných ustanovení. Za datum uskutečnění zdanitelného plnění se považuje den doručení uplatnění nároku Objednatele na kompenzaci Zhotovitele. </w:t>
      </w:r>
    </w:p>
    <w:p w14:paraId="7C6D9B29" w14:textId="4CB368C8" w:rsidR="006A5F1C" w:rsidRPr="005247AF" w:rsidRDefault="006A5F1C" w:rsidP="006A5F1C">
      <w:pPr>
        <w:pStyle w:val="Nadpis21"/>
        <w:spacing w:before="0" w:after="120"/>
        <w:ind w:left="0"/>
        <w:contextualSpacing/>
        <w:rPr>
          <w:rFonts w:asciiTheme="minorHAnsi" w:hAnsiTheme="minorHAnsi" w:cstheme="minorHAnsi"/>
          <w:sz w:val="28"/>
          <w:szCs w:val="28"/>
        </w:rPr>
      </w:pPr>
      <w:r w:rsidRPr="005247AF">
        <w:rPr>
          <w:rFonts w:asciiTheme="minorHAnsi" w:hAnsiTheme="minorHAnsi" w:cstheme="minorHAnsi"/>
          <w:sz w:val="28"/>
          <w:szCs w:val="28"/>
        </w:rPr>
        <w:t>4.2</w:t>
      </w:r>
      <w:r>
        <w:rPr>
          <w:rFonts w:asciiTheme="minorHAnsi" w:hAnsiTheme="minorHAnsi" w:cstheme="minorHAnsi"/>
          <w:sz w:val="28"/>
          <w:szCs w:val="28"/>
        </w:rPr>
        <w:t>6</w:t>
      </w:r>
    </w:p>
    <w:p w14:paraId="13E6773F" w14:textId="1A647D96" w:rsidR="006A5F1C" w:rsidRPr="005247AF" w:rsidRDefault="006A5F1C" w:rsidP="006A5F1C">
      <w:pPr>
        <w:pStyle w:val="Nadpis21"/>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Milníky</w:t>
      </w:r>
    </w:p>
    <w:p w14:paraId="007D057E" w14:textId="77777777" w:rsidR="001632DE" w:rsidRPr="006A5F1C" w:rsidRDefault="001632DE" w:rsidP="001632DE">
      <w:pPr>
        <w:pStyle w:val="Zkladntext"/>
        <w:ind w:left="2012"/>
        <w:rPr>
          <w:rFonts w:asciiTheme="minorHAnsi" w:hAnsiTheme="minorHAnsi" w:cstheme="minorHAnsi"/>
          <w:b/>
        </w:rPr>
      </w:pPr>
      <w:r w:rsidRPr="006A5F1C">
        <w:rPr>
          <w:rFonts w:asciiTheme="minorHAnsi" w:hAnsiTheme="minorHAnsi" w:cstheme="minorHAnsi"/>
          <w:b/>
        </w:rPr>
        <w:t>Přidává se nový Pod-článek 4.26 [Milníky]:</w:t>
      </w:r>
    </w:p>
    <w:p w14:paraId="5573AE9C" w14:textId="77777777" w:rsidR="001632DE" w:rsidRPr="001632DE" w:rsidRDefault="001632DE" w:rsidP="001632DE">
      <w:pPr>
        <w:spacing w:before="205" w:line="244" w:lineRule="auto"/>
        <w:ind w:left="2007" w:right="150"/>
        <w:jc w:val="both"/>
        <w:rPr>
          <w:rFonts w:cstheme="minorHAnsi"/>
          <w:i/>
        </w:rPr>
      </w:pPr>
      <w:r w:rsidRPr="001632DE">
        <w:rPr>
          <w:rFonts w:cstheme="minorHAnsi"/>
          <w:i/>
        </w:rPr>
        <w:t>Zhotovitel je povinen provádět Dílo takovým způsobem, aby ve lhůtě, v jaké mají být práce odpovídající příslušnému postupnému závaznému milníku (dále jen „</w:t>
      </w:r>
      <w:r w:rsidRPr="001632DE">
        <w:rPr>
          <w:rFonts w:cstheme="minorHAnsi"/>
          <w:b/>
          <w:i/>
        </w:rPr>
        <w:t>Milník</w:t>
      </w:r>
      <w:r w:rsidRPr="001632DE">
        <w:rPr>
          <w:rFonts w:cstheme="minorHAnsi"/>
          <w:i/>
        </w:rPr>
        <w:t>“) dokončeny, bylo Dílo provedeno v rozsahu předepsaném pro příslušný Milník. Podkladem ke splnění Milníku je vystavení Vyúčtování podle Pod-článku 1.1.4.12 [Vyúčtování] Zhotovitelem.</w:t>
      </w:r>
    </w:p>
    <w:p w14:paraId="2A209866" w14:textId="77777777" w:rsidR="001632DE" w:rsidRPr="001632DE" w:rsidRDefault="001632DE" w:rsidP="001632DE">
      <w:pPr>
        <w:spacing w:before="1" w:line="244" w:lineRule="auto"/>
        <w:ind w:left="2007" w:right="155"/>
        <w:jc w:val="both"/>
        <w:rPr>
          <w:rFonts w:cstheme="minorHAnsi"/>
          <w:i/>
        </w:rPr>
      </w:pPr>
      <w:r w:rsidRPr="001632DE">
        <w:rPr>
          <w:rFonts w:cstheme="minorHAnsi"/>
          <w:i/>
        </w:rPr>
        <w:t>O</w:t>
      </w:r>
      <w:r w:rsidRPr="001632DE">
        <w:rPr>
          <w:rFonts w:cstheme="minorHAnsi"/>
          <w:i/>
          <w:spacing w:val="-8"/>
        </w:rPr>
        <w:t xml:space="preserve"> </w:t>
      </w:r>
      <w:r w:rsidRPr="001632DE">
        <w:rPr>
          <w:rFonts w:cstheme="minorHAnsi"/>
          <w:i/>
        </w:rPr>
        <w:t>splnění</w:t>
      </w:r>
      <w:r w:rsidRPr="001632DE">
        <w:rPr>
          <w:rFonts w:cstheme="minorHAnsi"/>
          <w:i/>
          <w:spacing w:val="-8"/>
        </w:rPr>
        <w:t xml:space="preserve"> </w:t>
      </w:r>
      <w:r w:rsidRPr="001632DE">
        <w:rPr>
          <w:rFonts w:cstheme="minorHAnsi"/>
          <w:i/>
        </w:rPr>
        <w:t>každého</w:t>
      </w:r>
      <w:r w:rsidRPr="001632DE">
        <w:rPr>
          <w:rFonts w:cstheme="minorHAnsi"/>
          <w:i/>
          <w:spacing w:val="-8"/>
        </w:rPr>
        <w:t xml:space="preserve"> </w:t>
      </w:r>
      <w:r w:rsidRPr="001632DE">
        <w:rPr>
          <w:rFonts w:cstheme="minorHAnsi"/>
          <w:i/>
        </w:rPr>
        <w:t>Milníku</w:t>
      </w:r>
      <w:r w:rsidRPr="001632DE">
        <w:rPr>
          <w:rFonts w:cstheme="minorHAnsi"/>
          <w:i/>
          <w:spacing w:val="-8"/>
        </w:rPr>
        <w:t xml:space="preserve"> </w:t>
      </w:r>
      <w:r w:rsidRPr="001632DE">
        <w:rPr>
          <w:rFonts w:cstheme="minorHAnsi"/>
          <w:i/>
        </w:rPr>
        <w:t>bude</w:t>
      </w:r>
      <w:r w:rsidRPr="001632DE">
        <w:rPr>
          <w:rFonts w:cstheme="minorHAnsi"/>
          <w:i/>
          <w:spacing w:val="-7"/>
        </w:rPr>
        <w:t xml:space="preserve"> </w:t>
      </w:r>
      <w:r w:rsidRPr="001632DE">
        <w:rPr>
          <w:rFonts w:cstheme="minorHAnsi"/>
          <w:i/>
        </w:rPr>
        <w:t>Stranami</w:t>
      </w:r>
      <w:r w:rsidRPr="001632DE">
        <w:rPr>
          <w:rFonts w:cstheme="minorHAnsi"/>
          <w:i/>
          <w:spacing w:val="-9"/>
        </w:rPr>
        <w:t xml:space="preserve"> </w:t>
      </w:r>
      <w:r w:rsidRPr="001632DE">
        <w:rPr>
          <w:rFonts w:cstheme="minorHAnsi"/>
          <w:i/>
        </w:rPr>
        <w:t>sepsán</w:t>
      </w:r>
      <w:r w:rsidRPr="001632DE">
        <w:rPr>
          <w:rFonts w:cstheme="minorHAnsi"/>
          <w:i/>
          <w:spacing w:val="-9"/>
        </w:rPr>
        <w:t xml:space="preserve"> </w:t>
      </w:r>
      <w:r w:rsidRPr="001632DE">
        <w:rPr>
          <w:rFonts w:cstheme="minorHAnsi"/>
          <w:i/>
        </w:rPr>
        <w:t>protokol.</w:t>
      </w:r>
      <w:r w:rsidRPr="001632DE">
        <w:rPr>
          <w:rFonts w:cstheme="minorHAnsi"/>
          <w:i/>
          <w:spacing w:val="-9"/>
        </w:rPr>
        <w:t xml:space="preserve"> </w:t>
      </w:r>
      <w:r w:rsidRPr="001632DE">
        <w:rPr>
          <w:rFonts w:cstheme="minorHAnsi"/>
          <w:i/>
        </w:rPr>
        <w:t>Sepsání</w:t>
      </w:r>
      <w:r w:rsidRPr="001632DE">
        <w:rPr>
          <w:rFonts w:cstheme="minorHAnsi"/>
          <w:i/>
          <w:spacing w:val="-8"/>
        </w:rPr>
        <w:t xml:space="preserve"> </w:t>
      </w:r>
      <w:r w:rsidRPr="001632DE">
        <w:rPr>
          <w:rFonts w:cstheme="minorHAnsi"/>
          <w:i/>
        </w:rPr>
        <w:t>protokolu</w:t>
      </w:r>
      <w:r w:rsidRPr="001632DE">
        <w:rPr>
          <w:rFonts w:cstheme="minorHAnsi"/>
          <w:i/>
          <w:spacing w:val="-10"/>
        </w:rPr>
        <w:t xml:space="preserve"> </w:t>
      </w:r>
      <w:r w:rsidRPr="001632DE">
        <w:rPr>
          <w:rFonts w:cstheme="minorHAnsi"/>
          <w:i/>
        </w:rPr>
        <w:t>o</w:t>
      </w:r>
      <w:r w:rsidRPr="001632DE">
        <w:rPr>
          <w:rFonts w:cstheme="minorHAnsi"/>
          <w:i/>
          <w:spacing w:val="-9"/>
        </w:rPr>
        <w:t xml:space="preserve"> </w:t>
      </w:r>
      <w:r w:rsidRPr="001632DE">
        <w:rPr>
          <w:rFonts w:cstheme="minorHAnsi"/>
          <w:i/>
        </w:rPr>
        <w:t>splnění Milníku</w:t>
      </w:r>
      <w:r w:rsidRPr="001632DE">
        <w:rPr>
          <w:rFonts w:cstheme="minorHAnsi"/>
          <w:i/>
          <w:spacing w:val="-3"/>
        </w:rPr>
        <w:t xml:space="preserve"> </w:t>
      </w:r>
      <w:r w:rsidRPr="001632DE">
        <w:rPr>
          <w:rFonts w:cstheme="minorHAnsi"/>
          <w:i/>
        </w:rPr>
        <w:t>nemá</w:t>
      </w:r>
      <w:r w:rsidRPr="001632DE">
        <w:rPr>
          <w:rFonts w:cstheme="minorHAnsi"/>
          <w:i/>
          <w:spacing w:val="-4"/>
        </w:rPr>
        <w:t xml:space="preserve"> </w:t>
      </w:r>
      <w:r w:rsidRPr="001632DE">
        <w:rPr>
          <w:rFonts w:cstheme="minorHAnsi"/>
          <w:i/>
        </w:rPr>
        <w:t>účinek</w:t>
      </w:r>
      <w:r w:rsidRPr="001632DE">
        <w:rPr>
          <w:rFonts w:cstheme="minorHAnsi"/>
          <w:i/>
          <w:spacing w:val="-3"/>
        </w:rPr>
        <w:t xml:space="preserve"> </w:t>
      </w:r>
      <w:r w:rsidRPr="001632DE">
        <w:rPr>
          <w:rFonts w:cstheme="minorHAnsi"/>
          <w:i/>
        </w:rPr>
        <w:t>na</w:t>
      </w:r>
      <w:r w:rsidRPr="001632DE">
        <w:rPr>
          <w:rFonts w:cstheme="minorHAnsi"/>
          <w:i/>
          <w:spacing w:val="-4"/>
        </w:rPr>
        <w:t xml:space="preserve"> </w:t>
      </w:r>
      <w:r w:rsidRPr="001632DE">
        <w:rPr>
          <w:rFonts w:cstheme="minorHAnsi"/>
          <w:i/>
        </w:rPr>
        <w:t>dokončení</w:t>
      </w:r>
      <w:r w:rsidRPr="001632DE">
        <w:rPr>
          <w:rFonts w:cstheme="minorHAnsi"/>
          <w:i/>
          <w:spacing w:val="-3"/>
        </w:rPr>
        <w:t xml:space="preserve"> </w:t>
      </w:r>
      <w:r w:rsidRPr="001632DE">
        <w:rPr>
          <w:rFonts w:cstheme="minorHAnsi"/>
          <w:i/>
        </w:rPr>
        <w:t>nebo</w:t>
      </w:r>
      <w:r w:rsidRPr="001632DE">
        <w:rPr>
          <w:rFonts w:cstheme="minorHAnsi"/>
          <w:i/>
          <w:spacing w:val="-4"/>
        </w:rPr>
        <w:t xml:space="preserve"> </w:t>
      </w:r>
      <w:r w:rsidRPr="001632DE">
        <w:rPr>
          <w:rFonts w:cstheme="minorHAnsi"/>
          <w:i/>
        </w:rPr>
        <w:t>převzetí</w:t>
      </w:r>
      <w:r w:rsidRPr="001632DE">
        <w:rPr>
          <w:rFonts w:cstheme="minorHAnsi"/>
          <w:i/>
          <w:spacing w:val="-3"/>
        </w:rPr>
        <w:t xml:space="preserve"> </w:t>
      </w:r>
      <w:r w:rsidRPr="001632DE">
        <w:rPr>
          <w:rFonts w:cstheme="minorHAnsi"/>
          <w:i/>
        </w:rPr>
        <w:t>Díla</w:t>
      </w:r>
      <w:r w:rsidRPr="001632DE">
        <w:rPr>
          <w:rFonts w:cstheme="minorHAnsi"/>
          <w:i/>
          <w:spacing w:val="-5"/>
        </w:rPr>
        <w:t xml:space="preserve"> </w:t>
      </w:r>
      <w:r w:rsidRPr="001632DE">
        <w:rPr>
          <w:rFonts w:cstheme="minorHAnsi"/>
          <w:i/>
        </w:rPr>
        <w:t>ani</w:t>
      </w:r>
      <w:r w:rsidRPr="001632DE">
        <w:rPr>
          <w:rFonts w:cstheme="minorHAnsi"/>
          <w:i/>
          <w:spacing w:val="-3"/>
        </w:rPr>
        <w:t xml:space="preserve"> </w:t>
      </w:r>
      <w:r w:rsidRPr="001632DE">
        <w:rPr>
          <w:rFonts w:cstheme="minorHAnsi"/>
          <w:i/>
        </w:rPr>
        <w:t>jeho</w:t>
      </w:r>
      <w:r w:rsidRPr="001632DE">
        <w:rPr>
          <w:rFonts w:cstheme="minorHAnsi"/>
          <w:i/>
          <w:spacing w:val="-3"/>
        </w:rPr>
        <w:t xml:space="preserve"> </w:t>
      </w:r>
      <w:r w:rsidRPr="001632DE">
        <w:rPr>
          <w:rFonts w:cstheme="minorHAnsi"/>
          <w:i/>
        </w:rPr>
        <w:t>Sekce</w:t>
      </w:r>
      <w:r w:rsidRPr="001632DE">
        <w:rPr>
          <w:rFonts w:cstheme="minorHAnsi"/>
          <w:i/>
          <w:spacing w:val="-3"/>
        </w:rPr>
        <w:t xml:space="preserve"> </w:t>
      </w:r>
      <w:r w:rsidRPr="001632DE">
        <w:rPr>
          <w:rFonts w:cstheme="minorHAnsi"/>
          <w:i/>
        </w:rPr>
        <w:t>a</w:t>
      </w:r>
      <w:r w:rsidRPr="001632DE">
        <w:rPr>
          <w:rFonts w:cstheme="minorHAnsi"/>
          <w:i/>
          <w:spacing w:val="-4"/>
        </w:rPr>
        <w:t xml:space="preserve"> </w:t>
      </w:r>
      <w:r w:rsidRPr="001632DE">
        <w:rPr>
          <w:rFonts w:cstheme="minorHAnsi"/>
          <w:i/>
        </w:rPr>
        <w:t>ani</w:t>
      </w:r>
      <w:r w:rsidRPr="001632DE">
        <w:rPr>
          <w:rFonts w:cstheme="minorHAnsi"/>
          <w:i/>
          <w:spacing w:val="-3"/>
        </w:rPr>
        <w:t xml:space="preserve"> </w:t>
      </w:r>
      <w:r w:rsidRPr="001632DE">
        <w:rPr>
          <w:rFonts w:cstheme="minorHAnsi"/>
          <w:i/>
        </w:rPr>
        <w:t>neznamená, že Dílo či jeho část bylo provedeno řádně a bez vad.</w:t>
      </w:r>
    </w:p>
    <w:p w14:paraId="2D0F1731" w14:textId="62DC04AD" w:rsidR="001632DE" w:rsidRPr="001632DE" w:rsidRDefault="001632DE" w:rsidP="001632DE">
      <w:pPr>
        <w:spacing w:before="1"/>
        <w:ind w:left="2007"/>
        <w:jc w:val="both"/>
        <w:rPr>
          <w:i/>
        </w:rPr>
      </w:pPr>
      <w:r w:rsidRPr="4AC2EACA">
        <w:rPr>
          <w:i/>
        </w:rPr>
        <w:t>Seznam Milníků včetně lhůt pro jejich splnění je obsažen v</w:t>
      </w:r>
      <w:r w:rsidRPr="4AC2EACA" w:rsidDel="00755F5C">
        <w:rPr>
          <w:i/>
        </w:rPr>
        <w:t> </w:t>
      </w:r>
      <w:r w:rsidR="00755F5C" w:rsidRPr="4AC2EACA">
        <w:rPr>
          <w:i/>
        </w:rPr>
        <w:t>samostatném dokumentu Milníky</w:t>
      </w:r>
      <w:r w:rsidR="00DE3BEF" w:rsidRPr="4AC2EACA">
        <w:rPr>
          <w:i/>
        </w:rPr>
        <w:t>.</w:t>
      </w:r>
    </w:p>
    <w:p w14:paraId="5B7418BF" w14:textId="05056331" w:rsidR="00BB6047" w:rsidRPr="005247AF" w:rsidRDefault="00BB6047" w:rsidP="00BB6047">
      <w:pPr>
        <w:pStyle w:val="Nadpis21"/>
        <w:spacing w:before="0" w:after="120"/>
        <w:ind w:left="0"/>
        <w:contextualSpacing/>
        <w:rPr>
          <w:rFonts w:asciiTheme="minorHAnsi" w:hAnsiTheme="minorHAnsi" w:cstheme="minorHAnsi"/>
          <w:sz w:val="28"/>
          <w:szCs w:val="28"/>
        </w:rPr>
      </w:pPr>
      <w:r w:rsidRPr="005247AF">
        <w:rPr>
          <w:rFonts w:asciiTheme="minorHAnsi" w:hAnsiTheme="minorHAnsi" w:cstheme="minorHAnsi"/>
          <w:sz w:val="28"/>
          <w:szCs w:val="28"/>
        </w:rPr>
        <w:t>4.2</w:t>
      </w:r>
      <w:r w:rsidR="006E7CC6">
        <w:rPr>
          <w:rFonts w:asciiTheme="minorHAnsi" w:hAnsiTheme="minorHAnsi" w:cstheme="minorHAnsi"/>
          <w:sz w:val="28"/>
          <w:szCs w:val="28"/>
        </w:rPr>
        <w:t>7</w:t>
      </w:r>
    </w:p>
    <w:p w14:paraId="0FE64E14" w14:textId="4798489A" w:rsidR="00BB6047" w:rsidRDefault="00BB6047" w:rsidP="00BB6047">
      <w:pPr>
        <w:pStyle w:val="Nadpis21"/>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Označení staveniště</w:t>
      </w:r>
    </w:p>
    <w:p w14:paraId="285C2044" w14:textId="3ABAFAEF" w:rsidR="001632DE" w:rsidRPr="00575ECF" w:rsidRDefault="001632DE" w:rsidP="001632DE">
      <w:pPr>
        <w:pStyle w:val="Zkladntext"/>
        <w:ind w:left="2014"/>
        <w:rPr>
          <w:rFonts w:asciiTheme="minorHAnsi" w:hAnsiTheme="minorHAnsi" w:cstheme="minorHAnsi"/>
          <w:b/>
        </w:rPr>
      </w:pPr>
      <w:r w:rsidRPr="00575ECF">
        <w:rPr>
          <w:rFonts w:asciiTheme="minorHAnsi" w:hAnsiTheme="minorHAnsi" w:cstheme="minorHAnsi"/>
          <w:b/>
        </w:rPr>
        <w:t>Přidává se nový Pod-článek 4.2</w:t>
      </w:r>
      <w:r w:rsidR="006E7CC6">
        <w:rPr>
          <w:rFonts w:asciiTheme="minorHAnsi" w:hAnsiTheme="minorHAnsi" w:cstheme="minorHAnsi"/>
          <w:b/>
        </w:rPr>
        <w:t>7</w:t>
      </w:r>
      <w:r w:rsidRPr="00575ECF">
        <w:rPr>
          <w:rFonts w:asciiTheme="minorHAnsi" w:hAnsiTheme="minorHAnsi" w:cstheme="minorHAnsi"/>
          <w:b/>
        </w:rPr>
        <w:t xml:space="preserve"> [Označení staveniště]:</w:t>
      </w:r>
    </w:p>
    <w:p w14:paraId="445648A6" w14:textId="77777777" w:rsidR="001632DE" w:rsidRPr="001632DE" w:rsidRDefault="001632DE" w:rsidP="005F2B0D">
      <w:pPr>
        <w:spacing w:before="208" w:line="244" w:lineRule="auto"/>
        <w:ind w:left="2007" w:right="153"/>
        <w:jc w:val="both"/>
        <w:rPr>
          <w:rFonts w:cstheme="minorHAnsi"/>
          <w:i/>
        </w:rPr>
      </w:pPr>
      <w:r w:rsidRPr="001632DE">
        <w:rPr>
          <w:rFonts w:cstheme="minorHAnsi"/>
          <w:i/>
        </w:rPr>
        <w:t>Zhotovitel je povinen označit Staveniště v souladu s příslušnými Právními předpisy, zejména s § 152 Stavebního zákona.</w:t>
      </w:r>
    </w:p>
    <w:p w14:paraId="3D2DEC56" w14:textId="00A6C381" w:rsidR="001632DE" w:rsidRDefault="001632DE" w:rsidP="005F2B0D">
      <w:pPr>
        <w:keepNext/>
        <w:keepLines/>
        <w:spacing w:before="201" w:line="245" w:lineRule="auto"/>
        <w:ind w:left="2007" w:right="153"/>
        <w:jc w:val="both"/>
        <w:rPr>
          <w:i/>
          <w:iCs/>
        </w:rPr>
      </w:pPr>
      <w:r w:rsidRPr="27C3D870">
        <w:rPr>
          <w:i/>
          <w:iCs/>
        </w:rPr>
        <w:t>Zhotovitel je dále povinen obstarat a umístit na vhodném viditelném místě u vstupu na Staveniště</w:t>
      </w:r>
      <w:r w:rsidRPr="27C3D870">
        <w:rPr>
          <w:i/>
          <w:iCs/>
          <w:spacing w:val="-8"/>
        </w:rPr>
        <w:t xml:space="preserve"> </w:t>
      </w:r>
      <w:r w:rsidRPr="27C3D870">
        <w:rPr>
          <w:i/>
          <w:iCs/>
        </w:rPr>
        <w:t>velkoplošný</w:t>
      </w:r>
      <w:r w:rsidRPr="27C3D870">
        <w:rPr>
          <w:i/>
          <w:iCs/>
          <w:spacing w:val="-11"/>
        </w:rPr>
        <w:t xml:space="preserve"> </w:t>
      </w:r>
      <w:r w:rsidRPr="27C3D870">
        <w:rPr>
          <w:i/>
          <w:iCs/>
        </w:rPr>
        <w:t>informační</w:t>
      </w:r>
      <w:r w:rsidRPr="27C3D870">
        <w:rPr>
          <w:i/>
          <w:iCs/>
          <w:spacing w:val="-8"/>
        </w:rPr>
        <w:t xml:space="preserve"> </w:t>
      </w:r>
      <w:r w:rsidRPr="27C3D870">
        <w:rPr>
          <w:i/>
          <w:iCs/>
        </w:rPr>
        <w:t>panel</w:t>
      </w:r>
      <w:r w:rsidRPr="27C3D870">
        <w:rPr>
          <w:i/>
          <w:iCs/>
          <w:spacing w:val="-8"/>
        </w:rPr>
        <w:t xml:space="preserve"> </w:t>
      </w:r>
      <w:r w:rsidRPr="27C3D870">
        <w:rPr>
          <w:i/>
          <w:iCs/>
        </w:rPr>
        <w:t>a tento po Dobu pro dokončení aktualizovat, čistit a v případě poškození opravovat. Na panelu budou uvedeny identifikační údaje Objednatele, Zhotovitele a dalších osob, které určí Objednatel, a další informace o Díle</w:t>
      </w:r>
      <w:r w:rsidR="00414C94" w:rsidRPr="27C3D870">
        <w:rPr>
          <w:i/>
          <w:iCs/>
        </w:rPr>
        <w:t xml:space="preserve"> (zejména termíny realizace, vizualizace a kontakty na Objednatelem určené osoby)</w:t>
      </w:r>
      <w:r w:rsidRPr="27C3D870">
        <w:rPr>
          <w:i/>
          <w:iCs/>
        </w:rPr>
        <w:t>. Grafické</w:t>
      </w:r>
      <w:r w:rsidRPr="27C3D870">
        <w:rPr>
          <w:i/>
          <w:iCs/>
          <w:spacing w:val="-7"/>
        </w:rPr>
        <w:t xml:space="preserve"> </w:t>
      </w:r>
      <w:r w:rsidRPr="27C3D870">
        <w:rPr>
          <w:i/>
          <w:iCs/>
        </w:rPr>
        <w:t>a technické provedení panelu musí být schváleno</w:t>
      </w:r>
      <w:r w:rsidRPr="27C3D870">
        <w:rPr>
          <w:i/>
          <w:iCs/>
          <w:spacing w:val="-4"/>
        </w:rPr>
        <w:t xml:space="preserve"> </w:t>
      </w:r>
      <w:r w:rsidRPr="27C3D870">
        <w:rPr>
          <w:i/>
          <w:iCs/>
        </w:rPr>
        <w:t>Objednatelem.</w:t>
      </w:r>
    </w:p>
    <w:p w14:paraId="4B317D67" w14:textId="5BD7B952" w:rsidR="0021667D" w:rsidRPr="0021667D" w:rsidRDefault="0021667D" w:rsidP="005F2B0D">
      <w:pPr>
        <w:spacing w:after="0" w:line="240" w:lineRule="auto"/>
        <w:ind w:left="2007"/>
        <w:jc w:val="both"/>
        <w:rPr>
          <w:rFonts w:ascii="Calibri" w:eastAsia="Times New Roman" w:hAnsi="Calibri" w:cs="Calibri"/>
          <w:i/>
          <w:iCs/>
          <w:lang w:eastAsia="cs-CZ"/>
        </w:rPr>
      </w:pPr>
      <w:r w:rsidRPr="0021667D">
        <w:rPr>
          <w:rFonts w:ascii="Calibri" w:eastAsia="Times New Roman" w:hAnsi="Calibri" w:cs="Calibri"/>
          <w:i/>
          <w:iCs/>
          <w:lang w:eastAsia="cs-CZ"/>
        </w:rPr>
        <w:t xml:space="preserve">Zhotovitel je povinen umístit na vhodném viditelném místě velkoplošný informační panel o rozměrech </w:t>
      </w:r>
      <w:r w:rsidR="00334E04">
        <w:rPr>
          <w:rFonts w:ascii="Calibri" w:eastAsia="Times New Roman" w:hAnsi="Calibri" w:cs="Calibri"/>
          <w:i/>
          <w:iCs/>
          <w:lang w:eastAsia="cs-CZ"/>
        </w:rPr>
        <w:t>5</w:t>
      </w:r>
      <w:r w:rsidRPr="0021667D">
        <w:rPr>
          <w:rFonts w:ascii="Calibri" w:eastAsia="Times New Roman" w:hAnsi="Calibri" w:cs="Calibri"/>
          <w:i/>
          <w:iCs/>
          <w:lang w:eastAsia="cs-CZ"/>
        </w:rPr>
        <w:t xml:space="preserve"> x 2 m k propagaci Objednatele dodaný Objednatelem, a to do 7 kalendářních dnů od předání a převzetí staveniště, resp.</w:t>
      </w:r>
      <w:r w:rsidR="00502916">
        <w:rPr>
          <w:rFonts w:ascii="Calibri" w:eastAsia="Times New Roman" w:hAnsi="Calibri" w:cs="Calibri"/>
          <w:i/>
          <w:iCs/>
          <w:lang w:eastAsia="cs-CZ"/>
        </w:rPr>
        <w:t> </w:t>
      </w:r>
      <w:r w:rsidRPr="0021667D">
        <w:rPr>
          <w:rFonts w:ascii="Calibri" w:eastAsia="Times New Roman" w:hAnsi="Calibri" w:cs="Calibri"/>
          <w:i/>
          <w:iCs/>
          <w:lang w:eastAsia="cs-CZ"/>
        </w:rPr>
        <w:t>do 3 pracovních dnů od předání panelu Objednatelem, pokud nebyl panel ze strany Objednatele předán současně s předáním a převzetím staveniště. Vhodné místo bude včas dohodnuto s Objednatelem.</w:t>
      </w:r>
    </w:p>
    <w:p w14:paraId="5AA80F52" w14:textId="77777777" w:rsidR="00935907" w:rsidRDefault="003D0144" w:rsidP="004504BB">
      <w:pPr>
        <w:keepNext/>
        <w:keepLines/>
        <w:spacing w:before="201" w:after="0" w:line="245" w:lineRule="auto"/>
        <w:ind w:left="2007" w:right="153"/>
        <w:jc w:val="both"/>
        <w:rPr>
          <w:i/>
          <w:iCs/>
        </w:rPr>
      </w:pPr>
      <w:r w:rsidRPr="27C3D870">
        <w:rPr>
          <w:i/>
          <w:iCs/>
        </w:rPr>
        <w:t>Zhotovitel je dále povinen obstarat a umístit na vhodném viditelném místě</w:t>
      </w:r>
      <w:r w:rsidR="0090744C">
        <w:rPr>
          <w:i/>
          <w:iCs/>
        </w:rPr>
        <w:t xml:space="preserve"> základní kámen</w:t>
      </w:r>
      <w:r w:rsidR="00B35B1D">
        <w:rPr>
          <w:i/>
          <w:iCs/>
        </w:rPr>
        <w:t xml:space="preserve"> </w:t>
      </w:r>
      <w:r w:rsidR="00935907">
        <w:rPr>
          <w:i/>
          <w:iCs/>
        </w:rPr>
        <w:t>s následujícími parametry:</w:t>
      </w:r>
    </w:p>
    <w:p w14:paraId="180BA93B" w14:textId="314B63D4" w:rsidR="00BF2E43" w:rsidRDefault="00BF2E43" w:rsidP="004504BB">
      <w:pPr>
        <w:pStyle w:val="Odstavecseseznamem"/>
        <w:keepNext/>
        <w:keepLines/>
        <w:numPr>
          <w:ilvl w:val="0"/>
          <w:numId w:val="63"/>
        </w:numPr>
        <w:spacing w:before="201" w:line="244" w:lineRule="auto"/>
        <w:ind w:right="151"/>
        <w:jc w:val="both"/>
        <w:rPr>
          <w:i/>
          <w:iCs/>
        </w:rPr>
      </w:pPr>
      <w:r>
        <w:rPr>
          <w:i/>
          <w:iCs/>
        </w:rPr>
        <w:t>r</w:t>
      </w:r>
      <w:r w:rsidR="00B35B1D" w:rsidRPr="004504BB">
        <w:rPr>
          <w:i/>
          <w:iCs/>
        </w:rPr>
        <w:t>ozměr</w:t>
      </w:r>
      <w:r w:rsidRPr="004504BB">
        <w:rPr>
          <w:i/>
          <w:iCs/>
        </w:rPr>
        <w:t>y</w:t>
      </w:r>
      <w:r>
        <w:rPr>
          <w:i/>
          <w:iCs/>
        </w:rPr>
        <w:t>:</w:t>
      </w:r>
      <w:r w:rsidR="00B35B1D" w:rsidRPr="004504BB">
        <w:rPr>
          <w:i/>
          <w:iCs/>
        </w:rPr>
        <w:t xml:space="preserve"> </w:t>
      </w:r>
      <w:r w:rsidR="0019477F" w:rsidRPr="004504BB">
        <w:rPr>
          <w:i/>
          <w:iCs/>
        </w:rPr>
        <w:t>240 x 240 x 50</w:t>
      </w:r>
      <w:r>
        <w:rPr>
          <w:i/>
          <w:iCs/>
        </w:rPr>
        <w:t xml:space="preserve"> </w:t>
      </w:r>
      <w:r w:rsidR="00B81449" w:rsidRPr="004504BB">
        <w:rPr>
          <w:i/>
          <w:iCs/>
        </w:rPr>
        <w:t>mm</w:t>
      </w:r>
      <w:r w:rsidR="00935907" w:rsidRPr="004504BB">
        <w:rPr>
          <w:i/>
          <w:iCs/>
        </w:rPr>
        <w:t>,</w:t>
      </w:r>
    </w:p>
    <w:p w14:paraId="6191CE56" w14:textId="77777777" w:rsidR="00BF2E43" w:rsidRDefault="00BF2E43" w:rsidP="00BF2E43">
      <w:pPr>
        <w:pStyle w:val="Odstavecseseznamem"/>
        <w:numPr>
          <w:ilvl w:val="0"/>
          <w:numId w:val="63"/>
        </w:numPr>
        <w:spacing w:before="201" w:line="244" w:lineRule="auto"/>
        <w:ind w:right="151"/>
        <w:jc w:val="both"/>
        <w:rPr>
          <w:i/>
          <w:iCs/>
        </w:rPr>
      </w:pPr>
      <w:r>
        <w:rPr>
          <w:i/>
          <w:iCs/>
        </w:rPr>
        <w:t>materiál: žula jemnozrnná, šedá</w:t>
      </w:r>
    </w:p>
    <w:p w14:paraId="64A139DF" w14:textId="77777777" w:rsidR="00C037BD" w:rsidRDefault="00F53D4D" w:rsidP="00BF2E43">
      <w:pPr>
        <w:pStyle w:val="Odstavecseseznamem"/>
        <w:numPr>
          <w:ilvl w:val="0"/>
          <w:numId w:val="63"/>
        </w:numPr>
        <w:spacing w:before="201" w:line="244" w:lineRule="auto"/>
        <w:ind w:right="151"/>
        <w:jc w:val="both"/>
        <w:rPr>
          <w:i/>
          <w:iCs/>
        </w:rPr>
      </w:pPr>
      <w:r>
        <w:rPr>
          <w:i/>
          <w:iCs/>
        </w:rPr>
        <w:t>písmo:</w:t>
      </w:r>
      <w:r w:rsidR="00C037BD">
        <w:rPr>
          <w:i/>
          <w:iCs/>
        </w:rPr>
        <w:t xml:space="preserve"> b</w:t>
      </w:r>
      <w:r w:rsidR="00C037BD" w:rsidRPr="00C037BD">
        <w:rPr>
          <w:i/>
          <w:iCs/>
        </w:rPr>
        <w:t>ezpatkov</w:t>
      </w:r>
      <w:r w:rsidR="00C037BD">
        <w:rPr>
          <w:i/>
          <w:iCs/>
        </w:rPr>
        <w:t>é,</w:t>
      </w:r>
      <w:r w:rsidR="00C037BD" w:rsidRPr="00C037BD">
        <w:rPr>
          <w:i/>
          <w:iCs/>
        </w:rPr>
        <w:t xml:space="preserve"> FONT CENTURY GOTHIC</w:t>
      </w:r>
      <w:r w:rsidR="00C037BD">
        <w:rPr>
          <w:i/>
          <w:iCs/>
        </w:rPr>
        <w:t>,</w:t>
      </w:r>
      <w:r w:rsidR="00C037BD" w:rsidRPr="00C037BD">
        <w:rPr>
          <w:i/>
          <w:iCs/>
        </w:rPr>
        <w:t xml:space="preserve"> barva písma černá. </w:t>
      </w:r>
    </w:p>
    <w:p w14:paraId="4E8FE1BF" w14:textId="77777777" w:rsidR="00C037BD" w:rsidRDefault="00C037BD" w:rsidP="00C037BD">
      <w:pPr>
        <w:pStyle w:val="Odstavecseseznamem"/>
        <w:numPr>
          <w:ilvl w:val="1"/>
          <w:numId w:val="63"/>
        </w:numPr>
        <w:spacing w:before="201" w:line="244" w:lineRule="auto"/>
        <w:ind w:right="151"/>
        <w:jc w:val="both"/>
        <w:rPr>
          <w:i/>
          <w:iCs/>
        </w:rPr>
      </w:pPr>
      <w:r w:rsidRPr="00C037BD">
        <w:rPr>
          <w:i/>
          <w:iCs/>
        </w:rPr>
        <w:t xml:space="preserve">ZÁKLADNÍ KÁMEN vel. 16 </w:t>
      </w:r>
    </w:p>
    <w:p w14:paraId="4097C746" w14:textId="77777777" w:rsidR="00C037BD" w:rsidRDefault="00C037BD" w:rsidP="00C037BD">
      <w:pPr>
        <w:pStyle w:val="Odstavecseseznamem"/>
        <w:numPr>
          <w:ilvl w:val="1"/>
          <w:numId w:val="63"/>
        </w:numPr>
        <w:spacing w:before="201" w:line="244" w:lineRule="auto"/>
        <w:ind w:right="151"/>
        <w:jc w:val="both"/>
        <w:rPr>
          <w:i/>
          <w:iCs/>
        </w:rPr>
      </w:pPr>
      <w:r w:rsidRPr="00C037BD">
        <w:rPr>
          <w:i/>
          <w:iCs/>
        </w:rPr>
        <w:t>STAVBA ZÁKLADNY LETECKÉ ZÁCHRANNÉ SLUŽBY JMK vel 9</w:t>
      </w:r>
    </w:p>
    <w:p w14:paraId="39193549" w14:textId="10FCA248" w:rsidR="003D0144" w:rsidRPr="004504BB" w:rsidRDefault="00C037BD" w:rsidP="00A01A2C">
      <w:pPr>
        <w:pStyle w:val="Odstavecseseznamem"/>
        <w:numPr>
          <w:ilvl w:val="1"/>
          <w:numId w:val="63"/>
        </w:numPr>
        <w:spacing w:before="201" w:line="244" w:lineRule="auto"/>
        <w:ind w:right="151"/>
        <w:jc w:val="both"/>
        <w:rPr>
          <w:i/>
          <w:iCs/>
        </w:rPr>
      </w:pPr>
      <w:r w:rsidRPr="00C037BD">
        <w:rPr>
          <w:i/>
          <w:iCs/>
        </w:rPr>
        <w:t>DATUM vel. 10</w:t>
      </w:r>
      <w:r w:rsidR="003D0144" w:rsidRPr="00A01A2C">
        <w:rPr>
          <w:i/>
          <w:iCs/>
        </w:rPr>
        <w:t>.</w:t>
      </w:r>
    </w:p>
    <w:p w14:paraId="7E4EEFD5" w14:textId="72E6C91B" w:rsidR="00B50A18" w:rsidRPr="005247AF" w:rsidRDefault="00B50A18" w:rsidP="00B50A18">
      <w:pPr>
        <w:pStyle w:val="Nadpis21"/>
        <w:spacing w:before="0" w:after="120"/>
        <w:ind w:left="0"/>
        <w:contextualSpacing/>
        <w:rPr>
          <w:rFonts w:asciiTheme="minorHAnsi" w:hAnsiTheme="minorHAnsi" w:cstheme="minorHAnsi"/>
          <w:sz w:val="28"/>
          <w:szCs w:val="28"/>
        </w:rPr>
      </w:pPr>
      <w:r w:rsidRPr="005247AF">
        <w:rPr>
          <w:rFonts w:asciiTheme="minorHAnsi" w:hAnsiTheme="minorHAnsi" w:cstheme="minorHAnsi"/>
          <w:sz w:val="28"/>
          <w:szCs w:val="28"/>
        </w:rPr>
        <w:t>4.2</w:t>
      </w:r>
      <w:r w:rsidR="00AF31DD">
        <w:rPr>
          <w:rFonts w:asciiTheme="minorHAnsi" w:hAnsiTheme="minorHAnsi" w:cstheme="minorHAnsi"/>
          <w:sz w:val="28"/>
          <w:szCs w:val="28"/>
        </w:rPr>
        <w:t>8</w:t>
      </w:r>
    </w:p>
    <w:p w14:paraId="3553AA0D" w14:textId="7E6DFDB7" w:rsidR="00B50A18" w:rsidRDefault="00351D48" w:rsidP="00B50A18">
      <w:pPr>
        <w:pStyle w:val="Nadpis21"/>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Podmínky pro změnu podzhotovitele</w:t>
      </w:r>
    </w:p>
    <w:p w14:paraId="65AF8F4F" w14:textId="5489EB91" w:rsidR="00B50A18" w:rsidRPr="00575ECF" w:rsidRDefault="00B50A18" w:rsidP="00B50A18">
      <w:pPr>
        <w:pStyle w:val="Zkladntext"/>
        <w:ind w:left="2014"/>
        <w:rPr>
          <w:rFonts w:asciiTheme="minorHAnsi" w:hAnsiTheme="minorHAnsi" w:cstheme="minorHAnsi"/>
          <w:b/>
        </w:rPr>
      </w:pPr>
      <w:r w:rsidRPr="00575ECF">
        <w:rPr>
          <w:rFonts w:asciiTheme="minorHAnsi" w:hAnsiTheme="minorHAnsi" w:cstheme="minorHAnsi"/>
          <w:b/>
        </w:rPr>
        <w:t>Přidává se nový Pod-článek 4.2</w:t>
      </w:r>
      <w:r w:rsidR="00AF31DD">
        <w:rPr>
          <w:rFonts w:asciiTheme="minorHAnsi" w:hAnsiTheme="minorHAnsi" w:cstheme="minorHAnsi"/>
          <w:b/>
        </w:rPr>
        <w:t>8</w:t>
      </w:r>
      <w:r w:rsidRPr="00575ECF">
        <w:rPr>
          <w:rFonts w:asciiTheme="minorHAnsi" w:hAnsiTheme="minorHAnsi" w:cstheme="minorHAnsi"/>
          <w:b/>
        </w:rPr>
        <w:t xml:space="preserve"> [</w:t>
      </w:r>
      <w:r w:rsidR="00351D48" w:rsidRPr="00351D48">
        <w:rPr>
          <w:rFonts w:asciiTheme="minorHAnsi" w:hAnsiTheme="minorHAnsi" w:cstheme="minorHAnsi"/>
          <w:b/>
        </w:rPr>
        <w:t>Podmínky pro změnu podzhotovitele</w:t>
      </w:r>
      <w:r w:rsidRPr="00575ECF">
        <w:rPr>
          <w:rFonts w:asciiTheme="minorHAnsi" w:hAnsiTheme="minorHAnsi" w:cstheme="minorHAnsi"/>
          <w:b/>
        </w:rPr>
        <w:t>]:</w:t>
      </w:r>
    </w:p>
    <w:p w14:paraId="1B19BAB2" w14:textId="281D2FE0" w:rsidR="00B50A18" w:rsidRPr="001632DE" w:rsidRDefault="003C02A6" w:rsidP="00B50A18">
      <w:pPr>
        <w:spacing w:before="208" w:line="244" w:lineRule="auto"/>
        <w:ind w:left="2007" w:right="153"/>
        <w:jc w:val="both"/>
        <w:rPr>
          <w:rFonts w:cstheme="minorHAnsi"/>
          <w:i/>
        </w:rPr>
      </w:pPr>
      <w:r w:rsidRPr="003C02A6">
        <w:rPr>
          <w:rFonts w:cstheme="minorHAnsi"/>
          <w:i/>
        </w:rPr>
        <w:t>Jestliže z objektivních důvodů není možné Dílo podle této Smlouvy provést v tom rozsahu, v jakém Zhotovitel prokázal kvalifikaci prostřednictvím Podzhotovitele</w:t>
      </w:r>
      <w:r w:rsidR="00342F1D">
        <w:rPr>
          <w:rFonts w:cstheme="minorHAnsi"/>
          <w:i/>
        </w:rPr>
        <w:t>,</w:t>
      </w:r>
      <w:r w:rsidRPr="003C02A6">
        <w:rPr>
          <w:rFonts w:cstheme="minorHAnsi"/>
          <w:i/>
        </w:rPr>
        <w:t xml:space="preserve"> takovým Podzhotovitelem, je Zhotovitel povinen do 7 pracovních dnů tuto skutečnost písemně oznámit Objednateli včetně uvedení relevantních důvodů. Do 10 pracovních dnů od oznámení shora uvedené skutečnosti Objednateli je Zhotovitel povinen předložit Objednateli potřebné dokumenty prokazující splnění kvalifikace v plném rozsahu, přičemž příslušný kvalifikační předpoklad může prokázat sám Zhotovitel, nebo jej může prokázat prostřednictvím jiného Podzhotovitele.</w:t>
      </w:r>
    </w:p>
    <w:p w14:paraId="00A4B00F" w14:textId="77777777" w:rsidR="00065507" w:rsidRDefault="00065507" w:rsidP="00C31326">
      <w:pPr>
        <w:pStyle w:val="Nadpis21"/>
        <w:spacing w:before="0" w:after="120"/>
        <w:ind w:left="0"/>
        <w:contextualSpacing/>
        <w:rPr>
          <w:rFonts w:asciiTheme="minorHAnsi" w:hAnsiTheme="minorHAnsi" w:cstheme="minorHAnsi"/>
          <w:sz w:val="28"/>
          <w:szCs w:val="28"/>
        </w:rPr>
      </w:pPr>
    </w:p>
    <w:p w14:paraId="2530FA7A" w14:textId="41FC21AD" w:rsidR="0000593E" w:rsidRPr="00C31326" w:rsidRDefault="0000593E" w:rsidP="00C31326">
      <w:pPr>
        <w:pStyle w:val="Nadpis21"/>
        <w:spacing w:before="0" w:after="120"/>
        <w:ind w:left="0"/>
        <w:contextualSpacing/>
        <w:rPr>
          <w:rFonts w:asciiTheme="minorHAnsi" w:hAnsiTheme="minorHAnsi" w:cstheme="minorHAnsi"/>
          <w:sz w:val="28"/>
          <w:szCs w:val="28"/>
        </w:rPr>
      </w:pPr>
      <w:r w:rsidRPr="00C31326">
        <w:rPr>
          <w:rFonts w:asciiTheme="minorHAnsi" w:hAnsiTheme="minorHAnsi" w:cstheme="minorHAnsi"/>
          <w:sz w:val="28"/>
          <w:szCs w:val="28"/>
        </w:rPr>
        <w:t>_________________________________________________________________</w:t>
      </w:r>
    </w:p>
    <w:p w14:paraId="6305CF85" w14:textId="5D5AD5BC" w:rsidR="0000593E" w:rsidRDefault="0000593E" w:rsidP="00E44B0E">
      <w:pPr>
        <w:keepNext/>
        <w:keepLines/>
        <w:spacing w:before="55" w:line="417" w:lineRule="auto"/>
        <w:ind w:left="567" w:right="4863" w:hanging="567"/>
        <w:rPr>
          <w:rFonts w:cstheme="minorHAnsi"/>
          <w:b/>
          <w:sz w:val="32"/>
        </w:rPr>
      </w:pPr>
      <w:r>
        <w:rPr>
          <w:rFonts w:cstheme="minorHAnsi"/>
          <w:b/>
          <w:sz w:val="36"/>
          <w:szCs w:val="36"/>
        </w:rPr>
        <w:t>5</w:t>
      </w:r>
      <w:r>
        <w:rPr>
          <w:rFonts w:cstheme="minorHAnsi"/>
          <w:b/>
          <w:sz w:val="32"/>
        </w:rPr>
        <w:t xml:space="preserve"> Projektování</w:t>
      </w:r>
    </w:p>
    <w:p w14:paraId="59E81D1C" w14:textId="77777777" w:rsidR="00F90A96" w:rsidRPr="00F90A96" w:rsidRDefault="00F90A96" w:rsidP="00E44B0E">
      <w:pPr>
        <w:pStyle w:val="Nadpis21"/>
        <w:keepNext/>
        <w:keepLines/>
        <w:widowControl/>
        <w:spacing w:before="0" w:after="120"/>
        <w:ind w:left="0"/>
        <w:contextualSpacing/>
        <w:rPr>
          <w:rFonts w:asciiTheme="minorHAnsi" w:hAnsiTheme="minorHAnsi" w:cstheme="minorHAnsi"/>
          <w:sz w:val="28"/>
          <w:szCs w:val="28"/>
        </w:rPr>
      </w:pPr>
      <w:r w:rsidRPr="00F90A96">
        <w:rPr>
          <w:rFonts w:asciiTheme="minorHAnsi" w:hAnsiTheme="minorHAnsi" w:cstheme="minorHAnsi"/>
          <w:sz w:val="28"/>
          <w:szCs w:val="28"/>
        </w:rPr>
        <w:t>5.1</w:t>
      </w:r>
    </w:p>
    <w:p w14:paraId="42A2F9CD" w14:textId="77777777" w:rsidR="00F90A96" w:rsidRDefault="00F90A96" w:rsidP="00E44B0E">
      <w:pPr>
        <w:pStyle w:val="Nadpis21"/>
        <w:keepNext/>
        <w:keepLines/>
        <w:widowControl/>
        <w:spacing w:before="0" w:after="120"/>
        <w:ind w:left="0"/>
        <w:contextualSpacing/>
        <w:rPr>
          <w:rFonts w:asciiTheme="minorHAnsi" w:hAnsiTheme="minorHAnsi" w:cstheme="minorHAnsi"/>
          <w:sz w:val="28"/>
          <w:szCs w:val="28"/>
        </w:rPr>
      </w:pPr>
      <w:r w:rsidRPr="00F90A96">
        <w:rPr>
          <w:rFonts w:asciiTheme="minorHAnsi" w:hAnsiTheme="minorHAnsi" w:cstheme="minorHAnsi"/>
          <w:sz w:val="28"/>
          <w:szCs w:val="28"/>
        </w:rPr>
        <w:t xml:space="preserve">Obecné povinnosti </w:t>
      </w:r>
    </w:p>
    <w:p w14:paraId="38B18F51" w14:textId="4FDF3FE4" w:rsidR="00F90A96" w:rsidRPr="00F90A96" w:rsidRDefault="00F90A96" w:rsidP="00E44B0E">
      <w:pPr>
        <w:pStyle w:val="Nadpis21"/>
        <w:keepNext/>
        <w:keepLines/>
        <w:widowControl/>
        <w:spacing w:before="0" w:after="120"/>
        <w:ind w:left="0"/>
        <w:contextualSpacing/>
        <w:rPr>
          <w:rFonts w:asciiTheme="minorHAnsi" w:hAnsiTheme="minorHAnsi" w:cstheme="minorHAnsi"/>
          <w:sz w:val="28"/>
          <w:szCs w:val="28"/>
        </w:rPr>
      </w:pPr>
      <w:r w:rsidRPr="00F90A96">
        <w:rPr>
          <w:rFonts w:asciiTheme="minorHAnsi" w:hAnsiTheme="minorHAnsi" w:cstheme="minorHAnsi"/>
          <w:sz w:val="28"/>
          <w:szCs w:val="28"/>
        </w:rPr>
        <w:t>při projektování</w:t>
      </w:r>
    </w:p>
    <w:p w14:paraId="59F58894" w14:textId="77777777" w:rsidR="00DD4238" w:rsidRPr="0057317C" w:rsidRDefault="00DD4238" w:rsidP="00E44B0E">
      <w:pPr>
        <w:keepNext/>
        <w:keepLines/>
        <w:spacing w:line="244" w:lineRule="auto"/>
        <w:ind w:left="2000" w:right="153"/>
        <w:jc w:val="both"/>
        <w:rPr>
          <w:b/>
        </w:rPr>
      </w:pPr>
      <w:r w:rsidRPr="0057317C">
        <w:rPr>
          <w:b/>
        </w:rPr>
        <w:t>První odstavec Pod-článku 5.1 se nahrazuje takto:</w:t>
      </w:r>
    </w:p>
    <w:p w14:paraId="09597C02" w14:textId="32397C24" w:rsidR="00DD4238" w:rsidRDefault="00DD4238" w:rsidP="00DD4238">
      <w:pPr>
        <w:spacing w:line="244" w:lineRule="auto"/>
        <w:ind w:left="2000" w:right="159"/>
        <w:jc w:val="both"/>
        <w:rPr>
          <w:i/>
        </w:rPr>
      </w:pPr>
      <w:r w:rsidRPr="0057317C">
        <w:rPr>
          <w:i/>
        </w:rPr>
        <w:t>Zhotovitel musí vypracovat projektovou dokumentaci Díla a je za ni odpovědný. Projektová dokumentace musí být připravena kvalifikovanými projektanty nebo jinými odborníky splňujícími požadavky (jsou-li takové) stanovené v Požadavcích objednatele a v Právních předpisech.</w:t>
      </w:r>
    </w:p>
    <w:p w14:paraId="1D1F8AA8" w14:textId="62A85221" w:rsidR="00203B3B" w:rsidRPr="00B0347D" w:rsidRDefault="00203B3B" w:rsidP="00B0347D">
      <w:pPr>
        <w:spacing w:line="244" w:lineRule="auto"/>
        <w:ind w:left="2000" w:right="155"/>
        <w:jc w:val="both"/>
        <w:rPr>
          <w:bCs/>
        </w:rPr>
      </w:pPr>
      <w:r w:rsidRPr="00CE4A76">
        <w:rPr>
          <w:b/>
        </w:rPr>
        <w:t xml:space="preserve">V Pod-článku </w:t>
      </w:r>
      <w:r w:rsidR="00CF7DC0">
        <w:rPr>
          <w:b/>
        </w:rPr>
        <w:t>5.1</w:t>
      </w:r>
      <w:r w:rsidRPr="00CE4A76">
        <w:rPr>
          <w:b/>
        </w:rPr>
        <w:t xml:space="preserve"> </w:t>
      </w:r>
      <w:r>
        <w:rPr>
          <w:b/>
        </w:rPr>
        <w:t>v</w:t>
      </w:r>
      <w:r w:rsidR="007D7A48">
        <w:rPr>
          <w:b/>
        </w:rPr>
        <w:t> první větě druhého odstavce</w:t>
      </w:r>
      <w:r w:rsidRPr="00CE4A76">
        <w:rPr>
          <w:b/>
        </w:rPr>
        <w:t xml:space="preserve"> se text </w:t>
      </w:r>
      <w:r w:rsidRPr="00DF117E">
        <w:rPr>
          <w:bCs/>
          <w:i/>
          <w:iCs/>
        </w:rPr>
        <w:t>„</w:t>
      </w:r>
      <w:r w:rsidR="007D7A48" w:rsidRPr="00B0347D">
        <w:rPr>
          <w:bCs/>
          <w:i/>
          <w:iCs/>
        </w:rPr>
        <w:t>ručí</w:t>
      </w:r>
      <w:r w:rsidRPr="00DF117E">
        <w:rPr>
          <w:bCs/>
          <w:i/>
          <w:iCs/>
        </w:rPr>
        <w:t>“</w:t>
      </w:r>
      <w:r w:rsidRPr="00CE4A76">
        <w:rPr>
          <w:b/>
        </w:rPr>
        <w:t xml:space="preserve"> nahrazuje textem </w:t>
      </w:r>
      <w:r w:rsidRPr="00DF117E">
        <w:rPr>
          <w:bCs/>
          <w:i/>
          <w:iCs/>
        </w:rPr>
        <w:t>„</w:t>
      </w:r>
      <w:r w:rsidR="007D7A48" w:rsidRPr="00B0347D">
        <w:rPr>
          <w:bCs/>
          <w:i/>
          <w:iCs/>
        </w:rPr>
        <w:t>odpovídá</w:t>
      </w:r>
      <w:r w:rsidRPr="00DF117E">
        <w:rPr>
          <w:bCs/>
          <w:i/>
          <w:iCs/>
        </w:rPr>
        <w:t>“</w:t>
      </w:r>
      <w:r w:rsidR="007D7A48">
        <w:rPr>
          <w:bCs/>
        </w:rPr>
        <w:t>.</w:t>
      </w:r>
    </w:p>
    <w:p w14:paraId="548886B1" w14:textId="77777777" w:rsidR="00576752" w:rsidRDefault="00576752" w:rsidP="00576752">
      <w:pPr>
        <w:pStyle w:val="Nadpis21"/>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5.2.</w:t>
      </w:r>
    </w:p>
    <w:p w14:paraId="14A41F4D" w14:textId="77777777" w:rsidR="00576752" w:rsidRDefault="00576752" w:rsidP="00576752">
      <w:pPr>
        <w:pStyle w:val="Nadpis21"/>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Dokumenty zhotovitele</w:t>
      </w:r>
    </w:p>
    <w:p w14:paraId="77518F22" w14:textId="77777777" w:rsidR="00576752" w:rsidRPr="0057317C" w:rsidRDefault="00576752" w:rsidP="00576752">
      <w:pPr>
        <w:spacing w:line="244" w:lineRule="auto"/>
        <w:ind w:left="2000" w:right="153"/>
        <w:jc w:val="both"/>
        <w:rPr>
          <w:b/>
        </w:rPr>
      </w:pPr>
      <w:r w:rsidRPr="0057317C">
        <w:rPr>
          <w:b/>
        </w:rPr>
        <w:t>První odstavec Pod-článku 5.</w:t>
      </w:r>
      <w:r>
        <w:rPr>
          <w:b/>
        </w:rPr>
        <w:t>2</w:t>
      </w:r>
      <w:r w:rsidRPr="0057317C">
        <w:rPr>
          <w:b/>
        </w:rPr>
        <w:t xml:space="preserve"> se nahrazuje takto:</w:t>
      </w:r>
    </w:p>
    <w:p w14:paraId="0EECF41B" w14:textId="198761DC" w:rsidR="00576752" w:rsidRPr="000C44B3" w:rsidRDefault="00576752" w:rsidP="00576752">
      <w:pPr>
        <w:spacing w:line="244" w:lineRule="auto"/>
        <w:ind w:left="2000" w:right="159"/>
        <w:jc w:val="both"/>
        <w:rPr>
          <w:i/>
        </w:rPr>
      </w:pPr>
      <w:r w:rsidRPr="000C44B3">
        <w:rPr>
          <w:i/>
        </w:rPr>
        <w:t xml:space="preserve">Dokumenty </w:t>
      </w:r>
      <w:r w:rsidRPr="00100583">
        <w:rPr>
          <w:i/>
        </w:rPr>
        <w:t xml:space="preserve">zhotovitele zahrnují </w:t>
      </w:r>
      <w:r w:rsidRPr="0076605E">
        <w:rPr>
          <w:i/>
        </w:rPr>
        <w:t xml:space="preserve">výpočty, počítačové programy a jiný software, výkresy, příručky, modely, </w:t>
      </w:r>
      <w:r w:rsidRPr="00100583">
        <w:rPr>
          <w:i/>
        </w:rPr>
        <w:t xml:space="preserve">technické dokumenty specifikované v Požadavcích objednatele </w:t>
      </w:r>
      <w:r w:rsidRPr="00F33831">
        <w:rPr>
          <w:i/>
        </w:rPr>
        <w:t>a další dokumenty technické povahy (jsou-li takové)</w:t>
      </w:r>
      <w:r>
        <w:rPr>
          <w:i/>
        </w:rPr>
        <w:t>,</w:t>
      </w:r>
      <w:r w:rsidRPr="00100583">
        <w:rPr>
          <w:i/>
        </w:rPr>
        <w:t xml:space="preserve"> informační model stavby </w:t>
      </w:r>
      <w:r w:rsidR="00BD33C8">
        <w:rPr>
          <w:i/>
        </w:rPr>
        <w:t xml:space="preserve">včetně digitálního modelu </w:t>
      </w:r>
      <w:r w:rsidRPr="00100583">
        <w:rPr>
          <w:i/>
        </w:rPr>
        <w:t>podle přílohy BIM Protokolu – Požadavky Objednatele na informace, dokumenty potřebné k získání veškerých</w:t>
      </w:r>
      <w:r w:rsidRPr="000C44B3">
        <w:rPr>
          <w:i/>
        </w:rPr>
        <w:t xml:space="preserve"> povolení, vyjádření, souhlasů, stanovisek a jiných dokladů vyžadovaných právním řádem k provedení a užívání Díla a dokumenty uvedené v Pod-článku 5.6 [Dokumentace skutečného provedení] a Pod-článku 5.7 [Příručky pro provoz a údržbu]. Není-li v Požadavcích objednatele stanoveno jinak, Dokumenty zhotovitele musí být napsány v jazyce pro komunikaci definovaném v Pod-článku 1.4 [Právo a jazyk].</w:t>
      </w:r>
    </w:p>
    <w:p w14:paraId="257D4157" w14:textId="77777777" w:rsidR="00F235F7" w:rsidRDefault="00F235F7" w:rsidP="00F235F7">
      <w:pPr>
        <w:pStyle w:val="Nadpis21"/>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5.3.</w:t>
      </w:r>
    </w:p>
    <w:p w14:paraId="51407FB2" w14:textId="77777777" w:rsidR="00F235F7" w:rsidRDefault="00F235F7" w:rsidP="00F235F7">
      <w:pPr>
        <w:pStyle w:val="Nadpis21"/>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Závazek zhotovitele</w:t>
      </w:r>
    </w:p>
    <w:p w14:paraId="326FA861" w14:textId="77777777" w:rsidR="00F235F7" w:rsidRPr="00B7325C" w:rsidRDefault="00F235F7" w:rsidP="00F235F7">
      <w:pPr>
        <w:ind w:left="2000"/>
        <w:jc w:val="both"/>
        <w:rPr>
          <w:rFonts w:cstheme="minorHAnsi"/>
          <w:b/>
        </w:rPr>
      </w:pPr>
      <w:r w:rsidRPr="00B7325C">
        <w:rPr>
          <w:rFonts w:cstheme="minorHAnsi"/>
          <w:b/>
        </w:rPr>
        <w:t xml:space="preserve">Pod-článek </w:t>
      </w:r>
      <w:r>
        <w:rPr>
          <w:rFonts w:cstheme="minorHAnsi"/>
          <w:b/>
        </w:rPr>
        <w:t>5.3</w:t>
      </w:r>
      <w:r w:rsidRPr="00B7325C">
        <w:rPr>
          <w:rFonts w:cstheme="minorHAnsi"/>
          <w:b/>
        </w:rPr>
        <w:t xml:space="preserve"> se nahrazuje tímto textem:</w:t>
      </w:r>
    </w:p>
    <w:p w14:paraId="009B6D7B" w14:textId="77777777" w:rsidR="00F235F7" w:rsidRPr="007236D9" w:rsidRDefault="00F235F7" w:rsidP="00F235F7">
      <w:pPr>
        <w:spacing w:line="244" w:lineRule="auto"/>
        <w:ind w:left="2000" w:right="159"/>
        <w:jc w:val="both"/>
        <w:rPr>
          <w:i/>
        </w:rPr>
      </w:pPr>
      <w:r w:rsidRPr="007236D9">
        <w:rPr>
          <w:i/>
        </w:rPr>
        <w:t>Zhotovitel se zavazuje, že projektová dokumentace, Dokumenty zhotovitele, provedené a dokončené Dílo budou v souladu s:</w:t>
      </w:r>
    </w:p>
    <w:p w14:paraId="65C3ABCC" w14:textId="77777777" w:rsidR="00F235F7" w:rsidRPr="007236D9" w:rsidRDefault="00F235F7" w:rsidP="00F235F7">
      <w:pPr>
        <w:pStyle w:val="Odstavecseseznamem"/>
        <w:widowControl w:val="0"/>
        <w:numPr>
          <w:ilvl w:val="0"/>
          <w:numId w:val="37"/>
        </w:numPr>
        <w:tabs>
          <w:tab w:val="left" w:pos="2552"/>
        </w:tabs>
        <w:autoSpaceDE w:val="0"/>
        <w:autoSpaceDN w:val="0"/>
        <w:spacing w:before="1" w:after="0" w:line="244" w:lineRule="auto"/>
        <w:ind w:left="2552" w:right="152"/>
        <w:contextualSpacing w:val="0"/>
        <w:jc w:val="both"/>
        <w:rPr>
          <w:i/>
        </w:rPr>
      </w:pPr>
      <w:r w:rsidRPr="007236D9">
        <w:rPr>
          <w:i/>
        </w:rPr>
        <w:t>Právními předpisy Země,</w:t>
      </w:r>
    </w:p>
    <w:p w14:paraId="1EA2A015" w14:textId="77777777" w:rsidR="00F235F7" w:rsidRPr="007A3DED" w:rsidRDefault="00F235F7" w:rsidP="00F235F7">
      <w:pPr>
        <w:pStyle w:val="Odstavecseseznamem"/>
        <w:widowControl w:val="0"/>
        <w:numPr>
          <w:ilvl w:val="0"/>
          <w:numId w:val="37"/>
        </w:numPr>
        <w:tabs>
          <w:tab w:val="left" w:pos="2552"/>
        </w:tabs>
        <w:autoSpaceDE w:val="0"/>
        <w:autoSpaceDN w:val="0"/>
        <w:spacing w:before="1" w:after="0" w:line="244" w:lineRule="auto"/>
        <w:ind w:left="2552" w:right="152"/>
        <w:contextualSpacing w:val="0"/>
        <w:jc w:val="both"/>
        <w:rPr>
          <w:i/>
        </w:rPr>
      </w:pPr>
      <w:r w:rsidRPr="007236D9">
        <w:rPr>
          <w:i/>
        </w:rPr>
        <w:t xml:space="preserve">dokumenty, které tvoří Smlouvu tak, jak byly upraveny nebo </w:t>
      </w:r>
      <w:r w:rsidRPr="007A3DED">
        <w:rPr>
          <w:i/>
        </w:rPr>
        <w:t>modifikovány Variacemi,</w:t>
      </w:r>
    </w:p>
    <w:p w14:paraId="5FE404F1" w14:textId="730E6467" w:rsidR="00F235F7" w:rsidRPr="004504BB" w:rsidRDefault="00F235F7" w:rsidP="00F235F7">
      <w:pPr>
        <w:pStyle w:val="Odstavecseseznamem"/>
        <w:widowControl w:val="0"/>
        <w:numPr>
          <w:ilvl w:val="0"/>
          <w:numId w:val="37"/>
        </w:numPr>
        <w:tabs>
          <w:tab w:val="left" w:pos="2552"/>
        </w:tabs>
        <w:autoSpaceDE w:val="0"/>
        <w:autoSpaceDN w:val="0"/>
        <w:spacing w:before="1" w:after="0" w:line="244" w:lineRule="auto"/>
        <w:ind w:left="2552" w:right="152"/>
        <w:contextualSpacing w:val="0"/>
        <w:jc w:val="both"/>
        <w:rPr>
          <w:i/>
        </w:rPr>
      </w:pPr>
      <w:r w:rsidRPr="004504BB">
        <w:rPr>
          <w:i/>
          <w:iCs/>
        </w:rPr>
        <w:t>rozhodnutími a stanovisky vydanými orgány veřejné správy a požadavky správců sítí a</w:t>
      </w:r>
    </w:p>
    <w:p w14:paraId="499E7E0C" w14:textId="7FD27E49" w:rsidR="00F235F7" w:rsidRPr="004504BB" w:rsidRDefault="00F235F7" w:rsidP="00F235F7">
      <w:pPr>
        <w:pStyle w:val="Odstavecseseznamem"/>
        <w:widowControl w:val="0"/>
        <w:numPr>
          <w:ilvl w:val="0"/>
          <w:numId w:val="37"/>
        </w:numPr>
        <w:tabs>
          <w:tab w:val="left" w:pos="2552"/>
        </w:tabs>
        <w:autoSpaceDE w:val="0"/>
        <w:autoSpaceDN w:val="0"/>
        <w:spacing w:before="1" w:after="0" w:line="244" w:lineRule="auto"/>
        <w:ind w:left="2552" w:right="152"/>
        <w:contextualSpacing w:val="0"/>
        <w:jc w:val="both"/>
        <w:rPr>
          <w:sz w:val="28"/>
        </w:rPr>
      </w:pPr>
      <w:r w:rsidRPr="004504BB">
        <w:rPr>
          <w:i/>
          <w:iCs/>
        </w:rPr>
        <w:t>příslušnými veřejnoprávními povoleními.</w:t>
      </w:r>
    </w:p>
    <w:p w14:paraId="0639AC04" w14:textId="77777777" w:rsidR="00215748" w:rsidRPr="007A3DED" w:rsidRDefault="00215748" w:rsidP="005F2B0D">
      <w:pPr>
        <w:pStyle w:val="Nadpis21"/>
        <w:keepNext/>
        <w:keepLines/>
        <w:widowControl/>
        <w:spacing w:after="120"/>
        <w:ind w:left="170"/>
        <w:contextualSpacing/>
        <w:rPr>
          <w:rFonts w:asciiTheme="minorHAnsi" w:hAnsiTheme="minorHAnsi" w:cstheme="minorHAnsi"/>
          <w:sz w:val="28"/>
          <w:szCs w:val="28"/>
        </w:rPr>
      </w:pPr>
      <w:r w:rsidRPr="007A3DED">
        <w:rPr>
          <w:rFonts w:asciiTheme="minorHAnsi" w:hAnsiTheme="minorHAnsi" w:cstheme="minorHAnsi"/>
          <w:sz w:val="28"/>
          <w:szCs w:val="28"/>
        </w:rPr>
        <w:t>5.6.</w:t>
      </w:r>
    </w:p>
    <w:p w14:paraId="6D88C1CF" w14:textId="77777777" w:rsidR="00215748" w:rsidRPr="007A3DED" w:rsidRDefault="00215748" w:rsidP="005F2B0D">
      <w:pPr>
        <w:pStyle w:val="Nadpis21"/>
        <w:keepNext/>
        <w:keepLines/>
        <w:widowControl/>
        <w:spacing w:after="120"/>
        <w:ind w:left="170"/>
        <w:contextualSpacing/>
        <w:rPr>
          <w:rFonts w:asciiTheme="minorHAnsi" w:hAnsiTheme="minorHAnsi" w:cstheme="minorHAnsi"/>
          <w:sz w:val="28"/>
          <w:szCs w:val="28"/>
        </w:rPr>
      </w:pPr>
      <w:r w:rsidRPr="007A3DED">
        <w:rPr>
          <w:rFonts w:asciiTheme="minorHAnsi" w:hAnsiTheme="minorHAnsi" w:cstheme="minorHAnsi"/>
          <w:sz w:val="28"/>
          <w:szCs w:val="28"/>
        </w:rPr>
        <w:t xml:space="preserve">Dokumentace skutečného </w:t>
      </w:r>
    </w:p>
    <w:p w14:paraId="3280106B" w14:textId="77777777" w:rsidR="00215748" w:rsidRPr="00215748" w:rsidRDefault="00215748" w:rsidP="005F2B0D">
      <w:pPr>
        <w:pStyle w:val="Nadpis21"/>
        <w:keepNext/>
        <w:keepLines/>
        <w:widowControl/>
        <w:spacing w:after="120"/>
        <w:ind w:left="170"/>
        <w:contextualSpacing/>
        <w:rPr>
          <w:rFonts w:asciiTheme="minorHAnsi" w:hAnsiTheme="minorHAnsi" w:cstheme="minorHAnsi"/>
          <w:sz w:val="28"/>
          <w:szCs w:val="28"/>
        </w:rPr>
      </w:pPr>
      <w:r w:rsidRPr="007A3DED">
        <w:rPr>
          <w:rFonts w:asciiTheme="minorHAnsi" w:hAnsiTheme="minorHAnsi" w:cstheme="minorHAnsi"/>
          <w:sz w:val="28"/>
          <w:szCs w:val="28"/>
        </w:rPr>
        <w:t>provedení</w:t>
      </w:r>
    </w:p>
    <w:p w14:paraId="7602BA33" w14:textId="77777777" w:rsidR="00215748" w:rsidRPr="00215748" w:rsidRDefault="00215748" w:rsidP="005F2B0D">
      <w:pPr>
        <w:keepNext/>
        <w:keepLines/>
        <w:ind w:left="2000"/>
        <w:jc w:val="both"/>
        <w:rPr>
          <w:rFonts w:cstheme="minorHAnsi"/>
          <w:b/>
        </w:rPr>
      </w:pPr>
      <w:r w:rsidRPr="00215748">
        <w:rPr>
          <w:rFonts w:cstheme="minorHAnsi"/>
          <w:b/>
        </w:rPr>
        <w:t>Druhý odstavec Pod-článku 5.6 se nahrazuje takto:</w:t>
      </w:r>
    </w:p>
    <w:p w14:paraId="48D43F72" w14:textId="77777777" w:rsidR="00215748" w:rsidRPr="00215748" w:rsidRDefault="00215748" w:rsidP="00215748">
      <w:pPr>
        <w:spacing w:line="244" w:lineRule="auto"/>
        <w:ind w:left="2000" w:right="159"/>
        <w:jc w:val="both"/>
        <w:rPr>
          <w:i/>
        </w:rPr>
      </w:pPr>
      <w:r w:rsidRPr="00215748">
        <w:rPr>
          <w:i/>
        </w:rPr>
        <w:t>Kromě toho musí Zhotovitel dodat Správci stavby výkresy skutečného provedení Díla a informační model stavby podle přílohy BIM Protokolu – Požadavky Objednatele na informace zobrazující celé Dílo tak, jak bylo provedeno, a předložit je Správci stavby k posouzení podle Pod-článku 5.2 [Dokumenty zhotovitele]. Zhotovitel musí získat souhlas Správce stavby, co se týče jejich velikosti, systému souřadnic a jiných relevantních podrobností.</w:t>
      </w:r>
    </w:p>
    <w:p w14:paraId="20FF69DE" w14:textId="17198371" w:rsidR="00CD7F22" w:rsidRPr="00CD7F22" w:rsidRDefault="00CD7F22" w:rsidP="00215748">
      <w:pPr>
        <w:pStyle w:val="Nadpis21"/>
        <w:spacing w:before="0" w:after="120"/>
        <w:ind w:left="0"/>
        <w:contextualSpacing/>
        <w:rPr>
          <w:rFonts w:asciiTheme="minorHAnsi" w:hAnsiTheme="minorHAnsi" w:cstheme="minorHAnsi"/>
          <w:sz w:val="28"/>
          <w:szCs w:val="28"/>
        </w:rPr>
      </w:pPr>
      <w:r w:rsidRPr="00CD7F22">
        <w:rPr>
          <w:rFonts w:asciiTheme="minorHAnsi" w:hAnsiTheme="minorHAnsi" w:cstheme="minorHAnsi"/>
          <w:sz w:val="28"/>
          <w:szCs w:val="28"/>
        </w:rPr>
        <w:t>5.7</w:t>
      </w:r>
    </w:p>
    <w:p w14:paraId="39A208FB" w14:textId="77777777" w:rsidR="00CD7F22" w:rsidRDefault="00CD7F22" w:rsidP="00CD7F22">
      <w:pPr>
        <w:pStyle w:val="Nadpis21"/>
        <w:spacing w:before="0" w:after="120"/>
        <w:ind w:left="0"/>
        <w:contextualSpacing/>
        <w:rPr>
          <w:rFonts w:asciiTheme="minorHAnsi" w:hAnsiTheme="minorHAnsi" w:cstheme="minorHAnsi"/>
          <w:sz w:val="28"/>
          <w:szCs w:val="28"/>
        </w:rPr>
      </w:pPr>
      <w:r w:rsidRPr="00CD7F22">
        <w:rPr>
          <w:rFonts w:asciiTheme="minorHAnsi" w:hAnsiTheme="minorHAnsi" w:cstheme="minorHAnsi"/>
          <w:sz w:val="28"/>
          <w:szCs w:val="28"/>
        </w:rPr>
        <w:t xml:space="preserve">Příručky pro provoz </w:t>
      </w:r>
    </w:p>
    <w:p w14:paraId="018D2FB6" w14:textId="183F452D" w:rsidR="00CD7F22" w:rsidRDefault="00CD7F22" w:rsidP="00CD7F22">
      <w:pPr>
        <w:pStyle w:val="Nadpis21"/>
        <w:spacing w:before="0" w:after="120"/>
        <w:ind w:left="0"/>
        <w:contextualSpacing/>
        <w:rPr>
          <w:rFonts w:asciiTheme="minorHAnsi" w:hAnsiTheme="minorHAnsi" w:cstheme="minorHAnsi"/>
          <w:sz w:val="28"/>
          <w:szCs w:val="28"/>
        </w:rPr>
      </w:pPr>
      <w:r w:rsidRPr="00CD7F22">
        <w:rPr>
          <w:rFonts w:asciiTheme="minorHAnsi" w:hAnsiTheme="minorHAnsi" w:cstheme="minorHAnsi"/>
          <w:sz w:val="28"/>
          <w:szCs w:val="28"/>
        </w:rPr>
        <w:t>a údržbu</w:t>
      </w:r>
    </w:p>
    <w:p w14:paraId="1E899716" w14:textId="06EA0B1F" w:rsidR="0032594C" w:rsidRDefault="0032594C" w:rsidP="0032594C">
      <w:pPr>
        <w:spacing w:line="244" w:lineRule="auto"/>
        <w:ind w:left="2000" w:right="155"/>
        <w:jc w:val="both"/>
        <w:rPr>
          <w:b/>
          <w:i/>
        </w:rPr>
      </w:pPr>
      <w:r w:rsidRPr="0032594C">
        <w:rPr>
          <w:b/>
        </w:rPr>
        <w:t xml:space="preserve">Na konec Pod-článku 5.7 se přidává text </w:t>
      </w:r>
      <w:r w:rsidRPr="0032594C">
        <w:rPr>
          <w:b/>
          <w:i/>
        </w:rPr>
        <w:t>„</w:t>
      </w:r>
      <w:r w:rsidRPr="0058188E">
        <w:rPr>
          <w:i/>
        </w:rPr>
        <w:t xml:space="preserve">Prozatímní i závěrečná verze všech příruček podle tohoto Pod-článku </w:t>
      </w:r>
      <w:r w:rsidR="00B851F6" w:rsidRPr="00DB5C7A">
        <w:rPr>
          <w:i/>
        </w:rPr>
        <w:t>budou napsány v jazyce definovaném v Pod-článku 1.4 [Právo a jazyk]“</w:t>
      </w:r>
      <w:r w:rsidR="00B851F6" w:rsidRPr="0032594C">
        <w:rPr>
          <w:b/>
          <w:i/>
        </w:rPr>
        <w:t>.</w:t>
      </w:r>
    </w:p>
    <w:p w14:paraId="0FEAC2B6" w14:textId="77777777" w:rsidR="00065507" w:rsidRPr="0032594C" w:rsidRDefault="00065507" w:rsidP="0032594C">
      <w:pPr>
        <w:spacing w:line="244" w:lineRule="auto"/>
        <w:ind w:left="2000" w:right="155"/>
        <w:jc w:val="both"/>
        <w:rPr>
          <w:b/>
          <w:i/>
        </w:rPr>
      </w:pPr>
    </w:p>
    <w:p w14:paraId="1D347E6C" w14:textId="2EA66B2F" w:rsidR="004A5785" w:rsidRPr="004A5785" w:rsidRDefault="004A5785" w:rsidP="004A5785">
      <w:pPr>
        <w:pStyle w:val="Nadpis21"/>
        <w:spacing w:before="0" w:after="120"/>
        <w:ind w:left="0"/>
        <w:contextualSpacing/>
        <w:rPr>
          <w:rFonts w:asciiTheme="minorHAnsi" w:hAnsiTheme="minorHAnsi" w:cstheme="minorHAnsi"/>
          <w:sz w:val="28"/>
          <w:szCs w:val="28"/>
        </w:rPr>
      </w:pPr>
      <w:r w:rsidRPr="004A5785">
        <w:rPr>
          <w:rFonts w:asciiTheme="minorHAnsi" w:hAnsiTheme="minorHAnsi" w:cstheme="minorHAnsi"/>
          <w:sz w:val="28"/>
          <w:szCs w:val="28"/>
        </w:rPr>
        <w:t>5.</w:t>
      </w:r>
      <w:r w:rsidR="001E397E">
        <w:rPr>
          <w:rFonts w:asciiTheme="minorHAnsi" w:hAnsiTheme="minorHAnsi" w:cstheme="minorHAnsi"/>
          <w:sz w:val="28"/>
          <w:szCs w:val="28"/>
        </w:rPr>
        <w:t>9</w:t>
      </w:r>
    </w:p>
    <w:p w14:paraId="01E2C3EA" w14:textId="6CB5FDFA" w:rsidR="004A5785" w:rsidRDefault="00692C94" w:rsidP="004A5785">
      <w:pPr>
        <w:pStyle w:val="Nadpis21"/>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Realizační dokumentace</w:t>
      </w:r>
    </w:p>
    <w:p w14:paraId="7DAB2462" w14:textId="0896941C" w:rsidR="00B01521" w:rsidRPr="00565373" w:rsidRDefault="00B01521" w:rsidP="00B01521">
      <w:pPr>
        <w:ind w:left="2000"/>
        <w:jc w:val="both"/>
        <w:rPr>
          <w:b/>
        </w:rPr>
      </w:pPr>
      <w:r w:rsidRPr="00565373">
        <w:rPr>
          <w:b/>
        </w:rPr>
        <w:t>Přidává se nový Pod-článek 5.9 [Realizační dokumentace]:</w:t>
      </w:r>
    </w:p>
    <w:p w14:paraId="72F372E3" w14:textId="3602D24B" w:rsidR="00B01521" w:rsidRPr="009F6175" w:rsidRDefault="00B01521" w:rsidP="009F6175">
      <w:pPr>
        <w:spacing w:before="1" w:line="244" w:lineRule="auto"/>
        <w:ind w:left="2000" w:right="152"/>
        <w:jc w:val="both"/>
        <w:rPr>
          <w:i/>
        </w:rPr>
      </w:pPr>
      <w:r w:rsidRPr="00B01521">
        <w:rPr>
          <w:i/>
        </w:rPr>
        <w:t>Zhotovitel</w:t>
      </w:r>
      <w:r w:rsidRPr="00B01521">
        <w:rPr>
          <w:i/>
          <w:spacing w:val="-13"/>
        </w:rPr>
        <w:t xml:space="preserve"> </w:t>
      </w:r>
      <w:r w:rsidRPr="00B01521">
        <w:rPr>
          <w:i/>
        </w:rPr>
        <w:t>musí</w:t>
      </w:r>
      <w:r w:rsidRPr="00B01521">
        <w:rPr>
          <w:i/>
          <w:spacing w:val="-13"/>
        </w:rPr>
        <w:t xml:space="preserve"> </w:t>
      </w:r>
      <w:r w:rsidRPr="00B01521">
        <w:rPr>
          <w:i/>
        </w:rPr>
        <w:t>připravit</w:t>
      </w:r>
      <w:r w:rsidRPr="00B01521">
        <w:rPr>
          <w:i/>
          <w:spacing w:val="-13"/>
        </w:rPr>
        <w:t xml:space="preserve"> </w:t>
      </w:r>
      <w:r w:rsidRPr="00B01521">
        <w:rPr>
          <w:i/>
        </w:rPr>
        <w:t>a</w:t>
      </w:r>
      <w:r w:rsidRPr="00B01521">
        <w:rPr>
          <w:i/>
          <w:spacing w:val="-17"/>
        </w:rPr>
        <w:t xml:space="preserve"> </w:t>
      </w:r>
      <w:r w:rsidRPr="00B01521">
        <w:rPr>
          <w:i/>
        </w:rPr>
        <w:t>aktualizovat</w:t>
      </w:r>
      <w:r w:rsidRPr="00B01521">
        <w:rPr>
          <w:i/>
          <w:spacing w:val="-11"/>
        </w:rPr>
        <w:t xml:space="preserve"> </w:t>
      </w:r>
      <w:r w:rsidRPr="00B01521">
        <w:rPr>
          <w:i/>
        </w:rPr>
        <w:t>správnou,</w:t>
      </w:r>
      <w:r w:rsidRPr="00B01521">
        <w:rPr>
          <w:i/>
          <w:spacing w:val="-14"/>
        </w:rPr>
        <w:t xml:space="preserve"> </w:t>
      </w:r>
      <w:r w:rsidRPr="00B01521">
        <w:rPr>
          <w:i/>
        </w:rPr>
        <w:t>úplnou</w:t>
      </w:r>
      <w:r w:rsidRPr="00B01521">
        <w:rPr>
          <w:i/>
          <w:spacing w:val="-14"/>
        </w:rPr>
        <w:t xml:space="preserve"> </w:t>
      </w:r>
      <w:r w:rsidRPr="00B01521">
        <w:rPr>
          <w:i/>
        </w:rPr>
        <w:t>a</w:t>
      </w:r>
      <w:r w:rsidRPr="00B01521">
        <w:rPr>
          <w:i/>
          <w:spacing w:val="-14"/>
        </w:rPr>
        <w:t xml:space="preserve"> </w:t>
      </w:r>
      <w:r w:rsidRPr="00B01521">
        <w:rPr>
          <w:i/>
        </w:rPr>
        <w:t>proveditelnou</w:t>
      </w:r>
      <w:r w:rsidRPr="00B01521">
        <w:rPr>
          <w:i/>
          <w:spacing w:val="-13"/>
        </w:rPr>
        <w:t xml:space="preserve"> </w:t>
      </w:r>
      <w:r w:rsidRPr="00B01521">
        <w:rPr>
          <w:i/>
        </w:rPr>
        <w:t>dokumentaci, která je nezbytná či vhodná pro řádné provádění Stavby (dále také jen „</w:t>
      </w:r>
      <w:r w:rsidRPr="00B01521">
        <w:rPr>
          <w:b/>
          <w:i/>
        </w:rPr>
        <w:t>Realizační dokumentace</w:t>
      </w:r>
      <w:r w:rsidRPr="00B01521">
        <w:rPr>
          <w:i/>
        </w:rPr>
        <w:t>“).</w:t>
      </w:r>
    </w:p>
    <w:p w14:paraId="0007891C" w14:textId="120D825A" w:rsidR="00B01521" w:rsidRPr="009F6175" w:rsidRDefault="00B01521" w:rsidP="009F6175">
      <w:pPr>
        <w:spacing w:before="1" w:line="247" w:lineRule="auto"/>
        <w:ind w:left="2000" w:right="152"/>
        <w:jc w:val="both"/>
        <w:rPr>
          <w:i/>
        </w:rPr>
      </w:pPr>
      <w:r w:rsidRPr="00B01521">
        <w:rPr>
          <w:i/>
        </w:rPr>
        <w:t>Realizační dokumentaci je Zhotovitel povinen předkládat po ucelených částech, u nichž lze ověřit funkční souvislosti, Správci stavby k posouzení podle Pod článku 5.2 [Dokumenty zhotovitele], ledaže Správce stavby ve vztahu k její konkrétní části Zhotoviteli oznámí, že její předložení nepožaduje.</w:t>
      </w:r>
    </w:p>
    <w:p w14:paraId="3C23B6DD" w14:textId="77777777" w:rsidR="00B01521" w:rsidRPr="00B01521" w:rsidRDefault="00B01521" w:rsidP="00B01521">
      <w:pPr>
        <w:spacing w:line="244" w:lineRule="auto"/>
        <w:ind w:left="2000" w:right="157"/>
        <w:jc w:val="both"/>
        <w:rPr>
          <w:i/>
        </w:rPr>
      </w:pPr>
      <w:r w:rsidRPr="00B01521">
        <w:rPr>
          <w:i/>
        </w:rPr>
        <w:t>Další podrobnosti ve vztahu k Realizační dokumentaci jsou stanoveny v Požadavcích</w:t>
      </w:r>
      <w:r w:rsidRPr="00B01521">
        <w:rPr>
          <w:i/>
          <w:spacing w:val="-1"/>
        </w:rPr>
        <w:t xml:space="preserve"> </w:t>
      </w:r>
      <w:r w:rsidRPr="00B01521">
        <w:rPr>
          <w:i/>
        </w:rPr>
        <w:t>objednatele.</w:t>
      </w:r>
    </w:p>
    <w:p w14:paraId="78AF42EB" w14:textId="77777777" w:rsidR="00065507" w:rsidRDefault="00065507" w:rsidP="00C31326">
      <w:pPr>
        <w:pStyle w:val="Nadpis21"/>
        <w:spacing w:before="0" w:after="120"/>
        <w:ind w:left="0"/>
        <w:contextualSpacing/>
        <w:rPr>
          <w:rFonts w:asciiTheme="minorHAnsi" w:hAnsiTheme="minorHAnsi" w:cstheme="minorHAnsi"/>
          <w:sz w:val="28"/>
          <w:szCs w:val="28"/>
        </w:rPr>
      </w:pPr>
    </w:p>
    <w:p w14:paraId="66210CEF" w14:textId="3C3C8461" w:rsidR="00BD640B" w:rsidRPr="00C31326" w:rsidRDefault="00BD640B" w:rsidP="00C31326">
      <w:pPr>
        <w:pStyle w:val="Nadpis21"/>
        <w:spacing w:before="0" w:after="120"/>
        <w:ind w:left="0"/>
        <w:contextualSpacing/>
        <w:rPr>
          <w:rFonts w:asciiTheme="minorHAnsi" w:hAnsiTheme="minorHAnsi" w:cstheme="minorHAnsi"/>
          <w:sz w:val="28"/>
          <w:szCs w:val="28"/>
        </w:rPr>
      </w:pPr>
      <w:r w:rsidRPr="00C31326">
        <w:rPr>
          <w:rFonts w:asciiTheme="minorHAnsi" w:hAnsiTheme="minorHAnsi" w:cstheme="minorHAnsi"/>
          <w:sz w:val="28"/>
          <w:szCs w:val="28"/>
        </w:rPr>
        <w:t>_________________________________________________________________</w:t>
      </w:r>
    </w:p>
    <w:p w14:paraId="1CFA24A3" w14:textId="196DED95" w:rsidR="00BD640B" w:rsidRDefault="00BD640B" w:rsidP="00E44B0E">
      <w:pPr>
        <w:keepNext/>
        <w:keepLines/>
        <w:spacing w:before="55" w:line="417" w:lineRule="auto"/>
        <w:ind w:left="567" w:right="4863" w:hanging="567"/>
        <w:rPr>
          <w:rFonts w:cstheme="minorHAnsi"/>
          <w:b/>
          <w:sz w:val="32"/>
        </w:rPr>
      </w:pPr>
      <w:r>
        <w:rPr>
          <w:rFonts w:cstheme="minorHAnsi"/>
          <w:b/>
          <w:sz w:val="36"/>
          <w:szCs w:val="36"/>
        </w:rPr>
        <w:t>6</w:t>
      </w:r>
      <w:r>
        <w:rPr>
          <w:rFonts w:cstheme="minorHAnsi"/>
          <w:b/>
          <w:sz w:val="32"/>
        </w:rPr>
        <w:t xml:space="preserve"> Pracovníci a dělníci</w:t>
      </w:r>
    </w:p>
    <w:p w14:paraId="5E5995DB" w14:textId="5AF99C95" w:rsidR="00ED0F56" w:rsidRPr="006845BD" w:rsidRDefault="00ED0F56" w:rsidP="00E44B0E">
      <w:pPr>
        <w:pStyle w:val="Nadpis21"/>
        <w:keepNext/>
        <w:keepLines/>
        <w:widowControl/>
        <w:spacing w:before="0" w:after="120"/>
        <w:ind w:left="0"/>
        <w:contextualSpacing/>
        <w:rPr>
          <w:rFonts w:asciiTheme="minorHAnsi" w:hAnsiTheme="minorHAnsi" w:cstheme="minorHAnsi"/>
          <w:sz w:val="28"/>
          <w:szCs w:val="28"/>
        </w:rPr>
      </w:pPr>
      <w:r w:rsidRPr="006845BD">
        <w:rPr>
          <w:rFonts w:asciiTheme="minorHAnsi" w:hAnsiTheme="minorHAnsi" w:cstheme="minorHAnsi"/>
          <w:sz w:val="28"/>
          <w:szCs w:val="28"/>
        </w:rPr>
        <w:t>6.</w:t>
      </w:r>
      <w:r>
        <w:rPr>
          <w:rFonts w:asciiTheme="minorHAnsi" w:hAnsiTheme="minorHAnsi" w:cstheme="minorHAnsi"/>
          <w:sz w:val="28"/>
          <w:szCs w:val="28"/>
        </w:rPr>
        <w:t>2</w:t>
      </w:r>
    </w:p>
    <w:p w14:paraId="3A37EB42" w14:textId="77777777" w:rsidR="00812E97" w:rsidRDefault="00F27865" w:rsidP="00E44B0E">
      <w:pPr>
        <w:pStyle w:val="Nadpis21"/>
        <w:keepNext/>
        <w:keepLines/>
        <w:widowControl/>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 xml:space="preserve">Mzdové tarify </w:t>
      </w:r>
    </w:p>
    <w:p w14:paraId="244C9827" w14:textId="1E519117" w:rsidR="00ED0F56" w:rsidRPr="006845BD" w:rsidRDefault="00F27865" w:rsidP="00E44B0E">
      <w:pPr>
        <w:pStyle w:val="Nadpis21"/>
        <w:keepNext/>
        <w:keepLines/>
        <w:widowControl/>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a pracovní podmínky</w:t>
      </w:r>
    </w:p>
    <w:p w14:paraId="26D9775D" w14:textId="7BC9DD1D" w:rsidR="00ED0F56" w:rsidRPr="00162BB2" w:rsidRDefault="00ED0F56" w:rsidP="00E44B0E">
      <w:pPr>
        <w:pStyle w:val="Zkladntext"/>
        <w:keepNext/>
        <w:keepLines/>
        <w:widowControl/>
        <w:spacing w:line="472" w:lineRule="auto"/>
        <w:ind w:left="2000" w:right="1183"/>
        <w:rPr>
          <w:rFonts w:asciiTheme="minorHAnsi" w:hAnsiTheme="minorHAnsi" w:cstheme="minorHAnsi"/>
          <w:b/>
        </w:rPr>
      </w:pPr>
      <w:r w:rsidRPr="00162BB2">
        <w:rPr>
          <w:rFonts w:asciiTheme="minorHAnsi" w:hAnsiTheme="minorHAnsi" w:cstheme="minorHAnsi"/>
          <w:b/>
        </w:rPr>
        <w:t>Na konec Pod-článku 6.</w:t>
      </w:r>
      <w:r w:rsidR="00F27865">
        <w:rPr>
          <w:rFonts w:asciiTheme="minorHAnsi" w:hAnsiTheme="minorHAnsi" w:cstheme="minorHAnsi"/>
          <w:b/>
        </w:rPr>
        <w:t>2</w:t>
      </w:r>
      <w:r w:rsidRPr="00162BB2">
        <w:rPr>
          <w:rFonts w:asciiTheme="minorHAnsi" w:hAnsiTheme="minorHAnsi" w:cstheme="minorHAnsi"/>
          <w:b/>
        </w:rPr>
        <w:t xml:space="preserve"> se vklád</w:t>
      </w:r>
      <w:r w:rsidR="00F27865">
        <w:rPr>
          <w:rFonts w:asciiTheme="minorHAnsi" w:hAnsiTheme="minorHAnsi" w:cstheme="minorHAnsi"/>
          <w:b/>
        </w:rPr>
        <w:t>á tento</w:t>
      </w:r>
      <w:r w:rsidRPr="00162BB2">
        <w:rPr>
          <w:rFonts w:asciiTheme="minorHAnsi" w:hAnsiTheme="minorHAnsi" w:cstheme="minorHAnsi"/>
          <w:b/>
        </w:rPr>
        <w:t xml:space="preserve"> odstav</w:t>
      </w:r>
      <w:r w:rsidR="00F27865">
        <w:rPr>
          <w:rFonts w:asciiTheme="minorHAnsi" w:hAnsiTheme="minorHAnsi" w:cstheme="minorHAnsi"/>
          <w:b/>
        </w:rPr>
        <w:t>e</w:t>
      </w:r>
      <w:r w:rsidRPr="00162BB2">
        <w:rPr>
          <w:rFonts w:asciiTheme="minorHAnsi" w:hAnsiTheme="minorHAnsi" w:cstheme="minorHAnsi"/>
          <w:b/>
        </w:rPr>
        <w:t>c:</w:t>
      </w:r>
    </w:p>
    <w:p w14:paraId="7FC4F6E9" w14:textId="48C9D551" w:rsidR="00ED0F56" w:rsidRPr="00162BB2" w:rsidRDefault="00ED0F56" w:rsidP="00ED0F56">
      <w:pPr>
        <w:spacing w:before="2" w:line="244" w:lineRule="auto"/>
        <w:ind w:left="2000" w:right="153"/>
        <w:jc w:val="both"/>
        <w:rPr>
          <w:rFonts w:cstheme="minorHAnsi"/>
          <w:i/>
        </w:rPr>
      </w:pPr>
      <w:r w:rsidRPr="004B3A05">
        <w:rPr>
          <w:rFonts w:cstheme="minorHAnsi"/>
          <w:i/>
        </w:rPr>
        <w:t xml:space="preserve">Zhotovitel </w:t>
      </w:r>
      <w:r w:rsidR="00F27865">
        <w:rPr>
          <w:rFonts w:cstheme="minorHAnsi"/>
          <w:i/>
        </w:rPr>
        <w:t>je povinen</w:t>
      </w:r>
      <w:r w:rsidR="003F3C9E">
        <w:rPr>
          <w:rFonts w:cstheme="minorHAnsi"/>
          <w:i/>
        </w:rPr>
        <w:t xml:space="preserve"> </w:t>
      </w:r>
      <w:r w:rsidR="004C7EF6" w:rsidRPr="004C7EF6">
        <w:rPr>
          <w:rFonts w:cstheme="minorHAnsi"/>
          <w:i/>
        </w:rPr>
        <w:t>zajistit splnění požadavk</w:t>
      </w:r>
      <w:r w:rsidR="004C7EF6">
        <w:rPr>
          <w:rFonts w:cstheme="minorHAnsi"/>
          <w:i/>
        </w:rPr>
        <w:t xml:space="preserve">ů uvedených </w:t>
      </w:r>
      <w:r w:rsidR="00406032">
        <w:rPr>
          <w:rFonts w:cstheme="minorHAnsi"/>
          <w:i/>
        </w:rPr>
        <w:t>v prvním odstavci</w:t>
      </w:r>
      <w:r w:rsidR="004C7EF6" w:rsidRPr="004C7EF6">
        <w:rPr>
          <w:rFonts w:cstheme="minorHAnsi"/>
          <w:i/>
        </w:rPr>
        <w:t xml:space="preserve"> i u svých </w:t>
      </w:r>
      <w:r w:rsidR="00406032">
        <w:rPr>
          <w:rFonts w:cstheme="minorHAnsi"/>
          <w:i/>
        </w:rPr>
        <w:t>Podzhotovitelů.</w:t>
      </w:r>
      <w:r w:rsidR="006C7C56">
        <w:rPr>
          <w:rFonts w:cstheme="minorHAnsi"/>
          <w:i/>
        </w:rPr>
        <w:t xml:space="preserve"> </w:t>
      </w:r>
    </w:p>
    <w:p w14:paraId="436F65FC" w14:textId="44056B11" w:rsidR="00406032" w:rsidRPr="006845BD" w:rsidRDefault="00406032" w:rsidP="00406032">
      <w:pPr>
        <w:pStyle w:val="Nadpis21"/>
        <w:spacing w:before="0" w:after="120"/>
        <w:ind w:left="0"/>
        <w:contextualSpacing/>
        <w:rPr>
          <w:rFonts w:asciiTheme="minorHAnsi" w:hAnsiTheme="minorHAnsi" w:cstheme="minorHAnsi"/>
          <w:sz w:val="28"/>
          <w:szCs w:val="28"/>
        </w:rPr>
      </w:pPr>
      <w:r w:rsidRPr="006845BD">
        <w:rPr>
          <w:rFonts w:asciiTheme="minorHAnsi" w:hAnsiTheme="minorHAnsi" w:cstheme="minorHAnsi"/>
          <w:sz w:val="28"/>
          <w:szCs w:val="28"/>
        </w:rPr>
        <w:t>6.</w:t>
      </w:r>
      <w:r>
        <w:rPr>
          <w:rFonts w:asciiTheme="minorHAnsi" w:hAnsiTheme="minorHAnsi" w:cstheme="minorHAnsi"/>
          <w:sz w:val="28"/>
          <w:szCs w:val="28"/>
        </w:rPr>
        <w:t>4</w:t>
      </w:r>
    </w:p>
    <w:p w14:paraId="23A842ED" w14:textId="6D0D7675" w:rsidR="00406032" w:rsidRPr="006845BD" w:rsidRDefault="00406032" w:rsidP="00406032">
      <w:pPr>
        <w:pStyle w:val="Nadpis21"/>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Pracovně-právní předpisy</w:t>
      </w:r>
    </w:p>
    <w:p w14:paraId="091C316D" w14:textId="14983CAD" w:rsidR="00406032" w:rsidRPr="00162BB2" w:rsidRDefault="00406032" w:rsidP="00406032">
      <w:pPr>
        <w:pStyle w:val="Zkladntext"/>
        <w:spacing w:line="472" w:lineRule="auto"/>
        <w:ind w:left="2000" w:right="1183"/>
        <w:rPr>
          <w:rFonts w:asciiTheme="minorHAnsi" w:hAnsiTheme="minorHAnsi" w:cstheme="minorHAnsi"/>
          <w:b/>
        </w:rPr>
      </w:pPr>
      <w:r w:rsidRPr="00162BB2">
        <w:rPr>
          <w:rFonts w:asciiTheme="minorHAnsi" w:hAnsiTheme="minorHAnsi" w:cstheme="minorHAnsi"/>
          <w:b/>
        </w:rPr>
        <w:t>Na konec Pod-článku 6.</w:t>
      </w:r>
      <w:r>
        <w:rPr>
          <w:rFonts w:asciiTheme="minorHAnsi" w:hAnsiTheme="minorHAnsi" w:cstheme="minorHAnsi"/>
          <w:b/>
        </w:rPr>
        <w:t>4</w:t>
      </w:r>
      <w:r w:rsidRPr="00162BB2">
        <w:rPr>
          <w:rFonts w:asciiTheme="minorHAnsi" w:hAnsiTheme="minorHAnsi" w:cstheme="minorHAnsi"/>
          <w:b/>
        </w:rPr>
        <w:t xml:space="preserve"> se vklád</w:t>
      </w:r>
      <w:r>
        <w:rPr>
          <w:rFonts w:asciiTheme="minorHAnsi" w:hAnsiTheme="minorHAnsi" w:cstheme="minorHAnsi"/>
          <w:b/>
        </w:rPr>
        <w:t>á tento</w:t>
      </w:r>
      <w:r w:rsidRPr="00162BB2">
        <w:rPr>
          <w:rFonts w:asciiTheme="minorHAnsi" w:hAnsiTheme="minorHAnsi" w:cstheme="minorHAnsi"/>
          <w:b/>
        </w:rPr>
        <w:t xml:space="preserve"> odstav</w:t>
      </w:r>
      <w:r>
        <w:rPr>
          <w:rFonts w:asciiTheme="minorHAnsi" w:hAnsiTheme="minorHAnsi" w:cstheme="minorHAnsi"/>
          <w:b/>
        </w:rPr>
        <w:t>e</w:t>
      </w:r>
      <w:r w:rsidRPr="00162BB2">
        <w:rPr>
          <w:rFonts w:asciiTheme="minorHAnsi" w:hAnsiTheme="minorHAnsi" w:cstheme="minorHAnsi"/>
          <w:b/>
        </w:rPr>
        <w:t>c:</w:t>
      </w:r>
    </w:p>
    <w:p w14:paraId="19A0E656" w14:textId="364EF622" w:rsidR="00406032" w:rsidRPr="00162BB2" w:rsidRDefault="00406032" w:rsidP="00406032">
      <w:pPr>
        <w:spacing w:before="2" w:line="244" w:lineRule="auto"/>
        <w:ind w:left="2000" w:right="153"/>
        <w:jc w:val="both"/>
        <w:rPr>
          <w:rFonts w:cstheme="minorHAnsi"/>
          <w:i/>
        </w:rPr>
      </w:pPr>
      <w:r w:rsidRPr="004B3A05">
        <w:rPr>
          <w:rFonts w:cstheme="minorHAnsi"/>
          <w:i/>
        </w:rPr>
        <w:t xml:space="preserve">Zhotovitel </w:t>
      </w:r>
      <w:r>
        <w:rPr>
          <w:rFonts w:cstheme="minorHAnsi"/>
          <w:i/>
        </w:rPr>
        <w:t xml:space="preserve">je povinen </w:t>
      </w:r>
      <w:r w:rsidRPr="004C7EF6">
        <w:rPr>
          <w:rFonts w:cstheme="minorHAnsi"/>
          <w:i/>
        </w:rPr>
        <w:t>zajistit splnění požadavk</w:t>
      </w:r>
      <w:r>
        <w:rPr>
          <w:rFonts w:cstheme="minorHAnsi"/>
          <w:i/>
        </w:rPr>
        <w:t xml:space="preserve">ů uvedených v prvním </w:t>
      </w:r>
      <w:r w:rsidR="0088360E">
        <w:rPr>
          <w:rFonts w:cstheme="minorHAnsi"/>
          <w:i/>
        </w:rPr>
        <w:t xml:space="preserve">a druhém </w:t>
      </w:r>
      <w:r>
        <w:rPr>
          <w:rFonts w:cstheme="minorHAnsi"/>
          <w:i/>
        </w:rPr>
        <w:t>odstavci</w:t>
      </w:r>
      <w:r w:rsidRPr="004C7EF6">
        <w:rPr>
          <w:rFonts w:cstheme="minorHAnsi"/>
          <w:i/>
        </w:rPr>
        <w:t xml:space="preserve"> i u svých </w:t>
      </w:r>
      <w:r>
        <w:rPr>
          <w:rFonts w:cstheme="minorHAnsi"/>
          <w:i/>
        </w:rPr>
        <w:t xml:space="preserve">Podzhotovitelů. </w:t>
      </w:r>
    </w:p>
    <w:p w14:paraId="5D1E0FC2" w14:textId="2C8491DA" w:rsidR="00D76568" w:rsidRDefault="00D76568" w:rsidP="00D76568">
      <w:pPr>
        <w:pStyle w:val="Nadpis21"/>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6.</w:t>
      </w:r>
      <w:r w:rsidR="00F7563E">
        <w:rPr>
          <w:rFonts w:asciiTheme="minorHAnsi" w:hAnsiTheme="minorHAnsi" w:cstheme="minorHAnsi"/>
          <w:sz w:val="28"/>
          <w:szCs w:val="28"/>
        </w:rPr>
        <w:t>5</w:t>
      </w:r>
    </w:p>
    <w:p w14:paraId="2D146CC8" w14:textId="77777777" w:rsidR="00F7563E" w:rsidRDefault="00F7563E" w:rsidP="006845BD">
      <w:pPr>
        <w:pStyle w:val="Nadpis21"/>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Pracovní doba</w:t>
      </w:r>
    </w:p>
    <w:p w14:paraId="039E0283" w14:textId="77777777" w:rsidR="00E01609" w:rsidRPr="00B7325C" w:rsidRDefault="00E01609" w:rsidP="00E01609">
      <w:pPr>
        <w:ind w:left="2000"/>
        <w:jc w:val="both"/>
        <w:rPr>
          <w:rFonts w:cstheme="minorHAnsi"/>
          <w:b/>
        </w:rPr>
      </w:pPr>
      <w:r w:rsidRPr="00B7325C">
        <w:rPr>
          <w:rFonts w:cstheme="minorHAnsi"/>
          <w:b/>
        </w:rPr>
        <w:t xml:space="preserve">Pod-článek </w:t>
      </w:r>
      <w:r>
        <w:rPr>
          <w:rFonts w:cstheme="minorHAnsi"/>
          <w:b/>
        </w:rPr>
        <w:t>6.5.</w:t>
      </w:r>
      <w:r w:rsidRPr="00B7325C">
        <w:rPr>
          <w:rFonts w:cstheme="minorHAnsi"/>
          <w:b/>
        </w:rPr>
        <w:t xml:space="preserve"> se nahrazuje tímto textem:</w:t>
      </w:r>
    </w:p>
    <w:p w14:paraId="5FD30480" w14:textId="77777777" w:rsidR="00F7563E" w:rsidRPr="00E01609" w:rsidRDefault="00E01609" w:rsidP="00E01609">
      <w:pPr>
        <w:spacing w:before="2" w:line="244" w:lineRule="auto"/>
        <w:ind w:left="2000" w:right="153"/>
        <w:jc w:val="both"/>
        <w:rPr>
          <w:rFonts w:cstheme="minorHAnsi"/>
          <w:i/>
        </w:rPr>
      </w:pPr>
      <w:r w:rsidRPr="00E01609">
        <w:rPr>
          <w:rFonts w:cstheme="minorHAnsi"/>
          <w:i/>
        </w:rPr>
        <w:t>Na Staveništi se mohou vykonávat práce bez jakéhokoliv časového omezení, ledaže Smlouva, platné a účinné Právní předpisy nebo správní rozhodnutí stanoví nebo Správce stavby odůvodněně určí svým pokynem jinak.</w:t>
      </w:r>
    </w:p>
    <w:p w14:paraId="3D608315" w14:textId="77777777" w:rsidR="0003761E" w:rsidRDefault="0003761E" w:rsidP="0003761E">
      <w:pPr>
        <w:pStyle w:val="Nadpis21"/>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6.6</w:t>
      </w:r>
    </w:p>
    <w:p w14:paraId="252B4BEE" w14:textId="77777777" w:rsidR="00762F8C" w:rsidRDefault="00305ABE" w:rsidP="00D76568">
      <w:pPr>
        <w:pStyle w:val="Nadpis21"/>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 xml:space="preserve">Zázemí pro pracovníky </w:t>
      </w:r>
    </w:p>
    <w:p w14:paraId="654F7A4A" w14:textId="5334A1AD" w:rsidR="00D76568" w:rsidRDefault="00305ABE" w:rsidP="00D76568">
      <w:pPr>
        <w:pStyle w:val="Nadpis21"/>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a dělníky</w:t>
      </w:r>
    </w:p>
    <w:p w14:paraId="3513498B" w14:textId="77777777" w:rsidR="00D76568" w:rsidRDefault="00D76568" w:rsidP="00D76568">
      <w:pPr>
        <w:pStyle w:val="Zkladntext"/>
        <w:spacing w:before="81" w:line="247" w:lineRule="auto"/>
        <w:ind w:left="2014" w:right="156"/>
        <w:jc w:val="both"/>
        <w:rPr>
          <w:rFonts w:asciiTheme="minorHAnsi" w:hAnsiTheme="minorHAnsi" w:cstheme="minorHAnsi"/>
          <w:b/>
        </w:rPr>
      </w:pPr>
    </w:p>
    <w:p w14:paraId="3FF9191C" w14:textId="77777777" w:rsidR="00D76568" w:rsidRPr="00695720" w:rsidRDefault="00D76568" w:rsidP="00D76568">
      <w:pPr>
        <w:pStyle w:val="Zkladntext"/>
        <w:spacing w:before="81" w:line="247" w:lineRule="auto"/>
        <w:ind w:left="2014" w:right="156"/>
        <w:jc w:val="both"/>
        <w:rPr>
          <w:rFonts w:asciiTheme="minorHAnsi" w:hAnsiTheme="minorHAnsi" w:cstheme="minorHAnsi"/>
          <w:b/>
        </w:rPr>
      </w:pPr>
      <w:r>
        <w:rPr>
          <w:rFonts w:asciiTheme="minorHAnsi" w:hAnsiTheme="minorHAnsi" w:cstheme="minorHAnsi"/>
          <w:b/>
        </w:rPr>
        <w:t xml:space="preserve">V </w:t>
      </w:r>
      <w:r w:rsidRPr="00695720">
        <w:rPr>
          <w:rFonts w:asciiTheme="minorHAnsi" w:hAnsiTheme="minorHAnsi" w:cstheme="minorHAnsi"/>
          <w:b/>
        </w:rPr>
        <w:t>Pod-článk</w:t>
      </w:r>
      <w:r>
        <w:rPr>
          <w:rFonts w:asciiTheme="minorHAnsi" w:hAnsiTheme="minorHAnsi" w:cstheme="minorHAnsi"/>
          <w:b/>
        </w:rPr>
        <w:t>u</w:t>
      </w:r>
      <w:r w:rsidRPr="00695720">
        <w:rPr>
          <w:rFonts w:asciiTheme="minorHAnsi" w:hAnsiTheme="minorHAnsi" w:cstheme="minorHAnsi"/>
          <w:b/>
        </w:rPr>
        <w:t xml:space="preserve"> </w:t>
      </w:r>
      <w:r>
        <w:rPr>
          <w:rFonts w:asciiTheme="minorHAnsi" w:hAnsiTheme="minorHAnsi" w:cstheme="minorHAnsi"/>
          <w:b/>
        </w:rPr>
        <w:t>6.6</w:t>
      </w:r>
      <w:r w:rsidRPr="00695720">
        <w:rPr>
          <w:rFonts w:asciiTheme="minorHAnsi" w:hAnsiTheme="minorHAnsi" w:cstheme="minorHAnsi"/>
          <w:b/>
        </w:rPr>
        <w:t xml:space="preserve"> </w:t>
      </w:r>
      <w:r>
        <w:rPr>
          <w:rFonts w:asciiTheme="minorHAnsi" w:hAnsiTheme="minorHAnsi" w:cstheme="minorHAnsi"/>
          <w:b/>
        </w:rPr>
        <w:t>se poslední věta prvního odstavce nahrazuje tímto textem</w:t>
      </w:r>
      <w:r w:rsidRPr="00695720">
        <w:rPr>
          <w:rFonts w:asciiTheme="minorHAnsi" w:hAnsiTheme="minorHAnsi" w:cstheme="minorHAnsi"/>
          <w:b/>
        </w:rPr>
        <w:t>:</w:t>
      </w:r>
    </w:p>
    <w:p w14:paraId="5245292D" w14:textId="77777777" w:rsidR="00D76568" w:rsidRPr="00264CE6" w:rsidRDefault="00D76568" w:rsidP="00D76568">
      <w:pPr>
        <w:spacing w:before="206" w:line="244" w:lineRule="auto"/>
        <w:ind w:left="2007" w:right="152"/>
        <w:jc w:val="both"/>
        <w:rPr>
          <w:rFonts w:cstheme="minorHAnsi"/>
          <w:i/>
        </w:rPr>
      </w:pPr>
      <w:r w:rsidRPr="001632DE">
        <w:rPr>
          <w:rFonts w:cstheme="minorHAnsi"/>
          <w:i/>
        </w:rPr>
        <w:t>Zhotovitel je povinen na Staveništi zřídit a udržovat zázemí pro Objednatele a Správce stavby, a to od zahájení prací na Staveništi do převzetí Díla Objednatelem</w:t>
      </w:r>
      <w:r>
        <w:rPr>
          <w:rFonts w:cstheme="minorHAnsi"/>
          <w:i/>
        </w:rPr>
        <w:t xml:space="preserve"> tak, jak je popsáno v Požadavcích objednatele.</w:t>
      </w:r>
    </w:p>
    <w:p w14:paraId="424993AA" w14:textId="77777777" w:rsidR="00D76568" w:rsidRPr="0003761E" w:rsidRDefault="00D76568" w:rsidP="00D76568">
      <w:pPr>
        <w:spacing w:before="206" w:line="244" w:lineRule="auto"/>
        <w:ind w:left="2007" w:right="152"/>
        <w:jc w:val="both"/>
        <w:rPr>
          <w:rFonts w:cstheme="minorHAnsi"/>
          <w:i/>
        </w:rPr>
      </w:pPr>
      <w:r w:rsidRPr="001632DE">
        <w:rPr>
          <w:rFonts w:cstheme="minorHAnsi"/>
          <w:i/>
        </w:rPr>
        <w:t xml:space="preserve">Veškeré náklady spojené s plněním povinností Zhotovitele dle tohoto </w:t>
      </w:r>
      <w:r>
        <w:rPr>
          <w:rFonts w:cstheme="minorHAnsi"/>
          <w:i/>
        </w:rPr>
        <w:t>P</w:t>
      </w:r>
      <w:r w:rsidRPr="001632DE">
        <w:rPr>
          <w:rFonts w:cstheme="minorHAnsi"/>
          <w:i/>
        </w:rPr>
        <w:t>od-článku jsou zahrnuty v Přijaté smluvní částce.</w:t>
      </w:r>
    </w:p>
    <w:p w14:paraId="24EE05F3" w14:textId="77777777" w:rsidR="00236EE4" w:rsidRPr="006845BD" w:rsidRDefault="00236EE4" w:rsidP="00E44B0E">
      <w:pPr>
        <w:pStyle w:val="Nadpis21"/>
        <w:keepNext/>
        <w:widowControl/>
        <w:spacing w:before="0" w:after="120"/>
        <w:ind w:left="0"/>
        <w:contextualSpacing/>
        <w:rPr>
          <w:rFonts w:asciiTheme="minorHAnsi" w:hAnsiTheme="minorHAnsi" w:cstheme="minorHAnsi"/>
          <w:sz w:val="28"/>
          <w:szCs w:val="28"/>
        </w:rPr>
      </w:pPr>
      <w:r w:rsidRPr="006845BD">
        <w:rPr>
          <w:rFonts w:asciiTheme="minorHAnsi" w:hAnsiTheme="minorHAnsi" w:cstheme="minorHAnsi"/>
          <w:sz w:val="28"/>
          <w:szCs w:val="28"/>
        </w:rPr>
        <w:t>6.7</w:t>
      </w:r>
    </w:p>
    <w:p w14:paraId="5A670F29" w14:textId="77777777" w:rsidR="00236EE4" w:rsidRPr="006845BD" w:rsidRDefault="00236EE4" w:rsidP="00E44B0E">
      <w:pPr>
        <w:pStyle w:val="Nadpis21"/>
        <w:keepNext/>
        <w:widowControl/>
        <w:spacing w:before="0" w:after="120"/>
        <w:ind w:left="0"/>
        <w:contextualSpacing/>
        <w:rPr>
          <w:rFonts w:asciiTheme="minorHAnsi" w:hAnsiTheme="minorHAnsi" w:cstheme="minorHAnsi"/>
          <w:sz w:val="28"/>
          <w:szCs w:val="28"/>
        </w:rPr>
      </w:pPr>
      <w:r w:rsidRPr="006845BD">
        <w:rPr>
          <w:rFonts w:asciiTheme="minorHAnsi" w:hAnsiTheme="minorHAnsi" w:cstheme="minorHAnsi"/>
          <w:sz w:val="28"/>
          <w:szCs w:val="28"/>
        </w:rPr>
        <w:t>Ochrana zdraví</w:t>
      </w:r>
    </w:p>
    <w:p w14:paraId="3EBD6BDA" w14:textId="77777777" w:rsidR="00236EE4" w:rsidRPr="006845BD" w:rsidRDefault="00236EE4" w:rsidP="00E44B0E">
      <w:pPr>
        <w:pStyle w:val="Nadpis21"/>
        <w:keepNext/>
        <w:widowControl/>
        <w:spacing w:before="0" w:after="120"/>
        <w:ind w:left="0"/>
        <w:contextualSpacing/>
        <w:rPr>
          <w:rFonts w:asciiTheme="minorHAnsi" w:hAnsiTheme="minorHAnsi" w:cstheme="minorHAnsi"/>
          <w:sz w:val="28"/>
          <w:szCs w:val="28"/>
        </w:rPr>
      </w:pPr>
      <w:r w:rsidRPr="006845BD">
        <w:rPr>
          <w:rFonts w:asciiTheme="minorHAnsi" w:hAnsiTheme="minorHAnsi" w:cstheme="minorHAnsi"/>
          <w:sz w:val="28"/>
          <w:szCs w:val="28"/>
        </w:rPr>
        <w:t>a bezpečnost při práci</w:t>
      </w:r>
    </w:p>
    <w:p w14:paraId="63BCA875" w14:textId="77777777" w:rsidR="004B3A05" w:rsidRPr="004B3A05" w:rsidRDefault="004B3A05" w:rsidP="00E44B0E">
      <w:pPr>
        <w:pStyle w:val="Zkladntext"/>
        <w:keepNext/>
        <w:widowControl/>
        <w:spacing w:line="472" w:lineRule="auto"/>
        <w:ind w:left="2000" w:right="1183"/>
        <w:rPr>
          <w:rFonts w:asciiTheme="minorHAnsi" w:hAnsiTheme="minorHAnsi" w:cstheme="minorHAnsi"/>
          <w:b/>
        </w:rPr>
      </w:pPr>
      <w:r w:rsidRPr="004B3A05">
        <w:rPr>
          <w:rFonts w:asciiTheme="minorHAnsi" w:hAnsiTheme="minorHAnsi" w:cstheme="minorHAnsi"/>
          <w:b/>
        </w:rPr>
        <w:t xml:space="preserve">V prvním odstavci Pod-článku 6.7 se odstraňuje druhá věta. </w:t>
      </w:r>
    </w:p>
    <w:p w14:paraId="579770DC" w14:textId="77777777" w:rsidR="004B3A05" w:rsidRPr="00162BB2" w:rsidRDefault="004B3A05" w:rsidP="00E44B0E">
      <w:pPr>
        <w:pStyle w:val="Zkladntext"/>
        <w:keepNext/>
        <w:widowControl/>
        <w:spacing w:line="472" w:lineRule="auto"/>
        <w:ind w:left="2000" w:right="1183"/>
        <w:rPr>
          <w:rFonts w:asciiTheme="minorHAnsi" w:hAnsiTheme="minorHAnsi" w:cstheme="minorHAnsi"/>
          <w:b/>
        </w:rPr>
      </w:pPr>
      <w:r w:rsidRPr="00162BB2">
        <w:rPr>
          <w:rFonts w:asciiTheme="minorHAnsi" w:hAnsiTheme="minorHAnsi" w:cstheme="minorHAnsi"/>
          <w:b/>
        </w:rPr>
        <w:t>Na konec Pod-článku 6.7 se vkládají tyto odstavce:</w:t>
      </w:r>
    </w:p>
    <w:p w14:paraId="6ED00074" w14:textId="1BB260BC" w:rsidR="004B3A05" w:rsidRPr="00162BB2" w:rsidRDefault="004B3A05" w:rsidP="00162BB2">
      <w:pPr>
        <w:spacing w:before="2" w:line="244" w:lineRule="auto"/>
        <w:ind w:left="2000" w:right="153"/>
        <w:jc w:val="both"/>
        <w:rPr>
          <w:rFonts w:cstheme="minorHAnsi"/>
          <w:i/>
        </w:rPr>
      </w:pPr>
      <w:r w:rsidRPr="004B3A05">
        <w:rPr>
          <w:rFonts w:cstheme="minorHAnsi"/>
          <w:i/>
        </w:rPr>
        <w:t>Zhotovitel odpovídá v souladu s příslušnými Právními předpisy za ochranu zdraví, bezpečnost a požární ochranu všech osob na Staveništi, a to včetně Podzhotovitelů a Přímých dodavatelů objednatele.</w:t>
      </w:r>
    </w:p>
    <w:p w14:paraId="0664B9B9" w14:textId="49E58390" w:rsidR="004B3A05" w:rsidRPr="004B3A05" w:rsidRDefault="004B3A05" w:rsidP="00162BB2">
      <w:pPr>
        <w:spacing w:line="244" w:lineRule="auto"/>
        <w:ind w:left="2000" w:right="154"/>
        <w:jc w:val="both"/>
        <w:rPr>
          <w:rFonts w:cstheme="minorHAnsi"/>
          <w:i/>
        </w:rPr>
      </w:pPr>
      <w:r w:rsidRPr="004B3A05">
        <w:rPr>
          <w:rFonts w:cstheme="minorHAnsi"/>
          <w:i/>
        </w:rPr>
        <w:t>Strany se zavazují v souladu s § 101 odst. 3 zákona č. 262/2006 Sb., zákoník práce, ve znění pozdějších předpisů, vzájemně se písemně informovat o rizicích a přijatých opatřeních k ochraně před jejich působením, která se týkají výkonu práce a pracoviště osob</w:t>
      </w:r>
      <w:r w:rsidRPr="004B3A05">
        <w:rPr>
          <w:rFonts w:cstheme="minorHAnsi"/>
          <w:i/>
          <w:spacing w:val="-13"/>
        </w:rPr>
        <w:t xml:space="preserve"> </w:t>
      </w:r>
      <w:r w:rsidRPr="004B3A05">
        <w:rPr>
          <w:rFonts w:cstheme="minorHAnsi"/>
          <w:i/>
        </w:rPr>
        <w:t>dle</w:t>
      </w:r>
      <w:r w:rsidRPr="004B3A05">
        <w:rPr>
          <w:rFonts w:cstheme="minorHAnsi"/>
          <w:i/>
          <w:spacing w:val="-12"/>
        </w:rPr>
        <w:t xml:space="preserve"> </w:t>
      </w:r>
      <w:r w:rsidRPr="004B3A05">
        <w:rPr>
          <w:rFonts w:cstheme="minorHAnsi"/>
          <w:i/>
        </w:rPr>
        <w:t>předchozího</w:t>
      </w:r>
      <w:r w:rsidRPr="004B3A05">
        <w:rPr>
          <w:rFonts w:cstheme="minorHAnsi"/>
          <w:i/>
          <w:spacing w:val="-12"/>
        </w:rPr>
        <w:t xml:space="preserve"> </w:t>
      </w:r>
      <w:r w:rsidRPr="004B3A05">
        <w:rPr>
          <w:rFonts w:cstheme="minorHAnsi"/>
          <w:i/>
        </w:rPr>
        <w:t>odstavce</w:t>
      </w:r>
      <w:r w:rsidRPr="004B3A05">
        <w:rPr>
          <w:rFonts w:cstheme="minorHAnsi"/>
          <w:i/>
          <w:spacing w:val="-12"/>
        </w:rPr>
        <w:t xml:space="preserve"> </w:t>
      </w:r>
      <w:r w:rsidRPr="004B3A05">
        <w:rPr>
          <w:rFonts w:cstheme="minorHAnsi"/>
          <w:i/>
        </w:rPr>
        <w:t>při</w:t>
      </w:r>
      <w:r w:rsidRPr="004B3A05">
        <w:rPr>
          <w:rFonts w:cstheme="minorHAnsi"/>
          <w:i/>
          <w:spacing w:val="-11"/>
        </w:rPr>
        <w:t xml:space="preserve"> </w:t>
      </w:r>
      <w:r w:rsidRPr="004B3A05">
        <w:rPr>
          <w:rFonts w:cstheme="minorHAnsi"/>
          <w:i/>
        </w:rPr>
        <w:t>provádění</w:t>
      </w:r>
      <w:r w:rsidRPr="004B3A05">
        <w:rPr>
          <w:rFonts w:cstheme="minorHAnsi"/>
          <w:i/>
          <w:spacing w:val="-12"/>
        </w:rPr>
        <w:t xml:space="preserve"> </w:t>
      </w:r>
      <w:r w:rsidRPr="004B3A05">
        <w:rPr>
          <w:rFonts w:cstheme="minorHAnsi"/>
          <w:i/>
        </w:rPr>
        <w:t>Díla.</w:t>
      </w:r>
      <w:r w:rsidRPr="004B3A05">
        <w:rPr>
          <w:rFonts w:cstheme="minorHAnsi"/>
          <w:i/>
          <w:spacing w:val="-13"/>
        </w:rPr>
        <w:t xml:space="preserve"> </w:t>
      </w:r>
      <w:r w:rsidRPr="004B3A05">
        <w:rPr>
          <w:rFonts w:cstheme="minorHAnsi"/>
          <w:i/>
        </w:rPr>
        <w:t>Součástí</w:t>
      </w:r>
      <w:r w:rsidRPr="004B3A05">
        <w:rPr>
          <w:rFonts w:cstheme="minorHAnsi"/>
          <w:i/>
          <w:spacing w:val="-12"/>
        </w:rPr>
        <w:t xml:space="preserve"> </w:t>
      </w:r>
      <w:r w:rsidRPr="004B3A05">
        <w:rPr>
          <w:rFonts w:cstheme="minorHAnsi"/>
          <w:i/>
        </w:rPr>
        <w:t>vzájemné</w:t>
      </w:r>
      <w:r w:rsidRPr="004B3A05">
        <w:rPr>
          <w:rFonts w:cstheme="minorHAnsi"/>
          <w:i/>
          <w:spacing w:val="-13"/>
        </w:rPr>
        <w:t xml:space="preserve"> </w:t>
      </w:r>
      <w:r w:rsidRPr="004B3A05">
        <w:rPr>
          <w:rFonts w:cstheme="minorHAnsi"/>
          <w:i/>
        </w:rPr>
        <w:t>výměny</w:t>
      </w:r>
      <w:r w:rsidRPr="004B3A05">
        <w:rPr>
          <w:rFonts w:cstheme="minorHAnsi"/>
          <w:i/>
          <w:spacing w:val="-15"/>
        </w:rPr>
        <w:t xml:space="preserve"> </w:t>
      </w:r>
      <w:r w:rsidRPr="004B3A05">
        <w:rPr>
          <w:rFonts w:cstheme="minorHAnsi"/>
          <w:i/>
        </w:rPr>
        <w:t>informací o rizicích musí být i problematika požární ochrany a případná další specifická témata podle konkrétní povahy činnosti vykonávané</w:t>
      </w:r>
      <w:r w:rsidRPr="004B3A05">
        <w:rPr>
          <w:rFonts w:cstheme="minorHAnsi"/>
          <w:i/>
          <w:spacing w:val="-2"/>
        </w:rPr>
        <w:t xml:space="preserve"> </w:t>
      </w:r>
      <w:r w:rsidRPr="004B3A05">
        <w:rPr>
          <w:rFonts w:cstheme="minorHAnsi"/>
          <w:i/>
        </w:rPr>
        <w:t>Zhotovitelem.</w:t>
      </w:r>
    </w:p>
    <w:p w14:paraId="6135A534" w14:textId="329F1585" w:rsidR="004B3A05" w:rsidRPr="004B3A05" w:rsidRDefault="004B3A05" w:rsidP="004B3A05">
      <w:pPr>
        <w:tabs>
          <w:tab w:val="num" w:pos="1440"/>
        </w:tabs>
        <w:spacing w:line="244" w:lineRule="auto"/>
        <w:ind w:left="2000" w:right="154"/>
        <w:jc w:val="both"/>
        <w:rPr>
          <w:rFonts w:cstheme="minorHAnsi"/>
          <w:i/>
        </w:rPr>
      </w:pPr>
      <w:r w:rsidRPr="004B3A05">
        <w:rPr>
          <w:rFonts w:cstheme="minorHAnsi"/>
          <w:i/>
        </w:rPr>
        <w:t xml:space="preserve">Zhotovitel bere na vědomí, že na Staveništi bude v průběhu provádění Díla působit </w:t>
      </w:r>
      <w:r w:rsidR="00782062">
        <w:rPr>
          <w:rFonts w:cstheme="minorHAnsi"/>
          <w:i/>
        </w:rPr>
        <w:t xml:space="preserve">asistent Správce stavby na pozici </w:t>
      </w:r>
      <w:r w:rsidRPr="004B3A05">
        <w:rPr>
          <w:rFonts w:cstheme="minorHAnsi"/>
          <w:i/>
        </w:rPr>
        <w:t>koordinátor</w:t>
      </w:r>
      <w:r w:rsidR="00782062">
        <w:rPr>
          <w:rFonts w:cstheme="minorHAnsi"/>
          <w:i/>
        </w:rPr>
        <w:t>a</w:t>
      </w:r>
      <w:r w:rsidRPr="004B3A05">
        <w:rPr>
          <w:rFonts w:cstheme="minorHAnsi"/>
          <w:i/>
        </w:rPr>
        <w:t xml:space="preserve"> bezpečnosti a ochrany zdraví při práci (dále jen</w:t>
      </w:r>
      <w:r w:rsidRPr="004B3A05">
        <w:rPr>
          <w:rFonts w:cstheme="minorHAnsi"/>
          <w:b/>
          <w:i/>
        </w:rPr>
        <w:t xml:space="preserve"> „Koordinátor BOZP“</w:t>
      </w:r>
      <w:r w:rsidRPr="004B3A05">
        <w:rPr>
          <w:rFonts w:cstheme="minorHAnsi"/>
          <w:i/>
        </w:rPr>
        <w:t>) ve smyslu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w:t>
      </w:r>
      <w:r w:rsidRPr="004B3A05">
        <w:rPr>
          <w:rFonts w:cstheme="minorHAnsi"/>
          <w:b/>
          <w:i/>
        </w:rPr>
        <w:t xml:space="preserve"> „zákon o BOZP“</w:t>
      </w:r>
      <w:r w:rsidRPr="004B3A05">
        <w:rPr>
          <w:rFonts w:cstheme="minorHAnsi"/>
          <w:i/>
        </w:rPr>
        <w:t>). Koordinátor BOZP je oprávněn: </w:t>
      </w:r>
    </w:p>
    <w:p w14:paraId="620FA22A" w14:textId="77777777" w:rsidR="004B3A05" w:rsidRPr="004B3A05" w:rsidRDefault="004B3A05" w:rsidP="004B3A05">
      <w:pPr>
        <w:pStyle w:val="Odstavecseseznamem"/>
        <w:widowControl w:val="0"/>
        <w:numPr>
          <w:ilvl w:val="0"/>
          <w:numId w:val="11"/>
        </w:numPr>
        <w:tabs>
          <w:tab w:val="num" w:pos="1440"/>
        </w:tabs>
        <w:autoSpaceDE w:val="0"/>
        <w:autoSpaceDN w:val="0"/>
        <w:spacing w:after="0" w:line="244" w:lineRule="auto"/>
        <w:ind w:left="2552" w:right="154" w:hanging="567"/>
        <w:contextualSpacing w:val="0"/>
        <w:jc w:val="both"/>
        <w:rPr>
          <w:rFonts w:cstheme="minorHAnsi"/>
          <w:i/>
        </w:rPr>
      </w:pPr>
      <w:r w:rsidRPr="004B3A05">
        <w:rPr>
          <w:rFonts w:cstheme="minorHAnsi"/>
          <w:i/>
        </w:rPr>
        <w:t>zajišťovat při provádění Díla činnosti vyplývající ze zákona o BOZP a z nařízení vlády č. 591/2006 Sb., o bližších minimálních požadavcích na bezpečnost a ochranu zdraví při práci na staveništi, ve znění pozdějších předpisů;  </w:t>
      </w:r>
    </w:p>
    <w:p w14:paraId="0CCD2324" w14:textId="77777777" w:rsidR="004B3A05" w:rsidRPr="004B3A05" w:rsidRDefault="004B3A05" w:rsidP="004B3A05">
      <w:pPr>
        <w:pStyle w:val="Odstavecseseznamem"/>
        <w:widowControl w:val="0"/>
        <w:numPr>
          <w:ilvl w:val="0"/>
          <w:numId w:val="11"/>
        </w:numPr>
        <w:tabs>
          <w:tab w:val="num" w:pos="1440"/>
        </w:tabs>
        <w:autoSpaceDE w:val="0"/>
        <w:autoSpaceDN w:val="0"/>
        <w:spacing w:after="0" w:line="244" w:lineRule="auto"/>
        <w:ind w:left="2552" w:right="154" w:hanging="567"/>
        <w:contextualSpacing w:val="0"/>
        <w:jc w:val="both"/>
        <w:rPr>
          <w:rFonts w:cstheme="minorHAnsi"/>
          <w:i/>
        </w:rPr>
      </w:pPr>
      <w:r w:rsidRPr="004B3A05">
        <w:rPr>
          <w:rFonts w:cstheme="minorHAnsi"/>
          <w:i/>
        </w:rPr>
        <w:t>upozornit Zhotovitele na nesoulad provádění stavebních prací s platnými Právními předpisy upravujícími dodržování bezpečnosti a ochrany zdraví při práci na staveništi;  </w:t>
      </w:r>
    </w:p>
    <w:p w14:paraId="34C9D58D" w14:textId="77777777" w:rsidR="004B3A05" w:rsidRPr="004B3A05" w:rsidRDefault="004B3A05" w:rsidP="004B3A05">
      <w:pPr>
        <w:pStyle w:val="Odstavecseseznamem"/>
        <w:widowControl w:val="0"/>
        <w:numPr>
          <w:ilvl w:val="0"/>
          <w:numId w:val="11"/>
        </w:numPr>
        <w:tabs>
          <w:tab w:val="num" w:pos="1440"/>
        </w:tabs>
        <w:autoSpaceDE w:val="0"/>
        <w:autoSpaceDN w:val="0"/>
        <w:spacing w:after="0" w:line="244" w:lineRule="auto"/>
        <w:ind w:left="2552" w:right="154" w:hanging="567"/>
        <w:contextualSpacing w:val="0"/>
        <w:jc w:val="both"/>
        <w:rPr>
          <w:rFonts w:cstheme="minorHAnsi"/>
          <w:i/>
        </w:rPr>
      </w:pPr>
      <w:r w:rsidRPr="004B3A05">
        <w:rPr>
          <w:rFonts w:cstheme="minorHAnsi"/>
          <w:i/>
        </w:rPr>
        <w:t>požadovat po Zhotoviteli provádění stavebních prací v souladu s platnými Právními předpisy upravujícími dodržování bezpečnosti a ochrany zdraví při práci na staveništi; </w:t>
      </w:r>
    </w:p>
    <w:p w14:paraId="3E1241EA" w14:textId="77777777" w:rsidR="004B3A05" w:rsidRPr="004B3A05" w:rsidRDefault="004B3A05" w:rsidP="004B3A05">
      <w:pPr>
        <w:pStyle w:val="Odstavecseseznamem"/>
        <w:widowControl w:val="0"/>
        <w:numPr>
          <w:ilvl w:val="0"/>
          <w:numId w:val="11"/>
        </w:numPr>
        <w:tabs>
          <w:tab w:val="num" w:pos="1440"/>
        </w:tabs>
        <w:autoSpaceDE w:val="0"/>
        <w:autoSpaceDN w:val="0"/>
        <w:spacing w:after="0" w:line="244" w:lineRule="auto"/>
        <w:ind w:left="2552" w:right="154" w:hanging="567"/>
        <w:contextualSpacing w:val="0"/>
        <w:jc w:val="both"/>
        <w:rPr>
          <w:rFonts w:cstheme="minorHAnsi"/>
          <w:i/>
        </w:rPr>
      </w:pPr>
      <w:r w:rsidRPr="004B3A05">
        <w:rPr>
          <w:rFonts w:cstheme="minorHAnsi"/>
          <w:i/>
        </w:rPr>
        <w:t xml:space="preserve">pozastavit provádění stavebních prací z důvodu závažného porušování platných Právních předpisů upravujících dodržování bezpečnosti a ochrany zdraví při práci na staveništi. V takovém případě nemá Zhotovitel nárok na úhradu Nákladů ani přirážky přiměřeného zisku ani na prodloužení Doby pro dokončení.      </w:t>
      </w:r>
    </w:p>
    <w:bookmarkEnd w:id="2"/>
    <w:p w14:paraId="5BAEC937" w14:textId="77777777" w:rsidR="00C31326" w:rsidRDefault="00C31326" w:rsidP="009C7E93">
      <w:pPr>
        <w:pStyle w:val="Nadpis21"/>
        <w:spacing w:before="0" w:after="120"/>
        <w:ind w:left="0"/>
        <w:contextualSpacing/>
        <w:rPr>
          <w:rFonts w:asciiTheme="minorHAnsi" w:hAnsiTheme="minorHAnsi" w:cstheme="minorHAnsi"/>
          <w:sz w:val="28"/>
          <w:szCs w:val="28"/>
        </w:rPr>
      </w:pPr>
    </w:p>
    <w:p w14:paraId="7D7B67DE" w14:textId="326805AF" w:rsidR="009C7E93" w:rsidRPr="009C7E93" w:rsidRDefault="009C7E93" w:rsidP="005F2B0D">
      <w:pPr>
        <w:pStyle w:val="Nadpis21"/>
        <w:keepNext/>
        <w:keepLines/>
        <w:widowControl/>
        <w:spacing w:before="0" w:after="120"/>
        <w:ind w:left="0"/>
        <w:contextualSpacing/>
        <w:rPr>
          <w:rFonts w:asciiTheme="minorHAnsi" w:hAnsiTheme="minorHAnsi" w:cstheme="minorHAnsi"/>
          <w:sz w:val="28"/>
          <w:szCs w:val="28"/>
        </w:rPr>
      </w:pPr>
      <w:r w:rsidRPr="009C7E93">
        <w:rPr>
          <w:rFonts w:asciiTheme="minorHAnsi" w:hAnsiTheme="minorHAnsi" w:cstheme="minorHAnsi"/>
          <w:sz w:val="28"/>
          <w:szCs w:val="28"/>
        </w:rPr>
        <w:t>6.9</w:t>
      </w:r>
    </w:p>
    <w:p w14:paraId="024CB673" w14:textId="57E3AD65" w:rsidR="009C7E93" w:rsidRDefault="009C7E93" w:rsidP="005F2B0D">
      <w:pPr>
        <w:pStyle w:val="Nadpis21"/>
        <w:keepNext/>
        <w:keepLines/>
        <w:widowControl/>
        <w:spacing w:before="0" w:after="120"/>
        <w:ind w:left="0"/>
        <w:contextualSpacing/>
        <w:rPr>
          <w:rFonts w:asciiTheme="minorHAnsi" w:hAnsiTheme="minorHAnsi" w:cstheme="minorHAnsi"/>
          <w:sz w:val="28"/>
          <w:szCs w:val="28"/>
        </w:rPr>
      </w:pPr>
      <w:r w:rsidRPr="009C7E93">
        <w:rPr>
          <w:rFonts w:asciiTheme="minorHAnsi" w:hAnsiTheme="minorHAnsi" w:cstheme="minorHAnsi"/>
          <w:sz w:val="28"/>
          <w:szCs w:val="28"/>
        </w:rPr>
        <w:t>Personál zhotovitele</w:t>
      </w:r>
    </w:p>
    <w:p w14:paraId="6664A9FF" w14:textId="77777777" w:rsidR="006221E1" w:rsidRPr="006221E1" w:rsidRDefault="006221E1" w:rsidP="005F2B0D">
      <w:pPr>
        <w:pStyle w:val="Zkladntext"/>
        <w:keepNext/>
        <w:keepLines/>
        <w:widowControl/>
        <w:spacing w:before="1"/>
        <w:ind w:left="2014"/>
        <w:rPr>
          <w:rFonts w:asciiTheme="minorHAnsi" w:hAnsiTheme="minorHAnsi" w:cstheme="minorHAnsi"/>
          <w:b/>
        </w:rPr>
      </w:pPr>
      <w:r w:rsidRPr="006221E1">
        <w:rPr>
          <w:rFonts w:asciiTheme="minorHAnsi" w:hAnsiTheme="minorHAnsi" w:cstheme="minorHAnsi"/>
          <w:b/>
        </w:rPr>
        <w:t>Na konec Pod-článku 6.9 se vkládají tyto odstavce:</w:t>
      </w:r>
    </w:p>
    <w:p w14:paraId="3EDA97B8" w14:textId="77777777" w:rsidR="006221E1" w:rsidRPr="006221E1" w:rsidRDefault="006221E1" w:rsidP="005F2B0D">
      <w:pPr>
        <w:pStyle w:val="Zkladntext"/>
        <w:keepNext/>
        <w:keepLines/>
        <w:widowControl/>
        <w:spacing w:before="4"/>
        <w:rPr>
          <w:rFonts w:asciiTheme="minorHAnsi" w:hAnsiTheme="minorHAnsi" w:cstheme="minorHAnsi"/>
          <w:sz w:val="21"/>
        </w:rPr>
      </w:pPr>
    </w:p>
    <w:p w14:paraId="75AF7B47" w14:textId="1BE0AA48" w:rsidR="0084779B" w:rsidRPr="00B024B0" w:rsidRDefault="0084779B" w:rsidP="005F2B0D">
      <w:pPr>
        <w:pStyle w:val="Odstavecseseznamem"/>
        <w:keepLines/>
        <w:ind w:left="1985"/>
        <w:jc w:val="both"/>
        <w:rPr>
          <w:i/>
          <w:iCs/>
        </w:rPr>
      </w:pPr>
      <w:r w:rsidRPr="00B024B0">
        <w:rPr>
          <w:i/>
          <w:iCs/>
        </w:rPr>
        <w:t xml:space="preserve">Zhotovitel je povinen zajistit, aby se osoby, kterými prokazoval splnění kvalifikace v </w:t>
      </w:r>
      <w:r>
        <w:rPr>
          <w:i/>
          <w:iCs/>
        </w:rPr>
        <w:t>z</w:t>
      </w:r>
      <w:r w:rsidRPr="00B024B0">
        <w:rPr>
          <w:i/>
          <w:iCs/>
        </w:rPr>
        <w:t>adávacím řízení</w:t>
      </w:r>
      <w:r>
        <w:rPr>
          <w:i/>
          <w:iCs/>
        </w:rPr>
        <w:t xml:space="preserve"> na Veřejnou zakázku</w:t>
      </w:r>
      <w:r w:rsidRPr="00B024B0">
        <w:rPr>
          <w:i/>
          <w:iCs/>
        </w:rPr>
        <w:t>, podílely na plnění Smlouvy v rozsahu daném touto Smlouvou (</w:t>
      </w:r>
      <w:r w:rsidR="002C32DD">
        <w:rPr>
          <w:i/>
          <w:iCs/>
        </w:rPr>
        <w:t>R</w:t>
      </w:r>
      <w:r w:rsidRPr="00B024B0">
        <w:rPr>
          <w:i/>
          <w:iCs/>
        </w:rPr>
        <w:t>ealizační tým). Pokud byla pro osoby dle předchozí věty tohoto Pod-článku v Zadávacím řízení stanovena odborná způsobilost, musí touto odbornou způsobilostí osoby disponovat po celou dobu plnění Smlouvy. Nahrazení těchto osob je možné, pouze z důvodů hodných zvláštního zřetele ležících mimo vůli Zhotovitele, a to:</w:t>
      </w:r>
    </w:p>
    <w:p w14:paraId="68195A69" w14:textId="77777777" w:rsidR="0084779B" w:rsidRPr="00B024B0" w:rsidRDefault="0084779B" w:rsidP="0084779B">
      <w:pPr>
        <w:pStyle w:val="Odstavecseseznamem"/>
        <w:ind w:left="1985"/>
        <w:jc w:val="both"/>
        <w:rPr>
          <w:i/>
          <w:iCs/>
        </w:rPr>
      </w:pPr>
    </w:p>
    <w:p w14:paraId="2FAE65A8" w14:textId="77777777" w:rsidR="0084779B" w:rsidRPr="00B024B0" w:rsidRDefault="0084779B" w:rsidP="0084779B">
      <w:pPr>
        <w:pStyle w:val="Odstavecseseznamem"/>
        <w:numPr>
          <w:ilvl w:val="0"/>
          <w:numId w:val="38"/>
        </w:numPr>
        <w:spacing w:after="120" w:line="276" w:lineRule="auto"/>
        <w:jc w:val="both"/>
        <w:rPr>
          <w:i/>
          <w:iCs/>
        </w:rPr>
      </w:pPr>
      <w:r w:rsidRPr="00B024B0">
        <w:rPr>
          <w:i/>
          <w:iCs/>
        </w:rPr>
        <w:t xml:space="preserve">ukončení smluvního či pracovního vztahu s takovouto osobou, </w:t>
      </w:r>
    </w:p>
    <w:p w14:paraId="507EAD01" w14:textId="77777777" w:rsidR="0084779B" w:rsidRPr="00B024B0" w:rsidRDefault="0084779B" w:rsidP="0084779B">
      <w:pPr>
        <w:pStyle w:val="Odstavecseseznamem"/>
        <w:numPr>
          <w:ilvl w:val="0"/>
          <w:numId w:val="38"/>
        </w:numPr>
        <w:spacing w:after="120" w:line="276" w:lineRule="auto"/>
        <w:jc w:val="both"/>
        <w:rPr>
          <w:i/>
          <w:iCs/>
        </w:rPr>
      </w:pPr>
      <w:r w:rsidRPr="00B024B0">
        <w:rPr>
          <w:i/>
          <w:iCs/>
        </w:rPr>
        <w:t xml:space="preserve">úmrtí osoby, </w:t>
      </w:r>
    </w:p>
    <w:p w14:paraId="26BFEA70" w14:textId="77777777" w:rsidR="0084779B" w:rsidRPr="00B024B0" w:rsidRDefault="0084779B" w:rsidP="0084779B">
      <w:pPr>
        <w:pStyle w:val="Odstavecseseznamem"/>
        <w:numPr>
          <w:ilvl w:val="0"/>
          <w:numId w:val="38"/>
        </w:numPr>
        <w:spacing w:after="120" w:line="276" w:lineRule="auto"/>
        <w:jc w:val="both"/>
        <w:rPr>
          <w:i/>
          <w:iCs/>
        </w:rPr>
      </w:pPr>
      <w:r w:rsidRPr="00B024B0">
        <w:rPr>
          <w:i/>
          <w:iCs/>
        </w:rPr>
        <w:t>nemožnost osoby vykonávat Dílo ze zdravotních či jiných vážných důvodů (těmito důvody však není potřeba Zhotovitele přesunout osobu na realizaci jiného projektu),</w:t>
      </w:r>
    </w:p>
    <w:p w14:paraId="2B9193D2" w14:textId="77777777" w:rsidR="0084779B" w:rsidRPr="00B024B0" w:rsidRDefault="0084779B" w:rsidP="0084779B">
      <w:pPr>
        <w:pStyle w:val="Odstavecseseznamem"/>
        <w:numPr>
          <w:ilvl w:val="0"/>
          <w:numId w:val="38"/>
        </w:numPr>
        <w:spacing w:after="120" w:line="276" w:lineRule="auto"/>
        <w:jc w:val="both"/>
        <w:rPr>
          <w:i/>
          <w:iCs/>
        </w:rPr>
      </w:pPr>
      <w:r w:rsidRPr="00B024B0">
        <w:rPr>
          <w:i/>
          <w:iCs/>
        </w:rPr>
        <w:t>z jiných objektivních příčin, pro které není Zhotovitel schopen zajistit přítomnost takové osoby.</w:t>
      </w:r>
    </w:p>
    <w:p w14:paraId="0AE09D8F" w14:textId="77777777" w:rsidR="0084779B" w:rsidRPr="00B024B0" w:rsidRDefault="0084779B" w:rsidP="0084779B">
      <w:pPr>
        <w:pStyle w:val="Odstavecseseznamem"/>
        <w:ind w:left="1985"/>
        <w:jc w:val="both"/>
        <w:rPr>
          <w:i/>
          <w:iCs/>
        </w:rPr>
      </w:pPr>
    </w:p>
    <w:p w14:paraId="66092840" w14:textId="69B7395B" w:rsidR="0084779B" w:rsidRPr="00B024B0" w:rsidRDefault="0084779B" w:rsidP="0084779B">
      <w:pPr>
        <w:pStyle w:val="Odstavecseseznamem"/>
        <w:ind w:left="1985"/>
        <w:jc w:val="both"/>
        <w:rPr>
          <w:i/>
          <w:iCs/>
        </w:rPr>
      </w:pPr>
      <w:r w:rsidRPr="00B024B0">
        <w:rPr>
          <w:i/>
          <w:iCs/>
        </w:rPr>
        <w:t>V případě, že se na straně Zhotovitele vyskytne potřeba takové změny v</w:t>
      </w:r>
      <w:r w:rsidR="00891DA1">
        <w:rPr>
          <w:i/>
          <w:iCs/>
        </w:rPr>
        <w:t> </w:t>
      </w:r>
      <w:r w:rsidRPr="00B024B0">
        <w:rPr>
          <w:i/>
          <w:iCs/>
        </w:rPr>
        <w:t xml:space="preserve">Personálu Zhotovitele, která představuje dlouhodobé nahrazení jakékoliv osoby z realizačního týmu dokládaného Zhotovitelem pro prokázání splnění kvalifikace v </w:t>
      </w:r>
      <w:r>
        <w:rPr>
          <w:i/>
          <w:iCs/>
        </w:rPr>
        <w:t>z</w:t>
      </w:r>
      <w:r w:rsidRPr="00B024B0">
        <w:rPr>
          <w:i/>
          <w:iCs/>
        </w:rPr>
        <w:t>adávacím řízení</w:t>
      </w:r>
      <w:r>
        <w:rPr>
          <w:i/>
          <w:iCs/>
        </w:rPr>
        <w:t xml:space="preserve"> na Veřejnou zakázku</w:t>
      </w:r>
      <w:r w:rsidRPr="00B024B0">
        <w:rPr>
          <w:i/>
          <w:iCs/>
        </w:rPr>
        <w:t xml:space="preserve">, je povinen tuto skutečnost bezodkladně </w:t>
      </w:r>
      <w:r w:rsidRPr="004C2AA7">
        <w:rPr>
          <w:i/>
          <w:iCs/>
        </w:rPr>
        <w:t>oznámit Objednateli a Správci stavby, nejpozději</w:t>
      </w:r>
      <w:r w:rsidRPr="00B024B0">
        <w:rPr>
          <w:i/>
          <w:iCs/>
        </w:rPr>
        <w:t xml:space="preserve"> však do 3 dnů od takového zjištění. </w:t>
      </w:r>
    </w:p>
    <w:p w14:paraId="085A0D06" w14:textId="77777777" w:rsidR="0084779B" w:rsidRPr="00B024B0" w:rsidRDefault="0084779B" w:rsidP="0084779B">
      <w:pPr>
        <w:pStyle w:val="Odstavecseseznamem"/>
        <w:ind w:left="1985"/>
        <w:jc w:val="both"/>
        <w:rPr>
          <w:i/>
          <w:iCs/>
        </w:rPr>
      </w:pPr>
    </w:p>
    <w:p w14:paraId="03721E6D" w14:textId="0235CC90" w:rsidR="00BB5E98" w:rsidRDefault="0084779B" w:rsidP="00F12BF7">
      <w:pPr>
        <w:pStyle w:val="Odstavecseseznamem"/>
        <w:ind w:left="1985"/>
        <w:jc w:val="both"/>
        <w:rPr>
          <w:i/>
          <w:iCs/>
        </w:rPr>
      </w:pPr>
      <w:r w:rsidRPr="00B024B0">
        <w:rPr>
          <w:i/>
          <w:iCs/>
        </w:rPr>
        <w:t xml:space="preserve">Tyto osoby mohou nahradit pouze takové osoby, které splňují kvalifikaci </w:t>
      </w:r>
      <w:r w:rsidRPr="004504BB">
        <w:rPr>
          <w:i/>
          <w:iCs/>
        </w:rPr>
        <w:t xml:space="preserve">požadovanou u nahrazované osoby, přičemž kvalifikace takovýchto osob bude prokazována ke dni podání žádosti Zhotovitele o nahrazení takovéto osoby. </w:t>
      </w:r>
      <w:r w:rsidR="006018EE" w:rsidRPr="00645981">
        <w:rPr>
          <w:i/>
          <w:iCs/>
        </w:rPr>
        <w:t>Zhotovitel předloží Objednateli dokumenty, na jejichž základě bud</w:t>
      </w:r>
      <w:r w:rsidR="00B47D0A" w:rsidRPr="00645981">
        <w:rPr>
          <w:i/>
          <w:iCs/>
        </w:rPr>
        <w:t>e</w:t>
      </w:r>
      <w:r w:rsidR="00560CF5" w:rsidRPr="00645981">
        <w:rPr>
          <w:i/>
          <w:iCs/>
        </w:rPr>
        <w:t xml:space="preserve"> Objednatel schopen posoudit</w:t>
      </w:r>
      <w:r w:rsidR="00BA5496" w:rsidRPr="00645981">
        <w:rPr>
          <w:i/>
          <w:iCs/>
        </w:rPr>
        <w:t>, zda navržená osoba splňuje kvalifikační předpoklady stanovené Objednatelem v zadávací řízení</w:t>
      </w:r>
      <w:r w:rsidR="00FE5025" w:rsidRPr="00645981">
        <w:rPr>
          <w:i/>
          <w:iCs/>
        </w:rPr>
        <w:t xml:space="preserve"> </w:t>
      </w:r>
      <w:r w:rsidR="00207762" w:rsidRPr="00645981">
        <w:rPr>
          <w:i/>
          <w:iCs/>
        </w:rPr>
        <w:t>pro danou osobu v rámci realizačního týmu</w:t>
      </w:r>
      <w:r w:rsidR="00CD4D51" w:rsidRPr="00645981">
        <w:rPr>
          <w:i/>
          <w:iCs/>
        </w:rPr>
        <w:t xml:space="preserve">. </w:t>
      </w:r>
      <w:r w:rsidR="008153D0" w:rsidRPr="00645981">
        <w:rPr>
          <w:i/>
          <w:iCs/>
        </w:rPr>
        <w:t xml:space="preserve">V případě, že se jedná </w:t>
      </w:r>
      <w:r w:rsidR="00A71A84" w:rsidRPr="00645981">
        <w:rPr>
          <w:i/>
          <w:iCs/>
        </w:rPr>
        <w:t xml:space="preserve">o </w:t>
      </w:r>
      <w:r w:rsidR="00756339" w:rsidRPr="00645981">
        <w:rPr>
          <w:i/>
          <w:iCs/>
        </w:rPr>
        <w:t>Hlavního stavbyvedoucího</w:t>
      </w:r>
      <w:r w:rsidR="00A71A84" w:rsidRPr="00645981">
        <w:rPr>
          <w:i/>
          <w:iCs/>
        </w:rPr>
        <w:t xml:space="preserve">, se kterým byl veden přímý rozhovor v rámci hodnotícího kritéria Vlastnosti a schopnosti </w:t>
      </w:r>
      <w:r w:rsidR="00756339" w:rsidRPr="00645981">
        <w:rPr>
          <w:i/>
          <w:iCs/>
        </w:rPr>
        <w:t>Hlavního stavbyvedoucího</w:t>
      </w:r>
      <w:r w:rsidR="00EE4593" w:rsidRPr="00645981">
        <w:rPr>
          <w:i/>
          <w:iCs/>
        </w:rPr>
        <w:t xml:space="preserve">, musí </w:t>
      </w:r>
      <w:r w:rsidR="00EC7B81" w:rsidRPr="00645981">
        <w:rPr>
          <w:i/>
          <w:iCs/>
        </w:rPr>
        <w:t>před změnou</w:t>
      </w:r>
      <w:r w:rsidR="00A317E1" w:rsidRPr="00645981">
        <w:rPr>
          <w:i/>
          <w:iCs/>
        </w:rPr>
        <w:t xml:space="preserve"> </w:t>
      </w:r>
      <w:r w:rsidR="002C6A1F" w:rsidRPr="00645981">
        <w:rPr>
          <w:i/>
          <w:iCs/>
        </w:rPr>
        <w:t xml:space="preserve">Hlavního stavbyvedoucího </w:t>
      </w:r>
      <w:r w:rsidR="00924A74" w:rsidRPr="00645981">
        <w:rPr>
          <w:i/>
          <w:iCs/>
        </w:rPr>
        <w:t xml:space="preserve">proběhnout pohovor s osobou, která se má stát novým Hlavním stavbyvedoucím. Pokud z výsledku pohovoru vyplyne, </w:t>
      </w:r>
      <w:r w:rsidR="00710987" w:rsidRPr="00645981">
        <w:rPr>
          <w:i/>
          <w:iCs/>
        </w:rPr>
        <w:t>že osoba, která se má stát novým Hlavním stavbyvedoucím, ne</w:t>
      </w:r>
      <w:r w:rsidR="000240DF" w:rsidRPr="00645981">
        <w:rPr>
          <w:i/>
          <w:iCs/>
        </w:rPr>
        <w:t>má</w:t>
      </w:r>
      <w:r w:rsidR="00642C95" w:rsidRPr="00645981">
        <w:rPr>
          <w:i/>
          <w:iCs/>
        </w:rPr>
        <w:t xml:space="preserve"> vlastnosti a schopnost</w:t>
      </w:r>
      <w:r w:rsidR="00D044AD" w:rsidRPr="00645981">
        <w:rPr>
          <w:i/>
          <w:iCs/>
        </w:rPr>
        <w:t>i</w:t>
      </w:r>
      <w:r w:rsidR="00613C14" w:rsidRPr="00645981">
        <w:rPr>
          <w:i/>
          <w:iCs/>
        </w:rPr>
        <w:t xml:space="preserve"> </w:t>
      </w:r>
      <w:r w:rsidR="00BA6C42" w:rsidRPr="00645981">
        <w:rPr>
          <w:i/>
          <w:iCs/>
        </w:rPr>
        <w:t>sledované v zadávacím řízení</w:t>
      </w:r>
      <w:r w:rsidR="00A900E5" w:rsidRPr="00645981">
        <w:rPr>
          <w:i/>
          <w:iCs/>
        </w:rPr>
        <w:t xml:space="preserve"> v rámci </w:t>
      </w:r>
      <w:r w:rsidR="00893250" w:rsidRPr="00645981">
        <w:rPr>
          <w:i/>
          <w:iCs/>
        </w:rPr>
        <w:t xml:space="preserve">výše uvedeného </w:t>
      </w:r>
      <w:r w:rsidR="00A900E5" w:rsidRPr="00645981">
        <w:rPr>
          <w:i/>
          <w:iCs/>
        </w:rPr>
        <w:t>hodnotícího kritéria</w:t>
      </w:r>
      <w:r w:rsidR="00603DB5" w:rsidRPr="00645981">
        <w:rPr>
          <w:i/>
          <w:iCs/>
        </w:rPr>
        <w:t xml:space="preserve"> minimálně v úrovni bo</w:t>
      </w:r>
      <w:r w:rsidR="0006354C" w:rsidRPr="00645981">
        <w:rPr>
          <w:i/>
          <w:iCs/>
        </w:rPr>
        <w:t>d</w:t>
      </w:r>
      <w:r w:rsidR="00603DB5" w:rsidRPr="00645981">
        <w:rPr>
          <w:i/>
          <w:iCs/>
        </w:rPr>
        <w:t>ového zisku</w:t>
      </w:r>
      <w:r w:rsidR="00E901A1" w:rsidRPr="00645981">
        <w:rPr>
          <w:i/>
          <w:iCs/>
        </w:rPr>
        <w:t xml:space="preserve"> </w:t>
      </w:r>
      <w:r w:rsidR="00756339" w:rsidRPr="00645981">
        <w:rPr>
          <w:i/>
          <w:iCs/>
        </w:rPr>
        <w:t xml:space="preserve">osoby, </w:t>
      </w:r>
      <w:r w:rsidR="00F12BF7" w:rsidRPr="00645981">
        <w:rPr>
          <w:i/>
          <w:iCs/>
        </w:rPr>
        <w:t>která byla na pozici Hlavního stavbyvedoucího původně hodnocena</w:t>
      </w:r>
      <w:r w:rsidR="00523650" w:rsidRPr="00645981">
        <w:rPr>
          <w:i/>
          <w:iCs/>
        </w:rPr>
        <w:t>, bude postupováno v souladu s Pod-článkem 4.25 Smluvní pokuty a finanční kompenzace</w:t>
      </w:r>
      <w:r w:rsidR="00F12BF7" w:rsidRPr="00645981">
        <w:rPr>
          <w:i/>
          <w:iCs/>
        </w:rPr>
        <w:t>.</w:t>
      </w:r>
      <w:r w:rsidR="00F12BF7">
        <w:rPr>
          <w:i/>
          <w:iCs/>
        </w:rPr>
        <w:t xml:space="preserve"> </w:t>
      </w:r>
    </w:p>
    <w:p w14:paraId="6ECCEBDD" w14:textId="77777777" w:rsidR="00F12BF7" w:rsidRDefault="00F12BF7" w:rsidP="00F12BF7">
      <w:pPr>
        <w:pStyle w:val="Odstavecseseznamem"/>
        <w:ind w:left="1985"/>
        <w:jc w:val="both"/>
        <w:rPr>
          <w:i/>
          <w:iCs/>
        </w:rPr>
      </w:pPr>
    </w:p>
    <w:p w14:paraId="01B256A1" w14:textId="4EE006CF" w:rsidR="0084779B" w:rsidRPr="00B024B0" w:rsidRDefault="0084779B" w:rsidP="0084779B">
      <w:pPr>
        <w:pStyle w:val="Odstavecseseznamem"/>
        <w:ind w:left="1985"/>
        <w:jc w:val="both"/>
        <w:rPr>
          <w:i/>
          <w:iCs/>
        </w:rPr>
      </w:pPr>
      <w:r w:rsidRPr="00B024B0">
        <w:rPr>
          <w:i/>
          <w:iCs/>
        </w:rPr>
        <w:t>Nahrazení takovéto osoby je možné pouze po předchozím odsouhlasení Objednatelem.</w:t>
      </w:r>
    </w:p>
    <w:p w14:paraId="31B221DA" w14:textId="77777777" w:rsidR="0084779B" w:rsidRPr="00B024B0" w:rsidRDefault="0084779B" w:rsidP="0084779B">
      <w:pPr>
        <w:pStyle w:val="Odstavecseseznamem"/>
        <w:ind w:left="1985"/>
        <w:jc w:val="both"/>
        <w:rPr>
          <w:i/>
          <w:iCs/>
        </w:rPr>
      </w:pPr>
    </w:p>
    <w:p w14:paraId="57014980" w14:textId="77777777" w:rsidR="0084779B" w:rsidRDefault="0084779B" w:rsidP="0084779B">
      <w:pPr>
        <w:pStyle w:val="Odstavecseseznamem"/>
        <w:ind w:left="1985"/>
        <w:jc w:val="both"/>
        <w:rPr>
          <w:i/>
          <w:iCs/>
        </w:rPr>
      </w:pPr>
      <w:r w:rsidRPr="00B024B0">
        <w:rPr>
          <w:i/>
          <w:iCs/>
        </w:rPr>
        <w:t>Objednatel se k žádosti o změnu člena realizačního týmu Zhotovitele vyjádří nejpozději do 14 dnů od obdržení žádosti. V případě odmítnutí navrženého člena realizačního týmu Objednatelem z důvodu neprokázání splnění požadavků na tohoto člena týmu je Zhotovitel bez zbytečného odkladu povinen Objednateli navrhnout na danou pozici člena realizačního týmu jinou osobu, která splňuje dané požadavky. V průběhu výše uvedených lhůt pro změnu člena realizačního týmu Zhotovitel dočasně zajistí plnění funkce nahrazovaného člena jinou osobou s obdobnou kvalifikací. Porušení povinnosti Zhotovitele plnit Smlouvu osobami splňujícími kvalifikaci a/nebo oznámit Objednateli uvedenou změnu personálu a/nebo nedoložení náhradní osoby splňující shora uvedené podmínky, představuje podstatné porušení Smlouvy ze strany Zhotovitele.</w:t>
      </w:r>
    </w:p>
    <w:p w14:paraId="3EAF312E" w14:textId="77777777" w:rsidR="0084779B" w:rsidRDefault="0084779B" w:rsidP="0084779B">
      <w:pPr>
        <w:pStyle w:val="Odstavecseseznamem"/>
        <w:ind w:left="1985"/>
        <w:jc w:val="both"/>
        <w:rPr>
          <w:i/>
          <w:iCs/>
        </w:rPr>
      </w:pPr>
    </w:p>
    <w:p w14:paraId="0DEA70B6" w14:textId="2BC1A3A1" w:rsidR="0084779B" w:rsidRPr="0084779B" w:rsidRDefault="0084779B" w:rsidP="00E651D2">
      <w:pPr>
        <w:pStyle w:val="Odstavecseseznamem"/>
        <w:ind w:left="1985"/>
        <w:jc w:val="both"/>
        <w:rPr>
          <w:i/>
          <w:iCs/>
        </w:rPr>
      </w:pPr>
      <w:r w:rsidRPr="00B024B0">
        <w:rPr>
          <w:i/>
          <w:iCs/>
        </w:rPr>
        <w:t xml:space="preserve">Současně s oznámením Zhotovitel předloží Objednateli potřebné doklady náhradního člena realizačního týmu, kterými doloží splnění minimálně stejných požadavků, jako byly v rámci </w:t>
      </w:r>
      <w:r>
        <w:rPr>
          <w:i/>
          <w:iCs/>
        </w:rPr>
        <w:t>z</w:t>
      </w:r>
      <w:r w:rsidRPr="00B024B0">
        <w:rPr>
          <w:i/>
          <w:iCs/>
        </w:rPr>
        <w:t xml:space="preserve">adávacího řízení </w:t>
      </w:r>
      <w:r>
        <w:rPr>
          <w:i/>
          <w:iCs/>
        </w:rPr>
        <w:t xml:space="preserve">na Veřejnou zakázku </w:t>
      </w:r>
      <w:r w:rsidRPr="00B024B0">
        <w:rPr>
          <w:i/>
          <w:iCs/>
        </w:rPr>
        <w:t>stanoveny pro takovou osobu</w:t>
      </w:r>
      <w:r>
        <w:rPr>
          <w:i/>
          <w:iCs/>
        </w:rPr>
        <w:t>.</w:t>
      </w:r>
    </w:p>
    <w:p w14:paraId="06B86B11" w14:textId="77777777" w:rsidR="00065507" w:rsidRDefault="00065507" w:rsidP="00C31326">
      <w:pPr>
        <w:pStyle w:val="Nadpis21"/>
        <w:spacing w:before="0" w:after="120"/>
        <w:ind w:left="0"/>
        <w:contextualSpacing/>
        <w:rPr>
          <w:rFonts w:asciiTheme="minorHAnsi" w:hAnsiTheme="minorHAnsi" w:cstheme="minorHAnsi"/>
          <w:sz w:val="28"/>
          <w:szCs w:val="28"/>
        </w:rPr>
      </w:pPr>
    </w:p>
    <w:p w14:paraId="6718DF0B" w14:textId="76A72EB9" w:rsidR="007E41FB" w:rsidRPr="00C31326" w:rsidRDefault="007E41FB" w:rsidP="00C31326">
      <w:pPr>
        <w:pStyle w:val="Nadpis21"/>
        <w:spacing w:before="0" w:after="120"/>
        <w:ind w:left="0"/>
        <w:contextualSpacing/>
        <w:rPr>
          <w:rFonts w:asciiTheme="minorHAnsi" w:hAnsiTheme="minorHAnsi" w:cstheme="minorHAnsi"/>
          <w:sz w:val="28"/>
          <w:szCs w:val="28"/>
        </w:rPr>
      </w:pPr>
      <w:r w:rsidRPr="00C31326">
        <w:rPr>
          <w:rFonts w:asciiTheme="minorHAnsi" w:hAnsiTheme="minorHAnsi" w:cstheme="minorHAnsi"/>
          <w:sz w:val="28"/>
          <w:szCs w:val="28"/>
        </w:rPr>
        <w:t>_________________________________________________________________</w:t>
      </w:r>
    </w:p>
    <w:p w14:paraId="1581A1C4" w14:textId="0C9C8E27" w:rsidR="006D43D5" w:rsidRDefault="006D43D5" w:rsidP="00BF3371">
      <w:pPr>
        <w:spacing w:before="85" w:line="314" w:lineRule="exact"/>
        <w:ind w:left="567" w:hanging="567"/>
        <w:rPr>
          <w:b/>
          <w:sz w:val="32"/>
        </w:rPr>
      </w:pPr>
      <w:r>
        <w:rPr>
          <w:rFonts w:cstheme="minorHAnsi"/>
          <w:b/>
          <w:sz w:val="36"/>
          <w:szCs w:val="36"/>
        </w:rPr>
        <w:t>7</w:t>
      </w:r>
      <w:r w:rsidR="007E41FB">
        <w:rPr>
          <w:rFonts w:cstheme="minorHAnsi"/>
          <w:b/>
          <w:sz w:val="32"/>
        </w:rPr>
        <w:t xml:space="preserve"> </w:t>
      </w:r>
      <w:r>
        <w:rPr>
          <w:b/>
          <w:sz w:val="32"/>
        </w:rPr>
        <w:t>Technologická zařízení,</w:t>
      </w:r>
    </w:p>
    <w:p w14:paraId="2927936D" w14:textId="77777777" w:rsidR="006D43D5" w:rsidRDefault="006D43D5" w:rsidP="00BF3371">
      <w:pPr>
        <w:spacing w:line="314" w:lineRule="exact"/>
        <w:ind w:left="284"/>
        <w:rPr>
          <w:b/>
          <w:sz w:val="32"/>
        </w:rPr>
      </w:pPr>
      <w:r>
        <w:rPr>
          <w:b/>
          <w:sz w:val="32"/>
        </w:rPr>
        <w:t>materiály a řemeslné zpracování</w:t>
      </w:r>
    </w:p>
    <w:p w14:paraId="774A6D86" w14:textId="77777777" w:rsidR="00065507" w:rsidRDefault="00065507" w:rsidP="002E70CE">
      <w:pPr>
        <w:pStyle w:val="Nadpis21"/>
        <w:spacing w:before="0" w:after="120"/>
        <w:ind w:left="0"/>
        <w:contextualSpacing/>
        <w:rPr>
          <w:rFonts w:asciiTheme="minorHAnsi" w:hAnsiTheme="minorHAnsi" w:cstheme="minorHAnsi"/>
          <w:sz w:val="28"/>
          <w:szCs w:val="28"/>
        </w:rPr>
      </w:pPr>
    </w:p>
    <w:p w14:paraId="01A2D0C6" w14:textId="6BF02864" w:rsidR="002E70CE" w:rsidRPr="002E70CE" w:rsidRDefault="002E70CE" w:rsidP="002E70CE">
      <w:pPr>
        <w:pStyle w:val="Nadpis21"/>
        <w:spacing w:before="0" w:after="120"/>
        <w:ind w:left="0"/>
        <w:contextualSpacing/>
        <w:rPr>
          <w:rFonts w:asciiTheme="minorHAnsi" w:hAnsiTheme="minorHAnsi" w:cstheme="minorHAnsi"/>
          <w:sz w:val="28"/>
          <w:szCs w:val="28"/>
        </w:rPr>
      </w:pPr>
      <w:r w:rsidRPr="002E70CE">
        <w:rPr>
          <w:rFonts w:asciiTheme="minorHAnsi" w:hAnsiTheme="minorHAnsi" w:cstheme="minorHAnsi"/>
          <w:sz w:val="28"/>
          <w:szCs w:val="28"/>
        </w:rPr>
        <w:t>7.2</w:t>
      </w:r>
    </w:p>
    <w:p w14:paraId="5E2FEC8E" w14:textId="77777777" w:rsidR="002E70CE" w:rsidRPr="002E70CE" w:rsidRDefault="002E70CE" w:rsidP="002E70CE">
      <w:pPr>
        <w:pStyle w:val="Nadpis21"/>
        <w:spacing w:before="0" w:after="120"/>
        <w:ind w:left="0"/>
        <w:contextualSpacing/>
        <w:rPr>
          <w:rFonts w:asciiTheme="minorHAnsi" w:hAnsiTheme="minorHAnsi" w:cstheme="minorHAnsi"/>
          <w:sz w:val="28"/>
          <w:szCs w:val="28"/>
        </w:rPr>
      </w:pPr>
      <w:r w:rsidRPr="002E70CE">
        <w:rPr>
          <w:rFonts w:asciiTheme="minorHAnsi" w:hAnsiTheme="minorHAnsi" w:cstheme="minorHAnsi"/>
          <w:sz w:val="28"/>
          <w:szCs w:val="28"/>
        </w:rPr>
        <w:t>Vzorky</w:t>
      </w:r>
    </w:p>
    <w:p w14:paraId="3686F939" w14:textId="77777777" w:rsidR="009E2C35" w:rsidRPr="009E2C35" w:rsidRDefault="009E2C35" w:rsidP="009E2C35">
      <w:pPr>
        <w:pStyle w:val="Zkladntext"/>
        <w:spacing w:line="472" w:lineRule="auto"/>
        <w:ind w:left="2014" w:right="960"/>
        <w:rPr>
          <w:rFonts w:asciiTheme="minorHAnsi" w:hAnsiTheme="minorHAnsi" w:cstheme="minorHAnsi"/>
          <w:b/>
        </w:rPr>
      </w:pPr>
      <w:r w:rsidRPr="009E2C35">
        <w:rPr>
          <w:rFonts w:asciiTheme="minorHAnsi" w:hAnsiTheme="minorHAnsi" w:cstheme="minorHAnsi"/>
          <w:b/>
        </w:rPr>
        <w:t>Pod-článek 7.2 se nahrazuje tímto</w:t>
      </w:r>
      <w:r w:rsidRPr="009E2C35">
        <w:rPr>
          <w:rFonts w:asciiTheme="minorHAnsi" w:hAnsiTheme="minorHAnsi" w:cstheme="minorHAnsi"/>
          <w:b/>
          <w:spacing w:val="-4"/>
        </w:rPr>
        <w:t xml:space="preserve"> </w:t>
      </w:r>
      <w:r w:rsidRPr="009E2C35">
        <w:rPr>
          <w:rFonts w:asciiTheme="minorHAnsi" w:hAnsiTheme="minorHAnsi" w:cstheme="minorHAnsi"/>
          <w:b/>
        </w:rPr>
        <w:t>textem:</w:t>
      </w:r>
    </w:p>
    <w:p w14:paraId="58DEA070" w14:textId="25747030" w:rsidR="009E2C35" w:rsidRPr="00AF570F" w:rsidRDefault="009E2C35" w:rsidP="00AF570F">
      <w:pPr>
        <w:spacing w:line="244" w:lineRule="auto"/>
        <w:ind w:left="2014" w:right="152"/>
        <w:jc w:val="both"/>
        <w:rPr>
          <w:rFonts w:cstheme="minorHAnsi"/>
          <w:i/>
        </w:rPr>
      </w:pPr>
      <w:r w:rsidRPr="009E2C35">
        <w:rPr>
          <w:rFonts w:cstheme="minorHAnsi"/>
          <w:i/>
        </w:rPr>
        <w:t>Zhotovitel musí předložit fyzické vzorky a technické listy či jiné vhodné doklady (dále jen „</w:t>
      </w:r>
      <w:r w:rsidRPr="009E2C35">
        <w:rPr>
          <w:rFonts w:cstheme="minorHAnsi"/>
          <w:b/>
          <w:i/>
        </w:rPr>
        <w:t>Vzorky</w:t>
      </w:r>
      <w:r w:rsidRPr="009E2C35">
        <w:rPr>
          <w:rFonts w:cstheme="minorHAnsi"/>
          <w:i/>
        </w:rPr>
        <w:t>“) potřebné pro prokázání souladu všech Materiálů a Technologického zařízení nebo jeho položek, které mají tvořit část Stavby, s Požadavky objednatele. Od předložení Vzorku či fyzického vzorku může být upuštěno po odsouhlasení Správcem stavby tehdy, kdy to nebude pro provedení Díla účelné, příp. kdy se bude jednat o průmyslový výrobek vyráběný na</w:t>
      </w:r>
      <w:r w:rsidRPr="009E2C35">
        <w:rPr>
          <w:rFonts w:cstheme="minorHAnsi"/>
          <w:i/>
          <w:spacing w:val="-5"/>
        </w:rPr>
        <w:t xml:space="preserve"> </w:t>
      </w:r>
      <w:r w:rsidRPr="009E2C35">
        <w:rPr>
          <w:rFonts w:cstheme="minorHAnsi"/>
          <w:i/>
        </w:rPr>
        <w:t>zakázku.</w:t>
      </w:r>
    </w:p>
    <w:p w14:paraId="61ADDABE" w14:textId="6A2E1C44" w:rsidR="009E2C35" w:rsidRPr="00AF570F" w:rsidRDefault="009E2C35" w:rsidP="00AF570F">
      <w:pPr>
        <w:spacing w:line="244" w:lineRule="auto"/>
        <w:ind w:left="2014" w:right="152"/>
        <w:jc w:val="both"/>
        <w:rPr>
          <w:rFonts w:cstheme="minorHAnsi"/>
          <w:i/>
        </w:rPr>
      </w:pPr>
      <w:r w:rsidRPr="009E2C35">
        <w:rPr>
          <w:rFonts w:cstheme="minorHAnsi"/>
          <w:i/>
        </w:rPr>
        <w:t>Správce stavby musí do 14 dnů po obdržení Vzorku, případně po obdržení jakýchkoli dalších informací na podporu prokázání jeho souladu s Požadavky objednatele, nebo v jiné lhůtě, která může být navržena Správcem stavby a schválena Zhotovitelem, odpovědět schválením, případně neschválením a vysvětlujícím komentářem. Správce stavby také může v této lhůtě požadovat jakékoli další informace potřebné ke schválení Vzorku.</w:t>
      </w:r>
    </w:p>
    <w:p w14:paraId="4F80C4EB" w14:textId="4CBBBA42" w:rsidR="009E2C35" w:rsidRPr="00AF570F" w:rsidRDefault="009E2C35" w:rsidP="00AF570F">
      <w:pPr>
        <w:spacing w:line="244" w:lineRule="auto"/>
        <w:ind w:left="2014" w:right="150"/>
        <w:jc w:val="both"/>
        <w:rPr>
          <w:rFonts w:cstheme="minorHAnsi"/>
          <w:i/>
        </w:rPr>
      </w:pPr>
      <w:r w:rsidRPr="009E2C35">
        <w:rPr>
          <w:rFonts w:cstheme="minorHAnsi"/>
          <w:i/>
        </w:rPr>
        <w:t xml:space="preserve">Zhotovitel musí Vzorky předkládat Správci stavby postupně a v dostatečném předstihu, tak aby nebyl ovlivňován harmonogram případným neschválením Vzorku a doplňováním informací ze strany Zhotovitele. Zhotovitel musí předkládat alespoň 5 Vzorků od každého Materiálu a Technologického zařízení, nestanoví-li Správce stavby počet nižší, bližší požadavky jsou uvedeny v Požadavcích objednatele. </w:t>
      </w:r>
    </w:p>
    <w:p w14:paraId="580FAC94" w14:textId="4859B81B" w:rsidR="009E2C35" w:rsidRPr="00AF570F" w:rsidRDefault="009E2C35" w:rsidP="00AF570F">
      <w:pPr>
        <w:spacing w:line="244" w:lineRule="auto"/>
        <w:ind w:left="2014" w:right="152"/>
        <w:jc w:val="both"/>
        <w:rPr>
          <w:rFonts w:cstheme="minorHAnsi"/>
          <w:i/>
        </w:rPr>
      </w:pPr>
      <w:r w:rsidRPr="009E2C35">
        <w:rPr>
          <w:rFonts w:cstheme="minorHAnsi"/>
          <w:i/>
        </w:rPr>
        <w:t>Žádný</w:t>
      </w:r>
      <w:r w:rsidRPr="009E2C35">
        <w:rPr>
          <w:rFonts w:cstheme="minorHAnsi"/>
          <w:i/>
          <w:spacing w:val="-13"/>
        </w:rPr>
        <w:t xml:space="preserve"> </w:t>
      </w:r>
      <w:r w:rsidRPr="009E2C35">
        <w:rPr>
          <w:rFonts w:cstheme="minorHAnsi"/>
          <w:i/>
        </w:rPr>
        <w:t>Materiál,</w:t>
      </w:r>
      <w:r w:rsidRPr="009E2C35">
        <w:rPr>
          <w:rFonts w:cstheme="minorHAnsi"/>
          <w:i/>
          <w:spacing w:val="-12"/>
        </w:rPr>
        <w:t xml:space="preserve"> </w:t>
      </w:r>
      <w:r w:rsidRPr="009E2C35">
        <w:rPr>
          <w:rFonts w:cstheme="minorHAnsi"/>
          <w:i/>
        </w:rPr>
        <w:t>Technologické</w:t>
      </w:r>
      <w:r w:rsidRPr="009E2C35">
        <w:rPr>
          <w:rFonts w:cstheme="minorHAnsi"/>
          <w:i/>
          <w:spacing w:val="-11"/>
        </w:rPr>
        <w:t xml:space="preserve"> </w:t>
      </w:r>
      <w:r w:rsidRPr="009E2C35">
        <w:rPr>
          <w:rFonts w:cstheme="minorHAnsi"/>
          <w:i/>
        </w:rPr>
        <w:t>zařízení</w:t>
      </w:r>
      <w:r w:rsidRPr="009E2C35">
        <w:rPr>
          <w:rFonts w:cstheme="minorHAnsi"/>
          <w:i/>
          <w:spacing w:val="-9"/>
        </w:rPr>
        <w:t xml:space="preserve"> </w:t>
      </w:r>
      <w:r w:rsidRPr="009E2C35">
        <w:rPr>
          <w:rFonts w:cstheme="minorHAnsi"/>
          <w:i/>
        </w:rPr>
        <w:t>ani</w:t>
      </w:r>
      <w:r w:rsidRPr="009E2C35">
        <w:rPr>
          <w:rFonts w:cstheme="minorHAnsi"/>
          <w:i/>
          <w:spacing w:val="-11"/>
        </w:rPr>
        <w:t xml:space="preserve"> </w:t>
      </w:r>
      <w:r w:rsidRPr="009E2C35">
        <w:rPr>
          <w:rFonts w:cstheme="minorHAnsi"/>
          <w:i/>
        </w:rPr>
        <w:t>jeho</w:t>
      </w:r>
      <w:r w:rsidRPr="009E2C35">
        <w:rPr>
          <w:rFonts w:cstheme="minorHAnsi"/>
          <w:i/>
          <w:spacing w:val="-13"/>
        </w:rPr>
        <w:t xml:space="preserve"> </w:t>
      </w:r>
      <w:r w:rsidRPr="009E2C35">
        <w:rPr>
          <w:rFonts w:cstheme="minorHAnsi"/>
          <w:i/>
        </w:rPr>
        <w:t>položka</w:t>
      </w:r>
      <w:r w:rsidRPr="009E2C35">
        <w:rPr>
          <w:rFonts w:cstheme="minorHAnsi"/>
          <w:i/>
          <w:spacing w:val="-11"/>
        </w:rPr>
        <w:t xml:space="preserve"> </w:t>
      </w:r>
      <w:r w:rsidRPr="009E2C35">
        <w:rPr>
          <w:rFonts w:cstheme="minorHAnsi"/>
          <w:i/>
        </w:rPr>
        <w:t>nesmí</w:t>
      </w:r>
      <w:r w:rsidRPr="009E2C35">
        <w:rPr>
          <w:rFonts w:cstheme="minorHAnsi"/>
          <w:i/>
          <w:spacing w:val="-11"/>
        </w:rPr>
        <w:t xml:space="preserve"> </w:t>
      </w:r>
      <w:r w:rsidRPr="009E2C35">
        <w:rPr>
          <w:rFonts w:cstheme="minorHAnsi"/>
          <w:i/>
        </w:rPr>
        <w:t>být</w:t>
      </w:r>
      <w:r w:rsidRPr="009E2C35">
        <w:rPr>
          <w:rFonts w:cstheme="minorHAnsi"/>
          <w:i/>
          <w:spacing w:val="-11"/>
        </w:rPr>
        <w:t xml:space="preserve"> </w:t>
      </w:r>
      <w:r w:rsidRPr="009E2C35">
        <w:rPr>
          <w:rFonts w:cstheme="minorHAnsi"/>
          <w:i/>
        </w:rPr>
        <w:t>zabudovány</w:t>
      </w:r>
      <w:r w:rsidRPr="009E2C35">
        <w:rPr>
          <w:rFonts w:cstheme="minorHAnsi"/>
          <w:i/>
          <w:spacing w:val="-11"/>
        </w:rPr>
        <w:t xml:space="preserve"> </w:t>
      </w:r>
      <w:r w:rsidRPr="009E2C35">
        <w:rPr>
          <w:rFonts w:cstheme="minorHAnsi"/>
          <w:i/>
        </w:rPr>
        <w:t>do</w:t>
      </w:r>
      <w:r w:rsidRPr="009E2C35">
        <w:rPr>
          <w:rFonts w:cstheme="minorHAnsi"/>
          <w:i/>
          <w:spacing w:val="-14"/>
        </w:rPr>
        <w:t xml:space="preserve"> </w:t>
      </w:r>
      <w:r w:rsidRPr="009E2C35">
        <w:rPr>
          <w:rFonts w:cstheme="minorHAnsi"/>
          <w:i/>
        </w:rPr>
        <w:t>Díla před tím, než bude odsouhlasen Správcem</w:t>
      </w:r>
      <w:r w:rsidRPr="009E2C35">
        <w:rPr>
          <w:rFonts w:cstheme="minorHAnsi"/>
          <w:i/>
          <w:spacing w:val="-3"/>
        </w:rPr>
        <w:t xml:space="preserve"> </w:t>
      </w:r>
      <w:r w:rsidRPr="009E2C35">
        <w:rPr>
          <w:rFonts w:cstheme="minorHAnsi"/>
          <w:i/>
        </w:rPr>
        <w:t>stavby.</w:t>
      </w:r>
    </w:p>
    <w:p w14:paraId="03E1F86F" w14:textId="77777777" w:rsidR="009E2C35" w:rsidRDefault="009E2C35" w:rsidP="009E2C35">
      <w:pPr>
        <w:spacing w:line="244" w:lineRule="auto"/>
        <w:ind w:left="2014" w:right="152"/>
        <w:jc w:val="both"/>
        <w:rPr>
          <w:rFonts w:cstheme="minorHAnsi"/>
          <w:i/>
        </w:rPr>
      </w:pPr>
      <w:r w:rsidRPr="009E2C35">
        <w:rPr>
          <w:rFonts w:cstheme="minorHAnsi"/>
          <w:i/>
        </w:rPr>
        <w:t>Jakékoli schválení, souhlas nebo jakékoli posouzení Vzorku (dle tohoto Pod-článku nebo jinak) nezbavuje Zhotovitele žádné povinnosti nebo odpovědnosti.</w:t>
      </w:r>
    </w:p>
    <w:p w14:paraId="4031A168" w14:textId="772C91CA" w:rsidR="007E41FB" w:rsidRPr="009E2C35" w:rsidRDefault="009E2C35" w:rsidP="009E2C35">
      <w:pPr>
        <w:spacing w:line="244" w:lineRule="auto"/>
        <w:ind w:left="2014" w:right="152"/>
        <w:jc w:val="both"/>
        <w:rPr>
          <w:rFonts w:cstheme="minorHAnsi"/>
          <w:i/>
        </w:rPr>
      </w:pPr>
      <w:r w:rsidRPr="009E2C35">
        <w:rPr>
          <w:rFonts w:cstheme="minorHAnsi"/>
          <w:i/>
        </w:rPr>
        <w:t>Zhotovitel vede a průběžně aktualizuje seznam vzorků Materiálů a Technologického zařízení nebo jeho položek dle vzoru v Požadavcích objednatele.</w:t>
      </w:r>
    </w:p>
    <w:p w14:paraId="3322B49A" w14:textId="77777777" w:rsidR="00EC4033" w:rsidRPr="00EC4033" w:rsidRDefault="00EC4033" w:rsidP="00E44B0E">
      <w:pPr>
        <w:pStyle w:val="Nadpis21"/>
        <w:keepNext/>
        <w:widowControl/>
        <w:spacing w:before="0" w:after="120"/>
        <w:ind w:left="0"/>
        <w:contextualSpacing/>
        <w:rPr>
          <w:rFonts w:asciiTheme="minorHAnsi" w:hAnsiTheme="minorHAnsi" w:cstheme="minorHAnsi"/>
          <w:sz w:val="28"/>
          <w:szCs w:val="28"/>
        </w:rPr>
      </w:pPr>
      <w:r w:rsidRPr="00EC4033">
        <w:rPr>
          <w:rFonts w:asciiTheme="minorHAnsi" w:hAnsiTheme="minorHAnsi" w:cstheme="minorHAnsi"/>
          <w:sz w:val="28"/>
          <w:szCs w:val="28"/>
        </w:rPr>
        <w:t>7.3</w:t>
      </w:r>
    </w:p>
    <w:p w14:paraId="55773A55" w14:textId="77777777" w:rsidR="00EC4033" w:rsidRPr="00EC4033" w:rsidRDefault="00EC4033" w:rsidP="00E44B0E">
      <w:pPr>
        <w:pStyle w:val="Nadpis21"/>
        <w:keepNext/>
        <w:widowControl/>
        <w:spacing w:before="0" w:after="120"/>
        <w:ind w:left="0"/>
        <w:contextualSpacing/>
        <w:rPr>
          <w:rFonts w:asciiTheme="minorHAnsi" w:hAnsiTheme="minorHAnsi" w:cstheme="minorHAnsi"/>
          <w:sz w:val="28"/>
          <w:szCs w:val="28"/>
        </w:rPr>
      </w:pPr>
      <w:r w:rsidRPr="00EC4033">
        <w:rPr>
          <w:rFonts w:asciiTheme="minorHAnsi" w:hAnsiTheme="minorHAnsi" w:cstheme="minorHAnsi"/>
          <w:sz w:val="28"/>
          <w:szCs w:val="28"/>
        </w:rPr>
        <w:t>Kontrola</w:t>
      </w:r>
    </w:p>
    <w:p w14:paraId="4B7504C1" w14:textId="77777777" w:rsidR="00367B9A" w:rsidRPr="00367B9A" w:rsidRDefault="00367B9A" w:rsidP="00367B9A">
      <w:pPr>
        <w:pStyle w:val="Zkladntext"/>
        <w:spacing w:before="1"/>
        <w:ind w:left="2014"/>
        <w:rPr>
          <w:rFonts w:asciiTheme="minorHAnsi" w:hAnsiTheme="minorHAnsi" w:cstheme="minorHAnsi"/>
          <w:b/>
        </w:rPr>
      </w:pPr>
      <w:r w:rsidRPr="00367B9A">
        <w:rPr>
          <w:rFonts w:asciiTheme="minorHAnsi" w:hAnsiTheme="minorHAnsi" w:cstheme="minorHAnsi"/>
          <w:b/>
        </w:rPr>
        <w:t>Poslední odstavec Pod-článku 7.3 se nahrazuje tímto textem:</w:t>
      </w:r>
    </w:p>
    <w:p w14:paraId="63444929" w14:textId="77777777" w:rsidR="00367B9A" w:rsidRPr="00367B9A" w:rsidRDefault="00367B9A" w:rsidP="00367B9A">
      <w:pPr>
        <w:pStyle w:val="Zkladntext"/>
        <w:spacing w:before="2"/>
        <w:rPr>
          <w:rFonts w:asciiTheme="minorHAnsi" w:hAnsiTheme="minorHAnsi" w:cstheme="minorHAnsi"/>
          <w:sz w:val="21"/>
        </w:rPr>
      </w:pPr>
    </w:p>
    <w:p w14:paraId="4DB79D0F" w14:textId="046B620C" w:rsidR="00367B9A" w:rsidRDefault="00367B9A" w:rsidP="00367B9A">
      <w:pPr>
        <w:spacing w:line="244" w:lineRule="auto"/>
        <w:ind w:left="2014" w:right="151"/>
        <w:jc w:val="both"/>
        <w:rPr>
          <w:rFonts w:cstheme="minorHAnsi"/>
          <w:i/>
        </w:rPr>
      </w:pPr>
      <w:r w:rsidRPr="00367B9A">
        <w:rPr>
          <w:rFonts w:cstheme="minorHAnsi"/>
          <w:i/>
        </w:rPr>
        <w:t>U prací, které mají být zakryty či umístěny mimo dohled, je Zhotovitel povinen před jejich zakrytím pořizovat fotodokumentaci a dát Správci stavby oznámení, kdykoli je jakákoli práce dokončena a předtím, než je zakryta či umístěna mimo dohled. Takové oznámení musí být učiněno nejpozději 3 pracovní dny předem. Ke kontrole</w:t>
      </w:r>
      <w:r w:rsidRPr="00367B9A">
        <w:rPr>
          <w:rFonts w:cstheme="minorHAnsi"/>
          <w:i/>
          <w:spacing w:val="-13"/>
        </w:rPr>
        <w:t xml:space="preserve"> </w:t>
      </w:r>
      <w:r w:rsidRPr="00367B9A">
        <w:rPr>
          <w:rFonts w:cstheme="minorHAnsi"/>
          <w:i/>
        </w:rPr>
        <w:t>takových</w:t>
      </w:r>
      <w:r w:rsidRPr="00367B9A">
        <w:rPr>
          <w:rFonts w:cstheme="minorHAnsi"/>
          <w:i/>
          <w:spacing w:val="-11"/>
        </w:rPr>
        <w:t xml:space="preserve"> </w:t>
      </w:r>
      <w:r w:rsidRPr="00367B9A">
        <w:rPr>
          <w:rFonts w:cstheme="minorHAnsi"/>
          <w:i/>
        </w:rPr>
        <w:t>prací</w:t>
      </w:r>
      <w:r w:rsidRPr="00367B9A">
        <w:rPr>
          <w:rFonts w:cstheme="minorHAnsi"/>
          <w:i/>
          <w:spacing w:val="-11"/>
        </w:rPr>
        <w:t xml:space="preserve"> </w:t>
      </w:r>
      <w:r w:rsidRPr="00367B9A">
        <w:rPr>
          <w:rFonts w:cstheme="minorHAnsi"/>
          <w:i/>
        </w:rPr>
        <w:t>předloží</w:t>
      </w:r>
      <w:r w:rsidRPr="00367B9A">
        <w:rPr>
          <w:rFonts w:cstheme="minorHAnsi"/>
          <w:i/>
          <w:spacing w:val="-11"/>
        </w:rPr>
        <w:t xml:space="preserve"> </w:t>
      </w:r>
      <w:r w:rsidRPr="00367B9A">
        <w:rPr>
          <w:rFonts w:cstheme="minorHAnsi"/>
          <w:i/>
        </w:rPr>
        <w:t>Zhotovitel</w:t>
      </w:r>
      <w:r w:rsidRPr="00367B9A">
        <w:rPr>
          <w:rFonts w:cstheme="minorHAnsi"/>
          <w:i/>
          <w:spacing w:val="-11"/>
        </w:rPr>
        <w:t xml:space="preserve"> </w:t>
      </w:r>
      <w:r w:rsidRPr="00367B9A">
        <w:rPr>
          <w:rFonts w:cstheme="minorHAnsi"/>
          <w:i/>
        </w:rPr>
        <w:t>veškeré</w:t>
      </w:r>
      <w:r w:rsidRPr="00367B9A">
        <w:rPr>
          <w:rFonts w:cstheme="minorHAnsi"/>
          <w:i/>
          <w:spacing w:val="-10"/>
        </w:rPr>
        <w:t xml:space="preserve"> </w:t>
      </w:r>
      <w:r w:rsidRPr="00367B9A">
        <w:rPr>
          <w:rFonts w:cstheme="minorHAnsi"/>
          <w:i/>
        </w:rPr>
        <w:t>výsledky</w:t>
      </w:r>
      <w:r w:rsidRPr="00367B9A">
        <w:rPr>
          <w:rFonts w:cstheme="minorHAnsi"/>
          <w:i/>
          <w:spacing w:val="-11"/>
        </w:rPr>
        <w:t xml:space="preserve"> </w:t>
      </w:r>
      <w:r w:rsidRPr="00367B9A">
        <w:rPr>
          <w:rFonts w:cstheme="minorHAnsi"/>
          <w:i/>
        </w:rPr>
        <w:t>o</w:t>
      </w:r>
      <w:r w:rsidRPr="00367B9A">
        <w:rPr>
          <w:rFonts w:cstheme="minorHAnsi"/>
          <w:i/>
          <w:spacing w:val="-12"/>
        </w:rPr>
        <w:t xml:space="preserve"> </w:t>
      </w:r>
      <w:r w:rsidRPr="00367B9A">
        <w:rPr>
          <w:rFonts w:cstheme="minorHAnsi"/>
          <w:i/>
        </w:rPr>
        <w:t>provedených</w:t>
      </w:r>
      <w:r w:rsidRPr="00367B9A">
        <w:rPr>
          <w:rFonts w:cstheme="minorHAnsi"/>
          <w:i/>
          <w:spacing w:val="-12"/>
        </w:rPr>
        <w:t xml:space="preserve"> </w:t>
      </w:r>
      <w:r w:rsidRPr="00367B9A">
        <w:rPr>
          <w:rFonts w:cstheme="minorHAnsi"/>
          <w:i/>
        </w:rPr>
        <w:t>kontrolách, měřeních</w:t>
      </w:r>
      <w:r w:rsidRPr="00367B9A">
        <w:rPr>
          <w:rFonts w:cstheme="minorHAnsi"/>
          <w:i/>
          <w:spacing w:val="-12"/>
        </w:rPr>
        <w:t xml:space="preserve"> </w:t>
      </w:r>
      <w:r w:rsidRPr="00367B9A">
        <w:rPr>
          <w:rFonts w:cstheme="minorHAnsi"/>
          <w:i/>
        </w:rPr>
        <w:t>či</w:t>
      </w:r>
      <w:r w:rsidRPr="00367B9A">
        <w:rPr>
          <w:rFonts w:cstheme="minorHAnsi"/>
          <w:i/>
          <w:spacing w:val="-11"/>
        </w:rPr>
        <w:t xml:space="preserve"> </w:t>
      </w:r>
      <w:r w:rsidRPr="00367B9A">
        <w:rPr>
          <w:rFonts w:cstheme="minorHAnsi"/>
          <w:i/>
        </w:rPr>
        <w:t>zkouškách.</w:t>
      </w:r>
      <w:r w:rsidRPr="00367B9A">
        <w:rPr>
          <w:rFonts w:cstheme="minorHAnsi"/>
          <w:i/>
          <w:spacing w:val="-12"/>
        </w:rPr>
        <w:t xml:space="preserve"> </w:t>
      </w:r>
      <w:r w:rsidRPr="00367B9A">
        <w:rPr>
          <w:rFonts w:cstheme="minorHAnsi"/>
          <w:i/>
        </w:rPr>
        <w:t>Správce</w:t>
      </w:r>
      <w:r w:rsidRPr="00367B9A">
        <w:rPr>
          <w:rFonts w:cstheme="minorHAnsi"/>
          <w:i/>
          <w:spacing w:val="-11"/>
        </w:rPr>
        <w:t xml:space="preserve"> </w:t>
      </w:r>
      <w:r w:rsidRPr="00367B9A">
        <w:rPr>
          <w:rFonts w:cstheme="minorHAnsi"/>
          <w:i/>
        </w:rPr>
        <w:t>stavby</w:t>
      </w:r>
      <w:r w:rsidRPr="00367B9A">
        <w:rPr>
          <w:rFonts w:cstheme="minorHAnsi"/>
          <w:i/>
          <w:spacing w:val="-11"/>
        </w:rPr>
        <w:t xml:space="preserve"> </w:t>
      </w:r>
      <w:r w:rsidRPr="00367B9A">
        <w:rPr>
          <w:rFonts w:cstheme="minorHAnsi"/>
          <w:i/>
        </w:rPr>
        <w:t>pak</w:t>
      </w:r>
      <w:r w:rsidRPr="00367B9A">
        <w:rPr>
          <w:rFonts w:cstheme="minorHAnsi"/>
          <w:i/>
          <w:spacing w:val="-12"/>
        </w:rPr>
        <w:t xml:space="preserve"> </w:t>
      </w:r>
      <w:r w:rsidRPr="00367B9A">
        <w:rPr>
          <w:rFonts w:cstheme="minorHAnsi"/>
          <w:i/>
        </w:rPr>
        <w:t>musí</w:t>
      </w:r>
      <w:r w:rsidRPr="00367B9A">
        <w:rPr>
          <w:rFonts w:cstheme="minorHAnsi"/>
          <w:i/>
          <w:spacing w:val="-10"/>
        </w:rPr>
        <w:t xml:space="preserve"> </w:t>
      </w:r>
      <w:r w:rsidRPr="00367B9A">
        <w:rPr>
          <w:rFonts w:cstheme="minorHAnsi"/>
          <w:i/>
        </w:rPr>
        <w:t>provést</w:t>
      </w:r>
      <w:r w:rsidRPr="00367B9A">
        <w:rPr>
          <w:rFonts w:cstheme="minorHAnsi"/>
          <w:i/>
          <w:spacing w:val="-10"/>
        </w:rPr>
        <w:t xml:space="preserve"> </w:t>
      </w:r>
      <w:r w:rsidRPr="00367B9A">
        <w:rPr>
          <w:rFonts w:cstheme="minorHAnsi"/>
          <w:i/>
        </w:rPr>
        <w:t>přezkoumání,</w:t>
      </w:r>
      <w:r w:rsidRPr="00367B9A">
        <w:rPr>
          <w:rFonts w:cstheme="minorHAnsi"/>
          <w:i/>
          <w:spacing w:val="-12"/>
        </w:rPr>
        <w:t xml:space="preserve"> </w:t>
      </w:r>
      <w:r w:rsidRPr="00367B9A">
        <w:rPr>
          <w:rFonts w:cstheme="minorHAnsi"/>
          <w:i/>
        </w:rPr>
        <w:t>kontrolu,</w:t>
      </w:r>
      <w:r w:rsidRPr="00367B9A">
        <w:rPr>
          <w:rFonts w:cstheme="minorHAnsi"/>
          <w:i/>
          <w:spacing w:val="-13"/>
        </w:rPr>
        <w:t xml:space="preserve"> </w:t>
      </w:r>
      <w:r w:rsidRPr="00367B9A">
        <w:rPr>
          <w:rFonts w:cstheme="minorHAnsi"/>
          <w:i/>
        </w:rPr>
        <w:t xml:space="preserve">měření nebo zkoušení, nebo dát okamžitě Zhotoviteli oznámení, že Správce stavby uvedené nepožaduje. Jestliže Zhotovitel oznámení nedá, a když je </w:t>
      </w:r>
      <w:r w:rsidRPr="00367B9A">
        <w:rPr>
          <w:rFonts w:cstheme="minorHAnsi"/>
          <w:i/>
          <w:spacing w:val="3"/>
        </w:rPr>
        <w:t xml:space="preserve">to </w:t>
      </w:r>
      <w:r w:rsidRPr="00367B9A">
        <w:rPr>
          <w:rFonts w:cstheme="minorHAnsi"/>
          <w:i/>
        </w:rPr>
        <w:t>Správcem stavby požadováno, musí Zhotovitel práci odkrýt a pak obnovit a napravit, to vše na náklady Zhotovitele. Pokud se Správce stavby ke kontrole přes včasné oznámení nedostaví, je Zhotovitel oprávněn předmětné práce zakrýt. Před jejich zakrytím je povinen pořídit jejich podrobnou fotodokumentaci a předat ji Správci stavby. Bude-li v tomto případě Správce stavby dodatečně požadovat odkrytí těchto prací, je Zhotovitel povinen toto odkrytí provést, a to na náklady Objednatele. Pokud se však zjistí, že práce nebyly řádně provedeny, nese veškeré náklady spojené s odkrytím prací, opravou chybného stavu a následným zakrytím Zhotovitel.</w:t>
      </w:r>
    </w:p>
    <w:p w14:paraId="135FE15C" w14:textId="77777777" w:rsidR="00DC0321" w:rsidRPr="00DC0321" w:rsidRDefault="00DC0321" w:rsidP="00DC0321">
      <w:pPr>
        <w:pStyle w:val="Nadpis21"/>
        <w:spacing w:before="0" w:after="120"/>
        <w:ind w:left="0"/>
        <w:contextualSpacing/>
        <w:rPr>
          <w:rFonts w:asciiTheme="minorHAnsi" w:hAnsiTheme="minorHAnsi" w:cstheme="minorHAnsi"/>
          <w:sz w:val="28"/>
          <w:szCs w:val="28"/>
        </w:rPr>
      </w:pPr>
      <w:r w:rsidRPr="00DC0321">
        <w:rPr>
          <w:rFonts w:asciiTheme="minorHAnsi" w:hAnsiTheme="minorHAnsi" w:cstheme="minorHAnsi"/>
          <w:sz w:val="28"/>
          <w:szCs w:val="28"/>
        </w:rPr>
        <w:t>7.4</w:t>
      </w:r>
    </w:p>
    <w:p w14:paraId="60554BF4" w14:textId="77777777" w:rsidR="00DC0321" w:rsidRPr="00DC0321" w:rsidRDefault="00DC0321" w:rsidP="00DC0321">
      <w:pPr>
        <w:pStyle w:val="Nadpis21"/>
        <w:spacing w:before="0" w:after="120"/>
        <w:ind w:left="0"/>
        <w:contextualSpacing/>
        <w:rPr>
          <w:rFonts w:asciiTheme="minorHAnsi" w:hAnsiTheme="minorHAnsi" w:cstheme="minorHAnsi"/>
          <w:sz w:val="28"/>
          <w:szCs w:val="28"/>
        </w:rPr>
      </w:pPr>
      <w:r w:rsidRPr="00DC0321">
        <w:rPr>
          <w:rFonts w:asciiTheme="minorHAnsi" w:hAnsiTheme="minorHAnsi" w:cstheme="minorHAnsi"/>
          <w:sz w:val="28"/>
          <w:szCs w:val="28"/>
        </w:rPr>
        <w:t>Zkoušení</w:t>
      </w:r>
    </w:p>
    <w:p w14:paraId="21CE90CD" w14:textId="25F5A79F" w:rsidR="00355CDE" w:rsidRPr="00355CDE" w:rsidRDefault="00355CDE" w:rsidP="00355CDE">
      <w:pPr>
        <w:pStyle w:val="Zkladntext"/>
        <w:spacing w:before="1" w:line="244" w:lineRule="auto"/>
        <w:ind w:left="2014" w:right="155"/>
        <w:jc w:val="both"/>
        <w:rPr>
          <w:rFonts w:asciiTheme="minorHAnsi" w:hAnsiTheme="minorHAnsi" w:cstheme="minorHAnsi"/>
          <w:b/>
        </w:rPr>
      </w:pPr>
      <w:r w:rsidRPr="00355CDE">
        <w:rPr>
          <w:rFonts w:asciiTheme="minorHAnsi" w:hAnsiTheme="minorHAnsi" w:cstheme="minorHAnsi"/>
          <w:b/>
        </w:rPr>
        <w:t>Na konec Pod-článku 7.4 se přidává</w:t>
      </w:r>
      <w:r w:rsidR="00FC619A">
        <w:rPr>
          <w:rFonts w:asciiTheme="minorHAnsi" w:hAnsiTheme="minorHAnsi" w:cstheme="minorHAnsi"/>
          <w:b/>
        </w:rPr>
        <w:t xml:space="preserve"> </w:t>
      </w:r>
      <w:r w:rsidRPr="00355CDE">
        <w:rPr>
          <w:rFonts w:asciiTheme="minorHAnsi" w:hAnsiTheme="minorHAnsi" w:cstheme="minorHAnsi"/>
          <w:b/>
        </w:rPr>
        <w:t>text:</w:t>
      </w:r>
    </w:p>
    <w:p w14:paraId="0C95CB16" w14:textId="77777777" w:rsidR="00355CDE" w:rsidRPr="00355CDE" w:rsidRDefault="00355CDE" w:rsidP="00355CDE">
      <w:pPr>
        <w:pStyle w:val="Zkladntext"/>
        <w:spacing w:before="1" w:line="244" w:lineRule="auto"/>
        <w:ind w:left="2014" w:right="155"/>
        <w:jc w:val="both"/>
        <w:rPr>
          <w:rFonts w:asciiTheme="minorHAnsi" w:hAnsiTheme="minorHAnsi" w:cstheme="minorHAnsi"/>
          <w:i/>
        </w:rPr>
      </w:pPr>
    </w:p>
    <w:p w14:paraId="699CD0D3" w14:textId="3197719A" w:rsidR="00355CDE" w:rsidRPr="00355CDE" w:rsidRDefault="00355CDE" w:rsidP="00E651D2">
      <w:pPr>
        <w:pStyle w:val="Zkladntext"/>
        <w:spacing w:before="1" w:line="244" w:lineRule="auto"/>
        <w:ind w:left="2014" w:right="155"/>
        <w:jc w:val="both"/>
        <w:rPr>
          <w:rFonts w:asciiTheme="minorHAnsi" w:hAnsiTheme="minorHAnsi" w:cstheme="minorHAnsi"/>
        </w:rPr>
      </w:pPr>
      <w:r w:rsidRPr="00355CDE">
        <w:rPr>
          <w:rFonts w:asciiTheme="minorHAnsi" w:hAnsiTheme="minorHAnsi" w:cstheme="minorHAnsi"/>
          <w:i/>
        </w:rPr>
        <w:t>Správce stavby je oprávněn požadovat jakékoliv zkoušky během provádění Díla vyplývající z požadavků nebo doporučení norem a platných Právních předpisů a jakékoliv zkoušky Stavby nebo Technologických zařízení, nezbytné k prokázání jejich funkce a výkonu.</w:t>
      </w:r>
    </w:p>
    <w:p w14:paraId="775785B7" w14:textId="33486314" w:rsidR="00CA50C8" w:rsidRPr="009B23F6" w:rsidRDefault="00CA50C8" w:rsidP="005F2B0D">
      <w:pPr>
        <w:pStyle w:val="Nadpis21"/>
        <w:keepNext/>
        <w:keepLines/>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7.7</w:t>
      </w:r>
    </w:p>
    <w:p w14:paraId="73B1B8BC" w14:textId="74D37F97" w:rsidR="00CA50C8" w:rsidRDefault="00CA50C8" w:rsidP="005F2B0D">
      <w:pPr>
        <w:pStyle w:val="Nadpis21"/>
        <w:keepNext/>
        <w:keepLines/>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Vlastnictví technologického materiálu</w:t>
      </w:r>
    </w:p>
    <w:p w14:paraId="0408FCDC" w14:textId="33FFDDD2" w:rsidR="00CA50C8" w:rsidRPr="00C64DF8" w:rsidRDefault="00CA50C8" w:rsidP="005F2B0D">
      <w:pPr>
        <w:pStyle w:val="Zkladntext"/>
        <w:keepNext/>
        <w:keepLines/>
        <w:spacing w:before="81"/>
        <w:ind w:left="2000"/>
        <w:jc w:val="both"/>
        <w:rPr>
          <w:rFonts w:asciiTheme="minorHAnsi" w:hAnsiTheme="minorHAnsi" w:cstheme="minorHAnsi"/>
          <w:b/>
        </w:rPr>
      </w:pPr>
      <w:r w:rsidRPr="00C64DF8">
        <w:rPr>
          <w:rFonts w:asciiTheme="minorHAnsi" w:hAnsiTheme="minorHAnsi" w:cstheme="minorHAnsi"/>
          <w:b/>
        </w:rPr>
        <w:t xml:space="preserve">Pod-článek </w:t>
      </w:r>
      <w:r>
        <w:rPr>
          <w:rFonts w:asciiTheme="minorHAnsi" w:hAnsiTheme="minorHAnsi" w:cstheme="minorHAnsi"/>
          <w:b/>
        </w:rPr>
        <w:t>7.7</w:t>
      </w:r>
      <w:r w:rsidRPr="00C64DF8">
        <w:rPr>
          <w:rFonts w:asciiTheme="minorHAnsi" w:hAnsiTheme="minorHAnsi" w:cstheme="minorHAnsi"/>
          <w:b/>
        </w:rPr>
        <w:t xml:space="preserve"> se nahrazuje tímto textem:</w:t>
      </w:r>
    </w:p>
    <w:p w14:paraId="67D94170" w14:textId="77777777" w:rsidR="00CA50C8" w:rsidRPr="00C64DF8" w:rsidRDefault="00CA50C8" w:rsidP="005F2B0D">
      <w:pPr>
        <w:pStyle w:val="Zkladntext"/>
        <w:keepNext/>
        <w:keepLines/>
        <w:spacing w:before="5"/>
        <w:rPr>
          <w:rFonts w:asciiTheme="minorHAnsi" w:hAnsiTheme="minorHAnsi" w:cstheme="minorHAnsi"/>
          <w:sz w:val="21"/>
        </w:rPr>
      </w:pPr>
    </w:p>
    <w:p w14:paraId="14B04466" w14:textId="47F62D11" w:rsidR="00CA50C8" w:rsidRPr="00C64DF8" w:rsidRDefault="003467CC" w:rsidP="005F2B0D">
      <w:pPr>
        <w:keepNext/>
        <w:keepLines/>
        <w:spacing w:line="244" w:lineRule="auto"/>
        <w:ind w:left="2000" w:right="152"/>
        <w:jc w:val="both"/>
        <w:rPr>
          <w:rFonts w:cstheme="minorHAnsi"/>
          <w:i/>
        </w:rPr>
      </w:pPr>
      <w:r w:rsidRPr="003467CC">
        <w:rPr>
          <w:rFonts w:cstheme="minorHAnsi"/>
          <w:i/>
        </w:rPr>
        <w:t>Vlastnické právo k Věcem určeným pro dílo, a to včetně strojů a jiných upevněných zařízení ve smyslu § 508 občanského zákoníku, nabývá Objednatel okamžikem, kdy se stanou součástí Díla, nebo pozemku, nebo kdy takto vznikly nebo v okamžiku provedení platby za tyto Věci určené pro dílo, podle toho, která z těchto událostí nastane dříve. Nebezpečí škody na Materiálech přechází vždy teprve k okamžiku převzetí v souladu s Článkem 10 [Převzetí objednatelem] a do tohoto okamžiku nese nebezpečí škody na Materiálech Zhotovitel.</w:t>
      </w:r>
      <w:r w:rsidR="00CA50C8" w:rsidRPr="00C64DF8">
        <w:rPr>
          <w:rFonts w:cstheme="minorHAnsi"/>
          <w:i/>
        </w:rPr>
        <w:t xml:space="preserve"> </w:t>
      </w:r>
    </w:p>
    <w:p w14:paraId="4F32A757" w14:textId="77777777" w:rsidR="00FD45C0" w:rsidRDefault="00FD45C0" w:rsidP="00FD45C0">
      <w:pPr>
        <w:pStyle w:val="Zkladntext"/>
        <w:spacing w:line="244" w:lineRule="auto"/>
        <w:ind w:right="152"/>
        <w:rPr>
          <w:rFonts w:asciiTheme="minorHAnsi" w:hAnsiTheme="minorHAnsi" w:cstheme="minorHAnsi"/>
          <w:b/>
        </w:rPr>
      </w:pPr>
    </w:p>
    <w:p w14:paraId="07065344" w14:textId="4F33D0A7" w:rsidR="00FD45C0" w:rsidRPr="00C31326" w:rsidRDefault="00FD45C0" w:rsidP="00C31326">
      <w:pPr>
        <w:pStyle w:val="Nadpis21"/>
        <w:spacing w:before="0" w:after="120"/>
        <w:ind w:left="0"/>
        <w:contextualSpacing/>
        <w:rPr>
          <w:rFonts w:asciiTheme="minorHAnsi" w:hAnsiTheme="minorHAnsi" w:cstheme="minorHAnsi"/>
          <w:sz w:val="28"/>
          <w:szCs w:val="28"/>
        </w:rPr>
      </w:pPr>
      <w:r w:rsidRPr="00C31326">
        <w:rPr>
          <w:rFonts w:asciiTheme="minorHAnsi" w:hAnsiTheme="minorHAnsi" w:cstheme="minorHAnsi"/>
          <w:sz w:val="28"/>
          <w:szCs w:val="28"/>
        </w:rPr>
        <w:t>_________________________________________________________________</w:t>
      </w:r>
    </w:p>
    <w:p w14:paraId="768A5038" w14:textId="715540ED" w:rsidR="00B24E10" w:rsidRPr="00B7325C" w:rsidRDefault="00FD45C0" w:rsidP="00E44B0E">
      <w:pPr>
        <w:keepNext/>
        <w:spacing w:before="85" w:line="314" w:lineRule="exact"/>
        <w:rPr>
          <w:rFonts w:cstheme="minorHAnsi"/>
          <w:i/>
        </w:rPr>
      </w:pPr>
      <w:r>
        <w:rPr>
          <w:rFonts w:cstheme="minorHAnsi"/>
          <w:b/>
          <w:sz w:val="36"/>
          <w:szCs w:val="36"/>
        </w:rPr>
        <w:t>8</w:t>
      </w:r>
      <w:r>
        <w:rPr>
          <w:rFonts w:cstheme="minorHAnsi"/>
          <w:b/>
          <w:sz w:val="32"/>
        </w:rPr>
        <w:t xml:space="preserve"> </w:t>
      </w:r>
      <w:r w:rsidR="00DF0A0F" w:rsidRPr="00DF0A0F">
        <w:rPr>
          <w:b/>
          <w:sz w:val="32"/>
        </w:rPr>
        <w:t>Zahájení, zpoždění a přerušení</w:t>
      </w:r>
    </w:p>
    <w:p w14:paraId="0FEEC3E0" w14:textId="77777777" w:rsidR="00842C45" w:rsidRPr="00842C45" w:rsidRDefault="00842C45" w:rsidP="00842C45">
      <w:pPr>
        <w:pStyle w:val="Nadpis21"/>
        <w:spacing w:before="0" w:after="120"/>
        <w:ind w:left="0"/>
        <w:contextualSpacing/>
        <w:rPr>
          <w:rFonts w:asciiTheme="minorHAnsi" w:hAnsiTheme="minorHAnsi" w:cstheme="minorHAnsi"/>
          <w:sz w:val="28"/>
          <w:szCs w:val="28"/>
        </w:rPr>
      </w:pPr>
    </w:p>
    <w:p w14:paraId="15ED4A7F" w14:textId="77777777" w:rsidR="009B23F6" w:rsidRPr="009B23F6" w:rsidRDefault="009B23F6" w:rsidP="009B23F6">
      <w:pPr>
        <w:pStyle w:val="Nadpis21"/>
        <w:spacing w:before="0" w:after="120"/>
        <w:ind w:left="0"/>
        <w:contextualSpacing/>
        <w:rPr>
          <w:rFonts w:asciiTheme="minorHAnsi" w:hAnsiTheme="minorHAnsi" w:cstheme="minorHAnsi"/>
          <w:sz w:val="28"/>
          <w:szCs w:val="28"/>
        </w:rPr>
      </w:pPr>
      <w:r w:rsidRPr="009B23F6">
        <w:rPr>
          <w:rFonts w:asciiTheme="minorHAnsi" w:hAnsiTheme="minorHAnsi" w:cstheme="minorHAnsi"/>
          <w:sz w:val="28"/>
          <w:szCs w:val="28"/>
        </w:rPr>
        <w:t>8.1</w:t>
      </w:r>
    </w:p>
    <w:p w14:paraId="4B4F9A64" w14:textId="6258EE60" w:rsidR="009B23F6" w:rsidRDefault="009B23F6" w:rsidP="009B23F6">
      <w:pPr>
        <w:pStyle w:val="Nadpis21"/>
        <w:spacing w:before="0" w:after="120"/>
        <w:ind w:left="0"/>
        <w:contextualSpacing/>
        <w:rPr>
          <w:rFonts w:asciiTheme="minorHAnsi" w:hAnsiTheme="minorHAnsi" w:cstheme="minorHAnsi"/>
          <w:sz w:val="28"/>
          <w:szCs w:val="28"/>
        </w:rPr>
      </w:pPr>
      <w:r w:rsidRPr="009B23F6">
        <w:rPr>
          <w:rFonts w:asciiTheme="minorHAnsi" w:hAnsiTheme="minorHAnsi" w:cstheme="minorHAnsi"/>
          <w:sz w:val="28"/>
          <w:szCs w:val="28"/>
        </w:rPr>
        <w:t>Zahájení prací na díle</w:t>
      </w:r>
    </w:p>
    <w:p w14:paraId="594ED522" w14:textId="77777777" w:rsidR="00C64DF8" w:rsidRPr="00C64DF8" w:rsidRDefault="00C64DF8" w:rsidP="00C64DF8">
      <w:pPr>
        <w:pStyle w:val="Zkladntext"/>
        <w:spacing w:before="81"/>
        <w:ind w:left="2000"/>
        <w:jc w:val="both"/>
        <w:rPr>
          <w:rFonts w:asciiTheme="minorHAnsi" w:hAnsiTheme="minorHAnsi" w:cstheme="minorHAnsi"/>
          <w:b/>
        </w:rPr>
      </w:pPr>
      <w:r w:rsidRPr="00C64DF8">
        <w:rPr>
          <w:rFonts w:asciiTheme="minorHAnsi" w:hAnsiTheme="minorHAnsi" w:cstheme="minorHAnsi"/>
          <w:b/>
        </w:rPr>
        <w:t>Pod-článek 8.1 se nahrazuje tímto textem:</w:t>
      </w:r>
    </w:p>
    <w:p w14:paraId="4053549D" w14:textId="77777777" w:rsidR="00C64DF8" w:rsidRPr="00C64DF8" w:rsidRDefault="00C64DF8" w:rsidP="00C64DF8">
      <w:pPr>
        <w:pStyle w:val="Zkladntext"/>
        <w:spacing w:before="5"/>
        <w:rPr>
          <w:rFonts w:asciiTheme="minorHAnsi" w:hAnsiTheme="minorHAnsi" w:cstheme="minorHAnsi"/>
          <w:sz w:val="21"/>
        </w:rPr>
      </w:pPr>
    </w:p>
    <w:p w14:paraId="57E1EE04" w14:textId="2BAF880D" w:rsidR="00C64DF8" w:rsidRPr="00C64DF8" w:rsidRDefault="00C64DF8" w:rsidP="00C64DF8">
      <w:pPr>
        <w:spacing w:line="244" w:lineRule="auto"/>
        <w:ind w:left="2000" w:right="152"/>
        <w:jc w:val="both"/>
        <w:rPr>
          <w:rFonts w:cstheme="minorHAnsi"/>
          <w:i/>
        </w:rPr>
      </w:pPr>
      <w:r w:rsidRPr="00C64DF8">
        <w:rPr>
          <w:rFonts w:cstheme="minorHAnsi"/>
          <w:i/>
        </w:rPr>
        <w:t xml:space="preserve">Správce stavby musí dát Zhotoviteli nejméně 7 dnů předem oznámení o Datu zahájení prací, přičemž Datum zahájení prací musí být do 14 dnů od účinnosti Smlouvy o dílo. </w:t>
      </w:r>
    </w:p>
    <w:p w14:paraId="4CD91769" w14:textId="08033577" w:rsidR="00C64DF8" w:rsidRPr="00C64DF8" w:rsidRDefault="00C64DF8" w:rsidP="00C64DF8">
      <w:pPr>
        <w:spacing w:line="244" w:lineRule="auto"/>
        <w:ind w:left="2000" w:right="159"/>
        <w:jc w:val="both"/>
        <w:rPr>
          <w:rFonts w:cstheme="minorHAnsi"/>
          <w:i/>
        </w:rPr>
      </w:pPr>
      <w:r w:rsidRPr="00C64DF8">
        <w:rPr>
          <w:rFonts w:cstheme="minorHAnsi"/>
          <w:i/>
        </w:rPr>
        <w:t>Zhotovitel musí zahájit projektování a provádění Díla co nejdříve, jak je to rozumně možné, po Datu zahájení prací a musí pak v pracích na Díle postupovat s náležitou rychlostí a bez zpoždění.</w:t>
      </w:r>
    </w:p>
    <w:p w14:paraId="586EB24B" w14:textId="77777777" w:rsidR="00920810" w:rsidRPr="00920810" w:rsidRDefault="00920810" w:rsidP="00920810">
      <w:pPr>
        <w:pStyle w:val="Nadpis21"/>
        <w:spacing w:before="0" w:after="120"/>
        <w:ind w:left="0"/>
        <w:contextualSpacing/>
        <w:rPr>
          <w:rFonts w:asciiTheme="minorHAnsi" w:hAnsiTheme="minorHAnsi" w:cstheme="minorHAnsi"/>
          <w:sz w:val="28"/>
          <w:szCs w:val="28"/>
        </w:rPr>
      </w:pPr>
      <w:r w:rsidRPr="00920810">
        <w:rPr>
          <w:rFonts w:asciiTheme="minorHAnsi" w:hAnsiTheme="minorHAnsi" w:cstheme="minorHAnsi"/>
          <w:sz w:val="28"/>
          <w:szCs w:val="28"/>
        </w:rPr>
        <w:t>8.2</w:t>
      </w:r>
    </w:p>
    <w:p w14:paraId="29BACDB6" w14:textId="77777777" w:rsidR="00920810" w:rsidRPr="00920810" w:rsidRDefault="00920810" w:rsidP="00920810">
      <w:pPr>
        <w:pStyle w:val="Nadpis21"/>
        <w:spacing w:before="0" w:after="120"/>
        <w:ind w:left="0"/>
        <w:contextualSpacing/>
        <w:rPr>
          <w:rFonts w:asciiTheme="minorHAnsi" w:hAnsiTheme="minorHAnsi" w:cstheme="minorHAnsi"/>
          <w:sz w:val="28"/>
          <w:szCs w:val="28"/>
        </w:rPr>
      </w:pPr>
      <w:r w:rsidRPr="00920810">
        <w:rPr>
          <w:rFonts w:asciiTheme="minorHAnsi" w:hAnsiTheme="minorHAnsi" w:cstheme="minorHAnsi"/>
          <w:sz w:val="28"/>
          <w:szCs w:val="28"/>
        </w:rPr>
        <w:t>Doba pro dokončení</w:t>
      </w:r>
    </w:p>
    <w:p w14:paraId="0C9306F5" w14:textId="6331FD7D" w:rsidR="00FC619A" w:rsidRPr="00FC619A" w:rsidRDefault="00FC619A" w:rsidP="00FC619A">
      <w:pPr>
        <w:pStyle w:val="Zkladntext"/>
        <w:ind w:left="2014"/>
        <w:jc w:val="both"/>
        <w:rPr>
          <w:rFonts w:asciiTheme="minorHAnsi" w:hAnsiTheme="minorHAnsi" w:cstheme="minorHAnsi"/>
          <w:b/>
        </w:rPr>
      </w:pPr>
      <w:r w:rsidRPr="00FC619A">
        <w:rPr>
          <w:rFonts w:asciiTheme="minorHAnsi" w:hAnsiTheme="minorHAnsi" w:cstheme="minorHAnsi"/>
          <w:b/>
        </w:rPr>
        <w:t>Na konec Pod-článku 8.2 se přidává</w:t>
      </w:r>
      <w:r>
        <w:rPr>
          <w:rFonts w:asciiTheme="minorHAnsi" w:hAnsiTheme="minorHAnsi" w:cstheme="minorHAnsi"/>
          <w:b/>
        </w:rPr>
        <w:t xml:space="preserve"> text</w:t>
      </w:r>
      <w:r w:rsidRPr="00FC619A">
        <w:rPr>
          <w:rFonts w:asciiTheme="minorHAnsi" w:hAnsiTheme="minorHAnsi" w:cstheme="minorHAnsi"/>
          <w:b/>
        </w:rPr>
        <w:t>:</w:t>
      </w:r>
    </w:p>
    <w:p w14:paraId="7F7EA3DD" w14:textId="77777777" w:rsidR="00FC619A" w:rsidRPr="00FC619A" w:rsidRDefault="00FC619A" w:rsidP="00FC619A">
      <w:pPr>
        <w:pStyle w:val="Zkladntext"/>
        <w:spacing w:before="4"/>
        <w:rPr>
          <w:rFonts w:asciiTheme="minorHAnsi" w:hAnsiTheme="minorHAnsi" w:cstheme="minorHAnsi"/>
          <w:sz w:val="21"/>
        </w:rPr>
      </w:pPr>
    </w:p>
    <w:p w14:paraId="386164B3" w14:textId="46A192EB" w:rsidR="00FC619A" w:rsidRPr="00FC619A" w:rsidRDefault="00FC619A" w:rsidP="00FC619A">
      <w:pPr>
        <w:spacing w:line="244" w:lineRule="auto"/>
        <w:ind w:left="2012" w:right="154"/>
        <w:jc w:val="both"/>
        <w:rPr>
          <w:rFonts w:cstheme="minorHAnsi"/>
          <w:i/>
        </w:rPr>
      </w:pPr>
      <w:r w:rsidRPr="00FC619A">
        <w:rPr>
          <w:rFonts w:cstheme="minorHAnsi"/>
          <w:i/>
        </w:rPr>
        <w:t>Dílo</w:t>
      </w:r>
      <w:r w:rsidRPr="00FC619A">
        <w:rPr>
          <w:rFonts w:cstheme="minorHAnsi"/>
          <w:i/>
          <w:spacing w:val="-14"/>
        </w:rPr>
        <w:t xml:space="preserve"> </w:t>
      </w:r>
      <w:r w:rsidRPr="00FC619A">
        <w:rPr>
          <w:rFonts w:cstheme="minorHAnsi"/>
          <w:i/>
        </w:rPr>
        <w:t>se</w:t>
      </w:r>
      <w:r w:rsidRPr="00FC619A">
        <w:rPr>
          <w:rFonts w:cstheme="minorHAnsi"/>
          <w:i/>
          <w:spacing w:val="-12"/>
        </w:rPr>
        <w:t xml:space="preserve"> </w:t>
      </w:r>
      <w:r w:rsidRPr="00FC619A">
        <w:rPr>
          <w:rFonts w:cstheme="minorHAnsi"/>
          <w:i/>
        </w:rPr>
        <w:t>nepovažuje</w:t>
      </w:r>
      <w:r w:rsidRPr="00FC619A">
        <w:rPr>
          <w:rFonts w:cstheme="minorHAnsi"/>
          <w:i/>
          <w:spacing w:val="-14"/>
        </w:rPr>
        <w:t xml:space="preserve"> </w:t>
      </w:r>
      <w:r w:rsidRPr="00FC619A">
        <w:rPr>
          <w:rFonts w:cstheme="minorHAnsi"/>
          <w:i/>
        </w:rPr>
        <w:t>za</w:t>
      </w:r>
      <w:r w:rsidRPr="00FC619A">
        <w:rPr>
          <w:rFonts w:cstheme="minorHAnsi"/>
          <w:i/>
          <w:spacing w:val="-13"/>
        </w:rPr>
        <w:t xml:space="preserve"> </w:t>
      </w:r>
      <w:r w:rsidRPr="00FC619A">
        <w:rPr>
          <w:rFonts w:cstheme="minorHAnsi"/>
          <w:i/>
        </w:rPr>
        <w:t>dokončené,</w:t>
      </w:r>
      <w:r w:rsidRPr="00FC619A">
        <w:rPr>
          <w:rFonts w:cstheme="minorHAnsi"/>
          <w:i/>
          <w:spacing w:val="-11"/>
        </w:rPr>
        <w:t xml:space="preserve"> </w:t>
      </w:r>
      <w:r w:rsidRPr="00FC619A">
        <w:rPr>
          <w:rFonts w:cstheme="minorHAnsi"/>
          <w:i/>
        </w:rPr>
        <w:t>pokud</w:t>
      </w:r>
      <w:r w:rsidRPr="00FC619A">
        <w:rPr>
          <w:rFonts w:cstheme="minorHAnsi"/>
          <w:i/>
          <w:spacing w:val="-14"/>
        </w:rPr>
        <w:t xml:space="preserve"> </w:t>
      </w:r>
      <w:r w:rsidRPr="00FC619A">
        <w:rPr>
          <w:rFonts w:cstheme="minorHAnsi"/>
          <w:i/>
        </w:rPr>
        <w:t>a</w:t>
      </w:r>
      <w:r w:rsidRPr="00FC619A">
        <w:rPr>
          <w:rFonts w:cstheme="minorHAnsi"/>
          <w:i/>
          <w:spacing w:val="-11"/>
        </w:rPr>
        <w:t xml:space="preserve"> </w:t>
      </w:r>
      <w:r w:rsidRPr="00FC619A">
        <w:rPr>
          <w:rFonts w:cstheme="minorHAnsi"/>
          <w:i/>
        </w:rPr>
        <w:t>dokud</w:t>
      </w:r>
      <w:r w:rsidRPr="00FC619A">
        <w:rPr>
          <w:rFonts w:cstheme="minorHAnsi"/>
          <w:i/>
          <w:spacing w:val="-10"/>
        </w:rPr>
        <w:t xml:space="preserve"> </w:t>
      </w:r>
      <w:r w:rsidRPr="00FC619A">
        <w:rPr>
          <w:rFonts w:cstheme="minorHAnsi"/>
          <w:i/>
        </w:rPr>
        <w:t>Správce stavby neobdrží veškeré dokumenty a doklady uvedené ve Smlouvě nebo v Právních předpisech, které má před dokončením a převzetím Díla obdržet.</w:t>
      </w:r>
    </w:p>
    <w:p w14:paraId="452DB174" w14:textId="77777777" w:rsidR="00795EDE" w:rsidRPr="00795EDE" w:rsidRDefault="00795EDE" w:rsidP="00795EDE">
      <w:pPr>
        <w:pStyle w:val="Nadpis21"/>
        <w:spacing w:before="0" w:after="120"/>
        <w:ind w:left="0"/>
        <w:contextualSpacing/>
        <w:rPr>
          <w:rFonts w:asciiTheme="minorHAnsi" w:hAnsiTheme="minorHAnsi" w:cstheme="minorHAnsi"/>
          <w:sz w:val="28"/>
          <w:szCs w:val="28"/>
        </w:rPr>
      </w:pPr>
      <w:r w:rsidRPr="00795EDE">
        <w:rPr>
          <w:rFonts w:asciiTheme="minorHAnsi" w:hAnsiTheme="minorHAnsi" w:cstheme="minorHAnsi"/>
          <w:sz w:val="28"/>
          <w:szCs w:val="28"/>
        </w:rPr>
        <w:t>8.3</w:t>
      </w:r>
    </w:p>
    <w:p w14:paraId="04FD7E1E" w14:textId="77777777" w:rsidR="00795EDE" w:rsidRPr="00795EDE" w:rsidRDefault="00795EDE" w:rsidP="00795EDE">
      <w:pPr>
        <w:pStyle w:val="Nadpis21"/>
        <w:spacing w:before="0" w:after="120"/>
        <w:ind w:left="0"/>
        <w:contextualSpacing/>
        <w:rPr>
          <w:rFonts w:asciiTheme="minorHAnsi" w:hAnsiTheme="minorHAnsi" w:cstheme="minorHAnsi"/>
          <w:sz w:val="28"/>
          <w:szCs w:val="28"/>
        </w:rPr>
      </w:pPr>
      <w:r w:rsidRPr="00795EDE">
        <w:rPr>
          <w:rFonts w:asciiTheme="minorHAnsi" w:hAnsiTheme="minorHAnsi" w:cstheme="minorHAnsi"/>
          <w:sz w:val="28"/>
          <w:szCs w:val="28"/>
        </w:rPr>
        <w:t>Harmonogram</w:t>
      </w:r>
    </w:p>
    <w:p w14:paraId="21575BE4" w14:textId="77777777" w:rsidR="00F131C9" w:rsidRPr="00F131C9" w:rsidRDefault="00F131C9" w:rsidP="00F131C9">
      <w:pPr>
        <w:pStyle w:val="Zkladntext"/>
        <w:spacing w:before="1"/>
        <w:ind w:left="2012"/>
        <w:rPr>
          <w:rFonts w:asciiTheme="minorHAnsi" w:hAnsiTheme="minorHAnsi" w:cstheme="minorHAnsi"/>
          <w:b/>
        </w:rPr>
      </w:pPr>
      <w:r w:rsidRPr="00F131C9">
        <w:rPr>
          <w:rFonts w:asciiTheme="minorHAnsi" w:hAnsiTheme="minorHAnsi" w:cstheme="minorHAnsi"/>
          <w:b/>
        </w:rPr>
        <w:t>První odstavec Pod-článku 8.3. se nahrazuje tímto textem:</w:t>
      </w:r>
    </w:p>
    <w:p w14:paraId="2F6CEF67" w14:textId="77777777" w:rsidR="00F131C9" w:rsidRPr="00F131C9" w:rsidRDefault="00F131C9" w:rsidP="00F131C9">
      <w:pPr>
        <w:pStyle w:val="Zkladntext"/>
        <w:spacing w:before="2"/>
        <w:rPr>
          <w:rFonts w:asciiTheme="minorHAnsi" w:hAnsiTheme="minorHAnsi" w:cstheme="minorHAnsi"/>
          <w:sz w:val="21"/>
        </w:rPr>
      </w:pPr>
    </w:p>
    <w:p w14:paraId="01291764" w14:textId="2195FC7F" w:rsidR="00F131C9" w:rsidRPr="00F131C9" w:rsidRDefault="00F131C9" w:rsidP="00F131C9">
      <w:pPr>
        <w:spacing w:line="244" w:lineRule="auto"/>
        <w:ind w:left="2012" w:right="154"/>
        <w:jc w:val="both"/>
        <w:rPr>
          <w:rFonts w:cstheme="minorHAnsi"/>
          <w:i/>
        </w:rPr>
      </w:pPr>
      <w:r w:rsidRPr="00F131C9">
        <w:rPr>
          <w:rFonts w:cstheme="minorHAnsi"/>
          <w:i/>
        </w:rPr>
        <w:t>Zhotovitel musí předložit Správci stavby počáteční harmonogram provedení Díla do 28 dnů po tom, co obdržel oznámení o Datu zahájení prací podle Pod-článku 8.1 [Zahájení prací na díle]. Zhotovitel musí také předložit aktualizovaný harmonogram, který přesně zobrazuje skutečný postup prací na Díle, kdykoli jakýkoli harmonogram přestane zobrazovat skutečný postup nebo není jinak v souladu s povinnostmi Zhotovitele.</w:t>
      </w:r>
    </w:p>
    <w:p w14:paraId="20730A0F" w14:textId="77777777" w:rsidR="00F131C9" w:rsidRPr="00F131C9" w:rsidRDefault="00F131C9" w:rsidP="00F131C9">
      <w:pPr>
        <w:pStyle w:val="Zkladntext"/>
        <w:spacing w:before="6"/>
        <w:rPr>
          <w:rFonts w:asciiTheme="minorHAnsi" w:hAnsiTheme="minorHAnsi" w:cstheme="minorHAnsi"/>
          <w:i/>
          <w:sz w:val="21"/>
        </w:rPr>
      </w:pPr>
    </w:p>
    <w:p w14:paraId="785593CD" w14:textId="4552ABFC" w:rsidR="00F131C9" w:rsidRPr="00F131C9" w:rsidRDefault="00F131C9" w:rsidP="00F131C9">
      <w:pPr>
        <w:spacing w:line="244" w:lineRule="auto"/>
        <w:ind w:left="2012" w:right="153"/>
        <w:jc w:val="both"/>
        <w:rPr>
          <w:rFonts w:cstheme="minorHAnsi"/>
          <w:i/>
        </w:rPr>
      </w:pPr>
      <w:r w:rsidRPr="00F131C9">
        <w:rPr>
          <w:rFonts w:cstheme="minorHAnsi"/>
          <w:i/>
        </w:rPr>
        <w:t xml:space="preserve">Počáteční harmonogram i každý další aktualizovaný harmonogram musí být předložen Správci stavby </w:t>
      </w:r>
      <w:r w:rsidR="00A85AB0">
        <w:rPr>
          <w:rFonts w:cstheme="minorHAnsi"/>
          <w:i/>
        </w:rPr>
        <w:t xml:space="preserve">prostřednictvím CDE </w:t>
      </w:r>
      <w:r w:rsidRPr="00F131C9">
        <w:rPr>
          <w:rFonts w:cstheme="minorHAnsi"/>
          <w:i/>
        </w:rPr>
        <w:t>ve</w:t>
      </w:r>
      <w:r w:rsidRPr="00F131C9">
        <w:rPr>
          <w:rFonts w:cstheme="minorHAnsi"/>
          <w:i/>
          <w:spacing w:val="-6"/>
        </w:rPr>
        <w:t xml:space="preserve"> </w:t>
      </w:r>
      <w:r w:rsidRPr="00F131C9">
        <w:rPr>
          <w:rFonts w:cstheme="minorHAnsi"/>
          <w:i/>
        </w:rPr>
        <w:t>formátu</w:t>
      </w:r>
      <w:r w:rsidRPr="00F131C9">
        <w:rPr>
          <w:rFonts w:cstheme="minorHAnsi"/>
          <w:i/>
          <w:spacing w:val="-2"/>
        </w:rPr>
        <w:t xml:space="preserve"> </w:t>
      </w:r>
      <w:r w:rsidRPr="00F131C9">
        <w:rPr>
          <w:rFonts w:cstheme="minorHAnsi"/>
          <w:i/>
        </w:rPr>
        <w:t>*.</w:t>
      </w:r>
      <w:proofErr w:type="spellStart"/>
      <w:r w:rsidRPr="00F131C9">
        <w:rPr>
          <w:rFonts w:cstheme="minorHAnsi"/>
          <w:i/>
        </w:rPr>
        <w:t>mmp</w:t>
      </w:r>
      <w:proofErr w:type="spellEnd"/>
      <w:r w:rsidRPr="00F131C9">
        <w:rPr>
          <w:rFonts w:cstheme="minorHAnsi"/>
          <w:i/>
          <w:spacing w:val="-6"/>
        </w:rPr>
        <w:t xml:space="preserve"> </w:t>
      </w:r>
      <w:r w:rsidRPr="00F131C9">
        <w:rPr>
          <w:rFonts w:cstheme="minorHAnsi"/>
          <w:i/>
        </w:rPr>
        <w:t>pro</w:t>
      </w:r>
      <w:r w:rsidRPr="00F131C9">
        <w:rPr>
          <w:rFonts w:cstheme="minorHAnsi"/>
          <w:i/>
          <w:spacing w:val="-6"/>
        </w:rPr>
        <w:t xml:space="preserve"> </w:t>
      </w:r>
      <w:r w:rsidRPr="00F131C9">
        <w:rPr>
          <w:rFonts w:cstheme="minorHAnsi"/>
          <w:i/>
        </w:rPr>
        <w:t>MS</w:t>
      </w:r>
      <w:r w:rsidRPr="00F131C9">
        <w:rPr>
          <w:rFonts w:cstheme="minorHAnsi"/>
          <w:i/>
          <w:spacing w:val="-5"/>
        </w:rPr>
        <w:t xml:space="preserve"> </w:t>
      </w:r>
      <w:r w:rsidRPr="00F131C9">
        <w:rPr>
          <w:rFonts w:cstheme="minorHAnsi"/>
          <w:i/>
        </w:rPr>
        <w:t>Project</w:t>
      </w:r>
      <w:r w:rsidRPr="00F131C9">
        <w:rPr>
          <w:rFonts w:cstheme="minorHAnsi"/>
          <w:i/>
          <w:spacing w:val="-4"/>
        </w:rPr>
        <w:t xml:space="preserve"> </w:t>
      </w:r>
      <w:r w:rsidRPr="00F131C9">
        <w:rPr>
          <w:rFonts w:cstheme="minorHAnsi"/>
          <w:i/>
        </w:rPr>
        <w:t>a</w:t>
      </w:r>
      <w:r w:rsidRPr="00F131C9">
        <w:rPr>
          <w:rFonts w:cstheme="minorHAnsi"/>
          <w:i/>
          <w:spacing w:val="-6"/>
        </w:rPr>
        <w:t xml:space="preserve"> </w:t>
      </w:r>
      <w:r w:rsidRPr="00F131C9">
        <w:rPr>
          <w:rFonts w:cstheme="minorHAnsi"/>
          <w:i/>
        </w:rPr>
        <w:t>ve</w:t>
      </w:r>
      <w:r w:rsidRPr="00F131C9">
        <w:rPr>
          <w:rFonts w:cstheme="minorHAnsi"/>
          <w:i/>
          <w:spacing w:val="-6"/>
        </w:rPr>
        <w:t xml:space="preserve"> </w:t>
      </w:r>
      <w:r w:rsidRPr="00F131C9">
        <w:rPr>
          <w:rFonts w:cstheme="minorHAnsi"/>
          <w:i/>
        </w:rPr>
        <w:t>formátu</w:t>
      </w:r>
      <w:r w:rsidRPr="00F131C9">
        <w:rPr>
          <w:rFonts w:cstheme="minorHAnsi"/>
          <w:i/>
          <w:spacing w:val="-3"/>
        </w:rPr>
        <w:t xml:space="preserve"> </w:t>
      </w:r>
      <w:r w:rsidRPr="00F131C9">
        <w:rPr>
          <w:rFonts w:cstheme="minorHAnsi"/>
          <w:i/>
        </w:rPr>
        <w:t>*.</w:t>
      </w:r>
      <w:proofErr w:type="spellStart"/>
      <w:r w:rsidRPr="00F131C9">
        <w:rPr>
          <w:rFonts w:cstheme="minorHAnsi"/>
          <w:i/>
        </w:rPr>
        <w:t>xls</w:t>
      </w:r>
      <w:proofErr w:type="spellEnd"/>
      <w:r w:rsidRPr="00F131C9">
        <w:rPr>
          <w:rFonts w:cstheme="minorHAnsi"/>
          <w:i/>
          <w:spacing w:val="-3"/>
        </w:rPr>
        <w:t xml:space="preserve"> </w:t>
      </w:r>
      <w:r w:rsidRPr="00F131C9">
        <w:rPr>
          <w:rFonts w:cstheme="minorHAnsi"/>
          <w:i/>
        </w:rPr>
        <w:t>pro</w:t>
      </w:r>
      <w:r w:rsidRPr="00F131C9">
        <w:rPr>
          <w:rFonts w:cstheme="minorHAnsi"/>
          <w:i/>
          <w:spacing w:val="-6"/>
        </w:rPr>
        <w:t xml:space="preserve"> </w:t>
      </w:r>
      <w:r w:rsidRPr="00F131C9">
        <w:rPr>
          <w:rFonts w:cstheme="minorHAnsi"/>
          <w:i/>
        </w:rPr>
        <w:t>MS</w:t>
      </w:r>
      <w:r w:rsidRPr="00F131C9">
        <w:rPr>
          <w:rFonts w:cstheme="minorHAnsi"/>
          <w:i/>
          <w:spacing w:val="-3"/>
        </w:rPr>
        <w:t xml:space="preserve"> </w:t>
      </w:r>
      <w:r w:rsidRPr="00F131C9">
        <w:rPr>
          <w:rFonts w:cstheme="minorHAnsi"/>
          <w:i/>
        </w:rPr>
        <w:t>Excel</w:t>
      </w:r>
      <w:r w:rsidRPr="00F131C9">
        <w:rPr>
          <w:rFonts w:cstheme="minorHAnsi"/>
          <w:i/>
          <w:spacing w:val="-5"/>
        </w:rPr>
        <w:t xml:space="preserve"> </w:t>
      </w:r>
      <w:r w:rsidRPr="00F131C9">
        <w:rPr>
          <w:rFonts w:cstheme="minorHAnsi"/>
          <w:i/>
        </w:rPr>
        <w:t>a ve formátu *.</w:t>
      </w:r>
      <w:proofErr w:type="spellStart"/>
      <w:r w:rsidRPr="00F131C9">
        <w:rPr>
          <w:rFonts w:cstheme="minorHAnsi"/>
          <w:i/>
        </w:rPr>
        <w:t>pdf</w:t>
      </w:r>
      <w:proofErr w:type="spellEnd"/>
      <w:r w:rsidRPr="00F131C9">
        <w:rPr>
          <w:rFonts w:cstheme="minorHAnsi"/>
          <w:i/>
        </w:rPr>
        <w:t>. Každý harmonogram musí</w:t>
      </w:r>
      <w:r w:rsidRPr="00F131C9">
        <w:rPr>
          <w:rFonts w:cstheme="minorHAnsi"/>
          <w:i/>
          <w:spacing w:val="-4"/>
        </w:rPr>
        <w:t xml:space="preserve"> </w:t>
      </w:r>
      <w:r w:rsidRPr="00F131C9">
        <w:rPr>
          <w:rFonts w:cstheme="minorHAnsi"/>
          <w:i/>
        </w:rPr>
        <w:t>obsahovat:</w:t>
      </w:r>
    </w:p>
    <w:p w14:paraId="06140737" w14:textId="77777777" w:rsidR="00F131C9" w:rsidRPr="00F131C9" w:rsidRDefault="00F131C9" w:rsidP="00F131C9">
      <w:pPr>
        <w:pStyle w:val="Zkladntext"/>
        <w:spacing w:before="3"/>
        <w:rPr>
          <w:rFonts w:asciiTheme="minorHAnsi" w:hAnsiTheme="minorHAnsi" w:cstheme="minorHAnsi"/>
          <w:i/>
          <w:sz w:val="21"/>
        </w:rPr>
      </w:pPr>
    </w:p>
    <w:p w14:paraId="49657BDB" w14:textId="77777777" w:rsidR="00F131C9" w:rsidRPr="00F131C9" w:rsidRDefault="00F131C9" w:rsidP="00F131C9">
      <w:pPr>
        <w:pStyle w:val="Odstavecseseznamem"/>
        <w:widowControl w:val="0"/>
        <w:numPr>
          <w:ilvl w:val="0"/>
          <w:numId w:val="12"/>
        </w:numPr>
        <w:tabs>
          <w:tab w:val="left" w:pos="2581"/>
          <w:tab w:val="left" w:pos="2582"/>
        </w:tabs>
        <w:autoSpaceDE w:val="0"/>
        <w:autoSpaceDN w:val="0"/>
        <w:spacing w:after="0" w:line="244" w:lineRule="auto"/>
        <w:ind w:right="152"/>
        <w:contextualSpacing w:val="0"/>
        <w:jc w:val="both"/>
        <w:rPr>
          <w:rFonts w:cstheme="minorHAnsi"/>
          <w:i/>
        </w:rPr>
      </w:pPr>
      <w:r w:rsidRPr="00F131C9">
        <w:rPr>
          <w:rFonts w:cstheme="minorHAnsi"/>
          <w:i/>
        </w:rPr>
        <w:t>podrobné technologické členění na jednotlivé fáze výroby (přípravné práce, HSV, PSV, PVD, zkoušky, měření),</w:t>
      </w:r>
    </w:p>
    <w:p w14:paraId="554D6736" w14:textId="77777777" w:rsidR="00F131C9" w:rsidRPr="00F131C9" w:rsidRDefault="00F131C9" w:rsidP="00F131C9">
      <w:pPr>
        <w:pStyle w:val="Odstavecseseznamem"/>
        <w:widowControl w:val="0"/>
        <w:numPr>
          <w:ilvl w:val="0"/>
          <w:numId w:val="12"/>
        </w:numPr>
        <w:tabs>
          <w:tab w:val="left" w:pos="2581"/>
          <w:tab w:val="left" w:pos="2582"/>
        </w:tabs>
        <w:autoSpaceDE w:val="0"/>
        <w:autoSpaceDN w:val="0"/>
        <w:spacing w:after="0" w:line="244" w:lineRule="auto"/>
        <w:ind w:right="152"/>
        <w:contextualSpacing w:val="0"/>
        <w:jc w:val="both"/>
        <w:rPr>
          <w:rFonts w:cstheme="minorHAnsi"/>
          <w:i/>
        </w:rPr>
      </w:pPr>
      <w:r w:rsidRPr="00F131C9">
        <w:rPr>
          <w:rFonts w:cstheme="minorHAnsi"/>
          <w:i/>
        </w:rPr>
        <w:t>podrobnou strukturu výrobního procesu (grafická část v týdnech) s uvedením zahájení, dokončení, doby trvání v kalendářních dnech, nejdříve možné a nejpozději přípustné termíny jednotlivých stavebních procesů,</w:t>
      </w:r>
    </w:p>
    <w:p w14:paraId="157D569D" w14:textId="77777777" w:rsidR="00F131C9" w:rsidRPr="00F131C9" w:rsidRDefault="00F131C9" w:rsidP="00F131C9">
      <w:pPr>
        <w:pStyle w:val="Odstavecseseznamem"/>
        <w:widowControl w:val="0"/>
        <w:numPr>
          <w:ilvl w:val="0"/>
          <w:numId w:val="12"/>
        </w:numPr>
        <w:tabs>
          <w:tab w:val="left" w:pos="2581"/>
          <w:tab w:val="left" w:pos="2582"/>
        </w:tabs>
        <w:autoSpaceDE w:val="0"/>
        <w:autoSpaceDN w:val="0"/>
        <w:spacing w:after="0" w:line="244" w:lineRule="auto"/>
        <w:ind w:right="152"/>
        <w:contextualSpacing w:val="0"/>
        <w:jc w:val="both"/>
        <w:rPr>
          <w:rFonts w:cstheme="minorHAnsi"/>
          <w:i/>
        </w:rPr>
      </w:pPr>
      <w:r w:rsidRPr="00F131C9">
        <w:rPr>
          <w:rFonts w:cstheme="minorHAnsi"/>
          <w:i/>
        </w:rPr>
        <w:t>Datum zahájení prací, Dobu pro dokončení Díla a dobu pro uvedení Díla do provozu, včetně uvedení každé Přejímací</w:t>
      </w:r>
      <w:r w:rsidRPr="00F131C9">
        <w:rPr>
          <w:rFonts w:cstheme="minorHAnsi"/>
          <w:i/>
          <w:spacing w:val="-3"/>
        </w:rPr>
        <w:t xml:space="preserve"> </w:t>
      </w:r>
      <w:r w:rsidRPr="00F131C9">
        <w:rPr>
          <w:rFonts w:cstheme="minorHAnsi"/>
          <w:i/>
        </w:rPr>
        <w:t>zkoušky,</w:t>
      </w:r>
    </w:p>
    <w:p w14:paraId="04709044" w14:textId="7CD785AF" w:rsidR="00F131C9" w:rsidRPr="00F131C9" w:rsidRDefault="00F131C9" w:rsidP="00F131C9">
      <w:pPr>
        <w:pStyle w:val="Odstavecseseznamem"/>
        <w:widowControl w:val="0"/>
        <w:numPr>
          <w:ilvl w:val="0"/>
          <w:numId w:val="12"/>
        </w:numPr>
        <w:tabs>
          <w:tab w:val="left" w:pos="2582"/>
        </w:tabs>
        <w:autoSpaceDE w:val="0"/>
        <w:autoSpaceDN w:val="0"/>
        <w:spacing w:before="1" w:after="0" w:line="244" w:lineRule="auto"/>
        <w:ind w:right="151"/>
        <w:contextualSpacing w:val="0"/>
        <w:jc w:val="both"/>
        <w:rPr>
          <w:rFonts w:cstheme="minorHAnsi"/>
          <w:i/>
        </w:rPr>
      </w:pPr>
      <w:r w:rsidRPr="00F131C9">
        <w:rPr>
          <w:rFonts w:cstheme="minorHAnsi"/>
          <w:i/>
        </w:rPr>
        <w:t>termíny poskytnutí práva přístupu, předání a umožnění užívání Staveniště v souladu s termínem stanoveným v Příloze k nabídce, pořadí, ve kterém Zhotovitel zamýšlí Dílo vykonat včetně práce každého ze jmenovaných Podzhotovitelů,</w:t>
      </w:r>
    </w:p>
    <w:p w14:paraId="6D5B4243" w14:textId="77777777" w:rsidR="00F131C9" w:rsidRPr="00F131C9" w:rsidRDefault="00F131C9" w:rsidP="00F131C9">
      <w:pPr>
        <w:pStyle w:val="Odstavecseseznamem"/>
        <w:widowControl w:val="0"/>
        <w:numPr>
          <w:ilvl w:val="0"/>
          <w:numId w:val="12"/>
        </w:numPr>
        <w:tabs>
          <w:tab w:val="left" w:pos="2582"/>
        </w:tabs>
        <w:autoSpaceDE w:val="0"/>
        <w:autoSpaceDN w:val="0"/>
        <w:spacing w:before="4" w:after="0" w:line="244" w:lineRule="auto"/>
        <w:ind w:right="152"/>
        <w:contextualSpacing w:val="0"/>
        <w:jc w:val="both"/>
        <w:rPr>
          <w:rFonts w:cstheme="minorHAnsi"/>
          <w:i/>
        </w:rPr>
      </w:pPr>
      <w:r w:rsidRPr="00F131C9">
        <w:rPr>
          <w:rFonts w:cstheme="minorHAnsi"/>
          <w:i/>
        </w:rPr>
        <w:t>harmonogram odevzdání jednotlivých částí Dokumentů zhotovitele a harmonogram předávání technologických předpisů a výrobně technické dokumentace,</w:t>
      </w:r>
    </w:p>
    <w:p w14:paraId="610A0211" w14:textId="77777777" w:rsidR="00F131C9" w:rsidRPr="00F131C9" w:rsidRDefault="00F131C9" w:rsidP="00F131C9">
      <w:pPr>
        <w:pStyle w:val="Odstavecseseznamem"/>
        <w:widowControl w:val="0"/>
        <w:numPr>
          <w:ilvl w:val="0"/>
          <w:numId w:val="12"/>
        </w:numPr>
        <w:tabs>
          <w:tab w:val="left" w:pos="2581"/>
          <w:tab w:val="left" w:pos="2582"/>
        </w:tabs>
        <w:autoSpaceDE w:val="0"/>
        <w:autoSpaceDN w:val="0"/>
        <w:spacing w:before="4" w:after="0" w:line="244" w:lineRule="auto"/>
        <w:ind w:right="153"/>
        <w:contextualSpacing w:val="0"/>
        <w:jc w:val="both"/>
        <w:rPr>
          <w:rFonts w:cstheme="minorHAnsi"/>
          <w:i/>
        </w:rPr>
      </w:pPr>
      <w:r w:rsidRPr="00F131C9">
        <w:rPr>
          <w:rFonts w:cstheme="minorHAnsi"/>
          <w:i/>
        </w:rPr>
        <w:t>technologický rozbor musí znázorňovat technologickou strukturu výrobního procesu v členění do dílčích stavebních procesů (znázorňující práci jednotlivých čet), a bude obsahovat návrh složení pracovních čet, určení počtu pracovníků, výpočet celkové skutečné pracnosti a doby realizace dílčích stavebních procesů,</w:t>
      </w:r>
    </w:p>
    <w:p w14:paraId="57FE3E96" w14:textId="77777777" w:rsidR="00F131C9" w:rsidRPr="00F131C9" w:rsidRDefault="00F131C9" w:rsidP="00F131C9">
      <w:pPr>
        <w:pStyle w:val="Odstavecseseznamem"/>
        <w:widowControl w:val="0"/>
        <w:numPr>
          <w:ilvl w:val="0"/>
          <w:numId w:val="12"/>
        </w:numPr>
        <w:tabs>
          <w:tab w:val="left" w:pos="2581"/>
          <w:tab w:val="left" w:pos="2582"/>
        </w:tabs>
        <w:autoSpaceDE w:val="0"/>
        <w:autoSpaceDN w:val="0"/>
        <w:spacing w:before="4" w:after="0" w:line="244" w:lineRule="auto"/>
        <w:ind w:right="153"/>
        <w:contextualSpacing w:val="0"/>
        <w:jc w:val="both"/>
        <w:rPr>
          <w:rFonts w:cstheme="minorHAnsi"/>
          <w:i/>
        </w:rPr>
      </w:pPr>
      <w:r w:rsidRPr="00F131C9">
        <w:rPr>
          <w:rFonts w:cstheme="minorHAnsi"/>
          <w:i/>
        </w:rPr>
        <w:t>způsob výpočtu nejdříve možných a nejpozději přípustných termínů jednotlivých stavebních procesů vycházející z teorie síťových grafů a časového plánování použitý při sestavování podrobného harmonogramu,</w:t>
      </w:r>
    </w:p>
    <w:p w14:paraId="4FB3D65C" w14:textId="080F6595" w:rsidR="00F131C9" w:rsidRPr="00F131C9" w:rsidRDefault="00F131C9" w:rsidP="00F131C9">
      <w:pPr>
        <w:pStyle w:val="Odstavecseseznamem"/>
        <w:widowControl w:val="0"/>
        <w:numPr>
          <w:ilvl w:val="0"/>
          <w:numId w:val="12"/>
        </w:numPr>
        <w:tabs>
          <w:tab w:val="left" w:pos="2581"/>
          <w:tab w:val="left" w:pos="2582"/>
        </w:tabs>
        <w:autoSpaceDE w:val="0"/>
        <w:autoSpaceDN w:val="0"/>
        <w:spacing w:before="4" w:after="0" w:line="244" w:lineRule="auto"/>
        <w:ind w:right="153"/>
        <w:contextualSpacing w:val="0"/>
        <w:jc w:val="both"/>
        <w:rPr>
          <w:rFonts w:cstheme="minorHAnsi"/>
          <w:i/>
        </w:rPr>
      </w:pPr>
      <w:r w:rsidRPr="00F131C9">
        <w:rPr>
          <w:rFonts w:cstheme="minorHAnsi"/>
          <w:i/>
        </w:rPr>
        <w:t xml:space="preserve">smluvní hodnotu prací předpokládaných k realizaci v jednotlivých </w:t>
      </w:r>
      <w:r w:rsidR="005833CC">
        <w:rPr>
          <w:rFonts w:cstheme="minorHAnsi"/>
          <w:i/>
        </w:rPr>
        <w:t>Milnících</w:t>
      </w:r>
      <w:r w:rsidR="005833CC" w:rsidRPr="00F131C9">
        <w:rPr>
          <w:rFonts w:cstheme="minorHAnsi"/>
          <w:i/>
        </w:rPr>
        <w:t xml:space="preserve"> </w:t>
      </w:r>
      <w:r w:rsidRPr="00F131C9">
        <w:rPr>
          <w:rFonts w:cstheme="minorHAnsi"/>
          <w:i/>
        </w:rPr>
        <w:t>provádění Díla podle</w:t>
      </w:r>
      <w:r w:rsidRPr="00F131C9">
        <w:rPr>
          <w:rFonts w:cstheme="minorHAnsi"/>
          <w:i/>
          <w:spacing w:val="-3"/>
        </w:rPr>
        <w:t xml:space="preserve"> </w:t>
      </w:r>
      <w:r w:rsidRPr="00F131C9">
        <w:rPr>
          <w:rFonts w:cstheme="minorHAnsi"/>
          <w:i/>
        </w:rPr>
        <w:t>Smlouvy,</w:t>
      </w:r>
    </w:p>
    <w:p w14:paraId="6C12CE68" w14:textId="3FB191D5" w:rsidR="00F131C9" w:rsidRPr="003A334C" w:rsidRDefault="00F131C9" w:rsidP="003A334C">
      <w:pPr>
        <w:pStyle w:val="Odstavecseseznamem"/>
        <w:widowControl w:val="0"/>
        <w:numPr>
          <w:ilvl w:val="0"/>
          <w:numId w:val="12"/>
        </w:numPr>
        <w:tabs>
          <w:tab w:val="left" w:pos="2582"/>
        </w:tabs>
        <w:autoSpaceDE w:val="0"/>
        <w:autoSpaceDN w:val="0"/>
        <w:spacing w:before="2" w:after="0" w:line="240" w:lineRule="auto"/>
        <w:contextualSpacing w:val="0"/>
        <w:jc w:val="both"/>
        <w:rPr>
          <w:rFonts w:cstheme="minorHAnsi"/>
          <w:i/>
        </w:rPr>
      </w:pPr>
      <w:r w:rsidRPr="00F131C9">
        <w:rPr>
          <w:rFonts w:cstheme="minorHAnsi"/>
          <w:i/>
        </w:rPr>
        <w:t>posloupnost</w:t>
      </w:r>
      <w:r w:rsidRPr="00F131C9">
        <w:rPr>
          <w:rFonts w:cstheme="minorHAnsi"/>
          <w:i/>
          <w:spacing w:val="21"/>
        </w:rPr>
        <w:t xml:space="preserve"> </w:t>
      </w:r>
      <w:r w:rsidRPr="00F131C9">
        <w:rPr>
          <w:rFonts w:cstheme="minorHAnsi"/>
          <w:i/>
        </w:rPr>
        <w:t>a</w:t>
      </w:r>
      <w:r w:rsidRPr="00F131C9">
        <w:rPr>
          <w:rFonts w:cstheme="minorHAnsi"/>
          <w:i/>
          <w:spacing w:val="23"/>
        </w:rPr>
        <w:t xml:space="preserve"> </w:t>
      </w:r>
      <w:r w:rsidRPr="00F131C9">
        <w:rPr>
          <w:rFonts w:cstheme="minorHAnsi"/>
          <w:i/>
        </w:rPr>
        <w:t>načasování</w:t>
      </w:r>
      <w:r w:rsidRPr="00F131C9">
        <w:rPr>
          <w:rFonts w:cstheme="minorHAnsi"/>
          <w:i/>
          <w:spacing w:val="22"/>
        </w:rPr>
        <w:t xml:space="preserve"> </w:t>
      </w:r>
      <w:r w:rsidRPr="00F131C9">
        <w:rPr>
          <w:rFonts w:cstheme="minorHAnsi"/>
          <w:i/>
        </w:rPr>
        <w:t>nápravných</w:t>
      </w:r>
      <w:r w:rsidRPr="00F131C9">
        <w:rPr>
          <w:rFonts w:cstheme="minorHAnsi"/>
          <w:i/>
          <w:spacing w:val="20"/>
        </w:rPr>
        <w:t xml:space="preserve"> </w:t>
      </w:r>
      <w:r w:rsidRPr="00F131C9">
        <w:rPr>
          <w:rFonts w:cstheme="minorHAnsi"/>
          <w:i/>
        </w:rPr>
        <w:t>prací</w:t>
      </w:r>
      <w:r w:rsidRPr="00F131C9">
        <w:rPr>
          <w:rFonts w:cstheme="minorHAnsi"/>
          <w:i/>
          <w:spacing w:val="21"/>
        </w:rPr>
        <w:t xml:space="preserve"> </w:t>
      </w:r>
      <w:r w:rsidRPr="00F131C9">
        <w:rPr>
          <w:rFonts w:cstheme="minorHAnsi"/>
          <w:i/>
        </w:rPr>
        <w:t>(jsou-li</w:t>
      </w:r>
      <w:r w:rsidRPr="00F131C9">
        <w:rPr>
          <w:rFonts w:cstheme="minorHAnsi"/>
          <w:i/>
          <w:spacing w:val="20"/>
        </w:rPr>
        <w:t xml:space="preserve"> </w:t>
      </w:r>
      <w:r w:rsidRPr="00F131C9">
        <w:rPr>
          <w:rFonts w:cstheme="minorHAnsi"/>
          <w:i/>
        </w:rPr>
        <w:t>nějaké)</w:t>
      </w:r>
      <w:r w:rsidRPr="00F131C9">
        <w:rPr>
          <w:rFonts w:cstheme="minorHAnsi"/>
          <w:i/>
          <w:spacing w:val="21"/>
        </w:rPr>
        <w:t xml:space="preserve"> </w:t>
      </w:r>
      <w:r w:rsidRPr="00F131C9">
        <w:rPr>
          <w:rFonts w:cstheme="minorHAnsi"/>
          <w:i/>
        </w:rPr>
        <w:t>podle</w:t>
      </w:r>
      <w:r w:rsidRPr="00F131C9">
        <w:rPr>
          <w:rFonts w:cstheme="minorHAnsi"/>
          <w:i/>
          <w:spacing w:val="21"/>
        </w:rPr>
        <w:t xml:space="preserve"> </w:t>
      </w:r>
      <w:r w:rsidRPr="00F131C9">
        <w:rPr>
          <w:rFonts w:cstheme="minorHAnsi"/>
          <w:i/>
        </w:rPr>
        <w:t>Pod-článku</w:t>
      </w:r>
      <w:r w:rsidR="003A334C">
        <w:rPr>
          <w:rFonts w:cstheme="minorHAnsi"/>
          <w:i/>
        </w:rPr>
        <w:t xml:space="preserve"> </w:t>
      </w:r>
      <w:r w:rsidRPr="003A334C">
        <w:rPr>
          <w:rFonts w:cstheme="minorHAnsi"/>
          <w:i/>
        </w:rPr>
        <w:t>7.5 [Odmítnutí] a 7.6 [Nápravné práce],</w:t>
      </w:r>
    </w:p>
    <w:p w14:paraId="28854C84" w14:textId="77777777" w:rsidR="00F131C9" w:rsidRPr="00F131C9" w:rsidRDefault="00F131C9" w:rsidP="00F131C9">
      <w:pPr>
        <w:pStyle w:val="Odstavecseseznamem"/>
        <w:widowControl w:val="0"/>
        <w:numPr>
          <w:ilvl w:val="0"/>
          <w:numId w:val="12"/>
        </w:numPr>
        <w:tabs>
          <w:tab w:val="left" w:pos="2582"/>
        </w:tabs>
        <w:autoSpaceDE w:val="0"/>
        <w:autoSpaceDN w:val="0"/>
        <w:spacing w:before="81" w:after="0" w:line="247" w:lineRule="auto"/>
        <w:ind w:right="153"/>
        <w:contextualSpacing w:val="0"/>
        <w:jc w:val="both"/>
        <w:rPr>
          <w:rFonts w:cstheme="minorHAnsi"/>
          <w:i/>
        </w:rPr>
      </w:pPr>
      <w:r w:rsidRPr="00F131C9">
        <w:rPr>
          <w:rFonts w:cstheme="minorHAnsi"/>
          <w:i/>
        </w:rPr>
        <w:t>všechny činnosti s logickými vazbami a znázorněním nejdřívějšího a nejpozdějšího možného termínu zahájení a ukončení každé z činností, rezervy (jsou-li nějaké), a kritickou cestu (případně kritické</w:t>
      </w:r>
      <w:r w:rsidRPr="00F131C9">
        <w:rPr>
          <w:rFonts w:cstheme="minorHAnsi"/>
          <w:i/>
          <w:spacing w:val="-8"/>
        </w:rPr>
        <w:t xml:space="preserve"> </w:t>
      </w:r>
      <w:r w:rsidRPr="00F131C9">
        <w:rPr>
          <w:rFonts w:cstheme="minorHAnsi"/>
          <w:i/>
        </w:rPr>
        <w:t>cesty),</w:t>
      </w:r>
    </w:p>
    <w:p w14:paraId="1CD52A9D" w14:textId="77777777" w:rsidR="00F131C9" w:rsidRPr="00F131C9" w:rsidRDefault="00F131C9" w:rsidP="00F131C9">
      <w:pPr>
        <w:pStyle w:val="Odstavecseseznamem"/>
        <w:widowControl w:val="0"/>
        <w:numPr>
          <w:ilvl w:val="0"/>
          <w:numId w:val="12"/>
        </w:numPr>
        <w:tabs>
          <w:tab w:val="left" w:pos="2581"/>
          <w:tab w:val="left" w:pos="2582"/>
        </w:tabs>
        <w:autoSpaceDE w:val="0"/>
        <w:autoSpaceDN w:val="0"/>
        <w:spacing w:after="0" w:line="244" w:lineRule="auto"/>
        <w:ind w:right="152"/>
        <w:contextualSpacing w:val="0"/>
        <w:jc w:val="both"/>
        <w:rPr>
          <w:rFonts w:cstheme="minorHAnsi"/>
          <w:i/>
        </w:rPr>
      </w:pPr>
      <w:r w:rsidRPr="00F131C9">
        <w:rPr>
          <w:rFonts w:cstheme="minorHAnsi"/>
          <w:i/>
        </w:rPr>
        <w:t>termíny všech místně uznaných dnů pracovního klidu a pracovního volna (státních</w:t>
      </w:r>
      <w:r w:rsidRPr="00F131C9">
        <w:rPr>
          <w:rFonts w:cstheme="minorHAnsi"/>
          <w:i/>
          <w:spacing w:val="-3"/>
        </w:rPr>
        <w:t xml:space="preserve"> </w:t>
      </w:r>
      <w:r w:rsidRPr="00F131C9">
        <w:rPr>
          <w:rFonts w:cstheme="minorHAnsi"/>
          <w:i/>
        </w:rPr>
        <w:t>svátků),</w:t>
      </w:r>
    </w:p>
    <w:p w14:paraId="38D08787" w14:textId="77777777" w:rsidR="00F131C9" w:rsidRPr="00F131C9" w:rsidRDefault="00F131C9" w:rsidP="00F131C9">
      <w:pPr>
        <w:pStyle w:val="Odstavecseseznamem"/>
        <w:widowControl w:val="0"/>
        <w:numPr>
          <w:ilvl w:val="0"/>
          <w:numId w:val="12"/>
        </w:numPr>
        <w:tabs>
          <w:tab w:val="left" w:pos="2581"/>
          <w:tab w:val="left" w:pos="2582"/>
        </w:tabs>
        <w:autoSpaceDE w:val="0"/>
        <w:autoSpaceDN w:val="0"/>
        <w:spacing w:after="0" w:line="240" w:lineRule="auto"/>
        <w:contextualSpacing w:val="0"/>
        <w:jc w:val="both"/>
        <w:rPr>
          <w:rFonts w:cstheme="minorHAnsi"/>
          <w:i/>
        </w:rPr>
      </w:pPr>
      <w:r w:rsidRPr="00F131C9">
        <w:rPr>
          <w:rFonts w:cstheme="minorHAnsi"/>
          <w:i/>
        </w:rPr>
        <w:t>všechny klíčové termíny dodání Technologického zařízení a</w:t>
      </w:r>
      <w:r w:rsidRPr="00F131C9">
        <w:rPr>
          <w:rFonts w:cstheme="minorHAnsi"/>
          <w:i/>
          <w:spacing w:val="-11"/>
        </w:rPr>
        <w:t xml:space="preserve"> </w:t>
      </w:r>
      <w:r w:rsidRPr="00F131C9">
        <w:rPr>
          <w:rFonts w:cstheme="minorHAnsi"/>
          <w:i/>
        </w:rPr>
        <w:t>Materiálů,</w:t>
      </w:r>
    </w:p>
    <w:p w14:paraId="32EC0C40" w14:textId="53B38306" w:rsidR="00F131C9" w:rsidRPr="00F131C9" w:rsidRDefault="00F131C9" w:rsidP="00F131C9">
      <w:pPr>
        <w:pStyle w:val="Odstavecseseznamem"/>
        <w:widowControl w:val="0"/>
        <w:numPr>
          <w:ilvl w:val="0"/>
          <w:numId w:val="12"/>
        </w:numPr>
        <w:tabs>
          <w:tab w:val="left" w:pos="2581"/>
          <w:tab w:val="left" w:pos="2582"/>
        </w:tabs>
        <w:autoSpaceDE w:val="0"/>
        <w:autoSpaceDN w:val="0"/>
        <w:spacing w:before="5" w:after="0" w:line="244" w:lineRule="auto"/>
        <w:ind w:right="155"/>
        <w:contextualSpacing w:val="0"/>
        <w:jc w:val="both"/>
        <w:rPr>
          <w:rFonts w:cstheme="minorHAnsi"/>
          <w:i/>
        </w:rPr>
      </w:pPr>
      <w:r w:rsidRPr="00F131C9">
        <w:rPr>
          <w:rFonts w:cstheme="minorHAnsi"/>
          <w:i/>
        </w:rPr>
        <w:t>pro každou činnost: skutečný aktuální postup k danému datu, jakékoli zpoždění tohoto postupu a vliv tohoto zpoždění na další činnosti (jsou-li</w:t>
      </w:r>
      <w:r w:rsidRPr="00F131C9">
        <w:rPr>
          <w:rFonts w:cstheme="minorHAnsi"/>
          <w:i/>
          <w:spacing w:val="-16"/>
        </w:rPr>
        <w:t xml:space="preserve"> </w:t>
      </w:r>
      <w:r w:rsidRPr="00F131C9">
        <w:rPr>
          <w:rFonts w:cstheme="minorHAnsi"/>
          <w:i/>
        </w:rPr>
        <w:t>nějaké)</w:t>
      </w:r>
      <w:r w:rsidR="00D14B2E">
        <w:rPr>
          <w:rFonts w:cstheme="minorHAnsi"/>
          <w:i/>
        </w:rPr>
        <w:t>,</w:t>
      </w:r>
    </w:p>
    <w:p w14:paraId="249ED4A9" w14:textId="77777777" w:rsidR="00F131C9" w:rsidRPr="00F131C9" w:rsidRDefault="00F131C9" w:rsidP="00F131C9">
      <w:pPr>
        <w:pStyle w:val="Odstavecseseznamem"/>
        <w:widowControl w:val="0"/>
        <w:numPr>
          <w:ilvl w:val="0"/>
          <w:numId w:val="12"/>
        </w:numPr>
        <w:tabs>
          <w:tab w:val="left" w:pos="2581"/>
          <w:tab w:val="left" w:pos="2582"/>
        </w:tabs>
        <w:autoSpaceDE w:val="0"/>
        <w:autoSpaceDN w:val="0"/>
        <w:spacing w:before="2" w:after="0" w:line="240" w:lineRule="auto"/>
        <w:contextualSpacing w:val="0"/>
        <w:jc w:val="both"/>
        <w:rPr>
          <w:rFonts w:cstheme="minorHAnsi"/>
          <w:i/>
        </w:rPr>
      </w:pPr>
      <w:r w:rsidRPr="00F131C9">
        <w:rPr>
          <w:rFonts w:cstheme="minorHAnsi"/>
          <w:i/>
        </w:rPr>
        <w:t>průvodní zprávu, která</w:t>
      </w:r>
      <w:r w:rsidRPr="00F131C9">
        <w:rPr>
          <w:rFonts w:cstheme="minorHAnsi"/>
          <w:i/>
          <w:spacing w:val="-3"/>
        </w:rPr>
        <w:t xml:space="preserve"> </w:t>
      </w:r>
      <w:r w:rsidRPr="00F131C9">
        <w:rPr>
          <w:rFonts w:cstheme="minorHAnsi"/>
          <w:i/>
        </w:rPr>
        <w:t>obsahuje:</w:t>
      </w:r>
    </w:p>
    <w:p w14:paraId="7C510FF6" w14:textId="77777777" w:rsidR="00F131C9" w:rsidRPr="00F131C9" w:rsidRDefault="00F131C9" w:rsidP="00F131C9">
      <w:pPr>
        <w:pStyle w:val="Odstavecseseznamem"/>
        <w:widowControl w:val="0"/>
        <w:numPr>
          <w:ilvl w:val="1"/>
          <w:numId w:val="12"/>
        </w:numPr>
        <w:tabs>
          <w:tab w:val="left" w:pos="3301"/>
          <w:tab w:val="left" w:pos="3302"/>
        </w:tabs>
        <w:autoSpaceDE w:val="0"/>
        <w:autoSpaceDN w:val="0"/>
        <w:spacing w:before="6" w:after="0" w:line="240" w:lineRule="auto"/>
        <w:contextualSpacing w:val="0"/>
        <w:jc w:val="left"/>
        <w:rPr>
          <w:rFonts w:cstheme="minorHAnsi"/>
          <w:i/>
        </w:rPr>
      </w:pPr>
      <w:r w:rsidRPr="00F131C9">
        <w:rPr>
          <w:rFonts w:cstheme="minorHAnsi"/>
          <w:i/>
        </w:rPr>
        <w:t>popis všech hlavních etap provádění</w:t>
      </w:r>
      <w:r w:rsidRPr="00F131C9">
        <w:rPr>
          <w:rFonts w:cstheme="minorHAnsi"/>
          <w:i/>
          <w:spacing w:val="-4"/>
        </w:rPr>
        <w:t xml:space="preserve"> </w:t>
      </w:r>
      <w:r w:rsidRPr="00F131C9">
        <w:rPr>
          <w:rFonts w:cstheme="minorHAnsi"/>
          <w:i/>
        </w:rPr>
        <w:t>Díla,</w:t>
      </w:r>
    </w:p>
    <w:p w14:paraId="4CDE55E4" w14:textId="77777777" w:rsidR="00F131C9" w:rsidRPr="00F131C9" w:rsidRDefault="00F131C9" w:rsidP="00F131C9">
      <w:pPr>
        <w:pStyle w:val="Odstavecseseznamem"/>
        <w:widowControl w:val="0"/>
        <w:numPr>
          <w:ilvl w:val="1"/>
          <w:numId w:val="12"/>
        </w:numPr>
        <w:tabs>
          <w:tab w:val="left" w:pos="3301"/>
          <w:tab w:val="left" w:pos="3302"/>
        </w:tabs>
        <w:autoSpaceDE w:val="0"/>
        <w:autoSpaceDN w:val="0"/>
        <w:spacing w:before="4" w:after="0" w:line="240" w:lineRule="auto"/>
        <w:ind w:hanging="629"/>
        <w:contextualSpacing w:val="0"/>
        <w:jc w:val="left"/>
        <w:rPr>
          <w:rFonts w:cstheme="minorHAnsi"/>
          <w:i/>
        </w:rPr>
      </w:pPr>
      <w:r w:rsidRPr="00F131C9">
        <w:rPr>
          <w:rFonts w:cstheme="minorHAnsi"/>
          <w:i/>
        </w:rPr>
        <w:t>obecný</w:t>
      </w:r>
      <w:r w:rsidRPr="00F131C9">
        <w:rPr>
          <w:rFonts w:cstheme="minorHAnsi"/>
          <w:i/>
          <w:spacing w:val="-14"/>
        </w:rPr>
        <w:t xml:space="preserve"> </w:t>
      </w:r>
      <w:r w:rsidRPr="00F131C9">
        <w:rPr>
          <w:rFonts w:cstheme="minorHAnsi"/>
          <w:i/>
        </w:rPr>
        <w:t>popis</w:t>
      </w:r>
      <w:r w:rsidRPr="00F131C9">
        <w:rPr>
          <w:rFonts w:cstheme="minorHAnsi"/>
          <w:i/>
          <w:spacing w:val="-14"/>
        </w:rPr>
        <w:t xml:space="preserve"> </w:t>
      </w:r>
      <w:r w:rsidRPr="00F131C9">
        <w:rPr>
          <w:rFonts w:cstheme="minorHAnsi"/>
          <w:i/>
        </w:rPr>
        <w:t>postupů,</w:t>
      </w:r>
      <w:r w:rsidRPr="00F131C9">
        <w:rPr>
          <w:rFonts w:cstheme="minorHAnsi"/>
          <w:i/>
          <w:spacing w:val="-16"/>
        </w:rPr>
        <w:t xml:space="preserve"> </w:t>
      </w:r>
      <w:r w:rsidRPr="00F131C9">
        <w:rPr>
          <w:rFonts w:cstheme="minorHAnsi"/>
          <w:i/>
        </w:rPr>
        <w:t>které</w:t>
      </w:r>
      <w:r w:rsidRPr="00F131C9">
        <w:rPr>
          <w:rFonts w:cstheme="minorHAnsi"/>
          <w:i/>
          <w:spacing w:val="-14"/>
        </w:rPr>
        <w:t xml:space="preserve"> </w:t>
      </w:r>
      <w:r w:rsidRPr="00F131C9">
        <w:rPr>
          <w:rFonts w:cstheme="minorHAnsi"/>
          <w:i/>
        </w:rPr>
        <w:t>Zhotovitel</w:t>
      </w:r>
      <w:r w:rsidRPr="00F131C9">
        <w:rPr>
          <w:rFonts w:cstheme="minorHAnsi"/>
          <w:i/>
          <w:spacing w:val="-13"/>
        </w:rPr>
        <w:t xml:space="preserve"> </w:t>
      </w:r>
      <w:r w:rsidRPr="00F131C9">
        <w:rPr>
          <w:rFonts w:cstheme="minorHAnsi"/>
          <w:i/>
        </w:rPr>
        <w:t>zamýšlí</w:t>
      </w:r>
      <w:r w:rsidRPr="00F131C9">
        <w:rPr>
          <w:rFonts w:cstheme="minorHAnsi"/>
          <w:i/>
          <w:spacing w:val="-13"/>
        </w:rPr>
        <w:t xml:space="preserve"> </w:t>
      </w:r>
      <w:r w:rsidRPr="00F131C9">
        <w:rPr>
          <w:rFonts w:cstheme="minorHAnsi"/>
          <w:i/>
        </w:rPr>
        <w:t>použít</w:t>
      </w:r>
      <w:r w:rsidRPr="00F131C9">
        <w:rPr>
          <w:rFonts w:cstheme="minorHAnsi"/>
          <w:i/>
          <w:spacing w:val="-12"/>
        </w:rPr>
        <w:t xml:space="preserve"> </w:t>
      </w:r>
      <w:r w:rsidRPr="00F131C9">
        <w:rPr>
          <w:rFonts w:cstheme="minorHAnsi"/>
          <w:i/>
        </w:rPr>
        <w:t>při</w:t>
      </w:r>
      <w:r w:rsidRPr="00F131C9">
        <w:rPr>
          <w:rFonts w:cstheme="minorHAnsi"/>
          <w:i/>
          <w:spacing w:val="-13"/>
        </w:rPr>
        <w:t xml:space="preserve"> </w:t>
      </w:r>
      <w:r w:rsidRPr="00F131C9">
        <w:rPr>
          <w:rFonts w:cstheme="minorHAnsi"/>
          <w:i/>
        </w:rPr>
        <w:t>provádění</w:t>
      </w:r>
      <w:r w:rsidRPr="00F131C9">
        <w:rPr>
          <w:rFonts w:cstheme="minorHAnsi"/>
          <w:i/>
          <w:spacing w:val="-12"/>
        </w:rPr>
        <w:t xml:space="preserve"> </w:t>
      </w:r>
      <w:r w:rsidRPr="00F131C9">
        <w:rPr>
          <w:rFonts w:cstheme="minorHAnsi"/>
          <w:i/>
        </w:rPr>
        <w:t>Díla,</w:t>
      </w:r>
    </w:p>
    <w:p w14:paraId="0891D9AF" w14:textId="77777777" w:rsidR="00F131C9" w:rsidRPr="00F131C9" w:rsidRDefault="00F131C9" w:rsidP="00F131C9">
      <w:pPr>
        <w:pStyle w:val="Odstavecseseznamem"/>
        <w:widowControl w:val="0"/>
        <w:numPr>
          <w:ilvl w:val="1"/>
          <w:numId w:val="12"/>
        </w:numPr>
        <w:tabs>
          <w:tab w:val="left" w:pos="3302"/>
        </w:tabs>
        <w:autoSpaceDE w:val="0"/>
        <w:autoSpaceDN w:val="0"/>
        <w:spacing w:before="6" w:after="0" w:line="244" w:lineRule="auto"/>
        <w:ind w:right="157" w:hanging="689"/>
        <w:contextualSpacing w:val="0"/>
        <w:jc w:val="both"/>
        <w:rPr>
          <w:rFonts w:cstheme="minorHAnsi"/>
          <w:i/>
        </w:rPr>
      </w:pPr>
      <w:r w:rsidRPr="00F131C9">
        <w:rPr>
          <w:rFonts w:cstheme="minorHAnsi"/>
          <w:i/>
        </w:rPr>
        <w:t>údaje znázorňující Zhotovitelův přiměřený odhad počtu Personálu zhotovitele v každé kategorii a počtu každého typu Vybavení zhotovitele potřebného na Staveništi pro každý stavební objekt po</w:t>
      </w:r>
      <w:r w:rsidRPr="00F131C9">
        <w:rPr>
          <w:rFonts w:cstheme="minorHAnsi"/>
          <w:i/>
          <w:spacing w:val="-11"/>
        </w:rPr>
        <w:t xml:space="preserve"> </w:t>
      </w:r>
      <w:r w:rsidRPr="00F131C9">
        <w:rPr>
          <w:rFonts w:cstheme="minorHAnsi"/>
          <w:i/>
        </w:rPr>
        <w:t>měsících,</w:t>
      </w:r>
    </w:p>
    <w:p w14:paraId="5E58B77C" w14:textId="77777777" w:rsidR="00F131C9" w:rsidRPr="00F131C9" w:rsidRDefault="00F131C9" w:rsidP="00F131C9">
      <w:pPr>
        <w:pStyle w:val="Odstavecseseznamem"/>
        <w:widowControl w:val="0"/>
        <w:numPr>
          <w:ilvl w:val="1"/>
          <w:numId w:val="12"/>
        </w:numPr>
        <w:tabs>
          <w:tab w:val="left" w:pos="3302"/>
        </w:tabs>
        <w:autoSpaceDE w:val="0"/>
        <w:autoSpaceDN w:val="0"/>
        <w:spacing w:before="4" w:after="0" w:line="247" w:lineRule="auto"/>
        <w:ind w:right="155" w:hanging="665"/>
        <w:contextualSpacing w:val="0"/>
        <w:jc w:val="both"/>
        <w:rPr>
          <w:rFonts w:cstheme="minorHAnsi"/>
          <w:i/>
        </w:rPr>
      </w:pPr>
      <w:r w:rsidRPr="00F131C9">
        <w:rPr>
          <w:rFonts w:cstheme="minorHAnsi"/>
          <w:i/>
        </w:rPr>
        <w:t>v případě aktualizovaného harmonogramu identifikaci jakékoli významné změny oproti předchozímu harmonogramu předloženému Zhotovitelem před předmětnou</w:t>
      </w:r>
      <w:r w:rsidRPr="00F131C9">
        <w:rPr>
          <w:rFonts w:cstheme="minorHAnsi"/>
          <w:i/>
          <w:spacing w:val="-3"/>
        </w:rPr>
        <w:t xml:space="preserve"> </w:t>
      </w:r>
      <w:r w:rsidRPr="00F131C9">
        <w:rPr>
          <w:rFonts w:cstheme="minorHAnsi"/>
          <w:i/>
        </w:rPr>
        <w:t>změnou,</w:t>
      </w:r>
    </w:p>
    <w:p w14:paraId="0C83F0A2" w14:textId="77777777" w:rsidR="00F131C9" w:rsidRPr="00F131C9" w:rsidRDefault="00F131C9" w:rsidP="00F131C9">
      <w:pPr>
        <w:pStyle w:val="Odstavecseseznamem"/>
        <w:widowControl w:val="0"/>
        <w:numPr>
          <w:ilvl w:val="1"/>
          <w:numId w:val="12"/>
        </w:numPr>
        <w:tabs>
          <w:tab w:val="left" w:pos="3302"/>
        </w:tabs>
        <w:autoSpaceDE w:val="0"/>
        <w:autoSpaceDN w:val="0"/>
        <w:spacing w:after="0" w:line="244" w:lineRule="auto"/>
        <w:ind w:right="157" w:hanging="603"/>
        <w:contextualSpacing w:val="0"/>
        <w:jc w:val="both"/>
        <w:rPr>
          <w:rFonts w:cstheme="minorHAnsi"/>
          <w:i/>
        </w:rPr>
      </w:pPr>
      <w:r w:rsidRPr="00F131C9">
        <w:rPr>
          <w:rFonts w:cstheme="minorHAnsi"/>
          <w:i/>
        </w:rPr>
        <w:t>Zhotovitelův návrh překonání vlivu jakýchkoli zpoždění na postup prací na</w:t>
      </w:r>
      <w:r w:rsidRPr="00F131C9">
        <w:rPr>
          <w:rFonts w:cstheme="minorHAnsi"/>
          <w:i/>
          <w:spacing w:val="-1"/>
        </w:rPr>
        <w:t xml:space="preserve"> </w:t>
      </w:r>
      <w:r w:rsidRPr="00F131C9">
        <w:rPr>
          <w:rFonts w:cstheme="minorHAnsi"/>
          <w:i/>
        </w:rPr>
        <w:t>Díle.</w:t>
      </w:r>
    </w:p>
    <w:p w14:paraId="3CB32F7F" w14:textId="77777777" w:rsidR="00F131C9" w:rsidRPr="00F131C9" w:rsidRDefault="00F131C9" w:rsidP="00F131C9">
      <w:pPr>
        <w:pStyle w:val="Odstavecseseznamem"/>
        <w:widowControl w:val="0"/>
        <w:numPr>
          <w:ilvl w:val="0"/>
          <w:numId w:val="12"/>
        </w:numPr>
        <w:tabs>
          <w:tab w:val="left" w:pos="3302"/>
        </w:tabs>
        <w:autoSpaceDE w:val="0"/>
        <w:autoSpaceDN w:val="0"/>
        <w:spacing w:after="0" w:line="244" w:lineRule="auto"/>
        <w:ind w:right="157"/>
        <w:contextualSpacing w:val="0"/>
        <w:jc w:val="both"/>
        <w:rPr>
          <w:rFonts w:cstheme="minorHAnsi"/>
          <w:i/>
        </w:rPr>
      </w:pPr>
      <w:r w:rsidRPr="00F131C9">
        <w:rPr>
          <w:rFonts w:cstheme="minorHAnsi"/>
          <w:i/>
        </w:rPr>
        <w:t>síťový graf nemusí být předložen, použije se pouze algoritmus pro výpočet nejdříve možných a nejpozději přípustných termínů jednotlivých stavebních procesů,</w:t>
      </w:r>
    </w:p>
    <w:p w14:paraId="41320144" w14:textId="627BB5BC" w:rsidR="00F131C9" w:rsidRPr="00F131C9" w:rsidRDefault="00F131C9" w:rsidP="00F131C9">
      <w:pPr>
        <w:pStyle w:val="Odstavecseseznamem"/>
        <w:widowControl w:val="0"/>
        <w:numPr>
          <w:ilvl w:val="0"/>
          <w:numId w:val="12"/>
        </w:numPr>
        <w:tabs>
          <w:tab w:val="left" w:pos="3302"/>
        </w:tabs>
        <w:autoSpaceDE w:val="0"/>
        <w:autoSpaceDN w:val="0"/>
        <w:spacing w:after="0" w:line="244" w:lineRule="auto"/>
        <w:ind w:right="157"/>
        <w:contextualSpacing w:val="0"/>
        <w:jc w:val="both"/>
        <w:rPr>
          <w:rFonts w:cstheme="minorHAnsi"/>
          <w:i/>
        </w:rPr>
      </w:pPr>
      <w:r w:rsidRPr="00F131C9">
        <w:rPr>
          <w:rFonts w:cstheme="minorHAnsi"/>
          <w:i/>
        </w:rPr>
        <w:t xml:space="preserve">bude předložen </w:t>
      </w:r>
      <w:proofErr w:type="spellStart"/>
      <w:r w:rsidRPr="00F131C9">
        <w:rPr>
          <w:rFonts w:cstheme="minorHAnsi"/>
          <w:i/>
        </w:rPr>
        <w:t>Ganttův</w:t>
      </w:r>
      <w:proofErr w:type="spellEnd"/>
      <w:r w:rsidRPr="00F131C9">
        <w:rPr>
          <w:rFonts w:cstheme="minorHAnsi"/>
          <w:i/>
        </w:rPr>
        <w:t xml:space="preserve"> diagram s červeně vyznačenou kritickou cestou.</w:t>
      </w:r>
    </w:p>
    <w:p w14:paraId="724EA20F" w14:textId="0E02B086" w:rsidR="00EE335D" w:rsidRPr="00EE335D" w:rsidRDefault="00EE335D" w:rsidP="00E44B0E">
      <w:pPr>
        <w:pStyle w:val="Nadpis21"/>
        <w:keepNext/>
        <w:widowControl/>
        <w:spacing w:before="0" w:after="120"/>
        <w:ind w:left="0"/>
        <w:contextualSpacing/>
        <w:rPr>
          <w:rFonts w:asciiTheme="minorHAnsi" w:hAnsiTheme="minorHAnsi" w:cstheme="minorHAnsi"/>
          <w:sz w:val="28"/>
          <w:szCs w:val="28"/>
        </w:rPr>
      </w:pPr>
      <w:r w:rsidRPr="00EE335D">
        <w:rPr>
          <w:rFonts w:asciiTheme="minorHAnsi" w:hAnsiTheme="minorHAnsi" w:cstheme="minorHAnsi"/>
          <w:sz w:val="28"/>
          <w:szCs w:val="28"/>
        </w:rPr>
        <w:t>8.4</w:t>
      </w:r>
    </w:p>
    <w:p w14:paraId="491C4062" w14:textId="77777777" w:rsidR="00EE335D" w:rsidRDefault="00EE335D" w:rsidP="00E44B0E">
      <w:pPr>
        <w:pStyle w:val="Nadpis21"/>
        <w:keepNext/>
        <w:widowControl/>
        <w:spacing w:before="0" w:after="120"/>
        <w:ind w:left="0"/>
        <w:contextualSpacing/>
        <w:rPr>
          <w:rFonts w:asciiTheme="minorHAnsi" w:hAnsiTheme="minorHAnsi" w:cstheme="minorHAnsi"/>
          <w:sz w:val="28"/>
          <w:szCs w:val="28"/>
        </w:rPr>
      </w:pPr>
      <w:r w:rsidRPr="00EE335D">
        <w:rPr>
          <w:rFonts w:asciiTheme="minorHAnsi" w:hAnsiTheme="minorHAnsi" w:cstheme="minorHAnsi"/>
          <w:sz w:val="28"/>
          <w:szCs w:val="28"/>
        </w:rPr>
        <w:t xml:space="preserve">Prodloužení doby </w:t>
      </w:r>
    </w:p>
    <w:p w14:paraId="4DAC08A4" w14:textId="4C5DE4B8" w:rsidR="00EE335D" w:rsidRPr="00EE335D" w:rsidRDefault="00EE335D" w:rsidP="00EE335D">
      <w:pPr>
        <w:pStyle w:val="Nadpis21"/>
        <w:spacing w:before="0" w:after="120"/>
        <w:ind w:left="0"/>
        <w:contextualSpacing/>
        <w:rPr>
          <w:rFonts w:asciiTheme="minorHAnsi" w:hAnsiTheme="minorHAnsi" w:cstheme="minorHAnsi"/>
          <w:sz w:val="28"/>
          <w:szCs w:val="28"/>
        </w:rPr>
      </w:pPr>
      <w:r w:rsidRPr="00EE335D">
        <w:rPr>
          <w:rFonts w:asciiTheme="minorHAnsi" w:hAnsiTheme="minorHAnsi" w:cstheme="minorHAnsi"/>
          <w:sz w:val="28"/>
          <w:szCs w:val="28"/>
        </w:rPr>
        <w:t>pro dokončení</w:t>
      </w:r>
    </w:p>
    <w:p w14:paraId="389D4EBE" w14:textId="77777777" w:rsidR="00D26A61" w:rsidRPr="00D26A61" w:rsidRDefault="00D26A61" w:rsidP="00E132E4">
      <w:pPr>
        <w:pStyle w:val="Zkladntext"/>
        <w:spacing w:before="1"/>
        <w:ind w:left="2012"/>
        <w:rPr>
          <w:rFonts w:asciiTheme="minorHAnsi" w:hAnsiTheme="minorHAnsi" w:cstheme="minorHAnsi"/>
          <w:b/>
        </w:rPr>
      </w:pPr>
      <w:r w:rsidRPr="00D26A61">
        <w:rPr>
          <w:rFonts w:asciiTheme="minorHAnsi" w:hAnsiTheme="minorHAnsi" w:cstheme="minorHAnsi"/>
          <w:b/>
        </w:rPr>
        <w:t>Pod-článek 8.4 se nahrazuje tímto textem:</w:t>
      </w:r>
    </w:p>
    <w:p w14:paraId="05E2B17C" w14:textId="77777777" w:rsidR="00D26A61" w:rsidRDefault="00D26A61" w:rsidP="00D26A61">
      <w:pPr>
        <w:pStyle w:val="Odstavecseseznamem"/>
        <w:ind w:left="1985"/>
        <w:jc w:val="both"/>
        <w:rPr>
          <w:i/>
          <w:iCs/>
        </w:rPr>
      </w:pPr>
    </w:p>
    <w:p w14:paraId="64BF8915" w14:textId="02D13867" w:rsidR="00D26A61" w:rsidRPr="00C05EEA" w:rsidRDefault="00D26A61" w:rsidP="00D26A61">
      <w:pPr>
        <w:pStyle w:val="Odstavecseseznamem"/>
        <w:ind w:left="1985"/>
        <w:contextualSpacing w:val="0"/>
        <w:jc w:val="both"/>
        <w:rPr>
          <w:i/>
          <w:iCs/>
        </w:rPr>
      </w:pPr>
      <w:r w:rsidRPr="00C05EEA">
        <w:rPr>
          <w:i/>
          <w:iCs/>
        </w:rPr>
        <w:t>Zhotovitel je oprávněn podle Pod-článku 20.1 [</w:t>
      </w:r>
      <w:proofErr w:type="spellStart"/>
      <w:r w:rsidRPr="00C05EEA">
        <w:rPr>
          <w:i/>
          <w:iCs/>
        </w:rPr>
        <w:t>Claimy</w:t>
      </w:r>
      <w:proofErr w:type="spellEnd"/>
      <w:r w:rsidRPr="00C05EEA">
        <w:rPr>
          <w:i/>
          <w:iCs/>
        </w:rPr>
        <w:t xml:space="preserve"> zhotovitele] k prodloužení Doby pro dokončení, jestliže a v takovém rozsahu, jak je nebo bude dokončení zpožděno pro účely Pod-článku 10.1 [Převzetí díla a sekcí] jakoukoli z uvedených příčin:</w:t>
      </w:r>
    </w:p>
    <w:p w14:paraId="22FADCD2" w14:textId="6062F829" w:rsidR="00D26A61" w:rsidRPr="00C05EEA" w:rsidRDefault="00D26A61" w:rsidP="00D26A61">
      <w:pPr>
        <w:pStyle w:val="Odstavecseseznamem"/>
        <w:numPr>
          <w:ilvl w:val="0"/>
          <w:numId w:val="39"/>
        </w:numPr>
        <w:spacing w:after="120" w:line="276" w:lineRule="auto"/>
        <w:jc w:val="both"/>
        <w:rPr>
          <w:i/>
          <w:iCs/>
        </w:rPr>
      </w:pPr>
      <w:r w:rsidRPr="00C05EEA">
        <w:rPr>
          <w:i/>
          <w:iCs/>
        </w:rPr>
        <w:t>Variace navržená správcem Stavby nebo Objednatelem (jestliže úprava Doby pro dokončení nebyla dohodnuta podle Pod-článku 13.3 [Postup při Variaci]),</w:t>
      </w:r>
    </w:p>
    <w:p w14:paraId="0CF6373D" w14:textId="77777777" w:rsidR="00D26A61" w:rsidRPr="00C05EEA" w:rsidRDefault="00D26A61" w:rsidP="00D26A61">
      <w:pPr>
        <w:pStyle w:val="Odstavecseseznamem"/>
        <w:numPr>
          <w:ilvl w:val="0"/>
          <w:numId w:val="39"/>
        </w:numPr>
        <w:spacing w:after="120" w:line="276" w:lineRule="auto"/>
        <w:jc w:val="both"/>
        <w:rPr>
          <w:i/>
          <w:iCs/>
        </w:rPr>
      </w:pPr>
      <w:r w:rsidRPr="00C05EEA">
        <w:rPr>
          <w:i/>
          <w:iCs/>
        </w:rPr>
        <w:t>příčina zpoždění zadávající oprávnění na prodloužení doby podle jakéhokoli Pod-článku těchto Podmínek,</w:t>
      </w:r>
    </w:p>
    <w:p w14:paraId="5CB1D58F" w14:textId="77777777" w:rsidR="00D26A61" w:rsidRPr="00C05EEA" w:rsidRDefault="00D26A61" w:rsidP="00D26A61">
      <w:pPr>
        <w:pStyle w:val="Odstavecseseznamem"/>
        <w:numPr>
          <w:ilvl w:val="0"/>
          <w:numId w:val="39"/>
        </w:numPr>
        <w:spacing w:after="120" w:line="276" w:lineRule="auto"/>
        <w:jc w:val="both"/>
        <w:rPr>
          <w:i/>
          <w:iCs/>
        </w:rPr>
      </w:pPr>
      <w:r w:rsidRPr="00C05EEA">
        <w:rPr>
          <w:i/>
          <w:iCs/>
        </w:rPr>
        <w:t>mimořádně nepříznivé klimatické podmínky, pro které není možné ani při vynaložení veškerého úsilí Zhotovitele pokračovat v provádění Díla,</w:t>
      </w:r>
    </w:p>
    <w:p w14:paraId="2D5AA3D8" w14:textId="77777777" w:rsidR="00D26A61" w:rsidRPr="00C05EEA" w:rsidRDefault="00D26A61" w:rsidP="00D26A61">
      <w:pPr>
        <w:pStyle w:val="Odstavecseseznamem"/>
        <w:numPr>
          <w:ilvl w:val="0"/>
          <w:numId w:val="39"/>
        </w:numPr>
        <w:spacing w:after="120" w:line="276" w:lineRule="auto"/>
        <w:jc w:val="both"/>
        <w:rPr>
          <w:i/>
          <w:iCs/>
        </w:rPr>
      </w:pPr>
      <w:r w:rsidRPr="00C05EEA">
        <w:rPr>
          <w:i/>
          <w:iCs/>
        </w:rPr>
        <w:t>Nepředvídatelný nedostatek personálu a Věcí určených pro dílo způsobený epidemií nebo zásahy veřejné moci, pro které není možné ani při vynaložení veškerého úsilí Zhotovitele pokračovat v provádění Díla nebo</w:t>
      </w:r>
    </w:p>
    <w:p w14:paraId="094C6798" w14:textId="77777777" w:rsidR="00D26A61" w:rsidRPr="00C05EEA" w:rsidRDefault="00D26A61" w:rsidP="00D26A61">
      <w:pPr>
        <w:pStyle w:val="Odstavecseseznamem"/>
        <w:numPr>
          <w:ilvl w:val="0"/>
          <w:numId w:val="39"/>
        </w:numPr>
        <w:spacing w:after="120" w:line="276" w:lineRule="auto"/>
        <w:ind w:left="2336" w:hanging="357"/>
        <w:contextualSpacing w:val="0"/>
        <w:jc w:val="both"/>
        <w:rPr>
          <w:i/>
          <w:iCs/>
        </w:rPr>
      </w:pPr>
      <w:r w:rsidRPr="27C3D870">
        <w:rPr>
          <w:i/>
          <w:iCs/>
        </w:rPr>
        <w:t>jakákoli zpoždění, překážky nebo omezení způsobená nebo přičitatelná Objednateli, Personálu objednatele nebo jiným zhotovitelům Objednatele na Staveništi, které nemohl Zhotovitel překonat či odstranit ani při vynaložení veškerého úsilí.</w:t>
      </w:r>
    </w:p>
    <w:p w14:paraId="532EE8B1" w14:textId="77777777" w:rsidR="00D26A61" w:rsidRPr="00C05EEA" w:rsidRDefault="00D26A61" w:rsidP="00D26A61">
      <w:pPr>
        <w:pStyle w:val="Odstavecseseznamem"/>
        <w:ind w:left="1985"/>
        <w:jc w:val="both"/>
        <w:rPr>
          <w:i/>
          <w:iCs/>
        </w:rPr>
      </w:pPr>
      <w:r w:rsidRPr="00C05EEA">
        <w:rPr>
          <w:i/>
          <w:iCs/>
        </w:rPr>
        <w:t>Zhotovitel je povinen zohlednit při své činnosti běžně předvídatelné důsledky</w:t>
      </w:r>
    </w:p>
    <w:p w14:paraId="49A1AA2A" w14:textId="77777777" w:rsidR="00D26A61" w:rsidRPr="00C05EEA" w:rsidRDefault="00D26A61" w:rsidP="00D26A61">
      <w:pPr>
        <w:pStyle w:val="Odstavecseseznamem"/>
        <w:numPr>
          <w:ilvl w:val="0"/>
          <w:numId w:val="40"/>
        </w:numPr>
        <w:spacing w:after="120" w:line="276" w:lineRule="auto"/>
        <w:jc w:val="both"/>
        <w:rPr>
          <w:i/>
          <w:iCs/>
        </w:rPr>
      </w:pPr>
      <w:r w:rsidRPr="00C05EEA">
        <w:rPr>
          <w:i/>
          <w:iCs/>
        </w:rPr>
        <w:t xml:space="preserve">sezónního průběhu epidemie SARS COVID-19, </w:t>
      </w:r>
    </w:p>
    <w:p w14:paraId="5A09DB42" w14:textId="77777777" w:rsidR="00D26A61" w:rsidRPr="00C05EEA" w:rsidRDefault="00D26A61" w:rsidP="00D26A61">
      <w:pPr>
        <w:pStyle w:val="Odstavecseseznamem"/>
        <w:numPr>
          <w:ilvl w:val="0"/>
          <w:numId w:val="40"/>
        </w:numPr>
        <w:spacing w:after="120" w:line="276" w:lineRule="auto"/>
        <w:jc w:val="both"/>
        <w:rPr>
          <w:i/>
          <w:iCs/>
        </w:rPr>
      </w:pPr>
      <w:r w:rsidRPr="00C05EEA">
        <w:rPr>
          <w:i/>
          <w:iCs/>
        </w:rPr>
        <w:t>válečného konfliktu na Ukrajině,</w:t>
      </w:r>
    </w:p>
    <w:p w14:paraId="472D5030" w14:textId="77777777" w:rsidR="00D26A61" w:rsidRPr="00C05EEA" w:rsidRDefault="00D26A61" w:rsidP="00D26A61">
      <w:pPr>
        <w:pStyle w:val="Odstavecseseznamem"/>
        <w:numPr>
          <w:ilvl w:val="0"/>
          <w:numId w:val="40"/>
        </w:numPr>
        <w:spacing w:after="120" w:line="276" w:lineRule="auto"/>
        <w:jc w:val="both"/>
        <w:rPr>
          <w:i/>
          <w:iCs/>
        </w:rPr>
      </w:pPr>
      <w:r w:rsidRPr="00C05EEA">
        <w:rPr>
          <w:i/>
          <w:iCs/>
        </w:rPr>
        <w:t>mezinárodních sankcí, uvalených zejména na Ruskou federaci a Bělorusko, a</w:t>
      </w:r>
    </w:p>
    <w:p w14:paraId="306A19C7" w14:textId="77777777" w:rsidR="00D26A61" w:rsidRPr="00C05EEA" w:rsidRDefault="00D26A61" w:rsidP="00D26A61">
      <w:pPr>
        <w:pStyle w:val="Odstavecseseznamem"/>
        <w:numPr>
          <w:ilvl w:val="0"/>
          <w:numId w:val="40"/>
        </w:numPr>
        <w:spacing w:after="120" w:line="276" w:lineRule="auto"/>
        <w:contextualSpacing w:val="0"/>
        <w:jc w:val="both"/>
        <w:rPr>
          <w:i/>
          <w:iCs/>
        </w:rPr>
      </w:pPr>
      <w:r w:rsidRPr="00C05EEA">
        <w:rPr>
          <w:i/>
          <w:iCs/>
        </w:rPr>
        <w:t>aktuálního růstu cen energií a navazujícího růstu cen Věcí určených pro dílo,</w:t>
      </w:r>
    </w:p>
    <w:p w14:paraId="716BC70C" w14:textId="77777777" w:rsidR="00D26A61" w:rsidRPr="00C05EEA" w:rsidRDefault="00D26A61" w:rsidP="00D26A61">
      <w:pPr>
        <w:pStyle w:val="Odstavecseseznamem"/>
        <w:spacing w:after="120"/>
        <w:ind w:left="1985"/>
        <w:contextualSpacing w:val="0"/>
        <w:jc w:val="both"/>
        <w:rPr>
          <w:i/>
          <w:iCs/>
        </w:rPr>
      </w:pPr>
      <w:r w:rsidRPr="00C05EEA">
        <w:rPr>
          <w:i/>
          <w:iCs/>
        </w:rPr>
        <w:t xml:space="preserve">a s tím související nedostatek pracovní síly, zemního plynu a Věcí určených pro dílo, které se běžně dováží z Ruské federace, nebo jejichž výroba či produkce je omezena z důvodů majících původ v těchto mezinárodních sankcích a jejich důsledcích. Tyto události nemohou naplnit podmínky tohoto Pod-článku, ani definiční podmínky Vyšší moci, a to s výjimkou případů, kdy by došlo k takovému vývoji některé z těchto událostí, který nebylo možné před podáním Nabídky do Zadávacího řízení objektivně předvídat. </w:t>
      </w:r>
    </w:p>
    <w:p w14:paraId="4EC01CCE" w14:textId="77777777" w:rsidR="00D26A61" w:rsidRPr="00C05EEA" w:rsidRDefault="00D26A61" w:rsidP="00D26A61">
      <w:pPr>
        <w:pStyle w:val="Odstavecseseznamem"/>
        <w:spacing w:after="120"/>
        <w:ind w:left="1985"/>
        <w:contextualSpacing w:val="0"/>
        <w:jc w:val="both"/>
        <w:rPr>
          <w:i/>
          <w:iCs/>
        </w:rPr>
      </w:pPr>
      <w:r w:rsidRPr="00C05EEA">
        <w:rPr>
          <w:i/>
          <w:iCs/>
        </w:rPr>
        <w:t>Jestliže se Zhotovitel domnívá, že je oprávněn k prodloužení Doby pro dokončení, musí dát Zhotovitel Správci stavby oznámení podle Pod-článku 20.1 [</w:t>
      </w:r>
      <w:proofErr w:type="spellStart"/>
      <w:r w:rsidRPr="00C05EEA">
        <w:rPr>
          <w:i/>
          <w:iCs/>
        </w:rPr>
        <w:t>Claimy</w:t>
      </w:r>
      <w:proofErr w:type="spellEnd"/>
      <w:r w:rsidRPr="00C05EEA">
        <w:rPr>
          <w:i/>
          <w:iCs/>
        </w:rPr>
        <w:t xml:space="preserve"> zhotovitele]. Při určování každého prodloužení doby podle Pod-článku 20.1 [</w:t>
      </w:r>
      <w:proofErr w:type="spellStart"/>
      <w:r w:rsidRPr="00C05EEA">
        <w:rPr>
          <w:i/>
          <w:iCs/>
        </w:rPr>
        <w:t>Claimy</w:t>
      </w:r>
      <w:proofErr w:type="spellEnd"/>
      <w:r w:rsidRPr="00C05EEA">
        <w:rPr>
          <w:i/>
          <w:iCs/>
        </w:rPr>
        <w:t xml:space="preserve"> zhotovitele] musí Správce stavby posoudit svá předchozí určení.</w:t>
      </w:r>
    </w:p>
    <w:p w14:paraId="66823D63" w14:textId="7762779C" w:rsidR="00452791" w:rsidRPr="00B24A52" w:rsidRDefault="00D26A61" w:rsidP="00E44B0E">
      <w:pPr>
        <w:pStyle w:val="Odstavecseseznamem"/>
        <w:spacing w:after="120"/>
        <w:ind w:left="1985"/>
        <w:contextualSpacing w:val="0"/>
        <w:jc w:val="both"/>
      </w:pPr>
      <w:r w:rsidRPr="00C05EEA">
        <w:rPr>
          <w:i/>
          <w:iCs/>
        </w:rPr>
        <w:t xml:space="preserve">Bez ohledu na jiná ustanovení Smlouvy je Zhotovitel povinen postupovat tak, aby v maximálním rozsahu předcházel důvodům pro prodloužení Doby pro dokončení a vzniku Nákladů a aby dopady již vzniklých takových důvodů minimalizoval. V rozsahu, v jakém tak neučiní, budou jeho </w:t>
      </w:r>
      <w:proofErr w:type="spellStart"/>
      <w:r w:rsidRPr="00C05EEA">
        <w:rPr>
          <w:i/>
          <w:iCs/>
        </w:rPr>
        <w:t>claimy</w:t>
      </w:r>
      <w:proofErr w:type="spellEnd"/>
      <w:r w:rsidRPr="00C05EEA">
        <w:rPr>
          <w:i/>
          <w:iCs/>
        </w:rPr>
        <w:t xml:space="preserve"> odpovídajícím způsobem poníženy. </w:t>
      </w:r>
    </w:p>
    <w:p w14:paraId="2FE751DB" w14:textId="77777777" w:rsidR="001A203D" w:rsidRPr="001A203D" w:rsidRDefault="001A203D" w:rsidP="001A203D">
      <w:pPr>
        <w:pStyle w:val="Nadpis21"/>
        <w:spacing w:before="0" w:after="120"/>
        <w:ind w:left="0"/>
        <w:contextualSpacing/>
        <w:rPr>
          <w:rFonts w:asciiTheme="minorHAnsi" w:hAnsiTheme="minorHAnsi" w:cstheme="minorHAnsi"/>
          <w:sz w:val="28"/>
          <w:szCs w:val="28"/>
        </w:rPr>
      </w:pPr>
      <w:r w:rsidRPr="001A203D">
        <w:rPr>
          <w:rFonts w:asciiTheme="minorHAnsi" w:hAnsiTheme="minorHAnsi" w:cstheme="minorHAnsi"/>
          <w:sz w:val="28"/>
          <w:szCs w:val="28"/>
        </w:rPr>
        <w:t>8.5</w:t>
      </w:r>
    </w:p>
    <w:p w14:paraId="47A6645D" w14:textId="77777777" w:rsidR="001A203D" w:rsidRDefault="001A203D" w:rsidP="001A203D">
      <w:pPr>
        <w:pStyle w:val="Nadpis21"/>
        <w:spacing w:before="0" w:after="120"/>
        <w:ind w:left="0"/>
        <w:contextualSpacing/>
        <w:rPr>
          <w:rFonts w:asciiTheme="minorHAnsi" w:hAnsiTheme="minorHAnsi" w:cstheme="minorHAnsi"/>
          <w:sz w:val="28"/>
          <w:szCs w:val="28"/>
        </w:rPr>
      </w:pPr>
      <w:r w:rsidRPr="001A203D">
        <w:rPr>
          <w:rFonts w:asciiTheme="minorHAnsi" w:hAnsiTheme="minorHAnsi" w:cstheme="minorHAnsi"/>
          <w:sz w:val="28"/>
          <w:szCs w:val="28"/>
        </w:rPr>
        <w:t xml:space="preserve">Zpoždění způsobená </w:t>
      </w:r>
    </w:p>
    <w:p w14:paraId="583C060A" w14:textId="605F6B5B" w:rsidR="001A203D" w:rsidRPr="001A203D" w:rsidRDefault="001A203D" w:rsidP="001A203D">
      <w:pPr>
        <w:pStyle w:val="Nadpis21"/>
        <w:spacing w:before="0" w:after="120"/>
        <w:ind w:left="0"/>
        <w:contextualSpacing/>
        <w:rPr>
          <w:rFonts w:asciiTheme="minorHAnsi" w:hAnsiTheme="minorHAnsi" w:cstheme="minorHAnsi"/>
          <w:sz w:val="28"/>
          <w:szCs w:val="28"/>
        </w:rPr>
      </w:pPr>
      <w:r w:rsidRPr="001A203D">
        <w:rPr>
          <w:rFonts w:asciiTheme="minorHAnsi" w:hAnsiTheme="minorHAnsi" w:cstheme="minorHAnsi"/>
          <w:sz w:val="28"/>
          <w:szCs w:val="28"/>
        </w:rPr>
        <w:t>úřady</w:t>
      </w:r>
    </w:p>
    <w:p w14:paraId="1FDC8AD9" w14:textId="07764B8E" w:rsidR="00C004C1" w:rsidRPr="001217B1" w:rsidRDefault="00C004C1" w:rsidP="001217B1">
      <w:pPr>
        <w:ind w:left="2014"/>
        <w:jc w:val="both"/>
      </w:pPr>
      <w:r w:rsidRPr="001217B1">
        <w:rPr>
          <w:b/>
        </w:rPr>
        <w:t>Na konec pod-odstavce (a) Pod-článku 8.5 se přidává text</w:t>
      </w:r>
      <w:r w:rsidRPr="001217B1">
        <w:t xml:space="preserve"> „</w:t>
      </w:r>
      <w:r w:rsidRPr="001217B1">
        <w:rPr>
          <w:i/>
        </w:rPr>
        <w:t>a veškeré Právní předpisy</w:t>
      </w:r>
      <w:r w:rsidRPr="001217B1">
        <w:t>“.</w:t>
      </w:r>
    </w:p>
    <w:p w14:paraId="603D3F74" w14:textId="3040FD8C" w:rsidR="001217B1" w:rsidRPr="001217B1" w:rsidRDefault="001217B1" w:rsidP="001217B1">
      <w:pPr>
        <w:ind w:left="2014"/>
        <w:jc w:val="both"/>
      </w:pPr>
      <w:r w:rsidRPr="001217B1">
        <w:rPr>
          <w:b/>
        </w:rPr>
        <w:t>Na konec pod-odstavce (c) Pod-článku 8.5 se přidává text</w:t>
      </w:r>
      <w:r w:rsidRPr="001217B1">
        <w:t xml:space="preserve"> </w:t>
      </w:r>
      <w:r w:rsidRPr="001217B1">
        <w:rPr>
          <w:i/>
        </w:rPr>
        <w:t>„a nemůže j</w:t>
      </w:r>
      <w:r w:rsidR="00D40321">
        <w:rPr>
          <w:i/>
        </w:rPr>
        <w:t>i</w:t>
      </w:r>
      <w:r w:rsidRPr="001217B1">
        <w:rPr>
          <w:i/>
        </w:rPr>
        <w:t>m být zabráněno ani s vynaložením úsilí, které lze po Zhotoviteli spravedlivě</w:t>
      </w:r>
      <w:r>
        <w:rPr>
          <w:i/>
        </w:rPr>
        <w:t xml:space="preserve"> </w:t>
      </w:r>
      <w:r w:rsidRPr="001217B1">
        <w:rPr>
          <w:i/>
        </w:rPr>
        <w:t>požadovat,“.</w:t>
      </w:r>
    </w:p>
    <w:p w14:paraId="293F2125" w14:textId="77777777" w:rsidR="00FD5BE9" w:rsidRPr="00FD5BE9" w:rsidRDefault="00FD5BE9" w:rsidP="00FD5BE9">
      <w:pPr>
        <w:pStyle w:val="Nadpis21"/>
        <w:spacing w:before="0" w:after="120"/>
        <w:ind w:left="0"/>
        <w:contextualSpacing/>
        <w:rPr>
          <w:rFonts w:asciiTheme="minorHAnsi" w:hAnsiTheme="minorHAnsi" w:cstheme="minorHAnsi"/>
          <w:sz w:val="28"/>
          <w:szCs w:val="28"/>
        </w:rPr>
      </w:pPr>
      <w:r w:rsidRPr="00FD5BE9">
        <w:rPr>
          <w:rFonts w:asciiTheme="minorHAnsi" w:hAnsiTheme="minorHAnsi" w:cstheme="minorHAnsi"/>
          <w:sz w:val="28"/>
          <w:szCs w:val="28"/>
        </w:rPr>
        <w:t>8.6</w:t>
      </w:r>
    </w:p>
    <w:p w14:paraId="75E74342" w14:textId="77777777" w:rsidR="00FD5BE9" w:rsidRPr="00FD5BE9" w:rsidRDefault="00FD5BE9" w:rsidP="00FD5BE9">
      <w:pPr>
        <w:pStyle w:val="Nadpis21"/>
        <w:spacing w:before="0" w:after="120"/>
        <w:ind w:left="0"/>
        <w:contextualSpacing/>
        <w:rPr>
          <w:rFonts w:asciiTheme="minorHAnsi" w:hAnsiTheme="minorHAnsi" w:cstheme="minorHAnsi"/>
          <w:sz w:val="28"/>
          <w:szCs w:val="28"/>
        </w:rPr>
      </w:pPr>
      <w:r w:rsidRPr="00FD5BE9">
        <w:rPr>
          <w:rFonts w:asciiTheme="minorHAnsi" w:hAnsiTheme="minorHAnsi" w:cstheme="minorHAnsi"/>
          <w:sz w:val="28"/>
          <w:szCs w:val="28"/>
        </w:rPr>
        <w:t>Míra postupu prací</w:t>
      </w:r>
    </w:p>
    <w:p w14:paraId="195A1420" w14:textId="77777777" w:rsidR="00D3543D" w:rsidRPr="00D3543D" w:rsidRDefault="00D3543D" w:rsidP="00D3543D">
      <w:pPr>
        <w:spacing w:line="247" w:lineRule="auto"/>
        <w:ind w:left="2014" w:right="153"/>
        <w:jc w:val="both"/>
        <w:rPr>
          <w:i/>
        </w:rPr>
      </w:pPr>
      <w:r w:rsidRPr="00D3543D">
        <w:rPr>
          <w:b/>
        </w:rPr>
        <w:t>V posledním odstavci Pod-článku 8.6 se text</w:t>
      </w:r>
      <w:r w:rsidRPr="00D3543D">
        <w:t xml:space="preserve"> </w:t>
      </w:r>
      <w:r w:rsidRPr="00D3543D">
        <w:rPr>
          <w:i/>
        </w:rPr>
        <w:t xml:space="preserve">„s náhradou škody za zpoždění (je-li nějaká) podle níže uvedeného Pod-článku 8.7.“ </w:t>
      </w:r>
      <w:r w:rsidRPr="00D3543D">
        <w:rPr>
          <w:b/>
        </w:rPr>
        <w:t>nahrazuje textem</w:t>
      </w:r>
      <w:r w:rsidRPr="00D3543D">
        <w:t xml:space="preserve"> </w:t>
      </w:r>
      <w:r w:rsidRPr="00D3543D">
        <w:rPr>
          <w:i/>
        </w:rPr>
        <w:t>„se smluvní pokutou podle Smlouvy a případnou náhradou škody.“</w:t>
      </w:r>
    </w:p>
    <w:p w14:paraId="3EF5AE34" w14:textId="77777777" w:rsidR="00FA56D2" w:rsidRPr="00FA56D2" w:rsidRDefault="00FA56D2" w:rsidP="00FA56D2">
      <w:pPr>
        <w:pStyle w:val="Nadpis21"/>
        <w:spacing w:before="0" w:after="120"/>
        <w:ind w:left="0"/>
        <w:contextualSpacing/>
        <w:rPr>
          <w:rFonts w:asciiTheme="minorHAnsi" w:hAnsiTheme="minorHAnsi" w:cstheme="minorHAnsi"/>
          <w:sz w:val="28"/>
          <w:szCs w:val="28"/>
        </w:rPr>
      </w:pPr>
      <w:r w:rsidRPr="00FA56D2">
        <w:rPr>
          <w:rFonts w:asciiTheme="minorHAnsi" w:hAnsiTheme="minorHAnsi" w:cstheme="minorHAnsi"/>
          <w:sz w:val="28"/>
          <w:szCs w:val="28"/>
        </w:rPr>
        <w:t>8.7</w:t>
      </w:r>
    </w:p>
    <w:p w14:paraId="5E037A8C" w14:textId="77777777" w:rsidR="00FA56D2" w:rsidRDefault="00FA56D2" w:rsidP="00FA56D2">
      <w:pPr>
        <w:pStyle w:val="Nadpis21"/>
        <w:spacing w:before="0" w:after="120"/>
        <w:ind w:left="0"/>
        <w:contextualSpacing/>
        <w:rPr>
          <w:rFonts w:asciiTheme="minorHAnsi" w:hAnsiTheme="minorHAnsi" w:cstheme="minorHAnsi"/>
          <w:sz w:val="28"/>
          <w:szCs w:val="28"/>
        </w:rPr>
      </w:pPr>
      <w:r w:rsidRPr="00FA56D2">
        <w:rPr>
          <w:rFonts w:asciiTheme="minorHAnsi" w:hAnsiTheme="minorHAnsi" w:cstheme="minorHAnsi"/>
          <w:sz w:val="28"/>
          <w:szCs w:val="28"/>
        </w:rPr>
        <w:t xml:space="preserve">Náhrada škody </w:t>
      </w:r>
    </w:p>
    <w:p w14:paraId="7228E1D8" w14:textId="6601E72E" w:rsidR="00FA56D2" w:rsidRPr="00FA56D2" w:rsidRDefault="00FA56D2" w:rsidP="00FA56D2">
      <w:pPr>
        <w:pStyle w:val="Nadpis21"/>
        <w:spacing w:before="0" w:after="120"/>
        <w:ind w:left="0"/>
        <w:contextualSpacing/>
        <w:rPr>
          <w:rFonts w:asciiTheme="minorHAnsi" w:hAnsiTheme="minorHAnsi" w:cstheme="minorHAnsi"/>
          <w:sz w:val="28"/>
          <w:szCs w:val="28"/>
        </w:rPr>
      </w:pPr>
      <w:r w:rsidRPr="00FA56D2">
        <w:rPr>
          <w:rFonts w:asciiTheme="minorHAnsi" w:hAnsiTheme="minorHAnsi" w:cstheme="minorHAnsi"/>
          <w:sz w:val="28"/>
          <w:szCs w:val="28"/>
        </w:rPr>
        <w:t>z</w:t>
      </w:r>
      <w:r w:rsidR="00AA6F44">
        <w:rPr>
          <w:rFonts w:asciiTheme="minorHAnsi" w:hAnsiTheme="minorHAnsi" w:cstheme="minorHAnsi"/>
          <w:sz w:val="28"/>
          <w:szCs w:val="28"/>
        </w:rPr>
        <w:t>a</w:t>
      </w:r>
      <w:r w:rsidRPr="00FA56D2">
        <w:rPr>
          <w:rFonts w:asciiTheme="minorHAnsi" w:hAnsiTheme="minorHAnsi" w:cstheme="minorHAnsi"/>
          <w:sz w:val="28"/>
          <w:szCs w:val="28"/>
        </w:rPr>
        <w:t xml:space="preserve"> zpoždění</w:t>
      </w:r>
    </w:p>
    <w:p w14:paraId="67820D10" w14:textId="2F3D6B95" w:rsidR="0062137C" w:rsidRPr="003E3CF0" w:rsidRDefault="007E477B" w:rsidP="003E3CF0">
      <w:pPr>
        <w:pStyle w:val="Zkladntext"/>
        <w:ind w:left="2000"/>
        <w:jc w:val="both"/>
        <w:rPr>
          <w:rFonts w:asciiTheme="minorHAnsi" w:hAnsiTheme="minorHAnsi" w:cstheme="minorHAnsi"/>
          <w:b/>
          <w:color w:val="FF0000"/>
        </w:rPr>
      </w:pPr>
      <w:bookmarkStart w:id="4" w:name="_Hlk531968299"/>
      <w:r w:rsidRPr="007E477B">
        <w:rPr>
          <w:rFonts w:asciiTheme="minorHAnsi" w:hAnsiTheme="minorHAnsi" w:cstheme="minorHAnsi"/>
          <w:b/>
        </w:rPr>
        <w:t>Pod-článek 8.7 se ruší bez náhrady.</w:t>
      </w:r>
      <w:bookmarkEnd w:id="4"/>
    </w:p>
    <w:p w14:paraId="657703A1" w14:textId="77777777" w:rsidR="003E3CF0" w:rsidRDefault="003E3CF0" w:rsidP="000F7543">
      <w:pPr>
        <w:pStyle w:val="Nadpis21"/>
        <w:spacing w:before="0" w:after="120"/>
        <w:ind w:left="0"/>
        <w:contextualSpacing/>
        <w:rPr>
          <w:rFonts w:asciiTheme="minorHAnsi" w:hAnsiTheme="minorHAnsi" w:cstheme="minorHAnsi"/>
          <w:sz w:val="28"/>
          <w:szCs w:val="28"/>
        </w:rPr>
      </w:pPr>
    </w:p>
    <w:p w14:paraId="5C799B7F" w14:textId="7E14225B" w:rsidR="000F7543" w:rsidRPr="000F7543" w:rsidRDefault="000F7543" w:rsidP="000F7543">
      <w:pPr>
        <w:pStyle w:val="Nadpis21"/>
        <w:spacing w:before="0" w:after="120"/>
        <w:ind w:left="0"/>
        <w:contextualSpacing/>
        <w:rPr>
          <w:rFonts w:asciiTheme="minorHAnsi" w:hAnsiTheme="minorHAnsi" w:cstheme="minorHAnsi"/>
          <w:sz w:val="28"/>
          <w:szCs w:val="28"/>
        </w:rPr>
      </w:pPr>
      <w:r w:rsidRPr="000F7543">
        <w:rPr>
          <w:rFonts w:asciiTheme="minorHAnsi" w:hAnsiTheme="minorHAnsi" w:cstheme="minorHAnsi"/>
          <w:sz w:val="28"/>
          <w:szCs w:val="28"/>
        </w:rPr>
        <w:t>8.9</w:t>
      </w:r>
    </w:p>
    <w:p w14:paraId="404F4EA6" w14:textId="77777777" w:rsidR="000F7543" w:rsidRPr="000F7543" w:rsidRDefault="000F7543" w:rsidP="000F7543">
      <w:pPr>
        <w:pStyle w:val="Nadpis21"/>
        <w:spacing w:before="0" w:after="120"/>
        <w:ind w:left="0"/>
        <w:contextualSpacing/>
        <w:rPr>
          <w:rFonts w:asciiTheme="minorHAnsi" w:hAnsiTheme="minorHAnsi" w:cstheme="minorHAnsi"/>
          <w:sz w:val="28"/>
          <w:szCs w:val="28"/>
        </w:rPr>
      </w:pPr>
      <w:r w:rsidRPr="000F7543">
        <w:rPr>
          <w:rFonts w:asciiTheme="minorHAnsi" w:hAnsiTheme="minorHAnsi" w:cstheme="minorHAnsi"/>
          <w:sz w:val="28"/>
          <w:szCs w:val="28"/>
        </w:rPr>
        <w:t>Důsledky přerušení</w:t>
      </w:r>
    </w:p>
    <w:p w14:paraId="4CD8F1D0" w14:textId="2D8F0B5E" w:rsidR="001F03D8" w:rsidRPr="003E3CF0" w:rsidRDefault="000B28D3" w:rsidP="003E3CF0">
      <w:pPr>
        <w:spacing w:before="1" w:line="244" w:lineRule="auto"/>
        <w:ind w:left="2014" w:right="154"/>
        <w:jc w:val="both"/>
      </w:pPr>
      <w:r w:rsidRPr="000B28D3">
        <w:rPr>
          <w:b/>
        </w:rPr>
        <w:t>Na</w:t>
      </w:r>
      <w:r w:rsidRPr="000B28D3">
        <w:rPr>
          <w:b/>
          <w:spacing w:val="-9"/>
        </w:rPr>
        <w:t xml:space="preserve"> </w:t>
      </w:r>
      <w:r w:rsidRPr="000B28D3">
        <w:rPr>
          <w:b/>
        </w:rPr>
        <w:t>konec</w:t>
      </w:r>
      <w:r w:rsidRPr="000B28D3">
        <w:rPr>
          <w:b/>
          <w:spacing w:val="-8"/>
        </w:rPr>
        <w:t xml:space="preserve"> </w:t>
      </w:r>
      <w:r w:rsidRPr="000B28D3">
        <w:rPr>
          <w:b/>
        </w:rPr>
        <w:t>posledního</w:t>
      </w:r>
      <w:r w:rsidRPr="000B28D3">
        <w:rPr>
          <w:b/>
          <w:spacing w:val="-9"/>
        </w:rPr>
        <w:t xml:space="preserve"> </w:t>
      </w:r>
      <w:r w:rsidRPr="000B28D3">
        <w:rPr>
          <w:b/>
        </w:rPr>
        <w:t>odstavce</w:t>
      </w:r>
      <w:r w:rsidRPr="000B28D3">
        <w:rPr>
          <w:b/>
          <w:spacing w:val="-8"/>
        </w:rPr>
        <w:t xml:space="preserve"> </w:t>
      </w:r>
      <w:r w:rsidRPr="000B28D3">
        <w:rPr>
          <w:b/>
        </w:rPr>
        <w:t>Pod-článku</w:t>
      </w:r>
      <w:r w:rsidRPr="000B28D3">
        <w:rPr>
          <w:b/>
          <w:spacing w:val="-9"/>
        </w:rPr>
        <w:t xml:space="preserve"> </w:t>
      </w:r>
      <w:r w:rsidRPr="000B28D3">
        <w:rPr>
          <w:b/>
        </w:rPr>
        <w:t>8.9</w:t>
      </w:r>
      <w:r w:rsidRPr="000B28D3">
        <w:rPr>
          <w:b/>
          <w:spacing w:val="-9"/>
        </w:rPr>
        <w:t xml:space="preserve"> </w:t>
      </w:r>
      <w:r w:rsidRPr="000B28D3">
        <w:rPr>
          <w:b/>
        </w:rPr>
        <w:t>se</w:t>
      </w:r>
      <w:r w:rsidRPr="000B28D3">
        <w:rPr>
          <w:b/>
          <w:spacing w:val="-7"/>
        </w:rPr>
        <w:t xml:space="preserve"> </w:t>
      </w:r>
      <w:r w:rsidRPr="000B28D3">
        <w:rPr>
          <w:b/>
        </w:rPr>
        <w:t>přidává</w:t>
      </w:r>
      <w:r w:rsidRPr="000B28D3">
        <w:rPr>
          <w:b/>
          <w:spacing w:val="-8"/>
        </w:rPr>
        <w:t xml:space="preserve"> </w:t>
      </w:r>
      <w:r w:rsidRPr="000B28D3">
        <w:rPr>
          <w:b/>
        </w:rPr>
        <w:t>text</w:t>
      </w:r>
      <w:r w:rsidRPr="000B28D3">
        <w:rPr>
          <w:spacing w:val="-8"/>
        </w:rPr>
        <w:t xml:space="preserve"> </w:t>
      </w:r>
      <w:r w:rsidRPr="000B28D3">
        <w:t>„</w:t>
      </w:r>
      <w:r w:rsidRPr="000B28D3">
        <w:rPr>
          <w:i/>
        </w:rPr>
        <w:t>nebo</w:t>
      </w:r>
      <w:r w:rsidRPr="000B28D3">
        <w:rPr>
          <w:i/>
          <w:spacing w:val="-8"/>
        </w:rPr>
        <w:t xml:space="preserve"> </w:t>
      </w:r>
      <w:r w:rsidRPr="000B28D3">
        <w:rPr>
          <w:i/>
        </w:rPr>
        <w:t>porušením</w:t>
      </w:r>
      <w:r w:rsidRPr="000B28D3">
        <w:rPr>
          <w:i/>
          <w:spacing w:val="-10"/>
        </w:rPr>
        <w:t xml:space="preserve"> </w:t>
      </w:r>
      <w:r w:rsidRPr="000B28D3">
        <w:rPr>
          <w:i/>
        </w:rPr>
        <w:t>jakékoli povinnosti Zhotovitele stanovené ve Smlouvě nebo vyplývající z Právních</w:t>
      </w:r>
      <w:r w:rsidRPr="000B28D3">
        <w:rPr>
          <w:i/>
          <w:spacing w:val="-16"/>
        </w:rPr>
        <w:t xml:space="preserve"> </w:t>
      </w:r>
      <w:r w:rsidRPr="000B28D3">
        <w:rPr>
          <w:i/>
        </w:rPr>
        <w:t>předpisů.</w:t>
      </w:r>
      <w:r w:rsidRPr="000B28D3">
        <w:t>“</w:t>
      </w:r>
    </w:p>
    <w:p w14:paraId="18380499" w14:textId="7114D49C" w:rsidR="00D60FA7" w:rsidRPr="00D60FA7" w:rsidRDefault="00D60FA7" w:rsidP="00D60FA7">
      <w:pPr>
        <w:pStyle w:val="Nadpis21"/>
        <w:spacing w:before="0" w:after="120"/>
        <w:ind w:left="0"/>
        <w:contextualSpacing/>
        <w:rPr>
          <w:rFonts w:asciiTheme="minorHAnsi" w:hAnsiTheme="minorHAnsi" w:cstheme="minorHAnsi"/>
          <w:sz w:val="28"/>
          <w:szCs w:val="28"/>
        </w:rPr>
      </w:pPr>
      <w:r w:rsidRPr="00D60FA7">
        <w:rPr>
          <w:rFonts w:asciiTheme="minorHAnsi" w:hAnsiTheme="minorHAnsi" w:cstheme="minorHAnsi"/>
          <w:sz w:val="28"/>
          <w:szCs w:val="28"/>
        </w:rPr>
        <w:t>8.10</w:t>
      </w:r>
    </w:p>
    <w:p w14:paraId="3A1B2787" w14:textId="77777777" w:rsidR="00D60FA7" w:rsidRDefault="00D60FA7" w:rsidP="00D60FA7">
      <w:pPr>
        <w:pStyle w:val="Nadpis21"/>
        <w:spacing w:before="0" w:after="120"/>
        <w:ind w:left="0"/>
        <w:contextualSpacing/>
        <w:rPr>
          <w:rFonts w:asciiTheme="minorHAnsi" w:hAnsiTheme="minorHAnsi" w:cstheme="minorHAnsi"/>
          <w:sz w:val="28"/>
          <w:szCs w:val="28"/>
        </w:rPr>
      </w:pPr>
      <w:r w:rsidRPr="00D60FA7">
        <w:rPr>
          <w:rFonts w:asciiTheme="minorHAnsi" w:hAnsiTheme="minorHAnsi" w:cstheme="minorHAnsi"/>
          <w:sz w:val="28"/>
          <w:szCs w:val="28"/>
        </w:rPr>
        <w:t xml:space="preserve">Platba za technologické </w:t>
      </w:r>
    </w:p>
    <w:p w14:paraId="38151BCD" w14:textId="30F174D0" w:rsidR="00D60FA7" w:rsidRPr="00D60FA7" w:rsidRDefault="00D60FA7" w:rsidP="00D60FA7">
      <w:pPr>
        <w:pStyle w:val="Nadpis21"/>
        <w:spacing w:before="0" w:after="120"/>
        <w:ind w:left="0"/>
        <w:contextualSpacing/>
        <w:rPr>
          <w:rFonts w:asciiTheme="minorHAnsi" w:hAnsiTheme="minorHAnsi" w:cstheme="minorHAnsi"/>
          <w:sz w:val="28"/>
          <w:szCs w:val="28"/>
        </w:rPr>
      </w:pPr>
      <w:r w:rsidRPr="00D60FA7">
        <w:rPr>
          <w:rFonts w:asciiTheme="minorHAnsi" w:hAnsiTheme="minorHAnsi" w:cstheme="minorHAnsi"/>
          <w:sz w:val="28"/>
          <w:szCs w:val="28"/>
        </w:rPr>
        <w:t>zařízení a materiály</w:t>
      </w:r>
    </w:p>
    <w:p w14:paraId="1CD8667C" w14:textId="77777777" w:rsidR="00D60FA7" w:rsidRPr="00D60FA7" w:rsidRDefault="00D60FA7" w:rsidP="00D60FA7">
      <w:pPr>
        <w:pStyle w:val="Nadpis21"/>
        <w:spacing w:before="0" w:after="120"/>
        <w:ind w:left="0"/>
        <w:contextualSpacing/>
        <w:rPr>
          <w:rFonts w:asciiTheme="minorHAnsi" w:hAnsiTheme="minorHAnsi" w:cstheme="minorHAnsi"/>
          <w:sz w:val="28"/>
          <w:szCs w:val="28"/>
        </w:rPr>
      </w:pPr>
      <w:r w:rsidRPr="00D60FA7">
        <w:rPr>
          <w:rFonts w:asciiTheme="minorHAnsi" w:hAnsiTheme="minorHAnsi" w:cstheme="minorHAnsi"/>
          <w:sz w:val="28"/>
          <w:szCs w:val="28"/>
        </w:rPr>
        <w:t>v případě přerušení</w:t>
      </w:r>
    </w:p>
    <w:p w14:paraId="739D30E8" w14:textId="77777777" w:rsidR="003E6B63" w:rsidRPr="003E6B63" w:rsidRDefault="003E6B63" w:rsidP="003E6B63">
      <w:pPr>
        <w:pStyle w:val="Zkladntext"/>
        <w:ind w:left="2000"/>
        <w:jc w:val="both"/>
        <w:rPr>
          <w:rFonts w:asciiTheme="minorHAnsi" w:hAnsiTheme="minorHAnsi" w:cstheme="minorHAnsi"/>
          <w:b/>
        </w:rPr>
      </w:pPr>
      <w:r w:rsidRPr="003E6B63">
        <w:rPr>
          <w:rFonts w:asciiTheme="minorHAnsi" w:hAnsiTheme="minorHAnsi" w:cstheme="minorHAnsi"/>
          <w:b/>
        </w:rPr>
        <w:t>Pod-článek 8.10 se ruší bez náhrady.</w:t>
      </w:r>
    </w:p>
    <w:p w14:paraId="0A3EDBB2" w14:textId="77777777" w:rsidR="001E375A" w:rsidRDefault="001E375A" w:rsidP="002E2077">
      <w:pPr>
        <w:pStyle w:val="Nadpis21"/>
        <w:spacing w:before="0" w:after="120"/>
        <w:ind w:left="0"/>
        <w:contextualSpacing/>
        <w:rPr>
          <w:rFonts w:asciiTheme="minorHAnsi" w:hAnsiTheme="minorHAnsi" w:cstheme="minorHAnsi"/>
          <w:sz w:val="28"/>
          <w:szCs w:val="28"/>
        </w:rPr>
      </w:pPr>
    </w:p>
    <w:p w14:paraId="49EF67D6" w14:textId="391F8BB1" w:rsidR="002E2077" w:rsidRPr="002E2077" w:rsidRDefault="002E2077" w:rsidP="005F2B0D">
      <w:pPr>
        <w:pStyle w:val="Nadpis21"/>
        <w:keepNext/>
        <w:widowControl/>
        <w:spacing w:before="0" w:after="120"/>
        <w:ind w:left="0"/>
        <w:contextualSpacing/>
        <w:rPr>
          <w:rFonts w:asciiTheme="minorHAnsi" w:hAnsiTheme="minorHAnsi" w:cstheme="minorHAnsi"/>
          <w:sz w:val="28"/>
          <w:szCs w:val="28"/>
        </w:rPr>
      </w:pPr>
      <w:r w:rsidRPr="002E2077">
        <w:rPr>
          <w:rFonts w:asciiTheme="minorHAnsi" w:hAnsiTheme="minorHAnsi" w:cstheme="minorHAnsi"/>
          <w:sz w:val="28"/>
          <w:szCs w:val="28"/>
        </w:rPr>
        <w:t>8.1</w:t>
      </w:r>
      <w:r w:rsidR="00CB5FCF">
        <w:rPr>
          <w:rFonts w:asciiTheme="minorHAnsi" w:hAnsiTheme="minorHAnsi" w:cstheme="minorHAnsi"/>
          <w:sz w:val="28"/>
          <w:szCs w:val="28"/>
        </w:rPr>
        <w:t>3</w:t>
      </w:r>
    </w:p>
    <w:p w14:paraId="46EF1E97" w14:textId="77777777" w:rsidR="00CB5FCF" w:rsidRDefault="00CB5FCF" w:rsidP="005F2B0D">
      <w:pPr>
        <w:pStyle w:val="Nadpis21"/>
        <w:keepNext/>
        <w:widowControl/>
        <w:spacing w:before="0" w:after="120"/>
        <w:ind w:left="0"/>
        <w:contextualSpacing/>
        <w:rPr>
          <w:rFonts w:asciiTheme="minorHAnsi" w:hAnsiTheme="minorHAnsi" w:cstheme="minorHAnsi"/>
          <w:sz w:val="28"/>
          <w:szCs w:val="28"/>
        </w:rPr>
      </w:pPr>
      <w:r w:rsidRPr="00CB5FCF">
        <w:rPr>
          <w:rFonts w:asciiTheme="minorHAnsi" w:hAnsiTheme="minorHAnsi" w:cstheme="minorHAnsi"/>
          <w:sz w:val="28"/>
          <w:szCs w:val="28"/>
        </w:rPr>
        <w:t xml:space="preserve">Prodloužení doby </w:t>
      </w:r>
    </w:p>
    <w:p w14:paraId="3917323F" w14:textId="4224CFD5" w:rsidR="002E2077" w:rsidRDefault="00CB5FCF" w:rsidP="00CE4A76">
      <w:pPr>
        <w:pStyle w:val="Nadpis21"/>
        <w:spacing w:before="0" w:after="120"/>
        <w:ind w:left="0"/>
        <w:contextualSpacing/>
        <w:rPr>
          <w:rFonts w:asciiTheme="minorHAnsi" w:hAnsiTheme="minorHAnsi" w:cstheme="minorHAnsi"/>
          <w:sz w:val="28"/>
          <w:szCs w:val="28"/>
        </w:rPr>
      </w:pPr>
      <w:r w:rsidRPr="00CB5FCF">
        <w:rPr>
          <w:rFonts w:asciiTheme="minorHAnsi" w:hAnsiTheme="minorHAnsi" w:cstheme="minorHAnsi"/>
          <w:sz w:val="28"/>
          <w:szCs w:val="28"/>
        </w:rPr>
        <w:t>pro splnění Milníku</w:t>
      </w:r>
    </w:p>
    <w:p w14:paraId="2B2DFB14" w14:textId="77777777" w:rsidR="00420C81" w:rsidRPr="00420C81" w:rsidRDefault="00420C81" w:rsidP="00420C81">
      <w:pPr>
        <w:pStyle w:val="Zkladntext"/>
        <w:ind w:left="2014"/>
        <w:rPr>
          <w:rFonts w:asciiTheme="minorHAnsi" w:hAnsiTheme="minorHAnsi" w:cstheme="minorHAnsi"/>
          <w:b/>
        </w:rPr>
      </w:pPr>
      <w:r w:rsidRPr="00420C81">
        <w:rPr>
          <w:rFonts w:asciiTheme="minorHAnsi" w:hAnsiTheme="minorHAnsi" w:cstheme="minorHAnsi"/>
          <w:b/>
        </w:rPr>
        <w:t>Přidává se nový Pod-článek 8.13 [Prodloužení doby pro splnění Milníku]:</w:t>
      </w:r>
    </w:p>
    <w:p w14:paraId="1E0601E3" w14:textId="77777777" w:rsidR="00420C81" w:rsidRPr="00420C81" w:rsidRDefault="00420C81" w:rsidP="00420C81">
      <w:pPr>
        <w:pStyle w:val="Zkladntext"/>
        <w:spacing w:before="3"/>
        <w:rPr>
          <w:rFonts w:asciiTheme="minorHAnsi" w:hAnsiTheme="minorHAnsi" w:cstheme="minorHAnsi"/>
          <w:b/>
          <w:sz w:val="21"/>
        </w:rPr>
      </w:pPr>
    </w:p>
    <w:p w14:paraId="67833036" w14:textId="77777777" w:rsidR="00420C81" w:rsidRPr="00420C81" w:rsidRDefault="00420C81" w:rsidP="00420C81">
      <w:pPr>
        <w:spacing w:before="1" w:line="244" w:lineRule="auto"/>
        <w:ind w:left="2000" w:right="151" w:firstLine="12"/>
        <w:jc w:val="both"/>
        <w:rPr>
          <w:rFonts w:cstheme="minorHAnsi"/>
          <w:i/>
        </w:rPr>
      </w:pPr>
      <w:r w:rsidRPr="00420C81">
        <w:rPr>
          <w:rFonts w:cstheme="minorHAnsi"/>
          <w:i/>
        </w:rPr>
        <w:t>Zhotovitel je oprávněn podle Pod-článku 20.1 [</w:t>
      </w:r>
      <w:proofErr w:type="spellStart"/>
      <w:r w:rsidRPr="00420C81">
        <w:rPr>
          <w:rFonts w:cstheme="minorHAnsi"/>
          <w:i/>
        </w:rPr>
        <w:t>Claimy</w:t>
      </w:r>
      <w:proofErr w:type="spellEnd"/>
      <w:r w:rsidRPr="00420C81">
        <w:rPr>
          <w:rFonts w:cstheme="minorHAnsi"/>
          <w:i/>
        </w:rPr>
        <w:t xml:space="preserve"> zhotovitele] k prodloužení doby pro splnění </w:t>
      </w:r>
      <w:bookmarkStart w:id="5" w:name="_GoBack"/>
      <w:r w:rsidRPr="00420C81">
        <w:rPr>
          <w:rFonts w:cstheme="minorHAnsi"/>
          <w:i/>
        </w:rPr>
        <w:t>Milník</w:t>
      </w:r>
      <w:bookmarkEnd w:id="5"/>
      <w:r w:rsidRPr="00420C81">
        <w:rPr>
          <w:rFonts w:cstheme="minorHAnsi"/>
          <w:i/>
        </w:rPr>
        <w:t>u, jestliže nastane skutečnost, s níž Smlouva spojuje možnost prodloužení Doby pro dokončení, a to o dobu, o jakou je nebo bude provedení prací nutných pro splnění Milníku zpožděno v důsledku příslušné příčiny oproti lhůtám uvedeným v Příloze k nabídce. Pod-články 8.4 [Prodloužení doby pro dokončení], 8.5 [Zpoždění způsobená úřady] a 20.1 [</w:t>
      </w:r>
      <w:proofErr w:type="spellStart"/>
      <w:r w:rsidRPr="00420C81">
        <w:rPr>
          <w:rFonts w:cstheme="minorHAnsi"/>
          <w:i/>
        </w:rPr>
        <w:t>Claimy</w:t>
      </w:r>
      <w:proofErr w:type="spellEnd"/>
      <w:r w:rsidRPr="00420C81">
        <w:rPr>
          <w:rFonts w:cstheme="minorHAnsi"/>
          <w:i/>
        </w:rPr>
        <w:t xml:space="preserve"> zhotovitele] se pro účely uplatnění případného nároku (</w:t>
      </w:r>
      <w:proofErr w:type="spellStart"/>
      <w:r w:rsidRPr="00420C81">
        <w:rPr>
          <w:rFonts w:cstheme="minorHAnsi"/>
          <w:i/>
        </w:rPr>
        <w:t>claimu</w:t>
      </w:r>
      <w:proofErr w:type="spellEnd"/>
      <w:r w:rsidRPr="00420C81">
        <w:rPr>
          <w:rFonts w:cstheme="minorHAnsi"/>
          <w:i/>
        </w:rPr>
        <w:t>) na prodloužení doby pro splnění Milníku</w:t>
      </w:r>
      <w:r w:rsidRPr="00420C81">
        <w:rPr>
          <w:rFonts w:cstheme="minorHAnsi"/>
          <w:i/>
          <w:spacing w:val="-38"/>
        </w:rPr>
        <w:t xml:space="preserve"> </w:t>
      </w:r>
      <w:r w:rsidRPr="00420C81">
        <w:rPr>
          <w:rFonts w:cstheme="minorHAnsi"/>
          <w:i/>
        </w:rPr>
        <w:t>použijí obdobně.</w:t>
      </w:r>
    </w:p>
    <w:p w14:paraId="03237B4D" w14:textId="77777777" w:rsidR="00420C81" w:rsidRPr="00420C81" w:rsidRDefault="00420C81" w:rsidP="00420C81">
      <w:pPr>
        <w:spacing w:before="1" w:line="244" w:lineRule="auto"/>
        <w:ind w:left="2000" w:right="152"/>
        <w:jc w:val="both"/>
        <w:rPr>
          <w:rFonts w:cstheme="minorHAnsi"/>
          <w:i/>
        </w:rPr>
      </w:pPr>
      <w:r w:rsidRPr="00420C81">
        <w:rPr>
          <w:rFonts w:cstheme="minorHAnsi"/>
          <w:i/>
        </w:rPr>
        <w:t>Důvody pro případné prodloužení Doby pro dokončení a doby pro splnění Milníku se posuzují samostatně.</w:t>
      </w:r>
    </w:p>
    <w:p w14:paraId="06B3AACE" w14:textId="77777777" w:rsidR="003E3CF0" w:rsidRDefault="003E3CF0" w:rsidP="001E375A">
      <w:pPr>
        <w:pStyle w:val="Nadpis21"/>
        <w:spacing w:before="0" w:after="120"/>
        <w:ind w:left="0"/>
        <w:contextualSpacing/>
        <w:rPr>
          <w:rFonts w:asciiTheme="minorHAnsi" w:hAnsiTheme="minorHAnsi" w:cstheme="minorHAnsi"/>
          <w:sz w:val="28"/>
          <w:szCs w:val="28"/>
        </w:rPr>
      </w:pPr>
    </w:p>
    <w:p w14:paraId="4A4E5D8B" w14:textId="63B3E060" w:rsidR="00060330" w:rsidRPr="001E375A" w:rsidRDefault="00060330" w:rsidP="001E375A">
      <w:pPr>
        <w:pStyle w:val="Nadpis21"/>
        <w:spacing w:before="0" w:after="120"/>
        <w:ind w:left="0"/>
        <w:contextualSpacing/>
        <w:rPr>
          <w:rFonts w:asciiTheme="minorHAnsi" w:hAnsiTheme="minorHAnsi" w:cstheme="minorHAnsi"/>
          <w:sz w:val="28"/>
          <w:szCs w:val="28"/>
        </w:rPr>
      </w:pPr>
      <w:r w:rsidRPr="001E375A">
        <w:rPr>
          <w:rFonts w:asciiTheme="minorHAnsi" w:hAnsiTheme="minorHAnsi" w:cstheme="minorHAnsi"/>
          <w:sz w:val="28"/>
          <w:szCs w:val="28"/>
        </w:rPr>
        <w:t>_________________________________________________________________</w:t>
      </w:r>
    </w:p>
    <w:p w14:paraId="3B6767E7" w14:textId="4BFCE535" w:rsidR="00060330" w:rsidRPr="00B7325C" w:rsidRDefault="00060330" w:rsidP="00BF3371">
      <w:pPr>
        <w:spacing w:before="85" w:line="314" w:lineRule="exact"/>
        <w:rPr>
          <w:rFonts w:cstheme="minorHAnsi"/>
          <w:i/>
        </w:rPr>
      </w:pPr>
      <w:r>
        <w:rPr>
          <w:rFonts w:cstheme="minorHAnsi"/>
          <w:b/>
          <w:sz w:val="36"/>
          <w:szCs w:val="36"/>
        </w:rPr>
        <w:t>9</w:t>
      </w:r>
      <w:r>
        <w:rPr>
          <w:rFonts w:cstheme="minorHAnsi"/>
          <w:b/>
          <w:sz w:val="32"/>
        </w:rPr>
        <w:t xml:space="preserve"> </w:t>
      </w:r>
      <w:r w:rsidR="00675231" w:rsidRPr="00675231">
        <w:rPr>
          <w:b/>
          <w:sz w:val="32"/>
        </w:rPr>
        <w:t>Přejímací zkoušky</w:t>
      </w:r>
    </w:p>
    <w:p w14:paraId="7B19FEDE" w14:textId="77777777" w:rsidR="00BF3371" w:rsidRDefault="00BF3371" w:rsidP="00BF3371">
      <w:pPr>
        <w:pStyle w:val="Nadpis21"/>
        <w:spacing w:before="0" w:after="120"/>
        <w:ind w:left="0"/>
        <w:contextualSpacing/>
        <w:rPr>
          <w:rFonts w:asciiTheme="minorHAnsi" w:hAnsiTheme="minorHAnsi" w:cstheme="minorHAnsi"/>
          <w:sz w:val="28"/>
          <w:szCs w:val="28"/>
        </w:rPr>
      </w:pPr>
    </w:p>
    <w:p w14:paraId="118EA43D" w14:textId="087E94AA" w:rsidR="00BF3371" w:rsidRPr="00BF3371" w:rsidRDefault="00BF3371" w:rsidP="00BF3371">
      <w:pPr>
        <w:pStyle w:val="Nadpis21"/>
        <w:spacing w:before="0" w:after="120"/>
        <w:ind w:left="0"/>
        <w:contextualSpacing/>
        <w:rPr>
          <w:rFonts w:asciiTheme="minorHAnsi" w:hAnsiTheme="minorHAnsi" w:cstheme="minorHAnsi"/>
          <w:sz w:val="28"/>
          <w:szCs w:val="28"/>
        </w:rPr>
      </w:pPr>
      <w:r w:rsidRPr="00BF3371">
        <w:rPr>
          <w:rFonts w:asciiTheme="minorHAnsi" w:hAnsiTheme="minorHAnsi" w:cstheme="minorHAnsi"/>
          <w:sz w:val="28"/>
          <w:szCs w:val="28"/>
        </w:rPr>
        <w:t>9.1</w:t>
      </w:r>
    </w:p>
    <w:p w14:paraId="283F6D70" w14:textId="77777777" w:rsidR="00BF3371" w:rsidRPr="00BF3371" w:rsidRDefault="00BF3371" w:rsidP="00BF3371">
      <w:pPr>
        <w:pStyle w:val="Nadpis21"/>
        <w:spacing w:before="0" w:after="120"/>
        <w:ind w:left="0"/>
        <w:contextualSpacing/>
        <w:rPr>
          <w:rFonts w:asciiTheme="minorHAnsi" w:hAnsiTheme="minorHAnsi" w:cstheme="minorHAnsi"/>
          <w:sz w:val="28"/>
          <w:szCs w:val="28"/>
        </w:rPr>
      </w:pPr>
      <w:r w:rsidRPr="00BF3371">
        <w:rPr>
          <w:rFonts w:asciiTheme="minorHAnsi" w:hAnsiTheme="minorHAnsi" w:cstheme="minorHAnsi"/>
          <w:sz w:val="28"/>
          <w:szCs w:val="28"/>
        </w:rPr>
        <w:t>Povinnosti zhotovitele</w:t>
      </w:r>
    </w:p>
    <w:p w14:paraId="31A98307" w14:textId="77777777" w:rsidR="00D23E5F" w:rsidRPr="00D23E5F" w:rsidRDefault="00D23E5F" w:rsidP="00D23E5F">
      <w:pPr>
        <w:pStyle w:val="Zkladntext"/>
        <w:spacing w:before="1"/>
        <w:ind w:left="2014"/>
        <w:jc w:val="both"/>
        <w:rPr>
          <w:rFonts w:asciiTheme="minorHAnsi" w:hAnsiTheme="minorHAnsi" w:cstheme="minorHAnsi"/>
          <w:b/>
        </w:rPr>
      </w:pPr>
      <w:r w:rsidRPr="00D23E5F">
        <w:rPr>
          <w:rFonts w:asciiTheme="minorHAnsi" w:hAnsiTheme="minorHAnsi" w:cstheme="minorHAnsi"/>
          <w:b/>
        </w:rPr>
        <w:t>Pod-článek 9.1 se nahrazuje tímto textem:</w:t>
      </w:r>
    </w:p>
    <w:p w14:paraId="4F1470DE" w14:textId="77777777" w:rsidR="00D23E5F" w:rsidRPr="00D23E5F" w:rsidRDefault="00D23E5F" w:rsidP="00D23E5F">
      <w:pPr>
        <w:pStyle w:val="Zkladntext"/>
        <w:spacing w:before="4"/>
        <w:rPr>
          <w:rFonts w:asciiTheme="minorHAnsi" w:hAnsiTheme="minorHAnsi" w:cstheme="minorHAnsi"/>
          <w:sz w:val="21"/>
        </w:rPr>
      </w:pPr>
    </w:p>
    <w:p w14:paraId="13AB4515" w14:textId="5AA82ECC" w:rsidR="00D23E5F" w:rsidRPr="00D23E5F" w:rsidRDefault="00D23E5F" w:rsidP="00857046">
      <w:pPr>
        <w:ind w:left="2014"/>
        <w:jc w:val="both"/>
        <w:rPr>
          <w:rFonts w:cstheme="minorHAnsi"/>
          <w:i/>
        </w:rPr>
      </w:pPr>
      <w:r w:rsidRPr="00D23E5F">
        <w:rPr>
          <w:rFonts w:cstheme="minorHAnsi"/>
          <w:i/>
        </w:rPr>
        <w:t>Zhotovitel musí vykonat Přejímací zkoušky v souladu s tímto Článkem a Pod-článkem</w:t>
      </w:r>
      <w:r w:rsidR="00857046">
        <w:rPr>
          <w:rFonts w:cstheme="minorHAnsi"/>
          <w:i/>
        </w:rPr>
        <w:t xml:space="preserve"> </w:t>
      </w:r>
      <w:r w:rsidRPr="00D23E5F">
        <w:rPr>
          <w:rFonts w:cstheme="minorHAnsi"/>
          <w:i/>
        </w:rPr>
        <w:t>7.4</w:t>
      </w:r>
      <w:r w:rsidRPr="00D23E5F">
        <w:rPr>
          <w:rFonts w:cstheme="minorHAnsi"/>
          <w:i/>
          <w:spacing w:val="-6"/>
        </w:rPr>
        <w:t xml:space="preserve"> </w:t>
      </w:r>
      <w:r w:rsidRPr="00D23E5F">
        <w:rPr>
          <w:rFonts w:cstheme="minorHAnsi"/>
          <w:i/>
        </w:rPr>
        <w:t>[Zkoušení]</w:t>
      </w:r>
      <w:r w:rsidRPr="00D23E5F">
        <w:rPr>
          <w:rFonts w:cstheme="minorHAnsi"/>
          <w:i/>
          <w:spacing w:val="1"/>
        </w:rPr>
        <w:t xml:space="preserve"> </w:t>
      </w:r>
      <w:r w:rsidRPr="00D23E5F">
        <w:rPr>
          <w:rFonts w:cstheme="minorHAnsi"/>
          <w:i/>
        </w:rPr>
        <w:t>poté,</w:t>
      </w:r>
      <w:r w:rsidRPr="00D23E5F">
        <w:rPr>
          <w:rFonts w:cstheme="minorHAnsi"/>
          <w:i/>
          <w:spacing w:val="-3"/>
        </w:rPr>
        <w:t xml:space="preserve"> </w:t>
      </w:r>
      <w:r w:rsidRPr="00D23E5F">
        <w:rPr>
          <w:rFonts w:cstheme="minorHAnsi"/>
          <w:i/>
        </w:rPr>
        <w:t>co</w:t>
      </w:r>
      <w:r w:rsidRPr="00D23E5F">
        <w:rPr>
          <w:rFonts w:cstheme="minorHAnsi"/>
          <w:i/>
          <w:spacing w:val="-3"/>
        </w:rPr>
        <w:t xml:space="preserve"> </w:t>
      </w:r>
      <w:r w:rsidRPr="00D23E5F">
        <w:rPr>
          <w:rFonts w:cstheme="minorHAnsi"/>
          <w:i/>
        </w:rPr>
        <w:t>poskytl</w:t>
      </w:r>
      <w:r w:rsidRPr="00D23E5F">
        <w:rPr>
          <w:rFonts w:cstheme="minorHAnsi"/>
          <w:i/>
          <w:spacing w:val="-3"/>
        </w:rPr>
        <w:t xml:space="preserve"> </w:t>
      </w:r>
      <w:r w:rsidRPr="00D23E5F">
        <w:rPr>
          <w:rFonts w:cstheme="minorHAnsi"/>
          <w:i/>
        </w:rPr>
        <w:t>dokumenty</w:t>
      </w:r>
      <w:r w:rsidRPr="00D23E5F">
        <w:rPr>
          <w:rFonts w:cstheme="minorHAnsi"/>
          <w:i/>
          <w:spacing w:val="-5"/>
        </w:rPr>
        <w:t xml:space="preserve"> </w:t>
      </w:r>
      <w:r w:rsidRPr="00D23E5F">
        <w:rPr>
          <w:rFonts w:cstheme="minorHAnsi"/>
          <w:i/>
        </w:rPr>
        <w:t>v</w:t>
      </w:r>
      <w:r w:rsidRPr="00D23E5F">
        <w:rPr>
          <w:rFonts w:cstheme="minorHAnsi"/>
          <w:i/>
          <w:spacing w:val="-3"/>
        </w:rPr>
        <w:t xml:space="preserve"> </w:t>
      </w:r>
      <w:r w:rsidRPr="00D23E5F">
        <w:rPr>
          <w:rFonts w:cstheme="minorHAnsi"/>
          <w:i/>
        </w:rPr>
        <w:t>souladu</w:t>
      </w:r>
      <w:r w:rsidRPr="00D23E5F">
        <w:rPr>
          <w:rFonts w:cstheme="minorHAnsi"/>
          <w:i/>
          <w:spacing w:val="-4"/>
        </w:rPr>
        <w:t xml:space="preserve"> </w:t>
      </w:r>
      <w:r w:rsidRPr="00D23E5F">
        <w:rPr>
          <w:rFonts w:cstheme="minorHAnsi"/>
          <w:i/>
        </w:rPr>
        <w:t>s</w:t>
      </w:r>
      <w:r w:rsidRPr="00D23E5F">
        <w:rPr>
          <w:rFonts w:cstheme="minorHAnsi"/>
          <w:i/>
          <w:spacing w:val="-6"/>
        </w:rPr>
        <w:t xml:space="preserve"> </w:t>
      </w:r>
      <w:r w:rsidRPr="00D23E5F">
        <w:rPr>
          <w:rFonts w:cstheme="minorHAnsi"/>
          <w:i/>
        </w:rPr>
        <w:t>Pod-článkem</w:t>
      </w:r>
      <w:r w:rsidRPr="00D23E5F">
        <w:rPr>
          <w:rFonts w:cstheme="minorHAnsi"/>
          <w:i/>
          <w:spacing w:val="-4"/>
        </w:rPr>
        <w:t xml:space="preserve"> </w:t>
      </w:r>
      <w:r w:rsidRPr="00D23E5F">
        <w:rPr>
          <w:rFonts w:cstheme="minorHAnsi"/>
          <w:i/>
        </w:rPr>
        <w:t>5.6</w:t>
      </w:r>
      <w:r w:rsidRPr="00D23E5F">
        <w:rPr>
          <w:rFonts w:cstheme="minorHAnsi"/>
          <w:i/>
          <w:spacing w:val="-6"/>
        </w:rPr>
        <w:t xml:space="preserve"> </w:t>
      </w:r>
      <w:r w:rsidRPr="00D23E5F">
        <w:rPr>
          <w:rFonts w:cstheme="minorHAnsi"/>
          <w:i/>
        </w:rPr>
        <w:t>[Dokumentace skutečného provedení] a Pod-článkem 5.7 [Příručky pro provoz a údržbu] a poskytl dokumenty požadované příslušnými normami a Právními předpisy při uvedení Stavby nebo Technologického zařízení do</w:t>
      </w:r>
      <w:r w:rsidRPr="00D23E5F">
        <w:rPr>
          <w:rFonts w:cstheme="minorHAnsi"/>
          <w:i/>
          <w:spacing w:val="-3"/>
        </w:rPr>
        <w:t xml:space="preserve"> </w:t>
      </w:r>
      <w:r w:rsidRPr="00D23E5F">
        <w:rPr>
          <w:rFonts w:cstheme="minorHAnsi"/>
          <w:i/>
        </w:rPr>
        <w:t>provozu.</w:t>
      </w:r>
    </w:p>
    <w:p w14:paraId="2ECC7701" w14:textId="0669255A" w:rsidR="003E3CF0" w:rsidRDefault="009441EC" w:rsidP="00E44B0E">
      <w:pPr>
        <w:spacing w:line="244" w:lineRule="auto"/>
        <w:ind w:left="2014" w:right="152"/>
        <w:jc w:val="both"/>
      </w:pPr>
      <w:r>
        <w:rPr>
          <w:rFonts w:cstheme="minorHAnsi"/>
          <w:i/>
        </w:rPr>
        <w:t>P</w:t>
      </w:r>
      <w:r w:rsidRPr="00D23E5F">
        <w:rPr>
          <w:rFonts w:cstheme="minorHAnsi"/>
          <w:i/>
        </w:rPr>
        <w:t>ožadavky na Přejímací zkoušky Stavby a Technologického zařízení jsou uvedeny v Požadavcích objednatele.</w:t>
      </w:r>
    </w:p>
    <w:p w14:paraId="7A4E1FDD" w14:textId="35AC51D7" w:rsidR="00A562FD" w:rsidRPr="001E375A" w:rsidRDefault="00A562FD" w:rsidP="001E375A">
      <w:pPr>
        <w:pStyle w:val="Nadpis21"/>
        <w:spacing w:before="0" w:after="120"/>
        <w:ind w:left="0"/>
        <w:contextualSpacing/>
        <w:rPr>
          <w:rFonts w:asciiTheme="minorHAnsi" w:hAnsiTheme="minorHAnsi" w:cstheme="minorHAnsi"/>
          <w:sz w:val="28"/>
          <w:szCs w:val="28"/>
        </w:rPr>
      </w:pPr>
      <w:r w:rsidRPr="001E375A">
        <w:rPr>
          <w:rFonts w:asciiTheme="minorHAnsi" w:hAnsiTheme="minorHAnsi" w:cstheme="minorHAnsi"/>
          <w:sz w:val="28"/>
          <w:szCs w:val="28"/>
        </w:rPr>
        <w:t>_________________________________________________________________</w:t>
      </w:r>
    </w:p>
    <w:p w14:paraId="2229592C" w14:textId="02807A52" w:rsidR="00A562FD" w:rsidRPr="00B7325C" w:rsidRDefault="00A562FD" w:rsidP="00A562FD">
      <w:pPr>
        <w:spacing w:before="85" w:line="314" w:lineRule="exact"/>
        <w:rPr>
          <w:rFonts w:cstheme="minorHAnsi"/>
          <w:i/>
        </w:rPr>
      </w:pPr>
      <w:r>
        <w:rPr>
          <w:rFonts w:cstheme="minorHAnsi"/>
          <w:b/>
          <w:sz w:val="36"/>
          <w:szCs w:val="36"/>
        </w:rPr>
        <w:t>10</w:t>
      </w:r>
      <w:r>
        <w:rPr>
          <w:rFonts w:cstheme="minorHAnsi"/>
          <w:b/>
          <w:sz w:val="32"/>
        </w:rPr>
        <w:t xml:space="preserve"> </w:t>
      </w:r>
      <w:r w:rsidR="00783268" w:rsidRPr="00783268">
        <w:rPr>
          <w:b/>
          <w:sz w:val="32"/>
          <w:lang w:bidi="cs-CZ"/>
        </w:rPr>
        <w:t>Převzetí objednatelem</w:t>
      </w:r>
    </w:p>
    <w:p w14:paraId="545A33E8" w14:textId="77777777" w:rsidR="00A44CD7" w:rsidRDefault="00A44CD7" w:rsidP="00A44CD7">
      <w:pPr>
        <w:pStyle w:val="Nadpis21"/>
        <w:spacing w:before="0" w:after="120"/>
        <w:ind w:left="0"/>
        <w:contextualSpacing/>
        <w:rPr>
          <w:rFonts w:asciiTheme="minorHAnsi" w:hAnsiTheme="minorHAnsi" w:cstheme="minorHAnsi"/>
          <w:sz w:val="28"/>
          <w:szCs w:val="28"/>
        </w:rPr>
      </w:pPr>
    </w:p>
    <w:p w14:paraId="251437EA" w14:textId="69FE1AE2" w:rsidR="00A44CD7" w:rsidRPr="00A44CD7" w:rsidRDefault="00A44CD7" w:rsidP="00A44CD7">
      <w:pPr>
        <w:pStyle w:val="Nadpis21"/>
        <w:spacing w:before="0" w:after="120"/>
        <w:ind w:left="0"/>
        <w:contextualSpacing/>
        <w:rPr>
          <w:rFonts w:asciiTheme="minorHAnsi" w:hAnsiTheme="minorHAnsi" w:cstheme="minorHAnsi"/>
          <w:sz w:val="28"/>
          <w:szCs w:val="28"/>
        </w:rPr>
      </w:pPr>
      <w:r w:rsidRPr="00A44CD7">
        <w:rPr>
          <w:rFonts w:asciiTheme="minorHAnsi" w:hAnsiTheme="minorHAnsi" w:cstheme="minorHAnsi"/>
          <w:sz w:val="28"/>
          <w:szCs w:val="28"/>
        </w:rPr>
        <w:t>10.1</w:t>
      </w:r>
    </w:p>
    <w:p w14:paraId="13B1DEA8" w14:textId="77777777" w:rsidR="00A44CD7" w:rsidRPr="00A44CD7" w:rsidRDefault="00A44CD7" w:rsidP="00A44CD7">
      <w:pPr>
        <w:pStyle w:val="Nadpis21"/>
        <w:spacing w:before="0" w:after="120"/>
        <w:ind w:left="0"/>
        <w:contextualSpacing/>
        <w:rPr>
          <w:rFonts w:asciiTheme="minorHAnsi" w:hAnsiTheme="minorHAnsi" w:cstheme="minorHAnsi"/>
          <w:sz w:val="28"/>
          <w:szCs w:val="28"/>
        </w:rPr>
      </w:pPr>
      <w:r w:rsidRPr="00A44CD7">
        <w:rPr>
          <w:rFonts w:asciiTheme="minorHAnsi" w:hAnsiTheme="minorHAnsi" w:cstheme="minorHAnsi"/>
          <w:sz w:val="28"/>
          <w:szCs w:val="28"/>
        </w:rPr>
        <w:t>Převzetí díla a sekcí</w:t>
      </w:r>
    </w:p>
    <w:p w14:paraId="69082157" w14:textId="77777777" w:rsidR="00A77E77" w:rsidRPr="00A77E77" w:rsidRDefault="00A77E77" w:rsidP="00A77E77">
      <w:pPr>
        <w:spacing w:before="1" w:line="244" w:lineRule="auto"/>
        <w:ind w:left="2000" w:right="154"/>
        <w:jc w:val="both"/>
        <w:rPr>
          <w:rFonts w:cstheme="minorHAnsi"/>
        </w:rPr>
      </w:pPr>
      <w:r w:rsidRPr="00A77E77">
        <w:rPr>
          <w:rFonts w:cstheme="minorHAnsi"/>
          <w:b/>
        </w:rPr>
        <w:t>Na konci prvního odstavce Pod-článku 10.1 se text</w:t>
      </w:r>
      <w:r w:rsidRPr="00A77E77">
        <w:rPr>
          <w:rFonts w:cstheme="minorHAnsi"/>
        </w:rPr>
        <w:t xml:space="preserve"> </w:t>
      </w:r>
      <w:r w:rsidRPr="00A77E77">
        <w:rPr>
          <w:rFonts w:cstheme="minorHAnsi"/>
          <w:i/>
        </w:rPr>
        <w:t xml:space="preserve">„nebo se má za to, že bylo vydáno v souladu s tímto Pod-článkem“ </w:t>
      </w:r>
      <w:r w:rsidRPr="00A77E77">
        <w:rPr>
          <w:rFonts w:cstheme="minorHAnsi"/>
          <w:b/>
        </w:rPr>
        <w:t>ruší bez náhrady.</w:t>
      </w:r>
    </w:p>
    <w:p w14:paraId="66F84D68" w14:textId="77777777" w:rsidR="00A77E77" w:rsidRPr="00A77E77" w:rsidRDefault="00A77E77" w:rsidP="00A77E77">
      <w:pPr>
        <w:pStyle w:val="Zkladntext"/>
        <w:ind w:left="2014"/>
        <w:jc w:val="both"/>
        <w:rPr>
          <w:b/>
          <w:color w:val="FF0000"/>
        </w:rPr>
      </w:pPr>
      <w:r w:rsidRPr="00A77E77">
        <w:rPr>
          <w:rFonts w:asciiTheme="minorHAnsi" w:hAnsiTheme="minorHAnsi" w:cstheme="minorHAnsi"/>
          <w:b/>
        </w:rPr>
        <w:t>Poslední odstavec Pod-článku 10.1 se ruší bez náhrady</w:t>
      </w:r>
      <w:r w:rsidRPr="005B4CEB">
        <w:rPr>
          <w:b/>
        </w:rPr>
        <w:t>.</w:t>
      </w:r>
    </w:p>
    <w:p w14:paraId="686D9243" w14:textId="77777777" w:rsidR="00F6405D" w:rsidRPr="00F6405D" w:rsidRDefault="00F6405D" w:rsidP="005F2B0D">
      <w:pPr>
        <w:pStyle w:val="Nadpis21"/>
        <w:keepNext/>
        <w:keepLines/>
        <w:widowControl/>
        <w:spacing w:before="0" w:after="120"/>
        <w:ind w:left="0"/>
        <w:contextualSpacing/>
        <w:rPr>
          <w:rFonts w:asciiTheme="minorHAnsi" w:hAnsiTheme="minorHAnsi" w:cstheme="minorHAnsi"/>
          <w:sz w:val="28"/>
          <w:szCs w:val="28"/>
        </w:rPr>
      </w:pPr>
      <w:r w:rsidRPr="00F6405D">
        <w:rPr>
          <w:rFonts w:asciiTheme="minorHAnsi" w:hAnsiTheme="minorHAnsi" w:cstheme="minorHAnsi"/>
          <w:sz w:val="28"/>
          <w:szCs w:val="28"/>
        </w:rPr>
        <w:t>10.2</w:t>
      </w:r>
    </w:p>
    <w:p w14:paraId="4E90F599" w14:textId="77777777" w:rsidR="00F6405D" w:rsidRPr="00F6405D" w:rsidRDefault="00F6405D" w:rsidP="005F2B0D">
      <w:pPr>
        <w:pStyle w:val="Nadpis21"/>
        <w:keepNext/>
        <w:keepLines/>
        <w:widowControl/>
        <w:spacing w:before="0" w:after="120"/>
        <w:ind w:left="0"/>
        <w:contextualSpacing/>
        <w:rPr>
          <w:rFonts w:asciiTheme="minorHAnsi" w:hAnsiTheme="minorHAnsi" w:cstheme="minorHAnsi"/>
          <w:sz w:val="28"/>
          <w:szCs w:val="28"/>
        </w:rPr>
      </w:pPr>
      <w:r w:rsidRPr="00F6405D">
        <w:rPr>
          <w:rFonts w:asciiTheme="minorHAnsi" w:hAnsiTheme="minorHAnsi" w:cstheme="minorHAnsi"/>
          <w:sz w:val="28"/>
          <w:szCs w:val="28"/>
        </w:rPr>
        <w:t>Převzetí částí díla</w:t>
      </w:r>
    </w:p>
    <w:p w14:paraId="0A82EB71" w14:textId="1810A9EA" w:rsidR="00F03ACD" w:rsidRPr="00F03ACD" w:rsidRDefault="00F03ACD" w:rsidP="00F03ACD">
      <w:pPr>
        <w:pStyle w:val="Zkladntext"/>
        <w:ind w:left="2012"/>
        <w:rPr>
          <w:rFonts w:asciiTheme="minorHAnsi" w:hAnsiTheme="minorHAnsi" w:cstheme="minorHAnsi"/>
          <w:b/>
        </w:rPr>
      </w:pPr>
      <w:r w:rsidRPr="00F03ACD">
        <w:rPr>
          <w:rFonts w:asciiTheme="minorHAnsi" w:hAnsiTheme="minorHAnsi" w:cstheme="minorHAnsi"/>
          <w:b/>
        </w:rPr>
        <w:t xml:space="preserve">Druhý odstavec Pod-článku 10.2 se nahrazuje tímto </w:t>
      </w:r>
      <w:r>
        <w:rPr>
          <w:rFonts w:asciiTheme="minorHAnsi" w:hAnsiTheme="minorHAnsi" w:cstheme="minorHAnsi"/>
          <w:b/>
        </w:rPr>
        <w:t>textem</w:t>
      </w:r>
      <w:r w:rsidRPr="00F03ACD">
        <w:rPr>
          <w:rFonts w:asciiTheme="minorHAnsi" w:hAnsiTheme="minorHAnsi" w:cstheme="minorHAnsi"/>
          <w:b/>
        </w:rPr>
        <w:t>:</w:t>
      </w:r>
    </w:p>
    <w:p w14:paraId="5B8EF7A3" w14:textId="6872CF1F" w:rsidR="00F03ACD" w:rsidRPr="00F03ACD" w:rsidRDefault="00F03ACD" w:rsidP="00F03ACD">
      <w:pPr>
        <w:spacing w:before="205" w:line="244" w:lineRule="auto"/>
        <w:ind w:left="2012" w:right="155"/>
        <w:jc w:val="both"/>
        <w:rPr>
          <w:rFonts w:cstheme="minorHAnsi"/>
          <w:i/>
        </w:rPr>
      </w:pPr>
      <w:r w:rsidRPr="00F03ACD">
        <w:rPr>
          <w:rFonts w:cstheme="minorHAnsi"/>
          <w:i/>
        </w:rPr>
        <w:t>Objednatel nesmí užívat jakoukoli část Díla (jinak než jako dočasné opatření, které je buď specifikováno ve Smlouvě, nebo dohodnuto oběma Stranami), pokud a dokud Správce stavby nevydal Potvrzení o převzetí na tuto část.</w:t>
      </w:r>
    </w:p>
    <w:p w14:paraId="55830A78" w14:textId="35E9FAA9" w:rsidR="003E3CF0" w:rsidRDefault="00F03ACD" w:rsidP="00E44B0E">
      <w:pPr>
        <w:pStyle w:val="Zkladntext"/>
        <w:ind w:left="2014"/>
      </w:pPr>
      <w:r w:rsidRPr="00F03ACD">
        <w:rPr>
          <w:rFonts w:asciiTheme="minorHAnsi" w:hAnsiTheme="minorHAnsi" w:cstheme="minorHAnsi"/>
          <w:b/>
        </w:rPr>
        <w:t>Poslední odstavec Pod-článku 10.2 se ruší bez náhrady.</w:t>
      </w:r>
    </w:p>
    <w:p w14:paraId="30FC1445" w14:textId="0C51E8DB" w:rsidR="00844FD4" w:rsidRPr="00844FD4" w:rsidRDefault="00844FD4" w:rsidP="00844FD4">
      <w:pPr>
        <w:pStyle w:val="Nadpis21"/>
        <w:spacing w:before="0" w:after="120"/>
        <w:ind w:left="0"/>
        <w:contextualSpacing/>
        <w:rPr>
          <w:rFonts w:asciiTheme="minorHAnsi" w:hAnsiTheme="minorHAnsi" w:cstheme="minorHAnsi"/>
          <w:sz w:val="28"/>
          <w:szCs w:val="28"/>
        </w:rPr>
      </w:pPr>
      <w:r w:rsidRPr="00844FD4">
        <w:rPr>
          <w:rFonts w:asciiTheme="minorHAnsi" w:hAnsiTheme="minorHAnsi" w:cstheme="minorHAnsi"/>
          <w:sz w:val="28"/>
          <w:szCs w:val="28"/>
        </w:rPr>
        <w:t>10.3</w:t>
      </w:r>
    </w:p>
    <w:p w14:paraId="5C52BDC4" w14:textId="77777777" w:rsidR="00844FD4" w:rsidRDefault="00844FD4" w:rsidP="00844FD4">
      <w:pPr>
        <w:pStyle w:val="Nadpis21"/>
        <w:spacing w:before="0" w:after="120"/>
        <w:ind w:left="0"/>
        <w:contextualSpacing/>
        <w:rPr>
          <w:rFonts w:asciiTheme="minorHAnsi" w:hAnsiTheme="minorHAnsi" w:cstheme="minorHAnsi"/>
          <w:sz w:val="28"/>
          <w:szCs w:val="28"/>
        </w:rPr>
      </w:pPr>
      <w:r w:rsidRPr="00844FD4">
        <w:rPr>
          <w:rFonts w:asciiTheme="minorHAnsi" w:hAnsiTheme="minorHAnsi" w:cstheme="minorHAnsi"/>
          <w:sz w:val="28"/>
          <w:szCs w:val="28"/>
        </w:rPr>
        <w:t xml:space="preserve">Překážky při přejímacích </w:t>
      </w:r>
    </w:p>
    <w:p w14:paraId="51A25B21" w14:textId="52E2A7F8" w:rsidR="00844FD4" w:rsidRPr="00844FD4" w:rsidRDefault="00844FD4" w:rsidP="00844FD4">
      <w:pPr>
        <w:pStyle w:val="Nadpis21"/>
        <w:spacing w:before="0" w:after="120"/>
        <w:ind w:left="0"/>
        <w:contextualSpacing/>
        <w:rPr>
          <w:rFonts w:asciiTheme="minorHAnsi" w:hAnsiTheme="minorHAnsi" w:cstheme="minorHAnsi"/>
          <w:sz w:val="28"/>
          <w:szCs w:val="28"/>
        </w:rPr>
      </w:pPr>
      <w:r w:rsidRPr="00844FD4">
        <w:rPr>
          <w:rFonts w:asciiTheme="minorHAnsi" w:hAnsiTheme="minorHAnsi" w:cstheme="minorHAnsi"/>
          <w:sz w:val="28"/>
          <w:szCs w:val="28"/>
        </w:rPr>
        <w:t>zkouškách</w:t>
      </w:r>
    </w:p>
    <w:p w14:paraId="25CB2FDD" w14:textId="77777777" w:rsidR="00720D03" w:rsidRPr="00720D03" w:rsidRDefault="00720D03" w:rsidP="00720D03">
      <w:pPr>
        <w:pStyle w:val="Zkladntext"/>
        <w:spacing w:before="1"/>
        <w:ind w:left="2012"/>
        <w:rPr>
          <w:rFonts w:asciiTheme="minorHAnsi" w:hAnsiTheme="minorHAnsi" w:cstheme="minorHAnsi"/>
          <w:b/>
        </w:rPr>
      </w:pPr>
      <w:r w:rsidRPr="00720D03">
        <w:rPr>
          <w:rFonts w:asciiTheme="minorHAnsi" w:hAnsiTheme="minorHAnsi" w:cstheme="minorHAnsi"/>
          <w:b/>
        </w:rPr>
        <w:t>Pod-článek 10.3 se nahrazuje tímto textem:</w:t>
      </w:r>
    </w:p>
    <w:p w14:paraId="7EF7F4B8" w14:textId="6D5E9D15" w:rsidR="00720D03" w:rsidRPr="00720D03" w:rsidRDefault="00720D03" w:rsidP="00720D03">
      <w:pPr>
        <w:spacing w:before="205" w:line="244" w:lineRule="auto"/>
        <w:ind w:left="2012" w:right="151"/>
        <w:jc w:val="both"/>
        <w:rPr>
          <w:rFonts w:cstheme="minorHAnsi"/>
          <w:i/>
        </w:rPr>
      </w:pPr>
      <w:r w:rsidRPr="00720D03">
        <w:rPr>
          <w:rFonts w:cstheme="minorHAnsi"/>
          <w:i/>
        </w:rPr>
        <w:t>Jestliže</w:t>
      </w:r>
      <w:r w:rsidRPr="00720D03">
        <w:rPr>
          <w:rFonts w:cstheme="minorHAnsi"/>
          <w:i/>
          <w:spacing w:val="-7"/>
        </w:rPr>
        <w:t xml:space="preserve"> </w:t>
      </w:r>
      <w:r w:rsidRPr="00720D03">
        <w:rPr>
          <w:rFonts w:cstheme="minorHAnsi"/>
          <w:i/>
        </w:rPr>
        <w:t>je</w:t>
      </w:r>
      <w:r w:rsidRPr="00720D03">
        <w:rPr>
          <w:rFonts w:cstheme="minorHAnsi"/>
          <w:i/>
          <w:spacing w:val="-4"/>
        </w:rPr>
        <w:t xml:space="preserve"> </w:t>
      </w:r>
      <w:r w:rsidRPr="00720D03">
        <w:rPr>
          <w:rFonts w:cstheme="minorHAnsi"/>
          <w:i/>
        </w:rPr>
        <w:t>Zhotoviteli</w:t>
      </w:r>
      <w:r w:rsidRPr="00720D03">
        <w:rPr>
          <w:rFonts w:cstheme="minorHAnsi"/>
          <w:i/>
          <w:spacing w:val="-4"/>
        </w:rPr>
        <w:t xml:space="preserve"> </w:t>
      </w:r>
      <w:r w:rsidRPr="00720D03">
        <w:rPr>
          <w:rFonts w:cstheme="minorHAnsi"/>
          <w:i/>
        </w:rPr>
        <w:t>bráněno</w:t>
      </w:r>
      <w:r w:rsidRPr="00720D03">
        <w:rPr>
          <w:rFonts w:cstheme="minorHAnsi"/>
          <w:i/>
          <w:spacing w:val="-3"/>
        </w:rPr>
        <w:t xml:space="preserve"> </w:t>
      </w:r>
      <w:r w:rsidRPr="00720D03">
        <w:rPr>
          <w:rFonts w:cstheme="minorHAnsi"/>
          <w:i/>
        </w:rPr>
        <w:t>v</w:t>
      </w:r>
      <w:r w:rsidRPr="00720D03">
        <w:rPr>
          <w:rFonts w:cstheme="minorHAnsi"/>
          <w:i/>
          <w:spacing w:val="-4"/>
        </w:rPr>
        <w:t xml:space="preserve"> </w:t>
      </w:r>
      <w:r w:rsidRPr="00720D03">
        <w:rPr>
          <w:rFonts w:cstheme="minorHAnsi"/>
          <w:i/>
        </w:rPr>
        <w:t>provedení</w:t>
      </w:r>
      <w:r w:rsidRPr="00720D03">
        <w:rPr>
          <w:rFonts w:cstheme="minorHAnsi"/>
          <w:i/>
          <w:spacing w:val="-4"/>
        </w:rPr>
        <w:t xml:space="preserve"> </w:t>
      </w:r>
      <w:r w:rsidRPr="00720D03">
        <w:rPr>
          <w:rFonts w:cstheme="minorHAnsi"/>
          <w:i/>
        </w:rPr>
        <w:t>Přejímacích</w:t>
      </w:r>
      <w:r w:rsidRPr="00720D03">
        <w:rPr>
          <w:rFonts w:cstheme="minorHAnsi"/>
          <w:i/>
          <w:spacing w:val="-4"/>
        </w:rPr>
        <w:t xml:space="preserve"> </w:t>
      </w:r>
      <w:r w:rsidRPr="00720D03">
        <w:rPr>
          <w:rFonts w:cstheme="minorHAnsi"/>
          <w:i/>
        </w:rPr>
        <w:t>zkoušek</w:t>
      </w:r>
      <w:r w:rsidRPr="00720D03">
        <w:rPr>
          <w:rFonts w:cstheme="minorHAnsi"/>
          <w:i/>
          <w:spacing w:val="-7"/>
        </w:rPr>
        <w:t xml:space="preserve"> </w:t>
      </w:r>
      <w:r w:rsidRPr="00720D03">
        <w:rPr>
          <w:rFonts w:cstheme="minorHAnsi"/>
          <w:i/>
        </w:rPr>
        <w:t>z</w:t>
      </w:r>
      <w:r w:rsidRPr="00720D03">
        <w:rPr>
          <w:rFonts w:cstheme="minorHAnsi"/>
          <w:i/>
          <w:spacing w:val="-3"/>
        </w:rPr>
        <w:t xml:space="preserve"> </w:t>
      </w:r>
      <w:r w:rsidRPr="00720D03">
        <w:rPr>
          <w:rFonts w:cstheme="minorHAnsi"/>
          <w:i/>
        </w:rPr>
        <w:t>důvodů,</w:t>
      </w:r>
      <w:r w:rsidRPr="00720D03">
        <w:rPr>
          <w:rFonts w:cstheme="minorHAnsi"/>
          <w:i/>
          <w:spacing w:val="-5"/>
        </w:rPr>
        <w:t xml:space="preserve"> </w:t>
      </w:r>
      <w:r w:rsidRPr="00720D03">
        <w:rPr>
          <w:rFonts w:cstheme="minorHAnsi"/>
          <w:i/>
        </w:rPr>
        <w:t>za</w:t>
      </w:r>
      <w:r w:rsidRPr="00720D03">
        <w:rPr>
          <w:rFonts w:cstheme="minorHAnsi"/>
          <w:i/>
          <w:spacing w:val="-4"/>
        </w:rPr>
        <w:t xml:space="preserve"> </w:t>
      </w:r>
      <w:r w:rsidRPr="00720D03">
        <w:rPr>
          <w:rFonts w:cstheme="minorHAnsi"/>
          <w:i/>
        </w:rPr>
        <w:t>něž</w:t>
      </w:r>
      <w:r w:rsidRPr="00720D03">
        <w:rPr>
          <w:rFonts w:cstheme="minorHAnsi"/>
          <w:i/>
          <w:spacing w:val="-6"/>
        </w:rPr>
        <w:t xml:space="preserve"> </w:t>
      </w:r>
      <w:r w:rsidRPr="00720D03">
        <w:rPr>
          <w:rFonts w:cstheme="minorHAnsi"/>
          <w:i/>
        </w:rPr>
        <w:t>nese odpovědnost Objednatel, po více než 14 dnů od data kdy byl Zhotovitel poprvé připraven k provedení Přejímacích zkoušek a jestliže Zhotoviteli proto vznikne zpoždění anebo Náklady v důsledku opoždění v provedení Přejímacích zkoušek, musí (i) dát Zhotovitel Správci stavby oznámení a (</w:t>
      </w:r>
      <w:proofErr w:type="spellStart"/>
      <w:r w:rsidRPr="00720D03">
        <w:rPr>
          <w:rFonts w:cstheme="minorHAnsi"/>
          <w:i/>
        </w:rPr>
        <w:t>ii</w:t>
      </w:r>
      <w:proofErr w:type="spellEnd"/>
      <w:r w:rsidRPr="00720D03">
        <w:rPr>
          <w:rFonts w:cstheme="minorHAnsi"/>
          <w:i/>
        </w:rPr>
        <w:t>) je oprávněn podle Pod-článku 20.1 [</w:t>
      </w:r>
      <w:proofErr w:type="spellStart"/>
      <w:r w:rsidRPr="00720D03">
        <w:rPr>
          <w:rFonts w:cstheme="minorHAnsi"/>
          <w:i/>
        </w:rPr>
        <w:t>Claimy</w:t>
      </w:r>
      <w:proofErr w:type="spellEnd"/>
      <w:r w:rsidRPr="00720D03">
        <w:rPr>
          <w:rFonts w:cstheme="minorHAnsi"/>
          <w:i/>
        </w:rPr>
        <w:t xml:space="preserve"> zhotovitele] k:</w:t>
      </w:r>
    </w:p>
    <w:p w14:paraId="097422F8" w14:textId="77777777" w:rsidR="00720D03" w:rsidRPr="00720D03" w:rsidRDefault="00720D03" w:rsidP="00720D03">
      <w:pPr>
        <w:pStyle w:val="Odstavecseseznamem"/>
        <w:widowControl w:val="0"/>
        <w:numPr>
          <w:ilvl w:val="0"/>
          <w:numId w:val="13"/>
        </w:numPr>
        <w:tabs>
          <w:tab w:val="left" w:pos="2581"/>
          <w:tab w:val="left" w:pos="2582"/>
        </w:tabs>
        <w:autoSpaceDE w:val="0"/>
        <w:autoSpaceDN w:val="0"/>
        <w:spacing w:before="208" w:after="0" w:line="244" w:lineRule="auto"/>
        <w:ind w:right="158"/>
        <w:contextualSpacing w:val="0"/>
        <w:jc w:val="both"/>
        <w:rPr>
          <w:rFonts w:cstheme="minorHAnsi"/>
          <w:i/>
        </w:rPr>
      </w:pPr>
      <w:r w:rsidRPr="00720D03">
        <w:rPr>
          <w:rFonts w:cstheme="minorHAnsi"/>
          <w:i/>
        </w:rPr>
        <w:t>prodloužení doby za jakékoli takové zpoždění, jestliže dokončení je nebo bude zpožděno podle Pod-článku 8.4 [Prodloužení doby pro dokončení]</w:t>
      </w:r>
      <w:r w:rsidRPr="00720D03">
        <w:rPr>
          <w:rFonts w:cstheme="minorHAnsi"/>
          <w:i/>
          <w:spacing w:val="-11"/>
        </w:rPr>
        <w:t xml:space="preserve"> </w:t>
      </w:r>
      <w:r w:rsidRPr="00720D03">
        <w:rPr>
          <w:rFonts w:cstheme="minorHAnsi"/>
          <w:i/>
        </w:rPr>
        <w:t>a</w:t>
      </w:r>
    </w:p>
    <w:p w14:paraId="476E3BC4" w14:textId="77777777" w:rsidR="00720D03" w:rsidRPr="00720D03" w:rsidRDefault="00720D03" w:rsidP="00720D03">
      <w:pPr>
        <w:pStyle w:val="Odstavecseseznamem"/>
        <w:widowControl w:val="0"/>
        <w:numPr>
          <w:ilvl w:val="0"/>
          <w:numId w:val="13"/>
        </w:numPr>
        <w:tabs>
          <w:tab w:val="left" w:pos="2581"/>
          <w:tab w:val="left" w:pos="2582"/>
        </w:tabs>
        <w:autoSpaceDE w:val="0"/>
        <w:autoSpaceDN w:val="0"/>
        <w:spacing w:before="1" w:after="0" w:line="244" w:lineRule="auto"/>
        <w:ind w:right="161"/>
        <w:contextualSpacing w:val="0"/>
        <w:jc w:val="both"/>
        <w:rPr>
          <w:rFonts w:cstheme="minorHAnsi"/>
          <w:i/>
        </w:rPr>
      </w:pPr>
      <w:r w:rsidRPr="00720D03">
        <w:rPr>
          <w:rFonts w:cstheme="minorHAnsi"/>
          <w:i/>
        </w:rPr>
        <w:t>platbě jakýchkoli takových Nákladů plus přirážky přiměřeného zisku, které se zahrnou do Smluvní</w:t>
      </w:r>
      <w:r w:rsidRPr="00720D03">
        <w:rPr>
          <w:rFonts w:cstheme="minorHAnsi"/>
          <w:i/>
          <w:spacing w:val="-3"/>
        </w:rPr>
        <w:t xml:space="preserve"> </w:t>
      </w:r>
      <w:r w:rsidRPr="00720D03">
        <w:rPr>
          <w:rFonts w:cstheme="minorHAnsi"/>
          <w:i/>
        </w:rPr>
        <w:t>ceny.</w:t>
      </w:r>
    </w:p>
    <w:p w14:paraId="39C57D88" w14:textId="1F0FE2E8" w:rsidR="00F6405D" w:rsidRDefault="00720D03" w:rsidP="00752B82">
      <w:pPr>
        <w:spacing w:before="202"/>
        <w:ind w:left="2012"/>
        <w:jc w:val="both"/>
        <w:rPr>
          <w:rFonts w:cstheme="minorHAnsi"/>
          <w:i/>
        </w:rPr>
      </w:pPr>
      <w:r w:rsidRPr="00720D03">
        <w:rPr>
          <w:rFonts w:cstheme="minorHAnsi"/>
          <w:i/>
        </w:rPr>
        <w:t>Po obdržení tohoto oznámení musí Správce stavby postupovat v souladu s Pod-článkem</w:t>
      </w:r>
      <w:r w:rsidR="00752B82">
        <w:rPr>
          <w:rFonts w:cstheme="minorHAnsi"/>
          <w:i/>
        </w:rPr>
        <w:t xml:space="preserve"> </w:t>
      </w:r>
      <w:r w:rsidRPr="00720D03">
        <w:rPr>
          <w:rFonts w:cstheme="minorHAnsi"/>
          <w:i/>
        </w:rPr>
        <w:t>3.5 [Určení], aby tyto záležitosti dohodl nebo určil.</w:t>
      </w:r>
    </w:p>
    <w:p w14:paraId="43E00014" w14:textId="0977292E" w:rsidR="00252EBF" w:rsidRPr="00844FD4" w:rsidRDefault="00252EBF" w:rsidP="27C3D870">
      <w:pPr>
        <w:pStyle w:val="Nadpis21"/>
        <w:spacing w:before="0" w:after="120"/>
        <w:ind w:left="0"/>
        <w:contextualSpacing/>
        <w:rPr>
          <w:rFonts w:asciiTheme="minorHAnsi" w:hAnsiTheme="minorHAnsi" w:cstheme="minorBidi"/>
          <w:sz w:val="28"/>
          <w:szCs w:val="28"/>
        </w:rPr>
      </w:pPr>
      <w:r w:rsidRPr="27C3D870">
        <w:rPr>
          <w:rFonts w:asciiTheme="minorHAnsi" w:hAnsiTheme="minorHAnsi" w:cstheme="minorBidi"/>
          <w:sz w:val="28"/>
          <w:szCs w:val="28"/>
        </w:rPr>
        <w:t>10.</w:t>
      </w:r>
      <w:r w:rsidR="00C76F7C" w:rsidRPr="27C3D870">
        <w:rPr>
          <w:rFonts w:asciiTheme="minorHAnsi" w:hAnsiTheme="minorHAnsi" w:cstheme="minorBidi"/>
          <w:sz w:val="28"/>
          <w:szCs w:val="28"/>
        </w:rPr>
        <w:t>5</w:t>
      </w:r>
    </w:p>
    <w:p w14:paraId="73CEFF27" w14:textId="35F86F4F" w:rsidR="00252EBF" w:rsidRPr="00844FD4" w:rsidRDefault="00252EBF" w:rsidP="00900C09">
      <w:pPr>
        <w:pStyle w:val="Nadpis21"/>
        <w:spacing w:before="0" w:after="120"/>
        <w:ind w:left="0"/>
        <w:contextualSpacing/>
        <w:rPr>
          <w:rFonts w:asciiTheme="minorHAnsi" w:hAnsiTheme="minorHAnsi" w:cstheme="minorHAnsi"/>
          <w:sz w:val="28"/>
          <w:szCs w:val="28"/>
        </w:rPr>
      </w:pPr>
      <w:r w:rsidRPr="00844FD4">
        <w:rPr>
          <w:rFonts w:asciiTheme="minorHAnsi" w:hAnsiTheme="minorHAnsi" w:cstheme="minorHAnsi"/>
          <w:sz w:val="28"/>
          <w:szCs w:val="28"/>
        </w:rPr>
        <w:t>Pře</w:t>
      </w:r>
      <w:r w:rsidR="00900C09">
        <w:rPr>
          <w:rFonts w:asciiTheme="minorHAnsi" w:hAnsiTheme="minorHAnsi" w:cstheme="minorHAnsi"/>
          <w:sz w:val="28"/>
          <w:szCs w:val="28"/>
        </w:rPr>
        <w:t>dčasné užívání</w:t>
      </w:r>
    </w:p>
    <w:p w14:paraId="2CD8FA30" w14:textId="77777777" w:rsidR="00D22A1F" w:rsidRPr="004D323C" w:rsidRDefault="00D22A1F" w:rsidP="00D22A1F">
      <w:pPr>
        <w:pStyle w:val="Zkladntext"/>
        <w:spacing w:before="1"/>
        <w:ind w:left="2012"/>
        <w:rPr>
          <w:rFonts w:asciiTheme="minorHAnsi" w:hAnsiTheme="minorHAnsi" w:cstheme="minorHAnsi"/>
          <w:b/>
        </w:rPr>
      </w:pPr>
      <w:r w:rsidRPr="004D323C">
        <w:rPr>
          <w:rFonts w:asciiTheme="minorHAnsi" w:hAnsiTheme="minorHAnsi" w:cstheme="minorHAnsi"/>
          <w:b/>
        </w:rPr>
        <w:t>Přidává se nový Pod-článek 10.5 [Předčasné užívání]:</w:t>
      </w:r>
    </w:p>
    <w:p w14:paraId="1B02DE2E" w14:textId="17AB8226" w:rsidR="00D22A1F" w:rsidRPr="004D323C" w:rsidRDefault="00D22A1F" w:rsidP="00D22A1F">
      <w:pPr>
        <w:spacing w:before="206" w:line="244" w:lineRule="auto"/>
        <w:ind w:left="2012" w:right="156"/>
        <w:jc w:val="both"/>
        <w:rPr>
          <w:rFonts w:cstheme="minorHAnsi"/>
          <w:i/>
        </w:rPr>
      </w:pPr>
      <w:r w:rsidRPr="004D323C">
        <w:rPr>
          <w:rFonts w:cstheme="minorHAnsi"/>
          <w:i/>
        </w:rPr>
        <w:t>Předčasným užíváním je užívání Díla Objednatelem před jeho úplným dokončením   v souladu se Smlouvou. Zhotovitel je povinen poskytnout Objednateli</w:t>
      </w:r>
      <w:r w:rsidRPr="004D323C">
        <w:rPr>
          <w:rFonts w:cstheme="minorHAnsi"/>
          <w:i/>
          <w:spacing w:val="-5"/>
        </w:rPr>
        <w:t xml:space="preserve"> </w:t>
      </w:r>
      <w:r w:rsidRPr="004D323C">
        <w:rPr>
          <w:rFonts w:cstheme="minorHAnsi"/>
          <w:i/>
        </w:rPr>
        <w:t>veškerou součinnost potřebnou k tomu, aby Dílo mohlo být Objednatelem předčasně užíváno, v případě, že dojde k nařízení Zkušebního</w:t>
      </w:r>
      <w:r w:rsidRPr="004D323C">
        <w:rPr>
          <w:rFonts w:cstheme="minorHAnsi"/>
          <w:i/>
          <w:spacing w:val="-5"/>
        </w:rPr>
        <w:t xml:space="preserve"> </w:t>
      </w:r>
      <w:r w:rsidRPr="004D323C">
        <w:rPr>
          <w:rFonts w:cstheme="minorHAnsi"/>
          <w:i/>
        </w:rPr>
        <w:t>provozu.</w:t>
      </w:r>
    </w:p>
    <w:p w14:paraId="58123CE9" w14:textId="77777777" w:rsidR="00D22A1F" w:rsidRPr="004D323C" w:rsidRDefault="00D22A1F" w:rsidP="00D22A1F">
      <w:pPr>
        <w:spacing w:before="199"/>
        <w:ind w:left="2012"/>
        <w:rPr>
          <w:rFonts w:cstheme="minorHAnsi"/>
          <w:i/>
        </w:rPr>
      </w:pPr>
      <w:r w:rsidRPr="004D323C">
        <w:rPr>
          <w:rFonts w:cstheme="minorHAnsi"/>
          <w:i/>
        </w:rPr>
        <w:t>Zhotovitel je zejména povinen:</w:t>
      </w:r>
    </w:p>
    <w:p w14:paraId="4EB7AB4F" w14:textId="77777777" w:rsidR="00D22A1F" w:rsidRPr="004D323C" w:rsidRDefault="00D22A1F" w:rsidP="004D323C">
      <w:pPr>
        <w:pStyle w:val="Odstavecseseznamem"/>
        <w:widowControl w:val="0"/>
        <w:numPr>
          <w:ilvl w:val="0"/>
          <w:numId w:val="14"/>
        </w:numPr>
        <w:tabs>
          <w:tab w:val="left" w:pos="2582"/>
        </w:tabs>
        <w:autoSpaceDE w:val="0"/>
        <w:autoSpaceDN w:val="0"/>
        <w:spacing w:before="205" w:after="120" w:line="245" w:lineRule="auto"/>
        <w:ind w:left="2580" w:right="153"/>
        <w:contextualSpacing w:val="0"/>
        <w:jc w:val="both"/>
        <w:rPr>
          <w:rFonts w:cstheme="minorHAnsi"/>
          <w:i/>
        </w:rPr>
      </w:pPr>
      <w:r w:rsidRPr="004D323C">
        <w:rPr>
          <w:rFonts w:cstheme="minorHAnsi"/>
          <w:i/>
        </w:rPr>
        <w:t>uzavřít na výzvu Objednatele s Objednatelem dohodu o předčasném užívání, která bude obsahovat zejména (i) souhlas Zhotovitele s předčasným užíváním Díla a (</w:t>
      </w:r>
      <w:proofErr w:type="spellStart"/>
      <w:r w:rsidRPr="004D323C">
        <w:rPr>
          <w:rFonts w:cstheme="minorHAnsi"/>
          <w:i/>
        </w:rPr>
        <w:t>ii</w:t>
      </w:r>
      <w:proofErr w:type="spellEnd"/>
      <w:r w:rsidRPr="004D323C">
        <w:rPr>
          <w:rFonts w:cstheme="minorHAnsi"/>
          <w:i/>
        </w:rPr>
        <w:t>) popřípadě podmínky jeho předčasného užívání, a to nejpozději do 14 dnů od nařízení Zkušebního</w:t>
      </w:r>
      <w:r w:rsidRPr="004D323C">
        <w:rPr>
          <w:rFonts w:cstheme="minorHAnsi"/>
          <w:i/>
          <w:spacing w:val="-5"/>
        </w:rPr>
        <w:t xml:space="preserve"> </w:t>
      </w:r>
      <w:r w:rsidRPr="004D323C">
        <w:rPr>
          <w:rFonts w:cstheme="minorHAnsi"/>
          <w:i/>
        </w:rPr>
        <w:t>provozu;</w:t>
      </w:r>
    </w:p>
    <w:p w14:paraId="7733C86B" w14:textId="71C335E7" w:rsidR="00D22A1F" w:rsidRPr="004D323C" w:rsidRDefault="00D22A1F" w:rsidP="27C3D870">
      <w:pPr>
        <w:pStyle w:val="Odstavecseseznamem"/>
        <w:widowControl w:val="0"/>
        <w:numPr>
          <w:ilvl w:val="0"/>
          <w:numId w:val="14"/>
        </w:numPr>
        <w:tabs>
          <w:tab w:val="left" w:pos="2582"/>
        </w:tabs>
        <w:autoSpaceDE w:val="0"/>
        <w:autoSpaceDN w:val="0"/>
        <w:spacing w:before="3" w:after="0" w:line="244" w:lineRule="auto"/>
        <w:ind w:right="158"/>
        <w:jc w:val="both"/>
        <w:rPr>
          <w:i/>
          <w:iCs/>
        </w:rPr>
      </w:pPr>
      <w:r w:rsidRPr="27C3D870">
        <w:rPr>
          <w:i/>
          <w:iCs/>
        </w:rPr>
        <w:t>poskytnout Objednateli veškeré dokumenty, podklady, informace a údaje, které jsou nezbytné pro předčasné užívání Díla před jeho úplným dokončením.</w:t>
      </w:r>
    </w:p>
    <w:p w14:paraId="3781CA53" w14:textId="093BA16E" w:rsidR="002A3E99" w:rsidRDefault="002A3E99" w:rsidP="002A3E99">
      <w:pPr>
        <w:rPr>
          <w:rFonts w:cstheme="minorHAnsi"/>
          <w:i/>
        </w:rPr>
      </w:pPr>
    </w:p>
    <w:p w14:paraId="2F62CAB9" w14:textId="785755A7" w:rsidR="002A3E99" w:rsidRPr="001E375A" w:rsidRDefault="002A3E99" w:rsidP="001E375A">
      <w:pPr>
        <w:pStyle w:val="Nadpis21"/>
        <w:spacing w:before="0" w:after="120"/>
        <w:ind w:left="0"/>
        <w:contextualSpacing/>
        <w:rPr>
          <w:rFonts w:asciiTheme="minorHAnsi" w:hAnsiTheme="minorHAnsi" w:cstheme="minorHAnsi"/>
          <w:sz w:val="28"/>
          <w:szCs w:val="28"/>
        </w:rPr>
      </w:pPr>
      <w:r w:rsidRPr="001E375A">
        <w:rPr>
          <w:rFonts w:asciiTheme="minorHAnsi" w:hAnsiTheme="minorHAnsi" w:cstheme="minorHAnsi"/>
          <w:sz w:val="28"/>
          <w:szCs w:val="28"/>
        </w:rPr>
        <w:t>_________________________________________________________________</w:t>
      </w:r>
    </w:p>
    <w:p w14:paraId="7C07DAF8" w14:textId="2C4E4FB2" w:rsidR="002A3E99" w:rsidRPr="00B7325C" w:rsidRDefault="002A3E99" w:rsidP="00E44B0E">
      <w:pPr>
        <w:keepNext/>
        <w:spacing w:before="85" w:line="314" w:lineRule="exact"/>
        <w:rPr>
          <w:rFonts w:cstheme="minorHAnsi"/>
          <w:i/>
        </w:rPr>
      </w:pPr>
      <w:r>
        <w:rPr>
          <w:rFonts w:cstheme="minorHAnsi"/>
          <w:b/>
          <w:sz w:val="36"/>
          <w:szCs w:val="36"/>
        </w:rPr>
        <w:t>11</w:t>
      </w:r>
      <w:r>
        <w:rPr>
          <w:rFonts w:cstheme="minorHAnsi"/>
          <w:b/>
          <w:sz w:val="32"/>
        </w:rPr>
        <w:t xml:space="preserve"> </w:t>
      </w:r>
      <w:r>
        <w:rPr>
          <w:b/>
          <w:sz w:val="32"/>
          <w:lang w:bidi="cs-CZ"/>
        </w:rPr>
        <w:t>Odpovědnost za vady</w:t>
      </w:r>
    </w:p>
    <w:p w14:paraId="66FC368C" w14:textId="77777777" w:rsidR="00CD5B36" w:rsidRDefault="00CD5B36" w:rsidP="00E44B0E">
      <w:pPr>
        <w:pStyle w:val="Nadpis21"/>
        <w:keepNext/>
        <w:widowControl/>
        <w:spacing w:before="0" w:after="120"/>
        <w:ind w:left="0"/>
        <w:contextualSpacing/>
        <w:rPr>
          <w:rFonts w:asciiTheme="minorHAnsi" w:hAnsiTheme="minorHAnsi" w:cstheme="minorHAnsi"/>
          <w:sz w:val="28"/>
          <w:szCs w:val="28"/>
        </w:rPr>
      </w:pPr>
    </w:p>
    <w:p w14:paraId="5E3C50CA" w14:textId="4BE68EAC" w:rsidR="00CD5B36" w:rsidRPr="00CD5B36" w:rsidRDefault="00CD5B36" w:rsidP="00E44B0E">
      <w:pPr>
        <w:pStyle w:val="Nadpis21"/>
        <w:keepNext/>
        <w:widowControl/>
        <w:spacing w:before="0" w:after="120"/>
        <w:ind w:left="0"/>
        <w:contextualSpacing/>
        <w:rPr>
          <w:rFonts w:asciiTheme="minorHAnsi" w:hAnsiTheme="minorHAnsi" w:cstheme="minorHAnsi"/>
          <w:sz w:val="28"/>
          <w:szCs w:val="28"/>
        </w:rPr>
      </w:pPr>
      <w:r w:rsidRPr="00CD5B36">
        <w:rPr>
          <w:rFonts w:asciiTheme="minorHAnsi" w:hAnsiTheme="minorHAnsi" w:cstheme="minorHAnsi"/>
          <w:sz w:val="28"/>
          <w:szCs w:val="28"/>
        </w:rPr>
        <w:t>11.1</w:t>
      </w:r>
    </w:p>
    <w:p w14:paraId="2D3DD655" w14:textId="45C65052" w:rsidR="00CD5B36" w:rsidRDefault="00CD5B36" w:rsidP="00E44B0E">
      <w:pPr>
        <w:pStyle w:val="Nadpis21"/>
        <w:keepNext/>
        <w:widowControl/>
        <w:spacing w:before="0" w:after="120"/>
        <w:ind w:left="0"/>
        <w:contextualSpacing/>
        <w:rPr>
          <w:rFonts w:asciiTheme="minorHAnsi" w:hAnsiTheme="minorHAnsi" w:cstheme="minorHAnsi"/>
          <w:sz w:val="28"/>
          <w:szCs w:val="28"/>
        </w:rPr>
      </w:pPr>
      <w:r w:rsidRPr="00CD5B36">
        <w:rPr>
          <w:rFonts w:asciiTheme="minorHAnsi" w:hAnsiTheme="minorHAnsi" w:cstheme="minorHAnsi"/>
          <w:sz w:val="28"/>
          <w:szCs w:val="28"/>
        </w:rPr>
        <w:t xml:space="preserve">Dokončení </w:t>
      </w:r>
    </w:p>
    <w:p w14:paraId="12045967" w14:textId="12821F0A" w:rsidR="00CD5B36" w:rsidRDefault="00CD5B36" w:rsidP="00CD5B36">
      <w:pPr>
        <w:pStyle w:val="Nadpis21"/>
        <w:spacing w:before="0" w:after="120"/>
        <w:ind w:left="0"/>
        <w:contextualSpacing/>
        <w:rPr>
          <w:rFonts w:asciiTheme="minorHAnsi" w:hAnsiTheme="minorHAnsi" w:cstheme="minorHAnsi"/>
          <w:sz w:val="28"/>
          <w:szCs w:val="28"/>
        </w:rPr>
      </w:pPr>
      <w:r w:rsidRPr="00CD5B36">
        <w:rPr>
          <w:rFonts w:asciiTheme="minorHAnsi" w:hAnsiTheme="minorHAnsi" w:cstheme="minorHAnsi"/>
          <w:sz w:val="28"/>
          <w:szCs w:val="28"/>
        </w:rPr>
        <w:t xml:space="preserve">nedokončených prací </w:t>
      </w:r>
    </w:p>
    <w:p w14:paraId="4AF43F7B" w14:textId="5E6070C5" w:rsidR="00CD5B36" w:rsidRPr="00CD5B36" w:rsidRDefault="00CD5B36" w:rsidP="00CD5B36">
      <w:pPr>
        <w:pStyle w:val="Nadpis21"/>
        <w:spacing w:before="0" w:after="120"/>
        <w:ind w:left="0"/>
        <w:contextualSpacing/>
        <w:rPr>
          <w:rFonts w:asciiTheme="minorHAnsi" w:hAnsiTheme="minorHAnsi" w:cstheme="minorHAnsi"/>
          <w:sz w:val="28"/>
          <w:szCs w:val="28"/>
        </w:rPr>
      </w:pPr>
      <w:r w:rsidRPr="00CD5B36">
        <w:rPr>
          <w:rFonts w:asciiTheme="minorHAnsi" w:hAnsiTheme="minorHAnsi" w:cstheme="minorHAnsi"/>
          <w:sz w:val="28"/>
          <w:szCs w:val="28"/>
        </w:rPr>
        <w:t>a odstraňování vad</w:t>
      </w:r>
    </w:p>
    <w:p w14:paraId="24AABE84" w14:textId="756AD24D" w:rsidR="00D87DD9" w:rsidRPr="00E132E4" w:rsidRDefault="00956E83" w:rsidP="007056BB">
      <w:pPr>
        <w:pStyle w:val="Zkladntext"/>
        <w:ind w:left="2014"/>
        <w:rPr>
          <w:rFonts w:asciiTheme="minorHAnsi" w:hAnsiTheme="minorHAnsi"/>
          <w:sz w:val="23"/>
        </w:rPr>
      </w:pPr>
      <w:r>
        <w:rPr>
          <w:rFonts w:asciiTheme="minorHAnsi" w:hAnsiTheme="minorHAnsi" w:cstheme="minorHAnsi"/>
          <w:b/>
        </w:rPr>
        <w:t xml:space="preserve">Název </w:t>
      </w:r>
      <w:r w:rsidRPr="004D6DED">
        <w:rPr>
          <w:rFonts w:asciiTheme="minorHAnsi" w:hAnsiTheme="minorHAnsi" w:cstheme="minorHAnsi"/>
          <w:b/>
        </w:rPr>
        <w:t>Pod-člán</w:t>
      </w:r>
      <w:r>
        <w:rPr>
          <w:rFonts w:asciiTheme="minorHAnsi" w:hAnsiTheme="minorHAnsi" w:cstheme="minorHAnsi"/>
          <w:b/>
        </w:rPr>
        <w:t>ku</w:t>
      </w:r>
      <w:r w:rsidRPr="004D6DED">
        <w:rPr>
          <w:rFonts w:asciiTheme="minorHAnsi" w:hAnsiTheme="minorHAnsi" w:cstheme="minorHAnsi"/>
          <w:b/>
        </w:rPr>
        <w:t xml:space="preserve"> </w:t>
      </w:r>
      <w:r>
        <w:rPr>
          <w:rFonts w:asciiTheme="minorHAnsi" w:hAnsiTheme="minorHAnsi" w:cstheme="minorHAnsi"/>
          <w:b/>
        </w:rPr>
        <w:t>11.1</w:t>
      </w:r>
      <w:r w:rsidRPr="004D6DED">
        <w:rPr>
          <w:rFonts w:asciiTheme="minorHAnsi" w:hAnsiTheme="minorHAnsi" w:cstheme="minorHAnsi"/>
          <w:b/>
        </w:rPr>
        <w:t xml:space="preserve"> se </w:t>
      </w:r>
      <w:r>
        <w:rPr>
          <w:rFonts w:asciiTheme="minorHAnsi" w:hAnsiTheme="minorHAnsi" w:cstheme="minorHAnsi"/>
          <w:b/>
        </w:rPr>
        <w:t>mění na</w:t>
      </w:r>
      <w:r w:rsidR="002E128C">
        <w:rPr>
          <w:rFonts w:asciiTheme="minorHAnsi" w:hAnsiTheme="minorHAnsi" w:cstheme="minorHAnsi"/>
          <w:b/>
        </w:rPr>
        <w:t xml:space="preserve"> „Odstraňování vad“ a text tohoto Pod-článku se </w:t>
      </w:r>
      <w:r w:rsidR="002E128C" w:rsidRPr="004D6DED">
        <w:rPr>
          <w:rFonts w:asciiTheme="minorHAnsi" w:hAnsiTheme="minorHAnsi" w:cstheme="minorHAnsi"/>
          <w:b/>
        </w:rPr>
        <w:t>nahrazuje tímto textem</w:t>
      </w:r>
      <w:r w:rsidR="00D87DD9" w:rsidRPr="00D87DD9">
        <w:rPr>
          <w:rFonts w:asciiTheme="minorHAnsi" w:hAnsiTheme="minorHAnsi" w:cstheme="minorHAnsi"/>
          <w:b/>
        </w:rPr>
        <w:t>:</w:t>
      </w:r>
    </w:p>
    <w:p w14:paraId="166593DB" w14:textId="77777777" w:rsidR="00AB6BC1" w:rsidRPr="00AB6BC1" w:rsidRDefault="00AB6BC1" w:rsidP="00E132E4">
      <w:pPr>
        <w:spacing w:before="205" w:line="244" w:lineRule="auto"/>
        <w:ind w:left="2012" w:right="155"/>
        <w:jc w:val="both"/>
        <w:rPr>
          <w:rFonts w:cstheme="minorHAnsi"/>
          <w:i/>
        </w:rPr>
      </w:pPr>
      <w:r w:rsidRPr="00AB6BC1">
        <w:rPr>
          <w:rFonts w:cstheme="minorHAnsi"/>
          <w:i/>
        </w:rPr>
        <w:t>Zhotovitel odpovídá za všechny vady, které má Dílo nebo jeho část.</w:t>
      </w:r>
    </w:p>
    <w:p w14:paraId="51E5EF7B" w14:textId="77777777" w:rsidR="00AB6BC1" w:rsidRPr="00AB6BC1" w:rsidRDefault="00AB6BC1" w:rsidP="00E132E4">
      <w:pPr>
        <w:spacing w:before="205" w:line="244" w:lineRule="auto"/>
        <w:ind w:left="2012" w:right="155"/>
        <w:jc w:val="both"/>
        <w:rPr>
          <w:rFonts w:cstheme="minorHAnsi"/>
          <w:i/>
        </w:rPr>
      </w:pPr>
      <w:r w:rsidRPr="00AB6BC1">
        <w:rPr>
          <w:rFonts w:cstheme="minorHAnsi"/>
          <w:i/>
        </w:rPr>
        <w:t xml:space="preserve">Zhotovitel je povinen před předáním a převzetím díla odstranit všechny vady kromě drobných nedokončených prací a vad dle Pod-článku 10.1 [Převzetí díla a sekcí], které samy o sobě ani ve spojení s jinými nebrání užívání stavby funkčně nebo esteticky, ani její užívání podstatným způsobem neomezují. </w:t>
      </w:r>
    </w:p>
    <w:p w14:paraId="7D2120FD" w14:textId="77777777" w:rsidR="00AB6BC1" w:rsidRPr="00AB6BC1" w:rsidRDefault="00AB6BC1" w:rsidP="00E132E4">
      <w:pPr>
        <w:spacing w:before="205" w:line="244" w:lineRule="auto"/>
        <w:ind w:left="2012" w:right="155"/>
        <w:jc w:val="both"/>
        <w:rPr>
          <w:rFonts w:cstheme="minorHAnsi"/>
          <w:i/>
        </w:rPr>
      </w:pPr>
      <w:r w:rsidRPr="00AB6BC1">
        <w:rPr>
          <w:rFonts w:cstheme="minorHAnsi"/>
          <w:i/>
        </w:rPr>
        <w:t>Zhotovitel poskytuje Objednateli záruku za jakost Díla. Zhotovitel přejímá závazek, že zhotovené Dílo bude po celou Záruční dobu způsobilé k užívání, ke kterému je svou povahou určeno a že po celou tuto dobu bude mít s přihlédnutím k běžnému opotřebení vlastnosti vyžadované Smlouvou.</w:t>
      </w:r>
    </w:p>
    <w:p w14:paraId="7AFB8BE8" w14:textId="77777777" w:rsidR="00AB6BC1" w:rsidRPr="00AB6BC1" w:rsidRDefault="00AB6BC1" w:rsidP="00E132E4">
      <w:pPr>
        <w:spacing w:before="205" w:line="244" w:lineRule="auto"/>
        <w:ind w:left="2012" w:right="155"/>
        <w:jc w:val="both"/>
        <w:rPr>
          <w:rFonts w:cstheme="minorHAnsi"/>
          <w:i/>
        </w:rPr>
      </w:pPr>
      <w:r w:rsidRPr="00AB6BC1">
        <w:rPr>
          <w:rFonts w:cstheme="minorHAnsi"/>
          <w:i/>
        </w:rPr>
        <w:t>Pokud v průběhu 3 měsíců od vydání Potvrzení o převzetí na Dílo zjistí Objednatel vadu Díla, je oprávněn uplatnit její odstranění u Zhotovitele. Platí, že vada zjištěná v této době (i pokud byla oznámena po jejím uplynutí) existovala již v době před vydáním Potvrzení o převzetí na Dílo.</w:t>
      </w:r>
    </w:p>
    <w:p w14:paraId="1F33492E" w14:textId="77777777" w:rsidR="00AB6BC1" w:rsidRPr="00AB6BC1" w:rsidRDefault="00AB6BC1" w:rsidP="00E132E4">
      <w:pPr>
        <w:spacing w:before="205" w:line="244" w:lineRule="auto"/>
        <w:ind w:left="2012" w:right="155"/>
        <w:jc w:val="both"/>
        <w:rPr>
          <w:rFonts w:cstheme="minorHAnsi"/>
          <w:i/>
        </w:rPr>
      </w:pPr>
      <w:r w:rsidRPr="00AB6BC1">
        <w:rPr>
          <w:rFonts w:cstheme="minorHAnsi"/>
          <w:i/>
        </w:rPr>
        <w:t>Dílo, Dokumenty zhotovitele a každá Sekce musí být ve stavu požadovaném Smlouvou (s výjimkou běžného opotřebení) do data uplynutí příslušné Záruční doby, popřípadě co nejdříve, jak je to možné po jejím uplynutí, Zhotovitel proto musí:</w:t>
      </w:r>
    </w:p>
    <w:p w14:paraId="032812DB" w14:textId="77777777" w:rsidR="00166858" w:rsidRDefault="00AB6BC1" w:rsidP="00E132E4">
      <w:pPr>
        <w:pStyle w:val="Odstavecseseznamem"/>
        <w:numPr>
          <w:ilvl w:val="0"/>
          <w:numId w:val="42"/>
        </w:numPr>
        <w:spacing w:before="205" w:line="244" w:lineRule="auto"/>
        <w:ind w:right="155"/>
        <w:jc w:val="both"/>
        <w:rPr>
          <w:rFonts w:cstheme="minorHAnsi"/>
          <w:i/>
        </w:rPr>
      </w:pPr>
      <w:r w:rsidRPr="00166858">
        <w:rPr>
          <w:rFonts w:cstheme="minorHAnsi"/>
          <w:i/>
        </w:rPr>
        <w:t>odstranit všechny vady identifikované Objednatelem nebo Správcem stavby,</w:t>
      </w:r>
    </w:p>
    <w:p w14:paraId="7F2C372F" w14:textId="77777777" w:rsidR="00166858" w:rsidRDefault="00AB6BC1" w:rsidP="00E132E4">
      <w:pPr>
        <w:pStyle w:val="Odstavecseseznamem"/>
        <w:numPr>
          <w:ilvl w:val="0"/>
          <w:numId w:val="42"/>
        </w:numPr>
        <w:spacing w:before="205" w:line="244" w:lineRule="auto"/>
        <w:ind w:right="155"/>
        <w:jc w:val="both"/>
        <w:rPr>
          <w:rFonts w:cstheme="minorHAnsi"/>
          <w:i/>
        </w:rPr>
      </w:pPr>
      <w:r w:rsidRPr="00166858">
        <w:rPr>
          <w:rFonts w:cstheme="minorHAnsi"/>
          <w:i/>
        </w:rPr>
        <w:t xml:space="preserve">provést veškeré práce potřebné k odstranění vad nebo poškození tak, jak může být oznámeno Objednatelem (nebo jeho jménem) k datu nebo před datem uplynutí Záruční doby Díla nebo Sekce (podle okolností) a </w:t>
      </w:r>
    </w:p>
    <w:p w14:paraId="5708A652" w14:textId="667DB240" w:rsidR="00AB6BC1" w:rsidRPr="00166858" w:rsidRDefault="00AB6BC1" w:rsidP="00E132E4">
      <w:pPr>
        <w:pStyle w:val="Odstavecseseznamem"/>
        <w:numPr>
          <w:ilvl w:val="0"/>
          <w:numId w:val="42"/>
        </w:numPr>
        <w:spacing w:before="205" w:line="244" w:lineRule="auto"/>
        <w:ind w:right="155"/>
        <w:jc w:val="both"/>
        <w:rPr>
          <w:rFonts w:cstheme="minorHAnsi"/>
          <w:i/>
        </w:rPr>
      </w:pPr>
      <w:r w:rsidRPr="00166858">
        <w:rPr>
          <w:rFonts w:cstheme="minorHAnsi"/>
          <w:i/>
        </w:rPr>
        <w:t>vyhotovit protokol o odstranění vady a předat veškeré Dokumenty zhotovitele protokolárně Objednateli (nebo jím pověřené osobě).</w:t>
      </w:r>
    </w:p>
    <w:p w14:paraId="01E18B2F" w14:textId="77777777" w:rsidR="00AB6BC1" w:rsidRPr="00166858" w:rsidRDefault="00AB6BC1" w:rsidP="00E132E4">
      <w:pPr>
        <w:spacing w:before="205" w:line="244" w:lineRule="auto"/>
        <w:ind w:left="2012" w:right="155"/>
        <w:jc w:val="both"/>
        <w:rPr>
          <w:rFonts w:cstheme="minorHAnsi"/>
          <w:i/>
        </w:rPr>
      </w:pPr>
      <w:r w:rsidRPr="00166858">
        <w:rPr>
          <w:rFonts w:cstheme="minorHAnsi"/>
          <w:i/>
        </w:rPr>
        <w:t xml:space="preserve">Jestliže se objeví vada nebo poškození, musí být Objednatelem (nebo jeho jménem) podáno příslušné oznámení Zhotoviteli. </w:t>
      </w:r>
    </w:p>
    <w:p w14:paraId="44A5330F" w14:textId="77777777" w:rsidR="00AB6BC1" w:rsidRPr="00166858" w:rsidRDefault="00AB6BC1" w:rsidP="00E132E4">
      <w:pPr>
        <w:spacing w:before="205" w:line="244" w:lineRule="auto"/>
        <w:ind w:left="2012" w:right="155"/>
        <w:jc w:val="both"/>
        <w:rPr>
          <w:rFonts w:cstheme="minorHAnsi"/>
          <w:i/>
        </w:rPr>
      </w:pPr>
      <w:r w:rsidRPr="00166858">
        <w:rPr>
          <w:rFonts w:cstheme="minorHAnsi"/>
          <w:i/>
        </w:rPr>
        <w:t>Objednatel je oprávněn kdykoliv v Záruční době Zhotoviteli oznámit vady a uplatnit nároky z těchto vad, a to bez ohledu na to, kdy existenci vady zjistil či mohl zjistit. Zhotovitel poskytuje na Dílo záruku počínaje ode dne vydání Potvrzení o převzetí Sekce nebo části Díla. Délka Záruční doby je uvedena v Příloze k nabídce.</w:t>
      </w:r>
    </w:p>
    <w:p w14:paraId="10A4AE01" w14:textId="77777777" w:rsidR="00AB6BC1" w:rsidRPr="00166858" w:rsidRDefault="00AB6BC1" w:rsidP="00E132E4">
      <w:pPr>
        <w:spacing w:before="205" w:line="244" w:lineRule="auto"/>
        <w:ind w:left="2012" w:right="155"/>
        <w:jc w:val="both"/>
        <w:rPr>
          <w:rFonts w:cstheme="minorHAnsi"/>
          <w:i/>
        </w:rPr>
      </w:pPr>
      <w:r w:rsidRPr="00166858">
        <w:rPr>
          <w:rFonts w:cstheme="minorHAnsi"/>
          <w:i/>
        </w:rPr>
        <w:t>Zhotovitel je povinen Objednateli, nejrychleji jak je to možné po oznámení vady oznámit, jakým způsobem zamýšlí vadu Díla odstranit. Konkrétní způsob odstranění vady musí odsouhlasit Objednatel. Tento souhlas nesmí být bez závažného důvodu zdržován nebo zpožďován.</w:t>
      </w:r>
    </w:p>
    <w:p w14:paraId="18B427E5" w14:textId="77777777" w:rsidR="00AB6BC1" w:rsidRPr="00166858" w:rsidRDefault="00AB6BC1" w:rsidP="00E132E4">
      <w:pPr>
        <w:spacing w:before="205" w:line="244" w:lineRule="auto"/>
        <w:ind w:left="2012" w:right="155"/>
        <w:jc w:val="both"/>
        <w:rPr>
          <w:rFonts w:cstheme="minorHAnsi"/>
          <w:i/>
        </w:rPr>
      </w:pPr>
      <w:r w:rsidRPr="00166858">
        <w:rPr>
          <w:rFonts w:cstheme="minorHAnsi"/>
          <w:i/>
        </w:rPr>
        <w:t>Jedná-li se o vady, které ohrožují provoz Díla nebo jeho části, je Zhotovitel povinen zahájit odstraňování vady ihned (maximálně do 6 hodin u dodavatelsky složitějších vad) po oznámení havarijní vady. Lhůta pro odstranění vady bude stanovena Objednatelem.</w:t>
      </w:r>
    </w:p>
    <w:p w14:paraId="526B3343" w14:textId="77777777" w:rsidR="00AB6BC1" w:rsidRPr="00166858" w:rsidRDefault="00AB6BC1" w:rsidP="00E132E4">
      <w:pPr>
        <w:spacing w:before="205" w:line="244" w:lineRule="auto"/>
        <w:ind w:left="2012" w:right="155"/>
        <w:jc w:val="both"/>
        <w:rPr>
          <w:rFonts w:cstheme="minorHAnsi"/>
          <w:i/>
        </w:rPr>
      </w:pPr>
      <w:r w:rsidRPr="00166858">
        <w:rPr>
          <w:rFonts w:cstheme="minorHAnsi"/>
          <w:i/>
        </w:rPr>
        <w:t>Lhůta pro odstranění vady bude stanovena Objednatelem s ohledem na technologické možnosti odstraňování vady.</w:t>
      </w:r>
    </w:p>
    <w:p w14:paraId="759A7E95" w14:textId="77777777" w:rsidR="00AB6BC1" w:rsidRPr="00166858" w:rsidRDefault="00AB6BC1" w:rsidP="00E132E4">
      <w:pPr>
        <w:spacing w:before="205" w:line="244" w:lineRule="auto"/>
        <w:ind w:left="2012" w:right="155"/>
        <w:jc w:val="both"/>
        <w:rPr>
          <w:rFonts w:cstheme="minorHAnsi"/>
          <w:i/>
        </w:rPr>
      </w:pPr>
      <w:r w:rsidRPr="00166858">
        <w:rPr>
          <w:rFonts w:cstheme="minorHAnsi"/>
          <w:i/>
        </w:rPr>
        <w:t>V případě sporu Stran, zda má Dílo Vadu či nikoliv, je rozhodující stanovisko znalec určeného dle Pod-článku 20.10 [Znalec].</w:t>
      </w:r>
    </w:p>
    <w:p w14:paraId="4BB2C44B" w14:textId="77777777" w:rsidR="00C03C9D" w:rsidRPr="00C03C9D" w:rsidRDefault="00C03C9D" w:rsidP="00C03C9D">
      <w:pPr>
        <w:pStyle w:val="Nadpis21"/>
        <w:spacing w:before="0" w:after="120"/>
        <w:ind w:left="0"/>
        <w:contextualSpacing/>
        <w:rPr>
          <w:rFonts w:asciiTheme="minorHAnsi" w:hAnsiTheme="minorHAnsi" w:cstheme="minorHAnsi"/>
          <w:sz w:val="28"/>
          <w:szCs w:val="28"/>
        </w:rPr>
      </w:pPr>
      <w:r w:rsidRPr="00C03C9D">
        <w:rPr>
          <w:rFonts w:asciiTheme="minorHAnsi" w:hAnsiTheme="minorHAnsi" w:cstheme="minorHAnsi"/>
          <w:sz w:val="28"/>
          <w:szCs w:val="28"/>
        </w:rPr>
        <w:t>11.2</w:t>
      </w:r>
    </w:p>
    <w:p w14:paraId="24214F5C" w14:textId="77777777" w:rsidR="00C03C9D" w:rsidRPr="00C03C9D" w:rsidRDefault="00C03C9D" w:rsidP="00C03C9D">
      <w:pPr>
        <w:pStyle w:val="Nadpis21"/>
        <w:spacing w:before="0" w:after="120"/>
        <w:ind w:left="0"/>
        <w:contextualSpacing/>
        <w:rPr>
          <w:rFonts w:asciiTheme="minorHAnsi" w:hAnsiTheme="minorHAnsi" w:cstheme="minorHAnsi"/>
          <w:sz w:val="28"/>
          <w:szCs w:val="28"/>
        </w:rPr>
      </w:pPr>
      <w:r w:rsidRPr="00C03C9D">
        <w:rPr>
          <w:rFonts w:asciiTheme="minorHAnsi" w:hAnsiTheme="minorHAnsi" w:cstheme="minorHAnsi"/>
          <w:sz w:val="28"/>
          <w:szCs w:val="28"/>
        </w:rPr>
        <w:t>Náklady</w:t>
      </w:r>
    </w:p>
    <w:p w14:paraId="2CEE354B" w14:textId="77777777" w:rsidR="00C03C9D" w:rsidRPr="00C03C9D" w:rsidRDefault="00C03C9D" w:rsidP="00C03C9D">
      <w:pPr>
        <w:pStyle w:val="Nadpis21"/>
        <w:spacing w:before="0" w:after="120"/>
        <w:ind w:left="0"/>
        <w:contextualSpacing/>
        <w:rPr>
          <w:rFonts w:asciiTheme="minorHAnsi" w:hAnsiTheme="minorHAnsi" w:cstheme="minorHAnsi"/>
          <w:sz w:val="28"/>
          <w:szCs w:val="28"/>
        </w:rPr>
      </w:pPr>
      <w:r w:rsidRPr="00C03C9D">
        <w:rPr>
          <w:rFonts w:asciiTheme="minorHAnsi" w:hAnsiTheme="minorHAnsi" w:cstheme="minorHAnsi"/>
          <w:sz w:val="28"/>
          <w:szCs w:val="28"/>
        </w:rPr>
        <w:t>na odstraňování vad</w:t>
      </w:r>
    </w:p>
    <w:p w14:paraId="2C254A21" w14:textId="77777777" w:rsidR="000D35CF" w:rsidRPr="000D35CF" w:rsidRDefault="000D35CF" w:rsidP="000D35CF">
      <w:pPr>
        <w:pStyle w:val="Zkladntext"/>
        <w:ind w:left="2014"/>
        <w:jc w:val="both"/>
        <w:rPr>
          <w:rFonts w:asciiTheme="minorHAnsi" w:hAnsiTheme="minorHAnsi" w:cstheme="minorHAnsi"/>
          <w:b/>
        </w:rPr>
      </w:pPr>
      <w:r w:rsidRPr="000D35CF">
        <w:rPr>
          <w:rFonts w:asciiTheme="minorHAnsi" w:hAnsiTheme="minorHAnsi" w:cstheme="minorHAnsi"/>
          <w:b/>
        </w:rPr>
        <w:t>Druhý odstavec Pod-článku 11.2 se nahrazuje tímto textem:</w:t>
      </w:r>
    </w:p>
    <w:p w14:paraId="2D99B1BA" w14:textId="77777777" w:rsidR="000D35CF" w:rsidRPr="000D35CF" w:rsidRDefault="000D35CF" w:rsidP="000D35CF">
      <w:pPr>
        <w:pStyle w:val="Zkladntext"/>
        <w:spacing w:before="1"/>
        <w:rPr>
          <w:rFonts w:asciiTheme="minorHAnsi" w:hAnsiTheme="minorHAnsi" w:cstheme="minorHAnsi"/>
          <w:sz w:val="23"/>
        </w:rPr>
      </w:pPr>
    </w:p>
    <w:p w14:paraId="5167E143" w14:textId="77777777" w:rsidR="00156E41" w:rsidRPr="000D35CF" w:rsidRDefault="00156E41" w:rsidP="00156E41">
      <w:pPr>
        <w:spacing w:line="244" w:lineRule="auto"/>
        <w:ind w:left="2000" w:right="151"/>
        <w:jc w:val="both"/>
        <w:rPr>
          <w:rFonts w:cstheme="minorHAnsi"/>
          <w:i/>
        </w:rPr>
      </w:pPr>
      <w:r w:rsidRPr="000D35CF">
        <w:rPr>
          <w:rFonts w:cstheme="minorHAnsi"/>
          <w:i/>
        </w:rPr>
        <w:t>Zhotovitel je povinen odstranit také ty vady, u nichž bude Zhotovitelem prokázáno, že za vadu neodpovídá, má však právo na Náklady spojené s odstraněním takové vady.</w:t>
      </w:r>
    </w:p>
    <w:p w14:paraId="607CD3BF" w14:textId="77777777" w:rsidR="00822919" w:rsidRPr="00822919" w:rsidRDefault="00822919" w:rsidP="00822919">
      <w:pPr>
        <w:pStyle w:val="Nadpis21"/>
        <w:spacing w:before="0" w:after="120"/>
        <w:ind w:left="0"/>
        <w:contextualSpacing/>
        <w:rPr>
          <w:rFonts w:asciiTheme="minorHAnsi" w:hAnsiTheme="minorHAnsi" w:cstheme="minorHAnsi"/>
          <w:sz w:val="28"/>
          <w:szCs w:val="28"/>
        </w:rPr>
      </w:pPr>
      <w:r w:rsidRPr="00822919">
        <w:rPr>
          <w:rFonts w:asciiTheme="minorHAnsi" w:hAnsiTheme="minorHAnsi" w:cstheme="minorHAnsi"/>
          <w:sz w:val="28"/>
          <w:szCs w:val="28"/>
        </w:rPr>
        <w:t>11.3</w:t>
      </w:r>
    </w:p>
    <w:p w14:paraId="2FD42373" w14:textId="77777777" w:rsidR="00822919" w:rsidRPr="00822919" w:rsidRDefault="00822919" w:rsidP="00822919">
      <w:pPr>
        <w:pStyle w:val="Nadpis21"/>
        <w:spacing w:before="0" w:after="120"/>
        <w:ind w:left="0"/>
        <w:contextualSpacing/>
        <w:rPr>
          <w:rFonts w:asciiTheme="minorHAnsi" w:hAnsiTheme="minorHAnsi" w:cstheme="minorHAnsi"/>
          <w:sz w:val="28"/>
          <w:szCs w:val="28"/>
        </w:rPr>
      </w:pPr>
      <w:r w:rsidRPr="00822919">
        <w:rPr>
          <w:rFonts w:asciiTheme="minorHAnsi" w:hAnsiTheme="minorHAnsi" w:cstheme="minorHAnsi"/>
          <w:sz w:val="28"/>
          <w:szCs w:val="28"/>
        </w:rPr>
        <w:t>Prodloužení záruční doby</w:t>
      </w:r>
    </w:p>
    <w:p w14:paraId="12C0DD49" w14:textId="77777777" w:rsidR="0043683C" w:rsidRPr="0043683C" w:rsidRDefault="0043683C" w:rsidP="0043683C">
      <w:pPr>
        <w:ind w:left="1292" w:firstLine="720"/>
        <w:rPr>
          <w:b/>
        </w:rPr>
      </w:pPr>
      <w:r w:rsidRPr="0043683C">
        <w:rPr>
          <w:b/>
        </w:rPr>
        <w:t>Pod-článek 11.3 se nahrazuje tímto textem:</w:t>
      </w:r>
    </w:p>
    <w:p w14:paraId="2CCA8933" w14:textId="0943095D" w:rsidR="008E341A" w:rsidRPr="002267EF" w:rsidRDefault="0043683C" w:rsidP="002267EF">
      <w:pPr>
        <w:ind w:left="2012"/>
        <w:jc w:val="both"/>
        <w:rPr>
          <w:i/>
        </w:rPr>
      </w:pPr>
      <w:r w:rsidRPr="0043683C">
        <w:rPr>
          <w:i/>
        </w:rPr>
        <w:t>Záruční doba Díla nebo Sekce se prodlužuje, když a v takovém rozsahu, jak Dílo, Sekce nebo významná položka Technologického zařízení (podle okolností a po převzetí) nemohou být použity k zamýšlenému účelu z důvodu vady. Záruční doba se prodlužuje o dobu od podání oznámení o vadě Zhotoviteli do provedení a protokolárního předání veškerých prací potřebných k odstranění vady Objednateli (nebo jeho zástupci).  Záruční doba však nesmí být prodloužena o víc než pět let. Prodloužení Záruční doby nemusí být Objednatelem Zhotoviteli zvlášť oznamováno.</w:t>
      </w:r>
    </w:p>
    <w:p w14:paraId="1CF23A73" w14:textId="77777777" w:rsidR="008E341A" w:rsidRPr="008E341A" w:rsidRDefault="008E341A" w:rsidP="008E341A">
      <w:pPr>
        <w:pStyle w:val="Nadpis21"/>
        <w:spacing w:before="0" w:after="120"/>
        <w:ind w:left="0"/>
        <w:contextualSpacing/>
        <w:rPr>
          <w:rFonts w:asciiTheme="minorHAnsi" w:hAnsiTheme="minorHAnsi" w:cstheme="minorHAnsi"/>
          <w:sz w:val="28"/>
          <w:szCs w:val="28"/>
        </w:rPr>
      </w:pPr>
      <w:r w:rsidRPr="008E341A">
        <w:rPr>
          <w:rFonts w:asciiTheme="minorHAnsi" w:hAnsiTheme="minorHAnsi" w:cstheme="minorHAnsi"/>
          <w:sz w:val="28"/>
          <w:szCs w:val="28"/>
        </w:rPr>
        <w:t>11.4</w:t>
      </w:r>
    </w:p>
    <w:p w14:paraId="0A032859" w14:textId="77777777" w:rsidR="00BC2859" w:rsidRDefault="008E341A" w:rsidP="008E341A">
      <w:pPr>
        <w:pStyle w:val="Nadpis21"/>
        <w:spacing w:before="0" w:after="120"/>
        <w:ind w:left="0"/>
        <w:contextualSpacing/>
        <w:rPr>
          <w:rFonts w:asciiTheme="minorHAnsi" w:hAnsiTheme="minorHAnsi" w:cstheme="minorHAnsi"/>
          <w:sz w:val="28"/>
          <w:szCs w:val="28"/>
        </w:rPr>
      </w:pPr>
      <w:bookmarkStart w:id="6" w:name="_Hlk531975919"/>
      <w:r w:rsidRPr="008E341A">
        <w:rPr>
          <w:rFonts w:asciiTheme="minorHAnsi" w:hAnsiTheme="minorHAnsi" w:cstheme="minorHAnsi"/>
          <w:sz w:val="28"/>
          <w:szCs w:val="28"/>
        </w:rPr>
        <w:t xml:space="preserve">Neúspěšné odstraňování </w:t>
      </w:r>
    </w:p>
    <w:p w14:paraId="13B91962" w14:textId="201613D2" w:rsidR="008E341A" w:rsidRPr="008E341A" w:rsidRDefault="008E341A" w:rsidP="008E341A">
      <w:pPr>
        <w:pStyle w:val="Nadpis21"/>
        <w:spacing w:before="0" w:after="120"/>
        <w:ind w:left="0"/>
        <w:contextualSpacing/>
        <w:rPr>
          <w:rFonts w:asciiTheme="minorHAnsi" w:hAnsiTheme="minorHAnsi" w:cstheme="minorHAnsi"/>
          <w:sz w:val="28"/>
          <w:szCs w:val="28"/>
        </w:rPr>
      </w:pPr>
      <w:r w:rsidRPr="008E341A">
        <w:rPr>
          <w:rFonts w:asciiTheme="minorHAnsi" w:hAnsiTheme="minorHAnsi" w:cstheme="minorHAnsi"/>
          <w:sz w:val="28"/>
          <w:szCs w:val="28"/>
        </w:rPr>
        <w:t>vady</w:t>
      </w:r>
    </w:p>
    <w:bookmarkEnd w:id="6"/>
    <w:p w14:paraId="0B5953DE" w14:textId="77777777" w:rsidR="00334892" w:rsidRPr="00334892" w:rsidRDefault="00334892" w:rsidP="00334892">
      <w:pPr>
        <w:pStyle w:val="Zkladntext"/>
        <w:spacing w:before="1"/>
        <w:ind w:left="2012"/>
        <w:jc w:val="both"/>
        <w:rPr>
          <w:rFonts w:asciiTheme="minorHAnsi" w:hAnsiTheme="minorHAnsi" w:cstheme="minorHAnsi"/>
          <w:b/>
        </w:rPr>
      </w:pPr>
      <w:r w:rsidRPr="00334892">
        <w:rPr>
          <w:rFonts w:asciiTheme="minorHAnsi" w:hAnsiTheme="minorHAnsi" w:cstheme="minorHAnsi"/>
          <w:b/>
        </w:rPr>
        <w:t>Pod-článek 11.4 se nahrazuje tímto textem:</w:t>
      </w:r>
    </w:p>
    <w:p w14:paraId="7CF31ED2" w14:textId="77777777" w:rsidR="00334892" w:rsidRPr="00334892" w:rsidRDefault="00334892" w:rsidP="00334892">
      <w:pPr>
        <w:pStyle w:val="Zkladntext"/>
        <w:spacing w:before="4"/>
        <w:rPr>
          <w:rFonts w:asciiTheme="minorHAnsi" w:hAnsiTheme="minorHAnsi" w:cstheme="minorHAnsi"/>
          <w:sz w:val="21"/>
        </w:rPr>
      </w:pPr>
    </w:p>
    <w:p w14:paraId="15F260D1" w14:textId="4062E2E6" w:rsidR="00334892" w:rsidRPr="004504BB" w:rsidRDefault="00334892" w:rsidP="00334892">
      <w:pPr>
        <w:spacing w:line="244" w:lineRule="auto"/>
        <w:ind w:left="2014" w:right="153"/>
        <w:jc w:val="both"/>
        <w:rPr>
          <w:rFonts w:cstheme="minorHAnsi"/>
          <w:i/>
        </w:rPr>
      </w:pPr>
      <w:r w:rsidRPr="004504BB">
        <w:rPr>
          <w:rFonts w:cstheme="minorHAnsi"/>
          <w:i/>
        </w:rPr>
        <w:t>V případě vady, jejíž odstranění označil Objednatel za naléhavé, je Zhotovitel povinen se okamžitě, nejpozději však do 24 hodin od jejího oznámení dostavit na Stavbu, seznámit se s příslušnou</w:t>
      </w:r>
      <w:r w:rsidRPr="004504BB">
        <w:rPr>
          <w:rFonts w:cstheme="minorHAnsi"/>
          <w:i/>
          <w:spacing w:val="-3"/>
        </w:rPr>
        <w:t xml:space="preserve"> </w:t>
      </w:r>
      <w:r w:rsidRPr="004504BB">
        <w:rPr>
          <w:rFonts w:cstheme="minorHAnsi"/>
          <w:i/>
        </w:rPr>
        <w:t>vadou a zahájit její odstraňování. Zhotovitel je dále povinen okamžitě provést opatření nezbytná k vyloučení ohrožení životů a zdraví osob a opatření nezbytná k zabránění vzniku dalších škod nebo alespoň k jejich minimalizaci.</w:t>
      </w:r>
    </w:p>
    <w:p w14:paraId="51725628" w14:textId="77777777" w:rsidR="00334892" w:rsidRPr="004504BB" w:rsidRDefault="00334892" w:rsidP="00334892">
      <w:pPr>
        <w:spacing w:line="244" w:lineRule="auto"/>
        <w:ind w:left="2014" w:right="158"/>
        <w:jc w:val="both"/>
        <w:rPr>
          <w:rFonts w:cstheme="minorHAnsi"/>
          <w:i/>
        </w:rPr>
      </w:pPr>
      <w:r w:rsidRPr="004504BB">
        <w:rPr>
          <w:rFonts w:cstheme="minorHAnsi"/>
          <w:i/>
        </w:rPr>
        <w:t>V případě vady, jejíž odstranění neoznačil Objednatel za naléhavé, je Zhotovitel povinen se nejpozději do tří dnů od jejího oznámení dostavit na Stavbu, seznámit se s příslušnou</w:t>
      </w:r>
      <w:r w:rsidRPr="004504BB">
        <w:rPr>
          <w:rFonts w:cstheme="minorHAnsi"/>
          <w:i/>
          <w:spacing w:val="-3"/>
        </w:rPr>
        <w:t xml:space="preserve"> </w:t>
      </w:r>
      <w:r w:rsidRPr="004504BB">
        <w:rPr>
          <w:rFonts w:cstheme="minorHAnsi"/>
          <w:i/>
        </w:rPr>
        <w:t>vadou a zahájit její odstraňování.</w:t>
      </w:r>
    </w:p>
    <w:p w14:paraId="420ADA69" w14:textId="77777777" w:rsidR="00334892" w:rsidRPr="004504BB" w:rsidRDefault="00334892" w:rsidP="00334892">
      <w:pPr>
        <w:spacing w:before="1"/>
        <w:ind w:left="2014"/>
        <w:jc w:val="both"/>
        <w:rPr>
          <w:rFonts w:cstheme="minorHAnsi"/>
          <w:i/>
        </w:rPr>
      </w:pPr>
      <w:r w:rsidRPr="004504BB">
        <w:rPr>
          <w:rFonts w:cstheme="minorHAnsi"/>
          <w:i/>
        </w:rPr>
        <w:t>Vadu Zhotovitel odstraní nejpozději ve lhůtě</w:t>
      </w:r>
    </w:p>
    <w:p w14:paraId="350A6D27" w14:textId="77777777" w:rsidR="00334892" w:rsidRPr="004504BB" w:rsidRDefault="00334892" w:rsidP="00334892">
      <w:pPr>
        <w:pStyle w:val="Odstavecseseznamem"/>
        <w:widowControl w:val="0"/>
        <w:numPr>
          <w:ilvl w:val="1"/>
          <w:numId w:val="17"/>
        </w:numPr>
        <w:tabs>
          <w:tab w:val="left" w:pos="3301"/>
          <w:tab w:val="left" w:pos="3302"/>
        </w:tabs>
        <w:autoSpaceDE w:val="0"/>
        <w:autoSpaceDN w:val="0"/>
        <w:spacing w:after="0" w:line="240" w:lineRule="auto"/>
        <w:contextualSpacing w:val="0"/>
        <w:jc w:val="both"/>
        <w:rPr>
          <w:rFonts w:cstheme="minorHAnsi"/>
          <w:i/>
        </w:rPr>
      </w:pPr>
      <w:r w:rsidRPr="004504BB">
        <w:rPr>
          <w:rFonts w:cstheme="minorHAnsi"/>
          <w:i/>
        </w:rPr>
        <w:t xml:space="preserve">3 dnů ode dne jejího oznámení, jde-li </w:t>
      </w:r>
      <w:r w:rsidRPr="004504BB">
        <w:rPr>
          <w:rFonts w:cstheme="minorHAnsi"/>
          <w:i/>
          <w:spacing w:val="-2"/>
        </w:rPr>
        <w:t xml:space="preserve">o vadu, </w:t>
      </w:r>
      <w:r w:rsidRPr="004504BB">
        <w:rPr>
          <w:rFonts w:cstheme="minorHAnsi"/>
          <w:i/>
        </w:rPr>
        <w:t>jejíž odstranění označil Objednatel za naléhavé</w:t>
      </w:r>
      <w:r w:rsidRPr="004504BB">
        <w:rPr>
          <w:rFonts w:cstheme="minorHAnsi"/>
          <w:i/>
          <w:spacing w:val="-2"/>
        </w:rPr>
        <w:t xml:space="preserve">, </w:t>
      </w:r>
      <w:r w:rsidRPr="004504BB">
        <w:rPr>
          <w:rFonts w:cstheme="minorHAnsi"/>
          <w:i/>
        </w:rPr>
        <w:t>a</w:t>
      </w:r>
    </w:p>
    <w:p w14:paraId="605FAF3E" w14:textId="6434EDBE" w:rsidR="00334892" w:rsidRPr="004504BB" w:rsidRDefault="00334892" w:rsidP="00203643">
      <w:pPr>
        <w:pStyle w:val="Odstavecseseznamem"/>
        <w:widowControl w:val="0"/>
        <w:numPr>
          <w:ilvl w:val="1"/>
          <w:numId w:val="17"/>
        </w:numPr>
        <w:tabs>
          <w:tab w:val="left" w:pos="3301"/>
          <w:tab w:val="left" w:pos="3302"/>
        </w:tabs>
        <w:autoSpaceDE w:val="0"/>
        <w:autoSpaceDN w:val="0"/>
        <w:spacing w:before="7" w:after="0" w:line="240" w:lineRule="auto"/>
        <w:ind w:hanging="627"/>
        <w:contextualSpacing w:val="0"/>
        <w:jc w:val="both"/>
        <w:rPr>
          <w:rFonts w:cstheme="minorHAnsi"/>
          <w:i/>
        </w:rPr>
      </w:pPr>
      <w:r w:rsidRPr="004504BB">
        <w:rPr>
          <w:rFonts w:cstheme="minorHAnsi"/>
          <w:i/>
        </w:rPr>
        <w:t xml:space="preserve">14 dnů ode dne jejího oznámení, jde-li </w:t>
      </w:r>
      <w:r w:rsidRPr="004504BB">
        <w:rPr>
          <w:rFonts w:cstheme="minorHAnsi"/>
          <w:i/>
          <w:spacing w:val="-2"/>
        </w:rPr>
        <w:t xml:space="preserve">o vadu, </w:t>
      </w:r>
      <w:r w:rsidRPr="004504BB">
        <w:rPr>
          <w:rFonts w:cstheme="minorHAnsi"/>
          <w:i/>
        </w:rPr>
        <w:t>jejíž odstranění neoznačil Objednatel za naléhavé.</w:t>
      </w:r>
    </w:p>
    <w:p w14:paraId="51D2D688" w14:textId="3677CB04" w:rsidR="00334892" w:rsidRPr="00334892" w:rsidRDefault="00334892" w:rsidP="00334892">
      <w:pPr>
        <w:spacing w:before="81" w:line="244" w:lineRule="auto"/>
        <w:ind w:left="2014" w:right="152"/>
        <w:jc w:val="both"/>
        <w:rPr>
          <w:rFonts w:cstheme="minorHAnsi"/>
          <w:i/>
        </w:rPr>
      </w:pPr>
      <w:r w:rsidRPr="00334892">
        <w:rPr>
          <w:rFonts w:cstheme="minorHAnsi"/>
          <w:i/>
        </w:rPr>
        <w:t>Není-li možné vadu ani při vynaložení maximální možné míry úsilí ve sjednané lhůtě odstranit, je Zhotovitel oprávněn po dohodě s Objednatelem před odstraněním vady v nezbytných případech zajistit prozatímní náhradní řešení vady (dále jen „</w:t>
      </w:r>
      <w:r w:rsidRPr="00334892">
        <w:rPr>
          <w:rFonts w:cstheme="minorHAnsi"/>
          <w:b/>
          <w:i/>
        </w:rPr>
        <w:t>Náhradní řešení</w:t>
      </w:r>
      <w:r w:rsidRPr="00334892">
        <w:rPr>
          <w:rFonts w:cstheme="minorHAnsi"/>
          <w:i/>
        </w:rPr>
        <w:t xml:space="preserve">“), přičemž povahu Náhradního řešení předem sdělí Objednateli. Lhůty pro dokončení Náhradního řešení jsou totožné se lhůtami pro odstranění vad dle předchozího odstavce. V takovém případě bude Stranami dohodnuta dodatečná přiměřená lhůta pro odstranění vady s tím, že Náhradní řešení bude účinné do dne odstranění vady. </w:t>
      </w:r>
    </w:p>
    <w:p w14:paraId="77754068" w14:textId="31866679" w:rsidR="00334892" w:rsidRPr="00334892" w:rsidRDefault="00334892" w:rsidP="00334892">
      <w:pPr>
        <w:spacing w:line="244" w:lineRule="auto"/>
        <w:ind w:left="2014" w:right="154"/>
        <w:jc w:val="both"/>
        <w:rPr>
          <w:rFonts w:cstheme="minorHAnsi"/>
          <w:i/>
        </w:rPr>
      </w:pPr>
      <w:r w:rsidRPr="00334892">
        <w:rPr>
          <w:rFonts w:cstheme="minorHAnsi"/>
          <w:i/>
        </w:rPr>
        <w:t>Jestliže Zhotovitel neodstraní vadu nebo poškození ve lhůtě sjednané nebo dohodnuté dle tohoto Pod-článku a tato nápravná práce měla být provedena na náklady Zhotovitele podle Pod-článku 11.2 [Náklady na odstraňování vad], může Objednatel (podle své volby):</w:t>
      </w:r>
    </w:p>
    <w:p w14:paraId="4CA06620" w14:textId="77777777" w:rsidR="00334892" w:rsidRPr="00334892" w:rsidRDefault="00334892" w:rsidP="00334892">
      <w:pPr>
        <w:pStyle w:val="Odstavecseseznamem"/>
        <w:widowControl w:val="0"/>
        <w:numPr>
          <w:ilvl w:val="0"/>
          <w:numId w:val="16"/>
        </w:numPr>
        <w:tabs>
          <w:tab w:val="left" w:pos="2582"/>
        </w:tabs>
        <w:autoSpaceDE w:val="0"/>
        <w:autoSpaceDN w:val="0"/>
        <w:spacing w:before="91" w:after="0" w:line="244" w:lineRule="auto"/>
        <w:ind w:right="152"/>
        <w:contextualSpacing w:val="0"/>
        <w:jc w:val="both"/>
        <w:rPr>
          <w:rFonts w:cstheme="minorHAnsi"/>
          <w:i/>
        </w:rPr>
      </w:pPr>
      <w:r w:rsidRPr="00334892">
        <w:rPr>
          <w:rFonts w:cstheme="minorHAnsi"/>
          <w:i/>
        </w:rPr>
        <w:t>vykonat práci, přiměřeným způsobem a na náklady Zhotovitele, sám nebo</w:t>
      </w:r>
      <w:r w:rsidRPr="00334892">
        <w:rPr>
          <w:rFonts w:cstheme="minorHAnsi"/>
          <w:i/>
          <w:spacing w:val="-32"/>
        </w:rPr>
        <w:t xml:space="preserve"> </w:t>
      </w:r>
      <w:r w:rsidRPr="00334892">
        <w:rPr>
          <w:rFonts w:cstheme="minorHAnsi"/>
          <w:i/>
        </w:rPr>
        <w:t>někým jiným, avšak Zhotovitel nenese za tuto práci žádnou odpovědnost (tím však není nijak dotčena záruka za jakost Díla, kterou Zhotovitel i nadále garantuje); a Zhotovitel musí Objednateli zaplatit rozumně vynaložené náklady, které vznikly Objednateli odstraňováním vady nebo poškození;</w:t>
      </w:r>
    </w:p>
    <w:p w14:paraId="6F13B85C" w14:textId="77777777" w:rsidR="002219AA" w:rsidRDefault="00334892" w:rsidP="002219AA">
      <w:pPr>
        <w:pStyle w:val="Odstavecseseznamem"/>
        <w:widowControl w:val="0"/>
        <w:numPr>
          <w:ilvl w:val="0"/>
          <w:numId w:val="16"/>
        </w:numPr>
        <w:tabs>
          <w:tab w:val="left" w:pos="2582"/>
        </w:tabs>
        <w:autoSpaceDE w:val="0"/>
        <w:autoSpaceDN w:val="0"/>
        <w:spacing w:before="6" w:after="0" w:line="244" w:lineRule="auto"/>
        <w:ind w:right="153"/>
        <w:contextualSpacing w:val="0"/>
        <w:jc w:val="both"/>
        <w:rPr>
          <w:rFonts w:cstheme="minorHAnsi"/>
          <w:i/>
        </w:rPr>
      </w:pPr>
      <w:r w:rsidRPr="00334892">
        <w:rPr>
          <w:rFonts w:cstheme="minorHAnsi"/>
          <w:i/>
        </w:rPr>
        <w:t>požadovat přiměřené</w:t>
      </w:r>
      <w:r w:rsidRPr="00334892">
        <w:rPr>
          <w:rFonts w:cstheme="minorHAnsi"/>
          <w:i/>
          <w:spacing w:val="-11"/>
        </w:rPr>
        <w:t xml:space="preserve"> </w:t>
      </w:r>
      <w:r w:rsidRPr="00334892">
        <w:rPr>
          <w:rFonts w:cstheme="minorHAnsi"/>
          <w:i/>
        </w:rPr>
        <w:t>snížení</w:t>
      </w:r>
      <w:r w:rsidRPr="00334892">
        <w:rPr>
          <w:rFonts w:cstheme="minorHAnsi"/>
          <w:i/>
          <w:spacing w:val="-10"/>
        </w:rPr>
        <w:t xml:space="preserve"> </w:t>
      </w:r>
      <w:r w:rsidRPr="00334892">
        <w:rPr>
          <w:rFonts w:cstheme="minorHAnsi"/>
          <w:i/>
        </w:rPr>
        <w:t>Smluvní</w:t>
      </w:r>
      <w:r w:rsidRPr="00334892">
        <w:rPr>
          <w:rFonts w:cstheme="minorHAnsi"/>
          <w:i/>
          <w:spacing w:val="-11"/>
        </w:rPr>
        <w:t xml:space="preserve"> </w:t>
      </w:r>
      <w:r w:rsidRPr="00334892">
        <w:rPr>
          <w:rFonts w:cstheme="minorHAnsi"/>
          <w:i/>
        </w:rPr>
        <w:t>ceny;</w:t>
      </w:r>
      <w:r w:rsidRPr="00334892">
        <w:rPr>
          <w:rFonts w:cstheme="minorHAnsi"/>
          <w:i/>
          <w:spacing w:val="-8"/>
        </w:rPr>
        <w:t xml:space="preserve"> </w:t>
      </w:r>
      <w:r w:rsidRPr="00334892">
        <w:rPr>
          <w:rFonts w:cstheme="minorHAnsi"/>
          <w:i/>
        </w:rPr>
        <w:t>nebo</w:t>
      </w:r>
    </w:p>
    <w:p w14:paraId="4265842E" w14:textId="72DC1084" w:rsidR="00D5457A" w:rsidRPr="002267EF" w:rsidRDefault="00334892" w:rsidP="002267EF">
      <w:pPr>
        <w:pStyle w:val="Odstavecseseznamem"/>
        <w:widowControl w:val="0"/>
        <w:numPr>
          <w:ilvl w:val="0"/>
          <w:numId w:val="16"/>
        </w:numPr>
        <w:tabs>
          <w:tab w:val="left" w:pos="2582"/>
        </w:tabs>
        <w:autoSpaceDE w:val="0"/>
        <w:autoSpaceDN w:val="0"/>
        <w:spacing w:before="6" w:after="0" w:line="244" w:lineRule="auto"/>
        <w:ind w:right="153"/>
        <w:contextualSpacing w:val="0"/>
        <w:jc w:val="both"/>
        <w:rPr>
          <w:rFonts w:cstheme="minorHAnsi"/>
          <w:i/>
        </w:rPr>
      </w:pPr>
      <w:r w:rsidRPr="002219AA">
        <w:rPr>
          <w:rFonts w:cstheme="minorHAnsi"/>
          <w:i/>
        </w:rPr>
        <w:t>jestliže</w:t>
      </w:r>
      <w:r w:rsidRPr="002219AA">
        <w:rPr>
          <w:rFonts w:cstheme="minorHAnsi"/>
          <w:i/>
          <w:spacing w:val="-5"/>
        </w:rPr>
        <w:t xml:space="preserve"> </w:t>
      </w:r>
      <w:r w:rsidRPr="002219AA">
        <w:rPr>
          <w:rFonts w:cstheme="minorHAnsi"/>
          <w:i/>
        </w:rPr>
        <w:t>vada</w:t>
      </w:r>
      <w:r w:rsidRPr="002219AA">
        <w:rPr>
          <w:rFonts w:cstheme="minorHAnsi"/>
          <w:i/>
          <w:spacing w:val="-5"/>
        </w:rPr>
        <w:t xml:space="preserve"> </w:t>
      </w:r>
      <w:r w:rsidRPr="002219AA">
        <w:rPr>
          <w:rFonts w:cstheme="minorHAnsi"/>
          <w:i/>
        </w:rPr>
        <w:t>nebo</w:t>
      </w:r>
      <w:r w:rsidRPr="002219AA">
        <w:rPr>
          <w:rFonts w:cstheme="minorHAnsi"/>
          <w:i/>
          <w:spacing w:val="-5"/>
        </w:rPr>
        <w:t xml:space="preserve"> </w:t>
      </w:r>
      <w:r w:rsidRPr="002219AA">
        <w:rPr>
          <w:rFonts w:cstheme="minorHAnsi"/>
          <w:i/>
        </w:rPr>
        <w:t>poškození</w:t>
      </w:r>
      <w:r w:rsidRPr="002219AA">
        <w:rPr>
          <w:rFonts w:cstheme="minorHAnsi"/>
          <w:i/>
          <w:spacing w:val="-4"/>
        </w:rPr>
        <w:t xml:space="preserve"> </w:t>
      </w:r>
      <w:r w:rsidRPr="002219AA">
        <w:rPr>
          <w:rFonts w:cstheme="minorHAnsi"/>
          <w:i/>
        </w:rPr>
        <w:t>zbavuje</w:t>
      </w:r>
      <w:r w:rsidRPr="002219AA">
        <w:rPr>
          <w:rFonts w:cstheme="minorHAnsi"/>
          <w:i/>
          <w:spacing w:val="-5"/>
        </w:rPr>
        <w:t xml:space="preserve"> </w:t>
      </w:r>
      <w:r w:rsidRPr="002219AA">
        <w:rPr>
          <w:rFonts w:cstheme="minorHAnsi"/>
          <w:i/>
        </w:rPr>
        <w:t>Objednatele</w:t>
      </w:r>
      <w:r w:rsidRPr="002219AA">
        <w:rPr>
          <w:rFonts w:cstheme="minorHAnsi"/>
          <w:i/>
          <w:spacing w:val="-4"/>
        </w:rPr>
        <w:t xml:space="preserve"> </w:t>
      </w:r>
      <w:r w:rsidRPr="002219AA">
        <w:rPr>
          <w:rFonts w:cstheme="minorHAnsi"/>
          <w:i/>
        </w:rPr>
        <w:t>v</w:t>
      </w:r>
      <w:r w:rsidRPr="002219AA">
        <w:rPr>
          <w:rFonts w:cstheme="minorHAnsi"/>
          <w:i/>
          <w:spacing w:val="-4"/>
        </w:rPr>
        <w:t xml:space="preserve"> </w:t>
      </w:r>
      <w:r w:rsidRPr="002219AA">
        <w:rPr>
          <w:rFonts w:cstheme="minorHAnsi"/>
          <w:i/>
        </w:rPr>
        <w:t>podstatě</w:t>
      </w:r>
      <w:r w:rsidRPr="002219AA">
        <w:rPr>
          <w:rFonts w:cstheme="minorHAnsi"/>
          <w:i/>
          <w:spacing w:val="-4"/>
        </w:rPr>
        <w:t xml:space="preserve"> </w:t>
      </w:r>
      <w:r w:rsidRPr="002219AA">
        <w:rPr>
          <w:rFonts w:cstheme="minorHAnsi"/>
          <w:i/>
        </w:rPr>
        <w:t>celého</w:t>
      </w:r>
      <w:r w:rsidRPr="002219AA">
        <w:rPr>
          <w:rFonts w:cstheme="minorHAnsi"/>
          <w:i/>
          <w:spacing w:val="-5"/>
        </w:rPr>
        <w:t xml:space="preserve"> </w:t>
      </w:r>
      <w:r w:rsidRPr="002219AA">
        <w:rPr>
          <w:rFonts w:cstheme="minorHAnsi"/>
          <w:i/>
        </w:rPr>
        <w:t>užitku</w:t>
      </w:r>
      <w:r w:rsidRPr="002219AA">
        <w:rPr>
          <w:rFonts w:cstheme="minorHAnsi"/>
          <w:i/>
          <w:spacing w:val="-4"/>
        </w:rPr>
        <w:t xml:space="preserve"> </w:t>
      </w:r>
      <w:r w:rsidRPr="002219AA">
        <w:rPr>
          <w:rFonts w:cstheme="minorHAnsi"/>
          <w:i/>
        </w:rPr>
        <w:t>z</w:t>
      </w:r>
      <w:r w:rsidRPr="002219AA">
        <w:rPr>
          <w:rFonts w:cstheme="minorHAnsi"/>
          <w:i/>
          <w:spacing w:val="-4"/>
        </w:rPr>
        <w:t xml:space="preserve"> </w:t>
      </w:r>
      <w:r w:rsidRPr="002219AA">
        <w:rPr>
          <w:rFonts w:cstheme="minorHAnsi"/>
          <w:i/>
        </w:rPr>
        <w:t>Díla nebo jakékoli významné části Díla, ukončit Smlouvu jako celek nebo ve vztahu k takovým významným částem, které nemohou být užívány zamýšleným způsobem. Aniž by byla dotčena jakákoli práva podle Smlouvy nebo jiná, Objednatel je pak oprávněn dostat zpět veškeré obnosy zaplacené za Dílo nebo za takovou část (podle okolnosti) s připočtením nákladů na financování a nákladů na demontáž uvedeného, vyklizení Staveniště a vrácení Technologického zařízení a Materiálů Zhotoviteli.</w:t>
      </w:r>
    </w:p>
    <w:p w14:paraId="73E7B810" w14:textId="02423E87" w:rsidR="00D5457A" w:rsidRPr="00D5457A" w:rsidRDefault="00D5457A" w:rsidP="00E44B0E">
      <w:pPr>
        <w:pStyle w:val="Nadpis21"/>
        <w:keepNext/>
        <w:keepLines/>
        <w:widowControl/>
        <w:spacing w:before="0" w:after="120"/>
        <w:ind w:left="0"/>
        <w:contextualSpacing/>
        <w:rPr>
          <w:rFonts w:asciiTheme="minorHAnsi" w:hAnsiTheme="minorHAnsi" w:cstheme="minorHAnsi"/>
          <w:sz w:val="28"/>
          <w:szCs w:val="28"/>
        </w:rPr>
      </w:pPr>
      <w:r w:rsidRPr="00D5457A">
        <w:rPr>
          <w:rFonts w:asciiTheme="minorHAnsi" w:hAnsiTheme="minorHAnsi" w:cstheme="minorHAnsi"/>
          <w:sz w:val="28"/>
          <w:szCs w:val="28"/>
        </w:rPr>
        <w:t>11.7</w:t>
      </w:r>
    </w:p>
    <w:p w14:paraId="1B8D3494" w14:textId="77777777" w:rsidR="00D5457A" w:rsidRPr="00D5457A" w:rsidRDefault="00D5457A" w:rsidP="00E44B0E">
      <w:pPr>
        <w:pStyle w:val="Nadpis21"/>
        <w:keepNext/>
        <w:keepLines/>
        <w:widowControl/>
        <w:spacing w:before="0" w:after="120"/>
        <w:ind w:left="0"/>
        <w:contextualSpacing/>
        <w:rPr>
          <w:rFonts w:asciiTheme="minorHAnsi" w:hAnsiTheme="minorHAnsi" w:cstheme="minorHAnsi"/>
          <w:sz w:val="28"/>
          <w:szCs w:val="28"/>
        </w:rPr>
      </w:pPr>
      <w:r w:rsidRPr="00D5457A">
        <w:rPr>
          <w:rFonts w:asciiTheme="minorHAnsi" w:hAnsiTheme="minorHAnsi" w:cstheme="minorHAnsi"/>
          <w:sz w:val="28"/>
          <w:szCs w:val="28"/>
        </w:rPr>
        <w:t>Právo na přístup</w:t>
      </w:r>
    </w:p>
    <w:p w14:paraId="44FAC4AA" w14:textId="77777777" w:rsidR="00F312F0" w:rsidRPr="00F312F0" w:rsidRDefault="00F312F0" w:rsidP="00E44B0E">
      <w:pPr>
        <w:pStyle w:val="Zkladntext"/>
        <w:keepNext/>
        <w:keepLines/>
        <w:widowControl/>
        <w:spacing w:before="1"/>
        <w:ind w:left="2012"/>
        <w:jc w:val="both"/>
        <w:rPr>
          <w:rFonts w:asciiTheme="minorHAnsi" w:hAnsiTheme="minorHAnsi" w:cstheme="minorHAnsi"/>
          <w:b/>
        </w:rPr>
      </w:pPr>
      <w:r w:rsidRPr="00F312F0">
        <w:rPr>
          <w:rFonts w:asciiTheme="minorHAnsi" w:hAnsiTheme="minorHAnsi" w:cstheme="minorHAnsi"/>
          <w:b/>
        </w:rPr>
        <w:t>Pod-článek 11.7 se nahrazuje tímto textem:</w:t>
      </w:r>
    </w:p>
    <w:p w14:paraId="22DE33AB" w14:textId="77777777" w:rsidR="00F312F0" w:rsidRDefault="00F312F0" w:rsidP="00E44B0E">
      <w:pPr>
        <w:keepNext/>
        <w:keepLines/>
        <w:spacing w:after="0" w:line="245" w:lineRule="auto"/>
        <w:ind w:left="2002" w:right="153"/>
        <w:jc w:val="both"/>
        <w:rPr>
          <w:rFonts w:cstheme="minorHAnsi"/>
          <w:i/>
        </w:rPr>
      </w:pPr>
    </w:p>
    <w:p w14:paraId="2F199458" w14:textId="20882AC9" w:rsidR="00F312F0" w:rsidRPr="00F312F0" w:rsidRDefault="00F312F0" w:rsidP="005F2B0D">
      <w:pPr>
        <w:spacing w:line="245" w:lineRule="auto"/>
        <w:ind w:left="2002" w:right="153"/>
        <w:jc w:val="both"/>
        <w:rPr>
          <w:rFonts w:cstheme="minorHAnsi"/>
        </w:rPr>
      </w:pPr>
      <w:r w:rsidRPr="00F312F0">
        <w:rPr>
          <w:rFonts w:cstheme="minorHAnsi"/>
          <w:i/>
        </w:rPr>
        <w:t>Dokud neskončila Záruční doba na Dílo,</w:t>
      </w:r>
      <w:r w:rsidRPr="00F312F0">
        <w:rPr>
          <w:rFonts w:cstheme="minorHAnsi"/>
        </w:rPr>
        <w:t xml:space="preserve"> </w:t>
      </w:r>
      <w:r w:rsidRPr="00F312F0">
        <w:rPr>
          <w:rFonts w:cstheme="minorHAnsi"/>
          <w:i/>
        </w:rPr>
        <w:t>musí mít Zhotovitel v odůvodněných případech právo na přístup ke všem částem Díla a k záznamům o provozu a výkonu Díla mimo situace, kdy by to bylo v rozporu s Objednatelovými přiměřenými bezpečnostními opatřeními.</w:t>
      </w:r>
    </w:p>
    <w:p w14:paraId="45AF4F84" w14:textId="77777777" w:rsidR="00181F97" w:rsidRPr="00181F97" w:rsidRDefault="00181F97" w:rsidP="005F2B0D">
      <w:pPr>
        <w:pStyle w:val="Nadpis21"/>
        <w:keepNext/>
        <w:keepLines/>
        <w:widowControl/>
        <w:spacing w:before="0" w:after="120"/>
        <w:ind w:left="0"/>
        <w:contextualSpacing/>
        <w:rPr>
          <w:rFonts w:asciiTheme="minorHAnsi" w:hAnsiTheme="minorHAnsi" w:cstheme="minorHAnsi"/>
          <w:sz w:val="28"/>
          <w:szCs w:val="28"/>
        </w:rPr>
      </w:pPr>
      <w:r w:rsidRPr="00181F97">
        <w:rPr>
          <w:rFonts w:asciiTheme="minorHAnsi" w:hAnsiTheme="minorHAnsi" w:cstheme="minorHAnsi"/>
          <w:sz w:val="28"/>
          <w:szCs w:val="28"/>
        </w:rPr>
        <w:t>11.8</w:t>
      </w:r>
    </w:p>
    <w:p w14:paraId="52339892" w14:textId="77777777" w:rsidR="00181F97" w:rsidRDefault="00181F97" w:rsidP="005F2B0D">
      <w:pPr>
        <w:pStyle w:val="Nadpis21"/>
        <w:keepNext/>
        <w:keepLines/>
        <w:widowControl/>
        <w:spacing w:before="0" w:after="120"/>
        <w:ind w:left="0"/>
        <w:contextualSpacing/>
        <w:rPr>
          <w:rFonts w:asciiTheme="minorHAnsi" w:hAnsiTheme="minorHAnsi" w:cstheme="minorHAnsi"/>
          <w:sz w:val="28"/>
          <w:szCs w:val="28"/>
        </w:rPr>
      </w:pPr>
      <w:r w:rsidRPr="00181F97">
        <w:rPr>
          <w:rFonts w:asciiTheme="minorHAnsi" w:hAnsiTheme="minorHAnsi" w:cstheme="minorHAnsi"/>
          <w:sz w:val="28"/>
          <w:szCs w:val="28"/>
        </w:rPr>
        <w:t xml:space="preserve">Zjišťování příčiny </w:t>
      </w:r>
    </w:p>
    <w:p w14:paraId="718A45E1" w14:textId="7979D6D5" w:rsidR="00181F97" w:rsidRPr="00181F97" w:rsidRDefault="00181F97" w:rsidP="00181F97">
      <w:pPr>
        <w:pStyle w:val="Nadpis21"/>
        <w:spacing w:before="0" w:after="120"/>
        <w:ind w:left="0"/>
        <w:contextualSpacing/>
        <w:rPr>
          <w:rFonts w:asciiTheme="minorHAnsi" w:hAnsiTheme="minorHAnsi" w:cstheme="minorHAnsi"/>
          <w:sz w:val="28"/>
          <w:szCs w:val="28"/>
        </w:rPr>
      </w:pPr>
      <w:r w:rsidRPr="00181F97">
        <w:rPr>
          <w:rFonts w:asciiTheme="minorHAnsi" w:hAnsiTheme="minorHAnsi" w:cstheme="minorHAnsi"/>
          <w:sz w:val="28"/>
          <w:szCs w:val="28"/>
        </w:rPr>
        <w:t>vady zhotovitelem</w:t>
      </w:r>
    </w:p>
    <w:p w14:paraId="6A8E39A7" w14:textId="77777777" w:rsidR="00BE3322" w:rsidRPr="00BE3322" w:rsidRDefault="00BE3322" w:rsidP="00BE3322">
      <w:pPr>
        <w:pStyle w:val="Zkladntext"/>
        <w:spacing w:before="1"/>
        <w:ind w:left="2012"/>
        <w:jc w:val="both"/>
        <w:rPr>
          <w:rFonts w:asciiTheme="minorHAnsi" w:hAnsiTheme="minorHAnsi" w:cstheme="minorHAnsi"/>
          <w:b/>
        </w:rPr>
      </w:pPr>
      <w:r w:rsidRPr="00BE3322">
        <w:rPr>
          <w:rFonts w:asciiTheme="minorHAnsi" w:hAnsiTheme="minorHAnsi" w:cstheme="minorHAnsi"/>
          <w:b/>
        </w:rPr>
        <w:t>Pod-článek 11.8 se nahrazuje tímto textem:</w:t>
      </w:r>
    </w:p>
    <w:p w14:paraId="6D46A1DE" w14:textId="77777777" w:rsidR="00BE3322" w:rsidRPr="00BE3322" w:rsidRDefault="00BE3322" w:rsidP="00BE3322">
      <w:pPr>
        <w:pStyle w:val="Zkladntext"/>
        <w:spacing w:before="1"/>
        <w:ind w:left="2012"/>
        <w:jc w:val="both"/>
        <w:rPr>
          <w:rFonts w:asciiTheme="minorHAnsi" w:hAnsiTheme="minorHAnsi" w:cstheme="minorHAnsi"/>
        </w:rPr>
      </w:pPr>
    </w:p>
    <w:p w14:paraId="49BCB88F" w14:textId="555E464A" w:rsidR="00BE3322" w:rsidRPr="00BE3322" w:rsidRDefault="00BE3322" w:rsidP="00BE3322">
      <w:pPr>
        <w:spacing w:before="1" w:line="244" w:lineRule="auto"/>
        <w:ind w:left="2000" w:right="155"/>
        <w:jc w:val="both"/>
        <w:rPr>
          <w:rFonts w:cstheme="minorHAnsi"/>
          <w:i/>
        </w:rPr>
      </w:pPr>
      <w:r w:rsidRPr="00BE3322">
        <w:rPr>
          <w:rFonts w:cstheme="minorHAnsi"/>
          <w:i/>
        </w:rPr>
        <w:t>Je-li to požadováno Správcem stavby nebo Objednatelem, musí Zhotovitel pod vedením Správce stavby zjišťovat příčinu jakékoli vady. Jestliže vada nemá být odstraněna na náklady Zhotovitele podle Pod-článku 11.2 [Náklady na odstraňování vad], má Zhotovitel právo na Náklady na</w:t>
      </w:r>
      <w:r w:rsidRPr="00BE3322">
        <w:rPr>
          <w:rFonts w:cstheme="minorHAnsi"/>
          <w:i/>
          <w:spacing w:val="-9"/>
        </w:rPr>
        <w:t xml:space="preserve"> </w:t>
      </w:r>
      <w:r w:rsidRPr="00BE3322">
        <w:rPr>
          <w:rFonts w:cstheme="minorHAnsi"/>
          <w:i/>
        </w:rPr>
        <w:t>zjišťování</w:t>
      </w:r>
      <w:r w:rsidRPr="00BE3322">
        <w:rPr>
          <w:rFonts w:cstheme="minorHAnsi"/>
          <w:i/>
          <w:spacing w:val="-7"/>
        </w:rPr>
        <w:t xml:space="preserve"> </w:t>
      </w:r>
      <w:r w:rsidRPr="00BE3322">
        <w:rPr>
          <w:rFonts w:cstheme="minorHAnsi"/>
          <w:i/>
        </w:rPr>
        <w:t>plus</w:t>
      </w:r>
      <w:r w:rsidRPr="00BE3322">
        <w:rPr>
          <w:rFonts w:cstheme="minorHAnsi"/>
          <w:i/>
          <w:spacing w:val="-8"/>
        </w:rPr>
        <w:t xml:space="preserve"> </w:t>
      </w:r>
      <w:r w:rsidRPr="00BE3322">
        <w:rPr>
          <w:rFonts w:cstheme="minorHAnsi"/>
          <w:i/>
        </w:rPr>
        <w:t>přirážku</w:t>
      </w:r>
      <w:r w:rsidRPr="00BE3322">
        <w:rPr>
          <w:rFonts w:cstheme="minorHAnsi"/>
          <w:i/>
          <w:spacing w:val="-7"/>
        </w:rPr>
        <w:t xml:space="preserve"> </w:t>
      </w:r>
      <w:r w:rsidRPr="00BE3322">
        <w:rPr>
          <w:rFonts w:cstheme="minorHAnsi"/>
          <w:i/>
        </w:rPr>
        <w:t>přiměřeného</w:t>
      </w:r>
      <w:r w:rsidRPr="00BE3322">
        <w:rPr>
          <w:rFonts w:cstheme="minorHAnsi"/>
          <w:i/>
          <w:spacing w:val="-9"/>
        </w:rPr>
        <w:t xml:space="preserve"> </w:t>
      </w:r>
      <w:r w:rsidRPr="00BE3322">
        <w:rPr>
          <w:rFonts w:cstheme="minorHAnsi"/>
          <w:i/>
        </w:rPr>
        <w:t>zisku; tyto částky je Zhotovitel povinen vyčíslit a nechat předem odsouhlasit Objednatelem.</w:t>
      </w:r>
    </w:p>
    <w:p w14:paraId="687D2E7B" w14:textId="77777777" w:rsidR="00861D58" w:rsidRPr="00861D58" w:rsidRDefault="00861D58" w:rsidP="00861D58">
      <w:pPr>
        <w:pStyle w:val="Nadpis21"/>
        <w:spacing w:before="0" w:after="120"/>
        <w:ind w:left="0"/>
        <w:contextualSpacing/>
        <w:rPr>
          <w:rFonts w:asciiTheme="minorHAnsi" w:hAnsiTheme="minorHAnsi" w:cstheme="minorHAnsi"/>
          <w:sz w:val="28"/>
          <w:szCs w:val="28"/>
        </w:rPr>
      </w:pPr>
      <w:r w:rsidRPr="00861D58">
        <w:rPr>
          <w:rFonts w:asciiTheme="minorHAnsi" w:hAnsiTheme="minorHAnsi" w:cstheme="minorHAnsi"/>
          <w:sz w:val="28"/>
          <w:szCs w:val="28"/>
        </w:rPr>
        <w:t>11.9</w:t>
      </w:r>
    </w:p>
    <w:p w14:paraId="12962903" w14:textId="77777777" w:rsidR="00861D58" w:rsidRDefault="00861D58" w:rsidP="00861D58">
      <w:pPr>
        <w:pStyle w:val="Nadpis21"/>
        <w:spacing w:before="0" w:after="120"/>
        <w:ind w:left="0"/>
        <w:contextualSpacing/>
        <w:rPr>
          <w:rFonts w:asciiTheme="minorHAnsi" w:hAnsiTheme="minorHAnsi" w:cstheme="minorHAnsi"/>
          <w:sz w:val="28"/>
          <w:szCs w:val="28"/>
        </w:rPr>
      </w:pPr>
      <w:r w:rsidRPr="00861D58">
        <w:rPr>
          <w:rFonts w:asciiTheme="minorHAnsi" w:hAnsiTheme="minorHAnsi" w:cstheme="minorHAnsi"/>
          <w:sz w:val="28"/>
          <w:szCs w:val="28"/>
        </w:rPr>
        <w:t xml:space="preserve">Potvrzení o splnění </w:t>
      </w:r>
    </w:p>
    <w:p w14:paraId="256D05A5" w14:textId="7134D32C" w:rsidR="00861D58" w:rsidRPr="00861D58" w:rsidRDefault="00861D58" w:rsidP="00861D58">
      <w:pPr>
        <w:pStyle w:val="Nadpis21"/>
        <w:spacing w:before="0" w:after="120"/>
        <w:ind w:left="0"/>
        <w:contextualSpacing/>
        <w:rPr>
          <w:rFonts w:asciiTheme="minorHAnsi" w:hAnsiTheme="minorHAnsi" w:cstheme="minorHAnsi"/>
          <w:sz w:val="28"/>
          <w:szCs w:val="28"/>
        </w:rPr>
      </w:pPr>
      <w:r w:rsidRPr="00861D58">
        <w:rPr>
          <w:rFonts w:asciiTheme="minorHAnsi" w:hAnsiTheme="minorHAnsi" w:cstheme="minorHAnsi"/>
          <w:sz w:val="28"/>
          <w:szCs w:val="28"/>
        </w:rPr>
        <w:t>smlouvy</w:t>
      </w:r>
    </w:p>
    <w:p w14:paraId="447FBFA3" w14:textId="38E2F562" w:rsidR="00D5457A" w:rsidRDefault="00504BC4" w:rsidP="00504BC4">
      <w:pPr>
        <w:pStyle w:val="Zkladntext"/>
        <w:spacing w:before="1"/>
        <w:ind w:left="2012"/>
        <w:jc w:val="both"/>
        <w:rPr>
          <w:rFonts w:asciiTheme="minorHAnsi" w:hAnsiTheme="minorHAnsi" w:cstheme="minorHAnsi"/>
          <w:b/>
        </w:rPr>
      </w:pPr>
      <w:r w:rsidRPr="00504BC4">
        <w:rPr>
          <w:rFonts w:asciiTheme="minorHAnsi" w:hAnsiTheme="minorHAnsi" w:cstheme="minorHAnsi"/>
          <w:b/>
        </w:rPr>
        <w:t>Pod-článek 11.9 se ruší bez náhrady.</w:t>
      </w:r>
    </w:p>
    <w:p w14:paraId="75EC8B43" w14:textId="0EA7814E" w:rsidR="00AB0D8D" w:rsidRDefault="00AB0D8D" w:rsidP="00504BC4">
      <w:pPr>
        <w:pStyle w:val="Zkladntext"/>
        <w:spacing w:before="1"/>
        <w:ind w:left="2012"/>
        <w:jc w:val="both"/>
        <w:rPr>
          <w:rFonts w:asciiTheme="minorHAnsi" w:hAnsiTheme="minorHAnsi" w:cstheme="minorHAnsi"/>
          <w:b/>
        </w:rPr>
      </w:pPr>
    </w:p>
    <w:p w14:paraId="7B6189E8" w14:textId="77777777" w:rsidR="00AB0D8D" w:rsidRPr="00AB0D8D" w:rsidRDefault="00AB0D8D" w:rsidP="00AB0D8D">
      <w:pPr>
        <w:pStyle w:val="Nadpis21"/>
        <w:spacing w:before="0" w:after="120"/>
        <w:ind w:left="0"/>
        <w:contextualSpacing/>
        <w:rPr>
          <w:rFonts w:asciiTheme="minorHAnsi" w:hAnsiTheme="minorHAnsi" w:cstheme="minorHAnsi"/>
          <w:sz w:val="28"/>
          <w:szCs w:val="28"/>
        </w:rPr>
      </w:pPr>
      <w:r w:rsidRPr="00AB0D8D">
        <w:rPr>
          <w:rFonts w:asciiTheme="minorHAnsi" w:hAnsiTheme="minorHAnsi" w:cstheme="minorHAnsi"/>
          <w:sz w:val="28"/>
          <w:szCs w:val="28"/>
        </w:rPr>
        <w:t>11.10</w:t>
      </w:r>
    </w:p>
    <w:p w14:paraId="67F476E6" w14:textId="77777777" w:rsidR="00AB0D8D" w:rsidRPr="00AB0D8D" w:rsidRDefault="00AB0D8D" w:rsidP="00AB0D8D">
      <w:pPr>
        <w:pStyle w:val="Nadpis21"/>
        <w:spacing w:before="0" w:after="120"/>
        <w:ind w:left="0"/>
        <w:contextualSpacing/>
        <w:rPr>
          <w:rFonts w:asciiTheme="minorHAnsi" w:hAnsiTheme="minorHAnsi" w:cstheme="minorHAnsi"/>
          <w:sz w:val="28"/>
          <w:szCs w:val="28"/>
        </w:rPr>
      </w:pPr>
      <w:r w:rsidRPr="00AB0D8D">
        <w:rPr>
          <w:rFonts w:asciiTheme="minorHAnsi" w:hAnsiTheme="minorHAnsi" w:cstheme="minorHAnsi"/>
          <w:sz w:val="28"/>
          <w:szCs w:val="28"/>
        </w:rPr>
        <w:t>Nesplněné závazky</w:t>
      </w:r>
    </w:p>
    <w:p w14:paraId="6144D6F1" w14:textId="4333BEF5" w:rsidR="005D5ECD" w:rsidRDefault="005D5ECD" w:rsidP="005D5ECD">
      <w:pPr>
        <w:pStyle w:val="Zkladntext"/>
        <w:ind w:left="2000"/>
        <w:rPr>
          <w:rFonts w:asciiTheme="minorHAnsi" w:hAnsiTheme="minorHAnsi" w:cstheme="minorHAnsi"/>
        </w:rPr>
      </w:pPr>
      <w:r w:rsidRPr="005D5ECD">
        <w:rPr>
          <w:rFonts w:asciiTheme="minorHAnsi" w:hAnsiTheme="minorHAnsi" w:cstheme="minorHAnsi"/>
          <w:b/>
        </w:rPr>
        <w:t>V Pod-článku 11.10 se text</w:t>
      </w:r>
      <w:r w:rsidRPr="005D5ECD">
        <w:rPr>
          <w:rFonts w:asciiTheme="minorHAnsi" w:hAnsiTheme="minorHAnsi" w:cstheme="minorHAnsi"/>
        </w:rPr>
        <w:t xml:space="preserve"> „</w:t>
      </w:r>
      <w:r w:rsidRPr="005D5ECD">
        <w:rPr>
          <w:rFonts w:asciiTheme="minorHAnsi" w:hAnsiTheme="minorHAnsi" w:cstheme="minorHAnsi"/>
          <w:i/>
        </w:rPr>
        <w:t>Po vydání Potvrzení o splnění smlouvy</w:t>
      </w:r>
      <w:r w:rsidRPr="005D5ECD">
        <w:rPr>
          <w:rFonts w:asciiTheme="minorHAnsi" w:hAnsiTheme="minorHAnsi" w:cstheme="minorHAnsi"/>
        </w:rPr>
        <w:t xml:space="preserve">“ </w:t>
      </w:r>
      <w:r w:rsidRPr="005D5ECD">
        <w:rPr>
          <w:rFonts w:asciiTheme="minorHAnsi" w:hAnsiTheme="minorHAnsi" w:cstheme="minorHAnsi"/>
          <w:b/>
        </w:rPr>
        <w:t>nahrazuje textem</w:t>
      </w:r>
      <w:r w:rsidRPr="005D5ECD">
        <w:rPr>
          <w:rFonts w:asciiTheme="minorHAnsi" w:hAnsiTheme="minorHAnsi" w:cstheme="minorHAnsi"/>
        </w:rPr>
        <w:t xml:space="preserve"> „</w:t>
      </w:r>
      <w:r w:rsidRPr="005D5ECD">
        <w:rPr>
          <w:rFonts w:asciiTheme="minorHAnsi" w:hAnsiTheme="minorHAnsi" w:cstheme="minorHAnsi"/>
          <w:i/>
        </w:rPr>
        <w:t>Po skončení Záruční doby na Dílo</w:t>
      </w:r>
      <w:r w:rsidRPr="005D5ECD">
        <w:rPr>
          <w:rFonts w:asciiTheme="minorHAnsi" w:hAnsiTheme="minorHAnsi" w:cstheme="minorHAnsi"/>
        </w:rPr>
        <w:t>“.</w:t>
      </w:r>
    </w:p>
    <w:p w14:paraId="333191C0" w14:textId="77777777" w:rsidR="007335E2" w:rsidRPr="005D5ECD" w:rsidRDefault="007335E2" w:rsidP="005D5ECD">
      <w:pPr>
        <w:pStyle w:val="Zkladntext"/>
        <w:ind w:left="2000"/>
        <w:rPr>
          <w:rFonts w:asciiTheme="minorHAnsi" w:hAnsiTheme="minorHAnsi" w:cstheme="minorHAnsi"/>
        </w:rPr>
      </w:pPr>
    </w:p>
    <w:p w14:paraId="414FE1F8" w14:textId="77777777" w:rsidR="007335E2" w:rsidRPr="007335E2" w:rsidRDefault="007335E2" w:rsidP="007335E2">
      <w:pPr>
        <w:pStyle w:val="Nadpis21"/>
        <w:spacing w:before="0" w:after="120"/>
        <w:ind w:left="0"/>
        <w:contextualSpacing/>
        <w:rPr>
          <w:rFonts w:asciiTheme="minorHAnsi" w:hAnsiTheme="minorHAnsi" w:cstheme="minorHAnsi"/>
          <w:sz w:val="28"/>
          <w:szCs w:val="28"/>
        </w:rPr>
      </w:pPr>
      <w:r w:rsidRPr="007335E2">
        <w:rPr>
          <w:rFonts w:asciiTheme="minorHAnsi" w:hAnsiTheme="minorHAnsi" w:cstheme="minorHAnsi"/>
          <w:sz w:val="28"/>
          <w:szCs w:val="28"/>
        </w:rPr>
        <w:t>11.11</w:t>
      </w:r>
    </w:p>
    <w:p w14:paraId="309CC1FC" w14:textId="77777777" w:rsidR="007335E2" w:rsidRPr="007335E2" w:rsidRDefault="007335E2" w:rsidP="007335E2">
      <w:pPr>
        <w:pStyle w:val="Nadpis21"/>
        <w:spacing w:before="0" w:after="120"/>
        <w:ind w:left="0"/>
        <w:contextualSpacing/>
        <w:rPr>
          <w:rFonts w:asciiTheme="minorHAnsi" w:hAnsiTheme="minorHAnsi" w:cstheme="minorHAnsi"/>
          <w:sz w:val="28"/>
          <w:szCs w:val="28"/>
        </w:rPr>
      </w:pPr>
      <w:r w:rsidRPr="007335E2">
        <w:rPr>
          <w:rFonts w:asciiTheme="minorHAnsi" w:hAnsiTheme="minorHAnsi" w:cstheme="minorHAnsi"/>
          <w:sz w:val="28"/>
          <w:szCs w:val="28"/>
        </w:rPr>
        <w:t>Úklid staveniště</w:t>
      </w:r>
    </w:p>
    <w:p w14:paraId="4A6A68BD" w14:textId="77777777" w:rsidR="007501BA" w:rsidRPr="007501BA" w:rsidRDefault="007501BA" w:rsidP="007501BA">
      <w:pPr>
        <w:pStyle w:val="Zkladntext"/>
        <w:spacing w:before="1"/>
        <w:ind w:left="2012"/>
        <w:jc w:val="both"/>
        <w:rPr>
          <w:rFonts w:asciiTheme="minorHAnsi" w:hAnsiTheme="minorHAnsi" w:cstheme="minorHAnsi"/>
          <w:b/>
        </w:rPr>
      </w:pPr>
      <w:r w:rsidRPr="007501BA">
        <w:rPr>
          <w:rFonts w:asciiTheme="minorHAnsi" w:hAnsiTheme="minorHAnsi" w:cstheme="minorHAnsi"/>
          <w:b/>
        </w:rPr>
        <w:t>Pod-článek 11.11 se nahrazuje tímto textem:</w:t>
      </w:r>
    </w:p>
    <w:p w14:paraId="6F40F4F2" w14:textId="77777777" w:rsidR="007501BA" w:rsidRPr="007501BA" w:rsidRDefault="007501BA" w:rsidP="007501BA">
      <w:pPr>
        <w:pStyle w:val="Zkladntext"/>
        <w:spacing w:before="1"/>
        <w:ind w:left="2000"/>
        <w:jc w:val="both"/>
        <w:rPr>
          <w:rFonts w:asciiTheme="minorHAnsi" w:hAnsiTheme="minorHAnsi" w:cstheme="minorHAnsi"/>
        </w:rPr>
      </w:pPr>
    </w:p>
    <w:p w14:paraId="2A01E366" w14:textId="5BF6EFC6" w:rsidR="007501BA" w:rsidRPr="007501BA" w:rsidRDefault="007501BA" w:rsidP="007501BA">
      <w:pPr>
        <w:pStyle w:val="Zkladntext"/>
        <w:spacing w:before="92" w:line="244" w:lineRule="auto"/>
        <w:ind w:left="2000" w:right="157"/>
        <w:jc w:val="both"/>
        <w:rPr>
          <w:rFonts w:asciiTheme="minorHAnsi" w:hAnsiTheme="minorHAnsi" w:cstheme="minorHAnsi"/>
          <w:i/>
        </w:rPr>
      </w:pPr>
      <w:r w:rsidRPr="007501BA">
        <w:rPr>
          <w:rFonts w:asciiTheme="minorHAnsi" w:hAnsiTheme="minorHAnsi" w:cstheme="minorHAnsi"/>
          <w:i/>
        </w:rPr>
        <w:t>Po každém odstranění vad musí Zhotovitel nejpozději do 7 dnů odvézt ze Staveniště</w:t>
      </w:r>
      <w:r w:rsidRPr="007501BA">
        <w:rPr>
          <w:rFonts w:asciiTheme="minorHAnsi" w:hAnsiTheme="minorHAnsi" w:cstheme="minorHAnsi"/>
          <w:i/>
          <w:spacing w:val="-38"/>
        </w:rPr>
        <w:t xml:space="preserve"> </w:t>
      </w:r>
      <w:r w:rsidRPr="007501BA">
        <w:rPr>
          <w:rFonts w:asciiTheme="minorHAnsi" w:hAnsiTheme="minorHAnsi" w:cstheme="minorHAnsi"/>
          <w:i/>
        </w:rPr>
        <w:t>jakékoli zbývající Vybavení zhotovitele, přebytečný materiál, odpad a suť.</w:t>
      </w:r>
    </w:p>
    <w:p w14:paraId="257D80B8" w14:textId="77777777" w:rsidR="007501BA" w:rsidRPr="007501BA" w:rsidRDefault="007501BA" w:rsidP="007501BA">
      <w:pPr>
        <w:pStyle w:val="Zkladntext"/>
        <w:spacing w:before="1"/>
        <w:rPr>
          <w:rFonts w:asciiTheme="minorHAnsi" w:hAnsiTheme="minorHAnsi" w:cstheme="minorHAnsi"/>
          <w:i/>
          <w:sz w:val="21"/>
        </w:rPr>
      </w:pPr>
    </w:p>
    <w:p w14:paraId="5ABFE351" w14:textId="77777777" w:rsidR="007501BA" w:rsidRPr="007501BA" w:rsidRDefault="007501BA" w:rsidP="007501BA">
      <w:pPr>
        <w:pStyle w:val="Zkladntext"/>
        <w:spacing w:line="244" w:lineRule="auto"/>
        <w:ind w:left="2000" w:right="157"/>
        <w:jc w:val="both"/>
        <w:rPr>
          <w:rFonts w:asciiTheme="minorHAnsi" w:hAnsiTheme="minorHAnsi" w:cstheme="minorHAnsi"/>
          <w:i/>
        </w:rPr>
      </w:pPr>
      <w:r w:rsidRPr="007501BA">
        <w:rPr>
          <w:rFonts w:asciiTheme="minorHAnsi" w:hAnsiTheme="minorHAnsi" w:cstheme="minorHAnsi"/>
          <w:i/>
        </w:rPr>
        <w:t>Jestliže nebudou veškeré tyto položky odvezeny do 28 dnů potom, co Zhotovitel odstranil vady,</w:t>
      </w:r>
      <w:r w:rsidRPr="007501BA">
        <w:rPr>
          <w:rFonts w:asciiTheme="minorHAnsi" w:hAnsiTheme="minorHAnsi" w:cstheme="minorHAnsi"/>
          <w:i/>
          <w:spacing w:val="-5"/>
        </w:rPr>
        <w:t xml:space="preserve"> </w:t>
      </w:r>
      <w:r w:rsidRPr="007501BA">
        <w:rPr>
          <w:rFonts w:asciiTheme="minorHAnsi" w:hAnsiTheme="minorHAnsi" w:cstheme="minorHAnsi"/>
          <w:i/>
        </w:rPr>
        <w:t>může</w:t>
      </w:r>
      <w:r w:rsidRPr="007501BA">
        <w:rPr>
          <w:rFonts w:asciiTheme="minorHAnsi" w:hAnsiTheme="minorHAnsi" w:cstheme="minorHAnsi"/>
          <w:i/>
          <w:spacing w:val="-8"/>
        </w:rPr>
        <w:t xml:space="preserve"> </w:t>
      </w:r>
      <w:r w:rsidRPr="007501BA">
        <w:rPr>
          <w:rFonts w:asciiTheme="minorHAnsi" w:hAnsiTheme="minorHAnsi" w:cstheme="minorHAnsi"/>
          <w:i/>
        </w:rPr>
        <w:t>Objednatel</w:t>
      </w:r>
      <w:r w:rsidRPr="007501BA">
        <w:rPr>
          <w:rFonts w:asciiTheme="minorHAnsi" w:hAnsiTheme="minorHAnsi" w:cstheme="minorHAnsi"/>
          <w:i/>
          <w:spacing w:val="-11"/>
        </w:rPr>
        <w:t xml:space="preserve"> </w:t>
      </w:r>
      <w:r w:rsidRPr="007501BA">
        <w:rPr>
          <w:rFonts w:asciiTheme="minorHAnsi" w:hAnsiTheme="minorHAnsi" w:cstheme="minorHAnsi"/>
          <w:i/>
        </w:rPr>
        <w:t>jakékoli</w:t>
      </w:r>
      <w:r w:rsidRPr="007501BA">
        <w:rPr>
          <w:rFonts w:asciiTheme="minorHAnsi" w:hAnsiTheme="minorHAnsi" w:cstheme="minorHAnsi"/>
          <w:i/>
          <w:spacing w:val="-9"/>
        </w:rPr>
        <w:t xml:space="preserve"> </w:t>
      </w:r>
      <w:r w:rsidRPr="007501BA">
        <w:rPr>
          <w:rFonts w:asciiTheme="minorHAnsi" w:hAnsiTheme="minorHAnsi" w:cstheme="minorHAnsi"/>
          <w:i/>
        </w:rPr>
        <w:t>zbývající</w:t>
      </w:r>
      <w:r w:rsidRPr="007501BA">
        <w:rPr>
          <w:rFonts w:asciiTheme="minorHAnsi" w:hAnsiTheme="minorHAnsi" w:cstheme="minorHAnsi"/>
          <w:i/>
          <w:spacing w:val="-9"/>
        </w:rPr>
        <w:t xml:space="preserve"> </w:t>
      </w:r>
      <w:r w:rsidRPr="007501BA">
        <w:rPr>
          <w:rFonts w:asciiTheme="minorHAnsi" w:hAnsiTheme="minorHAnsi" w:cstheme="minorHAnsi"/>
          <w:i/>
        </w:rPr>
        <w:t>položky prodat nebo je použít jinak. Objednatel je oprávněn k zaplacení nákladů, které mu vznikly</w:t>
      </w:r>
      <w:r w:rsidRPr="007501BA">
        <w:rPr>
          <w:rFonts w:asciiTheme="minorHAnsi" w:hAnsiTheme="minorHAnsi" w:cstheme="minorHAnsi"/>
          <w:i/>
          <w:spacing w:val="-9"/>
        </w:rPr>
        <w:t xml:space="preserve"> </w:t>
      </w:r>
      <w:r w:rsidRPr="007501BA">
        <w:rPr>
          <w:rFonts w:asciiTheme="minorHAnsi" w:hAnsiTheme="minorHAnsi" w:cstheme="minorHAnsi"/>
          <w:i/>
        </w:rPr>
        <w:t>v</w:t>
      </w:r>
      <w:r w:rsidRPr="007501BA">
        <w:rPr>
          <w:rFonts w:asciiTheme="minorHAnsi" w:hAnsiTheme="minorHAnsi" w:cstheme="minorHAnsi"/>
          <w:i/>
          <w:spacing w:val="-9"/>
        </w:rPr>
        <w:t xml:space="preserve"> </w:t>
      </w:r>
      <w:r w:rsidRPr="007501BA">
        <w:rPr>
          <w:rFonts w:asciiTheme="minorHAnsi" w:hAnsiTheme="minorHAnsi" w:cstheme="minorHAnsi"/>
          <w:i/>
        </w:rPr>
        <w:t>souvislosti</w:t>
      </w:r>
      <w:r w:rsidRPr="007501BA">
        <w:rPr>
          <w:rFonts w:asciiTheme="minorHAnsi" w:hAnsiTheme="minorHAnsi" w:cstheme="minorHAnsi"/>
          <w:i/>
          <w:spacing w:val="-5"/>
        </w:rPr>
        <w:t xml:space="preserve"> </w:t>
      </w:r>
      <w:r w:rsidRPr="007501BA">
        <w:rPr>
          <w:rFonts w:asciiTheme="minorHAnsi" w:hAnsiTheme="minorHAnsi" w:cstheme="minorHAnsi"/>
          <w:i/>
        </w:rPr>
        <w:t>s</w:t>
      </w:r>
      <w:r w:rsidRPr="007501BA">
        <w:rPr>
          <w:rFonts w:asciiTheme="minorHAnsi" w:hAnsiTheme="minorHAnsi" w:cstheme="minorHAnsi"/>
          <w:i/>
          <w:spacing w:val="-8"/>
        </w:rPr>
        <w:t xml:space="preserve"> </w:t>
      </w:r>
      <w:r w:rsidRPr="007501BA">
        <w:rPr>
          <w:rFonts w:asciiTheme="minorHAnsi" w:hAnsiTheme="minorHAnsi" w:cstheme="minorHAnsi"/>
          <w:i/>
        </w:rPr>
        <w:t>takovým</w:t>
      </w:r>
      <w:r w:rsidRPr="007501BA">
        <w:rPr>
          <w:rFonts w:asciiTheme="minorHAnsi" w:hAnsiTheme="minorHAnsi" w:cstheme="minorHAnsi"/>
          <w:i/>
          <w:spacing w:val="-10"/>
        </w:rPr>
        <w:t xml:space="preserve"> </w:t>
      </w:r>
      <w:r w:rsidRPr="007501BA">
        <w:rPr>
          <w:rFonts w:asciiTheme="minorHAnsi" w:hAnsiTheme="minorHAnsi" w:cstheme="minorHAnsi"/>
          <w:i/>
        </w:rPr>
        <w:t>prodejem</w:t>
      </w:r>
      <w:r w:rsidRPr="007501BA">
        <w:rPr>
          <w:rFonts w:asciiTheme="minorHAnsi" w:hAnsiTheme="minorHAnsi" w:cstheme="minorHAnsi"/>
          <w:i/>
          <w:spacing w:val="-9"/>
        </w:rPr>
        <w:t xml:space="preserve"> </w:t>
      </w:r>
      <w:r w:rsidRPr="007501BA">
        <w:rPr>
          <w:rFonts w:asciiTheme="minorHAnsi" w:hAnsiTheme="minorHAnsi" w:cstheme="minorHAnsi"/>
          <w:i/>
        </w:rPr>
        <w:t>nebo</w:t>
      </w:r>
      <w:r w:rsidRPr="007501BA">
        <w:rPr>
          <w:rFonts w:asciiTheme="minorHAnsi" w:hAnsiTheme="minorHAnsi" w:cstheme="minorHAnsi"/>
          <w:i/>
          <w:spacing w:val="-6"/>
        </w:rPr>
        <w:t xml:space="preserve"> </w:t>
      </w:r>
      <w:r w:rsidRPr="007501BA">
        <w:rPr>
          <w:rFonts w:asciiTheme="minorHAnsi" w:hAnsiTheme="minorHAnsi" w:cstheme="minorHAnsi"/>
          <w:i/>
        </w:rPr>
        <w:t>použitím</w:t>
      </w:r>
      <w:r w:rsidRPr="007501BA">
        <w:rPr>
          <w:rFonts w:asciiTheme="minorHAnsi" w:hAnsiTheme="minorHAnsi" w:cstheme="minorHAnsi"/>
          <w:i/>
          <w:spacing w:val="-9"/>
        </w:rPr>
        <w:t xml:space="preserve"> </w:t>
      </w:r>
      <w:r w:rsidRPr="007501BA">
        <w:rPr>
          <w:rFonts w:asciiTheme="minorHAnsi" w:hAnsiTheme="minorHAnsi" w:cstheme="minorHAnsi"/>
          <w:i/>
        </w:rPr>
        <w:t>(nebo</w:t>
      </w:r>
      <w:r w:rsidRPr="007501BA">
        <w:rPr>
          <w:rFonts w:asciiTheme="minorHAnsi" w:hAnsiTheme="minorHAnsi" w:cstheme="minorHAnsi"/>
          <w:i/>
          <w:spacing w:val="-8"/>
        </w:rPr>
        <w:t xml:space="preserve"> </w:t>
      </w:r>
      <w:r w:rsidRPr="007501BA">
        <w:rPr>
          <w:rFonts w:asciiTheme="minorHAnsi" w:hAnsiTheme="minorHAnsi" w:cstheme="minorHAnsi"/>
          <w:i/>
        </w:rPr>
        <w:t>je</w:t>
      </w:r>
      <w:r w:rsidRPr="007501BA">
        <w:rPr>
          <w:rFonts w:asciiTheme="minorHAnsi" w:hAnsiTheme="minorHAnsi" w:cstheme="minorHAnsi"/>
          <w:i/>
          <w:spacing w:val="-6"/>
        </w:rPr>
        <w:t xml:space="preserve"> </w:t>
      </w:r>
      <w:r w:rsidRPr="007501BA">
        <w:rPr>
          <w:rFonts w:asciiTheme="minorHAnsi" w:hAnsiTheme="minorHAnsi" w:cstheme="minorHAnsi"/>
          <w:i/>
        </w:rPr>
        <w:t>přičitatelné</w:t>
      </w:r>
      <w:r w:rsidRPr="007501BA">
        <w:rPr>
          <w:rFonts w:asciiTheme="minorHAnsi" w:hAnsiTheme="minorHAnsi" w:cstheme="minorHAnsi"/>
          <w:i/>
          <w:spacing w:val="-8"/>
        </w:rPr>
        <w:t xml:space="preserve"> </w:t>
      </w:r>
      <w:r w:rsidRPr="007501BA">
        <w:rPr>
          <w:rFonts w:asciiTheme="minorHAnsi" w:hAnsiTheme="minorHAnsi" w:cstheme="minorHAnsi"/>
          <w:i/>
        </w:rPr>
        <w:t>takovému prodeji</w:t>
      </w:r>
      <w:r w:rsidRPr="007501BA">
        <w:rPr>
          <w:rFonts w:asciiTheme="minorHAnsi" w:hAnsiTheme="minorHAnsi" w:cstheme="minorHAnsi"/>
          <w:i/>
          <w:spacing w:val="-13"/>
        </w:rPr>
        <w:t xml:space="preserve"> </w:t>
      </w:r>
      <w:r w:rsidRPr="007501BA">
        <w:rPr>
          <w:rFonts w:asciiTheme="minorHAnsi" w:hAnsiTheme="minorHAnsi" w:cstheme="minorHAnsi"/>
          <w:i/>
        </w:rPr>
        <w:t>nebo</w:t>
      </w:r>
      <w:r w:rsidRPr="007501BA">
        <w:rPr>
          <w:rFonts w:asciiTheme="minorHAnsi" w:hAnsiTheme="minorHAnsi" w:cstheme="minorHAnsi"/>
          <w:i/>
          <w:spacing w:val="-14"/>
        </w:rPr>
        <w:t xml:space="preserve"> </w:t>
      </w:r>
      <w:r w:rsidRPr="007501BA">
        <w:rPr>
          <w:rFonts w:asciiTheme="minorHAnsi" w:hAnsiTheme="minorHAnsi" w:cstheme="minorHAnsi"/>
          <w:i/>
        </w:rPr>
        <w:t>použití),</w:t>
      </w:r>
      <w:r w:rsidRPr="007501BA">
        <w:rPr>
          <w:rFonts w:asciiTheme="minorHAnsi" w:hAnsiTheme="minorHAnsi" w:cstheme="minorHAnsi"/>
          <w:i/>
          <w:spacing w:val="-17"/>
        </w:rPr>
        <w:t xml:space="preserve"> </w:t>
      </w:r>
      <w:r w:rsidRPr="007501BA">
        <w:rPr>
          <w:rFonts w:asciiTheme="minorHAnsi" w:hAnsiTheme="minorHAnsi" w:cstheme="minorHAnsi"/>
          <w:i/>
        </w:rPr>
        <w:t>a</w:t>
      </w:r>
      <w:r w:rsidRPr="007501BA">
        <w:rPr>
          <w:rFonts w:asciiTheme="minorHAnsi" w:hAnsiTheme="minorHAnsi" w:cstheme="minorHAnsi"/>
          <w:i/>
          <w:spacing w:val="-13"/>
        </w:rPr>
        <w:t xml:space="preserve"> </w:t>
      </w:r>
      <w:r w:rsidRPr="007501BA">
        <w:rPr>
          <w:rFonts w:asciiTheme="minorHAnsi" w:hAnsiTheme="minorHAnsi" w:cstheme="minorHAnsi"/>
          <w:i/>
        </w:rPr>
        <w:t>nákladů,</w:t>
      </w:r>
      <w:r w:rsidRPr="007501BA">
        <w:rPr>
          <w:rFonts w:asciiTheme="minorHAnsi" w:hAnsiTheme="minorHAnsi" w:cstheme="minorHAnsi"/>
          <w:i/>
          <w:spacing w:val="-14"/>
        </w:rPr>
        <w:t xml:space="preserve"> </w:t>
      </w:r>
      <w:r w:rsidRPr="007501BA">
        <w:rPr>
          <w:rFonts w:asciiTheme="minorHAnsi" w:hAnsiTheme="minorHAnsi" w:cstheme="minorHAnsi"/>
          <w:i/>
        </w:rPr>
        <w:t>které</w:t>
      </w:r>
      <w:r w:rsidRPr="007501BA">
        <w:rPr>
          <w:rFonts w:asciiTheme="minorHAnsi" w:hAnsiTheme="minorHAnsi" w:cstheme="minorHAnsi"/>
          <w:i/>
          <w:spacing w:val="-14"/>
        </w:rPr>
        <w:t xml:space="preserve"> </w:t>
      </w:r>
      <w:r w:rsidRPr="007501BA">
        <w:rPr>
          <w:rFonts w:asciiTheme="minorHAnsi" w:hAnsiTheme="minorHAnsi" w:cstheme="minorHAnsi"/>
          <w:i/>
        </w:rPr>
        <w:t>mu</w:t>
      </w:r>
      <w:r w:rsidRPr="007501BA">
        <w:rPr>
          <w:rFonts w:asciiTheme="minorHAnsi" w:hAnsiTheme="minorHAnsi" w:cstheme="minorHAnsi"/>
          <w:i/>
          <w:spacing w:val="-13"/>
        </w:rPr>
        <w:t xml:space="preserve"> </w:t>
      </w:r>
      <w:r w:rsidRPr="007501BA">
        <w:rPr>
          <w:rFonts w:asciiTheme="minorHAnsi" w:hAnsiTheme="minorHAnsi" w:cstheme="minorHAnsi"/>
          <w:i/>
        </w:rPr>
        <w:t>vznikly</w:t>
      </w:r>
      <w:r w:rsidRPr="007501BA">
        <w:rPr>
          <w:rFonts w:asciiTheme="minorHAnsi" w:hAnsiTheme="minorHAnsi" w:cstheme="minorHAnsi"/>
          <w:i/>
          <w:spacing w:val="-14"/>
        </w:rPr>
        <w:t xml:space="preserve"> </w:t>
      </w:r>
      <w:r w:rsidRPr="007501BA">
        <w:rPr>
          <w:rFonts w:asciiTheme="minorHAnsi" w:hAnsiTheme="minorHAnsi" w:cstheme="minorHAnsi"/>
          <w:i/>
        </w:rPr>
        <w:t>v</w:t>
      </w:r>
      <w:r w:rsidRPr="007501BA">
        <w:rPr>
          <w:rFonts w:asciiTheme="minorHAnsi" w:hAnsiTheme="minorHAnsi" w:cstheme="minorHAnsi"/>
          <w:i/>
          <w:spacing w:val="-17"/>
        </w:rPr>
        <w:t xml:space="preserve"> </w:t>
      </w:r>
      <w:r w:rsidRPr="007501BA">
        <w:rPr>
          <w:rFonts w:asciiTheme="minorHAnsi" w:hAnsiTheme="minorHAnsi" w:cstheme="minorHAnsi"/>
          <w:i/>
        </w:rPr>
        <w:t>souvislosti</w:t>
      </w:r>
      <w:r w:rsidRPr="007501BA">
        <w:rPr>
          <w:rFonts w:asciiTheme="minorHAnsi" w:hAnsiTheme="minorHAnsi" w:cstheme="minorHAnsi"/>
          <w:i/>
          <w:spacing w:val="-13"/>
        </w:rPr>
        <w:t xml:space="preserve"> </w:t>
      </w:r>
      <w:r w:rsidRPr="007501BA">
        <w:rPr>
          <w:rFonts w:asciiTheme="minorHAnsi" w:hAnsiTheme="minorHAnsi" w:cstheme="minorHAnsi"/>
          <w:i/>
        </w:rPr>
        <w:t>s</w:t>
      </w:r>
      <w:r w:rsidRPr="007501BA">
        <w:rPr>
          <w:rFonts w:asciiTheme="minorHAnsi" w:hAnsiTheme="minorHAnsi" w:cstheme="minorHAnsi"/>
          <w:i/>
          <w:spacing w:val="-15"/>
        </w:rPr>
        <w:t xml:space="preserve"> </w:t>
      </w:r>
      <w:r w:rsidRPr="007501BA">
        <w:rPr>
          <w:rFonts w:asciiTheme="minorHAnsi" w:hAnsiTheme="minorHAnsi" w:cstheme="minorHAnsi"/>
          <w:i/>
        </w:rPr>
        <w:t>rekultivací</w:t>
      </w:r>
      <w:r w:rsidRPr="007501BA">
        <w:rPr>
          <w:rFonts w:asciiTheme="minorHAnsi" w:hAnsiTheme="minorHAnsi" w:cstheme="minorHAnsi"/>
          <w:i/>
          <w:spacing w:val="-13"/>
        </w:rPr>
        <w:t xml:space="preserve"> </w:t>
      </w:r>
      <w:r w:rsidRPr="007501BA">
        <w:rPr>
          <w:rFonts w:asciiTheme="minorHAnsi" w:hAnsiTheme="minorHAnsi" w:cstheme="minorHAnsi"/>
          <w:i/>
        </w:rPr>
        <w:t>Staveniště.</w:t>
      </w:r>
    </w:p>
    <w:p w14:paraId="0E80776A" w14:textId="77777777" w:rsidR="007501BA" w:rsidRPr="007501BA" w:rsidRDefault="007501BA" w:rsidP="007501BA">
      <w:pPr>
        <w:pStyle w:val="Zkladntext"/>
        <w:spacing w:before="1"/>
        <w:rPr>
          <w:rFonts w:asciiTheme="minorHAnsi" w:hAnsiTheme="minorHAnsi" w:cstheme="minorHAnsi"/>
          <w:i/>
          <w:sz w:val="21"/>
        </w:rPr>
      </w:pPr>
    </w:p>
    <w:p w14:paraId="7171E0F1" w14:textId="7B00555A" w:rsidR="007501BA" w:rsidRPr="007501BA" w:rsidRDefault="007501BA" w:rsidP="007501BA">
      <w:pPr>
        <w:pStyle w:val="Zkladntext"/>
        <w:spacing w:before="1" w:line="244" w:lineRule="auto"/>
        <w:ind w:left="2000" w:right="159"/>
        <w:jc w:val="both"/>
        <w:rPr>
          <w:rFonts w:asciiTheme="minorHAnsi" w:hAnsiTheme="minorHAnsi" w:cstheme="minorHAnsi"/>
          <w:i/>
        </w:rPr>
      </w:pPr>
      <w:r w:rsidRPr="4AC2EACA">
        <w:rPr>
          <w:rFonts w:asciiTheme="minorHAnsi" w:hAnsiTheme="minorHAnsi" w:cstheme="minorBidi"/>
          <w:i/>
        </w:rPr>
        <w:t>Jakýkoli zůstatek peněžních částek z prodeje musí být vyplacen Zhotoviteli. Jestliže je peněžní částka menší než náklady Objednatele, musí Zhotovitel Objednateli zbývající rozdíl zaplatit.</w:t>
      </w:r>
    </w:p>
    <w:p w14:paraId="15037D70" w14:textId="48BD2386" w:rsidR="007501BA" w:rsidRDefault="007501BA" w:rsidP="00AB12E3">
      <w:pPr>
        <w:pStyle w:val="Zkladntext"/>
        <w:spacing w:before="1"/>
        <w:jc w:val="both"/>
        <w:rPr>
          <w:i/>
        </w:rPr>
      </w:pPr>
    </w:p>
    <w:p w14:paraId="234B574A" w14:textId="3A2A5932" w:rsidR="4AC2EACA" w:rsidRDefault="4AC2EACA" w:rsidP="4AC2EACA">
      <w:pPr>
        <w:pStyle w:val="Zkladntext"/>
        <w:spacing w:before="1"/>
        <w:jc w:val="both"/>
        <w:rPr>
          <w:rFonts w:cstheme="minorBidi"/>
          <w:b/>
          <w:bCs/>
          <w:sz w:val="36"/>
          <w:szCs w:val="36"/>
        </w:rPr>
      </w:pPr>
    </w:p>
    <w:p w14:paraId="1D2993C5" w14:textId="4078EDA4" w:rsidR="00D95DEF" w:rsidRPr="005F2B0D" w:rsidRDefault="00D95DEF" w:rsidP="005F2B0D">
      <w:pPr>
        <w:pStyle w:val="Zkladntext"/>
        <w:keepNext/>
        <w:keepLines/>
        <w:widowControl/>
        <w:spacing w:before="1" w:line="314" w:lineRule="exact"/>
        <w:jc w:val="both"/>
        <w:rPr>
          <w:rFonts w:asciiTheme="minorHAnsi" w:hAnsiTheme="minorHAnsi" w:cstheme="minorHAnsi"/>
          <w:i/>
        </w:rPr>
      </w:pPr>
      <w:r w:rsidRPr="005F2B0D">
        <w:rPr>
          <w:rFonts w:asciiTheme="minorHAnsi" w:hAnsiTheme="minorHAnsi" w:cstheme="minorHAnsi"/>
          <w:b/>
          <w:sz w:val="36"/>
          <w:szCs w:val="36"/>
        </w:rPr>
        <w:t>12</w:t>
      </w:r>
      <w:r w:rsidRPr="005F2B0D">
        <w:rPr>
          <w:rFonts w:asciiTheme="minorHAnsi" w:hAnsiTheme="minorHAnsi" w:cstheme="minorHAnsi"/>
          <w:b/>
          <w:sz w:val="32"/>
          <w:szCs w:val="32"/>
        </w:rPr>
        <w:t xml:space="preserve"> Zkoušky po dokončení</w:t>
      </w:r>
    </w:p>
    <w:p w14:paraId="28363708" w14:textId="77777777" w:rsidR="00962BCC" w:rsidRPr="00962BCC" w:rsidRDefault="00962BCC" w:rsidP="005F2B0D">
      <w:pPr>
        <w:pStyle w:val="Nadpis21"/>
        <w:keepNext/>
        <w:keepLines/>
        <w:widowControl/>
        <w:spacing w:before="0" w:after="120"/>
        <w:ind w:left="0"/>
        <w:contextualSpacing/>
        <w:rPr>
          <w:rFonts w:asciiTheme="minorHAnsi" w:hAnsiTheme="minorHAnsi" w:cstheme="minorHAnsi"/>
          <w:sz w:val="28"/>
          <w:szCs w:val="28"/>
        </w:rPr>
      </w:pPr>
      <w:r w:rsidRPr="00962BCC">
        <w:rPr>
          <w:rFonts w:asciiTheme="minorHAnsi" w:hAnsiTheme="minorHAnsi" w:cstheme="minorHAnsi"/>
          <w:sz w:val="28"/>
          <w:szCs w:val="28"/>
        </w:rPr>
        <w:t>12.2</w:t>
      </w:r>
    </w:p>
    <w:p w14:paraId="42E9F863" w14:textId="77777777" w:rsidR="00962BCC" w:rsidRPr="00962BCC" w:rsidRDefault="00962BCC" w:rsidP="005F2B0D">
      <w:pPr>
        <w:pStyle w:val="Nadpis21"/>
        <w:keepNext/>
        <w:keepLines/>
        <w:widowControl/>
        <w:spacing w:before="0" w:after="120"/>
        <w:ind w:left="0"/>
        <w:contextualSpacing/>
        <w:rPr>
          <w:rFonts w:asciiTheme="minorHAnsi" w:hAnsiTheme="minorHAnsi" w:cstheme="minorHAnsi"/>
          <w:sz w:val="28"/>
          <w:szCs w:val="28"/>
        </w:rPr>
      </w:pPr>
      <w:r w:rsidRPr="00962BCC">
        <w:rPr>
          <w:rFonts w:asciiTheme="minorHAnsi" w:hAnsiTheme="minorHAnsi" w:cstheme="minorHAnsi"/>
          <w:sz w:val="28"/>
          <w:szCs w:val="28"/>
        </w:rPr>
        <w:t>Zpožděné zkoušky</w:t>
      </w:r>
    </w:p>
    <w:p w14:paraId="2C6A3AFA" w14:textId="77777777" w:rsidR="006F3D56" w:rsidRPr="006F3D56" w:rsidRDefault="006F3D56" w:rsidP="006F3D56">
      <w:pPr>
        <w:pStyle w:val="Zkladntext"/>
        <w:ind w:left="2007"/>
        <w:rPr>
          <w:rFonts w:asciiTheme="minorHAnsi" w:hAnsiTheme="minorHAnsi" w:cstheme="minorHAnsi"/>
          <w:b/>
        </w:rPr>
      </w:pPr>
      <w:r w:rsidRPr="006F3D56">
        <w:rPr>
          <w:rFonts w:asciiTheme="minorHAnsi" w:hAnsiTheme="minorHAnsi" w:cstheme="minorHAnsi"/>
          <w:b/>
        </w:rPr>
        <w:t>V Pod-článku 12.2 se třetí odstavec nahrazuje tímto textem:</w:t>
      </w:r>
    </w:p>
    <w:p w14:paraId="026556D3" w14:textId="77777777" w:rsidR="006F3D56" w:rsidRPr="006F3D56" w:rsidRDefault="006F3D56" w:rsidP="006F3D56">
      <w:pPr>
        <w:pStyle w:val="Zkladntext"/>
        <w:spacing w:before="2"/>
        <w:rPr>
          <w:rFonts w:asciiTheme="minorHAnsi" w:hAnsiTheme="minorHAnsi" w:cstheme="minorHAnsi"/>
          <w:sz w:val="21"/>
        </w:rPr>
      </w:pPr>
    </w:p>
    <w:p w14:paraId="04C09381" w14:textId="0317175D" w:rsidR="006F3D56" w:rsidRPr="006F3D56" w:rsidRDefault="006F3D56" w:rsidP="00406034">
      <w:pPr>
        <w:spacing w:before="1" w:line="244" w:lineRule="auto"/>
        <w:ind w:left="2007"/>
        <w:jc w:val="both"/>
        <w:rPr>
          <w:rFonts w:cstheme="minorHAnsi"/>
        </w:rPr>
      </w:pPr>
      <w:r w:rsidRPr="006F3D56">
        <w:rPr>
          <w:rFonts w:cstheme="minorHAnsi"/>
          <w:i/>
        </w:rPr>
        <w:t>Jestliže z důvodů, které nejsou přičitatelné Zhotoviteli, nějaká Zkouška po dokončení týkající se Díla nebo jakékoli Sekce nemůže být dokončena během Záruční doby (nebo jakékoli jiné doby dohodnuté Stranami), není již Zhotovitel povinen tuto Zkoušku provádět</w:t>
      </w:r>
      <w:r w:rsidRPr="006F3D56">
        <w:rPr>
          <w:rFonts w:cstheme="minorHAnsi"/>
        </w:rPr>
        <w:t>.</w:t>
      </w:r>
    </w:p>
    <w:p w14:paraId="11EACFE9" w14:textId="77777777" w:rsidR="00841CB0" w:rsidRPr="00841CB0" w:rsidRDefault="00841CB0" w:rsidP="00841CB0">
      <w:pPr>
        <w:pStyle w:val="Nadpis21"/>
        <w:spacing w:before="0" w:after="120"/>
        <w:ind w:left="0"/>
        <w:contextualSpacing/>
        <w:rPr>
          <w:rFonts w:asciiTheme="minorHAnsi" w:hAnsiTheme="minorHAnsi" w:cstheme="minorHAnsi"/>
          <w:sz w:val="28"/>
          <w:szCs w:val="28"/>
        </w:rPr>
      </w:pPr>
      <w:r w:rsidRPr="00841CB0">
        <w:rPr>
          <w:rFonts w:asciiTheme="minorHAnsi" w:hAnsiTheme="minorHAnsi" w:cstheme="minorHAnsi"/>
          <w:sz w:val="28"/>
          <w:szCs w:val="28"/>
        </w:rPr>
        <w:t>12.4</w:t>
      </w:r>
    </w:p>
    <w:p w14:paraId="16C71059" w14:textId="77777777" w:rsidR="00841CB0" w:rsidRDefault="00841CB0" w:rsidP="00841CB0">
      <w:pPr>
        <w:pStyle w:val="Nadpis21"/>
        <w:spacing w:before="0" w:after="120"/>
        <w:ind w:left="0"/>
        <w:contextualSpacing/>
        <w:rPr>
          <w:rFonts w:asciiTheme="minorHAnsi" w:hAnsiTheme="minorHAnsi" w:cstheme="minorHAnsi"/>
          <w:sz w:val="28"/>
          <w:szCs w:val="28"/>
        </w:rPr>
      </w:pPr>
      <w:r w:rsidRPr="00841CB0">
        <w:rPr>
          <w:rFonts w:asciiTheme="minorHAnsi" w:hAnsiTheme="minorHAnsi" w:cstheme="minorHAnsi"/>
          <w:sz w:val="28"/>
          <w:szCs w:val="28"/>
        </w:rPr>
        <w:t xml:space="preserve">Neúspěšné zkoušky </w:t>
      </w:r>
    </w:p>
    <w:p w14:paraId="7836D17E" w14:textId="5911B12E" w:rsidR="00841CB0" w:rsidRPr="00841CB0" w:rsidRDefault="00841CB0" w:rsidP="00841CB0">
      <w:pPr>
        <w:pStyle w:val="Nadpis21"/>
        <w:spacing w:before="0" w:after="120"/>
        <w:ind w:left="0"/>
        <w:contextualSpacing/>
        <w:rPr>
          <w:rFonts w:asciiTheme="minorHAnsi" w:hAnsiTheme="minorHAnsi" w:cstheme="minorHAnsi"/>
          <w:sz w:val="28"/>
          <w:szCs w:val="28"/>
        </w:rPr>
      </w:pPr>
      <w:r w:rsidRPr="00841CB0">
        <w:rPr>
          <w:rFonts w:asciiTheme="minorHAnsi" w:hAnsiTheme="minorHAnsi" w:cstheme="minorHAnsi"/>
          <w:sz w:val="28"/>
          <w:szCs w:val="28"/>
        </w:rPr>
        <w:t>po dokončení</w:t>
      </w:r>
    </w:p>
    <w:p w14:paraId="0D167640" w14:textId="6B29B7DD" w:rsidR="00247E8F" w:rsidRPr="0034486E" w:rsidRDefault="00247E8F" w:rsidP="0034486E">
      <w:pPr>
        <w:ind w:left="2012"/>
        <w:jc w:val="both"/>
        <w:rPr>
          <w:i/>
        </w:rPr>
      </w:pPr>
      <w:r w:rsidRPr="0034486E">
        <w:rPr>
          <w:b/>
        </w:rPr>
        <w:t>V první větě Pod-článku 12.4 se text</w:t>
      </w:r>
      <w:r w:rsidRPr="00B2573D">
        <w:t xml:space="preserve"> </w:t>
      </w:r>
      <w:r w:rsidRPr="00B2573D">
        <w:rPr>
          <w:i/>
        </w:rPr>
        <w:t>„Jestliže platí následující podmínky, jmenovitě:“</w:t>
      </w:r>
      <w:r w:rsidR="0034486E">
        <w:rPr>
          <w:i/>
        </w:rPr>
        <w:t xml:space="preserve"> </w:t>
      </w:r>
      <w:r w:rsidRPr="0034486E">
        <w:rPr>
          <w:b/>
        </w:rPr>
        <w:t>nahrazuje textem</w:t>
      </w:r>
      <w:r w:rsidRPr="00B2573D">
        <w:t xml:space="preserve"> </w:t>
      </w:r>
      <w:r w:rsidRPr="00B2573D">
        <w:rPr>
          <w:i/>
        </w:rPr>
        <w:t>„Jestliže jsou kumulativně naplněny následující podmínky:“</w:t>
      </w:r>
      <w:r w:rsidRPr="00B2573D">
        <w:t>.</w:t>
      </w:r>
    </w:p>
    <w:p w14:paraId="31C33B02" w14:textId="77777777" w:rsidR="00247E8F" w:rsidRPr="00B2573D" w:rsidRDefault="00247E8F" w:rsidP="00247E8F">
      <w:pPr>
        <w:pStyle w:val="Zkladntext"/>
        <w:spacing w:before="5"/>
        <w:rPr>
          <w:sz w:val="21"/>
        </w:rPr>
      </w:pPr>
    </w:p>
    <w:p w14:paraId="69D46A58" w14:textId="77777777" w:rsidR="00B2573D" w:rsidRPr="00B2573D" w:rsidRDefault="00247E8F" w:rsidP="00B2573D">
      <w:pPr>
        <w:spacing w:before="81" w:line="247" w:lineRule="auto"/>
        <w:ind w:left="2014"/>
        <w:rPr>
          <w:i/>
        </w:rPr>
      </w:pPr>
      <w:r w:rsidRPr="00CB125E">
        <w:rPr>
          <w:b/>
        </w:rPr>
        <w:t>V první větě Pod-článku 12.4 se text</w:t>
      </w:r>
      <w:r w:rsidRPr="00B2573D">
        <w:t xml:space="preserve"> „</w:t>
      </w:r>
      <w:r w:rsidRPr="00B2573D">
        <w:rPr>
          <w:i/>
        </w:rPr>
        <w:t>pak platí, že tyto Zkoušky po dokončení na Díle</w:t>
      </w:r>
      <w:r w:rsidR="00B2573D" w:rsidRPr="00B2573D">
        <w:rPr>
          <w:i/>
        </w:rPr>
        <w:t xml:space="preserve"> nebo Sekci úspěšně proběhly“ </w:t>
      </w:r>
      <w:r w:rsidR="00B2573D" w:rsidRPr="00CB125E">
        <w:rPr>
          <w:b/>
        </w:rPr>
        <w:t>a nahrazuje textem</w:t>
      </w:r>
      <w:r w:rsidR="00B2573D" w:rsidRPr="00B2573D">
        <w:t xml:space="preserve"> </w:t>
      </w:r>
      <w:r w:rsidR="00B2573D" w:rsidRPr="00B2573D">
        <w:rPr>
          <w:i/>
        </w:rPr>
        <w:t>„není Zhotovitel povinen zkoušky na Díle nebo Sekci znovu provádět“.</w:t>
      </w:r>
    </w:p>
    <w:p w14:paraId="06EBD609" w14:textId="77777777" w:rsidR="00E81351" w:rsidRDefault="00E81351" w:rsidP="00485B96">
      <w:pPr>
        <w:pStyle w:val="Nadpis21"/>
        <w:spacing w:before="0" w:after="120"/>
        <w:ind w:left="0"/>
        <w:contextualSpacing/>
        <w:rPr>
          <w:rFonts w:asciiTheme="minorHAnsi" w:hAnsiTheme="minorHAnsi" w:cstheme="minorHAnsi"/>
          <w:sz w:val="28"/>
          <w:szCs w:val="28"/>
        </w:rPr>
      </w:pPr>
    </w:p>
    <w:p w14:paraId="0F6779CD" w14:textId="32913004" w:rsidR="00485B96" w:rsidRPr="001E375A" w:rsidRDefault="00485B96" w:rsidP="00485B96">
      <w:pPr>
        <w:pStyle w:val="Nadpis21"/>
        <w:spacing w:before="0" w:after="120"/>
        <w:ind w:left="0"/>
        <w:contextualSpacing/>
        <w:rPr>
          <w:rFonts w:asciiTheme="minorHAnsi" w:hAnsiTheme="minorHAnsi" w:cstheme="minorHAnsi"/>
          <w:sz w:val="28"/>
          <w:szCs w:val="28"/>
        </w:rPr>
      </w:pPr>
      <w:r w:rsidRPr="001E375A">
        <w:rPr>
          <w:rFonts w:asciiTheme="minorHAnsi" w:hAnsiTheme="minorHAnsi" w:cstheme="minorHAnsi"/>
          <w:sz w:val="28"/>
          <w:szCs w:val="28"/>
        </w:rPr>
        <w:t>_________________________________________________________________</w:t>
      </w:r>
    </w:p>
    <w:p w14:paraId="0FB86D04" w14:textId="497A3080" w:rsidR="00485B96" w:rsidRPr="00B7325C" w:rsidRDefault="00485B96" w:rsidP="00485B96">
      <w:pPr>
        <w:spacing w:before="85" w:line="314" w:lineRule="exact"/>
        <w:rPr>
          <w:rFonts w:cstheme="minorHAnsi"/>
          <w:i/>
        </w:rPr>
      </w:pPr>
      <w:r>
        <w:rPr>
          <w:rFonts w:cstheme="minorHAnsi"/>
          <w:b/>
          <w:sz w:val="36"/>
          <w:szCs w:val="36"/>
        </w:rPr>
        <w:t>13</w:t>
      </w:r>
      <w:r>
        <w:rPr>
          <w:rFonts w:cstheme="minorHAnsi"/>
          <w:b/>
          <w:sz w:val="32"/>
        </w:rPr>
        <w:t xml:space="preserve"> </w:t>
      </w:r>
      <w:r>
        <w:rPr>
          <w:b/>
          <w:sz w:val="32"/>
          <w:lang w:bidi="cs-CZ"/>
        </w:rPr>
        <w:t>Variace a úpravy</w:t>
      </w:r>
    </w:p>
    <w:p w14:paraId="6F59686C" w14:textId="77777777" w:rsidR="00BD0033" w:rsidRDefault="00BD0033" w:rsidP="00BD0033">
      <w:pPr>
        <w:pStyle w:val="Nadpis21"/>
        <w:spacing w:before="0" w:after="120"/>
        <w:ind w:left="0"/>
        <w:contextualSpacing/>
        <w:rPr>
          <w:rFonts w:asciiTheme="minorHAnsi" w:hAnsiTheme="minorHAnsi" w:cstheme="minorHAnsi"/>
          <w:sz w:val="28"/>
          <w:szCs w:val="28"/>
        </w:rPr>
      </w:pPr>
    </w:p>
    <w:p w14:paraId="531265C5" w14:textId="71C6B6A2" w:rsidR="00BD0033" w:rsidRPr="00BD0033" w:rsidRDefault="00BD0033" w:rsidP="00BD0033">
      <w:pPr>
        <w:pStyle w:val="Nadpis21"/>
        <w:spacing w:before="0" w:after="120"/>
        <w:ind w:left="0"/>
        <w:contextualSpacing/>
        <w:rPr>
          <w:rFonts w:asciiTheme="minorHAnsi" w:hAnsiTheme="minorHAnsi" w:cstheme="minorHAnsi"/>
          <w:sz w:val="28"/>
          <w:szCs w:val="28"/>
        </w:rPr>
      </w:pPr>
      <w:r w:rsidRPr="00BD0033">
        <w:rPr>
          <w:rFonts w:asciiTheme="minorHAnsi" w:hAnsiTheme="minorHAnsi" w:cstheme="minorHAnsi"/>
          <w:sz w:val="28"/>
          <w:szCs w:val="28"/>
        </w:rPr>
        <w:t>13.1</w:t>
      </w:r>
    </w:p>
    <w:p w14:paraId="03D71355" w14:textId="77777777" w:rsidR="00BD0033" w:rsidRPr="00BD0033" w:rsidRDefault="00BD0033" w:rsidP="27C3D870">
      <w:pPr>
        <w:pStyle w:val="Nadpis21"/>
        <w:spacing w:before="0" w:after="120"/>
        <w:ind w:left="0"/>
        <w:contextualSpacing/>
        <w:rPr>
          <w:rFonts w:asciiTheme="minorHAnsi" w:hAnsiTheme="minorHAnsi" w:cstheme="minorBidi"/>
          <w:sz w:val="28"/>
          <w:szCs w:val="28"/>
        </w:rPr>
      </w:pPr>
      <w:r w:rsidRPr="27C3D870">
        <w:rPr>
          <w:rFonts w:asciiTheme="minorHAnsi" w:hAnsiTheme="minorHAnsi" w:cstheme="minorBidi"/>
          <w:sz w:val="28"/>
          <w:szCs w:val="28"/>
        </w:rPr>
        <w:t>Právo na variaci</w:t>
      </w:r>
    </w:p>
    <w:p w14:paraId="3DE4FAA5" w14:textId="77777777" w:rsidR="00406034" w:rsidRPr="00406034" w:rsidRDefault="00406034" w:rsidP="00406034">
      <w:pPr>
        <w:pStyle w:val="Zkladntext"/>
        <w:ind w:left="2000"/>
        <w:jc w:val="both"/>
        <w:rPr>
          <w:rFonts w:asciiTheme="minorHAnsi" w:hAnsiTheme="minorHAnsi" w:cstheme="minorHAnsi"/>
          <w:b/>
        </w:rPr>
      </w:pPr>
      <w:r w:rsidRPr="00406034">
        <w:rPr>
          <w:rFonts w:asciiTheme="minorHAnsi" w:hAnsiTheme="minorHAnsi" w:cstheme="minorHAnsi"/>
          <w:b/>
        </w:rPr>
        <w:t>Na konec Pod-článku 13.1 se vkládají tyto odstavce:</w:t>
      </w:r>
    </w:p>
    <w:p w14:paraId="147057C6" w14:textId="68D314B7" w:rsidR="00406034" w:rsidRPr="00406034" w:rsidRDefault="00406034" w:rsidP="00406034">
      <w:pPr>
        <w:spacing w:before="205" w:line="244" w:lineRule="auto"/>
        <w:ind w:left="2014" w:firstLine="12"/>
        <w:jc w:val="both"/>
        <w:rPr>
          <w:rFonts w:cstheme="minorHAnsi"/>
          <w:i/>
        </w:rPr>
      </w:pPr>
      <w:r w:rsidRPr="00406034">
        <w:rPr>
          <w:rFonts w:cstheme="minorHAnsi"/>
          <w:i/>
        </w:rPr>
        <w:t>Strany</w:t>
      </w:r>
      <w:r w:rsidRPr="00406034">
        <w:rPr>
          <w:rFonts w:cstheme="minorHAnsi"/>
          <w:i/>
          <w:spacing w:val="-5"/>
        </w:rPr>
        <w:t xml:space="preserve"> </w:t>
      </w:r>
      <w:r w:rsidRPr="00406034">
        <w:rPr>
          <w:rFonts w:cstheme="minorHAnsi"/>
          <w:i/>
        </w:rPr>
        <w:t>se</w:t>
      </w:r>
      <w:r w:rsidRPr="00406034">
        <w:rPr>
          <w:rFonts w:cstheme="minorHAnsi"/>
          <w:i/>
          <w:spacing w:val="-4"/>
        </w:rPr>
        <w:t xml:space="preserve"> </w:t>
      </w:r>
      <w:r w:rsidRPr="00406034">
        <w:rPr>
          <w:rFonts w:cstheme="minorHAnsi"/>
          <w:i/>
        </w:rPr>
        <w:t>musí</w:t>
      </w:r>
      <w:r w:rsidRPr="00406034">
        <w:rPr>
          <w:rFonts w:cstheme="minorHAnsi"/>
          <w:i/>
          <w:spacing w:val="-5"/>
        </w:rPr>
        <w:t xml:space="preserve"> </w:t>
      </w:r>
      <w:r w:rsidRPr="00406034">
        <w:rPr>
          <w:rFonts w:cstheme="minorHAnsi"/>
          <w:i/>
        </w:rPr>
        <w:t>řídit</w:t>
      </w:r>
      <w:r w:rsidRPr="00406034">
        <w:rPr>
          <w:rFonts w:cstheme="minorHAnsi"/>
          <w:i/>
          <w:spacing w:val="-3"/>
        </w:rPr>
        <w:t xml:space="preserve"> </w:t>
      </w:r>
      <w:r w:rsidRPr="00406034">
        <w:rPr>
          <w:rFonts w:cstheme="minorHAnsi"/>
          <w:i/>
        </w:rPr>
        <w:t>i</w:t>
      </w:r>
      <w:r w:rsidRPr="00406034">
        <w:rPr>
          <w:rFonts w:cstheme="minorHAnsi"/>
          <w:i/>
          <w:spacing w:val="-6"/>
        </w:rPr>
        <w:t xml:space="preserve"> </w:t>
      </w:r>
      <w:r w:rsidRPr="00406034">
        <w:rPr>
          <w:rFonts w:cstheme="minorHAnsi"/>
          <w:i/>
        </w:rPr>
        <w:t>v</w:t>
      </w:r>
      <w:r w:rsidRPr="00406034">
        <w:rPr>
          <w:rFonts w:cstheme="minorHAnsi"/>
          <w:i/>
          <w:spacing w:val="-4"/>
        </w:rPr>
        <w:t xml:space="preserve"> </w:t>
      </w:r>
      <w:r w:rsidRPr="00406034">
        <w:rPr>
          <w:rFonts w:cstheme="minorHAnsi"/>
          <w:i/>
        </w:rPr>
        <w:t>případě</w:t>
      </w:r>
      <w:r w:rsidRPr="00406034">
        <w:rPr>
          <w:rFonts w:cstheme="minorHAnsi"/>
          <w:i/>
          <w:spacing w:val="-5"/>
        </w:rPr>
        <w:t xml:space="preserve"> </w:t>
      </w:r>
      <w:r w:rsidRPr="00406034">
        <w:rPr>
          <w:rFonts w:cstheme="minorHAnsi"/>
          <w:i/>
        </w:rPr>
        <w:t>Variací</w:t>
      </w:r>
      <w:r w:rsidRPr="00406034">
        <w:rPr>
          <w:rFonts w:cstheme="minorHAnsi"/>
          <w:i/>
          <w:spacing w:val="-3"/>
        </w:rPr>
        <w:t xml:space="preserve"> </w:t>
      </w:r>
      <w:r w:rsidRPr="00406034">
        <w:rPr>
          <w:rFonts w:cstheme="minorHAnsi"/>
          <w:i/>
        </w:rPr>
        <w:t>ZZVZ.</w:t>
      </w:r>
      <w:r w:rsidRPr="00406034">
        <w:rPr>
          <w:rFonts w:cstheme="minorHAnsi"/>
          <w:i/>
          <w:spacing w:val="-6"/>
        </w:rPr>
        <w:t xml:space="preserve"> </w:t>
      </w:r>
      <w:r w:rsidRPr="00406034">
        <w:rPr>
          <w:rFonts w:cstheme="minorHAnsi"/>
          <w:i/>
        </w:rPr>
        <w:t>Zhotovitel</w:t>
      </w:r>
      <w:r w:rsidRPr="00406034">
        <w:rPr>
          <w:rFonts w:cstheme="minorHAnsi"/>
          <w:i/>
          <w:spacing w:val="-4"/>
        </w:rPr>
        <w:t xml:space="preserve"> </w:t>
      </w:r>
      <w:r w:rsidRPr="00406034">
        <w:rPr>
          <w:rFonts w:cstheme="minorHAnsi"/>
          <w:i/>
        </w:rPr>
        <w:t>musí</w:t>
      </w:r>
      <w:r w:rsidRPr="00406034">
        <w:rPr>
          <w:rFonts w:cstheme="minorHAnsi"/>
          <w:i/>
          <w:spacing w:val="-5"/>
        </w:rPr>
        <w:t xml:space="preserve"> </w:t>
      </w:r>
      <w:r w:rsidRPr="00406034">
        <w:rPr>
          <w:rFonts w:cstheme="minorHAnsi"/>
          <w:i/>
        </w:rPr>
        <w:t>Objednateli</w:t>
      </w:r>
      <w:r w:rsidRPr="00406034">
        <w:rPr>
          <w:rFonts w:cstheme="minorHAnsi"/>
          <w:i/>
          <w:spacing w:val="-4"/>
        </w:rPr>
        <w:t xml:space="preserve"> </w:t>
      </w:r>
      <w:r w:rsidRPr="00406034">
        <w:rPr>
          <w:rFonts w:cstheme="minorHAnsi"/>
          <w:i/>
        </w:rPr>
        <w:t>poskytnout veškerou potřebnou součinnost za účelem naplnění požadavků</w:t>
      </w:r>
      <w:r w:rsidRPr="00406034">
        <w:rPr>
          <w:rFonts w:cstheme="minorHAnsi"/>
          <w:i/>
          <w:spacing w:val="-3"/>
        </w:rPr>
        <w:t xml:space="preserve"> </w:t>
      </w:r>
      <w:r w:rsidRPr="00406034">
        <w:rPr>
          <w:rFonts w:cstheme="minorHAnsi"/>
          <w:i/>
        </w:rPr>
        <w:t>ZZVZ.</w:t>
      </w:r>
    </w:p>
    <w:p w14:paraId="34E3F383" w14:textId="77777777" w:rsidR="00406034" w:rsidRPr="00406034" w:rsidRDefault="00406034" w:rsidP="00406034">
      <w:pPr>
        <w:spacing w:before="202" w:line="247" w:lineRule="auto"/>
        <w:ind w:left="2014" w:firstLine="12"/>
        <w:jc w:val="both"/>
        <w:rPr>
          <w:rFonts w:cstheme="minorHAnsi"/>
          <w:i/>
        </w:rPr>
      </w:pPr>
      <w:r w:rsidRPr="00406034">
        <w:rPr>
          <w:rFonts w:cstheme="minorHAnsi"/>
          <w:i/>
        </w:rPr>
        <w:t>Zhotovitel</w:t>
      </w:r>
      <w:r w:rsidRPr="00406034">
        <w:rPr>
          <w:rFonts w:cstheme="minorHAnsi"/>
          <w:i/>
          <w:spacing w:val="-11"/>
        </w:rPr>
        <w:t xml:space="preserve"> </w:t>
      </w:r>
      <w:r w:rsidRPr="00406034">
        <w:rPr>
          <w:rFonts w:cstheme="minorHAnsi"/>
          <w:i/>
        </w:rPr>
        <w:t>se</w:t>
      </w:r>
      <w:r w:rsidRPr="00406034">
        <w:rPr>
          <w:rFonts w:cstheme="minorHAnsi"/>
          <w:i/>
          <w:spacing w:val="-10"/>
        </w:rPr>
        <w:t xml:space="preserve"> </w:t>
      </w:r>
      <w:r w:rsidRPr="00406034">
        <w:rPr>
          <w:rFonts w:cstheme="minorHAnsi"/>
          <w:i/>
        </w:rPr>
        <w:t>v</w:t>
      </w:r>
      <w:r w:rsidRPr="00406034">
        <w:rPr>
          <w:rFonts w:cstheme="minorHAnsi"/>
          <w:i/>
          <w:spacing w:val="-10"/>
        </w:rPr>
        <w:t xml:space="preserve"> </w:t>
      </w:r>
      <w:r w:rsidRPr="00406034">
        <w:rPr>
          <w:rFonts w:cstheme="minorHAnsi"/>
          <w:i/>
        </w:rPr>
        <w:t>případě,</w:t>
      </w:r>
      <w:r w:rsidRPr="00406034">
        <w:rPr>
          <w:rFonts w:cstheme="minorHAnsi"/>
          <w:i/>
          <w:spacing w:val="-14"/>
        </w:rPr>
        <w:t xml:space="preserve"> </w:t>
      </w:r>
      <w:r w:rsidRPr="00406034">
        <w:rPr>
          <w:rFonts w:cstheme="minorHAnsi"/>
          <w:i/>
        </w:rPr>
        <w:t>že</w:t>
      </w:r>
      <w:r w:rsidRPr="00406034">
        <w:rPr>
          <w:rFonts w:cstheme="minorHAnsi"/>
          <w:i/>
          <w:spacing w:val="-10"/>
        </w:rPr>
        <w:t xml:space="preserve"> </w:t>
      </w:r>
      <w:r w:rsidRPr="00406034">
        <w:rPr>
          <w:rFonts w:cstheme="minorHAnsi"/>
          <w:i/>
        </w:rPr>
        <w:t>ve</w:t>
      </w:r>
      <w:r w:rsidRPr="00406034">
        <w:rPr>
          <w:rFonts w:cstheme="minorHAnsi"/>
          <w:i/>
          <w:spacing w:val="-10"/>
        </w:rPr>
        <w:t xml:space="preserve"> </w:t>
      </w:r>
      <w:r w:rsidRPr="00406034">
        <w:rPr>
          <w:rFonts w:cstheme="minorHAnsi"/>
          <w:i/>
        </w:rPr>
        <w:t>smyslu</w:t>
      </w:r>
      <w:r w:rsidRPr="00406034">
        <w:rPr>
          <w:rFonts w:cstheme="minorHAnsi"/>
          <w:i/>
          <w:spacing w:val="-11"/>
        </w:rPr>
        <w:t xml:space="preserve"> </w:t>
      </w:r>
      <w:r w:rsidRPr="00406034">
        <w:rPr>
          <w:rFonts w:cstheme="minorHAnsi"/>
          <w:i/>
        </w:rPr>
        <w:t>§</w:t>
      </w:r>
      <w:r w:rsidRPr="00406034">
        <w:rPr>
          <w:rFonts w:cstheme="minorHAnsi"/>
          <w:i/>
          <w:spacing w:val="-12"/>
        </w:rPr>
        <w:t xml:space="preserve"> </w:t>
      </w:r>
      <w:r w:rsidRPr="00406034">
        <w:rPr>
          <w:rFonts w:cstheme="minorHAnsi"/>
          <w:i/>
        </w:rPr>
        <w:t>222</w:t>
      </w:r>
      <w:r w:rsidRPr="00406034">
        <w:rPr>
          <w:rFonts w:cstheme="minorHAnsi"/>
          <w:i/>
          <w:spacing w:val="-11"/>
        </w:rPr>
        <w:t xml:space="preserve"> </w:t>
      </w:r>
      <w:r w:rsidRPr="00406034">
        <w:rPr>
          <w:rFonts w:cstheme="minorHAnsi"/>
          <w:i/>
        </w:rPr>
        <w:t>ZZVZ</w:t>
      </w:r>
      <w:r w:rsidRPr="00406034">
        <w:rPr>
          <w:rFonts w:cstheme="minorHAnsi"/>
          <w:i/>
          <w:spacing w:val="-11"/>
        </w:rPr>
        <w:t xml:space="preserve"> </w:t>
      </w:r>
      <w:r w:rsidRPr="00406034">
        <w:rPr>
          <w:rFonts w:cstheme="minorHAnsi"/>
          <w:i/>
        </w:rPr>
        <w:t>nebudou</w:t>
      </w:r>
      <w:r w:rsidRPr="00406034">
        <w:rPr>
          <w:rFonts w:cstheme="minorHAnsi"/>
          <w:i/>
          <w:spacing w:val="-11"/>
        </w:rPr>
        <w:t xml:space="preserve"> </w:t>
      </w:r>
      <w:r w:rsidRPr="00406034">
        <w:rPr>
          <w:rFonts w:cstheme="minorHAnsi"/>
          <w:i/>
        </w:rPr>
        <w:t>splněny</w:t>
      </w:r>
      <w:r w:rsidRPr="00406034">
        <w:rPr>
          <w:rFonts w:cstheme="minorHAnsi"/>
          <w:i/>
          <w:spacing w:val="-11"/>
        </w:rPr>
        <w:t xml:space="preserve"> </w:t>
      </w:r>
      <w:r w:rsidRPr="00406034">
        <w:rPr>
          <w:rFonts w:cstheme="minorHAnsi"/>
          <w:i/>
        </w:rPr>
        <w:t>zde</w:t>
      </w:r>
      <w:r w:rsidRPr="00406034">
        <w:rPr>
          <w:rFonts w:cstheme="minorHAnsi"/>
          <w:i/>
          <w:spacing w:val="-10"/>
        </w:rPr>
        <w:t xml:space="preserve"> </w:t>
      </w:r>
      <w:r w:rsidRPr="00406034">
        <w:rPr>
          <w:rFonts w:cstheme="minorHAnsi"/>
          <w:i/>
        </w:rPr>
        <w:t>uvedené</w:t>
      </w:r>
      <w:r w:rsidRPr="00406034">
        <w:rPr>
          <w:rFonts w:cstheme="minorHAnsi"/>
          <w:i/>
          <w:spacing w:val="-10"/>
        </w:rPr>
        <w:t xml:space="preserve"> </w:t>
      </w:r>
      <w:r w:rsidRPr="00406034">
        <w:rPr>
          <w:rFonts w:cstheme="minorHAnsi"/>
          <w:i/>
        </w:rPr>
        <w:t>zákonné podmínky a Objednatel rozhodne o zadání nových prací v zadávacím řízení podle ZZVZ, a nebude-li vybrán pro realizaci těchto prací, zavazuje poskytnout dodavateli nových prací veškerou součinnost pro jejich řádnou</w:t>
      </w:r>
      <w:r w:rsidRPr="00406034">
        <w:rPr>
          <w:rFonts w:cstheme="minorHAnsi"/>
          <w:i/>
          <w:spacing w:val="-9"/>
        </w:rPr>
        <w:t xml:space="preserve"> </w:t>
      </w:r>
      <w:r w:rsidRPr="00406034">
        <w:rPr>
          <w:rFonts w:cstheme="minorHAnsi"/>
          <w:i/>
        </w:rPr>
        <w:t>realizaci.</w:t>
      </w:r>
    </w:p>
    <w:p w14:paraId="2801C55A" w14:textId="77777777" w:rsidR="00406034" w:rsidRPr="00406034" w:rsidRDefault="00406034" w:rsidP="00406034">
      <w:pPr>
        <w:spacing w:before="194" w:line="244" w:lineRule="auto"/>
        <w:ind w:left="2014" w:firstLine="12"/>
        <w:jc w:val="both"/>
        <w:rPr>
          <w:rFonts w:cstheme="minorHAnsi"/>
          <w:i/>
        </w:rPr>
      </w:pPr>
      <w:r w:rsidRPr="00406034">
        <w:rPr>
          <w:rFonts w:cstheme="minorHAnsi"/>
          <w:i/>
        </w:rPr>
        <w:t>Jestliže Zhotoviteli vznikne zpoždění anebo Náklady v příčinné souvislosti s poskytováním součinnosti jinému dodavateli dle předchozího odstavce, musí dát Zhotovitel Správci stavby oznámení a je oprávněn podle Pod-článku 20.1 [</w:t>
      </w:r>
      <w:proofErr w:type="spellStart"/>
      <w:r w:rsidRPr="00406034">
        <w:rPr>
          <w:rFonts w:cstheme="minorHAnsi"/>
          <w:i/>
        </w:rPr>
        <w:t>Claimy</w:t>
      </w:r>
      <w:proofErr w:type="spellEnd"/>
      <w:r w:rsidRPr="00406034">
        <w:rPr>
          <w:rFonts w:cstheme="minorHAnsi"/>
          <w:i/>
        </w:rPr>
        <w:t xml:space="preserve"> zhotovitele] k:</w:t>
      </w:r>
    </w:p>
    <w:p w14:paraId="66FCE296" w14:textId="77777777" w:rsidR="00406034" w:rsidRPr="00406034" w:rsidRDefault="00406034" w:rsidP="00406034">
      <w:pPr>
        <w:pStyle w:val="Odstavecseseznamem"/>
        <w:widowControl w:val="0"/>
        <w:numPr>
          <w:ilvl w:val="0"/>
          <w:numId w:val="20"/>
        </w:numPr>
        <w:tabs>
          <w:tab w:val="left" w:pos="2440"/>
        </w:tabs>
        <w:autoSpaceDE w:val="0"/>
        <w:autoSpaceDN w:val="0"/>
        <w:spacing w:before="202" w:after="0" w:line="244" w:lineRule="auto"/>
        <w:contextualSpacing w:val="0"/>
        <w:jc w:val="both"/>
        <w:rPr>
          <w:rFonts w:cstheme="minorHAnsi"/>
          <w:i/>
        </w:rPr>
      </w:pPr>
      <w:r w:rsidRPr="00406034">
        <w:rPr>
          <w:rFonts w:cstheme="minorHAnsi"/>
          <w:i/>
        </w:rPr>
        <w:t>prodloužení doby za jakékoli takové zpoždění, jestliže dokončení je nebo bude zpožděno podle Pod-článku 8.4 [Prodloužení doby pro dokončení]</w:t>
      </w:r>
      <w:r w:rsidRPr="00406034">
        <w:rPr>
          <w:rFonts w:cstheme="minorHAnsi"/>
          <w:i/>
          <w:spacing w:val="-7"/>
        </w:rPr>
        <w:t xml:space="preserve"> </w:t>
      </w:r>
      <w:r w:rsidRPr="00406034">
        <w:rPr>
          <w:rFonts w:cstheme="minorHAnsi"/>
          <w:i/>
        </w:rPr>
        <w:t>a</w:t>
      </w:r>
    </w:p>
    <w:p w14:paraId="0E8D8CFB" w14:textId="77777777" w:rsidR="00406034" w:rsidRPr="00406034" w:rsidRDefault="00406034" w:rsidP="00406034">
      <w:pPr>
        <w:pStyle w:val="Odstavecseseznamem"/>
        <w:widowControl w:val="0"/>
        <w:numPr>
          <w:ilvl w:val="0"/>
          <w:numId w:val="20"/>
        </w:numPr>
        <w:tabs>
          <w:tab w:val="left" w:pos="2440"/>
        </w:tabs>
        <w:autoSpaceDE w:val="0"/>
        <w:autoSpaceDN w:val="0"/>
        <w:spacing w:before="3" w:after="0" w:line="240" w:lineRule="auto"/>
        <w:contextualSpacing w:val="0"/>
        <w:jc w:val="both"/>
        <w:rPr>
          <w:rFonts w:cstheme="minorHAnsi"/>
          <w:i/>
        </w:rPr>
      </w:pPr>
      <w:r w:rsidRPr="00406034">
        <w:rPr>
          <w:rFonts w:cstheme="minorHAnsi"/>
          <w:i/>
        </w:rPr>
        <w:t>platbě takto vynaložených Nákladů, které se zahrnou do Smluvní</w:t>
      </w:r>
      <w:r w:rsidRPr="00406034">
        <w:rPr>
          <w:rFonts w:cstheme="minorHAnsi"/>
          <w:i/>
          <w:spacing w:val="-12"/>
        </w:rPr>
        <w:t xml:space="preserve"> </w:t>
      </w:r>
      <w:r w:rsidRPr="00406034">
        <w:rPr>
          <w:rFonts w:cstheme="minorHAnsi"/>
          <w:i/>
        </w:rPr>
        <w:t>ceny.</w:t>
      </w:r>
    </w:p>
    <w:p w14:paraId="563F1BE4" w14:textId="5CBB43BB" w:rsidR="00406034" w:rsidRPr="00406034" w:rsidRDefault="00406034" w:rsidP="00406034">
      <w:pPr>
        <w:spacing w:before="208"/>
        <w:ind w:left="2026"/>
        <w:jc w:val="both"/>
        <w:rPr>
          <w:rFonts w:cstheme="minorHAnsi"/>
          <w:i/>
        </w:rPr>
      </w:pPr>
      <w:r w:rsidRPr="00406034">
        <w:rPr>
          <w:rFonts w:cstheme="minorHAnsi"/>
          <w:i/>
        </w:rPr>
        <w:t>Po obdržení tohoto oznámení musí Správce stavby postupovat v souladu s Pod-článkem</w:t>
      </w:r>
      <w:r>
        <w:rPr>
          <w:rFonts w:cstheme="minorHAnsi"/>
          <w:i/>
        </w:rPr>
        <w:t xml:space="preserve"> 3.5 </w:t>
      </w:r>
      <w:r w:rsidRPr="00406034">
        <w:rPr>
          <w:rFonts w:cstheme="minorHAnsi"/>
          <w:i/>
        </w:rPr>
        <w:t>[Určení], aby tyto záležitosti dohodl nebo</w:t>
      </w:r>
      <w:r w:rsidRPr="00406034">
        <w:rPr>
          <w:rFonts w:cstheme="minorHAnsi"/>
          <w:i/>
          <w:spacing w:val="-5"/>
        </w:rPr>
        <w:t xml:space="preserve"> </w:t>
      </w:r>
      <w:r w:rsidRPr="00406034">
        <w:rPr>
          <w:rFonts w:cstheme="minorHAnsi"/>
          <w:i/>
        </w:rPr>
        <w:t>určil.</w:t>
      </w:r>
    </w:p>
    <w:p w14:paraId="77047BF3" w14:textId="6D86A572" w:rsidR="008857A1" w:rsidRPr="008857A1" w:rsidRDefault="008857A1" w:rsidP="00E44B0E">
      <w:pPr>
        <w:pStyle w:val="Nadpis21"/>
        <w:keepNext/>
        <w:widowControl/>
        <w:spacing w:before="0" w:after="120"/>
        <w:ind w:left="0"/>
        <w:contextualSpacing/>
        <w:rPr>
          <w:rFonts w:asciiTheme="minorHAnsi" w:hAnsiTheme="minorHAnsi" w:cstheme="minorHAnsi"/>
          <w:sz w:val="28"/>
          <w:szCs w:val="28"/>
        </w:rPr>
      </w:pPr>
      <w:r w:rsidRPr="008857A1">
        <w:rPr>
          <w:rFonts w:asciiTheme="minorHAnsi" w:hAnsiTheme="minorHAnsi" w:cstheme="minorHAnsi"/>
          <w:sz w:val="28"/>
          <w:szCs w:val="28"/>
        </w:rPr>
        <w:t>13.3</w:t>
      </w:r>
    </w:p>
    <w:p w14:paraId="02140195" w14:textId="47110521" w:rsidR="008857A1" w:rsidRDefault="008857A1" w:rsidP="00E44B0E">
      <w:pPr>
        <w:pStyle w:val="Nadpis21"/>
        <w:keepNext/>
        <w:widowControl/>
        <w:spacing w:before="0" w:after="120"/>
        <w:ind w:left="0"/>
        <w:contextualSpacing/>
        <w:rPr>
          <w:rFonts w:asciiTheme="minorHAnsi" w:hAnsiTheme="minorHAnsi" w:cstheme="minorHAnsi"/>
          <w:sz w:val="28"/>
          <w:szCs w:val="28"/>
        </w:rPr>
      </w:pPr>
      <w:r w:rsidRPr="008857A1">
        <w:rPr>
          <w:rFonts w:asciiTheme="minorHAnsi" w:hAnsiTheme="minorHAnsi" w:cstheme="minorHAnsi"/>
          <w:sz w:val="28"/>
          <w:szCs w:val="28"/>
        </w:rPr>
        <w:t>Postup při variaci</w:t>
      </w:r>
    </w:p>
    <w:p w14:paraId="2A4C7FCA" w14:textId="77777777" w:rsidR="006A5EE6" w:rsidRPr="006A5EE6" w:rsidRDefault="006A5EE6" w:rsidP="00E44B0E">
      <w:pPr>
        <w:pStyle w:val="Zkladntext"/>
        <w:keepNext/>
        <w:widowControl/>
        <w:spacing w:before="1"/>
        <w:ind w:left="2014"/>
        <w:jc w:val="both"/>
        <w:rPr>
          <w:rFonts w:asciiTheme="minorHAnsi" w:hAnsiTheme="minorHAnsi" w:cstheme="minorHAnsi"/>
          <w:b/>
        </w:rPr>
      </w:pPr>
      <w:r w:rsidRPr="006A5EE6">
        <w:rPr>
          <w:rFonts w:asciiTheme="minorHAnsi" w:hAnsiTheme="minorHAnsi" w:cstheme="minorHAnsi"/>
          <w:b/>
        </w:rPr>
        <w:t>Na konec Pod-článku 13.3 se vkládají tyto odstavce:</w:t>
      </w:r>
    </w:p>
    <w:p w14:paraId="53CF2200" w14:textId="77777777" w:rsidR="006A5EE6" w:rsidRPr="006A5EE6" w:rsidRDefault="006A5EE6" w:rsidP="00E44B0E">
      <w:pPr>
        <w:pStyle w:val="Zkladntext"/>
        <w:keepNext/>
        <w:widowControl/>
        <w:spacing w:before="4"/>
        <w:rPr>
          <w:rFonts w:asciiTheme="minorHAnsi" w:hAnsiTheme="minorHAnsi" w:cstheme="minorHAnsi"/>
          <w:sz w:val="21"/>
        </w:rPr>
      </w:pPr>
    </w:p>
    <w:p w14:paraId="4C584DFD" w14:textId="4D091CCF" w:rsidR="006A5EE6" w:rsidRPr="006A5EE6" w:rsidRDefault="006A5EE6" w:rsidP="006A5EE6">
      <w:pPr>
        <w:spacing w:line="244" w:lineRule="auto"/>
        <w:ind w:left="2014" w:right="153"/>
        <w:jc w:val="both"/>
        <w:rPr>
          <w:i/>
        </w:rPr>
      </w:pPr>
      <w:r w:rsidRPr="6619CB55">
        <w:rPr>
          <w:i/>
        </w:rPr>
        <w:t>Správce stavby a Zhotovitel nesmí při ocenění Variace přesáhnout u žádné položky cenu</w:t>
      </w:r>
      <w:r w:rsidRPr="6619CB55">
        <w:rPr>
          <w:i/>
          <w:spacing w:val="-11"/>
        </w:rPr>
        <w:t xml:space="preserve"> </w:t>
      </w:r>
      <w:r w:rsidRPr="6619CB55">
        <w:rPr>
          <w:i/>
        </w:rPr>
        <w:t>příslušné</w:t>
      </w:r>
      <w:r w:rsidRPr="6619CB55">
        <w:rPr>
          <w:i/>
          <w:spacing w:val="-8"/>
        </w:rPr>
        <w:t xml:space="preserve"> </w:t>
      </w:r>
      <w:r w:rsidRPr="6619CB55">
        <w:rPr>
          <w:i/>
        </w:rPr>
        <w:t>položky</w:t>
      </w:r>
      <w:r w:rsidRPr="6619CB55">
        <w:rPr>
          <w:i/>
          <w:spacing w:val="-8"/>
        </w:rPr>
        <w:t xml:space="preserve"> uvedenou </w:t>
      </w:r>
      <w:r w:rsidRPr="6619CB55">
        <w:rPr>
          <w:i/>
        </w:rPr>
        <w:t>ve</w:t>
      </w:r>
      <w:r w:rsidRPr="6619CB55">
        <w:rPr>
          <w:i/>
          <w:spacing w:val="-9"/>
        </w:rPr>
        <w:t xml:space="preserve"> </w:t>
      </w:r>
      <w:r w:rsidRPr="6619CB55">
        <w:rPr>
          <w:i/>
        </w:rPr>
        <w:t>sborníku</w:t>
      </w:r>
      <w:r w:rsidRPr="6619CB55">
        <w:rPr>
          <w:i/>
          <w:spacing w:val="-8"/>
        </w:rPr>
        <w:t xml:space="preserve"> </w:t>
      </w:r>
      <w:r w:rsidRPr="6619CB55">
        <w:rPr>
          <w:i/>
        </w:rPr>
        <w:t>cen</w:t>
      </w:r>
      <w:r w:rsidRPr="6619CB55">
        <w:rPr>
          <w:i/>
          <w:spacing w:val="-9"/>
        </w:rPr>
        <w:t xml:space="preserve"> </w:t>
      </w:r>
      <w:r w:rsidRPr="6619CB55">
        <w:rPr>
          <w:i/>
        </w:rPr>
        <w:t>stavebních</w:t>
      </w:r>
      <w:r w:rsidRPr="6619CB55">
        <w:rPr>
          <w:i/>
          <w:spacing w:val="-8"/>
        </w:rPr>
        <w:t xml:space="preserve"> </w:t>
      </w:r>
      <w:r w:rsidRPr="6619CB55">
        <w:rPr>
          <w:i/>
        </w:rPr>
        <w:t>prací vydávaných společností RTS, a.s., IČO: 255 33 843, se sídlem Lazaretní 4038/13, Židenice, 615 00 Brno, platnému ke dni předložení návrhu Variace Zhotovitelem; pro vyloučení pochybností Strany výslovně potvrzují, že k takto získané ceně se nepřipočítává přirážka přiměřeného zisku ani režijní náklady Zhotovitele, neboť jsou v těchto cenách již</w:t>
      </w:r>
      <w:r w:rsidRPr="6619CB55">
        <w:rPr>
          <w:i/>
          <w:spacing w:val="-10"/>
        </w:rPr>
        <w:t xml:space="preserve"> </w:t>
      </w:r>
      <w:r w:rsidRPr="6619CB55">
        <w:rPr>
          <w:i/>
        </w:rPr>
        <w:t>zahrnuty.</w:t>
      </w:r>
      <w:r w:rsidR="004612AD" w:rsidRPr="6619CB55">
        <w:rPr>
          <w:i/>
        </w:rPr>
        <w:t xml:space="preserve"> V případě specifických prací nezahrnutých </w:t>
      </w:r>
      <w:r w:rsidR="00775C63" w:rsidRPr="6619CB55">
        <w:rPr>
          <w:i/>
        </w:rPr>
        <w:t>ve výše uvedeném sborníku cen musí být Variace oceněna na základě individuální kalkulace za použití ceny v místě a čase obvyklé</w:t>
      </w:r>
      <w:r w:rsidR="0972ECF9" w:rsidRPr="621E7916">
        <w:rPr>
          <w:i/>
          <w:iCs/>
        </w:rPr>
        <w:t xml:space="preserve"> a cena </w:t>
      </w:r>
      <w:r w:rsidR="0972ECF9" w:rsidRPr="5C99F244">
        <w:rPr>
          <w:i/>
          <w:iCs/>
        </w:rPr>
        <w:t xml:space="preserve">Variace </w:t>
      </w:r>
      <w:r w:rsidR="0972ECF9" w:rsidRPr="00C02A25">
        <w:rPr>
          <w:rFonts w:ascii="Calibri" w:eastAsia="Calibri" w:hAnsi="Calibri" w:cs="Calibri"/>
          <w:i/>
        </w:rPr>
        <w:t>musí být odsouhlasena Správcem stavby a Objednatelem</w:t>
      </w:r>
      <w:r w:rsidR="2ABC61A5" w:rsidRPr="2C4C02F3">
        <w:rPr>
          <w:i/>
          <w:iCs/>
        </w:rPr>
        <w:t>.</w:t>
      </w:r>
    </w:p>
    <w:p w14:paraId="1BC25787" w14:textId="7588F3E9" w:rsidR="006A5EE6" w:rsidRPr="006A5EE6" w:rsidRDefault="006A5EE6" w:rsidP="006A5EE6">
      <w:pPr>
        <w:spacing w:line="244" w:lineRule="auto"/>
        <w:ind w:left="2014" w:right="152"/>
        <w:jc w:val="both"/>
        <w:rPr>
          <w:rFonts w:cstheme="minorHAnsi"/>
          <w:i/>
        </w:rPr>
      </w:pPr>
      <w:r w:rsidRPr="006A5EE6">
        <w:rPr>
          <w:rFonts w:cstheme="minorHAnsi"/>
          <w:i/>
        </w:rPr>
        <w:t>Správce stavby musí postupovat v souladu s Pod-článkem 3.5 [Určení], aby dohodl nebo určil, zda má být Variace zaplacena podle skutečně dodaného množství nebo provedené práce nebo paušálním obnosem. V případě platby podle skutečně dodaného množství nebo provedené práce se použijí ustanovení pro měření a oceňování tak, jak jsou stanovena v Požadavcích objednatele. V případě že taková ustanovení v Požadavcích objednatele nejsou, musí Správce stavby postupovat v souladu s Pod-článkem 3.5 [Určení], aby dohodl nebo určil způsob měření a oceňování. V souladu s tím musí být určena Smluvní cena, která musí podléhat úpravám v souladu se Smlouvou.</w:t>
      </w:r>
    </w:p>
    <w:p w14:paraId="08FC560E" w14:textId="77777777" w:rsidR="00467043" w:rsidRPr="00467043" w:rsidRDefault="00467043" w:rsidP="00467043">
      <w:pPr>
        <w:pStyle w:val="Nadpis21"/>
        <w:spacing w:before="0" w:after="120"/>
        <w:ind w:left="0"/>
        <w:contextualSpacing/>
        <w:rPr>
          <w:rFonts w:asciiTheme="minorHAnsi" w:hAnsiTheme="minorHAnsi" w:cstheme="minorHAnsi"/>
          <w:sz w:val="28"/>
          <w:szCs w:val="28"/>
        </w:rPr>
      </w:pPr>
      <w:r w:rsidRPr="00467043">
        <w:rPr>
          <w:rFonts w:asciiTheme="minorHAnsi" w:hAnsiTheme="minorHAnsi" w:cstheme="minorHAnsi"/>
          <w:sz w:val="28"/>
          <w:szCs w:val="28"/>
        </w:rPr>
        <w:t>13.5</w:t>
      </w:r>
    </w:p>
    <w:p w14:paraId="537DFD39" w14:textId="712977AD" w:rsidR="00467043" w:rsidRPr="00467043" w:rsidRDefault="00467043" w:rsidP="00467043">
      <w:pPr>
        <w:pStyle w:val="Nadpis21"/>
        <w:spacing w:before="0" w:after="120"/>
        <w:ind w:left="0"/>
        <w:contextualSpacing/>
        <w:rPr>
          <w:rFonts w:asciiTheme="minorHAnsi" w:hAnsiTheme="minorHAnsi" w:cstheme="minorHAnsi"/>
          <w:sz w:val="28"/>
          <w:szCs w:val="28"/>
        </w:rPr>
      </w:pPr>
      <w:r w:rsidRPr="00467043">
        <w:rPr>
          <w:rFonts w:asciiTheme="minorHAnsi" w:hAnsiTheme="minorHAnsi" w:cstheme="minorHAnsi"/>
          <w:sz w:val="28"/>
          <w:szCs w:val="28"/>
        </w:rPr>
        <w:t>Podmíněné obnosy</w:t>
      </w:r>
    </w:p>
    <w:p w14:paraId="69602347" w14:textId="14AF0FCF" w:rsidR="00962BCC" w:rsidRDefault="005D67CD" w:rsidP="005D67CD">
      <w:pPr>
        <w:pStyle w:val="Zkladntext"/>
        <w:spacing w:before="1"/>
        <w:ind w:left="2014"/>
        <w:jc w:val="both"/>
        <w:rPr>
          <w:rFonts w:asciiTheme="minorHAnsi" w:hAnsiTheme="minorHAnsi" w:cstheme="minorHAnsi"/>
          <w:b/>
        </w:rPr>
      </w:pPr>
      <w:r w:rsidRPr="005D67CD">
        <w:rPr>
          <w:rFonts w:asciiTheme="minorHAnsi" w:hAnsiTheme="minorHAnsi" w:cstheme="minorHAnsi"/>
          <w:b/>
        </w:rPr>
        <w:t>Pod-článek 13.5 se ruší bez náhrady.</w:t>
      </w:r>
    </w:p>
    <w:p w14:paraId="1AFE28E8" w14:textId="2374024E" w:rsidR="00370194" w:rsidRDefault="00370194" w:rsidP="005D67CD">
      <w:pPr>
        <w:pStyle w:val="Zkladntext"/>
        <w:spacing w:before="1"/>
        <w:ind w:left="2014"/>
        <w:jc w:val="both"/>
        <w:rPr>
          <w:rFonts w:asciiTheme="minorHAnsi" w:hAnsiTheme="minorHAnsi" w:cstheme="minorHAnsi"/>
          <w:b/>
        </w:rPr>
      </w:pPr>
    </w:p>
    <w:p w14:paraId="10D2A67B" w14:textId="77777777" w:rsidR="00370194" w:rsidRPr="00370194" w:rsidRDefault="00370194" w:rsidP="00370194">
      <w:pPr>
        <w:pStyle w:val="Nadpis21"/>
        <w:spacing w:before="0" w:after="120"/>
        <w:ind w:left="0"/>
        <w:contextualSpacing/>
        <w:rPr>
          <w:rFonts w:asciiTheme="minorHAnsi" w:hAnsiTheme="minorHAnsi" w:cstheme="minorHAnsi"/>
          <w:sz w:val="28"/>
          <w:szCs w:val="28"/>
        </w:rPr>
      </w:pPr>
      <w:r w:rsidRPr="00370194">
        <w:rPr>
          <w:rFonts w:asciiTheme="minorHAnsi" w:hAnsiTheme="minorHAnsi" w:cstheme="minorHAnsi"/>
          <w:sz w:val="28"/>
          <w:szCs w:val="28"/>
        </w:rPr>
        <w:t>13.6</w:t>
      </w:r>
    </w:p>
    <w:p w14:paraId="284565F0" w14:textId="77777777" w:rsidR="00370194" w:rsidRDefault="00370194" w:rsidP="00370194">
      <w:pPr>
        <w:pStyle w:val="Nadpis21"/>
        <w:spacing w:before="0" w:after="120"/>
        <w:ind w:left="0"/>
        <w:contextualSpacing/>
        <w:rPr>
          <w:rFonts w:asciiTheme="minorHAnsi" w:hAnsiTheme="minorHAnsi" w:cstheme="minorHAnsi"/>
          <w:sz w:val="28"/>
          <w:szCs w:val="28"/>
        </w:rPr>
      </w:pPr>
      <w:r w:rsidRPr="00370194">
        <w:rPr>
          <w:rFonts w:asciiTheme="minorHAnsi" w:hAnsiTheme="minorHAnsi" w:cstheme="minorHAnsi"/>
          <w:sz w:val="28"/>
          <w:szCs w:val="28"/>
        </w:rPr>
        <w:t xml:space="preserve">Práce za hodinovou </w:t>
      </w:r>
    </w:p>
    <w:p w14:paraId="7C497148" w14:textId="63C642BF" w:rsidR="00370194" w:rsidRDefault="00E7110E" w:rsidP="00370194">
      <w:pPr>
        <w:pStyle w:val="Nadpis21"/>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s</w:t>
      </w:r>
      <w:r w:rsidR="00370194" w:rsidRPr="00370194">
        <w:rPr>
          <w:rFonts w:asciiTheme="minorHAnsi" w:hAnsiTheme="minorHAnsi" w:cstheme="minorHAnsi"/>
          <w:sz w:val="28"/>
          <w:szCs w:val="28"/>
        </w:rPr>
        <w:t>azbu</w:t>
      </w:r>
    </w:p>
    <w:p w14:paraId="3C501E38" w14:textId="77777777" w:rsidR="000F4B3C" w:rsidRPr="000F4B3C" w:rsidRDefault="000F4B3C" w:rsidP="000F4B3C">
      <w:pPr>
        <w:pStyle w:val="Zkladntext"/>
        <w:spacing w:before="1"/>
        <w:ind w:left="2014"/>
        <w:jc w:val="both"/>
        <w:rPr>
          <w:rFonts w:asciiTheme="minorHAnsi" w:hAnsiTheme="minorHAnsi" w:cstheme="minorHAnsi"/>
          <w:b/>
        </w:rPr>
      </w:pPr>
      <w:r w:rsidRPr="000F4B3C">
        <w:rPr>
          <w:rFonts w:asciiTheme="minorHAnsi" w:hAnsiTheme="minorHAnsi" w:cstheme="minorHAnsi"/>
          <w:b/>
        </w:rPr>
        <w:t>Pod-článek 13.6 se ruší bez náhrady.</w:t>
      </w:r>
    </w:p>
    <w:p w14:paraId="29C8A6F7" w14:textId="77777777" w:rsidR="00E81351" w:rsidRDefault="00E81351" w:rsidP="00E7110E">
      <w:pPr>
        <w:pStyle w:val="Nadpis21"/>
        <w:spacing w:before="0" w:after="120"/>
        <w:ind w:left="0"/>
        <w:contextualSpacing/>
        <w:rPr>
          <w:rFonts w:asciiTheme="minorHAnsi" w:hAnsiTheme="minorHAnsi" w:cstheme="minorHAnsi"/>
          <w:sz w:val="28"/>
          <w:szCs w:val="28"/>
        </w:rPr>
      </w:pPr>
    </w:p>
    <w:p w14:paraId="3E7DD577" w14:textId="77777777" w:rsidR="003A58C2" w:rsidRPr="003A58C2" w:rsidRDefault="003A58C2" w:rsidP="003A58C2">
      <w:pPr>
        <w:pStyle w:val="Nadpis21"/>
        <w:spacing w:before="0" w:after="120"/>
        <w:ind w:left="0"/>
        <w:contextualSpacing/>
        <w:rPr>
          <w:rFonts w:asciiTheme="minorHAnsi" w:hAnsiTheme="minorHAnsi" w:cstheme="minorHAnsi"/>
          <w:sz w:val="28"/>
          <w:szCs w:val="28"/>
        </w:rPr>
      </w:pPr>
      <w:r w:rsidRPr="003A58C2">
        <w:rPr>
          <w:rFonts w:asciiTheme="minorHAnsi" w:hAnsiTheme="minorHAnsi" w:cstheme="minorHAnsi"/>
          <w:sz w:val="28"/>
          <w:szCs w:val="28"/>
        </w:rPr>
        <w:t>13.8</w:t>
      </w:r>
    </w:p>
    <w:p w14:paraId="2153BFF8" w14:textId="77777777" w:rsidR="003A58C2" w:rsidRDefault="003A58C2" w:rsidP="003A58C2">
      <w:pPr>
        <w:pStyle w:val="Nadpis21"/>
        <w:spacing w:before="0" w:after="120"/>
        <w:ind w:left="0"/>
        <w:contextualSpacing/>
        <w:rPr>
          <w:rFonts w:asciiTheme="minorHAnsi" w:hAnsiTheme="minorHAnsi" w:cstheme="minorHAnsi"/>
          <w:sz w:val="28"/>
          <w:szCs w:val="28"/>
        </w:rPr>
      </w:pPr>
      <w:r w:rsidRPr="003A58C2">
        <w:rPr>
          <w:rFonts w:asciiTheme="minorHAnsi" w:hAnsiTheme="minorHAnsi" w:cstheme="minorHAnsi"/>
          <w:sz w:val="28"/>
          <w:szCs w:val="28"/>
        </w:rPr>
        <w:t xml:space="preserve">Úpravy v důsledku </w:t>
      </w:r>
    </w:p>
    <w:p w14:paraId="7C72FC49" w14:textId="4E34951E" w:rsidR="003A58C2" w:rsidRDefault="003A58C2" w:rsidP="003A58C2">
      <w:pPr>
        <w:pStyle w:val="Nadpis21"/>
        <w:spacing w:before="0" w:after="120"/>
        <w:ind w:left="0"/>
        <w:contextualSpacing/>
        <w:rPr>
          <w:rFonts w:asciiTheme="minorHAnsi" w:hAnsiTheme="minorHAnsi" w:cstheme="minorHAnsi"/>
          <w:sz w:val="28"/>
          <w:szCs w:val="28"/>
        </w:rPr>
      </w:pPr>
      <w:r w:rsidRPr="003A58C2">
        <w:rPr>
          <w:rFonts w:asciiTheme="minorHAnsi" w:hAnsiTheme="minorHAnsi" w:cstheme="minorHAnsi"/>
          <w:sz w:val="28"/>
          <w:szCs w:val="28"/>
        </w:rPr>
        <w:t>změny nákladů</w:t>
      </w:r>
    </w:p>
    <w:p w14:paraId="75FB48B3" w14:textId="77777777" w:rsidR="00645F38" w:rsidRPr="002D0330" w:rsidRDefault="00957BD6" w:rsidP="00645F38">
      <w:pPr>
        <w:pStyle w:val="Zkladntext"/>
        <w:ind w:left="2007"/>
        <w:rPr>
          <w:rFonts w:asciiTheme="minorHAnsi" w:hAnsiTheme="minorHAnsi" w:cstheme="minorHAnsi"/>
          <w:b/>
        </w:rPr>
      </w:pPr>
      <w:r w:rsidRPr="00957BD6">
        <w:rPr>
          <w:rFonts w:asciiTheme="minorHAnsi" w:hAnsiTheme="minorHAnsi" w:cstheme="minorHAnsi"/>
          <w:b/>
        </w:rPr>
        <w:t xml:space="preserve">Pod-článek 13.8 </w:t>
      </w:r>
      <w:r w:rsidR="00645F38" w:rsidRPr="002D0330">
        <w:rPr>
          <w:rFonts w:asciiTheme="minorHAnsi" w:hAnsiTheme="minorHAnsi" w:cstheme="minorHAnsi"/>
          <w:b/>
        </w:rPr>
        <w:t>se nahrazuje tímto textem:</w:t>
      </w:r>
    </w:p>
    <w:p w14:paraId="66B945E0" w14:textId="348038BE" w:rsidR="00957BD6" w:rsidRPr="00F51C38" w:rsidRDefault="006F0C16" w:rsidP="00F51C38">
      <w:pPr>
        <w:pStyle w:val="Zkladntext"/>
        <w:spacing w:before="120"/>
        <w:ind w:left="2007"/>
        <w:jc w:val="both"/>
        <w:rPr>
          <w:rFonts w:asciiTheme="minorHAnsi" w:hAnsiTheme="minorHAnsi" w:cstheme="minorHAnsi"/>
          <w:i/>
        </w:rPr>
      </w:pPr>
      <w:r w:rsidRPr="006F0C16">
        <w:rPr>
          <w:rFonts w:asciiTheme="minorHAnsi" w:hAnsiTheme="minorHAnsi" w:cstheme="minorHAnsi"/>
          <w:i/>
        </w:rPr>
        <w:t>Způsob úpravy částek splatných Zhotoviteli v důsledku změn nákladů</w:t>
      </w:r>
      <w:r>
        <w:rPr>
          <w:rFonts w:asciiTheme="minorHAnsi" w:hAnsiTheme="minorHAnsi" w:cstheme="minorHAnsi"/>
          <w:i/>
        </w:rPr>
        <w:t xml:space="preserve"> </w:t>
      </w:r>
      <w:r w:rsidRPr="006F0C16">
        <w:rPr>
          <w:rFonts w:asciiTheme="minorHAnsi" w:hAnsiTheme="minorHAnsi" w:cstheme="minorHAnsi"/>
          <w:i/>
        </w:rPr>
        <w:t>(valorizace) je definován v Příloze k nabídce.</w:t>
      </w:r>
      <w:r w:rsidR="00645F38" w:rsidRPr="002D0330">
        <w:rPr>
          <w:rFonts w:asciiTheme="minorHAnsi" w:hAnsiTheme="minorHAnsi" w:cstheme="minorHAnsi"/>
          <w:i/>
        </w:rPr>
        <w:t xml:space="preserve"> </w:t>
      </w:r>
    </w:p>
    <w:p w14:paraId="2A607D2B" w14:textId="77777777" w:rsidR="00E81351" w:rsidRDefault="00E81351" w:rsidP="00A77F2C">
      <w:pPr>
        <w:pStyle w:val="Nadpis21"/>
        <w:spacing w:before="0" w:after="120"/>
        <w:ind w:left="0"/>
        <w:contextualSpacing/>
        <w:rPr>
          <w:rFonts w:asciiTheme="minorHAnsi" w:hAnsiTheme="minorHAnsi" w:cstheme="minorHAnsi"/>
          <w:sz w:val="28"/>
          <w:szCs w:val="28"/>
        </w:rPr>
      </w:pPr>
    </w:p>
    <w:p w14:paraId="57C392C8" w14:textId="11BA1266" w:rsidR="00A77F2C" w:rsidRPr="001E375A" w:rsidRDefault="00A77F2C" w:rsidP="00A77F2C">
      <w:pPr>
        <w:pStyle w:val="Nadpis21"/>
        <w:spacing w:before="0" w:after="120"/>
        <w:ind w:left="0"/>
        <w:contextualSpacing/>
        <w:rPr>
          <w:rFonts w:asciiTheme="minorHAnsi" w:hAnsiTheme="minorHAnsi" w:cstheme="minorHAnsi"/>
          <w:sz w:val="28"/>
          <w:szCs w:val="28"/>
        </w:rPr>
      </w:pPr>
      <w:r w:rsidRPr="001E375A">
        <w:rPr>
          <w:rFonts w:asciiTheme="minorHAnsi" w:hAnsiTheme="minorHAnsi" w:cstheme="minorHAnsi"/>
          <w:sz w:val="28"/>
          <w:szCs w:val="28"/>
        </w:rPr>
        <w:t>_________________________________________________________________</w:t>
      </w:r>
    </w:p>
    <w:p w14:paraId="04E2E019" w14:textId="2E98B2AE" w:rsidR="00A77F2C" w:rsidRPr="00B7325C" w:rsidRDefault="00A77F2C" w:rsidP="00E44B0E">
      <w:pPr>
        <w:keepNext/>
        <w:spacing w:before="85" w:line="314" w:lineRule="exact"/>
        <w:rPr>
          <w:rFonts w:cstheme="minorHAnsi"/>
          <w:i/>
        </w:rPr>
      </w:pPr>
      <w:r>
        <w:rPr>
          <w:rFonts w:cstheme="minorHAnsi"/>
          <w:b/>
          <w:sz w:val="36"/>
          <w:szCs w:val="36"/>
        </w:rPr>
        <w:t>14</w:t>
      </w:r>
      <w:r>
        <w:rPr>
          <w:rFonts w:cstheme="minorHAnsi"/>
          <w:b/>
          <w:sz w:val="32"/>
        </w:rPr>
        <w:t xml:space="preserve"> </w:t>
      </w:r>
      <w:r w:rsidR="004B4BBD" w:rsidRPr="004B4BBD">
        <w:rPr>
          <w:b/>
          <w:sz w:val="32"/>
          <w:lang w:bidi="cs-CZ"/>
        </w:rPr>
        <w:t>Smluvní cena a platební podmínky</w:t>
      </w:r>
    </w:p>
    <w:p w14:paraId="52497278" w14:textId="44F9880E" w:rsidR="00957BD6" w:rsidRDefault="00957BD6" w:rsidP="00E44B0E">
      <w:pPr>
        <w:pStyle w:val="Nadpis21"/>
        <w:keepNext/>
        <w:widowControl/>
        <w:spacing w:before="0" w:after="120"/>
        <w:ind w:left="0"/>
        <w:contextualSpacing/>
        <w:rPr>
          <w:rFonts w:asciiTheme="minorHAnsi" w:hAnsiTheme="minorHAnsi" w:cstheme="minorHAnsi"/>
          <w:sz w:val="28"/>
          <w:szCs w:val="28"/>
        </w:rPr>
      </w:pPr>
    </w:p>
    <w:p w14:paraId="02F4AFB8" w14:textId="77777777" w:rsidR="00EC1012" w:rsidRPr="00EC1012" w:rsidRDefault="00EC1012" w:rsidP="00EC1012">
      <w:pPr>
        <w:pStyle w:val="Nadpis21"/>
        <w:spacing w:before="0" w:after="120"/>
        <w:ind w:left="0"/>
        <w:contextualSpacing/>
        <w:rPr>
          <w:rFonts w:asciiTheme="minorHAnsi" w:hAnsiTheme="minorHAnsi" w:cstheme="minorHAnsi"/>
          <w:sz w:val="28"/>
          <w:szCs w:val="28"/>
        </w:rPr>
      </w:pPr>
      <w:r w:rsidRPr="00EC1012">
        <w:rPr>
          <w:rFonts w:asciiTheme="minorHAnsi" w:hAnsiTheme="minorHAnsi" w:cstheme="minorHAnsi"/>
          <w:sz w:val="28"/>
          <w:szCs w:val="28"/>
        </w:rPr>
        <w:t>14.1</w:t>
      </w:r>
    </w:p>
    <w:p w14:paraId="0005D9A0" w14:textId="77777777" w:rsidR="00EC1012" w:rsidRPr="00EC1012" w:rsidRDefault="00EC1012" w:rsidP="00EC1012">
      <w:pPr>
        <w:pStyle w:val="Nadpis21"/>
        <w:spacing w:before="0" w:after="120"/>
        <w:ind w:left="0"/>
        <w:contextualSpacing/>
        <w:rPr>
          <w:rFonts w:asciiTheme="minorHAnsi" w:hAnsiTheme="minorHAnsi" w:cstheme="minorHAnsi"/>
          <w:sz w:val="28"/>
          <w:szCs w:val="28"/>
        </w:rPr>
      </w:pPr>
      <w:r w:rsidRPr="00EC1012">
        <w:rPr>
          <w:rFonts w:asciiTheme="minorHAnsi" w:hAnsiTheme="minorHAnsi" w:cstheme="minorHAnsi"/>
          <w:sz w:val="28"/>
          <w:szCs w:val="28"/>
        </w:rPr>
        <w:t>Smluvní cena</w:t>
      </w:r>
    </w:p>
    <w:p w14:paraId="14BAC16D" w14:textId="2FE3E8BA" w:rsidR="00F7139A" w:rsidRPr="00F054EE" w:rsidRDefault="00F7139A" w:rsidP="00142D99">
      <w:pPr>
        <w:pStyle w:val="Zkladntext"/>
        <w:ind w:left="2014"/>
        <w:rPr>
          <w:rFonts w:asciiTheme="minorHAnsi" w:hAnsiTheme="minorHAnsi" w:cstheme="minorBidi"/>
          <w:b/>
        </w:rPr>
      </w:pPr>
      <w:r w:rsidRPr="1F8711DB">
        <w:rPr>
          <w:rFonts w:asciiTheme="minorHAnsi" w:hAnsiTheme="minorHAnsi" w:cstheme="minorBidi"/>
          <w:b/>
        </w:rPr>
        <w:t xml:space="preserve">V Pod-článku 14.1 v pod-odstavci (b) se text </w:t>
      </w:r>
      <w:r w:rsidR="00BD0C4A" w:rsidRPr="1F8711DB">
        <w:rPr>
          <w:rFonts w:asciiTheme="minorHAnsi" w:hAnsiTheme="minorHAnsi" w:cstheme="minorBidi"/>
          <w:i/>
        </w:rPr>
        <w:t>„s výjimkou stanovenou v Pod-článku 13.7 [Úpravy v důsledku změn legislativy</w:t>
      </w:r>
      <w:r w:rsidR="00F054EE" w:rsidRPr="1F8711DB">
        <w:rPr>
          <w:rFonts w:asciiTheme="minorHAnsi" w:hAnsiTheme="minorHAnsi" w:cstheme="minorBidi"/>
          <w:i/>
        </w:rPr>
        <w:t xml:space="preserve">]“ </w:t>
      </w:r>
      <w:r w:rsidR="00F054EE" w:rsidRPr="1F8711DB">
        <w:rPr>
          <w:rFonts w:asciiTheme="minorHAnsi" w:hAnsiTheme="minorHAnsi" w:cstheme="minorBidi"/>
          <w:b/>
        </w:rPr>
        <w:t>ruší bez náhrady.</w:t>
      </w:r>
    </w:p>
    <w:p w14:paraId="68A648DE" w14:textId="77777777" w:rsidR="00F7139A" w:rsidRDefault="00F7139A" w:rsidP="00142D99">
      <w:pPr>
        <w:pStyle w:val="Zkladntext"/>
        <w:ind w:left="2014"/>
        <w:rPr>
          <w:rFonts w:asciiTheme="minorHAnsi" w:hAnsiTheme="minorHAnsi" w:cstheme="minorHAnsi"/>
          <w:b/>
        </w:rPr>
      </w:pPr>
    </w:p>
    <w:p w14:paraId="65CEE7C4" w14:textId="5B9B1CA2" w:rsidR="00142D99" w:rsidRPr="00142D99" w:rsidRDefault="00142D99" w:rsidP="00142D99">
      <w:pPr>
        <w:pStyle w:val="Zkladntext"/>
        <w:ind w:left="2014"/>
        <w:rPr>
          <w:rFonts w:asciiTheme="minorHAnsi" w:hAnsiTheme="minorHAnsi" w:cstheme="minorHAnsi"/>
          <w:b/>
        </w:rPr>
      </w:pPr>
      <w:r w:rsidRPr="00142D99">
        <w:rPr>
          <w:rFonts w:asciiTheme="minorHAnsi" w:hAnsiTheme="minorHAnsi" w:cstheme="minorHAnsi"/>
          <w:b/>
        </w:rPr>
        <w:t xml:space="preserve">Na konec Pod-článku 14.1 se </w:t>
      </w:r>
      <w:r w:rsidR="00C4016E">
        <w:rPr>
          <w:rFonts w:asciiTheme="minorHAnsi" w:hAnsiTheme="minorHAnsi" w:cstheme="minorHAnsi"/>
          <w:b/>
        </w:rPr>
        <w:t>přidává</w:t>
      </w:r>
      <w:r w:rsidRPr="00142D99">
        <w:rPr>
          <w:rFonts w:asciiTheme="minorHAnsi" w:hAnsiTheme="minorHAnsi" w:cstheme="minorHAnsi"/>
          <w:b/>
        </w:rPr>
        <w:t xml:space="preserve"> tento odstavec:</w:t>
      </w:r>
    </w:p>
    <w:p w14:paraId="4D9E355A" w14:textId="77777777" w:rsidR="00142D99" w:rsidRPr="00142D99" w:rsidRDefault="00142D99" w:rsidP="00142D99">
      <w:pPr>
        <w:pStyle w:val="Zkladntext"/>
        <w:spacing w:before="5"/>
        <w:rPr>
          <w:rFonts w:asciiTheme="minorHAnsi" w:hAnsiTheme="minorHAnsi" w:cstheme="minorHAnsi"/>
          <w:sz w:val="21"/>
        </w:rPr>
      </w:pPr>
    </w:p>
    <w:p w14:paraId="49718DCB" w14:textId="79FBC693" w:rsidR="00142D99" w:rsidRPr="00142D99" w:rsidRDefault="00142D99" w:rsidP="00142D99">
      <w:pPr>
        <w:spacing w:line="244" w:lineRule="auto"/>
        <w:ind w:left="2014" w:right="152"/>
        <w:jc w:val="both"/>
        <w:rPr>
          <w:i/>
        </w:rPr>
      </w:pPr>
      <w:r w:rsidRPr="1F8711DB">
        <w:rPr>
          <w:i/>
        </w:rPr>
        <w:t>Objednatel prohlašuje, že plnění přijatá na základě Smlouvy použije výlučně pro účely, které nejsou předmětem DPH. Vzhledem k tomu, že Objednatel není u plnění přijatých na základě Smlouvy v postavení osoby povinné k dani (§ 5 odst. 3 ZDPH), neuplatní se v návaznosti na „Informace Generálního finančního ředitelství a Ministerstva financí k režimu přenesení daňové povinnosti na DPH ve stavebnictví - § 92e zákona o DPH“ uveřejněnou dne 9. 11. 2011 na stránkách Ministerstva financí při fakturaci režim přenesení daňové povinnosti podle § 92e ZDPH.</w:t>
      </w:r>
    </w:p>
    <w:p w14:paraId="544E3735" w14:textId="77777777" w:rsidR="000A5886" w:rsidRPr="000A5886" w:rsidRDefault="000A5886" w:rsidP="000A5886">
      <w:pPr>
        <w:pStyle w:val="Nadpis21"/>
        <w:spacing w:before="0" w:after="120"/>
        <w:ind w:left="0"/>
        <w:contextualSpacing/>
        <w:rPr>
          <w:rFonts w:asciiTheme="minorHAnsi" w:hAnsiTheme="minorHAnsi" w:cstheme="minorHAnsi"/>
          <w:sz w:val="28"/>
          <w:szCs w:val="28"/>
        </w:rPr>
      </w:pPr>
      <w:r w:rsidRPr="000A5886">
        <w:rPr>
          <w:rFonts w:asciiTheme="minorHAnsi" w:hAnsiTheme="minorHAnsi" w:cstheme="minorHAnsi"/>
          <w:sz w:val="28"/>
          <w:szCs w:val="28"/>
        </w:rPr>
        <w:t>14.2</w:t>
      </w:r>
    </w:p>
    <w:p w14:paraId="57A8C917" w14:textId="77777777" w:rsidR="000A5886" w:rsidRPr="000A5886" w:rsidRDefault="000A5886" w:rsidP="000A5886">
      <w:pPr>
        <w:pStyle w:val="Nadpis21"/>
        <w:spacing w:before="0" w:after="120"/>
        <w:ind w:left="0"/>
        <w:contextualSpacing/>
        <w:rPr>
          <w:rFonts w:asciiTheme="minorHAnsi" w:hAnsiTheme="minorHAnsi" w:cstheme="minorHAnsi"/>
          <w:sz w:val="28"/>
          <w:szCs w:val="28"/>
        </w:rPr>
      </w:pPr>
      <w:r w:rsidRPr="000A5886">
        <w:rPr>
          <w:rFonts w:asciiTheme="minorHAnsi" w:hAnsiTheme="minorHAnsi" w:cstheme="minorHAnsi"/>
          <w:sz w:val="28"/>
          <w:szCs w:val="28"/>
        </w:rPr>
        <w:t>Zálohová platba</w:t>
      </w:r>
    </w:p>
    <w:p w14:paraId="1FA48A0B" w14:textId="77777777" w:rsidR="00B81F84" w:rsidRPr="00B81F84" w:rsidRDefault="00B81F84" w:rsidP="00B81F84">
      <w:pPr>
        <w:pStyle w:val="Zkladntext"/>
        <w:ind w:left="2014"/>
        <w:jc w:val="both"/>
        <w:rPr>
          <w:rFonts w:asciiTheme="minorHAnsi" w:hAnsiTheme="minorHAnsi" w:cstheme="minorHAnsi"/>
          <w:b/>
        </w:rPr>
      </w:pPr>
      <w:r w:rsidRPr="00B81F84">
        <w:rPr>
          <w:rFonts w:asciiTheme="minorHAnsi" w:hAnsiTheme="minorHAnsi" w:cstheme="minorHAnsi"/>
          <w:b/>
        </w:rPr>
        <w:t>Pod-článek 14.2 se nahrazuje tímto textem:</w:t>
      </w:r>
    </w:p>
    <w:p w14:paraId="06507B8D" w14:textId="77777777" w:rsidR="00B81F84" w:rsidRPr="00B81F84" w:rsidRDefault="00B81F84" w:rsidP="00B81F84">
      <w:pPr>
        <w:pStyle w:val="Zkladntext"/>
        <w:ind w:left="2014"/>
        <w:jc w:val="both"/>
        <w:rPr>
          <w:rFonts w:asciiTheme="minorHAnsi" w:hAnsiTheme="minorHAnsi" w:cstheme="minorHAnsi"/>
        </w:rPr>
      </w:pPr>
    </w:p>
    <w:p w14:paraId="4999E7E6" w14:textId="38FEF2E9" w:rsidR="008207A0" w:rsidRPr="00E81351" w:rsidRDefault="00B81F84" w:rsidP="00E81351">
      <w:pPr>
        <w:pStyle w:val="Zkladntext"/>
        <w:ind w:left="2014"/>
        <w:jc w:val="both"/>
        <w:rPr>
          <w:rFonts w:asciiTheme="minorHAnsi" w:hAnsiTheme="minorHAnsi" w:cstheme="minorHAnsi"/>
          <w:i/>
        </w:rPr>
      </w:pPr>
      <w:r w:rsidRPr="00B81F84">
        <w:rPr>
          <w:rFonts w:asciiTheme="minorHAnsi" w:hAnsiTheme="minorHAnsi" w:cstheme="minorHAnsi"/>
          <w:i/>
        </w:rPr>
        <w:t>Zálohové platby jsou vyloučeny.</w:t>
      </w:r>
    </w:p>
    <w:p w14:paraId="3818DEBC" w14:textId="1E053A4A" w:rsidR="008207A0" w:rsidRPr="008207A0" w:rsidRDefault="008207A0" w:rsidP="008207A0">
      <w:pPr>
        <w:pStyle w:val="Nadpis21"/>
        <w:spacing w:before="0" w:after="120"/>
        <w:ind w:left="0"/>
        <w:contextualSpacing/>
        <w:rPr>
          <w:rFonts w:asciiTheme="minorHAnsi" w:hAnsiTheme="minorHAnsi" w:cstheme="minorHAnsi"/>
          <w:sz w:val="28"/>
          <w:szCs w:val="28"/>
        </w:rPr>
      </w:pPr>
      <w:r w:rsidRPr="008207A0">
        <w:rPr>
          <w:rFonts w:asciiTheme="minorHAnsi" w:hAnsiTheme="minorHAnsi" w:cstheme="minorHAnsi"/>
          <w:sz w:val="28"/>
          <w:szCs w:val="28"/>
        </w:rPr>
        <w:t>14.3</w:t>
      </w:r>
    </w:p>
    <w:p w14:paraId="7CC4F330" w14:textId="77777777" w:rsidR="008207A0" w:rsidRDefault="008207A0" w:rsidP="008207A0">
      <w:pPr>
        <w:pStyle w:val="Nadpis21"/>
        <w:spacing w:before="0" w:after="120"/>
        <w:ind w:left="0"/>
        <w:contextualSpacing/>
        <w:rPr>
          <w:rFonts w:asciiTheme="minorHAnsi" w:hAnsiTheme="minorHAnsi" w:cstheme="minorHAnsi"/>
          <w:sz w:val="28"/>
          <w:szCs w:val="28"/>
        </w:rPr>
      </w:pPr>
      <w:r w:rsidRPr="008207A0">
        <w:rPr>
          <w:rFonts w:asciiTheme="minorHAnsi" w:hAnsiTheme="minorHAnsi" w:cstheme="minorHAnsi"/>
          <w:sz w:val="28"/>
          <w:szCs w:val="28"/>
        </w:rPr>
        <w:t xml:space="preserve">Žádost o potvrzení </w:t>
      </w:r>
    </w:p>
    <w:p w14:paraId="2D259CA1" w14:textId="2BBFEBC7" w:rsidR="008207A0" w:rsidRPr="008207A0" w:rsidRDefault="008207A0" w:rsidP="008207A0">
      <w:pPr>
        <w:pStyle w:val="Nadpis21"/>
        <w:spacing w:before="0" w:after="120"/>
        <w:ind w:left="0"/>
        <w:contextualSpacing/>
        <w:rPr>
          <w:rFonts w:asciiTheme="minorHAnsi" w:hAnsiTheme="minorHAnsi" w:cstheme="minorHAnsi"/>
          <w:sz w:val="28"/>
          <w:szCs w:val="28"/>
        </w:rPr>
      </w:pPr>
      <w:r w:rsidRPr="008207A0">
        <w:rPr>
          <w:rFonts w:asciiTheme="minorHAnsi" w:hAnsiTheme="minorHAnsi" w:cstheme="minorHAnsi"/>
          <w:sz w:val="28"/>
          <w:szCs w:val="28"/>
        </w:rPr>
        <w:t>průběžné platby</w:t>
      </w:r>
    </w:p>
    <w:p w14:paraId="76148BBD" w14:textId="77777777" w:rsidR="008A7EC1" w:rsidRPr="008A7EC1" w:rsidRDefault="008A7EC1" w:rsidP="008A7EC1">
      <w:pPr>
        <w:pStyle w:val="Zkladntext"/>
        <w:ind w:left="2014"/>
        <w:rPr>
          <w:rFonts w:asciiTheme="minorHAnsi" w:hAnsiTheme="minorHAnsi" w:cstheme="minorHAnsi"/>
          <w:b/>
        </w:rPr>
      </w:pPr>
      <w:r w:rsidRPr="008A7EC1">
        <w:rPr>
          <w:rFonts w:asciiTheme="minorHAnsi" w:hAnsiTheme="minorHAnsi" w:cstheme="minorHAnsi"/>
          <w:b/>
        </w:rPr>
        <w:t>První odstavec Pod-článku 14.3 se nahrazuje tímto textem:</w:t>
      </w:r>
    </w:p>
    <w:p w14:paraId="0D41C0C8" w14:textId="77777777" w:rsidR="008A7EC1" w:rsidRPr="008A7EC1" w:rsidRDefault="008A7EC1" w:rsidP="008A7EC1">
      <w:pPr>
        <w:pStyle w:val="Zkladntext"/>
        <w:spacing w:before="2"/>
        <w:rPr>
          <w:rFonts w:asciiTheme="minorHAnsi" w:hAnsiTheme="minorHAnsi" w:cstheme="minorHAnsi"/>
          <w:sz w:val="21"/>
        </w:rPr>
      </w:pPr>
    </w:p>
    <w:p w14:paraId="04A20D32" w14:textId="60C8FEB0" w:rsidR="008A7EC1" w:rsidRDefault="008A7EC1" w:rsidP="00700170">
      <w:pPr>
        <w:spacing w:before="1" w:line="247" w:lineRule="auto"/>
        <w:ind w:left="2014" w:right="152"/>
        <w:jc w:val="both"/>
        <w:rPr>
          <w:rFonts w:cstheme="minorHAnsi"/>
          <w:i/>
        </w:rPr>
      </w:pPr>
      <w:r w:rsidRPr="008A7EC1">
        <w:rPr>
          <w:rFonts w:cstheme="minorHAnsi"/>
          <w:i/>
        </w:rPr>
        <w:t xml:space="preserve">Zhotovitel musí Správci stavby </w:t>
      </w:r>
      <w:r w:rsidR="00EE034C">
        <w:rPr>
          <w:rFonts w:cstheme="minorHAnsi"/>
          <w:i/>
        </w:rPr>
        <w:t xml:space="preserve">prostřednictvím CDE </w:t>
      </w:r>
      <w:r w:rsidRPr="008A7EC1">
        <w:rPr>
          <w:rFonts w:cstheme="minorHAnsi"/>
          <w:i/>
        </w:rPr>
        <w:t>předložit po splnění Milníku Vyúčtování ve formě</w:t>
      </w:r>
      <w:r w:rsidRPr="008A7EC1">
        <w:rPr>
          <w:rFonts w:cstheme="minorHAnsi"/>
          <w:i/>
          <w:spacing w:val="-13"/>
        </w:rPr>
        <w:t xml:space="preserve"> </w:t>
      </w:r>
      <w:r w:rsidRPr="008A7EC1">
        <w:rPr>
          <w:rFonts w:cstheme="minorHAnsi"/>
          <w:i/>
        </w:rPr>
        <w:t>schválené</w:t>
      </w:r>
      <w:r w:rsidRPr="008A7EC1">
        <w:rPr>
          <w:rFonts w:cstheme="minorHAnsi"/>
          <w:i/>
          <w:spacing w:val="-10"/>
        </w:rPr>
        <w:t xml:space="preserve"> </w:t>
      </w:r>
      <w:r w:rsidRPr="008A7EC1">
        <w:rPr>
          <w:rFonts w:cstheme="minorHAnsi"/>
          <w:i/>
        </w:rPr>
        <w:t>Správcem</w:t>
      </w:r>
      <w:r w:rsidRPr="008A7EC1">
        <w:rPr>
          <w:rFonts w:cstheme="minorHAnsi"/>
          <w:i/>
          <w:spacing w:val="-13"/>
        </w:rPr>
        <w:t xml:space="preserve"> </w:t>
      </w:r>
      <w:r w:rsidRPr="008A7EC1">
        <w:rPr>
          <w:rFonts w:cstheme="minorHAnsi"/>
          <w:i/>
        </w:rPr>
        <w:t>stavby</w:t>
      </w:r>
      <w:r w:rsidRPr="008A7EC1">
        <w:rPr>
          <w:rFonts w:cstheme="minorHAnsi"/>
          <w:i/>
          <w:spacing w:val="-10"/>
        </w:rPr>
        <w:t xml:space="preserve"> </w:t>
      </w:r>
      <w:r w:rsidRPr="008A7EC1">
        <w:rPr>
          <w:rFonts w:cstheme="minorHAnsi"/>
          <w:i/>
        </w:rPr>
        <w:t>podrobně</w:t>
      </w:r>
      <w:r w:rsidRPr="008A7EC1">
        <w:rPr>
          <w:rFonts w:cstheme="minorHAnsi"/>
          <w:i/>
          <w:spacing w:val="-10"/>
        </w:rPr>
        <w:t xml:space="preserve"> </w:t>
      </w:r>
      <w:r w:rsidRPr="008A7EC1">
        <w:rPr>
          <w:rFonts w:cstheme="minorHAnsi"/>
          <w:i/>
        </w:rPr>
        <w:t>znázorňující</w:t>
      </w:r>
      <w:r w:rsidRPr="008A7EC1">
        <w:rPr>
          <w:rFonts w:cstheme="minorHAnsi"/>
          <w:i/>
          <w:spacing w:val="-9"/>
        </w:rPr>
        <w:t xml:space="preserve"> </w:t>
      </w:r>
      <w:r w:rsidRPr="008A7EC1">
        <w:rPr>
          <w:rFonts w:cstheme="minorHAnsi"/>
          <w:i/>
        </w:rPr>
        <w:t>částky,</w:t>
      </w:r>
      <w:r w:rsidRPr="008A7EC1">
        <w:rPr>
          <w:rFonts w:cstheme="minorHAnsi"/>
          <w:i/>
          <w:spacing w:val="-11"/>
        </w:rPr>
        <w:t xml:space="preserve"> </w:t>
      </w:r>
      <w:r w:rsidRPr="008A7EC1">
        <w:rPr>
          <w:rFonts w:cstheme="minorHAnsi"/>
          <w:i/>
        </w:rPr>
        <w:t>o</w:t>
      </w:r>
      <w:r w:rsidRPr="008A7EC1">
        <w:rPr>
          <w:rFonts w:cstheme="minorHAnsi"/>
          <w:i/>
          <w:spacing w:val="-12"/>
        </w:rPr>
        <w:t xml:space="preserve"> </w:t>
      </w:r>
      <w:r w:rsidRPr="008A7EC1">
        <w:rPr>
          <w:rFonts w:cstheme="minorHAnsi"/>
          <w:i/>
        </w:rPr>
        <w:t>kterých</w:t>
      </w:r>
      <w:r w:rsidRPr="008A7EC1">
        <w:rPr>
          <w:rFonts w:cstheme="minorHAnsi"/>
          <w:i/>
          <w:spacing w:val="-10"/>
        </w:rPr>
        <w:t xml:space="preserve"> </w:t>
      </w:r>
      <w:r w:rsidRPr="008A7EC1">
        <w:rPr>
          <w:rFonts w:cstheme="minorHAnsi"/>
          <w:i/>
        </w:rPr>
        <w:t>se</w:t>
      </w:r>
      <w:r w:rsidRPr="008A7EC1">
        <w:rPr>
          <w:rFonts w:cstheme="minorHAnsi"/>
          <w:i/>
          <w:spacing w:val="-10"/>
        </w:rPr>
        <w:t xml:space="preserve"> </w:t>
      </w:r>
      <w:r w:rsidRPr="008A7EC1">
        <w:rPr>
          <w:rFonts w:cstheme="minorHAnsi"/>
          <w:i/>
        </w:rPr>
        <w:t>Zhotovitel domnívá, že je k jejich platbě oprávněn, spolu s</w:t>
      </w:r>
      <w:r w:rsidR="00C974BF">
        <w:rPr>
          <w:rFonts w:cstheme="minorHAnsi"/>
          <w:i/>
        </w:rPr>
        <w:t> </w:t>
      </w:r>
      <w:r w:rsidRPr="008A7EC1">
        <w:rPr>
          <w:rFonts w:cstheme="minorHAnsi"/>
          <w:i/>
        </w:rPr>
        <w:t>podpůrnými dokumenty</w:t>
      </w:r>
      <w:r w:rsidR="001B1CEF">
        <w:rPr>
          <w:rFonts w:cstheme="minorHAnsi"/>
          <w:i/>
        </w:rPr>
        <w:t>, které musí obsahovat příslušné zprávy o postupu prací v souladu s </w:t>
      </w:r>
      <w:r w:rsidR="001B1CEF">
        <w:rPr>
          <w:rFonts w:cstheme="minorHAnsi"/>
          <w:bCs/>
          <w:i/>
          <w:iCs/>
        </w:rPr>
        <w:t>[</w:t>
      </w:r>
      <w:r w:rsidR="001B1CEF">
        <w:rPr>
          <w:rFonts w:cstheme="minorHAnsi"/>
          <w:i/>
        </w:rPr>
        <w:t xml:space="preserve">Pod-článkem 4.21 </w:t>
      </w:r>
      <w:r w:rsidR="001B1CEF">
        <w:rPr>
          <w:rFonts w:cstheme="minorHAnsi"/>
          <w:bCs/>
          <w:i/>
          <w:iCs/>
        </w:rPr>
        <w:t>Zprávy o postupu prací]</w:t>
      </w:r>
      <w:r w:rsidRPr="008A7EC1">
        <w:rPr>
          <w:rFonts w:cstheme="minorHAnsi"/>
          <w:i/>
        </w:rPr>
        <w:t>.</w:t>
      </w:r>
    </w:p>
    <w:p w14:paraId="6CAD0F31" w14:textId="1145DBE4" w:rsidR="008A7EC1" w:rsidRPr="008A7EC1" w:rsidRDefault="008A7EC1" w:rsidP="00624FB4">
      <w:pPr>
        <w:spacing w:after="120" w:line="247" w:lineRule="auto"/>
        <w:ind w:left="2013"/>
        <w:jc w:val="both"/>
        <w:rPr>
          <w:rFonts w:cstheme="minorHAnsi"/>
        </w:rPr>
      </w:pPr>
      <w:r w:rsidRPr="004A0A79">
        <w:rPr>
          <w:rFonts w:cstheme="minorHAnsi"/>
          <w:b/>
        </w:rPr>
        <w:t>V pod-odstavci (a) se text</w:t>
      </w:r>
      <w:r w:rsidRPr="008A7EC1">
        <w:rPr>
          <w:rFonts w:cstheme="minorHAnsi"/>
        </w:rPr>
        <w:t xml:space="preserve"> </w:t>
      </w:r>
      <w:r w:rsidRPr="008A7EC1">
        <w:rPr>
          <w:rFonts w:cstheme="minorHAnsi"/>
          <w:i/>
        </w:rPr>
        <w:t xml:space="preserve">„ke konci měsíce“ </w:t>
      </w:r>
      <w:r w:rsidRPr="004A0A79">
        <w:rPr>
          <w:rFonts w:cstheme="minorHAnsi"/>
          <w:b/>
        </w:rPr>
        <w:t>nahrazuje textem</w:t>
      </w:r>
      <w:r w:rsidRPr="008A7EC1">
        <w:rPr>
          <w:rFonts w:cstheme="minorHAnsi"/>
        </w:rPr>
        <w:t xml:space="preserve"> </w:t>
      </w:r>
      <w:r w:rsidRPr="008A7EC1">
        <w:rPr>
          <w:rFonts w:cstheme="minorHAnsi"/>
          <w:i/>
        </w:rPr>
        <w:t>„ke konci</w:t>
      </w:r>
      <w:r w:rsidR="004A0A79">
        <w:rPr>
          <w:rFonts w:cstheme="minorHAnsi"/>
          <w:i/>
        </w:rPr>
        <w:t xml:space="preserve"> </w:t>
      </w:r>
      <w:r w:rsidRPr="008A7EC1">
        <w:rPr>
          <w:rFonts w:cstheme="minorHAnsi"/>
          <w:i/>
        </w:rPr>
        <w:t>Milníku“</w:t>
      </w:r>
      <w:r w:rsidRPr="008A7EC1">
        <w:rPr>
          <w:rFonts w:cstheme="minorHAnsi"/>
        </w:rPr>
        <w:t xml:space="preserve">. </w:t>
      </w:r>
    </w:p>
    <w:p w14:paraId="2C7CAA6B" w14:textId="017E870E" w:rsidR="00381AEC" w:rsidRPr="00545273" w:rsidRDefault="00381AEC" w:rsidP="004A0A79">
      <w:pPr>
        <w:spacing w:line="247" w:lineRule="auto"/>
        <w:ind w:left="2013" w:right="471"/>
        <w:rPr>
          <w:rFonts w:cstheme="minorHAnsi"/>
          <w:b/>
        </w:rPr>
      </w:pPr>
      <w:r>
        <w:rPr>
          <w:rFonts w:cstheme="minorHAnsi"/>
          <w:b/>
        </w:rPr>
        <w:t>Text v pod-odstavci (</w:t>
      </w:r>
      <w:r w:rsidR="00957002">
        <w:rPr>
          <w:rFonts w:cstheme="minorHAnsi"/>
          <w:b/>
        </w:rPr>
        <w:t>d) se ruší bez náhrady.</w:t>
      </w:r>
    </w:p>
    <w:p w14:paraId="3F803698" w14:textId="77777777" w:rsidR="008A7EC1" w:rsidRPr="008A7EC1" w:rsidRDefault="008A7EC1" w:rsidP="00720EDC">
      <w:pPr>
        <w:spacing w:before="2"/>
        <w:ind w:left="2014"/>
        <w:jc w:val="both"/>
        <w:rPr>
          <w:rFonts w:cstheme="minorHAnsi"/>
        </w:rPr>
      </w:pPr>
      <w:r w:rsidRPr="00720EDC">
        <w:rPr>
          <w:rFonts w:cstheme="minorHAnsi"/>
          <w:b/>
        </w:rPr>
        <w:t>V pod-odstavci (g) se mezi slova</w:t>
      </w:r>
      <w:r w:rsidRPr="008A7EC1">
        <w:rPr>
          <w:rFonts w:cstheme="minorHAnsi"/>
        </w:rPr>
        <w:t xml:space="preserve"> „</w:t>
      </w:r>
      <w:r w:rsidRPr="008A7EC1">
        <w:rPr>
          <w:rFonts w:cstheme="minorHAnsi"/>
          <w:i/>
        </w:rPr>
        <w:t>Potvrzeních platby</w:t>
      </w:r>
      <w:r w:rsidRPr="008A7EC1">
        <w:rPr>
          <w:rFonts w:cstheme="minorHAnsi"/>
        </w:rPr>
        <w:t xml:space="preserve">“ </w:t>
      </w:r>
      <w:r w:rsidRPr="00720EDC">
        <w:rPr>
          <w:rFonts w:cstheme="minorHAnsi"/>
          <w:b/>
        </w:rPr>
        <w:t>vkládá slovo</w:t>
      </w:r>
      <w:r w:rsidRPr="008A7EC1">
        <w:rPr>
          <w:rFonts w:cstheme="minorHAnsi"/>
        </w:rPr>
        <w:t xml:space="preserve"> „</w:t>
      </w:r>
      <w:r w:rsidRPr="008A7EC1">
        <w:rPr>
          <w:rFonts w:cstheme="minorHAnsi"/>
          <w:i/>
        </w:rPr>
        <w:t>průběžné</w:t>
      </w:r>
      <w:r w:rsidRPr="008A7EC1">
        <w:rPr>
          <w:rFonts w:cstheme="minorHAnsi"/>
        </w:rPr>
        <w:t>“.</w:t>
      </w:r>
    </w:p>
    <w:p w14:paraId="07453E7B" w14:textId="77777777" w:rsidR="009951FB" w:rsidRPr="009951FB" w:rsidRDefault="009951FB" w:rsidP="005F2B0D">
      <w:pPr>
        <w:pStyle w:val="Nadpis21"/>
        <w:keepNext/>
        <w:keepLines/>
        <w:widowControl/>
        <w:spacing w:before="0" w:after="120"/>
        <w:ind w:left="0"/>
        <w:contextualSpacing/>
        <w:rPr>
          <w:rFonts w:asciiTheme="minorHAnsi" w:hAnsiTheme="minorHAnsi" w:cstheme="minorHAnsi"/>
          <w:sz w:val="28"/>
          <w:szCs w:val="28"/>
        </w:rPr>
      </w:pPr>
      <w:r w:rsidRPr="009951FB">
        <w:rPr>
          <w:rFonts w:asciiTheme="minorHAnsi" w:hAnsiTheme="minorHAnsi" w:cstheme="minorHAnsi"/>
          <w:sz w:val="28"/>
          <w:szCs w:val="28"/>
        </w:rPr>
        <w:t>14.5</w:t>
      </w:r>
    </w:p>
    <w:p w14:paraId="378E42D8" w14:textId="77777777" w:rsidR="009951FB" w:rsidRDefault="009951FB" w:rsidP="005F2B0D">
      <w:pPr>
        <w:pStyle w:val="Nadpis21"/>
        <w:keepNext/>
        <w:keepLines/>
        <w:widowControl/>
        <w:spacing w:before="0" w:after="120"/>
        <w:ind w:left="0"/>
        <w:contextualSpacing/>
        <w:rPr>
          <w:rFonts w:asciiTheme="minorHAnsi" w:hAnsiTheme="minorHAnsi" w:cstheme="minorHAnsi"/>
          <w:sz w:val="28"/>
          <w:szCs w:val="28"/>
        </w:rPr>
      </w:pPr>
      <w:r w:rsidRPr="009951FB">
        <w:rPr>
          <w:rFonts w:asciiTheme="minorHAnsi" w:hAnsiTheme="minorHAnsi" w:cstheme="minorHAnsi"/>
          <w:sz w:val="28"/>
          <w:szCs w:val="28"/>
        </w:rPr>
        <w:t xml:space="preserve">Technologické zařízení </w:t>
      </w:r>
    </w:p>
    <w:p w14:paraId="067AA23E" w14:textId="0454780D" w:rsidR="009951FB" w:rsidRPr="009951FB" w:rsidRDefault="009951FB" w:rsidP="005F2B0D">
      <w:pPr>
        <w:pStyle w:val="Nadpis21"/>
        <w:keepNext/>
        <w:keepLines/>
        <w:widowControl/>
        <w:spacing w:before="0" w:after="120"/>
        <w:ind w:left="0"/>
        <w:contextualSpacing/>
        <w:rPr>
          <w:rFonts w:asciiTheme="minorHAnsi" w:hAnsiTheme="minorHAnsi" w:cstheme="minorHAnsi"/>
          <w:sz w:val="28"/>
          <w:szCs w:val="28"/>
        </w:rPr>
      </w:pPr>
      <w:r w:rsidRPr="009951FB">
        <w:rPr>
          <w:rFonts w:asciiTheme="minorHAnsi" w:hAnsiTheme="minorHAnsi" w:cstheme="minorHAnsi"/>
          <w:sz w:val="28"/>
          <w:szCs w:val="28"/>
        </w:rPr>
        <w:t>a materiály určené</w:t>
      </w:r>
    </w:p>
    <w:p w14:paraId="29AEE8C9" w14:textId="77777777" w:rsidR="009951FB" w:rsidRPr="009951FB" w:rsidRDefault="009951FB" w:rsidP="005F2B0D">
      <w:pPr>
        <w:pStyle w:val="Nadpis21"/>
        <w:keepNext/>
        <w:keepLines/>
        <w:widowControl/>
        <w:spacing w:before="0" w:after="120"/>
        <w:ind w:left="0"/>
        <w:contextualSpacing/>
        <w:rPr>
          <w:rFonts w:asciiTheme="minorHAnsi" w:hAnsiTheme="minorHAnsi" w:cstheme="minorHAnsi"/>
          <w:sz w:val="28"/>
          <w:szCs w:val="28"/>
        </w:rPr>
      </w:pPr>
      <w:r w:rsidRPr="009951FB">
        <w:rPr>
          <w:rFonts w:asciiTheme="minorHAnsi" w:hAnsiTheme="minorHAnsi" w:cstheme="minorHAnsi"/>
          <w:sz w:val="28"/>
          <w:szCs w:val="28"/>
        </w:rPr>
        <w:t>pro dílo</w:t>
      </w:r>
    </w:p>
    <w:p w14:paraId="4FAEDEA0" w14:textId="77777777" w:rsidR="00EC3A6F" w:rsidRPr="00EC3A6F" w:rsidRDefault="00EC3A6F" w:rsidP="005F2B0D">
      <w:pPr>
        <w:pStyle w:val="Zkladntext"/>
        <w:keepNext/>
        <w:keepLines/>
        <w:widowControl/>
        <w:ind w:left="2012"/>
        <w:jc w:val="both"/>
        <w:rPr>
          <w:rFonts w:asciiTheme="minorHAnsi" w:hAnsiTheme="minorHAnsi" w:cstheme="minorHAnsi"/>
          <w:b/>
        </w:rPr>
      </w:pPr>
      <w:r w:rsidRPr="00EC3A6F">
        <w:rPr>
          <w:rFonts w:asciiTheme="minorHAnsi" w:hAnsiTheme="minorHAnsi" w:cstheme="minorHAnsi"/>
          <w:b/>
        </w:rPr>
        <w:t>Pod-článek 14.5 se ruší bez náhrady.</w:t>
      </w:r>
    </w:p>
    <w:p w14:paraId="4892D5C0" w14:textId="77777777" w:rsidR="001D09CD" w:rsidRPr="001D09CD" w:rsidRDefault="001D09CD" w:rsidP="005F2B0D">
      <w:pPr>
        <w:pStyle w:val="Nadpis21"/>
        <w:keepNext/>
        <w:keepLines/>
        <w:widowControl/>
        <w:spacing w:before="0" w:after="120"/>
        <w:ind w:left="0"/>
        <w:contextualSpacing/>
        <w:rPr>
          <w:rFonts w:asciiTheme="minorHAnsi" w:hAnsiTheme="minorHAnsi" w:cstheme="minorHAnsi"/>
          <w:sz w:val="28"/>
          <w:szCs w:val="28"/>
        </w:rPr>
      </w:pPr>
      <w:r w:rsidRPr="001D09CD">
        <w:rPr>
          <w:rFonts w:asciiTheme="minorHAnsi" w:hAnsiTheme="minorHAnsi" w:cstheme="minorHAnsi"/>
          <w:sz w:val="28"/>
          <w:szCs w:val="28"/>
        </w:rPr>
        <w:t>14.6</w:t>
      </w:r>
    </w:p>
    <w:p w14:paraId="4773B678" w14:textId="77777777" w:rsidR="001D09CD" w:rsidRDefault="001D09CD" w:rsidP="001D09CD">
      <w:pPr>
        <w:pStyle w:val="Nadpis21"/>
        <w:spacing w:before="0" w:after="120"/>
        <w:ind w:left="0"/>
        <w:contextualSpacing/>
        <w:rPr>
          <w:rFonts w:asciiTheme="minorHAnsi" w:hAnsiTheme="minorHAnsi" w:cstheme="minorHAnsi"/>
          <w:sz w:val="28"/>
          <w:szCs w:val="28"/>
        </w:rPr>
      </w:pPr>
      <w:r w:rsidRPr="001D09CD">
        <w:rPr>
          <w:rFonts w:asciiTheme="minorHAnsi" w:hAnsiTheme="minorHAnsi" w:cstheme="minorHAnsi"/>
          <w:sz w:val="28"/>
          <w:szCs w:val="28"/>
        </w:rPr>
        <w:t xml:space="preserve">Vydání potvrzení </w:t>
      </w:r>
    </w:p>
    <w:p w14:paraId="441F0FBA" w14:textId="7F1799C9" w:rsidR="001D09CD" w:rsidRPr="001D09CD" w:rsidRDefault="001D09CD" w:rsidP="001D09CD">
      <w:pPr>
        <w:pStyle w:val="Nadpis21"/>
        <w:spacing w:before="0" w:after="120"/>
        <w:ind w:left="0"/>
        <w:contextualSpacing/>
        <w:rPr>
          <w:rFonts w:asciiTheme="minorHAnsi" w:hAnsiTheme="minorHAnsi" w:cstheme="minorHAnsi"/>
          <w:sz w:val="28"/>
          <w:szCs w:val="28"/>
        </w:rPr>
      </w:pPr>
      <w:r w:rsidRPr="001D09CD">
        <w:rPr>
          <w:rFonts w:asciiTheme="minorHAnsi" w:hAnsiTheme="minorHAnsi" w:cstheme="minorHAnsi"/>
          <w:sz w:val="28"/>
          <w:szCs w:val="28"/>
        </w:rPr>
        <w:t>průběžné platby</w:t>
      </w:r>
    </w:p>
    <w:p w14:paraId="1E11B20E" w14:textId="77777777" w:rsidR="001C4739" w:rsidRPr="001C4739" w:rsidRDefault="001C4739" w:rsidP="001C4739">
      <w:pPr>
        <w:pStyle w:val="Zkladntext"/>
        <w:spacing w:before="1"/>
        <w:ind w:left="2000"/>
        <w:jc w:val="both"/>
        <w:rPr>
          <w:rFonts w:asciiTheme="minorHAnsi" w:hAnsiTheme="minorHAnsi" w:cstheme="minorHAnsi"/>
          <w:b/>
        </w:rPr>
      </w:pPr>
      <w:r w:rsidRPr="001C4739">
        <w:rPr>
          <w:rFonts w:asciiTheme="minorHAnsi" w:hAnsiTheme="minorHAnsi" w:cstheme="minorHAnsi"/>
          <w:b/>
        </w:rPr>
        <w:t>Třetí odstavec Pod-článku 14.6 se nahrazuje tímto textem:</w:t>
      </w:r>
    </w:p>
    <w:p w14:paraId="27E87391" w14:textId="77777777" w:rsidR="001C4739" w:rsidRPr="001C4739" w:rsidRDefault="001C4739" w:rsidP="001C4739">
      <w:pPr>
        <w:pStyle w:val="Zkladntext"/>
        <w:spacing w:before="4"/>
        <w:rPr>
          <w:rFonts w:asciiTheme="minorHAnsi" w:hAnsiTheme="minorHAnsi" w:cstheme="minorHAnsi"/>
          <w:sz w:val="21"/>
        </w:rPr>
      </w:pPr>
    </w:p>
    <w:p w14:paraId="5551684F" w14:textId="707AAD30" w:rsidR="001C4739" w:rsidRPr="000E4FFD" w:rsidRDefault="001C4739" w:rsidP="000E4FFD">
      <w:pPr>
        <w:spacing w:line="244" w:lineRule="auto"/>
        <w:ind w:left="2002" w:right="154" w:firstLine="9"/>
        <w:jc w:val="both"/>
        <w:rPr>
          <w:rFonts w:cstheme="minorHAnsi"/>
          <w:i/>
        </w:rPr>
      </w:pPr>
      <w:r w:rsidRPr="001C4739">
        <w:rPr>
          <w:rFonts w:cstheme="minorHAnsi"/>
          <w:i/>
        </w:rPr>
        <w:t>Jestliže některé údaje uvedené ve Vyúčtování nejsou pravdivé, správné nebo úplné nebo jestliže jejich správnost nemůže být Správcem stavby ověřena z</w:t>
      </w:r>
      <w:r w:rsidR="005F2B0D">
        <w:rPr>
          <w:rFonts w:cstheme="minorHAnsi"/>
          <w:i/>
        </w:rPr>
        <w:t> </w:t>
      </w:r>
      <w:r w:rsidRPr="001C4739">
        <w:rPr>
          <w:rFonts w:cstheme="minorHAnsi"/>
          <w:i/>
        </w:rPr>
        <w:t>důvodu nedostatečných podpůrných dokumentů či je Vyúčtování jinak v</w:t>
      </w:r>
      <w:r w:rsidR="005F2B0D">
        <w:rPr>
          <w:rFonts w:cstheme="minorHAnsi"/>
          <w:i/>
        </w:rPr>
        <w:t> </w:t>
      </w:r>
      <w:r w:rsidRPr="001C4739">
        <w:rPr>
          <w:rFonts w:cstheme="minorHAnsi"/>
          <w:i/>
        </w:rPr>
        <w:t xml:space="preserve">rozporu se Smlouvou, musí Správce stavby tuto skutečnost spolu s důvody oznámit Zhotoviteli do 28 dnů od obdržení Vyúčtování. V takovém případě </w:t>
      </w:r>
    </w:p>
    <w:p w14:paraId="2F1B844E" w14:textId="77777777" w:rsidR="001C4739" w:rsidRPr="001C4739" w:rsidRDefault="001C4739" w:rsidP="001C4739">
      <w:pPr>
        <w:pStyle w:val="Odstavecseseznamem"/>
        <w:widowControl w:val="0"/>
        <w:numPr>
          <w:ilvl w:val="1"/>
          <w:numId w:val="21"/>
        </w:numPr>
        <w:tabs>
          <w:tab w:val="left" w:pos="2735"/>
        </w:tabs>
        <w:autoSpaceDE w:val="0"/>
        <w:autoSpaceDN w:val="0"/>
        <w:spacing w:after="0" w:line="240" w:lineRule="auto"/>
        <w:ind w:hanging="358"/>
        <w:contextualSpacing w:val="0"/>
        <w:jc w:val="both"/>
        <w:rPr>
          <w:rFonts w:cstheme="minorHAnsi"/>
          <w:i/>
        </w:rPr>
      </w:pPr>
      <w:r w:rsidRPr="001C4739">
        <w:rPr>
          <w:rFonts w:cstheme="minorHAnsi"/>
          <w:i/>
        </w:rPr>
        <w:t>Vyúčtování nezakládá povinnost vydat Potvrzení průběžné platby</w:t>
      </w:r>
      <w:r w:rsidRPr="001C4739">
        <w:rPr>
          <w:rFonts w:cstheme="minorHAnsi"/>
          <w:i/>
          <w:spacing w:val="1"/>
        </w:rPr>
        <w:t xml:space="preserve"> </w:t>
      </w:r>
      <w:r w:rsidRPr="001C4739">
        <w:rPr>
          <w:rFonts w:cstheme="minorHAnsi"/>
          <w:i/>
        </w:rPr>
        <w:t>a</w:t>
      </w:r>
    </w:p>
    <w:p w14:paraId="4DAF6380" w14:textId="77777777" w:rsidR="001C4739" w:rsidRPr="001C4739" w:rsidRDefault="001C4739" w:rsidP="001C4739">
      <w:pPr>
        <w:pStyle w:val="Odstavecseseznamem"/>
        <w:widowControl w:val="0"/>
        <w:numPr>
          <w:ilvl w:val="1"/>
          <w:numId w:val="21"/>
        </w:numPr>
        <w:tabs>
          <w:tab w:val="left" w:pos="2733"/>
        </w:tabs>
        <w:autoSpaceDE w:val="0"/>
        <w:autoSpaceDN w:val="0"/>
        <w:spacing w:before="6" w:after="0" w:line="244" w:lineRule="auto"/>
        <w:ind w:right="153" w:hanging="355"/>
        <w:contextualSpacing w:val="0"/>
        <w:jc w:val="both"/>
        <w:rPr>
          <w:rFonts w:cstheme="minorHAnsi"/>
          <w:i/>
        </w:rPr>
      </w:pPr>
      <w:r w:rsidRPr="001C4739">
        <w:rPr>
          <w:rFonts w:cstheme="minorHAnsi"/>
          <w:i/>
        </w:rPr>
        <w:t>Zhotovitel je povinen předložit Správci stavby bez zbytečného odkladu nové Vyúčtování spolu se všemi podpůrnými dokumenty, které bude v souladu se Smlouvou.</w:t>
      </w:r>
      <w:r w:rsidRPr="001C4739">
        <w:rPr>
          <w:rFonts w:cstheme="minorHAnsi"/>
          <w:i/>
          <w:spacing w:val="-12"/>
        </w:rPr>
        <w:t xml:space="preserve"> </w:t>
      </w:r>
      <w:r w:rsidRPr="001C4739">
        <w:rPr>
          <w:rFonts w:cstheme="minorHAnsi"/>
          <w:i/>
        </w:rPr>
        <w:t xml:space="preserve">V případě, že je nové Vyúčtování pravdivé, správné a úplné a jsou </w:t>
      </w:r>
      <w:r w:rsidRPr="001C4739">
        <w:rPr>
          <w:rFonts w:cstheme="minorHAnsi"/>
          <w:i/>
          <w:spacing w:val="-10"/>
        </w:rPr>
        <w:t xml:space="preserve">přiloženy dostatečné podpůrné dokumenty, </w:t>
      </w:r>
      <w:r w:rsidRPr="001C4739">
        <w:rPr>
          <w:rFonts w:cstheme="minorHAnsi"/>
          <w:i/>
        </w:rPr>
        <w:t>musí</w:t>
      </w:r>
      <w:r w:rsidRPr="001C4739">
        <w:rPr>
          <w:rFonts w:cstheme="minorHAnsi"/>
          <w:i/>
          <w:spacing w:val="-12"/>
        </w:rPr>
        <w:t xml:space="preserve"> Správce stavby </w:t>
      </w:r>
      <w:r w:rsidRPr="001C4739">
        <w:rPr>
          <w:rFonts w:cstheme="minorHAnsi"/>
          <w:i/>
        </w:rPr>
        <w:t>vydat</w:t>
      </w:r>
      <w:r w:rsidRPr="001C4739">
        <w:rPr>
          <w:rFonts w:cstheme="minorHAnsi"/>
          <w:i/>
          <w:spacing w:val="-10"/>
        </w:rPr>
        <w:t xml:space="preserve"> </w:t>
      </w:r>
      <w:r w:rsidRPr="001C4739">
        <w:rPr>
          <w:rFonts w:cstheme="minorHAnsi"/>
          <w:i/>
        </w:rPr>
        <w:t>Objednateli</w:t>
      </w:r>
      <w:r w:rsidRPr="001C4739">
        <w:rPr>
          <w:rFonts w:cstheme="minorHAnsi"/>
          <w:i/>
          <w:spacing w:val="-10"/>
        </w:rPr>
        <w:t xml:space="preserve"> do 28 dnů po obdržení nového Vyúčtování a podpůrných dokumentů </w:t>
      </w:r>
      <w:r w:rsidRPr="001C4739">
        <w:rPr>
          <w:rFonts w:cstheme="minorHAnsi"/>
          <w:i/>
        </w:rPr>
        <w:t>Potvrzení</w:t>
      </w:r>
      <w:r w:rsidRPr="001C4739">
        <w:rPr>
          <w:rFonts w:cstheme="minorHAnsi"/>
          <w:i/>
          <w:spacing w:val="-7"/>
        </w:rPr>
        <w:t xml:space="preserve"> </w:t>
      </w:r>
      <w:r w:rsidRPr="001C4739">
        <w:rPr>
          <w:rFonts w:cstheme="minorHAnsi"/>
          <w:i/>
        </w:rPr>
        <w:t>průběžné platby,</w:t>
      </w:r>
      <w:r w:rsidRPr="001C4739">
        <w:rPr>
          <w:rFonts w:cstheme="minorHAnsi"/>
          <w:i/>
          <w:spacing w:val="-12"/>
        </w:rPr>
        <w:t xml:space="preserve"> </w:t>
      </w:r>
      <w:r w:rsidRPr="001C4739">
        <w:rPr>
          <w:rFonts w:cstheme="minorHAnsi"/>
          <w:i/>
        </w:rPr>
        <w:t>v</w:t>
      </w:r>
      <w:r w:rsidRPr="001C4739">
        <w:rPr>
          <w:rFonts w:cstheme="minorHAnsi"/>
          <w:i/>
          <w:spacing w:val="-10"/>
        </w:rPr>
        <w:t xml:space="preserve"> </w:t>
      </w:r>
      <w:r w:rsidRPr="001C4739">
        <w:rPr>
          <w:rFonts w:cstheme="minorHAnsi"/>
          <w:i/>
        </w:rPr>
        <w:t>němž</w:t>
      </w:r>
      <w:r w:rsidRPr="001C4739">
        <w:rPr>
          <w:rFonts w:cstheme="minorHAnsi"/>
          <w:i/>
          <w:spacing w:val="-13"/>
        </w:rPr>
        <w:t xml:space="preserve"> </w:t>
      </w:r>
      <w:r w:rsidRPr="001C4739">
        <w:rPr>
          <w:rFonts w:cstheme="minorHAnsi"/>
          <w:i/>
        </w:rPr>
        <w:t>je</w:t>
      </w:r>
      <w:r w:rsidRPr="001C4739">
        <w:rPr>
          <w:rFonts w:cstheme="minorHAnsi"/>
          <w:i/>
          <w:spacing w:val="-10"/>
        </w:rPr>
        <w:t xml:space="preserve"> </w:t>
      </w:r>
      <w:r w:rsidRPr="001C4739">
        <w:rPr>
          <w:rFonts w:cstheme="minorHAnsi"/>
          <w:i/>
        </w:rPr>
        <w:t>stanovena</w:t>
      </w:r>
      <w:r w:rsidRPr="001C4739">
        <w:rPr>
          <w:rFonts w:cstheme="minorHAnsi"/>
          <w:i/>
          <w:spacing w:val="-13"/>
        </w:rPr>
        <w:t xml:space="preserve"> </w:t>
      </w:r>
      <w:r w:rsidRPr="001C4739">
        <w:rPr>
          <w:rFonts w:cstheme="minorHAnsi"/>
          <w:i/>
        </w:rPr>
        <w:t>výše</w:t>
      </w:r>
      <w:r w:rsidRPr="001C4739">
        <w:rPr>
          <w:rFonts w:cstheme="minorHAnsi"/>
          <w:i/>
          <w:spacing w:val="-10"/>
        </w:rPr>
        <w:t xml:space="preserve"> </w:t>
      </w:r>
      <w:r w:rsidRPr="001C4739">
        <w:rPr>
          <w:rFonts w:cstheme="minorHAnsi"/>
          <w:i/>
        </w:rPr>
        <w:t>průběžné</w:t>
      </w:r>
      <w:r w:rsidRPr="001C4739">
        <w:rPr>
          <w:rFonts w:cstheme="minorHAnsi"/>
          <w:i/>
          <w:spacing w:val="-12"/>
        </w:rPr>
        <w:t xml:space="preserve"> </w:t>
      </w:r>
      <w:r w:rsidRPr="001C4739">
        <w:rPr>
          <w:rFonts w:cstheme="minorHAnsi"/>
          <w:i/>
        </w:rPr>
        <w:t>platby,</w:t>
      </w:r>
      <w:r w:rsidRPr="001C4739">
        <w:rPr>
          <w:rFonts w:cstheme="minorHAnsi"/>
          <w:i/>
          <w:spacing w:val="-10"/>
        </w:rPr>
        <w:t xml:space="preserve"> </w:t>
      </w:r>
      <w:r w:rsidRPr="001C4739">
        <w:rPr>
          <w:rFonts w:cstheme="minorHAnsi"/>
          <w:i/>
        </w:rPr>
        <w:t>kterou</w:t>
      </w:r>
      <w:r w:rsidRPr="001C4739">
        <w:rPr>
          <w:rFonts w:cstheme="minorHAnsi"/>
          <w:i/>
          <w:spacing w:val="-11"/>
        </w:rPr>
        <w:t xml:space="preserve"> </w:t>
      </w:r>
      <w:r w:rsidRPr="001C4739">
        <w:rPr>
          <w:rFonts w:cstheme="minorHAnsi"/>
          <w:i/>
        </w:rPr>
        <w:t>Objednatel</w:t>
      </w:r>
      <w:r w:rsidRPr="001C4739">
        <w:rPr>
          <w:rFonts w:cstheme="minorHAnsi"/>
          <w:i/>
          <w:spacing w:val="-10"/>
        </w:rPr>
        <w:t xml:space="preserve"> </w:t>
      </w:r>
      <w:r w:rsidRPr="001C4739">
        <w:rPr>
          <w:rFonts w:cstheme="minorHAnsi"/>
          <w:i/>
        </w:rPr>
        <w:t>na</w:t>
      </w:r>
      <w:r w:rsidRPr="001C4739">
        <w:rPr>
          <w:rFonts w:cstheme="minorHAnsi"/>
          <w:i/>
          <w:spacing w:val="-11"/>
        </w:rPr>
        <w:t xml:space="preserve"> </w:t>
      </w:r>
      <w:r w:rsidRPr="001C4739">
        <w:rPr>
          <w:rFonts w:cstheme="minorHAnsi"/>
          <w:i/>
        </w:rPr>
        <w:t>základě Vyúčtování uhradí</w:t>
      </w:r>
      <w:r w:rsidRPr="001C4739">
        <w:rPr>
          <w:rFonts w:cstheme="minorHAnsi"/>
          <w:i/>
          <w:spacing w:val="1"/>
        </w:rPr>
        <w:t xml:space="preserve"> </w:t>
      </w:r>
      <w:r w:rsidRPr="001C4739">
        <w:rPr>
          <w:rFonts w:cstheme="minorHAnsi"/>
          <w:i/>
        </w:rPr>
        <w:t>Zhotoviteli.</w:t>
      </w:r>
    </w:p>
    <w:p w14:paraId="5C89040F" w14:textId="77777777" w:rsidR="001C4739" w:rsidRPr="001C4739" w:rsidRDefault="001C4739" w:rsidP="001C4739">
      <w:pPr>
        <w:pStyle w:val="Zkladntext"/>
        <w:spacing w:before="2"/>
        <w:rPr>
          <w:rFonts w:asciiTheme="minorHAnsi" w:hAnsiTheme="minorHAnsi" w:cstheme="minorHAnsi"/>
          <w:i/>
          <w:sz w:val="21"/>
        </w:rPr>
      </w:pPr>
    </w:p>
    <w:p w14:paraId="0F6D9622" w14:textId="1DAB61E2" w:rsidR="001C4739" w:rsidRPr="001C4739" w:rsidRDefault="001C4739" w:rsidP="001C4739">
      <w:pPr>
        <w:spacing w:line="244" w:lineRule="auto"/>
        <w:ind w:left="2002" w:right="152" w:firstLine="9"/>
        <w:jc w:val="both"/>
        <w:rPr>
          <w:rFonts w:cstheme="minorHAnsi"/>
          <w:i/>
        </w:rPr>
      </w:pPr>
      <w:r w:rsidRPr="001C4739">
        <w:rPr>
          <w:rFonts w:cstheme="minorHAnsi"/>
          <w:i/>
        </w:rPr>
        <w:t>Potvrzení průběžné platby Správce stavby zašle na vědomí též Zhotoviteli. Datem</w:t>
      </w:r>
      <w:r w:rsidRPr="001C4739">
        <w:rPr>
          <w:rFonts w:cstheme="minorHAnsi"/>
          <w:i/>
          <w:spacing w:val="-15"/>
        </w:rPr>
        <w:t xml:space="preserve"> </w:t>
      </w:r>
      <w:r w:rsidRPr="001C4739">
        <w:rPr>
          <w:rFonts w:cstheme="minorHAnsi"/>
          <w:i/>
        </w:rPr>
        <w:t>uskutečnění</w:t>
      </w:r>
      <w:r w:rsidRPr="001C4739">
        <w:rPr>
          <w:rFonts w:cstheme="minorHAnsi"/>
          <w:i/>
          <w:spacing w:val="-16"/>
        </w:rPr>
        <w:t xml:space="preserve"> </w:t>
      </w:r>
      <w:r w:rsidRPr="001C4739">
        <w:rPr>
          <w:rFonts w:cstheme="minorHAnsi"/>
          <w:i/>
        </w:rPr>
        <w:t>zdanitelného</w:t>
      </w:r>
      <w:r w:rsidRPr="001C4739">
        <w:rPr>
          <w:rFonts w:cstheme="minorHAnsi"/>
          <w:i/>
          <w:spacing w:val="-14"/>
        </w:rPr>
        <w:t xml:space="preserve"> </w:t>
      </w:r>
      <w:r w:rsidRPr="001C4739">
        <w:rPr>
          <w:rFonts w:cstheme="minorHAnsi"/>
          <w:i/>
        </w:rPr>
        <w:t>plnění</w:t>
      </w:r>
      <w:r w:rsidRPr="001C4739">
        <w:rPr>
          <w:rFonts w:cstheme="minorHAnsi"/>
          <w:i/>
          <w:spacing w:val="-13"/>
        </w:rPr>
        <w:t xml:space="preserve"> </w:t>
      </w:r>
      <w:r w:rsidRPr="001C4739">
        <w:rPr>
          <w:rFonts w:cstheme="minorHAnsi"/>
          <w:i/>
        </w:rPr>
        <w:t>se</w:t>
      </w:r>
      <w:r w:rsidRPr="001C4739">
        <w:rPr>
          <w:rFonts w:cstheme="minorHAnsi"/>
          <w:i/>
          <w:spacing w:val="-14"/>
        </w:rPr>
        <w:t xml:space="preserve"> </w:t>
      </w:r>
      <w:r w:rsidRPr="001C4739">
        <w:rPr>
          <w:rFonts w:cstheme="minorHAnsi"/>
          <w:i/>
        </w:rPr>
        <w:t>rozumí</w:t>
      </w:r>
      <w:r w:rsidRPr="001C4739">
        <w:rPr>
          <w:rFonts w:cstheme="minorHAnsi"/>
          <w:i/>
          <w:spacing w:val="-14"/>
        </w:rPr>
        <w:t xml:space="preserve"> </w:t>
      </w:r>
      <w:r w:rsidRPr="001C4739">
        <w:rPr>
          <w:rFonts w:cstheme="minorHAnsi"/>
          <w:i/>
        </w:rPr>
        <w:t>den</w:t>
      </w:r>
      <w:r w:rsidRPr="001C4739">
        <w:rPr>
          <w:rFonts w:cstheme="minorHAnsi"/>
          <w:i/>
          <w:spacing w:val="-14"/>
        </w:rPr>
        <w:t xml:space="preserve"> vydání </w:t>
      </w:r>
      <w:r w:rsidRPr="001C4739">
        <w:rPr>
          <w:rFonts w:cstheme="minorHAnsi"/>
          <w:i/>
        </w:rPr>
        <w:t>Potvrzení průběžné platby.</w:t>
      </w:r>
      <w:r w:rsidRPr="001C4739">
        <w:rPr>
          <w:rFonts w:cstheme="minorHAnsi"/>
          <w:i/>
          <w:spacing w:val="-10"/>
        </w:rPr>
        <w:t xml:space="preserve"> Zhotovitel je oprávněn f</w:t>
      </w:r>
      <w:r w:rsidRPr="001C4739">
        <w:rPr>
          <w:rFonts w:cstheme="minorHAnsi"/>
          <w:i/>
        </w:rPr>
        <w:t xml:space="preserve">akturu k průběžné platbě vystavit až po </w:t>
      </w:r>
      <w:r w:rsidRPr="001C4739">
        <w:rPr>
          <w:rFonts w:cstheme="minorHAnsi"/>
          <w:i/>
          <w:spacing w:val="-14"/>
        </w:rPr>
        <w:t xml:space="preserve">vydání </w:t>
      </w:r>
      <w:r w:rsidRPr="001C4739">
        <w:rPr>
          <w:rFonts w:cstheme="minorHAnsi"/>
          <w:i/>
        </w:rPr>
        <w:t>Potvrzení průběžné platby.</w:t>
      </w:r>
    </w:p>
    <w:p w14:paraId="09B39D25" w14:textId="77777777" w:rsidR="00605587" w:rsidRPr="00605587" w:rsidRDefault="00605587" w:rsidP="00605587">
      <w:pPr>
        <w:pStyle w:val="Nadpis21"/>
        <w:spacing w:before="0" w:after="120"/>
        <w:ind w:left="0"/>
        <w:contextualSpacing/>
        <w:rPr>
          <w:rFonts w:asciiTheme="minorHAnsi" w:hAnsiTheme="minorHAnsi" w:cstheme="minorHAnsi"/>
          <w:sz w:val="28"/>
          <w:szCs w:val="28"/>
        </w:rPr>
      </w:pPr>
      <w:r w:rsidRPr="00605587">
        <w:rPr>
          <w:rFonts w:asciiTheme="minorHAnsi" w:hAnsiTheme="minorHAnsi" w:cstheme="minorHAnsi"/>
          <w:sz w:val="28"/>
          <w:szCs w:val="28"/>
        </w:rPr>
        <w:t>14.7</w:t>
      </w:r>
    </w:p>
    <w:p w14:paraId="4AA0400D" w14:textId="77777777" w:rsidR="00605587" w:rsidRPr="00605587" w:rsidRDefault="00605587" w:rsidP="00605587">
      <w:pPr>
        <w:pStyle w:val="Nadpis21"/>
        <w:spacing w:before="0" w:after="120"/>
        <w:ind w:left="0"/>
        <w:contextualSpacing/>
        <w:rPr>
          <w:rFonts w:asciiTheme="minorHAnsi" w:hAnsiTheme="minorHAnsi" w:cstheme="minorHAnsi"/>
          <w:sz w:val="28"/>
          <w:szCs w:val="28"/>
        </w:rPr>
      </w:pPr>
      <w:r w:rsidRPr="00605587">
        <w:rPr>
          <w:rFonts w:asciiTheme="minorHAnsi" w:hAnsiTheme="minorHAnsi" w:cstheme="minorHAnsi"/>
          <w:sz w:val="28"/>
          <w:szCs w:val="28"/>
        </w:rPr>
        <w:t>Platba</w:t>
      </w:r>
    </w:p>
    <w:p w14:paraId="23328F53" w14:textId="77777777" w:rsidR="00A40A3C" w:rsidRPr="00A40A3C" w:rsidRDefault="00A40A3C" w:rsidP="00A40A3C">
      <w:pPr>
        <w:pStyle w:val="Zkladntext"/>
        <w:ind w:left="2014"/>
        <w:rPr>
          <w:rFonts w:asciiTheme="minorHAnsi" w:hAnsiTheme="minorHAnsi" w:cstheme="minorHAnsi"/>
          <w:b/>
        </w:rPr>
      </w:pPr>
      <w:r w:rsidRPr="00A40A3C">
        <w:rPr>
          <w:rFonts w:asciiTheme="minorHAnsi" w:hAnsiTheme="minorHAnsi" w:cstheme="minorHAnsi"/>
          <w:b/>
        </w:rPr>
        <w:t>Pod-článek 14.7 se nahrazuje tímto textem:</w:t>
      </w:r>
    </w:p>
    <w:p w14:paraId="43E71877" w14:textId="77777777" w:rsidR="00A40A3C" w:rsidRDefault="00A40A3C" w:rsidP="00A40A3C">
      <w:pPr>
        <w:spacing w:after="0" w:line="245" w:lineRule="auto"/>
        <w:ind w:left="2014" w:right="153" w:hanging="113"/>
        <w:jc w:val="both"/>
        <w:rPr>
          <w:rFonts w:cstheme="minorHAnsi"/>
          <w:i/>
        </w:rPr>
      </w:pPr>
    </w:p>
    <w:p w14:paraId="55E4B0F4" w14:textId="65506CCF" w:rsidR="00A40A3C" w:rsidRPr="00A40A3C" w:rsidRDefault="00A40A3C" w:rsidP="00A40A3C">
      <w:pPr>
        <w:spacing w:line="244" w:lineRule="auto"/>
        <w:ind w:left="2014" w:right="153"/>
        <w:jc w:val="both"/>
        <w:rPr>
          <w:rFonts w:cstheme="minorHAnsi"/>
          <w:i/>
        </w:rPr>
      </w:pPr>
      <w:r w:rsidRPr="00A40A3C">
        <w:rPr>
          <w:rFonts w:cstheme="minorHAnsi"/>
          <w:i/>
        </w:rPr>
        <w:t>Objednatel musí Zhotoviteli zaplatit částku potvrzenou v každém Potvrzení průběžné platby či částku potvrzenou v Potvrzení závěrečné platby do 30 dnů ode dne, kdy Objednateli bude doručena faktura Zhotovitele vystavená na</w:t>
      </w:r>
      <w:r w:rsidR="005F2B0D">
        <w:rPr>
          <w:rFonts w:cstheme="minorHAnsi"/>
          <w:i/>
        </w:rPr>
        <w:t> </w:t>
      </w:r>
      <w:r w:rsidRPr="00A40A3C">
        <w:rPr>
          <w:rFonts w:cstheme="minorHAnsi"/>
          <w:i/>
        </w:rPr>
        <w:t xml:space="preserve">základě Potvrzení průběžné platby či Potvrzení závěrečné platby. </w:t>
      </w:r>
    </w:p>
    <w:p w14:paraId="6BD6699E" w14:textId="43DED1B6" w:rsidR="00A40A3C" w:rsidRPr="00A40A3C" w:rsidRDefault="00A40A3C" w:rsidP="00A40A3C">
      <w:pPr>
        <w:ind w:left="2014"/>
        <w:rPr>
          <w:rFonts w:cstheme="minorHAnsi"/>
          <w:i/>
        </w:rPr>
      </w:pPr>
      <w:r w:rsidRPr="00A40A3C">
        <w:rPr>
          <w:rFonts w:cstheme="minorHAnsi"/>
          <w:i/>
        </w:rPr>
        <w:t>Každá faktura bude splňovat veškeré zákonné a smluvené náležitosti, zejména</w:t>
      </w:r>
    </w:p>
    <w:p w14:paraId="1B9EB202" w14:textId="77777777" w:rsidR="00A40A3C" w:rsidRPr="00A40A3C" w:rsidRDefault="00A40A3C" w:rsidP="00A40A3C">
      <w:pPr>
        <w:pStyle w:val="Odstavecseseznamem"/>
        <w:widowControl w:val="0"/>
        <w:numPr>
          <w:ilvl w:val="1"/>
          <w:numId w:val="22"/>
        </w:numPr>
        <w:tabs>
          <w:tab w:val="left" w:pos="2735"/>
        </w:tabs>
        <w:autoSpaceDE w:val="0"/>
        <w:autoSpaceDN w:val="0"/>
        <w:spacing w:before="1" w:after="0" w:line="244" w:lineRule="auto"/>
        <w:ind w:right="152"/>
        <w:contextualSpacing w:val="0"/>
        <w:jc w:val="both"/>
        <w:rPr>
          <w:rFonts w:cstheme="minorHAnsi"/>
          <w:i/>
        </w:rPr>
      </w:pPr>
      <w:r w:rsidRPr="00A40A3C">
        <w:rPr>
          <w:rFonts w:cstheme="minorHAnsi"/>
          <w:i/>
        </w:rPr>
        <w:t>náležitosti</w:t>
      </w:r>
      <w:r w:rsidRPr="00A40A3C">
        <w:rPr>
          <w:rFonts w:cstheme="minorHAnsi"/>
          <w:i/>
          <w:spacing w:val="-10"/>
        </w:rPr>
        <w:t xml:space="preserve"> </w:t>
      </w:r>
      <w:r w:rsidRPr="00A40A3C">
        <w:rPr>
          <w:rFonts w:cstheme="minorHAnsi"/>
          <w:i/>
        </w:rPr>
        <w:t>daňového</w:t>
      </w:r>
      <w:r w:rsidRPr="00A40A3C">
        <w:rPr>
          <w:rFonts w:cstheme="minorHAnsi"/>
          <w:i/>
          <w:spacing w:val="-10"/>
        </w:rPr>
        <w:t xml:space="preserve"> </w:t>
      </w:r>
      <w:r w:rsidRPr="00A40A3C">
        <w:rPr>
          <w:rFonts w:cstheme="minorHAnsi"/>
          <w:i/>
        </w:rPr>
        <w:t>dokladu</w:t>
      </w:r>
      <w:r w:rsidRPr="00A40A3C">
        <w:rPr>
          <w:rFonts w:cstheme="minorHAnsi"/>
          <w:i/>
          <w:spacing w:val="-9"/>
        </w:rPr>
        <w:t xml:space="preserve"> </w:t>
      </w:r>
      <w:r w:rsidRPr="00A40A3C">
        <w:rPr>
          <w:rFonts w:cstheme="minorHAnsi"/>
          <w:i/>
        </w:rPr>
        <w:t>dle</w:t>
      </w:r>
      <w:r w:rsidRPr="00A40A3C">
        <w:rPr>
          <w:rFonts w:cstheme="minorHAnsi"/>
          <w:i/>
          <w:spacing w:val="-8"/>
        </w:rPr>
        <w:t xml:space="preserve"> </w:t>
      </w:r>
      <w:r w:rsidRPr="00A40A3C">
        <w:rPr>
          <w:rFonts w:cstheme="minorHAnsi"/>
          <w:i/>
        </w:rPr>
        <w:t>§</w:t>
      </w:r>
      <w:r w:rsidRPr="00A40A3C">
        <w:rPr>
          <w:rFonts w:cstheme="minorHAnsi"/>
          <w:i/>
          <w:spacing w:val="-11"/>
        </w:rPr>
        <w:t xml:space="preserve"> </w:t>
      </w:r>
      <w:r w:rsidRPr="00A40A3C">
        <w:rPr>
          <w:rFonts w:cstheme="minorHAnsi"/>
          <w:i/>
        </w:rPr>
        <w:t>26</w:t>
      </w:r>
      <w:r w:rsidRPr="00A40A3C">
        <w:rPr>
          <w:rFonts w:cstheme="minorHAnsi"/>
          <w:i/>
          <w:spacing w:val="-9"/>
        </w:rPr>
        <w:t xml:space="preserve"> </w:t>
      </w:r>
      <w:r w:rsidRPr="00A40A3C">
        <w:rPr>
          <w:rFonts w:cstheme="minorHAnsi"/>
          <w:i/>
        </w:rPr>
        <w:t>a</w:t>
      </w:r>
      <w:r w:rsidRPr="00A40A3C">
        <w:rPr>
          <w:rFonts w:cstheme="minorHAnsi"/>
          <w:i/>
          <w:spacing w:val="-11"/>
        </w:rPr>
        <w:t xml:space="preserve"> </w:t>
      </w:r>
      <w:r w:rsidRPr="00A40A3C">
        <w:rPr>
          <w:rFonts w:cstheme="minorHAnsi"/>
          <w:i/>
        </w:rPr>
        <w:t>násl.</w:t>
      </w:r>
      <w:r w:rsidRPr="00A40A3C">
        <w:rPr>
          <w:rFonts w:cstheme="minorHAnsi"/>
          <w:i/>
          <w:spacing w:val="-9"/>
        </w:rPr>
        <w:t xml:space="preserve"> </w:t>
      </w:r>
      <w:r w:rsidRPr="00A40A3C">
        <w:rPr>
          <w:rFonts w:cstheme="minorHAnsi"/>
          <w:i/>
        </w:rPr>
        <w:t>ZDPH;</w:t>
      </w:r>
      <w:r w:rsidRPr="00A40A3C">
        <w:rPr>
          <w:rFonts w:cstheme="minorHAnsi"/>
          <w:i/>
          <w:spacing w:val="-10"/>
        </w:rPr>
        <w:t xml:space="preserve"> </w:t>
      </w:r>
    </w:p>
    <w:p w14:paraId="321FC7E0" w14:textId="77777777" w:rsidR="00A40A3C" w:rsidRPr="00A40A3C" w:rsidRDefault="00A40A3C" w:rsidP="00A40A3C">
      <w:pPr>
        <w:pStyle w:val="Odstavecseseznamem"/>
        <w:widowControl w:val="0"/>
        <w:numPr>
          <w:ilvl w:val="1"/>
          <w:numId w:val="22"/>
        </w:numPr>
        <w:tabs>
          <w:tab w:val="left" w:pos="2735"/>
        </w:tabs>
        <w:autoSpaceDE w:val="0"/>
        <w:autoSpaceDN w:val="0"/>
        <w:spacing w:before="3" w:after="0" w:line="244" w:lineRule="auto"/>
        <w:ind w:right="153"/>
        <w:contextualSpacing w:val="0"/>
        <w:jc w:val="both"/>
        <w:rPr>
          <w:rFonts w:cstheme="minorHAnsi"/>
          <w:i/>
        </w:rPr>
      </w:pPr>
      <w:r w:rsidRPr="00A40A3C">
        <w:rPr>
          <w:rFonts w:cstheme="minorHAnsi"/>
          <w:i/>
        </w:rPr>
        <w:t>náležitosti daňového dokladu stanovené v zákoně č. 563/1991 Sb., o účetnictví, ve znění pozdějších</w:t>
      </w:r>
      <w:r w:rsidRPr="00A40A3C">
        <w:rPr>
          <w:rFonts w:cstheme="minorHAnsi"/>
          <w:i/>
          <w:spacing w:val="-2"/>
        </w:rPr>
        <w:t xml:space="preserve"> </w:t>
      </w:r>
      <w:r w:rsidRPr="00A40A3C">
        <w:rPr>
          <w:rFonts w:cstheme="minorHAnsi"/>
          <w:i/>
        </w:rPr>
        <w:t>předpisů,</w:t>
      </w:r>
    </w:p>
    <w:p w14:paraId="0843AB5A" w14:textId="77777777" w:rsidR="00A40A3C" w:rsidRPr="00A40A3C" w:rsidRDefault="00A40A3C" w:rsidP="00A40A3C">
      <w:pPr>
        <w:pStyle w:val="Odstavecseseznamem"/>
        <w:widowControl w:val="0"/>
        <w:numPr>
          <w:ilvl w:val="1"/>
          <w:numId w:val="22"/>
        </w:numPr>
        <w:tabs>
          <w:tab w:val="left" w:pos="2735"/>
        </w:tabs>
        <w:autoSpaceDE w:val="0"/>
        <w:autoSpaceDN w:val="0"/>
        <w:spacing w:before="2" w:after="0" w:line="240" w:lineRule="auto"/>
        <w:contextualSpacing w:val="0"/>
        <w:jc w:val="both"/>
        <w:rPr>
          <w:rFonts w:cstheme="minorHAnsi"/>
          <w:i/>
        </w:rPr>
      </w:pPr>
      <w:r w:rsidRPr="00A40A3C">
        <w:rPr>
          <w:rFonts w:cstheme="minorHAnsi"/>
          <w:i/>
        </w:rPr>
        <w:t>náležitosti obchodní listiny dle § 435</w:t>
      </w:r>
      <w:r w:rsidRPr="00A40A3C">
        <w:rPr>
          <w:rFonts w:cstheme="minorHAnsi"/>
          <w:i/>
          <w:spacing w:val="-4"/>
        </w:rPr>
        <w:t xml:space="preserve"> </w:t>
      </w:r>
      <w:r w:rsidRPr="00A40A3C">
        <w:rPr>
          <w:rFonts w:cstheme="minorHAnsi"/>
          <w:i/>
        </w:rPr>
        <w:t>Občanského zákoníku a</w:t>
      </w:r>
    </w:p>
    <w:p w14:paraId="27116068" w14:textId="77777777" w:rsidR="00A40A3C" w:rsidRPr="00A40A3C" w:rsidRDefault="00A40A3C" w:rsidP="00A40A3C">
      <w:pPr>
        <w:pStyle w:val="Odstavecseseznamem"/>
        <w:widowControl w:val="0"/>
        <w:numPr>
          <w:ilvl w:val="1"/>
          <w:numId w:val="22"/>
        </w:numPr>
        <w:tabs>
          <w:tab w:val="left" w:pos="2735"/>
        </w:tabs>
        <w:autoSpaceDE w:val="0"/>
        <w:autoSpaceDN w:val="0"/>
        <w:spacing w:before="2" w:after="0" w:line="240" w:lineRule="auto"/>
        <w:contextualSpacing w:val="0"/>
        <w:jc w:val="both"/>
        <w:rPr>
          <w:rFonts w:cstheme="minorHAnsi"/>
          <w:i/>
        </w:rPr>
      </w:pPr>
      <w:r w:rsidRPr="00A40A3C">
        <w:rPr>
          <w:rFonts w:cstheme="minorHAnsi"/>
          <w:i/>
        </w:rPr>
        <w:t>název stavby a specifikace Milníku, za který je účtováno,</w:t>
      </w:r>
    </w:p>
    <w:p w14:paraId="60AC3EE9" w14:textId="4AA53806" w:rsidR="00A40A3C" w:rsidRPr="00A40A3C" w:rsidRDefault="00A40A3C" w:rsidP="00A40A3C">
      <w:pPr>
        <w:pStyle w:val="Odstavecseseznamem"/>
        <w:widowControl w:val="0"/>
        <w:numPr>
          <w:ilvl w:val="1"/>
          <w:numId w:val="22"/>
        </w:numPr>
        <w:tabs>
          <w:tab w:val="left" w:pos="2735"/>
        </w:tabs>
        <w:autoSpaceDE w:val="0"/>
        <w:autoSpaceDN w:val="0"/>
        <w:spacing w:before="2" w:after="0" w:line="240" w:lineRule="auto"/>
        <w:contextualSpacing w:val="0"/>
        <w:jc w:val="both"/>
        <w:rPr>
          <w:rFonts w:cstheme="minorHAnsi"/>
          <w:i/>
        </w:rPr>
      </w:pPr>
      <w:r w:rsidRPr="00A40A3C">
        <w:rPr>
          <w:rFonts w:cstheme="minorHAnsi"/>
          <w:i/>
        </w:rPr>
        <w:t>uvedení údajů bankovního spojení</w:t>
      </w:r>
      <w:r w:rsidRPr="00A40A3C">
        <w:rPr>
          <w:rFonts w:cstheme="minorHAnsi"/>
          <w:i/>
          <w:spacing w:val="-2"/>
        </w:rPr>
        <w:t xml:space="preserve"> </w:t>
      </w:r>
      <w:r w:rsidRPr="00A40A3C">
        <w:rPr>
          <w:rFonts w:cstheme="minorHAnsi"/>
          <w:i/>
        </w:rPr>
        <w:t>Zhotovitele.</w:t>
      </w:r>
    </w:p>
    <w:p w14:paraId="08EE3836" w14:textId="77777777" w:rsidR="00D168C2" w:rsidRDefault="00A40A3C" w:rsidP="00A40A3C">
      <w:pPr>
        <w:spacing w:before="204" w:line="244" w:lineRule="auto"/>
        <w:ind w:left="2000" w:right="152" w:firstLine="12"/>
        <w:jc w:val="both"/>
        <w:rPr>
          <w:rFonts w:cstheme="minorHAnsi"/>
        </w:rPr>
      </w:pPr>
      <w:r w:rsidRPr="00A40A3C">
        <w:rPr>
          <w:rFonts w:cstheme="minorHAnsi"/>
          <w:i/>
        </w:rPr>
        <w:t>Přílohou závěrečné faktury bude soupis provedených prací a dodávek v členění umožňujícím Objednateli</w:t>
      </w:r>
      <w:r w:rsidRPr="00A40A3C">
        <w:rPr>
          <w:rFonts w:cstheme="minorHAnsi"/>
          <w:i/>
          <w:spacing w:val="-10"/>
        </w:rPr>
        <w:t xml:space="preserve"> </w:t>
      </w:r>
      <w:r w:rsidRPr="00A40A3C">
        <w:rPr>
          <w:rFonts w:cstheme="minorHAnsi"/>
          <w:i/>
        </w:rPr>
        <w:t>vytvoření</w:t>
      </w:r>
      <w:r w:rsidRPr="00A40A3C">
        <w:rPr>
          <w:rFonts w:cstheme="minorHAnsi"/>
          <w:i/>
          <w:spacing w:val="-7"/>
        </w:rPr>
        <w:t xml:space="preserve"> </w:t>
      </w:r>
      <w:r w:rsidRPr="00A40A3C">
        <w:rPr>
          <w:rFonts w:cstheme="minorHAnsi"/>
          <w:i/>
        </w:rPr>
        <w:t>jednotlivých</w:t>
      </w:r>
      <w:r w:rsidRPr="00A40A3C">
        <w:rPr>
          <w:rFonts w:cstheme="minorHAnsi"/>
          <w:i/>
          <w:spacing w:val="-9"/>
        </w:rPr>
        <w:t xml:space="preserve"> </w:t>
      </w:r>
      <w:r w:rsidRPr="00A40A3C">
        <w:rPr>
          <w:rFonts w:cstheme="minorHAnsi"/>
          <w:i/>
        </w:rPr>
        <w:t>inventárních</w:t>
      </w:r>
      <w:r w:rsidRPr="00A40A3C">
        <w:rPr>
          <w:rFonts w:cstheme="minorHAnsi"/>
          <w:i/>
          <w:spacing w:val="-7"/>
        </w:rPr>
        <w:t xml:space="preserve"> </w:t>
      </w:r>
      <w:r w:rsidRPr="00A40A3C">
        <w:rPr>
          <w:rFonts w:cstheme="minorHAnsi"/>
          <w:i/>
        </w:rPr>
        <w:t>předmětů</w:t>
      </w:r>
      <w:r w:rsidRPr="00A40A3C">
        <w:rPr>
          <w:rFonts w:cstheme="minorHAnsi"/>
          <w:i/>
          <w:spacing w:val="-7"/>
        </w:rPr>
        <w:t xml:space="preserve"> </w:t>
      </w:r>
      <w:r w:rsidRPr="00A40A3C">
        <w:rPr>
          <w:rFonts w:cstheme="minorHAnsi"/>
          <w:i/>
        </w:rPr>
        <w:t>a</w:t>
      </w:r>
      <w:r w:rsidRPr="00A40A3C">
        <w:rPr>
          <w:rFonts w:cstheme="minorHAnsi"/>
          <w:i/>
          <w:spacing w:val="-10"/>
        </w:rPr>
        <w:t xml:space="preserve"> </w:t>
      </w:r>
      <w:r w:rsidRPr="00A40A3C">
        <w:rPr>
          <w:rFonts w:cstheme="minorHAnsi"/>
          <w:i/>
        </w:rPr>
        <w:t>jejich</w:t>
      </w:r>
      <w:r w:rsidRPr="00A40A3C">
        <w:rPr>
          <w:rFonts w:cstheme="minorHAnsi"/>
          <w:i/>
          <w:spacing w:val="-9"/>
        </w:rPr>
        <w:t xml:space="preserve"> </w:t>
      </w:r>
      <w:r w:rsidRPr="00A40A3C">
        <w:rPr>
          <w:rFonts w:cstheme="minorHAnsi"/>
          <w:i/>
        </w:rPr>
        <w:t>správné</w:t>
      </w:r>
      <w:r w:rsidRPr="00A40A3C">
        <w:rPr>
          <w:rFonts w:cstheme="minorHAnsi"/>
          <w:i/>
          <w:spacing w:val="-9"/>
        </w:rPr>
        <w:t xml:space="preserve"> </w:t>
      </w:r>
      <w:r w:rsidRPr="00A40A3C">
        <w:rPr>
          <w:rFonts w:cstheme="minorHAnsi"/>
          <w:i/>
        </w:rPr>
        <w:t>začlenění</w:t>
      </w:r>
      <w:r w:rsidRPr="00A40A3C">
        <w:rPr>
          <w:rFonts w:cstheme="minorHAnsi"/>
          <w:i/>
          <w:spacing w:val="-7"/>
        </w:rPr>
        <w:t xml:space="preserve"> </w:t>
      </w:r>
      <w:r w:rsidRPr="00A40A3C">
        <w:rPr>
          <w:rFonts w:cstheme="minorHAnsi"/>
          <w:i/>
        </w:rPr>
        <w:t>do odpisových skupin.</w:t>
      </w:r>
      <w:r w:rsidRPr="00A40A3C">
        <w:rPr>
          <w:rFonts w:cstheme="minorHAnsi"/>
        </w:rPr>
        <w:t xml:space="preserve"> </w:t>
      </w:r>
    </w:p>
    <w:p w14:paraId="67323618" w14:textId="3861CB82" w:rsidR="00A40A3C" w:rsidRPr="00A40A3C" w:rsidRDefault="00A40A3C" w:rsidP="00A40A3C">
      <w:pPr>
        <w:spacing w:before="204" w:line="244" w:lineRule="auto"/>
        <w:ind w:left="2000" w:right="152" w:firstLine="12"/>
        <w:jc w:val="both"/>
        <w:rPr>
          <w:rFonts w:cstheme="minorHAnsi"/>
          <w:i/>
          <w:highlight w:val="yellow"/>
        </w:rPr>
      </w:pPr>
      <w:r w:rsidRPr="00A40A3C">
        <w:rPr>
          <w:rFonts w:cstheme="minorHAnsi"/>
          <w:i/>
        </w:rPr>
        <w:t>Všechny položky uvedené v položkovém rozpočtu Realizační dokumentace budou Zhotovitelem přehledně seřazeny dle příslušnosti k jednotlivým označeným stavebním objektům, inženýrským objektům a provozním souborům, které budou v souladu se zákonem č. 586/1992 Sb., o daních z</w:t>
      </w:r>
      <w:r w:rsidR="00581B97">
        <w:rPr>
          <w:rFonts w:cstheme="minorHAnsi"/>
          <w:i/>
        </w:rPr>
        <w:t> </w:t>
      </w:r>
      <w:r w:rsidRPr="00A40A3C">
        <w:rPr>
          <w:rFonts w:cstheme="minorHAnsi"/>
          <w:i/>
        </w:rPr>
        <w:t>příjmů, ve znění pozdějších předpisů, označeny příslušnou odpisovou skupinou (např. SO 01, celý název objektu, odpisová skupina 6, doba odepisování 50 let) a dále v souvislosti se zařazením do majetku Objednatele rozděleny na část Nové objekty, část Dlouhodobý hmotný majetek (tj.</w:t>
      </w:r>
      <w:r w:rsidR="00581B97">
        <w:rPr>
          <w:rFonts w:cstheme="minorHAnsi"/>
          <w:i/>
        </w:rPr>
        <w:t> </w:t>
      </w:r>
      <w:r w:rsidRPr="00A40A3C">
        <w:rPr>
          <w:rFonts w:cstheme="minorHAnsi"/>
          <w:i/>
        </w:rPr>
        <w:t xml:space="preserve">samostatné movité věci nebo jejich soubory, u nichž doba použitelnosti je delší jak jeden rok a pořizovací cena vyšší než 40.000,- Kč </w:t>
      </w:r>
      <w:r w:rsidR="009A20D7">
        <w:rPr>
          <w:rFonts w:cstheme="minorHAnsi"/>
          <w:i/>
        </w:rPr>
        <w:t xml:space="preserve">včetně </w:t>
      </w:r>
      <w:r w:rsidRPr="00A40A3C">
        <w:rPr>
          <w:rFonts w:cstheme="minorHAnsi"/>
          <w:i/>
        </w:rPr>
        <w:t>DPH)</w:t>
      </w:r>
      <w:r w:rsidR="009A20D7">
        <w:rPr>
          <w:rFonts w:cstheme="minorHAnsi"/>
          <w:i/>
        </w:rPr>
        <w:t>,</w:t>
      </w:r>
      <w:r w:rsidRPr="00A40A3C">
        <w:rPr>
          <w:rFonts w:cstheme="minorHAnsi"/>
          <w:i/>
        </w:rPr>
        <w:t xml:space="preserve"> část D</w:t>
      </w:r>
      <w:r w:rsidR="00AB69C5">
        <w:rPr>
          <w:rFonts w:cstheme="minorHAnsi"/>
          <w:i/>
        </w:rPr>
        <w:t>robný d</w:t>
      </w:r>
      <w:r w:rsidRPr="00A40A3C">
        <w:rPr>
          <w:rFonts w:cstheme="minorHAnsi"/>
          <w:i/>
        </w:rPr>
        <w:t xml:space="preserve">louhodobý hmotný majetek (tj. samostatné movité věci nebo jejich soubory, u nichž doba použitelnosti je delší jak jeden rok a pořizovací cena nižší než 40.000,- Kč </w:t>
      </w:r>
      <w:r w:rsidR="00AB69C5">
        <w:rPr>
          <w:rFonts w:cstheme="minorHAnsi"/>
          <w:i/>
        </w:rPr>
        <w:t>včetně</w:t>
      </w:r>
      <w:r w:rsidRPr="00A40A3C">
        <w:rPr>
          <w:rFonts w:cstheme="minorHAnsi"/>
          <w:i/>
        </w:rPr>
        <w:t xml:space="preserve"> DPH)</w:t>
      </w:r>
      <w:r w:rsidR="00454910">
        <w:rPr>
          <w:rFonts w:cstheme="minorHAnsi"/>
          <w:i/>
        </w:rPr>
        <w:t xml:space="preserve">, </w:t>
      </w:r>
      <w:r w:rsidR="00454910" w:rsidRPr="00454910">
        <w:rPr>
          <w:rFonts w:cstheme="minorHAnsi"/>
          <w:i/>
        </w:rPr>
        <w:t>část Dlouhodobý nehmotný majetek (tj.</w:t>
      </w:r>
      <w:r w:rsidR="00454910">
        <w:rPr>
          <w:rFonts w:cstheme="minorHAnsi"/>
          <w:i/>
        </w:rPr>
        <w:t> </w:t>
      </w:r>
      <w:r w:rsidR="00454910" w:rsidRPr="00454910">
        <w:rPr>
          <w:rFonts w:cstheme="minorHAnsi"/>
          <w:i/>
        </w:rPr>
        <w:t>nehmotné věci,  jejichž doba použitelnosti je delší než jeden rok a pořizovací cena  převyšuje částku 60 000,-Kč včetně DPH)  a  případně další běžné nebo kapitálové položky</w:t>
      </w:r>
      <w:r w:rsidRPr="00A40A3C">
        <w:rPr>
          <w:rFonts w:cstheme="minorHAnsi"/>
          <w:i/>
        </w:rPr>
        <w:t xml:space="preserve">. Zhotovitel dále provede zatřídění do příslušných položek Klasifikace stavebních děl (CZ-CC) a Klasifikace produkce CZ-CPA) dle aktuální klasifikace Českého statistického úřadu.  </w:t>
      </w:r>
    </w:p>
    <w:p w14:paraId="37C5413B" w14:textId="472300C2" w:rsidR="00364485" w:rsidRPr="009827B5" w:rsidRDefault="00364485" w:rsidP="00364485">
      <w:pPr>
        <w:spacing w:before="197" w:line="244" w:lineRule="auto"/>
        <w:ind w:left="1985" w:right="155" w:firstLine="12"/>
        <w:jc w:val="both"/>
        <w:rPr>
          <w:i/>
        </w:rPr>
      </w:pPr>
      <w:r w:rsidRPr="004E1F93">
        <w:rPr>
          <w:i/>
        </w:rPr>
        <w:t>Faktur</w:t>
      </w:r>
      <w:r>
        <w:rPr>
          <w:i/>
        </w:rPr>
        <w:t xml:space="preserve">y </w:t>
      </w:r>
      <w:r w:rsidR="0068755C">
        <w:rPr>
          <w:i/>
        </w:rPr>
        <w:t>vystavené samostatně</w:t>
      </w:r>
      <w:r w:rsidR="00CD779E">
        <w:rPr>
          <w:i/>
        </w:rPr>
        <w:t>,</w:t>
      </w:r>
      <w:r w:rsidR="0068755C">
        <w:rPr>
          <w:i/>
        </w:rPr>
        <w:t xml:space="preserve"> dle jednotlivých částí a položek (viz předchozí odstavec)</w:t>
      </w:r>
      <w:r w:rsidR="00CD779E">
        <w:rPr>
          <w:i/>
        </w:rPr>
        <w:t>,</w:t>
      </w:r>
      <w:r w:rsidR="0068755C">
        <w:rPr>
          <w:i/>
        </w:rPr>
        <w:t xml:space="preserve"> </w:t>
      </w:r>
      <w:r w:rsidR="00861C8E">
        <w:rPr>
          <w:i/>
        </w:rPr>
        <w:t>j</w:t>
      </w:r>
      <w:r>
        <w:rPr>
          <w:i/>
        </w:rPr>
        <w:t>e Zhotovitel povinen doručit Objednateli</w:t>
      </w:r>
      <w:r w:rsidRPr="004E1F93">
        <w:rPr>
          <w:i/>
        </w:rPr>
        <w:t xml:space="preserve"> v elektronické formě do</w:t>
      </w:r>
      <w:r w:rsidR="00D71652">
        <w:rPr>
          <w:i/>
        </w:rPr>
        <w:t> </w:t>
      </w:r>
      <w:r w:rsidRPr="004E1F93">
        <w:rPr>
          <w:i/>
        </w:rPr>
        <w:t>datové schránky (ID: x2pbqzq) nebo e-mailem na adresu posta@</w:t>
      </w:r>
      <w:r w:rsidR="00777AA5">
        <w:rPr>
          <w:i/>
        </w:rPr>
        <w:t>jmk</w:t>
      </w:r>
      <w:r w:rsidRPr="004E1F93">
        <w:rPr>
          <w:i/>
        </w:rPr>
        <w:t>.cz</w:t>
      </w:r>
      <w:r>
        <w:rPr>
          <w:i/>
        </w:rPr>
        <w:t xml:space="preserve"> do</w:t>
      </w:r>
      <w:r w:rsidR="00C7404B">
        <w:rPr>
          <w:i/>
        </w:rPr>
        <w:t> </w:t>
      </w:r>
      <w:r>
        <w:rPr>
          <w:i/>
        </w:rPr>
        <w:t>3 pracovních dnů od jejich vystavení.</w:t>
      </w:r>
    </w:p>
    <w:p w14:paraId="6B273450" w14:textId="00771817" w:rsidR="009C2FF9" w:rsidRPr="009827B5" w:rsidRDefault="009C2FF9" w:rsidP="009827B5">
      <w:pPr>
        <w:spacing w:before="203" w:line="244" w:lineRule="auto"/>
        <w:ind w:left="1985" w:right="152" w:firstLine="12"/>
        <w:jc w:val="both"/>
        <w:rPr>
          <w:i/>
        </w:rPr>
      </w:pPr>
      <w:r w:rsidRPr="009827B5">
        <w:rPr>
          <w:i/>
        </w:rPr>
        <w:t>Objednatel si vyhrazuje právo vrátit fakturu Zhotoviteli bez úhrady, jestliže tato bude nesprávně vystavená, neúplná nebo příslušnými doklady nedoložená. V</w:t>
      </w:r>
      <w:r w:rsidR="005F2B0D">
        <w:rPr>
          <w:i/>
        </w:rPr>
        <w:t> </w:t>
      </w:r>
      <w:r w:rsidRPr="009827B5">
        <w:rPr>
          <w:i/>
        </w:rPr>
        <w:t>tomto případě bude lhůta splatnosti faktury přerušena a nová lhůta splatnosti bude započata po doručení faktury opravené. V tomto případě není Objednatel v prodlení s úhradou příslušné částky, na kterou faktura</w:t>
      </w:r>
      <w:r w:rsidRPr="009827B5">
        <w:rPr>
          <w:i/>
          <w:spacing w:val="-7"/>
        </w:rPr>
        <w:t xml:space="preserve"> </w:t>
      </w:r>
      <w:r w:rsidRPr="009827B5">
        <w:rPr>
          <w:i/>
        </w:rPr>
        <w:t>zní.</w:t>
      </w:r>
    </w:p>
    <w:p w14:paraId="5A0EC5D7" w14:textId="77777777" w:rsidR="009C2FF9" w:rsidRPr="009827B5" w:rsidRDefault="009C2FF9" w:rsidP="009827B5">
      <w:pPr>
        <w:spacing w:before="206" w:line="244" w:lineRule="auto"/>
        <w:ind w:left="1985" w:right="155" w:firstLine="12"/>
        <w:jc w:val="both"/>
        <w:rPr>
          <w:i/>
        </w:rPr>
      </w:pPr>
      <w:r w:rsidRPr="009827B5">
        <w:rPr>
          <w:i/>
        </w:rPr>
        <w:t>V případě, že faktura nebude obsahovat předepsané náležitosti a tuto skutečnost zjistí až</w:t>
      </w:r>
      <w:r w:rsidRPr="009827B5">
        <w:rPr>
          <w:i/>
          <w:spacing w:val="-8"/>
        </w:rPr>
        <w:t xml:space="preserve"> </w:t>
      </w:r>
      <w:r w:rsidRPr="009827B5">
        <w:rPr>
          <w:i/>
        </w:rPr>
        <w:t>příslušný</w:t>
      </w:r>
      <w:r w:rsidRPr="009827B5">
        <w:rPr>
          <w:i/>
          <w:spacing w:val="-8"/>
        </w:rPr>
        <w:t xml:space="preserve"> </w:t>
      </w:r>
      <w:r w:rsidRPr="009827B5">
        <w:rPr>
          <w:i/>
        </w:rPr>
        <w:t>správce</w:t>
      </w:r>
      <w:r w:rsidRPr="009827B5">
        <w:rPr>
          <w:i/>
          <w:spacing w:val="-8"/>
        </w:rPr>
        <w:t xml:space="preserve"> </w:t>
      </w:r>
      <w:r w:rsidRPr="009827B5">
        <w:rPr>
          <w:i/>
        </w:rPr>
        <w:t>daně</w:t>
      </w:r>
      <w:r w:rsidRPr="009827B5">
        <w:rPr>
          <w:i/>
          <w:spacing w:val="-11"/>
        </w:rPr>
        <w:t xml:space="preserve"> </w:t>
      </w:r>
      <w:r w:rsidRPr="009827B5">
        <w:rPr>
          <w:i/>
        </w:rPr>
        <w:t>či</w:t>
      </w:r>
      <w:r w:rsidRPr="009827B5">
        <w:rPr>
          <w:i/>
          <w:spacing w:val="-8"/>
        </w:rPr>
        <w:t xml:space="preserve"> </w:t>
      </w:r>
      <w:r w:rsidRPr="009827B5">
        <w:rPr>
          <w:i/>
        </w:rPr>
        <w:t>jiný</w:t>
      </w:r>
      <w:r w:rsidRPr="009827B5">
        <w:rPr>
          <w:i/>
          <w:spacing w:val="-8"/>
        </w:rPr>
        <w:t xml:space="preserve"> </w:t>
      </w:r>
      <w:r w:rsidRPr="009827B5">
        <w:rPr>
          <w:i/>
        </w:rPr>
        <w:t>orgán</w:t>
      </w:r>
      <w:r w:rsidRPr="009827B5">
        <w:rPr>
          <w:i/>
          <w:spacing w:val="-9"/>
        </w:rPr>
        <w:t xml:space="preserve"> </w:t>
      </w:r>
      <w:r w:rsidRPr="009827B5">
        <w:rPr>
          <w:i/>
        </w:rPr>
        <w:t>oprávněný</w:t>
      </w:r>
      <w:r w:rsidRPr="009827B5">
        <w:rPr>
          <w:i/>
          <w:spacing w:val="-8"/>
        </w:rPr>
        <w:t xml:space="preserve"> </w:t>
      </w:r>
      <w:r w:rsidRPr="009827B5">
        <w:rPr>
          <w:i/>
        </w:rPr>
        <w:t>k</w:t>
      </w:r>
      <w:r w:rsidRPr="009827B5">
        <w:rPr>
          <w:i/>
          <w:spacing w:val="-8"/>
        </w:rPr>
        <w:t xml:space="preserve"> </w:t>
      </w:r>
      <w:r w:rsidRPr="009827B5">
        <w:rPr>
          <w:i/>
        </w:rPr>
        <w:t>výkonu</w:t>
      </w:r>
      <w:r w:rsidRPr="009827B5">
        <w:rPr>
          <w:i/>
          <w:spacing w:val="-8"/>
        </w:rPr>
        <w:t xml:space="preserve"> </w:t>
      </w:r>
      <w:r w:rsidRPr="009827B5">
        <w:rPr>
          <w:i/>
        </w:rPr>
        <w:t>kontroly</w:t>
      </w:r>
      <w:r w:rsidRPr="009827B5">
        <w:rPr>
          <w:i/>
          <w:spacing w:val="-8"/>
        </w:rPr>
        <w:t xml:space="preserve"> </w:t>
      </w:r>
      <w:r w:rsidRPr="009827B5">
        <w:rPr>
          <w:i/>
        </w:rPr>
        <w:t>u</w:t>
      </w:r>
      <w:r w:rsidRPr="009827B5">
        <w:rPr>
          <w:i/>
          <w:spacing w:val="-9"/>
        </w:rPr>
        <w:t xml:space="preserve"> </w:t>
      </w:r>
      <w:r w:rsidRPr="009827B5">
        <w:rPr>
          <w:i/>
        </w:rPr>
        <w:t>Zhotovitele</w:t>
      </w:r>
      <w:r w:rsidRPr="009827B5">
        <w:rPr>
          <w:i/>
          <w:spacing w:val="-10"/>
        </w:rPr>
        <w:t xml:space="preserve"> </w:t>
      </w:r>
      <w:r w:rsidRPr="009827B5">
        <w:rPr>
          <w:i/>
        </w:rPr>
        <w:t>nebo Objednatele, nese veškeré následky z tohoto plynoucí</w:t>
      </w:r>
      <w:r w:rsidRPr="009827B5">
        <w:rPr>
          <w:i/>
          <w:spacing w:val="-8"/>
        </w:rPr>
        <w:t xml:space="preserve"> </w:t>
      </w:r>
      <w:r w:rsidRPr="009827B5">
        <w:rPr>
          <w:i/>
        </w:rPr>
        <w:t>Zhotovitel.</w:t>
      </w:r>
    </w:p>
    <w:p w14:paraId="03C8AECA" w14:textId="055801DC" w:rsidR="009C2FF9" w:rsidRPr="009827B5" w:rsidRDefault="009C2FF9" w:rsidP="009827B5">
      <w:pPr>
        <w:spacing w:before="205" w:line="244" w:lineRule="auto"/>
        <w:ind w:left="1985" w:right="154" w:firstLine="12"/>
        <w:jc w:val="both"/>
        <w:rPr>
          <w:i/>
        </w:rPr>
      </w:pPr>
      <w:r w:rsidRPr="009827B5">
        <w:rPr>
          <w:i/>
        </w:rPr>
        <w:t>V případě, že Objednatel zjistí, že Zhotovitel neuhradil kteroukoli splatnou fakturu svých Podzhotovitelů za práce na Díle, je Objednatel po projednání se Zhotovitelem oprávněn uzavřít s takovým Podzhotovitelem dohodu o</w:t>
      </w:r>
      <w:r w:rsidR="005F2B0D">
        <w:rPr>
          <w:i/>
        </w:rPr>
        <w:t> </w:t>
      </w:r>
      <w:r w:rsidRPr="009827B5">
        <w:rPr>
          <w:i/>
        </w:rPr>
        <w:t xml:space="preserve">postoupení pohledávky Podzhotovitele za Zhotovitelem na zaplacení dlužné částky na Objednatele. Zhotovitel nesmí Podzhotoviteli odepřít souhlas s takovým postoupením pohledávky. Následně je Objednatel oprávněn jednostranně započíst tuto postoupenou pohledávku oproti jakýmkoliv splatným pohledávkám Zhotovitele vůči Objednateli. </w:t>
      </w:r>
    </w:p>
    <w:p w14:paraId="44E61B27" w14:textId="2E24291F" w:rsidR="009C2FF9" w:rsidRPr="009827B5" w:rsidRDefault="009C2FF9" w:rsidP="009827B5">
      <w:pPr>
        <w:spacing w:before="204" w:line="244" w:lineRule="auto"/>
        <w:ind w:left="1985" w:right="154" w:firstLine="12"/>
        <w:jc w:val="both"/>
        <w:rPr>
          <w:i/>
        </w:rPr>
      </w:pPr>
      <w:r w:rsidRPr="009827B5">
        <w:rPr>
          <w:i/>
        </w:rPr>
        <w:t>Zaplacení jakékoli faktury vystavené Zhotovitelem nepředstavuje převzetí Díla nebo jeho</w:t>
      </w:r>
      <w:r w:rsidRPr="009827B5">
        <w:rPr>
          <w:i/>
          <w:spacing w:val="-11"/>
        </w:rPr>
        <w:t xml:space="preserve"> </w:t>
      </w:r>
      <w:r w:rsidRPr="009827B5">
        <w:rPr>
          <w:i/>
        </w:rPr>
        <w:t>části,</w:t>
      </w:r>
      <w:r w:rsidRPr="009827B5">
        <w:rPr>
          <w:i/>
          <w:spacing w:val="-9"/>
        </w:rPr>
        <w:t xml:space="preserve"> </w:t>
      </w:r>
      <w:r w:rsidRPr="009827B5">
        <w:rPr>
          <w:i/>
        </w:rPr>
        <w:t>prohlášení</w:t>
      </w:r>
      <w:r w:rsidRPr="009827B5">
        <w:rPr>
          <w:i/>
          <w:spacing w:val="-8"/>
        </w:rPr>
        <w:t xml:space="preserve"> </w:t>
      </w:r>
      <w:r w:rsidRPr="009827B5">
        <w:rPr>
          <w:i/>
        </w:rPr>
        <w:t>o</w:t>
      </w:r>
      <w:r w:rsidRPr="009827B5">
        <w:rPr>
          <w:i/>
          <w:spacing w:val="-11"/>
        </w:rPr>
        <w:t xml:space="preserve"> </w:t>
      </w:r>
      <w:r w:rsidRPr="009827B5">
        <w:rPr>
          <w:i/>
        </w:rPr>
        <w:t>bezvadnosti</w:t>
      </w:r>
      <w:r w:rsidRPr="009827B5">
        <w:rPr>
          <w:i/>
          <w:spacing w:val="-8"/>
        </w:rPr>
        <w:t xml:space="preserve"> </w:t>
      </w:r>
      <w:r w:rsidRPr="009827B5">
        <w:rPr>
          <w:i/>
        </w:rPr>
        <w:t>Díla</w:t>
      </w:r>
      <w:r w:rsidRPr="009827B5">
        <w:rPr>
          <w:i/>
          <w:spacing w:val="-11"/>
        </w:rPr>
        <w:t xml:space="preserve"> </w:t>
      </w:r>
      <w:r w:rsidRPr="009827B5">
        <w:rPr>
          <w:i/>
        </w:rPr>
        <w:t>nebo</w:t>
      </w:r>
      <w:r w:rsidRPr="009827B5">
        <w:rPr>
          <w:i/>
          <w:spacing w:val="-11"/>
        </w:rPr>
        <w:t xml:space="preserve"> </w:t>
      </w:r>
      <w:r w:rsidRPr="009827B5">
        <w:rPr>
          <w:i/>
        </w:rPr>
        <w:t>jeho</w:t>
      </w:r>
      <w:r w:rsidRPr="009827B5">
        <w:rPr>
          <w:i/>
          <w:spacing w:val="-9"/>
        </w:rPr>
        <w:t xml:space="preserve"> </w:t>
      </w:r>
      <w:r w:rsidRPr="009827B5">
        <w:rPr>
          <w:i/>
        </w:rPr>
        <w:t>části</w:t>
      </w:r>
      <w:r w:rsidRPr="009827B5">
        <w:rPr>
          <w:i/>
          <w:spacing w:val="-8"/>
        </w:rPr>
        <w:t xml:space="preserve"> </w:t>
      </w:r>
      <w:r w:rsidRPr="009827B5">
        <w:rPr>
          <w:i/>
        </w:rPr>
        <w:t>ani</w:t>
      </w:r>
      <w:r w:rsidRPr="009827B5">
        <w:rPr>
          <w:i/>
          <w:spacing w:val="-8"/>
        </w:rPr>
        <w:t xml:space="preserve"> </w:t>
      </w:r>
      <w:r w:rsidRPr="009827B5">
        <w:rPr>
          <w:i/>
        </w:rPr>
        <w:t>na</w:t>
      </w:r>
      <w:r w:rsidR="005F2B0D">
        <w:rPr>
          <w:i/>
          <w:spacing w:val="-9"/>
        </w:rPr>
        <w:t> </w:t>
      </w:r>
      <w:r w:rsidRPr="009827B5">
        <w:rPr>
          <w:i/>
        </w:rPr>
        <w:t>Objednatele</w:t>
      </w:r>
      <w:r w:rsidRPr="009827B5">
        <w:rPr>
          <w:i/>
          <w:spacing w:val="-10"/>
        </w:rPr>
        <w:t xml:space="preserve"> </w:t>
      </w:r>
      <w:r w:rsidRPr="009827B5">
        <w:rPr>
          <w:i/>
        </w:rPr>
        <w:t>nepřechází nebezpečí škody na Díle či jeho</w:t>
      </w:r>
      <w:r w:rsidRPr="009827B5">
        <w:rPr>
          <w:i/>
          <w:spacing w:val="-5"/>
        </w:rPr>
        <w:t xml:space="preserve"> </w:t>
      </w:r>
      <w:r w:rsidRPr="009827B5">
        <w:rPr>
          <w:i/>
        </w:rPr>
        <w:t>části.</w:t>
      </w:r>
    </w:p>
    <w:p w14:paraId="56F4FA5D" w14:textId="0B511DBE" w:rsidR="009C2FF9" w:rsidRPr="009827B5" w:rsidRDefault="009C2FF9" w:rsidP="009827B5">
      <w:pPr>
        <w:spacing w:line="244" w:lineRule="auto"/>
        <w:ind w:left="1985" w:right="157" w:firstLine="12"/>
        <w:jc w:val="both"/>
        <w:rPr>
          <w:i/>
        </w:rPr>
      </w:pPr>
      <w:r w:rsidRPr="009827B5">
        <w:rPr>
          <w:i/>
        </w:rPr>
        <w:t>Platba splatné částky musí být provedena na bankovní účet vedený v Zemi a</w:t>
      </w:r>
      <w:r w:rsidR="005F2B0D">
        <w:rPr>
          <w:i/>
        </w:rPr>
        <w:t> </w:t>
      </w:r>
      <w:r w:rsidRPr="009827B5">
        <w:rPr>
          <w:i/>
        </w:rPr>
        <w:t>v Místní měně. Peněžitý závazek Objednatele se považuje za splněný v den, kdy je dlužná částka odepsána z bankovního účtu Objednatele ve prospěch bankovního účtu Zhotovitele.</w:t>
      </w:r>
    </w:p>
    <w:p w14:paraId="0F35A093" w14:textId="77777777" w:rsidR="009C2FF9" w:rsidRPr="009827B5" w:rsidRDefault="009C2FF9" w:rsidP="009827B5">
      <w:pPr>
        <w:spacing w:before="204" w:line="244" w:lineRule="auto"/>
        <w:ind w:left="1985" w:right="154" w:firstLine="12"/>
        <w:jc w:val="both"/>
        <w:rPr>
          <w:i/>
        </w:rPr>
      </w:pPr>
      <w:r w:rsidRPr="009827B5">
        <w:rPr>
          <w:i/>
        </w:rPr>
        <w:t>Zhotovitel prohlašuje, že:</w:t>
      </w:r>
    </w:p>
    <w:p w14:paraId="175DD244" w14:textId="77777777" w:rsidR="009C2FF9" w:rsidRPr="009827B5" w:rsidRDefault="009C2FF9" w:rsidP="00E34372">
      <w:pPr>
        <w:pStyle w:val="Odstavecseseznamem"/>
        <w:widowControl w:val="0"/>
        <w:numPr>
          <w:ilvl w:val="0"/>
          <w:numId w:val="23"/>
        </w:numPr>
        <w:autoSpaceDE w:val="0"/>
        <w:autoSpaceDN w:val="0"/>
        <w:spacing w:after="0" w:line="245" w:lineRule="auto"/>
        <w:ind w:left="2694" w:right="153" w:hanging="357"/>
        <w:contextualSpacing w:val="0"/>
        <w:jc w:val="both"/>
        <w:rPr>
          <w:i/>
        </w:rPr>
      </w:pPr>
      <w:r w:rsidRPr="009827B5">
        <w:rPr>
          <w:i/>
        </w:rPr>
        <w:t>nemá v úmyslu nezaplatit DPH u zdanitelného plnění podle této Smlouvy,</w:t>
      </w:r>
    </w:p>
    <w:p w14:paraId="05582A49" w14:textId="005662EA" w:rsidR="009C2FF9" w:rsidRPr="009827B5" w:rsidRDefault="009C2FF9" w:rsidP="00E34372">
      <w:pPr>
        <w:pStyle w:val="Odstavecseseznamem"/>
        <w:widowControl w:val="0"/>
        <w:numPr>
          <w:ilvl w:val="0"/>
          <w:numId w:val="23"/>
        </w:numPr>
        <w:autoSpaceDE w:val="0"/>
        <w:autoSpaceDN w:val="0"/>
        <w:spacing w:after="0" w:line="245" w:lineRule="auto"/>
        <w:ind w:left="2694" w:right="153" w:hanging="357"/>
        <w:contextualSpacing w:val="0"/>
        <w:jc w:val="both"/>
        <w:rPr>
          <w:i/>
        </w:rPr>
      </w:pPr>
      <w:r w:rsidRPr="009827B5">
        <w:rPr>
          <w:i/>
        </w:rPr>
        <w:t>mu nejsou známy skutečnosti nasvědčující tomu, že se dostane do</w:t>
      </w:r>
      <w:r w:rsidR="005F2B0D">
        <w:rPr>
          <w:i/>
        </w:rPr>
        <w:t> </w:t>
      </w:r>
      <w:r w:rsidRPr="009827B5">
        <w:rPr>
          <w:i/>
        </w:rPr>
        <w:t>postavení, kdy nemůže DPH zaplatit a ani se ke dni podpisu této smlouvy v takovém postavení nenachází,</w:t>
      </w:r>
    </w:p>
    <w:p w14:paraId="225AF31C" w14:textId="77777777" w:rsidR="009C2FF9" w:rsidRPr="009827B5" w:rsidRDefault="009C2FF9" w:rsidP="00586C95">
      <w:pPr>
        <w:pStyle w:val="Odstavecseseznamem"/>
        <w:widowControl w:val="0"/>
        <w:numPr>
          <w:ilvl w:val="0"/>
          <w:numId w:val="23"/>
        </w:numPr>
        <w:autoSpaceDE w:val="0"/>
        <w:autoSpaceDN w:val="0"/>
        <w:spacing w:line="245" w:lineRule="auto"/>
        <w:ind w:left="2693" w:right="153" w:hanging="357"/>
        <w:contextualSpacing w:val="0"/>
        <w:jc w:val="both"/>
        <w:rPr>
          <w:i/>
        </w:rPr>
      </w:pPr>
      <w:r w:rsidRPr="009827B5">
        <w:rPr>
          <w:i/>
        </w:rPr>
        <w:t>nezkrátí DPH nebo nevyláká daňovou výhodu.</w:t>
      </w:r>
    </w:p>
    <w:p w14:paraId="6163C7F4" w14:textId="39E4168D" w:rsidR="009C2FF9" w:rsidRPr="009827B5" w:rsidRDefault="009C2FF9" w:rsidP="009827B5">
      <w:pPr>
        <w:spacing w:line="244" w:lineRule="auto"/>
        <w:ind w:left="1985" w:right="157" w:firstLine="12"/>
        <w:jc w:val="both"/>
        <w:rPr>
          <w:i/>
        </w:rPr>
      </w:pPr>
      <w:r w:rsidRPr="009827B5">
        <w:rPr>
          <w:i/>
        </w:rPr>
        <w:t>Pokud bude v okamžiku uskutečnění zdanitelného plnění správcem daně zveřejněna způsobem umožňujícím dálkový přístup skutečnost, že Zhotovitel je nespolehlivým plátcem ve smyslu ustanovení § 106 písm. a) ZDPH, je Objednatel oprávněn částku odpovídající DPH z každé fakturované platby na</w:t>
      </w:r>
      <w:r w:rsidR="005F2B0D">
        <w:rPr>
          <w:i/>
        </w:rPr>
        <w:t> </w:t>
      </w:r>
      <w:r w:rsidRPr="009827B5">
        <w:rPr>
          <w:i/>
        </w:rPr>
        <w:t>základě této Smlouvy zadržet a tuto přímo zaplatit (aniž k tomu bude vyzván jako ručitel) na účet správce daně ve smyslu ustanovení § 109 písm. a) ZDPH.</w:t>
      </w:r>
    </w:p>
    <w:p w14:paraId="08895754" w14:textId="4853D61C" w:rsidR="00D24B04" w:rsidRPr="00D24B04" w:rsidRDefault="00D24B04" w:rsidP="00D24B04">
      <w:pPr>
        <w:spacing w:before="204" w:line="244" w:lineRule="auto"/>
        <w:ind w:left="2000" w:right="152" w:firstLine="12"/>
        <w:jc w:val="both"/>
        <w:rPr>
          <w:i/>
        </w:rPr>
      </w:pPr>
      <w:r w:rsidRPr="00D24B04">
        <w:rPr>
          <w:i/>
        </w:rPr>
        <w:t>Pokud číslo účtu Zhotovitele uvedené ve faktuře nebude zveřejněno způsobem umožňujícím dálkový přístup ve smyslu ustanovení § 96 ZDPH nebo se jedná o</w:t>
      </w:r>
      <w:r w:rsidR="005F2B0D">
        <w:rPr>
          <w:i/>
        </w:rPr>
        <w:t> </w:t>
      </w:r>
      <w:r w:rsidRPr="00D24B04">
        <w:rPr>
          <w:i/>
        </w:rPr>
        <w:t>účet vedený v zahraničí ve smyslu ustanovení § 109 odst. 2 písm. b), je Objednatel oprávněn částku odpovídající DPH z každé fakturované platby na</w:t>
      </w:r>
      <w:r w:rsidR="005F2B0D">
        <w:rPr>
          <w:i/>
        </w:rPr>
        <w:t> </w:t>
      </w:r>
      <w:r w:rsidRPr="00D24B04">
        <w:rPr>
          <w:i/>
        </w:rPr>
        <w:t xml:space="preserve">základě této Smlouvy zadržet a tuto přímo zaplatit (aniž k tomu bude vyzván jako ručitel) na účet správce daně ve smyslu ustanovení § 109 písm. a) ZDPH. </w:t>
      </w:r>
    </w:p>
    <w:p w14:paraId="34406D5B" w14:textId="50030756" w:rsidR="00D24B04" w:rsidRPr="00D24B04" w:rsidRDefault="00D24B04" w:rsidP="00D24B04">
      <w:pPr>
        <w:spacing w:before="204" w:line="244" w:lineRule="auto"/>
        <w:ind w:left="2000" w:right="152" w:firstLine="12"/>
        <w:jc w:val="both"/>
        <w:rPr>
          <w:i/>
        </w:rPr>
      </w:pPr>
      <w:r w:rsidRPr="00D24B04">
        <w:rPr>
          <w:i/>
        </w:rPr>
        <w:t>Stejný postup bude aplikován při naplnění podmínek ručení dle ustanovení §</w:t>
      </w:r>
      <w:r w:rsidR="005F2B0D">
        <w:rPr>
          <w:i/>
        </w:rPr>
        <w:t> </w:t>
      </w:r>
      <w:r w:rsidRPr="00D24B04">
        <w:rPr>
          <w:i/>
        </w:rPr>
        <w:t>109 odst. 1 ZDPH, tedy kdy se Objednatel dozví, že</w:t>
      </w:r>
    </w:p>
    <w:p w14:paraId="26B00018" w14:textId="0CEE5304" w:rsidR="00D24B04" w:rsidRPr="00D24B04" w:rsidRDefault="00D24B04" w:rsidP="00D24B04">
      <w:pPr>
        <w:pStyle w:val="Odstavecseseznamem"/>
        <w:widowControl w:val="0"/>
        <w:numPr>
          <w:ilvl w:val="0"/>
          <w:numId w:val="24"/>
        </w:numPr>
        <w:autoSpaceDE w:val="0"/>
        <w:autoSpaceDN w:val="0"/>
        <w:spacing w:after="0" w:line="245" w:lineRule="auto"/>
        <w:ind w:left="2694" w:right="153"/>
        <w:contextualSpacing w:val="0"/>
        <w:jc w:val="both"/>
        <w:rPr>
          <w:i/>
        </w:rPr>
      </w:pPr>
      <w:r w:rsidRPr="00D24B04">
        <w:rPr>
          <w:i/>
        </w:rPr>
        <w:t>DPH uvedená na daňovém dokladu nebude úmyslně zaplacena,</w:t>
      </w:r>
    </w:p>
    <w:p w14:paraId="49006FDC" w14:textId="0B4B5317" w:rsidR="00D24B04" w:rsidRPr="00D24B04" w:rsidRDefault="00D24B04" w:rsidP="00D24B04">
      <w:pPr>
        <w:pStyle w:val="Odstavecseseznamem"/>
        <w:widowControl w:val="0"/>
        <w:numPr>
          <w:ilvl w:val="0"/>
          <w:numId w:val="24"/>
        </w:numPr>
        <w:autoSpaceDE w:val="0"/>
        <w:autoSpaceDN w:val="0"/>
        <w:spacing w:after="0" w:line="245" w:lineRule="auto"/>
        <w:ind w:left="2694" w:right="153" w:hanging="357"/>
        <w:contextualSpacing w:val="0"/>
        <w:jc w:val="both"/>
        <w:rPr>
          <w:i/>
        </w:rPr>
      </w:pPr>
      <w:r w:rsidRPr="00D24B04">
        <w:rPr>
          <w:i/>
        </w:rPr>
        <w:t>plátce, který uskutečňuje toto zdanitelné plnění nebo obdrží úplatu na</w:t>
      </w:r>
      <w:r w:rsidR="005F2B0D">
        <w:rPr>
          <w:i/>
        </w:rPr>
        <w:t> </w:t>
      </w:r>
      <w:r w:rsidRPr="00D24B04">
        <w:rPr>
          <w:i/>
        </w:rPr>
        <w:t>takové plnění, se úmyslně dostal nebo dostane do postavení, kdy nemůže DPH zaplatit, nebo</w:t>
      </w:r>
    </w:p>
    <w:p w14:paraId="30D02E47" w14:textId="07D9718A" w:rsidR="00D24B04" w:rsidRPr="00D24B04" w:rsidRDefault="00D24B04" w:rsidP="00D24B04">
      <w:pPr>
        <w:pStyle w:val="Odstavecseseznamem"/>
        <w:widowControl w:val="0"/>
        <w:numPr>
          <w:ilvl w:val="0"/>
          <w:numId w:val="24"/>
        </w:numPr>
        <w:autoSpaceDE w:val="0"/>
        <w:autoSpaceDN w:val="0"/>
        <w:spacing w:after="0" w:line="245" w:lineRule="auto"/>
        <w:ind w:left="2694" w:right="153" w:hanging="357"/>
        <w:contextualSpacing w:val="0"/>
        <w:jc w:val="both"/>
        <w:rPr>
          <w:i/>
        </w:rPr>
      </w:pPr>
      <w:r w:rsidRPr="00D24B04">
        <w:rPr>
          <w:i/>
        </w:rPr>
        <w:t>dojde ke zkrácení DPH nebo vylákání daňové výhody.</w:t>
      </w:r>
    </w:p>
    <w:p w14:paraId="45D0E918" w14:textId="3F631CFD" w:rsidR="00D24B04" w:rsidRPr="00D24B04" w:rsidRDefault="00D24B04" w:rsidP="00D24B04">
      <w:pPr>
        <w:spacing w:before="204" w:line="244" w:lineRule="auto"/>
        <w:ind w:left="2000" w:right="152" w:firstLine="12"/>
        <w:jc w:val="both"/>
        <w:rPr>
          <w:i/>
        </w:rPr>
      </w:pPr>
      <w:r w:rsidRPr="00D24B04">
        <w:rPr>
          <w:i/>
        </w:rPr>
        <w:t>Po provedení úhrady DPH příslušnému správci daně v souladu s tímto Pod-článkem je úhrada zdanitelného plnění Zhotoviteli bez příslušné DPH (tj. pouze základu DPH) Stranami považována za řádnou úhradu, resp. řádné splnění dluhu Objednatele, dle této Smlouvy (tj. základu DPH i částky DPH), a</w:t>
      </w:r>
      <w:r w:rsidR="005F2B0D">
        <w:rPr>
          <w:i/>
        </w:rPr>
        <w:t> </w:t>
      </w:r>
      <w:r w:rsidRPr="00D24B04">
        <w:rPr>
          <w:i/>
        </w:rPr>
        <w:t>Zhotoviteli nevzniká žádný nárok na úhradu případných úroků z prodlení, penále, náhrady škody nebo jakýchkoli dalších sankcí vůči Objednateli, a to ani v případě, že by mu podobné sankce byly vyměřeny správcem daně.</w:t>
      </w:r>
    </w:p>
    <w:p w14:paraId="0C52247E" w14:textId="44B79EC2" w:rsidR="00A40A3C" w:rsidRPr="00D24B04" w:rsidRDefault="00D24B04" w:rsidP="00D24B04">
      <w:pPr>
        <w:spacing w:before="204" w:line="244" w:lineRule="auto"/>
        <w:ind w:left="2000" w:right="152" w:firstLine="12"/>
        <w:jc w:val="both"/>
        <w:rPr>
          <w:i/>
          <w:highlight w:val="yellow"/>
        </w:rPr>
      </w:pPr>
      <w:r w:rsidRPr="00D24B04">
        <w:rPr>
          <w:i/>
        </w:rPr>
        <w:t>Bude-li na faktuře uveden jiný než oznámený účet ve smyslu ustanovení § 96 ZDPH, Objednatel je oprávněn poukázat příslušnou platbu na kterýkoli oznámený účet Zhotovitele. Úhrada platby na kterýkoli oznámený účet (tj. účet odlišný od účtu uvedeného na faktuře) je Stranami považována za řádnou úhradu plnění dle Smlouvy.</w:t>
      </w:r>
    </w:p>
    <w:p w14:paraId="10FC1299" w14:textId="77777777" w:rsidR="006B356B" w:rsidRPr="006B356B" w:rsidRDefault="006B356B" w:rsidP="00E44B0E">
      <w:pPr>
        <w:pStyle w:val="Nadpis21"/>
        <w:keepNext/>
        <w:widowControl/>
        <w:spacing w:before="0" w:after="120"/>
        <w:ind w:left="0"/>
        <w:contextualSpacing/>
        <w:rPr>
          <w:rFonts w:asciiTheme="minorHAnsi" w:hAnsiTheme="minorHAnsi" w:cstheme="minorHAnsi"/>
          <w:sz w:val="28"/>
          <w:szCs w:val="28"/>
        </w:rPr>
      </w:pPr>
      <w:r w:rsidRPr="006B356B">
        <w:rPr>
          <w:rFonts w:asciiTheme="minorHAnsi" w:hAnsiTheme="minorHAnsi" w:cstheme="minorHAnsi"/>
          <w:sz w:val="28"/>
          <w:szCs w:val="28"/>
        </w:rPr>
        <w:t>14.8.</w:t>
      </w:r>
    </w:p>
    <w:p w14:paraId="316222AB" w14:textId="77777777" w:rsidR="006B356B" w:rsidRPr="006B356B" w:rsidRDefault="006B356B" w:rsidP="00E44B0E">
      <w:pPr>
        <w:pStyle w:val="Nadpis21"/>
        <w:keepNext/>
        <w:widowControl/>
        <w:spacing w:before="0" w:after="120"/>
        <w:ind w:left="0"/>
        <w:contextualSpacing/>
        <w:rPr>
          <w:rFonts w:asciiTheme="minorHAnsi" w:hAnsiTheme="minorHAnsi" w:cstheme="minorHAnsi"/>
          <w:sz w:val="28"/>
          <w:szCs w:val="28"/>
        </w:rPr>
      </w:pPr>
      <w:r w:rsidRPr="006B356B">
        <w:rPr>
          <w:rFonts w:asciiTheme="minorHAnsi" w:hAnsiTheme="minorHAnsi" w:cstheme="minorHAnsi"/>
          <w:sz w:val="28"/>
          <w:szCs w:val="28"/>
        </w:rPr>
        <w:t>Zpožděná platba</w:t>
      </w:r>
    </w:p>
    <w:p w14:paraId="6C150625" w14:textId="77777777" w:rsidR="0025693F" w:rsidRPr="0025693F" w:rsidRDefault="0025693F" w:rsidP="0025693F">
      <w:pPr>
        <w:pStyle w:val="Zkladntext"/>
        <w:ind w:left="2000"/>
        <w:rPr>
          <w:rFonts w:asciiTheme="minorHAnsi" w:hAnsiTheme="minorHAnsi" w:cstheme="minorHAnsi"/>
          <w:b/>
        </w:rPr>
      </w:pPr>
      <w:r w:rsidRPr="0025693F">
        <w:rPr>
          <w:rFonts w:asciiTheme="minorHAnsi" w:hAnsiTheme="minorHAnsi" w:cstheme="minorHAnsi"/>
          <w:b/>
        </w:rPr>
        <w:t>První a druhý odstavec Pod-článku 14.8 se nahrazují tímto textem:</w:t>
      </w:r>
    </w:p>
    <w:p w14:paraId="7D9997C6" w14:textId="77777777" w:rsidR="0025693F" w:rsidRPr="0025693F" w:rsidRDefault="0025693F" w:rsidP="0025693F">
      <w:pPr>
        <w:pStyle w:val="Zkladntext"/>
        <w:spacing w:before="8"/>
        <w:rPr>
          <w:rFonts w:asciiTheme="minorHAnsi" w:hAnsiTheme="minorHAnsi" w:cstheme="minorHAnsi"/>
          <w:sz w:val="24"/>
        </w:rPr>
      </w:pPr>
    </w:p>
    <w:p w14:paraId="08607B26" w14:textId="72EA495A" w:rsidR="0025693F" w:rsidRPr="0025693F" w:rsidRDefault="0025693F" w:rsidP="0025693F">
      <w:pPr>
        <w:spacing w:line="244" w:lineRule="auto"/>
        <w:ind w:left="2000" w:right="152"/>
        <w:jc w:val="both"/>
        <w:rPr>
          <w:rFonts w:cstheme="minorHAnsi"/>
          <w:i/>
        </w:rPr>
      </w:pPr>
      <w:r w:rsidRPr="0025693F">
        <w:rPr>
          <w:rFonts w:cstheme="minorHAnsi"/>
          <w:i/>
        </w:rPr>
        <w:t>Jestliže Zhotovitel neobdrží platbu v souladu s Pod-článkem 14.7 [Platba], je Zhotovitel oprávněn k úhradě úroku z prodlení</w:t>
      </w:r>
      <w:r w:rsidR="00386C02" w:rsidRPr="00386C02">
        <w:rPr>
          <w:i/>
          <w:iCs/>
        </w:rPr>
        <w:t xml:space="preserve"> </w:t>
      </w:r>
      <w:r w:rsidR="00386C02">
        <w:rPr>
          <w:i/>
          <w:iCs/>
        </w:rPr>
        <w:t>za každý započatý den prodlení</w:t>
      </w:r>
      <w:r w:rsidRPr="0025693F">
        <w:rPr>
          <w:rFonts w:cstheme="minorHAnsi"/>
          <w:i/>
        </w:rPr>
        <w:t xml:space="preserve"> ve výši stanovené Právními předpisy.</w:t>
      </w:r>
    </w:p>
    <w:p w14:paraId="3A78E6C9" w14:textId="77777777" w:rsidR="00BD2756" w:rsidRPr="00BD2756" w:rsidRDefault="00BD2756" w:rsidP="00BD2756">
      <w:pPr>
        <w:pStyle w:val="Nadpis21"/>
        <w:spacing w:before="0" w:after="120"/>
        <w:ind w:left="0"/>
        <w:contextualSpacing/>
        <w:rPr>
          <w:rFonts w:asciiTheme="minorHAnsi" w:hAnsiTheme="minorHAnsi" w:cstheme="minorHAnsi"/>
          <w:sz w:val="28"/>
          <w:szCs w:val="28"/>
        </w:rPr>
      </w:pPr>
      <w:r w:rsidRPr="00BD2756">
        <w:rPr>
          <w:rFonts w:asciiTheme="minorHAnsi" w:hAnsiTheme="minorHAnsi" w:cstheme="minorHAnsi"/>
          <w:sz w:val="28"/>
          <w:szCs w:val="28"/>
        </w:rPr>
        <w:t>14.9</w:t>
      </w:r>
    </w:p>
    <w:p w14:paraId="4B3A73AD" w14:textId="77777777" w:rsidR="00BD2756" w:rsidRPr="00BD2756" w:rsidRDefault="00BD2756" w:rsidP="00BD2756">
      <w:pPr>
        <w:pStyle w:val="Nadpis21"/>
        <w:spacing w:before="0" w:after="120"/>
        <w:ind w:left="0"/>
        <w:contextualSpacing/>
        <w:rPr>
          <w:rFonts w:asciiTheme="minorHAnsi" w:hAnsiTheme="minorHAnsi" w:cstheme="minorHAnsi"/>
          <w:sz w:val="28"/>
          <w:szCs w:val="28"/>
        </w:rPr>
      </w:pPr>
      <w:r w:rsidRPr="00BD2756">
        <w:rPr>
          <w:rFonts w:asciiTheme="minorHAnsi" w:hAnsiTheme="minorHAnsi" w:cstheme="minorHAnsi"/>
          <w:sz w:val="28"/>
          <w:szCs w:val="28"/>
        </w:rPr>
        <w:t>Platba zádržného</w:t>
      </w:r>
    </w:p>
    <w:p w14:paraId="0B8D8792" w14:textId="77777777" w:rsidR="00BD26AD" w:rsidRPr="00560199" w:rsidRDefault="00BD26AD" w:rsidP="00BD26AD">
      <w:pPr>
        <w:pStyle w:val="Zkladntext"/>
        <w:ind w:left="2014"/>
        <w:rPr>
          <w:rFonts w:asciiTheme="minorHAnsi" w:hAnsiTheme="minorHAnsi" w:cstheme="minorHAnsi"/>
          <w:b/>
        </w:rPr>
      </w:pPr>
      <w:r w:rsidRPr="00560199">
        <w:rPr>
          <w:rFonts w:asciiTheme="minorHAnsi" w:hAnsiTheme="minorHAnsi" w:cstheme="minorHAnsi"/>
          <w:b/>
        </w:rPr>
        <w:t xml:space="preserve">Pod-článek 14.9 se </w:t>
      </w:r>
      <w:r>
        <w:rPr>
          <w:rFonts w:asciiTheme="minorHAnsi" w:hAnsiTheme="minorHAnsi" w:cstheme="minorHAnsi"/>
          <w:b/>
        </w:rPr>
        <w:t>ruší bez náhrady.</w:t>
      </w:r>
    </w:p>
    <w:p w14:paraId="50497D1A" w14:textId="77777777" w:rsidR="00BA589E" w:rsidRPr="00560199" w:rsidRDefault="00BA589E" w:rsidP="00D55BE1">
      <w:pPr>
        <w:pStyle w:val="Zkladntext"/>
        <w:spacing w:before="4"/>
        <w:ind w:left="1985"/>
        <w:rPr>
          <w:rFonts w:asciiTheme="minorHAnsi" w:hAnsiTheme="minorHAnsi" w:cstheme="minorHAnsi"/>
          <w:sz w:val="21"/>
        </w:rPr>
      </w:pPr>
    </w:p>
    <w:p w14:paraId="13767ABF" w14:textId="77777777" w:rsidR="00BA589E" w:rsidRPr="00BA589E" w:rsidRDefault="00BA589E" w:rsidP="00BA589E">
      <w:pPr>
        <w:pStyle w:val="Nadpis21"/>
        <w:spacing w:before="0" w:after="120"/>
        <w:ind w:left="0"/>
        <w:contextualSpacing/>
        <w:rPr>
          <w:rFonts w:asciiTheme="minorHAnsi" w:hAnsiTheme="minorHAnsi" w:cstheme="minorHAnsi"/>
          <w:sz w:val="28"/>
          <w:szCs w:val="28"/>
        </w:rPr>
      </w:pPr>
      <w:r w:rsidRPr="00BA589E">
        <w:rPr>
          <w:rFonts w:asciiTheme="minorHAnsi" w:hAnsiTheme="minorHAnsi" w:cstheme="minorHAnsi"/>
          <w:sz w:val="28"/>
          <w:szCs w:val="28"/>
        </w:rPr>
        <w:t>14.10</w:t>
      </w:r>
    </w:p>
    <w:p w14:paraId="434FAA55" w14:textId="77777777" w:rsidR="00BA589E" w:rsidRPr="00BA589E" w:rsidRDefault="00BA589E" w:rsidP="00BA589E">
      <w:pPr>
        <w:pStyle w:val="Nadpis21"/>
        <w:spacing w:before="0" w:after="120"/>
        <w:ind w:left="0"/>
        <w:contextualSpacing/>
        <w:rPr>
          <w:rFonts w:asciiTheme="minorHAnsi" w:hAnsiTheme="minorHAnsi" w:cstheme="minorHAnsi"/>
          <w:sz w:val="28"/>
          <w:szCs w:val="28"/>
        </w:rPr>
      </w:pPr>
      <w:r w:rsidRPr="00BA589E">
        <w:rPr>
          <w:rFonts w:asciiTheme="minorHAnsi" w:hAnsiTheme="minorHAnsi" w:cstheme="minorHAnsi"/>
          <w:sz w:val="28"/>
          <w:szCs w:val="28"/>
        </w:rPr>
        <w:t>Vyúčtování při dokončení</w:t>
      </w:r>
    </w:p>
    <w:p w14:paraId="7E70D0CA" w14:textId="7E1B75E3" w:rsidR="005550F5" w:rsidRDefault="005550F5" w:rsidP="005550F5">
      <w:pPr>
        <w:pStyle w:val="Zkladntext"/>
        <w:ind w:left="2014"/>
        <w:rPr>
          <w:rFonts w:asciiTheme="minorHAnsi" w:hAnsiTheme="minorHAnsi" w:cstheme="minorHAnsi"/>
          <w:b/>
        </w:rPr>
      </w:pPr>
      <w:r w:rsidRPr="005550F5">
        <w:rPr>
          <w:rFonts w:asciiTheme="minorHAnsi" w:hAnsiTheme="minorHAnsi" w:cstheme="minorHAnsi"/>
          <w:b/>
        </w:rPr>
        <w:t>Pod-článek 14.10 se ruší bez náhrady.</w:t>
      </w:r>
    </w:p>
    <w:p w14:paraId="7E867002" w14:textId="77777777" w:rsidR="001644C3" w:rsidRPr="005550F5" w:rsidRDefault="001644C3" w:rsidP="005550F5">
      <w:pPr>
        <w:pStyle w:val="Zkladntext"/>
        <w:ind w:left="2014"/>
        <w:rPr>
          <w:rFonts w:asciiTheme="minorHAnsi" w:hAnsiTheme="minorHAnsi" w:cstheme="minorHAnsi"/>
          <w:b/>
        </w:rPr>
      </w:pPr>
    </w:p>
    <w:p w14:paraId="12E5FBC0" w14:textId="77777777" w:rsidR="001644C3" w:rsidRPr="001644C3" w:rsidRDefault="001644C3" w:rsidP="001644C3">
      <w:pPr>
        <w:pStyle w:val="Nadpis21"/>
        <w:spacing w:before="0" w:after="120"/>
        <w:ind w:left="0"/>
        <w:contextualSpacing/>
        <w:rPr>
          <w:rFonts w:asciiTheme="minorHAnsi" w:hAnsiTheme="minorHAnsi" w:cstheme="minorHAnsi"/>
          <w:sz w:val="28"/>
          <w:szCs w:val="28"/>
        </w:rPr>
      </w:pPr>
      <w:r w:rsidRPr="001644C3">
        <w:rPr>
          <w:rFonts w:asciiTheme="minorHAnsi" w:hAnsiTheme="minorHAnsi" w:cstheme="minorHAnsi"/>
          <w:sz w:val="28"/>
          <w:szCs w:val="28"/>
        </w:rPr>
        <w:t>14.11</w:t>
      </w:r>
    </w:p>
    <w:p w14:paraId="42F4C9EE" w14:textId="77777777" w:rsidR="0068337E" w:rsidRDefault="001644C3" w:rsidP="001644C3">
      <w:pPr>
        <w:pStyle w:val="Nadpis21"/>
        <w:spacing w:before="0" w:after="120"/>
        <w:ind w:left="0"/>
        <w:contextualSpacing/>
        <w:rPr>
          <w:rFonts w:asciiTheme="minorHAnsi" w:hAnsiTheme="minorHAnsi" w:cstheme="minorHAnsi"/>
          <w:sz w:val="28"/>
          <w:szCs w:val="28"/>
        </w:rPr>
      </w:pPr>
      <w:r w:rsidRPr="001644C3">
        <w:rPr>
          <w:rFonts w:asciiTheme="minorHAnsi" w:hAnsiTheme="minorHAnsi" w:cstheme="minorHAnsi"/>
          <w:sz w:val="28"/>
          <w:szCs w:val="28"/>
        </w:rPr>
        <w:t xml:space="preserve">Žádost o potvrzení </w:t>
      </w:r>
    </w:p>
    <w:p w14:paraId="1BF7B4E4" w14:textId="2EC126A8" w:rsidR="001644C3" w:rsidRPr="001644C3" w:rsidRDefault="001644C3" w:rsidP="001644C3">
      <w:pPr>
        <w:pStyle w:val="Nadpis21"/>
        <w:spacing w:before="0" w:after="120"/>
        <w:ind w:left="0"/>
        <w:contextualSpacing/>
        <w:rPr>
          <w:rFonts w:asciiTheme="minorHAnsi" w:hAnsiTheme="minorHAnsi" w:cstheme="minorHAnsi"/>
          <w:sz w:val="28"/>
          <w:szCs w:val="28"/>
        </w:rPr>
      </w:pPr>
      <w:r w:rsidRPr="001644C3">
        <w:rPr>
          <w:rFonts w:asciiTheme="minorHAnsi" w:hAnsiTheme="minorHAnsi" w:cstheme="minorHAnsi"/>
          <w:sz w:val="28"/>
          <w:szCs w:val="28"/>
        </w:rPr>
        <w:t>závěrečné platby</w:t>
      </w:r>
    </w:p>
    <w:p w14:paraId="1D1A362A" w14:textId="77777777" w:rsidR="00600853" w:rsidRPr="00600853" w:rsidRDefault="00600853" w:rsidP="00600853">
      <w:pPr>
        <w:pStyle w:val="Zkladntext"/>
        <w:ind w:left="2012"/>
        <w:jc w:val="both"/>
        <w:rPr>
          <w:rFonts w:asciiTheme="minorHAnsi" w:hAnsiTheme="minorHAnsi" w:cstheme="minorHAnsi"/>
          <w:b/>
        </w:rPr>
      </w:pPr>
      <w:r w:rsidRPr="00600853">
        <w:rPr>
          <w:rFonts w:asciiTheme="minorHAnsi" w:hAnsiTheme="minorHAnsi" w:cstheme="minorHAnsi"/>
          <w:b/>
        </w:rPr>
        <w:t>Pod-článek 14.11 se nahrazuje tímto textem:</w:t>
      </w:r>
    </w:p>
    <w:p w14:paraId="119CB730" w14:textId="42231CFE" w:rsidR="00600853" w:rsidRPr="00600853" w:rsidRDefault="00600853" w:rsidP="009D02B0">
      <w:pPr>
        <w:spacing w:before="206" w:line="244" w:lineRule="auto"/>
        <w:ind w:left="2012"/>
        <w:jc w:val="both"/>
        <w:rPr>
          <w:rFonts w:cstheme="minorHAnsi"/>
          <w:i/>
        </w:rPr>
      </w:pPr>
      <w:r w:rsidRPr="00600853">
        <w:rPr>
          <w:rFonts w:cstheme="minorHAnsi"/>
          <w:i/>
        </w:rPr>
        <w:t xml:space="preserve">Do 28 dnů po obdržení Potvrzení o převzetí Díla musí Zhotovitel Správci stavby </w:t>
      </w:r>
      <w:r w:rsidR="00D12BE6">
        <w:rPr>
          <w:rFonts w:cstheme="minorHAnsi"/>
          <w:i/>
        </w:rPr>
        <w:t xml:space="preserve">prostřednictvím CDE </w:t>
      </w:r>
      <w:r w:rsidRPr="00600853">
        <w:rPr>
          <w:rFonts w:cstheme="minorHAnsi"/>
          <w:i/>
        </w:rPr>
        <w:t>předložit</w:t>
      </w:r>
      <w:r w:rsidRPr="00600853">
        <w:rPr>
          <w:rFonts w:cstheme="minorHAnsi"/>
          <w:i/>
          <w:spacing w:val="-11"/>
        </w:rPr>
        <w:t xml:space="preserve"> </w:t>
      </w:r>
      <w:r w:rsidRPr="00600853">
        <w:rPr>
          <w:rFonts w:cstheme="minorHAnsi"/>
          <w:i/>
        </w:rPr>
        <w:t>Závěrečné</w:t>
      </w:r>
      <w:r w:rsidRPr="00600853">
        <w:rPr>
          <w:rFonts w:cstheme="minorHAnsi"/>
          <w:i/>
          <w:spacing w:val="-12"/>
        </w:rPr>
        <w:t xml:space="preserve"> </w:t>
      </w:r>
      <w:r w:rsidRPr="00600853">
        <w:rPr>
          <w:rFonts w:cstheme="minorHAnsi"/>
          <w:i/>
        </w:rPr>
        <w:t>vyúčtování</w:t>
      </w:r>
      <w:r w:rsidRPr="00600853">
        <w:rPr>
          <w:rFonts w:cstheme="minorHAnsi"/>
          <w:i/>
          <w:spacing w:val="-13"/>
        </w:rPr>
        <w:t xml:space="preserve"> </w:t>
      </w:r>
      <w:r w:rsidRPr="00600853">
        <w:rPr>
          <w:rFonts w:cstheme="minorHAnsi"/>
          <w:i/>
        </w:rPr>
        <w:t>s</w:t>
      </w:r>
      <w:r w:rsidRPr="00600853">
        <w:rPr>
          <w:rFonts w:cstheme="minorHAnsi"/>
          <w:i/>
          <w:spacing w:val="-11"/>
        </w:rPr>
        <w:t xml:space="preserve"> </w:t>
      </w:r>
      <w:r w:rsidRPr="00600853">
        <w:rPr>
          <w:rFonts w:cstheme="minorHAnsi"/>
          <w:i/>
        </w:rPr>
        <w:t>podpůrnými</w:t>
      </w:r>
      <w:r w:rsidRPr="00600853">
        <w:rPr>
          <w:rFonts w:cstheme="minorHAnsi"/>
          <w:i/>
          <w:spacing w:val="-11"/>
        </w:rPr>
        <w:t xml:space="preserve"> </w:t>
      </w:r>
      <w:r w:rsidRPr="00600853">
        <w:rPr>
          <w:rFonts w:cstheme="minorHAnsi"/>
          <w:i/>
        </w:rPr>
        <w:t>dokumenty,</w:t>
      </w:r>
      <w:r w:rsidRPr="00600853">
        <w:rPr>
          <w:rFonts w:cstheme="minorHAnsi"/>
          <w:i/>
          <w:spacing w:val="-11"/>
        </w:rPr>
        <w:t xml:space="preserve"> </w:t>
      </w:r>
      <w:r w:rsidRPr="00600853">
        <w:rPr>
          <w:rFonts w:cstheme="minorHAnsi"/>
          <w:i/>
        </w:rPr>
        <w:t>které</w:t>
      </w:r>
      <w:r w:rsidRPr="00600853">
        <w:rPr>
          <w:rFonts w:cstheme="minorHAnsi"/>
          <w:i/>
          <w:spacing w:val="-11"/>
        </w:rPr>
        <w:t xml:space="preserve"> </w:t>
      </w:r>
      <w:r w:rsidRPr="00600853">
        <w:rPr>
          <w:rFonts w:cstheme="minorHAnsi"/>
          <w:i/>
        </w:rPr>
        <w:t>znázorňují:</w:t>
      </w:r>
    </w:p>
    <w:p w14:paraId="442C5C51" w14:textId="77777777" w:rsidR="00600853" w:rsidRPr="00600853" w:rsidRDefault="00600853" w:rsidP="009D02B0">
      <w:pPr>
        <w:pStyle w:val="Odstavecseseznamem"/>
        <w:widowControl w:val="0"/>
        <w:numPr>
          <w:ilvl w:val="0"/>
          <w:numId w:val="25"/>
        </w:numPr>
        <w:tabs>
          <w:tab w:val="left" w:pos="2582"/>
        </w:tabs>
        <w:autoSpaceDE w:val="0"/>
        <w:autoSpaceDN w:val="0"/>
        <w:spacing w:before="204" w:after="0" w:line="240" w:lineRule="auto"/>
        <w:contextualSpacing w:val="0"/>
        <w:jc w:val="both"/>
        <w:rPr>
          <w:rFonts w:cstheme="minorHAnsi"/>
          <w:i/>
        </w:rPr>
      </w:pPr>
      <w:r w:rsidRPr="00600853">
        <w:rPr>
          <w:rFonts w:cstheme="minorHAnsi"/>
          <w:i/>
        </w:rPr>
        <w:t>hodnotu veškerých prací provedených v souladu se Smlouvou</w:t>
      </w:r>
      <w:r w:rsidRPr="00600853">
        <w:rPr>
          <w:rFonts w:cstheme="minorHAnsi"/>
          <w:i/>
          <w:spacing w:val="-9"/>
        </w:rPr>
        <w:t xml:space="preserve"> </w:t>
      </w:r>
      <w:r w:rsidRPr="00600853">
        <w:rPr>
          <w:rFonts w:cstheme="minorHAnsi"/>
          <w:i/>
        </w:rPr>
        <w:t>a</w:t>
      </w:r>
    </w:p>
    <w:p w14:paraId="13DDC2DA" w14:textId="5F462D56" w:rsidR="00600853" w:rsidRDefault="00600853" w:rsidP="009D02B0">
      <w:pPr>
        <w:pStyle w:val="Odstavecseseznamem"/>
        <w:widowControl w:val="0"/>
        <w:numPr>
          <w:ilvl w:val="0"/>
          <w:numId w:val="25"/>
        </w:numPr>
        <w:tabs>
          <w:tab w:val="left" w:pos="2581"/>
          <w:tab w:val="left" w:pos="2582"/>
        </w:tabs>
        <w:autoSpaceDE w:val="0"/>
        <w:autoSpaceDN w:val="0"/>
        <w:spacing w:before="6" w:after="0" w:line="244" w:lineRule="auto"/>
        <w:contextualSpacing w:val="0"/>
        <w:jc w:val="both"/>
        <w:rPr>
          <w:rFonts w:cstheme="minorHAnsi"/>
          <w:i/>
        </w:rPr>
      </w:pPr>
      <w:r w:rsidRPr="00600853">
        <w:rPr>
          <w:rFonts w:cstheme="minorHAnsi"/>
          <w:i/>
        </w:rPr>
        <w:t>jakékoli</w:t>
      </w:r>
      <w:r w:rsidRPr="00600853">
        <w:rPr>
          <w:rFonts w:cstheme="minorHAnsi"/>
          <w:i/>
          <w:spacing w:val="-13"/>
        </w:rPr>
        <w:t xml:space="preserve"> </w:t>
      </w:r>
      <w:r w:rsidRPr="00600853">
        <w:rPr>
          <w:rFonts w:cstheme="minorHAnsi"/>
          <w:i/>
        </w:rPr>
        <w:t>další</w:t>
      </w:r>
      <w:r w:rsidRPr="00600853">
        <w:rPr>
          <w:rFonts w:cstheme="minorHAnsi"/>
          <w:i/>
          <w:spacing w:val="-13"/>
        </w:rPr>
        <w:t xml:space="preserve"> </w:t>
      </w:r>
      <w:r w:rsidRPr="00600853">
        <w:rPr>
          <w:rFonts w:cstheme="minorHAnsi"/>
          <w:i/>
        </w:rPr>
        <w:t>obnosy,</w:t>
      </w:r>
      <w:r w:rsidRPr="00600853">
        <w:rPr>
          <w:rFonts w:cstheme="minorHAnsi"/>
          <w:i/>
          <w:spacing w:val="-12"/>
        </w:rPr>
        <w:t xml:space="preserve"> </w:t>
      </w:r>
      <w:r w:rsidRPr="00600853">
        <w:rPr>
          <w:rFonts w:cstheme="minorHAnsi"/>
          <w:i/>
        </w:rPr>
        <w:t>o</w:t>
      </w:r>
      <w:r w:rsidRPr="00600853">
        <w:rPr>
          <w:rFonts w:cstheme="minorHAnsi"/>
          <w:i/>
          <w:spacing w:val="-14"/>
        </w:rPr>
        <w:t xml:space="preserve"> </w:t>
      </w:r>
      <w:r w:rsidRPr="00600853">
        <w:rPr>
          <w:rFonts w:cstheme="minorHAnsi"/>
          <w:i/>
        </w:rPr>
        <w:t>kterých</w:t>
      </w:r>
      <w:r w:rsidRPr="00600853">
        <w:rPr>
          <w:rFonts w:cstheme="minorHAnsi"/>
          <w:i/>
          <w:spacing w:val="-13"/>
        </w:rPr>
        <w:t xml:space="preserve"> </w:t>
      </w:r>
      <w:r w:rsidRPr="00600853">
        <w:rPr>
          <w:rFonts w:cstheme="minorHAnsi"/>
          <w:i/>
        </w:rPr>
        <w:t>se</w:t>
      </w:r>
      <w:r w:rsidRPr="00600853">
        <w:rPr>
          <w:rFonts w:cstheme="minorHAnsi"/>
          <w:i/>
          <w:spacing w:val="-14"/>
        </w:rPr>
        <w:t xml:space="preserve"> </w:t>
      </w:r>
      <w:r w:rsidRPr="00600853">
        <w:rPr>
          <w:rFonts w:cstheme="minorHAnsi"/>
          <w:i/>
        </w:rPr>
        <w:t>Zhotovitel</w:t>
      </w:r>
      <w:r w:rsidRPr="00600853">
        <w:rPr>
          <w:rFonts w:cstheme="minorHAnsi"/>
          <w:i/>
          <w:spacing w:val="-12"/>
        </w:rPr>
        <w:t xml:space="preserve"> </w:t>
      </w:r>
      <w:r w:rsidRPr="00600853">
        <w:rPr>
          <w:rFonts w:cstheme="minorHAnsi"/>
          <w:i/>
        </w:rPr>
        <w:t>domnívá,</w:t>
      </w:r>
      <w:r w:rsidRPr="00600853">
        <w:rPr>
          <w:rFonts w:cstheme="minorHAnsi"/>
          <w:i/>
          <w:spacing w:val="-14"/>
        </w:rPr>
        <w:t xml:space="preserve"> </w:t>
      </w:r>
      <w:r w:rsidRPr="00600853">
        <w:rPr>
          <w:rFonts w:cstheme="minorHAnsi"/>
          <w:i/>
        </w:rPr>
        <w:t>že</w:t>
      </w:r>
      <w:r w:rsidRPr="00600853">
        <w:rPr>
          <w:rFonts w:cstheme="minorHAnsi"/>
          <w:i/>
          <w:spacing w:val="-13"/>
        </w:rPr>
        <w:t xml:space="preserve"> </w:t>
      </w:r>
      <w:r w:rsidRPr="00600853">
        <w:rPr>
          <w:rFonts w:cstheme="minorHAnsi"/>
          <w:i/>
        </w:rPr>
        <w:t>mu</w:t>
      </w:r>
      <w:r w:rsidRPr="00600853">
        <w:rPr>
          <w:rFonts w:cstheme="minorHAnsi"/>
          <w:i/>
          <w:spacing w:val="-14"/>
        </w:rPr>
        <w:t xml:space="preserve"> </w:t>
      </w:r>
      <w:r w:rsidRPr="00600853">
        <w:rPr>
          <w:rFonts w:cstheme="minorHAnsi"/>
          <w:i/>
        </w:rPr>
        <w:t>budou</w:t>
      </w:r>
      <w:r w:rsidRPr="00600853">
        <w:rPr>
          <w:rFonts w:cstheme="minorHAnsi"/>
          <w:i/>
          <w:spacing w:val="-13"/>
        </w:rPr>
        <w:t xml:space="preserve"> </w:t>
      </w:r>
      <w:r w:rsidRPr="00600853">
        <w:rPr>
          <w:rFonts w:cstheme="minorHAnsi"/>
          <w:i/>
        </w:rPr>
        <w:t>náležet</w:t>
      </w:r>
      <w:r w:rsidRPr="00600853">
        <w:rPr>
          <w:rFonts w:cstheme="minorHAnsi"/>
          <w:i/>
          <w:spacing w:val="-13"/>
        </w:rPr>
        <w:t xml:space="preserve"> </w:t>
      </w:r>
      <w:r w:rsidRPr="00600853">
        <w:rPr>
          <w:rFonts w:cstheme="minorHAnsi"/>
          <w:i/>
        </w:rPr>
        <w:t>podle Smlouvy nebo</w:t>
      </w:r>
      <w:r w:rsidRPr="00600853">
        <w:rPr>
          <w:rFonts w:cstheme="minorHAnsi"/>
          <w:i/>
          <w:spacing w:val="-4"/>
        </w:rPr>
        <w:t xml:space="preserve"> </w:t>
      </w:r>
      <w:r w:rsidRPr="00600853">
        <w:rPr>
          <w:rFonts w:cstheme="minorHAnsi"/>
          <w:i/>
        </w:rPr>
        <w:t>jinak.</w:t>
      </w:r>
    </w:p>
    <w:p w14:paraId="22462751" w14:textId="77777777" w:rsidR="00600853" w:rsidRPr="00600853" w:rsidRDefault="00600853" w:rsidP="009D02B0">
      <w:pPr>
        <w:pStyle w:val="Odstavecseseznamem"/>
        <w:widowControl w:val="0"/>
        <w:tabs>
          <w:tab w:val="left" w:pos="2581"/>
          <w:tab w:val="left" w:pos="2582"/>
        </w:tabs>
        <w:autoSpaceDE w:val="0"/>
        <w:autoSpaceDN w:val="0"/>
        <w:spacing w:before="6" w:after="0" w:line="244" w:lineRule="auto"/>
        <w:ind w:left="2581"/>
        <w:contextualSpacing w:val="0"/>
        <w:jc w:val="both"/>
        <w:rPr>
          <w:rFonts w:cstheme="minorHAnsi"/>
          <w:i/>
        </w:rPr>
      </w:pPr>
    </w:p>
    <w:p w14:paraId="474040E5" w14:textId="68AB20B8" w:rsidR="00600853" w:rsidRPr="00600853" w:rsidRDefault="00600853" w:rsidP="009D02B0">
      <w:pPr>
        <w:spacing w:line="244" w:lineRule="auto"/>
        <w:ind w:left="2002" w:firstLine="9"/>
        <w:jc w:val="both"/>
        <w:rPr>
          <w:rFonts w:cstheme="minorHAnsi"/>
          <w:i/>
        </w:rPr>
      </w:pPr>
      <w:r w:rsidRPr="00600853">
        <w:rPr>
          <w:rFonts w:cstheme="minorHAnsi"/>
          <w:i/>
        </w:rPr>
        <w:t xml:space="preserve">Jestliže některé údaje uvedené v Závěrečném vyúčtování nejsou pravdivé, správné nebo úplné nebo jestliže jejich správnost nemůže být Správcem stavby ověřena z důvodu nedostatečných podpůrných dokumentů či je Závěrečné vyúčtování jinak v rozporu se Smlouvou, musí Správce stavby tuto skutečnost spolu s důvody oznámit Zhotoviteli do 28 dnů od obdržení Závěrečného vyúčtování. V takovém případě </w:t>
      </w:r>
    </w:p>
    <w:p w14:paraId="07067706" w14:textId="77777777" w:rsidR="00600853" w:rsidRPr="00600853" w:rsidRDefault="00600853" w:rsidP="009D02B0">
      <w:pPr>
        <w:pStyle w:val="Odstavecseseznamem"/>
        <w:widowControl w:val="0"/>
        <w:numPr>
          <w:ilvl w:val="0"/>
          <w:numId w:val="26"/>
        </w:numPr>
        <w:tabs>
          <w:tab w:val="left" w:pos="2735"/>
        </w:tabs>
        <w:autoSpaceDE w:val="0"/>
        <w:autoSpaceDN w:val="0"/>
        <w:spacing w:after="0" w:line="240" w:lineRule="auto"/>
        <w:contextualSpacing w:val="0"/>
        <w:jc w:val="both"/>
        <w:rPr>
          <w:rFonts w:cstheme="minorHAnsi"/>
          <w:i/>
        </w:rPr>
      </w:pPr>
      <w:r w:rsidRPr="00600853">
        <w:rPr>
          <w:rFonts w:cstheme="minorHAnsi"/>
          <w:i/>
        </w:rPr>
        <w:t>Závěrečné vyúčtování nezakládá povinnost vydat Potvrzení závěrečné platby podle Pod-článku 14.13 [Vydání potvrzení závěrečné platby]</w:t>
      </w:r>
      <w:r w:rsidRPr="00600853">
        <w:rPr>
          <w:rFonts w:cstheme="minorHAnsi"/>
          <w:i/>
          <w:spacing w:val="1"/>
        </w:rPr>
        <w:t xml:space="preserve"> </w:t>
      </w:r>
      <w:r w:rsidRPr="00600853">
        <w:rPr>
          <w:rFonts w:cstheme="minorHAnsi"/>
          <w:i/>
        </w:rPr>
        <w:t>a</w:t>
      </w:r>
    </w:p>
    <w:p w14:paraId="1E10CEE3" w14:textId="77777777" w:rsidR="00600853" w:rsidRPr="00600853" w:rsidRDefault="00600853" w:rsidP="009D02B0">
      <w:pPr>
        <w:pStyle w:val="Odstavecseseznamem"/>
        <w:widowControl w:val="0"/>
        <w:numPr>
          <w:ilvl w:val="0"/>
          <w:numId w:val="26"/>
        </w:numPr>
        <w:tabs>
          <w:tab w:val="left" w:pos="2733"/>
        </w:tabs>
        <w:autoSpaceDE w:val="0"/>
        <w:autoSpaceDN w:val="0"/>
        <w:spacing w:before="6" w:after="0" w:line="244" w:lineRule="auto"/>
        <w:contextualSpacing w:val="0"/>
        <w:jc w:val="both"/>
        <w:rPr>
          <w:rFonts w:cstheme="minorHAnsi"/>
          <w:i/>
        </w:rPr>
      </w:pPr>
      <w:r w:rsidRPr="00600853">
        <w:rPr>
          <w:rFonts w:cstheme="minorHAnsi"/>
          <w:i/>
        </w:rPr>
        <w:t>Zhotovitel je povinen předložit Správci stavby bez zbytečného odkladu nové Závěrečné vyúčtování spolu se všemi podpůrnými dokumenty, které bude v souladu se Smlouvou.</w:t>
      </w:r>
      <w:r w:rsidRPr="00600853">
        <w:rPr>
          <w:rFonts w:cstheme="minorHAnsi"/>
          <w:i/>
          <w:spacing w:val="-12"/>
        </w:rPr>
        <w:t xml:space="preserve"> </w:t>
      </w:r>
      <w:r w:rsidRPr="00600853">
        <w:rPr>
          <w:rFonts w:cstheme="minorHAnsi"/>
          <w:i/>
        </w:rPr>
        <w:t xml:space="preserve">V případě, že je nové Závěrečné vyúčtování pravdivé, správné a úplné a jsou </w:t>
      </w:r>
      <w:r w:rsidRPr="00600853">
        <w:rPr>
          <w:rFonts w:cstheme="minorHAnsi"/>
          <w:i/>
          <w:spacing w:val="-10"/>
        </w:rPr>
        <w:t xml:space="preserve">přiloženy dostatečné podpůrné dokumenty, </w:t>
      </w:r>
      <w:r w:rsidRPr="00600853">
        <w:rPr>
          <w:rFonts w:cstheme="minorHAnsi"/>
          <w:i/>
        </w:rPr>
        <w:t>musí</w:t>
      </w:r>
      <w:r w:rsidRPr="00600853">
        <w:rPr>
          <w:rFonts w:cstheme="minorHAnsi"/>
          <w:i/>
          <w:spacing w:val="-12"/>
        </w:rPr>
        <w:t xml:space="preserve"> Správce stavby </w:t>
      </w:r>
      <w:r w:rsidRPr="00600853">
        <w:rPr>
          <w:rFonts w:cstheme="minorHAnsi"/>
          <w:i/>
        </w:rPr>
        <w:t>vydat</w:t>
      </w:r>
      <w:r w:rsidRPr="00600853">
        <w:rPr>
          <w:rFonts w:cstheme="minorHAnsi"/>
          <w:i/>
          <w:spacing w:val="-10"/>
        </w:rPr>
        <w:t xml:space="preserve"> </w:t>
      </w:r>
      <w:r w:rsidRPr="00600853">
        <w:rPr>
          <w:rFonts w:cstheme="minorHAnsi"/>
          <w:i/>
        </w:rPr>
        <w:t>Objednateli</w:t>
      </w:r>
      <w:r w:rsidRPr="00600853">
        <w:rPr>
          <w:rFonts w:cstheme="minorHAnsi"/>
          <w:i/>
          <w:spacing w:val="-10"/>
        </w:rPr>
        <w:t xml:space="preserve"> do 28 dnů po obdržení nového Závěrečného vyúčtování a podpůrných dokumentů </w:t>
      </w:r>
      <w:r w:rsidRPr="00600853">
        <w:rPr>
          <w:rFonts w:cstheme="minorHAnsi"/>
          <w:i/>
        </w:rPr>
        <w:t>Potvrzení</w:t>
      </w:r>
      <w:r w:rsidRPr="00600853">
        <w:rPr>
          <w:rFonts w:cstheme="minorHAnsi"/>
          <w:i/>
          <w:spacing w:val="-7"/>
        </w:rPr>
        <w:t xml:space="preserve"> </w:t>
      </w:r>
      <w:r w:rsidRPr="00600853">
        <w:rPr>
          <w:rFonts w:cstheme="minorHAnsi"/>
          <w:i/>
        </w:rPr>
        <w:t>závěrečné platby podle Pod-článku 14.13 [Vydání potvrzení závěrečné platby].</w:t>
      </w:r>
    </w:p>
    <w:p w14:paraId="05DDACAA" w14:textId="582F1FC2" w:rsidR="00600853" w:rsidRPr="00600853" w:rsidRDefault="00600853" w:rsidP="009D02B0">
      <w:pPr>
        <w:spacing w:before="203" w:line="244" w:lineRule="auto"/>
        <w:ind w:left="2012"/>
        <w:jc w:val="both"/>
        <w:rPr>
          <w:rFonts w:cstheme="minorHAnsi"/>
        </w:rPr>
      </w:pPr>
      <w:r w:rsidRPr="00600853">
        <w:rPr>
          <w:rFonts w:cstheme="minorHAnsi"/>
          <w:i/>
        </w:rPr>
        <w:t>Jestliže však po projednání Závěrečného vyúčtování mezi Správcem stavby a</w:t>
      </w:r>
      <w:r w:rsidR="005F2B0D">
        <w:rPr>
          <w:rFonts w:cstheme="minorHAnsi"/>
          <w:i/>
        </w:rPr>
        <w:t> </w:t>
      </w:r>
      <w:r w:rsidRPr="00600853">
        <w:rPr>
          <w:rFonts w:cstheme="minorHAnsi"/>
          <w:i/>
        </w:rPr>
        <w:t>Zhotovitelem o jakýchkoli dohodnutých změnách návrhu závěrečného vyúčtování vyjde najevo, že některá položka zahrnutá do Závěrečného vyúčtování je sporná, musí Správce stavby doručit Objednateli (s kopií Zhotoviteli) Potvrzení průběžné platby na části návrhu závěrečného vyúčtování, která není mezi Správcem stavby a Zhotovitelem sporná. Poté, co je spor konečným způsobem vyřešený podle Článku 20 [</w:t>
      </w:r>
      <w:proofErr w:type="spellStart"/>
      <w:r w:rsidRPr="00600853">
        <w:rPr>
          <w:rFonts w:cstheme="minorHAnsi"/>
          <w:i/>
        </w:rPr>
        <w:t>Claimy</w:t>
      </w:r>
      <w:proofErr w:type="spellEnd"/>
      <w:r w:rsidRPr="00600853">
        <w:rPr>
          <w:rFonts w:cstheme="minorHAnsi"/>
          <w:i/>
        </w:rPr>
        <w:t>, spory a rozhodčí řízení], musí Zhotovitel připravit a Objednateli předložit (s kopií Správci stavby) upravenou verzi Závěrečného vyúčtování</w:t>
      </w:r>
      <w:r w:rsidRPr="00600853">
        <w:rPr>
          <w:rFonts w:cstheme="minorHAnsi"/>
        </w:rPr>
        <w:t>.</w:t>
      </w:r>
    </w:p>
    <w:p w14:paraId="7E068220" w14:textId="77777777" w:rsidR="00315A55" w:rsidRPr="00315A55" w:rsidRDefault="00315A55" w:rsidP="00315A55">
      <w:pPr>
        <w:pStyle w:val="Nadpis21"/>
        <w:spacing w:before="0" w:after="120"/>
        <w:ind w:left="0"/>
        <w:contextualSpacing/>
        <w:rPr>
          <w:rFonts w:asciiTheme="minorHAnsi" w:hAnsiTheme="minorHAnsi" w:cstheme="minorHAnsi"/>
          <w:sz w:val="28"/>
          <w:szCs w:val="28"/>
        </w:rPr>
      </w:pPr>
      <w:r w:rsidRPr="00315A55">
        <w:rPr>
          <w:rFonts w:asciiTheme="minorHAnsi" w:hAnsiTheme="minorHAnsi" w:cstheme="minorHAnsi"/>
          <w:sz w:val="28"/>
          <w:szCs w:val="28"/>
        </w:rPr>
        <w:t>14.12</w:t>
      </w:r>
    </w:p>
    <w:p w14:paraId="47D479C5" w14:textId="77777777" w:rsidR="00315A55" w:rsidRDefault="00315A55" w:rsidP="00315A55">
      <w:pPr>
        <w:pStyle w:val="Nadpis21"/>
        <w:spacing w:before="0" w:after="120"/>
        <w:ind w:left="0"/>
        <w:contextualSpacing/>
        <w:rPr>
          <w:rFonts w:asciiTheme="minorHAnsi" w:hAnsiTheme="minorHAnsi" w:cstheme="minorHAnsi"/>
          <w:sz w:val="28"/>
          <w:szCs w:val="28"/>
        </w:rPr>
      </w:pPr>
      <w:r w:rsidRPr="00315A55">
        <w:rPr>
          <w:rFonts w:asciiTheme="minorHAnsi" w:hAnsiTheme="minorHAnsi" w:cstheme="minorHAnsi"/>
          <w:sz w:val="28"/>
          <w:szCs w:val="28"/>
        </w:rPr>
        <w:t xml:space="preserve">Prohlášení o splnění </w:t>
      </w:r>
    </w:p>
    <w:p w14:paraId="5ABAFF88" w14:textId="43F5CD5E" w:rsidR="00315A55" w:rsidRPr="00315A55" w:rsidRDefault="00315A55" w:rsidP="00315A55">
      <w:pPr>
        <w:pStyle w:val="Nadpis21"/>
        <w:spacing w:before="0" w:after="120"/>
        <w:ind w:left="0"/>
        <w:contextualSpacing/>
        <w:rPr>
          <w:rFonts w:asciiTheme="minorHAnsi" w:hAnsiTheme="minorHAnsi" w:cstheme="minorHAnsi"/>
          <w:sz w:val="28"/>
          <w:szCs w:val="28"/>
        </w:rPr>
      </w:pPr>
      <w:r w:rsidRPr="00315A55">
        <w:rPr>
          <w:rFonts w:asciiTheme="minorHAnsi" w:hAnsiTheme="minorHAnsi" w:cstheme="minorHAnsi"/>
          <w:sz w:val="28"/>
          <w:szCs w:val="28"/>
        </w:rPr>
        <w:t>platebních závazků</w:t>
      </w:r>
    </w:p>
    <w:p w14:paraId="0B007769" w14:textId="3E4FD76D" w:rsidR="00D311B2" w:rsidRDefault="00D311B2" w:rsidP="00D311B2">
      <w:pPr>
        <w:pStyle w:val="Zkladntext"/>
        <w:ind w:left="2014"/>
        <w:rPr>
          <w:rFonts w:asciiTheme="minorHAnsi" w:hAnsiTheme="minorHAnsi" w:cstheme="minorHAnsi"/>
          <w:b/>
        </w:rPr>
      </w:pPr>
      <w:r w:rsidRPr="00D311B2">
        <w:rPr>
          <w:rFonts w:asciiTheme="minorHAnsi" w:hAnsiTheme="minorHAnsi" w:cstheme="minorHAnsi"/>
          <w:b/>
        </w:rPr>
        <w:t>V Pod-článku 14.12 se druhá věta ruší bez náhrady.</w:t>
      </w:r>
    </w:p>
    <w:p w14:paraId="180839CE" w14:textId="77777777" w:rsidR="008E1054" w:rsidRPr="00D311B2" w:rsidRDefault="008E1054" w:rsidP="00D311B2">
      <w:pPr>
        <w:pStyle w:val="Zkladntext"/>
        <w:ind w:left="2014"/>
        <w:rPr>
          <w:rFonts w:asciiTheme="minorHAnsi" w:hAnsiTheme="minorHAnsi" w:cstheme="minorHAnsi"/>
          <w:b/>
        </w:rPr>
      </w:pPr>
    </w:p>
    <w:p w14:paraId="09B9452C" w14:textId="77777777" w:rsidR="008E1054" w:rsidRPr="008E1054" w:rsidRDefault="008E1054" w:rsidP="008E1054">
      <w:pPr>
        <w:pStyle w:val="Nadpis21"/>
        <w:spacing w:before="0" w:after="120"/>
        <w:ind w:left="0"/>
        <w:contextualSpacing/>
        <w:rPr>
          <w:rFonts w:asciiTheme="minorHAnsi" w:hAnsiTheme="minorHAnsi" w:cstheme="minorHAnsi"/>
          <w:sz w:val="28"/>
          <w:szCs w:val="28"/>
        </w:rPr>
      </w:pPr>
      <w:r w:rsidRPr="008E1054">
        <w:rPr>
          <w:rFonts w:asciiTheme="minorHAnsi" w:hAnsiTheme="minorHAnsi" w:cstheme="minorHAnsi"/>
          <w:sz w:val="28"/>
          <w:szCs w:val="28"/>
        </w:rPr>
        <w:t>14.13</w:t>
      </w:r>
    </w:p>
    <w:p w14:paraId="1159D512" w14:textId="77777777" w:rsidR="008E1054" w:rsidRDefault="008E1054" w:rsidP="008E1054">
      <w:pPr>
        <w:pStyle w:val="Nadpis21"/>
        <w:spacing w:before="0" w:after="120"/>
        <w:ind w:left="0"/>
        <w:contextualSpacing/>
        <w:rPr>
          <w:rFonts w:asciiTheme="minorHAnsi" w:hAnsiTheme="minorHAnsi" w:cstheme="minorHAnsi"/>
          <w:sz w:val="28"/>
          <w:szCs w:val="28"/>
        </w:rPr>
      </w:pPr>
      <w:r w:rsidRPr="008E1054">
        <w:rPr>
          <w:rFonts w:asciiTheme="minorHAnsi" w:hAnsiTheme="minorHAnsi" w:cstheme="minorHAnsi"/>
          <w:sz w:val="28"/>
          <w:szCs w:val="28"/>
        </w:rPr>
        <w:t xml:space="preserve">Vydání potvrzení </w:t>
      </w:r>
    </w:p>
    <w:p w14:paraId="239F6E85" w14:textId="564432B3" w:rsidR="008E1054" w:rsidRPr="008E1054" w:rsidRDefault="008E1054" w:rsidP="008E1054">
      <w:pPr>
        <w:pStyle w:val="Nadpis21"/>
        <w:spacing w:before="0" w:after="120"/>
        <w:ind w:left="0"/>
        <w:contextualSpacing/>
        <w:rPr>
          <w:rFonts w:asciiTheme="minorHAnsi" w:hAnsiTheme="minorHAnsi" w:cstheme="minorHAnsi"/>
          <w:sz w:val="28"/>
          <w:szCs w:val="28"/>
        </w:rPr>
      </w:pPr>
      <w:r w:rsidRPr="008E1054">
        <w:rPr>
          <w:rFonts w:asciiTheme="minorHAnsi" w:hAnsiTheme="minorHAnsi" w:cstheme="minorHAnsi"/>
          <w:sz w:val="28"/>
          <w:szCs w:val="28"/>
        </w:rPr>
        <w:t>závěrečné platby</w:t>
      </w:r>
    </w:p>
    <w:p w14:paraId="257F3070" w14:textId="3920CA31" w:rsidR="00CD03E0" w:rsidRPr="00CD03E0" w:rsidRDefault="00CD03E0" w:rsidP="00CD03E0">
      <w:pPr>
        <w:spacing w:before="6" w:line="244" w:lineRule="auto"/>
        <w:ind w:left="2014" w:right="155"/>
        <w:jc w:val="both"/>
        <w:rPr>
          <w:b/>
          <w:i/>
        </w:rPr>
      </w:pPr>
      <w:r w:rsidRPr="00CD03E0">
        <w:rPr>
          <w:b/>
        </w:rPr>
        <w:t>V druhém odstavci Pod-článku 14.13 se věta</w:t>
      </w:r>
      <w:r w:rsidRPr="00CD03E0">
        <w:rPr>
          <w:i/>
        </w:rPr>
        <w:t xml:space="preserve"> „Jestliže Zhotovitel nepředloží žádost do 28 dnů, musí Správce stavby vydat Potvrzení závěrečné platby na</w:t>
      </w:r>
      <w:r w:rsidR="005F2B0D">
        <w:rPr>
          <w:i/>
        </w:rPr>
        <w:t> </w:t>
      </w:r>
      <w:r w:rsidRPr="00CD03E0">
        <w:rPr>
          <w:i/>
        </w:rPr>
        <w:t>takovou částku, jakou spravedlivě určí za způsobilou k platbě</w:t>
      </w:r>
      <w:r w:rsidRPr="00823AD7">
        <w:rPr>
          <w:i/>
        </w:rPr>
        <w:t>.“</w:t>
      </w:r>
      <w:r w:rsidRPr="00CD03E0">
        <w:rPr>
          <w:b/>
          <w:i/>
        </w:rPr>
        <w:t xml:space="preserve"> </w:t>
      </w:r>
      <w:r w:rsidRPr="00CD03E0">
        <w:rPr>
          <w:b/>
        </w:rPr>
        <w:t>ruší bez</w:t>
      </w:r>
      <w:r w:rsidR="005F2B0D">
        <w:rPr>
          <w:b/>
        </w:rPr>
        <w:t> </w:t>
      </w:r>
      <w:r w:rsidRPr="00CD03E0">
        <w:rPr>
          <w:b/>
        </w:rPr>
        <w:t>náhrady.</w:t>
      </w:r>
    </w:p>
    <w:p w14:paraId="00E1C65E" w14:textId="77777777" w:rsidR="00CD03E0" w:rsidRPr="00823AD7" w:rsidRDefault="00CD03E0" w:rsidP="00CD03E0">
      <w:pPr>
        <w:ind w:left="1294" w:firstLine="720"/>
        <w:rPr>
          <w:b/>
        </w:rPr>
      </w:pPr>
      <w:r w:rsidRPr="00823AD7">
        <w:rPr>
          <w:b/>
        </w:rPr>
        <w:t>Na konec Pod-článku 14.13 se přidává text:</w:t>
      </w:r>
    </w:p>
    <w:p w14:paraId="081427B5" w14:textId="375CA3D8" w:rsidR="00CD03E0" w:rsidRPr="00CD03E0" w:rsidRDefault="00CD03E0" w:rsidP="00CD03E0">
      <w:pPr>
        <w:spacing w:before="6" w:line="244" w:lineRule="auto"/>
        <w:ind w:left="2014" w:right="155"/>
        <w:jc w:val="both"/>
      </w:pPr>
      <w:r w:rsidRPr="00CD03E0">
        <w:rPr>
          <w:i/>
        </w:rPr>
        <w:t>Potvrzení závěrečné platby Správce stavby zašle na vědomí též Zhotoviteli.</w:t>
      </w:r>
      <w:r w:rsidRPr="00CD03E0">
        <w:t xml:space="preserve"> </w:t>
      </w:r>
      <w:r w:rsidRPr="00CD03E0">
        <w:rPr>
          <w:i/>
        </w:rPr>
        <w:t>Datem</w:t>
      </w:r>
      <w:r w:rsidRPr="00CD03E0">
        <w:rPr>
          <w:i/>
          <w:spacing w:val="-15"/>
        </w:rPr>
        <w:t xml:space="preserve"> </w:t>
      </w:r>
      <w:r w:rsidRPr="00CD03E0">
        <w:rPr>
          <w:i/>
        </w:rPr>
        <w:t>uskutečnění</w:t>
      </w:r>
      <w:r w:rsidRPr="00CD03E0">
        <w:rPr>
          <w:i/>
          <w:spacing w:val="-16"/>
        </w:rPr>
        <w:t xml:space="preserve"> </w:t>
      </w:r>
      <w:r w:rsidRPr="00CD03E0">
        <w:rPr>
          <w:i/>
        </w:rPr>
        <w:t>zdanitelného</w:t>
      </w:r>
      <w:r w:rsidRPr="00CD03E0">
        <w:rPr>
          <w:i/>
          <w:spacing w:val="-14"/>
        </w:rPr>
        <w:t xml:space="preserve"> </w:t>
      </w:r>
      <w:r w:rsidRPr="00CD03E0">
        <w:rPr>
          <w:i/>
        </w:rPr>
        <w:t>plnění</w:t>
      </w:r>
      <w:r w:rsidRPr="00CD03E0">
        <w:rPr>
          <w:i/>
          <w:spacing w:val="-13"/>
        </w:rPr>
        <w:t xml:space="preserve"> </w:t>
      </w:r>
      <w:r w:rsidRPr="00CD03E0">
        <w:rPr>
          <w:i/>
        </w:rPr>
        <w:t>se</w:t>
      </w:r>
      <w:r w:rsidRPr="00CD03E0">
        <w:rPr>
          <w:i/>
          <w:spacing w:val="-14"/>
        </w:rPr>
        <w:t xml:space="preserve"> </w:t>
      </w:r>
      <w:r w:rsidRPr="00CD03E0">
        <w:rPr>
          <w:i/>
        </w:rPr>
        <w:t>rozumí</w:t>
      </w:r>
      <w:r w:rsidRPr="00CD03E0">
        <w:rPr>
          <w:i/>
          <w:spacing w:val="-14"/>
        </w:rPr>
        <w:t xml:space="preserve"> </w:t>
      </w:r>
      <w:r w:rsidRPr="00CD03E0">
        <w:rPr>
          <w:i/>
        </w:rPr>
        <w:t>den</w:t>
      </w:r>
      <w:r w:rsidRPr="00CD03E0">
        <w:rPr>
          <w:i/>
          <w:spacing w:val="-14"/>
        </w:rPr>
        <w:t xml:space="preserve"> vydání </w:t>
      </w:r>
      <w:r w:rsidRPr="00CD03E0">
        <w:rPr>
          <w:i/>
        </w:rPr>
        <w:t>Potvrzení</w:t>
      </w:r>
      <w:r w:rsidRPr="00CD03E0">
        <w:rPr>
          <w:i/>
          <w:spacing w:val="-7"/>
        </w:rPr>
        <w:t xml:space="preserve"> </w:t>
      </w:r>
      <w:r w:rsidRPr="00CD03E0">
        <w:rPr>
          <w:i/>
        </w:rPr>
        <w:t>závěrečné platby.</w:t>
      </w:r>
      <w:r w:rsidRPr="00CD03E0">
        <w:rPr>
          <w:i/>
          <w:spacing w:val="-10"/>
        </w:rPr>
        <w:t xml:space="preserve"> Zhotovitel je oprávněn f</w:t>
      </w:r>
      <w:r w:rsidRPr="00CD03E0">
        <w:rPr>
          <w:i/>
        </w:rPr>
        <w:t>akturu k závěrečné platbě vystavit až</w:t>
      </w:r>
      <w:r w:rsidR="005F2B0D">
        <w:rPr>
          <w:i/>
        </w:rPr>
        <w:t> </w:t>
      </w:r>
      <w:r w:rsidRPr="00CD03E0">
        <w:rPr>
          <w:i/>
        </w:rPr>
        <w:t xml:space="preserve">po </w:t>
      </w:r>
      <w:r w:rsidRPr="00CD03E0">
        <w:rPr>
          <w:i/>
          <w:spacing w:val="-14"/>
        </w:rPr>
        <w:t xml:space="preserve">vydání </w:t>
      </w:r>
      <w:r w:rsidRPr="00CD03E0">
        <w:rPr>
          <w:i/>
        </w:rPr>
        <w:t>Potvrzení</w:t>
      </w:r>
      <w:r w:rsidRPr="00CD03E0">
        <w:rPr>
          <w:i/>
          <w:spacing w:val="-7"/>
        </w:rPr>
        <w:t xml:space="preserve"> </w:t>
      </w:r>
      <w:r w:rsidRPr="00CD03E0">
        <w:rPr>
          <w:i/>
        </w:rPr>
        <w:t>závěrečné platby.</w:t>
      </w:r>
    </w:p>
    <w:p w14:paraId="3C0CFDE8" w14:textId="77777777" w:rsidR="00594B5B" w:rsidRPr="00594B5B" w:rsidRDefault="00594B5B" w:rsidP="00594B5B">
      <w:pPr>
        <w:pStyle w:val="Nadpis21"/>
        <w:spacing w:before="0" w:after="120"/>
        <w:ind w:left="0"/>
        <w:contextualSpacing/>
        <w:rPr>
          <w:rFonts w:asciiTheme="minorHAnsi" w:hAnsiTheme="minorHAnsi" w:cstheme="minorHAnsi"/>
          <w:sz w:val="28"/>
          <w:szCs w:val="28"/>
        </w:rPr>
      </w:pPr>
      <w:r w:rsidRPr="00594B5B">
        <w:rPr>
          <w:rFonts w:asciiTheme="minorHAnsi" w:hAnsiTheme="minorHAnsi" w:cstheme="minorHAnsi"/>
          <w:sz w:val="28"/>
          <w:szCs w:val="28"/>
        </w:rPr>
        <w:t>14.14</w:t>
      </w:r>
    </w:p>
    <w:p w14:paraId="24C72339" w14:textId="77777777" w:rsidR="00594B5B" w:rsidRDefault="00594B5B" w:rsidP="00594B5B">
      <w:pPr>
        <w:pStyle w:val="Nadpis21"/>
        <w:spacing w:before="0" w:after="120"/>
        <w:ind w:left="0"/>
        <w:contextualSpacing/>
        <w:rPr>
          <w:rFonts w:asciiTheme="minorHAnsi" w:hAnsiTheme="minorHAnsi" w:cstheme="minorHAnsi"/>
          <w:sz w:val="28"/>
          <w:szCs w:val="28"/>
        </w:rPr>
      </w:pPr>
      <w:r w:rsidRPr="00594B5B">
        <w:rPr>
          <w:rFonts w:asciiTheme="minorHAnsi" w:hAnsiTheme="minorHAnsi" w:cstheme="minorHAnsi"/>
          <w:sz w:val="28"/>
          <w:szCs w:val="28"/>
        </w:rPr>
        <w:t xml:space="preserve">Skončení odpovědnosti </w:t>
      </w:r>
    </w:p>
    <w:p w14:paraId="5975743D" w14:textId="6FCCF45A" w:rsidR="00594B5B" w:rsidRPr="00594B5B" w:rsidRDefault="00594B5B" w:rsidP="00594B5B">
      <w:pPr>
        <w:pStyle w:val="Nadpis21"/>
        <w:spacing w:before="0" w:after="120"/>
        <w:ind w:left="0"/>
        <w:contextualSpacing/>
        <w:rPr>
          <w:rFonts w:asciiTheme="minorHAnsi" w:hAnsiTheme="minorHAnsi" w:cstheme="minorHAnsi"/>
          <w:sz w:val="28"/>
          <w:szCs w:val="28"/>
        </w:rPr>
      </w:pPr>
      <w:r w:rsidRPr="00594B5B">
        <w:rPr>
          <w:rFonts w:asciiTheme="minorHAnsi" w:hAnsiTheme="minorHAnsi" w:cstheme="minorHAnsi"/>
          <w:sz w:val="28"/>
          <w:szCs w:val="28"/>
        </w:rPr>
        <w:t>objednatele</w:t>
      </w:r>
    </w:p>
    <w:p w14:paraId="5D2D3661" w14:textId="77777777" w:rsidR="005B7F9A" w:rsidRPr="005B7F9A" w:rsidRDefault="005B7F9A" w:rsidP="005B7F9A">
      <w:pPr>
        <w:pStyle w:val="Zkladntext"/>
        <w:spacing w:before="1"/>
        <w:ind w:left="2014"/>
        <w:jc w:val="both"/>
        <w:rPr>
          <w:rFonts w:asciiTheme="minorHAnsi" w:hAnsiTheme="minorHAnsi" w:cstheme="minorHAnsi"/>
          <w:b/>
        </w:rPr>
      </w:pPr>
      <w:r w:rsidRPr="005B7F9A">
        <w:rPr>
          <w:rFonts w:asciiTheme="minorHAnsi" w:hAnsiTheme="minorHAnsi" w:cstheme="minorHAnsi"/>
          <w:b/>
        </w:rPr>
        <w:t>První odstavec Pod-článku 14.14 se nahrazuje tímto textem:</w:t>
      </w:r>
    </w:p>
    <w:p w14:paraId="2A8C15AF" w14:textId="77777777" w:rsidR="005B7F9A" w:rsidRPr="005B7F9A" w:rsidRDefault="005B7F9A" w:rsidP="005B7F9A">
      <w:pPr>
        <w:pStyle w:val="Zkladntext"/>
        <w:spacing w:before="4"/>
        <w:rPr>
          <w:rFonts w:asciiTheme="minorHAnsi" w:hAnsiTheme="minorHAnsi" w:cstheme="minorHAnsi"/>
          <w:sz w:val="21"/>
        </w:rPr>
      </w:pPr>
    </w:p>
    <w:p w14:paraId="5B28AA5F" w14:textId="3147F0A0" w:rsidR="005B7F9A" w:rsidRPr="005B7F9A" w:rsidRDefault="005B7F9A" w:rsidP="005B7F9A">
      <w:pPr>
        <w:spacing w:line="244" w:lineRule="auto"/>
        <w:ind w:left="2014" w:right="155"/>
        <w:jc w:val="both"/>
        <w:rPr>
          <w:rFonts w:cstheme="minorHAnsi"/>
          <w:i/>
        </w:rPr>
      </w:pPr>
      <w:r w:rsidRPr="005B7F9A">
        <w:rPr>
          <w:rFonts w:cstheme="minorHAnsi"/>
          <w:i/>
        </w:rPr>
        <w:t>Objednatel není odpovědný Zhotoviteli za žádnou záležitost nebo věc podle nebo v souvislosti se Smlouvou nebo prováděním Díla mimo případ (a</w:t>
      </w:r>
      <w:r w:rsidR="005F2B0D">
        <w:rPr>
          <w:rFonts w:cstheme="minorHAnsi"/>
          <w:i/>
        </w:rPr>
        <w:t> </w:t>
      </w:r>
      <w:r w:rsidRPr="005B7F9A">
        <w:rPr>
          <w:rFonts w:cstheme="minorHAnsi"/>
          <w:i/>
        </w:rPr>
        <w:t>v</w:t>
      </w:r>
      <w:r w:rsidR="005F2B0D">
        <w:rPr>
          <w:rFonts w:cstheme="minorHAnsi"/>
          <w:i/>
        </w:rPr>
        <w:t> </w:t>
      </w:r>
      <w:r w:rsidRPr="005B7F9A">
        <w:rPr>
          <w:rFonts w:cstheme="minorHAnsi"/>
          <w:i/>
        </w:rPr>
        <w:t>takovém rozsahu), že Zhotovitel výslovně zahrnul za tímto účelem částku do Závěrečného vyúčtování mimo záležitosti a věci, které se vyskytly po vydání Potvrzení o převzetí Díla.</w:t>
      </w:r>
    </w:p>
    <w:p w14:paraId="5DA8985B" w14:textId="77777777" w:rsidR="003612C6" w:rsidRPr="003612C6" w:rsidRDefault="003612C6" w:rsidP="003612C6">
      <w:pPr>
        <w:pStyle w:val="Nadpis21"/>
        <w:spacing w:before="0" w:after="120"/>
        <w:ind w:left="0"/>
        <w:contextualSpacing/>
        <w:rPr>
          <w:rFonts w:asciiTheme="minorHAnsi" w:hAnsiTheme="minorHAnsi" w:cstheme="minorHAnsi"/>
          <w:sz w:val="28"/>
          <w:szCs w:val="28"/>
        </w:rPr>
      </w:pPr>
      <w:r w:rsidRPr="003612C6">
        <w:rPr>
          <w:rFonts w:asciiTheme="minorHAnsi" w:hAnsiTheme="minorHAnsi" w:cstheme="minorHAnsi"/>
          <w:sz w:val="28"/>
          <w:szCs w:val="28"/>
        </w:rPr>
        <w:t>14.15</w:t>
      </w:r>
    </w:p>
    <w:p w14:paraId="27E9B2A7" w14:textId="77777777" w:rsidR="003612C6" w:rsidRPr="003612C6" w:rsidRDefault="003612C6" w:rsidP="003612C6">
      <w:pPr>
        <w:pStyle w:val="Nadpis21"/>
        <w:spacing w:before="0" w:after="120"/>
        <w:ind w:left="0"/>
        <w:contextualSpacing/>
        <w:rPr>
          <w:rFonts w:asciiTheme="minorHAnsi" w:hAnsiTheme="minorHAnsi" w:cstheme="minorHAnsi"/>
          <w:sz w:val="28"/>
          <w:szCs w:val="28"/>
        </w:rPr>
      </w:pPr>
      <w:r w:rsidRPr="003612C6">
        <w:rPr>
          <w:rFonts w:asciiTheme="minorHAnsi" w:hAnsiTheme="minorHAnsi" w:cstheme="minorHAnsi"/>
          <w:sz w:val="28"/>
          <w:szCs w:val="28"/>
        </w:rPr>
        <w:t>Měny plateb</w:t>
      </w:r>
    </w:p>
    <w:p w14:paraId="7CDB2A15" w14:textId="77777777" w:rsidR="00611810" w:rsidRPr="00611810" w:rsidRDefault="00611810" w:rsidP="00611810">
      <w:pPr>
        <w:pStyle w:val="Zkladntext"/>
        <w:spacing w:before="1"/>
        <w:ind w:left="2014"/>
        <w:jc w:val="both"/>
        <w:rPr>
          <w:rFonts w:asciiTheme="minorHAnsi" w:hAnsiTheme="minorHAnsi" w:cstheme="minorHAnsi"/>
          <w:b/>
        </w:rPr>
      </w:pPr>
      <w:r w:rsidRPr="00611810">
        <w:rPr>
          <w:rFonts w:asciiTheme="minorHAnsi" w:hAnsiTheme="minorHAnsi" w:cstheme="minorHAnsi"/>
          <w:b/>
        </w:rPr>
        <w:t>Pod-článek 14.15 se nahrazuje tímto textem:</w:t>
      </w:r>
    </w:p>
    <w:p w14:paraId="7EEA68BA" w14:textId="77777777" w:rsidR="00611810" w:rsidRPr="00611810" w:rsidRDefault="00611810" w:rsidP="00611810">
      <w:pPr>
        <w:pStyle w:val="Zkladntext"/>
        <w:rPr>
          <w:rFonts w:asciiTheme="minorHAnsi" w:hAnsiTheme="minorHAnsi" w:cstheme="minorHAnsi"/>
          <w:sz w:val="20"/>
        </w:rPr>
      </w:pPr>
    </w:p>
    <w:p w14:paraId="01C0A694" w14:textId="32045A26" w:rsidR="00611810" w:rsidRDefault="00611810" w:rsidP="005F2B0D">
      <w:pPr>
        <w:pStyle w:val="Zkladntext"/>
        <w:widowControl/>
        <w:ind w:left="1293" w:firstLine="720"/>
        <w:rPr>
          <w:rFonts w:asciiTheme="minorHAnsi" w:hAnsiTheme="minorHAnsi" w:cstheme="minorHAnsi"/>
          <w:i/>
        </w:rPr>
      </w:pPr>
      <w:r w:rsidRPr="00611810">
        <w:rPr>
          <w:rFonts w:asciiTheme="minorHAnsi" w:hAnsiTheme="minorHAnsi" w:cstheme="minorHAnsi"/>
          <w:i/>
        </w:rPr>
        <w:t>Smluvní cena musí být zaplacena v Místní měně.</w:t>
      </w:r>
    </w:p>
    <w:p w14:paraId="100CA7B8" w14:textId="354A0F9D" w:rsidR="00844F7B" w:rsidRPr="003612C6" w:rsidRDefault="00844F7B" w:rsidP="005F2B0D">
      <w:pPr>
        <w:pStyle w:val="Nadpis21"/>
        <w:keepNext/>
        <w:keepLines/>
        <w:widowControl/>
        <w:spacing w:before="0" w:after="120"/>
        <w:ind w:left="0"/>
        <w:contextualSpacing/>
        <w:rPr>
          <w:rFonts w:asciiTheme="minorHAnsi" w:hAnsiTheme="minorHAnsi" w:cstheme="minorHAnsi"/>
          <w:sz w:val="28"/>
          <w:szCs w:val="28"/>
        </w:rPr>
      </w:pPr>
      <w:r w:rsidRPr="003612C6">
        <w:rPr>
          <w:rFonts w:asciiTheme="minorHAnsi" w:hAnsiTheme="minorHAnsi" w:cstheme="minorHAnsi"/>
          <w:sz w:val="28"/>
          <w:szCs w:val="28"/>
        </w:rPr>
        <w:t>14.1</w:t>
      </w:r>
      <w:r>
        <w:rPr>
          <w:rFonts w:asciiTheme="minorHAnsi" w:hAnsiTheme="minorHAnsi" w:cstheme="minorHAnsi"/>
          <w:sz w:val="28"/>
          <w:szCs w:val="28"/>
        </w:rPr>
        <w:t>6</w:t>
      </w:r>
    </w:p>
    <w:p w14:paraId="56FEF316" w14:textId="58FDBA11" w:rsidR="00844F7B" w:rsidRPr="00844F7B" w:rsidRDefault="00844F7B" w:rsidP="005F2B0D">
      <w:pPr>
        <w:pStyle w:val="Nadpis21"/>
        <w:keepNext/>
        <w:keepLines/>
        <w:widowControl/>
        <w:spacing w:before="0" w:after="120"/>
        <w:ind w:left="0"/>
        <w:contextualSpacing/>
        <w:rPr>
          <w:rFonts w:asciiTheme="minorHAnsi" w:hAnsiTheme="minorHAnsi" w:cstheme="minorHAnsi"/>
          <w:sz w:val="28"/>
          <w:szCs w:val="28"/>
        </w:rPr>
      </w:pPr>
      <w:r w:rsidRPr="00844F7B">
        <w:rPr>
          <w:rFonts w:asciiTheme="minorHAnsi" w:hAnsiTheme="minorHAnsi" w:cstheme="minorHAnsi"/>
          <w:sz w:val="28"/>
          <w:szCs w:val="28"/>
        </w:rPr>
        <w:t>Platby Podzhotovitelům</w:t>
      </w:r>
    </w:p>
    <w:p w14:paraId="1A8F43F2" w14:textId="4170F70F" w:rsidR="00611810" w:rsidRPr="00753F61" w:rsidRDefault="00611810" w:rsidP="00844F7B">
      <w:pPr>
        <w:pStyle w:val="Zkladntext"/>
        <w:ind w:left="2012"/>
        <w:jc w:val="both"/>
        <w:rPr>
          <w:rFonts w:asciiTheme="minorHAnsi" w:hAnsiTheme="minorHAnsi" w:cstheme="minorHAnsi"/>
          <w:b/>
          <w:bCs/>
        </w:rPr>
      </w:pPr>
      <w:r w:rsidRPr="00753F61">
        <w:rPr>
          <w:rFonts w:asciiTheme="minorHAnsi" w:hAnsiTheme="minorHAnsi" w:cstheme="minorHAnsi"/>
          <w:b/>
          <w:bCs/>
        </w:rPr>
        <w:t>Přidává se nový Pod-článek 14.16 [Platby Podzhotovitelům]:</w:t>
      </w:r>
    </w:p>
    <w:p w14:paraId="052E549D" w14:textId="77777777" w:rsidR="00611810" w:rsidRPr="00611810" w:rsidRDefault="00611810" w:rsidP="00611810">
      <w:pPr>
        <w:pStyle w:val="paragraph"/>
        <w:shd w:val="clear" w:color="auto" w:fill="FFFFFF"/>
        <w:jc w:val="both"/>
        <w:textAlignment w:val="baseline"/>
        <w:rPr>
          <w:rStyle w:val="normaltextrun1"/>
          <w:rFonts w:asciiTheme="minorHAnsi" w:hAnsiTheme="minorHAnsi" w:cstheme="minorHAnsi"/>
          <w:sz w:val="22"/>
          <w:szCs w:val="22"/>
        </w:rPr>
      </w:pPr>
    </w:p>
    <w:p w14:paraId="5D70B944" w14:textId="6E1156B0" w:rsidR="00611810" w:rsidRPr="004F00D3" w:rsidRDefault="00611810" w:rsidP="00F86EDC">
      <w:pPr>
        <w:pStyle w:val="Zkladntext"/>
        <w:spacing w:after="240"/>
        <w:ind w:left="1985"/>
        <w:jc w:val="both"/>
        <w:rPr>
          <w:i/>
        </w:rPr>
      </w:pPr>
      <w:r w:rsidRPr="00F86EDC">
        <w:rPr>
          <w:rFonts w:asciiTheme="minorHAnsi" w:hAnsiTheme="minorHAnsi"/>
          <w:i/>
        </w:rPr>
        <w:t xml:space="preserve">Zhotovitel je povinen zajistit řádné a včasné plnění finančních závazků svým Podzhotovitelům, kdy za řádné a včasné plnění se považuje plné uhrazení Podzhotovitelem vystavených faktur za plnění poskytnutá Zhotoviteli k provedení </w:t>
      </w:r>
      <w:r w:rsidRPr="00611810">
        <w:rPr>
          <w:rFonts w:asciiTheme="minorHAnsi" w:hAnsiTheme="minorHAnsi" w:cstheme="minorHAnsi"/>
          <w:i/>
        </w:rPr>
        <w:t>Díl</w:t>
      </w:r>
      <w:r w:rsidR="00444EFE">
        <w:rPr>
          <w:rFonts w:asciiTheme="minorHAnsi" w:hAnsiTheme="minorHAnsi" w:cstheme="minorHAnsi"/>
          <w:i/>
        </w:rPr>
        <w:t>a</w:t>
      </w:r>
      <w:r w:rsidRPr="00F86EDC">
        <w:rPr>
          <w:rFonts w:asciiTheme="minorHAnsi" w:hAnsiTheme="minorHAnsi"/>
          <w:i/>
        </w:rPr>
        <w:t>, a to vždy nejpozději do 10 dnů od obdržení platby ze strany Objednatele za konkrétní plnění (pokud již splatnost Podzhotovitelem vystavené faktury nenastala dříve). Zhotovitel se zavazuje přenést totožnou povinnost do</w:t>
      </w:r>
      <w:r w:rsidR="005B1E11">
        <w:rPr>
          <w:rFonts w:asciiTheme="minorHAnsi" w:hAnsiTheme="minorHAnsi"/>
          <w:i/>
        </w:rPr>
        <w:t> </w:t>
      </w:r>
      <w:r w:rsidRPr="00F86EDC">
        <w:rPr>
          <w:rFonts w:asciiTheme="minorHAnsi" w:hAnsiTheme="minorHAnsi"/>
          <w:i/>
        </w:rPr>
        <w:t>dalších úrovní dodavatelského řetězce a zavázat své Podzhotovitele k plnění a</w:t>
      </w:r>
      <w:r w:rsidR="005B1E11">
        <w:rPr>
          <w:rFonts w:asciiTheme="minorHAnsi" w:hAnsiTheme="minorHAnsi"/>
          <w:i/>
        </w:rPr>
        <w:t> </w:t>
      </w:r>
      <w:r w:rsidRPr="00F86EDC">
        <w:rPr>
          <w:rFonts w:asciiTheme="minorHAnsi" w:hAnsiTheme="minorHAnsi"/>
          <w:i/>
        </w:rPr>
        <w:t>šíření této povinnosti též do nižších úrovní dodavatelského řetězce. Objednatel je oprávněn požadovat předložení smlouvy uzavřené mezi Zhotovitelem a</w:t>
      </w:r>
      <w:r w:rsidR="005B1E11">
        <w:rPr>
          <w:rFonts w:asciiTheme="minorHAnsi" w:hAnsiTheme="minorHAnsi"/>
          <w:i/>
        </w:rPr>
        <w:t> </w:t>
      </w:r>
      <w:r w:rsidRPr="00F86EDC">
        <w:rPr>
          <w:rFonts w:asciiTheme="minorHAnsi" w:hAnsiTheme="minorHAnsi"/>
          <w:i/>
        </w:rPr>
        <w:t>Podzhotovitelem k nahlédnutí.</w:t>
      </w:r>
    </w:p>
    <w:p w14:paraId="778742F6" w14:textId="797732C0" w:rsidR="00B90907" w:rsidRPr="004F00D3" w:rsidRDefault="00B90907" w:rsidP="00F86EDC">
      <w:pPr>
        <w:pStyle w:val="Zkladntext"/>
        <w:ind w:left="1985"/>
        <w:jc w:val="both"/>
        <w:rPr>
          <w:i/>
        </w:rPr>
      </w:pPr>
      <w:r w:rsidRPr="00F86EDC">
        <w:rPr>
          <w:rFonts w:asciiTheme="minorHAnsi" w:hAnsiTheme="minorHAnsi"/>
          <w:i/>
        </w:rPr>
        <w:t>Při předání Díla předloží Zhotovitel seznam všech Podzhotovitelů s</w:t>
      </w:r>
      <w:r w:rsidRPr="00B90907">
        <w:rPr>
          <w:rFonts w:asciiTheme="minorHAnsi" w:hAnsiTheme="minorHAnsi" w:cstheme="minorHAnsi"/>
          <w:i/>
        </w:rPr>
        <w:t xml:space="preserve"> </w:t>
      </w:r>
      <w:r w:rsidRPr="00F86EDC">
        <w:rPr>
          <w:rFonts w:asciiTheme="minorHAnsi" w:hAnsiTheme="minorHAnsi"/>
          <w:i/>
        </w:rPr>
        <w:t>informacemi o proplacení faktur za jejich plnění k</w:t>
      </w:r>
      <w:r w:rsidRPr="00B90907">
        <w:rPr>
          <w:rFonts w:asciiTheme="minorHAnsi" w:hAnsiTheme="minorHAnsi" w:cstheme="minorHAnsi"/>
          <w:i/>
        </w:rPr>
        <w:t xml:space="preserve"> </w:t>
      </w:r>
      <w:r w:rsidRPr="00F86EDC">
        <w:rPr>
          <w:rFonts w:asciiTheme="minorHAnsi" w:hAnsiTheme="minorHAnsi"/>
          <w:i/>
        </w:rPr>
        <w:t>provedení Díla.</w:t>
      </w:r>
    </w:p>
    <w:p w14:paraId="05B862DD" w14:textId="77777777" w:rsidR="000C150F" w:rsidRPr="00611810" w:rsidRDefault="000C150F" w:rsidP="00611810">
      <w:pPr>
        <w:pStyle w:val="Zkladntext"/>
        <w:ind w:left="1985"/>
        <w:jc w:val="both"/>
        <w:rPr>
          <w:rFonts w:asciiTheme="minorHAnsi" w:hAnsiTheme="minorHAnsi" w:cstheme="minorHAnsi"/>
          <w:i/>
        </w:rPr>
      </w:pPr>
    </w:p>
    <w:p w14:paraId="232BEEBD" w14:textId="77777777" w:rsidR="000C150F" w:rsidRPr="001E375A" w:rsidRDefault="000C150F" w:rsidP="000C150F">
      <w:pPr>
        <w:pStyle w:val="Nadpis21"/>
        <w:spacing w:before="0" w:after="120"/>
        <w:ind w:left="0"/>
        <w:contextualSpacing/>
        <w:rPr>
          <w:rFonts w:asciiTheme="minorHAnsi" w:hAnsiTheme="minorHAnsi" w:cstheme="minorHAnsi"/>
          <w:sz w:val="28"/>
          <w:szCs w:val="28"/>
        </w:rPr>
      </w:pPr>
      <w:r w:rsidRPr="001E375A">
        <w:rPr>
          <w:rFonts w:asciiTheme="minorHAnsi" w:hAnsiTheme="minorHAnsi" w:cstheme="minorHAnsi"/>
          <w:sz w:val="28"/>
          <w:szCs w:val="28"/>
        </w:rPr>
        <w:t>_________________________________________________________________</w:t>
      </w:r>
    </w:p>
    <w:p w14:paraId="67728307" w14:textId="634596C6" w:rsidR="000C150F" w:rsidRPr="00B7325C" w:rsidRDefault="000C150F" w:rsidP="000C150F">
      <w:pPr>
        <w:spacing w:before="85" w:line="314" w:lineRule="exact"/>
        <w:rPr>
          <w:rFonts w:cstheme="minorHAnsi"/>
          <w:i/>
        </w:rPr>
      </w:pPr>
      <w:r>
        <w:rPr>
          <w:rFonts w:cstheme="minorHAnsi"/>
          <w:b/>
          <w:sz w:val="36"/>
          <w:szCs w:val="36"/>
        </w:rPr>
        <w:t>15</w:t>
      </w:r>
      <w:r>
        <w:rPr>
          <w:rFonts w:cstheme="minorHAnsi"/>
          <w:b/>
          <w:sz w:val="32"/>
        </w:rPr>
        <w:t xml:space="preserve"> </w:t>
      </w:r>
      <w:r>
        <w:rPr>
          <w:b/>
          <w:sz w:val="32"/>
          <w:lang w:bidi="cs-CZ"/>
        </w:rPr>
        <w:t>Ukončení smlouvy objednatelem</w:t>
      </w:r>
    </w:p>
    <w:p w14:paraId="0D00BBDB" w14:textId="77777777" w:rsidR="006A55A3" w:rsidRDefault="006A55A3" w:rsidP="006A55A3">
      <w:pPr>
        <w:pStyle w:val="Nadpis21"/>
        <w:spacing w:before="0" w:after="120"/>
        <w:ind w:left="0"/>
        <w:contextualSpacing/>
        <w:rPr>
          <w:rFonts w:asciiTheme="minorHAnsi" w:hAnsiTheme="minorHAnsi" w:cstheme="minorHAnsi"/>
          <w:sz w:val="28"/>
          <w:szCs w:val="28"/>
        </w:rPr>
      </w:pPr>
    </w:p>
    <w:p w14:paraId="255F8AD5" w14:textId="62FC882B" w:rsidR="006A55A3" w:rsidRPr="006A55A3" w:rsidRDefault="006A55A3" w:rsidP="006A55A3">
      <w:pPr>
        <w:pStyle w:val="Nadpis21"/>
        <w:spacing w:before="0" w:after="120"/>
        <w:ind w:left="0"/>
        <w:contextualSpacing/>
        <w:rPr>
          <w:rFonts w:asciiTheme="minorHAnsi" w:hAnsiTheme="minorHAnsi" w:cstheme="minorHAnsi"/>
          <w:sz w:val="28"/>
          <w:szCs w:val="28"/>
        </w:rPr>
      </w:pPr>
      <w:r w:rsidRPr="006A55A3">
        <w:rPr>
          <w:rFonts w:asciiTheme="minorHAnsi" w:hAnsiTheme="minorHAnsi" w:cstheme="minorHAnsi"/>
          <w:sz w:val="28"/>
          <w:szCs w:val="28"/>
        </w:rPr>
        <w:t>15.2</w:t>
      </w:r>
    </w:p>
    <w:p w14:paraId="5D5DE652" w14:textId="77777777" w:rsidR="006A55A3" w:rsidRPr="006A55A3" w:rsidRDefault="006A55A3" w:rsidP="006A55A3">
      <w:pPr>
        <w:pStyle w:val="Nadpis21"/>
        <w:spacing w:before="0" w:after="120"/>
        <w:ind w:left="0"/>
        <w:contextualSpacing/>
        <w:rPr>
          <w:rFonts w:asciiTheme="minorHAnsi" w:hAnsiTheme="minorHAnsi" w:cstheme="minorHAnsi"/>
          <w:sz w:val="28"/>
          <w:szCs w:val="28"/>
        </w:rPr>
      </w:pPr>
      <w:r w:rsidRPr="006A55A3">
        <w:rPr>
          <w:rFonts w:asciiTheme="minorHAnsi" w:hAnsiTheme="minorHAnsi" w:cstheme="minorHAnsi"/>
          <w:sz w:val="28"/>
          <w:szCs w:val="28"/>
        </w:rPr>
        <w:t>Odstoupení objednatelem</w:t>
      </w:r>
    </w:p>
    <w:p w14:paraId="0ABDFAE8" w14:textId="7732BE53" w:rsidR="006D1A34" w:rsidRPr="00600853" w:rsidRDefault="006D1A34" w:rsidP="006D1A34">
      <w:pPr>
        <w:pStyle w:val="Zkladntext"/>
        <w:ind w:left="2012"/>
        <w:jc w:val="both"/>
        <w:rPr>
          <w:rFonts w:asciiTheme="minorHAnsi" w:hAnsiTheme="minorHAnsi" w:cstheme="minorHAnsi"/>
          <w:b/>
        </w:rPr>
      </w:pPr>
      <w:r w:rsidRPr="00600853">
        <w:rPr>
          <w:rFonts w:asciiTheme="minorHAnsi" w:hAnsiTheme="minorHAnsi" w:cstheme="minorHAnsi"/>
          <w:b/>
        </w:rPr>
        <w:t>Pod-článek 1</w:t>
      </w:r>
      <w:r>
        <w:rPr>
          <w:rFonts w:asciiTheme="minorHAnsi" w:hAnsiTheme="minorHAnsi" w:cstheme="minorHAnsi"/>
          <w:b/>
        </w:rPr>
        <w:t>5.2</w:t>
      </w:r>
      <w:r w:rsidRPr="00600853">
        <w:rPr>
          <w:rFonts w:asciiTheme="minorHAnsi" w:hAnsiTheme="minorHAnsi" w:cstheme="minorHAnsi"/>
          <w:b/>
        </w:rPr>
        <w:t xml:space="preserve"> se nahrazuje tímto textem:</w:t>
      </w:r>
    </w:p>
    <w:p w14:paraId="56A9A4BA" w14:textId="77777777" w:rsidR="009A2E3C" w:rsidRDefault="009A2E3C" w:rsidP="009A2E3C">
      <w:pPr>
        <w:pStyle w:val="Zkladntext"/>
        <w:ind w:left="2012"/>
        <w:rPr>
          <w:rFonts w:asciiTheme="minorHAnsi" w:hAnsiTheme="minorHAnsi" w:cstheme="minorHAnsi"/>
          <w:i/>
        </w:rPr>
      </w:pPr>
    </w:p>
    <w:p w14:paraId="68B736CA" w14:textId="3FFCDD04" w:rsidR="009A2E3C" w:rsidRPr="009A2E3C" w:rsidRDefault="009A2E3C" w:rsidP="00086BCE">
      <w:pPr>
        <w:pStyle w:val="Zkladntext"/>
        <w:ind w:left="2012"/>
        <w:jc w:val="both"/>
        <w:rPr>
          <w:rFonts w:asciiTheme="minorHAnsi" w:hAnsiTheme="minorHAnsi" w:cstheme="minorHAnsi"/>
          <w:i/>
        </w:rPr>
      </w:pPr>
      <w:r w:rsidRPr="009A2E3C">
        <w:rPr>
          <w:rFonts w:asciiTheme="minorHAnsi" w:hAnsiTheme="minorHAnsi" w:cstheme="minorHAnsi"/>
          <w:i/>
        </w:rPr>
        <w:t>Objednatel je oprávněn odstoupit od Smlouvy</w:t>
      </w:r>
      <w:r w:rsidR="00E07CD3">
        <w:rPr>
          <w:rFonts w:asciiTheme="minorHAnsi" w:hAnsiTheme="minorHAnsi" w:cstheme="minorHAnsi"/>
          <w:i/>
        </w:rPr>
        <w:t xml:space="preserve"> </w:t>
      </w:r>
      <w:r w:rsidR="00E07CD3" w:rsidRPr="00E07CD3">
        <w:rPr>
          <w:rFonts w:asciiTheme="minorHAnsi" w:hAnsiTheme="minorHAnsi" w:cstheme="minorHAnsi"/>
          <w:i/>
        </w:rPr>
        <w:t>za podmínek stanovených</w:t>
      </w:r>
      <w:r w:rsidR="00086BCE">
        <w:rPr>
          <w:rFonts w:asciiTheme="minorHAnsi" w:hAnsiTheme="minorHAnsi" w:cstheme="minorHAnsi"/>
          <w:i/>
        </w:rPr>
        <w:t xml:space="preserve"> </w:t>
      </w:r>
      <w:r w:rsidR="00E07CD3" w:rsidRPr="00E07CD3">
        <w:rPr>
          <w:rFonts w:asciiTheme="minorHAnsi" w:hAnsiTheme="minorHAnsi" w:cstheme="minorHAnsi"/>
          <w:i/>
        </w:rPr>
        <w:t>Právními předpisy (zejména Občanským zákoníkem) a dále</w:t>
      </w:r>
      <w:r w:rsidRPr="009A2E3C">
        <w:rPr>
          <w:rFonts w:asciiTheme="minorHAnsi" w:hAnsiTheme="minorHAnsi" w:cstheme="minorHAnsi"/>
          <w:i/>
        </w:rPr>
        <w:t>, když Zhotovitel:</w:t>
      </w:r>
    </w:p>
    <w:p w14:paraId="57BDE1DC" w14:textId="77777777" w:rsidR="009A2E3C" w:rsidRPr="009A2E3C" w:rsidRDefault="009A2E3C" w:rsidP="009A2E3C">
      <w:pPr>
        <w:pStyle w:val="Zkladntext"/>
        <w:spacing w:before="5"/>
        <w:rPr>
          <w:rFonts w:asciiTheme="minorHAnsi" w:hAnsiTheme="minorHAnsi" w:cstheme="minorHAnsi"/>
          <w:i/>
          <w:sz w:val="21"/>
        </w:rPr>
      </w:pPr>
    </w:p>
    <w:p w14:paraId="3D88782A" w14:textId="6228DCF6" w:rsidR="009A2E3C" w:rsidRDefault="00086BCE" w:rsidP="00B9247C">
      <w:pPr>
        <w:pStyle w:val="Odstavecseseznamem"/>
        <w:widowControl w:val="0"/>
        <w:numPr>
          <w:ilvl w:val="0"/>
          <w:numId w:val="28"/>
        </w:numPr>
        <w:tabs>
          <w:tab w:val="left" w:pos="2581"/>
          <w:tab w:val="left" w:pos="2582"/>
        </w:tabs>
        <w:autoSpaceDE w:val="0"/>
        <w:autoSpaceDN w:val="0"/>
        <w:spacing w:after="120" w:line="244" w:lineRule="auto"/>
        <w:ind w:right="152"/>
        <w:contextualSpacing w:val="0"/>
        <w:jc w:val="both"/>
        <w:rPr>
          <w:rFonts w:cstheme="minorHAnsi"/>
          <w:i/>
        </w:rPr>
      </w:pPr>
      <w:r w:rsidRPr="00175492">
        <w:rPr>
          <w:i/>
        </w:rPr>
        <w:t xml:space="preserve">je v prodlení s předložením Bankovní záruky za provádění nebo Bankovní záruky za vady nebo s udržováním těchto bankovních záruk v platnosti a toto prodlení trvá po dobu delší než 28 dnů nebo Zhotovitel nezajistí nápravu v souladu s oznámením podle Pod-článku 15.1 </w:t>
      </w:r>
      <w:r w:rsidRPr="00175492">
        <w:rPr>
          <w:rFonts w:ascii="Arial" w:hAnsi="Arial"/>
          <w:i/>
        </w:rPr>
        <w:t>[</w:t>
      </w:r>
      <w:r w:rsidRPr="00175492">
        <w:rPr>
          <w:i/>
        </w:rPr>
        <w:t>Výzva k nápravě</w:t>
      </w:r>
      <w:r w:rsidRPr="00175492">
        <w:rPr>
          <w:rFonts w:ascii="Arial" w:hAnsi="Arial"/>
          <w:i/>
        </w:rPr>
        <w:t>]</w:t>
      </w:r>
      <w:r w:rsidR="009A2E3C" w:rsidRPr="009A2E3C">
        <w:rPr>
          <w:rFonts w:cstheme="minorHAnsi"/>
          <w:i/>
        </w:rPr>
        <w:t>,</w:t>
      </w:r>
    </w:p>
    <w:p w14:paraId="3776A8DE" w14:textId="181BEF65" w:rsidR="009A2E3C" w:rsidRPr="009A2E3C" w:rsidRDefault="009A2E3C" w:rsidP="00B9247C">
      <w:pPr>
        <w:pStyle w:val="Odstavecseseznamem"/>
        <w:widowControl w:val="0"/>
        <w:numPr>
          <w:ilvl w:val="0"/>
          <w:numId w:val="28"/>
        </w:numPr>
        <w:tabs>
          <w:tab w:val="left" w:pos="2581"/>
          <w:tab w:val="left" w:pos="2582"/>
        </w:tabs>
        <w:autoSpaceDE w:val="0"/>
        <w:autoSpaceDN w:val="0"/>
        <w:spacing w:before="1" w:after="120" w:line="244" w:lineRule="auto"/>
        <w:ind w:right="155"/>
        <w:contextualSpacing w:val="0"/>
        <w:jc w:val="both"/>
        <w:rPr>
          <w:rFonts w:cstheme="minorHAnsi"/>
          <w:i/>
        </w:rPr>
      </w:pPr>
      <w:r w:rsidRPr="009A2E3C">
        <w:rPr>
          <w:rFonts w:cstheme="minorHAnsi"/>
          <w:i/>
        </w:rPr>
        <w:t>opustí</w:t>
      </w:r>
      <w:r w:rsidRPr="009A2E3C">
        <w:rPr>
          <w:rFonts w:cstheme="minorHAnsi"/>
          <w:i/>
          <w:spacing w:val="-8"/>
        </w:rPr>
        <w:t xml:space="preserve"> </w:t>
      </w:r>
      <w:r w:rsidRPr="009A2E3C">
        <w:rPr>
          <w:rFonts w:cstheme="minorHAnsi"/>
          <w:i/>
        </w:rPr>
        <w:t>Dílo</w:t>
      </w:r>
      <w:r w:rsidRPr="009A2E3C">
        <w:rPr>
          <w:rFonts w:cstheme="minorHAnsi"/>
          <w:i/>
          <w:spacing w:val="-9"/>
        </w:rPr>
        <w:t xml:space="preserve"> </w:t>
      </w:r>
      <w:r w:rsidRPr="009A2E3C">
        <w:rPr>
          <w:rFonts w:cstheme="minorHAnsi"/>
          <w:i/>
        </w:rPr>
        <w:t>nebo</w:t>
      </w:r>
      <w:r w:rsidRPr="009A2E3C">
        <w:rPr>
          <w:rFonts w:cstheme="minorHAnsi"/>
          <w:i/>
          <w:spacing w:val="-10"/>
        </w:rPr>
        <w:t xml:space="preserve"> </w:t>
      </w:r>
      <w:r w:rsidRPr="009A2E3C">
        <w:rPr>
          <w:rFonts w:cstheme="minorHAnsi"/>
          <w:i/>
        </w:rPr>
        <w:t>jinak</w:t>
      </w:r>
      <w:r w:rsidRPr="009A2E3C">
        <w:rPr>
          <w:rFonts w:cstheme="minorHAnsi"/>
          <w:i/>
          <w:spacing w:val="-11"/>
        </w:rPr>
        <w:t xml:space="preserve"> </w:t>
      </w:r>
      <w:r w:rsidRPr="009A2E3C">
        <w:rPr>
          <w:rFonts w:cstheme="minorHAnsi"/>
          <w:i/>
        </w:rPr>
        <w:t>jasně</w:t>
      </w:r>
      <w:r w:rsidRPr="009A2E3C">
        <w:rPr>
          <w:rFonts w:cstheme="minorHAnsi"/>
          <w:i/>
          <w:spacing w:val="-10"/>
        </w:rPr>
        <w:t xml:space="preserve"> </w:t>
      </w:r>
      <w:r w:rsidRPr="009A2E3C">
        <w:rPr>
          <w:rFonts w:cstheme="minorHAnsi"/>
          <w:i/>
        </w:rPr>
        <w:t>projevuje</w:t>
      </w:r>
      <w:r w:rsidRPr="009A2E3C">
        <w:rPr>
          <w:rFonts w:cstheme="minorHAnsi"/>
          <w:i/>
          <w:spacing w:val="-8"/>
        </w:rPr>
        <w:t xml:space="preserve"> </w:t>
      </w:r>
      <w:r w:rsidRPr="009A2E3C">
        <w:rPr>
          <w:rFonts w:cstheme="minorHAnsi"/>
          <w:i/>
        </w:rPr>
        <w:t>úmysl</w:t>
      </w:r>
      <w:r w:rsidRPr="009A2E3C">
        <w:rPr>
          <w:rFonts w:cstheme="minorHAnsi"/>
          <w:i/>
          <w:spacing w:val="-6"/>
        </w:rPr>
        <w:t xml:space="preserve"> </w:t>
      </w:r>
      <w:r w:rsidRPr="009A2E3C">
        <w:rPr>
          <w:rFonts w:cstheme="minorHAnsi"/>
          <w:i/>
        </w:rPr>
        <w:t>nepokračovat</w:t>
      </w:r>
      <w:r w:rsidRPr="009A2E3C">
        <w:rPr>
          <w:rFonts w:cstheme="minorHAnsi"/>
          <w:i/>
          <w:spacing w:val="-7"/>
        </w:rPr>
        <w:t xml:space="preserve"> </w:t>
      </w:r>
      <w:r w:rsidRPr="009A2E3C">
        <w:rPr>
          <w:rFonts w:cstheme="minorHAnsi"/>
          <w:i/>
        </w:rPr>
        <w:t>v</w:t>
      </w:r>
      <w:r w:rsidRPr="009A2E3C">
        <w:rPr>
          <w:rFonts w:cstheme="minorHAnsi"/>
          <w:i/>
          <w:spacing w:val="-8"/>
        </w:rPr>
        <w:t xml:space="preserve"> </w:t>
      </w:r>
      <w:r w:rsidRPr="009A2E3C">
        <w:rPr>
          <w:rFonts w:cstheme="minorHAnsi"/>
          <w:i/>
        </w:rPr>
        <w:t>plnění</w:t>
      </w:r>
      <w:r w:rsidRPr="009A2E3C">
        <w:rPr>
          <w:rFonts w:cstheme="minorHAnsi"/>
          <w:i/>
          <w:spacing w:val="-7"/>
        </w:rPr>
        <w:t xml:space="preserve"> </w:t>
      </w:r>
      <w:r w:rsidRPr="009A2E3C">
        <w:rPr>
          <w:rFonts w:cstheme="minorHAnsi"/>
          <w:i/>
        </w:rPr>
        <w:t>svých</w:t>
      </w:r>
      <w:r w:rsidRPr="009A2E3C">
        <w:rPr>
          <w:rFonts w:cstheme="minorHAnsi"/>
          <w:i/>
          <w:spacing w:val="-7"/>
        </w:rPr>
        <w:t xml:space="preserve"> </w:t>
      </w:r>
      <w:r w:rsidRPr="009A2E3C">
        <w:rPr>
          <w:rFonts w:cstheme="minorHAnsi"/>
          <w:i/>
        </w:rPr>
        <w:t>závazků, které má podle</w:t>
      </w:r>
      <w:r w:rsidRPr="009A2E3C">
        <w:rPr>
          <w:rFonts w:cstheme="minorHAnsi"/>
          <w:i/>
          <w:spacing w:val="-1"/>
        </w:rPr>
        <w:t xml:space="preserve"> </w:t>
      </w:r>
      <w:r w:rsidRPr="009A2E3C">
        <w:rPr>
          <w:rFonts w:cstheme="minorHAnsi"/>
          <w:i/>
        </w:rPr>
        <w:t>Smlouvy,</w:t>
      </w:r>
    </w:p>
    <w:p w14:paraId="5E391CAC" w14:textId="18E22729" w:rsidR="009A2E3C" w:rsidRPr="009A2E3C" w:rsidRDefault="009A2E3C" w:rsidP="00B9247C">
      <w:pPr>
        <w:pStyle w:val="Odstavecseseznamem"/>
        <w:widowControl w:val="0"/>
        <w:numPr>
          <w:ilvl w:val="0"/>
          <w:numId w:val="28"/>
        </w:numPr>
        <w:tabs>
          <w:tab w:val="left" w:pos="2581"/>
          <w:tab w:val="left" w:pos="2582"/>
        </w:tabs>
        <w:autoSpaceDE w:val="0"/>
        <w:autoSpaceDN w:val="0"/>
        <w:spacing w:before="2" w:after="120" w:line="240" w:lineRule="auto"/>
        <w:contextualSpacing w:val="0"/>
        <w:jc w:val="both"/>
        <w:rPr>
          <w:rFonts w:cstheme="minorHAnsi"/>
          <w:i/>
        </w:rPr>
      </w:pPr>
      <w:r w:rsidRPr="009A2E3C">
        <w:rPr>
          <w:rFonts w:cstheme="minorHAnsi"/>
          <w:i/>
        </w:rPr>
        <w:t>bez rozumné</w:t>
      </w:r>
      <w:r w:rsidRPr="009A2E3C">
        <w:rPr>
          <w:rFonts w:cstheme="minorHAnsi"/>
          <w:i/>
          <w:spacing w:val="-3"/>
        </w:rPr>
        <w:t xml:space="preserve"> </w:t>
      </w:r>
      <w:r w:rsidRPr="009A2E3C">
        <w:rPr>
          <w:rFonts w:cstheme="minorHAnsi"/>
          <w:i/>
        </w:rPr>
        <w:t>omluvy</w:t>
      </w:r>
    </w:p>
    <w:p w14:paraId="3C58DE58" w14:textId="6729898B" w:rsidR="009A2E3C" w:rsidRPr="009A2E3C" w:rsidRDefault="009A2E3C" w:rsidP="009A2E3C">
      <w:pPr>
        <w:pStyle w:val="Odstavecseseznamem"/>
        <w:widowControl w:val="0"/>
        <w:numPr>
          <w:ilvl w:val="1"/>
          <w:numId w:val="28"/>
        </w:numPr>
        <w:tabs>
          <w:tab w:val="left" w:pos="3302"/>
        </w:tabs>
        <w:autoSpaceDE w:val="0"/>
        <w:autoSpaceDN w:val="0"/>
        <w:spacing w:after="0" w:line="244" w:lineRule="auto"/>
        <w:ind w:right="152"/>
        <w:contextualSpacing w:val="0"/>
        <w:jc w:val="both"/>
        <w:rPr>
          <w:rFonts w:cstheme="minorHAnsi"/>
          <w:i/>
        </w:rPr>
      </w:pPr>
      <w:r w:rsidRPr="009A2E3C">
        <w:rPr>
          <w:rFonts w:cstheme="minorHAnsi"/>
          <w:i/>
        </w:rPr>
        <w:t>nepokračuje</w:t>
      </w:r>
      <w:r w:rsidRPr="009A2E3C">
        <w:rPr>
          <w:rFonts w:cstheme="minorHAnsi"/>
          <w:i/>
          <w:spacing w:val="-13"/>
        </w:rPr>
        <w:t xml:space="preserve"> </w:t>
      </w:r>
      <w:r w:rsidRPr="009A2E3C">
        <w:rPr>
          <w:rFonts w:cstheme="minorHAnsi"/>
          <w:i/>
        </w:rPr>
        <w:t>v</w:t>
      </w:r>
      <w:r w:rsidRPr="009A2E3C">
        <w:rPr>
          <w:rFonts w:cstheme="minorHAnsi"/>
          <w:i/>
          <w:spacing w:val="-16"/>
        </w:rPr>
        <w:t xml:space="preserve"> </w:t>
      </w:r>
      <w:r w:rsidRPr="009A2E3C">
        <w:rPr>
          <w:rFonts w:cstheme="minorHAnsi"/>
          <w:i/>
        </w:rPr>
        <w:t>Díle</w:t>
      </w:r>
      <w:r w:rsidRPr="009A2E3C">
        <w:rPr>
          <w:rFonts w:cstheme="minorHAnsi"/>
          <w:i/>
          <w:spacing w:val="-13"/>
        </w:rPr>
        <w:t xml:space="preserve"> </w:t>
      </w:r>
      <w:r w:rsidRPr="009A2E3C">
        <w:rPr>
          <w:rFonts w:cstheme="minorHAnsi"/>
          <w:i/>
        </w:rPr>
        <w:t>v</w:t>
      </w:r>
      <w:r w:rsidRPr="009A2E3C">
        <w:rPr>
          <w:rFonts w:cstheme="minorHAnsi"/>
          <w:i/>
          <w:spacing w:val="-16"/>
        </w:rPr>
        <w:t xml:space="preserve"> </w:t>
      </w:r>
      <w:r w:rsidRPr="009A2E3C">
        <w:rPr>
          <w:rFonts w:cstheme="minorHAnsi"/>
          <w:i/>
        </w:rPr>
        <w:t>souladu</w:t>
      </w:r>
      <w:r w:rsidRPr="009A2E3C">
        <w:rPr>
          <w:rFonts w:cstheme="minorHAnsi"/>
          <w:i/>
          <w:spacing w:val="-13"/>
        </w:rPr>
        <w:t xml:space="preserve"> </w:t>
      </w:r>
      <w:r w:rsidRPr="009A2E3C">
        <w:rPr>
          <w:rFonts w:cstheme="minorHAnsi"/>
          <w:i/>
        </w:rPr>
        <w:t>s</w:t>
      </w:r>
      <w:r w:rsidRPr="009A2E3C">
        <w:rPr>
          <w:rFonts w:cstheme="minorHAnsi"/>
          <w:i/>
          <w:spacing w:val="-13"/>
        </w:rPr>
        <w:t xml:space="preserve"> </w:t>
      </w:r>
      <w:r w:rsidRPr="009A2E3C">
        <w:rPr>
          <w:rFonts w:cstheme="minorHAnsi"/>
          <w:i/>
        </w:rPr>
        <w:t>Článkem</w:t>
      </w:r>
      <w:r w:rsidRPr="009A2E3C">
        <w:rPr>
          <w:rFonts w:cstheme="minorHAnsi"/>
          <w:i/>
          <w:spacing w:val="-14"/>
        </w:rPr>
        <w:t xml:space="preserve"> </w:t>
      </w:r>
      <w:r w:rsidRPr="009A2E3C">
        <w:rPr>
          <w:rFonts w:cstheme="minorHAnsi"/>
          <w:i/>
        </w:rPr>
        <w:t>8</w:t>
      </w:r>
      <w:r w:rsidRPr="009A2E3C">
        <w:rPr>
          <w:rFonts w:cstheme="minorHAnsi"/>
          <w:i/>
          <w:spacing w:val="-12"/>
        </w:rPr>
        <w:t xml:space="preserve"> </w:t>
      </w:r>
      <w:r w:rsidR="00F37BB4" w:rsidRPr="00175492">
        <w:rPr>
          <w:rFonts w:ascii="Arial" w:hAnsi="Arial"/>
          <w:i/>
        </w:rPr>
        <w:t>[</w:t>
      </w:r>
      <w:r w:rsidRPr="009A2E3C">
        <w:rPr>
          <w:rFonts w:cstheme="minorHAnsi"/>
          <w:i/>
        </w:rPr>
        <w:t>Zahájení,</w:t>
      </w:r>
      <w:r w:rsidRPr="009A2E3C">
        <w:rPr>
          <w:rFonts w:cstheme="minorHAnsi"/>
          <w:i/>
          <w:spacing w:val="-13"/>
        </w:rPr>
        <w:t xml:space="preserve"> </w:t>
      </w:r>
      <w:r w:rsidRPr="009A2E3C">
        <w:rPr>
          <w:rFonts w:cstheme="minorHAnsi"/>
          <w:i/>
        </w:rPr>
        <w:t>zpoždění</w:t>
      </w:r>
      <w:r w:rsidRPr="009A2E3C">
        <w:rPr>
          <w:rFonts w:cstheme="minorHAnsi"/>
          <w:i/>
          <w:spacing w:val="-12"/>
        </w:rPr>
        <w:t xml:space="preserve"> </w:t>
      </w:r>
      <w:r w:rsidRPr="009A2E3C">
        <w:rPr>
          <w:rFonts w:cstheme="minorHAnsi"/>
          <w:i/>
        </w:rPr>
        <w:t>a</w:t>
      </w:r>
      <w:r w:rsidRPr="009A2E3C">
        <w:rPr>
          <w:rFonts w:cstheme="minorHAnsi"/>
          <w:i/>
          <w:spacing w:val="-13"/>
        </w:rPr>
        <w:t xml:space="preserve"> </w:t>
      </w:r>
      <w:r w:rsidRPr="009A2E3C">
        <w:rPr>
          <w:rFonts w:cstheme="minorHAnsi"/>
          <w:i/>
        </w:rPr>
        <w:t>přerušen</w:t>
      </w:r>
      <w:r w:rsidR="00616EAC">
        <w:rPr>
          <w:rFonts w:cstheme="minorHAnsi"/>
          <w:i/>
        </w:rPr>
        <w:t>í</w:t>
      </w:r>
      <w:r w:rsidR="00F37BB4" w:rsidRPr="00175492">
        <w:rPr>
          <w:rFonts w:ascii="Arial" w:hAnsi="Arial"/>
          <w:i/>
        </w:rPr>
        <w:t>]</w:t>
      </w:r>
      <w:r w:rsidRPr="009A2E3C">
        <w:rPr>
          <w:rFonts w:cstheme="minorHAnsi"/>
          <w:i/>
          <w:spacing w:val="-2"/>
        </w:rPr>
        <w:t xml:space="preserve"> </w:t>
      </w:r>
      <w:r w:rsidRPr="009A2E3C">
        <w:rPr>
          <w:rFonts w:cstheme="minorHAnsi"/>
          <w:i/>
        </w:rPr>
        <w:t>nebo</w:t>
      </w:r>
    </w:p>
    <w:p w14:paraId="3856997B" w14:textId="61FD9266" w:rsidR="009A2E3C" w:rsidRPr="009A2E3C" w:rsidRDefault="009A2E3C" w:rsidP="00B9247C">
      <w:pPr>
        <w:pStyle w:val="Odstavecseseznamem"/>
        <w:widowControl w:val="0"/>
        <w:numPr>
          <w:ilvl w:val="1"/>
          <w:numId w:val="28"/>
        </w:numPr>
        <w:tabs>
          <w:tab w:val="left" w:pos="3302"/>
        </w:tabs>
        <w:autoSpaceDE w:val="0"/>
        <w:autoSpaceDN w:val="0"/>
        <w:spacing w:before="3" w:after="120" w:line="244" w:lineRule="auto"/>
        <w:ind w:right="153" w:hanging="629"/>
        <w:contextualSpacing w:val="0"/>
        <w:jc w:val="both"/>
        <w:rPr>
          <w:rFonts w:cstheme="minorHAnsi"/>
          <w:i/>
        </w:rPr>
      </w:pPr>
      <w:r w:rsidRPr="009A2E3C">
        <w:rPr>
          <w:rFonts w:cstheme="minorHAnsi"/>
          <w:i/>
        </w:rPr>
        <w:t xml:space="preserve">nepostupuje v souladu s oznámením vydaným podle Pod-článku 7.5 </w:t>
      </w:r>
      <w:r w:rsidR="00F37BB4" w:rsidRPr="00175492">
        <w:rPr>
          <w:rFonts w:ascii="Arial" w:hAnsi="Arial"/>
          <w:i/>
        </w:rPr>
        <w:t>[</w:t>
      </w:r>
      <w:r w:rsidRPr="009A2E3C">
        <w:rPr>
          <w:rFonts w:cstheme="minorHAnsi"/>
          <w:i/>
        </w:rPr>
        <w:t>Odmítnutí</w:t>
      </w:r>
      <w:r w:rsidR="00F37BB4" w:rsidRPr="00175492">
        <w:rPr>
          <w:rFonts w:ascii="Arial" w:hAnsi="Arial"/>
          <w:i/>
        </w:rPr>
        <w:t>]</w:t>
      </w:r>
      <w:r w:rsidRPr="009A2E3C">
        <w:rPr>
          <w:rFonts w:cstheme="minorHAnsi"/>
          <w:i/>
        </w:rPr>
        <w:t xml:space="preserve"> nebo Pod-článku 7.6</w:t>
      </w:r>
      <w:r w:rsidR="00F37BB4">
        <w:rPr>
          <w:rFonts w:cstheme="minorHAnsi"/>
          <w:i/>
        </w:rPr>
        <w:t xml:space="preserve"> </w:t>
      </w:r>
      <w:r w:rsidR="00F37BB4" w:rsidRPr="00175492">
        <w:rPr>
          <w:rFonts w:ascii="Arial" w:hAnsi="Arial"/>
          <w:i/>
        </w:rPr>
        <w:t>[</w:t>
      </w:r>
      <w:r w:rsidRPr="009A2E3C">
        <w:rPr>
          <w:rFonts w:cstheme="minorHAnsi"/>
          <w:i/>
        </w:rPr>
        <w:t>Nápravné práce</w:t>
      </w:r>
      <w:r w:rsidR="00F37BB4" w:rsidRPr="00175492">
        <w:rPr>
          <w:rFonts w:ascii="Arial" w:hAnsi="Arial"/>
          <w:i/>
        </w:rPr>
        <w:t>]</w:t>
      </w:r>
      <w:r w:rsidRPr="009A2E3C">
        <w:rPr>
          <w:rFonts w:cstheme="minorHAnsi"/>
          <w:i/>
        </w:rPr>
        <w:t xml:space="preserve"> do 28 dnů poté, co ho obdržel,</w:t>
      </w:r>
    </w:p>
    <w:p w14:paraId="6E00064B" w14:textId="37050000" w:rsidR="009A2E3C" w:rsidRDefault="00F37BB4" w:rsidP="00B9247C">
      <w:pPr>
        <w:pStyle w:val="Odstavecseseznamem"/>
        <w:widowControl w:val="0"/>
        <w:numPr>
          <w:ilvl w:val="0"/>
          <w:numId w:val="28"/>
        </w:numPr>
        <w:tabs>
          <w:tab w:val="left" w:pos="2581"/>
          <w:tab w:val="left" w:pos="2582"/>
        </w:tabs>
        <w:autoSpaceDE w:val="0"/>
        <w:autoSpaceDN w:val="0"/>
        <w:spacing w:before="2" w:after="120" w:line="240" w:lineRule="auto"/>
        <w:contextualSpacing w:val="0"/>
        <w:jc w:val="both"/>
        <w:rPr>
          <w:rFonts w:cstheme="minorHAnsi"/>
          <w:i/>
        </w:rPr>
      </w:pPr>
      <w:r w:rsidRPr="00F37BB4">
        <w:rPr>
          <w:rFonts w:cstheme="minorHAnsi"/>
          <w:i/>
        </w:rPr>
        <w:t xml:space="preserve">zadá Dílo nebo jeho část </w:t>
      </w:r>
      <w:r w:rsidR="00BF6630">
        <w:rPr>
          <w:rFonts w:cstheme="minorHAnsi"/>
          <w:i/>
        </w:rPr>
        <w:t>P</w:t>
      </w:r>
      <w:r w:rsidRPr="00F37BB4">
        <w:rPr>
          <w:rFonts w:cstheme="minorHAnsi"/>
          <w:i/>
        </w:rPr>
        <w:t>odzhotoviteli v rozporu se Smlouvou nebo postoupí Smlouvu bez požadované dohody,</w:t>
      </w:r>
    </w:p>
    <w:p w14:paraId="11FE4B9B" w14:textId="55DDCB01" w:rsidR="009A2E3C" w:rsidRPr="009A2E3C" w:rsidRDefault="00A4264F" w:rsidP="005F2B0D">
      <w:pPr>
        <w:pStyle w:val="Odstavecseseznamem"/>
        <w:keepNext/>
        <w:keepLines/>
        <w:numPr>
          <w:ilvl w:val="0"/>
          <w:numId w:val="28"/>
        </w:numPr>
        <w:tabs>
          <w:tab w:val="left" w:pos="2582"/>
        </w:tabs>
        <w:autoSpaceDE w:val="0"/>
        <w:autoSpaceDN w:val="0"/>
        <w:spacing w:after="120" w:line="245" w:lineRule="auto"/>
        <w:ind w:left="2580" w:right="153"/>
        <w:contextualSpacing w:val="0"/>
        <w:jc w:val="both"/>
        <w:rPr>
          <w:rFonts w:cstheme="minorHAnsi"/>
          <w:i/>
        </w:rPr>
      </w:pPr>
      <w:r w:rsidRPr="00175492">
        <w:rPr>
          <w:i/>
        </w:rPr>
        <w:t xml:space="preserve">vstoupí do likvidace, </w:t>
      </w:r>
      <w:r w:rsidR="00BF6630">
        <w:rPr>
          <w:i/>
        </w:rPr>
        <w:t>bude</w:t>
      </w:r>
      <w:r w:rsidR="00BF6630" w:rsidRPr="00175492">
        <w:rPr>
          <w:i/>
        </w:rPr>
        <w:t xml:space="preserve"> </w:t>
      </w:r>
      <w:r w:rsidRPr="00175492">
        <w:rPr>
          <w:i/>
        </w:rPr>
        <w:t>zahájeno insolvenční řízení ve věci Zhotovitele jako dlužníka, popřípadě   dojde   k jakémukoliv jednání nebo události, které mají (podle příslušných Právních předpisů) podobný účinek jako jakékoli z těchto jednání nebo</w:t>
      </w:r>
      <w:r w:rsidRPr="00175492">
        <w:rPr>
          <w:i/>
          <w:spacing w:val="-8"/>
        </w:rPr>
        <w:t xml:space="preserve"> </w:t>
      </w:r>
      <w:r w:rsidRPr="00175492">
        <w:rPr>
          <w:i/>
        </w:rPr>
        <w:t>události,</w:t>
      </w:r>
    </w:p>
    <w:p w14:paraId="22D7C561" w14:textId="38C1B862" w:rsidR="009A2E3C" w:rsidRPr="009A2E3C" w:rsidRDefault="009A2E3C" w:rsidP="00B9247C">
      <w:pPr>
        <w:pStyle w:val="Odstavecseseznamem"/>
        <w:widowControl w:val="0"/>
        <w:numPr>
          <w:ilvl w:val="0"/>
          <w:numId w:val="28"/>
        </w:numPr>
        <w:tabs>
          <w:tab w:val="left" w:pos="2581"/>
          <w:tab w:val="left" w:pos="2582"/>
        </w:tabs>
        <w:autoSpaceDE w:val="0"/>
        <w:autoSpaceDN w:val="0"/>
        <w:spacing w:after="120" w:line="244" w:lineRule="auto"/>
        <w:ind w:right="160"/>
        <w:contextualSpacing w:val="0"/>
        <w:jc w:val="both"/>
        <w:rPr>
          <w:rFonts w:cstheme="minorHAnsi"/>
          <w:i/>
        </w:rPr>
      </w:pPr>
      <w:r w:rsidRPr="009A2E3C">
        <w:rPr>
          <w:rFonts w:cstheme="minorHAnsi"/>
          <w:i/>
        </w:rPr>
        <w:t>dá nebo nabídne (přímo nebo nepřímo) jakékoli osobě úplatek, dar, prémii, provizi nebo jinou hodnotnou věc jako pobídku nebo</w:t>
      </w:r>
      <w:r w:rsidRPr="009A2E3C">
        <w:rPr>
          <w:rFonts w:cstheme="minorHAnsi"/>
          <w:i/>
          <w:spacing w:val="-5"/>
        </w:rPr>
        <w:t xml:space="preserve"> </w:t>
      </w:r>
      <w:r w:rsidRPr="009A2E3C">
        <w:rPr>
          <w:rFonts w:cstheme="minorHAnsi"/>
          <w:i/>
        </w:rPr>
        <w:t>odměnu</w:t>
      </w:r>
    </w:p>
    <w:p w14:paraId="23B8612B" w14:textId="77777777" w:rsidR="009A2E3C" w:rsidRPr="009A2E3C" w:rsidRDefault="009A2E3C" w:rsidP="009A2E3C">
      <w:pPr>
        <w:pStyle w:val="Odstavecseseznamem"/>
        <w:widowControl w:val="0"/>
        <w:numPr>
          <w:ilvl w:val="1"/>
          <w:numId w:val="28"/>
        </w:numPr>
        <w:tabs>
          <w:tab w:val="left" w:pos="3302"/>
        </w:tabs>
        <w:autoSpaceDE w:val="0"/>
        <w:autoSpaceDN w:val="0"/>
        <w:spacing w:before="1" w:after="0" w:line="244" w:lineRule="auto"/>
        <w:ind w:right="156"/>
        <w:contextualSpacing w:val="0"/>
        <w:jc w:val="both"/>
        <w:rPr>
          <w:rFonts w:cstheme="minorHAnsi"/>
          <w:i/>
        </w:rPr>
      </w:pPr>
      <w:r w:rsidRPr="009A2E3C">
        <w:rPr>
          <w:rFonts w:cstheme="minorHAnsi"/>
          <w:i/>
        </w:rPr>
        <w:t>za to, že vykoná nebo se zdrží jakékoli činnosti ve vztahu ke Smlouvě nebo</w:t>
      </w:r>
    </w:p>
    <w:p w14:paraId="57117AA5" w14:textId="49CDFA5B" w:rsidR="009A2E3C" w:rsidRPr="00AE54C2" w:rsidRDefault="009A2E3C" w:rsidP="00B9247C">
      <w:pPr>
        <w:pStyle w:val="Odstavecseseznamem"/>
        <w:widowControl w:val="0"/>
        <w:numPr>
          <w:ilvl w:val="1"/>
          <w:numId w:val="28"/>
        </w:numPr>
        <w:tabs>
          <w:tab w:val="left" w:pos="3302"/>
        </w:tabs>
        <w:autoSpaceDE w:val="0"/>
        <w:autoSpaceDN w:val="0"/>
        <w:spacing w:before="2" w:after="120" w:line="244" w:lineRule="auto"/>
        <w:ind w:right="155" w:hanging="629"/>
        <w:contextualSpacing w:val="0"/>
        <w:jc w:val="both"/>
        <w:rPr>
          <w:rFonts w:cstheme="minorHAnsi"/>
          <w:i/>
        </w:rPr>
      </w:pPr>
      <w:r w:rsidRPr="009A2E3C">
        <w:rPr>
          <w:rFonts w:cstheme="minorHAnsi"/>
          <w:i/>
        </w:rPr>
        <w:t>za</w:t>
      </w:r>
      <w:r w:rsidRPr="009A2E3C">
        <w:rPr>
          <w:rFonts w:cstheme="minorHAnsi"/>
          <w:i/>
          <w:spacing w:val="-15"/>
        </w:rPr>
        <w:t xml:space="preserve"> </w:t>
      </w:r>
      <w:r w:rsidRPr="009A2E3C">
        <w:rPr>
          <w:rFonts w:cstheme="minorHAnsi"/>
          <w:i/>
        </w:rPr>
        <w:t>to,</w:t>
      </w:r>
      <w:r w:rsidRPr="009A2E3C">
        <w:rPr>
          <w:rFonts w:cstheme="minorHAnsi"/>
          <w:i/>
          <w:spacing w:val="-16"/>
        </w:rPr>
        <w:t xml:space="preserve"> </w:t>
      </w:r>
      <w:r w:rsidRPr="009A2E3C">
        <w:rPr>
          <w:rFonts w:cstheme="minorHAnsi"/>
          <w:i/>
        </w:rPr>
        <w:t>že</w:t>
      </w:r>
      <w:r w:rsidRPr="009A2E3C">
        <w:rPr>
          <w:rFonts w:cstheme="minorHAnsi"/>
          <w:i/>
          <w:spacing w:val="-15"/>
        </w:rPr>
        <w:t xml:space="preserve"> </w:t>
      </w:r>
      <w:r w:rsidRPr="009A2E3C">
        <w:rPr>
          <w:rFonts w:cstheme="minorHAnsi"/>
          <w:i/>
        </w:rPr>
        <w:t>projeví</w:t>
      </w:r>
      <w:r w:rsidRPr="009A2E3C">
        <w:rPr>
          <w:rFonts w:cstheme="minorHAnsi"/>
          <w:i/>
          <w:spacing w:val="-15"/>
        </w:rPr>
        <w:t xml:space="preserve"> </w:t>
      </w:r>
      <w:r w:rsidRPr="009A2E3C">
        <w:rPr>
          <w:rFonts w:cstheme="minorHAnsi"/>
          <w:i/>
        </w:rPr>
        <w:t>přízeň</w:t>
      </w:r>
      <w:r w:rsidRPr="009A2E3C">
        <w:rPr>
          <w:rFonts w:cstheme="minorHAnsi"/>
          <w:i/>
          <w:spacing w:val="-15"/>
        </w:rPr>
        <w:t xml:space="preserve"> </w:t>
      </w:r>
      <w:r w:rsidRPr="009A2E3C">
        <w:rPr>
          <w:rFonts w:cstheme="minorHAnsi"/>
          <w:i/>
        </w:rPr>
        <w:t>nebo</w:t>
      </w:r>
      <w:r w:rsidRPr="009A2E3C">
        <w:rPr>
          <w:rFonts w:cstheme="minorHAnsi"/>
          <w:i/>
          <w:spacing w:val="-18"/>
        </w:rPr>
        <w:t xml:space="preserve"> </w:t>
      </w:r>
      <w:r w:rsidRPr="009A2E3C">
        <w:rPr>
          <w:rFonts w:cstheme="minorHAnsi"/>
          <w:i/>
        </w:rPr>
        <w:t>nepřízeň,</w:t>
      </w:r>
      <w:r w:rsidRPr="009A2E3C">
        <w:rPr>
          <w:rFonts w:cstheme="minorHAnsi"/>
          <w:i/>
          <w:spacing w:val="-15"/>
        </w:rPr>
        <w:t xml:space="preserve"> </w:t>
      </w:r>
      <w:r w:rsidRPr="009A2E3C">
        <w:rPr>
          <w:rFonts w:cstheme="minorHAnsi"/>
          <w:i/>
        </w:rPr>
        <w:t>popřípadě</w:t>
      </w:r>
      <w:r w:rsidRPr="009A2E3C">
        <w:rPr>
          <w:rFonts w:cstheme="minorHAnsi"/>
          <w:i/>
          <w:spacing w:val="-15"/>
        </w:rPr>
        <w:t xml:space="preserve"> </w:t>
      </w:r>
      <w:r w:rsidRPr="009A2E3C">
        <w:rPr>
          <w:rFonts w:cstheme="minorHAnsi"/>
          <w:i/>
        </w:rPr>
        <w:t>se</w:t>
      </w:r>
      <w:r w:rsidRPr="009A2E3C">
        <w:rPr>
          <w:rFonts w:cstheme="minorHAnsi"/>
          <w:i/>
          <w:spacing w:val="-15"/>
        </w:rPr>
        <w:t xml:space="preserve"> </w:t>
      </w:r>
      <w:r w:rsidRPr="009A2E3C">
        <w:rPr>
          <w:rFonts w:cstheme="minorHAnsi"/>
          <w:i/>
        </w:rPr>
        <w:t>zdrží</w:t>
      </w:r>
      <w:r w:rsidRPr="009A2E3C">
        <w:rPr>
          <w:rFonts w:cstheme="minorHAnsi"/>
          <w:i/>
          <w:spacing w:val="-15"/>
        </w:rPr>
        <w:t xml:space="preserve"> </w:t>
      </w:r>
      <w:r w:rsidRPr="009A2E3C">
        <w:rPr>
          <w:rFonts w:cstheme="minorHAnsi"/>
          <w:i/>
        </w:rPr>
        <w:t>projevení</w:t>
      </w:r>
      <w:r w:rsidRPr="009A2E3C">
        <w:rPr>
          <w:rFonts w:cstheme="minorHAnsi"/>
          <w:i/>
          <w:spacing w:val="-15"/>
        </w:rPr>
        <w:t xml:space="preserve"> </w:t>
      </w:r>
      <w:r w:rsidRPr="009A2E3C">
        <w:rPr>
          <w:rFonts w:cstheme="minorHAnsi"/>
          <w:i/>
        </w:rPr>
        <w:t>přízně nebo nepřízně vůči jakékoli osobě ve vztahu ke</w:t>
      </w:r>
      <w:r w:rsidRPr="009A2E3C">
        <w:rPr>
          <w:rFonts w:cstheme="minorHAnsi"/>
          <w:i/>
          <w:spacing w:val="-7"/>
        </w:rPr>
        <w:t xml:space="preserve"> </w:t>
      </w:r>
      <w:r w:rsidRPr="009A2E3C">
        <w:rPr>
          <w:rFonts w:cstheme="minorHAnsi"/>
          <w:i/>
        </w:rPr>
        <w:t>Smlouvě,</w:t>
      </w:r>
    </w:p>
    <w:p w14:paraId="549AE6FA" w14:textId="3ED6ACA7" w:rsidR="009A2E3C" w:rsidRPr="00F86EDC" w:rsidRDefault="009A2E3C" w:rsidP="00B9247C">
      <w:pPr>
        <w:pStyle w:val="Zkladntext"/>
        <w:spacing w:after="120" w:line="244" w:lineRule="auto"/>
        <w:ind w:left="2552" w:right="141"/>
        <w:jc w:val="both"/>
        <w:rPr>
          <w:rFonts w:asciiTheme="minorHAnsi" w:hAnsiTheme="minorHAnsi"/>
          <w:i/>
        </w:rPr>
      </w:pPr>
      <w:r w:rsidRPr="009A2E3C">
        <w:rPr>
          <w:rFonts w:asciiTheme="minorHAnsi" w:hAnsiTheme="minorHAnsi" w:cstheme="minorHAnsi"/>
          <w:i/>
        </w:rPr>
        <w:t>nebo</w:t>
      </w:r>
      <w:r w:rsidRPr="009A2E3C">
        <w:rPr>
          <w:rFonts w:asciiTheme="minorHAnsi" w:hAnsiTheme="minorHAnsi" w:cstheme="minorHAnsi"/>
          <w:i/>
          <w:spacing w:val="-4"/>
        </w:rPr>
        <w:t xml:space="preserve"> </w:t>
      </w:r>
      <w:r w:rsidRPr="009A2E3C">
        <w:rPr>
          <w:rFonts w:asciiTheme="minorHAnsi" w:hAnsiTheme="minorHAnsi" w:cstheme="minorHAnsi"/>
          <w:i/>
        </w:rPr>
        <w:t>když</w:t>
      </w:r>
      <w:r w:rsidRPr="009A2E3C">
        <w:rPr>
          <w:rFonts w:asciiTheme="minorHAnsi" w:hAnsiTheme="minorHAnsi" w:cstheme="minorHAnsi"/>
          <w:i/>
          <w:spacing w:val="-3"/>
        </w:rPr>
        <w:t xml:space="preserve"> </w:t>
      </w:r>
      <w:r w:rsidRPr="009A2E3C">
        <w:rPr>
          <w:rFonts w:asciiTheme="minorHAnsi" w:hAnsiTheme="minorHAnsi" w:cstheme="minorHAnsi"/>
          <w:i/>
        </w:rPr>
        <w:t>kdokoli</w:t>
      </w:r>
      <w:r w:rsidRPr="009A2E3C">
        <w:rPr>
          <w:rFonts w:asciiTheme="minorHAnsi" w:hAnsiTheme="minorHAnsi" w:cstheme="minorHAnsi"/>
          <w:i/>
          <w:spacing w:val="-3"/>
        </w:rPr>
        <w:t xml:space="preserve"> </w:t>
      </w:r>
      <w:r w:rsidRPr="009A2E3C">
        <w:rPr>
          <w:rFonts w:asciiTheme="minorHAnsi" w:hAnsiTheme="minorHAnsi" w:cstheme="minorHAnsi"/>
          <w:i/>
        </w:rPr>
        <w:t>z</w:t>
      </w:r>
      <w:r w:rsidRPr="009A2E3C">
        <w:rPr>
          <w:rFonts w:asciiTheme="minorHAnsi" w:hAnsiTheme="minorHAnsi" w:cstheme="minorHAnsi"/>
          <w:i/>
          <w:spacing w:val="-6"/>
        </w:rPr>
        <w:t xml:space="preserve"> </w:t>
      </w:r>
      <w:r w:rsidRPr="009A2E3C">
        <w:rPr>
          <w:rFonts w:asciiTheme="minorHAnsi" w:hAnsiTheme="minorHAnsi" w:cstheme="minorHAnsi"/>
          <w:i/>
        </w:rPr>
        <w:t>Personálu</w:t>
      </w:r>
      <w:r w:rsidRPr="009A2E3C">
        <w:rPr>
          <w:rFonts w:asciiTheme="minorHAnsi" w:hAnsiTheme="minorHAnsi" w:cstheme="minorHAnsi"/>
          <w:i/>
          <w:spacing w:val="-4"/>
        </w:rPr>
        <w:t xml:space="preserve"> </w:t>
      </w:r>
      <w:r w:rsidRPr="009A2E3C">
        <w:rPr>
          <w:rFonts w:asciiTheme="minorHAnsi" w:hAnsiTheme="minorHAnsi" w:cstheme="minorHAnsi"/>
          <w:i/>
        </w:rPr>
        <w:t>zhotovitele,</w:t>
      </w:r>
      <w:r w:rsidRPr="009A2E3C">
        <w:rPr>
          <w:rFonts w:asciiTheme="minorHAnsi" w:hAnsiTheme="minorHAnsi" w:cstheme="minorHAnsi"/>
          <w:i/>
          <w:spacing w:val="-6"/>
        </w:rPr>
        <w:t xml:space="preserve"> </w:t>
      </w:r>
      <w:r w:rsidRPr="009A2E3C">
        <w:rPr>
          <w:rFonts w:asciiTheme="minorHAnsi" w:hAnsiTheme="minorHAnsi" w:cstheme="minorHAnsi"/>
          <w:i/>
        </w:rPr>
        <w:t>jeho</w:t>
      </w:r>
      <w:r w:rsidRPr="009A2E3C">
        <w:rPr>
          <w:rFonts w:asciiTheme="minorHAnsi" w:hAnsiTheme="minorHAnsi" w:cstheme="minorHAnsi"/>
          <w:i/>
          <w:spacing w:val="-3"/>
        </w:rPr>
        <w:t xml:space="preserve"> </w:t>
      </w:r>
      <w:r w:rsidRPr="009A2E3C">
        <w:rPr>
          <w:rFonts w:asciiTheme="minorHAnsi" w:hAnsiTheme="minorHAnsi" w:cstheme="minorHAnsi"/>
          <w:i/>
        </w:rPr>
        <w:t>zástupců</w:t>
      </w:r>
      <w:r w:rsidRPr="009A2E3C">
        <w:rPr>
          <w:rFonts w:asciiTheme="minorHAnsi" w:hAnsiTheme="minorHAnsi" w:cstheme="minorHAnsi"/>
          <w:i/>
          <w:spacing w:val="-4"/>
        </w:rPr>
        <w:t xml:space="preserve"> </w:t>
      </w:r>
      <w:r w:rsidRPr="009A2E3C">
        <w:rPr>
          <w:rFonts w:asciiTheme="minorHAnsi" w:hAnsiTheme="minorHAnsi" w:cstheme="minorHAnsi"/>
          <w:i/>
        </w:rPr>
        <w:t>nebo</w:t>
      </w:r>
      <w:r w:rsidRPr="009A2E3C">
        <w:rPr>
          <w:rFonts w:asciiTheme="minorHAnsi" w:hAnsiTheme="minorHAnsi" w:cstheme="minorHAnsi"/>
          <w:i/>
          <w:spacing w:val="-3"/>
        </w:rPr>
        <w:t xml:space="preserve"> </w:t>
      </w:r>
      <w:r w:rsidRPr="009A2E3C">
        <w:rPr>
          <w:rFonts w:asciiTheme="minorHAnsi" w:hAnsiTheme="minorHAnsi" w:cstheme="minorHAnsi"/>
          <w:i/>
        </w:rPr>
        <w:t>Podzhotovitelů</w:t>
      </w:r>
      <w:r w:rsidRPr="009A2E3C">
        <w:rPr>
          <w:rFonts w:asciiTheme="minorHAnsi" w:hAnsiTheme="minorHAnsi" w:cstheme="minorHAnsi"/>
          <w:i/>
          <w:spacing w:val="-4"/>
        </w:rPr>
        <w:t xml:space="preserve"> </w:t>
      </w:r>
      <w:r w:rsidRPr="009A2E3C">
        <w:rPr>
          <w:rFonts w:asciiTheme="minorHAnsi" w:hAnsiTheme="minorHAnsi" w:cstheme="minorHAnsi"/>
          <w:i/>
        </w:rPr>
        <w:t>dá</w:t>
      </w:r>
      <w:r w:rsidRPr="009A2E3C">
        <w:rPr>
          <w:rFonts w:asciiTheme="minorHAnsi" w:hAnsiTheme="minorHAnsi" w:cstheme="minorHAnsi"/>
          <w:i/>
          <w:spacing w:val="-6"/>
        </w:rPr>
        <w:t xml:space="preserve"> </w:t>
      </w:r>
      <w:r w:rsidRPr="009A2E3C">
        <w:rPr>
          <w:rFonts w:asciiTheme="minorHAnsi" w:hAnsiTheme="minorHAnsi" w:cstheme="minorHAnsi"/>
          <w:i/>
        </w:rPr>
        <w:t>nebo nabídne</w:t>
      </w:r>
      <w:r w:rsidRPr="009A2E3C">
        <w:rPr>
          <w:rFonts w:asciiTheme="minorHAnsi" w:hAnsiTheme="minorHAnsi" w:cstheme="minorHAnsi"/>
          <w:i/>
          <w:spacing w:val="-7"/>
        </w:rPr>
        <w:t xml:space="preserve"> </w:t>
      </w:r>
      <w:r w:rsidRPr="009A2E3C">
        <w:rPr>
          <w:rFonts w:asciiTheme="minorHAnsi" w:hAnsiTheme="minorHAnsi" w:cstheme="minorHAnsi"/>
          <w:i/>
        </w:rPr>
        <w:t>(přímo</w:t>
      </w:r>
      <w:r w:rsidRPr="009A2E3C">
        <w:rPr>
          <w:rFonts w:asciiTheme="minorHAnsi" w:hAnsiTheme="minorHAnsi" w:cstheme="minorHAnsi"/>
          <w:i/>
          <w:spacing w:val="-6"/>
        </w:rPr>
        <w:t xml:space="preserve"> </w:t>
      </w:r>
      <w:r w:rsidRPr="009A2E3C">
        <w:rPr>
          <w:rFonts w:asciiTheme="minorHAnsi" w:hAnsiTheme="minorHAnsi" w:cstheme="minorHAnsi"/>
          <w:i/>
        </w:rPr>
        <w:t>nebo</w:t>
      </w:r>
      <w:r w:rsidRPr="009A2E3C">
        <w:rPr>
          <w:rFonts w:asciiTheme="minorHAnsi" w:hAnsiTheme="minorHAnsi" w:cstheme="minorHAnsi"/>
          <w:i/>
          <w:spacing w:val="-6"/>
        </w:rPr>
        <w:t xml:space="preserve"> </w:t>
      </w:r>
      <w:r w:rsidRPr="009A2E3C">
        <w:rPr>
          <w:rFonts w:asciiTheme="minorHAnsi" w:hAnsiTheme="minorHAnsi" w:cstheme="minorHAnsi"/>
          <w:i/>
        </w:rPr>
        <w:t>nepřímo)</w:t>
      </w:r>
      <w:r w:rsidRPr="009A2E3C">
        <w:rPr>
          <w:rFonts w:asciiTheme="minorHAnsi" w:hAnsiTheme="minorHAnsi" w:cstheme="minorHAnsi"/>
          <w:i/>
          <w:spacing w:val="-5"/>
        </w:rPr>
        <w:t xml:space="preserve"> </w:t>
      </w:r>
      <w:r w:rsidRPr="009A2E3C">
        <w:rPr>
          <w:rFonts w:asciiTheme="minorHAnsi" w:hAnsiTheme="minorHAnsi" w:cstheme="minorHAnsi"/>
          <w:i/>
        </w:rPr>
        <w:t>jakékoli</w:t>
      </w:r>
      <w:r w:rsidRPr="009A2E3C">
        <w:rPr>
          <w:rFonts w:asciiTheme="minorHAnsi" w:hAnsiTheme="minorHAnsi" w:cstheme="minorHAnsi"/>
          <w:i/>
          <w:spacing w:val="-6"/>
        </w:rPr>
        <w:t xml:space="preserve"> </w:t>
      </w:r>
      <w:r w:rsidRPr="009A2E3C">
        <w:rPr>
          <w:rFonts w:asciiTheme="minorHAnsi" w:hAnsiTheme="minorHAnsi" w:cstheme="minorHAnsi"/>
          <w:i/>
        </w:rPr>
        <w:t>osobě</w:t>
      </w:r>
      <w:r w:rsidRPr="009A2E3C">
        <w:rPr>
          <w:rFonts w:asciiTheme="minorHAnsi" w:hAnsiTheme="minorHAnsi" w:cstheme="minorHAnsi"/>
          <w:i/>
          <w:spacing w:val="-8"/>
        </w:rPr>
        <w:t xml:space="preserve"> </w:t>
      </w:r>
      <w:r w:rsidRPr="009A2E3C">
        <w:rPr>
          <w:rFonts w:asciiTheme="minorHAnsi" w:hAnsiTheme="minorHAnsi" w:cstheme="minorHAnsi"/>
          <w:i/>
        </w:rPr>
        <w:t>jakoukoli</w:t>
      </w:r>
      <w:r w:rsidRPr="009A2E3C">
        <w:rPr>
          <w:rFonts w:asciiTheme="minorHAnsi" w:hAnsiTheme="minorHAnsi" w:cstheme="minorHAnsi"/>
          <w:i/>
          <w:spacing w:val="-5"/>
        </w:rPr>
        <w:t xml:space="preserve"> </w:t>
      </w:r>
      <w:r w:rsidRPr="009A2E3C">
        <w:rPr>
          <w:rFonts w:asciiTheme="minorHAnsi" w:hAnsiTheme="minorHAnsi" w:cstheme="minorHAnsi"/>
          <w:i/>
        </w:rPr>
        <w:t>takovou</w:t>
      </w:r>
      <w:r w:rsidRPr="009A2E3C">
        <w:rPr>
          <w:rFonts w:asciiTheme="minorHAnsi" w:hAnsiTheme="minorHAnsi" w:cstheme="minorHAnsi"/>
          <w:i/>
          <w:spacing w:val="-6"/>
        </w:rPr>
        <w:t xml:space="preserve"> </w:t>
      </w:r>
      <w:r w:rsidRPr="009A2E3C">
        <w:rPr>
          <w:rFonts w:asciiTheme="minorHAnsi" w:hAnsiTheme="minorHAnsi" w:cstheme="minorHAnsi"/>
          <w:i/>
        </w:rPr>
        <w:t>pobídku</w:t>
      </w:r>
      <w:r w:rsidRPr="009A2E3C">
        <w:rPr>
          <w:rFonts w:asciiTheme="minorHAnsi" w:hAnsiTheme="minorHAnsi" w:cstheme="minorHAnsi"/>
          <w:i/>
          <w:spacing w:val="-6"/>
        </w:rPr>
        <w:t xml:space="preserve"> </w:t>
      </w:r>
      <w:r w:rsidRPr="009A2E3C">
        <w:rPr>
          <w:rFonts w:asciiTheme="minorHAnsi" w:hAnsiTheme="minorHAnsi" w:cstheme="minorHAnsi"/>
          <w:i/>
        </w:rPr>
        <w:t>nebo</w:t>
      </w:r>
      <w:r w:rsidRPr="009A2E3C">
        <w:rPr>
          <w:rFonts w:asciiTheme="minorHAnsi" w:hAnsiTheme="minorHAnsi" w:cstheme="minorHAnsi"/>
          <w:i/>
          <w:spacing w:val="-6"/>
        </w:rPr>
        <w:t xml:space="preserve"> </w:t>
      </w:r>
      <w:r w:rsidRPr="009A2E3C">
        <w:rPr>
          <w:rFonts w:asciiTheme="minorHAnsi" w:hAnsiTheme="minorHAnsi" w:cstheme="minorHAnsi"/>
          <w:i/>
        </w:rPr>
        <w:t>odměnu tak, jak je popsáno v tomto pod-odstavci (f). Pobídky a odměny směřované Personálu zhotovitele, které jsou legální, však neopravňují k</w:t>
      </w:r>
      <w:r w:rsidR="006A27B6">
        <w:rPr>
          <w:rFonts w:asciiTheme="minorHAnsi" w:hAnsiTheme="minorHAnsi" w:cstheme="minorHAnsi"/>
          <w:i/>
        </w:rPr>
        <w:t> </w:t>
      </w:r>
      <w:r w:rsidRPr="009A2E3C">
        <w:rPr>
          <w:rFonts w:asciiTheme="minorHAnsi" w:hAnsiTheme="minorHAnsi" w:cstheme="minorHAnsi"/>
          <w:i/>
        </w:rPr>
        <w:t>odstoupení</w:t>
      </w:r>
      <w:r w:rsidR="006A27B6">
        <w:rPr>
          <w:rFonts w:asciiTheme="minorHAnsi" w:hAnsiTheme="minorHAnsi" w:cstheme="minorHAnsi"/>
          <w:i/>
        </w:rPr>
        <w:t>,</w:t>
      </w:r>
    </w:p>
    <w:p w14:paraId="197A7A36" w14:textId="77777777" w:rsidR="009A2892" w:rsidRPr="005C4B15" w:rsidRDefault="009A2892" w:rsidP="009A2892">
      <w:pPr>
        <w:pStyle w:val="Odstavecseseznamem"/>
        <w:widowControl w:val="0"/>
        <w:numPr>
          <w:ilvl w:val="0"/>
          <w:numId w:val="28"/>
        </w:numPr>
        <w:tabs>
          <w:tab w:val="left" w:pos="2581"/>
          <w:tab w:val="left" w:pos="2582"/>
        </w:tabs>
        <w:autoSpaceDE w:val="0"/>
        <w:autoSpaceDN w:val="0"/>
        <w:spacing w:after="120" w:line="244" w:lineRule="auto"/>
        <w:ind w:right="160"/>
        <w:contextualSpacing w:val="0"/>
        <w:jc w:val="both"/>
        <w:rPr>
          <w:rFonts w:cstheme="minorHAnsi"/>
          <w:i/>
        </w:rPr>
      </w:pPr>
      <w:r w:rsidRPr="005C4B15">
        <w:rPr>
          <w:rFonts w:cstheme="minorHAnsi"/>
          <w:i/>
        </w:rPr>
        <w:t>použije finanční prostředky, které obdrží za plnění dle Smlouvy, v rozporu s § 2 zákona č. 69/2006 Sb., o provádění mezinárodních sankcí, ve znění pozdějších předpisů</w:t>
      </w:r>
      <w:r>
        <w:rPr>
          <w:rFonts w:cstheme="minorHAnsi"/>
          <w:i/>
        </w:rPr>
        <w:t>,</w:t>
      </w:r>
    </w:p>
    <w:p w14:paraId="1AC21A69" w14:textId="77777777" w:rsidR="009A2892" w:rsidRDefault="009A2892" w:rsidP="009A2892">
      <w:pPr>
        <w:pStyle w:val="Odstavecseseznamem"/>
        <w:widowControl w:val="0"/>
        <w:numPr>
          <w:ilvl w:val="0"/>
          <w:numId w:val="28"/>
        </w:numPr>
        <w:tabs>
          <w:tab w:val="left" w:pos="2581"/>
          <w:tab w:val="left" w:pos="2582"/>
        </w:tabs>
        <w:autoSpaceDE w:val="0"/>
        <w:autoSpaceDN w:val="0"/>
        <w:spacing w:after="120" w:line="244" w:lineRule="auto"/>
        <w:ind w:right="160"/>
        <w:contextualSpacing w:val="0"/>
        <w:jc w:val="both"/>
        <w:rPr>
          <w:rFonts w:cstheme="minorHAnsi"/>
          <w:i/>
        </w:rPr>
      </w:pPr>
      <w:r w:rsidRPr="005C4B15">
        <w:rPr>
          <w:rFonts w:cstheme="minorHAnsi"/>
          <w:i/>
        </w:rPr>
        <w:t>v době uzavření Smlouvy nebo v průběhu plnění dle Smlouvy nesplňuje podmínky dle Nařízení Rady (EU) 2022/576 ze dne 8. dubna 2022, kterým se mění nařízení (EU) č. 833/2014 o omezujících opatřeních vzhledem k činnostem Ruska destabilizujícím situaci na Ukrajině</w:t>
      </w:r>
      <w:r>
        <w:rPr>
          <w:rFonts w:cstheme="minorHAnsi"/>
          <w:i/>
        </w:rPr>
        <w:t>,</w:t>
      </w:r>
    </w:p>
    <w:p w14:paraId="01E55870" w14:textId="1DAD41CD" w:rsidR="006A27B6" w:rsidRDefault="006A27B6" w:rsidP="009A2892">
      <w:pPr>
        <w:pStyle w:val="Odstavecseseznamem"/>
        <w:widowControl w:val="0"/>
        <w:numPr>
          <w:ilvl w:val="0"/>
          <w:numId w:val="28"/>
        </w:numPr>
        <w:tabs>
          <w:tab w:val="left" w:pos="2581"/>
          <w:tab w:val="left" w:pos="2582"/>
        </w:tabs>
        <w:autoSpaceDE w:val="0"/>
        <w:autoSpaceDN w:val="0"/>
        <w:spacing w:after="120" w:line="244" w:lineRule="auto"/>
        <w:ind w:right="160"/>
        <w:contextualSpacing w:val="0"/>
        <w:jc w:val="both"/>
        <w:rPr>
          <w:rFonts w:cstheme="minorHAnsi"/>
          <w:i/>
        </w:rPr>
      </w:pPr>
      <w:r w:rsidRPr="00A01FC5">
        <w:rPr>
          <w:rFonts w:cstheme="minorHAnsi"/>
          <w:i/>
        </w:rPr>
        <w:t>naplnil, příp. když byly naplněny, předpoklady pro ukončení závazku ze smlouvy na veřejnou zakázku ve smyslu § 223 ZZVZ,</w:t>
      </w:r>
    </w:p>
    <w:p w14:paraId="5FC58C18" w14:textId="613C9720" w:rsidR="00A22960" w:rsidRPr="00A01FC5" w:rsidRDefault="007029EB" w:rsidP="00B9247C">
      <w:pPr>
        <w:pStyle w:val="Odstavecseseznamem"/>
        <w:widowControl w:val="0"/>
        <w:numPr>
          <w:ilvl w:val="0"/>
          <w:numId w:val="28"/>
        </w:numPr>
        <w:tabs>
          <w:tab w:val="left" w:pos="2581"/>
          <w:tab w:val="left" w:pos="2582"/>
        </w:tabs>
        <w:autoSpaceDE w:val="0"/>
        <w:autoSpaceDN w:val="0"/>
        <w:spacing w:after="120" w:line="244" w:lineRule="auto"/>
        <w:ind w:right="160"/>
        <w:contextualSpacing w:val="0"/>
        <w:jc w:val="both"/>
        <w:rPr>
          <w:rFonts w:cstheme="minorHAnsi"/>
          <w:i/>
        </w:rPr>
      </w:pPr>
      <w:r w:rsidRPr="17978AE4">
        <w:rPr>
          <w:i/>
        </w:rPr>
        <w:t>porušuje</w:t>
      </w:r>
      <w:r w:rsidR="00A22960" w:rsidRPr="17978AE4">
        <w:rPr>
          <w:i/>
        </w:rPr>
        <w:t xml:space="preserve"> podmínky Objednatele stanovené v zadávacích podmínkách k Veřejné zakázce</w:t>
      </w:r>
      <w:r w:rsidRPr="17978AE4">
        <w:rPr>
          <w:i/>
        </w:rPr>
        <w:t xml:space="preserve"> a </w:t>
      </w:r>
      <w:r w:rsidR="00E603E4" w:rsidRPr="00175492">
        <w:rPr>
          <w:i/>
        </w:rPr>
        <w:t xml:space="preserve">nezajistí nápravu v souladu s oznámením podle Pod-článku 15.1 </w:t>
      </w:r>
      <w:r w:rsidR="00E603E4" w:rsidRPr="00175492">
        <w:rPr>
          <w:rFonts w:ascii="Arial" w:hAnsi="Arial"/>
          <w:i/>
        </w:rPr>
        <w:t>[</w:t>
      </w:r>
      <w:r w:rsidR="00E603E4" w:rsidRPr="00175492">
        <w:rPr>
          <w:i/>
        </w:rPr>
        <w:t>Výzva k nápravě</w:t>
      </w:r>
      <w:r w:rsidR="00E603E4" w:rsidRPr="00175492">
        <w:rPr>
          <w:rFonts w:ascii="Arial" w:hAnsi="Arial"/>
          <w:i/>
        </w:rPr>
        <w:t>]</w:t>
      </w:r>
      <w:r w:rsidR="00E603E4" w:rsidRPr="17978AE4">
        <w:rPr>
          <w:i/>
        </w:rPr>
        <w:t>,</w:t>
      </w:r>
    </w:p>
    <w:p w14:paraId="567E6746" w14:textId="77777777" w:rsidR="006A27B6" w:rsidRPr="00A01FC5" w:rsidRDefault="006A27B6" w:rsidP="00B9247C">
      <w:pPr>
        <w:pStyle w:val="Odstavecseseznamem"/>
        <w:widowControl w:val="0"/>
        <w:numPr>
          <w:ilvl w:val="0"/>
          <w:numId w:val="28"/>
        </w:numPr>
        <w:tabs>
          <w:tab w:val="left" w:pos="2581"/>
          <w:tab w:val="left" w:pos="2582"/>
        </w:tabs>
        <w:autoSpaceDE w:val="0"/>
        <w:autoSpaceDN w:val="0"/>
        <w:spacing w:after="120" w:line="244" w:lineRule="auto"/>
        <w:ind w:right="160"/>
        <w:contextualSpacing w:val="0"/>
        <w:jc w:val="both"/>
        <w:rPr>
          <w:rFonts w:cstheme="minorHAnsi"/>
          <w:i/>
        </w:rPr>
      </w:pPr>
      <w:r w:rsidRPr="17978AE4">
        <w:rPr>
          <w:i/>
        </w:rPr>
        <w:t>je v prodlení se splněním Milníku po dobu delší než 30 dnů,</w:t>
      </w:r>
    </w:p>
    <w:p w14:paraId="4A4CD72D" w14:textId="7B513386" w:rsidR="006A27B6" w:rsidRPr="00A01FC5" w:rsidRDefault="006A27B6" w:rsidP="006A27B6">
      <w:pPr>
        <w:pStyle w:val="Odstavecseseznamem"/>
        <w:widowControl w:val="0"/>
        <w:numPr>
          <w:ilvl w:val="0"/>
          <w:numId w:val="28"/>
        </w:numPr>
        <w:tabs>
          <w:tab w:val="left" w:pos="2581"/>
          <w:tab w:val="left" w:pos="2582"/>
        </w:tabs>
        <w:autoSpaceDE w:val="0"/>
        <w:autoSpaceDN w:val="0"/>
        <w:spacing w:after="0" w:line="244" w:lineRule="auto"/>
        <w:ind w:right="160"/>
        <w:contextualSpacing w:val="0"/>
        <w:jc w:val="both"/>
        <w:rPr>
          <w:rFonts w:cstheme="minorHAnsi"/>
          <w:i/>
        </w:rPr>
      </w:pPr>
      <w:r w:rsidRPr="17978AE4">
        <w:rPr>
          <w:i/>
        </w:rPr>
        <w:t>je v prodlení s předložením nebo udržováním v platnosti kterékoliv z pojistných smluv podle Článku 18 [Pojištění] po dobu delší než 30 dnů</w:t>
      </w:r>
      <w:r w:rsidR="008D41E5" w:rsidRPr="17978AE4">
        <w:rPr>
          <w:i/>
        </w:rPr>
        <w:t>.</w:t>
      </w:r>
    </w:p>
    <w:p w14:paraId="421E1BCD" w14:textId="0795BF5D" w:rsidR="00396822" w:rsidRPr="00175492" w:rsidRDefault="00396822" w:rsidP="00396822">
      <w:pPr>
        <w:spacing w:before="205"/>
        <w:ind w:left="2014" w:right="154"/>
        <w:jc w:val="both"/>
        <w:rPr>
          <w:i/>
        </w:rPr>
      </w:pPr>
      <w:r w:rsidRPr="00175492">
        <w:rPr>
          <w:i/>
        </w:rPr>
        <w:t>Při jakékoli z těchto událostí nebo okolností může Objednatel odstoupit od Smlouvy, a to s účinností ke dni doručení oznámení o odstoupení Zhotoviteli, a vykázat Zhotovitele ze Staveniště. Zhotovitel je povinen poté, co mu bylo doručeno odstoupení do Smlouvy Objednatele, neprodleně</w:t>
      </w:r>
      <w:r w:rsidRPr="00175492">
        <w:rPr>
          <w:i/>
          <w:spacing w:val="-9"/>
        </w:rPr>
        <w:t xml:space="preserve"> </w:t>
      </w:r>
      <w:r w:rsidRPr="00175492">
        <w:rPr>
          <w:i/>
        </w:rPr>
        <w:t>skončit</w:t>
      </w:r>
      <w:r w:rsidRPr="00175492">
        <w:rPr>
          <w:i/>
          <w:spacing w:val="-8"/>
        </w:rPr>
        <w:t xml:space="preserve"> </w:t>
      </w:r>
      <w:r w:rsidRPr="00175492">
        <w:rPr>
          <w:i/>
        </w:rPr>
        <w:t>veškerou</w:t>
      </w:r>
      <w:r w:rsidRPr="00175492">
        <w:rPr>
          <w:i/>
          <w:spacing w:val="-9"/>
        </w:rPr>
        <w:t xml:space="preserve"> </w:t>
      </w:r>
      <w:r w:rsidRPr="00175492">
        <w:rPr>
          <w:i/>
        </w:rPr>
        <w:t>další</w:t>
      </w:r>
      <w:r w:rsidRPr="00175492">
        <w:rPr>
          <w:i/>
          <w:spacing w:val="-8"/>
        </w:rPr>
        <w:t xml:space="preserve"> </w:t>
      </w:r>
      <w:r w:rsidRPr="00175492">
        <w:rPr>
          <w:i/>
        </w:rPr>
        <w:t>práci</w:t>
      </w:r>
      <w:r w:rsidRPr="00175492">
        <w:rPr>
          <w:i/>
          <w:spacing w:val="-8"/>
        </w:rPr>
        <w:t xml:space="preserve"> </w:t>
      </w:r>
      <w:r w:rsidRPr="00175492">
        <w:rPr>
          <w:i/>
        </w:rPr>
        <w:t>na</w:t>
      </w:r>
      <w:r w:rsidRPr="00175492">
        <w:rPr>
          <w:i/>
          <w:spacing w:val="-9"/>
        </w:rPr>
        <w:t xml:space="preserve"> </w:t>
      </w:r>
      <w:r w:rsidRPr="00175492">
        <w:rPr>
          <w:i/>
        </w:rPr>
        <w:t>Díle</w:t>
      </w:r>
      <w:r w:rsidRPr="00175492">
        <w:rPr>
          <w:i/>
          <w:spacing w:val="-8"/>
        </w:rPr>
        <w:t xml:space="preserve"> </w:t>
      </w:r>
      <w:r w:rsidRPr="00175492">
        <w:rPr>
          <w:i/>
        </w:rPr>
        <w:t>mimo</w:t>
      </w:r>
      <w:r w:rsidRPr="00175492">
        <w:rPr>
          <w:i/>
          <w:spacing w:val="-11"/>
        </w:rPr>
        <w:t xml:space="preserve"> </w:t>
      </w:r>
      <w:r w:rsidRPr="00175492">
        <w:rPr>
          <w:i/>
        </w:rPr>
        <w:t>takovou</w:t>
      </w:r>
      <w:r w:rsidRPr="00175492">
        <w:rPr>
          <w:i/>
          <w:spacing w:val="-9"/>
        </w:rPr>
        <w:t xml:space="preserve"> </w:t>
      </w:r>
      <w:r w:rsidRPr="00175492">
        <w:rPr>
          <w:i/>
        </w:rPr>
        <w:t>práci,</w:t>
      </w:r>
      <w:r w:rsidRPr="00175492">
        <w:rPr>
          <w:i/>
          <w:spacing w:val="-10"/>
        </w:rPr>
        <w:t xml:space="preserve"> </w:t>
      </w:r>
      <w:r w:rsidRPr="00175492">
        <w:rPr>
          <w:i/>
        </w:rPr>
        <w:t>ke</w:t>
      </w:r>
      <w:r w:rsidRPr="00175492">
        <w:rPr>
          <w:i/>
          <w:spacing w:val="-8"/>
        </w:rPr>
        <w:t xml:space="preserve"> </w:t>
      </w:r>
      <w:r w:rsidRPr="00175492">
        <w:rPr>
          <w:i/>
        </w:rPr>
        <w:t>které</w:t>
      </w:r>
      <w:r w:rsidRPr="00175492">
        <w:rPr>
          <w:i/>
          <w:spacing w:val="-8"/>
        </w:rPr>
        <w:t xml:space="preserve"> </w:t>
      </w:r>
      <w:r w:rsidRPr="00175492">
        <w:rPr>
          <w:i/>
        </w:rPr>
        <w:t>byl</w:t>
      </w:r>
      <w:r w:rsidRPr="00175492">
        <w:rPr>
          <w:i/>
          <w:spacing w:val="-8"/>
        </w:rPr>
        <w:t xml:space="preserve"> </w:t>
      </w:r>
      <w:r w:rsidRPr="00175492">
        <w:rPr>
          <w:i/>
        </w:rPr>
        <w:t>vydán pokyn Správce stavby za účelem ochrany života a majetku nebo pro bezpečnost Díla</w:t>
      </w:r>
      <w:r w:rsidR="008D19C0">
        <w:rPr>
          <w:i/>
        </w:rPr>
        <w:t>,</w:t>
      </w:r>
      <w:r w:rsidRPr="00175492">
        <w:rPr>
          <w:i/>
        </w:rPr>
        <w:t xml:space="preserve"> a odklidit ze Staveniště veškeré ostatní Věci určené pro dílo mimo těch, které jsou potřebné pro</w:t>
      </w:r>
      <w:r w:rsidRPr="00175492">
        <w:rPr>
          <w:i/>
          <w:spacing w:val="-1"/>
        </w:rPr>
        <w:t xml:space="preserve"> </w:t>
      </w:r>
      <w:r w:rsidRPr="00175492">
        <w:rPr>
          <w:i/>
        </w:rPr>
        <w:t>bezpečnost.</w:t>
      </w:r>
    </w:p>
    <w:p w14:paraId="4C4AD4E2" w14:textId="77777777" w:rsidR="009A2E3C" w:rsidRPr="009A2E3C" w:rsidRDefault="009A2E3C" w:rsidP="009A2E3C">
      <w:pPr>
        <w:pStyle w:val="Zkladntext"/>
        <w:spacing w:line="244" w:lineRule="auto"/>
        <w:ind w:left="2012" w:right="158"/>
        <w:jc w:val="both"/>
        <w:rPr>
          <w:rFonts w:asciiTheme="minorHAnsi" w:hAnsiTheme="minorHAnsi" w:cstheme="minorHAnsi"/>
          <w:i/>
        </w:rPr>
      </w:pPr>
      <w:r w:rsidRPr="009A2E3C">
        <w:rPr>
          <w:rFonts w:asciiTheme="minorHAnsi" w:hAnsiTheme="minorHAnsi" w:cstheme="minorHAnsi"/>
          <w:i/>
        </w:rPr>
        <w:t>Objednatelovo</w:t>
      </w:r>
      <w:r w:rsidRPr="009A2E3C">
        <w:rPr>
          <w:rFonts w:asciiTheme="minorHAnsi" w:hAnsiTheme="minorHAnsi" w:cstheme="minorHAnsi"/>
          <w:i/>
          <w:spacing w:val="-12"/>
        </w:rPr>
        <w:t xml:space="preserve"> </w:t>
      </w:r>
      <w:r w:rsidRPr="009A2E3C">
        <w:rPr>
          <w:rFonts w:asciiTheme="minorHAnsi" w:hAnsiTheme="minorHAnsi" w:cstheme="minorHAnsi"/>
          <w:i/>
        </w:rPr>
        <w:t>rozhodnutí</w:t>
      </w:r>
      <w:r w:rsidRPr="009A2E3C">
        <w:rPr>
          <w:rFonts w:asciiTheme="minorHAnsi" w:hAnsiTheme="minorHAnsi" w:cstheme="minorHAnsi"/>
          <w:i/>
          <w:spacing w:val="-13"/>
        </w:rPr>
        <w:t xml:space="preserve"> </w:t>
      </w:r>
      <w:r w:rsidRPr="009A2E3C">
        <w:rPr>
          <w:rFonts w:asciiTheme="minorHAnsi" w:hAnsiTheme="minorHAnsi" w:cstheme="minorHAnsi"/>
          <w:i/>
        </w:rPr>
        <w:t>odstoupit</w:t>
      </w:r>
      <w:r w:rsidRPr="009A2E3C">
        <w:rPr>
          <w:rFonts w:asciiTheme="minorHAnsi" w:hAnsiTheme="minorHAnsi" w:cstheme="minorHAnsi"/>
          <w:i/>
          <w:spacing w:val="-11"/>
        </w:rPr>
        <w:t xml:space="preserve"> </w:t>
      </w:r>
      <w:r w:rsidRPr="009A2E3C">
        <w:rPr>
          <w:rFonts w:asciiTheme="minorHAnsi" w:hAnsiTheme="minorHAnsi" w:cstheme="minorHAnsi"/>
          <w:i/>
        </w:rPr>
        <w:t>od</w:t>
      </w:r>
      <w:r w:rsidRPr="009A2E3C">
        <w:rPr>
          <w:rFonts w:asciiTheme="minorHAnsi" w:hAnsiTheme="minorHAnsi" w:cstheme="minorHAnsi"/>
          <w:i/>
          <w:spacing w:val="-12"/>
        </w:rPr>
        <w:t xml:space="preserve"> </w:t>
      </w:r>
      <w:r w:rsidRPr="009A2E3C">
        <w:rPr>
          <w:rFonts w:asciiTheme="minorHAnsi" w:hAnsiTheme="minorHAnsi" w:cstheme="minorHAnsi"/>
          <w:i/>
        </w:rPr>
        <w:t>Smlouvy</w:t>
      </w:r>
      <w:r w:rsidRPr="009A2E3C">
        <w:rPr>
          <w:rFonts w:asciiTheme="minorHAnsi" w:hAnsiTheme="minorHAnsi" w:cstheme="minorHAnsi"/>
          <w:i/>
          <w:spacing w:val="-14"/>
        </w:rPr>
        <w:t xml:space="preserve"> </w:t>
      </w:r>
      <w:r w:rsidRPr="009A2E3C">
        <w:rPr>
          <w:rFonts w:asciiTheme="minorHAnsi" w:hAnsiTheme="minorHAnsi" w:cstheme="minorHAnsi"/>
          <w:i/>
        </w:rPr>
        <w:t>nemá</w:t>
      </w:r>
      <w:r w:rsidRPr="009A2E3C">
        <w:rPr>
          <w:rFonts w:asciiTheme="minorHAnsi" w:hAnsiTheme="minorHAnsi" w:cstheme="minorHAnsi"/>
          <w:i/>
          <w:spacing w:val="-9"/>
        </w:rPr>
        <w:t xml:space="preserve"> </w:t>
      </w:r>
      <w:r w:rsidRPr="009A2E3C">
        <w:rPr>
          <w:rFonts w:asciiTheme="minorHAnsi" w:hAnsiTheme="minorHAnsi" w:cstheme="minorHAnsi"/>
          <w:i/>
        </w:rPr>
        <w:t>žádný</w:t>
      </w:r>
      <w:r w:rsidRPr="009A2E3C">
        <w:rPr>
          <w:rFonts w:asciiTheme="minorHAnsi" w:hAnsiTheme="minorHAnsi" w:cstheme="minorHAnsi"/>
          <w:i/>
          <w:spacing w:val="-14"/>
        </w:rPr>
        <w:t xml:space="preserve"> </w:t>
      </w:r>
      <w:r w:rsidRPr="009A2E3C">
        <w:rPr>
          <w:rFonts w:asciiTheme="minorHAnsi" w:hAnsiTheme="minorHAnsi" w:cstheme="minorHAnsi"/>
          <w:i/>
        </w:rPr>
        <w:t>vliv</w:t>
      </w:r>
      <w:r w:rsidRPr="009A2E3C">
        <w:rPr>
          <w:rFonts w:asciiTheme="minorHAnsi" w:hAnsiTheme="minorHAnsi" w:cstheme="minorHAnsi"/>
          <w:i/>
          <w:spacing w:val="-14"/>
        </w:rPr>
        <w:t xml:space="preserve"> </w:t>
      </w:r>
      <w:r w:rsidRPr="009A2E3C">
        <w:rPr>
          <w:rFonts w:asciiTheme="minorHAnsi" w:hAnsiTheme="minorHAnsi" w:cstheme="minorHAnsi"/>
          <w:i/>
        </w:rPr>
        <w:t>na</w:t>
      </w:r>
      <w:r w:rsidRPr="009A2E3C">
        <w:rPr>
          <w:rFonts w:asciiTheme="minorHAnsi" w:hAnsiTheme="minorHAnsi" w:cstheme="minorHAnsi"/>
          <w:i/>
          <w:spacing w:val="-11"/>
        </w:rPr>
        <w:t xml:space="preserve"> </w:t>
      </w:r>
      <w:r w:rsidRPr="009A2E3C">
        <w:rPr>
          <w:rFonts w:asciiTheme="minorHAnsi" w:hAnsiTheme="minorHAnsi" w:cstheme="minorHAnsi"/>
          <w:i/>
        </w:rPr>
        <w:t>jakákoli</w:t>
      </w:r>
      <w:r w:rsidRPr="009A2E3C">
        <w:rPr>
          <w:rFonts w:asciiTheme="minorHAnsi" w:hAnsiTheme="minorHAnsi" w:cstheme="minorHAnsi"/>
          <w:i/>
          <w:spacing w:val="-13"/>
        </w:rPr>
        <w:t xml:space="preserve"> </w:t>
      </w:r>
      <w:r w:rsidRPr="009A2E3C">
        <w:rPr>
          <w:rFonts w:asciiTheme="minorHAnsi" w:hAnsiTheme="minorHAnsi" w:cstheme="minorHAnsi"/>
          <w:i/>
        </w:rPr>
        <w:t>jiná</w:t>
      </w:r>
      <w:r w:rsidRPr="009A2E3C">
        <w:rPr>
          <w:rFonts w:asciiTheme="minorHAnsi" w:hAnsiTheme="minorHAnsi" w:cstheme="minorHAnsi"/>
          <w:i/>
          <w:spacing w:val="-14"/>
        </w:rPr>
        <w:t xml:space="preserve"> </w:t>
      </w:r>
      <w:r w:rsidRPr="009A2E3C">
        <w:rPr>
          <w:rFonts w:asciiTheme="minorHAnsi" w:hAnsiTheme="minorHAnsi" w:cstheme="minorHAnsi"/>
          <w:i/>
        </w:rPr>
        <w:t>práva Objednatele, která má podle Smlouvy nebo</w:t>
      </w:r>
      <w:r w:rsidRPr="009A2E3C">
        <w:rPr>
          <w:rFonts w:asciiTheme="minorHAnsi" w:hAnsiTheme="minorHAnsi" w:cstheme="minorHAnsi"/>
          <w:i/>
          <w:spacing w:val="-6"/>
        </w:rPr>
        <w:t xml:space="preserve"> </w:t>
      </w:r>
      <w:r w:rsidRPr="009A2E3C">
        <w:rPr>
          <w:rFonts w:asciiTheme="minorHAnsi" w:hAnsiTheme="minorHAnsi" w:cstheme="minorHAnsi"/>
          <w:i/>
        </w:rPr>
        <w:t>jinak.</w:t>
      </w:r>
    </w:p>
    <w:p w14:paraId="6DD5BDBD" w14:textId="77777777" w:rsidR="009A2E3C" w:rsidRPr="009A2E3C" w:rsidRDefault="009A2E3C" w:rsidP="009A2E3C">
      <w:pPr>
        <w:pStyle w:val="Zkladntext"/>
        <w:spacing w:before="10"/>
        <w:rPr>
          <w:rFonts w:asciiTheme="minorHAnsi" w:hAnsiTheme="minorHAnsi" w:cstheme="minorHAnsi"/>
          <w:i/>
          <w:sz w:val="20"/>
        </w:rPr>
      </w:pPr>
    </w:p>
    <w:p w14:paraId="22CEF7A0" w14:textId="30C4E850" w:rsidR="009A2E3C" w:rsidRPr="00AE7FA9" w:rsidRDefault="009A2E3C" w:rsidP="005F2B0D">
      <w:pPr>
        <w:pStyle w:val="Zkladntext"/>
        <w:keepNext/>
        <w:keepLines/>
        <w:widowControl/>
        <w:spacing w:line="245" w:lineRule="auto"/>
        <w:ind w:left="2013" w:right="153"/>
        <w:jc w:val="both"/>
        <w:rPr>
          <w:rFonts w:asciiTheme="minorHAnsi" w:hAnsiTheme="minorHAnsi" w:cstheme="minorHAnsi"/>
          <w:i/>
        </w:rPr>
      </w:pPr>
      <w:r w:rsidRPr="009A2E3C">
        <w:rPr>
          <w:rFonts w:asciiTheme="minorHAnsi" w:hAnsiTheme="minorHAnsi" w:cstheme="minorHAnsi"/>
          <w:i/>
        </w:rPr>
        <w:t>Zhotovitel pak musí Staveniště opustit a doručit Správci stavby jakékoli požadované Věci</w:t>
      </w:r>
      <w:r w:rsidRPr="009A2E3C">
        <w:rPr>
          <w:rFonts w:asciiTheme="minorHAnsi" w:hAnsiTheme="minorHAnsi" w:cstheme="minorHAnsi"/>
          <w:i/>
          <w:spacing w:val="-7"/>
        </w:rPr>
        <w:t xml:space="preserve"> </w:t>
      </w:r>
      <w:r w:rsidRPr="009A2E3C">
        <w:rPr>
          <w:rFonts w:asciiTheme="minorHAnsi" w:hAnsiTheme="minorHAnsi" w:cstheme="minorHAnsi"/>
          <w:i/>
        </w:rPr>
        <w:t>určené</w:t>
      </w:r>
      <w:r w:rsidRPr="009A2E3C">
        <w:rPr>
          <w:rFonts w:asciiTheme="minorHAnsi" w:hAnsiTheme="minorHAnsi" w:cstheme="minorHAnsi"/>
          <w:i/>
          <w:spacing w:val="-6"/>
        </w:rPr>
        <w:t xml:space="preserve"> </w:t>
      </w:r>
      <w:r w:rsidRPr="009A2E3C">
        <w:rPr>
          <w:rFonts w:asciiTheme="minorHAnsi" w:hAnsiTheme="minorHAnsi" w:cstheme="minorHAnsi"/>
          <w:i/>
        </w:rPr>
        <w:t>pro</w:t>
      </w:r>
      <w:r w:rsidRPr="009A2E3C">
        <w:rPr>
          <w:rFonts w:asciiTheme="minorHAnsi" w:hAnsiTheme="minorHAnsi" w:cstheme="minorHAnsi"/>
          <w:i/>
          <w:spacing w:val="-5"/>
        </w:rPr>
        <w:t xml:space="preserve"> </w:t>
      </w:r>
      <w:r w:rsidRPr="009A2E3C">
        <w:rPr>
          <w:rFonts w:asciiTheme="minorHAnsi" w:hAnsiTheme="minorHAnsi" w:cstheme="minorHAnsi"/>
          <w:i/>
        </w:rPr>
        <w:t>dílo,</w:t>
      </w:r>
      <w:r w:rsidRPr="009A2E3C">
        <w:rPr>
          <w:rFonts w:asciiTheme="minorHAnsi" w:hAnsiTheme="minorHAnsi" w:cstheme="minorHAnsi"/>
          <w:i/>
          <w:spacing w:val="-6"/>
        </w:rPr>
        <w:t xml:space="preserve"> </w:t>
      </w:r>
      <w:r w:rsidRPr="009A2E3C">
        <w:rPr>
          <w:rFonts w:asciiTheme="minorHAnsi" w:hAnsiTheme="minorHAnsi" w:cstheme="minorHAnsi"/>
          <w:i/>
        </w:rPr>
        <w:t>všechny</w:t>
      </w:r>
      <w:r w:rsidRPr="009A2E3C">
        <w:rPr>
          <w:rFonts w:asciiTheme="minorHAnsi" w:hAnsiTheme="minorHAnsi" w:cstheme="minorHAnsi"/>
          <w:i/>
          <w:spacing w:val="-7"/>
        </w:rPr>
        <w:t xml:space="preserve"> </w:t>
      </w:r>
      <w:r w:rsidRPr="009A2E3C">
        <w:rPr>
          <w:rFonts w:asciiTheme="minorHAnsi" w:hAnsiTheme="minorHAnsi" w:cstheme="minorHAnsi"/>
          <w:i/>
        </w:rPr>
        <w:t>Dokumenty</w:t>
      </w:r>
      <w:r w:rsidRPr="009A2E3C">
        <w:rPr>
          <w:rFonts w:asciiTheme="minorHAnsi" w:hAnsiTheme="minorHAnsi" w:cstheme="minorHAnsi"/>
          <w:i/>
          <w:spacing w:val="-7"/>
        </w:rPr>
        <w:t xml:space="preserve"> </w:t>
      </w:r>
      <w:r w:rsidRPr="009A2E3C">
        <w:rPr>
          <w:rFonts w:asciiTheme="minorHAnsi" w:hAnsiTheme="minorHAnsi" w:cstheme="minorHAnsi"/>
          <w:i/>
        </w:rPr>
        <w:t>zhotovitele</w:t>
      </w:r>
      <w:r w:rsidRPr="009A2E3C">
        <w:rPr>
          <w:rFonts w:asciiTheme="minorHAnsi" w:hAnsiTheme="minorHAnsi" w:cstheme="minorHAnsi"/>
          <w:i/>
          <w:spacing w:val="-9"/>
        </w:rPr>
        <w:t xml:space="preserve"> </w:t>
      </w:r>
      <w:r w:rsidRPr="009A2E3C">
        <w:rPr>
          <w:rFonts w:asciiTheme="minorHAnsi" w:hAnsiTheme="minorHAnsi" w:cstheme="minorHAnsi"/>
          <w:i/>
        </w:rPr>
        <w:t>a</w:t>
      </w:r>
      <w:r w:rsidRPr="009A2E3C">
        <w:rPr>
          <w:rFonts w:asciiTheme="minorHAnsi" w:hAnsiTheme="minorHAnsi" w:cstheme="minorHAnsi"/>
          <w:i/>
          <w:spacing w:val="-4"/>
        </w:rPr>
        <w:t xml:space="preserve"> </w:t>
      </w:r>
      <w:r w:rsidRPr="009A2E3C">
        <w:rPr>
          <w:rFonts w:asciiTheme="minorHAnsi" w:hAnsiTheme="minorHAnsi" w:cstheme="minorHAnsi"/>
          <w:i/>
        </w:rPr>
        <w:t>další</w:t>
      </w:r>
      <w:r w:rsidRPr="009A2E3C">
        <w:rPr>
          <w:rFonts w:asciiTheme="minorHAnsi" w:hAnsiTheme="minorHAnsi" w:cstheme="minorHAnsi"/>
          <w:i/>
          <w:spacing w:val="-5"/>
        </w:rPr>
        <w:t xml:space="preserve"> </w:t>
      </w:r>
      <w:r w:rsidRPr="009A2E3C">
        <w:rPr>
          <w:rFonts w:asciiTheme="minorHAnsi" w:hAnsiTheme="minorHAnsi" w:cstheme="minorHAnsi"/>
          <w:i/>
        </w:rPr>
        <w:t>projektovou</w:t>
      </w:r>
      <w:r w:rsidRPr="009A2E3C">
        <w:rPr>
          <w:rFonts w:asciiTheme="minorHAnsi" w:hAnsiTheme="minorHAnsi" w:cstheme="minorHAnsi"/>
          <w:i/>
          <w:spacing w:val="-5"/>
        </w:rPr>
        <w:t xml:space="preserve"> </w:t>
      </w:r>
      <w:r w:rsidRPr="009A2E3C">
        <w:rPr>
          <w:rFonts w:asciiTheme="minorHAnsi" w:hAnsiTheme="minorHAnsi" w:cstheme="minorHAnsi"/>
          <w:i/>
        </w:rPr>
        <w:t>dokumentaci jím nebo pro něho zhotovenou</w:t>
      </w:r>
      <w:r w:rsidR="00AE7FA9">
        <w:rPr>
          <w:rFonts w:asciiTheme="minorHAnsi" w:hAnsiTheme="minorHAnsi" w:cstheme="minorHAnsi"/>
          <w:i/>
        </w:rPr>
        <w:t xml:space="preserve">, </w:t>
      </w:r>
      <w:r w:rsidR="00AE7FA9" w:rsidRPr="00AE7FA9">
        <w:rPr>
          <w:rFonts w:asciiTheme="minorHAnsi" w:hAnsiTheme="minorHAnsi" w:cstheme="minorHAnsi"/>
          <w:i/>
        </w:rPr>
        <w:t>a to ve lhůtě 14 dní od doručení odstoupení od Smlouvy</w:t>
      </w:r>
      <w:r w:rsidRPr="009A2E3C">
        <w:rPr>
          <w:rFonts w:asciiTheme="minorHAnsi" w:hAnsiTheme="minorHAnsi" w:cstheme="minorHAnsi"/>
          <w:i/>
        </w:rPr>
        <w:t>. Zhotovitel však musí vynaložit veškeré úsilí, aby ihned postupoval</w:t>
      </w:r>
      <w:r w:rsidRPr="009A2E3C">
        <w:rPr>
          <w:rFonts w:asciiTheme="minorHAnsi" w:hAnsiTheme="minorHAnsi" w:cstheme="minorHAnsi"/>
          <w:i/>
          <w:spacing w:val="-10"/>
        </w:rPr>
        <w:t xml:space="preserve"> </w:t>
      </w:r>
      <w:r w:rsidRPr="009A2E3C">
        <w:rPr>
          <w:rFonts w:asciiTheme="minorHAnsi" w:hAnsiTheme="minorHAnsi" w:cstheme="minorHAnsi"/>
          <w:i/>
        </w:rPr>
        <w:t>v</w:t>
      </w:r>
      <w:r w:rsidRPr="009A2E3C">
        <w:rPr>
          <w:rFonts w:asciiTheme="minorHAnsi" w:hAnsiTheme="minorHAnsi" w:cstheme="minorHAnsi"/>
          <w:i/>
          <w:spacing w:val="-12"/>
        </w:rPr>
        <w:t xml:space="preserve"> </w:t>
      </w:r>
      <w:r w:rsidRPr="009A2E3C">
        <w:rPr>
          <w:rFonts w:asciiTheme="minorHAnsi" w:hAnsiTheme="minorHAnsi" w:cstheme="minorHAnsi"/>
          <w:i/>
        </w:rPr>
        <w:t>souladu</w:t>
      </w:r>
      <w:r w:rsidRPr="009A2E3C">
        <w:rPr>
          <w:rFonts w:asciiTheme="minorHAnsi" w:hAnsiTheme="minorHAnsi" w:cstheme="minorHAnsi"/>
          <w:i/>
          <w:spacing w:val="-9"/>
        </w:rPr>
        <w:t xml:space="preserve"> </w:t>
      </w:r>
      <w:r w:rsidRPr="009A2E3C">
        <w:rPr>
          <w:rFonts w:asciiTheme="minorHAnsi" w:hAnsiTheme="minorHAnsi" w:cstheme="minorHAnsi"/>
          <w:i/>
        </w:rPr>
        <w:t>s</w:t>
      </w:r>
      <w:r w:rsidRPr="009A2E3C">
        <w:rPr>
          <w:rFonts w:asciiTheme="minorHAnsi" w:hAnsiTheme="minorHAnsi" w:cstheme="minorHAnsi"/>
          <w:i/>
          <w:spacing w:val="-10"/>
        </w:rPr>
        <w:t xml:space="preserve"> </w:t>
      </w:r>
      <w:r w:rsidRPr="009A2E3C">
        <w:rPr>
          <w:rFonts w:asciiTheme="minorHAnsi" w:hAnsiTheme="minorHAnsi" w:cstheme="minorHAnsi"/>
          <w:i/>
        </w:rPr>
        <w:t>přiměřenými</w:t>
      </w:r>
      <w:r w:rsidRPr="009A2E3C">
        <w:rPr>
          <w:rFonts w:asciiTheme="minorHAnsi" w:hAnsiTheme="minorHAnsi" w:cstheme="minorHAnsi"/>
          <w:i/>
          <w:spacing w:val="-9"/>
        </w:rPr>
        <w:t xml:space="preserve"> </w:t>
      </w:r>
      <w:r w:rsidRPr="009A2E3C">
        <w:rPr>
          <w:rFonts w:asciiTheme="minorHAnsi" w:hAnsiTheme="minorHAnsi" w:cstheme="minorHAnsi"/>
          <w:i/>
        </w:rPr>
        <w:t>pokyny</w:t>
      </w:r>
      <w:r w:rsidRPr="009A2E3C">
        <w:rPr>
          <w:rFonts w:asciiTheme="minorHAnsi" w:hAnsiTheme="minorHAnsi" w:cstheme="minorHAnsi"/>
          <w:i/>
          <w:spacing w:val="-12"/>
        </w:rPr>
        <w:t xml:space="preserve"> </w:t>
      </w:r>
      <w:r w:rsidRPr="009A2E3C">
        <w:rPr>
          <w:rFonts w:asciiTheme="minorHAnsi" w:hAnsiTheme="minorHAnsi" w:cstheme="minorHAnsi"/>
          <w:i/>
        </w:rPr>
        <w:t>obsaženými</w:t>
      </w:r>
      <w:r w:rsidRPr="009A2E3C">
        <w:rPr>
          <w:rFonts w:asciiTheme="minorHAnsi" w:hAnsiTheme="minorHAnsi" w:cstheme="minorHAnsi"/>
          <w:i/>
          <w:spacing w:val="-7"/>
        </w:rPr>
        <w:t xml:space="preserve"> </w:t>
      </w:r>
      <w:r w:rsidRPr="009A2E3C">
        <w:rPr>
          <w:rFonts w:asciiTheme="minorHAnsi" w:hAnsiTheme="minorHAnsi" w:cstheme="minorHAnsi"/>
          <w:i/>
        </w:rPr>
        <w:t>v</w:t>
      </w:r>
      <w:r w:rsidRPr="009A2E3C">
        <w:rPr>
          <w:rFonts w:asciiTheme="minorHAnsi" w:hAnsiTheme="minorHAnsi" w:cstheme="minorHAnsi"/>
          <w:i/>
          <w:spacing w:val="-13"/>
        </w:rPr>
        <w:t xml:space="preserve"> </w:t>
      </w:r>
      <w:r w:rsidRPr="009A2E3C">
        <w:rPr>
          <w:rFonts w:asciiTheme="minorHAnsi" w:hAnsiTheme="minorHAnsi" w:cstheme="minorHAnsi"/>
          <w:i/>
        </w:rPr>
        <w:t>oznámení</w:t>
      </w:r>
      <w:r w:rsidRPr="009A2E3C">
        <w:rPr>
          <w:rFonts w:asciiTheme="minorHAnsi" w:hAnsiTheme="minorHAnsi" w:cstheme="minorHAnsi"/>
          <w:i/>
          <w:spacing w:val="-9"/>
        </w:rPr>
        <w:t xml:space="preserve"> </w:t>
      </w:r>
      <w:r w:rsidRPr="009A2E3C">
        <w:rPr>
          <w:rFonts w:asciiTheme="minorHAnsi" w:hAnsiTheme="minorHAnsi" w:cstheme="minorHAnsi"/>
          <w:i/>
        </w:rPr>
        <w:t>(i)</w:t>
      </w:r>
      <w:r w:rsidRPr="009A2E3C">
        <w:rPr>
          <w:rFonts w:asciiTheme="minorHAnsi" w:hAnsiTheme="minorHAnsi" w:cstheme="minorHAnsi"/>
          <w:i/>
          <w:spacing w:val="-9"/>
        </w:rPr>
        <w:t xml:space="preserve"> </w:t>
      </w:r>
      <w:r w:rsidRPr="009A2E3C">
        <w:rPr>
          <w:rFonts w:asciiTheme="minorHAnsi" w:hAnsiTheme="minorHAnsi" w:cstheme="minorHAnsi"/>
          <w:i/>
        </w:rPr>
        <w:t>ve</w:t>
      </w:r>
      <w:r w:rsidRPr="009A2E3C">
        <w:rPr>
          <w:rFonts w:asciiTheme="minorHAnsi" w:hAnsiTheme="minorHAnsi" w:cstheme="minorHAnsi"/>
          <w:i/>
          <w:spacing w:val="-9"/>
        </w:rPr>
        <w:t xml:space="preserve"> </w:t>
      </w:r>
      <w:r w:rsidRPr="009A2E3C">
        <w:rPr>
          <w:rFonts w:asciiTheme="minorHAnsi" w:hAnsiTheme="minorHAnsi" w:cstheme="minorHAnsi"/>
          <w:i/>
        </w:rPr>
        <w:t>věci</w:t>
      </w:r>
      <w:r w:rsidRPr="009A2E3C">
        <w:rPr>
          <w:rFonts w:asciiTheme="minorHAnsi" w:hAnsiTheme="minorHAnsi" w:cstheme="minorHAnsi"/>
          <w:i/>
          <w:spacing w:val="-10"/>
        </w:rPr>
        <w:t xml:space="preserve"> </w:t>
      </w:r>
      <w:r w:rsidRPr="009A2E3C">
        <w:rPr>
          <w:rFonts w:asciiTheme="minorHAnsi" w:hAnsiTheme="minorHAnsi" w:cstheme="minorHAnsi"/>
          <w:i/>
        </w:rPr>
        <w:t>postoupení</w:t>
      </w:r>
      <w:r w:rsidRPr="009A2E3C">
        <w:rPr>
          <w:rFonts w:asciiTheme="minorHAnsi" w:hAnsiTheme="minorHAnsi" w:cstheme="minorHAnsi"/>
          <w:i/>
          <w:spacing w:val="-6"/>
        </w:rPr>
        <w:t xml:space="preserve"> </w:t>
      </w:r>
      <w:r w:rsidRPr="009A2E3C">
        <w:rPr>
          <w:rFonts w:asciiTheme="minorHAnsi" w:hAnsiTheme="minorHAnsi" w:cstheme="minorHAnsi"/>
          <w:i/>
        </w:rPr>
        <w:t>jakékoli</w:t>
      </w:r>
      <w:r w:rsidRPr="009A2E3C">
        <w:rPr>
          <w:rFonts w:asciiTheme="minorHAnsi" w:hAnsiTheme="minorHAnsi" w:cstheme="minorHAnsi"/>
          <w:i/>
          <w:spacing w:val="-3"/>
        </w:rPr>
        <w:t xml:space="preserve"> </w:t>
      </w:r>
      <w:proofErr w:type="spellStart"/>
      <w:r w:rsidRPr="009A2E3C">
        <w:rPr>
          <w:rFonts w:asciiTheme="minorHAnsi" w:hAnsiTheme="minorHAnsi" w:cstheme="minorHAnsi"/>
          <w:i/>
        </w:rPr>
        <w:t>podzhotovitelské</w:t>
      </w:r>
      <w:proofErr w:type="spellEnd"/>
      <w:r w:rsidRPr="009A2E3C">
        <w:rPr>
          <w:rFonts w:asciiTheme="minorHAnsi" w:hAnsiTheme="minorHAnsi" w:cstheme="minorHAnsi"/>
          <w:i/>
          <w:spacing w:val="-4"/>
        </w:rPr>
        <w:t xml:space="preserve"> </w:t>
      </w:r>
      <w:r w:rsidRPr="009A2E3C">
        <w:rPr>
          <w:rFonts w:asciiTheme="minorHAnsi" w:hAnsiTheme="minorHAnsi" w:cstheme="minorHAnsi"/>
          <w:i/>
        </w:rPr>
        <w:t>smlouvy</w:t>
      </w:r>
      <w:r w:rsidRPr="009A2E3C">
        <w:rPr>
          <w:rFonts w:asciiTheme="minorHAnsi" w:hAnsiTheme="minorHAnsi" w:cstheme="minorHAnsi"/>
          <w:i/>
          <w:spacing w:val="-6"/>
        </w:rPr>
        <w:t xml:space="preserve"> </w:t>
      </w:r>
      <w:r w:rsidRPr="009A2E3C">
        <w:rPr>
          <w:rFonts w:asciiTheme="minorHAnsi" w:hAnsiTheme="minorHAnsi" w:cstheme="minorHAnsi"/>
          <w:i/>
        </w:rPr>
        <w:t>a</w:t>
      </w:r>
      <w:r w:rsidRPr="009A2E3C">
        <w:rPr>
          <w:rFonts w:asciiTheme="minorHAnsi" w:hAnsiTheme="minorHAnsi" w:cstheme="minorHAnsi"/>
          <w:i/>
          <w:spacing w:val="-3"/>
        </w:rPr>
        <w:t xml:space="preserve"> </w:t>
      </w:r>
      <w:r w:rsidRPr="009A2E3C">
        <w:rPr>
          <w:rFonts w:asciiTheme="minorHAnsi" w:hAnsiTheme="minorHAnsi" w:cstheme="minorHAnsi"/>
          <w:i/>
        </w:rPr>
        <w:t>(</w:t>
      </w:r>
      <w:proofErr w:type="spellStart"/>
      <w:r w:rsidRPr="009A2E3C">
        <w:rPr>
          <w:rFonts w:asciiTheme="minorHAnsi" w:hAnsiTheme="minorHAnsi" w:cstheme="minorHAnsi"/>
          <w:i/>
        </w:rPr>
        <w:t>ii</w:t>
      </w:r>
      <w:proofErr w:type="spellEnd"/>
      <w:r w:rsidRPr="009A2E3C">
        <w:rPr>
          <w:rFonts w:asciiTheme="minorHAnsi" w:hAnsiTheme="minorHAnsi" w:cstheme="minorHAnsi"/>
          <w:i/>
        </w:rPr>
        <w:t>)</w:t>
      </w:r>
      <w:r w:rsidRPr="009A2E3C">
        <w:rPr>
          <w:rFonts w:asciiTheme="minorHAnsi" w:hAnsiTheme="minorHAnsi" w:cstheme="minorHAnsi"/>
          <w:i/>
          <w:spacing w:val="-4"/>
        </w:rPr>
        <w:t xml:space="preserve"> </w:t>
      </w:r>
      <w:r w:rsidRPr="009A2E3C">
        <w:rPr>
          <w:rFonts w:asciiTheme="minorHAnsi" w:hAnsiTheme="minorHAnsi" w:cstheme="minorHAnsi"/>
          <w:i/>
        </w:rPr>
        <w:t>za</w:t>
      </w:r>
      <w:r w:rsidRPr="009A2E3C">
        <w:rPr>
          <w:rFonts w:asciiTheme="minorHAnsi" w:hAnsiTheme="minorHAnsi" w:cstheme="minorHAnsi"/>
          <w:i/>
          <w:spacing w:val="-3"/>
        </w:rPr>
        <w:t xml:space="preserve"> </w:t>
      </w:r>
      <w:r w:rsidRPr="009A2E3C">
        <w:rPr>
          <w:rFonts w:asciiTheme="minorHAnsi" w:hAnsiTheme="minorHAnsi" w:cstheme="minorHAnsi"/>
          <w:i/>
        </w:rPr>
        <w:t>účelem</w:t>
      </w:r>
      <w:r w:rsidRPr="009A2E3C">
        <w:rPr>
          <w:rFonts w:asciiTheme="minorHAnsi" w:hAnsiTheme="minorHAnsi" w:cstheme="minorHAnsi"/>
          <w:i/>
          <w:spacing w:val="-7"/>
        </w:rPr>
        <w:t xml:space="preserve"> </w:t>
      </w:r>
      <w:r w:rsidRPr="009A2E3C">
        <w:rPr>
          <w:rFonts w:asciiTheme="minorHAnsi" w:hAnsiTheme="minorHAnsi" w:cstheme="minorHAnsi"/>
          <w:i/>
        </w:rPr>
        <w:t>ochrany</w:t>
      </w:r>
      <w:r w:rsidRPr="009A2E3C">
        <w:rPr>
          <w:rFonts w:asciiTheme="minorHAnsi" w:hAnsiTheme="minorHAnsi" w:cstheme="minorHAnsi"/>
          <w:i/>
          <w:spacing w:val="-7"/>
        </w:rPr>
        <w:t xml:space="preserve"> </w:t>
      </w:r>
      <w:r w:rsidRPr="009A2E3C">
        <w:rPr>
          <w:rFonts w:asciiTheme="minorHAnsi" w:hAnsiTheme="minorHAnsi" w:cstheme="minorHAnsi"/>
          <w:i/>
        </w:rPr>
        <w:t>života</w:t>
      </w:r>
      <w:r w:rsidRPr="009A2E3C">
        <w:rPr>
          <w:rFonts w:asciiTheme="minorHAnsi" w:hAnsiTheme="minorHAnsi" w:cstheme="minorHAnsi"/>
          <w:i/>
          <w:spacing w:val="-3"/>
        </w:rPr>
        <w:t xml:space="preserve"> </w:t>
      </w:r>
      <w:r w:rsidRPr="009A2E3C">
        <w:rPr>
          <w:rFonts w:asciiTheme="minorHAnsi" w:hAnsiTheme="minorHAnsi" w:cstheme="minorHAnsi"/>
          <w:i/>
        </w:rPr>
        <w:t>a</w:t>
      </w:r>
      <w:r w:rsidRPr="009A2E3C">
        <w:rPr>
          <w:rFonts w:asciiTheme="minorHAnsi" w:hAnsiTheme="minorHAnsi" w:cstheme="minorHAnsi"/>
          <w:i/>
          <w:spacing w:val="-4"/>
        </w:rPr>
        <w:t xml:space="preserve"> </w:t>
      </w:r>
      <w:r w:rsidRPr="009A2E3C">
        <w:rPr>
          <w:rFonts w:asciiTheme="minorHAnsi" w:hAnsiTheme="minorHAnsi" w:cstheme="minorHAnsi"/>
          <w:i/>
        </w:rPr>
        <w:t>majetku</w:t>
      </w:r>
      <w:r w:rsidRPr="009A2E3C">
        <w:rPr>
          <w:rFonts w:asciiTheme="minorHAnsi" w:hAnsiTheme="minorHAnsi" w:cstheme="minorHAnsi"/>
          <w:i/>
          <w:spacing w:val="-4"/>
        </w:rPr>
        <w:t xml:space="preserve"> </w:t>
      </w:r>
      <w:r w:rsidRPr="009A2E3C">
        <w:rPr>
          <w:rFonts w:asciiTheme="minorHAnsi" w:hAnsiTheme="minorHAnsi" w:cstheme="minorHAnsi"/>
          <w:i/>
        </w:rPr>
        <w:t>nebo pro bezpečnost Díla.</w:t>
      </w:r>
    </w:p>
    <w:p w14:paraId="78FE73E9" w14:textId="77777777" w:rsidR="009A2E3C" w:rsidRPr="009A2E3C" w:rsidRDefault="009A2E3C" w:rsidP="009A2E3C">
      <w:pPr>
        <w:pStyle w:val="Zkladntext"/>
        <w:spacing w:before="1"/>
        <w:rPr>
          <w:rFonts w:asciiTheme="minorHAnsi" w:hAnsiTheme="minorHAnsi" w:cstheme="minorHAnsi"/>
          <w:i/>
          <w:sz w:val="21"/>
        </w:rPr>
      </w:pPr>
    </w:p>
    <w:p w14:paraId="54B1BA17" w14:textId="77777777" w:rsidR="009A2E3C" w:rsidRPr="009A2E3C" w:rsidRDefault="009A2E3C" w:rsidP="009A2E3C">
      <w:pPr>
        <w:pStyle w:val="Zkladntext"/>
        <w:spacing w:before="1" w:line="244" w:lineRule="auto"/>
        <w:ind w:left="2012" w:right="151"/>
        <w:jc w:val="both"/>
        <w:rPr>
          <w:rFonts w:asciiTheme="minorHAnsi" w:hAnsiTheme="minorHAnsi" w:cstheme="minorHAnsi"/>
          <w:i/>
        </w:rPr>
      </w:pPr>
      <w:r w:rsidRPr="009A2E3C">
        <w:rPr>
          <w:rFonts w:asciiTheme="minorHAnsi" w:hAnsiTheme="minorHAnsi" w:cstheme="minorHAnsi"/>
          <w:i/>
        </w:rPr>
        <w:t>Po odstoupení může Objednatel dokončit Dílo nebo zajistit, aby ho dokončil jakýkoli jiný</w:t>
      </w:r>
      <w:r w:rsidRPr="009A2E3C">
        <w:rPr>
          <w:rFonts w:asciiTheme="minorHAnsi" w:hAnsiTheme="minorHAnsi" w:cstheme="minorHAnsi"/>
          <w:i/>
          <w:spacing w:val="-13"/>
        </w:rPr>
        <w:t xml:space="preserve"> </w:t>
      </w:r>
      <w:r w:rsidRPr="009A2E3C">
        <w:rPr>
          <w:rFonts w:asciiTheme="minorHAnsi" w:hAnsiTheme="minorHAnsi" w:cstheme="minorHAnsi"/>
          <w:i/>
        </w:rPr>
        <w:t>subjekt.</w:t>
      </w:r>
      <w:r w:rsidRPr="009A2E3C">
        <w:rPr>
          <w:rFonts w:asciiTheme="minorHAnsi" w:hAnsiTheme="minorHAnsi" w:cstheme="minorHAnsi"/>
          <w:i/>
          <w:spacing w:val="-11"/>
        </w:rPr>
        <w:t xml:space="preserve"> </w:t>
      </w:r>
      <w:r w:rsidRPr="009A2E3C">
        <w:rPr>
          <w:rFonts w:asciiTheme="minorHAnsi" w:hAnsiTheme="minorHAnsi" w:cstheme="minorHAnsi"/>
          <w:i/>
        </w:rPr>
        <w:t>Objednatel</w:t>
      </w:r>
      <w:r w:rsidRPr="009A2E3C">
        <w:rPr>
          <w:rFonts w:asciiTheme="minorHAnsi" w:hAnsiTheme="minorHAnsi" w:cstheme="minorHAnsi"/>
          <w:i/>
          <w:spacing w:val="-12"/>
        </w:rPr>
        <w:t xml:space="preserve"> </w:t>
      </w:r>
      <w:r w:rsidRPr="009A2E3C">
        <w:rPr>
          <w:rFonts w:asciiTheme="minorHAnsi" w:hAnsiTheme="minorHAnsi" w:cstheme="minorHAnsi"/>
          <w:i/>
        </w:rPr>
        <w:t>a</w:t>
      </w:r>
      <w:r w:rsidRPr="009A2E3C">
        <w:rPr>
          <w:rFonts w:asciiTheme="minorHAnsi" w:hAnsiTheme="minorHAnsi" w:cstheme="minorHAnsi"/>
          <w:i/>
          <w:spacing w:val="-9"/>
        </w:rPr>
        <w:t xml:space="preserve"> </w:t>
      </w:r>
      <w:r w:rsidRPr="009A2E3C">
        <w:rPr>
          <w:rFonts w:asciiTheme="minorHAnsi" w:hAnsiTheme="minorHAnsi" w:cstheme="minorHAnsi"/>
          <w:i/>
        </w:rPr>
        <w:t>tyto</w:t>
      </w:r>
      <w:r w:rsidRPr="009A2E3C">
        <w:rPr>
          <w:rFonts w:asciiTheme="minorHAnsi" w:hAnsiTheme="minorHAnsi" w:cstheme="minorHAnsi"/>
          <w:i/>
          <w:spacing w:val="-11"/>
        </w:rPr>
        <w:t xml:space="preserve"> </w:t>
      </w:r>
      <w:r w:rsidRPr="009A2E3C">
        <w:rPr>
          <w:rFonts w:asciiTheme="minorHAnsi" w:hAnsiTheme="minorHAnsi" w:cstheme="minorHAnsi"/>
          <w:i/>
        </w:rPr>
        <w:t>subjekty</w:t>
      </w:r>
      <w:r w:rsidRPr="009A2E3C">
        <w:rPr>
          <w:rFonts w:asciiTheme="minorHAnsi" w:hAnsiTheme="minorHAnsi" w:cstheme="minorHAnsi"/>
          <w:i/>
          <w:spacing w:val="-13"/>
        </w:rPr>
        <w:t xml:space="preserve"> </w:t>
      </w:r>
      <w:r w:rsidRPr="009A2E3C">
        <w:rPr>
          <w:rFonts w:asciiTheme="minorHAnsi" w:hAnsiTheme="minorHAnsi" w:cstheme="minorHAnsi"/>
          <w:i/>
        </w:rPr>
        <w:t>pak</w:t>
      </w:r>
      <w:r w:rsidRPr="009A2E3C">
        <w:rPr>
          <w:rFonts w:asciiTheme="minorHAnsi" w:hAnsiTheme="minorHAnsi" w:cstheme="minorHAnsi"/>
          <w:i/>
          <w:spacing w:val="-11"/>
        </w:rPr>
        <w:t xml:space="preserve"> </w:t>
      </w:r>
      <w:r w:rsidRPr="009A2E3C">
        <w:rPr>
          <w:rFonts w:asciiTheme="minorHAnsi" w:hAnsiTheme="minorHAnsi" w:cstheme="minorHAnsi"/>
          <w:i/>
        </w:rPr>
        <w:t>mohou</w:t>
      </w:r>
      <w:r w:rsidRPr="009A2E3C">
        <w:rPr>
          <w:rFonts w:asciiTheme="minorHAnsi" w:hAnsiTheme="minorHAnsi" w:cstheme="minorHAnsi"/>
          <w:i/>
          <w:spacing w:val="-10"/>
        </w:rPr>
        <w:t xml:space="preserve"> </w:t>
      </w:r>
      <w:r w:rsidRPr="009A2E3C">
        <w:rPr>
          <w:rFonts w:asciiTheme="minorHAnsi" w:hAnsiTheme="minorHAnsi" w:cstheme="minorHAnsi"/>
          <w:i/>
        </w:rPr>
        <w:t>použít</w:t>
      </w:r>
      <w:r w:rsidRPr="009A2E3C">
        <w:rPr>
          <w:rFonts w:asciiTheme="minorHAnsi" w:hAnsiTheme="minorHAnsi" w:cstheme="minorHAnsi"/>
          <w:i/>
          <w:spacing w:val="-12"/>
        </w:rPr>
        <w:t xml:space="preserve"> </w:t>
      </w:r>
      <w:r w:rsidRPr="009A2E3C">
        <w:rPr>
          <w:rFonts w:asciiTheme="minorHAnsi" w:hAnsiTheme="minorHAnsi" w:cstheme="minorHAnsi"/>
          <w:i/>
        </w:rPr>
        <w:t>jakékoli</w:t>
      </w:r>
      <w:r w:rsidRPr="009A2E3C">
        <w:rPr>
          <w:rFonts w:asciiTheme="minorHAnsi" w:hAnsiTheme="minorHAnsi" w:cstheme="minorHAnsi"/>
          <w:i/>
          <w:spacing w:val="-12"/>
        </w:rPr>
        <w:t xml:space="preserve"> </w:t>
      </w:r>
      <w:r w:rsidRPr="009A2E3C">
        <w:rPr>
          <w:rFonts w:asciiTheme="minorHAnsi" w:hAnsiTheme="minorHAnsi" w:cstheme="minorHAnsi"/>
          <w:i/>
        </w:rPr>
        <w:t>Věci</w:t>
      </w:r>
      <w:r w:rsidRPr="009A2E3C">
        <w:rPr>
          <w:rFonts w:asciiTheme="minorHAnsi" w:hAnsiTheme="minorHAnsi" w:cstheme="minorHAnsi"/>
          <w:i/>
          <w:spacing w:val="-10"/>
        </w:rPr>
        <w:t xml:space="preserve"> </w:t>
      </w:r>
      <w:r w:rsidRPr="009A2E3C">
        <w:rPr>
          <w:rFonts w:asciiTheme="minorHAnsi" w:hAnsiTheme="minorHAnsi" w:cstheme="minorHAnsi"/>
          <w:i/>
        </w:rPr>
        <w:t>určené</w:t>
      </w:r>
      <w:r w:rsidRPr="009A2E3C">
        <w:rPr>
          <w:rFonts w:asciiTheme="minorHAnsi" w:hAnsiTheme="minorHAnsi" w:cstheme="minorHAnsi"/>
          <w:i/>
          <w:spacing w:val="-12"/>
        </w:rPr>
        <w:t xml:space="preserve"> </w:t>
      </w:r>
      <w:r w:rsidRPr="009A2E3C">
        <w:rPr>
          <w:rFonts w:asciiTheme="minorHAnsi" w:hAnsiTheme="minorHAnsi" w:cstheme="minorHAnsi"/>
          <w:i/>
        </w:rPr>
        <w:t>pro</w:t>
      </w:r>
      <w:r w:rsidRPr="009A2E3C">
        <w:rPr>
          <w:rFonts w:asciiTheme="minorHAnsi" w:hAnsiTheme="minorHAnsi" w:cstheme="minorHAnsi"/>
          <w:i/>
          <w:spacing w:val="-13"/>
        </w:rPr>
        <w:t xml:space="preserve"> </w:t>
      </w:r>
      <w:r w:rsidRPr="009A2E3C">
        <w:rPr>
          <w:rFonts w:asciiTheme="minorHAnsi" w:hAnsiTheme="minorHAnsi" w:cstheme="minorHAnsi"/>
          <w:i/>
        </w:rPr>
        <w:t>dílo, Dokumenty zhotovitele a další projektovou dokumentaci zhotovenou Zhotovitelem nebo jeho</w:t>
      </w:r>
      <w:r w:rsidRPr="009A2E3C">
        <w:rPr>
          <w:rFonts w:asciiTheme="minorHAnsi" w:hAnsiTheme="minorHAnsi" w:cstheme="minorHAnsi"/>
          <w:i/>
          <w:spacing w:val="-4"/>
        </w:rPr>
        <w:t xml:space="preserve"> </w:t>
      </w:r>
      <w:r w:rsidRPr="009A2E3C">
        <w:rPr>
          <w:rFonts w:asciiTheme="minorHAnsi" w:hAnsiTheme="minorHAnsi" w:cstheme="minorHAnsi"/>
          <w:i/>
        </w:rPr>
        <w:t>jménem.</w:t>
      </w:r>
    </w:p>
    <w:p w14:paraId="413CD55A" w14:textId="77777777" w:rsidR="009A2E3C" w:rsidRPr="009A2E3C" w:rsidRDefault="009A2E3C" w:rsidP="009A2E3C">
      <w:pPr>
        <w:pStyle w:val="Zkladntext"/>
        <w:rPr>
          <w:rFonts w:asciiTheme="minorHAnsi" w:hAnsiTheme="minorHAnsi" w:cstheme="minorHAnsi"/>
          <w:i/>
          <w:sz w:val="21"/>
        </w:rPr>
      </w:pPr>
    </w:p>
    <w:p w14:paraId="55D1C518" w14:textId="06386E66" w:rsidR="009A2E3C" w:rsidRPr="009A2E3C" w:rsidRDefault="009A2E3C" w:rsidP="009A2E3C">
      <w:pPr>
        <w:pStyle w:val="Zkladntext"/>
        <w:spacing w:line="244" w:lineRule="auto"/>
        <w:ind w:left="2012" w:right="152"/>
        <w:jc w:val="both"/>
        <w:rPr>
          <w:rFonts w:asciiTheme="minorHAnsi" w:hAnsiTheme="minorHAnsi" w:cstheme="minorHAnsi"/>
          <w:i/>
        </w:rPr>
      </w:pPr>
      <w:r w:rsidRPr="009A2E3C">
        <w:rPr>
          <w:rFonts w:asciiTheme="minorHAnsi" w:hAnsiTheme="minorHAnsi" w:cstheme="minorHAnsi"/>
          <w:i/>
        </w:rPr>
        <w:t>Objednatel pak musí dát oznámení, že Vybavení zhotovitele a Dočasné dílo bude vydáno Zhotoviteli na Staveništi nebo v jeho blízkosti. Zhotovitel musí okamžitě na své riziko a náklady zařídit jejich odklizení. Jestliže však do té doby Zhotovitel nezaplatil nějakou platbu náležející Objednateli, mohou být tyto položky Objednatelem prodány za účelem úhrady této platby. Jakýkoli zůstatek z výnosu musí pak být Zhotoviteli zaplacen.</w:t>
      </w:r>
    </w:p>
    <w:p w14:paraId="1F72F332" w14:textId="77777777" w:rsidR="00BF561C" w:rsidRPr="00BF561C" w:rsidRDefault="00BF561C" w:rsidP="00BF561C">
      <w:pPr>
        <w:pStyle w:val="Nadpis21"/>
        <w:spacing w:before="0" w:after="120"/>
        <w:ind w:left="0"/>
        <w:contextualSpacing/>
        <w:rPr>
          <w:rFonts w:asciiTheme="minorHAnsi" w:hAnsiTheme="minorHAnsi" w:cstheme="minorHAnsi"/>
          <w:sz w:val="28"/>
          <w:szCs w:val="28"/>
        </w:rPr>
      </w:pPr>
      <w:r w:rsidRPr="00BF561C">
        <w:rPr>
          <w:rFonts w:asciiTheme="minorHAnsi" w:hAnsiTheme="minorHAnsi" w:cstheme="minorHAnsi"/>
          <w:sz w:val="28"/>
          <w:szCs w:val="28"/>
        </w:rPr>
        <w:t>15.3</w:t>
      </w:r>
    </w:p>
    <w:p w14:paraId="026A8E83" w14:textId="77777777" w:rsidR="00BF561C" w:rsidRDefault="00BF561C" w:rsidP="00BF561C">
      <w:pPr>
        <w:pStyle w:val="Nadpis21"/>
        <w:spacing w:before="0" w:after="120"/>
        <w:ind w:left="0"/>
        <w:contextualSpacing/>
        <w:rPr>
          <w:rFonts w:asciiTheme="minorHAnsi" w:hAnsiTheme="minorHAnsi" w:cstheme="minorHAnsi"/>
          <w:sz w:val="28"/>
          <w:szCs w:val="28"/>
        </w:rPr>
      </w:pPr>
      <w:r w:rsidRPr="00BF561C">
        <w:rPr>
          <w:rFonts w:asciiTheme="minorHAnsi" w:hAnsiTheme="minorHAnsi" w:cstheme="minorHAnsi"/>
          <w:sz w:val="28"/>
          <w:szCs w:val="28"/>
        </w:rPr>
        <w:t xml:space="preserve">Ocenění k datu </w:t>
      </w:r>
    </w:p>
    <w:p w14:paraId="17E896D7" w14:textId="549F6821" w:rsidR="00BF561C" w:rsidRPr="00BF561C" w:rsidRDefault="00BF561C" w:rsidP="00BF561C">
      <w:pPr>
        <w:pStyle w:val="Nadpis21"/>
        <w:spacing w:before="0" w:after="120"/>
        <w:ind w:left="0"/>
        <w:contextualSpacing/>
        <w:rPr>
          <w:rFonts w:asciiTheme="minorHAnsi" w:hAnsiTheme="minorHAnsi" w:cstheme="minorHAnsi"/>
          <w:sz w:val="28"/>
          <w:szCs w:val="28"/>
        </w:rPr>
      </w:pPr>
      <w:r w:rsidRPr="00BF561C">
        <w:rPr>
          <w:rFonts w:asciiTheme="minorHAnsi" w:hAnsiTheme="minorHAnsi" w:cstheme="minorHAnsi"/>
          <w:sz w:val="28"/>
          <w:szCs w:val="28"/>
        </w:rPr>
        <w:t>odstoupení</w:t>
      </w:r>
    </w:p>
    <w:p w14:paraId="18E979F9" w14:textId="77777777" w:rsidR="0054574B" w:rsidRPr="0054574B" w:rsidRDefault="0054574B" w:rsidP="0054574B">
      <w:pPr>
        <w:pStyle w:val="Zkladntext"/>
        <w:ind w:left="2000"/>
        <w:jc w:val="both"/>
        <w:rPr>
          <w:rFonts w:asciiTheme="minorHAnsi" w:hAnsiTheme="minorHAnsi" w:cstheme="minorHAnsi"/>
          <w:b/>
        </w:rPr>
      </w:pPr>
      <w:r w:rsidRPr="0054574B">
        <w:rPr>
          <w:rFonts w:asciiTheme="minorHAnsi" w:hAnsiTheme="minorHAnsi" w:cstheme="minorHAnsi"/>
          <w:b/>
        </w:rPr>
        <w:t>Na konec Pod-článku 15.3 se přidává text:</w:t>
      </w:r>
    </w:p>
    <w:p w14:paraId="4FF90751" w14:textId="77777777" w:rsidR="0054574B" w:rsidRPr="0054574B" w:rsidRDefault="0054574B" w:rsidP="0054574B">
      <w:pPr>
        <w:pStyle w:val="Zkladntext"/>
        <w:spacing w:before="5"/>
        <w:rPr>
          <w:rFonts w:asciiTheme="minorHAnsi" w:hAnsiTheme="minorHAnsi" w:cstheme="minorHAnsi"/>
          <w:sz w:val="21"/>
        </w:rPr>
      </w:pPr>
    </w:p>
    <w:p w14:paraId="1F9AA1AB" w14:textId="6BCE1C4D" w:rsidR="0054574B" w:rsidRPr="0054574B" w:rsidRDefault="0054574B" w:rsidP="0054574B">
      <w:pPr>
        <w:spacing w:line="244" w:lineRule="auto"/>
        <w:ind w:left="2000" w:right="153"/>
        <w:jc w:val="both"/>
        <w:rPr>
          <w:rFonts w:cstheme="minorHAnsi"/>
          <w:i/>
        </w:rPr>
      </w:pPr>
      <w:r w:rsidRPr="0054574B">
        <w:rPr>
          <w:rFonts w:cstheme="minorHAnsi"/>
          <w:i/>
        </w:rPr>
        <w:t>Při</w:t>
      </w:r>
      <w:r w:rsidRPr="0054574B">
        <w:rPr>
          <w:rFonts w:cstheme="minorHAnsi"/>
          <w:i/>
          <w:spacing w:val="-5"/>
        </w:rPr>
        <w:t xml:space="preserve"> </w:t>
      </w:r>
      <w:r w:rsidRPr="0054574B">
        <w:rPr>
          <w:rFonts w:cstheme="minorHAnsi"/>
          <w:i/>
        </w:rPr>
        <w:t>určení</w:t>
      </w:r>
      <w:r w:rsidRPr="0054574B">
        <w:rPr>
          <w:rFonts w:cstheme="minorHAnsi"/>
          <w:i/>
          <w:spacing w:val="-4"/>
        </w:rPr>
        <w:t xml:space="preserve"> </w:t>
      </w:r>
      <w:r w:rsidRPr="0054574B">
        <w:rPr>
          <w:rFonts w:cstheme="minorHAnsi"/>
          <w:i/>
        </w:rPr>
        <w:t>hodnoty</w:t>
      </w:r>
      <w:r w:rsidRPr="0054574B">
        <w:rPr>
          <w:rFonts w:cstheme="minorHAnsi"/>
          <w:i/>
          <w:spacing w:val="-4"/>
        </w:rPr>
        <w:t xml:space="preserve"> </w:t>
      </w:r>
      <w:r w:rsidRPr="0054574B">
        <w:rPr>
          <w:rFonts w:cstheme="minorHAnsi"/>
          <w:i/>
        </w:rPr>
        <w:t>Díla,</w:t>
      </w:r>
      <w:r w:rsidRPr="0054574B">
        <w:rPr>
          <w:rFonts w:cstheme="minorHAnsi"/>
          <w:i/>
          <w:spacing w:val="-5"/>
        </w:rPr>
        <w:t xml:space="preserve"> </w:t>
      </w:r>
      <w:r w:rsidRPr="0054574B">
        <w:rPr>
          <w:rFonts w:cstheme="minorHAnsi"/>
          <w:i/>
        </w:rPr>
        <w:t>Věcí</w:t>
      </w:r>
      <w:r w:rsidRPr="0054574B">
        <w:rPr>
          <w:rFonts w:cstheme="minorHAnsi"/>
          <w:i/>
          <w:spacing w:val="-4"/>
        </w:rPr>
        <w:t xml:space="preserve"> </w:t>
      </w:r>
      <w:r w:rsidRPr="0054574B">
        <w:rPr>
          <w:rFonts w:cstheme="minorHAnsi"/>
          <w:i/>
        </w:rPr>
        <w:t>určených</w:t>
      </w:r>
      <w:r w:rsidRPr="0054574B">
        <w:rPr>
          <w:rFonts w:cstheme="minorHAnsi"/>
          <w:i/>
          <w:spacing w:val="-5"/>
        </w:rPr>
        <w:t xml:space="preserve"> </w:t>
      </w:r>
      <w:r w:rsidRPr="0054574B">
        <w:rPr>
          <w:rFonts w:cstheme="minorHAnsi"/>
          <w:i/>
        </w:rPr>
        <w:t>pro</w:t>
      </w:r>
      <w:r w:rsidRPr="0054574B">
        <w:rPr>
          <w:rFonts w:cstheme="minorHAnsi"/>
          <w:i/>
          <w:spacing w:val="-4"/>
        </w:rPr>
        <w:t xml:space="preserve"> </w:t>
      </w:r>
      <w:r w:rsidRPr="0054574B">
        <w:rPr>
          <w:rFonts w:cstheme="minorHAnsi"/>
          <w:i/>
        </w:rPr>
        <w:t>dílo</w:t>
      </w:r>
      <w:r w:rsidRPr="0054574B">
        <w:rPr>
          <w:rFonts w:cstheme="minorHAnsi"/>
          <w:i/>
          <w:spacing w:val="-5"/>
        </w:rPr>
        <w:t xml:space="preserve"> </w:t>
      </w:r>
      <w:r w:rsidRPr="0054574B">
        <w:rPr>
          <w:rFonts w:cstheme="minorHAnsi"/>
          <w:i/>
        </w:rPr>
        <w:t>a</w:t>
      </w:r>
      <w:r w:rsidRPr="0054574B">
        <w:rPr>
          <w:rFonts w:cstheme="minorHAnsi"/>
          <w:i/>
          <w:spacing w:val="-5"/>
        </w:rPr>
        <w:t xml:space="preserve"> </w:t>
      </w:r>
      <w:r w:rsidRPr="0054574B">
        <w:rPr>
          <w:rFonts w:cstheme="minorHAnsi"/>
          <w:i/>
        </w:rPr>
        <w:t>Dokumentů</w:t>
      </w:r>
      <w:r w:rsidRPr="0054574B">
        <w:rPr>
          <w:rFonts w:cstheme="minorHAnsi"/>
          <w:i/>
          <w:spacing w:val="-5"/>
        </w:rPr>
        <w:t xml:space="preserve"> </w:t>
      </w:r>
      <w:r w:rsidRPr="0054574B">
        <w:rPr>
          <w:rFonts w:cstheme="minorHAnsi"/>
          <w:i/>
        </w:rPr>
        <w:t>zhotovitele</w:t>
      </w:r>
      <w:r w:rsidRPr="0054574B">
        <w:rPr>
          <w:rFonts w:cstheme="minorHAnsi"/>
          <w:i/>
          <w:spacing w:val="-4"/>
        </w:rPr>
        <w:t xml:space="preserve"> </w:t>
      </w:r>
      <w:r w:rsidRPr="0054574B">
        <w:rPr>
          <w:rFonts w:cstheme="minorHAnsi"/>
          <w:i/>
        </w:rPr>
        <w:t>a</w:t>
      </w:r>
      <w:r w:rsidRPr="0054574B">
        <w:rPr>
          <w:rFonts w:cstheme="minorHAnsi"/>
          <w:i/>
          <w:spacing w:val="-5"/>
        </w:rPr>
        <w:t xml:space="preserve"> </w:t>
      </w:r>
      <w:r w:rsidRPr="0054574B">
        <w:rPr>
          <w:rFonts w:cstheme="minorHAnsi"/>
          <w:i/>
        </w:rPr>
        <w:t>jakýchkoli jiných obnosů náležejících Zhotoviteli za práce provedené v souladu se Smlouvou musí Správce stavby postupovat s náležitou odbornou péčí, musí vycházet ze Smluvní</w:t>
      </w:r>
      <w:r w:rsidRPr="0054574B">
        <w:rPr>
          <w:rFonts w:cstheme="minorHAnsi"/>
          <w:i/>
          <w:spacing w:val="5"/>
        </w:rPr>
        <w:t xml:space="preserve"> </w:t>
      </w:r>
      <w:r w:rsidRPr="0054574B">
        <w:rPr>
          <w:rFonts w:cstheme="minorHAnsi"/>
          <w:i/>
        </w:rPr>
        <w:t>ceny a způsobu ocenění Díla a jeho jednotlivých Milníků sjednaných ve Smlouvě. Správce stavby je při určení povinen zohlednit, zda Zhotovitel poskytuje na dosud provedené Dílo, Věci určené pro Dílo či Dokumenty zhotovitele i po odstoupení záruku za jakost v plné délce Záruční doby, a v případě, že Zhotovitel tuto záruku za jakost neposkytuje, pak je Správce stavby povinen hodnotu</w:t>
      </w:r>
      <w:r w:rsidRPr="0054574B">
        <w:rPr>
          <w:rFonts w:cstheme="minorHAnsi"/>
          <w:i/>
          <w:spacing w:val="-4"/>
        </w:rPr>
        <w:t xml:space="preserve"> </w:t>
      </w:r>
      <w:r w:rsidRPr="0054574B">
        <w:rPr>
          <w:rFonts w:cstheme="minorHAnsi"/>
          <w:i/>
        </w:rPr>
        <w:t>Díla,</w:t>
      </w:r>
      <w:r w:rsidRPr="0054574B">
        <w:rPr>
          <w:rFonts w:cstheme="minorHAnsi"/>
          <w:i/>
          <w:spacing w:val="-5"/>
        </w:rPr>
        <w:t xml:space="preserve"> </w:t>
      </w:r>
      <w:r w:rsidRPr="0054574B">
        <w:rPr>
          <w:rFonts w:cstheme="minorHAnsi"/>
          <w:i/>
        </w:rPr>
        <w:t>Věcí</w:t>
      </w:r>
      <w:r w:rsidRPr="0054574B">
        <w:rPr>
          <w:rFonts w:cstheme="minorHAnsi"/>
          <w:i/>
          <w:spacing w:val="-4"/>
        </w:rPr>
        <w:t xml:space="preserve"> </w:t>
      </w:r>
      <w:r w:rsidRPr="0054574B">
        <w:rPr>
          <w:rFonts w:cstheme="minorHAnsi"/>
          <w:i/>
        </w:rPr>
        <w:t>určených</w:t>
      </w:r>
      <w:r w:rsidRPr="0054574B">
        <w:rPr>
          <w:rFonts w:cstheme="minorHAnsi"/>
          <w:i/>
          <w:spacing w:val="-5"/>
        </w:rPr>
        <w:t xml:space="preserve"> </w:t>
      </w:r>
      <w:r w:rsidRPr="0054574B">
        <w:rPr>
          <w:rFonts w:cstheme="minorHAnsi"/>
          <w:i/>
        </w:rPr>
        <w:t>pro</w:t>
      </w:r>
      <w:r w:rsidRPr="0054574B">
        <w:rPr>
          <w:rFonts w:cstheme="minorHAnsi"/>
          <w:i/>
          <w:spacing w:val="-4"/>
        </w:rPr>
        <w:t xml:space="preserve"> </w:t>
      </w:r>
      <w:r w:rsidRPr="0054574B">
        <w:rPr>
          <w:rFonts w:cstheme="minorHAnsi"/>
          <w:i/>
        </w:rPr>
        <w:t>dílo</w:t>
      </w:r>
      <w:r w:rsidRPr="0054574B">
        <w:rPr>
          <w:rFonts w:cstheme="minorHAnsi"/>
          <w:i/>
          <w:spacing w:val="-5"/>
        </w:rPr>
        <w:t xml:space="preserve"> či </w:t>
      </w:r>
      <w:r w:rsidRPr="0054574B">
        <w:rPr>
          <w:rFonts w:cstheme="minorHAnsi"/>
          <w:i/>
        </w:rPr>
        <w:t>Dokumentů</w:t>
      </w:r>
      <w:r w:rsidRPr="0054574B">
        <w:rPr>
          <w:rFonts w:cstheme="minorHAnsi"/>
          <w:i/>
          <w:spacing w:val="-5"/>
        </w:rPr>
        <w:t xml:space="preserve"> </w:t>
      </w:r>
      <w:r w:rsidRPr="0054574B">
        <w:rPr>
          <w:rFonts w:cstheme="minorHAnsi"/>
          <w:i/>
        </w:rPr>
        <w:t>zhotovitele přiměřeně snížit.</w:t>
      </w:r>
    </w:p>
    <w:p w14:paraId="3BF8D187" w14:textId="538AEF99" w:rsidR="006D1A34" w:rsidRDefault="006D1A34" w:rsidP="00175492">
      <w:pPr>
        <w:spacing w:line="244" w:lineRule="auto"/>
        <w:ind w:left="2012" w:right="159"/>
        <w:jc w:val="both"/>
        <w:rPr>
          <w:b/>
        </w:rPr>
      </w:pPr>
    </w:p>
    <w:p w14:paraId="098D5F63" w14:textId="77777777" w:rsidR="003B7F23" w:rsidRPr="001E375A" w:rsidRDefault="003B7F23" w:rsidP="003B7F23">
      <w:pPr>
        <w:pStyle w:val="Nadpis21"/>
        <w:spacing w:before="0" w:after="120"/>
        <w:ind w:left="0"/>
        <w:contextualSpacing/>
        <w:rPr>
          <w:rFonts w:asciiTheme="minorHAnsi" w:hAnsiTheme="minorHAnsi" w:cstheme="minorHAnsi"/>
          <w:sz w:val="28"/>
          <w:szCs w:val="28"/>
        </w:rPr>
      </w:pPr>
      <w:r w:rsidRPr="001E375A">
        <w:rPr>
          <w:rFonts w:asciiTheme="minorHAnsi" w:hAnsiTheme="minorHAnsi" w:cstheme="minorHAnsi"/>
          <w:sz w:val="28"/>
          <w:szCs w:val="28"/>
        </w:rPr>
        <w:t>_________________________________________________________________</w:t>
      </w:r>
    </w:p>
    <w:p w14:paraId="0F911F7A" w14:textId="131691B0" w:rsidR="003B7F23" w:rsidRPr="00B7325C" w:rsidRDefault="003B7F23" w:rsidP="003B7F23">
      <w:pPr>
        <w:spacing w:before="85" w:line="314" w:lineRule="exact"/>
        <w:rPr>
          <w:rFonts w:cstheme="minorHAnsi"/>
          <w:i/>
        </w:rPr>
      </w:pPr>
      <w:r>
        <w:rPr>
          <w:rFonts w:cstheme="minorHAnsi"/>
          <w:b/>
          <w:sz w:val="36"/>
          <w:szCs w:val="36"/>
        </w:rPr>
        <w:t>16</w:t>
      </w:r>
      <w:r>
        <w:rPr>
          <w:rFonts w:cstheme="minorHAnsi"/>
          <w:b/>
          <w:sz w:val="32"/>
        </w:rPr>
        <w:t xml:space="preserve"> </w:t>
      </w:r>
      <w:r w:rsidR="00FA671C" w:rsidRPr="00FA671C">
        <w:rPr>
          <w:b/>
          <w:sz w:val="32"/>
          <w:lang w:bidi="cs-CZ"/>
        </w:rPr>
        <w:t>Přerušení a ukončení smlouvy zhotovitelem</w:t>
      </w:r>
    </w:p>
    <w:p w14:paraId="168A4DFF" w14:textId="42ED2DE9" w:rsidR="00175492" w:rsidRPr="00175492" w:rsidRDefault="00175492" w:rsidP="00175492">
      <w:pPr>
        <w:spacing w:line="244" w:lineRule="auto"/>
        <w:ind w:left="2012" w:right="159"/>
        <w:jc w:val="both"/>
      </w:pPr>
    </w:p>
    <w:p w14:paraId="30ADEE8F" w14:textId="77777777" w:rsidR="00C1671C" w:rsidRPr="00C1671C" w:rsidRDefault="00C1671C" w:rsidP="00C1671C">
      <w:pPr>
        <w:pStyle w:val="Nadpis21"/>
        <w:spacing w:before="0" w:after="120"/>
        <w:ind w:left="0"/>
        <w:contextualSpacing/>
        <w:rPr>
          <w:rFonts w:asciiTheme="minorHAnsi" w:hAnsiTheme="minorHAnsi" w:cstheme="minorHAnsi"/>
          <w:sz w:val="28"/>
          <w:szCs w:val="28"/>
        </w:rPr>
      </w:pPr>
      <w:r w:rsidRPr="00C1671C">
        <w:rPr>
          <w:rFonts w:asciiTheme="minorHAnsi" w:hAnsiTheme="minorHAnsi" w:cstheme="minorHAnsi"/>
          <w:sz w:val="28"/>
          <w:szCs w:val="28"/>
        </w:rPr>
        <w:t>16.1</w:t>
      </w:r>
    </w:p>
    <w:p w14:paraId="00AFE453" w14:textId="77777777" w:rsidR="00C1671C" w:rsidRDefault="00C1671C" w:rsidP="00C1671C">
      <w:pPr>
        <w:pStyle w:val="Nadpis21"/>
        <w:spacing w:before="0" w:after="120"/>
        <w:ind w:left="0"/>
        <w:contextualSpacing/>
        <w:rPr>
          <w:rFonts w:asciiTheme="minorHAnsi" w:hAnsiTheme="minorHAnsi" w:cstheme="minorHAnsi"/>
          <w:sz w:val="28"/>
          <w:szCs w:val="28"/>
        </w:rPr>
      </w:pPr>
      <w:r w:rsidRPr="00C1671C">
        <w:rPr>
          <w:rFonts w:asciiTheme="minorHAnsi" w:hAnsiTheme="minorHAnsi" w:cstheme="minorHAnsi"/>
          <w:sz w:val="28"/>
          <w:szCs w:val="28"/>
        </w:rPr>
        <w:t xml:space="preserve">Oprávnění zhotovitele </w:t>
      </w:r>
    </w:p>
    <w:p w14:paraId="1BA5AE0E" w14:textId="129BDE68" w:rsidR="00C1671C" w:rsidRPr="00C1671C" w:rsidRDefault="00C1671C" w:rsidP="00C1671C">
      <w:pPr>
        <w:pStyle w:val="Nadpis21"/>
        <w:spacing w:before="0" w:after="120"/>
        <w:ind w:left="0"/>
        <w:contextualSpacing/>
        <w:rPr>
          <w:rFonts w:asciiTheme="minorHAnsi" w:hAnsiTheme="minorHAnsi" w:cstheme="minorHAnsi"/>
          <w:sz w:val="28"/>
          <w:szCs w:val="28"/>
        </w:rPr>
      </w:pPr>
      <w:r w:rsidRPr="00C1671C">
        <w:rPr>
          <w:rFonts w:asciiTheme="minorHAnsi" w:hAnsiTheme="minorHAnsi" w:cstheme="minorHAnsi"/>
          <w:sz w:val="28"/>
          <w:szCs w:val="28"/>
        </w:rPr>
        <w:t>přerušit práci</w:t>
      </w:r>
    </w:p>
    <w:p w14:paraId="496A40EA" w14:textId="6E06C8F0" w:rsidR="00464D21" w:rsidRDefault="00464D21" w:rsidP="00464D21">
      <w:pPr>
        <w:pStyle w:val="Zkladntext"/>
        <w:spacing w:before="4"/>
        <w:ind w:left="2014" w:right="141"/>
        <w:jc w:val="both"/>
        <w:rPr>
          <w:rFonts w:asciiTheme="minorHAnsi" w:hAnsiTheme="minorHAnsi" w:cstheme="minorHAnsi"/>
          <w:sz w:val="21"/>
        </w:rPr>
      </w:pPr>
      <w:r w:rsidRPr="00464D21">
        <w:rPr>
          <w:rFonts w:asciiTheme="minorHAnsi" w:hAnsiTheme="minorHAnsi" w:cstheme="minorHAnsi"/>
          <w:b/>
          <w:sz w:val="21"/>
        </w:rPr>
        <w:t>V druhém odstavci Pod-článku 16.1 se text</w:t>
      </w:r>
      <w:r w:rsidRPr="00464D21">
        <w:rPr>
          <w:rFonts w:asciiTheme="minorHAnsi" w:hAnsiTheme="minorHAnsi" w:cstheme="minorHAnsi"/>
          <w:sz w:val="21"/>
        </w:rPr>
        <w:t xml:space="preserve"> „</w:t>
      </w:r>
      <w:r w:rsidRPr="00464D21">
        <w:rPr>
          <w:rFonts w:asciiTheme="minorHAnsi" w:hAnsiTheme="minorHAnsi" w:cstheme="minorHAnsi"/>
          <w:i/>
          <w:sz w:val="21"/>
        </w:rPr>
        <w:t>na poplatky za financování</w:t>
      </w:r>
      <w:r w:rsidRPr="00464D21">
        <w:rPr>
          <w:rFonts w:asciiTheme="minorHAnsi" w:hAnsiTheme="minorHAnsi" w:cstheme="minorHAnsi"/>
          <w:sz w:val="21"/>
        </w:rPr>
        <w:t xml:space="preserve">“ </w:t>
      </w:r>
      <w:r w:rsidRPr="00464D21">
        <w:rPr>
          <w:rFonts w:asciiTheme="minorHAnsi" w:hAnsiTheme="minorHAnsi" w:cstheme="minorHAnsi"/>
          <w:b/>
          <w:sz w:val="21"/>
        </w:rPr>
        <w:t>nahrazuje textem</w:t>
      </w:r>
      <w:r w:rsidRPr="00464D21">
        <w:rPr>
          <w:rFonts w:asciiTheme="minorHAnsi" w:hAnsiTheme="minorHAnsi" w:cstheme="minorHAnsi"/>
          <w:sz w:val="21"/>
        </w:rPr>
        <w:t xml:space="preserve"> „</w:t>
      </w:r>
      <w:r w:rsidRPr="00464D21">
        <w:rPr>
          <w:rFonts w:asciiTheme="minorHAnsi" w:hAnsiTheme="minorHAnsi" w:cstheme="minorHAnsi"/>
          <w:i/>
          <w:sz w:val="21"/>
        </w:rPr>
        <w:t>na úroky z prodlení</w:t>
      </w:r>
      <w:r w:rsidRPr="00464D21">
        <w:rPr>
          <w:rFonts w:asciiTheme="minorHAnsi" w:hAnsiTheme="minorHAnsi" w:cstheme="minorHAnsi"/>
          <w:sz w:val="21"/>
        </w:rPr>
        <w:t>“.</w:t>
      </w:r>
    </w:p>
    <w:p w14:paraId="15578E4F" w14:textId="77777777" w:rsidR="00E7322B" w:rsidRPr="00464D21" w:rsidRDefault="00E7322B" w:rsidP="00464D21">
      <w:pPr>
        <w:pStyle w:val="Zkladntext"/>
        <w:spacing w:before="4"/>
        <w:ind w:left="2014" w:right="141"/>
        <w:jc w:val="both"/>
        <w:rPr>
          <w:rFonts w:asciiTheme="minorHAnsi" w:hAnsiTheme="minorHAnsi" w:cstheme="minorHAnsi"/>
          <w:sz w:val="21"/>
        </w:rPr>
      </w:pPr>
    </w:p>
    <w:p w14:paraId="5AD1A115" w14:textId="77777777" w:rsidR="00E7322B" w:rsidRPr="00E7322B" w:rsidRDefault="00E7322B" w:rsidP="00E44B0E">
      <w:pPr>
        <w:pStyle w:val="Nadpis21"/>
        <w:keepNext/>
        <w:widowControl/>
        <w:spacing w:before="0" w:after="120"/>
        <w:ind w:left="0"/>
        <w:contextualSpacing/>
        <w:rPr>
          <w:rFonts w:asciiTheme="minorHAnsi" w:hAnsiTheme="minorHAnsi" w:cstheme="minorHAnsi"/>
          <w:sz w:val="28"/>
          <w:szCs w:val="28"/>
        </w:rPr>
      </w:pPr>
      <w:r w:rsidRPr="00E7322B">
        <w:rPr>
          <w:rFonts w:asciiTheme="minorHAnsi" w:hAnsiTheme="minorHAnsi" w:cstheme="minorHAnsi"/>
          <w:sz w:val="28"/>
          <w:szCs w:val="28"/>
        </w:rPr>
        <w:t>16.2</w:t>
      </w:r>
    </w:p>
    <w:p w14:paraId="371D7653" w14:textId="77777777" w:rsidR="00E7322B" w:rsidRPr="00E7322B" w:rsidRDefault="00E7322B" w:rsidP="00E44B0E">
      <w:pPr>
        <w:pStyle w:val="Nadpis21"/>
        <w:keepNext/>
        <w:widowControl/>
        <w:spacing w:before="0" w:after="120"/>
        <w:ind w:left="0"/>
        <w:contextualSpacing/>
        <w:rPr>
          <w:rFonts w:asciiTheme="minorHAnsi" w:hAnsiTheme="minorHAnsi" w:cstheme="minorHAnsi"/>
          <w:sz w:val="28"/>
          <w:szCs w:val="28"/>
        </w:rPr>
      </w:pPr>
      <w:r w:rsidRPr="00E7322B">
        <w:rPr>
          <w:rFonts w:asciiTheme="minorHAnsi" w:hAnsiTheme="minorHAnsi" w:cstheme="minorHAnsi"/>
          <w:sz w:val="28"/>
          <w:szCs w:val="28"/>
        </w:rPr>
        <w:t>Odstoupení zhotovitelem</w:t>
      </w:r>
    </w:p>
    <w:p w14:paraId="04FEEF45" w14:textId="77777777" w:rsidR="00477ACE" w:rsidRPr="00477ACE" w:rsidRDefault="00477ACE" w:rsidP="00477ACE">
      <w:pPr>
        <w:pStyle w:val="Zkladntext"/>
        <w:spacing w:before="81"/>
        <w:ind w:left="2014"/>
        <w:rPr>
          <w:rFonts w:asciiTheme="minorHAnsi" w:hAnsiTheme="minorHAnsi" w:cstheme="minorHAnsi"/>
          <w:b/>
        </w:rPr>
      </w:pPr>
      <w:r w:rsidRPr="00477ACE">
        <w:rPr>
          <w:rFonts w:asciiTheme="minorHAnsi" w:hAnsiTheme="minorHAnsi" w:cstheme="minorHAnsi"/>
          <w:b/>
        </w:rPr>
        <w:t>V Pod-článku 16.2 se pod-odstavec (b) nahrazuje tímto textem:</w:t>
      </w:r>
    </w:p>
    <w:p w14:paraId="432DCCC2" w14:textId="293AAEC6" w:rsidR="00477ACE" w:rsidRPr="00477ACE" w:rsidRDefault="00477ACE" w:rsidP="00D858F6">
      <w:pPr>
        <w:pStyle w:val="Zkladntext"/>
        <w:tabs>
          <w:tab w:val="left" w:pos="2552"/>
        </w:tabs>
        <w:spacing w:before="81"/>
        <w:ind w:left="2410" w:hanging="425"/>
        <w:jc w:val="both"/>
        <w:rPr>
          <w:rFonts w:asciiTheme="minorHAnsi" w:hAnsiTheme="minorHAnsi" w:cstheme="minorHAnsi"/>
          <w:i/>
        </w:rPr>
      </w:pPr>
      <w:r w:rsidRPr="00477ACE">
        <w:rPr>
          <w:rFonts w:asciiTheme="minorHAnsi" w:hAnsiTheme="minorHAnsi" w:cstheme="minorHAnsi"/>
          <w:i/>
        </w:rPr>
        <w:t>(b)</w:t>
      </w:r>
      <w:r w:rsidRPr="00477ACE">
        <w:rPr>
          <w:rFonts w:asciiTheme="minorHAnsi" w:hAnsiTheme="minorHAnsi" w:cstheme="minorHAnsi"/>
          <w:i/>
        </w:rPr>
        <w:tab/>
        <w:t xml:space="preserve">Správce stavby nevydá příslušné Potvrzení platby ani neoznámí Zhotoviteli nedostatky Vyúčtování, pro které nemůže být Potvrzení platby vydáno, a to do 56 dnů poté, co obdržel Vyúčtování a podpůrné dokumenty, </w:t>
      </w:r>
    </w:p>
    <w:p w14:paraId="27CAC279" w14:textId="77777777" w:rsidR="000438E7" w:rsidRDefault="000438E7" w:rsidP="000438E7">
      <w:pPr>
        <w:pStyle w:val="Zkladntext"/>
        <w:spacing w:before="81"/>
        <w:ind w:left="2014"/>
        <w:jc w:val="both"/>
        <w:rPr>
          <w:rFonts w:asciiTheme="minorHAnsi" w:hAnsiTheme="minorHAnsi" w:cstheme="minorHAnsi"/>
          <w:b/>
        </w:rPr>
      </w:pPr>
    </w:p>
    <w:p w14:paraId="757F7680" w14:textId="69A98D6F" w:rsidR="00477ACE" w:rsidRDefault="00477ACE" w:rsidP="000438E7">
      <w:pPr>
        <w:pStyle w:val="Zkladntext"/>
        <w:spacing w:before="81"/>
        <w:ind w:left="2014"/>
        <w:jc w:val="both"/>
        <w:rPr>
          <w:rFonts w:asciiTheme="minorHAnsi" w:hAnsiTheme="minorHAnsi" w:cstheme="minorHAnsi"/>
          <w:b/>
        </w:rPr>
      </w:pPr>
      <w:r w:rsidRPr="00AD77A7">
        <w:rPr>
          <w:rFonts w:asciiTheme="minorHAnsi" w:hAnsiTheme="minorHAnsi" w:cstheme="minorHAnsi"/>
          <w:b/>
        </w:rPr>
        <w:t>V pod-odstavci (e) v Pod-článku 16.2 se text</w:t>
      </w:r>
      <w:r w:rsidRPr="00477ACE">
        <w:rPr>
          <w:rFonts w:asciiTheme="minorHAnsi" w:hAnsiTheme="minorHAnsi" w:cstheme="minorHAnsi"/>
        </w:rPr>
        <w:t xml:space="preserve"> „</w:t>
      </w:r>
      <w:r w:rsidRPr="00477ACE">
        <w:rPr>
          <w:rFonts w:asciiTheme="minorHAnsi" w:hAnsiTheme="minorHAnsi" w:cstheme="minorHAnsi"/>
          <w:i/>
        </w:rPr>
        <w:t>Pod-článkem 1.6 [Smlouva o dílo] nebo</w:t>
      </w:r>
      <w:r w:rsidRPr="00477ACE">
        <w:rPr>
          <w:rFonts w:asciiTheme="minorHAnsi" w:hAnsiTheme="minorHAnsi" w:cstheme="minorHAnsi"/>
        </w:rPr>
        <w:t xml:space="preserve">“ </w:t>
      </w:r>
      <w:r w:rsidRPr="000438E7">
        <w:rPr>
          <w:rFonts w:asciiTheme="minorHAnsi" w:hAnsiTheme="minorHAnsi" w:cstheme="minorHAnsi"/>
          <w:b/>
        </w:rPr>
        <w:t>ruší bez náhrady.</w:t>
      </w:r>
    </w:p>
    <w:p w14:paraId="28A3DAA1" w14:textId="77777777" w:rsidR="00EC4BBB" w:rsidRPr="00477ACE" w:rsidRDefault="00EC4BBB" w:rsidP="000438E7">
      <w:pPr>
        <w:pStyle w:val="Zkladntext"/>
        <w:spacing w:before="81"/>
        <w:ind w:left="2014"/>
        <w:jc w:val="both"/>
        <w:rPr>
          <w:rFonts w:asciiTheme="minorHAnsi" w:hAnsiTheme="minorHAnsi" w:cstheme="minorHAnsi"/>
        </w:rPr>
      </w:pPr>
    </w:p>
    <w:p w14:paraId="4F6D6B34" w14:textId="77777777" w:rsidR="00EC4BBB" w:rsidRPr="00EC4BBB" w:rsidRDefault="00EC4BBB" w:rsidP="00EC4BBB">
      <w:pPr>
        <w:pStyle w:val="Nadpis21"/>
        <w:spacing w:before="0" w:after="120"/>
        <w:ind w:left="0"/>
        <w:contextualSpacing/>
        <w:rPr>
          <w:rFonts w:asciiTheme="minorHAnsi" w:hAnsiTheme="minorHAnsi" w:cstheme="minorHAnsi"/>
          <w:sz w:val="28"/>
          <w:szCs w:val="28"/>
        </w:rPr>
      </w:pPr>
      <w:r w:rsidRPr="00EC4BBB">
        <w:rPr>
          <w:rFonts w:asciiTheme="minorHAnsi" w:hAnsiTheme="minorHAnsi" w:cstheme="minorHAnsi"/>
          <w:sz w:val="28"/>
          <w:szCs w:val="28"/>
        </w:rPr>
        <w:t>16.4</w:t>
      </w:r>
    </w:p>
    <w:p w14:paraId="33B67917" w14:textId="77777777" w:rsidR="00EC4BBB" w:rsidRPr="00EC4BBB" w:rsidRDefault="00EC4BBB" w:rsidP="00EC4BBB">
      <w:pPr>
        <w:pStyle w:val="Nadpis21"/>
        <w:spacing w:before="0" w:after="120"/>
        <w:ind w:left="0"/>
        <w:contextualSpacing/>
        <w:rPr>
          <w:rFonts w:asciiTheme="minorHAnsi" w:hAnsiTheme="minorHAnsi" w:cstheme="minorHAnsi"/>
          <w:sz w:val="28"/>
          <w:szCs w:val="28"/>
        </w:rPr>
      </w:pPr>
      <w:r w:rsidRPr="00EC4BBB">
        <w:rPr>
          <w:rFonts w:asciiTheme="minorHAnsi" w:hAnsiTheme="minorHAnsi" w:cstheme="minorHAnsi"/>
          <w:sz w:val="28"/>
          <w:szCs w:val="28"/>
        </w:rPr>
        <w:t>Platba při odstoupení</w:t>
      </w:r>
    </w:p>
    <w:p w14:paraId="285FABED" w14:textId="2922456B" w:rsidR="00161920" w:rsidRPr="00161920" w:rsidRDefault="00161920" w:rsidP="00161920">
      <w:pPr>
        <w:pStyle w:val="Zkladntext"/>
        <w:spacing w:before="3"/>
        <w:ind w:left="1985" w:firstLine="29"/>
        <w:jc w:val="both"/>
        <w:rPr>
          <w:rFonts w:asciiTheme="minorHAnsi" w:hAnsiTheme="minorHAnsi" w:cstheme="minorHAnsi"/>
        </w:rPr>
      </w:pPr>
      <w:r w:rsidRPr="00161920">
        <w:rPr>
          <w:rFonts w:asciiTheme="minorHAnsi" w:hAnsiTheme="minorHAnsi" w:cstheme="minorHAnsi"/>
          <w:b/>
        </w:rPr>
        <w:t>V první větě Pod-článku 16.4 se text</w:t>
      </w:r>
      <w:r w:rsidRPr="00161920">
        <w:rPr>
          <w:rFonts w:asciiTheme="minorHAnsi" w:hAnsiTheme="minorHAnsi" w:cstheme="minorHAnsi"/>
        </w:rPr>
        <w:t xml:space="preserve"> „</w:t>
      </w:r>
      <w:r w:rsidRPr="00161920">
        <w:rPr>
          <w:rFonts w:asciiTheme="minorHAnsi" w:hAnsiTheme="minorHAnsi" w:cstheme="minorHAnsi"/>
          <w:i/>
        </w:rPr>
        <w:t>okamžitě</w:t>
      </w:r>
      <w:r w:rsidRPr="00161920">
        <w:rPr>
          <w:rFonts w:asciiTheme="minorHAnsi" w:hAnsiTheme="minorHAnsi" w:cstheme="minorHAnsi"/>
        </w:rPr>
        <w:t xml:space="preserve">“ </w:t>
      </w:r>
      <w:r w:rsidRPr="00161920">
        <w:rPr>
          <w:rFonts w:asciiTheme="minorHAnsi" w:hAnsiTheme="minorHAnsi" w:cstheme="minorHAnsi"/>
          <w:b/>
        </w:rPr>
        <w:t>nahrazuje textem</w:t>
      </w:r>
      <w:r w:rsidRPr="00161920">
        <w:rPr>
          <w:rFonts w:asciiTheme="minorHAnsi" w:hAnsiTheme="minorHAnsi" w:cstheme="minorHAnsi"/>
        </w:rPr>
        <w:t xml:space="preserve"> „</w:t>
      </w:r>
      <w:r w:rsidRPr="00161920">
        <w:rPr>
          <w:rFonts w:asciiTheme="minorHAnsi" w:hAnsiTheme="minorHAnsi" w:cstheme="minorHAnsi"/>
          <w:i/>
        </w:rPr>
        <w:t>v</w:t>
      </w:r>
      <w:r w:rsidR="00FE5809">
        <w:rPr>
          <w:rFonts w:asciiTheme="minorHAnsi" w:hAnsiTheme="minorHAnsi" w:cstheme="minorHAnsi"/>
          <w:i/>
        </w:rPr>
        <w:t> </w:t>
      </w:r>
      <w:r w:rsidRPr="00161920">
        <w:rPr>
          <w:rFonts w:asciiTheme="minorHAnsi" w:hAnsiTheme="minorHAnsi" w:cstheme="minorHAnsi"/>
          <w:i/>
        </w:rPr>
        <w:t>přiměřené lhůtě</w:t>
      </w:r>
      <w:r w:rsidRPr="00161920">
        <w:rPr>
          <w:rFonts w:asciiTheme="minorHAnsi" w:hAnsiTheme="minorHAnsi" w:cstheme="minorHAnsi"/>
        </w:rPr>
        <w:t>“.</w:t>
      </w:r>
    </w:p>
    <w:p w14:paraId="4FBB347C" w14:textId="77777777" w:rsidR="007F080E" w:rsidRDefault="007F080E" w:rsidP="00161920">
      <w:pPr>
        <w:spacing w:line="244" w:lineRule="auto"/>
        <w:ind w:left="2014" w:right="159"/>
        <w:jc w:val="both"/>
        <w:rPr>
          <w:rFonts w:cstheme="minorHAnsi"/>
        </w:rPr>
      </w:pPr>
    </w:p>
    <w:p w14:paraId="1303D3D4" w14:textId="158CC074" w:rsidR="00161920" w:rsidRPr="00161920" w:rsidRDefault="00161920" w:rsidP="00161920">
      <w:pPr>
        <w:spacing w:line="244" w:lineRule="auto"/>
        <w:ind w:left="2014" w:right="159"/>
        <w:jc w:val="both"/>
        <w:rPr>
          <w:rFonts w:cstheme="minorHAnsi"/>
          <w:i/>
        </w:rPr>
      </w:pPr>
      <w:r w:rsidRPr="007F080E">
        <w:rPr>
          <w:rFonts w:cstheme="minorHAnsi"/>
          <w:b/>
        </w:rPr>
        <w:t>V pod-odstavci (c) Pod-článku 16.4 se text</w:t>
      </w:r>
      <w:r w:rsidRPr="00161920">
        <w:rPr>
          <w:rFonts w:cstheme="minorHAnsi"/>
        </w:rPr>
        <w:t xml:space="preserve"> </w:t>
      </w:r>
      <w:r w:rsidRPr="00161920">
        <w:rPr>
          <w:rFonts w:cstheme="minorHAnsi"/>
          <w:i/>
        </w:rPr>
        <w:t xml:space="preserve">„jako následek tohoto odstoupení“ </w:t>
      </w:r>
      <w:r w:rsidRPr="003D6A9F">
        <w:rPr>
          <w:rFonts w:cstheme="minorHAnsi"/>
          <w:b/>
        </w:rPr>
        <w:t>nahrazuje textem</w:t>
      </w:r>
      <w:r w:rsidRPr="00161920">
        <w:rPr>
          <w:rFonts w:cstheme="minorHAnsi"/>
          <w:i/>
        </w:rPr>
        <w:t xml:space="preserve"> „v příčinné souvislosti s porušením povinnosti Objednatele</w:t>
      </w:r>
      <w:r w:rsidR="003D6A9F">
        <w:rPr>
          <w:rFonts w:cstheme="minorHAnsi"/>
          <w:i/>
        </w:rPr>
        <w:t>“.</w:t>
      </w:r>
    </w:p>
    <w:p w14:paraId="4F842E30" w14:textId="77777777" w:rsidR="001E672E" w:rsidRDefault="001E672E" w:rsidP="001E672E">
      <w:pPr>
        <w:pStyle w:val="Nadpis21"/>
        <w:spacing w:before="0" w:after="120"/>
        <w:ind w:left="0"/>
        <w:contextualSpacing/>
        <w:rPr>
          <w:rFonts w:asciiTheme="minorHAnsi" w:hAnsiTheme="minorHAnsi" w:cstheme="minorHAnsi"/>
          <w:sz w:val="28"/>
          <w:szCs w:val="28"/>
        </w:rPr>
      </w:pPr>
    </w:p>
    <w:p w14:paraId="043A88D4" w14:textId="16E0F784" w:rsidR="001E672E" w:rsidRPr="001E375A" w:rsidRDefault="001E672E" w:rsidP="001E672E">
      <w:pPr>
        <w:pStyle w:val="Nadpis21"/>
        <w:spacing w:before="0" w:after="120"/>
        <w:ind w:left="0"/>
        <w:contextualSpacing/>
        <w:rPr>
          <w:rFonts w:asciiTheme="minorHAnsi" w:hAnsiTheme="minorHAnsi" w:cstheme="minorHAnsi"/>
          <w:sz w:val="28"/>
          <w:szCs w:val="28"/>
        </w:rPr>
      </w:pPr>
      <w:r w:rsidRPr="001E375A">
        <w:rPr>
          <w:rFonts w:asciiTheme="minorHAnsi" w:hAnsiTheme="minorHAnsi" w:cstheme="minorHAnsi"/>
          <w:sz w:val="28"/>
          <w:szCs w:val="28"/>
        </w:rPr>
        <w:t>_________________________________________________________________</w:t>
      </w:r>
    </w:p>
    <w:p w14:paraId="549FF0AD" w14:textId="0200E09D" w:rsidR="001E672E" w:rsidRPr="00B7325C" w:rsidRDefault="001E672E" w:rsidP="001E672E">
      <w:pPr>
        <w:spacing w:before="85" w:line="314" w:lineRule="exact"/>
        <w:rPr>
          <w:rFonts w:cstheme="minorHAnsi"/>
          <w:i/>
        </w:rPr>
      </w:pPr>
      <w:r>
        <w:rPr>
          <w:rFonts w:cstheme="minorHAnsi"/>
          <w:b/>
          <w:sz w:val="36"/>
          <w:szCs w:val="36"/>
        </w:rPr>
        <w:t>17</w:t>
      </w:r>
      <w:r>
        <w:rPr>
          <w:rFonts w:cstheme="minorHAnsi"/>
          <w:b/>
          <w:sz w:val="32"/>
        </w:rPr>
        <w:t xml:space="preserve"> </w:t>
      </w:r>
      <w:r w:rsidR="001F4D2D" w:rsidRPr="001F4D2D">
        <w:rPr>
          <w:b/>
          <w:sz w:val="32"/>
          <w:lang w:bidi="cs-CZ"/>
        </w:rPr>
        <w:t>Riziko a odpovědnost</w:t>
      </w:r>
    </w:p>
    <w:p w14:paraId="0718B376" w14:textId="77777777" w:rsidR="001947E3" w:rsidRDefault="001947E3" w:rsidP="001947E3">
      <w:pPr>
        <w:pStyle w:val="Nadpis21"/>
        <w:spacing w:before="0" w:after="120"/>
        <w:ind w:left="0"/>
        <w:contextualSpacing/>
        <w:rPr>
          <w:rFonts w:asciiTheme="minorHAnsi" w:hAnsiTheme="minorHAnsi" w:cstheme="minorHAnsi"/>
          <w:sz w:val="28"/>
          <w:szCs w:val="28"/>
        </w:rPr>
      </w:pPr>
    </w:p>
    <w:p w14:paraId="5750A83D" w14:textId="6226D726" w:rsidR="001947E3" w:rsidRPr="001947E3" w:rsidRDefault="001947E3" w:rsidP="001947E3">
      <w:pPr>
        <w:pStyle w:val="Nadpis21"/>
        <w:spacing w:before="0" w:after="120"/>
        <w:ind w:left="0"/>
        <w:contextualSpacing/>
        <w:rPr>
          <w:rFonts w:asciiTheme="minorHAnsi" w:hAnsiTheme="minorHAnsi" w:cstheme="minorHAnsi"/>
          <w:sz w:val="28"/>
          <w:szCs w:val="28"/>
        </w:rPr>
      </w:pPr>
      <w:r w:rsidRPr="001947E3">
        <w:rPr>
          <w:rFonts w:asciiTheme="minorHAnsi" w:hAnsiTheme="minorHAnsi" w:cstheme="minorHAnsi"/>
          <w:sz w:val="28"/>
          <w:szCs w:val="28"/>
        </w:rPr>
        <w:t>17.1</w:t>
      </w:r>
    </w:p>
    <w:p w14:paraId="4C53106A" w14:textId="77777777" w:rsidR="001947E3" w:rsidRPr="001947E3" w:rsidRDefault="001947E3" w:rsidP="001947E3">
      <w:pPr>
        <w:pStyle w:val="Nadpis21"/>
        <w:spacing w:before="0" w:after="120"/>
        <w:ind w:left="0"/>
        <w:contextualSpacing/>
        <w:rPr>
          <w:rFonts w:asciiTheme="minorHAnsi" w:hAnsiTheme="minorHAnsi" w:cstheme="minorHAnsi"/>
          <w:sz w:val="28"/>
          <w:szCs w:val="28"/>
        </w:rPr>
      </w:pPr>
      <w:r w:rsidRPr="001947E3">
        <w:rPr>
          <w:rFonts w:asciiTheme="minorHAnsi" w:hAnsiTheme="minorHAnsi" w:cstheme="minorHAnsi"/>
          <w:sz w:val="28"/>
          <w:szCs w:val="28"/>
        </w:rPr>
        <w:t>Odškodnění</w:t>
      </w:r>
    </w:p>
    <w:p w14:paraId="3DD65666" w14:textId="50D62955" w:rsidR="00834602" w:rsidRDefault="00834602" w:rsidP="00124228">
      <w:pPr>
        <w:spacing w:before="1" w:line="244" w:lineRule="auto"/>
        <w:ind w:left="2012" w:right="154"/>
        <w:jc w:val="both"/>
        <w:rPr>
          <w:b/>
        </w:rPr>
      </w:pPr>
      <w:r>
        <w:rPr>
          <w:b/>
        </w:rPr>
        <w:t xml:space="preserve">V prvním </w:t>
      </w:r>
      <w:r w:rsidR="00FA0F1D">
        <w:rPr>
          <w:b/>
        </w:rPr>
        <w:t xml:space="preserve">odstavci </w:t>
      </w:r>
      <w:r w:rsidR="004105ED">
        <w:rPr>
          <w:b/>
        </w:rPr>
        <w:t xml:space="preserve">v pod-odstavci (b) </w:t>
      </w:r>
      <w:r w:rsidR="00FA0F1D">
        <w:rPr>
          <w:b/>
        </w:rPr>
        <w:t>Pod-článku 17.1</w:t>
      </w:r>
      <w:r w:rsidR="004105ED">
        <w:rPr>
          <w:b/>
        </w:rPr>
        <w:t xml:space="preserve"> se vkládá bod (</w:t>
      </w:r>
      <w:proofErr w:type="spellStart"/>
      <w:r w:rsidR="004105ED">
        <w:rPr>
          <w:b/>
        </w:rPr>
        <w:t>iii</w:t>
      </w:r>
      <w:proofErr w:type="spellEnd"/>
      <w:r w:rsidR="004105ED">
        <w:rPr>
          <w:b/>
        </w:rPr>
        <w:t>)</w:t>
      </w:r>
      <w:r w:rsidR="00B77125">
        <w:rPr>
          <w:b/>
        </w:rPr>
        <w:t>:</w:t>
      </w:r>
    </w:p>
    <w:p w14:paraId="1CE8AFBF" w14:textId="12B0398A" w:rsidR="00EC3E1A" w:rsidRPr="00AE54C2" w:rsidRDefault="00822CAB" w:rsidP="00967BF4">
      <w:pPr>
        <w:pStyle w:val="Odstavecseseznamem"/>
        <w:widowControl w:val="0"/>
        <w:numPr>
          <w:ilvl w:val="0"/>
          <w:numId w:val="32"/>
        </w:numPr>
        <w:tabs>
          <w:tab w:val="left" w:pos="3302"/>
        </w:tabs>
        <w:autoSpaceDE w:val="0"/>
        <w:autoSpaceDN w:val="0"/>
        <w:spacing w:before="1" w:after="0" w:line="244" w:lineRule="auto"/>
        <w:ind w:right="156"/>
        <w:contextualSpacing w:val="0"/>
        <w:jc w:val="both"/>
        <w:rPr>
          <w:rFonts w:cstheme="minorHAnsi"/>
          <w:i/>
        </w:rPr>
      </w:pPr>
      <w:r w:rsidRPr="00822CAB">
        <w:rPr>
          <w:rFonts w:cstheme="minorHAnsi"/>
          <w:i/>
        </w:rPr>
        <w:t>odpovídá částkám, které budou Objednateli ve správním, soudním či jiném obdobném řízení uloženy jako pokuty či jiné majetkoprávní sankce za Zhotoviteli přičitatelné porušení právních povinností nebo finančním částkám, které na Objednateli uplatnila jakákoli třetí osoba za Zhotoviteli přičitatelné porušení právních povinností.</w:t>
      </w:r>
    </w:p>
    <w:p w14:paraId="372AE301" w14:textId="77777777" w:rsidR="00835DDA" w:rsidRDefault="00835DDA" w:rsidP="00124228">
      <w:pPr>
        <w:spacing w:before="1" w:line="244" w:lineRule="auto"/>
        <w:ind w:left="2012" w:right="154"/>
        <w:jc w:val="both"/>
        <w:rPr>
          <w:b/>
        </w:rPr>
      </w:pPr>
    </w:p>
    <w:p w14:paraId="1334035D" w14:textId="71AE1130" w:rsidR="00124228" w:rsidRPr="00124228" w:rsidRDefault="00124228" w:rsidP="00124228">
      <w:pPr>
        <w:spacing w:before="1" w:line="244" w:lineRule="auto"/>
        <w:ind w:left="2012" w:right="154"/>
        <w:jc w:val="both"/>
      </w:pPr>
      <w:r w:rsidRPr="009A5475">
        <w:rPr>
          <w:b/>
        </w:rPr>
        <w:t>Na konci posledního odstavce Pod-článku 17.1 se text</w:t>
      </w:r>
      <w:r w:rsidRPr="00124228">
        <w:t xml:space="preserve"> „</w:t>
      </w:r>
      <w:r w:rsidRPr="00124228">
        <w:rPr>
          <w:i/>
        </w:rPr>
        <w:t>a (2) záležitostmi, které mohou být vyloučeny z pojistného krytí tak, jak je popsáno v pod-odstavcích (d) (i), (</w:t>
      </w:r>
      <w:proofErr w:type="spellStart"/>
      <w:r w:rsidRPr="00124228">
        <w:rPr>
          <w:i/>
        </w:rPr>
        <w:t>ii</w:t>
      </w:r>
      <w:proofErr w:type="spellEnd"/>
      <w:r w:rsidRPr="00124228">
        <w:rPr>
          <w:i/>
        </w:rPr>
        <w:t>) a (</w:t>
      </w:r>
      <w:proofErr w:type="spellStart"/>
      <w:r w:rsidRPr="00124228">
        <w:rPr>
          <w:i/>
        </w:rPr>
        <w:t>iii</w:t>
      </w:r>
      <w:proofErr w:type="spellEnd"/>
      <w:r w:rsidRPr="00124228">
        <w:rPr>
          <w:i/>
        </w:rPr>
        <w:t>) Pod-článku 18.3 [Pojištění pro případ úrazu osob a škod na</w:t>
      </w:r>
      <w:r w:rsidRPr="00124228">
        <w:rPr>
          <w:i/>
          <w:spacing w:val="-1"/>
        </w:rPr>
        <w:t xml:space="preserve"> </w:t>
      </w:r>
      <w:r w:rsidRPr="00124228">
        <w:rPr>
          <w:i/>
        </w:rPr>
        <w:t>majetku]</w:t>
      </w:r>
      <w:r w:rsidRPr="00124228">
        <w:t xml:space="preserve">“ </w:t>
      </w:r>
      <w:r w:rsidRPr="008A6325">
        <w:rPr>
          <w:b/>
        </w:rPr>
        <w:t>ruší bez náhrady.</w:t>
      </w:r>
    </w:p>
    <w:p w14:paraId="13ED210E" w14:textId="77777777" w:rsidR="00663732" w:rsidRPr="00663732" w:rsidRDefault="00663732" w:rsidP="00663732">
      <w:pPr>
        <w:pStyle w:val="Nadpis21"/>
        <w:spacing w:before="0" w:after="120"/>
        <w:ind w:left="0"/>
        <w:contextualSpacing/>
        <w:rPr>
          <w:rFonts w:asciiTheme="minorHAnsi" w:hAnsiTheme="minorHAnsi" w:cstheme="minorHAnsi"/>
          <w:sz w:val="28"/>
          <w:szCs w:val="28"/>
        </w:rPr>
      </w:pPr>
      <w:r w:rsidRPr="00663732">
        <w:rPr>
          <w:rFonts w:asciiTheme="minorHAnsi" w:hAnsiTheme="minorHAnsi" w:cstheme="minorHAnsi"/>
          <w:sz w:val="28"/>
          <w:szCs w:val="28"/>
        </w:rPr>
        <w:t>17.2</w:t>
      </w:r>
    </w:p>
    <w:p w14:paraId="0B19D03C" w14:textId="77777777" w:rsidR="00663732" w:rsidRPr="00663732" w:rsidRDefault="00663732" w:rsidP="00663732">
      <w:pPr>
        <w:pStyle w:val="Nadpis21"/>
        <w:spacing w:before="0" w:after="120"/>
        <w:ind w:left="0"/>
        <w:contextualSpacing/>
        <w:rPr>
          <w:rFonts w:asciiTheme="minorHAnsi" w:hAnsiTheme="minorHAnsi" w:cstheme="minorHAnsi"/>
          <w:sz w:val="28"/>
          <w:szCs w:val="28"/>
        </w:rPr>
      </w:pPr>
      <w:r w:rsidRPr="00663732">
        <w:rPr>
          <w:rFonts w:asciiTheme="minorHAnsi" w:hAnsiTheme="minorHAnsi" w:cstheme="minorHAnsi"/>
          <w:sz w:val="28"/>
          <w:szCs w:val="28"/>
        </w:rPr>
        <w:t>Péče zhotovitele o dílo</w:t>
      </w:r>
    </w:p>
    <w:p w14:paraId="1793A807" w14:textId="638B6EC3" w:rsidR="009A07A8" w:rsidRPr="009A07A8" w:rsidRDefault="009A07A8" w:rsidP="009A07A8">
      <w:pPr>
        <w:spacing w:line="244" w:lineRule="auto"/>
        <w:ind w:left="2000" w:right="153"/>
        <w:jc w:val="both"/>
      </w:pPr>
      <w:r w:rsidRPr="009A07A8">
        <w:rPr>
          <w:b/>
        </w:rPr>
        <w:t>V prvním odstavci Pod-článku 17.2 se text</w:t>
      </w:r>
      <w:r w:rsidRPr="009A07A8">
        <w:rPr>
          <w:i/>
        </w:rPr>
        <w:t xml:space="preserve"> „(nebo se má za</w:t>
      </w:r>
      <w:r w:rsidRPr="009A07A8">
        <w:rPr>
          <w:i/>
          <w:spacing w:val="-3"/>
        </w:rPr>
        <w:t xml:space="preserve"> </w:t>
      </w:r>
      <w:r w:rsidRPr="009A07A8">
        <w:rPr>
          <w:i/>
        </w:rPr>
        <w:t>to,</w:t>
      </w:r>
      <w:r w:rsidRPr="009A07A8">
        <w:rPr>
          <w:i/>
          <w:spacing w:val="-4"/>
        </w:rPr>
        <w:t xml:space="preserve"> </w:t>
      </w:r>
      <w:r w:rsidRPr="009A07A8">
        <w:rPr>
          <w:i/>
        </w:rPr>
        <w:t>že</w:t>
      </w:r>
      <w:r w:rsidRPr="009A07A8">
        <w:rPr>
          <w:i/>
          <w:spacing w:val="-6"/>
        </w:rPr>
        <w:t xml:space="preserve"> </w:t>
      </w:r>
      <w:r w:rsidRPr="009A07A8">
        <w:rPr>
          <w:i/>
        </w:rPr>
        <w:t>je</w:t>
      </w:r>
      <w:r w:rsidRPr="009A07A8">
        <w:rPr>
          <w:i/>
          <w:spacing w:val="-6"/>
        </w:rPr>
        <w:t xml:space="preserve"> </w:t>
      </w:r>
      <w:r w:rsidRPr="009A07A8">
        <w:rPr>
          <w:i/>
        </w:rPr>
        <w:t>vydáno</w:t>
      </w:r>
      <w:r w:rsidRPr="009A07A8">
        <w:rPr>
          <w:i/>
          <w:spacing w:val="-4"/>
        </w:rPr>
        <w:t xml:space="preserve"> </w:t>
      </w:r>
      <w:r w:rsidRPr="009A07A8">
        <w:rPr>
          <w:i/>
        </w:rPr>
        <w:t>podle</w:t>
      </w:r>
      <w:r w:rsidRPr="009A07A8">
        <w:rPr>
          <w:i/>
          <w:spacing w:val="-6"/>
        </w:rPr>
        <w:t xml:space="preserve"> </w:t>
      </w:r>
      <w:r w:rsidRPr="009A07A8">
        <w:rPr>
          <w:i/>
        </w:rPr>
        <w:t>Pod-článku</w:t>
      </w:r>
      <w:r w:rsidRPr="009A07A8">
        <w:rPr>
          <w:i/>
          <w:spacing w:val="-6"/>
        </w:rPr>
        <w:t xml:space="preserve"> </w:t>
      </w:r>
      <w:r w:rsidRPr="009A07A8">
        <w:rPr>
          <w:i/>
        </w:rPr>
        <w:t>10.1</w:t>
      </w:r>
      <w:r w:rsidRPr="009A07A8">
        <w:rPr>
          <w:i/>
          <w:spacing w:val="-7"/>
        </w:rPr>
        <w:t xml:space="preserve"> </w:t>
      </w:r>
      <w:r w:rsidRPr="009A07A8">
        <w:rPr>
          <w:i/>
        </w:rPr>
        <w:t>[Převzetí</w:t>
      </w:r>
      <w:r w:rsidRPr="009A07A8">
        <w:rPr>
          <w:i/>
          <w:spacing w:val="-3"/>
        </w:rPr>
        <w:t xml:space="preserve"> </w:t>
      </w:r>
      <w:r w:rsidRPr="009A07A8">
        <w:rPr>
          <w:i/>
        </w:rPr>
        <w:t>díla</w:t>
      </w:r>
      <w:r w:rsidRPr="009A07A8">
        <w:rPr>
          <w:i/>
          <w:spacing w:val="-4"/>
        </w:rPr>
        <w:t xml:space="preserve"> </w:t>
      </w:r>
      <w:r w:rsidRPr="009A07A8">
        <w:rPr>
          <w:i/>
        </w:rPr>
        <w:t>a</w:t>
      </w:r>
      <w:r w:rsidRPr="009A07A8">
        <w:rPr>
          <w:i/>
          <w:spacing w:val="-6"/>
        </w:rPr>
        <w:t xml:space="preserve"> </w:t>
      </w:r>
      <w:r w:rsidRPr="009A07A8">
        <w:rPr>
          <w:i/>
        </w:rPr>
        <w:t>sekcí])“</w:t>
      </w:r>
      <w:r w:rsidRPr="009A07A8">
        <w:rPr>
          <w:i/>
          <w:spacing w:val="-6"/>
        </w:rPr>
        <w:t xml:space="preserve"> </w:t>
      </w:r>
      <w:r w:rsidRPr="00810EF7">
        <w:rPr>
          <w:b/>
        </w:rPr>
        <w:t>a</w:t>
      </w:r>
      <w:r w:rsidRPr="009A07A8">
        <w:rPr>
          <w:spacing w:val="-3"/>
        </w:rPr>
        <w:t xml:space="preserve"> </w:t>
      </w:r>
      <w:r w:rsidR="00810EF7" w:rsidRPr="009A07A8">
        <w:rPr>
          <w:b/>
        </w:rPr>
        <w:t>text</w:t>
      </w:r>
      <w:r w:rsidR="00810EF7">
        <w:rPr>
          <w:i/>
        </w:rPr>
        <w:t xml:space="preserve"> </w:t>
      </w:r>
      <w:r w:rsidRPr="009A07A8">
        <w:rPr>
          <w:i/>
        </w:rPr>
        <w:t>„(nebo</w:t>
      </w:r>
      <w:r w:rsidRPr="009A07A8">
        <w:rPr>
          <w:i/>
          <w:spacing w:val="-6"/>
        </w:rPr>
        <w:t xml:space="preserve"> </w:t>
      </w:r>
      <w:r w:rsidRPr="009A07A8">
        <w:rPr>
          <w:i/>
        </w:rPr>
        <w:t>se</w:t>
      </w:r>
      <w:r w:rsidRPr="009A07A8">
        <w:rPr>
          <w:i/>
          <w:spacing w:val="-3"/>
        </w:rPr>
        <w:t xml:space="preserve"> </w:t>
      </w:r>
      <w:r w:rsidRPr="009A07A8">
        <w:rPr>
          <w:i/>
        </w:rPr>
        <w:t>má</w:t>
      </w:r>
      <w:r w:rsidRPr="009A07A8">
        <w:rPr>
          <w:i/>
          <w:spacing w:val="-8"/>
        </w:rPr>
        <w:t xml:space="preserve"> </w:t>
      </w:r>
      <w:r w:rsidRPr="009A07A8">
        <w:rPr>
          <w:i/>
        </w:rPr>
        <w:t>za</w:t>
      </w:r>
      <w:r w:rsidRPr="009A07A8">
        <w:rPr>
          <w:i/>
          <w:spacing w:val="-3"/>
        </w:rPr>
        <w:t xml:space="preserve"> </w:t>
      </w:r>
      <w:r w:rsidRPr="009A07A8">
        <w:rPr>
          <w:i/>
        </w:rPr>
        <w:t>to, že je</w:t>
      </w:r>
      <w:r w:rsidRPr="009A07A8">
        <w:rPr>
          <w:i/>
          <w:spacing w:val="-1"/>
        </w:rPr>
        <w:t xml:space="preserve"> </w:t>
      </w:r>
      <w:r w:rsidRPr="009A07A8">
        <w:rPr>
          <w:i/>
        </w:rPr>
        <w:t xml:space="preserve">vydáno)“ </w:t>
      </w:r>
      <w:r w:rsidRPr="00810EF7">
        <w:rPr>
          <w:b/>
        </w:rPr>
        <w:t>ruší bez náhrady.</w:t>
      </w:r>
    </w:p>
    <w:p w14:paraId="23CE1B47" w14:textId="77777777" w:rsidR="000A0CFE" w:rsidRPr="000A0CFE" w:rsidRDefault="000A0CFE" w:rsidP="000A0CFE">
      <w:pPr>
        <w:pStyle w:val="Nadpis21"/>
        <w:spacing w:before="0" w:after="120"/>
        <w:ind w:left="0"/>
        <w:contextualSpacing/>
        <w:rPr>
          <w:rFonts w:asciiTheme="minorHAnsi" w:hAnsiTheme="minorHAnsi" w:cstheme="minorHAnsi"/>
          <w:sz w:val="28"/>
          <w:szCs w:val="28"/>
        </w:rPr>
      </w:pPr>
      <w:r w:rsidRPr="000A0CFE">
        <w:rPr>
          <w:rFonts w:asciiTheme="minorHAnsi" w:hAnsiTheme="minorHAnsi" w:cstheme="minorHAnsi"/>
          <w:sz w:val="28"/>
          <w:szCs w:val="28"/>
        </w:rPr>
        <w:t>17.5</w:t>
      </w:r>
    </w:p>
    <w:p w14:paraId="72547F01" w14:textId="77777777" w:rsidR="000A0CFE" w:rsidRDefault="000A0CFE" w:rsidP="000A0CFE">
      <w:pPr>
        <w:pStyle w:val="Nadpis21"/>
        <w:spacing w:before="0" w:after="120"/>
        <w:ind w:left="0"/>
        <w:contextualSpacing/>
        <w:rPr>
          <w:rFonts w:asciiTheme="minorHAnsi" w:hAnsiTheme="minorHAnsi" w:cstheme="minorHAnsi"/>
          <w:sz w:val="28"/>
          <w:szCs w:val="28"/>
        </w:rPr>
      </w:pPr>
      <w:r w:rsidRPr="000A0CFE">
        <w:rPr>
          <w:rFonts w:asciiTheme="minorHAnsi" w:hAnsiTheme="minorHAnsi" w:cstheme="minorHAnsi"/>
          <w:sz w:val="28"/>
          <w:szCs w:val="28"/>
        </w:rPr>
        <w:t xml:space="preserve">Práva průmyslového </w:t>
      </w:r>
    </w:p>
    <w:p w14:paraId="456F420D" w14:textId="77777777" w:rsidR="000A0CFE" w:rsidRDefault="000A0CFE" w:rsidP="000A0CFE">
      <w:pPr>
        <w:pStyle w:val="Nadpis21"/>
        <w:spacing w:before="0" w:after="120"/>
        <w:ind w:left="0"/>
        <w:contextualSpacing/>
        <w:rPr>
          <w:rFonts w:asciiTheme="minorHAnsi" w:hAnsiTheme="minorHAnsi" w:cstheme="minorHAnsi"/>
          <w:sz w:val="28"/>
          <w:szCs w:val="28"/>
        </w:rPr>
      </w:pPr>
      <w:r w:rsidRPr="000A0CFE">
        <w:rPr>
          <w:rFonts w:asciiTheme="minorHAnsi" w:hAnsiTheme="minorHAnsi" w:cstheme="minorHAnsi"/>
          <w:sz w:val="28"/>
          <w:szCs w:val="28"/>
        </w:rPr>
        <w:t xml:space="preserve">a jiného duševního </w:t>
      </w:r>
    </w:p>
    <w:p w14:paraId="34F94451" w14:textId="2E992D65" w:rsidR="000A0CFE" w:rsidRPr="000A0CFE" w:rsidRDefault="000A0CFE" w:rsidP="000A0CFE">
      <w:pPr>
        <w:pStyle w:val="Nadpis21"/>
        <w:spacing w:before="0" w:after="120"/>
        <w:ind w:left="0"/>
        <w:contextualSpacing/>
        <w:rPr>
          <w:rFonts w:asciiTheme="minorHAnsi" w:hAnsiTheme="minorHAnsi" w:cstheme="minorHAnsi"/>
          <w:sz w:val="28"/>
          <w:szCs w:val="28"/>
        </w:rPr>
      </w:pPr>
      <w:r w:rsidRPr="000A0CFE">
        <w:rPr>
          <w:rFonts w:asciiTheme="minorHAnsi" w:hAnsiTheme="minorHAnsi" w:cstheme="minorHAnsi"/>
          <w:sz w:val="28"/>
          <w:szCs w:val="28"/>
        </w:rPr>
        <w:t>vlastnictví</w:t>
      </w:r>
    </w:p>
    <w:p w14:paraId="3A879701" w14:textId="77777777" w:rsidR="006F13DD" w:rsidRPr="006F13DD" w:rsidRDefault="006F13DD" w:rsidP="006F13DD">
      <w:pPr>
        <w:pStyle w:val="Zkladntext"/>
        <w:ind w:left="2014"/>
        <w:jc w:val="both"/>
        <w:rPr>
          <w:rFonts w:asciiTheme="minorHAnsi" w:hAnsiTheme="minorHAnsi" w:cstheme="minorHAnsi"/>
          <w:b/>
        </w:rPr>
      </w:pPr>
      <w:r w:rsidRPr="006F13DD">
        <w:rPr>
          <w:rFonts w:asciiTheme="minorHAnsi" w:hAnsiTheme="minorHAnsi" w:cstheme="minorHAnsi"/>
          <w:b/>
        </w:rPr>
        <w:t>Pod-článek 17.5 se nahrazuje tímto textem:</w:t>
      </w:r>
    </w:p>
    <w:p w14:paraId="7EB8CDA3" w14:textId="70410326" w:rsidR="006F13DD" w:rsidRPr="006F13DD" w:rsidRDefault="006F13DD" w:rsidP="006F13DD">
      <w:pPr>
        <w:spacing w:before="206" w:line="244" w:lineRule="auto"/>
        <w:ind w:left="2014" w:right="153"/>
        <w:jc w:val="both"/>
        <w:rPr>
          <w:rFonts w:cstheme="minorHAnsi"/>
          <w:i/>
        </w:rPr>
      </w:pPr>
      <w:r w:rsidRPr="006F13DD">
        <w:rPr>
          <w:rFonts w:cstheme="minorHAnsi"/>
          <w:i/>
        </w:rPr>
        <w:t>Jestliže</w:t>
      </w:r>
      <w:r w:rsidRPr="006F13DD">
        <w:rPr>
          <w:rFonts w:cstheme="minorHAnsi"/>
          <w:i/>
          <w:spacing w:val="-6"/>
        </w:rPr>
        <w:t xml:space="preserve"> </w:t>
      </w:r>
      <w:r w:rsidRPr="006F13DD">
        <w:rPr>
          <w:rFonts w:cstheme="minorHAnsi"/>
          <w:i/>
        </w:rPr>
        <w:t>se</w:t>
      </w:r>
      <w:r w:rsidRPr="006F13DD">
        <w:rPr>
          <w:rFonts w:cstheme="minorHAnsi"/>
          <w:i/>
          <w:spacing w:val="-6"/>
        </w:rPr>
        <w:t xml:space="preserve"> </w:t>
      </w:r>
      <w:r w:rsidRPr="006F13DD">
        <w:rPr>
          <w:rFonts w:cstheme="minorHAnsi"/>
          <w:i/>
        </w:rPr>
        <w:t>k</w:t>
      </w:r>
      <w:r w:rsidRPr="006F13DD">
        <w:rPr>
          <w:rFonts w:cstheme="minorHAnsi"/>
          <w:i/>
          <w:spacing w:val="-6"/>
        </w:rPr>
        <w:t xml:space="preserve"> </w:t>
      </w:r>
      <w:r w:rsidRPr="006F13DD">
        <w:rPr>
          <w:rFonts w:cstheme="minorHAnsi"/>
          <w:i/>
        </w:rPr>
        <w:t>plnění</w:t>
      </w:r>
      <w:r w:rsidRPr="006F13DD">
        <w:rPr>
          <w:rFonts w:cstheme="minorHAnsi"/>
          <w:i/>
          <w:spacing w:val="-5"/>
        </w:rPr>
        <w:t xml:space="preserve"> </w:t>
      </w:r>
      <w:r w:rsidRPr="006F13DD">
        <w:rPr>
          <w:rFonts w:cstheme="minorHAnsi"/>
          <w:i/>
        </w:rPr>
        <w:t>Díla</w:t>
      </w:r>
      <w:r w:rsidRPr="006F13DD">
        <w:rPr>
          <w:rFonts w:cstheme="minorHAnsi"/>
          <w:i/>
          <w:spacing w:val="-6"/>
        </w:rPr>
        <w:t xml:space="preserve"> </w:t>
      </w:r>
      <w:r w:rsidRPr="006F13DD">
        <w:rPr>
          <w:rFonts w:cstheme="minorHAnsi"/>
          <w:i/>
        </w:rPr>
        <w:t>nebo</w:t>
      </w:r>
      <w:r w:rsidRPr="006F13DD">
        <w:rPr>
          <w:rFonts w:cstheme="minorHAnsi"/>
          <w:i/>
          <w:spacing w:val="-6"/>
        </w:rPr>
        <w:t xml:space="preserve"> </w:t>
      </w:r>
      <w:r w:rsidRPr="006F13DD">
        <w:rPr>
          <w:rFonts w:cstheme="minorHAnsi"/>
          <w:i/>
        </w:rPr>
        <w:t>některé</w:t>
      </w:r>
      <w:r w:rsidRPr="006F13DD">
        <w:rPr>
          <w:rFonts w:cstheme="minorHAnsi"/>
          <w:i/>
          <w:spacing w:val="-6"/>
        </w:rPr>
        <w:t xml:space="preserve"> </w:t>
      </w:r>
      <w:r w:rsidRPr="006F13DD">
        <w:rPr>
          <w:rFonts w:cstheme="minorHAnsi"/>
          <w:i/>
        </w:rPr>
        <w:t>jeho</w:t>
      </w:r>
      <w:r w:rsidRPr="006F13DD">
        <w:rPr>
          <w:rFonts w:cstheme="minorHAnsi"/>
          <w:i/>
          <w:spacing w:val="-6"/>
        </w:rPr>
        <w:t xml:space="preserve"> </w:t>
      </w:r>
      <w:r w:rsidRPr="006F13DD">
        <w:rPr>
          <w:rFonts w:cstheme="minorHAnsi"/>
          <w:i/>
        </w:rPr>
        <w:t>části</w:t>
      </w:r>
      <w:r w:rsidRPr="006F13DD">
        <w:rPr>
          <w:rFonts w:cstheme="minorHAnsi"/>
          <w:i/>
          <w:spacing w:val="-5"/>
        </w:rPr>
        <w:t xml:space="preserve"> </w:t>
      </w:r>
      <w:r w:rsidRPr="006F13DD">
        <w:rPr>
          <w:rFonts w:cstheme="minorHAnsi"/>
          <w:i/>
        </w:rPr>
        <w:t>nebo</w:t>
      </w:r>
      <w:r w:rsidRPr="006F13DD">
        <w:rPr>
          <w:rFonts w:cstheme="minorHAnsi"/>
          <w:i/>
          <w:spacing w:val="-6"/>
        </w:rPr>
        <w:t xml:space="preserve"> </w:t>
      </w:r>
      <w:r w:rsidRPr="006F13DD">
        <w:rPr>
          <w:rFonts w:cstheme="minorHAnsi"/>
          <w:i/>
        </w:rPr>
        <w:t>jakékoliv</w:t>
      </w:r>
      <w:r w:rsidRPr="006F13DD">
        <w:rPr>
          <w:rFonts w:cstheme="minorHAnsi"/>
          <w:i/>
          <w:spacing w:val="-6"/>
        </w:rPr>
        <w:t xml:space="preserve"> </w:t>
      </w:r>
      <w:r w:rsidRPr="006F13DD">
        <w:rPr>
          <w:rFonts w:cstheme="minorHAnsi"/>
          <w:i/>
        </w:rPr>
        <w:t>dokumentaci</w:t>
      </w:r>
      <w:r w:rsidRPr="006F13DD">
        <w:rPr>
          <w:rFonts w:cstheme="minorHAnsi"/>
          <w:i/>
          <w:spacing w:val="-5"/>
        </w:rPr>
        <w:t xml:space="preserve"> </w:t>
      </w:r>
      <w:r w:rsidRPr="006F13DD">
        <w:rPr>
          <w:rFonts w:cstheme="minorHAnsi"/>
          <w:i/>
        </w:rPr>
        <w:t>nebo</w:t>
      </w:r>
      <w:r w:rsidRPr="006F13DD">
        <w:rPr>
          <w:rFonts w:cstheme="minorHAnsi"/>
          <w:i/>
          <w:spacing w:val="-8"/>
        </w:rPr>
        <w:t xml:space="preserve"> </w:t>
      </w:r>
      <w:r w:rsidRPr="006F13DD">
        <w:rPr>
          <w:rFonts w:cstheme="minorHAnsi"/>
          <w:i/>
        </w:rPr>
        <w:t>věci poskytnuté jednou ze Stran druhé Straně váží práva duševního vlastnictví ve smyslu příslušných Právních předpisů, jsou si Strany vzájemně zavázány chránit taková práva tak, aby nedošla újmy osoba, které takové právo duševního vlastnictví svědčí.</w:t>
      </w:r>
    </w:p>
    <w:p w14:paraId="12B5E2F9" w14:textId="77777777" w:rsidR="006F13DD" w:rsidRPr="006F13DD" w:rsidRDefault="006F13DD" w:rsidP="006F13DD">
      <w:pPr>
        <w:spacing w:before="205" w:line="247" w:lineRule="auto"/>
        <w:ind w:left="2014" w:right="154"/>
        <w:jc w:val="both"/>
        <w:rPr>
          <w:rFonts w:cstheme="minorHAnsi"/>
          <w:i/>
        </w:rPr>
      </w:pPr>
      <w:r w:rsidRPr="006F13DD">
        <w:rPr>
          <w:rFonts w:cstheme="minorHAnsi"/>
          <w:i/>
        </w:rPr>
        <w:t>Pokud právo duševního vlastnictví svědčí třetí osobě, jsou Strany tímto vzájemně zavázány</w:t>
      </w:r>
      <w:r w:rsidRPr="006F13DD">
        <w:rPr>
          <w:rFonts w:cstheme="minorHAnsi"/>
          <w:i/>
          <w:spacing w:val="-4"/>
        </w:rPr>
        <w:t xml:space="preserve"> </w:t>
      </w:r>
      <w:r w:rsidRPr="006F13DD">
        <w:rPr>
          <w:rFonts w:cstheme="minorHAnsi"/>
          <w:i/>
        </w:rPr>
        <w:t>informovat</w:t>
      </w:r>
      <w:r w:rsidRPr="006F13DD">
        <w:rPr>
          <w:rFonts w:cstheme="minorHAnsi"/>
          <w:i/>
          <w:spacing w:val="-4"/>
        </w:rPr>
        <w:t xml:space="preserve"> </w:t>
      </w:r>
      <w:r w:rsidRPr="006F13DD">
        <w:rPr>
          <w:rFonts w:cstheme="minorHAnsi"/>
          <w:i/>
        </w:rPr>
        <w:t>se</w:t>
      </w:r>
      <w:r w:rsidRPr="006F13DD">
        <w:rPr>
          <w:rFonts w:cstheme="minorHAnsi"/>
          <w:i/>
          <w:spacing w:val="-3"/>
        </w:rPr>
        <w:t xml:space="preserve"> </w:t>
      </w:r>
      <w:r w:rsidRPr="006F13DD">
        <w:rPr>
          <w:rFonts w:cstheme="minorHAnsi"/>
          <w:i/>
        </w:rPr>
        <w:t>o</w:t>
      </w:r>
      <w:r w:rsidRPr="006F13DD">
        <w:rPr>
          <w:rFonts w:cstheme="minorHAnsi"/>
          <w:i/>
          <w:spacing w:val="-5"/>
        </w:rPr>
        <w:t xml:space="preserve"> </w:t>
      </w:r>
      <w:r w:rsidRPr="006F13DD">
        <w:rPr>
          <w:rFonts w:cstheme="minorHAnsi"/>
          <w:i/>
        </w:rPr>
        <w:t>takové</w:t>
      </w:r>
      <w:r w:rsidRPr="006F13DD">
        <w:rPr>
          <w:rFonts w:cstheme="minorHAnsi"/>
          <w:i/>
          <w:spacing w:val="-4"/>
        </w:rPr>
        <w:t xml:space="preserve"> </w:t>
      </w:r>
      <w:r w:rsidRPr="006F13DD">
        <w:rPr>
          <w:rFonts w:cstheme="minorHAnsi"/>
          <w:i/>
        </w:rPr>
        <w:t>skutečnosti</w:t>
      </w:r>
      <w:r w:rsidRPr="006F13DD">
        <w:rPr>
          <w:rFonts w:cstheme="minorHAnsi"/>
          <w:i/>
          <w:spacing w:val="-3"/>
        </w:rPr>
        <w:t xml:space="preserve"> </w:t>
      </w:r>
      <w:r w:rsidRPr="006F13DD">
        <w:rPr>
          <w:rFonts w:cstheme="minorHAnsi"/>
          <w:i/>
        </w:rPr>
        <w:t>a</w:t>
      </w:r>
      <w:r w:rsidRPr="006F13DD">
        <w:rPr>
          <w:rFonts w:cstheme="minorHAnsi"/>
          <w:i/>
          <w:spacing w:val="-5"/>
        </w:rPr>
        <w:t xml:space="preserve"> </w:t>
      </w:r>
      <w:r w:rsidRPr="006F13DD">
        <w:rPr>
          <w:rFonts w:cstheme="minorHAnsi"/>
          <w:i/>
        </w:rPr>
        <w:t>současně</w:t>
      </w:r>
      <w:r w:rsidRPr="006F13DD">
        <w:rPr>
          <w:rFonts w:cstheme="minorHAnsi"/>
          <w:i/>
          <w:spacing w:val="-2"/>
        </w:rPr>
        <w:t xml:space="preserve"> </w:t>
      </w:r>
      <w:r w:rsidRPr="006F13DD">
        <w:rPr>
          <w:rFonts w:cstheme="minorHAnsi"/>
          <w:i/>
        </w:rPr>
        <w:t>se</w:t>
      </w:r>
      <w:r w:rsidRPr="006F13DD">
        <w:rPr>
          <w:rFonts w:cstheme="minorHAnsi"/>
          <w:i/>
          <w:spacing w:val="-6"/>
        </w:rPr>
        <w:t xml:space="preserve"> </w:t>
      </w:r>
      <w:r w:rsidRPr="006F13DD">
        <w:rPr>
          <w:rFonts w:cstheme="minorHAnsi"/>
          <w:i/>
        </w:rPr>
        <w:t>informovat</w:t>
      </w:r>
      <w:r w:rsidRPr="006F13DD">
        <w:rPr>
          <w:rFonts w:cstheme="minorHAnsi"/>
          <w:i/>
          <w:spacing w:val="-4"/>
        </w:rPr>
        <w:t xml:space="preserve"> </w:t>
      </w:r>
      <w:r w:rsidRPr="006F13DD">
        <w:rPr>
          <w:rFonts w:cstheme="minorHAnsi"/>
          <w:i/>
        </w:rPr>
        <w:t>i</w:t>
      </w:r>
      <w:r w:rsidRPr="006F13DD">
        <w:rPr>
          <w:rFonts w:cstheme="minorHAnsi"/>
          <w:i/>
          <w:spacing w:val="-1"/>
        </w:rPr>
        <w:t xml:space="preserve"> </w:t>
      </w:r>
      <w:r w:rsidRPr="006F13DD">
        <w:rPr>
          <w:rFonts w:cstheme="minorHAnsi"/>
          <w:i/>
        </w:rPr>
        <w:t>o</w:t>
      </w:r>
      <w:r w:rsidRPr="006F13DD">
        <w:rPr>
          <w:rFonts w:cstheme="minorHAnsi"/>
          <w:i/>
          <w:spacing w:val="-4"/>
        </w:rPr>
        <w:t xml:space="preserve"> </w:t>
      </w:r>
      <w:r w:rsidRPr="006F13DD">
        <w:rPr>
          <w:rFonts w:cstheme="minorHAnsi"/>
          <w:i/>
        </w:rPr>
        <w:t>rozsahu</w:t>
      </w:r>
      <w:r w:rsidRPr="006F13DD">
        <w:rPr>
          <w:rFonts w:cstheme="minorHAnsi"/>
          <w:i/>
          <w:spacing w:val="-5"/>
        </w:rPr>
        <w:t xml:space="preserve"> </w:t>
      </w:r>
      <w:r w:rsidRPr="006F13DD">
        <w:rPr>
          <w:rFonts w:cstheme="minorHAnsi"/>
          <w:i/>
        </w:rPr>
        <w:t>práv k užití takového předmětu</w:t>
      </w:r>
      <w:r w:rsidRPr="006F13DD">
        <w:rPr>
          <w:rFonts w:cstheme="minorHAnsi"/>
          <w:i/>
          <w:spacing w:val="-3"/>
        </w:rPr>
        <w:t xml:space="preserve"> </w:t>
      </w:r>
      <w:r w:rsidRPr="006F13DD">
        <w:rPr>
          <w:rFonts w:cstheme="minorHAnsi"/>
          <w:i/>
        </w:rPr>
        <w:t>ochrany.</w:t>
      </w:r>
    </w:p>
    <w:p w14:paraId="66D12E91" w14:textId="77777777" w:rsidR="006F13DD" w:rsidRPr="006F13DD" w:rsidRDefault="006F13DD" w:rsidP="006F13DD">
      <w:pPr>
        <w:spacing w:before="205" w:line="247" w:lineRule="auto"/>
        <w:ind w:left="2014" w:right="154"/>
        <w:jc w:val="both"/>
        <w:rPr>
          <w:rFonts w:cstheme="minorHAnsi"/>
          <w:i/>
        </w:rPr>
      </w:pPr>
      <w:r w:rsidRPr="006F13DD">
        <w:rPr>
          <w:rFonts w:cstheme="minorHAnsi"/>
          <w:i/>
        </w:rPr>
        <w:t>Zhotovitel je povinen zajistit kompletní vypořádání práv duševního vlastnictví (zejména autorských práv a práv z průmyslového vlastnictví) k veškerým součástem Díla tak, aby Objednatel mohl celé Dílo i jeho jednotlivé součásti využívat bez jakéhokoliv osobního i časového omezení k účelu vyplývajícímu ze Smlouvy, jakož i k účelu obvyklému. Náklady Zhotovitele na toto vypořádání jsou zahrnuty v Přijaté smluvní částce.</w:t>
      </w:r>
    </w:p>
    <w:p w14:paraId="147F5442" w14:textId="7EFF6BB1" w:rsidR="006F13DD" w:rsidRPr="006F13DD" w:rsidRDefault="006F13DD" w:rsidP="0055350A">
      <w:pPr>
        <w:spacing w:before="205" w:line="247" w:lineRule="auto"/>
        <w:ind w:left="2014" w:right="154"/>
        <w:jc w:val="both"/>
      </w:pPr>
      <w:r w:rsidRPr="006F13DD">
        <w:rPr>
          <w:rFonts w:cstheme="minorHAnsi"/>
          <w:i/>
        </w:rPr>
        <w:t>Projektovou dokumentaci Díla není Zhotovitel oprávněn poskytnout třetím osobám ani využít jinak než za účelem splnění Smlouvy.</w:t>
      </w:r>
    </w:p>
    <w:p w14:paraId="348942C1" w14:textId="27D36CFF" w:rsidR="00370194" w:rsidRDefault="006F13DD" w:rsidP="006F13DD">
      <w:pPr>
        <w:pStyle w:val="Zkladntext"/>
        <w:spacing w:before="1"/>
        <w:ind w:left="2014"/>
        <w:jc w:val="both"/>
        <w:rPr>
          <w:rFonts w:asciiTheme="minorHAnsi" w:hAnsiTheme="minorHAnsi" w:cstheme="minorHAnsi"/>
          <w:i/>
        </w:rPr>
      </w:pPr>
      <w:r w:rsidRPr="006F13DD">
        <w:rPr>
          <w:rFonts w:asciiTheme="minorHAnsi" w:hAnsiTheme="minorHAnsi" w:cstheme="minorHAnsi"/>
          <w:i/>
        </w:rPr>
        <w:t>V případě porušení ustanovení tohoto Pod-článku jednou ze Stran je druhá Strana oprávněna požadovat náhradu způsobené škody.</w:t>
      </w:r>
    </w:p>
    <w:p w14:paraId="7A374A70" w14:textId="40F50EC0" w:rsidR="00B922C2" w:rsidRDefault="00B922C2" w:rsidP="006F13DD">
      <w:pPr>
        <w:pStyle w:val="Zkladntext"/>
        <w:spacing w:before="1"/>
        <w:ind w:left="2014"/>
        <w:jc w:val="both"/>
        <w:rPr>
          <w:rFonts w:asciiTheme="minorHAnsi" w:hAnsiTheme="minorHAnsi" w:cstheme="minorHAnsi"/>
          <w:b/>
        </w:rPr>
      </w:pPr>
    </w:p>
    <w:p w14:paraId="02FF2606" w14:textId="77777777" w:rsidR="00D56D92" w:rsidRPr="001E375A" w:rsidRDefault="00D56D92" w:rsidP="00D56D92">
      <w:pPr>
        <w:pStyle w:val="Nadpis21"/>
        <w:spacing w:before="0" w:after="120"/>
        <w:ind w:left="0"/>
        <w:contextualSpacing/>
        <w:rPr>
          <w:rFonts w:asciiTheme="minorHAnsi" w:hAnsiTheme="minorHAnsi" w:cstheme="minorHAnsi"/>
          <w:sz w:val="28"/>
          <w:szCs w:val="28"/>
        </w:rPr>
      </w:pPr>
      <w:r w:rsidRPr="001E375A">
        <w:rPr>
          <w:rFonts w:asciiTheme="minorHAnsi" w:hAnsiTheme="minorHAnsi" w:cstheme="minorHAnsi"/>
          <w:sz w:val="28"/>
          <w:szCs w:val="28"/>
        </w:rPr>
        <w:t>_________________________________________________________________</w:t>
      </w:r>
    </w:p>
    <w:p w14:paraId="11627512" w14:textId="4829E9CB" w:rsidR="00D56D92" w:rsidRPr="00B7325C" w:rsidRDefault="00D56D92" w:rsidP="00D56D92">
      <w:pPr>
        <w:spacing w:before="85" w:line="314" w:lineRule="exact"/>
        <w:rPr>
          <w:rFonts w:cstheme="minorHAnsi"/>
          <w:i/>
        </w:rPr>
      </w:pPr>
      <w:r>
        <w:rPr>
          <w:rFonts w:cstheme="minorHAnsi"/>
          <w:b/>
          <w:sz w:val="36"/>
          <w:szCs w:val="36"/>
        </w:rPr>
        <w:t>18</w:t>
      </w:r>
      <w:r>
        <w:rPr>
          <w:rFonts w:cstheme="minorHAnsi"/>
          <w:b/>
          <w:sz w:val="32"/>
        </w:rPr>
        <w:t xml:space="preserve"> </w:t>
      </w:r>
      <w:r>
        <w:rPr>
          <w:b/>
          <w:sz w:val="32"/>
          <w:lang w:bidi="cs-CZ"/>
        </w:rPr>
        <w:t>Pojištění</w:t>
      </w:r>
    </w:p>
    <w:p w14:paraId="28DE2A02" w14:textId="77777777" w:rsidR="009129EC" w:rsidRDefault="009129EC" w:rsidP="009129EC">
      <w:pPr>
        <w:pStyle w:val="Nadpis21"/>
        <w:spacing w:before="0" w:after="120"/>
        <w:ind w:left="0"/>
        <w:contextualSpacing/>
        <w:rPr>
          <w:rFonts w:asciiTheme="minorHAnsi" w:hAnsiTheme="minorHAnsi" w:cstheme="minorHAnsi"/>
          <w:sz w:val="28"/>
          <w:szCs w:val="28"/>
        </w:rPr>
      </w:pPr>
    </w:p>
    <w:p w14:paraId="4B53069E" w14:textId="713C1428" w:rsidR="009129EC" w:rsidRPr="009129EC" w:rsidRDefault="009129EC" w:rsidP="009129EC">
      <w:pPr>
        <w:pStyle w:val="Nadpis21"/>
        <w:spacing w:before="0" w:after="120"/>
        <w:ind w:left="0"/>
        <w:contextualSpacing/>
        <w:rPr>
          <w:rFonts w:asciiTheme="minorHAnsi" w:hAnsiTheme="minorHAnsi" w:cstheme="minorHAnsi"/>
          <w:sz w:val="28"/>
          <w:szCs w:val="28"/>
        </w:rPr>
      </w:pPr>
      <w:r w:rsidRPr="009129EC">
        <w:rPr>
          <w:rFonts w:asciiTheme="minorHAnsi" w:hAnsiTheme="minorHAnsi" w:cstheme="minorHAnsi"/>
          <w:sz w:val="28"/>
          <w:szCs w:val="28"/>
        </w:rPr>
        <w:t>18.1</w:t>
      </w:r>
    </w:p>
    <w:p w14:paraId="3D689C2C" w14:textId="77777777" w:rsidR="009129EC" w:rsidRDefault="009129EC" w:rsidP="009129EC">
      <w:pPr>
        <w:pStyle w:val="Nadpis21"/>
        <w:spacing w:before="0" w:after="120"/>
        <w:ind w:left="0"/>
        <w:contextualSpacing/>
        <w:rPr>
          <w:rFonts w:asciiTheme="minorHAnsi" w:hAnsiTheme="minorHAnsi" w:cstheme="minorHAnsi"/>
          <w:sz w:val="28"/>
          <w:szCs w:val="28"/>
        </w:rPr>
      </w:pPr>
      <w:r w:rsidRPr="009129EC">
        <w:rPr>
          <w:rFonts w:asciiTheme="minorHAnsi" w:hAnsiTheme="minorHAnsi" w:cstheme="minorHAnsi"/>
          <w:sz w:val="28"/>
          <w:szCs w:val="28"/>
        </w:rPr>
        <w:t xml:space="preserve">Obecné požadavky </w:t>
      </w:r>
    </w:p>
    <w:p w14:paraId="4B31C832" w14:textId="350289AE" w:rsidR="009129EC" w:rsidRPr="009129EC" w:rsidRDefault="009129EC" w:rsidP="009129EC">
      <w:pPr>
        <w:pStyle w:val="Nadpis21"/>
        <w:spacing w:before="0" w:after="120"/>
        <w:ind w:left="0"/>
        <w:contextualSpacing/>
        <w:rPr>
          <w:rFonts w:asciiTheme="minorHAnsi" w:hAnsiTheme="minorHAnsi" w:cstheme="minorHAnsi"/>
          <w:sz w:val="28"/>
          <w:szCs w:val="28"/>
        </w:rPr>
      </w:pPr>
      <w:r w:rsidRPr="009129EC">
        <w:rPr>
          <w:rFonts w:asciiTheme="minorHAnsi" w:hAnsiTheme="minorHAnsi" w:cstheme="minorHAnsi"/>
          <w:sz w:val="28"/>
          <w:szCs w:val="28"/>
        </w:rPr>
        <w:t>na pojištění</w:t>
      </w:r>
    </w:p>
    <w:p w14:paraId="73C4E47B" w14:textId="77777777" w:rsidR="00301017" w:rsidRPr="00301017" w:rsidRDefault="00301017" w:rsidP="00301017">
      <w:pPr>
        <w:pStyle w:val="Zkladntext"/>
        <w:ind w:left="2012"/>
        <w:jc w:val="both"/>
        <w:rPr>
          <w:rFonts w:asciiTheme="minorHAnsi" w:hAnsiTheme="minorHAnsi" w:cstheme="minorHAnsi"/>
          <w:b/>
        </w:rPr>
      </w:pPr>
      <w:r w:rsidRPr="00301017">
        <w:rPr>
          <w:rFonts w:asciiTheme="minorHAnsi" w:hAnsiTheme="minorHAnsi" w:cstheme="minorHAnsi"/>
          <w:b/>
        </w:rPr>
        <w:t>Pod-článek 18.1 se nahrazuje tímto textem:</w:t>
      </w:r>
    </w:p>
    <w:p w14:paraId="7EB9061F" w14:textId="060B2175" w:rsidR="00301017" w:rsidRPr="00301017" w:rsidRDefault="00301017" w:rsidP="00301017">
      <w:pPr>
        <w:spacing w:before="205" w:line="247" w:lineRule="auto"/>
        <w:ind w:left="2012" w:right="158"/>
        <w:jc w:val="both"/>
        <w:rPr>
          <w:rFonts w:cstheme="minorHAnsi"/>
          <w:i/>
        </w:rPr>
      </w:pPr>
      <w:r w:rsidRPr="00301017">
        <w:rPr>
          <w:rFonts w:cstheme="minorHAnsi"/>
          <w:i/>
        </w:rPr>
        <w:t>Zhotovitel jako pojišťující Strana je povinen sjednat a udržovat v platnosti veškerá pojištění uvedená v tomto Článku. Zhotovitel musí na vyžádání Objednatele bez zbytečného prodlení předložit Objednateli:</w:t>
      </w:r>
    </w:p>
    <w:p w14:paraId="1B2CCB73" w14:textId="77777777" w:rsidR="00301017" w:rsidRPr="00301017" w:rsidRDefault="00301017" w:rsidP="00301017">
      <w:pPr>
        <w:pStyle w:val="Odstavecseseznamem"/>
        <w:widowControl w:val="0"/>
        <w:numPr>
          <w:ilvl w:val="0"/>
          <w:numId w:val="29"/>
        </w:numPr>
        <w:tabs>
          <w:tab w:val="left" w:pos="2581"/>
          <w:tab w:val="left" w:pos="2582"/>
        </w:tabs>
        <w:autoSpaceDE w:val="0"/>
        <w:autoSpaceDN w:val="0"/>
        <w:spacing w:after="0" w:line="244" w:lineRule="auto"/>
        <w:ind w:right="160"/>
        <w:contextualSpacing w:val="0"/>
        <w:jc w:val="both"/>
        <w:rPr>
          <w:rFonts w:cstheme="minorHAnsi"/>
          <w:i/>
        </w:rPr>
      </w:pPr>
      <w:r w:rsidRPr="00301017">
        <w:rPr>
          <w:rFonts w:cstheme="minorHAnsi"/>
          <w:i/>
        </w:rPr>
        <w:t>důkaz, že pojištění, která měl sjednat a která jsou popsaná v tomto Článku, jsou v platnosti</w:t>
      </w:r>
      <w:r w:rsidRPr="00301017">
        <w:rPr>
          <w:rFonts w:cstheme="minorHAnsi"/>
          <w:i/>
          <w:spacing w:val="-3"/>
        </w:rPr>
        <w:t xml:space="preserve"> </w:t>
      </w:r>
      <w:r w:rsidRPr="00301017">
        <w:rPr>
          <w:rFonts w:cstheme="minorHAnsi"/>
          <w:i/>
        </w:rPr>
        <w:t>a</w:t>
      </w:r>
    </w:p>
    <w:p w14:paraId="2085BBBE" w14:textId="77777777" w:rsidR="00301017" w:rsidRPr="00301017" w:rsidRDefault="00301017" w:rsidP="00301017">
      <w:pPr>
        <w:pStyle w:val="Odstavecseseznamem"/>
        <w:widowControl w:val="0"/>
        <w:numPr>
          <w:ilvl w:val="0"/>
          <w:numId w:val="29"/>
        </w:numPr>
        <w:tabs>
          <w:tab w:val="left" w:pos="2582"/>
        </w:tabs>
        <w:autoSpaceDE w:val="0"/>
        <w:autoSpaceDN w:val="0"/>
        <w:spacing w:before="2" w:after="0" w:line="240" w:lineRule="auto"/>
        <w:contextualSpacing w:val="0"/>
        <w:jc w:val="both"/>
        <w:rPr>
          <w:rFonts w:cstheme="minorHAnsi"/>
          <w:i/>
        </w:rPr>
      </w:pPr>
      <w:r w:rsidRPr="00301017">
        <w:rPr>
          <w:rFonts w:cstheme="minorHAnsi"/>
          <w:i/>
        </w:rPr>
        <w:t>kopie příslušných pojistných</w:t>
      </w:r>
      <w:r w:rsidRPr="00301017">
        <w:rPr>
          <w:rFonts w:cstheme="minorHAnsi"/>
          <w:i/>
          <w:spacing w:val="-3"/>
        </w:rPr>
        <w:t xml:space="preserve"> </w:t>
      </w:r>
      <w:r w:rsidRPr="00301017">
        <w:rPr>
          <w:rFonts w:cstheme="minorHAnsi"/>
          <w:i/>
        </w:rPr>
        <w:t>smluv.</w:t>
      </w:r>
    </w:p>
    <w:p w14:paraId="45802E02" w14:textId="77777777" w:rsidR="00301017" w:rsidRPr="00301017" w:rsidRDefault="00301017" w:rsidP="00301017">
      <w:pPr>
        <w:pStyle w:val="Zkladntext"/>
        <w:spacing w:before="3"/>
        <w:rPr>
          <w:rFonts w:asciiTheme="minorHAnsi" w:hAnsiTheme="minorHAnsi" w:cstheme="minorHAnsi"/>
          <w:i/>
          <w:sz w:val="21"/>
        </w:rPr>
      </w:pPr>
    </w:p>
    <w:p w14:paraId="6627CF5E" w14:textId="5C2B26EA" w:rsidR="00301017" w:rsidRPr="00301017" w:rsidRDefault="00301017" w:rsidP="00301017">
      <w:pPr>
        <w:spacing w:line="244" w:lineRule="auto"/>
        <w:ind w:left="2014" w:right="153"/>
        <w:jc w:val="both"/>
        <w:rPr>
          <w:rFonts w:cstheme="minorHAnsi"/>
          <w:i/>
        </w:rPr>
      </w:pPr>
      <w:r w:rsidRPr="00301017">
        <w:rPr>
          <w:rFonts w:cstheme="minorHAnsi"/>
          <w:i/>
        </w:rPr>
        <w:t>Zhotovitel je rovněž povinen Objednateli na jeho žádost doložit řádné hrazení pojistného a plnění dalších povinností Zhotovitele z příslušných pojistných</w:t>
      </w:r>
      <w:r w:rsidRPr="00301017">
        <w:rPr>
          <w:rFonts w:cstheme="minorHAnsi"/>
          <w:i/>
          <w:spacing w:val="-21"/>
        </w:rPr>
        <w:t xml:space="preserve"> </w:t>
      </w:r>
      <w:r w:rsidRPr="00301017">
        <w:rPr>
          <w:rFonts w:cstheme="minorHAnsi"/>
          <w:i/>
        </w:rPr>
        <w:t>smluv.</w:t>
      </w:r>
    </w:p>
    <w:p w14:paraId="7E2B0E56" w14:textId="6E5F552F" w:rsidR="00301017" w:rsidRPr="00301017" w:rsidRDefault="00301017" w:rsidP="00301017">
      <w:pPr>
        <w:ind w:left="2014"/>
        <w:jc w:val="both"/>
        <w:rPr>
          <w:rFonts w:cstheme="minorHAnsi"/>
          <w:i/>
        </w:rPr>
      </w:pPr>
      <w:r w:rsidRPr="00301017">
        <w:rPr>
          <w:rFonts w:cstheme="minorHAnsi"/>
          <w:i/>
        </w:rPr>
        <w:t>Jestliže Zhotovitel jako pojišťující Strana neuzavře anebo nedrží v platnosti jakékoli z pojištění, které má podle Smlouvy uzavřít nebo udržovat, nebo nepředloží uspokojivý důkaz a kopie pojistných smluv v souladu s ujednáními tohoto Článku a jeho Pod-článků, nebo neposkytne součinnost vedoucí k</w:t>
      </w:r>
      <w:r w:rsidR="005F2B0D">
        <w:rPr>
          <w:rFonts w:cstheme="minorHAnsi"/>
          <w:i/>
        </w:rPr>
        <w:t> </w:t>
      </w:r>
      <w:r w:rsidRPr="00301017">
        <w:rPr>
          <w:rFonts w:cstheme="minorHAnsi"/>
          <w:i/>
        </w:rPr>
        <w:t>naplnění záměru dostatečné pojistné ochrany Objednatele dle tohoto Článku a jeho Pod-článků, může</w:t>
      </w:r>
      <w:r w:rsidRPr="00301017">
        <w:rPr>
          <w:rFonts w:cstheme="minorHAnsi"/>
          <w:i/>
          <w:spacing w:val="-38"/>
        </w:rPr>
        <w:t xml:space="preserve"> </w:t>
      </w:r>
      <w:r w:rsidRPr="00301017">
        <w:rPr>
          <w:rFonts w:cstheme="minorHAnsi"/>
          <w:i/>
        </w:rPr>
        <w:t>Objednatel (podle</w:t>
      </w:r>
      <w:r w:rsidRPr="00301017">
        <w:rPr>
          <w:rFonts w:cstheme="minorHAnsi"/>
          <w:i/>
          <w:spacing w:val="-14"/>
        </w:rPr>
        <w:t xml:space="preserve"> </w:t>
      </w:r>
      <w:r w:rsidRPr="00301017">
        <w:rPr>
          <w:rFonts w:cstheme="minorHAnsi"/>
          <w:i/>
        </w:rPr>
        <w:t>své</w:t>
      </w:r>
      <w:r w:rsidRPr="00301017">
        <w:rPr>
          <w:rFonts w:cstheme="minorHAnsi"/>
          <w:i/>
          <w:spacing w:val="-13"/>
        </w:rPr>
        <w:t xml:space="preserve"> </w:t>
      </w:r>
      <w:r w:rsidRPr="00301017">
        <w:rPr>
          <w:rFonts w:cstheme="minorHAnsi"/>
          <w:i/>
        </w:rPr>
        <w:t>volby</w:t>
      </w:r>
      <w:r w:rsidRPr="00301017">
        <w:rPr>
          <w:rFonts w:cstheme="minorHAnsi"/>
          <w:i/>
          <w:spacing w:val="-14"/>
        </w:rPr>
        <w:t xml:space="preserve"> </w:t>
      </w:r>
      <w:r w:rsidRPr="00301017">
        <w:rPr>
          <w:rFonts w:cstheme="minorHAnsi"/>
          <w:i/>
        </w:rPr>
        <w:t>a</w:t>
      </w:r>
      <w:r w:rsidRPr="00301017">
        <w:rPr>
          <w:rFonts w:cstheme="minorHAnsi"/>
          <w:i/>
          <w:spacing w:val="-11"/>
        </w:rPr>
        <w:t xml:space="preserve"> </w:t>
      </w:r>
      <w:r w:rsidRPr="00301017">
        <w:rPr>
          <w:rFonts w:cstheme="minorHAnsi"/>
          <w:i/>
        </w:rPr>
        <w:t>aniž</w:t>
      </w:r>
      <w:r w:rsidRPr="00301017">
        <w:rPr>
          <w:rFonts w:cstheme="minorHAnsi"/>
          <w:i/>
          <w:spacing w:val="-13"/>
        </w:rPr>
        <w:t xml:space="preserve"> </w:t>
      </w:r>
      <w:r w:rsidRPr="00301017">
        <w:rPr>
          <w:rFonts w:cstheme="minorHAnsi"/>
          <w:i/>
        </w:rPr>
        <w:t>by</w:t>
      </w:r>
      <w:r w:rsidRPr="00301017">
        <w:rPr>
          <w:rFonts w:cstheme="minorHAnsi"/>
          <w:i/>
          <w:spacing w:val="-14"/>
        </w:rPr>
        <w:t xml:space="preserve"> </w:t>
      </w:r>
      <w:r w:rsidRPr="00301017">
        <w:rPr>
          <w:rFonts w:cstheme="minorHAnsi"/>
          <w:i/>
        </w:rPr>
        <w:t>byla</w:t>
      </w:r>
      <w:r w:rsidRPr="00301017">
        <w:rPr>
          <w:rFonts w:cstheme="minorHAnsi"/>
          <w:i/>
          <w:spacing w:val="-13"/>
        </w:rPr>
        <w:t xml:space="preserve"> </w:t>
      </w:r>
      <w:r w:rsidRPr="00301017">
        <w:rPr>
          <w:rFonts w:cstheme="minorHAnsi"/>
          <w:i/>
        </w:rPr>
        <w:t>dotčena</w:t>
      </w:r>
      <w:r w:rsidRPr="00301017">
        <w:rPr>
          <w:rFonts w:cstheme="minorHAnsi"/>
          <w:i/>
          <w:spacing w:val="-13"/>
        </w:rPr>
        <w:t xml:space="preserve"> </w:t>
      </w:r>
      <w:r w:rsidRPr="00301017">
        <w:rPr>
          <w:rFonts w:cstheme="minorHAnsi"/>
          <w:i/>
        </w:rPr>
        <w:t>jakákoli</w:t>
      </w:r>
      <w:r w:rsidRPr="00301017">
        <w:rPr>
          <w:rFonts w:cstheme="minorHAnsi"/>
          <w:i/>
          <w:spacing w:val="-13"/>
        </w:rPr>
        <w:t xml:space="preserve"> </w:t>
      </w:r>
      <w:r w:rsidRPr="00301017">
        <w:rPr>
          <w:rFonts w:cstheme="minorHAnsi"/>
          <w:i/>
        </w:rPr>
        <w:t>práva</w:t>
      </w:r>
      <w:r w:rsidRPr="00301017">
        <w:rPr>
          <w:rFonts w:cstheme="minorHAnsi"/>
          <w:i/>
          <w:spacing w:val="-13"/>
        </w:rPr>
        <w:t xml:space="preserve"> </w:t>
      </w:r>
      <w:r w:rsidRPr="00301017">
        <w:rPr>
          <w:rFonts w:cstheme="minorHAnsi"/>
          <w:i/>
        </w:rPr>
        <w:t>nebo</w:t>
      </w:r>
      <w:r w:rsidRPr="00301017">
        <w:rPr>
          <w:rFonts w:cstheme="minorHAnsi"/>
          <w:i/>
          <w:spacing w:val="-12"/>
        </w:rPr>
        <w:t xml:space="preserve"> </w:t>
      </w:r>
      <w:r w:rsidRPr="00301017">
        <w:rPr>
          <w:rFonts w:cstheme="minorHAnsi"/>
          <w:i/>
        </w:rPr>
        <w:t>opravné</w:t>
      </w:r>
      <w:r w:rsidRPr="00301017">
        <w:rPr>
          <w:rFonts w:cstheme="minorHAnsi"/>
          <w:i/>
          <w:spacing w:val="-11"/>
        </w:rPr>
        <w:t xml:space="preserve"> </w:t>
      </w:r>
      <w:r w:rsidRPr="00301017">
        <w:rPr>
          <w:rFonts w:cstheme="minorHAnsi"/>
          <w:i/>
        </w:rPr>
        <w:t>prostředky)</w:t>
      </w:r>
      <w:r w:rsidRPr="00301017">
        <w:rPr>
          <w:rFonts w:cstheme="minorHAnsi"/>
          <w:i/>
          <w:spacing w:val="-12"/>
        </w:rPr>
        <w:t xml:space="preserve"> </w:t>
      </w:r>
      <w:r w:rsidRPr="00301017">
        <w:rPr>
          <w:rFonts w:cstheme="minorHAnsi"/>
          <w:i/>
        </w:rPr>
        <w:t>uzavřít pojištění na příslušné dodatečné pojistné krytí a platit patřičné pojistné napřímo. Zhotovitel</w:t>
      </w:r>
      <w:r w:rsidRPr="00301017">
        <w:rPr>
          <w:rFonts w:cstheme="minorHAnsi"/>
          <w:i/>
          <w:spacing w:val="-8"/>
        </w:rPr>
        <w:t xml:space="preserve"> </w:t>
      </w:r>
      <w:r w:rsidRPr="00301017">
        <w:rPr>
          <w:rFonts w:cstheme="minorHAnsi"/>
          <w:i/>
        </w:rPr>
        <w:t>je</w:t>
      </w:r>
      <w:r w:rsidRPr="00301017">
        <w:rPr>
          <w:rFonts w:cstheme="minorHAnsi"/>
          <w:i/>
          <w:spacing w:val="-9"/>
        </w:rPr>
        <w:t xml:space="preserve"> </w:t>
      </w:r>
      <w:r w:rsidRPr="00301017">
        <w:rPr>
          <w:rFonts w:cstheme="minorHAnsi"/>
          <w:i/>
        </w:rPr>
        <w:t>v takovém</w:t>
      </w:r>
      <w:r w:rsidRPr="00301017">
        <w:rPr>
          <w:rFonts w:cstheme="minorHAnsi"/>
          <w:i/>
          <w:spacing w:val="-10"/>
        </w:rPr>
        <w:t xml:space="preserve"> </w:t>
      </w:r>
      <w:r w:rsidRPr="00301017">
        <w:rPr>
          <w:rFonts w:cstheme="minorHAnsi"/>
          <w:i/>
        </w:rPr>
        <w:t>případě</w:t>
      </w:r>
      <w:r w:rsidRPr="00301017">
        <w:rPr>
          <w:rFonts w:cstheme="minorHAnsi"/>
          <w:i/>
          <w:spacing w:val="-8"/>
        </w:rPr>
        <w:t xml:space="preserve"> </w:t>
      </w:r>
      <w:r w:rsidRPr="00301017">
        <w:rPr>
          <w:rFonts w:cstheme="minorHAnsi"/>
          <w:i/>
        </w:rPr>
        <w:t>povinen</w:t>
      </w:r>
      <w:r w:rsidRPr="00301017">
        <w:rPr>
          <w:rFonts w:cstheme="minorHAnsi"/>
          <w:i/>
          <w:spacing w:val="-9"/>
        </w:rPr>
        <w:t xml:space="preserve"> </w:t>
      </w:r>
      <w:r w:rsidRPr="00301017">
        <w:rPr>
          <w:rFonts w:cstheme="minorHAnsi"/>
          <w:i/>
        </w:rPr>
        <w:t>Objednateli</w:t>
      </w:r>
      <w:r w:rsidRPr="00301017">
        <w:rPr>
          <w:rFonts w:cstheme="minorHAnsi"/>
          <w:i/>
          <w:spacing w:val="-8"/>
        </w:rPr>
        <w:t xml:space="preserve"> </w:t>
      </w:r>
      <w:r w:rsidRPr="00301017">
        <w:rPr>
          <w:rFonts w:cstheme="minorHAnsi"/>
          <w:i/>
        </w:rPr>
        <w:t>uhradit</w:t>
      </w:r>
      <w:r w:rsidRPr="00301017">
        <w:rPr>
          <w:rFonts w:cstheme="minorHAnsi"/>
          <w:i/>
          <w:spacing w:val="-9"/>
        </w:rPr>
        <w:t xml:space="preserve"> </w:t>
      </w:r>
      <w:r w:rsidRPr="00301017">
        <w:rPr>
          <w:rFonts w:cstheme="minorHAnsi"/>
          <w:i/>
        </w:rPr>
        <w:t>příslušné</w:t>
      </w:r>
      <w:r w:rsidRPr="00301017">
        <w:rPr>
          <w:rFonts w:cstheme="minorHAnsi"/>
          <w:i/>
          <w:spacing w:val="-8"/>
        </w:rPr>
        <w:t xml:space="preserve"> </w:t>
      </w:r>
      <w:r w:rsidRPr="00301017">
        <w:rPr>
          <w:rFonts w:cstheme="minorHAnsi"/>
          <w:i/>
        </w:rPr>
        <w:t>částky</w:t>
      </w:r>
      <w:r w:rsidRPr="00301017">
        <w:rPr>
          <w:rFonts w:cstheme="minorHAnsi"/>
          <w:i/>
          <w:spacing w:val="-9"/>
        </w:rPr>
        <w:t xml:space="preserve"> </w:t>
      </w:r>
      <w:r w:rsidRPr="00301017">
        <w:rPr>
          <w:rFonts w:cstheme="minorHAnsi"/>
          <w:i/>
        </w:rPr>
        <w:t>v</w:t>
      </w:r>
      <w:r w:rsidRPr="00301017">
        <w:rPr>
          <w:rFonts w:cstheme="minorHAnsi"/>
          <w:i/>
          <w:spacing w:val="-8"/>
        </w:rPr>
        <w:t xml:space="preserve"> </w:t>
      </w:r>
      <w:r w:rsidRPr="00301017">
        <w:rPr>
          <w:rFonts w:cstheme="minorHAnsi"/>
          <w:i/>
        </w:rPr>
        <w:t>hodnotě tohoto pojistného a</w:t>
      </w:r>
      <w:r w:rsidR="005F2B0D">
        <w:rPr>
          <w:rFonts w:cstheme="minorHAnsi"/>
          <w:i/>
        </w:rPr>
        <w:t> </w:t>
      </w:r>
      <w:r w:rsidRPr="00301017">
        <w:rPr>
          <w:rFonts w:cstheme="minorHAnsi"/>
          <w:i/>
        </w:rPr>
        <w:t>souvisejících poplatků zaplacených Objednatelem</w:t>
      </w:r>
      <w:r w:rsidRPr="00301017">
        <w:rPr>
          <w:rFonts w:cstheme="minorHAnsi"/>
          <w:i/>
          <w:spacing w:val="-15"/>
        </w:rPr>
        <w:t xml:space="preserve"> </w:t>
      </w:r>
      <w:r w:rsidRPr="00301017">
        <w:rPr>
          <w:rFonts w:cstheme="minorHAnsi"/>
          <w:i/>
        </w:rPr>
        <w:t>pojistiteli.</w:t>
      </w:r>
    </w:p>
    <w:p w14:paraId="1443AAE1" w14:textId="1CE8D832" w:rsidR="00D56D92" w:rsidRDefault="00301017" w:rsidP="00265F23">
      <w:pPr>
        <w:pStyle w:val="Zkladntext"/>
        <w:spacing w:after="120" w:line="245" w:lineRule="auto"/>
        <w:ind w:left="2013" w:right="147"/>
        <w:jc w:val="both"/>
        <w:rPr>
          <w:rFonts w:asciiTheme="minorHAnsi" w:hAnsiTheme="minorHAnsi" w:cstheme="minorHAnsi"/>
          <w:i/>
        </w:rPr>
      </w:pPr>
      <w:r w:rsidRPr="00301017">
        <w:rPr>
          <w:rFonts w:asciiTheme="minorHAnsi" w:hAnsiTheme="minorHAnsi" w:cstheme="minorHAnsi"/>
          <w:i/>
        </w:rPr>
        <w:t>Ustanovení tohoto Článku nijak neomezují závazky, odpovědnosti nebo ručení Zhotovitele podle ostatních ustanovení Smlouvy nebo jakékoli jiné. Jakékoli</w:t>
      </w:r>
      <w:r w:rsidRPr="00301017">
        <w:rPr>
          <w:rFonts w:asciiTheme="minorHAnsi" w:hAnsiTheme="minorHAnsi" w:cstheme="minorHAnsi"/>
          <w:i/>
          <w:spacing w:val="-7"/>
        </w:rPr>
        <w:t xml:space="preserve"> </w:t>
      </w:r>
      <w:r w:rsidRPr="00301017">
        <w:rPr>
          <w:rFonts w:asciiTheme="minorHAnsi" w:hAnsiTheme="minorHAnsi" w:cstheme="minorHAnsi"/>
          <w:i/>
        </w:rPr>
        <w:t>od</w:t>
      </w:r>
      <w:r w:rsidR="005F2B0D">
        <w:rPr>
          <w:rFonts w:asciiTheme="minorHAnsi" w:hAnsiTheme="minorHAnsi" w:cstheme="minorHAnsi"/>
          <w:i/>
          <w:spacing w:val="-7"/>
        </w:rPr>
        <w:t> </w:t>
      </w:r>
      <w:r w:rsidRPr="00301017">
        <w:rPr>
          <w:rFonts w:asciiTheme="minorHAnsi" w:hAnsiTheme="minorHAnsi" w:cstheme="minorHAnsi"/>
          <w:i/>
        </w:rPr>
        <w:t>pojistitelů</w:t>
      </w:r>
      <w:r w:rsidRPr="00301017">
        <w:rPr>
          <w:rFonts w:asciiTheme="minorHAnsi" w:hAnsiTheme="minorHAnsi" w:cstheme="minorHAnsi"/>
          <w:i/>
          <w:spacing w:val="-8"/>
        </w:rPr>
        <w:t xml:space="preserve"> </w:t>
      </w:r>
      <w:r w:rsidRPr="00301017">
        <w:rPr>
          <w:rFonts w:asciiTheme="minorHAnsi" w:hAnsiTheme="minorHAnsi" w:cstheme="minorHAnsi"/>
          <w:i/>
        </w:rPr>
        <w:t>nepojištěné</w:t>
      </w:r>
      <w:r w:rsidRPr="00301017">
        <w:rPr>
          <w:rFonts w:asciiTheme="minorHAnsi" w:hAnsiTheme="minorHAnsi" w:cstheme="minorHAnsi"/>
          <w:i/>
          <w:spacing w:val="-7"/>
        </w:rPr>
        <w:t xml:space="preserve"> </w:t>
      </w:r>
      <w:r w:rsidRPr="00301017">
        <w:rPr>
          <w:rFonts w:asciiTheme="minorHAnsi" w:hAnsiTheme="minorHAnsi" w:cstheme="minorHAnsi"/>
          <w:i/>
        </w:rPr>
        <w:t>nebo</w:t>
      </w:r>
      <w:r w:rsidRPr="00301017">
        <w:rPr>
          <w:rFonts w:asciiTheme="minorHAnsi" w:hAnsiTheme="minorHAnsi" w:cstheme="minorHAnsi"/>
          <w:i/>
          <w:spacing w:val="-7"/>
        </w:rPr>
        <w:t xml:space="preserve"> </w:t>
      </w:r>
      <w:r w:rsidRPr="00301017">
        <w:rPr>
          <w:rFonts w:asciiTheme="minorHAnsi" w:hAnsiTheme="minorHAnsi" w:cstheme="minorHAnsi"/>
          <w:i/>
        </w:rPr>
        <w:t>nenahrazené</w:t>
      </w:r>
      <w:r w:rsidRPr="00301017">
        <w:rPr>
          <w:rFonts w:asciiTheme="minorHAnsi" w:hAnsiTheme="minorHAnsi" w:cstheme="minorHAnsi"/>
          <w:i/>
          <w:spacing w:val="-10"/>
        </w:rPr>
        <w:t xml:space="preserve"> </w:t>
      </w:r>
      <w:r w:rsidRPr="00301017">
        <w:rPr>
          <w:rFonts w:asciiTheme="minorHAnsi" w:hAnsiTheme="minorHAnsi" w:cstheme="minorHAnsi"/>
          <w:i/>
        </w:rPr>
        <w:t>částky</w:t>
      </w:r>
      <w:r w:rsidRPr="00301017">
        <w:rPr>
          <w:rFonts w:asciiTheme="minorHAnsi" w:hAnsiTheme="minorHAnsi" w:cstheme="minorHAnsi"/>
          <w:i/>
          <w:spacing w:val="-7"/>
        </w:rPr>
        <w:t xml:space="preserve"> </w:t>
      </w:r>
      <w:r w:rsidRPr="00301017">
        <w:rPr>
          <w:rFonts w:asciiTheme="minorHAnsi" w:hAnsiTheme="minorHAnsi" w:cstheme="minorHAnsi"/>
          <w:i/>
        </w:rPr>
        <w:t>musí</w:t>
      </w:r>
      <w:r w:rsidRPr="00301017">
        <w:rPr>
          <w:rFonts w:asciiTheme="minorHAnsi" w:hAnsiTheme="minorHAnsi" w:cstheme="minorHAnsi"/>
          <w:i/>
          <w:spacing w:val="-7"/>
        </w:rPr>
        <w:t xml:space="preserve"> </w:t>
      </w:r>
      <w:r w:rsidRPr="00301017">
        <w:rPr>
          <w:rFonts w:asciiTheme="minorHAnsi" w:hAnsiTheme="minorHAnsi" w:cstheme="minorHAnsi"/>
          <w:i/>
        </w:rPr>
        <w:t>nést</w:t>
      </w:r>
      <w:r w:rsidRPr="00301017">
        <w:rPr>
          <w:rFonts w:asciiTheme="minorHAnsi" w:hAnsiTheme="minorHAnsi" w:cstheme="minorHAnsi"/>
          <w:i/>
          <w:spacing w:val="-6"/>
        </w:rPr>
        <w:t xml:space="preserve"> </w:t>
      </w:r>
      <w:r w:rsidRPr="00301017">
        <w:rPr>
          <w:rFonts w:asciiTheme="minorHAnsi" w:hAnsiTheme="minorHAnsi" w:cstheme="minorHAnsi"/>
          <w:i/>
        </w:rPr>
        <w:t>Zhotovitel</w:t>
      </w:r>
      <w:r w:rsidRPr="00301017">
        <w:rPr>
          <w:rFonts w:asciiTheme="minorHAnsi" w:hAnsiTheme="minorHAnsi" w:cstheme="minorHAnsi"/>
          <w:i/>
          <w:spacing w:val="-6"/>
        </w:rPr>
        <w:t xml:space="preserve"> </w:t>
      </w:r>
      <w:r w:rsidRPr="00301017">
        <w:rPr>
          <w:rFonts w:asciiTheme="minorHAnsi" w:hAnsiTheme="minorHAnsi" w:cstheme="minorHAnsi"/>
          <w:i/>
        </w:rPr>
        <w:t>v</w:t>
      </w:r>
      <w:r w:rsidR="005F2B0D">
        <w:rPr>
          <w:rFonts w:asciiTheme="minorHAnsi" w:hAnsiTheme="minorHAnsi" w:cstheme="minorHAnsi"/>
          <w:i/>
        </w:rPr>
        <w:t> </w:t>
      </w:r>
      <w:r w:rsidRPr="00301017">
        <w:rPr>
          <w:rFonts w:asciiTheme="minorHAnsi" w:hAnsiTheme="minorHAnsi" w:cstheme="minorHAnsi"/>
          <w:i/>
        </w:rPr>
        <w:t>souladu s těmito závazky, odpovědnostmi nebo ručením. Jestliže však Zhotovitel neuzavře a nedrží v platnosti pojištění, které je dostupné a u kterého se požaduje, aby bylo podle Smlouvy uzavřeno a udržováno, a Objednatel ani toto opomenutí</w:t>
      </w:r>
      <w:r w:rsidRPr="00301017">
        <w:rPr>
          <w:rFonts w:asciiTheme="minorHAnsi" w:hAnsiTheme="minorHAnsi" w:cstheme="minorHAnsi"/>
          <w:i/>
          <w:spacing w:val="-9"/>
        </w:rPr>
        <w:t xml:space="preserve"> </w:t>
      </w:r>
      <w:r w:rsidRPr="00301017">
        <w:rPr>
          <w:rFonts w:asciiTheme="minorHAnsi" w:hAnsiTheme="minorHAnsi" w:cstheme="minorHAnsi"/>
          <w:i/>
        </w:rPr>
        <w:t>neschválí</w:t>
      </w:r>
      <w:r w:rsidRPr="00301017">
        <w:rPr>
          <w:rFonts w:asciiTheme="minorHAnsi" w:hAnsiTheme="minorHAnsi" w:cstheme="minorHAnsi"/>
          <w:i/>
          <w:spacing w:val="-9"/>
        </w:rPr>
        <w:t xml:space="preserve"> </w:t>
      </w:r>
      <w:r w:rsidRPr="00301017">
        <w:rPr>
          <w:rFonts w:asciiTheme="minorHAnsi" w:hAnsiTheme="minorHAnsi" w:cstheme="minorHAnsi"/>
          <w:i/>
        </w:rPr>
        <w:t>a</w:t>
      </w:r>
      <w:r w:rsidRPr="00301017">
        <w:rPr>
          <w:rFonts w:asciiTheme="minorHAnsi" w:hAnsiTheme="minorHAnsi" w:cstheme="minorHAnsi"/>
          <w:i/>
          <w:spacing w:val="-9"/>
        </w:rPr>
        <w:t xml:space="preserve"> </w:t>
      </w:r>
      <w:r w:rsidRPr="00301017">
        <w:rPr>
          <w:rFonts w:asciiTheme="minorHAnsi" w:hAnsiTheme="minorHAnsi" w:cstheme="minorHAnsi"/>
          <w:i/>
        </w:rPr>
        <w:t>ani</w:t>
      </w:r>
      <w:r w:rsidRPr="00301017">
        <w:rPr>
          <w:rFonts w:asciiTheme="minorHAnsi" w:hAnsiTheme="minorHAnsi" w:cstheme="minorHAnsi"/>
          <w:i/>
          <w:spacing w:val="-7"/>
        </w:rPr>
        <w:t xml:space="preserve"> </w:t>
      </w:r>
      <w:r w:rsidRPr="00301017">
        <w:rPr>
          <w:rFonts w:asciiTheme="minorHAnsi" w:hAnsiTheme="minorHAnsi" w:cstheme="minorHAnsi"/>
          <w:i/>
        </w:rPr>
        <w:t>neuzavře</w:t>
      </w:r>
      <w:r w:rsidRPr="00301017">
        <w:rPr>
          <w:rFonts w:asciiTheme="minorHAnsi" w:hAnsiTheme="minorHAnsi" w:cstheme="minorHAnsi"/>
          <w:i/>
          <w:spacing w:val="-7"/>
        </w:rPr>
        <w:t xml:space="preserve"> </w:t>
      </w:r>
      <w:r w:rsidRPr="00301017">
        <w:rPr>
          <w:rFonts w:asciiTheme="minorHAnsi" w:hAnsiTheme="minorHAnsi" w:cstheme="minorHAnsi"/>
          <w:i/>
        </w:rPr>
        <w:t>pojištění</w:t>
      </w:r>
      <w:r w:rsidRPr="00301017">
        <w:rPr>
          <w:rFonts w:asciiTheme="minorHAnsi" w:hAnsiTheme="minorHAnsi" w:cstheme="minorHAnsi"/>
          <w:i/>
          <w:spacing w:val="-7"/>
        </w:rPr>
        <w:t xml:space="preserve"> </w:t>
      </w:r>
      <w:r w:rsidRPr="00301017">
        <w:rPr>
          <w:rFonts w:asciiTheme="minorHAnsi" w:hAnsiTheme="minorHAnsi" w:cstheme="minorHAnsi"/>
          <w:i/>
        </w:rPr>
        <w:t>na</w:t>
      </w:r>
      <w:r w:rsidRPr="00301017">
        <w:rPr>
          <w:rFonts w:asciiTheme="minorHAnsi" w:hAnsiTheme="minorHAnsi" w:cstheme="minorHAnsi"/>
          <w:i/>
          <w:spacing w:val="-8"/>
        </w:rPr>
        <w:t xml:space="preserve"> </w:t>
      </w:r>
      <w:r w:rsidRPr="00301017">
        <w:rPr>
          <w:rFonts w:asciiTheme="minorHAnsi" w:hAnsiTheme="minorHAnsi" w:cstheme="minorHAnsi"/>
          <w:i/>
        </w:rPr>
        <w:t>krytí</w:t>
      </w:r>
      <w:r w:rsidRPr="00301017">
        <w:rPr>
          <w:rFonts w:asciiTheme="minorHAnsi" w:hAnsiTheme="minorHAnsi" w:cstheme="minorHAnsi"/>
          <w:i/>
          <w:spacing w:val="-9"/>
        </w:rPr>
        <w:t xml:space="preserve"> </w:t>
      </w:r>
      <w:r w:rsidRPr="00301017">
        <w:rPr>
          <w:rFonts w:asciiTheme="minorHAnsi" w:hAnsiTheme="minorHAnsi" w:cstheme="minorHAnsi"/>
          <w:i/>
        </w:rPr>
        <w:t>odpovídající</w:t>
      </w:r>
      <w:r w:rsidRPr="00301017">
        <w:rPr>
          <w:rFonts w:asciiTheme="minorHAnsi" w:hAnsiTheme="minorHAnsi" w:cstheme="minorHAnsi"/>
          <w:i/>
          <w:spacing w:val="-10"/>
        </w:rPr>
        <w:t xml:space="preserve"> </w:t>
      </w:r>
      <w:r w:rsidRPr="00301017">
        <w:rPr>
          <w:rFonts w:asciiTheme="minorHAnsi" w:hAnsiTheme="minorHAnsi" w:cstheme="minorHAnsi"/>
          <w:i/>
        </w:rPr>
        <w:t>tomuto</w:t>
      </w:r>
      <w:r w:rsidRPr="00301017">
        <w:rPr>
          <w:rFonts w:asciiTheme="minorHAnsi" w:hAnsiTheme="minorHAnsi" w:cstheme="minorHAnsi"/>
          <w:i/>
          <w:spacing w:val="-7"/>
        </w:rPr>
        <w:t xml:space="preserve"> </w:t>
      </w:r>
      <w:r w:rsidRPr="00301017">
        <w:rPr>
          <w:rFonts w:asciiTheme="minorHAnsi" w:hAnsiTheme="minorHAnsi" w:cstheme="minorHAnsi"/>
          <w:i/>
        </w:rPr>
        <w:t>nesplněnému závazku, musí být jakékoli peněžní částky, které by byly hrazeny z tohoto pojištění, zaplaceny Zhotovitelem.</w:t>
      </w:r>
    </w:p>
    <w:p w14:paraId="59D86AAD" w14:textId="3B94C0BE" w:rsidR="00265F23" w:rsidRPr="00F7346E" w:rsidRDefault="00265F23" w:rsidP="00265F23">
      <w:pPr>
        <w:pStyle w:val="Zkladntext"/>
        <w:spacing w:line="244" w:lineRule="auto"/>
        <w:ind w:left="2014" w:right="149"/>
        <w:jc w:val="both"/>
        <w:rPr>
          <w:rFonts w:asciiTheme="minorHAnsi" w:hAnsiTheme="minorHAnsi" w:cstheme="minorHAnsi"/>
          <w:i/>
        </w:rPr>
      </w:pPr>
      <w:r w:rsidRPr="008B2AF6">
        <w:rPr>
          <w:rFonts w:asciiTheme="minorHAnsi" w:hAnsiTheme="minorHAnsi" w:cstheme="minorHAnsi"/>
          <w:i/>
        </w:rPr>
        <w:t>Platby Zhotovitele Objednateli podléhají ustanovení Pod-článku 2.5 [</w:t>
      </w:r>
      <w:proofErr w:type="spellStart"/>
      <w:r w:rsidRPr="008B2AF6">
        <w:rPr>
          <w:rFonts w:asciiTheme="minorHAnsi" w:hAnsiTheme="minorHAnsi" w:cstheme="minorHAnsi"/>
          <w:i/>
        </w:rPr>
        <w:t>Claimy</w:t>
      </w:r>
      <w:proofErr w:type="spellEnd"/>
      <w:r w:rsidRPr="008B2AF6">
        <w:rPr>
          <w:rFonts w:asciiTheme="minorHAnsi" w:hAnsiTheme="minorHAnsi" w:cstheme="minorHAnsi"/>
          <w:i/>
        </w:rPr>
        <w:t xml:space="preserve"> objednatele].</w:t>
      </w:r>
    </w:p>
    <w:p w14:paraId="2C1B0170" w14:textId="77777777" w:rsidR="00D33690" w:rsidRPr="00D33690" w:rsidRDefault="00D33690" w:rsidP="00D33690">
      <w:pPr>
        <w:pStyle w:val="Nadpis21"/>
        <w:spacing w:before="0" w:after="120"/>
        <w:ind w:left="0"/>
        <w:contextualSpacing/>
        <w:rPr>
          <w:rFonts w:asciiTheme="minorHAnsi" w:hAnsiTheme="minorHAnsi" w:cstheme="minorHAnsi"/>
          <w:sz w:val="28"/>
          <w:szCs w:val="28"/>
        </w:rPr>
      </w:pPr>
      <w:r w:rsidRPr="00D33690">
        <w:rPr>
          <w:rFonts w:asciiTheme="minorHAnsi" w:hAnsiTheme="minorHAnsi" w:cstheme="minorHAnsi"/>
          <w:sz w:val="28"/>
          <w:szCs w:val="28"/>
        </w:rPr>
        <w:t>18.2</w:t>
      </w:r>
    </w:p>
    <w:p w14:paraId="2312FBDB" w14:textId="77777777" w:rsidR="00D33690" w:rsidRPr="00D33690" w:rsidRDefault="00D33690" w:rsidP="00D33690">
      <w:pPr>
        <w:pStyle w:val="Nadpis21"/>
        <w:spacing w:before="0" w:after="120"/>
        <w:ind w:left="0"/>
        <w:contextualSpacing/>
        <w:rPr>
          <w:rFonts w:asciiTheme="minorHAnsi" w:hAnsiTheme="minorHAnsi" w:cstheme="minorHAnsi"/>
          <w:sz w:val="28"/>
          <w:szCs w:val="28"/>
        </w:rPr>
      </w:pPr>
      <w:r w:rsidRPr="00D33690">
        <w:rPr>
          <w:rFonts w:asciiTheme="minorHAnsi" w:hAnsiTheme="minorHAnsi" w:cstheme="minorHAnsi"/>
          <w:sz w:val="28"/>
          <w:szCs w:val="28"/>
        </w:rPr>
        <w:t>Pojištění díla</w:t>
      </w:r>
    </w:p>
    <w:p w14:paraId="2A54D60E" w14:textId="4E75E4EF" w:rsidR="00D33690" w:rsidRDefault="00D33690" w:rsidP="00D33690">
      <w:pPr>
        <w:pStyle w:val="Nadpis21"/>
        <w:spacing w:before="0" w:after="120"/>
        <w:ind w:left="0"/>
        <w:contextualSpacing/>
        <w:rPr>
          <w:rFonts w:asciiTheme="minorHAnsi" w:hAnsiTheme="minorHAnsi" w:cstheme="minorHAnsi"/>
          <w:sz w:val="28"/>
          <w:szCs w:val="28"/>
        </w:rPr>
      </w:pPr>
      <w:r w:rsidRPr="00D33690">
        <w:rPr>
          <w:rFonts w:asciiTheme="minorHAnsi" w:hAnsiTheme="minorHAnsi" w:cstheme="minorHAnsi"/>
          <w:sz w:val="28"/>
          <w:szCs w:val="28"/>
        </w:rPr>
        <w:t>a vybavení zhotovitele</w:t>
      </w:r>
    </w:p>
    <w:p w14:paraId="7D8F27B2" w14:textId="77777777" w:rsidR="00D9589C" w:rsidRPr="00D9589C" w:rsidRDefault="00D9589C" w:rsidP="00D9589C">
      <w:pPr>
        <w:pStyle w:val="Zkladntext"/>
        <w:ind w:left="2014"/>
        <w:jc w:val="both"/>
        <w:rPr>
          <w:rFonts w:asciiTheme="minorHAnsi" w:hAnsiTheme="minorHAnsi" w:cstheme="minorHAnsi"/>
          <w:b/>
        </w:rPr>
      </w:pPr>
      <w:r w:rsidRPr="00D9589C">
        <w:rPr>
          <w:rFonts w:asciiTheme="minorHAnsi" w:hAnsiTheme="minorHAnsi" w:cstheme="minorHAnsi"/>
          <w:b/>
        </w:rPr>
        <w:t>Pod-článek 18.2 se nahrazuje tímto textem:</w:t>
      </w:r>
    </w:p>
    <w:p w14:paraId="77F2C26F" w14:textId="6840F8D5" w:rsidR="00D9589C" w:rsidRPr="00D9589C" w:rsidRDefault="00D9589C" w:rsidP="00D9589C">
      <w:pPr>
        <w:spacing w:before="206" w:line="244" w:lineRule="auto"/>
        <w:ind w:left="2014" w:right="150"/>
        <w:jc w:val="both"/>
        <w:rPr>
          <w:rFonts w:cstheme="minorHAnsi"/>
          <w:i/>
        </w:rPr>
      </w:pPr>
      <w:r w:rsidRPr="00D9589C">
        <w:rPr>
          <w:rFonts w:cstheme="minorHAnsi"/>
          <w:i/>
        </w:rPr>
        <w:t>Zhotovitel je povinen před zahájením plnění Smlouvy uzavřít pojistnou smlouvu na majetkové stavebně-montážní pojištění typu „</w:t>
      </w:r>
      <w:proofErr w:type="spellStart"/>
      <w:r w:rsidRPr="00D9589C">
        <w:rPr>
          <w:rFonts w:cstheme="minorHAnsi"/>
          <w:i/>
        </w:rPr>
        <w:t>all</w:t>
      </w:r>
      <w:proofErr w:type="spellEnd"/>
      <w:r w:rsidRPr="00D9589C">
        <w:rPr>
          <w:rFonts w:cstheme="minorHAnsi"/>
          <w:i/>
        </w:rPr>
        <w:t xml:space="preserve"> </w:t>
      </w:r>
      <w:proofErr w:type="spellStart"/>
      <w:r w:rsidRPr="00D9589C">
        <w:rPr>
          <w:rFonts w:cstheme="minorHAnsi"/>
          <w:i/>
        </w:rPr>
        <w:t>risks</w:t>
      </w:r>
      <w:proofErr w:type="spellEnd"/>
      <w:r w:rsidRPr="00D9589C">
        <w:rPr>
          <w:rFonts w:cstheme="minorHAnsi"/>
          <w:i/>
        </w:rPr>
        <w:t>“ Díla, součástí Díla a</w:t>
      </w:r>
      <w:r w:rsidR="005F2B0D">
        <w:rPr>
          <w:rFonts w:cstheme="minorHAnsi"/>
          <w:i/>
        </w:rPr>
        <w:t> </w:t>
      </w:r>
      <w:r w:rsidRPr="00D9589C">
        <w:rPr>
          <w:rFonts w:cstheme="minorHAnsi"/>
          <w:i/>
        </w:rPr>
        <w:t>jeho příslušenství, včetně zejména stavebních a montážních prací, Materiálů, Technologických</w:t>
      </w:r>
      <w:r w:rsidRPr="00D9589C">
        <w:rPr>
          <w:rFonts w:cstheme="minorHAnsi"/>
          <w:i/>
          <w:spacing w:val="22"/>
        </w:rPr>
        <w:t xml:space="preserve"> </w:t>
      </w:r>
      <w:r w:rsidRPr="00D9589C">
        <w:rPr>
          <w:rFonts w:cstheme="minorHAnsi"/>
          <w:i/>
        </w:rPr>
        <w:t>zařízení,</w:t>
      </w:r>
      <w:r w:rsidRPr="00D9589C">
        <w:rPr>
          <w:rFonts w:cstheme="minorHAnsi"/>
          <w:i/>
          <w:spacing w:val="19"/>
        </w:rPr>
        <w:t xml:space="preserve"> </w:t>
      </w:r>
      <w:r w:rsidRPr="00D9589C">
        <w:rPr>
          <w:rFonts w:cstheme="minorHAnsi"/>
          <w:i/>
        </w:rPr>
        <w:t>dokumentů</w:t>
      </w:r>
      <w:r w:rsidRPr="00D9589C">
        <w:rPr>
          <w:rFonts w:cstheme="minorHAnsi"/>
          <w:i/>
          <w:spacing w:val="22"/>
        </w:rPr>
        <w:t xml:space="preserve"> </w:t>
      </w:r>
      <w:r w:rsidRPr="00D9589C">
        <w:rPr>
          <w:rFonts w:cstheme="minorHAnsi"/>
          <w:i/>
        </w:rPr>
        <w:t>souvisejících</w:t>
      </w:r>
      <w:r w:rsidRPr="00D9589C">
        <w:rPr>
          <w:rFonts w:cstheme="minorHAnsi"/>
          <w:i/>
          <w:spacing w:val="21"/>
        </w:rPr>
        <w:t xml:space="preserve"> </w:t>
      </w:r>
      <w:r w:rsidRPr="00D9589C">
        <w:rPr>
          <w:rFonts w:cstheme="minorHAnsi"/>
          <w:i/>
        </w:rPr>
        <w:t>s</w:t>
      </w:r>
      <w:r w:rsidRPr="00D9589C">
        <w:rPr>
          <w:rFonts w:cstheme="minorHAnsi"/>
          <w:i/>
          <w:spacing w:val="-1"/>
        </w:rPr>
        <w:t xml:space="preserve"> </w:t>
      </w:r>
      <w:r w:rsidRPr="00D9589C">
        <w:rPr>
          <w:rFonts w:cstheme="minorHAnsi"/>
          <w:i/>
        </w:rPr>
        <w:t>prováděním</w:t>
      </w:r>
      <w:r w:rsidRPr="00D9589C">
        <w:rPr>
          <w:rFonts w:cstheme="minorHAnsi"/>
          <w:i/>
          <w:spacing w:val="19"/>
        </w:rPr>
        <w:t xml:space="preserve"> </w:t>
      </w:r>
      <w:r w:rsidRPr="00D9589C">
        <w:rPr>
          <w:rFonts w:cstheme="minorHAnsi"/>
          <w:i/>
        </w:rPr>
        <w:t>Díla</w:t>
      </w:r>
      <w:r w:rsidRPr="00D9589C">
        <w:rPr>
          <w:rFonts w:cstheme="minorHAnsi"/>
          <w:i/>
          <w:spacing w:val="22"/>
        </w:rPr>
        <w:t xml:space="preserve"> </w:t>
      </w:r>
      <w:r w:rsidRPr="00D9589C">
        <w:rPr>
          <w:rFonts w:cstheme="minorHAnsi"/>
          <w:i/>
        </w:rPr>
        <w:t>(dále</w:t>
      </w:r>
      <w:r w:rsidRPr="00D9589C">
        <w:rPr>
          <w:rFonts w:cstheme="minorHAnsi"/>
          <w:i/>
          <w:spacing w:val="23"/>
        </w:rPr>
        <w:t xml:space="preserve"> </w:t>
      </w:r>
      <w:r w:rsidRPr="00D9589C">
        <w:rPr>
          <w:rFonts w:cstheme="minorHAnsi"/>
          <w:i/>
        </w:rPr>
        <w:t>také</w:t>
      </w:r>
      <w:r w:rsidRPr="00D9589C">
        <w:rPr>
          <w:rFonts w:cstheme="minorHAnsi"/>
          <w:i/>
          <w:spacing w:val="22"/>
        </w:rPr>
        <w:t xml:space="preserve"> </w:t>
      </w:r>
      <w:r w:rsidRPr="00D9589C">
        <w:rPr>
          <w:rFonts w:cstheme="minorHAnsi"/>
          <w:i/>
        </w:rPr>
        <w:t>jen „</w:t>
      </w:r>
      <w:r w:rsidRPr="00D9589C">
        <w:rPr>
          <w:rFonts w:cstheme="minorHAnsi"/>
          <w:b/>
          <w:i/>
        </w:rPr>
        <w:t>Dílo a příslušenství</w:t>
      </w:r>
      <w:r w:rsidRPr="00D9589C">
        <w:rPr>
          <w:rFonts w:cstheme="minorHAnsi"/>
          <w:i/>
        </w:rPr>
        <w:t>“), okolního majetku a Vybavení zhotovitele, a to na tzv. novou cenu Díla a příslušenství, tj. cenu, za kterou lze v daném místě a</w:t>
      </w:r>
      <w:r w:rsidR="005F2B0D">
        <w:rPr>
          <w:rFonts w:cstheme="minorHAnsi"/>
          <w:i/>
        </w:rPr>
        <w:t> </w:t>
      </w:r>
      <w:r w:rsidRPr="00D9589C">
        <w:rPr>
          <w:rFonts w:cstheme="minorHAnsi"/>
          <w:i/>
        </w:rPr>
        <w:t>v daném čase věc stejnou</w:t>
      </w:r>
      <w:r w:rsidRPr="00D9589C">
        <w:rPr>
          <w:rFonts w:cstheme="minorHAnsi"/>
          <w:i/>
          <w:spacing w:val="-5"/>
        </w:rPr>
        <w:t xml:space="preserve"> </w:t>
      </w:r>
      <w:r w:rsidRPr="00D9589C">
        <w:rPr>
          <w:rFonts w:cstheme="minorHAnsi"/>
          <w:i/>
        </w:rPr>
        <w:t>nebo</w:t>
      </w:r>
      <w:r w:rsidRPr="00D9589C">
        <w:rPr>
          <w:rFonts w:cstheme="minorHAnsi"/>
          <w:i/>
          <w:spacing w:val="-3"/>
        </w:rPr>
        <w:t xml:space="preserve"> </w:t>
      </w:r>
      <w:r w:rsidRPr="00D9589C">
        <w:rPr>
          <w:rFonts w:cstheme="minorHAnsi"/>
          <w:i/>
        </w:rPr>
        <w:t>srovnatelnou</w:t>
      </w:r>
      <w:r w:rsidRPr="00D9589C">
        <w:rPr>
          <w:rFonts w:cstheme="minorHAnsi"/>
          <w:i/>
          <w:spacing w:val="-6"/>
        </w:rPr>
        <w:t xml:space="preserve"> </w:t>
      </w:r>
      <w:r w:rsidRPr="00D9589C">
        <w:rPr>
          <w:rFonts w:cstheme="minorHAnsi"/>
          <w:i/>
        </w:rPr>
        <w:t>znovu</w:t>
      </w:r>
      <w:r w:rsidRPr="00D9589C">
        <w:rPr>
          <w:rFonts w:cstheme="minorHAnsi"/>
          <w:i/>
          <w:spacing w:val="-3"/>
        </w:rPr>
        <w:t xml:space="preserve"> </w:t>
      </w:r>
      <w:r w:rsidRPr="00D9589C">
        <w:rPr>
          <w:rFonts w:cstheme="minorHAnsi"/>
          <w:i/>
        </w:rPr>
        <w:t>pořídit</w:t>
      </w:r>
      <w:r w:rsidRPr="00D9589C">
        <w:rPr>
          <w:rFonts w:cstheme="minorHAnsi"/>
          <w:i/>
          <w:spacing w:val="-5"/>
        </w:rPr>
        <w:t xml:space="preserve"> </w:t>
      </w:r>
      <w:r w:rsidRPr="00D9589C">
        <w:rPr>
          <w:rFonts w:cstheme="minorHAnsi"/>
          <w:i/>
        </w:rPr>
        <w:t>jako</w:t>
      </w:r>
      <w:r w:rsidRPr="00D9589C">
        <w:rPr>
          <w:rFonts w:cstheme="minorHAnsi"/>
          <w:i/>
          <w:spacing w:val="-6"/>
        </w:rPr>
        <w:t xml:space="preserve"> </w:t>
      </w:r>
      <w:r w:rsidRPr="00D9589C">
        <w:rPr>
          <w:rFonts w:cstheme="minorHAnsi"/>
          <w:i/>
        </w:rPr>
        <w:t>věc</w:t>
      </w:r>
      <w:r w:rsidRPr="00D9589C">
        <w:rPr>
          <w:rFonts w:cstheme="minorHAnsi"/>
          <w:i/>
          <w:spacing w:val="-6"/>
        </w:rPr>
        <w:t xml:space="preserve"> </w:t>
      </w:r>
      <w:r w:rsidRPr="00D9589C">
        <w:rPr>
          <w:rFonts w:cstheme="minorHAnsi"/>
          <w:i/>
        </w:rPr>
        <w:t>stejnou</w:t>
      </w:r>
      <w:r w:rsidRPr="00D9589C">
        <w:rPr>
          <w:rFonts w:cstheme="minorHAnsi"/>
          <w:i/>
          <w:spacing w:val="-5"/>
        </w:rPr>
        <w:t xml:space="preserve"> </w:t>
      </w:r>
      <w:r w:rsidRPr="00D9589C">
        <w:rPr>
          <w:rFonts w:cstheme="minorHAnsi"/>
          <w:i/>
        </w:rPr>
        <w:t>nebo</w:t>
      </w:r>
      <w:r w:rsidRPr="00D9589C">
        <w:rPr>
          <w:rFonts w:cstheme="minorHAnsi"/>
          <w:i/>
          <w:spacing w:val="-3"/>
        </w:rPr>
        <w:t xml:space="preserve"> </w:t>
      </w:r>
      <w:r w:rsidRPr="00D9589C">
        <w:rPr>
          <w:rFonts w:cstheme="minorHAnsi"/>
          <w:i/>
        </w:rPr>
        <w:t>novou,</w:t>
      </w:r>
      <w:r w:rsidRPr="00D9589C">
        <w:rPr>
          <w:rFonts w:cstheme="minorHAnsi"/>
          <w:i/>
          <w:spacing w:val="-3"/>
        </w:rPr>
        <w:t xml:space="preserve"> </w:t>
      </w:r>
      <w:r w:rsidRPr="00D9589C">
        <w:rPr>
          <w:rFonts w:cstheme="minorHAnsi"/>
          <w:i/>
        </w:rPr>
        <w:t>stejného</w:t>
      </w:r>
      <w:r w:rsidRPr="00D9589C">
        <w:rPr>
          <w:rFonts w:cstheme="minorHAnsi"/>
          <w:i/>
          <w:spacing w:val="-4"/>
        </w:rPr>
        <w:t xml:space="preserve"> </w:t>
      </w:r>
      <w:r w:rsidRPr="00D9589C">
        <w:rPr>
          <w:rFonts w:cstheme="minorHAnsi"/>
          <w:i/>
        </w:rPr>
        <w:t>druhu</w:t>
      </w:r>
      <w:r w:rsidRPr="00D9589C">
        <w:rPr>
          <w:rFonts w:cstheme="minorHAnsi"/>
          <w:i/>
          <w:spacing w:val="-4"/>
        </w:rPr>
        <w:t xml:space="preserve"> </w:t>
      </w:r>
      <w:r w:rsidRPr="00D9589C">
        <w:rPr>
          <w:rFonts w:cstheme="minorHAnsi"/>
          <w:i/>
        </w:rPr>
        <w:t>a účelu (dále jen „</w:t>
      </w:r>
      <w:r w:rsidRPr="00D9589C">
        <w:rPr>
          <w:rFonts w:cstheme="minorHAnsi"/>
          <w:b/>
          <w:i/>
        </w:rPr>
        <w:t>Pojištění</w:t>
      </w:r>
      <w:r w:rsidRPr="00D9589C">
        <w:rPr>
          <w:rFonts w:cstheme="minorHAnsi"/>
          <w:b/>
          <w:i/>
          <w:spacing w:val="-8"/>
        </w:rPr>
        <w:t xml:space="preserve"> </w:t>
      </w:r>
      <w:r w:rsidRPr="00D9589C">
        <w:rPr>
          <w:rFonts w:cstheme="minorHAnsi"/>
          <w:b/>
          <w:i/>
        </w:rPr>
        <w:t>díla</w:t>
      </w:r>
      <w:r w:rsidRPr="00D9589C">
        <w:rPr>
          <w:rFonts w:cstheme="minorHAnsi"/>
          <w:i/>
        </w:rPr>
        <w:t>“).</w:t>
      </w:r>
    </w:p>
    <w:p w14:paraId="371A1662" w14:textId="7F741CAB" w:rsidR="00D9589C" w:rsidRPr="00D9589C" w:rsidRDefault="00D9589C" w:rsidP="00D9589C">
      <w:pPr>
        <w:spacing w:before="194" w:line="244" w:lineRule="auto"/>
        <w:ind w:left="2014" w:right="152"/>
        <w:jc w:val="both"/>
        <w:rPr>
          <w:rFonts w:cstheme="minorHAnsi"/>
          <w:i/>
        </w:rPr>
      </w:pPr>
      <w:r w:rsidRPr="00D9589C">
        <w:rPr>
          <w:rFonts w:cstheme="minorHAnsi"/>
          <w:i/>
        </w:rPr>
        <w:t>Minimální požadavky na pojistnou částku, limity plnění a maximální výši spoluúčasti jsou</w:t>
      </w:r>
      <w:r w:rsidRPr="00D9589C">
        <w:rPr>
          <w:rFonts w:cstheme="minorHAnsi"/>
          <w:i/>
          <w:spacing w:val="-9"/>
        </w:rPr>
        <w:t xml:space="preserve"> </w:t>
      </w:r>
      <w:r w:rsidRPr="00D9589C">
        <w:rPr>
          <w:rFonts w:cstheme="minorHAnsi"/>
          <w:i/>
        </w:rPr>
        <w:t>uvedeny</w:t>
      </w:r>
      <w:r w:rsidRPr="00D9589C">
        <w:rPr>
          <w:rFonts w:cstheme="minorHAnsi"/>
          <w:i/>
          <w:spacing w:val="-8"/>
        </w:rPr>
        <w:t xml:space="preserve"> </w:t>
      </w:r>
      <w:r w:rsidRPr="00D9589C">
        <w:rPr>
          <w:rFonts w:cstheme="minorHAnsi"/>
          <w:i/>
        </w:rPr>
        <w:t>v</w:t>
      </w:r>
      <w:r w:rsidRPr="00D9589C">
        <w:rPr>
          <w:rFonts w:cstheme="minorHAnsi"/>
          <w:i/>
          <w:spacing w:val="1"/>
        </w:rPr>
        <w:t xml:space="preserve"> </w:t>
      </w:r>
      <w:r w:rsidRPr="00D9589C">
        <w:rPr>
          <w:rFonts w:cstheme="minorHAnsi"/>
          <w:i/>
        </w:rPr>
        <w:t>Příloze</w:t>
      </w:r>
      <w:r w:rsidRPr="00D9589C">
        <w:rPr>
          <w:rFonts w:cstheme="minorHAnsi"/>
          <w:i/>
          <w:spacing w:val="-8"/>
        </w:rPr>
        <w:t xml:space="preserve"> </w:t>
      </w:r>
      <w:r w:rsidRPr="00D9589C">
        <w:rPr>
          <w:rFonts w:cstheme="minorHAnsi"/>
          <w:i/>
        </w:rPr>
        <w:t>k</w:t>
      </w:r>
      <w:r w:rsidRPr="00D9589C">
        <w:rPr>
          <w:rFonts w:cstheme="minorHAnsi"/>
          <w:i/>
          <w:spacing w:val="-7"/>
        </w:rPr>
        <w:t xml:space="preserve"> </w:t>
      </w:r>
      <w:r w:rsidRPr="00D9589C">
        <w:rPr>
          <w:rFonts w:cstheme="minorHAnsi"/>
          <w:i/>
        </w:rPr>
        <w:t>nabídce.</w:t>
      </w:r>
      <w:r w:rsidRPr="00D9589C">
        <w:rPr>
          <w:rFonts w:cstheme="minorHAnsi"/>
          <w:i/>
          <w:spacing w:val="-6"/>
        </w:rPr>
        <w:t xml:space="preserve"> </w:t>
      </w:r>
      <w:r w:rsidRPr="00D9589C">
        <w:rPr>
          <w:rFonts w:cstheme="minorHAnsi"/>
          <w:i/>
        </w:rPr>
        <w:t>Zhotovitel</w:t>
      </w:r>
      <w:r w:rsidRPr="00D9589C">
        <w:rPr>
          <w:rFonts w:cstheme="minorHAnsi"/>
          <w:i/>
          <w:spacing w:val="-7"/>
        </w:rPr>
        <w:t xml:space="preserve"> </w:t>
      </w:r>
      <w:r w:rsidRPr="00D9589C">
        <w:rPr>
          <w:rFonts w:cstheme="minorHAnsi"/>
          <w:i/>
        </w:rPr>
        <w:t>je</w:t>
      </w:r>
      <w:r w:rsidRPr="00D9589C">
        <w:rPr>
          <w:rFonts w:cstheme="minorHAnsi"/>
          <w:i/>
          <w:spacing w:val="-8"/>
        </w:rPr>
        <w:t xml:space="preserve"> </w:t>
      </w:r>
      <w:r w:rsidRPr="00D9589C">
        <w:rPr>
          <w:rFonts w:cstheme="minorHAnsi"/>
          <w:i/>
        </w:rPr>
        <w:t>povinen</w:t>
      </w:r>
      <w:r w:rsidRPr="00D9589C">
        <w:rPr>
          <w:rFonts w:cstheme="minorHAnsi"/>
          <w:i/>
          <w:spacing w:val="-8"/>
        </w:rPr>
        <w:t xml:space="preserve"> </w:t>
      </w:r>
      <w:r w:rsidRPr="00D9589C">
        <w:rPr>
          <w:rFonts w:cstheme="minorHAnsi"/>
          <w:i/>
        </w:rPr>
        <w:t>zajistit,</w:t>
      </w:r>
      <w:r w:rsidRPr="00D9589C">
        <w:rPr>
          <w:rFonts w:cstheme="minorHAnsi"/>
          <w:i/>
          <w:spacing w:val="-7"/>
        </w:rPr>
        <w:t xml:space="preserve"> </w:t>
      </w:r>
      <w:r w:rsidRPr="00D9589C">
        <w:rPr>
          <w:rFonts w:cstheme="minorHAnsi"/>
          <w:i/>
        </w:rPr>
        <w:t>aby</w:t>
      </w:r>
      <w:r w:rsidRPr="00D9589C">
        <w:rPr>
          <w:rFonts w:cstheme="minorHAnsi"/>
          <w:i/>
          <w:spacing w:val="-6"/>
        </w:rPr>
        <w:t xml:space="preserve"> </w:t>
      </w:r>
      <w:r w:rsidRPr="00D9589C">
        <w:rPr>
          <w:rFonts w:cstheme="minorHAnsi"/>
          <w:i/>
        </w:rPr>
        <w:t>limity</w:t>
      </w:r>
      <w:r w:rsidRPr="00D9589C">
        <w:rPr>
          <w:rFonts w:cstheme="minorHAnsi"/>
          <w:i/>
          <w:spacing w:val="-8"/>
        </w:rPr>
        <w:t xml:space="preserve"> </w:t>
      </w:r>
      <w:r w:rsidRPr="00D9589C">
        <w:rPr>
          <w:rFonts w:cstheme="minorHAnsi"/>
          <w:i/>
        </w:rPr>
        <w:t>pojištění</w:t>
      </w:r>
      <w:r w:rsidRPr="00D9589C">
        <w:rPr>
          <w:rFonts w:cstheme="minorHAnsi"/>
          <w:i/>
          <w:spacing w:val="-7"/>
        </w:rPr>
        <w:t xml:space="preserve"> </w:t>
      </w:r>
      <w:r w:rsidRPr="00D9589C">
        <w:rPr>
          <w:rFonts w:cstheme="minorHAnsi"/>
          <w:i/>
        </w:rPr>
        <w:t>byly v úrovni odpovídající Smlouvě k dispozici výhradně pro</w:t>
      </w:r>
      <w:r w:rsidR="005F2B0D">
        <w:rPr>
          <w:rFonts w:cstheme="minorHAnsi"/>
          <w:i/>
        </w:rPr>
        <w:t> </w:t>
      </w:r>
      <w:r w:rsidRPr="00D9589C">
        <w:rPr>
          <w:rFonts w:cstheme="minorHAnsi"/>
          <w:i/>
        </w:rPr>
        <w:t>potřeby</w:t>
      </w:r>
      <w:r w:rsidRPr="00D9589C">
        <w:rPr>
          <w:rFonts w:cstheme="minorHAnsi"/>
          <w:i/>
          <w:spacing w:val="-4"/>
        </w:rPr>
        <w:t xml:space="preserve"> </w:t>
      </w:r>
      <w:r w:rsidRPr="00D9589C">
        <w:rPr>
          <w:rFonts w:cstheme="minorHAnsi"/>
          <w:i/>
        </w:rPr>
        <w:t>Díla.</w:t>
      </w:r>
    </w:p>
    <w:p w14:paraId="7ED98364" w14:textId="77777777" w:rsidR="00D9589C" w:rsidRPr="00D9589C" w:rsidRDefault="00D9589C" w:rsidP="00D9589C">
      <w:pPr>
        <w:spacing w:before="203"/>
        <w:ind w:left="2014"/>
        <w:jc w:val="both"/>
        <w:rPr>
          <w:rFonts w:cstheme="minorHAnsi"/>
          <w:i/>
        </w:rPr>
      </w:pPr>
      <w:r w:rsidRPr="00D9589C">
        <w:rPr>
          <w:rFonts w:cstheme="minorHAnsi"/>
          <w:i/>
        </w:rPr>
        <w:t>Objednatel bude v pojistné smlouvě uvedený jako pojištěný.</w:t>
      </w:r>
    </w:p>
    <w:p w14:paraId="799292B4" w14:textId="77777777" w:rsidR="00D9589C" w:rsidRPr="00D9589C" w:rsidRDefault="00D9589C" w:rsidP="00D9589C">
      <w:pPr>
        <w:spacing w:before="205" w:line="244" w:lineRule="auto"/>
        <w:ind w:left="2014" w:right="156"/>
        <w:jc w:val="both"/>
        <w:rPr>
          <w:rFonts w:cstheme="minorHAnsi"/>
          <w:i/>
        </w:rPr>
      </w:pPr>
      <w:r w:rsidRPr="00D9589C">
        <w:rPr>
          <w:rFonts w:cstheme="minorHAnsi"/>
          <w:i/>
        </w:rPr>
        <w:t>Pojistná</w:t>
      </w:r>
      <w:r w:rsidRPr="00D9589C">
        <w:rPr>
          <w:rFonts w:cstheme="minorHAnsi"/>
          <w:i/>
          <w:spacing w:val="-14"/>
        </w:rPr>
        <w:t xml:space="preserve"> </w:t>
      </w:r>
      <w:r w:rsidRPr="00D9589C">
        <w:rPr>
          <w:rFonts w:cstheme="minorHAnsi"/>
          <w:i/>
        </w:rPr>
        <w:t>smlouva</w:t>
      </w:r>
      <w:r w:rsidRPr="00D9589C">
        <w:rPr>
          <w:rFonts w:cstheme="minorHAnsi"/>
          <w:i/>
          <w:spacing w:val="-13"/>
        </w:rPr>
        <w:t xml:space="preserve"> </w:t>
      </w:r>
      <w:r w:rsidRPr="00D9589C">
        <w:rPr>
          <w:rFonts w:cstheme="minorHAnsi"/>
          <w:i/>
        </w:rPr>
        <w:t>nesmí</w:t>
      </w:r>
      <w:r w:rsidRPr="00D9589C">
        <w:rPr>
          <w:rFonts w:cstheme="minorHAnsi"/>
          <w:i/>
          <w:spacing w:val="-10"/>
        </w:rPr>
        <w:t xml:space="preserve"> </w:t>
      </w:r>
      <w:r w:rsidRPr="00D9589C">
        <w:rPr>
          <w:rFonts w:cstheme="minorHAnsi"/>
          <w:i/>
        </w:rPr>
        <w:t>obsahovat</w:t>
      </w:r>
      <w:r w:rsidRPr="00D9589C">
        <w:rPr>
          <w:rFonts w:cstheme="minorHAnsi"/>
          <w:i/>
          <w:spacing w:val="-12"/>
        </w:rPr>
        <w:t xml:space="preserve"> </w:t>
      </w:r>
      <w:r w:rsidRPr="00D9589C">
        <w:rPr>
          <w:rFonts w:cstheme="minorHAnsi"/>
          <w:i/>
        </w:rPr>
        <w:t>ustanovení</w:t>
      </w:r>
      <w:r w:rsidRPr="00D9589C">
        <w:rPr>
          <w:rFonts w:cstheme="minorHAnsi"/>
          <w:i/>
          <w:spacing w:val="-10"/>
        </w:rPr>
        <w:t xml:space="preserve"> </w:t>
      </w:r>
      <w:r w:rsidRPr="00D9589C">
        <w:rPr>
          <w:rFonts w:cstheme="minorHAnsi"/>
          <w:i/>
        </w:rPr>
        <w:t>vylučující</w:t>
      </w:r>
      <w:r w:rsidRPr="00D9589C">
        <w:rPr>
          <w:rFonts w:cstheme="minorHAnsi"/>
          <w:i/>
          <w:spacing w:val="-10"/>
        </w:rPr>
        <w:t xml:space="preserve"> </w:t>
      </w:r>
      <w:r w:rsidRPr="00D9589C">
        <w:rPr>
          <w:rFonts w:cstheme="minorHAnsi"/>
          <w:i/>
        </w:rPr>
        <w:t>odpovědnost</w:t>
      </w:r>
      <w:r w:rsidRPr="00D9589C">
        <w:rPr>
          <w:rFonts w:cstheme="minorHAnsi"/>
          <w:i/>
          <w:spacing w:val="-11"/>
        </w:rPr>
        <w:t xml:space="preserve"> </w:t>
      </w:r>
      <w:r w:rsidRPr="00D9589C">
        <w:rPr>
          <w:rFonts w:cstheme="minorHAnsi"/>
          <w:i/>
        </w:rPr>
        <w:t>plnění</w:t>
      </w:r>
      <w:r w:rsidRPr="00D9589C">
        <w:rPr>
          <w:rFonts w:cstheme="minorHAnsi"/>
          <w:i/>
          <w:spacing w:val="-10"/>
        </w:rPr>
        <w:t xml:space="preserve"> </w:t>
      </w:r>
      <w:r w:rsidRPr="00D9589C">
        <w:rPr>
          <w:rFonts w:cstheme="minorHAnsi"/>
          <w:i/>
        </w:rPr>
        <w:t>pojišťovny (tzv. výluky z pojištění), včetně zejména ustanovení vylučujících či snižujících rozsah pojistného plnění v případě neprovedení obnovy či rekonstrukce pojistnou událostí poškozené části Díla v určitém časovém termínu, s výjimkou výluk odpovídajících výlukám standardně uplatňovaným ve vztahu k obdobnému předmětu pojištění na trhu poskytování pojistných služeb v České</w:t>
      </w:r>
      <w:r w:rsidRPr="00D9589C">
        <w:rPr>
          <w:rFonts w:cstheme="minorHAnsi"/>
          <w:i/>
          <w:spacing w:val="-3"/>
        </w:rPr>
        <w:t xml:space="preserve"> </w:t>
      </w:r>
      <w:r w:rsidRPr="00D9589C">
        <w:rPr>
          <w:rFonts w:cstheme="minorHAnsi"/>
          <w:i/>
        </w:rPr>
        <w:t>republice.</w:t>
      </w:r>
    </w:p>
    <w:p w14:paraId="0712FB81" w14:textId="6C04C8A2" w:rsidR="00D9589C" w:rsidRPr="00D9589C" w:rsidRDefault="00D9589C" w:rsidP="00D9589C">
      <w:pPr>
        <w:spacing w:before="207" w:line="244" w:lineRule="auto"/>
        <w:ind w:left="2014" w:right="153"/>
        <w:jc w:val="both"/>
        <w:rPr>
          <w:rFonts w:cstheme="minorHAnsi"/>
          <w:i/>
        </w:rPr>
      </w:pPr>
      <w:r w:rsidRPr="00D9589C">
        <w:rPr>
          <w:rFonts w:cstheme="minorHAnsi"/>
          <w:i/>
        </w:rPr>
        <w:t>Zhotovitel</w:t>
      </w:r>
      <w:r w:rsidRPr="00D9589C">
        <w:rPr>
          <w:rFonts w:cstheme="minorHAnsi"/>
          <w:i/>
          <w:spacing w:val="-11"/>
        </w:rPr>
        <w:t xml:space="preserve"> </w:t>
      </w:r>
      <w:r w:rsidRPr="00D9589C">
        <w:rPr>
          <w:rFonts w:cstheme="minorHAnsi"/>
          <w:i/>
        </w:rPr>
        <w:t>je</w:t>
      </w:r>
      <w:r w:rsidRPr="00D9589C">
        <w:rPr>
          <w:rFonts w:cstheme="minorHAnsi"/>
          <w:i/>
          <w:spacing w:val="-7"/>
        </w:rPr>
        <w:t xml:space="preserve"> </w:t>
      </w:r>
      <w:r w:rsidRPr="00D9589C">
        <w:rPr>
          <w:rFonts w:cstheme="minorHAnsi"/>
          <w:i/>
        </w:rPr>
        <w:t>povinen</w:t>
      </w:r>
      <w:r w:rsidRPr="00D9589C">
        <w:rPr>
          <w:rFonts w:cstheme="minorHAnsi"/>
          <w:i/>
          <w:spacing w:val="-9"/>
        </w:rPr>
        <w:t xml:space="preserve"> </w:t>
      </w:r>
      <w:r w:rsidRPr="00D9589C">
        <w:rPr>
          <w:rFonts w:cstheme="minorHAnsi"/>
          <w:i/>
        </w:rPr>
        <w:t>provést</w:t>
      </w:r>
      <w:r w:rsidRPr="00D9589C">
        <w:rPr>
          <w:rFonts w:cstheme="minorHAnsi"/>
          <w:i/>
          <w:spacing w:val="-7"/>
        </w:rPr>
        <w:t xml:space="preserve"> </w:t>
      </w:r>
      <w:r w:rsidRPr="00D9589C">
        <w:rPr>
          <w:rFonts w:cstheme="minorHAnsi"/>
          <w:i/>
        </w:rPr>
        <w:t>veškeré</w:t>
      </w:r>
      <w:r w:rsidRPr="00D9589C">
        <w:rPr>
          <w:rFonts w:cstheme="minorHAnsi"/>
          <w:i/>
          <w:spacing w:val="-9"/>
        </w:rPr>
        <w:t xml:space="preserve"> </w:t>
      </w:r>
      <w:r w:rsidRPr="00D9589C">
        <w:rPr>
          <w:rFonts w:cstheme="minorHAnsi"/>
          <w:i/>
        </w:rPr>
        <w:t>změny</w:t>
      </w:r>
      <w:r w:rsidRPr="00D9589C">
        <w:rPr>
          <w:rFonts w:cstheme="minorHAnsi"/>
          <w:i/>
          <w:spacing w:val="-8"/>
        </w:rPr>
        <w:t xml:space="preserve"> </w:t>
      </w:r>
      <w:r w:rsidRPr="00D9589C">
        <w:rPr>
          <w:rFonts w:cstheme="minorHAnsi"/>
          <w:i/>
        </w:rPr>
        <w:t>v</w:t>
      </w:r>
      <w:r w:rsidRPr="00D9589C">
        <w:rPr>
          <w:rFonts w:cstheme="minorHAnsi"/>
          <w:i/>
          <w:spacing w:val="-8"/>
        </w:rPr>
        <w:t xml:space="preserve"> </w:t>
      </w:r>
      <w:r w:rsidRPr="00D9589C">
        <w:rPr>
          <w:rFonts w:cstheme="minorHAnsi"/>
          <w:i/>
        </w:rPr>
        <w:t>Pojištění</w:t>
      </w:r>
      <w:r w:rsidRPr="00D9589C">
        <w:rPr>
          <w:rFonts w:cstheme="minorHAnsi"/>
          <w:i/>
          <w:spacing w:val="-11"/>
        </w:rPr>
        <w:t xml:space="preserve"> </w:t>
      </w:r>
      <w:r w:rsidRPr="00D9589C">
        <w:rPr>
          <w:rFonts w:cstheme="minorHAnsi"/>
          <w:i/>
        </w:rPr>
        <w:t>Díla</w:t>
      </w:r>
      <w:r w:rsidRPr="00D9589C">
        <w:rPr>
          <w:rFonts w:cstheme="minorHAnsi"/>
          <w:i/>
          <w:spacing w:val="-11"/>
        </w:rPr>
        <w:t xml:space="preserve"> </w:t>
      </w:r>
      <w:r w:rsidRPr="00D9589C">
        <w:rPr>
          <w:rFonts w:cstheme="minorHAnsi"/>
          <w:i/>
        </w:rPr>
        <w:t>tak,</w:t>
      </w:r>
      <w:r w:rsidRPr="00D9589C">
        <w:rPr>
          <w:rFonts w:cstheme="minorHAnsi"/>
          <w:i/>
          <w:spacing w:val="-6"/>
        </w:rPr>
        <w:t xml:space="preserve"> </w:t>
      </w:r>
      <w:r w:rsidRPr="00D9589C">
        <w:rPr>
          <w:rFonts w:cstheme="minorHAnsi"/>
          <w:i/>
        </w:rPr>
        <w:t>aby</w:t>
      </w:r>
      <w:r w:rsidRPr="00D9589C">
        <w:rPr>
          <w:rFonts w:cstheme="minorHAnsi"/>
          <w:i/>
          <w:spacing w:val="-8"/>
        </w:rPr>
        <w:t xml:space="preserve"> </w:t>
      </w:r>
      <w:r w:rsidRPr="00D9589C">
        <w:rPr>
          <w:rFonts w:cstheme="minorHAnsi"/>
          <w:i/>
        </w:rPr>
        <w:t>Dílo</w:t>
      </w:r>
      <w:r w:rsidRPr="00D9589C">
        <w:rPr>
          <w:rFonts w:cstheme="minorHAnsi"/>
          <w:i/>
          <w:spacing w:val="-9"/>
        </w:rPr>
        <w:t xml:space="preserve"> </w:t>
      </w:r>
      <w:r w:rsidRPr="00D9589C">
        <w:rPr>
          <w:rFonts w:cstheme="minorHAnsi"/>
          <w:i/>
        </w:rPr>
        <w:t>bylo</w:t>
      </w:r>
      <w:r w:rsidRPr="00D9589C">
        <w:rPr>
          <w:rFonts w:cstheme="minorHAnsi"/>
          <w:i/>
          <w:spacing w:val="-10"/>
        </w:rPr>
        <w:t xml:space="preserve"> </w:t>
      </w:r>
      <w:r w:rsidRPr="00D9589C">
        <w:rPr>
          <w:rFonts w:cstheme="minorHAnsi"/>
          <w:i/>
        </w:rPr>
        <w:t>po</w:t>
      </w:r>
      <w:r w:rsidRPr="00D9589C">
        <w:rPr>
          <w:rFonts w:cstheme="minorHAnsi"/>
          <w:i/>
          <w:spacing w:val="-11"/>
        </w:rPr>
        <w:t xml:space="preserve"> </w:t>
      </w:r>
      <w:r w:rsidRPr="00D9589C">
        <w:rPr>
          <w:rFonts w:cstheme="minorHAnsi"/>
          <w:i/>
        </w:rPr>
        <w:t>celou dobu jeho provádění pojištěno v souladu s požadavky stanovenými v</w:t>
      </w:r>
      <w:r w:rsidR="005F2B0D">
        <w:rPr>
          <w:rFonts w:cstheme="minorHAnsi"/>
          <w:i/>
        </w:rPr>
        <w:t> </w:t>
      </w:r>
      <w:r w:rsidRPr="00D9589C">
        <w:rPr>
          <w:rFonts w:cstheme="minorHAnsi"/>
          <w:i/>
        </w:rPr>
        <w:t>tomto</w:t>
      </w:r>
      <w:r w:rsidRPr="00D9589C">
        <w:rPr>
          <w:rFonts w:cstheme="minorHAnsi"/>
          <w:i/>
          <w:spacing w:val="-13"/>
        </w:rPr>
        <w:t xml:space="preserve"> </w:t>
      </w:r>
      <w:r w:rsidRPr="00D9589C">
        <w:rPr>
          <w:rFonts w:cstheme="minorHAnsi"/>
          <w:i/>
        </w:rPr>
        <w:t>Článku a aby ta pojištění, která mají podle své povahy trvat i po vydání Potvrzení o převzetí Díla byla platná v souladu s požadavky stanovenými v</w:t>
      </w:r>
      <w:r w:rsidR="005F2B0D">
        <w:rPr>
          <w:rFonts w:cstheme="minorHAnsi"/>
          <w:i/>
        </w:rPr>
        <w:t> </w:t>
      </w:r>
      <w:r w:rsidRPr="00D9589C">
        <w:rPr>
          <w:rFonts w:cstheme="minorHAnsi"/>
          <w:i/>
        </w:rPr>
        <w:t>tomto</w:t>
      </w:r>
      <w:r w:rsidRPr="00D9589C">
        <w:rPr>
          <w:rFonts w:cstheme="minorHAnsi"/>
          <w:i/>
          <w:spacing w:val="-13"/>
        </w:rPr>
        <w:t xml:space="preserve"> </w:t>
      </w:r>
      <w:r w:rsidRPr="00D9589C">
        <w:rPr>
          <w:rFonts w:cstheme="minorHAnsi"/>
          <w:i/>
        </w:rPr>
        <w:t>Článku.</w:t>
      </w:r>
    </w:p>
    <w:p w14:paraId="2AD19207" w14:textId="77777777" w:rsidR="00D9589C" w:rsidRDefault="00D9589C" w:rsidP="00D9589C">
      <w:pPr>
        <w:spacing w:before="201" w:line="244" w:lineRule="auto"/>
        <w:ind w:left="2014" w:right="150"/>
        <w:jc w:val="both"/>
        <w:rPr>
          <w:rFonts w:cstheme="minorHAnsi"/>
          <w:i/>
        </w:rPr>
      </w:pPr>
      <w:r w:rsidRPr="00D9589C">
        <w:rPr>
          <w:rFonts w:cstheme="minorHAnsi"/>
          <w:i/>
        </w:rPr>
        <w:t>Kopii</w:t>
      </w:r>
      <w:r w:rsidRPr="00D9589C">
        <w:rPr>
          <w:rFonts w:cstheme="minorHAnsi"/>
          <w:i/>
          <w:spacing w:val="-14"/>
        </w:rPr>
        <w:t xml:space="preserve"> </w:t>
      </w:r>
      <w:r w:rsidRPr="00D9589C">
        <w:rPr>
          <w:rFonts w:cstheme="minorHAnsi"/>
          <w:i/>
        </w:rPr>
        <w:t>pojistné</w:t>
      </w:r>
      <w:r w:rsidRPr="00D9589C">
        <w:rPr>
          <w:rFonts w:cstheme="minorHAnsi"/>
          <w:i/>
          <w:spacing w:val="-14"/>
        </w:rPr>
        <w:t xml:space="preserve"> </w:t>
      </w:r>
      <w:r w:rsidRPr="00D9589C">
        <w:rPr>
          <w:rFonts w:cstheme="minorHAnsi"/>
          <w:i/>
        </w:rPr>
        <w:t>smlouvy</w:t>
      </w:r>
      <w:r w:rsidRPr="00D9589C">
        <w:rPr>
          <w:rFonts w:cstheme="minorHAnsi"/>
          <w:i/>
          <w:spacing w:val="-15"/>
        </w:rPr>
        <w:t xml:space="preserve"> </w:t>
      </w:r>
      <w:r w:rsidRPr="00D9589C">
        <w:rPr>
          <w:rFonts w:cstheme="minorHAnsi"/>
          <w:i/>
        </w:rPr>
        <w:t>předloží</w:t>
      </w:r>
      <w:r w:rsidRPr="00D9589C">
        <w:rPr>
          <w:rFonts w:cstheme="minorHAnsi"/>
          <w:i/>
          <w:spacing w:val="-11"/>
        </w:rPr>
        <w:t xml:space="preserve"> </w:t>
      </w:r>
      <w:r w:rsidRPr="00D9589C">
        <w:rPr>
          <w:rFonts w:cstheme="minorHAnsi"/>
          <w:i/>
        </w:rPr>
        <w:t>Zhotovitel</w:t>
      </w:r>
      <w:r w:rsidRPr="00D9589C">
        <w:rPr>
          <w:rFonts w:cstheme="minorHAnsi"/>
          <w:i/>
          <w:spacing w:val="-12"/>
        </w:rPr>
        <w:t xml:space="preserve"> </w:t>
      </w:r>
      <w:r w:rsidRPr="00D9589C">
        <w:rPr>
          <w:rFonts w:cstheme="minorHAnsi"/>
          <w:i/>
        </w:rPr>
        <w:t>Objednateli</w:t>
      </w:r>
      <w:r w:rsidRPr="00D9589C">
        <w:rPr>
          <w:rFonts w:cstheme="minorHAnsi"/>
          <w:i/>
          <w:spacing w:val="-13"/>
        </w:rPr>
        <w:t xml:space="preserve"> </w:t>
      </w:r>
      <w:r w:rsidRPr="00D9589C">
        <w:rPr>
          <w:rFonts w:cstheme="minorHAnsi"/>
          <w:i/>
        </w:rPr>
        <w:t>nejpozději</w:t>
      </w:r>
      <w:r w:rsidRPr="00D9589C">
        <w:rPr>
          <w:rFonts w:cstheme="minorHAnsi"/>
          <w:i/>
          <w:spacing w:val="-13"/>
        </w:rPr>
        <w:t xml:space="preserve"> </w:t>
      </w:r>
      <w:r w:rsidRPr="00D9589C">
        <w:rPr>
          <w:rFonts w:cstheme="minorHAnsi"/>
          <w:i/>
        </w:rPr>
        <w:t>do</w:t>
      </w:r>
      <w:r w:rsidRPr="00D9589C">
        <w:rPr>
          <w:rFonts w:cstheme="minorHAnsi"/>
          <w:i/>
          <w:spacing w:val="-9"/>
        </w:rPr>
        <w:t xml:space="preserve"> </w:t>
      </w:r>
      <w:r w:rsidRPr="00D9589C">
        <w:rPr>
          <w:rFonts w:cstheme="minorHAnsi"/>
          <w:i/>
        </w:rPr>
        <w:t>15</w:t>
      </w:r>
      <w:r w:rsidRPr="00D9589C">
        <w:rPr>
          <w:rFonts w:cstheme="minorHAnsi"/>
          <w:i/>
          <w:spacing w:val="-12"/>
        </w:rPr>
        <w:t xml:space="preserve"> </w:t>
      </w:r>
      <w:r w:rsidRPr="00D9589C">
        <w:rPr>
          <w:rFonts w:cstheme="minorHAnsi"/>
          <w:i/>
        </w:rPr>
        <w:t>dní</w:t>
      </w:r>
      <w:r w:rsidRPr="00D9589C">
        <w:rPr>
          <w:rFonts w:cstheme="minorHAnsi"/>
          <w:i/>
          <w:spacing w:val="-12"/>
        </w:rPr>
        <w:t xml:space="preserve"> </w:t>
      </w:r>
      <w:r w:rsidRPr="00D9589C">
        <w:rPr>
          <w:rFonts w:cstheme="minorHAnsi"/>
          <w:i/>
        </w:rPr>
        <w:t>od</w:t>
      </w:r>
      <w:r w:rsidRPr="00D9589C">
        <w:rPr>
          <w:rFonts w:cstheme="minorHAnsi"/>
          <w:i/>
          <w:spacing w:val="-14"/>
        </w:rPr>
        <w:t xml:space="preserve"> </w:t>
      </w:r>
      <w:r w:rsidRPr="00D9589C">
        <w:rPr>
          <w:rFonts w:cstheme="minorHAnsi"/>
          <w:i/>
        </w:rPr>
        <w:t>uzavření Smlouvy o dílo. Porušení této povinnosti je podstatným porušením Smlouvy Zhotovitelem.</w:t>
      </w:r>
    </w:p>
    <w:p w14:paraId="1BDC931F" w14:textId="5414BF8F" w:rsidR="00D33690" w:rsidRDefault="00D9589C" w:rsidP="00D9589C">
      <w:pPr>
        <w:spacing w:before="201" w:line="244" w:lineRule="auto"/>
        <w:ind w:left="2014" w:right="150"/>
        <w:jc w:val="both"/>
        <w:rPr>
          <w:rFonts w:cstheme="minorHAnsi"/>
          <w:i/>
        </w:rPr>
      </w:pPr>
      <w:r w:rsidRPr="00D9589C">
        <w:rPr>
          <w:rFonts w:cstheme="minorHAnsi"/>
          <w:i/>
        </w:rPr>
        <w:t>Zhotovitel</w:t>
      </w:r>
      <w:r w:rsidRPr="00D9589C">
        <w:rPr>
          <w:rFonts w:cstheme="minorHAnsi"/>
          <w:i/>
          <w:spacing w:val="-16"/>
        </w:rPr>
        <w:t xml:space="preserve"> </w:t>
      </w:r>
      <w:r w:rsidRPr="00D9589C">
        <w:rPr>
          <w:rFonts w:cstheme="minorHAnsi"/>
          <w:i/>
        </w:rPr>
        <w:t>je</w:t>
      </w:r>
      <w:r w:rsidRPr="00D9589C">
        <w:rPr>
          <w:rFonts w:cstheme="minorHAnsi"/>
          <w:i/>
          <w:spacing w:val="-15"/>
        </w:rPr>
        <w:t xml:space="preserve"> </w:t>
      </w:r>
      <w:r w:rsidRPr="00D9589C">
        <w:rPr>
          <w:rFonts w:cstheme="minorHAnsi"/>
          <w:i/>
        </w:rPr>
        <w:t>povinen</w:t>
      </w:r>
      <w:r w:rsidRPr="00D9589C">
        <w:rPr>
          <w:rFonts w:cstheme="minorHAnsi"/>
          <w:i/>
          <w:spacing w:val="-16"/>
        </w:rPr>
        <w:t xml:space="preserve"> </w:t>
      </w:r>
      <w:r w:rsidRPr="00D9589C">
        <w:rPr>
          <w:rFonts w:cstheme="minorHAnsi"/>
          <w:i/>
        </w:rPr>
        <w:t>zajistit,</w:t>
      </w:r>
      <w:r w:rsidRPr="00D9589C">
        <w:rPr>
          <w:rFonts w:cstheme="minorHAnsi"/>
          <w:i/>
          <w:spacing w:val="-15"/>
        </w:rPr>
        <w:t xml:space="preserve"> </w:t>
      </w:r>
      <w:r w:rsidRPr="00D9589C">
        <w:rPr>
          <w:rFonts w:cstheme="minorHAnsi"/>
          <w:i/>
        </w:rPr>
        <w:t>že</w:t>
      </w:r>
      <w:r w:rsidRPr="00D9589C">
        <w:rPr>
          <w:rFonts w:cstheme="minorHAnsi"/>
          <w:i/>
          <w:spacing w:val="-14"/>
        </w:rPr>
        <w:t xml:space="preserve"> </w:t>
      </w:r>
      <w:r w:rsidRPr="00D9589C">
        <w:rPr>
          <w:rFonts w:cstheme="minorHAnsi"/>
          <w:i/>
        </w:rPr>
        <w:t>v</w:t>
      </w:r>
      <w:r w:rsidRPr="00D9589C">
        <w:rPr>
          <w:rFonts w:cstheme="minorHAnsi"/>
          <w:i/>
          <w:spacing w:val="-16"/>
        </w:rPr>
        <w:t xml:space="preserve"> </w:t>
      </w:r>
      <w:r w:rsidRPr="00D9589C">
        <w:rPr>
          <w:rFonts w:cstheme="minorHAnsi"/>
          <w:i/>
        </w:rPr>
        <w:t>pojistných</w:t>
      </w:r>
      <w:r w:rsidRPr="00D9589C">
        <w:rPr>
          <w:rFonts w:cstheme="minorHAnsi"/>
          <w:i/>
          <w:spacing w:val="-18"/>
        </w:rPr>
        <w:t xml:space="preserve"> </w:t>
      </w:r>
      <w:r w:rsidRPr="00D9589C">
        <w:rPr>
          <w:rFonts w:cstheme="minorHAnsi"/>
          <w:i/>
        </w:rPr>
        <w:t>smlouvách</w:t>
      </w:r>
      <w:r w:rsidRPr="00D9589C">
        <w:rPr>
          <w:rFonts w:cstheme="minorHAnsi"/>
          <w:i/>
          <w:spacing w:val="-19"/>
        </w:rPr>
        <w:t xml:space="preserve"> </w:t>
      </w:r>
      <w:r w:rsidRPr="00D9589C">
        <w:rPr>
          <w:rFonts w:cstheme="minorHAnsi"/>
          <w:i/>
        </w:rPr>
        <w:t>na</w:t>
      </w:r>
      <w:r w:rsidRPr="00D9589C">
        <w:rPr>
          <w:rFonts w:cstheme="minorHAnsi"/>
          <w:i/>
          <w:spacing w:val="-15"/>
        </w:rPr>
        <w:t xml:space="preserve"> </w:t>
      </w:r>
      <w:r w:rsidRPr="00D9589C">
        <w:rPr>
          <w:rFonts w:cstheme="minorHAnsi"/>
          <w:i/>
        </w:rPr>
        <w:t>Pojištění</w:t>
      </w:r>
      <w:r w:rsidRPr="00D9589C">
        <w:rPr>
          <w:rFonts w:cstheme="minorHAnsi"/>
          <w:i/>
          <w:spacing w:val="-10"/>
        </w:rPr>
        <w:t xml:space="preserve"> </w:t>
      </w:r>
      <w:r w:rsidRPr="00D9589C">
        <w:rPr>
          <w:rFonts w:cstheme="minorHAnsi"/>
          <w:i/>
        </w:rPr>
        <w:t>díla</w:t>
      </w:r>
      <w:r w:rsidRPr="00D9589C">
        <w:rPr>
          <w:rFonts w:cstheme="minorHAnsi"/>
          <w:i/>
          <w:spacing w:val="-15"/>
        </w:rPr>
        <w:t xml:space="preserve"> </w:t>
      </w:r>
      <w:r w:rsidRPr="00D9589C">
        <w:rPr>
          <w:rFonts w:cstheme="minorHAnsi"/>
          <w:i/>
        </w:rPr>
        <w:t>budou</w:t>
      </w:r>
      <w:r w:rsidRPr="00D9589C">
        <w:rPr>
          <w:rFonts w:cstheme="minorHAnsi"/>
          <w:i/>
          <w:spacing w:val="-17"/>
        </w:rPr>
        <w:t xml:space="preserve"> </w:t>
      </w:r>
      <w:r w:rsidRPr="00D9589C">
        <w:rPr>
          <w:rFonts w:cstheme="minorHAnsi"/>
          <w:i/>
        </w:rPr>
        <w:t>po</w:t>
      </w:r>
      <w:r w:rsidRPr="00D9589C">
        <w:rPr>
          <w:rFonts w:cstheme="minorHAnsi"/>
          <w:i/>
          <w:spacing w:val="-15"/>
        </w:rPr>
        <w:t xml:space="preserve"> </w:t>
      </w:r>
      <w:r w:rsidRPr="00D9589C">
        <w:rPr>
          <w:rFonts w:cstheme="minorHAnsi"/>
          <w:i/>
        </w:rPr>
        <w:t>celou dobu trvání Pojištění díla splněny veškeré podmínky dle tohoto</w:t>
      </w:r>
      <w:r w:rsidRPr="00D9589C">
        <w:rPr>
          <w:rFonts w:cstheme="minorHAnsi"/>
          <w:i/>
          <w:spacing w:val="-3"/>
        </w:rPr>
        <w:t xml:space="preserve"> </w:t>
      </w:r>
      <w:r w:rsidRPr="00D9589C">
        <w:rPr>
          <w:rFonts w:cstheme="minorHAnsi"/>
          <w:i/>
        </w:rPr>
        <w:t>Článku.</w:t>
      </w:r>
    </w:p>
    <w:p w14:paraId="32B245E2" w14:textId="77777777" w:rsidR="00681179" w:rsidRPr="00681179" w:rsidRDefault="00681179" w:rsidP="00681179">
      <w:pPr>
        <w:pStyle w:val="Nadpis21"/>
        <w:spacing w:before="0" w:after="120"/>
        <w:ind w:left="0"/>
        <w:contextualSpacing/>
        <w:rPr>
          <w:rFonts w:asciiTheme="minorHAnsi" w:hAnsiTheme="minorHAnsi" w:cstheme="minorHAnsi"/>
          <w:sz w:val="28"/>
          <w:szCs w:val="28"/>
        </w:rPr>
      </w:pPr>
      <w:r w:rsidRPr="00681179">
        <w:rPr>
          <w:rFonts w:asciiTheme="minorHAnsi" w:hAnsiTheme="minorHAnsi" w:cstheme="minorHAnsi"/>
          <w:sz w:val="28"/>
          <w:szCs w:val="28"/>
        </w:rPr>
        <w:t>18.3</w:t>
      </w:r>
    </w:p>
    <w:p w14:paraId="6949ECF7" w14:textId="77777777" w:rsidR="00681179" w:rsidRDefault="00681179" w:rsidP="00681179">
      <w:pPr>
        <w:pStyle w:val="Nadpis21"/>
        <w:spacing w:before="0" w:after="120"/>
        <w:ind w:left="0"/>
        <w:contextualSpacing/>
        <w:rPr>
          <w:rFonts w:asciiTheme="minorHAnsi" w:hAnsiTheme="minorHAnsi" w:cstheme="minorHAnsi"/>
          <w:sz w:val="28"/>
          <w:szCs w:val="28"/>
        </w:rPr>
      </w:pPr>
      <w:r w:rsidRPr="00681179">
        <w:rPr>
          <w:rFonts w:asciiTheme="minorHAnsi" w:hAnsiTheme="minorHAnsi" w:cstheme="minorHAnsi"/>
          <w:sz w:val="28"/>
          <w:szCs w:val="28"/>
        </w:rPr>
        <w:t xml:space="preserve">Pojištění pro případ úrazu </w:t>
      </w:r>
    </w:p>
    <w:p w14:paraId="7C2FC3B1" w14:textId="6601ACAA" w:rsidR="00681179" w:rsidRPr="00681179" w:rsidRDefault="00681179" w:rsidP="00681179">
      <w:pPr>
        <w:pStyle w:val="Nadpis21"/>
        <w:spacing w:before="0" w:after="120"/>
        <w:ind w:left="0"/>
        <w:contextualSpacing/>
        <w:rPr>
          <w:rFonts w:asciiTheme="minorHAnsi" w:hAnsiTheme="minorHAnsi" w:cstheme="minorHAnsi"/>
          <w:sz w:val="28"/>
          <w:szCs w:val="28"/>
        </w:rPr>
      </w:pPr>
      <w:r w:rsidRPr="00681179">
        <w:rPr>
          <w:rFonts w:asciiTheme="minorHAnsi" w:hAnsiTheme="minorHAnsi" w:cstheme="minorHAnsi"/>
          <w:sz w:val="28"/>
          <w:szCs w:val="28"/>
        </w:rPr>
        <w:t>osob a škod na majetku</w:t>
      </w:r>
    </w:p>
    <w:p w14:paraId="77C1187A" w14:textId="77777777" w:rsidR="00E1074D" w:rsidRPr="00E1074D" w:rsidRDefault="00E1074D" w:rsidP="00E1074D">
      <w:pPr>
        <w:pStyle w:val="Zkladntext"/>
        <w:ind w:left="2014"/>
        <w:jc w:val="both"/>
        <w:rPr>
          <w:rFonts w:asciiTheme="minorHAnsi" w:hAnsiTheme="minorHAnsi" w:cstheme="minorHAnsi"/>
          <w:b/>
        </w:rPr>
      </w:pPr>
      <w:r w:rsidRPr="00E1074D">
        <w:rPr>
          <w:rFonts w:asciiTheme="minorHAnsi" w:hAnsiTheme="minorHAnsi" w:cstheme="minorHAnsi"/>
          <w:b/>
        </w:rPr>
        <w:t>Pod-článek 18.3 se nahrazuje tímto textem:</w:t>
      </w:r>
    </w:p>
    <w:p w14:paraId="45D4FECD" w14:textId="77777777" w:rsidR="00E1074D" w:rsidRPr="00E1074D" w:rsidRDefault="00E1074D" w:rsidP="00E1074D">
      <w:pPr>
        <w:pStyle w:val="Zkladntext"/>
        <w:spacing w:before="4"/>
        <w:rPr>
          <w:rFonts w:asciiTheme="minorHAnsi" w:hAnsiTheme="minorHAnsi" w:cstheme="minorHAnsi"/>
          <w:sz w:val="21"/>
        </w:rPr>
      </w:pPr>
    </w:p>
    <w:p w14:paraId="173FC954" w14:textId="7F896A6B" w:rsidR="00E1074D" w:rsidRPr="00E1074D" w:rsidRDefault="00E1074D" w:rsidP="00E1074D">
      <w:pPr>
        <w:spacing w:before="1" w:line="244" w:lineRule="auto"/>
        <w:ind w:left="2014" w:right="151"/>
        <w:jc w:val="both"/>
        <w:rPr>
          <w:rFonts w:cstheme="minorHAnsi"/>
          <w:i/>
        </w:rPr>
      </w:pPr>
      <w:r w:rsidRPr="00E1074D">
        <w:rPr>
          <w:rFonts w:cstheme="minorHAnsi"/>
          <w:i/>
        </w:rPr>
        <w:t>Zhotovitel</w:t>
      </w:r>
      <w:r w:rsidRPr="00E1074D">
        <w:rPr>
          <w:rFonts w:cstheme="minorHAnsi"/>
          <w:i/>
          <w:spacing w:val="-12"/>
        </w:rPr>
        <w:t xml:space="preserve"> </w:t>
      </w:r>
      <w:r w:rsidRPr="00E1074D">
        <w:rPr>
          <w:rFonts w:cstheme="minorHAnsi"/>
          <w:i/>
        </w:rPr>
        <w:t>je</w:t>
      </w:r>
      <w:r w:rsidRPr="00E1074D">
        <w:rPr>
          <w:rFonts w:cstheme="minorHAnsi"/>
          <w:i/>
          <w:spacing w:val="-12"/>
        </w:rPr>
        <w:t xml:space="preserve"> </w:t>
      </w:r>
      <w:r w:rsidRPr="00E1074D">
        <w:rPr>
          <w:rFonts w:cstheme="minorHAnsi"/>
          <w:i/>
        </w:rPr>
        <w:t>povinen</w:t>
      </w:r>
      <w:r w:rsidRPr="00E1074D">
        <w:rPr>
          <w:rFonts w:cstheme="minorHAnsi"/>
          <w:i/>
          <w:spacing w:val="-12"/>
        </w:rPr>
        <w:t xml:space="preserve"> </w:t>
      </w:r>
      <w:r w:rsidRPr="00E1074D">
        <w:rPr>
          <w:rFonts w:cstheme="minorHAnsi"/>
          <w:i/>
        </w:rPr>
        <w:t>před</w:t>
      </w:r>
      <w:r w:rsidRPr="00E1074D">
        <w:rPr>
          <w:rFonts w:cstheme="minorHAnsi"/>
          <w:i/>
          <w:spacing w:val="-15"/>
        </w:rPr>
        <w:t xml:space="preserve"> </w:t>
      </w:r>
      <w:r w:rsidRPr="00E1074D">
        <w:rPr>
          <w:rFonts w:cstheme="minorHAnsi"/>
          <w:i/>
        </w:rPr>
        <w:t>zahájením</w:t>
      </w:r>
      <w:r w:rsidRPr="00E1074D">
        <w:rPr>
          <w:rFonts w:cstheme="minorHAnsi"/>
          <w:i/>
          <w:spacing w:val="-12"/>
        </w:rPr>
        <w:t xml:space="preserve"> </w:t>
      </w:r>
      <w:r w:rsidRPr="00E1074D">
        <w:rPr>
          <w:rFonts w:cstheme="minorHAnsi"/>
          <w:i/>
        </w:rPr>
        <w:t>plnění</w:t>
      </w:r>
      <w:r w:rsidRPr="00E1074D">
        <w:rPr>
          <w:rFonts w:cstheme="minorHAnsi"/>
          <w:i/>
          <w:spacing w:val="-12"/>
        </w:rPr>
        <w:t xml:space="preserve"> </w:t>
      </w:r>
      <w:r w:rsidRPr="00E1074D">
        <w:rPr>
          <w:rFonts w:cstheme="minorHAnsi"/>
          <w:i/>
        </w:rPr>
        <w:t>Smlouvy</w:t>
      </w:r>
      <w:r w:rsidRPr="00E1074D">
        <w:rPr>
          <w:rFonts w:cstheme="minorHAnsi"/>
          <w:i/>
          <w:spacing w:val="-11"/>
        </w:rPr>
        <w:t xml:space="preserve"> </w:t>
      </w:r>
      <w:r w:rsidRPr="00E1074D">
        <w:rPr>
          <w:rFonts w:cstheme="minorHAnsi"/>
          <w:i/>
        </w:rPr>
        <w:t>uzavřít</w:t>
      </w:r>
      <w:r w:rsidRPr="00E1074D">
        <w:rPr>
          <w:rFonts w:cstheme="minorHAnsi"/>
          <w:i/>
          <w:spacing w:val="-12"/>
        </w:rPr>
        <w:t xml:space="preserve"> </w:t>
      </w:r>
      <w:r w:rsidRPr="00E1074D">
        <w:rPr>
          <w:rFonts w:cstheme="minorHAnsi"/>
          <w:i/>
        </w:rPr>
        <w:t>pojistnou</w:t>
      </w:r>
      <w:r w:rsidRPr="00E1074D">
        <w:rPr>
          <w:rFonts w:cstheme="minorHAnsi"/>
          <w:i/>
          <w:spacing w:val="-12"/>
        </w:rPr>
        <w:t xml:space="preserve"> </w:t>
      </w:r>
      <w:r w:rsidRPr="00E1074D">
        <w:rPr>
          <w:rFonts w:cstheme="minorHAnsi"/>
          <w:i/>
        </w:rPr>
        <w:t>smlouvu,</w:t>
      </w:r>
      <w:r w:rsidRPr="00E1074D">
        <w:rPr>
          <w:rFonts w:cstheme="minorHAnsi"/>
          <w:i/>
          <w:spacing w:val="-12"/>
        </w:rPr>
        <w:t xml:space="preserve"> </w:t>
      </w:r>
      <w:r w:rsidRPr="00E1074D">
        <w:rPr>
          <w:rFonts w:cstheme="minorHAnsi"/>
          <w:i/>
        </w:rPr>
        <w:t>jejímž předmětem bude pojištění odpovědnosti za škodu na zdraví i na majetku způsobenou Zhotovitelem</w:t>
      </w:r>
      <w:r w:rsidRPr="00E1074D">
        <w:rPr>
          <w:rFonts w:cstheme="minorHAnsi"/>
          <w:i/>
          <w:spacing w:val="-10"/>
        </w:rPr>
        <w:t xml:space="preserve"> </w:t>
      </w:r>
      <w:r w:rsidRPr="00E1074D">
        <w:rPr>
          <w:rFonts w:cstheme="minorHAnsi"/>
          <w:i/>
        </w:rPr>
        <w:t>v</w:t>
      </w:r>
      <w:r w:rsidRPr="00E1074D">
        <w:rPr>
          <w:rFonts w:cstheme="minorHAnsi"/>
          <w:i/>
          <w:spacing w:val="-2"/>
        </w:rPr>
        <w:t xml:space="preserve"> </w:t>
      </w:r>
      <w:r w:rsidRPr="00E1074D">
        <w:rPr>
          <w:rFonts w:cstheme="minorHAnsi"/>
          <w:i/>
        </w:rPr>
        <w:t>souvislosti</w:t>
      </w:r>
      <w:r w:rsidRPr="00E1074D">
        <w:rPr>
          <w:rFonts w:cstheme="minorHAnsi"/>
          <w:i/>
          <w:spacing w:val="-11"/>
        </w:rPr>
        <w:t xml:space="preserve"> </w:t>
      </w:r>
      <w:r w:rsidRPr="00E1074D">
        <w:rPr>
          <w:rFonts w:cstheme="minorHAnsi"/>
          <w:i/>
        </w:rPr>
        <w:t>s</w:t>
      </w:r>
      <w:r w:rsidRPr="00E1074D">
        <w:rPr>
          <w:rFonts w:cstheme="minorHAnsi"/>
          <w:i/>
          <w:spacing w:val="-3"/>
        </w:rPr>
        <w:t xml:space="preserve"> </w:t>
      </w:r>
      <w:r w:rsidRPr="00E1074D">
        <w:rPr>
          <w:rFonts w:cstheme="minorHAnsi"/>
          <w:i/>
        </w:rPr>
        <w:t>plněním</w:t>
      </w:r>
      <w:r w:rsidRPr="00E1074D">
        <w:rPr>
          <w:rFonts w:cstheme="minorHAnsi"/>
          <w:i/>
          <w:spacing w:val="-11"/>
        </w:rPr>
        <w:t xml:space="preserve"> </w:t>
      </w:r>
      <w:r w:rsidRPr="00E1074D">
        <w:rPr>
          <w:rFonts w:cstheme="minorHAnsi"/>
          <w:i/>
        </w:rPr>
        <w:t>Smlouvy</w:t>
      </w:r>
      <w:r w:rsidRPr="00E1074D">
        <w:rPr>
          <w:rFonts w:cstheme="minorHAnsi"/>
          <w:i/>
          <w:spacing w:val="-8"/>
        </w:rPr>
        <w:t xml:space="preserve"> </w:t>
      </w:r>
      <w:r w:rsidRPr="00E1074D">
        <w:rPr>
          <w:rFonts w:cstheme="minorHAnsi"/>
          <w:i/>
        </w:rPr>
        <w:t>Objednateli</w:t>
      </w:r>
      <w:r w:rsidRPr="00E1074D">
        <w:rPr>
          <w:rFonts w:cstheme="minorHAnsi"/>
          <w:i/>
          <w:spacing w:val="-11"/>
        </w:rPr>
        <w:t xml:space="preserve"> </w:t>
      </w:r>
      <w:r w:rsidRPr="00E1074D">
        <w:rPr>
          <w:rFonts w:cstheme="minorHAnsi"/>
          <w:i/>
        </w:rPr>
        <w:t>(včetně</w:t>
      </w:r>
      <w:r w:rsidRPr="00E1074D">
        <w:rPr>
          <w:rFonts w:cstheme="minorHAnsi"/>
          <w:i/>
          <w:spacing w:val="-12"/>
        </w:rPr>
        <w:t xml:space="preserve"> </w:t>
      </w:r>
      <w:r w:rsidRPr="00E1074D">
        <w:rPr>
          <w:rFonts w:cstheme="minorHAnsi"/>
          <w:i/>
        </w:rPr>
        <w:t>majetku</w:t>
      </w:r>
      <w:r w:rsidRPr="00E1074D">
        <w:rPr>
          <w:rFonts w:cstheme="minorHAnsi"/>
          <w:i/>
          <w:spacing w:val="-10"/>
        </w:rPr>
        <w:t xml:space="preserve"> </w:t>
      </w:r>
      <w:r w:rsidRPr="00E1074D">
        <w:rPr>
          <w:rFonts w:cstheme="minorHAnsi"/>
          <w:i/>
        </w:rPr>
        <w:t>Objednatele, který není pojištěn dle Pod-článku 18.2 [Pojištění díla a vybavení zhotovitele]) a třetím osobám. Zhotovitel je povinen zajistit, aby se uvedené pojištění vztahovalo na odpovědnost Zhotovitele za škody vzniklé v souvislosti s plněním Smlouvy. Minimální požadavky</w:t>
      </w:r>
      <w:r w:rsidRPr="00E1074D">
        <w:rPr>
          <w:rFonts w:cstheme="minorHAnsi"/>
          <w:i/>
          <w:spacing w:val="-9"/>
        </w:rPr>
        <w:t xml:space="preserve"> </w:t>
      </w:r>
      <w:r w:rsidRPr="00E1074D">
        <w:rPr>
          <w:rFonts w:cstheme="minorHAnsi"/>
          <w:i/>
        </w:rPr>
        <w:t>na</w:t>
      </w:r>
      <w:r w:rsidRPr="00E1074D">
        <w:rPr>
          <w:rFonts w:cstheme="minorHAnsi"/>
          <w:i/>
          <w:spacing w:val="-10"/>
        </w:rPr>
        <w:t xml:space="preserve"> </w:t>
      </w:r>
      <w:r w:rsidRPr="00E1074D">
        <w:rPr>
          <w:rFonts w:cstheme="minorHAnsi"/>
          <w:i/>
        </w:rPr>
        <w:t>celkový</w:t>
      </w:r>
      <w:r w:rsidRPr="00E1074D">
        <w:rPr>
          <w:rFonts w:cstheme="minorHAnsi"/>
          <w:i/>
          <w:spacing w:val="-10"/>
        </w:rPr>
        <w:t xml:space="preserve"> </w:t>
      </w:r>
      <w:r w:rsidRPr="00E1074D">
        <w:rPr>
          <w:rFonts w:cstheme="minorHAnsi"/>
          <w:i/>
        </w:rPr>
        <w:t>limit</w:t>
      </w:r>
      <w:r w:rsidRPr="00E1074D">
        <w:rPr>
          <w:rFonts w:cstheme="minorHAnsi"/>
          <w:i/>
          <w:spacing w:val="-10"/>
        </w:rPr>
        <w:t xml:space="preserve"> </w:t>
      </w:r>
      <w:r w:rsidRPr="00E1074D">
        <w:rPr>
          <w:rFonts w:cstheme="minorHAnsi"/>
          <w:i/>
        </w:rPr>
        <w:t>pojistného</w:t>
      </w:r>
      <w:r w:rsidRPr="00E1074D">
        <w:rPr>
          <w:rFonts w:cstheme="minorHAnsi"/>
          <w:i/>
          <w:spacing w:val="-9"/>
        </w:rPr>
        <w:t xml:space="preserve"> </w:t>
      </w:r>
      <w:r w:rsidRPr="00E1074D">
        <w:rPr>
          <w:rFonts w:cstheme="minorHAnsi"/>
          <w:i/>
        </w:rPr>
        <w:t>plnění,</w:t>
      </w:r>
      <w:r w:rsidRPr="00E1074D">
        <w:rPr>
          <w:rFonts w:cstheme="minorHAnsi"/>
          <w:i/>
          <w:spacing w:val="-11"/>
        </w:rPr>
        <w:t xml:space="preserve"> </w:t>
      </w:r>
      <w:r w:rsidRPr="00E1074D">
        <w:rPr>
          <w:rFonts w:cstheme="minorHAnsi"/>
          <w:i/>
        </w:rPr>
        <w:t>limit</w:t>
      </w:r>
      <w:r w:rsidRPr="00E1074D">
        <w:rPr>
          <w:rFonts w:cstheme="minorHAnsi"/>
          <w:i/>
          <w:spacing w:val="-10"/>
        </w:rPr>
        <w:t xml:space="preserve"> </w:t>
      </w:r>
      <w:r w:rsidRPr="00E1074D">
        <w:rPr>
          <w:rFonts w:cstheme="minorHAnsi"/>
          <w:i/>
        </w:rPr>
        <w:t>pojistného</w:t>
      </w:r>
      <w:r w:rsidRPr="00E1074D">
        <w:rPr>
          <w:rFonts w:cstheme="minorHAnsi"/>
          <w:i/>
          <w:spacing w:val="-9"/>
        </w:rPr>
        <w:t xml:space="preserve"> </w:t>
      </w:r>
      <w:r w:rsidRPr="00E1074D">
        <w:rPr>
          <w:rFonts w:cstheme="minorHAnsi"/>
          <w:i/>
        </w:rPr>
        <w:t>plnění</w:t>
      </w:r>
      <w:r w:rsidRPr="00E1074D">
        <w:rPr>
          <w:rFonts w:cstheme="minorHAnsi"/>
          <w:i/>
          <w:spacing w:val="-7"/>
        </w:rPr>
        <w:t xml:space="preserve"> </w:t>
      </w:r>
      <w:r w:rsidRPr="00E1074D">
        <w:rPr>
          <w:rFonts w:cstheme="minorHAnsi"/>
          <w:i/>
        </w:rPr>
        <w:t>na</w:t>
      </w:r>
      <w:r w:rsidRPr="00E1074D">
        <w:rPr>
          <w:rFonts w:cstheme="minorHAnsi"/>
          <w:i/>
          <w:spacing w:val="-12"/>
        </w:rPr>
        <w:t xml:space="preserve"> </w:t>
      </w:r>
      <w:r w:rsidRPr="00E1074D">
        <w:rPr>
          <w:rFonts w:cstheme="minorHAnsi"/>
          <w:i/>
        </w:rPr>
        <w:t>jednu</w:t>
      </w:r>
      <w:r w:rsidRPr="00E1074D">
        <w:rPr>
          <w:rFonts w:cstheme="minorHAnsi"/>
          <w:i/>
          <w:spacing w:val="-8"/>
        </w:rPr>
        <w:t xml:space="preserve"> </w:t>
      </w:r>
      <w:r w:rsidRPr="00E1074D">
        <w:rPr>
          <w:rFonts w:cstheme="minorHAnsi"/>
          <w:i/>
        </w:rPr>
        <w:t>pojistnou událost a maximální výši spoluúčasti jsou uvedeny v Příloze k</w:t>
      </w:r>
      <w:r w:rsidRPr="00E1074D">
        <w:rPr>
          <w:rFonts w:cstheme="minorHAnsi"/>
          <w:i/>
          <w:spacing w:val="-2"/>
        </w:rPr>
        <w:t xml:space="preserve"> </w:t>
      </w:r>
      <w:r w:rsidRPr="00E1074D">
        <w:rPr>
          <w:rFonts w:cstheme="minorHAnsi"/>
          <w:i/>
        </w:rPr>
        <w:t>nabídce.</w:t>
      </w:r>
    </w:p>
    <w:p w14:paraId="051B609A" w14:textId="77777777" w:rsidR="00E1074D" w:rsidRPr="00E1074D" w:rsidRDefault="00E1074D" w:rsidP="00E1074D">
      <w:pPr>
        <w:spacing w:before="208" w:line="244" w:lineRule="auto"/>
        <w:ind w:left="2014" w:right="152"/>
        <w:jc w:val="both"/>
        <w:rPr>
          <w:rFonts w:cstheme="minorHAnsi"/>
          <w:i/>
        </w:rPr>
      </w:pPr>
      <w:r w:rsidRPr="00E1074D">
        <w:rPr>
          <w:rFonts w:cstheme="minorHAnsi"/>
          <w:i/>
        </w:rPr>
        <w:t>Podzhotovitelé a Objednatel budou v pojistných smlouvách uzavřených v souladu s touto Smlouvou uvedeni jako spolupojištění a do smluv bude zahrnuto ujednání o křížové odpovědnosti (na každého pojištěného bude pohlíženo jako by byl pojištěný vlastní</w:t>
      </w:r>
      <w:r w:rsidRPr="00E1074D">
        <w:rPr>
          <w:rFonts w:cstheme="minorHAnsi"/>
          <w:i/>
          <w:spacing w:val="-12"/>
        </w:rPr>
        <w:t xml:space="preserve"> </w:t>
      </w:r>
      <w:r w:rsidRPr="00E1074D">
        <w:rPr>
          <w:rFonts w:cstheme="minorHAnsi"/>
          <w:i/>
        </w:rPr>
        <w:t>pojistnou</w:t>
      </w:r>
      <w:r w:rsidRPr="00E1074D">
        <w:rPr>
          <w:rFonts w:cstheme="minorHAnsi"/>
          <w:i/>
          <w:spacing w:val="-12"/>
        </w:rPr>
        <w:t xml:space="preserve"> </w:t>
      </w:r>
      <w:r w:rsidRPr="00E1074D">
        <w:rPr>
          <w:rFonts w:cstheme="minorHAnsi"/>
          <w:i/>
        </w:rPr>
        <w:t>smlouvou).</w:t>
      </w:r>
      <w:r w:rsidRPr="00E1074D">
        <w:rPr>
          <w:rFonts w:cstheme="minorHAnsi"/>
          <w:i/>
          <w:spacing w:val="-12"/>
        </w:rPr>
        <w:t xml:space="preserve"> </w:t>
      </w:r>
      <w:r w:rsidRPr="00E1074D">
        <w:rPr>
          <w:rFonts w:cstheme="minorHAnsi"/>
          <w:i/>
        </w:rPr>
        <w:t>V</w:t>
      </w:r>
      <w:r w:rsidRPr="00E1074D">
        <w:rPr>
          <w:rFonts w:cstheme="minorHAnsi"/>
          <w:i/>
          <w:spacing w:val="-12"/>
        </w:rPr>
        <w:t xml:space="preserve"> </w:t>
      </w:r>
      <w:r w:rsidRPr="00E1074D">
        <w:rPr>
          <w:rFonts w:cstheme="minorHAnsi"/>
          <w:i/>
        </w:rPr>
        <w:t>případě,</w:t>
      </w:r>
      <w:r w:rsidRPr="00E1074D">
        <w:rPr>
          <w:rFonts w:cstheme="minorHAnsi"/>
          <w:i/>
          <w:spacing w:val="-12"/>
        </w:rPr>
        <w:t xml:space="preserve"> </w:t>
      </w:r>
      <w:r w:rsidRPr="00E1074D">
        <w:rPr>
          <w:rFonts w:cstheme="minorHAnsi"/>
          <w:i/>
        </w:rPr>
        <w:t>že</w:t>
      </w:r>
      <w:r w:rsidRPr="00E1074D">
        <w:rPr>
          <w:rFonts w:cstheme="minorHAnsi"/>
          <w:i/>
          <w:spacing w:val="-11"/>
        </w:rPr>
        <w:t xml:space="preserve"> </w:t>
      </w:r>
      <w:r w:rsidRPr="00E1074D">
        <w:rPr>
          <w:rFonts w:cstheme="minorHAnsi"/>
          <w:i/>
        </w:rPr>
        <w:t>spolupojištění</w:t>
      </w:r>
      <w:r w:rsidRPr="00E1074D">
        <w:rPr>
          <w:rFonts w:cstheme="minorHAnsi"/>
          <w:i/>
          <w:spacing w:val="-10"/>
        </w:rPr>
        <w:t xml:space="preserve"> </w:t>
      </w:r>
      <w:r w:rsidRPr="00E1074D">
        <w:rPr>
          <w:rFonts w:cstheme="minorHAnsi"/>
          <w:i/>
        </w:rPr>
        <w:t>Podzhotovitelů</w:t>
      </w:r>
      <w:r w:rsidRPr="00E1074D">
        <w:rPr>
          <w:rFonts w:cstheme="minorHAnsi"/>
          <w:i/>
          <w:spacing w:val="-11"/>
        </w:rPr>
        <w:t xml:space="preserve"> </w:t>
      </w:r>
      <w:r w:rsidRPr="00E1074D">
        <w:rPr>
          <w:rFonts w:cstheme="minorHAnsi"/>
          <w:i/>
        </w:rPr>
        <w:t>nebude</w:t>
      </w:r>
      <w:r w:rsidRPr="00E1074D">
        <w:rPr>
          <w:rFonts w:cstheme="minorHAnsi"/>
          <w:i/>
          <w:spacing w:val="-12"/>
        </w:rPr>
        <w:t xml:space="preserve"> </w:t>
      </w:r>
      <w:r w:rsidRPr="00E1074D">
        <w:rPr>
          <w:rFonts w:cstheme="minorHAnsi"/>
          <w:i/>
        </w:rPr>
        <w:t>možné, Zhotovitel bude vyžadovat, aby Podzhotovitelé splnili požadavky na pojištění zde uvedené.</w:t>
      </w:r>
    </w:p>
    <w:p w14:paraId="0655B98F" w14:textId="77777777" w:rsidR="00E1074D" w:rsidRPr="00E1074D" w:rsidRDefault="00E1074D" w:rsidP="00E1074D">
      <w:pPr>
        <w:spacing w:before="206" w:line="244" w:lineRule="auto"/>
        <w:ind w:left="2014" w:right="154"/>
        <w:jc w:val="both"/>
        <w:rPr>
          <w:rFonts w:cstheme="minorHAnsi"/>
          <w:i/>
        </w:rPr>
      </w:pPr>
      <w:r w:rsidRPr="00E1074D">
        <w:rPr>
          <w:rFonts w:cstheme="minorHAnsi"/>
          <w:i/>
        </w:rPr>
        <w:t>Zhotovitel je povinen udržovat pojištění nejméně ve shora uvedeném rozsahu až do okamžiku vydání Potvrzení o převzetí Díla. Pojistná smlouva nesmí obsahovat ustanovení</w:t>
      </w:r>
      <w:r w:rsidRPr="00E1074D">
        <w:rPr>
          <w:rFonts w:cstheme="minorHAnsi"/>
          <w:i/>
          <w:spacing w:val="-4"/>
        </w:rPr>
        <w:t xml:space="preserve"> </w:t>
      </w:r>
      <w:r w:rsidRPr="00E1074D">
        <w:rPr>
          <w:rFonts w:cstheme="minorHAnsi"/>
          <w:i/>
        </w:rPr>
        <w:t>vylučující</w:t>
      </w:r>
      <w:r w:rsidRPr="00E1074D">
        <w:rPr>
          <w:rFonts w:cstheme="minorHAnsi"/>
          <w:i/>
          <w:spacing w:val="-6"/>
        </w:rPr>
        <w:t xml:space="preserve"> </w:t>
      </w:r>
      <w:r w:rsidRPr="00E1074D">
        <w:rPr>
          <w:rFonts w:cstheme="minorHAnsi"/>
          <w:i/>
        </w:rPr>
        <w:t>odpovědnost</w:t>
      </w:r>
      <w:r w:rsidRPr="00E1074D">
        <w:rPr>
          <w:rFonts w:cstheme="minorHAnsi"/>
          <w:i/>
          <w:spacing w:val="-3"/>
        </w:rPr>
        <w:t xml:space="preserve"> </w:t>
      </w:r>
      <w:r w:rsidRPr="00E1074D">
        <w:rPr>
          <w:rFonts w:cstheme="minorHAnsi"/>
          <w:i/>
        </w:rPr>
        <w:t>plnění</w:t>
      </w:r>
      <w:r w:rsidRPr="00E1074D">
        <w:rPr>
          <w:rFonts w:cstheme="minorHAnsi"/>
          <w:i/>
          <w:spacing w:val="-6"/>
        </w:rPr>
        <w:t xml:space="preserve"> </w:t>
      </w:r>
      <w:r w:rsidRPr="00E1074D">
        <w:rPr>
          <w:rFonts w:cstheme="minorHAnsi"/>
          <w:i/>
        </w:rPr>
        <w:t>pojišťovny</w:t>
      </w:r>
      <w:r w:rsidRPr="00E1074D">
        <w:rPr>
          <w:rFonts w:cstheme="minorHAnsi"/>
          <w:i/>
          <w:spacing w:val="-3"/>
        </w:rPr>
        <w:t xml:space="preserve"> </w:t>
      </w:r>
      <w:r w:rsidRPr="00E1074D">
        <w:rPr>
          <w:rFonts w:cstheme="minorHAnsi"/>
          <w:i/>
        </w:rPr>
        <w:t>(tzv.</w:t>
      </w:r>
      <w:r w:rsidRPr="00E1074D">
        <w:rPr>
          <w:rFonts w:cstheme="minorHAnsi"/>
          <w:i/>
          <w:spacing w:val="-4"/>
        </w:rPr>
        <w:t xml:space="preserve"> </w:t>
      </w:r>
      <w:r w:rsidRPr="00E1074D">
        <w:rPr>
          <w:rFonts w:cstheme="minorHAnsi"/>
          <w:i/>
        </w:rPr>
        <w:t>výluky</w:t>
      </w:r>
      <w:r w:rsidRPr="00E1074D">
        <w:rPr>
          <w:rFonts w:cstheme="minorHAnsi"/>
          <w:i/>
          <w:spacing w:val="-3"/>
        </w:rPr>
        <w:t xml:space="preserve"> </w:t>
      </w:r>
      <w:r w:rsidRPr="00E1074D">
        <w:rPr>
          <w:rFonts w:cstheme="minorHAnsi"/>
          <w:i/>
        </w:rPr>
        <w:t>z</w:t>
      </w:r>
      <w:r w:rsidRPr="00E1074D">
        <w:rPr>
          <w:rFonts w:cstheme="minorHAnsi"/>
          <w:i/>
          <w:spacing w:val="-7"/>
        </w:rPr>
        <w:t xml:space="preserve"> </w:t>
      </w:r>
      <w:r w:rsidRPr="00E1074D">
        <w:rPr>
          <w:rFonts w:cstheme="minorHAnsi"/>
          <w:i/>
        </w:rPr>
        <w:t>pojištění)</w:t>
      </w:r>
      <w:r w:rsidRPr="00E1074D">
        <w:rPr>
          <w:rFonts w:cstheme="minorHAnsi"/>
          <w:i/>
          <w:spacing w:val="-5"/>
        </w:rPr>
        <w:t xml:space="preserve"> </w:t>
      </w:r>
      <w:r w:rsidRPr="00E1074D">
        <w:rPr>
          <w:rFonts w:cstheme="minorHAnsi"/>
          <w:i/>
        </w:rPr>
        <w:t>s</w:t>
      </w:r>
      <w:r w:rsidRPr="00E1074D">
        <w:rPr>
          <w:rFonts w:cstheme="minorHAnsi"/>
          <w:i/>
          <w:spacing w:val="-4"/>
        </w:rPr>
        <w:t xml:space="preserve"> </w:t>
      </w:r>
      <w:r w:rsidRPr="00E1074D">
        <w:rPr>
          <w:rFonts w:cstheme="minorHAnsi"/>
          <w:i/>
        </w:rPr>
        <w:t>výjimkou výluk odpovídajících výlukám standardně uplatňovaným ve vztahu k obdobnému předmětu pojištění na trhu poskytování pojistných služeb v České</w:t>
      </w:r>
      <w:r w:rsidRPr="00E1074D">
        <w:rPr>
          <w:rFonts w:cstheme="minorHAnsi"/>
          <w:i/>
          <w:spacing w:val="-13"/>
        </w:rPr>
        <w:t xml:space="preserve"> </w:t>
      </w:r>
      <w:r w:rsidRPr="00E1074D">
        <w:rPr>
          <w:rFonts w:cstheme="minorHAnsi"/>
          <w:i/>
        </w:rPr>
        <w:t>republice.</w:t>
      </w:r>
    </w:p>
    <w:p w14:paraId="0071439D" w14:textId="46D0AADF" w:rsidR="00F7346E" w:rsidRDefault="00E1074D" w:rsidP="00E44B0E">
      <w:pPr>
        <w:spacing w:before="81" w:line="244" w:lineRule="auto"/>
        <w:ind w:left="2014" w:right="152"/>
        <w:jc w:val="both"/>
      </w:pPr>
      <w:r w:rsidRPr="00E1074D">
        <w:rPr>
          <w:rFonts w:cstheme="minorHAnsi"/>
          <w:i/>
        </w:rPr>
        <w:t>Zhotovitel je povinen zajistit, aby se uvedené pojištění vztahovalo na</w:t>
      </w:r>
      <w:r w:rsidR="005B1E11">
        <w:rPr>
          <w:rFonts w:cstheme="minorHAnsi"/>
          <w:i/>
        </w:rPr>
        <w:t> </w:t>
      </w:r>
      <w:r w:rsidRPr="00E1074D">
        <w:rPr>
          <w:rFonts w:cstheme="minorHAnsi"/>
          <w:i/>
        </w:rPr>
        <w:t>odpovědnost Zhotovitele za škody případně vzniklé dle Smlouvy. Kopii pojistné smlouvy předloží Zhotovitel Objednateli nejpozději do 15 dní od</w:t>
      </w:r>
      <w:r w:rsidR="005B1E11">
        <w:rPr>
          <w:rFonts w:cstheme="minorHAnsi"/>
          <w:i/>
        </w:rPr>
        <w:t> </w:t>
      </w:r>
      <w:r w:rsidRPr="00E1074D">
        <w:rPr>
          <w:rFonts w:cstheme="minorHAnsi"/>
          <w:i/>
        </w:rPr>
        <w:t>uzavření Smlouvy o dílo.</w:t>
      </w:r>
    </w:p>
    <w:p w14:paraId="4DBA0FB5" w14:textId="77777777" w:rsidR="00F7346E" w:rsidRDefault="00F7346E" w:rsidP="00AA39FB">
      <w:pPr>
        <w:pStyle w:val="Nadpis21"/>
        <w:spacing w:before="0" w:after="120"/>
        <w:ind w:left="0"/>
        <w:contextualSpacing/>
        <w:rPr>
          <w:rFonts w:asciiTheme="minorHAnsi" w:hAnsiTheme="minorHAnsi" w:cstheme="minorHAnsi"/>
          <w:sz w:val="28"/>
          <w:szCs w:val="28"/>
        </w:rPr>
      </w:pPr>
    </w:p>
    <w:p w14:paraId="44E46E85" w14:textId="143B9B1B" w:rsidR="00AA39FB" w:rsidRPr="00AA39FB" w:rsidRDefault="00AA39FB" w:rsidP="005F2B0D">
      <w:pPr>
        <w:pStyle w:val="Nadpis21"/>
        <w:keepNext/>
        <w:keepLines/>
        <w:widowControl/>
        <w:spacing w:before="0" w:after="120"/>
        <w:ind w:left="0"/>
        <w:contextualSpacing/>
        <w:rPr>
          <w:rFonts w:asciiTheme="minorHAnsi" w:hAnsiTheme="minorHAnsi" w:cstheme="minorHAnsi"/>
          <w:sz w:val="28"/>
          <w:szCs w:val="28"/>
        </w:rPr>
      </w:pPr>
      <w:r w:rsidRPr="00AA39FB">
        <w:rPr>
          <w:rFonts w:asciiTheme="minorHAnsi" w:hAnsiTheme="minorHAnsi" w:cstheme="minorHAnsi"/>
          <w:sz w:val="28"/>
          <w:szCs w:val="28"/>
        </w:rPr>
        <w:t>18.4</w:t>
      </w:r>
    </w:p>
    <w:p w14:paraId="67CA6AAD" w14:textId="77777777" w:rsidR="00AA39FB" w:rsidRDefault="00AA39FB" w:rsidP="005F2B0D">
      <w:pPr>
        <w:pStyle w:val="Nadpis21"/>
        <w:keepNext/>
        <w:keepLines/>
        <w:widowControl/>
        <w:spacing w:before="0" w:after="120"/>
        <w:ind w:left="0"/>
        <w:contextualSpacing/>
        <w:rPr>
          <w:rFonts w:asciiTheme="minorHAnsi" w:hAnsiTheme="minorHAnsi" w:cstheme="minorHAnsi"/>
          <w:sz w:val="28"/>
          <w:szCs w:val="28"/>
        </w:rPr>
      </w:pPr>
      <w:r w:rsidRPr="00AA39FB">
        <w:rPr>
          <w:rFonts w:asciiTheme="minorHAnsi" w:hAnsiTheme="minorHAnsi" w:cstheme="minorHAnsi"/>
          <w:sz w:val="28"/>
          <w:szCs w:val="28"/>
        </w:rPr>
        <w:t xml:space="preserve">Pojištění personálu </w:t>
      </w:r>
    </w:p>
    <w:p w14:paraId="0A70C62D" w14:textId="7D4F5706" w:rsidR="00AA39FB" w:rsidRPr="00AA39FB" w:rsidRDefault="00AA39FB" w:rsidP="00AA39FB">
      <w:pPr>
        <w:pStyle w:val="Nadpis21"/>
        <w:spacing w:before="0" w:after="120"/>
        <w:ind w:left="0"/>
        <w:contextualSpacing/>
        <w:rPr>
          <w:rFonts w:asciiTheme="minorHAnsi" w:hAnsiTheme="minorHAnsi" w:cstheme="minorHAnsi"/>
          <w:sz w:val="28"/>
          <w:szCs w:val="28"/>
        </w:rPr>
      </w:pPr>
      <w:r w:rsidRPr="00AA39FB">
        <w:rPr>
          <w:rFonts w:asciiTheme="minorHAnsi" w:hAnsiTheme="minorHAnsi" w:cstheme="minorHAnsi"/>
          <w:sz w:val="28"/>
          <w:szCs w:val="28"/>
        </w:rPr>
        <w:t>zhotovitele</w:t>
      </w:r>
    </w:p>
    <w:p w14:paraId="7F5D2C93" w14:textId="0082B91A" w:rsidR="002E5257" w:rsidRPr="002E5257" w:rsidRDefault="002E5257" w:rsidP="002E5257">
      <w:pPr>
        <w:spacing w:before="81" w:line="244" w:lineRule="auto"/>
        <w:ind w:left="2014" w:right="152"/>
        <w:jc w:val="both"/>
        <w:rPr>
          <w:rFonts w:cstheme="minorHAnsi"/>
          <w:b/>
          <w:lang w:bidi="cs-CZ"/>
        </w:rPr>
      </w:pPr>
      <w:r w:rsidRPr="002E5257">
        <w:rPr>
          <w:rFonts w:cstheme="minorHAnsi"/>
          <w:b/>
          <w:lang w:bidi="cs-CZ"/>
        </w:rPr>
        <w:t>Druhý odstavec Pod-článku 18.4 se ruší bez náhrady.</w:t>
      </w:r>
    </w:p>
    <w:p w14:paraId="7FDFC14C" w14:textId="77777777" w:rsidR="00F7346E" w:rsidRDefault="00F7346E" w:rsidP="00C95D19">
      <w:pPr>
        <w:pStyle w:val="Nadpis21"/>
        <w:spacing w:before="0" w:after="120"/>
        <w:ind w:left="0"/>
        <w:contextualSpacing/>
        <w:rPr>
          <w:rFonts w:asciiTheme="minorHAnsi" w:hAnsiTheme="minorHAnsi" w:cstheme="minorHAnsi"/>
          <w:sz w:val="28"/>
          <w:szCs w:val="28"/>
        </w:rPr>
      </w:pPr>
    </w:p>
    <w:p w14:paraId="35A3F15B" w14:textId="75F9813C" w:rsidR="00C95D19" w:rsidRPr="001E375A" w:rsidRDefault="00C95D19" w:rsidP="00C95D19">
      <w:pPr>
        <w:pStyle w:val="Nadpis21"/>
        <w:spacing w:before="0" w:after="120"/>
        <w:ind w:left="0"/>
        <w:contextualSpacing/>
        <w:rPr>
          <w:rFonts w:asciiTheme="minorHAnsi" w:hAnsiTheme="minorHAnsi" w:cstheme="minorHAnsi"/>
          <w:sz w:val="28"/>
          <w:szCs w:val="28"/>
        </w:rPr>
      </w:pPr>
      <w:r w:rsidRPr="001E375A">
        <w:rPr>
          <w:rFonts w:asciiTheme="minorHAnsi" w:hAnsiTheme="minorHAnsi" w:cstheme="minorHAnsi"/>
          <w:sz w:val="28"/>
          <w:szCs w:val="28"/>
        </w:rPr>
        <w:t>_________________________________________________________________</w:t>
      </w:r>
    </w:p>
    <w:p w14:paraId="6D6F003B" w14:textId="5FC54A5E" w:rsidR="00C95D19" w:rsidRPr="00B7325C" w:rsidRDefault="00C95D19" w:rsidP="00C95D19">
      <w:pPr>
        <w:spacing w:before="85" w:line="314" w:lineRule="exact"/>
        <w:rPr>
          <w:rFonts w:cstheme="minorHAnsi"/>
          <w:i/>
        </w:rPr>
      </w:pPr>
      <w:r>
        <w:rPr>
          <w:rFonts w:cstheme="minorHAnsi"/>
          <w:b/>
          <w:sz w:val="36"/>
          <w:szCs w:val="36"/>
        </w:rPr>
        <w:t>19</w:t>
      </w:r>
      <w:r>
        <w:rPr>
          <w:rFonts w:cstheme="minorHAnsi"/>
          <w:b/>
          <w:sz w:val="32"/>
        </w:rPr>
        <w:t xml:space="preserve"> </w:t>
      </w:r>
      <w:r>
        <w:rPr>
          <w:b/>
          <w:sz w:val="32"/>
          <w:lang w:bidi="cs-CZ"/>
        </w:rPr>
        <w:t>Vyšš</w:t>
      </w:r>
      <w:r w:rsidR="00F956D1">
        <w:rPr>
          <w:b/>
          <w:sz w:val="32"/>
          <w:lang w:bidi="cs-CZ"/>
        </w:rPr>
        <w:t>í</w:t>
      </w:r>
      <w:r>
        <w:rPr>
          <w:b/>
          <w:sz w:val="32"/>
          <w:lang w:bidi="cs-CZ"/>
        </w:rPr>
        <w:t xml:space="preserve"> moc</w:t>
      </w:r>
    </w:p>
    <w:p w14:paraId="23D6C037" w14:textId="77777777" w:rsidR="00EA76BC" w:rsidRDefault="00EA76BC" w:rsidP="00EA76BC">
      <w:pPr>
        <w:pStyle w:val="Nadpis21"/>
        <w:spacing w:before="0" w:after="120"/>
        <w:ind w:left="0"/>
        <w:contextualSpacing/>
        <w:rPr>
          <w:rFonts w:asciiTheme="minorHAnsi" w:hAnsiTheme="minorHAnsi" w:cstheme="minorHAnsi"/>
          <w:sz w:val="28"/>
          <w:szCs w:val="28"/>
        </w:rPr>
      </w:pPr>
    </w:p>
    <w:p w14:paraId="0DE93A51" w14:textId="77777777" w:rsidR="004A1E46" w:rsidRPr="000A0CFE" w:rsidRDefault="004A1E46" w:rsidP="004A1E46">
      <w:pPr>
        <w:pStyle w:val="Nadpis21"/>
        <w:spacing w:before="0" w:after="120"/>
        <w:ind w:left="0"/>
        <w:contextualSpacing/>
        <w:rPr>
          <w:rFonts w:asciiTheme="minorHAnsi" w:hAnsiTheme="minorHAnsi" w:cstheme="minorHAnsi"/>
          <w:sz w:val="28"/>
          <w:szCs w:val="28"/>
        </w:rPr>
      </w:pPr>
      <w:r w:rsidRPr="000A0CFE">
        <w:rPr>
          <w:rFonts w:asciiTheme="minorHAnsi" w:hAnsiTheme="minorHAnsi" w:cstheme="minorHAnsi"/>
          <w:sz w:val="28"/>
          <w:szCs w:val="28"/>
        </w:rPr>
        <w:t>1</w:t>
      </w:r>
      <w:r>
        <w:rPr>
          <w:rFonts w:asciiTheme="minorHAnsi" w:hAnsiTheme="minorHAnsi" w:cstheme="minorHAnsi"/>
          <w:sz w:val="28"/>
          <w:szCs w:val="28"/>
        </w:rPr>
        <w:t>9</w:t>
      </w:r>
      <w:r w:rsidRPr="000A0CFE">
        <w:rPr>
          <w:rFonts w:asciiTheme="minorHAnsi" w:hAnsiTheme="minorHAnsi" w:cstheme="minorHAnsi"/>
          <w:sz w:val="28"/>
          <w:szCs w:val="28"/>
        </w:rPr>
        <w:t>.</w:t>
      </w:r>
      <w:r>
        <w:rPr>
          <w:rFonts w:asciiTheme="minorHAnsi" w:hAnsiTheme="minorHAnsi" w:cstheme="minorHAnsi"/>
          <w:sz w:val="28"/>
          <w:szCs w:val="28"/>
        </w:rPr>
        <w:t>1</w:t>
      </w:r>
    </w:p>
    <w:p w14:paraId="476EF723" w14:textId="77777777" w:rsidR="004A1E46" w:rsidRPr="000A0CFE" w:rsidRDefault="004A1E46" w:rsidP="004A1E46">
      <w:pPr>
        <w:pStyle w:val="Nadpis21"/>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Definice vyšší moci</w:t>
      </w:r>
    </w:p>
    <w:p w14:paraId="070BDF06" w14:textId="77777777" w:rsidR="004A1E46" w:rsidRDefault="004A1E46" w:rsidP="004A1E46">
      <w:pPr>
        <w:spacing w:before="1" w:line="244" w:lineRule="auto"/>
        <w:ind w:left="2012" w:right="154"/>
        <w:jc w:val="both"/>
        <w:rPr>
          <w:b/>
        </w:rPr>
      </w:pPr>
      <w:r>
        <w:rPr>
          <w:b/>
        </w:rPr>
        <w:t>V prvním odstavci Pod-článku 19.1 se vkládají pod-odstavce e) a f:</w:t>
      </w:r>
    </w:p>
    <w:p w14:paraId="6D778C78" w14:textId="77777777" w:rsidR="004A1E46" w:rsidRPr="004C595D" w:rsidRDefault="004A1E46" w:rsidP="004A1E46">
      <w:pPr>
        <w:spacing w:after="0" w:line="276" w:lineRule="auto"/>
        <w:ind w:left="2013"/>
        <w:jc w:val="both"/>
        <w:rPr>
          <w:i/>
        </w:rPr>
      </w:pPr>
      <w:r w:rsidRPr="004C595D">
        <w:rPr>
          <w:i/>
        </w:rPr>
        <w:t>e)</w:t>
      </w:r>
      <w:r>
        <w:rPr>
          <w:i/>
        </w:rPr>
        <w:t xml:space="preserve"> </w:t>
      </w:r>
      <w:r w:rsidRPr="004C595D">
        <w:rPr>
          <w:i/>
        </w:rPr>
        <w:t>která nevznikla v době, kdy povinná Strana byla již v prodlení s plněním povinnosti;</w:t>
      </w:r>
    </w:p>
    <w:p w14:paraId="1E54C6A4" w14:textId="77777777" w:rsidR="004A1E46" w:rsidRDefault="004A1E46" w:rsidP="004A1E46">
      <w:pPr>
        <w:spacing w:after="120" w:line="276" w:lineRule="auto"/>
        <w:ind w:left="2012"/>
        <w:jc w:val="both"/>
        <w:rPr>
          <w:i/>
        </w:rPr>
      </w:pPr>
      <w:r w:rsidRPr="004C595D">
        <w:rPr>
          <w:i/>
        </w:rPr>
        <w:t>f)</w:t>
      </w:r>
      <w:r>
        <w:rPr>
          <w:i/>
        </w:rPr>
        <w:t xml:space="preserve"> </w:t>
      </w:r>
      <w:r w:rsidRPr="004C595D">
        <w:rPr>
          <w:i/>
        </w:rPr>
        <w:t>která nevznikla v důsledku hospodářských poměrů povinné Strany</w:t>
      </w:r>
      <w:r w:rsidRPr="00B05157">
        <w:rPr>
          <w:i/>
        </w:rPr>
        <w:t>.</w:t>
      </w:r>
    </w:p>
    <w:p w14:paraId="35553C8C" w14:textId="77777777" w:rsidR="004A1E46" w:rsidRPr="006615CF" w:rsidRDefault="004A1E46" w:rsidP="004A1E46">
      <w:pPr>
        <w:spacing w:after="120" w:line="276" w:lineRule="auto"/>
        <w:ind w:left="2012"/>
        <w:jc w:val="both"/>
        <w:rPr>
          <w:b/>
          <w:bCs/>
          <w:iCs/>
        </w:rPr>
      </w:pPr>
      <w:r>
        <w:rPr>
          <w:b/>
          <w:bCs/>
          <w:iCs/>
        </w:rPr>
        <w:t xml:space="preserve">Na konec </w:t>
      </w:r>
      <w:r w:rsidRPr="006615CF">
        <w:rPr>
          <w:b/>
          <w:bCs/>
          <w:iCs/>
        </w:rPr>
        <w:t>první</w:t>
      </w:r>
      <w:r>
        <w:rPr>
          <w:b/>
          <w:bCs/>
          <w:iCs/>
        </w:rPr>
        <w:t>ho</w:t>
      </w:r>
      <w:r w:rsidRPr="006615CF">
        <w:rPr>
          <w:b/>
          <w:bCs/>
          <w:iCs/>
        </w:rPr>
        <w:t xml:space="preserve"> odstavc</w:t>
      </w:r>
      <w:r>
        <w:rPr>
          <w:b/>
          <w:bCs/>
          <w:iCs/>
        </w:rPr>
        <w:t>e</w:t>
      </w:r>
      <w:r w:rsidRPr="006615CF">
        <w:rPr>
          <w:b/>
          <w:bCs/>
          <w:iCs/>
        </w:rPr>
        <w:t xml:space="preserve"> Pod-článku 19.1 se vklád</w:t>
      </w:r>
      <w:r>
        <w:rPr>
          <w:b/>
          <w:bCs/>
          <w:iCs/>
        </w:rPr>
        <w:t>á</w:t>
      </w:r>
      <w:r w:rsidRPr="006615CF">
        <w:rPr>
          <w:b/>
          <w:bCs/>
          <w:iCs/>
        </w:rPr>
        <w:t xml:space="preserve"> následující věta:</w:t>
      </w:r>
    </w:p>
    <w:p w14:paraId="22009ED4" w14:textId="77777777" w:rsidR="004A1E46" w:rsidRPr="006615CF" w:rsidRDefault="004A1E46" w:rsidP="004A1E46">
      <w:pPr>
        <w:spacing w:after="120" w:line="276" w:lineRule="auto"/>
        <w:ind w:left="2012"/>
        <w:jc w:val="both"/>
        <w:rPr>
          <w:i/>
        </w:rPr>
      </w:pPr>
      <w:r w:rsidRPr="006615CF">
        <w:rPr>
          <w:i/>
        </w:rPr>
        <w:t>Za Vyšší moc se nepovažují zpoždění dodávek Podzhotovitelů, pokud nejsou způsobeny Vyšší mocí.</w:t>
      </w:r>
    </w:p>
    <w:p w14:paraId="0CD9E7F0" w14:textId="77777777" w:rsidR="004A1E46" w:rsidRPr="00EA76BC" w:rsidRDefault="004A1E46" w:rsidP="004A1E46">
      <w:pPr>
        <w:pStyle w:val="Nadpis21"/>
        <w:spacing w:before="0" w:after="120"/>
        <w:ind w:left="0"/>
        <w:contextualSpacing/>
        <w:rPr>
          <w:rFonts w:asciiTheme="minorHAnsi" w:hAnsiTheme="minorHAnsi" w:cstheme="minorHAnsi"/>
          <w:sz w:val="28"/>
          <w:szCs w:val="28"/>
        </w:rPr>
      </w:pPr>
      <w:r w:rsidRPr="00EA76BC">
        <w:rPr>
          <w:rFonts w:asciiTheme="minorHAnsi" w:hAnsiTheme="minorHAnsi" w:cstheme="minorHAnsi"/>
          <w:sz w:val="28"/>
          <w:szCs w:val="28"/>
        </w:rPr>
        <w:t>19.</w:t>
      </w:r>
      <w:r>
        <w:rPr>
          <w:rFonts w:asciiTheme="minorHAnsi" w:hAnsiTheme="minorHAnsi" w:cstheme="minorHAnsi"/>
          <w:sz w:val="28"/>
          <w:szCs w:val="28"/>
        </w:rPr>
        <w:t>2</w:t>
      </w:r>
    </w:p>
    <w:p w14:paraId="1EA38927" w14:textId="77777777" w:rsidR="004A1E46" w:rsidRPr="00EA76BC" w:rsidRDefault="004A1E46" w:rsidP="004A1E46">
      <w:pPr>
        <w:pStyle w:val="Nadpis21"/>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Oznámení o vyšší moci</w:t>
      </w:r>
    </w:p>
    <w:p w14:paraId="02D16208" w14:textId="77777777" w:rsidR="004A1E46" w:rsidRDefault="004A1E46" w:rsidP="004A1E46">
      <w:pPr>
        <w:spacing w:before="81" w:line="244" w:lineRule="auto"/>
        <w:ind w:left="2014" w:right="152"/>
        <w:jc w:val="both"/>
        <w:rPr>
          <w:rFonts w:cstheme="minorHAnsi"/>
          <w:b/>
          <w:lang w:bidi="cs-CZ"/>
        </w:rPr>
      </w:pPr>
      <w:r w:rsidRPr="003832A5">
        <w:rPr>
          <w:rFonts w:cstheme="minorHAnsi"/>
          <w:b/>
          <w:lang w:bidi="cs-CZ"/>
        </w:rPr>
        <w:t>V Pod-článku 19.</w:t>
      </w:r>
      <w:r>
        <w:rPr>
          <w:rFonts w:cstheme="minorHAnsi"/>
          <w:b/>
          <w:lang w:bidi="cs-CZ"/>
        </w:rPr>
        <w:t>2</w:t>
      </w:r>
      <w:r w:rsidRPr="003832A5">
        <w:rPr>
          <w:rFonts w:cstheme="minorHAnsi"/>
          <w:b/>
          <w:lang w:bidi="cs-CZ"/>
        </w:rPr>
        <w:t xml:space="preserve"> se p</w:t>
      </w:r>
      <w:r>
        <w:rPr>
          <w:rFonts w:cstheme="minorHAnsi"/>
          <w:b/>
          <w:lang w:bidi="cs-CZ"/>
        </w:rPr>
        <w:t>rvní o</w:t>
      </w:r>
      <w:r w:rsidRPr="003832A5">
        <w:rPr>
          <w:rFonts w:cstheme="minorHAnsi"/>
          <w:b/>
          <w:lang w:bidi="cs-CZ"/>
        </w:rPr>
        <w:t>dstavec</w:t>
      </w:r>
      <w:r>
        <w:rPr>
          <w:rFonts w:cstheme="minorHAnsi"/>
          <w:b/>
          <w:lang w:bidi="cs-CZ"/>
        </w:rPr>
        <w:t xml:space="preserve"> nahrazuje tímto textem:</w:t>
      </w:r>
    </w:p>
    <w:p w14:paraId="35AA7D9C" w14:textId="77777777" w:rsidR="004A1E46" w:rsidRPr="0070164E" w:rsidRDefault="004A1E46" w:rsidP="004A1E46">
      <w:pPr>
        <w:spacing w:after="120" w:line="276" w:lineRule="auto"/>
        <w:ind w:left="2012"/>
        <w:jc w:val="both"/>
        <w:rPr>
          <w:i/>
        </w:rPr>
      </w:pPr>
      <w:r w:rsidRPr="0070164E">
        <w:rPr>
          <w:i/>
        </w:rPr>
        <w:t xml:space="preserve">Jestliže je nebo bude některé ze Stran z důvodu Vyšší moci bráněno v plnění jakýchkoli jejích závazků podle Smlouvy, musí tato Strana dát o události nebo okolnosti zakládající Vyšší moc oznámení druhé Straně a musí specifikovat závazky, v jejichž plnění je nebo bude bráněno. Oznámení musí být podáno neprodleně, nejpozději do </w:t>
      </w:r>
      <w:r>
        <w:rPr>
          <w:i/>
        </w:rPr>
        <w:t>7</w:t>
      </w:r>
      <w:r w:rsidRPr="0070164E">
        <w:rPr>
          <w:i/>
        </w:rPr>
        <w:t xml:space="preserve"> dnů poté, co si tato Strana uvědomila nebo měla uvědomit příslušnou skutečnost nebo okolnost zakládající Vyšší moc. Stejným způsobem vyrozumí Strana druhou Stranu o ukončení okolnosti vyšší moci. Na</w:t>
      </w:r>
      <w:r>
        <w:rPr>
          <w:i/>
        </w:rPr>
        <w:t> </w:t>
      </w:r>
      <w:r w:rsidRPr="0070164E">
        <w:rPr>
          <w:i/>
        </w:rPr>
        <w:t>požádání předloží Strana, která se dovolává Vyšší moci, věrohodný důkaz o skutečnosti zakládající Vyšší moc.</w:t>
      </w:r>
    </w:p>
    <w:p w14:paraId="49F0EBC9" w14:textId="57AA72CF" w:rsidR="00C26C38" w:rsidRPr="00EA76BC" w:rsidRDefault="00C26C38" w:rsidP="004F7872">
      <w:pPr>
        <w:pStyle w:val="Nadpis21"/>
        <w:keepNext/>
        <w:widowControl/>
        <w:spacing w:before="0" w:after="120"/>
        <w:ind w:left="0"/>
        <w:contextualSpacing/>
        <w:rPr>
          <w:rFonts w:asciiTheme="minorHAnsi" w:hAnsiTheme="minorHAnsi" w:cstheme="minorHAnsi"/>
          <w:sz w:val="28"/>
          <w:szCs w:val="28"/>
        </w:rPr>
      </w:pPr>
      <w:r w:rsidRPr="00EA76BC">
        <w:rPr>
          <w:rFonts w:asciiTheme="minorHAnsi" w:hAnsiTheme="minorHAnsi" w:cstheme="minorHAnsi"/>
          <w:sz w:val="28"/>
          <w:szCs w:val="28"/>
        </w:rPr>
        <w:t>19.</w:t>
      </w:r>
      <w:r>
        <w:rPr>
          <w:rFonts w:asciiTheme="minorHAnsi" w:hAnsiTheme="minorHAnsi" w:cstheme="minorHAnsi"/>
          <w:sz w:val="28"/>
          <w:szCs w:val="28"/>
        </w:rPr>
        <w:t>4</w:t>
      </w:r>
    </w:p>
    <w:p w14:paraId="1D0A76ED" w14:textId="7541B47B" w:rsidR="00C26C38" w:rsidRPr="00EA76BC" w:rsidRDefault="00C26C38" w:rsidP="004F7872">
      <w:pPr>
        <w:pStyle w:val="Nadpis21"/>
        <w:keepNext/>
        <w:widowControl/>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Důsledky vyšší moci</w:t>
      </w:r>
    </w:p>
    <w:p w14:paraId="35811D71" w14:textId="71F48239" w:rsidR="00C26C38" w:rsidRDefault="00C26C38" w:rsidP="004F7872">
      <w:pPr>
        <w:keepNext/>
        <w:spacing w:before="81" w:line="244" w:lineRule="auto"/>
        <w:ind w:left="2014" w:right="152"/>
        <w:jc w:val="both"/>
        <w:rPr>
          <w:rFonts w:cstheme="minorHAnsi"/>
          <w:b/>
          <w:lang w:bidi="cs-CZ"/>
        </w:rPr>
      </w:pPr>
      <w:r w:rsidRPr="003832A5">
        <w:rPr>
          <w:rFonts w:cstheme="minorHAnsi"/>
          <w:b/>
          <w:lang w:bidi="cs-CZ"/>
        </w:rPr>
        <w:t>V Pod-článku 19.</w:t>
      </w:r>
      <w:r>
        <w:rPr>
          <w:rFonts w:cstheme="minorHAnsi"/>
          <w:b/>
          <w:lang w:bidi="cs-CZ"/>
        </w:rPr>
        <w:t>4</w:t>
      </w:r>
      <w:r w:rsidRPr="003832A5">
        <w:rPr>
          <w:rFonts w:cstheme="minorHAnsi"/>
          <w:b/>
          <w:lang w:bidi="cs-CZ"/>
        </w:rPr>
        <w:t xml:space="preserve"> se pod-odstavec (</w:t>
      </w:r>
      <w:r>
        <w:rPr>
          <w:rFonts w:cstheme="minorHAnsi"/>
          <w:b/>
          <w:lang w:bidi="cs-CZ"/>
        </w:rPr>
        <w:t>b</w:t>
      </w:r>
      <w:r w:rsidRPr="003832A5">
        <w:rPr>
          <w:rFonts w:cstheme="minorHAnsi"/>
          <w:b/>
          <w:lang w:bidi="cs-CZ"/>
        </w:rPr>
        <w:t xml:space="preserve">) </w:t>
      </w:r>
      <w:r>
        <w:rPr>
          <w:rFonts w:cstheme="minorHAnsi"/>
          <w:b/>
          <w:lang w:bidi="cs-CZ"/>
        </w:rPr>
        <w:t>nahrazuje tímto textem:</w:t>
      </w:r>
    </w:p>
    <w:p w14:paraId="7FD3700A" w14:textId="278082D7" w:rsidR="00C26C38" w:rsidRPr="00301017" w:rsidRDefault="006E4203" w:rsidP="00F86EDC">
      <w:pPr>
        <w:pStyle w:val="Odstavecseseznamem"/>
        <w:widowControl w:val="0"/>
        <w:numPr>
          <w:ilvl w:val="0"/>
          <w:numId w:val="34"/>
        </w:numPr>
        <w:tabs>
          <w:tab w:val="left" w:pos="2582"/>
        </w:tabs>
        <w:autoSpaceDE w:val="0"/>
        <w:autoSpaceDN w:val="0"/>
        <w:spacing w:before="2" w:after="0" w:line="240" w:lineRule="auto"/>
        <w:contextualSpacing w:val="0"/>
        <w:jc w:val="both"/>
        <w:rPr>
          <w:rFonts w:cstheme="minorHAnsi"/>
          <w:i/>
        </w:rPr>
      </w:pPr>
      <w:r>
        <w:rPr>
          <w:rFonts w:cstheme="minorHAnsi"/>
          <w:i/>
        </w:rPr>
        <w:t xml:space="preserve">platbě </w:t>
      </w:r>
      <w:r w:rsidR="00A56C4B">
        <w:rPr>
          <w:rFonts w:cstheme="minorHAnsi"/>
          <w:i/>
        </w:rPr>
        <w:t xml:space="preserve">jakýchkoli takových </w:t>
      </w:r>
      <w:r w:rsidR="00E62F99" w:rsidRPr="00E62F99">
        <w:rPr>
          <w:rFonts w:cstheme="minorHAnsi"/>
          <w:i/>
        </w:rPr>
        <w:t>přiměřených, prokazatelných a účelně vynaložených Nákladů</w:t>
      </w:r>
      <w:r w:rsidR="003161E1">
        <w:rPr>
          <w:rFonts w:cstheme="minorHAnsi"/>
          <w:i/>
        </w:rPr>
        <w:t>, jestliže událost nebo okolnost druhově odpovídá těm popsaným v pod-</w:t>
      </w:r>
      <w:r w:rsidR="005326A5">
        <w:rPr>
          <w:rFonts w:cstheme="minorHAnsi"/>
          <w:i/>
        </w:rPr>
        <w:t>odstavcích (i) až (</w:t>
      </w:r>
      <w:proofErr w:type="spellStart"/>
      <w:r w:rsidR="005326A5">
        <w:rPr>
          <w:rFonts w:cstheme="minorHAnsi"/>
          <w:i/>
        </w:rPr>
        <w:t>iv</w:t>
      </w:r>
      <w:proofErr w:type="spellEnd"/>
      <w:r w:rsidR="005326A5">
        <w:rPr>
          <w:rFonts w:cstheme="minorHAnsi"/>
          <w:i/>
        </w:rPr>
        <w:t>) Pod-článku 19.1 [Definice vyšší moci] a v případě pod-odstavců (</w:t>
      </w:r>
      <w:proofErr w:type="spellStart"/>
      <w:r w:rsidR="005326A5">
        <w:rPr>
          <w:rFonts w:cstheme="minorHAnsi"/>
          <w:i/>
        </w:rPr>
        <w:t>ii</w:t>
      </w:r>
      <w:proofErr w:type="spellEnd"/>
      <w:r w:rsidR="005326A5">
        <w:rPr>
          <w:rFonts w:cstheme="minorHAnsi"/>
          <w:i/>
        </w:rPr>
        <w:t>) až (</w:t>
      </w:r>
      <w:proofErr w:type="spellStart"/>
      <w:r w:rsidR="005326A5">
        <w:rPr>
          <w:rFonts w:cstheme="minorHAnsi"/>
          <w:i/>
        </w:rPr>
        <w:t>iv</w:t>
      </w:r>
      <w:proofErr w:type="spellEnd"/>
      <w:r w:rsidR="005326A5">
        <w:rPr>
          <w:rFonts w:cstheme="minorHAnsi"/>
          <w:i/>
        </w:rPr>
        <w:t>) k ní dojde v Zemi.</w:t>
      </w:r>
    </w:p>
    <w:p w14:paraId="4C34C6A2" w14:textId="77777777" w:rsidR="00C26C38" w:rsidRPr="003832A5" w:rsidRDefault="00C26C38" w:rsidP="005F2B0D">
      <w:pPr>
        <w:spacing w:before="81" w:line="245" w:lineRule="auto"/>
        <w:ind w:left="2013" w:right="153"/>
        <w:jc w:val="both"/>
        <w:rPr>
          <w:rFonts w:cstheme="minorHAnsi"/>
          <w:b/>
          <w:lang w:bidi="cs-CZ"/>
        </w:rPr>
      </w:pPr>
    </w:p>
    <w:p w14:paraId="6806BDE5" w14:textId="1E4DA59A" w:rsidR="00EA76BC" w:rsidRPr="00EA76BC" w:rsidRDefault="00EA76BC" w:rsidP="005F2B0D">
      <w:pPr>
        <w:pStyle w:val="Nadpis21"/>
        <w:keepNext/>
        <w:keepLines/>
        <w:spacing w:before="0" w:after="120"/>
        <w:ind w:left="0"/>
        <w:contextualSpacing/>
        <w:rPr>
          <w:rFonts w:asciiTheme="minorHAnsi" w:hAnsiTheme="minorHAnsi" w:cstheme="minorHAnsi"/>
          <w:sz w:val="28"/>
          <w:szCs w:val="28"/>
        </w:rPr>
      </w:pPr>
      <w:r w:rsidRPr="00EA76BC">
        <w:rPr>
          <w:rFonts w:asciiTheme="minorHAnsi" w:hAnsiTheme="minorHAnsi" w:cstheme="minorHAnsi"/>
          <w:sz w:val="28"/>
          <w:szCs w:val="28"/>
        </w:rPr>
        <w:t>19.6</w:t>
      </w:r>
    </w:p>
    <w:p w14:paraId="4A50F180" w14:textId="77777777" w:rsidR="00EA76BC" w:rsidRDefault="00EA76BC" w:rsidP="00EA76BC">
      <w:pPr>
        <w:pStyle w:val="Nadpis21"/>
        <w:spacing w:before="0" w:after="120"/>
        <w:ind w:left="0"/>
        <w:contextualSpacing/>
        <w:rPr>
          <w:rFonts w:asciiTheme="minorHAnsi" w:hAnsiTheme="minorHAnsi" w:cstheme="minorHAnsi"/>
          <w:sz w:val="28"/>
          <w:szCs w:val="28"/>
        </w:rPr>
      </w:pPr>
      <w:r w:rsidRPr="00EA76BC">
        <w:rPr>
          <w:rFonts w:asciiTheme="minorHAnsi" w:hAnsiTheme="minorHAnsi" w:cstheme="minorHAnsi"/>
          <w:sz w:val="28"/>
          <w:szCs w:val="28"/>
        </w:rPr>
        <w:t xml:space="preserve">Dobrovolné odstoupení, </w:t>
      </w:r>
    </w:p>
    <w:p w14:paraId="65AFF1B3" w14:textId="62895A10" w:rsidR="00EA76BC" w:rsidRPr="00EA76BC" w:rsidRDefault="00EA76BC" w:rsidP="00EA76BC">
      <w:pPr>
        <w:pStyle w:val="Nadpis21"/>
        <w:spacing w:before="0" w:after="120"/>
        <w:ind w:left="0"/>
        <w:contextualSpacing/>
        <w:rPr>
          <w:rFonts w:asciiTheme="minorHAnsi" w:hAnsiTheme="minorHAnsi" w:cstheme="minorHAnsi"/>
          <w:sz w:val="28"/>
          <w:szCs w:val="28"/>
        </w:rPr>
      </w:pPr>
      <w:r w:rsidRPr="00EA76BC">
        <w:rPr>
          <w:rFonts w:asciiTheme="minorHAnsi" w:hAnsiTheme="minorHAnsi" w:cstheme="minorHAnsi"/>
          <w:sz w:val="28"/>
          <w:szCs w:val="28"/>
        </w:rPr>
        <w:t>platba a osvobození</w:t>
      </w:r>
    </w:p>
    <w:p w14:paraId="29D8555E" w14:textId="77777777" w:rsidR="00EA76BC" w:rsidRPr="00EA76BC" w:rsidRDefault="00EA76BC" w:rsidP="00EA76BC">
      <w:pPr>
        <w:pStyle w:val="Nadpis21"/>
        <w:spacing w:before="0" w:after="120"/>
        <w:ind w:left="0"/>
        <w:contextualSpacing/>
        <w:rPr>
          <w:rFonts w:asciiTheme="minorHAnsi" w:hAnsiTheme="minorHAnsi" w:cstheme="minorHAnsi"/>
          <w:sz w:val="28"/>
          <w:szCs w:val="28"/>
        </w:rPr>
      </w:pPr>
      <w:r w:rsidRPr="00EA76BC">
        <w:rPr>
          <w:rFonts w:asciiTheme="minorHAnsi" w:hAnsiTheme="minorHAnsi" w:cstheme="minorHAnsi"/>
          <w:sz w:val="28"/>
          <w:szCs w:val="28"/>
        </w:rPr>
        <w:t>z plnění</w:t>
      </w:r>
    </w:p>
    <w:p w14:paraId="0C00C3C6" w14:textId="77777777" w:rsidR="003832A5" w:rsidRPr="003832A5" w:rsidRDefault="003832A5" w:rsidP="003832A5">
      <w:pPr>
        <w:spacing w:before="81" w:line="244" w:lineRule="auto"/>
        <w:ind w:left="2014" w:right="152"/>
        <w:jc w:val="both"/>
        <w:rPr>
          <w:rFonts w:cstheme="minorHAnsi"/>
          <w:b/>
          <w:lang w:bidi="cs-CZ"/>
        </w:rPr>
      </w:pPr>
      <w:r w:rsidRPr="003832A5">
        <w:rPr>
          <w:rFonts w:cstheme="minorHAnsi"/>
          <w:b/>
          <w:lang w:bidi="cs-CZ"/>
        </w:rPr>
        <w:t>V Pod-článku 19.6 se pod-odstavec (e) ruší bez náhrady.</w:t>
      </w:r>
    </w:p>
    <w:p w14:paraId="25EE9F74" w14:textId="77777777" w:rsidR="00F7346E" w:rsidRDefault="00F7346E" w:rsidP="00E064A7">
      <w:pPr>
        <w:pStyle w:val="Nadpis21"/>
        <w:spacing w:before="0" w:after="120"/>
        <w:ind w:left="0"/>
        <w:contextualSpacing/>
        <w:rPr>
          <w:rFonts w:asciiTheme="minorHAnsi" w:hAnsiTheme="minorHAnsi" w:cstheme="minorHAnsi"/>
          <w:sz w:val="28"/>
          <w:szCs w:val="28"/>
        </w:rPr>
      </w:pPr>
    </w:p>
    <w:p w14:paraId="485A92E2" w14:textId="46076D08" w:rsidR="00E064A7" w:rsidRPr="001E375A" w:rsidRDefault="00E064A7" w:rsidP="00E064A7">
      <w:pPr>
        <w:pStyle w:val="Nadpis21"/>
        <w:spacing w:before="0" w:after="120"/>
        <w:ind w:left="0"/>
        <w:contextualSpacing/>
        <w:rPr>
          <w:rFonts w:asciiTheme="minorHAnsi" w:hAnsiTheme="minorHAnsi" w:cstheme="minorHAnsi"/>
          <w:sz w:val="28"/>
          <w:szCs w:val="28"/>
        </w:rPr>
      </w:pPr>
      <w:r w:rsidRPr="001E375A">
        <w:rPr>
          <w:rFonts w:asciiTheme="minorHAnsi" w:hAnsiTheme="minorHAnsi" w:cstheme="minorHAnsi"/>
          <w:sz w:val="28"/>
          <w:szCs w:val="28"/>
        </w:rPr>
        <w:t>_________________________________________________________________</w:t>
      </w:r>
    </w:p>
    <w:p w14:paraId="55C1C90F" w14:textId="4B8245E5" w:rsidR="00E064A7" w:rsidRPr="00B7325C" w:rsidRDefault="00E064A7" w:rsidP="00E064A7">
      <w:pPr>
        <w:spacing w:before="85" w:line="314" w:lineRule="exact"/>
        <w:rPr>
          <w:rFonts w:cstheme="minorHAnsi"/>
          <w:i/>
        </w:rPr>
      </w:pPr>
      <w:r>
        <w:rPr>
          <w:rFonts w:cstheme="minorHAnsi"/>
          <w:b/>
          <w:sz w:val="36"/>
          <w:szCs w:val="36"/>
        </w:rPr>
        <w:t>20</w:t>
      </w:r>
      <w:r>
        <w:rPr>
          <w:rFonts w:cstheme="minorHAnsi"/>
          <w:b/>
          <w:sz w:val="32"/>
        </w:rPr>
        <w:t xml:space="preserve"> </w:t>
      </w:r>
      <w:proofErr w:type="spellStart"/>
      <w:r w:rsidR="00C44320" w:rsidRPr="00C44320">
        <w:rPr>
          <w:b/>
          <w:sz w:val="32"/>
          <w:lang w:bidi="cs-CZ"/>
        </w:rPr>
        <w:t>Claimy</w:t>
      </w:r>
      <w:proofErr w:type="spellEnd"/>
      <w:r w:rsidR="00C44320" w:rsidRPr="00C44320">
        <w:rPr>
          <w:b/>
          <w:sz w:val="32"/>
          <w:lang w:bidi="cs-CZ"/>
        </w:rPr>
        <w:t>, spory a rozhodčí řízení</w:t>
      </w:r>
    </w:p>
    <w:p w14:paraId="7C4D61FA" w14:textId="77777777" w:rsidR="00D4726D" w:rsidRDefault="00D4726D" w:rsidP="00D4726D">
      <w:pPr>
        <w:pStyle w:val="Nadpis21"/>
        <w:spacing w:before="0" w:after="120"/>
        <w:ind w:left="0"/>
        <w:contextualSpacing/>
        <w:rPr>
          <w:rFonts w:asciiTheme="minorHAnsi" w:hAnsiTheme="minorHAnsi" w:cstheme="minorHAnsi"/>
          <w:sz w:val="28"/>
          <w:szCs w:val="28"/>
        </w:rPr>
      </w:pPr>
    </w:p>
    <w:p w14:paraId="754A6468" w14:textId="2B33C65B" w:rsidR="00D4726D" w:rsidRPr="00D4726D" w:rsidRDefault="00D4726D" w:rsidP="00D4726D">
      <w:pPr>
        <w:pStyle w:val="Nadpis21"/>
        <w:spacing w:before="0" w:after="120"/>
        <w:ind w:left="0"/>
        <w:contextualSpacing/>
        <w:rPr>
          <w:rFonts w:asciiTheme="minorHAnsi" w:hAnsiTheme="minorHAnsi" w:cstheme="minorHAnsi"/>
          <w:sz w:val="28"/>
          <w:szCs w:val="28"/>
        </w:rPr>
      </w:pPr>
      <w:r w:rsidRPr="00D4726D">
        <w:rPr>
          <w:rFonts w:asciiTheme="minorHAnsi" w:hAnsiTheme="minorHAnsi" w:cstheme="minorHAnsi"/>
          <w:sz w:val="28"/>
          <w:szCs w:val="28"/>
        </w:rPr>
        <w:t>20.1</w:t>
      </w:r>
    </w:p>
    <w:p w14:paraId="41FAE8A3" w14:textId="77777777" w:rsidR="00D4726D" w:rsidRPr="00D4726D" w:rsidRDefault="00D4726D" w:rsidP="00D4726D">
      <w:pPr>
        <w:pStyle w:val="Nadpis21"/>
        <w:spacing w:before="0" w:after="120"/>
        <w:ind w:left="0"/>
        <w:contextualSpacing/>
        <w:rPr>
          <w:rFonts w:asciiTheme="minorHAnsi" w:hAnsiTheme="minorHAnsi" w:cstheme="minorHAnsi"/>
          <w:sz w:val="28"/>
          <w:szCs w:val="28"/>
        </w:rPr>
      </w:pPr>
      <w:proofErr w:type="spellStart"/>
      <w:r w:rsidRPr="00D4726D">
        <w:rPr>
          <w:rFonts w:asciiTheme="minorHAnsi" w:hAnsiTheme="minorHAnsi" w:cstheme="minorHAnsi"/>
          <w:sz w:val="28"/>
          <w:szCs w:val="28"/>
        </w:rPr>
        <w:t>Claimy</w:t>
      </w:r>
      <w:proofErr w:type="spellEnd"/>
      <w:r w:rsidRPr="00D4726D">
        <w:rPr>
          <w:rFonts w:asciiTheme="minorHAnsi" w:hAnsiTheme="minorHAnsi" w:cstheme="minorHAnsi"/>
          <w:sz w:val="28"/>
          <w:szCs w:val="28"/>
        </w:rPr>
        <w:t xml:space="preserve"> zhotovitele</w:t>
      </w:r>
    </w:p>
    <w:p w14:paraId="5182C59A" w14:textId="7BCF17E6" w:rsidR="002D27DB" w:rsidRPr="00B4727B" w:rsidRDefault="002D27DB" w:rsidP="002D27DB">
      <w:pPr>
        <w:pStyle w:val="Zkladntext"/>
        <w:ind w:left="2012"/>
        <w:jc w:val="both"/>
        <w:rPr>
          <w:rFonts w:asciiTheme="minorHAnsi" w:hAnsiTheme="minorHAnsi" w:cstheme="minorHAnsi"/>
          <w:b/>
        </w:rPr>
      </w:pPr>
      <w:r w:rsidRPr="00B4727B">
        <w:rPr>
          <w:rFonts w:asciiTheme="minorHAnsi" w:hAnsiTheme="minorHAnsi" w:cstheme="minorHAnsi"/>
          <w:b/>
        </w:rPr>
        <w:t xml:space="preserve">Na konec šestého odstavce Pod-článku 20.1 se </w:t>
      </w:r>
      <w:r w:rsidR="00E30673">
        <w:rPr>
          <w:rFonts w:asciiTheme="minorHAnsi" w:hAnsiTheme="minorHAnsi" w:cstheme="minorHAnsi"/>
          <w:b/>
        </w:rPr>
        <w:t>přidává</w:t>
      </w:r>
      <w:r w:rsidRPr="00B4727B">
        <w:rPr>
          <w:rFonts w:asciiTheme="minorHAnsi" w:hAnsiTheme="minorHAnsi" w:cstheme="minorHAnsi"/>
          <w:b/>
        </w:rPr>
        <w:t xml:space="preserve"> tento text:</w:t>
      </w:r>
    </w:p>
    <w:p w14:paraId="20E37618" w14:textId="77777777" w:rsidR="002D27DB" w:rsidRPr="002D27DB" w:rsidRDefault="002D27DB" w:rsidP="002D27DB">
      <w:pPr>
        <w:pStyle w:val="Zkladntext"/>
        <w:spacing w:before="5"/>
        <w:rPr>
          <w:rFonts w:asciiTheme="minorHAnsi" w:hAnsiTheme="minorHAnsi" w:cstheme="minorHAnsi"/>
          <w:sz w:val="21"/>
        </w:rPr>
      </w:pPr>
    </w:p>
    <w:p w14:paraId="513645B1" w14:textId="42ECD44F" w:rsidR="002D27DB" w:rsidRPr="002D27DB" w:rsidRDefault="002D27DB" w:rsidP="002D27DB">
      <w:pPr>
        <w:spacing w:line="244" w:lineRule="auto"/>
        <w:ind w:left="2014" w:right="152"/>
        <w:jc w:val="both"/>
        <w:rPr>
          <w:rFonts w:cstheme="minorHAnsi"/>
        </w:rPr>
      </w:pPr>
      <w:r w:rsidRPr="002D27DB">
        <w:rPr>
          <w:rFonts w:cstheme="minorHAnsi"/>
          <w:i/>
        </w:rPr>
        <w:t xml:space="preserve">Jestliže Správce stavby stanoveným způsobem neodpoví v době definované v tomto Pod-článku, jakákoli ze Stran může považovat tento </w:t>
      </w:r>
      <w:proofErr w:type="spellStart"/>
      <w:r w:rsidRPr="002D27DB">
        <w:rPr>
          <w:rFonts w:cstheme="minorHAnsi"/>
          <w:i/>
        </w:rPr>
        <w:t>claim</w:t>
      </w:r>
      <w:proofErr w:type="spellEnd"/>
      <w:r w:rsidRPr="002D27DB">
        <w:rPr>
          <w:rFonts w:cstheme="minorHAnsi"/>
          <w:i/>
        </w:rPr>
        <w:t xml:space="preserve"> za odmítnutý Správcem stavby</w:t>
      </w:r>
      <w:r w:rsidRPr="002D27DB">
        <w:rPr>
          <w:rFonts w:cstheme="minorHAnsi"/>
        </w:rPr>
        <w:t>.</w:t>
      </w:r>
    </w:p>
    <w:p w14:paraId="32A7DAA4" w14:textId="77777777" w:rsidR="002D2C2D" w:rsidRPr="002D2C2D" w:rsidRDefault="002D2C2D" w:rsidP="002D2C2D">
      <w:pPr>
        <w:pStyle w:val="Nadpis21"/>
        <w:spacing w:before="0" w:after="120"/>
        <w:ind w:left="0"/>
        <w:contextualSpacing/>
        <w:rPr>
          <w:rFonts w:asciiTheme="minorHAnsi" w:hAnsiTheme="minorHAnsi" w:cstheme="minorHAnsi"/>
          <w:sz w:val="28"/>
          <w:szCs w:val="28"/>
        </w:rPr>
      </w:pPr>
      <w:r w:rsidRPr="002D2C2D">
        <w:rPr>
          <w:rFonts w:asciiTheme="minorHAnsi" w:hAnsiTheme="minorHAnsi" w:cstheme="minorHAnsi"/>
          <w:sz w:val="28"/>
          <w:szCs w:val="28"/>
        </w:rPr>
        <w:t>20.2</w:t>
      </w:r>
    </w:p>
    <w:p w14:paraId="6C7B94DA" w14:textId="77777777" w:rsidR="002D2C2D" w:rsidRPr="002D2C2D" w:rsidRDefault="002D2C2D" w:rsidP="002D2C2D">
      <w:pPr>
        <w:pStyle w:val="Nadpis21"/>
        <w:spacing w:before="0" w:after="120"/>
        <w:ind w:left="0"/>
        <w:contextualSpacing/>
        <w:rPr>
          <w:rFonts w:asciiTheme="minorHAnsi" w:hAnsiTheme="minorHAnsi" w:cstheme="minorHAnsi"/>
          <w:sz w:val="28"/>
          <w:szCs w:val="28"/>
        </w:rPr>
      </w:pPr>
      <w:r w:rsidRPr="002D2C2D">
        <w:rPr>
          <w:rFonts w:asciiTheme="minorHAnsi" w:hAnsiTheme="minorHAnsi" w:cstheme="minorHAnsi"/>
          <w:sz w:val="28"/>
          <w:szCs w:val="28"/>
        </w:rPr>
        <w:t>Jmenování rady</w:t>
      </w:r>
    </w:p>
    <w:p w14:paraId="5C0A4FC7" w14:textId="1DCBF5AD" w:rsidR="002D2C2D" w:rsidRDefault="002D2C2D" w:rsidP="002D2C2D">
      <w:pPr>
        <w:pStyle w:val="Nadpis21"/>
        <w:spacing w:before="0" w:after="120"/>
        <w:ind w:left="0"/>
        <w:contextualSpacing/>
        <w:rPr>
          <w:rFonts w:asciiTheme="minorHAnsi" w:hAnsiTheme="minorHAnsi" w:cstheme="minorHAnsi"/>
          <w:sz w:val="28"/>
          <w:szCs w:val="28"/>
        </w:rPr>
      </w:pPr>
      <w:r w:rsidRPr="002D2C2D">
        <w:rPr>
          <w:rFonts w:asciiTheme="minorHAnsi" w:hAnsiTheme="minorHAnsi" w:cstheme="minorHAnsi"/>
          <w:sz w:val="28"/>
          <w:szCs w:val="28"/>
        </w:rPr>
        <w:t>pro rozhodování sporů</w:t>
      </w:r>
    </w:p>
    <w:p w14:paraId="7A780135" w14:textId="32636A91" w:rsidR="00056697" w:rsidRPr="0041473C" w:rsidRDefault="00056697" w:rsidP="00056697">
      <w:pPr>
        <w:pStyle w:val="Zkladntext"/>
        <w:spacing w:line="244" w:lineRule="auto"/>
        <w:ind w:left="2000" w:right="150"/>
        <w:jc w:val="both"/>
        <w:rPr>
          <w:rFonts w:asciiTheme="minorHAnsi" w:hAnsiTheme="minorHAnsi" w:cstheme="minorHAnsi"/>
          <w:b/>
        </w:rPr>
      </w:pPr>
      <w:r w:rsidRPr="0041473C">
        <w:rPr>
          <w:rFonts w:asciiTheme="minorHAnsi" w:hAnsiTheme="minorHAnsi" w:cstheme="minorHAnsi"/>
          <w:b/>
        </w:rPr>
        <w:t>Pod-článek 20.2 se ruší bez náhrady.</w:t>
      </w:r>
    </w:p>
    <w:p w14:paraId="2AFBFA6B" w14:textId="77777777" w:rsidR="00D446E1" w:rsidRDefault="00D446E1" w:rsidP="00056697">
      <w:pPr>
        <w:pStyle w:val="Zkladntext"/>
        <w:spacing w:line="244" w:lineRule="auto"/>
        <w:ind w:left="2000" w:right="150"/>
        <w:jc w:val="both"/>
      </w:pPr>
    </w:p>
    <w:p w14:paraId="2CC1CA44" w14:textId="77777777" w:rsidR="00D446E1" w:rsidRPr="00D446E1" w:rsidRDefault="00D446E1" w:rsidP="00D446E1">
      <w:pPr>
        <w:pStyle w:val="Nadpis21"/>
        <w:spacing w:before="0" w:after="120"/>
        <w:ind w:left="0"/>
        <w:contextualSpacing/>
        <w:rPr>
          <w:rFonts w:asciiTheme="minorHAnsi" w:hAnsiTheme="minorHAnsi" w:cstheme="minorHAnsi"/>
          <w:sz w:val="28"/>
          <w:szCs w:val="28"/>
        </w:rPr>
      </w:pPr>
      <w:r w:rsidRPr="00D446E1">
        <w:rPr>
          <w:rFonts w:asciiTheme="minorHAnsi" w:hAnsiTheme="minorHAnsi" w:cstheme="minorHAnsi"/>
          <w:sz w:val="28"/>
          <w:szCs w:val="28"/>
        </w:rPr>
        <w:t>20.3</w:t>
      </w:r>
    </w:p>
    <w:p w14:paraId="071DB26B" w14:textId="77777777" w:rsidR="00D446E1" w:rsidRDefault="00D446E1" w:rsidP="00D446E1">
      <w:pPr>
        <w:pStyle w:val="Nadpis21"/>
        <w:spacing w:before="0" w:after="120"/>
        <w:ind w:left="0"/>
        <w:contextualSpacing/>
        <w:rPr>
          <w:rFonts w:asciiTheme="minorHAnsi" w:hAnsiTheme="minorHAnsi" w:cstheme="minorHAnsi"/>
          <w:sz w:val="28"/>
          <w:szCs w:val="28"/>
        </w:rPr>
      </w:pPr>
      <w:r w:rsidRPr="00D446E1">
        <w:rPr>
          <w:rFonts w:asciiTheme="minorHAnsi" w:hAnsiTheme="minorHAnsi" w:cstheme="minorHAnsi"/>
          <w:sz w:val="28"/>
          <w:szCs w:val="28"/>
        </w:rPr>
        <w:t xml:space="preserve">Neschopnost </w:t>
      </w:r>
    </w:p>
    <w:p w14:paraId="217950AC" w14:textId="66EF585C" w:rsidR="00D446E1" w:rsidRPr="00D446E1" w:rsidRDefault="00D446E1" w:rsidP="00D446E1">
      <w:pPr>
        <w:pStyle w:val="Nadpis21"/>
        <w:spacing w:before="0" w:after="120"/>
        <w:ind w:left="0"/>
        <w:contextualSpacing/>
        <w:rPr>
          <w:rFonts w:asciiTheme="minorHAnsi" w:hAnsiTheme="minorHAnsi" w:cstheme="minorHAnsi"/>
          <w:sz w:val="28"/>
          <w:szCs w:val="28"/>
        </w:rPr>
      </w:pPr>
      <w:r w:rsidRPr="00D446E1">
        <w:rPr>
          <w:rFonts w:asciiTheme="minorHAnsi" w:hAnsiTheme="minorHAnsi" w:cstheme="minorHAnsi"/>
          <w:sz w:val="28"/>
          <w:szCs w:val="28"/>
        </w:rPr>
        <w:t>se dohodnout</w:t>
      </w:r>
    </w:p>
    <w:p w14:paraId="08AEBBB3" w14:textId="77777777" w:rsidR="00D446E1" w:rsidRDefault="00D446E1" w:rsidP="00D446E1">
      <w:pPr>
        <w:pStyle w:val="Nadpis21"/>
        <w:spacing w:before="0" w:after="120"/>
        <w:ind w:left="0"/>
        <w:contextualSpacing/>
        <w:rPr>
          <w:rFonts w:asciiTheme="minorHAnsi" w:hAnsiTheme="minorHAnsi" w:cstheme="minorHAnsi"/>
          <w:sz w:val="28"/>
          <w:szCs w:val="28"/>
        </w:rPr>
      </w:pPr>
      <w:r w:rsidRPr="00D446E1">
        <w:rPr>
          <w:rFonts w:asciiTheme="minorHAnsi" w:hAnsiTheme="minorHAnsi" w:cstheme="minorHAnsi"/>
          <w:sz w:val="28"/>
          <w:szCs w:val="28"/>
        </w:rPr>
        <w:t xml:space="preserve">při jmenování rady </w:t>
      </w:r>
    </w:p>
    <w:p w14:paraId="46189247" w14:textId="1952630D" w:rsidR="00D446E1" w:rsidRPr="00D446E1" w:rsidRDefault="00D446E1" w:rsidP="00D446E1">
      <w:pPr>
        <w:pStyle w:val="Nadpis21"/>
        <w:spacing w:before="0" w:after="120"/>
        <w:ind w:left="0"/>
        <w:contextualSpacing/>
        <w:rPr>
          <w:rFonts w:asciiTheme="minorHAnsi" w:hAnsiTheme="minorHAnsi" w:cstheme="minorHAnsi"/>
          <w:sz w:val="28"/>
          <w:szCs w:val="28"/>
        </w:rPr>
      </w:pPr>
      <w:r w:rsidRPr="00D446E1">
        <w:rPr>
          <w:rFonts w:asciiTheme="minorHAnsi" w:hAnsiTheme="minorHAnsi" w:cstheme="minorHAnsi"/>
          <w:sz w:val="28"/>
          <w:szCs w:val="28"/>
        </w:rPr>
        <w:t>pro rozhodování sporů</w:t>
      </w:r>
    </w:p>
    <w:p w14:paraId="108F10E9" w14:textId="5E314779" w:rsidR="001F55D5" w:rsidRPr="0041473C" w:rsidRDefault="001F55D5" w:rsidP="001F55D5">
      <w:pPr>
        <w:pStyle w:val="Zkladntext"/>
        <w:spacing w:line="244" w:lineRule="auto"/>
        <w:ind w:left="2000" w:right="150"/>
        <w:jc w:val="both"/>
        <w:rPr>
          <w:rFonts w:asciiTheme="minorHAnsi" w:hAnsiTheme="minorHAnsi" w:cstheme="minorHAnsi"/>
          <w:b/>
        </w:rPr>
      </w:pPr>
      <w:r w:rsidRPr="0041473C">
        <w:rPr>
          <w:rFonts w:asciiTheme="minorHAnsi" w:hAnsiTheme="minorHAnsi" w:cstheme="minorHAnsi"/>
          <w:b/>
        </w:rPr>
        <w:t>Pod-článek 20.3 se ruší bez náhrady.</w:t>
      </w:r>
    </w:p>
    <w:p w14:paraId="238FC689" w14:textId="77777777" w:rsidR="00D62B0C" w:rsidRDefault="00D62B0C" w:rsidP="001F55D5">
      <w:pPr>
        <w:pStyle w:val="Zkladntext"/>
        <w:spacing w:line="244" w:lineRule="auto"/>
        <w:ind w:left="2000" w:right="150"/>
        <w:jc w:val="both"/>
      </w:pPr>
    </w:p>
    <w:p w14:paraId="03F8F407" w14:textId="77777777" w:rsidR="00F7346E" w:rsidRDefault="00F7346E" w:rsidP="00D62B0C">
      <w:pPr>
        <w:pStyle w:val="Nadpis21"/>
        <w:spacing w:before="0" w:after="120"/>
        <w:ind w:left="0"/>
        <w:contextualSpacing/>
        <w:rPr>
          <w:rFonts w:asciiTheme="minorHAnsi" w:hAnsiTheme="minorHAnsi" w:cstheme="minorHAnsi"/>
          <w:sz w:val="28"/>
          <w:szCs w:val="28"/>
        </w:rPr>
      </w:pPr>
    </w:p>
    <w:p w14:paraId="4F5ECDEF" w14:textId="4E67ECEC" w:rsidR="00D62B0C" w:rsidRPr="00D62B0C" w:rsidRDefault="00D62B0C" w:rsidP="00E44B0E">
      <w:pPr>
        <w:pStyle w:val="Nadpis21"/>
        <w:keepNext/>
        <w:widowControl/>
        <w:spacing w:before="0" w:after="120"/>
        <w:ind w:left="0"/>
        <w:contextualSpacing/>
        <w:rPr>
          <w:rFonts w:asciiTheme="minorHAnsi" w:hAnsiTheme="minorHAnsi" w:cstheme="minorHAnsi"/>
          <w:sz w:val="28"/>
          <w:szCs w:val="28"/>
        </w:rPr>
      </w:pPr>
      <w:r w:rsidRPr="00D62B0C">
        <w:rPr>
          <w:rFonts w:asciiTheme="minorHAnsi" w:hAnsiTheme="minorHAnsi" w:cstheme="minorHAnsi"/>
          <w:sz w:val="28"/>
          <w:szCs w:val="28"/>
        </w:rPr>
        <w:t>20.4</w:t>
      </w:r>
    </w:p>
    <w:p w14:paraId="2F475269" w14:textId="77777777" w:rsidR="00D62B0C" w:rsidRDefault="00D62B0C" w:rsidP="00D62B0C">
      <w:pPr>
        <w:pStyle w:val="Nadpis21"/>
        <w:spacing w:before="0" w:after="120"/>
        <w:ind w:left="0"/>
        <w:contextualSpacing/>
        <w:rPr>
          <w:rFonts w:asciiTheme="minorHAnsi" w:hAnsiTheme="minorHAnsi" w:cstheme="minorHAnsi"/>
          <w:sz w:val="28"/>
          <w:szCs w:val="28"/>
        </w:rPr>
      </w:pPr>
      <w:r w:rsidRPr="00D62B0C">
        <w:rPr>
          <w:rFonts w:asciiTheme="minorHAnsi" w:hAnsiTheme="minorHAnsi" w:cstheme="minorHAnsi"/>
          <w:sz w:val="28"/>
          <w:szCs w:val="28"/>
        </w:rPr>
        <w:t xml:space="preserve">Získání rozhodnutí rady </w:t>
      </w:r>
    </w:p>
    <w:p w14:paraId="030F23D1" w14:textId="075A53A3" w:rsidR="00D62B0C" w:rsidRPr="00D62B0C" w:rsidRDefault="00D62B0C" w:rsidP="00D62B0C">
      <w:pPr>
        <w:pStyle w:val="Nadpis21"/>
        <w:spacing w:before="0" w:after="120"/>
        <w:ind w:left="0"/>
        <w:contextualSpacing/>
        <w:rPr>
          <w:rFonts w:asciiTheme="minorHAnsi" w:hAnsiTheme="minorHAnsi" w:cstheme="minorHAnsi"/>
          <w:sz w:val="28"/>
          <w:szCs w:val="28"/>
        </w:rPr>
      </w:pPr>
      <w:r w:rsidRPr="00D62B0C">
        <w:rPr>
          <w:rFonts w:asciiTheme="minorHAnsi" w:hAnsiTheme="minorHAnsi" w:cstheme="minorHAnsi"/>
          <w:sz w:val="28"/>
          <w:szCs w:val="28"/>
        </w:rPr>
        <w:t>pro rozhodování sporů</w:t>
      </w:r>
    </w:p>
    <w:p w14:paraId="47779921" w14:textId="2342E558" w:rsidR="0041473C" w:rsidRDefault="0041473C" w:rsidP="0041473C">
      <w:pPr>
        <w:pStyle w:val="Zkladntext"/>
        <w:spacing w:line="244" w:lineRule="auto"/>
        <w:ind w:left="2000" w:right="150"/>
        <w:jc w:val="both"/>
        <w:rPr>
          <w:rFonts w:asciiTheme="minorHAnsi" w:hAnsiTheme="minorHAnsi" w:cstheme="minorHAnsi"/>
          <w:b/>
        </w:rPr>
      </w:pPr>
      <w:r w:rsidRPr="0041473C">
        <w:rPr>
          <w:rFonts w:asciiTheme="minorHAnsi" w:hAnsiTheme="minorHAnsi" w:cstheme="minorHAnsi"/>
          <w:b/>
        </w:rPr>
        <w:t>Pod-článek 20.4 se ruší bez náhrady.</w:t>
      </w:r>
    </w:p>
    <w:p w14:paraId="58653231" w14:textId="77777777" w:rsidR="001A7F7F" w:rsidRPr="0041473C" w:rsidRDefault="001A7F7F" w:rsidP="0041473C">
      <w:pPr>
        <w:pStyle w:val="Zkladntext"/>
        <w:spacing w:line="244" w:lineRule="auto"/>
        <w:ind w:left="2000" w:right="150"/>
        <w:jc w:val="both"/>
        <w:rPr>
          <w:rFonts w:asciiTheme="minorHAnsi" w:hAnsiTheme="minorHAnsi" w:cstheme="minorHAnsi"/>
          <w:b/>
        </w:rPr>
      </w:pPr>
    </w:p>
    <w:p w14:paraId="00CEED3D" w14:textId="77777777" w:rsidR="001A7F7F" w:rsidRPr="001A7F7F" w:rsidRDefault="001A7F7F" w:rsidP="005F2B0D">
      <w:pPr>
        <w:pStyle w:val="Nadpis21"/>
        <w:keepNext/>
        <w:keepLines/>
        <w:widowControl/>
        <w:spacing w:before="0" w:after="120"/>
        <w:ind w:left="0"/>
        <w:contextualSpacing/>
        <w:rPr>
          <w:rFonts w:asciiTheme="minorHAnsi" w:hAnsiTheme="minorHAnsi" w:cstheme="minorHAnsi"/>
          <w:sz w:val="28"/>
          <w:szCs w:val="28"/>
        </w:rPr>
      </w:pPr>
      <w:r w:rsidRPr="001A7F7F">
        <w:rPr>
          <w:rFonts w:asciiTheme="minorHAnsi" w:hAnsiTheme="minorHAnsi" w:cstheme="minorHAnsi"/>
          <w:sz w:val="28"/>
          <w:szCs w:val="28"/>
        </w:rPr>
        <w:t>20.5</w:t>
      </w:r>
    </w:p>
    <w:p w14:paraId="1D6FFF79" w14:textId="77777777" w:rsidR="001A7F7F" w:rsidRPr="001A7F7F" w:rsidRDefault="001A7F7F" w:rsidP="005F2B0D">
      <w:pPr>
        <w:pStyle w:val="Nadpis21"/>
        <w:keepNext/>
        <w:keepLines/>
        <w:widowControl/>
        <w:spacing w:before="0" w:after="120"/>
        <w:ind w:left="0"/>
        <w:contextualSpacing/>
        <w:rPr>
          <w:rFonts w:asciiTheme="minorHAnsi" w:hAnsiTheme="minorHAnsi" w:cstheme="minorHAnsi"/>
          <w:sz w:val="28"/>
          <w:szCs w:val="28"/>
        </w:rPr>
      </w:pPr>
      <w:r w:rsidRPr="001A7F7F">
        <w:rPr>
          <w:rFonts w:asciiTheme="minorHAnsi" w:hAnsiTheme="minorHAnsi" w:cstheme="minorHAnsi"/>
          <w:sz w:val="28"/>
          <w:szCs w:val="28"/>
        </w:rPr>
        <w:t>Smírné narovnání</w:t>
      </w:r>
    </w:p>
    <w:p w14:paraId="6E9AB0C4" w14:textId="32A581B9" w:rsidR="004D6DED" w:rsidRPr="004D6DED" w:rsidRDefault="005358B2" w:rsidP="005F2B0D">
      <w:pPr>
        <w:pStyle w:val="Zkladntext"/>
        <w:keepNext/>
        <w:keepLines/>
        <w:widowControl/>
        <w:ind w:left="2000"/>
        <w:jc w:val="both"/>
        <w:rPr>
          <w:rFonts w:asciiTheme="minorHAnsi" w:hAnsiTheme="minorHAnsi" w:cstheme="minorHAnsi"/>
          <w:b/>
        </w:rPr>
      </w:pPr>
      <w:r>
        <w:rPr>
          <w:rFonts w:asciiTheme="minorHAnsi" w:hAnsiTheme="minorHAnsi" w:cstheme="minorHAnsi"/>
          <w:b/>
        </w:rPr>
        <w:t xml:space="preserve">Název </w:t>
      </w:r>
      <w:r w:rsidR="004D6DED" w:rsidRPr="004D6DED">
        <w:rPr>
          <w:rFonts w:asciiTheme="minorHAnsi" w:hAnsiTheme="minorHAnsi" w:cstheme="minorHAnsi"/>
          <w:b/>
        </w:rPr>
        <w:t>Pod-člán</w:t>
      </w:r>
      <w:r>
        <w:rPr>
          <w:rFonts w:asciiTheme="minorHAnsi" w:hAnsiTheme="minorHAnsi" w:cstheme="minorHAnsi"/>
          <w:b/>
        </w:rPr>
        <w:t>ku</w:t>
      </w:r>
      <w:r w:rsidR="004D6DED" w:rsidRPr="004D6DED">
        <w:rPr>
          <w:rFonts w:asciiTheme="minorHAnsi" w:hAnsiTheme="minorHAnsi" w:cstheme="minorHAnsi"/>
          <w:b/>
        </w:rPr>
        <w:t xml:space="preserve"> 20.5 se </w:t>
      </w:r>
      <w:r>
        <w:rPr>
          <w:rFonts w:asciiTheme="minorHAnsi" w:hAnsiTheme="minorHAnsi" w:cstheme="minorHAnsi"/>
          <w:b/>
        </w:rPr>
        <w:t xml:space="preserve">mění na </w:t>
      </w:r>
      <w:r w:rsidRPr="005358B2">
        <w:rPr>
          <w:rFonts w:asciiTheme="minorHAnsi" w:hAnsiTheme="minorHAnsi" w:cstheme="minorHAnsi"/>
          <w:b/>
        </w:rPr>
        <w:t>„</w:t>
      </w:r>
      <w:r w:rsidRPr="005358B2">
        <w:rPr>
          <w:rFonts w:asciiTheme="minorHAnsi" w:hAnsiTheme="minorHAnsi" w:cstheme="minorHAnsi"/>
          <w:b/>
          <w:i/>
        </w:rPr>
        <w:t>Rozhodování sporů soudem“</w:t>
      </w:r>
      <w:r>
        <w:rPr>
          <w:rFonts w:asciiTheme="minorHAnsi" w:hAnsiTheme="minorHAnsi" w:cstheme="minorHAnsi"/>
          <w:b/>
        </w:rPr>
        <w:t xml:space="preserve"> a text tohoto Pod-článku se </w:t>
      </w:r>
      <w:r w:rsidR="004D6DED" w:rsidRPr="004D6DED">
        <w:rPr>
          <w:rFonts w:asciiTheme="minorHAnsi" w:hAnsiTheme="minorHAnsi" w:cstheme="minorHAnsi"/>
          <w:b/>
        </w:rPr>
        <w:t>nahrazuje tímto textem:</w:t>
      </w:r>
    </w:p>
    <w:p w14:paraId="58A2B29E" w14:textId="77777777" w:rsidR="005F2B0D" w:rsidRDefault="005F2B0D" w:rsidP="005F2B0D">
      <w:pPr>
        <w:keepNext/>
        <w:keepLines/>
        <w:spacing w:line="244" w:lineRule="auto"/>
        <w:ind w:left="2000" w:right="152"/>
        <w:jc w:val="both"/>
        <w:rPr>
          <w:rFonts w:cstheme="minorHAnsi"/>
          <w:i/>
        </w:rPr>
      </w:pPr>
    </w:p>
    <w:p w14:paraId="18C621C2" w14:textId="2C6C7A75" w:rsidR="004D6DED" w:rsidRPr="004D6DED" w:rsidRDefault="004D6DED" w:rsidP="004D6DED">
      <w:pPr>
        <w:spacing w:line="244" w:lineRule="auto"/>
        <w:ind w:left="2000" w:right="152"/>
        <w:jc w:val="both"/>
        <w:rPr>
          <w:rFonts w:cstheme="minorHAnsi"/>
          <w:i/>
        </w:rPr>
      </w:pPr>
      <w:r w:rsidRPr="004D6DED">
        <w:rPr>
          <w:rFonts w:cstheme="minorHAnsi"/>
          <w:i/>
        </w:rPr>
        <w:t>Vznikne-li ze Smlouvy nebo v souvislosti s ní spor, jsou Strany povinny postupovat smírnou cestou a vyvinout přiměřené úsilí k tomu, aby byl spor vyřešen dohodou. Nepodaří-li se spor odstranit smírně na základě jednání Stran, bude s konečnou platností vyřešen před obecnými soudy České republiky.</w:t>
      </w:r>
    </w:p>
    <w:p w14:paraId="5746E80A" w14:textId="77777777" w:rsidR="00515253" w:rsidRPr="00515253" w:rsidRDefault="00515253" w:rsidP="00515253">
      <w:pPr>
        <w:pStyle w:val="Nadpis21"/>
        <w:spacing w:before="0" w:after="120"/>
        <w:ind w:left="0"/>
        <w:contextualSpacing/>
        <w:rPr>
          <w:rFonts w:asciiTheme="minorHAnsi" w:hAnsiTheme="minorHAnsi" w:cstheme="minorHAnsi"/>
          <w:sz w:val="28"/>
          <w:szCs w:val="28"/>
        </w:rPr>
      </w:pPr>
      <w:r w:rsidRPr="00515253">
        <w:rPr>
          <w:rFonts w:asciiTheme="minorHAnsi" w:hAnsiTheme="minorHAnsi" w:cstheme="minorHAnsi"/>
          <w:sz w:val="28"/>
          <w:szCs w:val="28"/>
        </w:rPr>
        <w:t>20.6</w:t>
      </w:r>
    </w:p>
    <w:p w14:paraId="5640A332" w14:textId="56568AC2" w:rsidR="00515253" w:rsidRDefault="00515253" w:rsidP="00515253">
      <w:pPr>
        <w:pStyle w:val="Nadpis21"/>
        <w:spacing w:before="0" w:after="120"/>
        <w:ind w:left="0"/>
        <w:contextualSpacing/>
        <w:rPr>
          <w:rFonts w:asciiTheme="minorHAnsi" w:hAnsiTheme="minorHAnsi" w:cstheme="minorHAnsi"/>
          <w:sz w:val="28"/>
          <w:szCs w:val="28"/>
        </w:rPr>
      </w:pPr>
      <w:r w:rsidRPr="00515253">
        <w:rPr>
          <w:rFonts w:asciiTheme="minorHAnsi" w:hAnsiTheme="minorHAnsi" w:cstheme="minorHAnsi"/>
          <w:sz w:val="28"/>
          <w:szCs w:val="28"/>
        </w:rPr>
        <w:t>Rozhodčí řízení</w:t>
      </w:r>
    </w:p>
    <w:p w14:paraId="5666A8A4" w14:textId="77777777" w:rsidR="00631E1B" w:rsidRPr="00631E1B" w:rsidRDefault="00631E1B" w:rsidP="00631E1B">
      <w:pPr>
        <w:pStyle w:val="Zkladntext"/>
        <w:spacing w:line="244" w:lineRule="auto"/>
        <w:ind w:left="2000" w:right="150"/>
        <w:jc w:val="both"/>
        <w:rPr>
          <w:rFonts w:asciiTheme="minorHAnsi" w:hAnsiTheme="minorHAnsi" w:cstheme="minorHAnsi"/>
          <w:b/>
        </w:rPr>
      </w:pPr>
      <w:r w:rsidRPr="00631E1B">
        <w:rPr>
          <w:rFonts w:asciiTheme="minorHAnsi" w:hAnsiTheme="minorHAnsi" w:cstheme="minorHAnsi"/>
          <w:b/>
        </w:rPr>
        <w:t>Pod-článek 20.6 se ruší bez náhrady.</w:t>
      </w:r>
    </w:p>
    <w:p w14:paraId="51160FBD" w14:textId="77777777" w:rsidR="00631E1B" w:rsidRPr="00515253" w:rsidRDefault="00631E1B" w:rsidP="00515253">
      <w:pPr>
        <w:pStyle w:val="Nadpis21"/>
        <w:spacing w:before="0" w:after="120"/>
        <w:ind w:left="0"/>
        <w:contextualSpacing/>
        <w:rPr>
          <w:rFonts w:asciiTheme="minorHAnsi" w:hAnsiTheme="minorHAnsi" w:cstheme="minorHAnsi"/>
          <w:sz w:val="28"/>
          <w:szCs w:val="28"/>
        </w:rPr>
      </w:pPr>
    </w:p>
    <w:p w14:paraId="7649F868" w14:textId="77777777" w:rsidR="004742B2" w:rsidRPr="004742B2" w:rsidRDefault="004742B2" w:rsidP="004742B2">
      <w:pPr>
        <w:pStyle w:val="Nadpis21"/>
        <w:spacing w:before="0" w:after="120"/>
        <w:ind w:left="0"/>
        <w:contextualSpacing/>
        <w:rPr>
          <w:rFonts w:asciiTheme="minorHAnsi" w:hAnsiTheme="minorHAnsi" w:cstheme="minorHAnsi"/>
          <w:sz w:val="28"/>
          <w:szCs w:val="28"/>
        </w:rPr>
      </w:pPr>
      <w:r w:rsidRPr="004742B2">
        <w:rPr>
          <w:rFonts w:asciiTheme="minorHAnsi" w:hAnsiTheme="minorHAnsi" w:cstheme="minorHAnsi"/>
          <w:sz w:val="28"/>
          <w:szCs w:val="28"/>
        </w:rPr>
        <w:t>20.7</w:t>
      </w:r>
    </w:p>
    <w:p w14:paraId="5FBCA83E" w14:textId="77777777" w:rsidR="004742B2" w:rsidRDefault="004742B2" w:rsidP="004742B2">
      <w:pPr>
        <w:pStyle w:val="Nadpis21"/>
        <w:spacing w:before="0" w:after="120"/>
        <w:ind w:left="0"/>
        <w:contextualSpacing/>
        <w:rPr>
          <w:rFonts w:asciiTheme="minorHAnsi" w:hAnsiTheme="minorHAnsi" w:cstheme="minorHAnsi"/>
          <w:sz w:val="28"/>
          <w:szCs w:val="28"/>
        </w:rPr>
      </w:pPr>
      <w:r w:rsidRPr="004742B2">
        <w:rPr>
          <w:rFonts w:asciiTheme="minorHAnsi" w:hAnsiTheme="minorHAnsi" w:cstheme="minorHAnsi"/>
          <w:sz w:val="28"/>
          <w:szCs w:val="28"/>
        </w:rPr>
        <w:t xml:space="preserve">Nesplnění rozhodnutí </w:t>
      </w:r>
    </w:p>
    <w:p w14:paraId="06F919B6" w14:textId="77777777" w:rsidR="004742B2" w:rsidRDefault="004742B2" w:rsidP="004742B2">
      <w:pPr>
        <w:pStyle w:val="Nadpis21"/>
        <w:spacing w:before="0" w:after="120"/>
        <w:ind w:left="0"/>
        <w:contextualSpacing/>
        <w:rPr>
          <w:rFonts w:asciiTheme="minorHAnsi" w:hAnsiTheme="minorHAnsi" w:cstheme="minorHAnsi"/>
          <w:sz w:val="28"/>
          <w:szCs w:val="28"/>
        </w:rPr>
      </w:pPr>
      <w:r w:rsidRPr="004742B2">
        <w:rPr>
          <w:rFonts w:asciiTheme="minorHAnsi" w:hAnsiTheme="minorHAnsi" w:cstheme="minorHAnsi"/>
          <w:sz w:val="28"/>
          <w:szCs w:val="28"/>
        </w:rPr>
        <w:t xml:space="preserve">rady pro rozhodování </w:t>
      </w:r>
    </w:p>
    <w:p w14:paraId="0ECBB076" w14:textId="638F2E89" w:rsidR="004742B2" w:rsidRPr="004742B2" w:rsidRDefault="004742B2" w:rsidP="004742B2">
      <w:pPr>
        <w:pStyle w:val="Nadpis21"/>
        <w:spacing w:before="0" w:after="120"/>
        <w:ind w:left="0"/>
        <w:contextualSpacing/>
        <w:rPr>
          <w:rFonts w:asciiTheme="minorHAnsi" w:hAnsiTheme="minorHAnsi" w:cstheme="minorHAnsi"/>
          <w:sz w:val="28"/>
          <w:szCs w:val="28"/>
        </w:rPr>
      </w:pPr>
      <w:r w:rsidRPr="004742B2">
        <w:rPr>
          <w:rFonts w:asciiTheme="minorHAnsi" w:hAnsiTheme="minorHAnsi" w:cstheme="minorHAnsi"/>
          <w:sz w:val="28"/>
          <w:szCs w:val="28"/>
        </w:rPr>
        <w:t>sporů</w:t>
      </w:r>
    </w:p>
    <w:p w14:paraId="7F7F603A" w14:textId="77777777" w:rsidR="00E16BF2" w:rsidRPr="00E16BF2" w:rsidRDefault="00E16BF2" w:rsidP="00E16BF2">
      <w:pPr>
        <w:pStyle w:val="Zkladntext"/>
        <w:spacing w:line="244" w:lineRule="auto"/>
        <w:ind w:left="2000" w:right="150"/>
        <w:jc w:val="both"/>
        <w:rPr>
          <w:rFonts w:asciiTheme="minorHAnsi" w:hAnsiTheme="minorHAnsi" w:cstheme="minorHAnsi"/>
          <w:b/>
        </w:rPr>
      </w:pPr>
      <w:r w:rsidRPr="00E16BF2">
        <w:rPr>
          <w:rFonts w:asciiTheme="minorHAnsi" w:hAnsiTheme="minorHAnsi" w:cstheme="minorHAnsi"/>
          <w:b/>
        </w:rPr>
        <w:t>Pod-článek 20.7 se ruší bez náhrady.</w:t>
      </w:r>
    </w:p>
    <w:p w14:paraId="31087270" w14:textId="4DB6345E" w:rsidR="00D33690" w:rsidRDefault="00D33690" w:rsidP="006F13DD">
      <w:pPr>
        <w:pStyle w:val="Zkladntext"/>
        <w:spacing w:before="1"/>
        <w:ind w:left="2014"/>
        <w:jc w:val="both"/>
        <w:rPr>
          <w:rFonts w:asciiTheme="minorHAnsi" w:hAnsiTheme="minorHAnsi" w:cstheme="minorHAnsi"/>
          <w:b/>
        </w:rPr>
      </w:pPr>
    </w:p>
    <w:p w14:paraId="45F43916" w14:textId="77777777" w:rsidR="00CC2EEE" w:rsidRPr="00CC2EEE" w:rsidRDefault="00CC2EEE" w:rsidP="00CC2EEE">
      <w:pPr>
        <w:pStyle w:val="Nadpis21"/>
        <w:spacing w:before="0" w:after="120"/>
        <w:ind w:left="0"/>
        <w:contextualSpacing/>
        <w:rPr>
          <w:rFonts w:asciiTheme="minorHAnsi" w:hAnsiTheme="minorHAnsi" w:cstheme="minorHAnsi"/>
          <w:sz w:val="28"/>
          <w:szCs w:val="28"/>
        </w:rPr>
      </w:pPr>
      <w:r w:rsidRPr="00CC2EEE">
        <w:rPr>
          <w:rFonts w:asciiTheme="minorHAnsi" w:hAnsiTheme="minorHAnsi" w:cstheme="minorHAnsi"/>
          <w:sz w:val="28"/>
          <w:szCs w:val="28"/>
        </w:rPr>
        <w:t>20.8</w:t>
      </w:r>
    </w:p>
    <w:p w14:paraId="5F1AD43B" w14:textId="77777777" w:rsidR="00CC2EEE" w:rsidRDefault="00CC2EEE" w:rsidP="00CC2EEE">
      <w:pPr>
        <w:pStyle w:val="Nadpis21"/>
        <w:spacing w:before="0" w:after="120"/>
        <w:ind w:left="0"/>
        <w:contextualSpacing/>
        <w:rPr>
          <w:rFonts w:asciiTheme="minorHAnsi" w:hAnsiTheme="minorHAnsi" w:cstheme="minorHAnsi"/>
          <w:sz w:val="28"/>
          <w:szCs w:val="28"/>
        </w:rPr>
      </w:pPr>
      <w:r w:rsidRPr="00CC2EEE">
        <w:rPr>
          <w:rFonts w:asciiTheme="minorHAnsi" w:hAnsiTheme="minorHAnsi" w:cstheme="minorHAnsi"/>
          <w:sz w:val="28"/>
          <w:szCs w:val="28"/>
        </w:rPr>
        <w:t xml:space="preserve">Uplynutí funkčního </w:t>
      </w:r>
    </w:p>
    <w:p w14:paraId="453ECE8B" w14:textId="14215DDE" w:rsidR="00CC2EEE" w:rsidRPr="00CC2EEE" w:rsidRDefault="00CC2EEE" w:rsidP="00CC2EEE">
      <w:pPr>
        <w:pStyle w:val="Nadpis21"/>
        <w:spacing w:before="0" w:after="120"/>
        <w:ind w:left="0"/>
        <w:contextualSpacing/>
        <w:rPr>
          <w:rFonts w:asciiTheme="minorHAnsi" w:hAnsiTheme="minorHAnsi" w:cstheme="minorHAnsi"/>
          <w:sz w:val="28"/>
          <w:szCs w:val="28"/>
        </w:rPr>
      </w:pPr>
      <w:r w:rsidRPr="00CC2EEE">
        <w:rPr>
          <w:rFonts w:asciiTheme="minorHAnsi" w:hAnsiTheme="minorHAnsi" w:cstheme="minorHAnsi"/>
          <w:sz w:val="28"/>
          <w:szCs w:val="28"/>
        </w:rPr>
        <w:t>období rady</w:t>
      </w:r>
    </w:p>
    <w:p w14:paraId="15868443" w14:textId="5F8EF57E" w:rsidR="00CC2EEE" w:rsidRDefault="00CC2EEE" w:rsidP="00CC2EEE">
      <w:pPr>
        <w:pStyle w:val="Nadpis21"/>
        <w:spacing w:before="0" w:after="120"/>
        <w:ind w:left="0"/>
        <w:contextualSpacing/>
        <w:rPr>
          <w:rFonts w:asciiTheme="minorHAnsi" w:hAnsiTheme="minorHAnsi" w:cstheme="minorHAnsi"/>
          <w:sz w:val="28"/>
          <w:szCs w:val="28"/>
        </w:rPr>
      </w:pPr>
      <w:r w:rsidRPr="00CC2EEE">
        <w:rPr>
          <w:rFonts w:asciiTheme="minorHAnsi" w:hAnsiTheme="minorHAnsi" w:cstheme="minorHAnsi"/>
          <w:sz w:val="28"/>
          <w:szCs w:val="28"/>
        </w:rPr>
        <w:t>pro rozhodování sporů</w:t>
      </w:r>
    </w:p>
    <w:p w14:paraId="5665DC26" w14:textId="5138B19F" w:rsidR="00E90A09" w:rsidRPr="00D01B20" w:rsidRDefault="00D01B20" w:rsidP="00D01B20">
      <w:pPr>
        <w:pStyle w:val="Zkladntext"/>
        <w:spacing w:line="244" w:lineRule="auto"/>
        <w:ind w:left="2000" w:right="150"/>
        <w:jc w:val="both"/>
        <w:rPr>
          <w:rFonts w:asciiTheme="minorHAnsi" w:hAnsiTheme="minorHAnsi" w:cstheme="minorHAnsi"/>
          <w:b/>
        </w:rPr>
      </w:pPr>
      <w:r w:rsidRPr="00D01B20">
        <w:rPr>
          <w:rFonts w:asciiTheme="minorHAnsi" w:hAnsiTheme="minorHAnsi" w:cstheme="minorHAnsi"/>
          <w:b/>
        </w:rPr>
        <w:t>Pod-článek 20.8 se ruší bez náhrady.</w:t>
      </w:r>
    </w:p>
    <w:p w14:paraId="715659A5" w14:textId="77777777" w:rsidR="00E90A09" w:rsidRPr="005247AF" w:rsidRDefault="00E90A09" w:rsidP="00E90A09">
      <w:pPr>
        <w:pStyle w:val="Nadpis21"/>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20</w:t>
      </w:r>
      <w:r w:rsidRPr="005247AF">
        <w:rPr>
          <w:rFonts w:asciiTheme="minorHAnsi" w:hAnsiTheme="minorHAnsi" w:cstheme="minorHAnsi"/>
          <w:sz w:val="28"/>
          <w:szCs w:val="28"/>
        </w:rPr>
        <w:t>.</w:t>
      </w:r>
      <w:r>
        <w:rPr>
          <w:rFonts w:asciiTheme="minorHAnsi" w:hAnsiTheme="minorHAnsi" w:cstheme="minorHAnsi"/>
          <w:sz w:val="28"/>
          <w:szCs w:val="28"/>
        </w:rPr>
        <w:t>9</w:t>
      </w:r>
    </w:p>
    <w:p w14:paraId="18BA14B1" w14:textId="77777777" w:rsidR="00E90A09" w:rsidRPr="005247AF" w:rsidRDefault="00E90A09" w:rsidP="00E90A09">
      <w:pPr>
        <w:pStyle w:val="Nadpis21"/>
        <w:spacing w:before="0" w:after="120"/>
        <w:ind w:left="0"/>
        <w:contextualSpacing/>
        <w:rPr>
          <w:rFonts w:asciiTheme="minorHAnsi" w:hAnsiTheme="minorHAnsi" w:cstheme="minorHAnsi"/>
          <w:sz w:val="28"/>
          <w:szCs w:val="28"/>
        </w:rPr>
      </w:pPr>
      <w:r>
        <w:rPr>
          <w:rFonts w:asciiTheme="minorHAnsi" w:hAnsiTheme="minorHAnsi" w:cstheme="minorHAnsi"/>
          <w:sz w:val="28"/>
          <w:szCs w:val="28"/>
        </w:rPr>
        <w:t>Znalec</w:t>
      </w:r>
    </w:p>
    <w:p w14:paraId="35B8869E" w14:textId="77777777" w:rsidR="00E90A09" w:rsidRDefault="00E90A09" w:rsidP="00F86EDC">
      <w:pPr>
        <w:pStyle w:val="Zkladntext"/>
        <w:spacing w:line="244" w:lineRule="auto"/>
        <w:ind w:left="2000" w:right="150"/>
        <w:jc w:val="both"/>
        <w:rPr>
          <w:rFonts w:asciiTheme="minorHAnsi" w:hAnsiTheme="minorHAnsi" w:cstheme="minorHAnsi"/>
          <w:b/>
        </w:rPr>
      </w:pPr>
      <w:r w:rsidRPr="008123AA">
        <w:rPr>
          <w:rFonts w:asciiTheme="minorHAnsi" w:hAnsiTheme="minorHAnsi" w:cstheme="minorHAnsi"/>
          <w:b/>
        </w:rPr>
        <w:t>Přidává se nový Pod-článek 2</w:t>
      </w:r>
      <w:r>
        <w:rPr>
          <w:rFonts w:asciiTheme="minorHAnsi" w:hAnsiTheme="minorHAnsi" w:cstheme="minorHAnsi"/>
          <w:b/>
        </w:rPr>
        <w:t>0.9</w:t>
      </w:r>
      <w:r w:rsidRPr="008123AA">
        <w:rPr>
          <w:rFonts w:asciiTheme="minorHAnsi" w:hAnsiTheme="minorHAnsi" w:cstheme="minorHAnsi"/>
          <w:b/>
        </w:rPr>
        <w:t xml:space="preserve"> [</w:t>
      </w:r>
      <w:r>
        <w:rPr>
          <w:rFonts w:asciiTheme="minorHAnsi" w:hAnsiTheme="minorHAnsi" w:cstheme="minorHAnsi"/>
          <w:b/>
        </w:rPr>
        <w:t>Znalec</w:t>
      </w:r>
      <w:r w:rsidRPr="008123AA">
        <w:rPr>
          <w:rFonts w:asciiTheme="minorHAnsi" w:hAnsiTheme="minorHAnsi" w:cstheme="minorHAnsi"/>
          <w:b/>
        </w:rPr>
        <w:t>]:</w:t>
      </w:r>
    </w:p>
    <w:p w14:paraId="03113DB5" w14:textId="77777777" w:rsidR="00E90A09" w:rsidRPr="008123AA" w:rsidRDefault="00E90A09" w:rsidP="00E90A09">
      <w:pPr>
        <w:pStyle w:val="Zkladntext"/>
        <w:spacing w:line="244" w:lineRule="auto"/>
        <w:ind w:left="2014" w:right="158"/>
        <w:jc w:val="both"/>
        <w:rPr>
          <w:rFonts w:asciiTheme="minorHAnsi" w:hAnsiTheme="minorHAnsi" w:cstheme="minorHAnsi"/>
          <w:b/>
        </w:rPr>
      </w:pPr>
    </w:p>
    <w:p w14:paraId="47790838" w14:textId="77777777" w:rsidR="00E90A09" w:rsidRPr="00482AA5" w:rsidRDefault="00E90A09" w:rsidP="00E90A09">
      <w:pPr>
        <w:ind w:left="1980"/>
        <w:jc w:val="both"/>
        <w:rPr>
          <w:i/>
          <w:iCs/>
        </w:rPr>
      </w:pPr>
      <w:r w:rsidRPr="00482AA5">
        <w:rPr>
          <w:i/>
          <w:iCs/>
        </w:rPr>
        <w:t xml:space="preserve">V případě, že je rozhodující nebo určující stanovisko znalce, má kterákoli Smluvní strana právo vyžádat si stanovisko znalce jmenovaného pro daný obor v souladu se zákonem č. 254/2019, o znalcích, znaleckých kancelářích a znaleckých ústavech, ve znění pozdějších předpisů. </w:t>
      </w:r>
    </w:p>
    <w:p w14:paraId="093D206B" w14:textId="77777777" w:rsidR="00E90A09" w:rsidRPr="00482AA5" w:rsidRDefault="00E90A09" w:rsidP="00E90A09">
      <w:pPr>
        <w:ind w:left="1980"/>
        <w:jc w:val="both"/>
        <w:rPr>
          <w:i/>
          <w:iCs/>
        </w:rPr>
      </w:pPr>
      <w:r w:rsidRPr="00482AA5">
        <w:rPr>
          <w:i/>
          <w:iCs/>
        </w:rPr>
        <w:t xml:space="preserve">Znalce určuje vždy Objednatel po konzultaci se Zhotovitelem. Pokud má zájem si stanovisko znalce vyžádat Zhotovitel, obrátí se na Objednatele s písemnou žádostí o určení znalce. </w:t>
      </w:r>
    </w:p>
    <w:p w14:paraId="09116BB6" w14:textId="77777777" w:rsidR="00E90A09" w:rsidRPr="00482AA5" w:rsidRDefault="00E90A09" w:rsidP="005F2B0D">
      <w:pPr>
        <w:keepNext/>
        <w:keepLines/>
        <w:spacing w:after="0"/>
        <w:ind w:left="1980"/>
        <w:jc w:val="both"/>
        <w:rPr>
          <w:i/>
          <w:iCs/>
        </w:rPr>
      </w:pPr>
      <w:r w:rsidRPr="00482AA5">
        <w:rPr>
          <w:i/>
          <w:iCs/>
        </w:rPr>
        <w:t xml:space="preserve">Objednatel může odmítnout znalce, pokud: </w:t>
      </w:r>
    </w:p>
    <w:p w14:paraId="7C5DD97D" w14:textId="77777777" w:rsidR="00E90A09" w:rsidRPr="00482AA5" w:rsidRDefault="00E90A09" w:rsidP="005F2B0D">
      <w:pPr>
        <w:pStyle w:val="Odstavecseseznamem"/>
        <w:keepNext/>
        <w:keepLines/>
        <w:numPr>
          <w:ilvl w:val="0"/>
          <w:numId w:val="43"/>
        </w:numPr>
        <w:spacing w:after="0" w:line="276" w:lineRule="auto"/>
        <w:jc w:val="both"/>
        <w:rPr>
          <w:i/>
          <w:iCs/>
        </w:rPr>
      </w:pPr>
      <w:r w:rsidRPr="00482AA5">
        <w:rPr>
          <w:i/>
          <w:iCs/>
        </w:rPr>
        <w:t>Objednatel má důvodnou pochybnost o nestrannosti a nezaujatosti znalce nebo</w:t>
      </w:r>
    </w:p>
    <w:p w14:paraId="376D8F57" w14:textId="77777777" w:rsidR="00E90A09" w:rsidRPr="00482AA5" w:rsidRDefault="00E90A09" w:rsidP="005F2B0D">
      <w:pPr>
        <w:pStyle w:val="Odstavecseseznamem"/>
        <w:keepNext/>
        <w:keepLines/>
        <w:numPr>
          <w:ilvl w:val="0"/>
          <w:numId w:val="43"/>
        </w:numPr>
        <w:spacing w:after="0" w:line="276" w:lineRule="auto"/>
        <w:jc w:val="both"/>
        <w:rPr>
          <w:i/>
          <w:iCs/>
        </w:rPr>
      </w:pPr>
      <w:r w:rsidRPr="00482AA5">
        <w:rPr>
          <w:i/>
          <w:iCs/>
        </w:rPr>
        <w:t>znalec nemá příslušnou odbornost nebo způsobilost k posouzení dané otázky nebo</w:t>
      </w:r>
    </w:p>
    <w:p w14:paraId="0120CB0F" w14:textId="77777777" w:rsidR="00E90A09" w:rsidRPr="00482AA5" w:rsidRDefault="00E90A09" w:rsidP="00E90A09">
      <w:pPr>
        <w:pStyle w:val="Odstavecseseznamem"/>
        <w:numPr>
          <w:ilvl w:val="0"/>
          <w:numId w:val="43"/>
        </w:numPr>
        <w:spacing w:after="0" w:line="276" w:lineRule="auto"/>
        <w:jc w:val="both"/>
        <w:rPr>
          <w:i/>
          <w:iCs/>
        </w:rPr>
      </w:pPr>
      <w:r w:rsidRPr="00482AA5">
        <w:rPr>
          <w:i/>
          <w:iCs/>
        </w:rPr>
        <w:t>znalec nedisponuje technickými prostředky potřebnými k posouzení dané otázky a vyhotovení stanoviska nebo</w:t>
      </w:r>
    </w:p>
    <w:p w14:paraId="621AB8BE" w14:textId="77777777" w:rsidR="00E90A09" w:rsidRPr="00482AA5" w:rsidRDefault="00E90A09" w:rsidP="00E90A09">
      <w:pPr>
        <w:pStyle w:val="Odstavecseseznamem"/>
        <w:numPr>
          <w:ilvl w:val="0"/>
          <w:numId w:val="43"/>
        </w:numPr>
        <w:spacing w:after="0" w:line="276" w:lineRule="auto"/>
        <w:jc w:val="both"/>
        <w:rPr>
          <w:i/>
          <w:iCs/>
        </w:rPr>
      </w:pPr>
      <w:r w:rsidRPr="00482AA5">
        <w:rPr>
          <w:i/>
          <w:iCs/>
        </w:rPr>
        <w:t>Objednatel má důvodnou pochybnost o tom, že znalec nevyhotoví stanovisko řádně a včas nebo</w:t>
      </w:r>
    </w:p>
    <w:p w14:paraId="362E3701" w14:textId="77777777" w:rsidR="00E90A09" w:rsidRPr="00482AA5" w:rsidRDefault="00E90A09" w:rsidP="00E90A09">
      <w:pPr>
        <w:pStyle w:val="Odstavecseseznamem"/>
        <w:numPr>
          <w:ilvl w:val="0"/>
          <w:numId w:val="43"/>
        </w:numPr>
        <w:spacing w:after="120" w:line="276" w:lineRule="auto"/>
        <w:jc w:val="both"/>
        <w:rPr>
          <w:i/>
          <w:iCs/>
        </w:rPr>
      </w:pPr>
      <w:r w:rsidRPr="00482AA5">
        <w:rPr>
          <w:i/>
          <w:iCs/>
        </w:rPr>
        <w:t>znalec spáchal trestný čin nebo je souzen pro spáchání trestného činu v souvislosti s výkonem znalecké činnosti.</w:t>
      </w:r>
    </w:p>
    <w:p w14:paraId="2600E879" w14:textId="77777777" w:rsidR="00E90A09" w:rsidRPr="00482AA5" w:rsidRDefault="00E90A09" w:rsidP="00E90A09">
      <w:pPr>
        <w:ind w:left="1980"/>
        <w:jc w:val="both"/>
        <w:rPr>
          <w:i/>
          <w:iCs/>
        </w:rPr>
      </w:pPr>
      <w:r w:rsidRPr="00482AA5">
        <w:rPr>
          <w:i/>
          <w:iCs/>
        </w:rPr>
        <w:t>Pokud Zhotovitel odmítne Objednatelem navrženého znalce, určí jej Objednatel nezávisle na Zhotoviteli. Takové určení znalce Objednatelem je pro Zhotovitele závazné.</w:t>
      </w:r>
    </w:p>
    <w:p w14:paraId="0BE32BE6" w14:textId="77777777" w:rsidR="00E90A09" w:rsidRPr="00482AA5" w:rsidRDefault="00E90A09" w:rsidP="00E90A09">
      <w:pPr>
        <w:ind w:left="1980"/>
        <w:jc w:val="both"/>
        <w:rPr>
          <w:i/>
          <w:iCs/>
        </w:rPr>
      </w:pPr>
      <w:r w:rsidRPr="00482AA5">
        <w:rPr>
          <w:i/>
          <w:iCs/>
        </w:rPr>
        <w:t>Dohodu o vyhotovení stanoviska se znalcem uzavře vždy Objednatel (nezávisle na tom, která Smluvní strana si vyžádala stanovisko znalce), přičemž odměnu a další náklady vzniklé přibráním znalce hradí Smluvní strana, jejíž tvrzení bylo stanoviskem znalce popřeno, případně je Smluvní strany hradí v poměru neúspěchu jejich tvrzení, lze-li jej určit; v ostatních případech Smluvní strany uhradí odměnu a další náklady vzniklé přibráním znalce rovným dílem.</w:t>
      </w:r>
    </w:p>
    <w:p w14:paraId="2517C40A" w14:textId="77777777" w:rsidR="00E90A09" w:rsidRPr="00482AA5" w:rsidRDefault="00E90A09" w:rsidP="00E90A09">
      <w:pPr>
        <w:ind w:left="1980"/>
        <w:jc w:val="both"/>
        <w:rPr>
          <w:i/>
          <w:iCs/>
        </w:rPr>
      </w:pPr>
      <w:r w:rsidRPr="00482AA5">
        <w:rPr>
          <w:i/>
          <w:iCs/>
        </w:rPr>
        <w:t>Smluvní strany se dohodly, že stanovisko znalce budou považovat za závazné.</w:t>
      </w:r>
    </w:p>
    <w:p w14:paraId="1BC870ED" w14:textId="77777777" w:rsidR="00E90A09" w:rsidRPr="00482AA5" w:rsidRDefault="00E90A09" w:rsidP="00E90A09">
      <w:pPr>
        <w:ind w:left="1980"/>
        <w:jc w:val="both"/>
        <w:rPr>
          <w:i/>
          <w:iCs/>
        </w:rPr>
      </w:pPr>
      <w:r w:rsidRPr="00482AA5">
        <w:rPr>
          <w:i/>
          <w:iCs/>
        </w:rPr>
        <w:t xml:space="preserve">V případě sporu Stran, </w:t>
      </w:r>
    </w:p>
    <w:p w14:paraId="73A0FDE6" w14:textId="77777777" w:rsidR="00E90A09" w:rsidRPr="00482AA5" w:rsidRDefault="00E90A09" w:rsidP="00E90A09">
      <w:pPr>
        <w:pStyle w:val="Odstavecseseznamem"/>
        <w:numPr>
          <w:ilvl w:val="0"/>
          <w:numId w:val="44"/>
        </w:numPr>
        <w:spacing w:after="120" w:line="276" w:lineRule="auto"/>
        <w:jc w:val="both"/>
        <w:rPr>
          <w:i/>
          <w:iCs/>
        </w:rPr>
      </w:pPr>
      <w:r w:rsidRPr="00482AA5">
        <w:rPr>
          <w:i/>
          <w:iCs/>
        </w:rPr>
        <w:t xml:space="preserve">zda je určitý pokyn Objednatele, Správce stavby, Autorského dozoru Objednatele nebo Koordinátora BOZP v souladu s Požadavky objednatele, </w:t>
      </w:r>
    </w:p>
    <w:p w14:paraId="02395D8A" w14:textId="77777777" w:rsidR="00E90A09" w:rsidRPr="00482AA5" w:rsidRDefault="00E90A09" w:rsidP="00E90A09">
      <w:pPr>
        <w:pStyle w:val="Odstavecseseznamem"/>
        <w:numPr>
          <w:ilvl w:val="0"/>
          <w:numId w:val="44"/>
        </w:numPr>
        <w:spacing w:after="120" w:line="276" w:lineRule="auto"/>
        <w:jc w:val="both"/>
        <w:rPr>
          <w:i/>
          <w:iCs/>
        </w:rPr>
      </w:pPr>
      <w:r w:rsidRPr="00482AA5">
        <w:rPr>
          <w:i/>
          <w:iCs/>
        </w:rPr>
        <w:t>v rámci postupu dle Pod-článku 13 [Variace].</w:t>
      </w:r>
    </w:p>
    <w:p w14:paraId="6DC629B5" w14:textId="77777777" w:rsidR="00E90A09" w:rsidRPr="00482AA5" w:rsidRDefault="00E90A09" w:rsidP="00E90A09">
      <w:pPr>
        <w:pStyle w:val="Odstavecseseznamem"/>
        <w:numPr>
          <w:ilvl w:val="0"/>
          <w:numId w:val="44"/>
        </w:numPr>
        <w:spacing w:after="120" w:line="276" w:lineRule="auto"/>
        <w:jc w:val="both"/>
        <w:rPr>
          <w:i/>
          <w:iCs/>
        </w:rPr>
      </w:pPr>
      <w:r w:rsidRPr="00482AA5">
        <w:rPr>
          <w:i/>
          <w:iCs/>
        </w:rPr>
        <w:t>má Dílo vadu či nikoli</w:t>
      </w:r>
    </w:p>
    <w:p w14:paraId="663AF5E5" w14:textId="77777777" w:rsidR="00E90A09" w:rsidRPr="00B514AE" w:rsidRDefault="00E90A09" w:rsidP="00E90A09">
      <w:pPr>
        <w:ind w:left="1980"/>
        <w:jc w:val="both"/>
        <w:rPr>
          <w:i/>
        </w:rPr>
      </w:pPr>
      <w:r w:rsidRPr="00482AA5">
        <w:rPr>
          <w:i/>
          <w:iCs/>
        </w:rPr>
        <w:t xml:space="preserve">je rozhodující stanovisko znalce určeného dle </w:t>
      </w:r>
      <w:r>
        <w:rPr>
          <w:i/>
          <w:iCs/>
        </w:rPr>
        <w:t xml:space="preserve">tohoto </w:t>
      </w:r>
      <w:r w:rsidRPr="00482AA5">
        <w:rPr>
          <w:i/>
          <w:iCs/>
        </w:rPr>
        <w:t>Pod-článku.</w:t>
      </w:r>
    </w:p>
    <w:p w14:paraId="6203C6F3" w14:textId="77777777" w:rsidR="00CC2EEE" w:rsidRPr="00F86EDC" w:rsidRDefault="00CC2EEE" w:rsidP="00F86EDC">
      <w:pPr>
        <w:pStyle w:val="Zkladntext"/>
        <w:spacing w:before="1"/>
        <w:jc w:val="both"/>
        <w:rPr>
          <w:b/>
        </w:rPr>
      </w:pPr>
    </w:p>
    <w:sectPr w:rsidR="00CC2EEE" w:rsidRPr="00F86EDC" w:rsidSect="00FC1E16">
      <w:headerReference w:type="default" r:id="rId11"/>
      <w:footerReference w:type="default" r:id="rId12"/>
      <w:footerReference w:type="first" r:id="rId13"/>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3867A" w14:textId="77777777" w:rsidR="00787C9F" w:rsidRDefault="00787C9F" w:rsidP="00BE508A">
      <w:pPr>
        <w:spacing w:after="0" w:line="240" w:lineRule="auto"/>
      </w:pPr>
      <w:r>
        <w:separator/>
      </w:r>
    </w:p>
  </w:endnote>
  <w:endnote w:type="continuationSeparator" w:id="0">
    <w:p w14:paraId="3E6DF977" w14:textId="77777777" w:rsidR="00787C9F" w:rsidRDefault="00787C9F" w:rsidP="00BE508A">
      <w:pPr>
        <w:spacing w:after="0" w:line="240" w:lineRule="auto"/>
      </w:pPr>
      <w:r>
        <w:continuationSeparator/>
      </w:r>
    </w:p>
  </w:endnote>
  <w:endnote w:type="continuationNotice" w:id="1">
    <w:p w14:paraId="7E7C624B" w14:textId="77777777" w:rsidR="00787C9F" w:rsidRDefault="00787C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notTrueType/>
    <w:pitch w:val="variable"/>
    <w:sig w:usb0="00000003" w:usb1="00000000" w:usb2="00000000" w:usb3="00000000" w:csb0="00000001" w:csb1="00000000"/>
  </w:font>
  <w:font w:name="F">
    <w:altName w:val="Times New Roman"/>
    <w:charset w:val="00"/>
    <w:family w:val="auto"/>
    <w:pitch w:val="variable"/>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104397"/>
      <w:docPartObj>
        <w:docPartGallery w:val="Page Numbers (Bottom of Page)"/>
        <w:docPartUnique/>
      </w:docPartObj>
    </w:sdtPr>
    <w:sdtEndPr/>
    <w:sdtContent>
      <w:p w14:paraId="1A27B503" w14:textId="77777777" w:rsidR="002009DA" w:rsidRDefault="002009DA">
        <w:pPr>
          <w:pStyle w:val="Zpat"/>
          <w:jc w:val="center"/>
        </w:pPr>
        <w:r>
          <w:fldChar w:fldCharType="begin"/>
        </w:r>
        <w:r>
          <w:instrText>PAGE   \* MERGEFORMAT</w:instrText>
        </w:r>
        <w:r>
          <w:fldChar w:fldCharType="separate"/>
        </w:r>
        <w:r w:rsidR="00846B21">
          <w:rPr>
            <w:noProof/>
          </w:rPr>
          <w:t>49</w:t>
        </w:r>
        <w:r>
          <w:fldChar w:fldCharType="end"/>
        </w:r>
      </w:p>
    </w:sdtContent>
  </w:sdt>
  <w:p w14:paraId="0057FEA6" w14:textId="77777777" w:rsidR="002009DA" w:rsidRDefault="002009DA">
    <w:pPr>
      <w:pStyle w:val="Zpat"/>
    </w:pPr>
  </w:p>
  <w:p w14:paraId="3C29865D" w14:textId="77777777" w:rsidR="002009DA" w:rsidRDefault="002009D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1A5A2" w14:textId="14BFCFC5" w:rsidR="002009DA" w:rsidRDefault="002009DA">
    <w:pPr>
      <w:pStyle w:val="Zpat"/>
      <w:jc w:val="center"/>
    </w:pPr>
    <w:r>
      <w:fldChar w:fldCharType="begin"/>
    </w:r>
    <w:r>
      <w:instrText>PAGE   \* MERGEFORMAT</w:instrText>
    </w:r>
    <w:r>
      <w:fldChar w:fldCharType="separate"/>
    </w:r>
    <w:r w:rsidR="00846B21">
      <w:rPr>
        <w:noProof/>
      </w:rPr>
      <w:t>1</w:t>
    </w:r>
    <w:r>
      <w:fldChar w:fldCharType="end"/>
    </w:r>
  </w:p>
  <w:p w14:paraId="02C74991" w14:textId="77777777" w:rsidR="002009DA" w:rsidRDefault="002009DA">
    <w:pPr>
      <w:pStyle w:val="Zpat"/>
    </w:pPr>
  </w:p>
  <w:p w14:paraId="6D3D76A7" w14:textId="77777777" w:rsidR="002009DA" w:rsidRDefault="002009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B60E9" w14:textId="77777777" w:rsidR="00787C9F" w:rsidRDefault="00787C9F" w:rsidP="00BE508A">
      <w:pPr>
        <w:spacing w:after="0" w:line="240" w:lineRule="auto"/>
      </w:pPr>
      <w:r>
        <w:separator/>
      </w:r>
    </w:p>
  </w:footnote>
  <w:footnote w:type="continuationSeparator" w:id="0">
    <w:p w14:paraId="2B2F8EE5" w14:textId="77777777" w:rsidR="00787C9F" w:rsidRDefault="00787C9F" w:rsidP="00BE508A">
      <w:pPr>
        <w:spacing w:after="0" w:line="240" w:lineRule="auto"/>
      </w:pPr>
      <w:r>
        <w:continuationSeparator/>
      </w:r>
    </w:p>
  </w:footnote>
  <w:footnote w:type="continuationNotice" w:id="1">
    <w:p w14:paraId="70497263" w14:textId="77777777" w:rsidR="00787C9F" w:rsidRDefault="00787C9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3C5B8" w14:textId="77777777" w:rsidR="002009DA" w:rsidRDefault="002009DA">
    <w:pPr>
      <w:pStyle w:val="Zhlav"/>
    </w:pPr>
  </w:p>
  <w:p w14:paraId="16F8BB00" w14:textId="77777777" w:rsidR="002009DA" w:rsidRDefault="002009D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636F"/>
    <w:multiLevelType w:val="multilevel"/>
    <w:tmpl w:val="45FA069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8C6333"/>
    <w:multiLevelType w:val="multilevel"/>
    <w:tmpl w:val="41026FB8"/>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360"/>
      </w:pPr>
      <w:rPr>
        <w:rFonts w:hint="default"/>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42700EC"/>
    <w:multiLevelType w:val="hybridMultilevel"/>
    <w:tmpl w:val="9FEE16AE"/>
    <w:lvl w:ilvl="0" w:tplc="A992CAAC">
      <w:start w:val="1"/>
      <w:numFmt w:val="lowerLetter"/>
      <w:lvlText w:val="(%1)"/>
      <w:lvlJc w:val="left"/>
      <w:pPr>
        <w:ind w:left="2345" w:hanging="360"/>
      </w:pPr>
      <w:rPr>
        <w:rFonts w:hint="default"/>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3" w15:restartNumberingAfterBreak="0">
    <w:nsid w:val="04D103DF"/>
    <w:multiLevelType w:val="hybridMultilevel"/>
    <w:tmpl w:val="69D0BE32"/>
    <w:lvl w:ilvl="0" w:tplc="BEA4185C">
      <w:start w:val="1"/>
      <w:numFmt w:val="lowerLetter"/>
      <w:lvlText w:val="(%1)"/>
      <w:lvlJc w:val="left"/>
      <w:pPr>
        <w:ind w:left="3301" w:hanging="567"/>
      </w:pPr>
      <w:rPr>
        <w:rFonts w:asciiTheme="minorHAnsi" w:eastAsia="Times New Roman" w:hAnsiTheme="minorHAnsi" w:cstheme="minorHAnsi" w:hint="default"/>
        <w:i/>
        <w:color w:val="auto"/>
        <w:spacing w:val="-2"/>
        <w:w w:val="1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DB472A"/>
    <w:multiLevelType w:val="hybridMultilevel"/>
    <w:tmpl w:val="640C845E"/>
    <w:lvl w:ilvl="0" w:tplc="A59A706E">
      <w:start w:val="1"/>
      <w:numFmt w:val="lowerLetter"/>
      <w:lvlText w:val="(%1)"/>
      <w:lvlJc w:val="left"/>
      <w:pPr>
        <w:ind w:left="2581" w:hanging="567"/>
      </w:pPr>
      <w:rPr>
        <w:rFonts w:asciiTheme="minorHAnsi" w:eastAsia="Times New Roman" w:hAnsiTheme="minorHAnsi" w:cstheme="minorHAnsi" w:hint="default"/>
        <w:i/>
        <w:color w:val="auto"/>
        <w:spacing w:val="-2"/>
        <w:w w:val="100"/>
        <w:sz w:val="22"/>
        <w:szCs w:val="22"/>
        <w:lang w:val="cs-CZ" w:eastAsia="cs-CZ" w:bidi="cs-CZ"/>
      </w:rPr>
    </w:lvl>
    <w:lvl w:ilvl="1" w:tplc="80BE5C46">
      <w:start w:val="1"/>
      <w:numFmt w:val="lowerRoman"/>
      <w:lvlText w:val="(%2)"/>
      <w:lvlJc w:val="left"/>
      <w:pPr>
        <w:ind w:left="3301" w:hanging="567"/>
        <w:jc w:val="right"/>
      </w:pPr>
      <w:rPr>
        <w:rFonts w:asciiTheme="minorHAnsi" w:eastAsia="Times New Roman" w:hAnsiTheme="minorHAnsi" w:cstheme="minorHAnsi" w:hint="default"/>
        <w:i/>
        <w:color w:val="auto"/>
        <w:spacing w:val="-2"/>
        <w:w w:val="100"/>
        <w:sz w:val="22"/>
        <w:szCs w:val="22"/>
        <w:lang w:val="cs-CZ" w:eastAsia="cs-CZ" w:bidi="cs-CZ"/>
      </w:rPr>
    </w:lvl>
    <w:lvl w:ilvl="2" w:tplc="C0448FBE">
      <w:numFmt w:val="bullet"/>
      <w:lvlText w:val="•"/>
      <w:lvlJc w:val="left"/>
      <w:pPr>
        <w:ind w:left="4025" w:hanging="567"/>
      </w:pPr>
      <w:rPr>
        <w:rFonts w:hint="default"/>
        <w:lang w:val="cs-CZ" w:eastAsia="cs-CZ" w:bidi="cs-CZ"/>
      </w:rPr>
    </w:lvl>
    <w:lvl w:ilvl="3" w:tplc="D3061544">
      <w:numFmt w:val="bullet"/>
      <w:lvlText w:val="•"/>
      <w:lvlJc w:val="left"/>
      <w:pPr>
        <w:ind w:left="4750" w:hanging="567"/>
      </w:pPr>
      <w:rPr>
        <w:rFonts w:hint="default"/>
        <w:lang w:val="cs-CZ" w:eastAsia="cs-CZ" w:bidi="cs-CZ"/>
      </w:rPr>
    </w:lvl>
    <w:lvl w:ilvl="4" w:tplc="55949C94">
      <w:numFmt w:val="bullet"/>
      <w:lvlText w:val="•"/>
      <w:lvlJc w:val="left"/>
      <w:pPr>
        <w:ind w:left="5475" w:hanging="567"/>
      </w:pPr>
      <w:rPr>
        <w:rFonts w:hint="default"/>
        <w:lang w:val="cs-CZ" w:eastAsia="cs-CZ" w:bidi="cs-CZ"/>
      </w:rPr>
    </w:lvl>
    <w:lvl w:ilvl="5" w:tplc="77EADA28">
      <w:numFmt w:val="bullet"/>
      <w:lvlText w:val="•"/>
      <w:lvlJc w:val="left"/>
      <w:pPr>
        <w:ind w:left="6200" w:hanging="567"/>
      </w:pPr>
      <w:rPr>
        <w:rFonts w:hint="default"/>
        <w:lang w:val="cs-CZ" w:eastAsia="cs-CZ" w:bidi="cs-CZ"/>
      </w:rPr>
    </w:lvl>
    <w:lvl w:ilvl="6" w:tplc="DF927DDE">
      <w:numFmt w:val="bullet"/>
      <w:lvlText w:val="•"/>
      <w:lvlJc w:val="left"/>
      <w:pPr>
        <w:ind w:left="6925" w:hanging="567"/>
      </w:pPr>
      <w:rPr>
        <w:rFonts w:hint="default"/>
        <w:lang w:val="cs-CZ" w:eastAsia="cs-CZ" w:bidi="cs-CZ"/>
      </w:rPr>
    </w:lvl>
    <w:lvl w:ilvl="7" w:tplc="53ECF51A">
      <w:numFmt w:val="bullet"/>
      <w:lvlText w:val="•"/>
      <w:lvlJc w:val="left"/>
      <w:pPr>
        <w:ind w:left="7650" w:hanging="567"/>
      </w:pPr>
      <w:rPr>
        <w:rFonts w:hint="default"/>
        <w:lang w:val="cs-CZ" w:eastAsia="cs-CZ" w:bidi="cs-CZ"/>
      </w:rPr>
    </w:lvl>
    <w:lvl w:ilvl="8" w:tplc="664CD62C">
      <w:numFmt w:val="bullet"/>
      <w:lvlText w:val="•"/>
      <w:lvlJc w:val="left"/>
      <w:pPr>
        <w:ind w:left="8376" w:hanging="567"/>
      </w:pPr>
      <w:rPr>
        <w:rFonts w:hint="default"/>
        <w:lang w:val="cs-CZ" w:eastAsia="cs-CZ" w:bidi="cs-CZ"/>
      </w:rPr>
    </w:lvl>
  </w:abstractNum>
  <w:abstractNum w:abstractNumId="5" w15:restartNumberingAfterBreak="0">
    <w:nsid w:val="07B965A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87D47DD"/>
    <w:multiLevelType w:val="hybridMultilevel"/>
    <w:tmpl w:val="BC8006B2"/>
    <w:lvl w:ilvl="0" w:tplc="EE500602">
      <w:start w:val="1"/>
      <w:numFmt w:val="lowerRoman"/>
      <w:lvlText w:val="(%1)"/>
      <w:lvlJc w:val="left"/>
      <w:pPr>
        <w:ind w:left="2847" w:hanging="720"/>
      </w:pPr>
      <w:rPr>
        <w:rFonts w:hint="default"/>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7" w15:restartNumberingAfterBreak="0">
    <w:nsid w:val="0A546CF5"/>
    <w:multiLevelType w:val="hybridMultilevel"/>
    <w:tmpl w:val="3400656C"/>
    <w:lvl w:ilvl="0" w:tplc="590A6DCE">
      <w:start w:val="1"/>
      <w:numFmt w:val="lowerRoman"/>
      <w:lvlText w:val="(%1)"/>
      <w:lvlJc w:val="left"/>
      <w:pPr>
        <w:ind w:left="2732" w:hanging="360"/>
      </w:pPr>
      <w:rPr>
        <w:rFonts w:asciiTheme="minorHAnsi" w:eastAsia="Times New Roman" w:hAnsiTheme="minorHAnsi" w:cstheme="minorHAnsi" w:hint="default"/>
        <w:i/>
        <w:color w:val="auto"/>
        <w:spacing w:val="-2"/>
        <w:w w:val="100"/>
        <w:sz w:val="22"/>
        <w:szCs w:val="22"/>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A940906"/>
    <w:multiLevelType w:val="hybridMultilevel"/>
    <w:tmpl w:val="390A86F6"/>
    <w:lvl w:ilvl="0" w:tplc="CC662360">
      <w:start w:val="1"/>
      <w:numFmt w:val="lowerLetter"/>
      <w:lvlText w:val="(%1)"/>
      <w:lvlJc w:val="left"/>
      <w:pPr>
        <w:ind w:left="234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512117"/>
    <w:multiLevelType w:val="hybridMultilevel"/>
    <w:tmpl w:val="08A61698"/>
    <w:lvl w:ilvl="0" w:tplc="04AEEB02">
      <w:start w:val="1"/>
      <w:numFmt w:val="lowerLetter"/>
      <w:lvlText w:val="(%1)"/>
      <w:lvlJc w:val="left"/>
      <w:pPr>
        <w:ind w:left="2581" w:hanging="567"/>
      </w:pPr>
      <w:rPr>
        <w:rFonts w:asciiTheme="minorHAnsi" w:eastAsia="Times New Roman" w:hAnsiTheme="minorHAnsi" w:cstheme="minorHAnsi" w:hint="default"/>
        <w:i/>
        <w:color w:val="auto"/>
        <w:spacing w:val="-2"/>
        <w:w w:val="100"/>
        <w:sz w:val="22"/>
        <w:szCs w:val="22"/>
        <w:lang w:val="cs-CZ" w:eastAsia="cs-CZ" w:bidi="cs-CZ"/>
      </w:rPr>
    </w:lvl>
    <w:lvl w:ilvl="1" w:tplc="C6F41EE6">
      <w:numFmt w:val="bullet"/>
      <w:lvlText w:val="•"/>
      <w:lvlJc w:val="left"/>
      <w:pPr>
        <w:ind w:left="3304" w:hanging="567"/>
      </w:pPr>
      <w:rPr>
        <w:rFonts w:hint="default"/>
        <w:lang w:val="cs-CZ" w:eastAsia="cs-CZ" w:bidi="cs-CZ"/>
      </w:rPr>
    </w:lvl>
    <w:lvl w:ilvl="2" w:tplc="C0E6E250">
      <w:numFmt w:val="bullet"/>
      <w:lvlText w:val="•"/>
      <w:lvlJc w:val="left"/>
      <w:pPr>
        <w:ind w:left="4029" w:hanging="567"/>
      </w:pPr>
      <w:rPr>
        <w:rFonts w:hint="default"/>
        <w:lang w:val="cs-CZ" w:eastAsia="cs-CZ" w:bidi="cs-CZ"/>
      </w:rPr>
    </w:lvl>
    <w:lvl w:ilvl="3" w:tplc="A370B14C">
      <w:numFmt w:val="bullet"/>
      <w:lvlText w:val="•"/>
      <w:lvlJc w:val="left"/>
      <w:pPr>
        <w:ind w:left="4753" w:hanging="567"/>
      </w:pPr>
      <w:rPr>
        <w:rFonts w:hint="default"/>
        <w:lang w:val="cs-CZ" w:eastAsia="cs-CZ" w:bidi="cs-CZ"/>
      </w:rPr>
    </w:lvl>
    <w:lvl w:ilvl="4" w:tplc="239A4C76">
      <w:numFmt w:val="bullet"/>
      <w:lvlText w:val="•"/>
      <w:lvlJc w:val="left"/>
      <w:pPr>
        <w:ind w:left="5478" w:hanging="567"/>
      </w:pPr>
      <w:rPr>
        <w:rFonts w:hint="default"/>
        <w:lang w:val="cs-CZ" w:eastAsia="cs-CZ" w:bidi="cs-CZ"/>
      </w:rPr>
    </w:lvl>
    <w:lvl w:ilvl="5" w:tplc="D7F2FE60">
      <w:numFmt w:val="bullet"/>
      <w:lvlText w:val="•"/>
      <w:lvlJc w:val="left"/>
      <w:pPr>
        <w:ind w:left="6203" w:hanging="567"/>
      </w:pPr>
      <w:rPr>
        <w:rFonts w:hint="default"/>
        <w:lang w:val="cs-CZ" w:eastAsia="cs-CZ" w:bidi="cs-CZ"/>
      </w:rPr>
    </w:lvl>
    <w:lvl w:ilvl="6" w:tplc="3446B7DC">
      <w:numFmt w:val="bullet"/>
      <w:lvlText w:val="•"/>
      <w:lvlJc w:val="left"/>
      <w:pPr>
        <w:ind w:left="6927" w:hanging="567"/>
      </w:pPr>
      <w:rPr>
        <w:rFonts w:hint="default"/>
        <w:lang w:val="cs-CZ" w:eastAsia="cs-CZ" w:bidi="cs-CZ"/>
      </w:rPr>
    </w:lvl>
    <w:lvl w:ilvl="7" w:tplc="19B8FD52">
      <w:numFmt w:val="bullet"/>
      <w:lvlText w:val="•"/>
      <w:lvlJc w:val="left"/>
      <w:pPr>
        <w:ind w:left="7652" w:hanging="567"/>
      </w:pPr>
      <w:rPr>
        <w:rFonts w:hint="default"/>
        <w:lang w:val="cs-CZ" w:eastAsia="cs-CZ" w:bidi="cs-CZ"/>
      </w:rPr>
    </w:lvl>
    <w:lvl w:ilvl="8" w:tplc="DFC2C5AC">
      <w:numFmt w:val="bullet"/>
      <w:lvlText w:val="•"/>
      <w:lvlJc w:val="left"/>
      <w:pPr>
        <w:ind w:left="8377" w:hanging="567"/>
      </w:pPr>
      <w:rPr>
        <w:rFonts w:hint="default"/>
        <w:lang w:val="cs-CZ" w:eastAsia="cs-CZ" w:bidi="cs-CZ"/>
      </w:rPr>
    </w:lvl>
  </w:abstractNum>
  <w:abstractNum w:abstractNumId="10" w15:restartNumberingAfterBreak="0">
    <w:nsid w:val="0D5E744E"/>
    <w:multiLevelType w:val="hybridMultilevel"/>
    <w:tmpl w:val="3F70236A"/>
    <w:lvl w:ilvl="0" w:tplc="B0ECD9E8">
      <w:start w:val="1"/>
      <w:numFmt w:val="lowerLetter"/>
      <w:lvlText w:val="%1)"/>
      <w:lvlJc w:val="left"/>
      <w:pPr>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F171137"/>
    <w:multiLevelType w:val="hybridMultilevel"/>
    <w:tmpl w:val="390A86F6"/>
    <w:lvl w:ilvl="0" w:tplc="CC662360">
      <w:start w:val="1"/>
      <w:numFmt w:val="lowerLetter"/>
      <w:lvlText w:val="(%1)"/>
      <w:lvlJc w:val="left"/>
      <w:pPr>
        <w:ind w:left="234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FA6793E"/>
    <w:multiLevelType w:val="hybridMultilevel"/>
    <w:tmpl w:val="1B7A7F40"/>
    <w:lvl w:ilvl="0" w:tplc="1F28BC9C">
      <w:start w:val="1"/>
      <w:numFmt w:val="lowerLetter"/>
      <w:lvlText w:val="(%1)"/>
      <w:lvlJc w:val="left"/>
      <w:pPr>
        <w:ind w:left="543" w:hanging="360"/>
      </w:pPr>
      <w:rPr>
        <w:rFonts w:hint="default"/>
      </w:rPr>
    </w:lvl>
    <w:lvl w:ilvl="1" w:tplc="04050019" w:tentative="1">
      <w:start w:val="1"/>
      <w:numFmt w:val="lowerLetter"/>
      <w:lvlText w:val="%2."/>
      <w:lvlJc w:val="left"/>
      <w:pPr>
        <w:ind w:left="1263" w:hanging="360"/>
      </w:pPr>
    </w:lvl>
    <w:lvl w:ilvl="2" w:tplc="0405001B" w:tentative="1">
      <w:start w:val="1"/>
      <w:numFmt w:val="lowerRoman"/>
      <w:lvlText w:val="%3."/>
      <w:lvlJc w:val="right"/>
      <w:pPr>
        <w:ind w:left="1983" w:hanging="180"/>
      </w:pPr>
    </w:lvl>
    <w:lvl w:ilvl="3" w:tplc="0405000F" w:tentative="1">
      <w:start w:val="1"/>
      <w:numFmt w:val="decimal"/>
      <w:lvlText w:val="%4."/>
      <w:lvlJc w:val="left"/>
      <w:pPr>
        <w:ind w:left="2703" w:hanging="360"/>
      </w:pPr>
    </w:lvl>
    <w:lvl w:ilvl="4" w:tplc="04050019" w:tentative="1">
      <w:start w:val="1"/>
      <w:numFmt w:val="lowerLetter"/>
      <w:lvlText w:val="%5."/>
      <w:lvlJc w:val="left"/>
      <w:pPr>
        <w:ind w:left="3423" w:hanging="360"/>
      </w:pPr>
    </w:lvl>
    <w:lvl w:ilvl="5" w:tplc="0405001B" w:tentative="1">
      <w:start w:val="1"/>
      <w:numFmt w:val="lowerRoman"/>
      <w:lvlText w:val="%6."/>
      <w:lvlJc w:val="right"/>
      <w:pPr>
        <w:ind w:left="4143" w:hanging="180"/>
      </w:pPr>
    </w:lvl>
    <w:lvl w:ilvl="6" w:tplc="0405000F" w:tentative="1">
      <w:start w:val="1"/>
      <w:numFmt w:val="decimal"/>
      <w:lvlText w:val="%7."/>
      <w:lvlJc w:val="left"/>
      <w:pPr>
        <w:ind w:left="4863" w:hanging="360"/>
      </w:pPr>
    </w:lvl>
    <w:lvl w:ilvl="7" w:tplc="04050019" w:tentative="1">
      <w:start w:val="1"/>
      <w:numFmt w:val="lowerLetter"/>
      <w:lvlText w:val="%8."/>
      <w:lvlJc w:val="left"/>
      <w:pPr>
        <w:ind w:left="5583" w:hanging="360"/>
      </w:pPr>
    </w:lvl>
    <w:lvl w:ilvl="8" w:tplc="0405001B" w:tentative="1">
      <w:start w:val="1"/>
      <w:numFmt w:val="lowerRoman"/>
      <w:lvlText w:val="%9."/>
      <w:lvlJc w:val="right"/>
      <w:pPr>
        <w:ind w:left="6303" w:hanging="180"/>
      </w:pPr>
    </w:lvl>
  </w:abstractNum>
  <w:abstractNum w:abstractNumId="13" w15:restartNumberingAfterBreak="0">
    <w:nsid w:val="10070962"/>
    <w:multiLevelType w:val="hybridMultilevel"/>
    <w:tmpl w:val="01649F26"/>
    <w:lvl w:ilvl="0" w:tplc="E17CE2DC">
      <w:start w:val="1"/>
      <w:numFmt w:val="lowerLetter"/>
      <w:lvlText w:val="(%1)"/>
      <w:lvlJc w:val="left"/>
      <w:pPr>
        <w:ind w:left="2581" w:hanging="567"/>
      </w:pPr>
      <w:rPr>
        <w:rFonts w:ascii="Times New Roman" w:eastAsia="Times New Roman" w:hAnsi="Times New Roman" w:cs="Times New Roman" w:hint="default"/>
        <w:i/>
        <w:color w:val="auto"/>
        <w:spacing w:val="-2"/>
        <w:w w:val="100"/>
        <w:sz w:val="22"/>
        <w:szCs w:val="22"/>
        <w:lang w:val="cs-CZ" w:eastAsia="cs-CZ" w:bidi="cs-CZ"/>
      </w:rPr>
    </w:lvl>
    <w:lvl w:ilvl="1" w:tplc="65D4F206">
      <w:numFmt w:val="bullet"/>
      <w:lvlText w:val="•"/>
      <w:lvlJc w:val="left"/>
      <w:pPr>
        <w:ind w:left="3304" w:hanging="567"/>
      </w:pPr>
      <w:rPr>
        <w:rFonts w:hint="default"/>
        <w:lang w:val="cs-CZ" w:eastAsia="cs-CZ" w:bidi="cs-CZ"/>
      </w:rPr>
    </w:lvl>
    <w:lvl w:ilvl="2" w:tplc="7C5EB82A">
      <w:numFmt w:val="bullet"/>
      <w:lvlText w:val="•"/>
      <w:lvlJc w:val="left"/>
      <w:pPr>
        <w:ind w:left="4029" w:hanging="567"/>
      </w:pPr>
      <w:rPr>
        <w:rFonts w:hint="default"/>
        <w:lang w:val="cs-CZ" w:eastAsia="cs-CZ" w:bidi="cs-CZ"/>
      </w:rPr>
    </w:lvl>
    <w:lvl w:ilvl="3" w:tplc="B27606F2">
      <w:numFmt w:val="bullet"/>
      <w:lvlText w:val="•"/>
      <w:lvlJc w:val="left"/>
      <w:pPr>
        <w:ind w:left="4753" w:hanging="567"/>
      </w:pPr>
      <w:rPr>
        <w:rFonts w:hint="default"/>
        <w:lang w:val="cs-CZ" w:eastAsia="cs-CZ" w:bidi="cs-CZ"/>
      </w:rPr>
    </w:lvl>
    <w:lvl w:ilvl="4" w:tplc="D326F148">
      <w:numFmt w:val="bullet"/>
      <w:lvlText w:val="•"/>
      <w:lvlJc w:val="left"/>
      <w:pPr>
        <w:ind w:left="5478" w:hanging="567"/>
      </w:pPr>
      <w:rPr>
        <w:rFonts w:hint="default"/>
        <w:lang w:val="cs-CZ" w:eastAsia="cs-CZ" w:bidi="cs-CZ"/>
      </w:rPr>
    </w:lvl>
    <w:lvl w:ilvl="5" w:tplc="0486F43C">
      <w:numFmt w:val="bullet"/>
      <w:lvlText w:val="•"/>
      <w:lvlJc w:val="left"/>
      <w:pPr>
        <w:ind w:left="6203" w:hanging="567"/>
      </w:pPr>
      <w:rPr>
        <w:rFonts w:hint="default"/>
        <w:lang w:val="cs-CZ" w:eastAsia="cs-CZ" w:bidi="cs-CZ"/>
      </w:rPr>
    </w:lvl>
    <w:lvl w:ilvl="6" w:tplc="4A5050EE">
      <w:numFmt w:val="bullet"/>
      <w:lvlText w:val="•"/>
      <w:lvlJc w:val="left"/>
      <w:pPr>
        <w:ind w:left="6927" w:hanging="567"/>
      </w:pPr>
      <w:rPr>
        <w:rFonts w:hint="default"/>
        <w:lang w:val="cs-CZ" w:eastAsia="cs-CZ" w:bidi="cs-CZ"/>
      </w:rPr>
    </w:lvl>
    <w:lvl w:ilvl="7" w:tplc="2C90F830">
      <w:numFmt w:val="bullet"/>
      <w:lvlText w:val="•"/>
      <w:lvlJc w:val="left"/>
      <w:pPr>
        <w:ind w:left="7652" w:hanging="567"/>
      </w:pPr>
      <w:rPr>
        <w:rFonts w:hint="default"/>
        <w:lang w:val="cs-CZ" w:eastAsia="cs-CZ" w:bidi="cs-CZ"/>
      </w:rPr>
    </w:lvl>
    <w:lvl w:ilvl="8" w:tplc="03CE4496">
      <w:numFmt w:val="bullet"/>
      <w:lvlText w:val="•"/>
      <w:lvlJc w:val="left"/>
      <w:pPr>
        <w:ind w:left="8377" w:hanging="567"/>
      </w:pPr>
      <w:rPr>
        <w:rFonts w:hint="default"/>
        <w:lang w:val="cs-CZ" w:eastAsia="cs-CZ" w:bidi="cs-CZ"/>
      </w:rPr>
    </w:lvl>
  </w:abstractNum>
  <w:abstractNum w:abstractNumId="14" w15:restartNumberingAfterBreak="0">
    <w:nsid w:val="102F14F8"/>
    <w:multiLevelType w:val="hybridMultilevel"/>
    <w:tmpl w:val="00AE8CA0"/>
    <w:lvl w:ilvl="0" w:tplc="68063A5E">
      <w:start w:val="1"/>
      <w:numFmt w:val="lowerLetter"/>
      <w:lvlText w:val="(%1)"/>
      <w:lvlJc w:val="left"/>
      <w:pPr>
        <w:ind w:left="2581" w:hanging="567"/>
      </w:pPr>
      <w:rPr>
        <w:rFonts w:asciiTheme="minorHAnsi" w:eastAsia="Times New Roman" w:hAnsiTheme="minorHAnsi" w:cstheme="minorHAnsi" w:hint="default"/>
        <w:i/>
        <w:color w:val="auto"/>
        <w:spacing w:val="-2"/>
        <w:w w:val="100"/>
        <w:sz w:val="22"/>
        <w:szCs w:val="22"/>
        <w:lang w:val="cs-CZ" w:eastAsia="cs-CZ" w:bidi="cs-CZ"/>
      </w:rPr>
    </w:lvl>
    <w:lvl w:ilvl="1" w:tplc="751C374E">
      <w:numFmt w:val="bullet"/>
      <w:lvlText w:val="•"/>
      <w:lvlJc w:val="left"/>
      <w:pPr>
        <w:ind w:left="3304" w:hanging="567"/>
      </w:pPr>
      <w:rPr>
        <w:rFonts w:hint="default"/>
        <w:lang w:val="cs-CZ" w:eastAsia="cs-CZ" w:bidi="cs-CZ"/>
      </w:rPr>
    </w:lvl>
    <w:lvl w:ilvl="2" w:tplc="000E53A0">
      <w:numFmt w:val="bullet"/>
      <w:lvlText w:val="•"/>
      <w:lvlJc w:val="left"/>
      <w:pPr>
        <w:ind w:left="4029" w:hanging="567"/>
      </w:pPr>
      <w:rPr>
        <w:rFonts w:hint="default"/>
        <w:lang w:val="cs-CZ" w:eastAsia="cs-CZ" w:bidi="cs-CZ"/>
      </w:rPr>
    </w:lvl>
    <w:lvl w:ilvl="3" w:tplc="97760720">
      <w:numFmt w:val="bullet"/>
      <w:lvlText w:val="•"/>
      <w:lvlJc w:val="left"/>
      <w:pPr>
        <w:ind w:left="4753" w:hanging="567"/>
      </w:pPr>
      <w:rPr>
        <w:rFonts w:hint="default"/>
        <w:lang w:val="cs-CZ" w:eastAsia="cs-CZ" w:bidi="cs-CZ"/>
      </w:rPr>
    </w:lvl>
    <w:lvl w:ilvl="4" w:tplc="9AAE8C84">
      <w:numFmt w:val="bullet"/>
      <w:lvlText w:val="•"/>
      <w:lvlJc w:val="left"/>
      <w:pPr>
        <w:ind w:left="5478" w:hanging="567"/>
      </w:pPr>
      <w:rPr>
        <w:rFonts w:hint="default"/>
        <w:lang w:val="cs-CZ" w:eastAsia="cs-CZ" w:bidi="cs-CZ"/>
      </w:rPr>
    </w:lvl>
    <w:lvl w:ilvl="5" w:tplc="461ADB02">
      <w:numFmt w:val="bullet"/>
      <w:lvlText w:val="•"/>
      <w:lvlJc w:val="left"/>
      <w:pPr>
        <w:ind w:left="6203" w:hanging="567"/>
      </w:pPr>
      <w:rPr>
        <w:rFonts w:hint="default"/>
        <w:lang w:val="cs-CZ" w:eastAsia="cs-CZ" w:bidi="cs-CZ"/>
      </w:rPr>
    </w:lvl>
    <w:lvl w:ilvl="6" w:tplc="72E085FA">
      <w:numFmt w:val="bullet"/>
      <w:lvlText w:val="•"/>
      <w:lvlJc w:val="left"/>
      <w:pPr>
        <w:ind w:left="6927" w:hanging="567"/>
      </w:pPr>
      <w:rPr>
        <w:rFonts w:hint="default"/>
        <w:lang w:val="cs-CZ" w:eastAsia="cs-CZ" w:bidi="cs-CZ"/>
      </w:rPr>
    </w:lvl>
    <w:lvl w:ilvl="7" w:tplc="560681D6">
      <w:numFmt w:val="bullet"/>
      <w:lvlText w:val="•"/>
      <w:lvlJc w:val="left"/>
      <w:pPr>
        <w:ind w:left="7652" w:hanging="567"/>
      </w:pPr>
      <w:rPr>
        <w:rFonts w:hint="default"/>
        <w:lang w:val="cs-CZ" w:eastAsia="cs-CZ" w:bidi="cs-CZ"/>
      </w:rPr>
    </w:lvl>
    <w:lvl w:ilvl="8" w:tplc="4EF21902">
      <w:numFmt w:val="bullet"/>
      <w:lvlText w:val="•"/>
      <w:lvlJc w:val="left"/>
      <w:pPr>
        <w:ind w:left="8377" w:hanging="567"/>
      </w:pPr>
      <w:rPr>
        <w:rFonts w:hint="default"/>
        <w:lang w:val="cs-CZ" w:eastAsia="cs-CZ" w:bidi="cs-CZ"/>
      </w:rPr>
    </w:lvl>
  </w:abstractNum>
  <w:abstractNum w:abstractNumId="15" w15:restartNumberingAfterBreak="0">
    <w:nsid w:val="10B81018"/>
    <w:multiLevelType w:val="hybridMultilevel"/>
    <w:tmpl w:val="771E49BC"/>
    <w:lvl w:ilvl="0" w:tplc="69068DDA">
      <w:start w:val="1"/>
      <w:numFmt w:val="lowerLetter"/>
      <w:lvlText w:val="%1)"/>
      <w:lvlJc w:val="left"/>
      <w:pPr>
        <w:ind w:left="2372" w:hanging="360"/>
      </w:pPr>
      <w:rPr>
        <w:rFonts w:hint="default"/>
      </w:rPr>
    </w:lvl>
    <w:lvl w:ilvl="1" w:tplc="04050019" w:tentative="1">
      <w:start w:val="1"/>
      <w:numFmt w:val="lowerLetter"/>
      <w:lvlText w:val="%2."/>
      <w:lvlJc w:val="left"/>
      <w:pPr>
        <w:ind w:left="3092" w:hanging="360"/>
      </w:pPr>
    </w:lvl>
    <w:lvl w:ilvl="2" w:tplc="0405001B" w:tentative="1">
      <w:start w:val="1"/>
      <w:numFmt w:val="lowerRoman"/>
      <w:lvlText w:val="%3."/>
      <w:lvlJc w:val="right"/>
      <w:pPr>
        <w:ind w:left="3812" w:hanging="180"/>
      </w:pPr>
    </w:lvl>
    <w:lvl w:ilvl="3" w:tplc="0405000F" w:tentative="1">
      <w:start w:val="1"/>
      <w:numFmt w:val="decimal"/>
      <w:lvlText w:val="%4."/>
      <w:lvlJc w:val="left"/>
      <w:pPr>
        <w:ind w:left="4532" w:hanging="360"/>
      </w:pPr>
    </w:lvl>
    <w:lvl w:ilvl="4" w:tplc="04050019" w:tentative="1">
      <w:start w:val="1"/>
      <w:numFmt w:val="lowerLetter"/>
      <w:lvlText w:val="%5."/>
      <w:lvlJc w:val="left"/>
      <w:pPr>
        <w:ind w:left="5252" w:hanging="360"/>
      </w:pPr>
    </w:lvl>
    <w:lvl w:ilvl="5" w:tplc="0405001B" w:tentative="1">
      <w:start w:val="1"/>
      <w:numFmt w:val="lowerRoman"/>
      <w:lvlText w:val="%6."/>
      <w:lvlJc w:val="right"/>
      <w:pPr>
        <w:ind w:left="5972" w:hanging="180"/>
      </w:pPr>
    </w:lvl>
    <w:lvl w:ilvl="6" w:tplc="0405000F" w:tentative="1">
      <w:start w:val="1"/>
      <w:numFmt w:val="decimal"/>
      <w:lvlText w:val="%7."/>
      <w:lvlJc w:val="left"/>
      <w:pPr>
        <w:ind w:left="6692" w:hanging="360"/>
      </w:pPr>
    </w:lvl>
    <w:lvl w:ilvl="7" w:tplc="04050019" w:tentative="1">
      <w:start w:val="1"/>
      <w:numFmt w:val="lowerLetter"/>
      <w:lvlText w:val="%8."/>
      <w:lvlJc w:val="left"/>
      <w:pPr>
        <w:ind w:left="7412" w:hanging="360"/>
      </w:pPr>
    </w:lvl>
    <w:lvl w:ilvl="8" w:tplc="0405001B" w:tentative="1">
      <w:start w:val="1"/>
      <w:numFmt w:val="lowerRoman"/>
      <w:lvlText w:val="%9."/>
      <w:lvlJc w:val="right"/>
      <w:pPr>
        <w:ind w:left="8132" w:hanging="180"/>
      </w:pPr>
    </w:lvl>
  </w:abstractNum>
  <w:abstractNum w:abstractNumId="16" w15:restartNumberingAfterBreak="0">
    <w:nsid w:val="16D94AE6"/>
    <w:multiLevelType w:val="hybridMultilevel"/>
    <w:tmpl w:val="B0623456"/>
    <w:lvl w:ilvl="0" w:tplc="41DE61C8">
      <w:start w:val="1"/>
      <w:numFmt w:val="lowerLetter"/>
      <w:lvlText w:val="%1)"/>
      <w:lvlJc w:val="left"/>
      <w:pPr>
        <w:ind w:left="2340" w:hanging="360"/>
      </w:pPr>
      <w:rPr>
        <w:rFonts w:hint="default"/>
        <w:strike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99D5FE6"/>
    <w:multiLevelType w:val="hybridMultilevel"/>
    <w:tmpl w:val="9CAE6754"/>
    <w:lvl w:ilvl="0" w:tplc="71AAF5D0">
      <w:start w:val="1"/>
      <w:numFmt w:val="lowerLetter"/>
      <w:lvlText w:val="(%1)"/>
      <w:lvlJc w:val="left"/>
      <w:pPr>
        <w:ind w:left="3301" w:hanging="567"/>
        <w:jc w:val="right"/>
      </w:pPr>
      <w:rPr>
        <w:rFonts w:asciiTheme="minorHAnsi" w:eastAsia="Times New Roman" w:hAnsiTheme="minorHAnsi" w:cstheme="minorHAnsi" w:hint="default"/>
        <w:i/>
        <w:color w:val="auto"/>
        <w:spacing w:val="-2"/>
        <w:w w:val="100"/>
        <w:sz w:val="22"/>
        <w:szCs w:val="22"/>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876EF3"/>
    <w:multiLevelType w:val="multilevel"/>
    <w:tmpl w:val="9FD428E8"/>
    <w:lvl w:ilvl="0">
      <w:start w:val="3"/>
      <w:numFmt w:val="decimal"/>
      <w:lvlText w:val="%1"/>
      <w:lvlJc w:val="left"/>
      <w:pPr>
        <w:ind w:left="2343" w:hanging="329"/>
      </w:pPr>
      <w:rPr>
        <w:rFonts w:hint="default"/>
        <w:lang w:val="cs-CZ" w:eastAsia="cs-CZ" w:bidi="cs-CZ"/>
      </w:rPr>
    </w:lvl>
    <w:lvl w:ilvl="1">
      <w:start w:val="5"/>
      <w:numFmt w:val="decimal"/>
      <w:lvlText w:val="%1.%2"/>
      <w:lvlJc w:val="left"/>
      <w:pPr>
        <w:ind w:left="2343" w:hanging="329"/>
      </w:pPr>
      <w:rPr>
        <w:rFonts w:ascii="Times New Roman" w:eastAsia="Times New Roman" w:hAnsi="Times New Roman" w:cs="Times New Roman" w:hint="default"/>
        <w:i/>
        <w:color w:val="FF0000"/>
        <w:w w:val="100"/>
        <w:sz w:val="22"/>
        <w:szCs w:val="22"/>
        <w:lang w:val="cs-CZ" w:eastAsia="cs-CZ" w:bidi="cs-CZ"/>
      </w:rPr>
    </w:lvl>
    <w:lvl w:ilvl="2">
      <w:start w:val="1"/>
      <w:numFmt w:val="lowerRoman"/>
      <w:lvlText w:val="(%3)"/>
      <w:lvlJc w:val="left"/>
      <w:pPr>
        <w:ind w:left="3301" w:hanging="567"/>
        <w:jc w:val="right"/>
      </w:pPr>
      <w:rPr>
        <w:rFonts w:asciiTheme="minorHAnsi" w:eastAsia="Times New Roman" w:hAnsiTheme="minorHAnsi" w:cstheme="minorHAnsi" w:hint="default"/>
        <w:i/>
        <w:color w:val="auto"/>
        <w:spacing w:val="-2"/>
        <w:w w:val="100"/>
        <w:sz w:val="22"/>
        <w:szCs w:val="22"/>
        <w:lang w:val="cs-CZ" w:eastAsia="cs-CZ" w:bidi="cs-CZ"/>
      </w:rPr>
    </w:lvl>
    <w:lvl w:ilvl="3">
      <w:numFmt w:val="bullet"/>
      <w:lvlText w:val="•"/>
      <w:lvlJc w:val="left"/>
      <w:pPr>
        <w:ind w:left="4750" w:hanging="567"/>
      </w:pPr>
      <w:rPr>
        <w:rFonts w:hint="default"/>
        <w:lang w:val="cs-CZ" w:eastAsia="cs-CZ" w:bidi="cs-CZ"/>
      </w:rPr>
    </w:lvl>
    <w:lvl w:ilvl="4">
      <w:numFmt w:val="bullet"/>
      <w:lvlText w:val="•"/>
      <w:lvlJc w:val="left"/>
      <w:pPr>
        <w:ind w:left="5475" w:hanging="567"/>
      </w:pPr>
      <w:rPr>
        <w:rFonts w:hint="default"/>
        <w:lang w:val="cs-CZ" w:eastAsia="cs-CZ" w:bidi="cs-CZ"/>
      </w:rPr>
    </w:lvl>
    <w:lvl w:ilvl="5">
      <w:numFmt w:val="bullet"/>
      <w:lvlText w:val="•"/>
      <w:lvlJc w:val="left"/>
      <w:pPr>
        <w:ind w:left="6200" w:hanging="567"/>
      </w:pPr>
      <w:rPr>
        <w:rFonts w:hint="default"/>
        <w:lang w:val="cs-CZ" w:eastAsia="cs-CZ" w:bidi="cs-CZ"/>
      </w:rPr>
    </w:lvl>
    <w:lvl w:ilvl="6">
      <w:numFmt w:val="bullet"/>
      <w:lvlText w:val="•"/>
      <w:lvlJc w:val="left"/>
      <w:pPr>
        <w:ind w:left="6925" w:hanging="567"/>
      </w:pPr>
      <w:rPr>
        <w:rFonts w:hint="default"/>
        <w:lang w:val="cs-CZ" w:eastAsia="cs-CZ" w:bidi="cs-CZ"/>
      </w:rPr>
    </w:lvl>
    <w:lvl w:ilvl="7">
      <w:numFmt w:val="bullet"/>
      <w:lvlText w:val="•"/>
      <w:lvlJc w:val="left"/>
      <w:pPr>
        <w:ind w:left="7650" w:hanging="567"/>
      </w:pPr>
      <w:rPr>
        <w:rFonts w:hint="default"/>
        <w:lang w:val="cs-CZ" w:eastAsia="cs-CZ" w:bidi="cs-CZ"/>
      </w:rPr>
    </w:lvl>
    <w:lvl w:ilvl="8">
      <w:numFmt w:val="bullet"/>
      <w:lvlText w:val="•"/>
      <w:lvlJc w:val="left"/>
      <w:pPr>
        <w:ind w:left="8376" w:hanging="567"/>
      </w:pPr>
      <w:rPr>
        <w:rFonts w:hint="default"/>
        <w:lang w:val="cs-CZ" w:eastAsia="cs-CZ" w:bidi="cs-CZ"/>
      </w:rPr>
    </w:lvl>
  </w:abstractNum>
  <w:abstractNum w:abstractNumId="19" w15:restartNumberingAfterBreak="0">
    <w:nsid w:val="266E7A0A"/>
    <w:multiLevelType w:val="hybridMultilevel"/>
    <w:tmpl w:val="01649F26"/>
    <w:lvl w:ilvl="0" w:tplc="FFFFFFFF">
      <w:start w:val="1"/>
      <w:numFmt w:val="lowerLetter"/>
      <w:lvlText w:val="(%1)"/>
      <w:lvlJc w:val="left"/>
      <w:pPr>
        <w:ind w:left="2581" w:hanging="567"/>
      </w:pPr>
      <w:rPr>
        <w:rFonts w:ascii="Times New Roman" w:eastAsia="Times New Roman" w:hAnsi="Times New Roman" w:cs="Times New Roman" w:hint="default"/>
        <w:i/>
        <w:color w:val="auto"/>
        <w:spacing w:val="-2"/>
        <w:w w:val="100"/>
        <w:sz w:val="22"/>
        <w:szCs w:val="22"/>
        <w:lang w:val="cs-CZ" w:eastAsia="cs-CZ" w:bidi="cs-CZ"/>
      </w:rPr>
    </w:lvl>
    <w:lvl w:ilvl="1" w:tplc="FFFFFFFF">
      <w:numFmt w:val="bullet"/>
      <w:lvlText w:val="•"/>
      <w:lvlJc w:val="left"/>
      <w:pPr>
        <w:ind w:left="3304" w:hanging="567"/>
      </w:pPr>
      <w:rPr>
        <w:rFonts w:hint="default"/>
        <w:lang w:val="cs-CZ" w:eastAsia="cs-CZ" w:bidi="cs-CZ"/>
      </w:rPr>
    </w:lvl>
    <w:lvl w:ilvl="2" w:tplc="FFFFFFFF">
      <w:numFmt w:val="bullet"/>
      <w:lvlText w:val="•"/>
      <w:lvlJc w:val="left"/>
      <w:pPr>
        <w:ind w:left="4029" w:hanging="567"/>
      </w:pPr>
      <w:rPr>
        <w:rFonts w:hint="default"/>
        <w:lang w:val="cs-CZ" w:eastAsia="cs-CZ" w:bidi="cs-CZ"/>
      </w:rPr>
    </w:lvl>
    <w:lvl w:ilvl="3" w:tplc="FFFFFFFF">
      <w:numFmt w:val="bullet"/>
      <w:lvlText w:val="•"/>
      <w:lvlJc w:val="left"/>
      <w:pPr>
        <w:ind w:left="4753" w:hanging="567"/>
      </w:pPr>
      <w:rPr>
        <w:rFonts w:hint="default"/>
        <w:lang w:val="cs-CZ" w:eastAsia="cs-CZ" w:bidi="cs-CZ"/>
      </w:rPr>
    </w:lvl>
    <w:lvl w:ilvl="4" w:tplc="FFFFFFFF">
      <w:numFmt w:val="bullet"/>
      <w:lvlText w:val="•"/>
      <w:lvlJc w:val="left"/>
      <w:pPr>
        <w:ind w:left="5478" w:hanging="567"/>
      </w:pPr>
      <w:rPr>
        <w:rFonts w:hint="default"/>
        <w:lang w:val="cs-CZ" w:eastAsia="cs-CZ" w:bidi="cs-CZ"/>
      </w:rPr>
    </w:lvl>
    <w:lvl w:ilvl="5" w:tplc="FFFFFFFF">
      <w:numFmt w:val="bullet"/>
      <w:lvlText w:val="•"/>
      <w:lvlJc w:val="left"/>
      <w:pPr>
        <w:ind w:left="6203" w:hanging="567"/>
      </w:pPr>
      <w:rPr>
        <w:rFonts w:hint="default"/>
        <w:lang w:val="cs-CZ" w:eastAsia="cs-CZ" w:bidi="cs-CZ"/>
      </w:rPr>
    </w:lvl>
    <w:lvl w:ilvl="6" w:tplc="FFFFFFFF">
      <w:numFmt w:val="bullet"/>
      <w:lvlText w:val="•"/>
      <w:lvlJc w:val="left"/>
      <w:pPr>
        <w:ind w:left="6927" w:hanging="567"/>
      </w:pPr>
      <w:rPr>
        <w:rFonts w:hint="default"/>
        <w:lang w:val="cs-CZ" w:eastAsia="cs-CZ" w:bidi="cs-CZ"/>
      </w:rPr>
    </w:lvl>
    <w:lvl w:ilvl="7" w:tplc="FFFFFFFF">
      <w:numFmt w:val="bullet"/>
      <w:lvlText w:val="•"/>
      <w:lvlJc w:val="left"/>
      <w:pPr>
        <w:ind w:left="7652" w:hanging="567"/>
      </w:pPr>
      <w:rPr>
        <w:rFonts w:hint="default"/>
        <w:lang w:val="cs-CZ" w:eastAsia="cs-CZ" w:bidi="cs-CZ"/>
      </w:rPr>
    </w:lvl>
    <w:lvl w:ilvl="8" w:tplc="FFFFFFFF">
      <w:numFmt w:val="bullet"/>
      <w:lvlText w:val="•"/>
      <w:lvlJc w:val="left"/>
      <w:pPr>
        <w:ind w:left="8377" w:hanging="567"/>
      </w:pPr>
      <w:rPr>
        <w:rFonts w:hint="default"/>
        <w:lang w:val="cs-CZ" w:eastAsia="cs-CZ" w:bidi="cs-CZ"/>
      </w:rPr>
    </w:lvl>
  </w:abstractNum>
  <w:abstractNum w:abstractNumId="20" w15:restartNumberingAfterBreak="0">
    <w:nsid w:val="283A7312"/>
    <w:multiLevelType w:val="hybridMultilevel"/>
    <w:tmpl w:val="3F70236A"/>
    <w:lvl w:ilvl="0" w:tplc="B0ECD9E8">
      <w:start w:val="1"/>
      <w:numFmt w:val="lowerLetter"/>
      <w:lvlText w:val="%1)"/>
      <w:lvlJc w:val="left"/>
      <w:pPr>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3D177F"/>
    <w:multiLevelType w:val="hybridMultilevel"/>
    <w:tmpl w:val="9FA87AB8"/>
    <w:lvl w:ilvl="0" w:tplc="313428DE">
      <w:start w:val="1"/>
      <w:numFmt w:val="lowerLetter"/>
      <w:lvlText w:val="%1)"/>
      <w:lvlJc w:val="left"/>
      <w:pPr>
        <w:ind w:left="2581" w:hanging="567"/>
      </w:pPr>
      <w:rPr>
        <w:rFonts w:ascii="Times New Roman" w:eastAsia="Times New Roman" w:hAnsi="Times New Roman" w:cs="Times New Roman" w:hint="default"/>
        <w:w w:val="100"/>
        <w:sz w:val="22"/>
        <w:szCs w:val="22"/>
        <w:lang w:val="cs-CZ" w:eastAsia="cs-CZ" w:bidi="cs-CZ"/>
      </w:rPr>
    </w:lvl>
    <w:lvl w:ilvl="1" w:tplc="5D90CDF0">
      <w:start w:val="1"/>
      <w:numFmt w:val="lowerRoman"/>
      <w:lvlText w:val="(%2)"/>
      <w:lvlJc w:val="left"/>
      <w:pPr>
        <w:ind w:left="2732" w:hanging="360"/>
      </w:pPr>
      <w:rPr>
        <w:rFonts w:asciiTheme="minorHAnsi" w:eastAsia="Times New Roman" w:hAnsiTheme="minorHAnsi" w:cstheme="minorHAnsi" w:hint="default"/>
        <w:i/>
        <w:color w:val="auto"/>
        <w:spacing w:val="-2"/>
        <w:w w:val="100"/>
        <w:sz w:val="22"/>
        <w:szCs w:val="22"/>
        <w:lang w:val="cs-CZ" w:eastAsia="cs-CZ" w:bidi="cs-CZ"/>
      </w:rPr>
    </w:lvl>
    <w:lvl w:ilvl="2" w:tplc="E30E139A">
      <w:numFmt w:val="bullet"/>
      <w:lvlText w:val="•"/>
      <w:lvlJc w:val="left"/>
      <w:pPr>
        <w:ind w:left="3527" w:hanging="360"/>
      </w:pPr>
      <w:rPr>
        <w:rFonts w:hint="default"/>
        <w:lang w:val="cs-CZ" w:eastAsia="cs-CZ" w:bidi="cs-CZ"/>
      </w:rPr>
    </w:lvl>
    <w:lvl w:ilvl="3" w:tplc="58C4B062">
      <w:numFmt w:val="bullet"/>
      <w:lvlText w:val="•"/>
      <w:lvlJc w:val="left"/>
      <w:pPr>
        <w:ind w:left="4314" w:hanging="360"/>
      </w:pPr>
      <w:rPr>
        <w:rFonts w:hint="default"/>
        <w:lang w:val="cs-CZ" w:eastAsia="cs-CZ" w:bidi="cs-CZ"/>
      </w:rPr>
    </w:lvl>
    <w:lvl w:ilvl="4" w:tplc="3E4E9F82">
      <w:numFmt w:val="bullet"/>
      <w:lvlText w:val="•"/>
      <w:lvlJc w:val="left"/>
      <w:pPr>
        <w:ind w:left="5102" w:hanging="360"/>
      </w:pPr>
      <w:rPr>
        <w:rFonts w:hint="default"/>
        <w:lang w:val="cs-CZ" w:eastAsia="cs-CZ" w:bidi="cs-CZ"/>
      </w:rPr>
    </w:lvl>
    <w:lvl w:ilvl="5" w:tplc="DCDC7E22">
      <w:numFmt w:val="bullet"/>
      <w:lvlText w:val="•"/>
      <w:lvlJc w:val="left"/>
      <w:pPr>
        <w:ind w:left="5889" w:hanging="360"/>
      </w:pPr>
      <w:rPr>
        <w:rFonts w:hint="default"/>
        <w:lang w:val="cs-CZ" w:eastAsia="cs-CZ" w:bidi="cs-CZ"/>
      </w:rPr>
    </w:lvl>
    <w:lvl w:ilvl="6" w:tplc="3E268C52">
      <w:numFmt w:val="bullet"/>
      <w:lvlText w:val="•"/>
      <w:lvlJc w:val="left"/>
      <w:pPr>
        <w:ind w:left="6676" w:hanging="360"/>
      </w:pPr>
      <w:rPr>
        <w:rFonts w:hint="default"/>
        <w:lang w:val="cs-CZ" w:eastAsia="cs-CZ" w:bidi="cs-CZ"/>
      </w:rPr>
    </w:lvl>
    <w:lvl w:ilvl="7" w:tplc="989E6DBC">
      <w:numFmt w:val="bullet"/>
      <w:lvlText w:val="•"/>
      <w:lvlJc w:val="left"/>
      <w:pPr>
        <w:ind w:left="7464" w:hanging="360"/>
      </w:pPr>
      <w:rPr>
        <w:rFonts w:hint="default"/>
        <w:lang w:val="cs-CZ" w:eastAsia="cs-CZ" w:bidi="cs-CZ"/>
      </w:rPr>
    </w:lvl>
    <w:lvl w:ilvl="8" w:tplc="3CB456F0">
      <w:numFmt w:val="bullet"/>
      <w:lvlText w:val="•"/>
      <w:lvlJc w:val="left"/>
      <w:pPr>
        <w:ind w:left="8251" w:hanging="360"/>
      </w:pPr>
      <w:rPr>
        <w:rFonts w:hint="default"/>
        <w:lang w:val="cs-CZ" w:eastAsia="cs-CZ" w:bidi="cs-CZ"/>
      </w:rPr>
    </w:lvl>
  </w:abstractNum>
  <w:abstractNum w:abstractNumId="22" w15:restartNumberingAfterBreak="0">
    <w:nsid w:val="2F075A6D"/>
    <w:multiLevelType w:val="hybridMultilevel"/>
    <w:tmpl w:val="EE166CCA"/>
    <w:lvl w:ilvl="0" w:tplc="0F0C9814">
      <w:start w:val="1"/>
      <w:numFmt w:val="lowerLetter"/>
      <w:lvlText w:val="%1)"/>
      <w:lvlJc w:val="left"/>
      <w:pPr>
        <w:ind w:left="234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FB4554D"/>
    <w:multiLevelType w:val="hybridMultilevel"/>
    <w:tmpl w:val="DDF0E4DC"/>
    <w:lvl w:ilvl="0" w:tplc="8B50263C">
      <w:start w:val="1"/>
      <w:numFmt w:val="lowerLetter"/>
      <w:lvlText w:val="(%1)"/>
      <w:lvlJc w:val="left"/>
      <w:pPr>
        <w:ind w:left="2581" w:hanging="567"/>
      </w:pPr>
    </w:lvl>
    <w:lvl w:ilvl="1" w:tplc="2EE2EFAC">
      <w:start w:val="1"/>
      <w:numFmt w:val="lowerLetter"/>
      <w:lvlText w:val="%2."/>
      <w:lvlJc w:val="left"/>
      <w:pPr>
        <w:ind w:left="1440" w:hanging="360"/>
      </w:pPr>
    </w:lvl>
    <w:lvl w:ilvl="2" w:tplc="250A523A">
      <w:start w:val="1"/>
      <w:numFmt w:val="lowerRoman"/>
      <w:lvlText w:val="%3."/>
      <w:lvlJc w:val="right"/>
      <w:pPr>
        <w:ind w:left="2160" w:hanging="180"/>
      </w:pPr>
    </w:lvl>
    <w:lvl w:ilvl="3" w:tplc="03762D82">
      <w:start w:val="1"/>
      <w:numFmt w:val="decimal"/>
      <w:lvlText w:val="%4."/>
      <w:lvlJc w:val="left"/>
      <w:pPr>
        <w:ind w:left="2880" w:hanging="360"/>
      </w:pPr>
    </w:lvl>
    <w:lvl w:ilvl="4" w:tplc="4128257E">
      <w:start w:val="1"/>
      <w:numFmt w:val="lowerLetter"/>
      <w:lvlText w:val="%5."/>
      <w:lvlJc w:val="left"/>
      <w:pPr>
        <w:ind w:left="3600" w:hanging="360"/>
      </w:pPr>
    </w:lvl>
    <w:lvl w:ilvl="5" w:tplc="BB345190">
      <w:start w:val="1"/>
      <w:numFmt w:val="lowerRoman"/>
      <w:lvlText w:val="%6."/>
      <w:lvlJc w:val="right"/>
      <w:pPr>
        <w:ind w:left="4320" w:hanging="180"/>
      </w:pPr>
    </w:lvl>
    <w:lvl w:ilvl="6" w:tplc="9B9C217C">
      <w:start w:val="1"/>
      <w:numFmt w:val="decimal"/>
      <w:lvlText w:val="%7."/>
      <w:lvlJc w:val="left"/>
      <w:pPr>
        <w:ind w:left="5040" w:hanging="360"/>
      </w:pPr>
    </w:lvl>
    <w:lvl w:ilvl="7" w:tplc="0BA29D84">
      <w:start w:val="1"/>
      <w:numFmt w:val="lowerLetter"/>
      <w:lvlText w:val="%8."/>
      <w:lvlJc w:val="left"/>
      <w:pPr>
        <w:ind w:left="5760" w:hanging="360"/>
      </w:pPr>
    </w:lvl>
    <w:lvl w:ilvl="8" w:tplc="50B82232">
      <w:start w:val="1"/>
      <w:numFmt w:val="lowerRoman"/>
      <w:lvlText w:val="%9."/>
      <w:lvlJc w:val="right"/>
      <w:pPr>
        <w:ind w:left="6480" w:hanging="180"/>
      </w:pPr>
    </w:lvl>
  </w:abstractNum>
  <w:abstractNum w:abstractNumId="24" w15:restartNumberingAfterBreak="0">
    <w:nsid w:val="2FE46B14"/>
    <w:multiLevelType w:val="hybridMultilevel"/>
    <w:tmpl w:val="BA7EE6B0"/>
    <w:lvl w:ilvl="0" w:tplc="911EAF98">
      <w:start w:val="1"/>
      <w:numFmt w:val="lowerLetter"/>
      <w:lvlText w:val="(%1)"/>
      <w:lvlJc w:val="left"/>
      <w:pPr>
        <w:ind w:left="2439" w:hanging="425"/>
      </w:pPr>
      <w:rPr>
        <w:rFonts w:asciiTheme="minorHAnsi" w:eastAsia="Times New Roman" w:hAnsiTheme="minorHAnsi" w:cstheme="minorHAnsi" w:hint="default"/>
        <w:i/>
        <w:color w:val="auto"/>
        <w:spacing w:val="-2"/>
        <w:w w:val="100"/>
        <w:sz w:val="22"/>
        <w:szCs w:val="22"/>
        <w:lang w:val="cs-CZ" w:eastAsia="cs-CZ" w:bidi="cs-CZ"/>
      </w:rPr>
    </w:lvl>
    <w:lvl w:ilvl="1" w:tplc="8FA64848">
      <w:numFmt w:val="bullet"/>
      <w:lvlText w:val="•"/>
      <w:lvlJc w:val="left"/>
      <w:pPr>
        <w:ind w:left="3178" w:hanging="425"/>
      </w:pPr>
      <w:rPr>
        <w:rFonts w:hint="default"/>
        <w:lang w:val="cs-CZ" w:eastAsia="cs-CZ" w:bidi="cs-CZ"/>
      </w:rPr>
    </w:lvl>
    <w:lvl w:ilvl="2" w:tplc="82766D78">
      <w:numFmt w:val="bullet"/>
      <w:lvlText w:val="•"/>
      <w:lvlJc w:val="left"/>
      <w:pPr>
        <w:ind w:left="3917" w:hanging="425"/>
      </w:pPr>
      <w:rPr>
        <w:rFonts w:hint="default"/>
        <w:lang w:val="cs-CZ" w:eastAsia="cs-CZ" w:bidi="cs-CZ"/>
      </w:rPr>
    </w:lvl>
    <w:lvl w:ilvl="3" w:tplc="3490CF6C">
      <w:numFmt w:val="bullet"/>
      <w:lvlText w:val="•"/>
      <w:lvlJc w:val="left"/>
      <w:pPr>
        <w:ind w:left="4655" w:hanging="425"/>
      </w:pPr>
      <w:rPr>
        <w:rFonts w:hint="default"/>
        <w:lang w:val="cs-CZ" w:eastAsia="cs-CZ" w:bidi="cs-CZ"/>
      </w:rPr>
    </w:lvl>
    <w:lvl w:ilvl="4" w:tplc="0DEC6A8E">
      <w:numFmt w:val="bullet"/>
      <w:lvlText w:val="•"/>
      <w:lvlJc w:val="left"/>
      <w:pPr>
        <w:ind w:left="5394" w:hanging="425"/>
      </w:pPr>
      <w:rPr>
        <w:rFonts w:hint="default"/>
        <w:lang w:val="cs-CZ" w:eastAsia="cs-CZ" w:bidi="cs-CZ"/>
      </w:rPr>
    </w:lvl>
    <w:lvl w:ilvl="5" w:tplc="684E00C6">
      <w:numFmt w:val="bullet"/>
      <w:lvlText w:val="•"/>
      <w:lvlJc w:val="left"/>
      <w:pPr>
        <w:ind w:left="6133" w:hanging="425"/>
      </w:pPr>
      <w:rPr>
        <w:rFonts w:hint="default"/>
        <w:lang w:val="cs-CZ" w:eastAsia="cs-CZ" w:bidi="cs-CZ"/>
      </w:rPr>
    </w:lvl>
    <w:lvl w:ilvl="6" w:tplc="E8581DC8">
      <w:numFmt w:val="bullet"/>
      <w:lvlText w:val="•"/>
      <w:lvlJc w:val="left"/>
      <w:pPr>
        <w:ind w:left="6871" w:hanging="425"/>
      </w:pPr>
      <w:rPr>
        <w:rFonts w:hint="default"/>
        <w:lang w:val="cs-CZ" w:eastAsia="cs-CZ" w:bidi="cs-CZ"/>
      </w:rPr>
    </w:lvl>
    <w:lvl w:ilvl="7" w:tplc="D430B9FE">
      <w:numFmt w:val="bullet"/>
      <w:lvlText w:val="•"/>
      <w:lvlJc w:val="left"/>
      <w:pPr>
        <w:ind w:left="7610" w:hanging="425"/>
      </w:pPr>
      <w:rPr>
        <w:rFonts w:hint="default"/>
        <w:lang w:val="cs-CZ" w:eastAsia="cs-CZ" w:bidi="cs-CZ"/>
      </w:rPr>
    </w:lvl>
    <w:lvl w:ilvl="8" w:tplc="EAAED48C">
      <w:numFmt w:val="bullet"/>
      <w:lvlText w:val="•"/>
      <w:lvlJc w:val="left"/>
      <w:pPr>
        <w:ind w:left="8349" w:hanging="425"/>
      </w:pPr>
      <w:rPr>
        <w:rFonts w:hint="default"/>
        <w:lang w:val="cs-CZ" w:eastAsia="cs-CZ" w:bidi="cs-CZ"/>
      </w:rPr>
    </w:lvl>
  </w:abstractNum>
  <w:abstractNum w:abstractNumId="25" w15:restartNumberingAfterBreak="0">
    <w:nsid w:val="32A93191"/>
    <w:multiLevelType w:val="hybridMultilevel"/>
    <w:tmpl w:val="48B495E6"/>
    <w:lvl w:ilvl="0" w:tplc="2F4A6E70">
      <w:start w:val="1"/>
      <w:numFmt w:val="lowerLetter"/>
      <w:lvlText w:val="(%1)"/>
      <w:lvlJc w:val="left"/>
      <w:pPr>
        <w:ind w:left="2581" w:hanging="567"/>
      </w:pPr>
      <w:rPr>
        <w:rFonts w:asciiTheme="minorHAnsi" w:eastAsia="Times New Roman" w:hAnsiTheme="minorHAnsi" w:cstheme="minorHAnsi" w:hint="default"/>
        <w:i/>
        <w:color w:val="auto"/>
        <w:spacing w:val="-2"/>
        <w:w w:val="100"/>
        <w:sz w:val="22"/>
        <w:szCs w:val="22"/>
        <w:lang w:val="cs-CZ" w:eastAsia="cs-CZ" w:bidi="cs-CZ"/>
      </w:rPr>
    </w:lvl>
    <w:lvl w:ilvl="1" w:tplc="D0ACFE94">
      <w:numFmt w:val="bullet"/>
      <w:lvlText w:val="•"/>
      <w:lvlJc w:val="left"/>
      <w:pPr>
        <w:ind w:left="3304" w:hanging="567"/>
      </w:pPr>
      <w:rPr>
        <w:rFonts w:hint="default"/>
        <w:lang w:val="cs-CZ" w:eastAsia="cs-CZ" w:bidi="cs-CZ"/>
      </w:rPr>
    </w:lvl>
    <w:lvl w:ilvl="2" w:tplc="013832E8">
      <w:numFmt w:val="bullet"/>
      <w:lvlText w:val="•"/>
      <w:lvlJc w:val="left"/>
      <w:pPr>
        <w:ind w:left="4029" w:hanging="567"/>
      </w:pPr>
      <w:rPr>
        <w:rFonts w:hint="default"/>
        <w:lang w:val="cs-CZ" w:eastAsia="cs-CZ" w:bidi="cs-CZ"/>
      </w:rPr>
    </w:lvl>
    <w:lvl w:ilvl="3" w:tplc="7E4802E0">
      <w:numFmt w:val="bullet"/>
      <w:lvlText w:val="•"/>
      <w:lvlJc w:val="left"/>
      <w:pPr>
        <w:ind w:left="4753" w:hanging="567"/>
      </w:pPr>
      <w:rPr>
        <w:rFonts w:hint="default"/>
        <w:lang w:val="cs-CZ" w:eastAsia="cs-CZ" w:bidi="cs-CZ"/>
      </w:rPr>
    </w:lvl>
    <w:lvl w:ilvl="4" w:tplc="B2A625CC">
      <w:numFmt w:val="bullet"/>
      <w:lvlText w:val="•"/>
      <w:lvlJc w:val="left"/>
      <w:pPr>
        <w:ind w:left="5478" w:hanging="567"/>
      </w:pPr>
      <w:rPr>
        <w:rFonts w:hint="default"/>
        <w:lang w:val="cs-CZ" w:eastAsia="cs-CZ" w:bidi="cs-CZ"/>
      </w:rPr>
    </w:lvl>
    <w:lvl w:ilvl="5" w:tplc="62D4BBCA">
      <w:numFmt w:val="bullet"/>
      <w:lvlText w:val="•"/>
      <w:lvlJc w:val="left"/>
      <w:pPr>
        <w:ind w:left="6203" w:hanging="567"/>
      </w:pPr>
      <w:rPr>
        <w:rFonts w:hint="default"/>
        <w:lang w:val="cs-CZ" w:eastAsia="cs-CZ" w:bidi="cs-CZ"/>
      </w:rPr>
    </w:lvl>
    <w:lvl w:ilvl="6" w:tplc="E670DB3C">
      <w:numFmt w:val="bullet"/>
      <w:lvlText w:val="•"/>
      <w:lvlJc w:val="left"/>
      <w:pPr>
        <w:ind w:left="6927" w:hanging="567"/>
      </w:pPr>
      <w:rPr>
        <w:rFonts w:hint="default"/>
        <w:lang w:val="cs-CZ" w:eastAsia="cs-CZ" w:bidi="cs-CZ"/>
      </w:rPr>
    </w:lvl>
    <w:lvl w:ilvl="7" w:tplc="1F74FCCA">
      <w:numFmt w:val="bullet"/>
      <w:lvlText w:val="•"/>
      <w:lvlJc w:val="left"/>
      <w:pPr>
        <w:ind w:left="7652" w:hanging="567"/>
      </w:pPr>
      <w:rPr>
        <w:rFonts w:hint="default"/>
        <w:lang w:val="cs-CZ" w:eastAsia="cs-CZ" w:bidi="cs-CZ"/>
      </w:rPr>
    </w:lvl>
    <w:lvl w:ilvl="8" w:tplc="79F0516A">
      <w:numFmt w:val="bullet"/>
      <w:lvlText w:val="•"/>
      <w:lvlJc w:val="left"/>
      <w:pPr>
        <w:ind w:left="8377" w:hanging="567"/>
      </w:pPr>
      <w:rPr>
        <w:rFonts w:hint="default"/>
        <w:lang w:val="cs-CZ" w:eastAsia="cs-CZ" w:bidi="cs-CZ"/>
      </w:rPr>
    </w:lvl>
  </w:abstractNum>
  <w:abstractNum w:abstractNumId="26" w15:restartNumberingAfterBreak="0">
    <w:nsid w:val="3312786A"/>
    <w:multiLevelType w:val="hybridMultilevel"/>
    <w:tmpl w:val="B5C0311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35619F7"/>
    <w:multiLevelType w:val="hybridMultilevel"/>
    <w:tmpl w:val="AE5A432E"/>
    <w:lvl w:ilvl="0" w:tplc="44FCD298">
      <w:start w:val="1"/>
      <w:numFmt w:val="lowerRoman"/>
      <w:lvlText w:val="%1)"/>
      <w:lvlJc w:val="left"/>
      <w:pPr>
        <w:ind w:left="3065" w:hanging="360"/>
      </w:pPr>
      <w:rPr>
        <w:rFonts w:hint="default"/>
      </w:rPr>
    </w:lvl>
    <w:lvl w:ilvl="1" w:tplc="04050019" w:tentative="1">
      <w:start w:val="1"/>
      <w:numFmt w:val="lowerLetter"/>
      <w:lvlText w:val="%2."/>
      <w:lvlJc w:val="left"/>
      <w:pPr>
        <w:ind w:left="3785" w:hanging="360"/>
      </w:pPr>
    </w:lvl>
    <w:lvl w:ilvl="2" w:tplc="0405001B" w:tentative="1">
      <w:start w:val="1"/>
      <w:numFmt w:val="lowerRoman"/>
      <w:lvlText w:val="%3."/>
      <w:lvlJc w:val="right"/>
      <w:pPr>
        <w:ind w:left="4505" w:hanging="180"/>
      </w:pPr>
    </w:lvl>
    <w:lvl w:ilvl="3" w:tplc="0405000F" w:tentative="1">
      <w:start w:val="1"/>
      <w:numFmt w:val="decimal"/>
      <w:lvlText w:val="%4."/>
      <w:lvlJc w:val="left"/>
      <w:pPr>
        <w:ind w:left="5225" w:hanging="360"/>
      </w:pPr>
    </w:lvl>
    <w:lvl w:ilvl="4" w:tplc="04050019" w:tentative="1">
      <w:start w:val="1"/>
      <w:numFmt w:val="lowerLetter"/>
      <w:lvlText w:val="%5."/>
      <w:lvlJc w:val="left"/>
      <w:pPr>
        <w:ind w:left="5945" w:hanging="360"/>
      </w:pPr>
    </w:lvl>
    <w:lvl w:ilvl="5" w:tplc="0405001B" w:tentative="1">
      <w:start w:val="1"/>
      <w:numFmt w:val="lowerRoman"/>
      <w:lvlText w:val="%6."/>
      <w:lvlJc w:val="right"/>
      <w:pPr>
        <w:ind w:left="6665" w:hanging="180"/>
      </w:pPr>
    </w:lvl>
    <w:lvl w:ilvl="6" w:tplc="0405000F" w:tentative="1">
      <w:start w:val="1"/>
      <w:numFmt w:val="decimal"/>
      <w:lvlText w:val="%7."/>
      <w:lvlJc w:val="left"/>
      <w:pPr>
        <w:ind w:left="7385" w:hanging="360"/>
      </w:pPr>
    </w:lvl>
    <w:lvl w:ilvl="7" w:tplc="04050019" w:tentative="1">
      <w:start w:val="1"/>
      <w:numFmt w:val="lowerLetter"/>
      <w:lvlText w:val="%8."/>
      <w:lvlJc w:val="left"/>
      <w:pPr>
        <w:ind w:left="8105" w:hanging="360"/>
      </w:pPr>
    </w:lvl>
    <w:lvl w:ilvl="8" w:tplc="0405001B" w:tentative="1">
      <w:start w:val="1"/>
      <w:numFmt w:val="lowerRoman"/>
      <w:lvlText w:val="%9."/>
      <w:lvlJc w:val="right"/>
      <w:pPr>
        <w:ind w:left="8825" w:hanging="180"/>
      </w:pPr>
    </w:lvl>
  </w:abstractNum>
  <w:abstractNum w:abstractNumId="28" w15:restartNumberingAfterBreak="0">
    <w:nsid w:val="351E7D39"/>
    <w:multiLevelType w:val="hybridMultilevel"/>
    <w:tmpl w:val="007628FE"/>
    <w:lvl w:ilvl="0" w:tplc="1DE8BA8C">
      <w:start w:val="2"/>
      <w:numFmt w:val="lowerLetter"/>
      <w:lvlText w:val="(%1)"/>
      <w:lvlJc w:val="left"/>
      <w:pPr>
        <w:ind w:left="2581" w:hanging="567"/>
      </w:pPr>
      <w:rPr>
        <w:rFonts w:ascii="Times New Roman" w:eastAsia="Times New Roman" w:hAnsi="Times New Roman" w:cs="Times New Roman" w:hint="default"/>
        <w:i/>
        <w:color w:val="006FC0"/>
        <w:spacing w:val="-2"/>
        <w:w w:val="100"/>
        <w:sz w:val="22"/>
        <w:szCs w:val="22"/>
        <w:lang w:val="cs-CZ" w:eastAsia="cs-CZ" w:bidi="cs-CZ"/>
      </w:rPr>
    </w:lvl>
    <w:lvl w:ilvl="1" w:tplc="F43C5616">
      <w:start w:val="1"/>
      <w:numFmt w:val="lowerRoman"/>
      <w:lvlText w:val="(%2)"/>
      <w:lvlJc w:val="left"/>
      <w:pPr>
        <w:ind w:left="2734" w:hanging="360"/>
      </w:pPr>
      <w:rPr>
        <w:rFonts w:asciiTheme="minorHAnsi" w:eastAsia="Times New Roman" w:hAnsiTheme="minorHAnsi" w:cstheme="minorHAnsi" w:hint="default"/>
        <w:i/>
        <w:color w:val="auto"/>
        <w:spacing w:val="-2"/>
        <w:w w:val="100"/>
        <w:sz w:val="22"/>
        <w:szCs w:val="22"/>
        <w:lang w:val="cs-CZ" w:eastAsia="cs-CZ" w:bidi="cs-CZ"/>
      </w:rPr>
    </w:lvl>
    <w:lvl w:ilvl="2" w:tplc="4752745E">
      <w:numFmt w:val="bullet"/>
      <w:lvlText w:val="•"/>
      <w:lvlJc w:val="left"/>
      <w:pPr>
        <w:ind w:left="3527" w:hanging="360"/>
      </w:pPr>
      <w:rPr>
        <w:rFonts w:hint="default"/>
        <w:lang w:val="cs-CZ" w:eastAsia="cs-CZ" w:bidi="cs-CZ"/>
      </w:rPr>
    </w:lvl>
    <w:lvl w:ilvl="3" w:tplc="C6A42008">
      <w:numFmt w:val="bullet"/>
      <w:lvlText w:val="•"/>
      <w:lvlJc w:val="left"/>
      <w:pPr>
        <w:ind w:left="4314" w:hanging="360"/>
      </w:pPr>
      <w:rPr>
        <w:rFonts w:hint="default"/>
        <w:lang w:val="cs-CZ" w:eastAsia="cs-CZ" w:bidi="cs-CZ"/>
      </w:rPr>
    </w:lvl>
    <w:lvl w:ilvl="4" w:tplc="4900F8C4">
      <w:numFmt w:val="bullet"/>
      <w:lvlText w:val="•"/>
      <w:lvlJc w:val="left"/>
      <w:pPr>
        <w:ind w:left="5102" w:hanging="360"/>
      </w:pPr>
      <w:rPr>
        <w:rFonts w:hint="default"/>
        <w:lang w:val="cs-CZ" w:eastAsia="cs-CZ" w:bidi="cs-CZ"/>
      </w:rPr>
    </w:lvl>
    <w:lvl w:ilvl="5" w:tplc="F7F28D72">
      <w:numFmt w:val="bullet"/>
      <w:lvlText w:val="•"/>
      <w:lvlJc w:val="left"/>
      <w:pPr>
        <w:ind w:left="5889" w:hanging="360"/>
      </w:pPr>
      <w:rPr>
        <w:rFonts w:hint="default"/>
        <w:lang w:val="cs-CZ" w:eastAsia="cs-CZ" w:bidi="cs-CZ"/>
      </w:rPr>
    </w:lvl>
    <w:lvl w:ilvl="6" w:tplc="B1C4332E">
      <w:numFmt w:val="bullet"/>
      <w:lvlText w:val="•"/>
      <w:lvlJc w:val="left"/>
      <w:pPr>
        <w:ind w:left="6676" w:hanging="360"/>
      </w:pPr>
      <w:rPr>
        <w:rFonts w:hint="default"/>
        <w:lang w:val="cs-CZ" w:eastAsia="cs-CZ" w:bidi="cs-CZ"/>
      </w:rPr>
    </w:lvl>
    <w:lvl w:ilvl="7" w:tplc="BB043E76">
      <w:numFmt w:val="bullet"/>
      <w:lvlText w:val="•"/>
      <w:lvlJc w:val="left"/>
      <w:pPr>
        <w:ind w:left="7464" w:hanging="360"/>
      </w:pPr>
      <w:rPr>
        <w:rFonts w:hint="default"/>
        <w:lang w:val="cs-CZ" w:eastAsia="cs-CZ" w:bidi="cs-CZ"/>
      </w:rPr>
    </w:lvl>
    <w:lvl w:ilvl="8" w:tplc="B1E63F76">
      <w:numFmt w:val="bullet"/>
      <w:lvlText w:val="•"/>
      <w:lvlJc w:val="left"/>
      <w:pPr>
        <w:ind w:left="8251" w:hanging="360"/>
      </w:pPr>
      <w:rPr>
        <w:rFonts w:hint="default"/>
        <w:lang w:val="cs-CZ" w:eastAsia="cs-CZ" w:bidi="cs-CZ"/>
      </w:rPr>
    </w:lvl>
  </w:abstractNum>
  <w:abstractNum w:abstractNumId="29" w15:restartNumberingAfterBreak="0">
    <w:nsid w:val="36AF0B2E"/>
    <w:multiLevelType w:val="multilevel"/>
    <w:tmpl w:val="92DA40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3"/>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8380E1C"/>
    <w:multiLevelType w:val="hybridMultilevel"/>
    <w:tmpl w:val="9FEE16AE"/>
    <w:lvl w:ilvl="0" w:tplc="A992CAAC">
      <w:start w:val="1"/>
      <w:numFmt w:val="lowerLetter"/>
      <w:lvlText w:val="(%1)"/>
      <w:lvlJc w:val="left"/>
      <w:pPr>
        <w:ind w:left="2345" w:hanging="360"/>
      </w:pPr>
      <w:rPr>
        <w:rFonts w:hint="default"/>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31" w15:restartNumberingAfterBreak="0">
    <w:nsid w:val="38AA050F"/>
    <w:multiLevelType w:val="hybridMultilevel"/>
    <w:tmpl w:val="505A24D2"/>
    <w:lvl w:ilvl="0" w:tplc="F9500CFA">
      <w:start w:val="8"/>
      <w:numFmt w:val="lowerLetter"/>
      <w:lvlText w:val="(%1)"/>
      <w:lvlJc w:val="left"/>
      <w:pPr>
        <w:ind w:left="2581" w:hanging="567"/>
      </w:pPr>
      <w:rPr>
        <w:rFonts w:asciiTheme="minorHAnsi" w:eastAsia="Times New Roman" w:hAnsiTheme="minorHAnsi" w:cstheme="minorHAnsi" w:hint="default"/>
        <w:i/>
        <w:color w:val="auto"/>
        <w:spacing w:val="-2"/>
        <w:w w:val="100"/>
        <w:sz w:val="22"/>
        <w:szCs w:val="22"/>
        <w:lang w:val="cs-CZ" w:eastAsia="cs-CZ" w:bidi="cs-CZ"/>
      </w:rPr>
    </w:lvl>
    <w:lvl w:ilvl="1" w:tplc="FC366D86">
      <w:numFmt w:val="bullet"/>
      <w:lvlText w:val="•"/>
      <w:lvlJc w:val="left"/>
      <w:pPr>
        <w:ind w:left="3304" w:hanging="567"/>
      </w:pPr>
      <w:rPr>
        <w:rFonts w:hint="default"/>
        <w:lang w:val="cs-CZ" w:eastAsia="cs-CZ" w:bidi="cs-CZ"/>
      </w:rPr>
    </w:lvl>
    <w:lvl w:ilvl="2" w:tplc="47027626">
      <w:numFmt w:val="bullet"/>
      <w:lvlText w:val="•"/>
      <w:lvlJc w:val="left"/>
      <w:pPr>
        <w:ind w:left="4029" w:hanging="567"/>
      </w:pPr>
      <w:rPr>
        <w:rFonts w:hint="default"/>
        <w:lang w:val="cs-CZ" w:eastAsia="cs-CZ" w:bidi="cs-CZ"/>
      </w:rPr>
    </w:lvl>
    <w:lvl w:ilvl="3" w:tplc="F31C045C">
      <w:numFmt w:val="bullet"/>
      <w:lvlText w:val="•"/>
      <w:lvlJc w:val="left"/>
      <w:pPr>
        <w:ind w:left="4753" w:hanging="567"/>
      </w:pPr>
      <w:rPr>
        <w:rFonts w:hint="default"/>
        <w:lang w:val="cs-CZ" w:eastAsia="cs-CZ" w:bidi="cs-CZ"/>
      </w:rPr>
    </w:lvl>
    <w:lvl w:ilvl="4" w:tplc="A0C6477E">
      <w:numFmt w:val="bullet"/>
      <w:lvlText w:val="•"/>
      <w:lvlJc w:val="left"/>
      <w:pPr>
        <w:ind w:left="5478" w:hanging="567"/>
      </w:pPr>
      <w:rPr>
        <w:rFonts w:hint="default"/>
        <w:lang w:val="cs-CZ" w:eastAsia="cs-CZ" w:bidi="cs-CZ"/>
      </w:rPr>
    </w:lvl>
    <w:lvl w:ilvl="5" w:tplc="36246986">
      <w:numFmt w:val="bullet"/>
      <w:lvlText w:val="•"/>
      <w:lvlJc w:val="left"/>
      <w:pPr>
        <w:ind w:left="6203" w:hanging="567"/>
      </w:pPr>
      <w:rPr>
        <w:rFonts w:hint="default"/>
        <w:lang w:val="cs-CZ" w:eastAsia="cs-CZ" w:bidi="cs-CZ"/>
      </w:rPr>
    </w:lvl>
    <w:lvl w:ilvl="6" w:tplc="CF128F7E">
      <w:numFmt w:val="bullet"/>
      <w:lvlText w:val="•"/>
      <w:lvlJc w:val="left"/>
      <w:pPr>
        <w:ind w:left="6927" w:hanging="567"/>
      </w:pPr>
      <w:rPr>
        <w:rFonts w:hint="default"/>
        <w:lang w:val="cs-CZ" w:eastAsia="cs-CZ" w:bidi="cs-CZ"/>
      </w:rPr>
    </w:lvl>
    <w:lvl w:ilvl="7" w:tplc="64628B62">
      <w:numFmt w:val="bullet"/>
      <w:lvlText w:val="•"/>
      <w:lvlJc w:val="left"/>
      <w:pPr>
        <w:ind w:left="7652" w:hanging="567"/>
      </w:pPr>
      <w:rPr>
        <w:rFonts w:hint="default"/>
        <w:lang w:val="cs-CZ" w:eastAsia="cs-CZ" w:bidi="cs-CZ"/>
      </w:rPr>
    </w:lvl>
    <w:lvl w:ilvl="8" w:tplc="AB70569A">
      <w:numFmt w:val="bullet"/>
      <w:lvlText w:val="•"/>
      <w:lvlJc w:val="left"/>
      <w:pPr>
        <w:ind w:left="8377" w:hanging="567"/>
      </w:pPr>
      <w:rPr>
        <w:rFonts w:hint="default"/>
        <w:lang w:val="cs-CZ" w:eastAsia="cs-CZ" w:bidi="cs-CZ"/>
      </w:rPr>
    </w:lvl>
  </w:abstractNum>
  <w:abstractNum w:abstractNumId="32" w15:restartNumberingAfterBreak="0">
    <w:nsid w:val="3AEA7110"/>
    <w:multiLevelType w:val="hybridMultilevel"/>
    <w:tmpl w:val="8236D366"/>
    <w:lvl w:ilvl="0" w:tplc="048CB388">
      <w:numFmt w:val="bullet"/>
      <w:lvlText w:val="-"/>
      <w:lvlJc w:val="left"/>
      <w:pPr>
        <w:ind w:left="2345" w:hanging="360"/>
      </w:pPr>
      <w:rPr>
        <w:rFonts w:ascii="Times New Roman" w:eastAsia="Times New Roman" w:hAnsi="Times New Roman" w:cs="Times New Roman" w:hint="default"/>
      </w:rPr>
    </w:lvl>
    <w:lvl w:ilvl="1" w:tplc="04050003">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33" w15:restartNumberingAfterBreak="0">
    <w:nsid w:val="3B9C01EF"/>
    <w:multiLevelType w:val="hybridMultilevel"/>
    <w:tmpl w:val="B630CCDC"/>
    <w:lvl w:ilvl="0" w:tplc="A3881A4E">
      <w:start w:val="1"/>
      <w:numFmt w:val="lowerLetter"/>
      <w:lvlText w:val="(%1)"/>
      <w:lvlJc w:val="left"/>
      <w:pPr>
        <w:ind w:left="2581" w:hanging="567"/>
      </w:pPr>
      <w:rPr>
        <w:rFonts w:asciiTheme="minorHAnsi" w:eastAsia="Times New Roman" w:hAnsiTheme="minorHAnsi" w:cstheme="minorHAnsi" w:hint="default"/>
        <w:i/>
        <w:color w:val="auto"/>
        <w:spacing w:val="-2"/>
        <w:w w:val="100"/>
        <w:sz w:val="22"/>
        <w:szCs w:val="22"/>
        <w:lang w:val="cs-CZ" w:eastAsia="cs-CZ" w:bidi="cs-CZ"/>
      </w:rPr>
    </w:lvl>
    <w:lvl w:ilvl="1" w:tplc="9A0C2BA2">
      <w:numFmt w:val="bullet"/>
      <w:lvlText w:val="•"/>
      <w:lvlJc w:val="left"/>
      <w:pPr>
        <w:ind w:left="3304" w:hanging="567"/>
      </w:pPr>
      <w:rPr>
        <w:rFonts w:hint="default"/>
        <w:lang w:val="cs-CZ" w:eastAsia="cs-CZ" w:bidi="cs-CZ"/>
      </w:rPr>
    </w:lvl>
    <w:lvl w:ilvl="2" w:tplc="57249080">
      <w:numFmt w:val="bullet"/>
      <w:lvlText w:val="•"/>
      <w:lvlJc w:val="left"/>
      <w:pPr>
        <w:ind w:left="4029" w:hanging="567"/>
      </w:pPr>
      <w:rPr>
        <w:rFonts w:hint="default"/>
        <w:lang w:val="cs-CZ" w:eastAsia="cs-CZ" w:bidi="cs-CZ"/>
      </w:rPr>
    </w:lvl>
    <w:lvl w:ilvl="3" w:tplc="231C472A">
      <w:numFmt w:val="bullet"/>
      <w:lvlText w:val="•"/>
      <w:lvlJc w:val="left"/>
      <w:pPr>
        <w:ind w:left="4753" w:hanging="567"/>
      </w:pPr>
      <w:rPr>
        <w:rFonts w:hint="default"/>
        <w:lang w:val="cs-CZ" w:eastAsia="cs-CZ" w:bidi="cs-CZ"/>
      </w:rPr>
    </w:lvl>
    <w:lvl w:ilvl="4" w:tplc="AD26044C">
      <w:numFmt w:val="bullet"/>
      <w:lvlText w:val="•"/>
      <w:lvlJc w:val="left"/>
      <w:pPr>
        <w:ind w:left="5478" w:hanging="567"/>
      </w:pPr>
      <w:rPr>
        <w:rFonts w:hint="default"/>
        <w:lang w:val="cs-CZ" w:eastAsia="cs-CZ" w:bidi="cs-CZ"/>
      </w:rPr>
    </w:lvl>
    <w:lvl w:ilvl="5" w:tplc="20304B8E">
      <w:numFmt w:val="bullet"/>
      <w:lvlText w:val="•"/>
      <w:lvlJc w:val="left"/>
      <w:pPr>
        <w:ind w:left="6203" w:hanging="567"/>
      </w:pPr>
      <w:rPr>
        <w:rFonts w:hint="default"/>
        <w:lang w:val="cs-CZ" w:eastAsia="cs-CZ" w:bidi="cs-CZ"/>
      </w:rPr>
    </w:lvl>
    <w:lvl w:ilvl="6" w:tplc="D7D48580">
      <w:numFmt w:val="bullet"/>
      <w:lvlText w:val="•"/>
      <w:lvlJc w:val="left"/>
      <w:pPr>
        <w:ind w:left="6927" w:hanging="567"/>
      </w:pPr>
      <w:rPr>
        <w:rFonts w:hint="default"/>
        <w:lang w:val="cs-CZ" w:eastAsia="cs-CZ" w:bidi="cs-CZ"/>
      </w:rPr>
    </w:lvl>
    <w:lvl w:ilvl="7" w:tplc="E5801D6A">
      <w:numFmt w:val="bullet"/>
      <w:lvlText w:val="•"/>
      <w:lvlJc w:val="left"/>
      <w:pPr>
        <w:ind w:left="7652" w:hanging="567"/>
      </w:pPr>
      <w:rPr>
        <w:rFonts w:hint="default"/>
        <w:lang w:val="cs-CZ" w:eastAsia="cs-CZ" w:bidi="cs-CZ"/>
      </w:rPr>
    </w:lvl>
    <w:lvl w:ilvl="8" w:tplc="D9A2C6F0">
      <w:numFmt w:val="bullet"/>
      <w:lvlText w:val="•"/>
      <w:lvlJc w:val="left"/>
      <w:pPr>
        <w:ind w:left="8377" w:hanging="567"/>
      </w:pPr>
      <w:rPr>
        <w:rFonts w:hint="default"/>
        <w:lang w:val="cs-CZ" w:eastAsia="cs-CZ" w:bidi="cs-CZ"/>
      </w:rPr>
    </w:lvl>
  </w:abstractNum>
  <w:abstractNum w:abstractNumId="34" w15:restartNumberingAfterBreak="0">
    <w:nsid w:val="3F846AB3"/>
    <w:multiLevelType w:val="hybridMultilevel"/>
    <w:tmpl w:val="A14ED2AE"/>
    <w:lvl w:ilvl="0" w:tplc="EE500602">
      <w:start w:val="1"/>
      <w:numFmt w:val="lowerRoman"/>
      <w:lvlText w:val="(%1)"/>
      <w:lvlJc w:val="left"/>
      <w:pPr>
        <w:ind w:left="3272" w:hanging="360"/>
      </w:pPr>
      <w:rPr>
        <w:rFonts w:hint="default"/>
      </w:rPr>
    </w:lvl>
    <w:lvl w:ilvl="1" w:tplc="FFFFFFFF" w:tentative="1">
      <w:start w:val="1"/>
      <w:numFmt w:val="bullet"/>
      <w:lvlText w:val="o"/>
      <w:lvlJc w:val="left"/>
      <w:pPr>
        <w:ind w:left="3992" w:hanging="360"/>
      </w:pPr>
      <w:rPr>
        <w:rFonts w:ascii="Courier New" w:hAnsi="Courier New" w:cs="Courier New"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35" w15:restartNumberingAfterBreak="0">
    <w:nsid w:val="4664211B"/>
    <w:multiLevelType w:val="hybridMultilevel"/>
    <w:tmpl w:val="DB9EB47C"/>
    <w:lvl w:ilvl="0" w:tplc="FFFFFFFF">
      <w:start w:val="1"/>
      <w:numFmt w:val="lowerLetter"/>
      <w:lvlText w:val="%1)"/>
      <w:lvlJc w:val="left"/>
      <w:pPr>
        <w:ind w:left="2360" w:hanging="360"/>
      </w:pPr>
      <w:rPr>
        <w:rFonts w:hint="default"/>
        <w:color w:val="auto"/>
      </w:rPr>
    </w:lvl>
    <w:lvl w:ilvl="1" w:tplc="FFFFFFFF" w:tentative="1">
      <w:start w:val="1"/>
      <w:numFmt w:val="lowerLetter"/>
      <w:lvlText w:val="%2."/>
      <w:lvlJc w:val="left"/>
      <w:pPr>
        <w:ind w:left="3080" w:hanging="360"/>
      </w:pPr>
    </w:lvl>
    <w:lvl w:ilvl="2" w:tplc="FFFFFFFF" w:tentative="1">
      <w:start w:val="1"/>
      <w:numFmt w:val="lowerRoman"/>
      <w:lvlText w:val="%3."/>
      <w:lvlJc w:val="right"/>
      <w:pPr>
        <w:ind w:left="3800" w:hanging="180"/>
      </w:pPr>
    </w:lvl>
    <w:lvl w:ilvl="3" w:tplc="FFFFFFFF" w:tentative="1">
      <w:start w:val="1"/>
      <w:numFmt w:val="decimal"/>
      <w:lvlText w:val="%4."/>
      <w:lvlJc w:val="left"/>
      <w:pPr>
        <w:ind w:left="4520" w:hanging="360"/>
      </w:pPr>
    </w:lvl>
    <w:lvl w:ilvl="4" w:tplc="FFFFFFFF" w:tentative="1">
      <w:start w:val="1"/>
      <w:numFmt w:val="lowerLetter"/>
      <w:lvlText w:val="%5."/>
      <w:lvlJc w:val="left"/>
      <w:pPr>
        <w:ind w:left="5240" w:hanging="360"/>
      </w:pPr>
    </w:lvl>
    <w:lvl w:ilvl="5" w:tplc="FFFFFFFF" w:tentative="1">
      <w:start w:val="1"/>
      <w:numFmt w:val="lowerRoman"/>
      <w:lvlText w:val="%6."/>
      <w:lvlJc w:val="right"/>
      <w:pPr>
        <w:ind w:left="5960" w:hanging="180"/>
      </w:pPr>
    </w:lvl>
    <w:lvl w:ilvl="6" w:tplc="FFFFFFFF" w:tentative="1">
      <w:start w:val="1"/>
      <w:numFmt w:val="decimal"/>
      <w:lvlText w:val="%7."/>
      <w:lvlJc w:val="left"/>
      <w:pPr>
        <w:ind w:left="6680" w:hanging="360"/>
      </w:pPr>
    </w:lvl>
    <w:lvl w:ilvl="7" w:tplc="FFFFFFFF" w:tentative="1">
      <w:start w:val="1"/>
      <w:numFmt w:val="lowerLetter"/>
      <w:lvlText w:val="%8."/>
      <w:lvlJc w:val="left"/>
      <w:pPr>
        <w:ind w:left="7400" w:hanging="360"/>
      </w:pPr>
    </w:lvl>
    <w:lvl w:ilvl="8" w:tplc="FFFFFFFF" w:tentative="1">
      <w:start w:val="1"/>
      <w:numFmt w:val="lowerRoman"/>
      <w:lvlText w:val="%9."/>
      <w:lvlJc w:val="right"/>
      <w:pPr>
        <w:ind w:left="8120" w:hanging="180"/>
      </w:pPr>
    </w:lvl>
  </w:abstractNum>
  <w:abstractNum w:abstractNumId="36" w15:restartNumberingAfterBreak="0">
    <w:nsid w:val="484B3BBA"/>
    <w:multiLevelType w:val="hybridMultilevel"/>
    <w:tmpl w:val="52DC4D6E"/>
    <w:lvl w:ilvl="0" w:tplc="E3B41094">
      <w:start w:val="1"/>
      <w:numFmt w:val="lowerLetter"/>
      <w:lvlText w:val="%1)"/>
      <w:lvlJc w:val="left"/>
      <w:pPr>
        <w:ind w:left="2581" w:hanging="567"/>
      </w:pPr>
      <w:rPr>
        <w:rFonts w:asciiTheme="minorHAnsi" w:eastAsia="Times New Roman" w:hAnsiTheme="minorHAnsi" w:cstheme="minorHAnsi" w:hint="default"/>
        <w:w w:val="100"/>
        <w:sz w:val="22"/>
        <w:szCs w:val="22"/>
        <w:lang w:val="cs-CZ" w:eastAsia="cs-CZ" w:bidi="cs-CZ"/>
      </w:rPr>
    </w:lvl>
    <w:lvl w:ilvl="1" w:tplc="B60C580C">
      <w:numFmt w:val="bullet"/>
      <w:lvlText w:val="•"/>
      <w:lvlJc w:val="left"/>
      <w:pPr>
        <w:ind w:left="3304" w:hanging="567"/>
      </w:pPr>
      <w:rPr>
        <w:rFonts w:hint="default"/>
        <w:lang w:val="cs-CZ" w:eastAsia="cs-CZ" w:bidi="cs-CZ"/>
      </w:rPr>
    </w:lvl>
    <w:lvl w:ilvl="2" w:tplc="28A0F398">
      <w:numFmt w:val="bullet"/>
      <w:lvlText w:val="•"/>
      <w:lvlJc w:val="left"/>
      <w:pPr>
        <w:ind w:left="4029" w:hanging="567"/>
      </w:pPr>
      <w:rPr>
        <w:rFonts w:hint="default"/>
        <w:lang w:val="cs-CZ" w:eastAsia="cs-CZ" w:bidi="cs-CZ"/>
      </w:rPr>
    </w:lvl>
    <w:lvl w:ilvl="3" w:tplc="CA42DCD8">
      <w:numFmt w:val="bullet"/>
      <w:lvlText w:val="•"/>
      <w:lvlJc w:val="left"/>
      <w:pPr>
        <w:ind w:left="4753" w:hanging="567"/>
      </w:pPr>
      <w:rPr>
        <w:rFonts w:hint="default"/>
        <w:lang w:val="cs-CZ" w:eastAsia="cs-CZ" w:bidi="cs-CZ"/>
      </w:rPr>
    </w:lvl>
    <w:lvl w:ilvl="4" w:tplc="D4CAF5A4">
      <w:numFmt w:val="bullet"/>
      <w:lvlText w:val="•"/>
      <w:lvlJc w:val="left"/>
      <w:pPr>
        <w:ind w:left="5478" w:hanging="567"/>
      </w:pPr>
      <w:rPr>
        <w:rFonts w:hint="default"/>
        <w:lang w:val="cs-CZ" w:eastAsia="cs-CZ" w:bidi="cs-CZ"/>
      </w:rPr>
    </w:lvl>
    <w:lvl w:ilvl="5" w:tplc="32509CB6">
      <w:numFmt w:val="bullet"/>
      <w:lvlText w:val="•"/>
      <w:lvlJc w:val="left"/>
      <w:pPr>
        <w:ind w:left="6203" w:hanging="567"/>
      </w:pPr>
      <w:rPr>
        <w:rFonts w:hint="default"/>
        <w:lang w:val="cs-CZ" w:eastAsia="cs-CZ" w:bidi="cs-CZ"/>
      </w:rPr>
    </w:lvl>
    <w:lvl w:ilvl="6" w:tplc="737A7920">
      <w:numFmt w:val="bullet"/>
      <w:lvlText w:val="•"/>
      <w:lvlJc w:val="left"/>
      <w:pPr>
        <w:ind w:left="6927" w:hanging="567"/>
      </w:pPr>
      <w:rPr>
        <w:rFonts w:hint="default"/>
        <w:lang w:val="cs-CZ" w:eastAsia="cs-CZ" w:bidi="cs-CZ"/>
      </w:rPr>
    </w:lvl>
    <w:lvl w:ilvl="7" w:tplc="21D43222">
      <w:numFmt w:val="bullet"/>
      <w:lvlText w:val="•"/>
      <w:lvlJc w:val="left"/>
      <w:pPr>
        <w:ind w:left="7652" w:hanging="567"/>
      </w:pPr>
      <w:rPr>
        <w:rFonts w:hint="default"/>
        <w:lang w:val="cs-CZ" w:eastAsia="cs-CZ" w:bidi="cs-CZ"/>
      </w:rPr>
    </w:lvl>
    <w:lvl w:ilvl="8" w:tplc="94923A32">
      <w:numFmt w:val="bullet"/>
      <w:lvlText w:val="•"/>
      <w:lvlJc w:val="left"/>
      <w:pPr>
        <w:ind w:left="8377" w:hanging="567"/>
      </w:pPr>
      <w:rPr>
        <w:rFonts w:hint="default"/>
        <w:lang w:val="cs-CZ" w:eastAsia="cs-CZ" w:bidi="cs-CZ"/>
      </w:rPr>
    </w:lvl>
  </w:abstractNum>
  <w:abstractNum w:abstractNumId="37" w15:restartNumberingAfterBreak="0">
    <w:nsid w:val="486217D2"/>
    <w:multiLevelType w:val="hybridMultilevel"/>
    <w:tmpl w:val="ED126CF0"/>
    <w:lvl w:ilvl="0" w:tplc="E6C0E91C">
      <w:start w:val="3"/>
      <w:numFmt w:val="lowerRoman"/>
      <w:lvlText w:val="(%1)"/>
      <w:lvlJc w:val="left"/>
      <w:pPr>
        <w:ind w:left="3301" w:hanging="567"/>
      </w:pPr>
      <w:rPr>
        <w:rFonts w:asciiTheme="minorHAnsi" w:eastAsia="Times New Roman" w:hAnsiTheme="minorHAnsi" w:cstheme="minorHAnsi" w:hint="default"/>
        <w:w w:val="1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CA16EF1"/>
    <w:multiLevelType w:val="hybridMultilevel"/>
    <w:tmpl w:val="6C86C364"/>
    <w:lvl w:ilvl="0" w:tplc="633C56B2">
      <w:start w:val="1"/>
      <w:numFmt w:val="lowerLetter"/>
      <w:lvlText w:val="(%1)"/>
      <w:lvlJc w:val="left"/>
      <w:pPr>
        <w:ind w:left="2581" w:hanging="567"/>
      </w:pPr>
      <w:rPr>
        <w:rFonts w:asciiTheme="minorHAnsi" w:eastAsia="Times New Roman" w:hAnsiTheme="minorHAnsi" w:cstheme="minorHAnsi" w:hint="default"/>
        <w:i/>
        <w:color w:val="auto"/>
        <w:spacing w:val="-2"/>
        <w:w w:val="100"/>
        <w:sz w:val="22"/>
        <w:szCs w:val="22"/>
        <w:lang w:val="cs-CZ" w:eastAsia="cs-CZ" w:bidi="cs-CZ"/>
      </w:rPr>
    </w:lvl>
    <w:lvl w:ilvl="1" w:tplc="A4D63E52">
      <w:start w:val="1"/>
      <w:numFmt w:val="lowerRoman"/>
      <w:lvlText w:val="(%2)"/>
      <w:lvlJc w:val="left"/>
      <w:pPr>
        <w:ind w:left="2734" w:hanging="360"/>
      </w:pPr>
      <w:rPr>
        <w:rFonts w:ascii="Times New Roman" w:eastAsia="Times New Roman" w:hAnsi="Times New Roman" w:cs="Times New Roman" w:hint="default"/>
        <w:i/>
        <w:color w:val="006FC0"/>
        <w:spacing w:val="-2"/>
        <w:w w:val="100"/>
        <w:sz w:val="22"/>
        <w:szCs w:val="22"/>
        <w:lang w:val="cs-CZ" w:eastAsia="cs-CZ" w:bidi="cs-CZ"/>
      </w:rPr>
    </w:lvl>
    <w:lvl w:ilvl="2" w:tplc="49BC1A78">
      <w:numFmt w:val="bullet"/>
      <w:lvlText w:val="•"/>
      <w:lvlJc w:val="left"/>
      <w:pPr>
        <w:ind w:left="3527" w:hanging="360"/>
      </w:pPr>
      <w:rPr>
        <w:rFonts w:hint="default"/>
        <w:lang w:val="cs-CZ" w:eastAsia="cs-CZ" w:bidi="cs-CZ"/>
      </w:rPr>
    </w:lvl>
    <w:lvl w:ilvl="3" w:tplc="BA606624">
      <w:numFmt w:val="bullet"/>
      <w:lvlText w:val="•"/>
      <w:lvlJc w:val="left"/>
      <w:pPr>
        <w:ind w:left="4314" w:hanging="360"/>
      </w:pPr>
      <w:rPr>
        <w:rFonts w:hint="default"/>
        <w:lang w:val="cs-CZ" w:eastAsia="cs-CZ" w:bidi="cs-CZ"/>
      </w:rPr>
    </w:lvl>
    <w:lvl w:ilvl="4" w:tplc="E9CE28E8">
      <w:numFmt w:val="bullet"/>
      <w:lvlText w:val="•"/>
      <w:lvlJc w:val="left"/>
      <w:pPr>
        <w:ind w:left="5102" w:hanging="360"/>
      </w:pPr>
      <w:rPr>
        <w:rFonts w:hint="default"/>
        <w:lang w:val="cs-CZ" w:eastAsia="cs-CZ" w:bidi="cs-CZ"/>
      </w:rPr>
    </w:lvl>
    <w:lvl w:ilvl="5" w:tplc="AD3455AE">
      <w:numFmt w:val="bullet"/>
      <w:lvlText w:val="•"/>
      <w:lvlJc w:val="left"/>
      <w:pPr>
        <w:ind w:left="5889" w:hanging="360"/>
      </w:pPr>
      <w:rPr>
        <w:rFonts w:hint="default"/>
        <w:lang w:val="cs-CZ" w:eastAsia="cs-CZ" w:bidi="cs-CZ"/>
      </w:rPr>
    </w:lvl>
    <w:lvl w:ilvl="6" w:tplc="828A5B3E">
      <w:numFmt w:val="bullet"/>
      <w:lvlText w:val="•"/>
      <w:lvlJc w:val="left"/>
      <w:pPr>
        <w:ind w:left="6676" w:hanging="360"/>
      </w:pPr>
      <w:rPr>
        <w:rFonts w:hint="default"/>
        <w:lang w:val="cs-CZ" w:eastAsia="cs-CZ" w:bidi="cs-CZ"/>
      </w:rPr>
    </w:lvl>
    <w:lvl w:ilvl="7" w:tplc="CEEE3E10">
      <w:numFmt w:val="bullet"/>
      <w:lvlText w:val="•"/>
      <w:lvlJc w:val="left"/>
      <w:pPr>
        <w:ind w:left="7464" w:hanging="360"/>
      </w:pPr>
      <w:rPr>
        <w:rFonts w:hint="default"/>
        <w:lang w:val="cs-CZ" w:eastAsia="cs-CZ" w:bidi="cs-CZ"/>
      </w:rPr>
    </w:lvl>
    <w:lvl w:ilvl="8" w:tplc="612C6376">
      <w:numFmt w:val="bullet"/>
      <w:lvlText w:val="•"/>
      <w:lvlJc w:val="left"/>
      <w:pPr>
        <w:ind w:left="8251" w:hanging="360"/>
      </w:pPr>
      <w:rPr>
        <w:rFonts w:hint="default"/>
        <w:lang w:val="cs-CZ" w:eastAsia="cs-CZ" w:bidi="cs-CZ"/>
      </w:rPr>
    </w:lvl>
  </w:abstractNum>
  <w:abstractNum w:abstractNumId="39" w15:restartNumberingAfterBreak="0">
    <w:nsid w:val="4DDC442D"/>
    <w:multiLevelType w:val="hybridMultilevel"/>
    <w:tmpl w:val="DB9EB47C"/>
    <w:lvl w:ilvl="0" w:tplc="843C6698">
      <w:start w:val="1"/>
      <w:numFmt w:val="lowerLetter"/>
      <w:lvlText w:val="%1)"/>
      <w:lvlJc w:val="left"/>
      <w:pPr>
        <w:ind w:left="2360" w:hanging="360"/>
      </w:pPr>
      <w:rPr>
        <w:rFonts w:hint="default"/>
        <w:color w:val="auto"/>
      </w:rPr>
    </w:lvl>
    <w:lvl w:ilvl="1" w:tplc="04050019" w:tentative="1">
      <w:start w:val="1"/>
      <w:numFmt w:val="lowerLetter"/>
      <w:lvlText w:val="%2."/>
      <w:lvlJc w:val="left"/>
      <w:pPr>
        <w:ind w:left="3080" w:hanging="360"/>
      </w:pPr>
    </w:lvl>
    <w:lvl w:ilvl="2" w:tplc="0405001B" w:tentative="1">
      <w:start w:val="1"/>
      <w:numFmt w:val="lowerRoman"/>
      <w:lvlText w:val="%3."/>
      <w:lvlJc w:val="right"/>
      <w:pPr>
        <w:ind w:left="3800" w:hanging="180"/>
      </w:pPr>
    </w:lvl>
    <w:lvl w:ilvl="3" w:tplc="0405000F" w:tentative="1">
      <w:start w:val="1"/>
      <w:numFmt w:val="decimal"/>
      <w:lvlText w:val="%4."/>
      <w:lvlJc w:val="left"/>
      <w:pPr>
        <w:ind w:left="4520" w:hanging="360"/>
      </w:pPr>
    </w:lvl>
    <w:lvl w:ilvl="4" w:tplc="04050019" w:tentative="1">
      <w:start w:val="1"/>
      <w:numFmt w:val="lowerLetter"/>
      <w:lvlText w:val="%5."/>
      <w:lvlJc w:val="left"/>
      <w:pPr>
        <w:ind w:left="5240" w:hanging="360"/>
      </w:pPr>
    </w:lvl>
    <w:lvl w:ilvl="5" w:tplc="0405001B" w:tentative="1">
      <w:start w:val="1"/>
      <w:numFmt w:val="lowerRoman"/>
      <w:lvlText w:val="%6."/>
      <w:lvlJc w:val="right"/>
      <w:pPr>
        <w:ind w:left="5960" w:hanging="180"/>
      </w:pPr>
    </w:lvl>
    <w:lvl w:ilvl="6" w:tplc="0405000F" w:tentative="1">
      <w:start w:val="1"/>
      <w:numFmt w:val="decimal"/>
      <w:lvlText w:val="%7."/>
      <w:lvlJc w:val="left"/>
      <w:pPr>
        <w:ind w:left="6680" w:hanging="360"/>
      </w:pPr>
    </w:lvl>
    <w:lvl w:ilvl="7" w:tplc="04050019" w:tentative="1">
      <w:start w:val="1"/>
      <w:numFmt w:val="lowerLetter"/>
      <w:lvlText w:val="%8."/>
      <w:lvlJc w:val="left"/>
      <w:pPr>
        <w:ind w:left="7400" w:hanging="360"/>
      </w:pPr>
    </w:lvl>
    <w:lvl w:ilvl="8" w:tplc="0405001B" w:tentative="1">
      <w:start w:val="1"/>
      <w:numFmt w:val="lowerRoman"/>
      <w:lvlText w:val="%9."/>
      <w:lvlJc w:val="right"/>
      <w:pPr>
        <w:ind w:left="8120" w:hanging="180"/>
      </w:pPr>
    </w:lvl>
  </w:abstractNum>
  <w:abstractNum w:abstractNumId="40" w15:restartNumberingAfterBreak="0">
    <w:nsid w:val="4E833211"/>
    <w:multiLevelType w:val="hybridMultilevel"/>
    <w:tmpl w:val="9C94516E"/>
    <w:lvl w:ilvl="0" w:tplc="83C46946">
      <w:start w:val="1"/>
      <w:numFmt w:val="lowerLetter"/>
      <w:lvlText w:val="(%1)"/>
      <w:lvlJc w:val="left"/>
      <w:pPr>
        <w:ind w:left="2581" w:hanging="574"/>
      </w:pPr>
      <w:rPr>
        <w:rFonts w:asciiTheme="minorHAnsi" w:eastAsia="Times New Roman" w:hAnsiTheme="minorHAnsi" w:cstheme="minorHAnsi" w:hint="default"/>
        <w:i/>
        <w:color w:val="auto"/>
        <w:spacing w:val="-2"/>
        <w:w w:val="100"/>
        <w:sz w:val="22"/>
        <w:szCs w:val="22"/>
        <w:lang w:val="cs-CZ" w:eastAsia="cs-CZ" w:bidi="cs-CZ"/>
      </w:rPr>
    </w:lvl>
    <w:lvl w:ilvl="1" w:tplc="2FFE8106">
      <w:numFmt w:val="bullet"/>
      <w:lvlText w:val="•"/>
      <w:lvlJc w:val="left"/>
      <w:pPr>
        <w:ind w:left="3304" w:hanging="574"/>
      </w:pPr>
      <w:rPr>
        <w:rFonts w:hint="default"/>
        <w:lang w:val="cs-CZ" w:eastAsia="cs-CZ" w:bidi="cs-CZ"/>
      </w:rPr>
    </w:lvl>
    <w:lvl w:ilvl="2" w:tplc="3DC4030A">
      <w:numFmt w:val="bullet"/>
      <w:lvlText w:val="•"/>
      <w:lvlJc w:val="left"/>
      <w:pPr>
        <w:ind w:left="4029" w:hanging="574"/>
      </w:pPr>
      <w:rPr>
        <w:rFonts w:hint="default"/>
        <w:lang w:val="cs-CZ" w:eastAsia="cs-CZ" w:bidi="cs-CZ"/>
      </w:rPr>
    </w:lvl>
    <w:lvl w:ilvl="3" w:tplc="0F384B9E">
      <w:numFmt w:val="bullet"/>
      <w:lvlText w:val="•"/>
      <w:lvlJc w:val="left"/>
      <w:pPr>
        <w:ind w:left="4753" w:hanging="574"/>
      </w:pPr>
      <w:rPr>
        <w:rFonts w:hint="default"/>
        <w:lang w:val="cs-CZ" w:eastAsia="cs-CZ" w:bidi="cs-CZ"/>
      </w:rPr>
    </w:lvl>
    <w:lvl w:ilvl="4" w:tplc="51FEF602">
      <w:numFmt w:val="bullet"/>
      <w:lvlText w:val="•"/>
      <w:lvlJc w:val="left"/>
      <w:pPr>
        <w:ind w:left="5478" w:hanging="574"/>
      </w:pPr>
      <w:rPr>
        <w:rFonts w:hint="default"/>
        <w:lang w:val="cs-CZ" w:eastAsia="cs-CZ" w:bidi="cs-CZ"/>
      </w:rPr>
    </w:lvl>
    <w:lvl w:ilvl="5" w:tplc="520CFB96">
      <w:numFmt w:val="bullet"/>
      <w:lvlText w:val="•"/>
      <w:lvlJc w:val="left"/>
      <w:pPr>
        <w:ind w:left="6203" w:hanging="574"/>
      </w:pPr>
      <w:rPr>
        <w:rFonts w:hint="default"/>
        <w:lang w:val="cs-CZ" w:eastAsia="cs-CZ" w:bidi="cs-CZ"/>
      </w:rPr>
    </w:lvl>
    <w:lvl w:ilvl="6" w:tplc="48680AFE">
      <w:numFmt w:val="bullet"/>
      <w:lvlText w:val="•"/>
      <w:lvlJc w:val="left"/>
      <w:pPr>
        <w:ind w:left="6927" w:hanging="574"/>
      </w:pPr>
      <w:rPr>
        <w:rFonts w:hint="default"/>
        <w:lang w:val="cs-CZ" w:eastAsia="cs-CZ" w:bidi="cs-CZ"/>
      </w:rPr>
    </w:lvl>
    <w:lvl w:ilvl="7" w:tplc="363AA15A">
      <w:numFmt w:val="bullet"/>
      <w:lvlText w:val="•"/>
      <w:lvlJc w:val="left"/>
      <w:pPr>
        <w:ind w:left="7652" w:hanging="574"/>
      </w:pPr>
      <w:rPr>
        <w:rFonts w:hint="default"/>
        <w:lang w:val="cs-CZ" w:eastAsia="cs-CZ" w:bidi="cs-CZ"/>
      </w:rPr>
    </w:lvl>
    <w:lvl w:ilvl="8" w:tplc="8128542E">
      <w:numFmt w:val="bullet"/>
      <w:lvlText w:val="•"/>
      <w:lvlJc w:val="left"/>
      <w:pPr>
        <w:ind w:left="8377" w:hanging="574"/>
      </w:pPr>
      <w:rPr>
        <w:rFonts w:hint="default"/>
        <w:lang w:val="cs-CZ" w:eastAsia="cs-CZ" w:bidi="cs-CZ"/>
      </w:rPr>
    </w:lvl>
  </w:abstractNum>
  <w:abstractNum w:abstractNumId="41" w15:restartNumberingAfterBreak="0">
    <w:nsid w:val="4FF76DB1"/>
    <w:multiLevelType w:val="hybridMultilevel"/>
    <w:tmpl w:val="9FEE16AE"/>
    <w:lvl w:ilvl="0" w:tplc="A992CAAC">
      <w:start w:val="1"/>
      <w:numFmt w:val="lowerLetter"/>
      <w:lvlText w:val="(%1)"/>
      <w:lvlJc w:val="left"/>
      <w:pPr>
        <w:ind w:left="2345" w:hanging="360"/>
      </w:pPr>
      <w:rPr>
        <w:rFonts w:hint="default"/>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42" w15:restartNumberingAfterBreak="0">
    <w:nsid w:val="53DB3B2A"/>
    <w:multiLevelType w:val="hybridMultilevel"/>
    <w:tmpl w:val="21483F6A"/>
    <w:lvl w:ilvl="0" w:tplc="3DD0A8A8">
      <w:start w:val="1"/>
      <w:numFmt w:val="lowerLetter"/>
      <w:lvlText w:val="%1)"/>
      <w:lvlJc w:val="left"/>
      <w:pPr>
        <w:ind w:left="2581" w:hanging="567"/>
      </w:pPr>
      <w:rPr>
        <w:rFonts w:ascii="Times New Roman" w:eastAsia="Times New Roman" w:hAnsi="Times New Roman" w:cs="Times New Roman" w:hint="default"/>
        <w:w w:val="100"/>
        <w:sz w:val="22"/>
        <w:szCs w:val="22"/>
        <w:lang w:val="cs-CZ" w:eastAsia="cs-CZ" w:bidi="cs-CZ"/>
      </w:rPr>
    </w:lvl>
    <w:lvl w:ilvl="1" w:tplc="1A301892">
      <w:start w:val="1"/>
      <w:numFmt w:val="lowerRoman"/>
      <w:lvlText w:val="(%2)"/>
      <w:lvlJc w:val="left"/>
      <w:pPr>
        <w:ind w:left="3301" w:hanging="567"/>
      </w:pPr>
      <w:rPr>
        <w:rFonts w:asciiTheme="minorHAnsi" w:eastAsia="Times New Roman" w:hAnsiTheme="minorHAnsi" w:cstheme="minorHAnsi" w:hint="default"/>
        <w:i/>
        <w:color w:val="auto"/>
        <w:spacing w:val="-2"/>
        <w:w w:val="100"/>
        <w:sz w:val="22"/>
        <w:szCs w:val="22"/>
        <w:lang w:val="cs-CZ" w:eastAsia="cs-CZ" w:bidi="cs-CZ"/>
      </w:rPr>
    </w:lvl>
    <w:lvl w:ilvl="2" w:tplc="377E67EA">
      <w:numFmt w:val="bullet"/>
      <w:lvlText w:val="•"/>
      <w:lvlJc w:val="left"/>
      <w:pPr>
        <w:ind w:left="4025" w:hanging="567"/>
      </w:pPr>
      <w:rPr>
        <w:rFonts w:hint="default"/>
        <w:lang w:val="cs-CZ" w:eastAsia="cs-CZ" w:bidi="cs-CZ"/>
      </w:rPr>
    </w:lvl>
    <w:lvl w:ilvl="3" w:tplc="04EC4482">
      <w:numFmt w:val="bullet"/>
      <w:lvlText w:val="•"/>
      <w:lvlJc w:val="left"/>
      <w:pPr>
        <w:ind w:left="4750" w:hanging="567"/>
      </w:pPr>
      <w:rPr>
        <w:rFonts w:hint="default"/>
        <w:lang w:val="cs-CZ" w:eastAsia="cs-CZ" w:bidi="cs-CZ"/>
      </w:rPr>
    </w:lvl>
    <w:lvl w:ilvl="4" w:tplc="A46EAEAC">
      <w:numFmt w:val="bullet"/>
      <w:lvlText w:val="•"/>
      <w:lvlJc w:val="left"/>
      <w:pPr>
        <w:ind w:left="5475" w:hanging="567"/>
      </w:pPr>
      <w:rPr>
        <w:rFonts w:hint="default"/>
        <w:lang w:val="cs-CZ" w:eastAsia="cs-CZ" w:bidi="cs-CZ"/>
      </w:rPr>
    </w:lvl>
    <w:lvl w:ilvl="5" w:tplc="9AF05DAA">
      <w:numFmt w:val="bullet"/>
      <w:lvlText w:val="•"/>
      <w:lvlJc w:val="left"/>
      <w:pPr>
        <w:ind w:left="6200" w:hanging="567"/>
      </w:pPr>
      <w:rPr>
        <w:rFonts w:hint="default"/>
        <w:lang w:val="cs-CZ" w:eastAsia="cs-CZ" w:bidi="cs-CZ"/>
      </w:rPr>
    </w:lvl>
    <w:lvl w:ilvl="6" w:tplc="B950C38C">
      <w:numFmt w:val="bullet"/>
      <w:lvlText w:val="•"/>
      <w:lvlJc w:val="left"/>
      <w:pPr>
        <w:ind w:left="6925" w:hanging="567"/>
      </w:pPr>
      <w:rPr>
        <w:rFonts w:hint="default"/>
        <w:lang w:val="cs-CZ" w:eastAsia="cs-CZ" w:bidi="cs-CZ"/>
      </w:rPr>
    </w:lvl>
    <w:lvl w:ilvl="7" w:tplc="826020FC">
      <w:numFmt w:val="bullet"/>
      <w:lvlText w:val="•"/>
      <w:lvlJc w:val="left"/>
      <w:pPr>
        <w:ind w:left="7650" w:hanging="567"/>
      </w:pPr>
      <w:rPr>
        <w:rFonts w:hint="default"/>
        <w:lang w:val="cs-CZ" w:eastAsia="cs-CZ" w:bidi="cs-CZ"/>
      </w:rPr>
    </w:lvl>
    <w:lvl w:ilvl="8" w:tplc="BF08457E">
      <w:numFmt w:val="bullet"/>
      <w:lvlText w:val="•"/>
      <w:lvlJc w:val="left"/>
      <w:pPr>
        <w:ind w:left="8376" w:hanging="567"/>
      </w:pPr>
      <w:rPr>
        <w:rFonts w:hint="default"/>
        <w:lang w:val="cs-CZ" w:eastAsia="cs-CZ" w:bidi="cs-CZ"/>
      </w:rPr>
    </w:lvl>
  </w:abstractNum>
  <w:abstractNum w:abstractNumId="43" w15:restartNumberingAfterBreak="0">
    <w:nsid w:val="545167CE"/>
    <w:multiLevelType w:val="hybridMultilevel"/>
    <w:tmpl w:val="4E3CCEB2"/>
    <w:lvl w:ilvl="0" w:tplc="04050017">
      <w:start w:val="1"/>
      <w:numFmt w:val="lowerLetter"/>
      <w:lvlText w:val="%1)"/>
      <w:lvlJc w:val="left"/>
      <w:pPr>
        <w:ind w:left="3600" w:hanging="360"/>
      </w:p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44" w15:restartNumberingAfterBreak="0">
    <w:nsid w:val="5AE67F93"/>
    <w:multiLevelType w:val="hybridMultilevel"/>
    <w:tmpl w:val="A492E950"/>
    <w:lvl w:ilvl="0" w:tplc="EE500602">
      <w:start w:val="1"/>
      <w:numFmt w:val="lowerRoman"/>
      <w:lvlText w:val="(%1)"/>
      <w:lvlJc w:val="left"/>
      <w:pPr>
        <w:ind w:left="3552" w:hanging="360"/>
      </w:pPr>
      <w:rPr>
        <w:rFonts w:hint="default"/>
      </w:rPr>
    </w:lvl>
    <w:lvl w:ilvl="1" w:tplc="04050019" w:tentative="1">
      <w:start w:val="1"/>
      <w:numFmt w:val="lowerLetter"/>
      <w:lvlText w:val="%2."/>
      <w:lvlJc w:val="left"/>
      <w:pPr>
        <w:ind w:left="4272" w:hanging="360"/>
      </w:pPr>
    </w:lvl>
    <w:lvl w:ilvl="2" w:tplc="0405001B" w:tentative="1">
      <w:start w:val="1"/>
      <w:numFmt w:val="lowerRoman"/>
      <w:lvlText w:val="%3."/>
      <w:lvlJc w:val="right"/>
      <w:pPr>
        <w:ind w:left="4992" w:hanging="180"/>
      </w:pPr>
    </w:lvl>
    <w:lvl w:ilvl="3" w:tplc="0405000F" w:tentative="1">
      <w:start w:val="1"/>
      <w:numFmt w:val="decimal"/>
      <w:lvlText w:val="%4."/>
      <w:lvlJc w:val="left"/>
      <w:pPr>
        <w:ind w:left="5712" w:hanging="360"/>
      </w:pPr>
    </w:lvl>
    <w:lvl w:ilvl="4" w:tplc="04050019" w:tentative="1">
      <w:start w:val="1"/>
      <w:numFmt w:val="lowerLetter"/>
      <w:lvlText w:val="%5."/>
      <w:lvlJc w:val="left"/>
      <w:pPr>
        <w:ind w:left="6432" w:hanging="360"/>
      </w:pPr>
    </w:lvl>
    <w:lvl w:ilvl="5" w:tplc="0405001B" w:tentative="1">
      <w:start w:val="1"/>
      <w:numFmt w:val="lowerRoman"/>
      <w:lvlText w:val="%6."/>
      <w:lvlJc w:val="right"/>
      <w:pPr>
        <w:ind w:left="7152" w:hanging="180"/>
      </w:pPr>
    </w:lvl>
    <w:lvl w:ilvl="6" w:tplc="0405000F" w:tentative="1">
      <w:start w:val="1"/>
      <w:numFmt w:val="decimal"/>
      <w:lvlText w:val="%7."/>
      <w:lvlJc w:val="left"/>
      <w:pPr>
        <w:ind w:left="7872" w:hanging="360"/>
      </w:pPr>
    </w:lvl>
    <w:lvl w:ilvl="7" w:tplc="04050019" w:tentative="1">
      <w:start w:val="1"/>
      <w:numFmt w:val="lowerLetter"/>
      <w:lvlText w:val="%8."/>
      <w:lvlJc w:val="left"/>
      <w:pPr>
        <w:ind w:left="8592" w:hanging="360"/>
      </w:pPr>
    </w:lvl>
    <w:lvl w:ilvl="8" w:tplc="0405001B" w:tentative="1">
      <w:start w:val="1"/>
      <w:numFmt w:val="lowerRoman"/>
      <w:lvlText w:val="%9."/>
      <w:lvlJc w:val="right"/>
      <w:pPr>
        <w:ind w:left="9312" w:hanging="180"/>
      </w:pPr>
    </w:lvl>
  </w:abstractNum>
  <w:abstractNum w:abstractNumId="45" w15:restartNumberingAfterBreak="0">
    <w:nsid w:val="5BEA78FE"/>
    <w:multiLevelType w:val="hybridMultilevel"/>
    <w:tmpl w:val="181C473E"/>
    <w:lvl w:ilvl="0" w:tplc="F3B2A054">
      <w:start w:val="1"/>
      <w:numFmt w:val="lowerLetter"/>
      <w:lvlText w:val="(%1)"/>
      <w:lvlJc w:val="left"/>
      <w:pPr>
        <w:ind w:left="2581" w:hanging="574"/>
      </w:pPr>
      <w:rPr>
        <w:rFonts w:asciiTheme="minorHAnsi" w:eastAsia="Times New Roman" w:hAnsiTheme="minorHAnsi" w:cstheme="minorHAnsi" w:hint="default"/>
        <w:b w:val="0"/>
        <w:i/>
        <w:color w:val="auto"/>
        <w:spacing w:val="-2"/>
        <w:w w:val="100"/>
        <w:sz w:val="22"/>
        <w:szCs w:val="22"/>
        <w:lang w:val="cs-CZ" w:eastAsia="cs-CZ" w:bidi="cs-CZ"/>
      </w:rPr>
    </w:lvl>
    <w:lvl w:ilvl="1" w:tplc="71AAF5D0">
      <w:start w:val="1"/>
      <w:numFmt w:val="lowerLetter"/>
      <w:lvlText w:val="(%2)"/>
      <w:lvlJc w:val="left"/>
      <w:pPr>
        <w:ind w:left="3301" w:hanging="567"/>
        <w:jc w:val="right"/>
      </w:pPr>
      <w:rPr>
        <w:rFonts w:asciiTheme="minorHAnsi" w:eastAsia="Times New Roman" w:hAnsiTheme="minorHAnsi" w:cstheme="minorHAnsi" w:hint="default"/>
        <w:i/>
        <w:color w:val="auto"/>
        <w:spacing w:val="-2"/>
        <w:w w:val="100"/>
        <w:sz w:val="22"/>
        <w:szCs w:val="22"/>
        <w:lang w:val="cs-CZ" w:eastAsia="cs-CZ" w:bidi="cs-CZ"/>
      </w:rPr>
    </w:lvl>
    <w:lvl w:ilvl="2" w:tplc="99C0E526">
      <w:numFmt w:val="bullet"/>
      <w:lvlText w:val="•"/>
      <w:lvlJc w:val="left"/>
      <w:pPr>
        <w:ind w:left="4025" w:hanging="567"/>
      </w:pPr>
      <w:rPr>
        <w:rFonts w:hint="default"/>
        <w:lang w:val="cs-CZ" w:eastAsia="cs-CZ" w:bidi="cs-CZ"/>
      </w:rPr>
    </w:lvl>
    <w:lvl w:ilvl="3" w:tplc="A718CA5A">
      <w:numFmt w:val="bullet"/>
      <w:lvlText w:val="•"/>
      <w:lvlJc w:val="left"/>
      <w:pPr>
        <w:ind w:left="4750" w:hanging="567"/>
      </w:pPr>
      <w:rPr>
        <w:rFonts w:hint="default"/>
        <w:lang w:val="cs-CZ" w:eastAsia="cs-CZ" w:bidi="cs-CZ"/>
      </w:rPr>
    </w:lvl>
    <w:lvl w:ilvl="4" w:tplc="5CA82A2A">
      <w:numFmt w:val="bullet"/>
      <w:lvlText w:val="•"/>
      <w:lvlJc w:val="left"/>
      <w:pPr>
        <w:ind w:left="5475" w:hanging="567"/>
      </w:pPr>
      <w:rPr>
        <w:rFonts w:hint="default"/>
        <w:lang w:val="cs-CZ" w:eastAsia="cs-CZ" w:bidi="cs-CZ"/>
      </w:rPr>
    </w:lvl>
    <w:lvl w:ilvl="5" w:tplc="D564FF92">
      <w:numFmt w:val="bullet"/>
      <w:lvlText w:val="•"/>
      <w:lvlJc w:val="left"/>
      <w:pPr>
        <w:ind w:left="6200" w:hanging="567"/>
      </w:pPr>
      <w:rPr>
        <w:rFonts w:hint="default"/>
        <w:lang w:val="cs-CZ" w:eastAsia="cs-CZ" w:bidi="cs-CZ"/>
      </w:rPr>
    </w:lvl>
    <w:lvl w:ilvl="6" w:tplc="3D2ADF26">
      <w:numFmt w:val="bullet"/>
      <w:lvlText w:val="•"/>
      <w:lvlJc w:val="left"/>
      <w:pPr>
        <w:ind w:left="6925" w:hanging="567"/>
      </w:pPr>
      <w:rPr>
        <w:rFonts w:hint="default"/>
        <w:lang w:val="cs-CZ" w:eastAsia="cs-CZ" w:bidi="cs-CZ"/>
      </w:rPr>
    </w:lvl>
    <w:lvl w:ilvl="7" w:tplc="682AA8D8">
      <w:numFmt w:val="bullet"/>
      <w:lvlText w:val="•"/>
      <w:lvlJc w:val="left"/>
      <w:pPr>
        <w:ind w:left="7650" w:hanging="567"/>
      </w:pPr>
      <w:rPr>
        <w:rFonts w:hint="default"/>
        <w:lang w:val="cs-CZ" w:eastAsia="cs-CZ" w:bidi="cs-CZ"/>
      </w:rPr>
    </w:lvl>
    <w:lvl w:ilvl="8" w:tplc="F932BC20">
      <w:numFmt w:val="bullet"/>
      <w:lvlText w:val="•"/>
      <w:lvlJc w:val="left"/>
      <w:pPr>
        <w:ind w:left="8376" w:hanging="567"/>
      </w:pPr>
      <w:rPr>
        <w:rFonts w:hint="default"/>
        <w:lang w:val="cs-CZ" w:eastAsia="cs-CZ" w:bidi="cs-CZ"/>
      </w:rPr>
    </w:lvl>
  </w:abstractNum>
  <w:abstractNum w:abstractNumId="46" w15:restartNumberingAfterBreak="0">
    <w:nsid w:val="5DCB7D28"/>
    <w:multiLevelType w:val="hybridMultilevel"/>
    <w:tmpl w:val="6FD01130"/>
    <w:lvl w:ilvl="0" w:tplc="D550EFB2">
      <w:start w:val="2"/>
      <w:numFmt w:val="decimal"/>
      <w:lvlText w:val="%1"/>
      <w:lvlJc w:val="left"/>
      <w:pPr>
        <w:ind w:left="1316" w:hanging="360"/>
      </w:pPr>
      <w:rPr>
        <w:rFonts w:ascii="Times New Roman" w:eastAsia="Times New Roman" w:hAnsi="Times New Roman" w:cs="Times New Roman" w:hint="default"/>
        <w:b/>
        <w:bCs/>
        <w:w w:val="99"/>
        <w:sz w:val="32"/>
        <w:szCs w:val="32"/>
        <w:lang w:val="cs-CZ" w:eastAsia="cs-CZ" w:bidi="cs-CZ"/>
      </w:rPr>
    </w:lvl>
    <w:lvl w:ilvl="1" w:tplc="FEC224EA">
      <w:start w:val="1"/>
      <w:numFmt w:val="lowerLetter"/>
      <w:lvlText w:val="%2)"/>
      <w:lvlJc w:val="left"/>
      <w:pPr>
        <w:ind w:left="2581" w:hanging="567"/>
      </w:pPr>
      <w:rPr>
        <w:rFonts w:ascii="Times New Roman" w:eastAsia="Times New Roman" w:hAnsi="Times New Roman" w:cs="Times New Roman" w:hint="default"/>
        <w:w w:val="100"/>
        <w:sz w:val="22"/>
        <w:szCs w:val="22"/>
        <w:lang w:val="cs-CZ" w:eastAsia="cs-CZ" w:bidi="cs-CZ"/>
      </w:rPr>
    </w:lvl>
    <w:lvl w:ilvl="2" w:tplc="8B92CB76">
      <w:numFmt w:val="bullet"/>
      <w:lvlText w:val="•"/>
      <w:lvlJc w:val="left"/>
      <w:pPr>
        <w:ind w:left="3385" w:hanging="567"/>
      </w:pPr>
      <w:rPr>
        <w:rFonts w:hint="default"/>
        <w:lang w:val="cs-CZ" w:eastAsia="cs-CZ" w:bidi="cs-CZ"/>
      </w:rPr>
    </w:lvl>
    <w:lvl w:ilvl="3" w:tplc="F59E5646">
      <w:numFmt w:val="bullet"/>
      <w:lvlText w:val="•"/>
      <w:lvlJc w:val="left"/>
      <w:pPr>
        <w:ind w:left="4190" w:hanging="567"/>
      </w:pPr>
      <w:rPr>
        <w:rFonts w:hint="default"/>
        <w:lang w:val="cs-CZ" w:eastAsia="cs-CZ" w:bidi="cs-CZ"/>
      </w:rPr>
    </w:lvl>
    <w:lvl w:ilvl="4" w:tplc="123E374A">
      <w:numFmt w:val="bullet"/>
      <w:lvlText w:val="•"/>
      <w:lvlJc w:val="left"/>
      <w:pPr>
        <w:ind w:left="4995" w:hanging="567"/>
      </w:pPr>
      <w:rPr>
        <w:rFonts w:hint="default"/>
        <w:lang w:val="cs-CZ" w:eastAsia="cs-CZ" w:bidi="cs-CZ"/>
      </w:rPr>
    </w:lvl>
    <w:lvl w:ilvl="5" w:tplc="640A371C">
      <w:numFmt w:val="bullet"/>
      <w:lvlText w:val="•"/>
      <w:lvlJc w:val="left"/>
      <w:pPr>
        <w:ind w:left="5800" w:hanging="567"/>
      </w:pPr>
      <w:rPr>
        <w:rFonts w:hint="default"/>
        <w:lang w:val="cs-CZ" w:eastAsia="cs-CZ" w:bidi="cs-CZ"/>
      </w:rPr>
    </w:lvl>
    <w:lvl w:ilvl="6" w:tplc="A01864DE">
      <w:numFmt w:val="bullet"/>
      <w:lvlText w:val="•"/>
      <w:lvlJc w:val="left"/>
      <w:pPr>
        <w:ind w:left="6605" w:hanging="567"/>
      </w:pPr>
      <w:rPr>
        <w:rFonts w:hint="default"/>
        <w:lang w:val="cs-CZ" w:eastAsia="cs-CZ" w:bidi="cs-CZ"/>
      </w:rPr>
    </w:lvl>
    <w:lvl w:ilvl="7" w:tplc="21E48A4A">
      <w:numFmt w:val="bullet"/>
      <w:lvlText w:val="•"/>
      <w:lvlJc w:val="left"/>
      <w:pPr>
        <w:ind w:left="7410" w:hanging="567"/>
      </w:pPr>
      <w:rPr>
        <w:rFonts w:hint="default"/>
        <w:lang w:val="cs-CZ" w:eastAsia="cs-CZ" w:bidi="cs-CZ"/>
      </w:rPr>
    </w:lvl>
    <w:lvl w:ilvl="8" w:tplc="D4740F9C">
      <w:numFmt w:val="bullet"/>
      <w:lvlText w:val="•"/>
      <w:lvlJc w:val="left"/>
      <w:pPr>
        <w:ind w:left="8216" w:hanging="567"/>
      </w:pPr>
      <w:rPr>
        <w:rFonts w:hint="default"/>
        <w:lang w:val="cs-CZ" w:eastAsia="cs-CZ" w:bidi="cs-CZ"/>
      </w:rPr>
    </w:lvl>
  </w:abstractNum>
  <w:abstractNum w:abstractNumId="47" w15:restartNumberingAfterBreak="0">
    <w:nsid w:val="622C7BA1"/>
    <w:multiLevelType w:val="hybridMultilevel"/>
    <w:tmpl w:val="1F182416"/>
    <w:lvl w:ilvl="0" w:tplc="EA52E8C4">
      <w:start w:val="1"/>
      <w:numFmt w:val="lowerLetter"/>
      <w:lvlText w:val="%1)"/>
      <w:lvlJc w:val="left"/>
      <w:pPr>
        <w:ind w:left="2340" w:hanging="360"/>
      </w:pPr>
      <w:rPr>
        <w:rFonts w:hint="default"/>
        <w:strike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2A35D9F"/>
    <w:multiLevelType w:val="hybridMultilevel"/>
    <w:tmpl w:val="8B386DBC"/>
    <w:lvl w:ilvl="0" w:tplc="2104EBCA">
      <w:start w:val="1"/>
      <w:numFmt w:val="lowerLetter"/>
      <w:lvlText w:val="%1)"/>
      <w:lvlJc w:val="left"/>
      <w:pPr>
        <w:ind w:left="2581" w:hanging="567"/>
      </w:pPr>
      <w:rPr>
        <w:rFonts w:asciiTheme="minorHAnsi" w:eastAsia="Times New Roman" w:hAnsiTheme="minorHAnsi" w:cstheme="minorHAnsi" w:hint="default"/>
        <w:w w:val="100"/>
        <w:sz w:val="22"/>
        <w:szCs w:val="22"/>
        <w:lang w:val="cs-CZ" w:eastAsia="cs-CZ" w:bidi="cs-CZ"/>
      </w:rPr>
    </w:lvl>
    <w:lvl w:ilvl="1" w:tplc="63285CC0">
      <w:start w:val="1"/>
      <w:numFmt w:val="lowerRoman"/>
      <w:lvlText w:val="(%2)"/>
      <w:lvlJc w:val="left"/>
      <w:pPr>
        <w:ind w:left="3301" w:hanging="567"/>
        <w:jc w:val="right"/>
      </w:pPr>
      <w:rPr>
        <w:rFonts w:asciiTheme="minorHAnsi" w:eastAsia="Times New Roman" w:hAnsiTheme="minorHAnsi" w:cstheme="minorHAnsi" w:hint="default"/>
        <w:w w:val="100"/>
        <w:sz w:val="22"/>
        <w:szCs w:val="22"/>
        <w:lang w:val="cs-CZ" w:eastAsia="cs-CZ" w:bidi="cs-CZ"/>
      </w:rPr>
    </w:lvl>
    <w:lvl w:ilvl="2" w:tplc="B840EF9A">
      <w:numFmt w:val="bullet"/>
      <w:lvlText w:val="•"/>
      <w:lvlJc w:val="left"/>
      <w:pPr>
        <w:ind w:left="4025" w:hanging="567"/>
      </w:pPr>
      <w:rPr>
        <w:rFonts w:hint="default"/>
        <w:lang w:val="cs-CZ" w:eastAsia="cs-CZ" w:bidi="cs-CZ"/>
      </w:rPr>
    </w:lvl>
    <w:lvl w:ilvl="3" w:tplc="90D4867A">
      <w:numFmt w:val="bullet"/>
      <w:lvlText w:val="•"/>
      <w:lvlJc w:val="left"/>
      <w:pPr>
        <w:ind w:left="4750" w:hanging="567"/>
      </w:pPr>
      <w:rPr>
        <w:rFonts w:hint="default"/>
        <w:lang w:val="cs-CZ" w:eastAsia="cs-CZ" w:bidi="cs-CZ"/>
      </w:rPr>
    </w:lvl>
    <w:lvl w:ilvl="4" w:tplc="680CE9D8">
      <w:numFmt w:val="bullet"/>
      <w:lvlText w:val="•"/>
      <w:lvlJc w:val="left"/>
      <w:pPr>
        <w:ind w:left="5475" w:hanging="567"/>
      </w:pPr>
      <w:rPr>
        <w:rFonts w:hint="default"/>
        <w:lang w:val="cs-CZ" w:eastAsia="cs-CZ" w:bidi="cs-CZ"/>
      </w:rPr>
    </w:lvl>
    <w:lvl w:ilvl="5" w:tplc="852E98FA">
      <w:numFmt w:val="bullet"/>
      <w:lvlText w:val="•"/>
      <w:lvlJc w:val="left"/>
      <w:pPr>
        <w:ind w:left="6200" w:hanging="567"/>
      </w:pPr>
      <w:rPr>
        <w:rFonts w:hint="default"/>
        <w:lang w:val="cs-CZ" w:eastAsia="cs-CZ" w:bidi="cs-CZ"/>
      </w:rPr>
    </w:lvl>
    <w:lvl w:ilvl="6" w:tplc="34B09416">
      <w:numFmt w:val="bullet"/>
      <w:lvlText w:val="•"/>
      <w:lvlJc w:val="left"/>
      <w:pPr>
        <w:ind w:left="6925" w:hanging="567"/>
      </w:pPr>
      <w:rPr>
        <w:rFonts w:hint="default"/>
        <w:lang w:val="cs-CZ" w:eastAsia="cs-CZ" w:bidi="cs-CZ"/>
      </w:rPr>
    </w:lvl>
    <w:lvl w:ilvl="7" w:tplc="7ED6639C">
      <w:numFmt w:val="bullet"/>
      <w:lvlText w:val="•"/>
      <w:lvlJc w:val="left"/>
      <w:pPr>
        <w:ind w:left="7650" w:hanging="567"/>
      </w:pPr>
      <w:rPr>
        <w:rFonts w:hint="default"/>
        <w:lang w:val="cs-CZ" w:eastAsia="cs-CZ" w:bidi="cs-CZ"/>
      </w:rPr>
    </w:lvl>
    <w:lvl w:ilvl="8" w:tplc="BFFA8384">
      <w:numFmt w:val="bullet"/>
      <w:lvlText w:val="•"/>
      <w:lvlJc w:val="left"/>
      <w:pPr>
        <w:ind w:left="8376" w:hanging="567"/>
      </w:pPr>
      <w:rPr>
        <w:rFonts w:hint="default"/>
        <w:lang w:val="cs-CZ" w:eastAsia="cs-CZ" w:bidi="cs-CZ"/>
      </w:rPr>
    </w:lvl>
  </w:abstractNum>
  <w:abstractNum w:abstractNumId="49" w15:restartNumberingAfterBreak="0">
    <w:nsid w:val="62ED6F9A"/>
    <w:multiLevelType w:val="hybridMultilevel"/>
    <w:tmpl w:val="BC8006B2"/>
    <w:lvl w:ilvl="0" w:tplc="FFFFFFFF">
      <w:start w:val="1"/>
      <w:numFmt w:val="lowerRoman"/>
      <w:lvlText w:val="(%1)"/>
      <w:lvlJc w:val="left"/>
      <w:pPr>
        <w:ind w:left="2847" w:hanging="720"/>
      </w:pPr>
      <w:rPr>
        <w:rFonts w:hint="default"/>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50" w15:restartNumberingAfterBreak="0">
    <w:nsid w:val="64D17DF3"/>
    <w:multiLevelType w:val="hybridMultilevel"/>
    <w:tmpl w:val="9FEE16AE"/>
    <w:lvl w:ilvl="0" w:tplc="A992CAAC">
      <w:start w:val="1"/>
      <w:numFmt w:val="lowerLetter"/>
      <w:lvlText w:val="(%1)"/>
      <w:lvlJc w:val="left"/>
      <w:pPr>
        <w:ind w:left="2345" w:hanging="360"/>
      </w:pPr>
      <w:rPr>
        <w:rFonts w:hint="default"/>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51" w15:restartNumberingAfterBreak="0">
    <w:nsid w:val="65BF20FE"/>
    <w:multiLevelType w:val="hybridMultilevel"/>
    <w:tmpl w:val="E516099A"/>
    <w:lvl w:ilvl="0" w:tplc="BF5EF87C">
      <w:start w:val="1"/>
      <w:numFmt w:val="lowerLetter"/>
      <w:lvlText w:val="(%1)"/>
      <w:lvlJc w:val="left"/>
      <w:pPr>
        <w:ind w:left="2581" w:hanging="567"/>
      </w:pPr>
      <w:rPr>
        <w:rFonts w:asciiTheme="minorHAnsi" w:eastAsia="Times New Roman" w:hAnsiTheme="minorHAnsi" w:cstheme="minorHAnsi" w:hint="default"/>
        <w:i/>
        <w:color w:val="auto"/>
        <w:spacing w:val="-2"/>
        <w:w w:val="100"/>
        <w:sz w:val="22"/>
        <w:szCs w:val="22"/>
        <w:lang w:val="cs-CZ" w:eastAsia="cs-CZ" w:bidi="cs-CZ"/>
      </w:rPr>
    </w:lvl>
    <w:lvl w:ilvl="1" w:tplc="F658435A">
      <w:numFmt w:val="bullet"/>
      <w:lvlText w:val="•"/>
      <w:lvlJc w:val="left"/>
      <w:pPr>
        <w:ind w:left="3304" w:hanging="567"/>
      </w:pPr>
      <w:rPr>
        <w:rFonts w:hint="default"/>
        <w:lang w:val="cs-CZ" w:eastAsia="cs-CZ" w:bidi="cs-CZ"/>
      </w:rPr>
    </w:lvl>
    <w:lvl w:ilvl="2" w:tplc="4238E542">
      <w:numFmt w:val="bullet"/>
      <w:lvlText w:val="•"/>
      <w:lvlJc w:val="left"/>
      <w:pPr>
        <w:ind w:left="4029" w:hanging="567"/>
      </w:pPr>
      <w:rPr>
        <w:rFonts w:hint="default"/>
        <w:lang w:val="cs-CZ" w:eastAsia="cs-CZ" w:bidi="cs-CZ"/>
      </w:rPr>
    </w:lvl>
    <w:lvl w:ilvl="3" w:tplc="A3D0E8EA">
      <w:numFmt w:val="bullet"/>
      <w:lvlText w:val="•"/>
      <w:lvlJc w:val="left"/>
      <w:pPr>
        <w:ind w:left="4753" w:hanging="567"/>
      </w:pPr>
      <w:rPr>
        <w:rFonts w:hint="default"/>
        <w:lang w:val="cs-CZ" w:eastAsia="cs-CZ" w:bidi="cs-CZ"/>
      </w:rPr>
    </w:lvl>
    <w:lvl w:ilvl="4" w:tplc="EB64205A">
      <w:numFmt w:val="bullet"/>
      <w:lvlText w:val="•"/>
      <w:lvlJc w:val="left"/>
      <w:pPr>
        <w:ind w:left="5478" w:hanging="567"/>
      </w:pPr>
      <w:rPr>
        <w:rFonts w:hint="default"/>
        <w:lang w:val="cs-CZ" w:eastAsia="cs-CZ" w:bidi="cs-CZ"/>
      </w:rPr>
    </w:lvl>
    <w:lvl w:ilvl="5" w:tplc="6B0AF182">
      <w:numFmt w:val="bullet"/>
      <w:lvlText w:val="•"/>
      <w:lvlJc w:val="left"/>
      <w:pPr>
        <w:ind w:left="6203" w:hanging="567"/>
      </w:pPr>
      <w:rPr>
        <w:rFonts w:hint="default"/>
        <w:lang w:val="cs-CZ" w:eastAsia="cs-CZ" w:bidi="cs-CZ"/>
      </w:rPr>
    </w:lvl>
    <w:lvl w:ilvl="6" w:tplc="C58628AA">
      <w:numFmt w:val="bullet"/>
      <w:lvlText w:val="•"/>
      <w:lvlJc w:val="left"/>
      <w:pPr>
        <w:ind w:left="6927" w:hanging="567"/>
      </w:pPr>
      <w:rPr>
        <w:rFonts w:hint="default"/>
        <w:lang w:val="cs-CZ" w:eastAsia="cs-CZ" w:bidi="cs-CZ"/>
      </w:rPr>
    </w:lvl>
    <w:lvl w:ilvl="7" w:tplc="4DB21D1A">
      <w:numFmt w:val="bullet"/>
      <w:lvlText w:val="•"/>
      <w:lvlJc w:val="left"/>
      <w:pPr>
        <w:ind w:left="7652" w:hanging="567"/>
      </w:pPr>
      <w:rPr>
        <w:rFonts w:hint="default"/>
        <w:lang w:val="cs-CZ" w:eastAsia="cs-CZ" w:bidi="cs-CZ"/>
      </w:rPr>
    </w:lvl>
    <w:lvl w:ilvl="8" w:tplc="E69A54F0">
      <w:numFmt w:val="bullet"/>
      <w:lvlText w:val="•"/>
      <w:lvlJc w:val="left"/>
      <w:pPr>
        <w:ind w:left="8377" w:hanging="567"/>
      </w:pPr>
      <w:rPr>
        <w:rFonts w:hint="default"/>
        <w:lang w:val="cs-CZ" w:eastAsia="cs-CZ" w:bidi="cs-CZ"/>
      </w:rPr>
    </w:lvl>
  </w:abstractNum>
  <w:abstractNum w:abstractNumId="52" w15:restartNumberingAfterBreak="0">
    <w:nsid w:val="66551BAE"/>
    <w:multiLevelType w:val="hybridMultilevel"/>
    <w:tmpl w:val="29228946"/>
    <w:lvl w:ilvl="0" w:tplc="1D5A620A">
      <w:start w:val="1"/>
      <w:numFmt w:val="lowerLetter"/>
      <w:lvlText w:val="(%1)"/>
      <w:lvlJc w:val="left"/>
      <w:pPr>
        <w:ind w:left="1400" w:hanging="360"/>
      </w:pPr>
      <w:rPr>
        <w:rFonts w:hint="default"/>
      </w:r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53" w15:restartNumberingAfterBreak="0">
    <w:nsid w:val="6822201A"/>
    <w:multiLevelType w:val="hybridMultilevel"/>
    <w:tmpl w:val="AE103998"/>
    <w:lvl w:ilvl="0" w:tplc="D1B21A6C">
      <w:start w:val="1"/>
      <w:numFmt w:val="lowerLetter"/>
      <w:lvlText w:val="(%1)"/>
      <w:lvlJc w:val="left"/>
      <w:pPr>
        <w:ind w:left="2581" w:hanging="567"/>
      </w:pPr>
      <w:rPr>
        <w:rFonts w:asciiTheme="minorHAnsi" w:eastAsia="Times New Roman" w:hAnsiTheme="minorHAnsi" w:cstheme="minorHAnsi" w:hint="default"/>
        <w:i/>
        <w:color w:val="auto"/>
        <w:spacing w:val="-2"/>
        <w:w w:val="100"/>
        <w:sz w:val="22"/>
        <w:szCs w:val="22"/>
        <w:lang w:val="cs-CZ" w:eastAsia="cs-CZ" w:bidi="cs-CZ"/>
      </w:rPr>
    </w:lvl>
    <w:lvl w:ilvl="1" w:tplc="8FE02D60">
      <w:numFmt w:val="bullet"/>
      <w:lvlText w:val="•"/>
      <w:lvlJc w:val="left"/>
      <w:pPr>
        <w:ind w:left="3304" w:hanging="567"/>
      </w:pPr>
      <w:rPr>
        <w:rFonts w:hint="default"/>
        <w:lang w:val="cs-CZ" w:eastAsia="cs-CZ" w:bidi="cs-CZ"/>
      </w:rPr>
    </w:lvl>
    <w:lvl w:ilvl="2" w:tplc="1138E9BA">
      <w:numFmt w:val="bullet"/>
      <w:lvlText w:val="•"/>
      <w:lvlJc w:val="left"/>
      <w:pPr>
        <w:ind w:left="4029" w:hanging="567"/>
      </w:pPr>
      <w:rPr>
        <w:rFonts w:hint="default"/>
        <w:lang w:val="cs-CZ" w:eastAsia="cs-CZ" w:bidi="cs-CZ"/>
      </w:rPr>
    </w:lvl>
    <w:lvl w:ilvl="3" w:tplc="046C15A8">
      <w:numFmt w:val="bullet"/>
      <w:lvlText w:val="•"/>
      <w:lvlJc w:val="left"/>
      <w:pPr>
        <w:ind w:left="4753" w:hanging="567"/>
      </w:pPr>
      <w:rPr>
        <w:rFonts w:hint="default"/>
        <w:lang w:val="cs-CZ" w:eastAsia="cs-CZ" w:bidi="cs-CZ"/>
      </w:rPr>
    </w:lvl>
    <w:lvl w:ilvl="4" w:tplc="4FC0D55A">
      <w:numFmt w:val="bullet"/>
      <w:lvlText w:val="•"/>
      <w:lvlJc w:val="left"/>
      <w:pPr>
        <w:ind w:left="5478" w:hanging="567"/>
      </w:pPr>
      <w:rPr>
        <w:rFonts w:hint="default"/>
        <w:lang w:val="cs-CZ" w:eastAsia="cs-CZ" w:bidi="cs-CZ"/>
      </w:rPr>
    </w:lvl>
    <w:lvl w:ilvl="5" w:tplc="8AEC1540">
      <w:numFmt w:val="bullet"/>
      <w:lvlText w:val="•"/>
      <w:lvlJc w:val="left"/>
      <w:pPr>
        <w:ind w:left="6203" w:hanging="567"/>
      </w:pPr>
      <w:rPr>
        <w:rFonts w:hint="default"/>
        <w:lang w:val="cs-CZ" w:eastAsia="cs-CZ" w:bidi="cs-CZ"/>
      </w:rPr>
    </w:lvl>
    <w:lvl w:ilvl="6" w:tplc="B57AA3B0">
      <w:numFmt w:val="bullet"/>
      <w:lvlText w:val="•"/>
      <w:lvlJc w:val="left"/>
      <w:pPr>
        <w:ind w:left="6927" w:hanging="567"/>
      </w:pPr>
      <w:rPr>
        <w:rFonts w:hint="default"/>
        <w:lang w:val="cs-CZ" w:eastAsia="cs-CZ" w:bidi="cs-CZ"/>
      </w:rPr>
    </w:lvl>
    <w:lvl w:ilvl="7" w:tplc="11C62392">
      <w:numFmt w:val="bullet"/>
      <w:lvlText w:val="•"/>
      <w:lvlJc w:val="left"/>
      <w:pPr>
        <w:ind w:left="7652" w:hanging="567"/>
      </w:pPr>
      <w:rPr>
        <w:rFonts w:hint="default"/>
        <w:lang w:val="cs-CZ" w:eastAsia="cs-CZ" w:bidi="cs-CZ"/>
      </w:rPr>
    </w:lvl>
    <w:lvl w:ilvl="8" w:tplc="FBB4C3D8">
      <w:numFmt w:val="bullet"/>
      <w:lvlText w:val="•"/>
      <w:lvlJc w:val="left"/>
      <w:pPr>
        <w:ind w:left="8377" w:hanging="567"/>
      </w:pPr>
      <w:rPr>
        <w:rFonts w:hint="default"/>
        <w:lang w:val="cs-CZ" w:eastAsia="cs-CZ" w:bidi="cs-CZ"/>
      </w:rPr>
    </w:lvl>
  </w:abstractNum>
  <w:abstractNum w:abstractNumId="54" w15:restartNumberingAfterBreak="0">
    <w:nsid w:val="68E602CE"/>
    <w:multiLevelType w:val="hybridMultilevel"/>
    <w:tmpl w:val="9FEE16AE"/>
    <w:lvl w:ilvl="0" w:tplc="A992CAAC">
      <w:start w:val="1"/>
      <w:numFmt w:val="lowerLetter"/>
      <w:lvlText w:val="(%1)"/>
      <w:lvlJc w:val="left"/>
      <w:pPr>
        <w:ind w:left="2345" w:hanging="360"/>
      </w:pPr>
      <w:rPr>
        <w:rFonts w:hint="default"/>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55" w15:restartNumberingAfterBreak="0">
    <w:nsid w:val="6D7D1B4E"/>
    <w:multiLevelType w:val="hybridMultilevel"/>
    <w:tmpl w:val="B630CCDC"/>
    <w:lvl w:ilvl="0" w:tplc="FFFFFFFF">
      <w:start w:val="1"/>
      <w:numFmt w:val="lowerLetter"/>
      <w:lvlText w:val="(%1)"/>
      <w:lvlJc w:val="left"/>
      <w:pPr>
        <w:ind w:left="2581" w:hanging="567"/>
      </w:pPr>
      <w:rPr>
        <w:rFonts w:asciiTheme="minorHAnsi" w:eastAsia="Times New Roman" w:hAnsiTheme="minorHAnsi" w:cstheme="minorHAnsi" w:hint="default"/>
        <w:i/>
        <w:color w:val="auto"/>
        <w:spacing w:val="-2"/>
        <w:w w:val="100"/>
        <w:sz w:val="22"/>
        <w:szCs w:val="22"/>
        <w:lang w:val="cs-CZ" w:eastAsia="cs-CZ" w:bidi="cs-CZ"/>
      </w:rPr>
    </w:lvl>
    <w:lvl w:ilvl="1" w:tplc="FFFFFFFF">
      <w:numFmt w:val="bullet"/>
      <w:lvlText w:val="•"/>
      <w:lvlJc w:val="left"/>
      <w:pPr>
        <w:ind w:left="3304" w:hanging="567"/>
      </w:pPr>
      <w:rPr>
        <w:rFonts w:hint="default"/>
        <w:lang w:val="cs-CZ" w:eastAsia="cs-CZ" w:bidi="cs-CZ"/>
      </w:rPr>
    </w:lvl>
    <w:lvl w:ilvl="2" w:tplc="FFFFFFFF">
      <w:numFmt w:val="bullet"/>
      <w:lvlText w:val="•"/>
      <w:lvlJc w:val="left"/>
      <w:pPr>
        <w:ind w:left="4029" w:hanging="567"/>
      </w:pPr>
      <w:rPr>
        <w:rFonts w:hint="default"/>
        <w:lang w:val="cs-CZ" w:eastAsia="cs-CZ" w:bidi="cs-CZ"/>
      </w:rPr>
    </w:lvl>
    <w:lvl w:ilvl="3" w:tplc="FFFFFFFF">
      <w:numFmt w:val="bullet"/>
      <w:lvlText w:val="•"/>
      <w:lvlJc w:val="left"/>
      <w:pPr>
        <w:ind w:left="4753" w:hanging="567"/>
      </w:pPr>
      <w:rPr>
        <w:rFonts w:hint="default"/>
        <w:lang w:val="cs-CZ" w:eastAsia="cs-CZ" w:bidi="cs-CZ"/>
      </w:rPr>
    </w:lvl>
    <w:lvl w:ilvl="4" w:tplc="FFFFFFFF">
      <w:numFmt w:val="bullet"/>
      <w:lvlText w:val="•"/>
      <w:lvlJc w:val="left"/>
      <w:pPr>
        <w:ind w:left="5478" w:hanging="567"/>
      </w:pPr>
      <w:rPr>
        <w:rFonts w:hint="default"/>
        <w:lang w:val="cs-CZ" w:eastAsia="cs-CZ" w:bidi="cs-CZ"/>
      </w:rPr>
    </w:lvl>
    <w:lvl w:ilvl="5" w:tplc="FFFFFFFF">
      <w:numFmt w:val="bullet"/>
      <w:lvlText w:val="•"/>
      <w:lvlJc w:val="left"/>
      <w:pPr>
        <w:ind w:left="6203" w:hanging="567"/>
      </w:pPr>
      <w:rPr>
        <w:rFonts w:hint="default"/>
        <w:lang w:val="cs-CZ" w:eastAsia="cs-CZ" w:bidi="cs-CZ"/>
      </w:rPr>
    </w:lvl>
    <w:lvl w:ilvl="6" w:tplc="FFFFFFFF">
      <w:numFmt w:val="bullet"/>
      <w:lvlText w:val="•"/>
      <w:lvlJc w:val="left"/>
      <w:pPr>
        <w:ind w:left="6927" w:hanging="567"/>
      </w:pPr>
      <w:rPr>
        <w:rFonts w:hint="default"/>
        <w:lang w:val="cs-CZ" w:eastAsia="cs-CZ" w:bidi="cs-CZ"/>
      </w:rPr>
    </w:lvl>
    <w:lvl w:ilvl="7" w:tplc="FFFFFFFF">
      <w:numFmt w:val="bullet"/>
      <w:lvlText w:val="•"/>
      <w:lvlJc w:val="left"/>
      <w:pPr>
        <w:ind w:left="7652" w:hanging="567"/>
      </w:pPr>
      <w:rPr>
        <w:rFonts w:hint="default"/>
        <w:lang w:val="cs-CZ" w:eastAsia="cs-CZ" w:bidi="cs-CZ"/>
      </w:rPr>
    </w:lvl>
    <w:lvl w:ilvl="8" w:tplc="FFFFFFFF">
      <w:numFmt w:val="bullet"/>
      <w:lvlText w:val="•"/>
      <w:lvlJc w:val="left"/>
      <w:pPr>
        <w:ind w:left="8377" w:hanging="567"/>
      </w:pPr>
      <w:rPr>
        <w:rFonts w:hint="default"/>
        <w:lang w:val="cs-CZ" w:eastAsia="cs-CZ" w:bidi="cs-CZ"/>
      </w:rPr>
    </w:lvl>
  </w:abstractNum>
  <w:abstractNum w:abstractNumId="56" w15:restartNumberingAfterBreak="0">
    <w:nsid w:val="6D825C98"/>
    <w:multiLevelType w:val="hybridMultilevel"/>
    <w:tmpl w:val="01649F26"/>
    <w:lvl w:ilvl="0" w:tplc="FFFFFFFF">
      <w:start w:val="1"/>
      <w:numFmt w:val="lowerLetter"/>
      <w:lvlText w:val="(%1)"/>
      <w:lvlJc w:val="left"/>
      <w:pPr>
        <w:ind w:left="2581" w:hanging="567"/>
      </w:pPr>
      <w:rPr>
        <w:rFonts w:ascii="Times New Roman" w:eastAsia="Times New Roman" w:hAnsi="Times New Roman" w:cs="Times New Roman" w:hint="default"/>
        <w:i/>
        <w:color w:val="auto"/>
        <w:spacing w:val="-2"/>
        <w:w w:val="100"/>
        <w:sz w:val="22"/>
        <w:szCs w:val="22"/>
        <w:lang w:val="cs-CZ" w:eastAsia="cs-CZ" w:bidi="cs-CZ"/>
      </w:rPr>
    </w:lvl>
    <w:lvl w:ilvl="1" w:tplc="FFFFFFFF">
      <w:numFmt w:val="bullet"/>
      <w:lvlText w:val="•"/>
      <w:lvlJc w:val="left"/>
      <w:pPr>
        <w:ind w:left="3304" w:hanging="567"/>
      </w:pPr>
      <w:rPr>
        <w:rFonts w:hint="default"/>
        <w:lang w:val="cs-CZ" w:eastAsia="cs-CZ" w:bidi="cs-CZ"/>
      </w:rPr>
    </w:lvl>
    <w:lvl w:ilvl="2" w:tplc="FFFFFFFF">
      <w:numFmt w:val="bullet"/>
      <w:lvlText w:val="•"/>
      <w:lvlJc w:val="left"/>
      <w:pPr>
        <w:ind w:left="4029" w:hanging="567"/>
      </w:pPr>
      <w:rPr>
        <w:rFonts w:hint="default"/>
        <w:lang w:val="cs-CZ" w:eastAsia="cs-CZ" w:bidi="cs-CZ"/>
      </w:rPr>
    </w:lvl>
    <w:lvl w:ilvl="3" w:tplc="FFFFFFFF">
      <w:numFmt w:val="bullet"/>
      <w:lvlText w:val="•"/>
      <w:lvlJc w:val="left"/>
      <w:pPr>
        <w:ind w:left="4753" w:hanging="567"/>
      </w:pPr>
      <w:rPr>
        <w:rFonts w:hint="default"/>
        <w:lang w:val="cs-CZ" w:eastAsia="cs-CZ" w:bidi="cs-CZ"/>
      </w:rPr>
    </w:lvl>
    <w:lvl w:ilvl="4" w:tplc="FFFFFFFF">
      <w:numFmt w:val="bullet"/>
      <w:lvlText w:val="•"/>
      <w:lvlJc w:val="left"/>
      <w:pPr>
        <w:ind w:left="5478" w:hanging="567"/>
      </w:pPr>
      <w:rPr>
        <w:rFonts w:hint="default"/>
        <w:lang w:val="cs-CZ" w:eastAsia="cs-CZ" w:bidi="cs-CZ"/>
      </w:rPr>
    </w:lvl>
    <w:lvl w:ilvl="5" w:tplc="FFFFFFFF">
      <w:numFmt w:val="bullet"/>
      <w:lvlText w:val="•"/>
      <w:lvlJc w:val="left"/>
      <w:pPr>
        <w:ind w:left="6203" w:hanging="567"/>
      </w:pPr>
      <w:rPr>
        <w:rFonts w:hint="default"/>
        <w:lang w:val="cs-CZ" w:eastAsia="cs-CZ" w:bidi="cs-CZ"/>
      </w:rPr>
    </w:lvl>
    <w:lvl w:ilvl="6" w:tplc="FFFFFFFF">
      <w:numFmt w:val="bullet"/>
      <w:lvlText w:val="•"/>
      <w:lvlJc w:val="left"/>
      <w:pPr>
        <w:ind w:left="6927" w:hanging="567"/>
      </w:pPr>
      <w:rPr>
        <w:rFonts w:hint="default"/>
        <w:lang w:val="cs-CZ" w:eastAsia="cs-CZ" w:bidi="cs-CZ"/>
      </w:rPr>
    </w:lvl>
    <w:lvl w:ilvl="7" w:tplc="FFFFFFFF">
      <w:numFmt w:val="bullet"/>
      <w:lvlText w:val="•"/>
      <w:lvlJc w:val="left"/>
      <w:pPr>
        <w:ind w:left="7652" w:hanging="567"/>
      </w:pPr>
      <w:rPr>
        <w:rFonts w:hint="default"/>
        <w:lang w:val="cs-CZ" w:eastAsia="cs-CZ" w:bidi="cs-CZ"/>
      </w:rPr>
    </w:lvl>
    <w:lvl w:ilvl="8" w:tplc="FFFFFFFF">
      <w:numFmt w:val="bullet"/>
      <w:lvlText w:val="•"/>
      <w:lvlJc w:val="left"/>
      <w:pPr>
        <w:ind w:left="8377" w:hanging="567"/>
      </w:pPr>
      <w:rPr>
        <w:rFonts w:hint="default"/>
        <w:lang w:val="cs-CZ" w:eastAsia="cs-CZ" w:bidi="cs-CZ"/>
      </w:rPr>
    </w:lvl>
  </w:abstractNum>
  <w:abstractNum w:abstractNumId="57" w15:restartNumberingAfterBreak="0">
    <w:nsid w:val="6E894065"/>
    <w:multiLevelType w:val="hybridMultilevel"/>
    <w:tmpl w:val="26E6C4BC"/>
    <w:lvl w:ilvl="0" w:tplc="04050001">
      <w:start w:val="1"/>
      <w:numFmt w:val="bullet"/>
      <w:lvlText w:val=""/>
      <w:lvlJc w:val="left"/>
      <w:pPr>
        <w:ind w:left="3272" w:hanging="360"/>
      </w:pPr>
      <w:rPr>
        <w:rFonts w:ascii="Symbol" w:hAnsi="Symbol" w:hint="default"/>
      </w:rPr>
    </w:lvl>
    <w:lvl w:ilvl="1" w:tplc="04050003" w:tentative="1">
      <w:start w:val="1"/>
      <w:numFmt w:val="bullet"/>
      <w:lvlText w:val="o"/>
      <w:lvlJc w:val="left"/>
      <w:pPr>
        <w:ind w:left="3992" w:hanging="360"/>
      </w:pPr>
      <w:rPr>
        <w:rFonts w:ascii="Courier New" w:hAnsi="Courier New" w:cs="Courier New" w:hint="default"/>
      </w:rPr>
    </w:lvl>
    <w:lvl w:ilvl="2" w:tplc="04050005" w:tentative="1">
      <w:start w:val="1"/>
      <w:numFmt w:val="bullet"/>
      <w:lvlText w:val=""/>
      <w:lvlJc w:val="left"/>
      <w:pPr>
        <w:ind w:left="4712" w:hanging="360"/>
      </w:pPr>
      <w:rPr>
        <w:rFonts w:ascii="Wingdings" w:hAnsi="Wingdings" w:hint="default"/>
      </w:rPr>
    </w:lvl>
    <w:lvl w:ilvl="3" w:tplc="04050001" w:tentative="1">
      <w:start w:val="1"/>
      <w:numFmt w:val="bullet"/>
      <w:lvlText w:val=""/>
      <w:lvlJc w:val="left"/>
      <w:pPr>
        <w:ind w:left="5432" w:hanging="360"/>
      </w:pPr>
      <w:rPr>
        <w:rFonts w:ascii="Symbol" w:hAnsi="Symbol" w:hint="default"/>
      </w:rPr>
    </w:lvl>
    <w:lvl w:ilvl="4" w:tplc="04050003" w:tentative="1">
      <w:start w:val="1"/>
      <w:numFmt w:val="bullet"/>
      <w:lvlText w:val="o"/>
      <w:lvlJc w:val="left"/>
      <w:pPr>
        <w:ind w:left="6152" w:hanging="360"/>
      </w:pPr>
      <w:rPr>
        <w:rFonts w:ascii="Courier New" w:hAnsi="Courier New" w:cs="Courier New" w:hint="default"/>
      </w:rPr>
    </w:lvl>
    <w:lvl w:ilvl="5" w:tplc="04050005" w:tentative="1">
      <w:start w:val="1"/>
      <w:numFmt w:val="bullet"/>
      <w:lvlText w:val=""/>
      <w:lvlJc w:val="left"/>
      <w:pPr>
        <w:ind w:left="6872" w:hanging="360"/>
      </w:pPr>
      <w:rPr>
        <w:rFonts w:ascii="Wingdings" w:hAnsi="Wingdings" w:hint="default"/>
      </w:rPr>
    </w:lvl>
    <w:lvl w:ilvl="6" w:tplc="04050001" w:tentative="1">
      <w:start w:val="1"/>
      <w:numFmt w:val="bullet"/>
      <w:lvlText w:val=""/>
      <w:lvlJc w:val="left"/>
      <w:pPr>
        <w:ind w:left="7592" w:hanging="360"/>
      </w:pPr>
      <w:rPr>
        <w:rFonts w:ascii="Symbol" w:hAnsi="Symbol" w:hint="default"/>
      </w:rPr>
    </w:lvl>
    <w:lvl w:ilvl="7" w:tplc="04050003" w:tentative="1">
      <w:start w:val="1"/>
      <w:numFmt w:val="bullet"/>
      <w:lvlText w:val="o"/>
      <w:lvlJc w:val="left"/>
      <w:pPr>
        <w:ind w:left="8312" w:hanging="360"/>
      </w:pPr>
      <w:rPr>
        <w:rFonts w:ascii="Courier New" w:hAnsi="Courier New" w:cs="Courier New" w:hint="default"/>
      </w:rPr>
    </w:lvl>
    <w:lvl w:ilvl="8" w:tplc="04050005" w:tentative="1">
      <w:start w:val="1"/>
      <w:numFmt w:val="bullet"/>
      <w:lvlText w:val=""/>
      <w:lvlJc w:val="left"/>
      <w:pPr>
        <w:ind w:left="9032" w:hanging="360"/>
      </w:pPr>
      <w:rPr>
        <w:rFonts w:ascii="Wingdings" w:hAnsi="Wingdings" w:hint="default"/>
      </w:rPr>
    </w:lvl>
  </w:abstractNum>
  <w:abstractNum w:abstractNumId="58" w15:restartNumberingAfterBreak="0">
    <w:nsid w:val="704254B1"/>
    <w:multiLevelType w:val="hybridMultilevel"/>
    <w:tmpl w:val="B7F853CE"/>
    <w:lvl w:ilvl="0" w:tplc="9912C898">
      <w:start w:val="1"/>
      <w:numFmt w:val="lowerLetter"/>
      <w:lvlText w:val="(%1)"/>
      <w:lvlJc w:val="left"/>
      <w:pPr>
        <w:ind w:left="2581" w:hanging="569"/>
      </w:pPr>
      <w:rPr>
        <w:rFonts w:asciiTheme="minorHAnsi" w:eastAsia="Times New Roman" w:hAnsiTheme="minorHAnsi" w:cstheme="minorHAnsi" w:hint="default"/>
        <w:i/>
        <w:color w:val="auto"/>
        <w:spacing w:val="-2"/>
        <w:w w:val="100"/>
        <w:sz w:val="22"/>
        <w:szCs w:val="22"/>
        <w:lang w:val="cs-CZ" w:eastAsia="cs-CZ" w:bidi="cs-CZ"/>
      </w:rPr>
    </w:lvl>
    <w:lvl w:ilvl="1" w:tplc="65E0C50C">
      <w:numFmt w:val="bullet"/>
      <w:lvlText w:val="•"/>
      <w:lvlJc w:val="left"/>
      <w:pPr>
        <w:ind w:left="3304" w:hanging="569"/>
      </w:pPr>
      <w:rPr>
        <w:rFonts w:hint="default"/>
        <w:lang w:val="cs-CZ" w:eastAsia="cs-CZ" w:bidi="cs-CZ"/>
      </w:rPr>
    </w:lvl>
    <w:lvl w:ilvl="2" w:tplc="E392EAA0">
      <w:numFmt w:val="bullet"/>
      <w:lvlText w:val="•"/>
      <w:lvlJc w:val="left"/>
      <w:pPr>
        <w:ind w:left="4029" w:hanging="569"/>
      </w:pPr>
      <w:rPr>
        <w:rFonts w:hint="default"/>
        <w:lang w:val="cs-CZ" w:eastAsia="cs-CZ" w:bidi="cs-CZ"/>
      </w:rPr>
    </w:lvl>
    <w:lvl w:ilvl="3" w:tplc="8C7850E2">
      <w:numFmt w:val="bullet"/>
      <w:lvlText w:val="•"/>
      <w:lvlJc w:val="left"/>
      <w:pPr>
        <w:ind w:left="4753" w:hanging="569"/>
      </w:pPr>
      <w:rPr>
        <w:rFonts w:hint="default"/>
        <w:lang w:val="cs-CZ" w:eastAsia="cs-CZ" w:bidi="cs-CZ"/>
      </w:rPr>
    </w:lvl>
    <w:lvl w:ilvl="4" w:tplc="5484CC2E">
      <w:numFmt w:val="bullet"/>
      <w:lvlText w:val="•"/>
      <w:lvlJc w:val="left"/>
      <w:pPr>
        <w:ind w:left="5478" w:hanging="569"/>
      </w:pPr>
      <w:rPr>
        <w:rFonts w:hint="default"/>
        <w:lang w:val="cs-CZ" w:eastAsia="cs-CZ" w:bidi="cs-CZ"/>
      </w:rPr>
    </w:lvl>
    <w:lvl w:ilvl="5" w:tplc="84B23FA6">
      <w:numFmt w:val="bullet"/>
      <w:lvlText w:val="•"/>
      <w:lvlJc w:val="left"/>
      <w:pPr>
        <w:ind w:left="6203" w:hanging="569"/>
      </w:pPr>
      <w:rPr>
        <w:rFonts w:hint="default"/>
        <w:lang w:val="cs-CZ" w:eastAsia="cs-CZ" w:bidi="cs-CZ"/>
      </w:rPr>
    </w:lvl>
    <w:lvl w:ilvl="6" w:tplc="5404809E">
      <w:numFmt w:val="bullet"/>
      <w:lvlText w:val="•"/>
      <w:lvlJc w:val="left"/>
      <w:pPr>
        <w:ind w:left="6927" w:hanging="569"/>
      </w:pPr>
      <w:rPr>
        <w:rFonts w:hint="default"/>
        <w:lang w:val="cs-CZ" w:eastAsia="cs-CZ" w:bidi="cs-CZ"/>
      </w:rPr>
    </w:lvl>
    <w:lvl w:ilvl="7" w:tplc="93DCF3AE">
      <w:numFmt w:val="bullet"/>
      <w:lvlText w:val="•"/>
      <w:lvlJc w:val="left"/>
      <w:pPr>
        <w:ind w:left="7652" w:hanging="569"/>
      </w:pPr>
      <w:rPr>
        <w:rFonts w:hint="default"/>
        <w:lang w:val="cs-CZ" w:eastAsia="cs-CZ" w:bidi="cs-CZ"/>
      </w:rPr>
    </w:lvl>
    <w:lvl w:ilvl="8" w:tplc="FF589F1C">
      <w:numFmt w:val="bullet"/>
      <w:lvlText w:val="•"/>
      <w:lvlJc w:val="left"/>
      <w:pPr>
        <w:ind w:left="8377" w:hanging="569"/>
      </w:pPr>
      <w:rPr>
        <w:rFonts w:hint="default"/>
        <w:lang w:val="cs-CZ" w:eastAsia="cs-CZ" w:bidi="cs-CZ"/>
      </w:rPr>
    </w:lvl>
  </w:abstractNum>
  <w:abstractNum w:abstractNumId="59" w15:restartNumberingAfterBreak="0">
    <w:nsid w:val="74972887"/>
    <w:multiLevelType w:val="hybridMultilevel"/>
    <w:tmpl w:val="BA444FA2"/>
    <w:lvl w:ilvl="0" w:tplc="FFFFFFFF">
      <w:start w:val="1"/>
      <w:numFmt w:val="lowerLetter"/>
      <w:lvlText w:val="(%1)"/>
      <w:lvlJc w:val="left"/>
      <w:pPr>
        <w:ind w:left="2581" w:hanging="567"/>
      </w:pPr>
      <w:rPr>
        <w:i/>
        <w:color w:val="auto"/>
        <w:spacing w:val="-2"/>
        <w:w w:val="100"/>
        <w:sz w:val="22"/>
        <w:szCs w:val="22"/>
        <w:lang w:val="cs-CZ" w:eastAsia="cs-CZ" w:bidi="cs-CZ"/>
      </w:rPr>
    </w:lvl>
    <w:lvl w:ilvl="1" w:tplc="3A24F10A">
      <w:numFmt w:val="bullet"/>
      <w:lvlText w:val="•"/>
      <w:lvlJc w:val="left"/>
      <w:pPr>
        <w:ind w:left="3304" w:hanging="567"/>
      </w:pPr>
      <w:rPr>
        <w:rFonts w:hint="default"/>
        <w:lang w:val="cs-CZ" w:eastAsia="cs-CZ" w:bidi="cs-CZ"/>
      </w:rPr>
    </w:lvl>
    <w:lvl w:ilvl="2" w:tplc="C1F2EDC2">
      <w:numFmt w:val="bullet"/>
      <w:lvlText w:val="•"/>
      <w:lvlJc w:val="left"/>
      <w:pPr>
        <w:ind w:left="4029" w:hanging="567"/>
      </w:pPr>
      <w:rPr>
        <w:rFonts w:hint="default"/>
        <w:lang w:val="cs-CZ" w:eastAsia="cs-CZ" w:bidi="cs-CZ"/>
      </w:rPr>
    </w:lvl>
    <w:lvl w:ilvl="3" w:tplc="EA208EF8">
      <w:numFmt w:val="bullet"/>
      <w:lvlText w:val="•"/>
      <w:lvlJc w:val="left"/>
      <w:pPr>
        <w:ind w:left="4753" w:hanging="567"/>
      </w:pPr>
      <w:rPr>
        <w:rFonts w:hint="default"/>
        <w:lang w:val="cs-CZ" w:eastAsia="cs-CZ" w:bidi="cs-CZ"/>
      </w:rPr>
    </w:lvl>
    <w:lvl w:ilvl="4" w:tplc="4F2E0346">
      <w:numFmt w:val="bullet"/>
      <w:lvlText w:val="•"/>
      <w:lvlJc w:val="left"/>
      <w:pPr>
        <w:ind w:left="5478" w:hanging="567"/>
      </w:pPr>
      <w:rPr>
        <w:rFonts w:hint="default"/>
        <w:lang w:val="cs-CZ" w:eastAsia="cs-CZ" w:bidi="cs-CZ"/>
      </w:rPr>
    </w:lvl>
    <w:lvl w:ilvl="5" w:tplc="E3585F00">
      <w:numFmt w:val="bullet"/>
      <w:lvlText w:val="•"/>
      <w:lvlJc w:val="left"/>
      <w:pPr>
        <w:ind w:left="6203" w:hanging="567"/>
      </w:pPr>
      <w:rPr>
        <w:rFonts w:hint="default"/>
        <w:lang w:val="cs-CZ" w:eastAsia="cs-CZ" w:bidi="cs-CZ"/>
      </w:rPr>
    </w:lvl>
    <w:lvl w:ilvl="6" w:tplc="ED2C73BC">
      <w:numFmt w:val="bullet"/>
      <w:lvlText w:val="•"/>
      <w:lvlJc w:val="left"/>
      <w:pPr>
        <w:ind w:left="6927" w:hanging="567"/>
      </w:pPr>
      <w:rPr>
        <w:rFonts w:hint="default"/>
        <w:lang w:val="cs-CZ" w:eastAsia="cs-CZ" w:bidi="cs-CZ"/>
      </w:rPr>
    </w:lvl>
    <w:lvl w:ilvl="7" w:tplc="71844644">
      <w:numFmt w:val="bullet"/>
      <w:lvlText w:val="•"/>
      <w:lvlJc w:val="left"/>
      <w:pPr>
        <w:ind w:left="7652" w:hanging="567"/>
      </w:pPr>
      <w:rPr>
        <w:rFonts w:hint="default"/>
        <w:lang w:val="cs-CZ" w:eastAsia="cs-CZ" w:bidi="cs-CZ"/>
      </w:rPr>
    </w:lvl>
    <w:lvl w:ilvl="8" w:tplc="04384FDC">
      <w:numFmt w:val="bullet"/>
      <w:lvlText w:val="•"/>
      <w:lvlJc w:val="left"/>
      <w:pPr>
        <w:ind w:left="8377" w:hanging="567"/>
      </w:pPr>
      <w:rPr>
        <w:rFonts w:hint="default"/>
        <w:lang w:val="cs-CZ" w:eastAsia="cs-CZ" w:bidi="cs-CZ"/>
      </w:rPr>
    </w:lvl>
  </w:abstractNum>
  <w:abstractNum w:abstractNumId="60" w15:restartNumberingAfterBreak="0">
    <w:nsid w:val="7625489C"/>
    <w:multiLevelType w:val="hybridMultilevel"/>
    <w:tmpl w:val="1B7A7F40"/>
    <w:lvl w:ilvl="0" w:tplc="1F28BC9C">
      <w:start w:val="1"/>
      <w:numFmt w:val="lowerLetter"/>
      <w:lvlText w:val="(%1)"/>
      <w:lvlJc w:val="left"/>
      <w:pPr>
        <w:ind w:left="543" w:hanging="360"/>
      </w:pPr>
      <w:rPr>
        <w:rFonts w:hint="default"/>
      </w:rPr>
    </w:lvl>
    <w:lvl w:ilvl="1" w:tplc="04050019" w:tentative="1">
      <w:start w:val="1"/>
      <w:numFmt w:val="lowerLetter"/>
      <w:lvlText w:val="%2."/>
      <w:lvlJc w:val="left"/>
      <w:pPr>
        <w:ind w:left="1263" w:hanging="360"/>
      </w:pPr>
    </w:lvl>
    <w:lvl w:ilvl="2" w:tplc="0405001B" w:tentative="1">
      <w:start w:val="1"/>
      <w:numFmt w:val="lowerRoman"/>
      <w:lvlText w:val="%3."/>
      <w:lvlJc w:val="right"/>
      <w:pPr>
        <w:ind w:left="1983" w:hanging="180"/>
      </w:pPr>
    </w:lvl>
    <w:lvl w:ilvl="3" w:tplc="0405000F" w:tentative="1">
      <w:start w:val="1"/>
      <w:numFmt w:val="decimal"/>
      <w:lvlText w:val="%4."/>
      <w:lvlJc w:val="left"/>
      <w:pPr>
        <w:ind w:left="2703" w:hanging="360"/>
      </w:pPr>
    </w:lvl>
    <w:lvl w:ilvl="4" w:tplc="04050019" w:tentative="1">
      <w:start w:val="1"/>
      <w:numFmt w:val="lowerLetter"/>
      <w:lvlText w:val="%5."/>
      <w:lvlJc w:val="left"/>
      <w:pPr>
        <w:ind w:left="3423" w:hanging="360"/>
      </w:pPr>
    </w:lvl>
    <w:lvl w:ilvl="5" w:tplc="0405001B" w:tentative="1">
      <w:start w:val="1"/>
      <w:numFmt w:val="lowerRoman"/>
      <w:lvlText w:val="%6."/>
      <w:lvlJc w:val="right"/>
      <w:pPr>
        <w:ind w:left="4143" w:hanging="180"/>
      </w:pPr>
    </w:lvl>
    <w:lvl w:ilvl="6" w:tplc="0405000F" w:tentative="1">
      <w:start w:val="1"/>
      <w:numFmt w:val="decimal"/>
      <w:lvlText w:val="%7."/>
      <w:lvlJc w:val="left"/>
      <w:pPr>
        <w:ind w:left="4863" w:hanging="360"/>
      </w:pPr>
    </w:lvl>
    <w:lvl w:ilvl="7" w:tplc="04050019" w:tentative="1">
      <w:start w:val="1"/>
      <w:numFmt w:val="lowerLetter"/>
      <w:lvlText w:val="%8."/>
      <w:lvlJc w:val="left"/>
      <w:pPr>
        <w:ind w:left="5583" w:hanging="360"/>
      </w:pPr>
    </w:lvl>
    <w:lvl w:ilvl="8" w:tplc="0405001B" w:tentative="1">
      <w:start w:val="1"/>
      <w:numFmt w:val="lowerRoman"/>
      <w:lvlText w:val="%9."/>
      <w:lvlJc w:val="right"/>
      <w:pPr>
        <w:ind w:left="6303" w:hanging="180"/>
      </w:pPr>
    </w:lvl>
  </w:abstractNum>
  <w:abstractNum w:abstractNumId="61" w15:restartNumberingAfterBreak="0">
    <w:nsid w:val="770F3F58"/>
    <w:multiLevelType w:val="hybridMultilevel"/>
    <w:tmpl w:val="9BBC0CEE"/>
    <w:lvl w:ilvl="0" w:tplc="9D58BB88">
      <w:start w:val="2"/>
      <w:numFmt w:val="lowerLetter"/>
      <w:lvlText w:val="(%1)"/>
      <w:lvlJc w:val="left"/>
      <w:pPr>
        <w:ind w:left="2581" w:hanging="567"/>
      </w:pPr>
      <w:rPr>
        <w:rFonts w:asciiTheme="minorHAnsi" w:eastAsia="Times New Roman" w:hAnsiTheme="minorHAnsi" w:cstheme="minorHAnsi" w:hint="default"/>
        <w:i/>
        <w:color w:val="auto"/>
        <w:spacing w:val="-2"/>
        <w:w w:val="1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E845601"/>
    <w:multiLevelType w:val="hybridMultilevel"/>
    <w:tmpl w:val="E188B012"/>
    <w:lvl w:ilvl="0" w:tplc="2B965F80">
      <w:start w:val="1"/>
      <w:numFmt w:val="lowerLetter"/>
      <w:lvlText w:val="(%1)"/>
      <w:lvlJc w:val="left"/>
      <w:pPr>
        <w:ind w:left="2581" w:hanging="567"/>
      </w:pPr>
      <w:rPr>
        <w:rFonts w:asciiTheme="minorHAnsi" w:eastAsia="Times New Roman" w:hAnsiTheme="minorHAnsi" w:cstheme="minorHAnsi" w:hint="default"/>
        <w:i/>
        <w:color w:val="auto"/>
        <w:spacing w:val="-2"/>
        <w:w w:val="100"/>
        <w:sz w:val="22"/>
        <w:szCs w:val="22"/>
        <w:lang w:val="cs-CZ" w:eastAsia="cs-CZ" w:bidi="cs-CZ"/>
      </w:rPr>
    </w:lvl>
    <w:lvl w:ilvl="1" w:tplc="0CCA0DCC">
      <w:numFmt w:val="bullet"/>
      <w:lvlText w:val="•"/>
      <w:lvlJc w:val="left"/>
      <w:pPr>
        <w:ind w:left="3304" w:hanging="567"/>
      </w:pPr>
      <w:rPr>
        <w:rFonts w:hint="default"/>
        <w:lang w:val="cs-CZ" w:eastAsia="cs-CZ" w:bidi="cs-CZ"/>
      </w:rPr>
    </w:lvl>
    <w:lvl w:ilvl="2" w:tplc="95764BFE">
      <w:numFmt w:val="bullet"/>
      <w:lvlText w:val="•"/>
      <w:lvlJc w:val="left"/>
      <w:pPr>
        <w:ind w:left="4029" w:hanging="567"/>
      </w:pPr>
      <w:rPr>
        <w:rFonts w:hint="default"/>
        <w:lang w:val="cs-CZ" w:eastAsia="cs-CZ" w:bidi="cs-CZ"/>
      </w:rPr>
    </w:lvl>
    <w:lvl w:ilvl="3" w:tplc="E5DCA988">
      <w:numFmt w:val="bullet"/>
      <w:lvlText w:val="•"/>
      <w:lvlJc w:val="left"/>
      <w:pPr>
        <w:ind w:left="4753" w:hanging="567"/>
      </w:pPr>
      <w:rPr>
        <w:rFonts w:hint="default"/>
        <w:lang w:val="cs-CZ" w:eastAsia="cs-CZ" w:bidi="cs-CZ"/>
      </w:rPr>
    </w:lvl>
    <w:lvl w:ilvl="4" w:tplc="7AAA6816">
      <w:numFmt w:val="bullet"/>
      <w:lvlText w:val="•"/>
      <w:lvlJc w:val="left"/>
      <w:pPr>
        <w:ind w:left="5478" w:hanging="567"/>
      </w:pPr>
      <w:rPr>
        <w:rFonts w:hint="default"/>
        <w:lang w:val="cs-CZ" w:eastAsia="cs-CZ" w:bidi="cs-CZ"/>
      </w:rPr>
    </w:lvl>
    <w:lvl w:ilvl="5" w:tplc="6BE83F4C">
      <w:numFmt w:val="bullet"/>
      <w:lvlText w:val="•"/>
      <w:lvlJc w:val="left"/>
      <w:pPr>
        <w:ind w:left="6203" w:hanging="567"/>
      </w:pPr>
      <w:rPr>
        <w:rFonts w:hint="default"/>
        <w:lang w:val="cs-CZ" w:eastAsia="cs-CZ" w:bidi="cs-CZ"/>
      </w:rPr>
    </w:lvl>
    <w:lvl w:ilvl="6" w:tplc="A030DA74">
      <w:numFmt w:val="bullet"/>
      <w:lvlText w:val="•"/>
      <w:lvlJc w:val="left"/>
      <w:pPr>
        <w:ind w:left="6927" w:hanging="567"/>
      </w:pPr>
      <w:rPr>
        <w:rFonts w:hint="default"/>
        <w:lang w:val="cs-CZ" w:eastAsia="cs-CZ" w:bidi="cs-CZ"/>
      </w:rPr>
    </w:lvl>
    <w:lvl w:ilvl="7" w:tplc="172E9D9C">
      <w:numFmt w:val="bullet"/>
      <w:lvlText w:val="•"/>
      <w:lvlJc w:val="left"/>
      <w:pPr>
        <w:ind w:left="7652" w:hanging="567"/>
      </w:pPr>
      <w:rPr>
        <w:rFonts w:hint="default"/>
        <w:lang w:val="cs-CZ" w:eastAsia="cs-CZ" w:bidi="cs-CZ"/>
      </w:rPr>
    </w:lvl>
    <w:lvl w:ilvl="8" w:tplc="E2347314">
      <w:numFmt w:val="bullet"/>
      <w:lvlText w:val="•"/>
      <w:lvlJc w:val="left"/>
      <w:pPr>
        <w:ind w:left="8377" w:hanging="567"/>
      </w:pPr>
      <w:rPr>
        <w:rFonts w:hint="default"/>
        <w:lang w:val="cs-CZ" w:eastAsia="cs-CZ" w:bidi="cs-CZ"/>
      </w:rPr>
    </w:lvl>
  </w:abstractNum>
  <w:abstractNum w:abstractNumId="63" w15:restartNumberingAfterBreak="0">
    <w:nsid w:val="7F204A14"/>
    <w:multiLevelType w:val="hybridMultilevel"/>
    <w:tmpl w:val="FD4839F2"/>
    <w:lvl w:ilvl="0" w:tplc="58C27A2C">
      <w:start w:val="1"/>
      <w:numFmt w:val="lowerRoman"/>
      <w:lvlText w:val="%1)"/>
      <w:lvlJc w:val="left"/>
      <w:pPr>
        <w:ind w:left="3965" w:hanging="567"/>
      </w:pPr>
      <w:rPr>
        <w:rFonts w:hint="default"/>
        <w:color w:val="FF0000"/>
        <w:w w:val="67"/>
        <w:sz w:val="20"/>
        <w:szCs w:val="20"/>
        <w:lang w:val="cs-CZ" w:eastAsia="en-US" w:bidi="ar-S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6"/>
  </w:num>
  <w:num w:numId="2">
    <w:abstractNumId w:val="53"/>
  </w:num>
  <w:num w:numId="3">
    <w:abstractNumId w:val="6"/>
  </w:num>
  <w:num w:numId="4">
    <w:abstractNumId w:val="13"/>
  </w:num>
  <w:num w:numId="5">
    <w:abstractNumId w:val="46"/>
  </w:num>
  <w:num w:numId="6">
    <w:abstractNumId w:val="39"/>
  </w:num>
  <w:num w:numId="7">
    <w:abstractNumId w:val="40"/>
  </w:num>
  <w:num w:numId="8">
    <w:abstractNumId w:val="58"/>
  </w:num>
  <w:num w:numId="9">
    <w:abstractNumId w:val="51"/>
  </w:num>
  <w:num w:numId="10">
    <w:abstractNumId w:val="45"/>
  </w:num>
  <w:num w:numId="11">
    <w:abstractNumId w:val="43"/>
  </w:num>
  <w:num w:numId="12">
    <w:abstractNumId w:val="4"/>
  </w:num>
  <w:num w:numId="13">
    <w:abstractNumId w:val="25"/>
  </w:num>
  <w:num w:numId="14">
    <w:abstractNumId w:val="62"/>
  </w:num>
  <w:num w:numId="15">
    <w:abstractNumId w:val="9"/>
  </w:num>
  <w:num w:numId="16">
    <w:abstractNumId w:val="14"/>
  </w:num>
  <w:num w:numId="17">
    <w:abstractNumId w:val="42"/>
  </w:num>
  <w:num w:numId="18">
    <w:abstractNumId w:val="59"/>
  </w:num>
  <w:num w:numId="19">
    <w:abstractNumId w:val="18"/>
  </w:num>
  <w:num w:numId="20">
    <w:abstractNumId w:val="24"/>
  </w:num>
  <w:num w:numId="21">
    <w:abstractNumId w:val="21"/>
  </w:num>
  <w:num w:numId="22">
    <w:abstractNumId w:val="28"/>
  </w:num>
  <w:num w:numId="23">
    <w:abstractNumId w:val="60"/>
  </w:num>
  <w:num w:numId="24">
    <w:abstractNumId w:val="12"/>
  </w:num>
  <w:num w:numId="25">
    <w:abstractNumId w:val="38"/>
  </w:num>
  <w:num w:numId="26">
    <w:abstractNumId w:val="7"/>
  </w:num>
  <w:num w:numId="27">
    <w:abstractNumId w:val="31"/>
  </w:num>
  <w:num w:numId="28">
    <w:abstractNumId w:val="48"/>
  </w:num>
  <w:num w:numId="29">
    <w:abstractNumId w:val="33"/>
  </w:num>
  <w:num w:numId="30">
    <w:abstractNumId w:val="56"/>
  </w:num>
  <w:num w:numId="31">
    <w:abstractNumId w:val="52"/>
  </w:num>
  <w:num w:numId="32">
    <w:abstractNumId w:val="37"/>
  </w:num>
  <w:num w:numId="33">
    <w:abstractNumId w:val="55"/>
  </w:num>
  <w:num w:numId="34">
    <w:abstractNumId w:val="61"/>
  </w:num>
  <w:num w:numId="35">
    <w:abstractNumId w:val="44"/>
  </w:num>
  <w:num w:numId="36">
    <w:abstractNumId w:val="19"/>
  </w:num>
  <w:num w:numId="37">
    <w:abstractNumId w:val="3"/>
  </w:num>
  <w:num w:numId="38">
    <w:abstractNumId w:val="11"/>
  </w:num>
  <w:num w:numId="39">
    <w:abstractNumId w:val="10"/>
  </w:num>
  <w:num w:numId="40">
    <w:abstractNumId w:val="20"/>
  </w:num>
  <w:num w:numId="41">
    <w:abstractNumId w:val="22"/>
  </w:num>
  <w:num w:numId="42">
    <w:abstractNumId w:val="15"/>
  </w:num>
  <w:num w:numId="43">
    <w:abstractNumId w:val="47"/>
  </w:num>
  <w:num w:numId="44">
    <w:abstractNumId w:val="16"/>
  </w:num>
  <w:num w:numId="45">
    <w:abstractNumId w:val="49"/>
  </w:num>
  <w:num w:numId="46">
    <w:abstractNumId w:val="54"/>
  </w:num>
  <w:num w:numId="47">
    <w:abstractNumId w:val="63"/>
  </w:num>
  <w:num w:numId="48">
    <w:abstractNumId w:val="41"/>
  </w:num>
  <w:num w:numId="49">
    <w:abstractNumId w:val="30"/>
  </w:num>
  <w:num w:numId="50">
    <w:abstractNumId w:val="27"/>
  </w:num>
  <w:num w:numId="51">
    <w:abstractNumId w:val="2"/>
  </w:num>
  <w:num w:numId="52">
    <w:abstractNumId w:val="50"/>
  </w:num>
  <w:num w:numId="53">
    <w:abstractNumId w:val="8"/>
  </w:num>
  <w:num w:numId="54">
    <w:abstractNumId w:val="5"/>
  </w:num>
  <w:num w:numId="55">
    <w:abstractNumId w:val="57"/>
  </w:num>
  <w:num w:numId="56">
    <w:abstractNumId w:val="34"/>
  </w:num>
  <w:num w:numId="57">
    <w:abstractNumId w:val="29"/>
  </w:num>
  <w:num w:numId="58">
    <w:abstractNumId w:val="17"/>
  </w:num>
  <w:num w:numId="59">
    <w:abstractNumId w:val="26"/>
  </w:num>
  <w:num w:numId="60">
    <w:abstractNumId w:val="35"/>
  </w:num>
  <w:num w:numId="61">
    <w:abstractNumId w:val="1"/>
  </w:num>
  <w:num w:numId="62">
    <w:abstractNumId w:val="0"/>
  </w:num>
  <w:num w:numId="63">
    <w:abstractNumId w:val="32"/>
  </w:num>
  <w:num w:numId="64">
    <w:abstractNumId w:val="2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E24"/>
    <w:rsid w:val="000011C7"/>
    <w:rsid w:val="00001E31"/>
    <w:rsid w:val="00002948"/>
    <w:rsid w:val="00002A47"/>
    <w:rsid w:val="00002F07"/>
    <w:rsid w:val="00003C68"/>
    <w:rsid w:val="00004100"/>
    <w:rsid w:val="00004BDA"/>
    <w:rsid w:val="0000593E"/>
    <w:rsid w:val="00005C8D"/>
    <w:rsid w:val="00007C9D"/>
    <w:rsid w:val="00010803"/>
    <w:rsid w:val="00011109"/>
    <w:rsid w:val="00011AE1"/>
    <w:rsid w:val="00013619"/>
    <w:rsid w:val="00014FB8"/>
    <w:rsid w:val="00015014"/>
    <w:rsid w:val="000172EB"/>
    <w:rsid w:val="000173E6"/>
    <w:rsid w:val="000177A0"/>
    <w:rsid w:val="000178CF"/>
    <w:rsid w:val="00017CF1"/>
    <w:rsid w:val="00020537"/>
    <w:rsid w:val="000214ED"/>
    <w:rsid w:val="000219EC"/>
    <w:rsid w:val="00022592"/>
    <w:rsid w:val="00022886"/>
    <w:rsid w:val="000240DF"/>
    <w:rsid w:val="00025327"/>
    <w:rsid w:val="00027A86"/>
    <w:rsid w:val="00027B2B"/>
    <w:rsid w:val="00027B30"/>
    <w:rsid w:val="00027B3E"/>
    <w:rsid w:val="00027BBB"/>
    <w:rsid w:val="0003016A"/>
    <w:rsid w:val="000309C7"/>
    <w:rsid w:val="00031DFA"/>
    <w:rsid w:val="00033A97"/>
    <w:rsid w:val="00033D04"/>
    <w:rsid w:val="00034F87"/>
    <w:rsid w:val="00035BA8"/>
    <w:rsid w:val="00035F6A"/>
    <w:rsid w:val="000366CF"/>
    <w:rsid w:val="0003761E"/>
    <w:rsid w:val="00040A04"/>
    <w:rsid w:val="00040E38"/>
    <w:rsid w:val="000422F4"/>
    <w:rsid w:val="000424FF"/>
    <w:rsid w:val="00042D43"/>
    <w:rsid w:val="0004337F"/>
    <w:rsid w:val="000437CF"/>
    <w:rsid w:val="000438E7"/>
    <w:rsid w:val="00043AB0"/>
    <w:rsid w:val="00047793"/>
    <w:rsid w:val="00047D61"/>
    <w:rsid w:val="00051964"/>
    <w:rsid w:val="00051CB0"/>
    <w:rsid w:val="00051CEE"/>
    <w:rsid w:val="00052F16"/>
    <w:rsid w:val="00054B22"/>
    <w:rsid w:val="00054E52"/>
    <w:rsid w:val="00055A53"/>
    <w:rsid w:val="00056697"/>
    <w:rsid w:val="0005789D"/>
    <w:rsid w:val="00060330"/>
    <w:rsid w:val="0006322A"/>
    <w:rsid w:val="0006354C"/>
    <w:rsid w:val="00063EC1"/>
    <w:rsid w:val="00065333"/>
    <w:rsid w:val="00065507"/>
    <w:rsid w:val="00065775"/>
    <w:rsid w:val="000702BF"/>
    <w:rsid w:val="0007101A"/>
    <w:rsid w:val="00071A61"/>
    <w:rsid w:val="00071F17"/>
    <w:rsid w:val="0007237B"/>
    <w:rsid w:val="000723F4"/>
    <w:rsid w:val="0007298C"/>
    <w:rsid w:val="00074C7F"/>
    <w:rsid w:val="0007543F"/>
    <w:rsid w:val="0007549F"/>
    <w:rsid w:val="00075BA1"/>
    <w:rsid w:val="000771E8"/>
    <w:rsid w:val="00081D2D"/>
    <w:rsid w:val="0008239B"/>
    <w:rsid w:val="00082619"/>
    <w:rsid w:val="00082E23"/>
    <w:rsid w:val="00082F0C"/>
    <w:rsid w:val="00083687"/>
    <w:rsid w:val="000847D0"/>
    <w:rsid w:val="00086BCE"/>
    <w:rsid w:val="0008731E"/>
    <w:rsid w:val="00087F0A"/>
    <w:rsid w:val="00090EEA"/>
    <w:rsid w:val="00091094"/>
    <w:rsid w:val="000920BC"/>
    <w:rsid w:val="00092471"/>
    <w:rsid w:val="0009267F"/>
    <w:rsid w:val="000948A7"/>
    <w:rsid w:val="00096615"/>
    <w:rsid w:val="00096D08"/>
    <w:rsid w:val="000A095B"/>
    <w:rsid w:val="000A0CFE"/>
    <w:rsid w:val="000A1A44"/>
    <w:rsid w:val="000A206F"/>
    <w:rsid w:val="000A31B1"/>
    <w:rsid w:val="000A3DCD"/>
    <w:rsid w:val="000A3FB5"/>
    <w:rsid w:val="000A4645"/>
    <w:rsid w:val="000A5436"/>
    <w:rsid w:val="000A5886"/>
    <w:rsid w:val="000A60A8"/>
    <w:rsid w:val="000A654E"/>
    <w:rsid w:val="000A7782"/>
    <w:rsid w:val="000B0733"/>
    <w:rsid w:val="000B0A32"/>
    <w:rsid w:val="000B1249"/>
    <w:rsid w:val="000B17F3"/>
    <w:rsid w:val="000B17FB"/>
    <w:rsid w:val="000B1D07"/>
    <w:rsid w:val="000B1E7E"/>
    <w:rsid w:val="000B1F24"/>
    <w:rsid w:val="000B28D3"/>
    <w:rsid w:val="000B2F1E"/>
    <w:rsid w:val="000B3091"/>
    <w:rsid w:val="000B440E"/>
    <w:rsid w:val="000B4A58"/>
    <w:rsid w:val="000B4E08"/>
    <w:rsid w:val="000B5673"/>
    <w:rsid w:val="000B7090"/>
    <w:rsid w:val="000B7BC6"/>
    <w:rsid w:val="000C04F8"/>
    <w:rsid w:val="000C117C"/>
    <w:rsid w:val="000C150F"/>
    <w:rsid w:val="000C31DB"/>
    <w:rsid w:val="000C406B"/>
    <w:rsid w:val="000C44B3"/>
    <w:rsid w:val="000C4784"/>
    <w:rsid w:val="000C5021"/>
    <w:rsid w:val="000C7C91"/>
    <w:rsid w:val="000D003A"/>
    <w:rsid w:val="000D1425"/>
    <w:rsid w:val="000D1556"/>
    <w:rsid w:val="000D1A94"/>
    <w:rsid w:val="000D28B2"/>
    <w:rsid w:val="000D2BDF"/>
    <w:rsid w:val="000D353C"/>
    <w:rsid w:val="000D35CF"/>
    <w:rsid w:val="000D3FF1"/>
    <w:rsid w:val="000D4522"/>
    <w:rsid w:val="000D6115"/>
    <w:rsid w:val="000D6BA1"/>
    <w:rsid w:val="000D7DCD"/>
    <w:rsid w:val="000E1346"/>
    <w:rsid w:val="000E1D2D"/>
    <w:rsid w:val="000E2902"/>
    <w:rsid w:val="000E346A"/>
    <w:rsid w:val="000E3852"/>
    <w:rsid w:val="000E3886"/>
    <w:rsid w:val="000E3DD8"/>
    <w:rsid w:val="000E4832"/>
    <w:rsid w:val="000E4FFD"/>
    <w:rsid w:val="000E5DE9"/>
    <w:rsid w:val="000E631C"/>
    <w:rsid w:val="000E6E36"/>
    <w:rsid w:val="000E7201"/>
    <w:rsid w:val="000E78DF"/>
    <w:rsid w:val="000F02C8"/>
    <w:rsid w:val="000F29F0"/>
    <w:rsid w:val="000F3806"/>
    <w:rsid w:val="000F40C4"/>
    <w:rsid w:val="000F46AB"/>
    <w:rsid w:val="000F4AB2"/>
    <w:rsid w:val="000F4B3C"/>
    <w:rsid w:val="000F564B"/>
    <w:rsid w:val="000F5A7F"/>
    <w:rsid w:val="000F740F"/>
    <w:rsid w:val="000F7543"/>
    <w:rsid w:val="000F77EB"/>
    <w:rsid w:val="000F7C48"/>
    <w:rsid w:val="000F7F5E"/>
    <w:rsid w:val="00100583"/>
    <w:rsid w:val="00100791"/>
    <w:rsid w:val="001018ED"/>
    <w:rsid w:val="0010193C"/>
    <w:rsid w:val="00102805"/>
    <w:rsid w:val="00102D22"/>
    <w:rsid w:val="001034F1"/>
    <w:rsid w:val="0010530D"/>
    <w:rsid w:val="00105356"/>
    <w:rsid w:val="0010537C"/>
    <w:rsid w:val="001066BA"/>
    <w:rsid w:val="001075F2"/>
    <w:rsid w:val="00111CBD"/>
    <w:rsid w:val="00112D6D"/>
    <w:rsid w:val="00113F85"/>
    <w:rsid w:val="001140FB"/>
    <w:rsid w:val="0011431A"/>
    <w:rsid w:val="001145A5"/>
    <w:rsid w:val="00114D98"/>
    <w:rsid w:val="001150C7"/>
    <w:rsid w:val="0011529E"/>
    <w:rsid w:val="001161DF"/>
    <w:rsid w:val="00120E8F"/>
    <w:rsid w:val="001217B1"/>
    <w:rsid w:val="00122640"/>
    <w:rsid w:val="00122C2D"/>
    <w:rsid w:val="00124228"/>
    <w:rsid w:val="00124E10"/>
    <w:rsid w:val="0012555E"/>
    <w:rsid w:val="00125869"/>
    <w:rsid w:val="00127FCC"/>
    <w:rsid w:val="0013097E"/>
    <w:rsid w:val="00130A18"/>
    <w:rsid w:val="00130CAF"/>
    <w:rsid w:val="00130E9C"/>
    <w:rsid w:val="0013154B"/>
    <w:rsid w:val="00132292"/>
    <w:rsid w:val="0013484D"/>
    <w:rsid w:val="001353A3"/>
    <w:rsid w:val="00136ED8"/>
    <w:rsid w:val="00136FEF"/>
    <w:rsid w:val="00137A8E"/>
    <w:rsid w:val="001413C3"/>
    <w:rsid w:val="00141CEF"/>
    <w:rsid w:val="00141DAC"/>
    <w:rsid w:val="00142859"/>
    <w:rsid w:val="00142D99"/>
    <w:rsid w:val="00143826"/>
    <w:rsid w:val="00143A76"/>
    <w:rsid w:val="00144812"/>
    <w:rsid w:val="00145BAC"/>
    <w:rsid w:val="001464B0"/>
    <w:rsid w:val="00146882"/>
    <w:rsid w:val="00146F72"/>
    <w:rsid w:val="00147E14"/>
    <w:rsid w:val="00150649"/>
    <w:rsid w:val="00150E5D"/>
    <w:rsid w:val="001536E0"/>
    <w:rsid w:val="00153896"/>
    <w:rsid w:val="00154545"/>
    <w:rsid w:val="00155060"/>
    <w:rsid w:val="001567D9"/>
    <w:rsid w:val="00156E41"/>
    <w:rsid w:val="001570C7"/>
    <w:rsid w:val="0016089E"/>
    <w:rsid w:val="00160F11"/>
    <w:rsid w:val="00161920"/>
    <w:rsid w:val="00161B57"/>
    <w:rsid w:val="001628FB"/>
    <w:rsid w:val="00162BB2"/>
    <w:rsid w:val="001631FE"/>
    <w:rsid w:val="001632DE"/>
    <w:rsid w:val="001638C3"/>
    <w:rsid w:val="001644C3"/>
    <w:rsid w:val="00165963"/>
    <w:rsid w:val="001661C1"/>
    <w:rsid w:val="001662EC"/>
    <w:rsid w:val="00166858"/>
    <w:rsid w:val="001672AA"/>
    <w:rsid w:val="0017093C"/>
    <w:rsid w:val="00171807"/>
    <w:rsid w:val="00172C4B"/>
    <w:rsid w:val="001738AC"/>
    <w:rsid w:val="001747BA"/>
    <w:rsid w:val="00175492"/>
    <w:rsid w:val="001757DA"/>
    <w:rsid w:val="001765D2"/>
    <w:rsid w:val="00176D24"/>
    <w:rsid w:val="001775CD"/>
    <w:rsid w:val="00177F4D"/>
    <w:rsid w:val="0018050B"/>
    <w:rsid w:val="00180B3F"/>
    <w:rsid w:val="00180EDE"/>
    <w:rsid w:val="00181ECF"/>
    <w:rsid w:val="00181F97"/>
    <w:rsid w:val="001822E6"/>
    <w:rsid w:val="001825B4"/>
    <w:rsid w:val="0018396D"/>
    <w:rsid w:val="00184380"/>
    <w:rsid w:val="0018483E"/>
    <w:rsid w:val="001848AB"/>
    <w:rsid w:val="00185B06"/>
    <w:rsid w:val="00186ACB"/>
    <w:rsid w:val="0018775C"/>
    <w:rsid w:val="0019068C"/>
    <w:rsid w:val="001913F6"/>
    <w:rsid w:val="00192334"/>
    <w:rsid w:val="0019273B"/>
    <w:rsid w:val="00192DCE"/>
    <w:rsid w:val="0019477F"/>
    <w:rsid w:val="001947E3"/>
    <w:rsid w:val="00194AB3"/>
    <w:rsid w:val="00195D5D"/>
    <w:rsid w:val="0019731A"/>
    <w:rsid w:val="00197AB2"/>
    <w:rsid w:val="00197C81"/>
    <w:rsid w:val="001A0BB1"/>
    <w:rsid w:val="001A1CB6"/>
    <w:rsid w:val="001A203D"/>
    <w:rsid w:val="001A2477"/>
    <w:rsid w:val="001A2D2E"/>
    <w:rsid w:val="001A3800"/>
    <w:rsid w:val="001A6CD1"/>
    <w:rsid w:val="001A7071"/>
    <w:rsid w:val="001A7F7F"/>
    <w:rsid w:val="001B0760"/>
    <w:rsid w:val="001B1412"/>
    <w:rsid w:val="001B1CEF"/>
    <w:rsid w:val="001B37D6"/>
    <w:rsid w:val="001B3891"/>
    <w:rsid w:val="001B4F5F"/>
    <w:rsid w:val="001B5200"/>
    <w:rsid w:val="001B6901"/>
    <w:rsid w:val="001B733E"/>
    <w:rsid w:val="001C0195"/>
    <w:rsid w:val="001C0D76"/>
    <w:rsid w:val="001C2E28"/>
    <w:rsid w:val="001C4739"/>
    <w:rsid w:val="001C47B3"/>
    <w:rsid w:val="001C4C47"/>
    <w:rsid w:val="001C4E6B"/>
    <w:rsid w:val="001C4EB1"/>
    <w:rsid w:val="001C5203"/>
    <w:rsid w:val="001C58E4"/>
    <w:rsid w:val="001C5D13"/>
    <w:rsid w:val="001C694D"/>
    <w:rsid w:val="001C7EED"/>
    <w:rsid w:val="001D00F6"/>
    <w:rsid w:val="001D09CD"/>
    <w:rsid w:val="001D0CFA"/>
    <w:rsid w:val="001D0FD7"/>
    <w:rsid w:val="001D1D3B"/>
    <w:rsid w:val="001D2D82"/>
    <w:rsid w:val="001D4351"/>
    <w:rsid w:val="001D4BCD"/>
    <w:rsid w:val="001E06BE"/>
    <w:rsid w:val="001E0A71"/>
    <w:rsid w:val="001E11CC"/>
    <w:rsid w:val="001E30F7"/>
    <w:rsid w:val="001E375A"/>
    <w:rsid w:val="001E397E"/>
    <w:rsid w:val="001E489D"/>
    <w:rsid w:val="001E543A"/>
    <w:rsid w:val="001E5ADB"/>
    <w:rsid w:val="001E5B72"/>
    <w:rsid w:val="001E60B5"/>
    <w:rsid w:val="001E6377"/>
    <w:rsid w:val="001E6487"/>
    <w:rsid w:val="001E672E"/>
    <w:rsid w:val="001E6A72"/>
    <w:rsid w:val="001E776B"/>
    <w:rsid w:val="001F03D8"/>
    <w:rsid w:val="001F0798"/>
    <w:rsid w:val="001F0C72"/>
    <w:rsid w:val="001F12D0"/>
    <w:rsid w:val="001F13CB"/>
    <w:rsid w:val="001F4D2D"/>
    <w:rsid w:val="001F5048"/>
    <w:rsid w:val="001F5159"/>
    <w:rsid w:val="001F55D5"/>
    <w:rsid w:val="001F5997"/>
    <w:rsid w:val="001F6CA3"/>
    <w:rsid w:val="001F73D8"/>
    <w:rsid w:val="002009DA"/>
    <w:rsid w:val="0020107E"/>
    <w:rsid w:val="002033F3"/>
    <w:rsid w:val="00203643"/>
    <w:rsid w:val="0020373D"/>
    <w:rsid w:val="0020399E"/>
    <w:rsid w:val="00203B3B"/>
    <w:rsid w:val="00203C76"/>
    <w:rsid w:val="002044A3"/>
    <w:rsid w:val="00205CB7"/>
    <w:rsid w:val="002063FC"/>
    <w:rsid w:val="002064B6"/>
    <w:rsid w:val="002068AA"/>
    <w:rsid w:val="00206D17"/>
    <w:rsid w:val="00206EBB"/>
    <w:rsid w:val="0020765B"/>
    <w:rsid w:val="00207762"/>
    <w:rsid w:val="00207E01"/>
    <w:rsid w:val="002100DB"/>
    <w:rsid w:val="00210145"/>
    <w:rsid w:val="0021089A"/>
    <w:rsid w:val="002116D8"/>
    <w:rsid w:val="00211EA0"/>
    <w:rsid w:val="00212F80"/>
    <w:rsid w:val="00213EB7"/>
    <w:rsid w:val="00214BB7"/>
    <w:rsid w:val="00215748"/>
    <w:rsid w:val="0021667D"/>
    <w:rsid w:val="00220777"/>
    <w:rsid w:val="002219AA"/>
    <w:rsid w:val="002225E8"/>
    <w:rsid w:val="00222B20"/>
    <w:rsid w:val="002234E9"/>
    <w:rsid w:val="00223FDF"/>
    <w:rsid w:val="00224532"/>
    <w:rsid w:val="002267EF"/>
    <w:rsid w:val="002275FC"/>
    <w:rsid w:val="00227CF2"/>
    <w:rsid w:val="00230726"/>
    <w:rsid w:val="00232E7E"/>
    <w:rsid w:val="00232F01"/>
    <w:rsid w:val="00233B20"/>
    <w:rsid w:val="002345ED"/>
    <w:rsid w:val="002348E8"/>
    <w:rsid w:val="00236341"/>
    <w:rsid w:val="00236C0E"/>
    <w:rsid w:val="00236CF5"/>
    <w:rsid w:val="00236EE4"/>
    <w:rsid w:val="002372EC"/>
    <w:rsid w:val="00241093"/>
    <w:rsid w:val="002416BB"/>
    <w:rsid w:val="00242EE5"/>
    <w:rsid w:val="00243431"/>
    <w:rsid w:val="00243986"/>
    <w:rsid w:val="00244208"/>
    <w:rsid w:val="002449D1"/>
    <w:rsid w:val="00244B9D"/>
    <w:rsid w:val="002464CB"/>
    <w:rsid w:val="00246C03"/>
    <w:rsid w:val="0024779C"/>
    <w:rsid w:val="002478EE"/>
    <w:rsid w:val="00247E8F"/>
    <w:rsid w:val="0025001B"/>
    <w:rsid w:val="002504CB"/>
    <w:rsid w:val="00250A03"/>
    <w:rsid w:val="00250FD3"/>
    <w:rsid w:val="002515AE"/>
    <w:rsid w:val="00252364"/>
    <w:rsid w:val="00252EBF"/>
    <w:rsid w:val="002530C7"/>
    <w:rsid w:val="00253BE7"/>
    <w:rsid w:val="002548C1"/>
    <w:rsid w:val="00254B33"/>
    <w:rsid w:val="00255884"/>
    <w:rsid w:val="00255C6E"/>
    <w:rsid w:val="0025614D"/>
    <w:rsid w:val="0025693F"/>
    <w:rsid w:val="0026018B"/>
    <w:rsid w:val="00260E68"/>
    <w:rsid w:val="002615BF"/>
    <w:rsid w:val="002618E4"/>
    <w:rsid w:val="002635D8"/>
    <w:rsid w:val="00263806"/>
    <w:rsid w:val="00264335"/>
    <w:rsid w:val="00264A2F"/>
    <w:rsid w:val="00264CE6"/>
    <w:rsid w:val="00265F0B"/>
    <w:rsid w:val="00265F23"/>
    <w:rsid w:val="00266018"/>
    <w:rsid w:val="002664A4"/>
    <w:rsid w:val="002673B7"/>
    <w:rsid w:val="00267942"/>
    <w:rsid w:val="0027004E"/>
    <w:rsid w:val="00270258"/>
    <w:rsid w:val="00271F24"/>
    <w:rsid w:val="00272964"/>
    <w:rsid w:val="00273856"/>
    <w:rsid w:val="00275619"/>
    <w:rsid w:val="00276518"/>
    <w:rsid w:val="00276E2E"/>
    <w:rsid w:val="0027787B"/>
    <w:rsid w:val="002803F0"/>
    <w:rsid w:val="00280FD3"/>
    <w:rsid w:val="0028120F"/>
    <w:rsid w:val="002812A0"/>
    <w:rsid w:val="00281428"/>
    <w:rsid w:val="002822EF"/>
    <w:rsid w:val="00282F53"/>
    <w:rsid w:val="002831DA"/>
    <w:rsid w:val="00283258"/>
    <w:rsid w:val="0028473F"/>
    <w:rsid w:val="00284FA8"/>
    <w:rsid w:val="002857A7"/>
    <w:rsid w:val="002865C1"/>
    <w:rsid w:val="00286FD4"/>
    <w:rsid w:val="002903A0"/>
    <w:rsid w:val="00291FDE"/>
    <w:rsid w:val="00292382"/>
    <w:rsid w:val="00293BB5"/>
    <w:rsid w:val="00294B4A"/>
    <w:rsid w:val="0029672C"/>
    <w:rsid w:val="002A010A"/>
    <w:rsid w:val="002A055E"/>
    <w:rsid w:val="002A05CC"/>
    <w:rsid w:val="002A0BDD"/>
    <w:rsid w:val="002A1353"/>
    <w:rsid w:val="002A3A83"/>
    <w:rsid w:val="002A3A9A"/>
    <w:rsid w:val="002A3B77"/>
    <w:rsid w:val="002A3E99"/>
    <w:rsid w:val="002A52DE"/>
    <w:rsid w:val="002B0D5A"/>
    <w:rsid w:val="002B0FAB"/>
    <w:rsid w:val="002B22BA"/>
    <w:rsid w:val="002B2558"/>
    <w:rsid w:val="002B2601"/>
    <w:rsid w:val="002B2822"/>
    <w:rsid w:val="002B298B"/>
    <w:rsid w:val="002B3D3A"/>
    <w:rsid w:val="002B3D99"/>
    <w:rsid w:val="002B3D9D"/>
    <w:rsid w:val="002B4228"/>
    <w:rsid w:val="002B4DB7"/>
    <w:rsid w:val="002B6EBE"/>
    <w:rsid w:val="002B708B"/>
    <w:rsid w:val="002B737C"/>
    <w:rsid w:val="002B7CBE"/>
    <w:rsid w:val="002C0019"/>
    <w:rsid w:val="002C03B1"/>
    <w:rsid w:val="002C04C4"/>
    <w:rsid w:val="002C32DD"/>
    <w:rsid w:val="002C3993"/>
    <w:rsid w:val="002C4CE9"/>
    <w:rsid w:val="002C4E8B"/>
    <w:rsid w:val="002C551B"/>
    <w:rsid w:val="002C68F1"/>
    <w:rsid w:val="002C6A1F"/>
    <w:rsid w:val="002C7210"/>
    <w:rsid w:val="002C73A8"/>
    <w:rsid w:val="002C771E"/>
    <w:rsid w:val="002D00B5"/>
    <w:rsid w:val="002D0330"/>
    <w:rsid w:val="002D141F"/>
    <w:rsid w:val="002D27DB"/>
    <w:rsid w:val="002D2C2D"/>
    <w:rsid w:val="002D2EAB"/>
    <w:rsid w:val="002D30C9"/>
    <w:rsid w:val="002D5620"/>
    <w:rsid w:val="002D7ECD"/>
    <w:rsid w:val="002D7F2E"/>
    <w:rsid w:val="002E0069"/>
    <w:rsid w:val="002E01CE"/>
    <w:rsid w:val="002E0B61"/>
    <w:rsid w:val="002E128C"/>
    <w:rsid w:val="002E2077"/>
    <w:rsid w:val="002E3FC1"/>
    <w:rsid w:val="002E408C"/>
    <w:rsid w:val="002E41AB"/>
    <w:rsid w:val="002E4686"/>
    <w:rsid w:val="002E468A"/>
    <w:rsid w:val="002E4D74"/>
    <w:rsid w:val="002E5257"/>
    <w:rsid w:val="002E56A2"/>
    <w:rsid w:val="002E5A8A"/>
    <w:rsid w:val="002E63DA"/>
    <w:rsid w:val="002E6864"/>
    <w:rsid w:val="002E70CE"/>
    <w:rsid w:val="002F0258"/>
    <w:rsid w:val="002F0810"/>
    <w:rsid w:val="002F08D7"/>
    <w:rsid w:val="002F2C9B"/>
    <w:rsid w:val="002F3877"/>
    <w:rsid w:val="002F4FB9"/>
    <w:rsid w:val="002F6078"/>
    <w:rsid w:val="002F667B"/>
    <w:rsid w:val="002F74EF"/>
    <w:rsid w:val="002F7EDD"/>
    <w:rsid w:val="00300657"/>
    <w:rsid w:val="00301017"/>
    <w:rsid w:val="0030123E"/>
    <w:rsid w:val="00301C8C"/>
    <w:rsid w:val="00302099"/>
    <w:rsid w:val="0030317B"/>
    <w:rsid w:val="003042A1"/>
    <w:rsid w:val="0030460D"/>
    <w:rsid w:val="00304E07"/>
    <w:rsid w:val="00305ABE"/>
    <w:rsid w:val="00305F0D"/>
    <w:rsid w:val="00307228"/>
    <w:rsid w:val="003103E4"/>
    <w:rsid w:val="00310465"/>
    <w:rsid w:val="003106B4"/>
    <w:rsid w:val="003108E6"/>
    <w:rsid w:val="00312B7D"/>
    <w:rsid w:val="00312BD5"/>
    <w:rsid w:val="003133D1"/>
    <w:rsid w:val="0031441B"/>
    <w:rsid w:val="00315612"/>
    <w:rsid w:val="00315A55"/>
    <w:rsid w:val="003160CC"/>
    <w:rsid w:val="003161E1"/>
    <w:rsid w:val="003162F4"/>
    <w:rsid w:val="003168A8"/>
    <w:rsid w:val="00317166"/>
    <w:rsid w:val="00320525"/>
    <w:rsid w:val="00321D58"/>
    <w:rsid w:val="0032231C"/>
    <w:rsid w:val="00322791"/>
    <w:rsid w:val="00325473"/>
    <w:rsid w:val="00325526"/>
    <w:rsid w:val="0032594C"/>
    <w:rsid w:val="0032679F"/>
    <w:rsid w:val="00326F06"/>
    <w:rsid w:val="00327C2C"/>
    <w:rsid w:val="003309CC"/>
    <w:rsid w:val="00330B2C"/>
    <w:rsid w:val="003311A0"/>
    <w:rsid w:val="003317E0"/>
    <w:rsid w:val="003327EB"/>
    <w:rsid w:val="00332C3D"/>
    <w:rsid w:val="00332E35"/>
    <w:rsid w:val="00332FB3"/>
    <w:rsid w:val="00333160"/>
    <w:rsid w:val="003338C4"/>
    <w:rsid w:val="00334892"/>
    <w:rsid w:val="00334C9D"/>
    <w:rsid w:val="00334E04"/>
    <w:rsid w:val="003353C7"/>
    <w:rsid w:val="00336596"/>
    <w:rsid w:val="00336D37"/>
    <w:rsid w:val="00337653"/>
    <w:rsid w:val="0034138B"/>
    <w:rsid w:val="0034176F"/>
    <w:rsid w:val="00342F1D"/>
    <w:rsid w:val="00343DF1"/>
    <w:rsid w:val="003446C5"/>
    <w:rsid w:val="0034486E"/>
    <w:rsid w:val="00345921"/>
    <w:rsid w:val="003467CC"/>
    <w:rsid w:val="00346DC5"/>
    <w:rsid w:val="00346F52"/>
    <w:rsid w:val="0034709C"/>
    <w:rsid w:val="00347310"/>
    <w:rsid w:val="0035003C"/>
    <w:rsid w:val="00350D9A"/>
    <w:rsid w:val="00351D31"/>
    <w:rsid w:val="00351D48"/>
    <w:rsid w:val="0035392F"/>
    <w:rsid w:val="00354483"/>
    <w:rsid w:val="00355CDE"/>
    <w:rsid w:val="003560E9"/>
    <w:rsid w:val="00356E7D"/>
    <w:rsid w:val="003602E0"/>
    <w:rsid w:val="00361206"/>
    <w:rsid w:val="003612C6"/>
    <w:rsid w:val="00364485"/>
    <w:rsid w:val="003645C6"/>
    <w:rsid w:val="00364D1C"/>
    <w:rsid w:val="00364FDD"/>
    <w:rsid w:val="00366809"/>
    <w:rsid w:val="0036723D"/>
    <w:rsid w:val="0036776B"/>
    <w:rsid w:val="00367B9A"/>
    <w:rsid w:val="00370194"/>
    <w:rsid w:val="003723B8"/>
    <w:rsid w:val="00372E67"/>
    <w:rsid w:val="00374D40"/>
    <w:rsid w:val="003758DD"/>
    <w:rsid w:val="00376B04"/>
    <w:rsid w:val="0038073A"/>
    <w:rsid w:val="00381709"/>
    <w:rsid w:val="00381AEC"/>
    <w:rsid w:val="0038210B"/>
    <w:rsid w:val="003832A5"/>
    <w:rsid w:val="00386C02"/>
    <w:rsid w:val="003879FD"/>
    <w:rsid w:val="00390B1F"/>
    <w:rsid w:val="0039167A"/>
    <w:rsid w:val="00391AD6"/>
    <w:rsid w:val="003934C6"/>
    <w:rsid w:val="00393A02"/>
    <w:rsid w:val="0039427D"/>
    <w:rsid w:val="003945C6"/>
    <w:rsid w:val="00396822"/>
    <w:rsid w:val="0039752C"/>
    <w:rsid w:val="0039798B"/>
    <w:rsid w:val="003A02BF"/>
    <w:rsid w:val="003A0464"/>
    <w:rsid w:val="003A0A1F"/>
    <w:rsid w:val="003A1B4A"/>
    <w:rsid w:val="003A334C"/>
    <w:rsid w:val="003A39CC"/>
    <w:rsid w:val="003A3E8F"/>
    <w:rsid w:val="003A4239"/>
    <w:rsid w:val="003A56EC"/>
    <w:rsid w:val="003A58C2"/>
    <w:rsid w:val="003A5D33"/>
    <w:rsid w:val="003A5DC7"/>
    <w:rsid w:val="003A6E7C"/>
    <w:rsid w:val="003B1441"/>
    <w:rsid w:val="003B1F36"/>
    <w:rsid w:val="003B2122"/>
    <w:rsid w:val="003B2272"/>
    <w:rsid w:val="003B2F2C"/>
    <w:rsid w:val="003B459E"/>
    <w:rsid w:val="003B5B8D"/>
    <w:rsid w:val="003B6958"/>
    <w:rsid w:val="003B7764"/>
    <w:rsid w:val="003B7F23"/>
    <w:rsid w:val="003C02A6"/>
    <w:rsid w:val="003C03EA"/>
    <w:rsid w:val="003C0550"/>
    <w:rsid w:val="003C1BAC"/>
    <w:rsid w:val="003C252C"/>
    <w:rsid w:val="003C29AD"/>
    <w:rsid w:val="003C37F4"/>
    <w:rsid w:val="003C5A4C"/>
    <w:rsid w:val="003C6ACD"/>
    <w:rsid w:val="003C7864"/>
    <w:rsid w:val="003C79C9"/>
    <w:rsid w:val="003C7D12"/>
    <w:rsid w:val="003D0144"/>
    <w:rsid w:val="003D0156"/>
    <w:rsid w:val="003D079F"/>
    <w:rsid w:val="003D1B6C"/>
    <w:rsid w:val="003D38AB"/>
    <w:rsid w:val="003D3902"/>
    <w:rsid w:val="003D486E"/>
    <w:rsid w:val="003D58A1"/>
    <w:rsid w:val="003D5C16"/>
    <w:rsid w:val="003D69EA"/>
    <w:rsid w:val="003D6A9F"/>
    <w:rsid w:val="003E190F"/>
    <w:rsid w:val="003E3CF0"/>
    <w:rsid w:val="003E44B9"/>
    <w:rsid w:val="003E5E11"/>
    <w:rsid w:val="003E6B63"/>
    <w:rsid w:val="003E6DBA"/>
    <w:rsid w:val="003E7034"/>
    <w:rsid w:val="003F0284"/>
    <w:rsid w:val="003F040F"/>
    <w:rsid w:val="003F2F02"/>
    <w:rsid w:val="003F3C9E"/>
    <w:rsid w:val="003F3CCE"/>
    <w:rsid w:val="003F3D92"/>
    <w:rsid w:val="003F3F1E"/>
    <w:rsid w:val="003F5443"/>
    <w:rsid w:val="003F66B0"/>
    <w:rsid w:val="003F6B72"/>
    <w:rsid w:val="004018B0"/>
    <w:rsid w:val="00401F08"/>
    <w:rsid w:val="00402018"/>
    <w:rsid w:val="0040224C"/>
    <w:rsid w:val="00405D0F"/>
    <w:rsid w:val="00406032"/>
    <w:rsid w:val="00406034"/>
    <w:rsid w:val="00406BFC"/>
    <w:rsid w:val="00406E1B"/>
    <w:rsid w:val="004105ED"/>
    <w:rsid w:val="00412E49"/>
    <w:rsid w:val="004146E1"/>
    <w:rsid w:val="0041473C"/>
    <w:rsid w:val="00414C94"/>
    <w:rsid w:val="00414DCD"/>
    <w:rsid w:val="0041696E"/>
    <w:rsid w:val="00417206"/>
    <w:rsid w:val="00417A4F"/>
    <w:rsid w:val="00420C81"/>
    <w:rsid w:val="00421801"/>
    <w:rsid w:val="00421D2A"/>
    <w:rsid w:val="004237A3"/>
    <w:rsid w:val="00424705"/>
    <w:rsid w:val="00424A1F"/>
    <w:rsid w:val="00425619"/>
    <w:rsid w:val="00425BF1"/>
    <w:rsid w:val="0042690D"/>
    <w:rsid w:val="00426F60"/>
    <w:rsid w:val="00430032"/>
    <w:rsid w:val="00430471"/>
    <w:rsid w:val="0043344F"/>
    <w:rsid w:val="00434576"/>
    <w:rsid w:val="004351E2"/>
    <w:rsid w:val="0043538A"/>
    <w:rsid w:val="0043545A"/>
    <w:rsid w:val="0043683C"/>
    <w:rsid w:val="00437C2E"/>
    <w:rsid w:val="004407A3"/>
    <w:rsid w:val="00440E0D"/>
    <w:rsid w:val="00441EA3"/>
    <w:rsid w:val="00443203"/>
    <w:rsid w:val="004442BD"/>
    <w:rsid w:val="00444A0A"/>
    <w:rsid w:val="00444EFE"/>
    <w:rsid w:val="0044513B"/>
    <w:rsid w:val="00445D7E"/>
    <w:rsid w:val="0044724C"/>
    <w:rsid w:val="0044790B"/>
    <w:rsid w:val="00447F6A"/>
    <w:rsid w:val="004504BB"/>
    <w:rsid w:val="004507E0"/>
    <w:rsid w:val="0045105C"/>
    <w:rsid w:val="00452791"/>
    <w:rsid w:val="004541DA"/>
    <w:rsid w:val="00454910"/>
    <w:rsid w:val="00455881"/>
    <w:rsid w:val="004563D6"/>
    <w:rsid w:val="0045705B"/>
    <w:rsid w:val="00457673"/>
    <w:rsid w:val="00460E9C"/>
    <w:rsid w:val="004612AD"/>
    <w:rsid w:val="00461F9D"/>
    <w:rsid w:val="004624AC"/>
    <w:rsid w:val="00462A41"/>
    <w:rsid w:val="00462A64"/>
    <w:rsid w:val="00463B59"/>
    <w:rsid w:val="00463F54"/>
    <w:rsid w:val="00464694"/>
    <w:rsid w:val="00464783"/>
    <w:rsid w:val="00464D21"/>
    <w:rsid w:val="00464F32"/>
    <w:rsid w:val="00467043"/>
    <w:rsid w:val="0046738F"/>
    <w:rsid w:val="00467B37"/>
    <w:rsid w:val="004702D2"/>
    <w:rsid w:val="004705AF"/>
    <w:rsid w:val="00470B71"/>
    <w:rsid w:val="00470E20"/>
    <w:rsid w:val="004711B9"/>
    <w:rsid w:val="004722BB"/>
    <w:rsid w:val="00472BE9"/>
    <w:rsid w:val="00473544"/>
    <w:rsid w:val="00474111"/>
    <w:rsid w:val="00474183"/>
    <w:rsid w:val="004742B2"/>
    <w:rsid w:val="0047454F"/>
    <w:rsid w:val="004747FA"/>
    <w:rsid w:val="004752C1"/>
    <w:rsid w:val="00475B02"/>
    <w:rsid w:val="00476F90"/>
    <w:rsid w:val="0047707C"/>
    <w:rsid w:val="004774B8"/>
    <w:rsid w:val="0047756B"/>
    <w:rsid w:val="00477ACE"/>
    <w:rsid w:val="004814F9"/>
    <w:rsid w:val="004825FD"/>
    <w:rsid w:val="00482AA5"/>
    <w:rsid w:val="00484C8D"/>
    <w:rsid w:val="00484EE2"/>
    <w:rsid w:val="00485228"/>
    <w:rsid w:val="00485929"/>
    <w:rsid w:val="00485B96"/>
    <w:rsid w:val="004871A2"/>
    <w:rsid w:val="004909FF"/>
    <w:rsid w:val="00490E65"/>
    <w:rsid w:val="004917D1"/>
    <w:rsid w:val="00493976"/>
    <w:rsid w:val="00493D5C"/>
    <w:rsid w:val="004949FE"/>
    <w:rsid w:val="004950BC"/>
    <w:rsid w:val="004953D4"/>
    <w:rsid w:val="004963D8"/>
    <w:rsid w:val="00497CA3"/>
    <w:rsid w:val="004997E1"/>
    <w:rsid w:val="004A02C6"/>
    <w:rsid w:val="004A0A79"/>
    <w:rsid w:val="004A0E5A"/>
    <w:rsid w:val="004A1316"/>
    <w:rsid w:val="004A1DD3"/>
    <w:rsid w:val="004A1E46"/>
    <w:rsid w:val="004A302F"/>
    <w:rsid w:val="004A4546"/>
    <w:rsid w:val="004A5695"/>
    <w:rsid w:val="004A5785"/>
    <w:rsid w:val="004A5D4F"/>
    <w:rsid w:val="004A778C"/>
    <w:rsid w:val="004A78C4"/>
    <w:rsid w:val="004B0BF5"/>
    <w:rsid w:val="004B0CB6"/>
    <w:rsid w:val="004B0EBA"/>
    <w:rsid w:val="004B3A05"/>
    <w:rsid w:val="004B3B55"/>
    <w:rsid w:val="004B3D47"/>
    <w:rsid w:val="004B4BBD"/>
    <w:rsid w:val="004B4FEA"/>
    <w:rsid w:val="004B5014"/>
    <w:rsid w:val="004B55B5"/>
    <w:rsid w:val="004B5EB0"/>
    <w:rsid w:val="004B7928"/>
    <w:rsid w:val="004C1406"/>
    <w:rsid w:val="004C1824"/>
    <w:rsid w:val="004C1CA3"/>
    <w:rsid w:val="004C266D"/>
    <w:rsid w:val="004C2AA7"/>
    <w:rsid w:val="004C3AAA"/>
    <w:rsid w:val="004C4908"/>
    <w:rsid w:val="004C568F"/>
    <w:rsid w:val="004C595D"/>
    <w:rsid w:val="004C63E7"/>
    <w:rsid w:val="004C7510"/>
    <w:rsid w:val="004C78EE"/>
    <w:rsid w:val="004C7EF6"/>
    <w:rsid w:val="004D01FA"/>
    <w:rsid w:val="004D036E"/>
    <w:rsid w:val="004D0A9E"/>
    <w:rsid w:val="004D22BF"/>
    <w:rsid w:val="004D2BE7"/>
    <w:rsid w:val="004D30F7"/>
    <w:rsid w:val="004D323C"/>
    <w:rsid w:val="004D37EA"/>
    <w:rsid w:val="004D3966"/>
    <w:rsid w:val="004D5A55"/>
    <w:rsid w:val="004D6DED"/>
    <w:rsid w:val="004D77FB"/>
    <w:rsid w:val="004E06DC"/>
    <w:rsid w:val="004E12D6"/>
    <w:rsid w:val="004E17D0"/>
    <w:rsid w:val="004E1F93"/>
    <w:rsid w:val="004E3F23"/>
    <w:rsid w:val="004E4453"/>
    <w:rsid w:val="004E5376"/>
    <w:rsid w:val="004E64AE"/>
    <w:rsid w:val="004E6EE0"/>
    <w:rsid w:val="004E6F9B"/>
    <w:rsid w:val="004F00D3"/>
    <w:rsid w:val="004F0488"/>
    <w:rsid w:val="004F0768"/>
    <w:rsid w:val="004F2C56"/>
    <w:rsid w:val="004F2C89"/>
    <w:rsid w:val="004F2DCB"/>
    <w:rsid w:val="004F3217"/>
    <w:rsid w:val="004F4183"/>
    <w:rsid w:val="004F5F34"/>
    <w:rsid w:val="004F7872"/>
    <w:rsid w:val="0050079B"/>
    <w:rsid w:val="00500A45"/>
    <w:rsid w:val="00502916"/>
    <w:rsid w:val="00504B86"/>
    <w:rsid w:val="00504BC4"/>
    <w:rsid w:val="00507486"/>
    <w:rsid w:val="005111C6"/>
    <w:rsid w:val="005114FB"/>
    <w:rsid w:val="005119F0"/>
    <w:rsid w:val="00511CE3"/>
    <w:rsid w:val="0051204A"/>
    <w:rsid w:val="005127AC"/>
    <w:rsid w:val="00514C45"/>
    <w:rsid w:val="00515253"/>
    <w:rsid w:val="0051536F"/>
    <w:rsid w:val="00516A03"/>
    <w:rsid w:val="00516F7A"/>
    <w:rsid w:val="005176E2"/>
    <w:rsid w:val="00520E09"/>
    <w:rsid w:val="00521FFF"/>
    <w:rsid w:val="005235FE"/>
    <w:rsid w:val="00523650"/>
    <w:rsid w:val="005247AF"/>
    <w:rsid w:val="005269FD"/>
    <w:rsid w:val="00530F9A"/>
    <w:rsid w:val="005313B9"/>
    <w:rsid w:val="00532477"/>
    <w:rsid w:val="00532623"/>
    <w:rsid w:val="005326A5"/>
    <w:rsid w:val="00532BB6"/>
    <w:rsid w:val="00532BDF"/>
    <w:rsid w:val="00533E64"/>
    <w:rsid w:val="00534373"/>
    <w:rsid w:val="00534426"/>
    <w:rsid w:val="005358B2"/>
    <w:rsid w:val="0053616A"/>
    <w:rsid w:val="00536D7B"/>
    <w:rsid w:val="00541C54"/>
    <w:rsid w:val="00541FB1"/>
    <w:rsid w:val="00542354"/>
    <w:rsid w:val="005425B0"/>
    <w:rsid w:val="0054272D"/>
    <w:rsid w:val="00542C4C"/>
    <w:rsid w:val="005437C5"/>
    <w:rsid w:val="00544F15"/>
    <w:rsid w:val="00545273"/>
    <w:rsid w:val="0054574B"/>
    <w:rsid w:val="00546153"/>
    <w:rsid w:val="00547BDF"/>
    <w:rsid w:val="00547D78"/>
    <w:rsid w:val="00550005"/>
    <w:rsid w:val="0055350A"/>
    <w:rsid w:val="005536B2"/>
    <w:rsid w:val="00554A1F"/>
    <w:rsid w:val="005550F5"/>
    <w:rsid w:val="00555264"/>
    <w:rsid w:val="0055561F"/>
    <w:rsid w:val="00555CF1"/>
    <w:rsid w:val="00555F2D"/>
    <w:rsid w:val="00560199"/>
    <w:rsid w:val="00560B72"/>
    <w:rsid w:val="00560CF5"/>
    <w:rsid w:val="005624D7"/>
    <w:rsid w:val="005639FF"/>
    <w:rsid w:val="00563EDE"/>
    <w:rsid w:val="0056409A"/>
    <w:rsid w:val="00565373"/>
    <w:rsid w:val="00566F4E"/>
    <w:rsid w:val="00570EBF"/>
    <w:rsid w:val="00571B27"/>
    <w:rsid w:val="00572DCE"/>
    <w:rsid w:val="0057317C"/>
    <w:rsid w:val="00573C15"/>
    <w:rsid w:val="005748C8"/>
    <w:rsid w:val="00575318"/>
    <w:rsid w:val="00575D91"/>
    <w:rsid w:val="00575ECF"/>
    <w:rsid w:val="005764E4"/>
    <w:rsid w:val="0057652E"/>
    <w:rsid w:val="00576752"/>
    <w:rsid w:val="005767D5"/>
    <w:rsid w:val="00576C9C"/>
    <w:rsid w:val="0057718D"/>
    <w:rsid w:val="00577B20"/>
    <w:rsid w:val="00580786"/>
    <w:rsid w:val="00580B32"/>
    <w:rsid w:val="0058188E"/>
    <w:rsid w:val="00581B97"/>
    <w:rsid w:val="005833CC"/>
    <w:rsid w:val="0058409D"/>
    <w:rsid w:val="00585C0A"/>
    <w:rsid w:val="00585C5E"/>
    <w:rsid w:val="00585E0B"/>
    <w:rsid w:val="00586C95"/>
    <w:rsid w:val="00586D4C"/>
    <w:rsid w:val="00587E2F"/>
    <w:rsid w:val="00590475"/>
    <w:rsid w:val="005913FD"/>
    <w:rsid w:val="005931FB"/>
    <w:rsid w:val="0059437F"/>
    <w:rsid w:val="00594B5B"/>
    <w:rsid w:val="00594FB4"/>
    <w:rsid w:val="00596DE8"/>
    <w:rsid w:val="00597256"/>
    <w:rsid w:val="005A0C73"/>
    <w:rsid w:val="005A24E3"/>
    <w:rsid w:val="005A30E1"/>
    <w:rsid w:val="005A39E7"/>
    <w:rsid w:val="005A3D3E"/>
    <w:rsid w:val="005A414B"/>
    <w:rsid w:val="005A47AE"/>
    <w:rsid w:val="005A4A8D"/>
    <w:rsid w:val="005A5171"/>
    <w:rsid w:val="005A5508"/>
    <w:rsid w:val="005A73BD"/>
    <w:rsid w:val="005A7EA6"/>
    <w:rsid w:val="005A7F16"/>
    <w:rsid w:val="005B124C"/>
    <w:rsid w:val="005B1E01"/>
    <w:rsid w:val="005B1E11"/>
    <w:rsid w:val="005B2898"/>
    <w:rsid w:val="005B297C"/>
    <w:rsid w:val="005B36EB"/>
    <w:rsid w:val="005B3E49"/>
    <w:rsid w:val="005B427D"/>
    <w:rsid w:val="005B49A8"/>
    <w:rsid w:val="005B4CEB"/>
    <w:rsid w:val="005B61A8"/>
    <w:rsid w:val="005B6CF5"/>
    <w:rsid w:val="005B77B0"/>
    <w:rsid w:val="005B7E4F"/>
    <w:rsid w:val="005B7F9A"/>
    <w:rsid w:val="005C134D"/>
    <w:rsid w:val="005C2305"/>
    <w:rsid w:val="005C24A1"/>
    <w:rsid w:val="005C425E"/>
    <w:rsid w:val="005C46E0"/>
    <w:rsid w:val="005C4B15"/>
    <w:rsid w:val="005C5908"/>
    <w:rsid w:val="005C6674"/>
    <w:rsid w:val="005C76F2"/>
    <w:rsid w:val="005C7D1C"/>
    <w:rsid w:val="005C7DE6"/>
    <w:rsid w:val="005C7EB1"/>
    <w:rsid w:val="005D0C87"/>
    <w:rsid w:val="005D1ECE"/>
    <w:rsid w:val="005D2327"/>
    <w:rsid w:val="005D25A4"/>
    <w:rsid w:val="005D2A1E"/>
    <w:rsid w:val="005D3A73"/>
    <w:rsid w:val="005D5ECD"/>
    <w:rsid w:val="005D648A"/>
    <w:rsid w:val="005D67CD"/>
    <w:rsid w:val="005D6840"/>
    <w:rsid w:val="005D751E"/>
    <w:rsid w:val="005D7DA7"/>
    <w:rsid w:val="005D7E93"/>
    <w:rsid w:val="005D7FF8"/>
    <w:rsid w:val="005E04CA"/>
    <w:rsid w:val="005E0C16"/>
    <w:rsid w:val="005E10F7"/>
    <w:rsid w:val="005E1305"/>
    <w:rsid w:val="005E2019"/>
    <w:rsid w:val="005E3864"/>
    <w:rsid w:val="005E3D43"/>
    <w:rsid w:val="005E47F7"/>
    <w:rsid w:val="005E4D7D"/>
    <w:rsid w:val="005E58C2"/>
    <w:rsid w:val="005E5A9A"/>
    <w:rsid w:val="005E6E5D"/>
    <w:rsid w:val="005E76C9"/>
    <w:rsid w:val="005E7EA2"/>
    <w:rsid w:val="005F0050"/>
    <w:rsid w:val="005F1263"/>
    <w:rsid w:val="005F1C53"/>
    <w:rsid w:val="005F2853"/>
    <w:rsid w:val="005F2B0D"/>
    <w:rsid w:val="005F37CA"/>
    <w:rsid w:val="005F40B6"/>
    <w:rsid w:val="005F4250"/>
    <w:rsid w:val="005F58C4"/>
    <w:rsid w:val="005F5E5B"/>
    <w:rsid w:val="005F6276"/>
    <w:rsid w:val="00600853"/>
    <w:rsid w:val="00601464"/>
    <w:rsid w:val="0060172A"/>
    <w:rsid w:val="006018EE"/>
    <w:rsid w:val="00601DEF"/>
    <w:rsid w:val="0060260B"/>
    <w:rsid w:val="00602B1A"/>
    <w:rsid w:val="00602B5F"/>
    <w:rsid w:val="006036C3"/>
    <w:rsid w:val="00603DB5"/>
    <w:rsid w:val="006043BF"/>
    <w:rsid w:val="00605587"/>
    <w:rsid w:val="006056D3"/>
    <w:rsid w:val="00606B63"/>
    <w:rsid w:val="00607715"/>
    <w:rsid w:val="00607842"/>
    <w:rsid w:val="00610411"/>
    <w:rsid w:val="00610487"/>
    <w:rsid w:val="00610E87"/>
    <w:rsid w:val="00611810"/>
    <w:rsid w:val="0061218F"/>
    <w:rsid w:val="0061273F"/>
    <w:rsid w:val="00612A00"/>
    <w:rsid w:val="00613C14"/>
    <w:rsid w:val="0061431D"/>
    <w:rsid w:val="00614EC6"/>
    <w:rsid w:val="00615840"/>
    <w:rsid w:val="0061588B"/>
    <w:rsid w:val="00616245"/>
    <w:rsid w:val="00616EAC"/>
    <w:rsid w:val="00617055"/>
    <w:rsid w:val="00620C30"/>
    <w:rsid w:val="0062137C"/>
    <w:rsid w:val="00621E5C"/>
    <w:rsid w:val="006221E1"/>
    <w:rsid w:val="006235B2"/>
    <w:rsid w:val="00624FB4"/>
    <w:rsid w:val="0062689A"/>
    <w:rsid w:val="00626999"/>
    <w:rsid w:val="00626EDA"/>
    <w:rsid w:val="006304F8"/>
    <w:rsid w:val="00631E1B"/>
    <w:rsid w:val="00631EB6"/>
    <w:rsid w:val="00632028"/>
    <w:rsid w:val="00632861"/>
    <w:rsid w:val="006343D0"/>
    <w:rsid w:val="006348CA"/>
    <w:rsid w:val="00634932"/>
    <w:rsid w:val="00635F87"/>
    <w:rsid w:val="006369AB"/>
    <w:rsid w:val="00641E8E"/>
    <w:rsid w:val="00642C8B"/>
    <w:rsid w:val="00642C95"/>
    <w:rsid w:val="00642CFE"/>
    <w:rsid w:val="00642F89"/>
    <w:rsid w:val="0064377A"/>
    <w:rsid w:val="00643E8F"/>
    <w:rsid w:val="00643FF0"/>
    <w:rsid w:val="006451DC"/>
    <w:rsid w:val="00645981"/>
    <w:rsid w:val="00645E34"/>
    <w:rsid w:val="00645F38"/>
    <w:rsid w:val="00647FC2"/>
    <w:rsid w:val="00650499"/>
    <w:rsid w:val="00651A98"/>
    <w:rsid w:val="00653525"/>
    <w:rsid w:val="00654526"/>
    <w:rsid w:val="006554C9"/>
    <w:rsid w:val="00655DCA"/>
    <w:rsid w:val="0065641B"/>
    <w:rsid w:val="006567BB"/>
    <w:rsid w:val="00656902"/>
    <w:rsid w:val="00657805"/>
    <w:rsid w:val="006579E3"/>
    <w:rsid w:val="006608CF"/>
    <w:rsid w:val="006615CF"/>
    <w:rsid w:val="0066272B"/>
    <w:rsid w:val="00663732"/>
    <w:rsid w:val="00663C19"/>
    <w:rsid w:val="00665686"/>
    <w:rsid w:val="00667F3A"/>
    <w:rsid w:val="006701B5"/>
    <w:rsid w:val="006749E4"/>
    <w:rsid w:val="0067521A"/>
    <w:rsid w:val="00675231"/>
    <w:rsid w:val="00675ECB"/>
    <w:rsid w:val="006763A1"/>
    <w:rsid w:val="006807EE"/>
    <w:rsid w:val="00680977"/>
    <w:rsid w:val="00681179"/>
    <w:rsid w:val="006812BB"/>
    <w:rsid w:val="006812E5"/>
    <w:rsid w:val="0068130C"/>
    <w:rsid w:val="00681D93"/>
    <w:rsid w:val="00681DC7"/>
    <w:rsid w:val="0068292F"/>
    <w:rsid w:val="0068294D"/>
    <w:rsid w:val="0068324E"/>
    <w:rsid w:val="0068337E"/>
    <w:rsid w:val="0068399C"/>
    <w:rsid w:val="006845BD"/>
    <w:rsid w:val="00686B0F"/>
    <w:rsid w:val="006874CE"/>
    <w:rsid w:val="0068755C"/>
    <w:rsid w:val="00687985"/>
    <w:rsid w:val="006901B6"/>
    <w:rsid w:val="0069092D"/>
    <w:rsid w:val="00690AE3"/>
    <w:rsid w:val="006914B2"/>
    <w:rsid w:val="00691BC7"/>
    <w:rsid w:val="00692C94"/>
    <w:rsid w:val="00694555"/>
    <w:rsid w:val="00694E10"/>
    <w:rsid w:val="0069549C"/>
    <w:rsid w:val="006954FF"/>
    <w:rsid w:val="00695534"/>
    <w:rsid w:val="00695720"/>
    <w:rsid w:val="00697919"/>
    <w:rsid w:val="006A090C"/>
    <w:rsid w:val="006A27B6"/>
    <w:rsid w:val="006A30D6"/>
    <w:rsid w:val="006A3370"/>
    <w:rsid w:val="006A3C20"/>
    <w:rsid w:val="006A4895"/>
    <w:rsid w:val="006A55A3"/>
    <w:rsid w:val="006A592C"/>
    <w:rsid w:val="006A5EE6"/>
    <w:rsid w:val="006A5F1C"/>
    <w:rsid w:val="006A6364"/>
    <w:rsid w:val="006A6A42"/>
    <w:rsid w:val="006A708D"/>
    <w:rsid w:val="006B001F"/>
    <w:rsid w:val="006B0E90"/>
    <w:rsid w:val="006B2234"/>
    <w:rsid w:val="006B356B"/>
    <w:rsid w:val="006B3FB3"/>
    <w:rsid w:val="006B5E9C"/>
    <w:rsid w:val="006B6495"/>
    <w:rsid w:val="006B6685"/>
    <w:rsid w:val="006B6954"/>
    <w:rsid w:val="006B7294"/>
    <w:rsid w:val="006B7D6B"/>
    <w:rsid w:val="006C0369"/>
    <w:rsid w:val="006C1B4A"/>
    <w:rsid w:val="006C215E"/>
    <w:rsid w:val="006C25AA"/>
    <w:rsid w:val="006C2A35"/>
    <w:rsid w:val="006C2FC5"/>
    <w:rsid w:val="006C3493"/>
    <w:rsid w:val="006C374D"/>
    <w:rsid w:val="006C3809"/>
    <w:rsid w:val="006C3878"/>
    <w:rsid w:val="006C64E5"/>
    <w:rsid w:val="006C7B0B"/>
    <w:rsid w:val="006C7C56"/>
    <w:rsid w:val="006D0AFF"/>
    <w:rsid w:val="006D118C"/>
    <w:rsid w:val="006D18F5"/>
    <w:rsid w:val="006D1A34"/>
    <w:rsid w:val="006D43D5"/>
    <w:rsid w:val="006D466F"/>
    <w:rsid w:val="006D4670"/>
    <w:rsid w:val="006D57A0"/>
    <w:rsid w:val="006D5882"/>
    <w:rsid w:val="006D5FE3"/>
    <w:rsid w:val="006D6738"/>
    <w:rsid w:val="006D6AE0"/>
    <w:rsid w:val="006D70CB"/>
    <w:rsid w:val="006D7209"/>
    <w:rsid w:val="006D7836"/>
    <w:rsid w:val="006D78E7"/>
    <w:rsid w:val="006D7A14"/>
    <w:rsid w:val="006E1076"/>
    <w:rsid w:val="006E2A11"/>
    <w:rsid w:val="006E38B3"/>
    <w:rsid w:val="006E4203"/>
    <w:rsid w:val="006E60C0"/>
    <w:rsid w:val="006E7CC6"/>
    <w:rsid w:val="006F00F5"/>
    <w:rsid w:val="006F0900"/>
    <w:rsid w:val="006F0C16"/>
    <w:rsid w:val="006F13DD"/>
    <w:rsid w:val="006F1718"/>
    <w:rsid w:val="006F1936"/>
    <w:rsid w:val="006F30CE"/>
    <w:rsid w:val="006F335C"/>
    <w:rsid w:val="006F3D56"/>
    <w:rsid w:val="006F3FB9"/>
    <w:rsid w:val="006F4487"/>
    <w:rsid w:val="006F5858"/>
    <w:rsid w:val="006F77AC"/>
    <w:rsid w:val="006F7FF7"/>
    <w:rsid w:val="00700170"/>
    <w:rsid w:val="007012DE"/>
    <w:rsid w:val="0070164E"/>
    <w:rsid w:val="0070169B"/>
    <w:rsid w:val="00702142"/>
    <w:rsid w:val="0070232C"/>
    <w:rsid w:val="007029EB"/>
    <w:rsid w:val="007041A5"/>
    <w:rsid w:val="007056BB"/>
    <w:rsid w:val="00706A5F"/>
    <w:rsid w:val="007104DF"/>
    <w:rsid w:val="007106C8"/>
    <w:rsid w:val="007108DD"/>
    <w:rsid w:val="00710987"/>
    <w:rsid w:val="007115D9"/>
    <w:rsid w:val="00711960"/>
    <w:rsid w:val="00711DF7"/>
    <w:rsid w:val="00711FDE"/>
    <w:rsid w:val="00712AAC"/>
    <w:rsid w:val="00714148"/>
    <w:rsid w:val="0071452B"/>
    <w:rsid w:val="00715F3B"/>
    <w:rsid w:val="00720D03"/>
    <w:rsid w:val="00720EDC"/>
    <w:rsid w:val="007236D9"/>
    <w:rsid w:val="00724FFD"/>
    <w:rsid w:val="00725339"/>
    <w:rsid w:val="00725D6E"/>
    <w:rsid w:val="00726746"/>
    <w:rsid w:val="00727A5D"/>
    <w:rsid w:val="00727B85"/>
    <w:rsid w:val="007303A4"/>
    <w:rsid w:val="007316AE"/>
    <w:rsid w:val="007317C5"/>
    <w:rsid w:val="007335E2"/>
    <w:rsid w:val="007337B8"/>
    <w:rsid w:val="007355B5"/>
    <w:rsid w:val="00735B19"/>
    <w:rsid w:val="0073682A"/>
    <w:rsid w:val="00737068"/>
    <w:rsid w:val="00742296"/>
    <w:rsid w:val="0074229F"/>
    <w:rsid w:val="00742356"/>
    <w:rsid w:val="00742B05"/>
    <w:rsid w:val="00743BE1"/>
    <w:rsid w:val="00744050"/>
    <w:rsid w:val="007440A3"/>
    <w:rsid w:val="007445CD"/>
    <w:rsid w:val="007446A4"/>
    <w:rsid w:val="00745122"/>
    <w:rsid w:val="00745314"/>
    <w:rsid w:val="00745789"/>
    <w:rsid w:val="007457B0"/>
    <w:rsid w:val="007457BC"/>
    <w:rsid w:val="0074604A"/>
    <w:rsid w:val="00747D45"/>
    <w:rsid w:val="007501BA"/>
    <w:rsid w:val="007504C4"/>
    <w:rsid w:val="00750906"/>
    <w:rsid w:val="0075136B"/>
    <w:rsid w:val="007527B5"/>
    <w:rsid w:val="007527E1"/>
    <w:rsid w:val="00752B82"/>
    <w:rsid w:val="00753F61"/>
    <w:rsid w:val="00753FA0"/>
    <w:rsid w:val="007543BE"/>
    <w:rsid w:val="0075496C"/>
    <w:rsid w:val="00755C47"/>
    <w:rsid w:val="00755F5C"/>
    <w:rsid w:val="00756339"/>
    <w:rsid w:val="00756491"/>
    <w:rsid w:val="007572D7"/>
    <w:rsid w:val="0075771F"/>
    <w:rsid w:val="007577EF"/>
    <w:rsid w:val="007577F5"/>
    <w:rsid w:val="00757FB9"/>
    <w:rsid w:val="00762B9A"/>
    <w:rsid w:val="00762F8C"/>
    <w:rsid w:val="0076314D"/>
    <w:rsid w:val="00763C28"/>
    <w:rsid w:val="00765291"/>
    <w:rsid w:val="0076605E"/>
    <w:rsid w:val="00766B28"/>
    <w:rsid w:val="00767E1D"/>
    <w:rsid w:val="00767F6E"/>
    <w:rsid w:val="00770605"/>
    <w:rsid w:val="0077285C"/>
    <w:rsid w:val="00772B13"/>
    <w:rsid w:val="00774268"/>
    <w:rsid w:val="00774338"/>
    <w:rsid w:val="00775C63"/>
    <w:rsid w:val="00775D86"/>
    <w:rsid w:val="00776249"/>
    <w:rsid w:val="00777105"/>
    <w:rsid w:val="0077715D"/>
    <w:rsid w:val="00777257"/>
    <w:rsid w:val="00777AA5"/>
    <w:rsid w:val="00777E3C"/>
    <w:rsid w:val="007806ED"/>
    <w:rsid w:val="007808CE"/>
    <w:rsid w:val="00780C0E"/>
    <w:rsid w:val="00780CC0"/>
    <w:rsid w:val="00780E70"/>
    <w:rsid w:val="00780F17"/>
    <w:rsid w:val="0078167E"/>
    <w:rsid w:val="00782062"/>
    <w:rsid w:val="00782435"/>
    <w:rsid w:val="00782555"/>
    <w:rsid w:val="007827B3"/>
    <w:rsid w:val="00783066"/>
    <w:rsid w:val="00783268"/>
    <w:rsid w:val="00783988"/>
    <w:rsid w:val="007843D8"/>
    <w:rsid w:val="0078487B"/>
    <w:rsid w:val="00785065"/>
    <w:rsid w:val="007868FE"/>
    <w:rsid w:val="00786FBA"/>
    <w:rsid w:val="00787C9F"/>
    <w:rsid w:val="00787D83"/>
    <w:rsid w:val="00790503"/>
    <w:rsid w:val="00791269"/>
    <w:rsid w:val="007917CE"/>
    <w:rsid w:val="00791936"/>
    <w:rsid w:val="00792961"/>
    <w:rsid w:val="0079478E"/>
    <w:rsid w:val="00795B99"/>
    <w:rsid w:val="00795EDE"/>
    <w:rsid w:val="007960DC"/>
    <w:rsid w:val="0079614F"/>
    <w:rsid w:val="00796824"/>
    <w:rsid w:val="00796FC8"/>
    <w:rsid w:val="007A0543"/>
    <w:rsid w:val="007A1B49"/>
    <w:rsid w:val="007A22A9"/>
    <w:rsid w:val="007A28B5"/>
    <w:rsid w:val="007A2AC1"/>
    <w:rsid w:val="007A2E71"/>
    <w:rsid w:val="007A3AD9"/>
    <w:rsid w:val="007A3DED"/>
    <w:rsid w:val="007A3EE9"/>
    <w:rsid w:val="007A47C8"/>
    <w:rsid w:val="007A4E96"/>
    <w:rsid w:val="007A55B1"/>
    <w:rsid w:val="007A7A95"/>
    <w:rsid w:val="007B0215"/>
    <w:rsid w:val="007B07E5"/>
    <w:rsid w:val="007B1CBA"/>
    <w:rsid w:val="007B6552"/>
    <w:rsid w:val="007B69B8"/>
    <w:rsid w:val="007B6AA5"/>
    <w:rsid w:val="007B7EC7"/>
    <w:rsid w:val="007C0854"/>
    <w:rsid w:val="007C19C4"/>
    <w:rsid w:val="007C2223"/>
    <w:rsid w:val="007C27DF"/>
    <w:rsid w:val="007C3CE1"/>
    <w:rsid w:val="007C415C"/>
    <w:rsid w:val="007C4297"/>
    <w:rsid w:val="007C486B"/>
    <w:rsid w:val="007C55ED"/>
    <w:rsid w:val="007C5CD3"/>
    <w:rsid w:val="007C60CA"/>
    <w:rsid w:val="007C7182"/>
    <w:rsid w:val="007C7B1B"/>
    <w:rsid w:val="007D0235"/>
    <w:rsid w:val="007D04B6"/>
    <w:rsid w:val="007D1036"/>
    <w:rsid w:val="007D14C9"/>
    <w:rsid w:val="007D15B2"/>
    <w:rsid w:val="007D2413"/>
    <w:rsid w:val="007D2FA8"/>
    <w:rsid w:val="007D3213"/>
    <w:rsid w:val="007D3747"/>
    <w:rsid w:val="007D3776"/>
    <w:rsid w:val="007D3E22"/>
    <w:rsid w:val="007D47EF"/>
    <w:rsid w:val="007D4F52"/>
    <w:rsid w:val="007D6F9C"/>
    <w:rsid w:val="007D6FF0"/>
    <w:rsid w:val="007D7082"/>
    <w:rsid w:val="007D7A48"/>
    <w:rsid w:val="007D7CAA"/>
    <w:rsid w:val="007E02CE"/>
    <w:rsid w:val="007E256C"/>
    <w:rsid w:val="007E30D4"/>
    <w:rsid w:val="007E374A"/>
    <w:rsid w:val="007E3B8D"/>
    <w:rsid w:val="007E3C52"/>
    <w:rsid w:val="007E3CFD"/>
    <w:rsid w:val="007E41FB"/>
    <w:rsid w:val="007E477B"/>
    <w:rsid w:val="007E5760"/>
    <w:rsid w:val="007E733B"/>
    <w:rsid w:val="007F0362"/>
    <w:rsid w:val="007F080E"/>
    <w:rsid w:val="007F09F3"/>
    <w:rsid w:val="007F1511"/>
    <w:rsid w:val="007F1F5A"/>
    <w:rsid w:val="007F228B"/>
    <w:rsid w:val="007F45D2"/>
    <w:rsid w:val="007F4A37"/>
    <w:rsid w:val="007F4B2C"/>
    <w:rsid w:val="007F5C56"/>
    <w:rsid w:val="007F5CE3"/>
    <w:rsid w:val="007F5FF9"/>
    <w:rsid w:val="007F7018"/>
    <w:rsid w:val="00801794"/>
    <w:rsid w:val="00801BAD"/>
    <w:rsid w:val="00802C2D"/>
    <w:rsid w:val="00803C61"/>
    <w:rsid w:val="00803F82"/>
    <w:rsid w:val="008044DE"/>
    <w:rsid w:val="00805001"/>
    <w:rsid w:val="00805587"/>
    <w:rsid w:val="00806AA1"/>
    <w:rsid w:val="00806ABF"/>
    <w:rsid w:val="00810068"/>
    <w:rsid w:val="00810EF7"/>
    <w:rsid w:val="008123AA"/>
    <w:rsid w:val="008125AD"/>
    <w:rsid w:val="008127C4"/>
    <w:rsid w:val="00812D61"/>
    <w:rsid w:val="00812E97"/>
    <w:rsid w:val="00813545"/>
    <w:rsid w:val="00813812"/>
    <w:rsid w:val="00814ECD"/>
    <w:rsid w:val="008153D0"/>
    <w:rsid w:val="00815D93"/>
    <w:rsid w:val="00817DD3"/>
    <w:rsid w:val="008207A0"/>
    <w:rsid w:val="00820F67"/>
    <w:rsid w:val="008214E7"/>
    <w:rsid w:val="00822246"/>
    <w:rsid w:val="00822657"/>
    <w:rsid w:val="00822919"/>
    <w:rsid w:val="00822CAB"/>
    <w:rsid w:val="0082312D"/>
    <w:rsid w:val="00823AD7"/>
    <w:rsid w:val="00823F3B"/>
    <w:rsid w:val="008255BB"/>
    <w:rsid w:val="00825DDD"/>
    <w:rsid w:val="00826F99"/>
    <w:rsid w:val="008274CE"/>
    <w:rsid w:val="008276EB"/>
    <w:rsid w:val="00827EC7"/>
    <w:rsid w:val="008301C5"/>
    <w:rsid w:val="00830534"/>
    <w:rsid w:val="008308D9"/>
    <w:rsid w:val="00831571"/>
    <w:rsid w:val="008333C0"/>
    <w:rsid w:val="008339EF"/>
    <w:rsid w:val="00834602"/>
    <w:rsid w:val="00835DDA"/>
    <w:rsid w:val="00836F21"/>
    <w:rsid w:val="008406A2"/>
    <w:rsid w:val="0084071C"/>
    <w:rsid w:val="00841CB0"/>
    <w:rsid w:val="00842C45"/>
    <w:rsid w:val="008430EE"/>
    <w:rsid w:val="00843822"/>
    <w:rsid w:val="0084413A"/>
    <w:rsid w:val="00844643"/>
    <w:rsid w:val="00844B9D"/>
    <w:rsid w:val="00844F76"/>
    <w:rsid w:val="00844F7B"/>
    <w:rsid w:val="00844FD4"/>
    <w:rsid w:val="00846311"/>
    <w:rsid w:val="00846B21"/>
    <w:rsid w:val="008476E9"/>
    <w:rsid w:val="0084779B"/>
    <w:rsid w:val="0084793A"/>
    <w:rsid w:val="00850A52"/>
    <w:rsid w:val="00851CD0"/>
    <w:rsid w:val="0085431C"/>
    <w:rsid w:val="008550B6"/>
    <w:rsid w:val="00855197"/>
    <w:rsid w:val="0085577D"/>
    <w:rsid w:val="00856B2F"/>
    <w:rsid w:val="00857046"/>
    <w:rsid w:val="00857356"/>
    <w:rsid w:val="00860770"/>
    <w:rsid w:val="00860FC9"/>
    <w:rsid w:val="00861136"/>
    <w:rsid w:val="008617C1"/>
    <w:rsid w:val="00861C8E"/>
    <w:rsid w:val="00861D58"/>
    <w:rsid w:val="00861D65"/>
    <w:rsid w:val="00862226"/>
    <w:rsid w:val="00863BB2"/>
    <w:rsid w:val="00867784"/>
    <w:rsid w:val="008701D7"/>
    <w:rsid w:val="0087132A"/>
    <w:rsid w:val="00871F76"/>
    <w:rsid w:val="0087372E"/>
    <w:rsid w:val="00873846"/>
    <w:rsid w:val="0087392F"/>
    <w:rsid w:val="008748F4"/>
    <w:rsid w:val="00877CF4"/>
    <w:rsid w:val="00877E9A"/>
    <w:rsid w:val="00880644"/>
    <w:rsid w:val="00882AC8"/>
    <w:rsid w:val="0088360E"/>
    <w:rsid w:val="0088502F"/>
    <w:rsid w:val="008857A1"/>
    <w:rsid w:val="00885C93"/>
    <w:rsid w:val="00886B57"/>
    <w:rsid w:val="008874E6"/>
    <w:rsid w:val="008900AA"/>
    <w:rsid w:val="008902EE"/>
    <w:rsid w:val="00890DAF"/>
    <w:rsid w:val="00891DA1"/>
    <w:rsid w:val="0089301C"/>
    <w:rsid w:val="00893250"/>
    <w:rsid w:val="008934E9"/>
    <w:rsid w:val="0089471D"/>
    <w:rsid w:val="00896DD1"/>
    <w:rsid w:val="008A056F"/>
    <w:rsid w:val="008A0CDE"/>
    <w:rsid w:val="008A15D0"/>
    <w:rsid w:val="008A1ED3"/>
    <w:rsid w:val="008A324B"/>
    <w:rsid w:val="008A34FE"/>
    <w:rsid w:val="008A4598"/>
    <w:rsid w:val="008A4B8A"/>
    <w:rsid w:val="008A4E4D"/>
    <w:rsid w:val="008A4FBD"/>
    <w:rsid w:val="008A6325"/>
    <w:rsid w:val="008A6507"/>
    <w:rsid w:val="008A6BFE"/>
    <w:rsid w:val="008A743C"/>
    <w:rsid w:val="008A7EC1"/>
    <w:rsid w:val="008B2AF6"/>
    <w:rsid w:val="008B2C3A"/>
    <w:rsid w:val="008B33CE"/>
    <w:rsid w:val="008B504B"/>
    <w:rsid w:val="008B52F8"/>
    <w:rsid w:val="008C03A7"/>
    <w:rsid w:val="008C0A05"/>
    <w:rsid w:val="008C441C"/>
    <w:rsid w:val="008C4482"/>
    <w:rsid w:val="008C6568"/>
    <w:rsid w:val="008C6A75"/>
    <w:rsid w:val="008C7D6C"/>
    <w:rsid w:val="008C7E72"/>
    <w:rsid w:val="008D16C5"/>
    <w:rsid w:val="008D19C0"/>
    <w:rsid w:val="008D261E"/>
    <w:rsid w:val="008D329F"/>
    <w:rsid w:val="008D41E5"/>
    <w:rsid w:val="008D4B14"/>
    <w:rsid w:val="008D6C7E"/>
    <w:rsid w:val="008E04A0"/>
    <w:rsid w:val="008E04ED"/>
    <w:rsid w:val="008E1054"/>
    <w:rsid w:val="008E341A"/>
    <w:rsid w:val="008E3B09"/>
    <w:rsid w:val="008E44FB"/>
    <w:rsid w:val="008E457D"/>
    <w:rsid w:val="008E55F4"/>
    <w:rsid w:val="008E6656"/>
    <w:rsid w:val="008E6F43"/>
    <w:rsid w:val="008E71BE"/>
    <w:rsid w:val="008E72E7"/>
    <w:rsid w:val="008E72FD"/>
    <w:rsid w:val="008F07C5"/>
    <w:rsid w:val="008F0CA6"/>
    <w:rsid w:val="008F2ED8"/>
    <w:rsid w:val="008F432E"/>
    <w:rsid w:val="008F54DC"/>
    <w:rsid w:val="008F6426"/>
    <w:rsid w:val="008F7B5C"/>
    <w:rsid w:val="008F7B67"/>
    <w:rsid w:val="008F7FAF"/>
    <w:rsid w:val="0090012F"/>
    <w:rsid w:val="00900C09"/>
    <w:rsid w:val="00901B48"/>
    <w:rsid w:val="00902E18"/>
    <w:rsid w:val="00902F28"/>
    <w:rsid w:val="009033CF"/>
    <w:rsid w:val="00903ACF"/>
    <w:rsid w:val="009046B8"/>
    <w:rsid w:val="0090474B"/>
    <w:rsid w:val="0090490D"/>
    <w:rsid w:val="0090514B"/>
    <w:rsid w:val="00905D90"/>
    <w:rsid w:val="009062C0"/>
    <w:rsid w:val="00906449"/>
    <w:rsid w:val="0090744C"/>
    <w:rsid w:val="00907A9B"/>
    <w:rsid w:val="00910391"/>
    <w:rsid w:val="0091045B"/>
    <w:rsid w:val="00911936"/>
    <w:rsid w:val="0091196F"/>
    <w:rsid w:val="009129EC"/>
    <w:rsid w:val="00912E45"/>
    <w:rsid w:val="00913062"/>
    <w:rsid w:val="009149F7"/>
    <w:rsid w:val="0091649B"/>
    <w:rsid w:val="00916E02"/>
    <w:rsid w:val="009204B1"/>
    <w:rsid w:val="00920810"/>
    <w:rsid w:val="00921418"/>
    <w:rsid w:val="00921805"/>
    <w:rsid w:val="00922361"/>
    <w:rsid w:val="00922EC8"/>
    <w:rsid w:val="0092311B"/>
    <w:rsid w:val="00924A74"/>
    <w:rsid w:val="00926C5A"/>
    <w:rsid w:val="0092712A"/>
    <w:rsid w:val="00927C45"/>
    <w:rsid w:val="0093013E"/>
    <w:rsid w:val="009325BD"/>
    <w:rsid w:val="0093324C"/>
    <w:rsid w:val="00933EEA"/>
    <w:rsid w:val="00934560"/>
    <w:rsid w:val="0093494E"/>
    <w:rsid w:val="00935220"/>
    <w:rsid w:val="00935907"/>
    <w:rsid w:val="009365FB"/>
    <w:rsid w:val="00936DB4"/>
    <w:rsid w:val="0094011C"/>
    <w:rsid w:val="00940C19"/>
    <w:rsid w:val="009413A2"/>
    <w:rsid w:val="0094325D"/>
    <w:rsid w:val="009438AE"/>
    <w:rsid w:val="00943A2E"/>
    <w:rsid w:val="00943AAE"/>
    <w:rsid w:val="009441EC"/>
    <w:rsid w:val="0094617E"/>
    <w:rsid w:val="00946E35"/>
    <w:rsid w:val="00951052"/>
    <w:rsid w:val="0095134E"/>
    <w:rsid w:val="00951A7B"/>
    <w:rsid w:val="009528B9"/>
    <w:rsid w:val="009559F6"/>
    <w:rsid w:val="00956172"/>
    <w:rsid w:val="009561F9"/>
    <w:rsid w:val="009564A0"/>
    <w:rsid w:val="009567B5"/>
    <w:rsid w:val="00956E83"/>
    <w:rsid w:val="00957002"/>
    <w:rsid w:val="009577E3"/>
    <w:rsid w:val="00957B40"/>
    <w:rsid w:val="00957BD6"/>
    <w:rsid w:val="0096212A"/>
    <w:rsid w:val="009625BD"/>
    <w:rsid w:val="00962899"/>
    <w:rsid w:val="00962A34"/>
    <w:rsid w:val="00962BCC"/>
    <w:rsid w:val="0096327C"/>
    <w:rsid w:val="009634D2"/>
    <w:rsid w:val="009634F4"/>
    <w:rsid w:val="00963C84"/>
    <w:rsid w:val="0096419D"/>
    <w:rsid w:val="00965E24"/>
    <w:rsid w:val="00965F38"/>
    <w:rsid w:val="009677CC"/>
    <w:rsid w:val="00967BF4"/>
    <w:rsid w:val="00967CB9"/>
    <w:rsid w:val="00971B4C"/>
    <w:rsid w:val="00972765"/>
    <w:rsid w:val="00973955"/>
    <w:rsid w:val="0097422A"/>
    <w:rsid w:val="0097428E"/>
    <w:rsid w:val="0097437B"/>
    <w:rsid w:val="00975A15"/>
    <w:rsid w:val="00975CDC"/>
    <w:rsid w:val="00977E8F"/>
    <w:rsid w:val="009802CB"/>
    <w:rsid w:val="00980974"/>
    <w:rsid w:val="009827B5"/>
    <w:rsid w:val="0098322A"/>
    <w:rsid w:val="00983562"/>
    <w:rsid w:val="00986DFC"/>
    <w:rsid w:val="00987C22"/>
    <w:rsid w:val="009900B5"/>
    <w:rsid w:val="009951FB"/>
    <w:rsid w:val="00995288"/>
    <w:rsid w:val="0099581A"/>
    <w:rsid w:val="00996CFD"/>
    <w:rsid w:val="009975B1"/>
    <w:rsid w:val="00997D30"/>
    <w:rsid w:val="00997DDE"/>
    <w:rsid w:val="009A07A8"/>
    <w:rsid w:val="009A139B"/>
    <w:rsid w:val="009A172B"/>
    <w:rsid w:val="009A20D7"/>
    <w:rsid w:val="009A2892"/>
    <w:rsid w:val="009A2E3C"/>
    <w:rsid w:val="009A3B1F"/>
    <w:rsid w:val="009A42D3"/>
    <w:rsid w:val="009A4A42"/>
    <w:rsid w:val="009A4BD1"/>
    <w:rsid w:val="009A5475"/>
    <w:rsid w:val="009A6244"/>
    <w:rsid w:val="009A6279"/>
    <w:rsid w:val="009A77CF"/>
    <w:rsid w:val="009B03A6"/>
    <w:rsid w:val="009B10F2"/>
    <w:rsid w:val="009B1836"/>
    <w:rsid w:val="009B23F6"/>
    <w:rsid w:val="009B24AA"/>
    <w:rsid w:val="009B410C"/>
    <w:rsid w:val="009B5C00"/>
    <w:rsid w:val="009B5FB0"/>
    <w:rsid w:val="009B7371"/>
    <w:rsid w:val="009B7AAA"/>
    <w:rsid w:val="009C2097"/>
    <w:rsid w:val="009C2CBB"/>
    <w:rsid w:val="009C2FF9"/>
    <w:rsid w:val="009C4200"/>
    <w:rsid w:val="009C599B"/>
    <w:rsid w:val="009C5AB4"/>
    <w:rsid w:val="009C64AD"/>
    <w:rsid w:val="009C68D1"/>
    <w:rsid w:val="009C7564"/>
    <w:rsid w:val="009C7E93"/>
    <w:rsid w:val="009D02B0"/>
    <w:rsid w:val="009D044E"/>
    <w:rsid w:val="009D14F4"/>
    <w:rsid w:val="009D19F8"/>
    <w:rsid w:val="009D2311"/>
    <w:rsid w:val="009D38AC"/>
    <w:rsid w:val="009D46DB"/>
    <w:rsid w:val="009D6197"/>
    <w:rsid w:val="009D6959"/>
    <w:rsid w:val="009E0A22"/>
    <w:rsid w:val="009E1055"/>
    <w:rsid w:val="009E1418"/>
    <w:rsid w:val="009E1C59"/>
    <w:rsid w:val="009E2C35"/>
    <w:rsid w:val="009E2E92"/>
    <w:rsid w:val="009E34CB"/>
    <w:rsid w:val="009E383B"/>
    <w:rsid w:val="009E5A56"/>
    <w:rsid w:val="009E66C5"/>
    <w:rsid w:val="009E73E6"/>
    <w:rsid w:val="009E7BCC"/>
    <w:rsid w:val="009E7EFB"/>
    <w:rsid w:val="009F025E"/>
    <w:rsid w:val="009F02BD"/>
    <w:rsid w:val="009F0846"/>
    <w:rsid w:val="009F0DF3"/>
    <w:rsid w:val="009F1D05"/>
    <w:rsid w:val="009F1ED5"/>
    <w:rsid w:val="009F2081"/>
    <w:rsid w:val="009F2154"/>
    <w:rsid w:val="009F27BD"/>
    <w:rsid w:val="009F387B"/>
    <w:rsid w:val="009F3D7C"/>
    <w:rsid w:val="009F588D"/>
    <w:rsid w:val="009F6175"/>
    <w:rsid w:val="009F61E1"/>
    <w:rsid w:val="009F61F6"/>
    <w:rsid w:val="009F63F2"/>
    <w:rsid w:val="00A0052B"/>
    <w:rsid w:val="00A01A2C"/>
    <w:rsid w:val="00A01DFD"/>
    <w:rsid w:val="00A01FC5"/>
    <w:rsid w:val="00A0270E"/>
    <w:rsid w:val="00A027F9"/>
    <w:rsid w:val="00A02B78"/>
    <w:rsid w:val="00A02B9A"/>
    <w:rsid w:val="00A03BDC"/>
    <w:rsid w:val="00A0565C"/>
    <w:rsid w:val="00A06078"/>
    <w:rsid w:val="00A07BC5"/>
    <w:rsid w:val="00A1145A"/>
    <w:rsid w:val="00A13799"/>
    <w:rsid w:val="00A15497"/>
    <w:rsid w:val="00A17F1B"/>
    <w:rsid w:val="00A17F6E"/>
    <w:rsid w:val="00A20240"/>
    <w:rsid w:val="00A2207A"/>
    <w:rsid w:val="00A22280"/>
    <w:rsid w:val="00A224AB"/>
    <w:rsid w:val="00A2295C"/>
    <w:rsid w:val="00A22960"/>
    <w:rsid w:val="00A22DBB"/>
    <w:rsid w:val="00A2320C"/>
    <w:rsid w:val="00A239CE"/>
    <w:rsid w:val="00A23E3D"/>
    <w:rsid w:val="00A24592"/>
    <w:rsid w:val="00A25736"/>
    <w:rsid w:val="00A258CC"/>
    <w:rsid w:val="00A268C2"/>
    <w:rsid w:val="00A269A6"/>
    <w:rsid w:val="00A27180"/>
    <w:rsid w:val="00A30B59"/>
    <w:rsid w:val="00A317E1"/>
    <w:rsid w:val="00A32B30"/>
    <w:rsid w:val="00A3304F"/>
    <w:rsid w:val="00A3594F"/>
    <w:rsid w:val="00A35A86"/>
    <w:rsid w:val="00A3657B"/>
    <w:rsid w:val="00A36A67"/>
    <w:rsid w:val="00A401AC"/>
    <w:rsid w:val="00A40A3C"/>
    <w:rsid w:val="00A4137F"/>
    <w:rsid w:val="00A4156D"/>
    <w:rsid w:val="00A4264F"/>
    <w:rsid w:val="00A430AE"/>
    <w:rsid w:val="00A447BA"/>
    <w:rsid w:val="00A44CD7"/>
    <w:rsid w:val="00A46A9D"/>
    <w:rsid w:val="00A47599"/>
    <w:rsid w:val="00A50712"/>
    <w:rsid w:val="00A50836"/>
    <w:rsid w:val="00A516BC"/>
    <w:rsid w:val="00A51E21"/>
    <w:rsid w:val="00A52B50"/>
    <w:rsid w:val="00A5312C"/>
    <w:rsid w:val="00A5394C"/>
    <w:rsid w:val="00A54387"/>
    <w:rsid w:val="00A5482F"/>
    <w:rsid w:val="00A562FD"/>
    <w:rsid w:val="00A5654D"/>
    <w:rsid w:val="00A56950"/>
    <w:rsid w:val="00A56BBF"/>
    <w:rsid w:val="00A56C4B"/>
    <w:rsid w:val="00A5753F"/>
    <w:rsid w:val="00A57EAE"/>
    <w:rsid w:val="00A605C1"/>
    <w:rsid w:val="00A606A1"/>
    <w:rsid w:val="00A60833"/>
    <w:rsid w:val="00A609EB"/>
    <w:rsid w:val="00A61BB9"/>
    <w:rsid w:val="00A62F7A"/>
    <w:rsid w:val="00A63D7A"/>
    <w:rsid w:val="00A63FA1"/>
    <w:rsid w:val="00A64D25"/>
    <w:rsid w:val="00A64E4B"/>
    <w:rsid w:val="00A65620"/>
    <w:rsid w:val="00A656F5"/>
    <w:rsid w:val="00A65C18"/>
    <w:rsid w:val="00A65FFC"/>
    <w:rsid w:val="00A66A8D"/>
    <w:rsid w:val="00A66CDD"/>
    <w:rsid w:val="00A71A84"/>
    <w:rsid w:val="00A721DD"/>
    <w:rsid w:val="00A7360F"/>
    <w:rsid w:val="00A74995"/>
    <w:rsid w:val="00A74A98"/>
    <w:rsid w:val="00A756B0"/>
    <w:rsid w:val="00A75FF6"/>
    <w:rsid w:val="00A7755E"/>
    <w:rsid w:val="00A77E77"/>
    <w:rsid w:val="00A77F2C"/>
    <w:rsid w:val="00A81485"/>
    <w:rsid w:val="00A81DD4"/>
    <w:rsid w:val="00A81EC0"/>
    <w:rsid w:val="00A82FB9"/>
    <w:rsid w:val="00A8404B"/>
    <w:rsid w:val="00A84648"/>
    <w:rsid w:val="00A847D6"/>
    <w:rsid w:val="00A84FEC"/>
    <w:rsid w:val="00A85AB0"/>
    <w:rsid w:val="00A85E98"/>
    <w:rsid w:val="00A86A48"/>
    <w:rsid w:val="00A86EE3"/>
    <w:rsid w:val="00A8780F"/>
    <w:rsid w:val="00A87F9B"/>
    <w:rsid w:val="00A900E5"/>
    <w:rsid w:val="00A91485"/>
    <w:rsid w:val="00A918F0"/>
    <w:rsid w:val="00A91A0B"/>
    <w:rsid w:val="00A9440A"/>
    <w:rsid w:val="00A947CE"/>
    <w:rsid w:val="00A95D0F"/>
    <w:rsid w:val="00AA20BB"/>
    <w:rsid w:val="00AA27C4"/>
    <w:rsid w:val="00AA2ADF"/>
    <w:rsid w:val="00AA39FB"/>
    <w:rsid w:val="00AA3B6C"/>
    <w:rsid w:val="00AA46BF"/>
    <w:rsid w:val="00AA4D9E"/>
    <w:rsid w:val="00AA5191"/>
    <w:rsid w:val="00AA5687"/>
    <w:rsid w:val="00AA64B1"/>
    <w:rsid w:val="00AA6BCF"/>
    <w:rsid w:val="00AA6F44"/>
    <w:rsid w:val="00AA70B9"/>
    <w:rsid w:val="00AA77A0"/>
    <w:rsid w:val="00AB0CD3"/>
    <w:rsid w:val="00AB0D8D"/>
    <w:rsid w:val="00AB12E3"/>
    <w:rsid w:val="00AB2C6F"/>
    <w:rsid w:val="00AB2EF9"/>
    <w:rsid w:val="00AB308C"/>
    <w:rsid w:val="00AB363C"/>
    <w:rsid w:val="00AB3641"/>
    <w:rsid w:val="00AB4562"/>
    <w:rsid w:val="00AB65BB"/>
    <w:rsid w:val="00AB69C5"/>
    <w:rsid w:val="00AB6BC1"/>
    <w:rsid w:val="00AB7ABA"/>
    <w:rsid w:val="00AC0946"/>
    <w:rsid w:val="00AC0CC0"/>
    <w:rsid w:val="00AC2355"/>
    <w:rsid w:val="00AC43F9"/>
    <w:rsid w:val="00AC5D3B"/>
    <w:rsid w:val="00AC610C"/>
    <w:rsid w:val="00AC64DA"/>
    <w:rsid w:val="00AC64DD"/>
    <w:rsid w:val="00AC792B"/>
    <w:rsid w:val="00AD12EC"/>
    <w:rsid w:val="00AD1EAB"/>
    <w:rsid w:val="00AD23AF"/>
    <w:rsid w:val="00AD2FFA"/>
    <w:rsid w:val="00AD4A7E"/>
    <w:rsid w:val="00AD58F3"/>
    <w:rsid w:val="00AD675C"/>
    <w:rsid w:val="00AD7670"/>
    <w:rsid w:val="00AD77A7"/>
    <w:rsid w:val="00AD7F35"/>
    <w:rsid w:val="00AE06BD"/>
    <w:rsid w:val="00AE1711"/>
    <w:rsid w:val="00AE2E54"/>
    <w:rsid w:val="00AE3515"/>
    <w:rsid w:val="00AE4A37"/>
    <w:rsid w:val="00AE54C2"/>
    <w:rsid w:val="00AE5572"/>
    <w:rsid w:val="00AE59CA"/>
    <w:rsid w:val="00AE621A"/>
    <w:rsid w:val="00AE7FA9"/>
    <w:rsid w:val="00AF0027"/>
    <w:rsid w:val="00AF2CB4"/>
    <w:rsid w:val="00AF2EAA"/>
    <w:rsid w:val="00AF31DD"/>
    <w:rsid w:val="00AF3268"/>
    <w:rsid w:val="00AF3874"/>
    <w:rsid w:val="00AF5646"/>
    <w:rsid w:val="00AF570F"/>
    <w:rsid w:val="00AF573D"/>
    <w:rsid w:val="00AF5D04"/>
    <w:rsid w:val="00AF6392"/>
    <w:rsid w:val="00AF72B6"/>
    <w:rsid w:val="00AF7444"/>
    <w:rsid w:val="00AF788B"/>
    <w:rsid w:val="00B005F5"/>
    <w:rsid w:val="00B01521"/>
    <w:rsid w:val="00B01D9F"/>
    <w:rsid w:val="00B0226A"/>
    <w:rsid w:val="00B024B0"/>
    <w:rsid w:val="00B02E30"/>
    <w:rsid w:val="00B0347D"/>
    <w:rsid w:val="00B03C9D"/>
    <w:rsid w:val="00B05157"/>
    <w:rsid w:val="00B053D9"/>
    <w:rsid w:val="00B07452"/>
    <w:rsid w:val="00B1015E"/>
    <w:rsid w:val="00B11713"/>
    <w:rsid w:val="00B11F63"/>
    <w:rsid w:val="00B12788"/>
    <w:rsid w:val="00B12C7B"/>
    <w:rsid w:val="00B14DFB"/>
    <w:rsid w:val="00B15A86"/>
    <w:rsid w:val="00B166F1"/>
    <w:rsid w:val="00B167AC"/>
    <w:rsid w:val="00B16948"/>
    <w:rsid w:val="00B16BE1"/>
    <w:rsid w:val="00B17DB6"/>
    <w:rsid w:val="00B20D10"/>
    <w:rsid w:val="00B2242A"/>
    <w:rsid w:val="00B22CD4"/>
    <w:rsid w:val="00B2441B"/>
    <w:rsid w:val="00B24A52"/>
    <w:rsid w:val="00B24E10"/>
    <w:rsid w:val="00B25708"/>
    <w:rsid w:val="00B2573D"/>
    <w:rsid w:val="00B25AD0"/>
    <w:rsid w:val="00B266B0"/>
    <w:rsid w:val="00B30668"/>
    <w:rsid w:val="00B3070E"/>
    <w:rsid w:val="00B31ED1"/>
    <w:rsid w:val="00B32A75"/>
    <w:rsid w:val="00B33855"/>
    <w:rsid w:val="00B34A22"/>
    <w:rsid w:val="00B34F3E"/>
    <w:rsid w:val="00B359DF"/>
    <w:rsid w:val="00B35B1D"/>
    <w:rsid w:val="00B35F3B"/>
    <w:rsid w:val="00B36D2C"/>
    <w:rsid w:val="00B407B8"/>
    <w:rsid w:val="00B408D7"/>
    <w:rsid w:val="00B43217"/>
    <w:rsid w:val="00B4470E"/>
    <w:rsid w:val="00B447BA"/>
    <w:rsid w:val="00B44B0B"/>
    <w:rsid w:val="00B471A4"/>
    <w:rsid w:val="00B47242"/>
    <w:rsid w:val="00B4727B"/>
    <w:rsid w:val="00B47690"/>
    <w:rsid w:val="00B47745"/>
    <w:rsid w:val="00B47D0A"/>
    <w:rsid w:val="00B50841"/>
    <w:rsid w:val="00B50A18"/>
    <w:rsid w:val="00B50C7F"/>
    <w:rsid w:val="00B514AE"/>
    <w:rsid w:val="00B52826"/>
    <w:rsid w:val="00B5484C"/>
    <w:rsid w:val="00B5598F"/>
    <w:rsid w:val="00B563A5"/>
    <w:rsid w:val="00B56CAC"/>
    <w:rsid w:val="00B5736D"/>
    <w:rsid w:val="00B57A94"/>
    <w:rsid w:val="00B61508"/>
    <w:rsid w:val="00B63B18"/>
    <w:rsid w:val="00B63B4F"/>
    <w:rsid w:val="00B64F94"/>
    <w:rsid w:val="00B65A42"/>
    <w:rsid w:val="00B67E25"/>
    <w:rsid w:val="00B7161F"/>
    <w:rsid w:val="00B72EB3"/>
    <w:rsid w:val="00B7325C"/>
    <w:rsid w:val="00B7399B"/>
    <w:rsid w:val="00B74E41"/>
    <w:rsid w:val="00B755E5"/>
    <w:rsid w:val="00B77125"/>
    <w:rsid w:val="00B7716C"/>
    <w:rsid w:val="00B776FF"/>
    <w:rsid w:val="00B8066F"/>
    <w:rsid w:val="00B8068D"/>
    <w:rsid w:val="00B80FE7"/>
    <w:rsid w:val="00B81449"/>
    <w:rsid w:val="00B81C36"/>
    <w:rsid w:val="00B81F84"/>
    <w:rsid w:val="00B82193"/>
    <w:rsid w:val="00B8324C"/>
    <w:rsid w:val="00B83A86"/>
    <w:rsid w:val="00B83C01"/>
    <w:rsid w:val="00B83ED3"/>
    <w:rsid w:val="00B8457B"/>
    <w:rsid w:val="00B851F6"/>
    <w:rsid w:val="00B857AD"/>
    <w:rsid w:val="00B869D6"/>
    <w:rsid w:val="00B9001D"/>
    <w:rsid w:val="00B90907"/>
    <w:rsid w:val="00B922C2"/>
    <w:rsid w:val="00B9247C"/>
    <w:rsid w:val="00B92C36"/>
    <w:rsid w:val="00B939F0"/>
    <w:rsid w:val="00B95ED5"/>
    <w:rsid w:val="00B965D7"/>
    <w:rsid w:val="00B966C8"/>
    <w:rsid w:val="00B971ED"/>
    <w:rsid w:val="00B9749A"/>
    <w:rsid w:val="00BA0842"/>
    <w:rsid w:val="00BA0A16"/>
    <w:rsid w:val="00BA1785"/>
    <w:rsid w:val="00BA20DF"/>
    <w:rsid w:val="00BA3111"/>
    <w:rsid w:val="00BA3940"/>
    <w:rsid w:val="00BA45A1"/>
    <w:rsid w:val="00BA5496"/>
    <w:rsid w:val="00BA589E"/>
    <w:rsid w:val="00BA6639"/>
    <w:rsid w:val="00BA6C36"/>
    <w:rsid w:val="00BA6C42"/>
    <w:rsid w:val="00BA6D17"/>
    <w:rsid w:val="00BB05AA"/>
    <w:rsid w:val="00BB1103"/>
    <w:rsid w:val="00BB1DBF"/>
    <w:rsid w:val="00BB295F"/>
    <w:rsid w:val="00BB2A62"/>
    <w:rsid w:val="00BB360B"/>
    <w:rsid w:val="00BB5087"/>
    <w:rsid w:val="00BB5E98"/>
    <w:rsid w:val="00BB6047"/>
    <w:rsid w:val="00BB6DFC"/>
    <w:rsid w:val="00BC123F"/>
    <w:rsid w:val="00BC168A"/>
    <w:rsid w:val="00BC18AC"/>
    <w:rsid w:val="00BC1FFF"/>
    <w:rsid w:val="00BC2859"/>
    <w:rsid w:val="00BC35EE"/>
    <w:rsid w:val="00BC3A6B"/>
    <w:rsid w:val="00BC3BCC"/>
    <w:rsid w:val="00BC4103"/>
    <w:rsid w:val="00BC4A9E"/>
    <w:rsid w:val="00BC6525"/>
    <w:rsid w:val="00BC7086"/>
    <w:rsid w:val="00BC74E0"/>
    <w:rsid w:val="00BC7999"/>
    <w:rsid w:val="00BC7C5C"/>
    <w:rsid w:val="00BD0033"/>
    <w:rsid w:val="00BD0C4A"/>
    <w:rsid w:val="00BD122F"/>
    <w:rsid w:val="00BD23BB"/>
    <w:rsid w:val="00BD26AD"/>
    <w:rsid w:val="00BD2756"/>
    <w:rsid w:val="00BD33C8"/>
    <w:rsid w:val="00BD3FC5"/>
    <w:rsid w:val="00BD640B"/>
    <w:rsid w:val="00BD7873"/>
    <w:rsid w:val="00BE029A"/>
    <w:rsid w:val="00BE0C4A"/>
    <w:rsid w:val="00BE19A4"/>
    <w:rsid w:val="00BE24AC"/>
    <w:rsid w:val="00BE3322"/>
    <w:rsid w:val="00BE3E2C"/>
    <w:rsid w:val="00BE508A"/>
    <w:rsid w:val="00BE597A"/>
    <w:rsid w:val="00BE5DD5"/>
    <w:rsid w:val="00BE631A"/>
    <w:rsid w:val="00BE6510"/>
    <w:rsid w:val="00BF061F"/>
    <w:rsid w:val="00BF1AC7"/>
    <w:rsid w:val="00BF205A"/>
    <w:rsid w:val="00BF2D4B"/>
    <w:rsid w:val="00BF2E43"/>
    <w:rsid w:val="00BF3252"/>
    <w:rsid w:val="00BF3371"/>
    <w:rsid w:val="00BF3C8C"/>
    <w:rsid w:val="00BF42A4"/>
    <w:rsid w:val="00BF4DB5"/>
    <w:rsid w:val="00BF55B2"/>
    <w:rsid w:val="00BF561C"/>
    <w:rsid w:val="00BF62ED"/>
    <w:rsid w:val="00BF6630"/>
    <w:rsid w:val="00BF6908"/>
    <w:rsid w:val="00BF7A20"/>
    <w:rsid w:val="00BF7C75"/>
    <w:rsid w:val="00C004C1"/>
    <w:rsid w:val="00C02A25"/>
    <w:rsid w:val="00C037BD"/>
    <w:rsid w:val="00C03C9D"/>
    <w:rsid w:val="00C041F2"/>
    <w:rsid w:val="00C04E26"/>
    <w:rsid w:val="00C05790"/>
    <w:rsid w:val="00C05A52"/>
    <w:rsid w:val="00C05EEA"/>
    <w:rsid w:val="00C07EF2"/>
    <w:rsid w:val="00C10625"/>
    <w:rsid w:val="00C10B46"/>
    <w:rsid w:val="00C11729"/>
    <w:rsid w:val="00C11B05"/>
    <w:rsid w:val="00C12D96"/>
    <w:rsid w:val="00C1303D"/>
    <w:rsid w:val="00C13916"/>
    <w:rsid w:val="00C13BC2"/>
    <w:rsid w:val="00C14198"/>
    <w:rsid w:val="00C14D17"/>
    <w:rsid w:val="00C14E99"/>
    <w:rsid w:val="00C153B6"/>
    <w:rsid w:val="00C1671C"/>
    <w:rsid w:val="00C16B19"/>
    <w:rsid w:val="00C17312"/>
    <w:rsid w:val="00C233F2"/>
    <w:rsid w:val="00C25552"/>
    <w:rsid w:val="00C2623A"/>
    <w:rsid w:val="00C2643D"/>
    <w:rsid w:val="00C26C38"/>
    <w:rsid w:val="00C276FD"/>
    <w:rsid w:val="00C27A28"/>
    <w:rsid w:val="00C30651"/>
    <w:rsid w:val="00C31326"/>
    <w:rsid w:val="00C314A4"/>
    <w:rsid w:val="00C31EE8"/>
    <w:rsid w:val="00C327BC"/>
    <w:rsid w:val="00C33481"/>
    <w:rsid w:val="00C34706"/>
    <w:rsid w:val="00C4016E"/>
    <w:rsid w:val="00C408E3"/>
    <w:rsid w:val="00C420DA"/>
    <w:rsid w:val="00C42CAF"/>
    <w:rsid w:val="00C4345B"/>
    <w:rsid w:val="00C43D06"/>
    <w:rsid w:val="00C44320"/>
    <w:rsid w:val="00C446DC"/>
    <w:rsid w:val="00C4477E"/>
    <w:rsid w:val="00C455C3"/>
    <w:rsid w:val="00C46E92"/>
    <w:rsid w:val="00C50C5A"/>
    <w:rsid w:val="00C514E5"/>
    <w:rsid w:val="00C52032"/>
    <w:rsid w:val="00C529D1"/>
    <w:rsid w:val="00C533DD"/>
    <w:rsid w:val="00C540AC"/>
    <w:rsid w:val="00C545EF"/>
    <w:rsid w:val="00C55B1E"/>
    <w:rsid w:val="00C574DC"/>
    <w:rsid w:val="00C57E08"/>
    <w:rsid w:val="00C57E7D"/>
    <w:rsid w:val="00C601E5"/>
    <w:rsid w:val="00C6039C"/>
    <w:rsid w:val="00C60585"/>
    <w:rsid w:val="00C60D09"/>
    <w:rsid w:val="00C61704"/>
    <w:rsid w:val="00C61799"/>
    <w:rsid w:val="00C621B4"/>
    <w:rsid w:val="00C63702"/>
    <w:rsid w:val="00C64536"/>
    <w:rsid w:val="00C64DF8"/>
    <w:rsid w:val="00C663F6"/>
    <w:rsid w:val="00C67648"/>
    <w:rsid w:val="00C67CD3"/>
    <w:rsid w:val="00C70975"/>
    <w:rsid w:val="00C70FA4"/>
    <w:rsid w:val="00C71873"/>
    <w:rsid w:val="00C71CFC"/>
    <w:rsid w:val="00C71D3D"/>
    <w:rsid w:val="00C724D6"/>
    <w:rsid w:val="00C72DE1"/>
    <w:rsid w:val="00C73450"/>
    <w:rsid w:val="00C7404B"/>
    <w:rsid w:val="00C74709"/>
    <w:rsid w:val="00C749B8"/>
    <w:rsid w:val="00C74D91"/>
    <w:rsid w:val="00C76F7C"/>
    <w:rsid w:val="00C772FD"/>
    <w:rsid w:val="00C77473"/>
    <w:rsid w:val="00C80C38"/>
    <w:rsid w:val="00C81B35"/>
    <w:rsid w:val="00C84A1E"/>
    <w:rsid w:val="00C857D6"/>
    <w:rsid w:val="00C85B6B"/>
    <w:rsid w:val="00C85F82"/>
    <w:rsid w:val="00C865EE"/>
    <w:rsid w:val="00C86B94"/>
    <w:rsid w:val="00C86DA9"/>
    <w:rsid w:val="00C9082A"/>
    <w:rsid w:val="00C91DF4"/>
    <w:rsid w:val="00C95328"/>
    <w:rsid w:val="00C95D19"/>
    <w:rsid w:val="00C9626C"/>
    <w:rsid w:val="00C96828"/>
    <w:rsid w:val="00C971CD"/>
    <w:rsid w:val="00C9726D"/>
    <w:rsid w:val="00C974BF"/>
    <w:rsid w:val="00C978F9"/>
    <w:rsid w:val="00CA03D3"/>
    <w:rsid w:val="00CA19B3"/>
    <w:rsid w:val="00CA4458"/>
    <w:rsid w:val="00CA50C8"/>
    <w:rsid w:val="00CA5194"/>
    <w:rsid w:val="00CA51C3"/>
    <w:rsid w:val="00CA6F55"/>
    <w:rsid w:val="00CB0675"/>
    <w:rsid w:val="00CB0B4C"/>
    <w:rsid w:val="00CB1138"/>
    <w:rsid w:val="00CB125E"/>
    <w:rsid w:val="00CB14F4"/>
    <w:rsid w:val="00CB1DC1"/>
    <w:rsid w:val="00CB336D"/>
    <w:rsid w:val="00CB3371"/>
    <w:rsid w:val="00CB4316"/>
    <w:rsid w:val="00CB4621"/>
    <w:rsid w:val="00CB4EF1"/>
    <w:rsid w:val="00CB5FCF"/>
    <w:rsid w:val="00CB6BEA"/>
    <w:rsid w:val="00CB6DFC"/>
    <w:rsid w:val="00CB71CB"/>
    <w:rsid w:val="00CC1380"/>
    <w:rsid w:val="00CC13F5"/>
    <w:rsid w:val="00CC2EEE"/>
    <w:rsid w:val="00CC339B"/>
    <w:rsid w:val="00CC364C"/>
    <w:rsid w:val="00CC52E3"/>
    <w:rsid w:val="00CD03E0"/>
    <w:rsid w:val="00CD040D"/>
    <w:rsid w:val="00CD219A"/>
    <w:rsid w:val="00CD377B"/>
    <w:rsid w:val="00CD4D51"/>
    <w:rsid w:val="00CD5B36"/>
    <w:rsid w:val="00CD6472"/>
    <w:rsid w:val="00CD6AC4"/>
    <w:rsid w:val="00CD6DEC"/>
    <w:rsid w:val="00CD71C9"/>
    <w:rsid w:val="00CD779E"/>
    <w:rsid w:val="00CD7F22"/>
    <w:rsid w:val="00CE11E9"/>
    <w:rsid w:val="00CE1EEB"/>
    <w:rsid w:val="00CE2719"/>
    <w:rsid w:val="00CE2B78"/>
    <w:rsid w:val="00CE2F7B"/>
    <w:rsid w:val="00CE350F"/>
    <w:rsid w:val="00CE38A0"/>
    <w:rsid w:val="00CE4A76"/>
    <w:rsid w:val="00CE5694"/>
    <w:rsid w:val="00CE67A8"/>
    <w:rsid w:val="00CE7DA7"/>
    <w:rsid w:val="00CF0B95"/>
    <w:rsid w:val="00CF2431"/>
    <w:rsid w:val="00CF3D20"/>
    <w:rsid w:val="00CF3FBF"/>
    <w:rsid w:val="00CF526E"/>
    <w:rsid w:val="00CF5434"/>
    <w:rsid w:val="00CF62AD"/>
    <w:rsid w:val="00CF7DC0"/>
    <w:rsid w:val="00D00139"/>
    <w:rsid w:val="00D007BA"/>
    <w:rsid w:val="00D01B20"/>
    <w:rsid w:val="00D02767"/>
    <w:rsid w:val="00D02832"/>
    <w:rsid w:val="00D0284B"/>
    <w:rsid w:val="00D03D80"/>
    <w:rsid w:val="00D0400A"/>
    <w:rsid w:val="00D044AD"/>
    <w:rsid w:val="00D0457F"/>
    <w:rsid w:val="00D04D43"/>
    <w:rsid w:val="00D04FED"/>
    <w:rsid w:val="00D0585A"/>
    <w:rsid w:val="00D06282"/>
    <w:rsid w:val="00D06744"/>
    <w:rsid w:val="00D07A7C"/>
    <w:rsid w:val="00D1184F"/>
    <w:rsid w:val="00D11C74"/>
    <w:rsid w:val="00D12B17"/>
    <w:rsid w:val="00D12BE6"/>
    <w:rsid w:val="00D12D18"/>
    <w:rsid w:val="00D14B2E"/>
    <w:rsid w:val="00D15190"/>
    <w:rsid w:val="00D16012"/>
    <w:rsid w:val="00D1634F"/>
    <w:rsid w:val="00D16789"/>
    <w:rsid w:val="00D168C2"/>
    <w:rsid w:val="00D16A5E"/>
    <w:rsid w:val="00D1759D"/>
    <w:rsid w:val="00D17AA5"/>
    <w:rsid w:val="00D20759"/>
    <w:rsid w:val="00D20ED2"/>
    <w:rsid w:val="00D22A1F"/>
    <w:rsid w:val="00D23E5F"/>
    <w:rsid w:val="00D24B04"/>
    <w:rsid w:val="00D2513C"/>
    <w:rsid w:val="00D264C6"/>
    <w:rsid w:val="00D26A61"/>
    <w:rsid w:val="00D26B10"/>
    <w:rsid w:val="00D304DD"/>
    <w:rsid w:val="00D304F0"/>
    <w:rsid w:val="00D311B2"/>
    <w:rsid w:val="00D31C2B"/>
    <w:rsid w:val="00D31F5B"/>
    <w:rsid w:val="00D321AE"/>
    <w:rsid w:val="00D33690"/>
    <w:rsid w:val="00D33754"/>
    <w:rsid w:val="00D33F7C"/>
    <w:rsid w:val="00D3400C"/>
    <w:rsid w:val="00D3413F"/>
    <w:rsid w:val="00D34965"/>
    <w:rsid w:val="00D34AF7"/>
    <w:rsid w:val="00D35117"/>
    <w:rsid w:val="00D3543D"/>
    <w:rsid w:val="00D36AF1"/>
    <w:rsid w:val="00D36C31"/>
    <w:rsid w:val="00D36CA5"/>
    <w:rsid w:val="00D37111"/>
    <w:rsid w:val="00D37856"/>
    <w:rsid w:val="00D37CBF"/>
    <w:rsid w:val="00D37E02"/>
    <w:rsid w:val="00D40321"/>
    <w:rsid w:val="00D41DC5"/>
    <w:rsid w:val="00D4227A"/>
    <w:rsid w:val="00D43135"/>
    <w:rsid w:val="00D446E1"/>
    <w:rsid w:val="00D447D0"/>
    <w:rsid w:val="00D45509"/>
    <w:rsid w:val="00D4726D"/>
    <w:rsid w:val="00D472AC"/>
    <w:rsid w:val="00D513AD"/>
    <w:rsid w:val="00D51C65"/>
    <w:rsid w:val="00D51E07"/>
    <w:rsid w:val="00D5215A"/>
    <w:rsid w:val="00D521EA"/>
    <w:rsid w:val="00D52DC8"/>
    <w:rsid w:val="00D53545"/>
    <w:rsid w:val="00D53BF8"/>
    <w:rsid w:val="00D5457A"/>
    <w:rsid w:val="00D556D1"/>
    <w:rsid w:val="00D558A4"/>
    <w:rsid w:val="00D55BE1"/>
    <w:rsid w:val="00D5636D"/>
    <w:rsid w:val="00D56A1E"/>
    <w:rsid w:val="00D56D92"/>
    <w:rsid w:val="00D60171"/>
    <w:rsid w:val="00D609C7"/>
    <w:rsid w:val="00D60FA7"/>
    <w:rsid w:val="00D612DA"/>
    <w:rsid w:val="00D6140D"/>
    <w:rsid w:val="00D62B0C"/>
    <w:rsid w:val="00D6330F"/>
    <w:rsid w:val="00D644E9"/>
    <w:rsid w:val="00D65342"/>
    <w:rsid w:val="00D65405"/>
    <w:rsid w:val="00D657F0"/>
    <w:rsid w:val="00D65BF4"/>
    <w:rsid w:val="00D66871"/>
    <w:rsid w:val="00D6694F"/>
    <w:rsid w:val="00D67069"/>
    <w:rsid w:val="00D70062"/>
    <w:rsid w:val="00D700F6"/>
    <w:rsid w:val="00D70D4B"/>
    <w:rsid w:val="00D71652"/>
    <w:rsid w:val="00D71AD7"/>
    <w:rsid w:val="00D71C4E"/>
    <w:rsid w:val="00D71D30"/>
    <w:rsid w:val="00D7217E"/>
    <w:rsid w:val="00D72745"/>
    <w:rsid w:val="00D72867"/>
    <w:rsid w:val="00D72886"/>
    <w:rsid w:val="00D73917"/>
    <w:rsid w:val="00D7396D"/>
    <w:rsid w:val="00D757EC"/>
    <w:rsid w:val="00D75A19"/>
    <w:rsid w:val="00D76568"/>
    <w:rsid w:val="00D76D77"/>
    <w:rsid w:val="00D77203"/>
    <w:rsid w:val="00D77938"/>
    <w:rsid w:val="00D80385"/>
    <w:rsid w:val="00D80F5B"/>
    <w:rsid w:val="00D81BC7"/>
    <w:rsid w:val="00D83045"/>
    <w:rsid w:val="00D832A0"/>
    <w:rsid w:val="00D841B8"/>
    <w:rsid w:val="00D85366"/>
    <w:rsid w:val="00D85817"/>
    <w:rsid w:val="00D858F6"/>
    <w:rsid w:val="00D8596E"/>
    <w:rsid w:val="00D85EB2"/>
    <w:rsid w:val="00D86117"/>
    <w:rsid w:val="00D87543"/>
    <w:rsid w:val="00D87DD9"/>
    <w:rsid w:val="00D90BC5"/>
    <w:rsid w:val="00D90E9B"/>
    <w:rsid w:val="00D928D6"/>
    <w:rsid w:val="00D93674"/>
    <w:rsid w:val="00D9399B"/>
    <w:rsid w:val="00D94014"/>
    <w:rsid w:val="00D9407A"/>
    <w:rsid w:val="00D94AB3"/>
    <w:rsid w:val="00D9589C"/>
    <w:rsid w:val="00D958B8"/>
    <w:rsid w:val="00D95DEF"/>
    <w:rsid w:val="00D96037"/>
    <w:rsid w:val="00D97BED"/>
    <w:rsid w:val="00DA111F"/>
    <w:rsid w:val="00DA148F"/>
    <w:rsid w:val="00DA29B1"/>
    <w:rsid w:val="00DA31ED"/>
    <w:rsid w:val="00DA3DBD"/>
    <w:rsid w:val="00DA66ED"/>
    <w:rsid w:val="00DA6EA7"/>
    <w:rsid w:val="00DA6F1D"/>
    <w:rsid w:val="00DB0134"/>
    <w:rsid w:val="00DB211C"/>
    <w:rsid w:val="00DB24B9"/>
    <w:rsid w:val="00DB4A32"/>
    <w:rsid w:val="00DB4D93"/>
    <w:rsid w:val="00DB5403"/>
    <w:rsid w:val="00DB598E"/>
    <w:rsid w:val="00DB5C7A"/>
    <w:rsid w:val="00DB6489"/>
    <w:rsid w:val="00DC0321"/>
    <w:rsid w:val="00DC03E6"/>
    <w:rsid w:val="00DC1264"/>
    <w:rsid w:val="00DC15B4"/>
    <w:rsid w:val="00DC1EB3"/>
    <w:rsid w:val="00DC261E"/>
    <w:rsid w:val="00DC2E7C"/>
    <w:rsid w:val="00DC4173"/>
    <w:rsid w:val="00DC67BA"/>
    <w:rsid w:val="00DC6B55"/>
    <w:rsid w:val="00DC74B0"/>
    <w:rsid w:val="00DC78BD"/>
    <w:rsid w:val="00DD01A2"/>
    <w:rsid w:val="00DD1441"/>
    <w:rsid w:val="00DD1AD7"/>
    <w:rsid w:val="00DD1F5E"/>
    <w:rsid w:val="00DD3470"/>
    <w:rsid w:val="00DD3524"/>
    <w:rsid w:val="00DD3CC8"/>
    <w:rsid w:val="00DD4238"/>
    <w:rsid w:val="00DD77FA"/>
    <w:rsid w:val="00DE031B"/>
    <w:rsid w:val="00DE1743"/>
    <w:rsid w:val="00DE1AE5"/>
    <w:rsid w:val="00DE1F01"/>
    <w:rsid w:val="00DE2193"/>
    <w:rsid w:val="00DE2C8C"/>
    <w:rsid w:val="00DE3BEF"/>
    <w:rsid w:val="00DE5694"/>
    <w:rsid w:val="00DE56B4"/>
    <w:rsid w:val="00DE6F3E"/>
    <w:rsid w:val="00DF0A0F"/>
    <w:rsid w:val="00DF10DA"/>
    <w:rsid w:val="00DF117E"/>
    <w:rsid w:val="00DF200D"/>
    <w:rsid w:val="00DF2744"/>
    <w:rsid w:val="00DF299E"/>
    <w:rsid w:val="00DF43C7"/>
    <w:rsid w:val="00DF48FB"/>
    <w:rsid w:val="00DF4CB9"/>
    <w:rsid w:val="00DF68EA"/>
    <w:rsid w:val="00DF6A23"/>
    <w:rsid w:val="00E00500"/>
    <w:rsid w:val="00E01609"/>
    <w:rsid w:val="00E01D5B"/>
    <w:rsid w:val="00E03084"/>
    <w:rsid w:val="00E034A4"/>
    <w:rsid w:val="00E04DD5"/>
    <w:rsid w:val="00E05944"/>
    <w:rsid w:val="00E060AB"/>
    <w:rsid w:val="00E064A7"/>
    <w:rsid w:val="00E06835"/>
    <w:rsid w:val="00E07CD3"/>
    <w:rsid w:val="00E07F41"/>
    <w:rsid w:val="00E1074D"/>
    <w:rsid w:val="00E1123F"/>
    <w:rsid w:val="00E11B2B"/>
    <w:rsid w:val="00E11DED"/>
    <w:rsid w:val="00E12FF8"/>
    <w:rsid w:val="00E132E4"/>
    <w:rsid w:val="00E14F39"/>
    <w:rsid w:val="00E15F2C"/>
    <w:rsid w:val="00E169A1"/>
    <w:rsid w:val="00E16BF2"/>
    <w:rsid w:val="00E17176"/>
    <w:rsid w:val="00E17A2D"/>
    <w:rsid w:val="00E17A96"/>
    <w:rsid w:val="00E206A3"/>
    <w:rsid w:val="00E20EB0"/>
    <w:rsid w:val="00E230C1"/>
    <w:rsid w:val="00E234E5"/>
    <w:rsid w:val="00E271D9"/>
    <w:rsid w:val="00E30673"/>
    <w:rsid w:val="00E30C54"/>
    <w:rsid w:val="00E317B8"/>
    <w:rsid w:val="00E32EB2"/>
    <w:rsid w:val="00E33C6E"/>
    <w:rsid w:val="00E34372"/>
    <w:rsid w:val="00E34A9B"/>
    <w:rsid w:val="00E354C8"/>
    <w:rsid w:val="00E36217"/>
    <w:rsid w:val="00E37B9C"/>
    <w:rsid w:val="00E40DA0"/>
    <w:rsid w:val="00E42932"/>
    <w:rsid w:val="00E42BF5"/>
    <w:rsid w:val="00E43E9B"/>
    <w:rsid w:val="00E44140"/>
    <w:rsid w:val="00E44B0E"/>
    <w:rsid w:val="00E44B0F"/>
    <w:rsid w:val="00E455B7"/>
    <w:rsid w:val="00E45D14"/>
    <w:rsid w:val="00E45D93"/>
    <w:rsid w:val="00E47082"/>
    <w:rsid w:val="00E4769A"/>
    <w:rsid w:val="00E47C66"/>
    <w:rsid w:val="00E504E1"/>
    <w:rsid w:val="00E50AA5"/>
    <w:rsid w:val="00E52846"/>
    <w:rsid w:val="00E53152"/>
    <w:rsid w:val="00E53FA1"/>
    <w:rsid w:val="00E56A79"/>
    <w:rsid w:val="00E57EAE"/>
    <w:rsid w:val="00E603E4"/>
    <w:rsid w:val="00E611FF"/>
    <w:rsid w:val="00E62030"/>
    <w:rsid w:val="00E62A6E"/>
    <w:rsid w:val="00E62F99"/>
    <w:rsid w:val="00E6423B"/>
    <w:rsid w:val="00E651D2"/>
    <w:rsid w:val="00E653A0"/>
    <w:rsid w:val="00E654B9"/>
    <w:rsid w:val="00E65F16"/>
    <w:rsid w:val="00E706D4"/>
    <w:rsid w:val="00E7110E"/>
    <w:rsid w:val="00E71D2A"/>
    <w:rsid w:val="00E72F5A"/>
    <w:rsid w:val="00E7322B"/>
    <w:rsid w:val="00E736DC"/>
    <w:rsid w:val="00E743D9"/>
    <w:rsid w:val="00E74503"/>
    <w:rsid w:val="00E75900"/>
    <w:rsid w:val="00E75DE2"/>
    <w:rsid w:val="00E76516"/>
    <w:rsid w:val="00E76CFF"/>
    <w:rsid w:val="00E77439"/>
    <w:rsid w:val="00E7750D"/>
    <w:rsid w:val="00E77B43"/>
    <w:rsid w:val="00E81220"/>
    <w:rsid w:val="00E81351"/>
    <w:rsid w:val="00E8257F"/>
    <w:rsid w:val="00E82B9E"/>
    <w:rsid w:val="00E8333C"/>
    <w:rsid w:val="00E83395"/>
    <w:rsid w:val="00E8488F"/>
    <w:rsid w:val="00E84B23"/>
    <w:rsid w:val="00E86D8B"/>
    <w:rsid w:val="00E87FE2"/>
    <w:rsid w:val="00E9019A"/>
    <w:rsid w:val="00E901A1"/>
    <w:rsid w:val="00E90A09"/>
    <w:rsid w:val="00E91454"/>
    <w:rsid w:val="00E91529"/>
    <w:rsid w:val="00E9390A"/>
    <w:rsid w:val="00E940B5"/>
    <w:rsid w:val="00E942F9"/>
    <w:rsid w:val="00E9433D"/>
    <w:rsid w:val="00E95880"/>
    <w:rsid w:val="00E963E3"/>
    <w:rsid w:val="00E972D2"/>
    <w:rsid w:val="00EA0774"/>
    <w:rsid w:val="00EA0FAF"/>
    <w:rsid w:val="00EA1D80"/>
    <w:rsid w:val="00EA27F8"/>
    <w:rsid w:val="00EA62EA"/>
    <w:rsid w:val="00EA68E9"/>
    <w:rsid w:val="00EA6B5C"/>
    <w:rsid w:val="00EA76BC"/>
    <w:rsid w:val="00EB0A9E"/>
    <w:rsid w:val="00EB0EA8"/>
    <w:rsid w:val="00EB17BF"/>
    <w:rsid w:val="00EB2D36"/>
    <w:rsid w:val="00EB37A5"/>
    <w:rsid w:val="00EB3BC4"/>
    <w:rsid w:val="00EB3E87"/>
    <w:rsid w:val="00EB5582"/>
    <w:rsid w:val="00EB5864"/>
    <w:rsid w:val="00EB611F"/>
    <w:rsid w:val="00EB6EC3"/>
    <w:rsid w:val="00EB6F88"/>
    <w:rsid w:val="00EB70D1"/>
    <w:rsid w:val="00EC1012"/>
    <w:rsid w:val="00EC23A6"/>
    <w:rsid w:val="00EC3A6F"/>
    <w:rsid w:val="00EC3E1A"/>
    <w:rsid w:val="00EC3FDE"/>
    <w:rsid w:val="00EC4033"/>
    <w:rsid w:val="00EC4322"/>
    <w:rsid w:val="00EC454A"/>
    <w:rsid w:val="00EC47C2"/>
    <w:rsid w:val="00EC4B22"/>
    <w:rsid w:val="00EC4BBB"/>
    <w:rsid w:val="00EC4F95"/>
    <w:rsid w:val="00EC5810"/>
    <w:rsid w:val="00EC5BC1"/>
    <w:rsid w:val="00EC5DDB"/>
    <w:rsid w:val="00EC61F2"/>
    <w:rsid w:val="00EC651A"/>
    <w:rsid w:val="00EC65A4"/>
    <w:rsid w:val="00EC72CE"/>
    <w:rsid w:val="00EC7B81"/>
    <w:rsid w:val="00ED0685"/>
    <w:rsid w:val="00ED0F56"/>
    <w:rsid w:val="00ED260F"/>
    <w:rsid w:val="00ED3DC5"/>
    <w:rsid w:val="00ED4A33"/>
    <w:rsid w:val="00ED50CF"/>
    <w:rsid w:val="00ED562F"/>
    <w:rsid w:val="00ED563E"/>
    <w:rsid w:val="00ED65AE"/>
    <w:rsid w:val="00ED741E"/>
    <w:rsid w:val="00ED765B"/>
    <w:rsid w:val="00ED76F9"/>
    <w:rsid w:val="00ED7C74"/>
    <w:rsid w:val="00EE034C"/>
    <w:rsid w:val="00EE0DA8"/>
    <w:rsid w:val="00EE1245"/>
    <w:rsid w:val="00EE295B"/>
    <w:rsid w:val="00EE335D"/>
    <w:rsid w:val="00EE3FBF"/>
    <w:rsid w:val="00EE4270"/>
    <w:rsid w:val="00EE4593"/>
    <w:rsid w:val="00EE604E"/>
    <w:rsid w:val="00EE6FCA"/>
    <w:rsid w:val="00EF039C"/>
    <w:rsid w:val="00EF087E"/>
    <w:rsid w:val="00EF248A"/>
    <w:rsid w:val="00EF301C"/>
    <w:rsid w:val="00EF339A"/>
    <w:rsid w:val="00EF3DCD"/>
    <w:rsid w:val="00EF43DA"/>
    <w:rsid w:val="00EF48D2"/>
    <w:rsid w:val="00EF4C70"/>
    <w:rsid w:val="00EF6201"/>
    <w:rsid w:val="00EF7B67"/>
    <w:rsid w:val="00F00025"/>
    <w:rsid w:val="00F00D43"/>
    <w:rsid w:val="00F00E74"/>
    <w:rsid w:val="00F01013"/>
    <w:rsid w:val="00F012A8"/>
    <w:rsid w:val="00F03ACD"/>
    <w:rsid w:val="00F03D4F"/>
    <w:rsid w:val="00F04237"/>
    <w:rsid w:val="00F054EE"/>
    <w:rsid w:val="00F0602C"/>
    <w:rsid w:val="00F064FC"/>
    <w:rsid w:val="00F06507"/>
    <w:rsid w:val="00F07D1A"/>
    <w:rsid w:val="00F10739"/>
    <w:rsid w:val="00F10B84"/>
    <w:rsid w:val="00F11742"/>
    <w:rsid w:val="00F11F77"/>
    <w:rsid w:val="00F11FBD"/>
    <w:rsid w:val="00F12BF7"/>
    <w:rsid w:val="00F12EAE"/>
    <w:rsid w:val="00F131C9"/>
    <w:rsid w:val="00F14102"/>
    <w:rsid w:val="00F151BD"/>
    <w:rsid w:val="00F161C9"/>
    <w:rsid w:val="00F16476"/>
    <w:rsid w:val="00F203A7"/>
    <w:rsid w:val="00F20874"/>
    <w:rsid w:val="00F21E22"/>
    <w:rsid w:val="00F23493"/>
    <w:rsid w:val="00F235F7"/>
    <w:rsid w:val="00F23F61"/>
    <w:rsid w:val="00F2444D"/>
    <w:rsid w:val="00F273E9"/>
    <w:rsid w:val="00F27865"/>
    <w:rsid w:val="00F27D04"/>
    <w:rsid w:val="00F307EE"/>
    <w:rsid w:val="00F312F0"/>
    <w:rsid w:val="00F31BEF"/>
    <w:rsid w:val="00F31E57"/>
    <w:rsid w:val="00F32016"/>
    <w:rsid w:val="00F32B99"/>
    <w:rsid w:val="00F32E19"/>
    <w:rsid w:val="00F32EEE"/>
    <w:rsid w:val="00F33312"/>
    <w:rsid w:val="00F33831"/>
    <w:rsid w:val="00F3384E"/>
    <w:rsid w:val="00F339D8"/>
    <w:rsid w:val="00F37866"/>
    <w:rsid w:val="00F37BB4"/>
    <w:rsid w:val="00F37CEF"/>
    <w:rsid w:val="00F37DD2"/>
    <w:rsid w:val="00F40123"/>
    <w:rsid w:val="00F409E5"/>
    <w:rsid w:val="00F43972"/>
    <w:rsid w:val="00F44AE1"/>
    <w:rsid w:val="00F44FD1"/>
    <w:rsid w:val="00F45E09"/>
    <w:rsid w:val="00F468B9"/>
    <w:rsid w:val="00F46B2C"/>
    <w:rsid w:val="00F46F93"/>
    <w:rsid w:val="00F47230"/>
    <w:rsid w:val="00F47BCE"/>
    <w:rsid w:val="00F500FA"/>
    <w:rsid w:val="00F50434"/>
    <w:rsid w:val="00F504D0"/>
    <w:rsid w:val="00F505B3"/>
    <w:rsid w:val="00F50892"/>
    <w:rsid w:val="00F51C38"/>
    <w:rsid w:val="00F51D31"/>
    <w:rsid w:val="00F51D52"/>
    <w:rsid w:val="00F5292F"/>
    <w:rsid w:val="00F53D4D"/>
    <w:rsid w:val="00F555F3"/>
    <w:rsid w:val="00F56DBE"/>
    <w:rsid w:val="00F60F4D"/>
    <w:rsid w:val="00F61644"/>
    <w:rsid w:val="00F623A4"/>
    <w:rsid w:val="00F62C0A"/>
    <w:rsid w:val="00F63930"/>
    <w:rsid w:val="00F63B1D"/>
    <w:rsid w:val="00F63DE1"/>
    <w:rsid w:val="00F6405D"/>
    <w:rsid w:val="00F6534E"/>
    <w:rsid w:val="00F6535F"/>
    <w:rsid w:val="00F6547D"/>
    <w:rsid w:val="00F663A7"/>
    <w:rsid w:val="00F67174"/>
    <w:rsid w:val="00F67644"/>
    <w:rsid w:val="00F706A3"/>
    <w:rsid w:val="00F70D18"/>
    <w:rsid w:val="00F7139A"/>
    <w:rsid w:val="00F725F0"/>
    <w:rsid w:val="00F7346E"/>
    <w:rsid w:val="00F73736"/>
    <w:rsid w:val="00F74259"/>
    <w:rsid w:val="00F74A9E"/>
    <w:rsid w:val="00F7563E"/>
    <w:rsid w:val="00F76CA7"/>
    <w:rsid w:val="00F77428"/>
    <w:rsid w:val="00F77F20"/>
    <w:rsid w:val="00F80AF4"/>
    <w:rsid w:val="00F81010"/>
    <w:rsid w:val="00F8141D"/>
    <w:rsid w:val="00F819F3"/>
    <w:rsid w:val="00F81F50"/>
    <w:rsid w:val="00F8226E"/>
    <w:rsid w:val="00F82685"/>
    <w:rsid w:val="00F82C22"/>
    <w:rsid w:val="00F86EDC"/>
    <w:rsid w:val="00F9043F"/>
    <w:rsid w:val="00F90A96"/>
    <w:rsid w:val="00F9261D"/>
    <w:rsid w:val="00F933B4"/>
    <w:rsid w:val="00F956D1"/>
    <w:rsid w:val="00F958CB"/>
    <w:rsid w:val="00F95F53"/>
    <w:rsid w:val="00FA06DC"/>
    <w:rsid w:val="00FA0F1D"/>
    <w:rsid w:val="00FA2EFC"/>
    <w:rsid w:val="00FA3124"/>
    <w:rsid w:val="00FA3F51"/>
    <w:rsid w:val="00FA4A9B"/>
    <w:rsid w:val="00FA4E4C"/>
    <w:rsid w:val="00FA4FD9"/>
    <w:rsid w:val="00FA562C"/>
    <w:rsid w:val="00FA56D2"/>
    <w:rsid w:val="00FA671C"/>
    <w:rsid w:val="00FB0139"/>
    <w:rsid w:val="00FB0209"/>
    <w:rsid w:val="00FB0C0F"/>
    <w:rsid w:val="00FB3256"/>
    <w:rsid w:val="00FB3929"/>
    <w:rsid w:val="00FB3AA9"/>
    <w:rsid w:val="00FB3AAB"/>
    <w:rsid w:val="00FB45E0"/>
    <w:rsid w:val="00FB59BD"/>
    <w:rsid w:val="00FB5EA1"/>
    <w:rsid w:val="00FB6326"/>
    <w:rsid w:val="00FB78FA"/>
    <w:rsid w:val="00FC1E16"/>
    <w:rsid w:val="00FC2A7B"/>
    <w:rsid w:val="00FC42CC"/>
    <w:rsid w:val="00FC4C08"/>
    <w:rsid w:val="00FC4D49"/>
    <w:rsid w:val="00FC5270"/>
    <w:rsid w:val="00FC619A"/>
    <w:rsid w:val="00FC69F2"/>
    <w:rsid w:val="00FC7C65"/>
    <w:rsid w:val="00FC7D0C"/>
    <w:rsid w:val="00FC7E8C"/>
    <w:rsid w:val="00FD06A4"/>
    <w:rsid w:val="00FD07EA"/>
    <w:rsid w:val="00FD1305"/>
    <w:rsid w:val="00FD1540"/>
    <w:rsid w:val="00FD292C"/>
    <w:rsid w:val="00FD3698"/>
    <w:rsid w:val="00FD45C0"/>
    <w:rsid w:val="00FD5135"/>
    <w:rsid w:val="00FD5826"/>
    <w:rsid w:val="00FD5BE9"/>
    <w:rsid w:val="00FD6185"/>
    <w:rsid w:val="00FD6C5C"/>
    <w:rsid w:val="00FD747B"/>
    <w:rsid w:val="00FE0378"/>
    <w:rsid w:val="00FE0FCA"/>
    <w:rsid w:val="00FE1481"/>
    <w:rsid w:val="00FE1F07"/>
    <w:rsid w:val="00FE3032"/>
    <w:rsid w:val="00FE4617"/>
    <w:rsid w:val="00FE4A07"/>
    <w:rsid w:val="00FE5025"/>
    <w:rsid w:val="00FE521C"/>
    <w:rsid w:val="00FE5809"/>
    <w:rsid w:val="00FF1A52"/>
    <w:rsid w:val="00FF1CFE"/>
    <w:rsid w:val="00FF2048"/>
    <w:rsid w:val="00FF26AE"/>
    <w:rsid w:val="00FF3A9B"/>
    <w:rsid w:val="00FF3E93"/>
    <w:rsid w:val="00FF4FC6"/>
    <w:rsid w:val="00FF538A"/>
    <w:rsid w:val="00FF55DC"/>
    <w:rsid w:val="00FF5752"/>
    <w:rsid w:val="00FF6F3C"/>
    <w:rsid w:val="01CE7BEC"/>
    <w:rsid w:val="020EEED3"/>
    <w:rsid w:val="023DF76C"/>
    <w:rsid w:val="02C94963"/>
    <w:rsid w:val="02E77133"/>
    <w:rsid w:val="035AF39C"/>
    <w:rsid w:val="046BA589"/>
    <w:rsid w:val="047471A9"/>
    <w:rsid w:val="0519748F"/>
    <w:rsid w:val="08670930"/>
    <w:rsid w:val="08A4001C"/>
    <w:rsid w:val="08CB2902"/>
    <w:rsid w:val="08CC1E87"/>
    <w:rsid w:val="0972ECF9"/>
    <w:rsid w:val="0A2A54A1"/>
    <w:rsid w:val="0BD696E5"/>
    <w:rsid w:val="0BE8CB1B"/>
    <w:rsid w:val="0C877386"/>
    <w:rsid w:val="0CE51A84"/>
    <w:rsid w:val="0D127081"/>
    <w:rsid w:val="0D24EB1F"/>
    <w:rsid w:val="0D697D47"/>
    <w:rsid w:val="0D6FC9D1"/>
    <w:rsid w:val="0D9BA346"/>
    <w:rsid w:val="0F5F4BF7"/>
    <w:rsid w:val="14D3D826"/>
    <w:rsid w:val="14FEBE43"/>
    <w:rsid w:val="153B44C3"/>
    <w:rsid w:val="15CBFC6B"/>
    <w:rsid w:val="164A94DE"/>
    <w:rsid w:val="1788D680"/>
    <w:rsid w:val="17978AE4"/>
    <w:rsid w:val="17B281E9"/>
    <w:rsid w:val="17C584C2"/>
    <w:rsid w:val="17C9F573"/>
    <w:rsid w:val="181BB87F"/>
    <w:rsid w:val="1847E827"/>
    <w:rsid w:val="18D6B5F2"/>
    <w:rsid w:val="1924A6E1"/>
    <w:rsid w:val="19389CCB"/>
    <w:rsid w:val="19441A91"/>
    <w:rsid w:val="19B4B7BB"/>
    <w:rsid w:val="1A38A12C"/>
    <w:rsid w:val="1B0E2E48"/>
    <w:rsid w:val="1B3B2BCA"/>
    <w:rsid w:val="1BED2051"/>
    <w:rsid w:val="1BF6BDA6"/>
    <w:rsid w:val="1C918380"/>
    <w:rsid w:val="1D136CBF"/>
    <w:rsid w:val="1EAF3D20"/>
    <w:rsid w:val="1F03AAD6"/>
    <w:rsid w:val="1F8711DB"/>
    <w:rsid w:val="202D942D"/>
    <w:rsid w:val="21844620"/>
    <w:rsid w:val="21F38A1F"/>
    <w:rsid w:val="21F5BD31"/>
    <w:rsid w:val="22C4D4CF"/>
    <w:rsid w:val="231EED11"/>
    <w:rsid w:val="23CF9415"/>
    <w:rsid w:val="255A22F8"/>
    <w:rsid w:val="2580345D"/>
    <w:rsid w:val="275EC8B8"/>
    <w:rsid w:val="27C3D870"/>
    <w:rsid w:val="27C510A3"/>
    <w:rsid w:val="2959C737"/>
    <w:rsid w:val="29D5193D"/>
    <w:rsid w:val="2AAB1C2A"/>
    <w:rsid w:val="2ABC61A5"/>
    <w:rsid w:val="2ACBDC2F"/>
    <w:rsid w:val="2AEC7166"/>
    <w:rsid w:val="2C4C02F3"/>
    <w:rsid w:val="2D5CE6FF"/>
    <w:rsid w:val="2DCCD3EF"/>
    <w:rsid w:val="2DF70B95"/>
    <w:rsid w:val="2F154061"/>
    <w:rsid w:val="2F9AF987"/>
    <w:rsid w:val="2FD4E801"/>
    <w:rsid w:val="306E7D03"/>
    <w:rsid w:val="33155930"/>
    <w:rsid w:val="33C5079E"/>
    <w:rsid w:val="34915A5D"/>
    <w:rsid w:val="34C31651"/>
    <w:rsid w:val="34E65F8B"/>
    <w:rsid w:val="35156B92"/>
    <w:rsid w:val="355AC728"/>
    <w:rsid w:val="372B9F1B"/>
    <w:rsid w:val="374406E8"/>
    <w:rsid w:val="38891830"/>
    <w:rsid w:val="39945B10"/>
    <w:rsid w:val="3A348E6D"/>
    <w:rsid w:val="3B6E31F4"/>
    <w:rsid w:val="3C264FA0"/>
    <w:rsid w:val="3CEA1DEA"/>
    <w:rsid w:val="3E071D4D"/>
    <w:rsid w:val="3E29F034"/>
    <w:rsid w:val="3E60444F"/>
    <w:rsid w:val="3ED78FE9"/>
    <w:rsid w:val="41340449"/>
    <w:rsid w:val="41F8634E"/>
    <w:rsid w:val="42CECE95"/>
    <w:rsid w:val="43240E32"/>
    <w:rsid w:val="440E0ED3"/>
    <w:rsid w:val="447FADEA"/>
    <w:rsid w:val="448E55CA"/>
    <w:rsid w:val="45E051DC"/>
    <w:rsid w:val="4690345A"/>
    <w:rsid w:val="471DE91E"/>
    <w:rsid w:val="4726F29E"/>
    <w:rsid w:val="4804FB86"/>
    <w:rsid w:val="485248DE"/>
    <w:rsid w:val="490B37CC"/>
    <w:rsid w:val="492225E8"/>
    <w:rsid w:val="499E53DC"/>
    <w:rsid w:val="4AC2EACA"/>
    <w:rsid w:val="4AD4FA82"/>
    <w:rsid w:val="4AFF216E"/>
    <w:rsid w:val="4B1726AA"/>
    <w:rsid w:val="4D730626"/>
    <w:rsid w:val="4EDCC5A8"/>
    <w:rsid w:val="4F0ED687"/>
    <w:rsid w:val="4F21C24D"/>
    <w:rsid w:val="4F919716"/>
    <w:rsid w:val="4F9E18FA"/>
    <w:rsid w:val="5024F46B"/>
    <w:rsid w:val="516850DE"/>
    <w:rsid w:val="5174C658"/>
    <w:rsid w:val="520EC275"/>
    <w:rsid w:val="531096B9"/>
    <w:rsid w:val="53E343C9"/>
    <w:rsid w:val="5400C5F1"/>
    <w:rsid w:val="545B93A2"/>
    <w:rsid w:val="54B9BD78"/>
    <w:rsid w:val="555946AF"/>
    <w:rsid w:val="5620D8F6"/>
    <w:rsid w:val="56398F0C"/>
    <w:rsid w:val="5678CAB1"/>
    <w:rsid w:val="56E69544"/>
    <w:rsid w:val="5860E9F9"/>
    <w:rsid w:val="587D888C"/>
    <w:rsid w:val="58B4E73F"/>
    <w:rsid w:val="59A7DFE9"/>
    <w:rsid w:val="5A44BC19"/>
    <w:rsid w:val="5A851D21"/>
    <w:rsid w:val="5B519122"/>
    <w:rsid w:val="5C99F244"/>
    <w:rsid w:val="5CD01C6F"/>
    <w:rsid w:val="5CDB0777"/>
    <w:rsid w:val="5CEE765B"/>
    <w:rsid w:val="5D01D1FD"/>
    <w:rsid w:val="5D69CD1C"/>
    <w:rsid w:val="5E2AAC94"/>
    <w:rsid w:val="5EC047FB"/>
    <w:rsid w:val="5EED457D"/>
    <w:rsid w:val="5F2CE7D7"/>
    <w:rsid w:val="60C8B838"/>
    <w:rsid w:val="60D6673A"/>
    <w:rsid w:val="621E7916"/>
    <w:rsid w:val="6272379B"/>
    <w:rsid w:val="63CE0000"/>
    <w:rsid w:val="654B1959"/>
    <w:rsid w:val="65A7D6E4"/>
    <w:rsid w:val="6619CB55"/>
    <w:rsid w:val="669932DB"/>
    <w:rsid w:val="67D38970"/>
    <w:rsid w:val="691E9301"/>
    <w:rsid w:val="696389F0"/>
    <w:rsid w:val="69A33A46"/>
    <w:rsid w:val="6A9E46D2"/>
    <w:rsid w:val="6AC0A4DF"/>
    <w:rsid w:val="6AC59BCB"/>
    <w:rsid w:val="6B11F859"/>
    <w:rsid w:val="6B60C5D5"/>
    <w:rsid w:val="6C7A9489"/>
    <w:rsid w:val="6DE71ED4"/>
    <w:rsid w:val="6E597C0C"/>
    <w:rsid w:val="6F4407C0"/>
    <w:rsid w:val="6F75C3B4"/>
    <w:rsid w:val="705051F8"/>
    <w:rsid w:val="718388AD"/>
    <w:rsid w:val="725EB93F"/>
    <w:rsid w:val="74324918"/>
    <w:rsid w:val="74D1DACC"/>
    <w:rsid w:val="7524C219"/>
    <w:rsid w:val="7637452D"/>
    <w:rsid w:val="76FD0D84"/>
    <w:rsid w:val="7752732F"/>
    <w:rsid w:val="78A09AEA"/>
    <w:rsid w:val="78FABDB0"/>
    <w:rsid w:val="79A165B2"/>
    <w:rsid w:val="7AA859A4"/>
    <w:rsid w:val="7ADB281D"/>
    <w:rsid w:val="7AEB34FF"/>
    <w:rsid w:val="7BB194CE"/>
    <w:rsid w:val="7BE31779"/>
    <w:rsid w:val="7C9EA543"/>
    <w:rsid w:val="7CF9F5F0"/>
    <w:rsid w:val="7D77D1D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B94DA"/>
  <w15:chartTrackingRefBased/>
  <w15:docId w15:val="{A9949167-6D67-4901-9E23-39F38AA8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161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link w:val="Nadpis2Char"/>
    <w:uiPriority w:val="1"/>
    <w:qFormat/>
    <w:rsid w:val="00F161C9"/>
    <w:pPr>
      <w:widowControl w:val="0"/>
      <w:autoSpaceDE w:val="0"/>
      <w:autoSpaceDN w:val="0"/>
      <w:spacing w:after="0" w:line="240" w:lineRule="auto"/>
      <w:ind w:left="988" w:hanging="853"/>
      <w:outlineLvl w:val="1"/>
    </w:pPr>
    <w:rPr>
      <w:rFonts w:ascii="Arial" w:eastAsia="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rsid w:val="00965E24"/>
    <w:pPr>
      <w:widowControl w:val="0"/>
      <w:autoSpaceDE w:val="0"/>
      <w:autoSpaceDN w:val="0"/>
      <w:spacing w:after="0" w:line="240" w:lineRule="auto"/>
    </w:pPr>
    <w:rPr>
      <w:rFonts w:ascii="Times New Roman" w:eastAsia="Times New Roman" w:hAnsi="Times New Roman" w:cs="Times New Roman"/>
      <w:lang w:eastAsia="cs-CZ" w:bidi="cs-CZ"/>
    </w:rPr>
  </w:style>
  <w:style w:type="character" w:customStyle="1" w:styleId="ZkladntextChar">
    <w:name w:val="Základní text Char"/>
    <w:basedOn w:val="Standardnpsmoodstavce"/>
    <w:link w:val="Zkladntext"/>
    <w:uiPriority w:val="1"/>
    <w:rsid w:val="00965E24"/>
    <w:rPr>
      <w:rFonts w:ascii="Times New Roman" w:eastAsia="Times New Roman" w:hAnsi="Times New Roman" w:cs="Times New Roman"/>
      <w:lang w:eastAsia="cs-CZ" w:bidi="cs-CZ"/>
    </w:rPr>
  </w:style>
  <w:style w:type="paragraph" w:customStyle="1" w:styleId="Nadpis21">
    <w:name w:val="Nadpis 21"/>
    <w:basedOn w:val="Normln"/>
    <w:uiPriority w:val="1"/>
    <w:qFormat/>
    <w:rsid w:val="002D7F2E"/>
    <w:pPr>
      <w:widowControl w:val="0"/>
      <w:autoSpaceDE w:val="0"/>
      <w:autoSpaceDN w:val="0"/>
      <w:spacing w:before="6" w:after="0" w:line="240" w:lineRule="auto"/>
      <w:ind w:left="168"/>
      <w:outlineLvl w:val="2"/>
    </w:pPr>
    <w:rPr>
      <w:rFonts w:ascii="Times New Roman" w:eastAsia="Times New Roman" w:hAnsi="Times New Roman" w:cs="Times New Roman"/>
      <w:b/>
      <w:bCs/>
      <w:lang w:eastAsia="cs-CZ" w:bidi="cs-CZ"/>
    </w:rPr>
  </w:style>
  <w:style w:type="paragraph" w:styleId="Zhlav">
    <w:name w:val="header"/>
    <w:aliases w:val="záhlaví,Příjmy,zisk,optimum"/>
    <w:basedOn w:val="Normln"/>
    <w:link w:val="ZhlavChar"/>
    <w:unhideWhenUsed/>
    <w:rsid w:val="00BE508A"/>
    <w:pPr>
      <w:tabs>
        <w:tab w:val="center" w:pos="4536"/>
        <w:tab w:val="right" w:pos="9072"/>
      </w:tabs>
      <w:spacing w:after="0" w:line="240" w:lineRule="auto"/>
    </w:pPr>
  </w:style>
  <w:style w:type="character" w:customStyle="1" w:styleId="ZhlavChar">
    <w:name w:val="Záhlaví Char"/>
    <w:aliases w:val="záhlaví Char,Příjmy Char,zisk Char,optimum Char"/>
    <w:basedOn w:val="Standardnpsmoodstavce"/>
    <w:link w:val="Zhlav"/>
    <w:rsid w:val="00BE508A"/>
  </w:style>
  <w:style w:type="paragraph" w:styleId="Zpat">
    <w:name w:val="footer"/>
    <w:basedOn w:val="Normln"/>
    <w:link w:val="ZpatChar"/>
    <w:uiPriority w:val="99"/>
    <w:unhideWhenUsed/>
    <w:rsid w:val="00BE508A"/>
    <w:pPr>
      <w:tabs>
        <w:tab w:val="center" w:pos="4536"/>
        <w:tab w:val="right" w:pos="9072"/>
      </w:tabs>
      <w:spacing w:after="0" w:line="240" w:lineRule="auto"/>
    </w:pPr>
  </w:style>
  <w:style w:type="character" w:customStyle="1" w:styleId="ZpatChar">
    <w:name w:val="Zápatí Char"/>
    <w:basedOn w:val="Standardnpsmoodstavce"/>
    <w:link w:val="Zpat"/>
    <w:uiPriority w:val="99"/>
    <w:rsid w:val="00BE508A"/>
  </w:style>
  <w:style w:type="paragraph" w:customStyle="1" w:styleId="TableParagraph">
    <w:name w:val="Table Paragraph"/>
    <w:basedOn w:val="Normln"/>
    <w:uiPriority w:val="1"/>
    <w:qFormat/>
    <w:rsid w:val="00CE4A76"/>
    <w:pPr>
      <w:widowControl w:val="0"/>
      <w:autoSpaceDE w:val="0"/>
      <w:autoSpaceDN w:val="0"/>
      <w:spacing w:before="118" w:after="0" w:line="240" w:lineRule="auto"/>
    </w:pPr>
    <w:rPr>
      <w:rFonts w:ascii="Times New Roman" w:eastAsia="Times New Roman" w:hAnsi="Times New Roman" w:cs="Times New Roman"/>
      <w:lang w:eastAsia="cs-CZ" w:bidi="cs-CZ"/>
    </w:rPr>
  </w:style>
  <w:style w:type="paragraph" w:styleId="Odstavecseseznamem">
    <w:name w:val="List Paragraph"/>
    <w:basedOn w:val="Normln"/>
    <w:link w:val="OdstavecseseznamemChar"/>
    <w:uiPriority w:val="34"/>
    <w:qFormat/>
    <w:rsid w:val="00D75A19"/>
    <w:pPr>
      <w:ind w:left="720"/>
      <w:contextualSpacing/>
    </w:pPr>
  </w:style>
  <w:style w:type="paragraph" w:customStyle="1" w:styleId="paragraph">
    <w:name w:val="paragraph"/>
    <w:basedOn w:val="Normln"/>
    <w:rsid w:val="005F0050"/>
    <w:pPr>
      <w:spacing w:after="0" w:line="240" w:lineRule="auto"/>
    </w:pPr>
    <w:rPr>
      <w:rFonts w:ascii="Times New Roman" w:eastAsia="Times New Roman" w:hAnsi="Times New Roman" w:cs="Times New Roman"/>
      <w:sz w:val="24"/>
      <w:szCs w:val="24"/>
      <w:lang w:eastAsia="cs-CZ"/>
    </w:rPr>
  </w:style>
  <w:style w:type="character" w:customStyle="1" w:styleId="normaltextrun1">
    <w:name w:val="normaltextrun1"/>
    <w:basedOn w:val="Standardnpsmoodstavce"/>
    <w:rsid w:val="005F0050"/>
  </w:style>
  <w:style w:type="paragraph" w:customStyle="1" w:styleId="Nadpis31">
    <w:name w:val="Nadpis 31"/>
    <w:basedOn w:val="Normln"/>
    <w:uiPriority w:val="1"/>
    <w:qFormat/>
    <w:rsid w:val="004963D8"/>
    <w:pPr>
      <w:widowControl w:val="0"/>
      <w:autoSpaceDE w:val="0"/>
      <w:autoSpaceDN w:val="0"/>
      <w:spacing w:after="0" w:line="240" w:lineRule="auto"/>
      <w:ind w:left="2000"/>
      <w:outlineLvl w:val="3"/>
    </w:pPr>
    <w:rPr>
      <w:rFonts w:ascii="Times New Roman" w:eastAsia="Times New Roman" w:hAnsi="Times New Roman" w:cs="Times New Roman"/>
      <w:b/>
      <w:bCs/>
      <w:i/>
      <w:lang w:eastAsia="cs-CZ" w:bidi="cs-CZ"/>
    </w:rPr>
  </w:style>
  <w:style w:type="character" w:styleId="Odkaznakoment">
    <w:name w:val="annotation reference"/>
    <w:basedOn w:val="Standardnpsmoodstavce"/>
    <w:uiPriority w:val="99"/>
    <w:unhideWhenUsed/>
    <w:rsid w:val="00AA3B6C"/>
    <w:rPr>
      <w:sz w:val="16"/>
      <w:szCs w:val="16"/>
    </w:rPr>
  </w:style>
  <w:style w:type="paragraph" w:styleId="Textkomente">
    <w:name w:val="annotation text"/>
    <w:basedOn w:val="Normln"/>
    <w:link w:val="TextkomenteChar"/>
    <w:uiPriority w:val="99"/>
    <w:unhideWhenUsed/>
    <w:rsid w:val="00AA3B6C"/>
    <w:pPr>
      <w:widowControl w:val="0"/>
      <w:autoSpaceDE w:val="0"/>
      <w:autoSpaceDN w:val="0"/>
      <w:spacing w:after="0" w:line="240" w:lineRule="auto"/>
    </w:pPr>
    <w:rPr>
      <w:rFonts w:ascii="Times New Roman" w:eastAsia="Times New Roman" w:hAnsi="Times New Roman" w:cs="Times New Roman"/>
      <w:sz w:val="20"/>
      <w:szCs w:val="20"/>
      <w:lang w:eastAsia="cs-CZ" w:bidi="cs-CZ"/>
    </w:rPr>
  </w:style>
  <w:style w:type="character" w:customStyle="1" w:styleId="TextkomenteChar">
    <w:name w:val="Text komentáře Char"/>
    <w:basedOn w:val="Standardnpsmoodstavce"/>
    <w:link w:val="Textkomente"/>
    <w:uiPriority w:val="99"/>
    <w:rsid w:val="00AA3B6C"/>
    <w:rPr>
      <w:rFonts w:ascii="Times New Roman" w:eastAsia="Times New Roman" w:hAnsi="Times New Roman" w:cs="Times New Roman"/>
      <w:sz w:val="20"/>
      <w:szCs w:val="20"/>
      <w:lang w:eastAsia="cs-CZ" w:bidi="cs-CZ"/>
    </w:rPr>
  </w:style>
  <w:style w:type="paragraph" w:styleId="Textbubliny">
    <w:name w:val="Balloon Text"/>
    <w:basedOn w:val="Normln"/>
    <w:link w:val="TextbublinyChar"/>
    <w:uiPriority w:val="99"/>
    <w:semiHidden/>
    <w:unhideWhenUsed/>
    <w:rsid w:val="00AA3B6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3B6C"/>
    <w:rPr>
      <w:rFonts w:ascii="Segoe UI" w:hAnsi="Segoe UI" w:cs="Segoe UI"/>
      <w:sz w:val="18"/>
      <w:szCs w:val="18"/>
    </w:rPr>
  </w:style>
  <w:style w:type="table" w:styleId="Mkatabulky">
    <w:name w:val="Table Grid"/>
    <w:basedOn w:val="Normlntabulka"/>
    <w:uiPriority w:val="39"/>
    <w:rsid w:val="004A778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11">
    <w:name w:val="Nadpis 11"/>
    <w:basedOn w:val="Normln"/>
    <w:uiPriority w:val="1"/>
    <w:qFormat/>
    <w:rsid w:val="00720D03"/>
    <w:pPr>
      <w:widowControl w:val="0"/>
      <w:autoSpaceDE w:val="0"/>
      <w:autoSpaceDN w:val="0"/>
      <w:spacing w:before="85" w:after="0" w:line="240" w:lineRule="auto"/>
      <w:ind w:left="956"/>
      <w:outlineLvl w:val="1"/>
    </w:pPr>
    <w:rPr>
      <w:rFonts w:ascii="Times New Roman" w:eastAsia="Times New Roman" w:hAnsi="Times New Roman" w:cs="Times New Roman"/>
      <w:b/>
      <w:bCs/>
      <w:sz w:val="32"/>
      <w:szCs w:val="32"/>
      <w:lang w:eastAsia="cs-CZ" w:bidi="cs-CZ"/>
    </w:rPr>
  </w:style>
  <w:style w:type="paragraph" w:styleId="Pedmtkomente">
    <w:name w:val="annotation subject"/>
    <w:basedOn w:val="Textkomente"/>
    <w:next w:val="Textkomente"/>
    <w:link w:val="PedmtkomenteChar"/>
    <w:uiPriority w:val="99"/>
    <w:semiHidden/>
    <w:unhideWhenUsed/>
    <w:rsid w:val="000437CF"/>
    <w:pPr>
      <w:widowControl/>
      <w:autoSpaceDE/>
      <w:autoSpaceDN/>
      <w:spacing w:after="160"/>
    </w:pPr>
    <w:rPr>
      <w:rFonts w:asciiTheme="minorHAnsi" w:eastAsiaTheme="minorHAnsi" w:hAnsiTheme="minorHAnsi" w:cstheme="minorBidi"/>
      <w:b/>
      <w:bCs/>
      <w:lang w:eastAsia="en-US" w:bidi="ar-SA"/>
    </w:rPr>
  </w:style>
  <w:style w:type="character" w:customStyle="1" w:styleId="PedmtkomenteChar">
    <w:name w:val="Předmět komentáře Char"/>
    <w:basedOn w:val="TextkomenteChar"/>
    <w:link w:val="Pedmtkomente"/>
    <w:uiPriority w:val="99"/>
    <w:semiHidden/>
    <w:rsid w:val="000437CF"/>
    <w:rPr>
      <w:rFonts w:ascii="Times New Roman" w:eastAsia="Times New Roman" w:hAnsi="Times New Roman" w:cs="Times New Roman"/>
      <w:b/>
      <w:bCs/>
      <w:sz w:val="20"/>
      <w:szCs w:val="20"/>
      <w:lang w:eastAsia="cs-CZ" w:bidi="cs-CZ"/>
    </w:rPr>
  </w:style>
  <w:style w:type="paragraph" w:customStyle="1" w:styleId="Default">
    <w:name w:val="Default"/>
    <w:rsid w:val="00B80FE7"/>
    <w:pPr>
      <w:autoSpaceDE w:val="0"/>
      <w:autoSpaceDN w:val="0"/>
      <w:adjustRightInd w:val="0"/>
      <w:spacing w:after="0" w:line="240" w:lineRule="auto"/>
    </w:pPr>
    <w:rPr>
      <w:rFonts w:ascii="Calibri" w:hAnsi="Calibri" w:cs="Calibri"/>
      <w:color w:val="000000"/>
      <w:sz w:val="24"/>
      <w:szCs w:val="24"/>
    </w:rPr>
  </w:style>
  <w:style w:type="paragraph" w:customStyle="1" w:styleId="CZOdrazkapro1a11">
    <w:name w:val="CZ_Odrazka pro 1 a 1.1"/>
    <w:basedOn w:val="Normln"/>
    <w:link w:val="CZOdrazkapro1a11Char"/>
    <w:rsid w:val="004351E2"/>
    <w:pPr>
      <w:widowControl w:val="0"/>
      <w:tabs>
        <w:tab w:val="left" w:pos="992"/>
      </w:tabs>
      <w:suppressAutoHyphens/>
      <w:autoSpaceDN w:val="0"/>
      <w:spacing w:after="200" w:line="360" w:lineRule="auto"/>
      <w:ind w:left="992" w:hanging="425"/>
      <w:jc w:val="both"/>
      <w:textAlignment w:val="baseline"/>
    </w:pPr>
    <w:rPr>
      <w:rFonts w:ascii="Times New Roman" w:hAnsi="Times New Roman" w:cs="F"/>
      <w:kern w:val="3"/>
      <w:sz w:val="24"/>
    </w:rPr>
  </w:style>
  <w:style w:type="character" w:customStyle="1" w:styleId="CZOdrazkapro1a11Char">
    <w:name w:val="CZ_Odrazka pro 1 a 1.1 Char"/>
    <w:basedOn w:val="Standardnpsmoodstavce"/>
    <w:link w:val="CZOdrazkapro1a11"/>
    <w:rsid w:val="004351E2"/>
    <w:rPr>
      <w:rFonts w:ascii="Times New Roman" w:hAnsi="Times New Roman" w:cs="F"/>
      <w:kern w:val="3"/>
      <w:sz w:val="24"/>
    </w:rPr>
  </w:style>
  <w:style w:type="paragraph" w:customStyle="1" w:styleId="F-OPlOdstavec">
    <w:name w:val="F-OP_Čl_Odstavec"/>
    <w:basedOn w:val="Normln"/>
    <w:link w:val="F-OPlOdstavecChar"/>
    <w:qFormat/>
    <w:rsid w:val="004351E2"/>
    <w:pPr>
      <w:spacing w:before="160" w:after="40" w:line="264" w:lineRule="auto"/>
      <w:ind w:left="680"/>
      <w:jc w:val="both"/>
    </w:pPr>
    <w:rPr>
      <w:rFonts w:ascii="Arial Narrow" w:eastAsia="Times New Roman" w:hAnsi="Arial Narrow" w:cs="Times New Roman"/>
      <w:sz w:val="20"/>
    </w:rPr>
  </w:style>
  <w:style w:type="character" w:customStyle="1" w:styleId="F-OPlOdstavecChar">
    <w:name w:val="F-OP_Čl_Odstavec Char"/>
    <w:basedOn w:val="Standardnpsmoodstavce"/>
    <w:link w:val="F-OPlOdstavec"/>
    <w:rsid w:val="004351E2"/>
    <w:rPr>
      <w:rFonts w:ascii="Arial Narrow" w:eastAsia="Times New Roman" w:hAnsi="Arial Narrow" w:cs="Times New Roman"/>
      <w:sz w:val="20"/>
    </w:rPr>
  </w:style>
  <w:style w:type="paragraph" w:customStyle="1" w:styleId="F-OPlOdstaveca">
    <w:name w:val="F-OP_Čl_Odstavec (a)"/>
    <w:basedOn w:val="F-OPlOdstavec"/>
    <w:link w:val="F-OPlOdstavecaChar"/>
    <w:qFormat/>
    <w:rsid w:val="00C55B1E"/>
    <w:pPr>
      <w:tabs>
        <w:tab w:val="left" w:pos="1304"/>
        <w:tab w:val="left" w:pos="1758"/>
      </w:tabs>
      <w:spacing w:before="100" w:after="0"/>
      <w:ind w:left="1134" w:hanging="454"/>
    </w:pPr>
  </w:style>
  <w:style w:type="character" w:customStyle="1" w:styleId="F-OPlOdstavecaChar">
    <w:name w:val="F-OP_Čl_Odstavec (a) Char"/>
    <w:basedOn w:val="F-OPlOdstavecChar"/>
    <w:link w:val="F-OPlOdstaveca"/>
    <w:rsid w:val="00C55B1E"/>
    <w:rPr>
      <w:rFonts w:ascii="Arial Narrow" w:eastAsia="Times New Roman" w:hAnsi="Arial Narrow" w:cs="Times New Roman"/>
      <w:sz w:val="20"/>
    </w:rPr>
  </w:style>
  <w:style w:type="table" w:customStyle="1" w:styleId="TableNormal1">
    <w:name w:val="Table Normal1"/>
    <w:uiPriority w:val="2"/>
    <w:semiHidden/>
    <w:unhideWhenUsed/>
    <w:qFormat/>
    <w:rsid w:val="007843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vize">
    <w:name w:val="Revision"/>
    <w:hidden/>
    <w:uiPriority w:val="99"/>
    <w:semiHidden/>
    <w:rsid w:val="00E234E5"/>
    <w:pPr>
      <w:spacing w:after="0" w:line="240" w:lineRule="auto"/>
    </w:pPr>
  </w:style>
  <w:style w:type="character" w:customStyle="1" w:styleId="OdstavecseseznamemChar">
    <w:name w:val="Odstavec se seznamem Char"/>
    <w:basedOn w:val="Standardnpsmoodstavce"/>
    <w:link w:val="Odstavecseseznamem"/>
    <w:uiPriority w:val="34"/>
    <w:rsid w:val="003353C7"/>
  </w:style>
  <w:style w:type="character" w:customStyle="1" w:styleId="Nadpis1Char">
    <w:name w:val="Nadpis 1 Char"/>
    <w:basedOn w:val="Standardnpsmoodstavce"/>
    <w:link w:val="Nadpis1"/>
    <w:uiPriority w:val="9"/>
    <w:rsid w:val="00F161C9"/>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1"/>
    <w:rsid w:val="00F161C9"/>
    <w:rPr>
      <w:rFonts w:ascii="Arial" w:eastAsia="Arial" w:hAnsi="Arial" w:cs="Arial"/>
      <w:b/>
      <w:bCs/>
    </w:rPr>
  </w:style>
  <w:style w:type="character" w:customStyle="1" w:styleId="Nevyeenzmnka1">
    <w:name w:val="Nevyřešená zmínka1"/>
    <w:basedOn w:val="Standardnpsmoodstavce"/>
    <w:uiPriority w:val="99"/>
    <w:unhideWhenUsed/>
    <w:rsid w:val="00F161C9"/>
    <w:rPr>
      <w:color w:val="605E5C"/>
      <w:shd w:val="clear" w:color="auto" w:fill="E1DFDD"/>
    </w:rPr>
  </w:style>
  <w:style w:type="character" w:customStyle="1" w:styleId="Zmnka1">
    <w:name w:val="Zmínka1"/>
    <w:basedOn w:val="Standardnpsmoodstavce"/>
    <w:uiPriority w:val="99"/>
    <w:unhideWhenUsed/>
    <w:rsid w:val="00F161C9"/>
    <w:rPr>
      <w:color w:val="2B579A"/>
      <w:shd w:val="clear" w:color="auto" w:fill="E1DFDD"/>
    </w:rPr>
  </w:style>
  <w:style w:type="paragraph" w:customStyle="1" w:styleId="pf0">
    <w:name w:val="pf0"/>
    <w:basedOn w:val="Normln"/>
    <w:rsid w:val="00A64D2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A64D25"/>
    <w:rPr>
      <w:rFonts w:ascii="Segoe UI" w:hAnsi="Segoe UI" w:cs="Segoe UI" w:hint="default"/>
      <w:i/>
      <w:iCs/>
      <w:sz w:val="18"/>
      <w:szCs w:val="18"/>
      <w:shd w:val="clear" w:color="auto" w:fill="00FF00"/>
    </w:rPr>
  </w:style>
  <w:style w:type="character" w:customStyle="1" w:styleId="cf11">
    <w:name w:val="cf11"/>
    <w:basedOn w:val="Standardnpsmoodstavce"/>
    <w:rsid w:val="00A64D25"/>
    <w:rPr>
      <w:rFonts w:ascii="Segoe UI" w:hAnsi="Segoe UI" w:cs="Segoe UI" w:hint="default"/>
      <w:i/>
      <w:iCs/>
      <w:sz w:val="18"/>
      <w:szCs w:val="18"/>
    </w:rPr>
  </w:style>
  <w:style w:type="paragraph" w:styleId="Normlnweb">
    <w:name w:val="Normal (Web)"/>
    <w:basedOn w:val="Normln"/>
    <w:uiPriority w:val="99"/>
    <w:unhideWhenUsed/>
    <w:rsid w:val="00762B9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21">
    <w:name w:val="cf21"/>
    <w:basedOn w:val="Standardnpsmoodstavce"/>
    <w:rsid w:val="00027A86"/>
    <w:rPr>
      <w:rFonts w:ascii="Segoe UI" w:hAnsi="Segoe UI" w:cs="Segoe UI" w:hint="default"/>
      <w:i/>
      <w:iCs/>
      <w:sz w:val="18"/>
      <w:szCs w:val="18"/>
    </w:rPr>
  </w:style>
  <w:style w:type="character" w:customStyle="1" w:styleId="cf31">
    <w:name w:val="cf31"/>
    <w:basedOn w:val="Standardnpsmoodstavce"/>
    <w:rsid w:val="00185B06"/>
    <w:rPr>
      <w:rFonts w:ascii="Segoe UI" w:hAnsi="Segoe UI" w:cs="Segoe UI" w:hint="default"/>
      <w:i/>
      <w:iCs/>
      <w:sz w:val="18"/>
      <w:szCs w:val="18"/>
    </w:rPr>
  </w:style>
  <w:style w:type="character" w:customStyle="1" w:styleId="cf41">
    <w:name w:val="cf41"/>
    <w:basedOn w:val="Standardnpsmoodstavce"/>
    <w:rsid w:val="00185B06"/>
    <w:rPr>
      <w:rFonts w:ascii="Segoe UI" w:hAnsi="Segoe UI" w:cs="Segoe UI" w:hint="default"/>
      <w:sz w:val="18"/>
      <w:szCs w:val="18"/>
    </w:rPr>
  </w:style>
  <w:style w:type="paragraph" w:customStyle="1" w:styleId="Tab">
    <w:name w:val="Tab."/>
    <w:basedOn w:val="Normln"/>
    <w:link w:val="TabChar"/>
    <w:uiPriority w:val="12"/>
    <w:qFormat/>
    <w:rsid w:val="00CA5194"/>
    <w:pPr>
      <w:spacing w:after="0" w:line="240" w:lineRule="auto"/>
    </w:pPr>
    <w:rPr>
      <w:rFonts w:ascii="Tahoma" w:hAnsi="Tahoma"/>
      <w:sz w:val="20"/>
    </w:rPr>
  </w:style>
  <w:style w:type="character" w:customStyle="1" w:styleId="TabChar">
    <w:name w:val="Tab. Char"/>
    <w:basedOn w:val="Standardnpsmoodstavce"/>
    <w:link w:val="Tab"/>
    <w:uiPriority w:val="12"/>
    <w:rsid w:val="00CA5194"/>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488120">
      <w:bodyDiv w:val="1"/>
      <w:marLeft w:val="0"/>
      <w:marRight w:val="0"/>
      <w:marTop w:val="0"/>
      <w:marBottom w:val="0"/>
      <w:divBdr>
        <w:top w:val="none" w:sz="0" w:space="0" w:color="auto"/>
        <w:left w:val="none" w:sz="0" w:space="0" w:color="auto"/>
        <w:bottom w:val="none" w:sz="0" w:space="0" w:color="auto"/>
        <w:right w:val="none" w:sz="0" w:space="0" w:color="auto"/>
      </w:divBdr>
    </w:div>
    <w:div w:id="438529545">
      <w:bodyDiv w:val="1"/>
      <w:marLeft w:val="0"/>
      <w:marRight w:val="0"/>
      <w:marTop w:val="0"/>
      <w:marBottom w:val="0"/>
      <w:divBdr>
        <w:top w:val="none" w:sz="0" w:space="0" w:color="auto"/>
        <w:left w:val="none" w:sz="0" w:space="0" w:color="auto"/>
        <w:bottom w:val="none" w:sz="0" w:space="0" w:color="auto"/>
        <w:right w:val="none" w:sz="0" w:space="0" w:color="auto"/>
      </w:divBdr>
    </w:div>
    <w:div w:id="629752062">
      <w:bodyDiv w:val="1"/>
      <w:marLeft w:val="0"/>
      <w:marRight w:val="0"/>
      <w:marTop w:val="0"/>
      <w:marBottom w:val="0"/>
      <w:divBdr>
        <w:top w:val="none" w:sz="0" w:space="0" w:color="auto"/>
        <w:left w:val="none" w:sz="0" w:space="0" w:color="auto"/>
        <w:bottom w:val="none" w:sz="0" w:space="0" w:color="auto"/>
        <w:right w:val="none" w:sz="0" w:space="0" w:color="auto"/>
      </w:divBdr>
    </w:div>
    <w:div w:id="994575292">
      <w:bodyDiv w:val="1"/>
      <w:marLeft w:val="0"/>
      <w:marRight w:val="0"/>
      <w:marTop w:val="0"/>
      <w:marBottom w:val="0"/>
      <w:divBdr>
        <w:top w:val="none" w:sz="0" w:space="0" w:color="auto"/>
        <w:left w:val="none" w:sz="0" w:space="0" w:color="auto"/>
        <w:bottom w:val="none" w:sz="0" w:space="0" w:color="auto"/>
        <w:right w:val="none" w:sz="0" w:space="0" w:color="auto"/>
      </w:divBdr>
      <w:divsChild>
        <w:div w:id="1156453662">
          <w:marLeft w:val="0"/>
          <w:marRight w:val="0"/>
          <w:marTop w:val="0"/>
          <w:marBottom w:val="0"/>
          <w:divBdr>
            <w:top w:val="none" w:sz="0" w:space="0" w:color="auto"/>
            <w:left w:val="none" w:sz="0" w:space="0" w:color="auto"/>
            <w:bottom w:val="none" w:sz="0" w:space="0" w:color="auto"/>
            <w:right w:val="none" w:sz="0" w:space="0" w:color="auto"/>
          </w:divBdr>
        </w:div>
      </w:divsChild>
    </w:div>
    <w:div w:id="1781878305">
      <w:bodyDiv w:val="1"/>
      <w:marLeft w:val="0"/>
      <w:marRight w:val="0"/>
      <w:marTop w:val="0"/>
      <w:marBottom w:val="0"/>
      <w:divBdr>
        <w:top w:val="none" w:sz="0" w:space="0" w:color="auto"/>
        <w:left w:val="none" w:sz="0" w:space="0" w:color="auto"/>
        <w:bottom w:val="none" w:sz="0" w:space="0" w:color="auto"/>
        <w:right w:val="none" w:sz="0" w:space="0" w:color="auto"/>
      </w:divBdr>
    </w:div>
    <w:div w:id="179000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e64e440-603d-40b8-82b9-f703190a455d" xsi:nil="true"/>
    <lcf76f155ced4ddcb4097134ff3c332f xmlns="342e3650-d87e-4d52-8252-518c7423d8c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A6B35AEBFB2E48B82CCDC347FF52FD" ma:contentTypeVersion="20" ma:contentTypeDescription="Vytvoří nový dokument" ma:contentTypeScope="" ma:versionID="81179c08e47c21595740617b337f88f8">
  <xsd:schema xmlns:xsd="http://www.w3.org/2001/XMLSchema" xmlns:xs="http://www.w3.org/2001/XMLSchema" xmlns:p="http://schemas.microsoft.com/office/2006/metadata/properties" xmlns:ns2="342e3650-d87e-4d52-8252-518c7423d8ce" xmlns:ns3="de64e440-603d-40b8-82b9-f703190a455d" targetNamespace="http://schemas.microsoft.com/office/2006/metadata/properties" ma:root="true" ma:fieldsID="9ae1d8d26c91f37f9d5555f8b4706ceb" ns2:_="" ns3:_="">
    <xsd:import namespace="342e3650-d87e-4d52-8252-518c7423d8ce"/>
    <xsd:import namespace="de64e440-603d-40b8-82b9-f703190a45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TaxCatchAll" minOccurs="0"/>
                <xsd:element ref="ns2:lcf76f155ced4ddcb4097134ff3c332f"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e3650-d87e-4d52-8252-518c7423d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d5637cfa-748c-40fa-b1bd-fed2f2fa226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4e440-603d-40b8-82b9-f703190a455d"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7" nillable="true" ma:displayName="Sloupec zachycení celé taxonomie" ma:hidden="true" ma:list="{0afbdd96-5bf9-457a-b5f2-f0d0832044d4}" ma:internalName="TaxCatchAll" ma:showField="CatchAllData" ma:web="de64e440-603d-40b8-82b9-f703190a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43690-0FE2-4C3A-9454-AF1623BF351B}">
  <ds:schemaRefs>
    <ds:schemaRef ds:uri="http://schemas.microsoft.com/sharepoint/v3/contenttype/forms"/>
  </ds:schemaRefs>
</ds:datastoreItem>
</file>

<file path=customXml/itemProps2.xml><?xml version="1.0" encoding="utf-8"?>
<ds:datastoreItem xmlns:ds="http://schemas.openxmlformats.org/officeDocument/2006/customXml" ds:itemID="{C03354C0-713D-437C-A409-273C4C434530}">
  <ds:schemaRefs>
    <ds:schemaRef ds:uri="http://schemas.microsoft.com/office/2006/metadata/properties"/>
    <ds:schemaRef ds:uri="http://schemas.microsoft.com/office/infopath/2007/PartnerControls"/>
    <ds:schemaRef ds:uri="de64e440-603d-40b8-82b9-f703190a455d"/>
    <ds:schemaRef ds:uri="342e3650-d87e-4d52-8252-518c7423d8ce"/>
  </ds:schemaRefs>
</ds:datastoreItem>
</file>

<file path=customXml/itemProps3.xml><?xml version="1.0" encoding="utf-8"?>
<ds:datastoreItem xmlns:ds="http://schemas.openxmlformats.org/officeDocument/2006/customXml" ds:itemID="{B3CAAFDE-C351-4BF4-8C92-4A263BDB6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e3650-d87e-4d52-8252-518c7423d8ce"/>
    <ds:schemaRef ds:uri="de64e440-603d-40b8-82b9-f703190a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1A6422-E799-4B48-80ED-4B07D69C4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64</Pages>
  <Words>19617</Words>
  <Characters>115744</Characters>
  <Application>Microsoft Office Word</Application>
  <DocSecurity>0</DocSecurity>
  <Lines>964</Lines>
  <Paragraphs>270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dc:description/>
  <cp:lastModifiedBy>Michaela Lacková</cp:lastModifiedBy>
  <cp:revision>14</cp:revision>
  <cp:lastPrinted>2024-01-16T10:57:00Z</cp:lastPrinted>
  <dcterms:created xsi:type="dcterms:W3CDTF">2024-05-03T11:20:00Z</dcterms:created>
  <dcterms:modified xsi:type="dcterms:W3CDTF">2025-03-11T10:05:00Z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0x010100F3A6B35AEBFB2E48B82CCDC347FF52FD</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VANA.JAKUB@kr-jihomoravsky.cz</vt:lpwstr>
  </property>
  <property fmtid="{D5CDD505-2E9C-101B-9397-08002B2CF9AE}" pid="6" name="MSIP_Label_690ebb53-23a2-471a-9c6e-17bd0d11311e_SetDate">
    <vt:lpwstr>2022-08-14T10:48:24.5502414Z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ActionId">
    <vt:lpwstr>f5d17fe7-4f70-41a6-bfb8-7c78cef08b7c</vt:lpwstr>
  </property>
  <property fmtid="{D5CDD505-2E9C-101B-9397-08002B2CF9AE}" pid="10" name="MSIP_Label_690ebb53-23a2-471a-9c6e-17bd0d11311e_Extended_MSFT_Method">
    <vt:lpwstr>Automatic</vt:lpwstr>
  </property>
  <property fmtid="{D5CDD505-2E9C-101B-9397-08002B2CF9AE}" pid="11" name="Sensitivity">
    <vt:lpwstr>Verejne</vt:lpwstr>
  </property>
  <property fmtid="{D5CDD505-2E9C-101B-9397-08002B2CF9AE}" pid="12" name="MediaServiceImageTags">
    <vt:lpwstr/>
  </property>
</Properties>
</file>