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544B4C1"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Příloha č.</w:t>
      </w:r>
      <w:r w:rsidRPr="005D70C0">
        <w:rPr>
          <w:rFonts w:asciiTheme="minorHAnsi" w:hAnsiTheme="minorHAnsi" w:cstheme="minorHAnsi"/>
          <w:sz w:val="22"/>
          <w:szCs w:val="22"/>
          <w:lang w:eastAsia="en-US" w:bidi="en-US"/>
        </w:rPr>
        <w:t xml:space="preserve"> </w:t>
      </w:r>
      <w:r w:rsidR="00C10D02" w:rsidRPr="005D70C0">
        <w:rPr>
          <w:rFonts w:asciiTheme="minorHAnsi" w:hAnsiTheme="minorHAnsi" w:cstheme="minorHAnsi"/>
          <w:b/>
          <w:bCs/>
          <w:sz w:val="22"/>
          <w:szCs w:val="22"/>
          <w:lang w:eastAsia="en-US" w:bidi="en-US"/>
        </w:rPr>
        <w:t>2</w:t>
      </w:r>
      <w:r w:rsidRPr="005D70C0">
        <w:rPr>
          <w:rFonts w:asciiTheme="minorHAnsi" w:hAnsiTheme="minorHAnsi" w:cstheme="minorHAnsi"/>
          <w:b/>
          <w:sz w:val="22"/>
          <w:szCs w:val="22"/>
          <w:lang w:eastAsia="en-US" w:bidi="en-US"/>
        </w:rPr>
        <w:t xml:space="preserve"> </w:t>
      </w:r>
      <w:r w:rsidRPr="005D70C0">
        <w:rPr>
          <w:rFonts w:asciiTheme="minorHAnsi" w:hAnsiTheme="minorHAnsi" w:cstheme="minorHAnsi"/>
          <w:b/>
          <w:sz w:val="22"/>
          <w:szCs w:val="22"/>
          <w:lang w:eastAsia="cs-CZ"/>
        </w:rPr>
        <w:t>Výzvy k podání nabíd</w:t>
      </w:r>
      <w:r w:rsidR="00AD4486" w:rsidRPr="005D70C0">
        <w:rPr>
          <w:rFonts w:asciiTheme="minorHAnsi" w:hAnsiTheme="minorHAnsi" w:cstheme="minorHAnsi"/>
          <w:b/>
          <w:sz w:val="22"/>
          <w:szCs w:val="22"/>
          <w:lang w:eastAsia="cs-CZ"/>
        </w:rPr>
        <w:t>ky</w:t>
      </w:r>
    </w:p>
    <w:p w14:paraId="1D5E71D4" w14:textId="77777777" w:rsidR="00EE4EFB" w:rsidRPr="005D70C0" w:rsidRDefault="00EE4EFB" w:rsidP="00B01D00">
      <w:pPr>
        <w:suppressAutoHyphens w:val="0"/>
        <w:spacing w:after="120"/>
        <w:jc w:val="center"/>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w:t>
      </w:r>
    </w:p>
    <w:p w14:paraId="4B41930E" w14:textId="213B7785"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Předloha smlouv</w:t>
      </w:r>
      <w:bookmarkStart w:id="0" w:name="fddfs"/>
      <w:bookmarkEnd w:id="0"/>
      <w:r w:rsidRPr="005D70C0">
        <w:rPr>
          <w:rFonts w:asciiTheme="minorHAnsi" w:hAnsiTheme="minorHAnsi" w:cstheme="minorHAnsi"/>
          <w:b/>
          <w:sz w:val="22"/>
          <w:szCs w:val="22"/>
          <w:lang w:eastAsia="cs-CZ"/>
        </w:rPr>
        <w:t>y</w:t>
      </w:r>
    </w:p>
    <w:p w14:paraId="30FE4C46" w14:textId="77777777" w:rsidR="00B01D00" w:rsidRPr="005D70C0" w:rsidRDefault="00B01D00" w:rsidP="00B01D00">
      <w:pPr>
        <w:suppressAutoHyphens w:val="0"/>
        <w:spacing w:after="120"/>
        <w:jc w:val="center"/>
        <w:rPr>
          <w:rFonts w:asciiTheme="minorHAnsi" w:hAnsiTheme="minorHAnsi" w:cstheme="minorHAnsi"/>
          <w:b/>
          <w:sz w:val="22"/>
          <w:szCs w:val="22"/>
          <w:lang w:eastAsia="cs-CZ"/>
        </w:rPr>
      </w:pPr>
    </w:p>
    <w:p w14:paraId="7BDE0DD1" w14:textId="4B59BA79" w:rsidR="00ED758F" w:rsidRPr="005D70C0" w:rsidRDefault="00ED758F" w:rsidP="00B01D00">
      <w:pPr>
        <w:suppressAutoHyphens w:val="0"/>
        <w:spacing w:after="120"/>
        <w:jc w:val="center"/>
        <w:rPr>
          <w:rFonts w:asciiTheme="minorHAnsi" w:hAnsiTheme="minorHAnsi" w:cstheme="minorHAnsi"/>
          <w:b/>
          <w:sz w:val="28"/>
          <w:szCs w:val="28"/>
          <w:lang w:eastAsia="cs-CZ"/>
        </w:rPr>
      </w:pPr>
      <w:r w:rsidRPr="005D70C0">
        <w:rPr>
          <w:rFonts w:asciiTheme="minorHAnsi" w:hAnsiTheme="minorHAnsi" w:cstheme="minorHAnsi"/>
          <w:b/>
          <w:sz w:val="28"/>
          <w:szCs w:val="28"/>
          <w:lang w:eastAsia="cs-CZ"/>
        </w:rPr>
        <w:t>Smlouva o dílo</w:t>
      </w:r>
    </w:p>
    <w:p w14:paraId="529F4103" w14:textId="459A43A9" w:rsidR="00EE4EFB" w:rsidRPr="005D70C0" w:rsidRDefault="00EE4EFB" w:rsidP="00B01D00">
      <w:pPr>
        <w:pStyle w:val="Nadpis1"/>
        <w:spacing w:before="480" w:after="120"/>
        <w:rPr>
          <w:rFonts w:cstheme="minorHAnsi"/>
          <w:szCs w:val="22"/>
        </w:rPr>
      </w:pPr>
      <w:bookmarkStart w:id="1" w:name="_Ref448914002"/>
      <w:bookmarkStart w:id="2" w:name="_Toc383117509"/>
      <w:r w:rsidRPr="005D70C0">
        <w:rPr>
          <w:rFonts w:cstheme="minorHAnsi"/>
          <w:szCs w:val="22"/>
        </w:rPr>
        <w:t>SMLUVNÍ STRANY</w:t>
      </w:r>
      <w:bookmarkEnd w:id="1"/>
      <w:bookmarkEnd w:id="2"/>
    </w:p>
    <w:p w14:paraId="5C00425A" w14:textId="79598726" w:rsidR="00EE4EFB" w:rsidRPr="005D70C0" w:rsidRDefault="00EB7D2A" w:rsidP="00B01D00">
      <w:pPr>
        <w:keepNext/>
        <w:numPr>
          <w:ilvl w:val="0"/>
          <w:numId w:val="13"/>
        </w:numPr>
        <w:suppressAutoHyphens w:val="0"/>
        <w:spacing w:after="120"/>
        <w:ind w:left="426" w:hanging="426"/>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OBJEDNATEL</w:t>
      </w:r>
    </w:p>
    <w:p w14:paraId="06E6066F" w14:textId="29CD3CAD" w:rsidR="00996B43" w:rsidRPr="005D70C0" w:rsidRDefault="005D0A35" w:rsidP="000849FB">
      <w:pPr>
        <w:spacing w:after="120"/>
        <w:ind w:firstLine="425"/>
        <w:rPr>
          <w:rFonts w:asciiTheme="minorHAnsi" w:hAnsiTheme="minorHAnsi" w:cstheme="minorHAnsi"/>
          <w:b/>
          <w:bCs/>
          <w:sz w:val="22"/>
          <w:szCs w:val="22"/>
        </w:rPr>
      </w:pPr>
      <w:r w:rsidRPr="005D70C0">
        <w:rPr>
          <w:rFonts w:asciiTheme="minorHAnsi" w:hAnsiTheme="minorHAnsi" w:cstheme="minorHAnsi"/>
          <w:b/>
          <w:bCs/>
          <w:sz w:val="22"/>
          <w:szCs w:val="22"/>
        </w:rPr>
        <w:t>Integrovaná střední škola automobilní Brno</w:t>
      </w:r>
      <w:r w:rsidR="00996B43" w:rsidRPr="005D70C0">
        <w:rPr>
          <w:rFonts w:asciiTheme="minorHAnsi" w:hAnsiTheme="minorHAnsi" w:cstheme="minorHAnsi"/>
          <w:b/>
          <w:bCs/>
          <w:sz w:val="22"/>
          <w:szCs w:val="22"/>
        </w:rPr>
        <w:t>, příspěvková organizace</w:t>
      </w:r>
    </w:p>
    <w:p w14:paraId="72D204E4" w14:textId="419D7C22" w:rsidR="000A6203"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s</w:t>
      </w:r>
      <w:r w:rsidR="000654CD" w:rsidRPr="005D70C0">
        <w:rPr>
          <w:rFonts w:asciiTheme="minorHAnsi" w:hAnsiTheme="minorHAnsi" w:cstheme="minorHAnsi"/>
          <w:sz w:val="22"/>
          <w:szCs w:val="22"/>
        </w:rPr>
        <w:t>e sídlem:</w:t>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bookmarkStart w:id="3" w:name="_Hlk196638665"/>
      <w:r w:rsidR="005D0A35" w:rsidRPr="005D70C0">
        <w:rPr>
          <w:rFonts w:asciiTheme="minorHAnsi" w:hAnsiTheme="minorHAnsi" w:cstheme="minorHAnsi"/>
          <w:sz w:val="22"/>
          <w:szCs w:val="22"/>
        </w:rPr>
        <w:t>Křižíkova 106/15, Královo Pole, 612 00 Brno</w:t>
      </w:r>
      <w:r w:rsidR="000A6203" w:rsidRPr="005D70C0">
        <w:rPr>
          <w:rFonts w:asciiTheme="minorHAnsi" w:hAnsiTheme="minorHAnsi" w:cstheme="minorHAnsi"/>
          <w:sz w:val="22"/>
          <w:szCs w:val="22"/>
        </w:rPr>
        <w:t xml:space="preserve"> </w:t>
      </w:r>
    </w:p>
    <w:bookmarkEnd w:id="3"/>
    <w:p w14:paraId="4D4DB681" w14:textId="59752CC2" w:rsidR="00C10D02"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zastoupená:</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Ing. Milanem Chylíkem, ředitelem</w:t>
      </w:r>
    </w:p>
    <w:p w14:paraId="03D7945D" w14:textId="7F42E7A3" w:rsidR="000654CD" w:rsidRPr="005D70C0" w:rsidRDefault="000654CD" w:rsidP="00B01D00">
      <w:pPr>
        <w:spacing w:after="120"/>
        <w:ind w:left="425"/>
        <w:rPr>
          <w:rFonts w:asciiTheme="minorHAnsi" w:hAnsiTheme="minorHAnsi" w:cstheme="minorHAnsi"/>
          <w:color w:val="000000"/>
          <w:sz w:val="22"/>
          <w:szCs w:val="22"/>
        </w:rPr>
      </w:pPr>
      <w:r w:rsidRPr="005D70C0">
        <w:rPr>
          <w:rFonts w:asciiTheme="minorHAnsi" w:hAnsiTheme="minorHAnsi" w:cstheme="minorHAnsi"/>
          <w:sz w:val="22"/>
          <w:szCs w:val="22"/>
        </w:rPr>
        <w:t>IČO:</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00219321</w:t>
      </w:r>
    </w:p>
    <w:p w14:paraId="57241284" w14:textId="44BD5E43" w:rsidR="00791E7E" w:rsidRPr="005D70C0" w:rsidRDefault="00791E7E"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DIČ:</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5D0A35" w:rsidRPr="005D70C0">
        <w:rPr>
          <w:rFonts w:asciiTheme="minorHAnsi" w:hAnsiTheme="minorHAnsi" w:cstheme="minorHAnsi"/>
          <w:sz w:val="22"/>
          <w:szCs w:val="22"/>
        </w:rPr>
        <w:t>CZ00219321</w:t>
      </w:r>
    </w:p>
    <w:p w14:paraId="358BE9DA" w14:textId="7F1AC58A" w:rsidR="00A8123D" w:rsidRPr="005D70C0" w:rsidRDefault="00E402F0"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p</w:t>
      </w:r>
      <w:r w:rsidR="00A8123D" w:rsidRPr="005D70C0">
        <w:rPr>
          <w:rFonts w:asciiTheme="minorHAnsi" w:hAnsiTheme="minorHAnsi" w:cstheme="minorHAnsi"/>
          <w:sz w:val="22"/>
          <w:szCs w:val="22"/>
        </w:rPr>
        <w:t>látce DPH:</w:t>
      </w:r>
      <w:r w:rsidR="00A8123D" w:rsidRPr="005D70C0">
        <w:rPr>
          <w:rFonts w:asciiTheme="minorHAnsi" w:hAnsiTheme="minorHAnsi" w:cstheme="minorHAnsi"/>
          <w:sz w:val="22"/>
          <w:szCs w:val="22"/>
        </w:rPr>
        <w:tab/>
      </w:r>
      <w:r w:rsidR="00A8123D" w:rsidRPr="005D70C0">
        <w:rPr>
          <w:rFonts w:asciiTheme="minorHAnsi" w:hAnsiTheme="minorHAnsi" w:cstheme="minorHAnsi"/>
          <w:sz w:val="22"/>
          <w:szCs w:val="22"/>
        </w:rPr>
        <w:tab/>
      </w:r>
      <w:r w:rsidR="00A47309" w:rsidRPr="005D70C0">
        <w:rPr>
          <w:rFonts w:asciiTheme="minorHAnsi" w:hAnsiTheme="minorHAnsi" w:cstheme="minorHAnsi"/>
          <w:sz w:val="22"/>
          <w:szCs w:val="22"/>
        </w:rPr>
        <w:t>ANO</w:t>
      </w:r>
    </w:p>
    <w:p w14:paraId="6B62A087" w14:textId="2FD60888" w:rsidR="000A1DE6" w:rsidRPr="005D70C0" w:rsidRDefault="006D64CB" w:rsidP="00B01D00">
      <w:pPr>
        <w:spacing w:after="120"/>
        <w:ind w:left="425"/>
        <w:jc w:val="both"/>
        <w:rPr>
          <w:rFonts w:asciiTheme="minorHAnsi" w:hAnsiTheme="minorHAnsi" w:cstheme="minorHAnsi"/>
          <w:sz w:val="22"/>
          <w:szCs w:val="22"/>
        </w:rPr>
      </w:pPr>
      <w:r w:rsidRPr="005D70C0">
        <w:rPr>
          <w:rFonts w:asciiTheme="minorHAnsi" w:hAnsiTheme="minorHAnsi" w:cstheme="minorHAnsi"/>
          <w:sz w:val="22"/>
          <w:szCs w:val="22"/>
        </w:rPr>
        <w:t>b</w:t>
      </w:r>
      <w:r w:rsidR="000654CD" w:rsidRPr="005D70C0">
        <w:rPr>
          <w:rFonts w:asciiTheme="minorHAnsi" w:hAnsiTheme="minorHAnsi" w:cstheme="minorHAnsi"/>
          <w:sz w:val="22"/>
          <w:szCs w:val="22"/>
        </w:rPr>
        <w:t>ankovní spojení:</w:t>
      </w:r>
      <w:r w:rsidR="000654CD" w:rsidRPr="005D70C0">
        <w:rPr>
          <w:rFonts w:asciiTheme="minorHAnsi" w:hAnsiTheme="minorHAnsi" w:cstheme="minorHAnsi"/>
          <w:sz w:val="22"/>
          <w:szCs w:val="22"/>
        </w:rPr>
        <w:tab/>
      </w:r>
      <w:r w:rsidR="00C76E12" w:rsidRPr="005D70C0">
        <w:rPr>
          <w:rFonts w:asciiTheme="minorHAnsi" w:hAnsiTheme="minorHAnsi" w:cstheme="minorHAnsi"/>
          <w:sz w:val="22"/>
          <w:szCs w:val="22"/>
        </w:rPr>
        <w:tab/>
      </w:r>
      <w:r w:rsidR="005D0A35" w:rsidRPr="005D70C0">
        <w:rPr>
          <w:rFonts w:asciiTheme="minorHAnsi" w:hAnsiTheme="minorHAnsi" w:cstheme="minorHAnsi"/>
          <w:sz w:val="22"/>
          <w:szCs w:val="22"/>
          <w:highlight w:val="cyan"/>
          <w:lang w:eastAsia="en-US" w:bidi="en-US"/>
        </w:rPr>
        <w:fldChar w:fldCharType="begin"/>
      </w:r>
      <w:r w:rsidR="005D0A35"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5D0A35" w:rsidRPr="005D70C0">
        <w:rPr>
          <w:rFonts w:asciiTheme="minorHAnsi" w:hAnsiTheme="minorHAnsi" w:cstheme="minorHAnsi"/>
          <w:sz w:val="22"/>
          <w:szCs w:val="22"/>
          <w:highlight w:val="cyan"/>
          <w:lang w:eastAsia="en-US" w:bidi="en-US"/>
        </w:rPr>
        <w:fldChar w:fldCharType="end"/>
      </w:r>
    </w:p>
    <w:p w14:paraId="29AE639A" w14:textId="221BF661" w:rsidR="00A21FD9" w:rsidRPr="005D70C0" w:rsidRDefault="006D64C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k</w:t>
      </w:r>
      <w:r w:rsidR="00A21FD9" w:rsidRPr="005D70C0">
        <w:rPr>
          <w:rFonts w:asciiTheme="minorHAnsi" w:hAnsiTheme="minorHAnsi" w:cstheme="minorHAnsi"/>
          <w:sz w:val="22"/>
          <w:szCs w:val="22"/>
          <w:lang w:eastAsia="en-US" w:bidi="en-US"/>
        </w:rPr>
        <w:t>ontaktní osoba:</w:t>
      </w:r>
      <w:r w:rsidR="00A21FD9" w:rsidRPr="005D70C0">
        <w:rPr>
          <w:rFonts w:asciiTheme="minorHAnsi" w:hAnsiTheme="minorHAnsi" w:cstheme="minorHAnsi"/>
          <w:sz w:val="22"/>
          <w:szCs w:val="22"/>
          <w:lang w:eastAsia="cs-CZ"/>
        </w:rPr>
        <w:t xml:space="preserve"> </w:t>
      </w:r>
      <w:r w:rsidR="00A21FD9" w:rsidRPr="005D70C0">
        <w:rPr>
          <w:rFonts w:asciiTheme="minorHAnsi" w:hAnsiTheme="minorHAnsi" w:cstheme="minorHAnsi"/>
          <w:sz w:val="22"/>
          <w:szCs w:val="22"/>
          <w:lang w:eastAsia="cs-CZ"/>
        </w:rPr>
        <w:tab/>
      </w:r>
      <w:r w:rsidR="00A21FD9" w:rsidRPr="005D70C0">
        <w:rPr>
          <w:rFonts w:asciiTheme="minorHAnsi" w:hAnsiTheme="minorHAnsi" w:cstheme="minorHAnsi"/>
          <w:sz w:val="22"/>
          <w:szCs w:val="22"/>
          <w:lang w:eastAsia="cs-CZ"/>
        </w:rPr>
        <w:tab/>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3B762CDD" w14:textId="597E4B4B" w:rsidR="006D64CB" w:rsidRPr="005D70C0" w:rsidRDefault="006D64C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10A5581E" w14:textId="77F0364D" w:rsidR="006D64CB" w:rsidRPr="005D70C0" w:rsidRDefault="006D64C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5E0E5AAA" w14:textId="77777777" w:rsidR="00EE4EFB" w:rsidRPr="005D70C0" w:rsidRDefault="00EE4EFB" w:rsidP="00B01D00">
      <w:pPr>
        <w:suppressAutoHyphens w:val="0"/>
        <w:spacing w:after="120"/>
        <w:ind w:left="426"/>
        <w:rPr>
          <w:rFonts w:asciiTheme="minorHAnsi" w:hAnsiTheme="minorHAnsi" w:cstheme="minorHAnsi"/>
          <w:i/>
          <w:color w:val="000000"/>
          <w:sz w:val="22"/>
          <w:szCs w:val="22"/>
          <w:lang w:eastAsia="cs-CZ"/>
        </w:rPr>
      </w:pPr>
      <w:r w:rsidRPr="005D70C0">
        <w:rPr>
          <w:rFonts w:asciiTheme="minorHAnsi" w:hAnsiTheme="minorHAnsi" w:cstheme="minorHAnsi"/>
          <w:color w:val="000000"/>
          <w:sz w:val="22"/>
          <w:szCs w:val="22"/>
          <w:lang w:eastAsia="cs-CZ"/>
        </w:rPr>
        <w:t>(dále jen „</w:t>
      </w:r>
      <w:r w:rsidRPr="005D70C0">
        <w:rPr>
          <w:rFonts w:asciiTheme="minorHAnsi" w:hAnsiTheme="minorHAnsi" w:cstheme="minorHAnsi"/>
          <w:b/>
          <w:i/>
          <w:color w:val="000000"/>
          <w:sz w:val="22"/>
          <w:szCs w:val="22"/>
          <w:lang w:eastAsia="cs-CZ"/>
        </w:rPr>
        <w:t>Objednatel</w:t>
      </w:r>
      <w:r w:rsidRPr="005D70C0">
        <w:rPr>
          <w:rFonts w:asciiTheme="minorHAnsi" w:hAnsiTheme="minorHAnsi" w:cstheme="minorHAnsi"/>
          <w:color w:val="000000"/>
          <w:sz w:val="22"/>
          <w:szCs w:val="22"/>
          <w:lang w:eastAsia="cs-CZ"/>
        </w:rPr>
        <w:t>“)</w:t>
      </w:r>
    </w:p>
    <w:p w14:paraId="43B066DF" w14:textId="77777777" w:rsidR="00EE4EFB" w:rsidRPr="005D70C0" w:rsidRDefault="00EE4EFB" w:rsidP="00B01D00">
      <w:pPr>
        <w:suppressAutoHyphens w:val="0"/>
        <w:spacing w:after="120"/>
        <w:ind w:left="284" w:hanging="284"/>
        <w:rPr>
          <w:rFonts w:asciiTheme="minorHAnsi" w:hAnsiTheme="minorHAnsi" w:cstheme="minorHAnsi"/>
          <w:b/>
          <w:bCs/>
          <w:color w:val="000000"/>
          <w:sz w:val="22"/>
          <w:szCs w:val="22"/>
          <w:lang w:eastAsia="cs-CZ"/>
        </w:rPr>
      </w:pPr>
      <w:r w:rsidRPr="005D70C0">
        <w:rPr>
          <w:rFonts w:asciiTheme="minorHAnsi" w:hAnsiTheme="minorHAnsi" w:cstheme="minorHAnsi"/>
          <w:b/>
          <w:bCs/>
          <w:color w:val="000000"/>
          <w:sz w:val="22"/>
          <w:szCs w:val="22"/>
          <w:lang w:eastAsia="cs-CZ"/>
        </w:rPr>
        <w:t>a</w:t>
      </w:r>
    </w:p>
    <w:p w14:paraId="51A92079" w14:textId="4E1958E0" w:rsidR="00EE4EFB" w:rsidRPr="005D70C0" w:rsidRDefault="00EB7D2A" w:rsidP="00B01D00">
      <w:pPr>
        <w:numPr>
          <w:ilvl w:val="0"/>
          <w:numId w:val="13"/>
        </w:numPr>
        <w:suppressAutoHyphens w:val="0"/>
        <w:spacing w:after="120"/>
        <w:ind w:left="426" w:hanging="426"/>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ZHOTOVITEL</w:t>
      </w:r>
    </w:p>
    <w:p w14:paraId="6A9421B5" w14:textId="77777777" w:rsidR="00EE4EFB" w:rsidRPr="005D70C0" w:rsidRDefault="00EE4EFB" w:rsidP="00B01D00">
      <w:pPr>
        <w:suppressAutoHyphens w:val="0"/>
        <w:spacing w:after="120"/>
        <w:ind w:left="425"/>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highlight w:val="cyan"/>
          <w:lang w:eastAsia="cs-CZ"/>
        </w:rPr>
        <w:fldChar w:fldCharType="begin"/>
      </w:r>
      <w:r w:rsidRPr="005D70C0">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5D70C0">
        <w:rPr>
          <w:rFonts w:asciiTheme="minorHAnsi" w:hAnsiTheme="minorHAnsi" w:cstheme="minorHAnsi"/>
          <w:b/>
          <w:color w:val="000000"/>
          <w:sz w:val="22"/>
          <w:szCs w:val="22"/>
          <w:highlight w:val="cyan"/>
          <w:lang w:eastAsia="cs-CZ"/>
        </w:rPr>
        <w:fldChar w:fldCharType="end"/>
      </w:r>
    </w:p>
    <w:p w14:paraId="0101CE09" w14:textId="5736236E" w:rsidR="00A8123D" w:rsidRPr="005D70C0" w:rsidRDefault="00A8123D"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se sídlem:</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4FDE159D" w14:textId="1FD31CBA" w:rsidR="00EE4EFB" w:rsidRPr="005D70C0" w:rsidRDefault="00EE4EFB"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 xml:space="preserve">zastoupená: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370A0F4" w14:textId="3F1C146F"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IČO: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02DB8085" w14:textId="3348CE2D"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DIČ: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DE138E" w14:textId="0B1A64C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plátce DPH:</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7A112FF" w14:textId="77777777"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i/>
          <w:sz w:val="22"/>
          <w:szCs w:val="22"/>
          <w:lang w:eastAsia="cs-CZ"/>
        </w:rPr>
        <w:t xml:space="preserve">(dodavatel doplní </w:t>
      </w:r>
      <w:r w:rsidRPr="005D70C0">
        <w:rPr>
          <w:rFonts w:asciiTheme="minorHAnsi" w:hAnsiTheme="minorHAnsi" w:cstheme="minorHAnsi"/>
          <w:i/>
          <w:sz w:val="22"/>
          <w:szCs w:val="22"/>
          <w:highlight w:val="cyan"/>
          <w:lang w:eastAsia="cs-CZ"/>
        </w:rPr>
        <w:t>„ANO“</w:t>
      </w:r>
      <w:r w:rsidRPr="005D70C0">
        <w:rPr>
          <w:rFonts w:asciiTheme="minorHAnsi" w:hAnsiTheme="minorHAnsi" w:cstheme="minorHAnsi"/>
          <w:i/>
          <w:sz w:val="22"/>
          <w:szCs w:val="22"/>
          <w:lang w:eastAsia="cs-CZ"/>
        </w:rPr>
        <w:t xml:space="preserve">, pokud je plátcem DPH, v opačném případě doplní </w:t>
      </w:r>
      <w:r w:rsidRPr="005D70C0">
        <w:rPr>
          <w:rFonts w:asciiTheme="minorHAnsi" w:hAnsiTheme="minorHAnsi" w:cstheme="minorHAnsi"/>
          <w:i/>
          <w:sz w:val="22"/>
          <w:szCs w:val="22"/>
          <w:highlight w:val="cyan"/>
          <w:lang w:eastAsia="cs-CZ"/>
        </w:rPr>
        <w:t>„NE“)</w:t>
      </w:r>
    </w:p>
    <w:p w14:paraId="1962740A" w14:textId="48DE2624"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zapsána v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v obchodním rejstříku)</w:t>
      </w:r>
      <w:r w:rsidRPr="005D70C0">
        <w:rPr>
          <w:rFonts w:asciiTheme="minorHAnsi" w:hAnsiTheme="minorHAnsi" w:cstheme="minorHAnsi"/>
          <w:sz w:val="22"/>
          <w:szCs w:val="22"/>
          <w:lang w:eastAsia="cs-CZ"/>
        </w:rPr>
        <w:t xml:space="preserve"> vedeném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Krajským soudem v</w:t>
      </w:r>
      <w:r w:rsidR="009E37F5" w:rsidRPr="005D70C0">
        <w:rPr>
          <w:rFonts w:asciiTheme="minorHAnsi" w:hAnsiTheme="minorHAnsi" w:cstheme="minorHAnsi"/>
          <w:sz w:val="22"/>
          <w:szCs w:val="22"/>
          <w:lang w:eastAsia="cs-CZ"/>
        </w:rPr>
        <w:t>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i/>
          <w:sz w:val="22"/>
          <w:szCs w:val="22"/>
          <w:lang w:eastAsia="cs-CZ"/>
        </w:rPr>
        <w:t>)</w:t>
      </w:r>
      <w:r w:rsidRPr="005D70C0">
        <w:rPr>
          <w:rFonts w:asciiTheme="minorHAnsi" w:hAnsiTheme="minorHAnsi" w:cstheme="minorHAnsi"/>
          <w:sz w:val="22"/>
          <w:szCs w:val="22"/>
          <w:lang w:eastAsia="cs-CZ"/>
        </w:rPr>
        <w:t xml:space="preserve"> pod sp. zn.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10A6E55" w14:textId="6CE4ECA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bankovní spojení:</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3393AC6" w14:textId="0F0303A3" w:rsidR="00FA7A1D"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k</w:t>
      </w:r>
      <w:r w:rsidR="00FA7A1D" w:rsidRPr="005D70C0">
        <w:rPr>
          <w:rFonts w:asciiTheme="minorHAnsi" w:hAnsiTheme="minorHAnsi" w:cstheme="minorHAnsi"/>
          <w:sz w:val="22"/>
          <w:szCs w:val="22"/>
          <w:lang w:eastAsia="en-US" w:bidi="en-US"/>
        </w:rPr>
        <w:t>ontaktní osoba:</w:t>
      </w:r>
      <w:r w:rsidR="00FA7A1D" w:rsidRPr="005D70C0">
        <w:rPr>
          <w:rFonts w:asciiTheme="minorHAnsi" w:hAnsiTheme="minorHAnsi" w:cstheme="minorHAnsi"/>
          <w:sz w:val="22"/>
          <w:szCs w:val="22"/>
          <w:lang w:eastAsia="cs-CZ"/>
        </w:rPr>
        <w:t xml:space="preserve"> </w:t>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highlight w:val="cyan"/>
          <w:lang w:eastAsia="en-US" w:bidi="en-US"/>
        </w:rPr>
        <w:fldChar w:fldCharType="begin"/>
      </w:r>
      <w:r w:rsidR="00FA7A1D"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FA7A1D" w:rsidRPr="005D70C0">
        <w:rPr>
          <w:rFonts w:asciiTheme="minorHAnsi" w:hAnsiTheme="minorHAnsi" w:cstheme="minorHAnsi"/>
          <w:sz w:val="22"/>
          <w:szCs w:val="22"/>
          <w:highlight w:val="cyan"/>
          <w:lang w:eastAsia="en-US" w:bidi="en-US"/>
        </w:rPr>
        <w:fldChar w:fldCharType="end"/>
      </w:r>
    </w:p>
    <w:p w14:paraId="543A9897" w14:textId="1BE4A249" w:rsidR="003D295B" w:rsidRPr="005D70C0" w:rsidRDefault="003D295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164CC5F" w14:textId="602FFF23" w:rsidR="003D295B"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EBEE01" w14:textId="77777777" w:rsidR="00EE4EFB" w:rsidRPr="005D70C0" w:rsidRDefault="00EE4EFB" w:rsidP="00B01D00">
      <w:pPr>
        <w:tabs>
          <w:tab w:val="left" w:pos="0"/>
        </w:tabs>
        <w:suppressAutoHyphens w:val="0"/>
        <w:spacing w:after="120"/>
        <w:ind w:left="426" w:hanging="426"/>
        <w:rPr>
          <w:rFonts w:asciiTheme="minorHAnsi" w:hAnsiTheme="minorHAnsi" w:cstheme="minorHAnsi"/>
          <w:bCs/>
          <w:color w:val="000000"/>
          <w:sz w:val="22"/>
          <w:szCs w:val="22"/>
          <w:lang w:eastAsia="cs-CZ"/>
        </w:rPr>
      </w:pPr>
      <w:r w:rsidRPr="005D70C0">
        <w:rPr>
          <w:rFonts w:asciiTheme="minorHAnsi" w:hAnsiTheme="minorHAnsi" w:cstheme="minorHAnsi"/>
          <w:bCs/>
          <w:color w:val="000000"/>
          <w:sz w:val="22"/>
          <w:szCs w:val="22"/>
          <w:lang w:eastAsia="cs-CZ"/>
        </w:rPr>
        <w:tab/>
        <w:t>(dále jen „</w:t>
      </w:r>
      <w:r w:rsidRPr="005D70C0">
        <w:rPr>
          <w:rFonts w:asciiTheme="minorHAnsi" w:hAnsiTheme="minorHAnsi" w:cstheme="minorHAnsi"/>
          <w:b/>
          <w:bCs/>
          <w:i/>
          <w:color w:val="000000"/>
          <w:sz w:val="22"/>
          <w:szCs w:val="22"/>
          <w:lang w:eastAsia="cs-CZ"/>
        </w:rPr>
        <w:t>Zhotovitel</w:t>
      </w:r>
      <w:r w:rsidRPr="005D70C0">
        <w:rPr>
          <w:rFonts w:asciiTheme="minorHAnsi" w:hAnsiTheme="minorHAnsi" w:cstheme="minorHAnsi"/>
          <w:bCs/>
          <w:color w:val="000000"/>
          <w:sz w:val="22"/>
          <w:szCs w:val="22"/>
          <w:lang w:eastAsia="cs-CZ"/>
        </w:rPr>
        <w:t>“)</w:t>
      </w:r>
    </w:p>
    <w:p w14:paraId="4C01CEFD" w14:textId="77777777" w:rsidR="00A47309" w:rsidRPr="005D70C0" w:rsidRDefault="00A47309" w:rsidP="00B01D00">
      <w:pPr>
        <w:suppressAutoHyphens w:val="0"/>
        <w:spacing w:after="120"/>
        <w:rPr>
          <w:rFonts w:asciiTheme="minorHAnsi" w:hAnsiTheme="minorHAnsi" w:cstheme="minorHAnsi"/>
          <w:color w:val="000000"/>
          <w:sz w:val="22"/>
          <w:szCs w:val="22"/>
          <w:lang w:eastAsia="cs-CZ"/>
        </w:rPr>
      </w:pPr>
    </w:p>
    <w:p w14:paraId="32541B09" w14:textId="650355DC" w:rsidR="00CB7CAF" w:rsidRPr="005D70C0" w:rsidRDefault="00EE4EFB" w:rsidP="00B01D00">
      <w:pPr>
        <w:suppressAutoHyphens w:val="0"/>
        <w:spacing w:after="120"/>
        <w:rPr>
          <w:rFonts w:asciiTheme="minorHAnsi" w:hAnsiTheme="minorHAnsi" w:cstheme="minorHAnsi"/>
          <w:color w:val="000000"/>
          <w:sz w:val="22"/>
          <w:szCs w:val="22"/>
          <w:lang w:eastAsia="cs-CZ"/>
        </w:rPr>
      </w:pPr>
      <w:r w:rsidRPr="005D70C0">
        <w:rPr>
          <w:rFonts w:asciiTheme="minorHAnsi" w:hAnsiTheme="minorHAnsi" w:cstheme="minorHAnsi"/>
          <w:color w:val="000000"/>
          <w:sz w:val="22"/>
          <w:szCs w:val="22"/>
          <w:lang w:eastAsia="cs-CZ"/>
        </w:rPr>
        <w:lastRenderedPageBreak/>
        <w:t>(Objednatel a Zhotovitel společně dále také jako „</w:t>
      </w:r>
      <w:r w:rsidRPr="005D70C0">
        <w:rPr>
          <w:rFonts w:asciiTheme="minorHAnsi" w:hAnsiTheme="minorHAnsi" w:cstheme="minorHAnsi"/>
          <w:b/>
          <w:i/>
          <w:color w:val="000000"/>
          <w:sz w:val="22"/>
          <w:szCs w:val="22"/>
          <w:lang w:eastAsia="cs-CZ"/>
        </w:rPr>
        <w:t>Smluvní strany</w:t>
      </w:r>
      <w:r w:rsidRPr="005D70C0">
        <w:rPr>
          <w:rFonts w:asciiTheme="minorHAnsi" w:hAnsiTheme="minorHAnsi" w:cstheme="minorHAnsi"/>
          <w:color w:val="000000"/>
          <w:sz w:val="22"/>
          <w:szCs w:val="22"/>
          <w:lang w:eastAsia="cs-CZ"/>
        </w:rPr>
        <w:t>“)</w:t>
      </w:r>
    </w:p>
    <w:p w14:paraId="5C449F1F" w14:textId="360DB415" w:rsidR="00422646" w:rsidRPr="005D70C0" w:rsidRDefault="00EE4EFB" w:rsidP="00B01D00">
      <w:pPr>
        <w:spacing w:after="120"/>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uzavřeli </w:t>
      </w:r>
      <w:r w:rsidRPr="005D70C0">
        <w:rPr>
          <w:rFonts w:asciiTheme="minorHAnsi" w:hAnsiTheme="minorHAnsi" w:cstheme="minorHAnsi"/>
          <w:iCs/>
          <w:sz w:val="22"/>
          <w:szCs w:val="22"/>
          <w:lang w:eastAsia="cs-CZ"/>
        </w:rPr>
        <w:t>v souladu s</w:t>
      </w:r>
      <w:r w:rsidR="00AF0A64" w:rsidRPr="005D70C0">
        <w:rPr>
          <w:rFonts w:asciiTheme="minorHAnsi" w:hAnsiTheme="minorHAnsi" w:cstheme="minorHAnsi"/>
          <w:iCs/>
          <w:sz w:val="22"/>
          <w:szCs w:val="22"/>
          <w:lang w:eastAsia="cs-CZ"/>
        </w:rPr>
        <w:t xml:space="preserve"> </w:t>
      </w:r>
      <w:r w:rsidRPr="005D70C0">
        <w:rPr>
          <w:rFonts w:asciiTheme="minorHAnsi" w:hAnsiTheme="minorHAnsi" w:cstheme="minorHAnsi"/>
          <w:iCs/>
          <w:sz w:val="22"/>
          <w:szCs w:val="22"/>
          <w:lang w:eastAsia="cs-CZ"/>
        </w:rPr>
        <w:t>§ 2586 a násl. zákona č. 89/2012 Sb.,</w:t>
      </w:r>
      <w:r w:rsidR="00897443" w:rsidRPr="005D70C0">
        <w:rPr>
          <w:rFonts w:asciiTheme="minorHAnsi" w:hAnsiTheme="minorHAnsi" w:cstheme="minorHAnsi"/>
          <w:iCs/>
          <w:sz w:val="22"/>
          <w:szCs w:val="22"/>
          <w:lang w:eastAsia="cs-CZ"/>
        </w:rPr>
        <w:t xml:space="preserve"> občanský zákoník</w:t>
      </w:r>
      <w:r w:rsidRPr="005D70C0">
        <w:rPr>
          <w:rFonts w:asciiTheme="minorHAnsi" w:hAnsiTheme="minorHAnsi" w:cstheme="minorHAnsi"/>
          <w:iCs/>
          <w:sz w:val="22"/>
          <w:szCs w:val="22"/>
          <w:lang w:eastAsia="cs-CZ"/>
        </w:rPr>
        <w:t>, ve znění pozdějších předpisů (dále jen „</w:t>
      </w:r>
      <w:r w:rsidRPr="005D70C0">
        <w:rPr>
          <w:rFonts w:asciiTheme="minorHAnsi" w:hAnsiTheme="minorHAnsi" w:cstheme="minorHAnsi"/>
          <w:b/>
          <w:i/>
          <w:iCs/>
          <w:sz w:val="22"/>
          <w:szCs w:val="22"/>
          <w:lang w:eastAsia="cs-CZ"/>
        </w:rPr>
        <w:t>Občanský zákoník</w:t>
      </w:r>
      <w:r w:rsidRPr="005D70C0">
        <w:rPr>
          <w:rFonts w:asciiTheme="minorHAnsi" w:hAnsiTheme="minorHAnsi" w:cstheme="minorHAnsi"/>
          <w:iCs/>
          <w:sz w:val="22"/>
          <w:szCs w:val="22"/>
          <w:lang w:eastAsia="cs-CZ"/>
        </w:rPr>
        <w:t xml:space="preserve">“) </w:t>
      </w:r>
      <w:r w:rsidRPr="005D70C0">
        <w:rPr>
          <w:rFonts w:asciiTheme="minorHAnsi" w:hAnsiTheme="minorHAnsi" w:cstheme="minorHAnsi"/>
          <w:sz w:val="22"/>
          <w:szCs w:val="22"/>
          <w:lang w:eastAsia="cs-CZ"/>
        </w:rPr>
        <w:t xml:space="preserve">tuto smlouvu </w:t>
      </w:r>
      <w:r w:rsidR="0057064B" w:rsidRPr="005D70C0">
        <w:rPr>
          <w:rFonts w:asciiTheme="minorHAnsi" w:hAnsiTheme="minorHAnsi" w:cstheme="minorHAnsi"/>
          <w:sz w:val="22"/>
          <w:szCs w:val="22"/>
          <w:lang w:eastAsia="cs-CZ"/>
        </w:rPr>
        <w:t>o dílo</w:t>
      </w:r>
      <w:r w:rsidR="0036046B"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(dále jen „</w:t>
      </w:r>
      <w:r w:rsidRPr="005D70C0">
        <w:rPr>
          <w:rFonts w:asciiTheme="minorHAnsi" w:hAnsiTheme="minorHAnsi" w:cstheme="minorHAnsi"/>
          <w:b/>
          <w:i/>
          <w:sz w:val="22"/>
          <w:szCs w:val="22"/>
          <w:lang w:eastAsia="cs-CZ"/>
        </w:rPr>
        <w:t>Smlouva</w:t>
      </w:r>
      <w:r w:rsidRPr="005D70C0">
        <w:rPr>
          <w:rFonts w:asciiTheme="minorHAnsi" w:hAnsiTheme="minorHAnsi" w:cstheme="minorHAnsi"/>
          <w:sz w:val="22"/>
          <w:szCs w:val="22"/>
          <w:lang w:eastAsia="cs-CZ"/>
        </w:rPr>
        <w:t>“).</w:t>
      </w:r>
    </w:p>
    <w:p w14:paraId="4EF867C1" w14:textId="7ADC6FE8" w:rsidR="00FF4B54" w:rsidRPr="005D70C0" w:rsidRDefault="00EE4EFB" w:rsidP="00B01D00">
      <w:pPr>
        <w:pStyle w:val="Nadpis1"/>
        <w:spacing w:before="480" w:after="120"/>
        <w:rPr>
          <w:rFonts w:cstheme="minorHAnsi"/>
          <w:szCs w:val="22"/>
        </w:rPr>
      </w:pPr>
      <w:r w:rsidRPr="005D70C0">
        <w:rPr>
          <w:rFonts w:cstheme="minorHAnsi"/>
          <w:szCs w:val="22"/>
        </w:rPr>
        <w:t>ZÁKLADNÍ USTANOVENÍ</w:t>
      </w:r>
      <w:r w:rsidR="00001AF4" w:rsidRPr="005D70C0">
        <w:rPr>
          <w:rFonts w:cstheme="minorHAnsi"/>
          <w:szCs w:val="22"/>
        </w:rPr>
        <w:t xml:space="preserve"> </w:t>
      </w:r>
      <w:r w:rsidRPr="005D70C0">
        <w:rPr>
          <w:rFonts w:cstheme="minorHAnsi"/>
          <w:szCs w:val="22"/>
        </w:rPr>
        <w:t>A ÚČEL SMLOUVY</w:t>
      </w:r>
    </w:p>
    <w:p w14:paraId="2AB1342D" w14:textId="6EE3E9E3" w:rsidR="00FF4B54" w:rsidRPr="005D70C0" w:rsidRDefault="007B7FA7" w:rsidP="00B01D00">
      <w:pPr>
        <w:pStyle w:val="OdstavecSmlouvy"/>
        <w:keepNext/>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bCs/>
          <w:sz w:val="22"/>
          <w:szCs w:val="22"/>
        </w:rPr>
        <w:t xml:space="preserve">Smlouva je uzavřena </w:t>
      </w:r>
      <w:r w:rsidR="00690876" w:rsidRPr="005D70C0">
        <w:rPr>
          <w:rFonts w:asciiTheme="minorHAnsi" w:hAnsiTheme="minorHAnsi" w:cstheme="minorHAnsi"/>
          <w:bCs/>
          <w:sz w:val="22"/>
          <w:szCs w:val="22"/>
        </w:rPr>
        <w:t xml:space="preserve">Smluvními stranami </w:t>
      </w:r>
      <w:r w:rsidRPr="005D70C0">
        <w:rPr>
          <w:rFonts w:asciiTheme="minorHAnsi" w:hAnsiTheme="minorHAnsi" w:cstheme="minorHAnsi"/>
          <w:bCs/>
          <w:sz w:val="22"/>
          <w:szCs w:val="22"/>
        </w:rPr>
        <w:t>na základě výsledků výběrového řízení veřejné zakázky</w:t>
      </w:r>
      <w:r w:rsidR="00690876"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s</w:t>
      </w:r>
      <w:r w:rsidR="00D20B7A" w:rsidRPr="005D70C0">
        <w:rPr>
          <w:rFonts w:asciiTheme="minorHAnsi" w:hAnsiTheme="minorHAnsi" w:cstheme="minorHAnsi"/>
          <w:bCs/>
          <w:sz w:val="22"/>
          <w:szCs w:val="22"/>
        </w:rPr>
        <w:t> </w:t>
      </w:r>
      <w:r w:rsidRPr="005D70C0">
        <w:rPr>
          <w:rFonts w:asciiTheme="minorHAnsi" w:hAnsiTheme="minorHAnsi" w:cstheme="minorHAnsi"/>
          <w:bCs/>
          <w:sz w:val="22"/>
          <w:szCs w:val="22"/>
        </w:rPr>
        <w:t xml:space="preserve">názvem </w:t>
      </w:r>
      <w:r w:rsidRPr="005D70C0">
        <w:rPr>
          <w:rFonts w:asciiTheme="minorHAnsi" w:hAnsiTheme="minorHAnsi" w:cstheme="minorHAnsi"/>
          <w:b/>
          <w:sz w:val="22"/>
          <w:szCs w:val="22"/>
        </w:rPr>
        <w:t>„</w:t>
      </w:r>
      <w:r w:rsidR="005D0A35" w:rsidRPr="005D70C0">
        <w:rPr>
          <w:rFonts w:asciiTheme="minorHAnsi" w:hAnsiTheme="minorHAnsi" w:cstheme="minorHAnsi"/>
          <w:b/>
          <w:sz w:val="22"/>
          <w:szCs w:val="22"/>
        </w:rPr>
        <w:t>Oprava střechy na objektu ISŠA Brn</w:t>
      </w:r>
      <w:r w:rsidR="00E3407F">
        <w:rPr>
          <w:rFonts w:asciiTheme="minorHAnsi" w:hAnsiTheme="minorHAnsi" w:cstheme="minorHAnsi"/>
          <w:b/>
          <w:sz w:val="22"/>
          <w:szCs w:val="22"/>
        </w:rPr>
        <w:t>o</w:t>
      </w:r>
      <w:r w:rsidR="005D0A35" w:rsidRPr="005D70C0">
        <w:rPr>
          <w:rFonts w:asciiTheme="minorHAnsi" w:hAnsiTheme="minorHAnsi" w:cstheme="minorHAnsi"/>
          <w:b/>
          <w:sz w:val="22"/>
          <w:szCs w:val="22"/>
        </w:rPr>
        <w:t>, Křižíkova 15</w:t>
      </w:r>
      <w:r w:rsidR="003453A9" w:rsidRPr="005D70C0">
        <w:rPr>
          <w:rFonts w:asciiTheme="minorHAnsi" w:hAnsiTheme="minorHAnsi" w:cstheme="minorHAnsi"/>
          <w:b/>
          <w:sz w:val="22"/>
          <w:szCs w:val="22"/>
        </w:rPr>
        <w:t>“</w:t>
      </w:r>
      <w:r w:rsidR="003453A9" w:rsidRPr="005D70C0">
        <w:rPr>
          <w:rFonts w:asciiTheme="minorHAnsi" w:hAnsiTheme="minorHAnsi" w:cstheme="minorHAnsi"/>
          <w:b/>
          <w:bCs/>
          <w:sz w:val="22"/>
          <w:szCs w:val="22"/>
        </w:rPr>
        <w:t xml:space="preserve"> </w:t>
      </w:r>
      <w:r w:rsidR="0040019E" w:rsidRPr="005D70C0">
        <w:rPr>
          <w:rFonts w:asciiTheme="minorHAnsi" w:hAnsiTheme="minorHAnsi" w:cstheme="minorHAnsi"/>
          <w:bCs/>
          <w:sz w:val="22"/>
          <w:szCs w:val="22"/>
        </w:rPr>
        <w:t xml:space="preserve">(dále jen </w:t>
      </w:r>
      <w:r w:rsidR="00690876" w:rsidRPr="005D70C0">
        <w:rPr>
          <w:rFonts w:asciiTheme="minorHAnsi" w:hAnsiTheme="minorHAnsi" w:cstheme="minorHAnsi"/>
          <w:bCs/>
          <w:sz w:val="22"/>
          <w:szCs w:val="22"/>
        </w:rPr>
        <w:t>„</w:t>
      </w:r>
      <w:r w:rsidR="00690876" w:rsidRPr="005D70C0">
        <w:rPr>
          <w:rFonts w:asciiTheme="minorHAnsi" w:hAnsiTheme="minorHAnsi" w:cstheme="minorHAnsi"/>
          <w:b/>
          <w:i/>
          <w:iCs/>
          <w:sz w:val="22"/>
          <w:szCs w:val="22"/>
        </w:rPr>
        <w:t>Veřejná zakázka</w:t>
      </w:r>
      <w:r w:rsidR="00690876" w:rsidRPr="005D70C0">
        <w:rPr>
          <w:rFonts w:asciiTheme="minorHAnsi" w:hAnsiTheme="minorHAnsi" w:cstheme="minorHAnsi"/>
          <w:bCs/>
          <w:sz w:val="22"/>
          <w:szCs w:val="22"/>
        </w:rPr>
        <w:t xml:space="preserve">“ nebo </w:t>
      </w:r>
      <w:r w:rsidR="0040019E" w:rsidRPr="005D70C0">
        <w:rPr>
          <w:rFonts w:asciiTheme="minorHAnsi" w:hAnsiTheme="minorHAnsi" w:cstheme="minorHAnsi"/>
          <w:bCs/>
          <w:sz w:val="22"/>
          <w:szCs w:val="22"/>
        </w:rPr>
        <w:t>„</w:t>
      </w:r>
      <w:r w:rsidR="0040019E" w:rsidRPr="005D70C0">
        <w:rPr>
          <w:rFonts w:asciiTheme="minorHAnsi" w:hAnsiTheme="minorHAnsi" w:cstheme="minorHAnsi"/>
          <w:b/>
          <w:i/>
          <w:iCs/>
          <w:sz w:val="22"/>
          <w:szCs w:val="22"/>
        </w:rPr>
        <w:t>Výběrové řízení</w:t>
      </w:r>
      <w:r w:rsidR="0040019E" w:rsidRPr="005D70C0">
        <w:rPr>
          <w:rFonts w:asciiTheme="minorHAnsi" w:hAnsiTheme="minorHAnsi" w:cstheme="minorHAnsi"/>
          <w:bCs/>
          <w:sz w:val="22"/>
          <w:szCs w:val="22"/>
        </w:rPr>
        <w:t>“)</w:t>
      </w:r>
      <w:r w:rsidR="003C1437" w:rsidRPr="005D70C0">
        <w:rPr>
          <w:rFonts w:asciiTheme="minorHAnsi" w:hAnsiTheme="minorHAnsi" w:cstheme="minorHAnsi"/>
          <w:bCs/>
          <w:sz w:val="22"/>
          <w:szCs w:val="22"/>
        </w:rPr>
        <w:t>, která byla Objednatelem zadávaná mimo režim zákona č.</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134/2016 Sb., o</w:t>
      </w:r>
      <w:r w:rsidR="00DC07E6"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zadávání veřejných zakázek, ve znění pozdějších předpisů (dále jen „</w:t>
      </w:r>
      <w:r w:rsidR="003C1437" w:rsidRPr="005D70C0">
        <w:rPr>
          <w:rFonts w:asciiTheme="minorHAnsi" w:hAnsiTheme="minorHAnsi" w:cstheme="minorHAnsi"/>
          <w:b/>
          <w:i/>
          <w:iCs/>
          <w:sz w:val="22"/>
          <w:szCs w:val="22"/>
        </w:rPr>
        <w:t>ZZVZ</w:t>
      </w:r>
      <w:r w:rsidR="003C1437" w:rsidRPr="005D70C0">
        <w:rPr>
          <w:rFonts w:asciiTheme="minorHAnsi" w:hAnsiTheme="minorHAnsi" w:cstheme="minorHAnsi"/>
          <w:bCs/>
          <w:sz w:val="22"/>
          <w:szCs w:val="22"/>
        </w:rPr>
        <w:t>“). Jednotlivá ujednání Smlouvy tak budou vykládána v souladu s podmínkami Výběrového řízení a</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v souladu s nabídkou Zhotovitele ve Výběrovém řízení.</w:t>
      </w:r>
    </w:p>
    <w:p w14:paraId="7447BDAD" w14:textId="40AA7A0A" w:rsidR="00B92F22" w:rsidRPr="005D70C0" w:rsidRDefault="004B245C"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bookmarkStart w:id="4" w:name="_Hlk190254420"/>
      <w:r w:rsidRPr="005D70C0">
        <w:rPr>
          <w:rFonts w:asciiTheme="minorHAnsi" w:hAnsiTheme="minorHAnsi" w:cstheme="minorHAnsi"/>
          <w:sz w:val="22"/>
          <w:szCs w:val="22"/>
        </w:rPr>
        <w:t xml:space="preserve">Účelem Smlouvy </w:t>
      </w:r>
      <w:r w:rsidR="003F4D0B" w:rsidRPr="005D70C0">
        <w:rPr>
          <w:rFonts w:asciiTheme="minorHAnsi" w:hAnsiTheme="minorHAnsi" w:cstheme="minorHAnsi"/>
          <w:sz w:val="22"/>
          <w:szCs w:val="22"/>
        </w:rPr>
        <w:t xml:space="preserve">a zhotovení díla </w:t>
      </w:r>
      <w:r w:rsidRPr="005D70C0">
        <w:rPr>
          <w:rFonts w:asciiTheme="minorHAnsi" w:hAnsiTheme="minorHAnsi" w:cstheme="minorHAnsi"/>
          <w:sz w:val="22"/>
          <w:szCs w:val="22"/>
        </w:rPr>
        <w:t xml:space="preserve">je uspokojení potřeb Objednatele </w:t>
      </w:r>
      <w:r w:rsidR="003F4D0B" w:rsidRPr="005D70C0">
        <w:rPr>
          <w:rFonts w:asciiTheme="minorHAnsi" w:hAnsiTheme="minorHAnsi" w:cstheme="minorHAnsi"/>
          <w:sz w:val="22"/>
          <w:szCs w:val="22"/>
        </w:rPr>
        <w:t xml:space="preserve">spočívajících </w:t>
      </w:r>
      <w:r w:rsidR="00575299" w:rsidRPr="005D70C0">
        <w:rPr>
          <w:rFonts w:asciiTheme="minorHAnsi" w:hAnsiTheme="minorHAnsi" w:cstheme="minorHAnsi"/>
          <w:sz w:val="22"/>
          <w:szCs w:val="22"/>
        </w:rPr>
        <w:t>v </w:t>
      </w:r>
      <w:bookmarkEnd w:id="4"/>
      <w:r w:rsidR="000A6203" w:rsidRPr="005D70C0">
        <w:rPr>
          <w:rFonts w:asciiTheme="minorHAnsi" w:hAnsiTheme="minorHAnsi" w:cstheme="minorHAnsi"/>
          <w:sz w:val="22"/>
          <w:szCs w:val="22"/>
        </w:rPr>
        <w:t xml:space="preserve">nutnosti </w:t>
      </w:r>
      <w:r w:rsidR="00A424F5" w:rsidRPr="005D70C0">
        <w:rPr>
          <w:rFonts w:asciiTheme="minorHAnsi" w:hAnsiTheme="minorHAnsi" w:cstheme="minorHAnsi"/>
          <w:sz w:val="22"/>
          <w:szCs w:val="22"/>
        </w:rPr>
        <w:t>opravy střechy nad objektem C školy</w:t>
      </w:r>
      <w:r w:rsidR="000A6203" w:rsidRPr="005D70C0">
        <w:rPr>
          <w:rFonts w:asciiTheme="minorHAnsi" w:hAnsiTheme="minorHAnsi" w:cstheme="minorHAnsi"/>
          <w:sz w:val="22"/>
          <w:szCs w:val="22"/>
        </w:rPr>
        <w:t>, kter</w:t>
      </w:r>
      <w:r w:rsidR="00A424F5" w:rsidRPr="005D70C0">
        <w:rPr>
          <w:rFonts w:asciiTheme="minorHAnsi" w:hAnsiTheme="minorHAnsi" w:cstheme="minorHAnsi"/>
          <w:sz w:val="22"/>
          <w:szCs w:val="22"/>
        </w:rPr>
        <w:t>á</w:t>
      </w:r>
      <w:r w:rsidR="000A6203" w:rsidRPr="005D70C0">
        <w:rPr>
          <w:rFonts w:asciiTheme="minorHAnsi" w:hAnsiTheme="minorHAnsi" w:cstheme="minorHAnsi"/>
          <w:sz w:val="22"/>
          <w:szCs w:val="22"/>
        </w:rPr>
        <w:t xml:space="preserve"> je v</w:t>
      </w:r>
      <w:r w:rsidR="00A424F5" w:rsidRPr="005D70C0">
        <w:rPr>
          <w:rFonts w:asciiTheme="minorHAnsi" w:hAnsiTheme="minorHAnsi" w:cstheme="minorHAnsi"/>
          <w:sz w:val="22"/>
          <w:szCs w:val="22"/>
        </w:rPr>
        <w:t>e špatném až</w:t>
      </w:r>
      <w:r w:rsidR="003D6252" w:rsidRPr="005D70C0">
        <w:rPr>
          <w:rFonts w:asciiTheme="minorHAnsi" w:hAnsiTheme="minorHAnsi" w:cstheme="minorHAnsi"/>
          <w:sz w:val="22"/>
          <w:szCs w:val="22"/>
        </w:rPr>
        <w:t xml:space="preserve"> havarijním </w:t>
      </w:r>
      <w:r w:rsidR="000A6203" w:rsidRPr="005D70C0">
        <w:rPr>
          <w:rFonts w:asciiTheme="minorHAnsi" w:hAnsiTheme="minorHAnsi" w:cstheme="minorHAnsi"/>
          <w:sz w:val="22"/>
          <w:szCs w:val="22"/>
        </w:rPr>
        <w:t>stavu</w:t>
      </w:r>
      <w:r w:rsidR="00B04F52" w:rsidRPr="005D70C0">
        <w:rPr>
          <w:rFonts w:asciiTheme="minorHAnsi" w:hAnsiTheme="minorHAnsi" w:cstheme="minorHAnsi"/>
          <w:sz w:val="22"/>
          <w:szCs w:val="22"/>
        </w:rPr>
        <w:t xml:space="preserve">. </w:t>
      </w:r>
    </w:p>
    <w:p w14:paraId="7202130F" w14:textId="6C7EF895" w:rsidR="006A389A" w:rsidRPr="005D70C0" w:rsidRDefault="009A4432"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49187DE" w14:textId="5E135DA5" w:rsidR="006A389A" w:rsidRPr="005D70C0" w:rsidRDefault="000A6203" w:rsidP="007D4AC1">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Objednatel je oprávněn pro jednotlivé úkony související s plněním dle Smlouvy pověřit jednáním za Objednatele technický dozor (dále také „</w:t>
      </w:r>
      <w:r w:rsidRPr="005D70C0">
        <w:rPr>
          <w:rFonts w:asciiTheme="minorHAnsi" w:hAnsiTheme="minorHAnsi" w:cstheme="minorHAnsi"/>
          <w:b/>
          <w:bCs/>
          <w:i/>
          <w:iCs/>
          <w:sz w:val="22"/>
          <w:szCs w:val="22"/>
        </w:rPr>
        <w:t>TDS</w:t>
      </w:r>
      <w:r w:rsidRPr="005D70C0">
        <w:rPr>
          <w:rFonts w:asciiTheme="minorHAnsi" w:hAnsiTheme="minorHAnsi" w:cstheme="minorHAnsi"/>
          <w:sz w:val="22"/>
          <w:szCs w:val="22"/>
        </w:rPr>
        <w:t>“). Objednatel, resp. TDS zajištěný ze strany Objednatele, je oprávněn rozhodovat ve vztahu k objektu realizovaném v rámci plnění dle Smlouvy, není-li dále stanoveno jinak. Taková pravomoc Objednatele, resp. TDS</w:t>
      </w:r>
      <w:r w:rsidR="003B0B10" w:rsidRPr="005D70C0">
        <w:rPr>
          <w:rFonts w:asciiTheme="minorHAnsi" w:hAnsiTheme="minorHAnsi" w:cstheme="minorHAnsi"/>
          <w:sz w:val="22"/>
          <w:szCs w:val="22"/>
        </w:rPr>
        <w:t>,</w:t>
      </w:r>
      <w:r w:rsidRPr="005D70C0">
        <w:rPr>
          <w:rFonts w:asciiTheme="minorHAnsi" w:hAnsiTheme="minorHAnsi" w:cstheme="minorHAnsi"/>
          <w:sz w:val="22"/>
          <w:szCs w:val="22"/>
        </w:rPr>
        <w:t xml:space="preserve"> se vztahuje také na schválení faktury a převzetí plnění Zhotovitele Smlouvy.</w:t>
      </w:r>
    </w:p>
    <w:p w14:paraId="05AAD347" w14:textId="558DDC04" w:rsidR="0040019E" w:rsidRPr="005D70C0" w:rsidRDefault="0040019E" w:rsidP="007D4AC1">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Pojmy s velkými počátečními písmeny definované </w:t>
      </w:r>
      <w:r w:rsidR="00672474" w:rsidRPr="005D70C0">
        <w:rPr>
          <w:rFonts w:asciiTheme="minorHAnsi" w:hAnsiTheme="minorHAnsi" w:cstheme="minorHAnsi"/>
          <w:sz w:val="22"/>
          <w:szCs w:val="22"/>
        </w:rPr>
        <w:t xml:space="preserve">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mají význam, jenž je jim ve</w:t>
      </w:r>
      <w:r w:rsidR="00D20B7A" w:rsidRPr="005D70C0">
        <w:rPr>
          <w:rFonts w:asciiTheme="minorHAnsi" w:hAnsiTheme="minorHAnsi" w:cstheme="minorHAnsi"/>
          <w:sz w:val="22"/>
          <w:szCs w:val="22"/>
        </w:rPr>
        <w:t>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připisován. Pro vyloučení jakýchkoliv pochybností se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mluvní strany dále dohodly, že:</w:t>
      </w:r>
    </w:p>
    <w:p w14:paraId="0577FD86" w14:textId="2709975D" w:rsidR="0040019E" w:rsidRPr="005D70C0" w:rsidRDefault="0040019E" w:rsidP="00B01D00">
      <w:pPr>
        <w:numPr>
          <w:ilvl w:val="0"/>
          <w:numId w:val="19"/>
        </w:numPr>
        <w:suppressAutoHyphens w:val="0"/>
        <w:spacing w:after="120"/>
        <w:ind w:left="992" w:hanging="425"/>
        <w:jc w:val="both"/>
        <w:rPr>
          <w:rFonts w:asciiTheme="minorHAnsi" w:hAnsiTheme="minorHAnsi" w:cstheme="minorHAnsi"/>
          <w:bCs/>
          <w:color w:val="000000"/>
          <w:sz w:val="22"/>
          <w:szCs w:val="22"/>
        </w:rPr>
      </w:pPr>
      <w:bookmarkStart w:id="5" w:name="_Toc335318128"/>
      <w:bookmarkStart w:id="6" w:name="_Toc335318211"/>
      <w:r w:rsidRPr="005D70C0">
        <w:rPr>
          <w:rFonts w:asciiTheme="minorHAnsi" w:hAnsiTheme="minorHAnsi" w:cstheme="minorHAnsi"/>
          <w:bCs/>
          <w:color w:val="000000"/>
          <w:sz w:val="22"/>
          <w:szCs w:val="22"/>
        </w:rPr>
        <w:t xml:space="preserve">v případě jakékoliv nejistoty ohledně výkladu ustanovení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budou tato ustanovení vykládána tak, aby v co nejširší míře zohledňovala účel Veřejné zakázky vyjádřený</w:t>
      </w:r>
      <w:r w:rsidR="00754B44" w:rsidRPr="005D70C0">
        <w:rPr>
          <w:rFonts w:asciiTheme="minorHAnsi" w:hAnsiTheme="minorHAnsi" w:cstheme="minorHAnsi"/>
          <w:bCs/>
          <w:color w:val="000000"/>
          <w:sz w:val="22"/>
          <w:szCs w:val="22"/>
        </w:rPr>
        <w:t xml:space="preserve"> v dokumentaci Výběrového řízení</w:t>
      </w:r>
      <w:r w:rsidRPr="005D70C0">
        <w:rPr>
          <w:rFonts w:asciiTheme="minorHAnsi" w:hAnsiTheme="minorHAnsi" w:cstheme="minorHAnsi"/>
          <w:bCs/>
          <w:color w:val="000000"/>
          <w:sz w:val="22"/>
          <w:szCs w:val="22"/>
        </w:rPr>
        <w:t xml:space="preserve"> a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mlouvě</w:t>
      </w:r>
      <w:bookmarkEnd w:id="5"/>
      <w:bookmarkEnd w:id="6"/>
      <w:r w:rsidRPr="005D70C0">
        <w:rPr>
          <w:rFonts w:asciiTheme="minorHAnsi" w:hAnsiTheme="minorHAnsi" w:cstheme="minorHAnsi"/>
          <w:bCs/>
          <w:color w:val="000000"/>
          <w:sz w:val="22"/>
          <w:szCs w:val="22"/>
        </w:rPr>
        <w:t>;</w:t>
      </w:r>
    </w:p>
    <w:p w14:paraId="1200A6FD" w14:textId="2B3D7B92" w:rsidR="00422646" w:rsidRPr="005D70C0" w:rsidRDefault="0040019E" w:rsidP="00B01D00">
      <w:pPr>
        <w:numPr>
          <w:ilvl w:val="0"/>
          <w:numId w:val="19"/>
        </w:numPr>
        <w:suppressAutoHyphens w:val="0"/>
        <w:spacing w:after="120"/>
        <w:ind w:left="992" w:hanging="425"/>
        <w:jc w:val="both"/>
        <w:rPr>
          <w:rFonts w:asciiTheme="minorHAnsi" w:hAnsiTheme="minorHAnsi" w:cstheme="minorHAnsi"/>
          <w:color w:val="000000"/>
          <w:sz w:val="22"/>
          <w:szCs w:val="22"/>
        </w:rPr>
      </w:pPr>
      <w:bookmarkStart w:id="7" w:name="_Toc335318130"/>
      <w:bookmarkStart w:id="8" w:name="_Toc335318213"/>
      <w:r w:rsidRPr="005D70C0">
        <w:rPr>
          <w:rFonts w:asciiTheme="minorHAnsi" w:hAnsiTheme="minorHAnsi" w:cstheme="minorHAnsi"/>
          <w:bCs/>
          <w:color w:val="000000"/>
          <w:sz w:val="22"/>
          <w:szCs w:val="22"/>
        </w:rPr>
        <w:t>Zhotovitel je vázán svou nabídkou předloženou Objednateli v rámci Výběrového řízení, která</w:t>
      </w:r>
      <w:r w:rsidR="00AA3E7A" w:rsidRPr="005D70C0">
        <w:rPr>
          <w:rFonts w:asciiTheme="minorHAnsi" w:hAnsiTheme="minorHAnsi" w:cstheme="minorHAnsi"/>
          <w:bCs/>
          <w:color w:val="000000"/>
          <w:sz w:val="22"/>
          <w:szCs w:val="22"/>
        </w:rPr>
        <w:t> </w:t>
      </w:r>
      <w:r w:rsidRPr="005D70C0">
        <w:rPr>
          <w:rFonts w:asciiTheme="minorHAnsi" w:hAnsiTheme="minorHAnsi" w:cstheme="minorHAnsi"/>
          <w:bCs/>
          <w:color w:val="000000"/>
          <w:sz w:val="22"/>
          <w:szCs w:val="22"/>
        </w:rPr>
        <w:t xml:space="preserve">se pro úpravu vzájemných vztahů vyplývajících ze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použije subsidiárně</w:t>
      </w:r>
      <w:bookmarkEnd w:id="7"/>
      <w:bookmarkEnd w:id="8"/>
      <w:r w:rsidRPr="005D70C0">
        <w:rPr>
          <w:rFonts w:asciiTheme="minorHAnsi" w:hAnsiTheme="minorHAnsi" w:cstheme="minorHAnsi"/>
          <w:color w:val="000000"/>
          <w:sz w:val="22"/>
          <w:szCs w:val="22"/>
        </w:rPr>
        <w:t>.</w:t>
      </w:r>
    </w:p>
    <w:p w14:paraId="5B339ED7" w14:textId="550C900B" w:rsidR="00F66123" w:rsidRPr="005D70C0" w:rsidRDefault="007B7FA7" w:rsidP="00B01D00">
      <w:pPr>
        <w:pStyle w:val="Nadpis1"/>
        <w:spacing w:before="480" w:after="120"/>
        <w:rPr>
          <w:rFonts w:cstheme="minorHAnsi"/>
          <w:szCs w:val="22"/>
        </w:rPr>
      </w:pPr>
      <w:bookmarkStart w:id="9" w:name="_Ref20918676"/>
      <w:r w:rsidRPr="005D70C0">
        <w:rPr>
          <w:rFonts w:cstheme="minorHAnsi"/>
          <w:szCs w:val="22"/>
        </w:rPr>
        <w:t xml:space="preserve">PŘEDMĚT </w:t>
      </w:r>
      <w:bookmarkEnd w:id="9"/>
      <w:r w:rsidRPr="005D70C0">
        <w:rPr>
          <w:rFonts w:cstheme="minorHAnsi"/>
          <w:szCs w:val="22"/>
        </w:rPr>
        <w:t xml:space="preserve">DÍLA </w:t>
      </w:r>
    </w:p>
    <w:p w14:paraId="2469D309" w14:textId="6E1C1F6E" w:rsidR="0000489A" w:rsidRPr="005D70C0" w:rsidRDefault="00897FEE" w:rsidP="00B01D00">
      <w:pPr>
        <w:pStyle w:val="Odstavecseseznamem"/>
        <w:numPr>
          <w:ilvl w:val="0"/>
          <w:numId w:val="17"/>
        </w:numPr>
        <w:spacing w:after="120"/>
        <w:jc w:val="both"/>
        <w:rPr>
          <w:rFonts w:asciiTheme="minorHAnsi" w:hAnsiTheme="minorHAnsi" w:cstheme="minorHAnsi"/>
          <w:sz w:val="22"/>
          <w:szCs w:val="22"/>
        </w:rPr>
      </w:pPr>
      <w:bookmarkStart w:id="10" w:name="_Ref20918682"/>
      <w:r w:rsidRPr="005D70C0">
        <w:rPr>
          <w:rFonts w:asciiTheme="minorHAnsi" w:hAnsiTheme="minorHAnsi" w:cstheme="minorHAnsi"/>
          <w:sz w:val="22"/>
          <w:szCs w:val="22"/>
        </w:rPr>
        <w:t>Zhotovitel</w:t>
      </w:r>
      <w:r w:rsidR="00192FE5" w:rsidRPr="005D70C0">
        <w:rPr>
          <w:rFonts w:asciiTheme="minorHAnsi" w:hAnsiTheme="minorHAnsi" w:cstheme="minorHAnsi"/>
          <w:sz w:val="22"/>
          <w:szCs w:val="22"/>
        </w:rPr>
        <w:t xml:space="preserve"> se zavazuje </w:t>
      </w:r>
      <w:r w:rsidR="0064243B" w:rsidRPr="005D70C0">
        <w:rPr>
          <w:rFonts w:asciiTheme="minorHAnsi" w:hAnsiTheme="minorHAnsi" w:cstheme="minorHAnsi"/>
          <w:sz w:val="22"/>
          <w:szCs w:val="22"/>
        </w:rPr>
        <w:t xml:space="preserve">pro </w:t>
      </w:r>
      <w:r w:rsidRPr="005D70C0">
        <w:rPr>
          <w:rFonts w:asciiTheme="minorHAnsi" w:hAnsiTheme="minorHAnsi" w:cstheme="minorHAnsi"/>
          <w:sz w:val="22"/>
          <w:szCs w:val="22"/>
        </w:rPr>
        <w:t>Objednatel</w:t>
      </w:r>
      <w:r w:rsidR="0064243B" w:rsidRPr="005D70C0">
        <w:rPr>
          <w:rFonts w:asciiTheme="minorHAnsi" w:hAnsiTheme="minorHAnsi" w:cstheme="minorHAnsi"/>
          <w:sz w:val="22"/>
          <w:szCs w:val="22"/>
        </w:rPr>
        <w:t>e</w:t>
      </w:r>
      <w:r w:rsidR="007B7FA7" w:rsidRPr="005D70C0">
        <w:rPr>
          <w:rFonts w:asciiTheme="minorHAnsi" w:hAnsiTheme="minorHAnsi" w:cstheme="minorHAnsi"/>
          <w:sz w:val="22"/>
          <w:szCs w:val="22"/>
        </w:rPr>
        <w:t xml:space="preserve"> řádně a včas</w:t>
      </w:r>
      <w:r w:rsidR="0064243B"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realizovat</w:t>
      </w:r>
      <w:r w:rsidR="001E7A08"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d</w:t>
      </w:r>
      <w:r w:rsidR="001E7A08" w:rsidRPr="005D70C0">
        <w:rPr>
          <w:rFonts w:asciiTheme="minorHAnsi" w:hAnsiTheme="minorHAnsi" w:cstheme="minorHAnsi"/>
          <w:sz w:val="22"/>
          <w:szCs w:val="22"/>
        </w:rPr>
        <w:t>íl</w:t>
      </w:r>
      <w:r w:rsidR="00E17E53" w:rsidRPr="005D70C0">
        <w:rPr>
          <w:rFonts w:asciiTheme="minorHAnsi" w:hAnsiTheme="minorHAnsi" w:cstheme="minorHAnsi"/>
          <w:sz w:val="22"/>
          <w:szCs w:val="22"/>
        </w:rPr>
        <w:t>o</w:t>
      </w:r>
      <w:bookmarkEnd w:id="10"/>
      <w:r w:rsidR="001B6063" w:rsidRPr="005D70C0">
        <w:rPr>
          <w:rFonts w:asciiTheme="minorHAnsi" w:hAnsiTheme="minorHAnsi" w:cstheme="minorHAnsi"/>
          <w:sz w:val="22"/>
          <w:szCs w:val="22"/>
        </w:rPr>
        <w:t xml:space="preserve"> </w:t>
      </w:r>
      <w:r w:rsidR="004F5A16" w:rsidRPr="005D70C0">
        <w:rPr>
          <w:rFonts w:asciiTheme="minorHAnsi" w:hAnsiTheme="minorHAnsi" w:cstheme="minorHAnsi"/>
          <w:sz w:val="22"/>
          <w:szCs w:val="22"/>
        </w:rPr>
        <w:t>spočívající v</w:t>
      </w:r>
      <w:r w:rsidR="005A4261" w:rsidRPr="005D70C0">
        <w:rPr>
          <w:rFonts w:asciiTheme="minorHAnsi" w:hAnsiTheme="minorHAnsi" w:cstheme="minorHAnsi"/>
          <w:sz w:val="22"/>
          <w:szCs w:val="22"/>
        </w:rPr>
        <w:t xml:space="preserve"> </w:t>
      </w:r>
      <w:bookmarkStart w:id="11" w:name="_Hlk196641229"/>
      <w:r w:rsidR="005A4261" w:rsidRPr="005D70C0">
        <w:rPr>
          <w:rFonts w:asciiTheme="minorHAnsi" w:hAnsiTheme="minorHAnsi" w:cstheme="minorHAnsi"/>
          <w:sz w:val="22"/>
          <w:szCs w:val="22"/>
        </w:rPr>
        <w:t xml:space="preserve">provedení </w:t>
      </w:r>
      <w:r w:rsidR="00A424F5" w:rsidRPr="005D70C0">
        <w:rPr>
          <w:rFonts w:asciiTheme="minorHAnsi" w:hAnsiTheme="minorHAnsi" w:cstheme="minorHAnsi"/>
          <w:sz w:val="22"/>
          <w:szCs w:val="22"/>
        </w:rPr>
        <w:t xml:space="preserve">celkové opravy střešního souvrství a oprava podstřešních žlebů budovy Integrované školy automobilní Brno, </w:t>
      </w:r>
      <w:bookmarkStart w:id="12" w:name="_Hlk70588629"/>
      <w:r w:rsidR="000A6203" w:rsidRPr="005D70C0">
        <w:rPr>
          <w:rFonts w:asciiTheme="minorHAnsi" w:hAnsiTheme="minorHAnsi" w:cstheme="minorHAnsi"/>
          <w:color w:val="000000"/>
          <w:sz w:val="22"/>
          <w:szCs w:val="22"/>
        </w:rPr>
        <w:t xml:space="preserve">, příspěvkové organizace, na adrese </w:t>
      </w:r>
      <w:r w:rsidR="00A424F5" w:rsidRPr="005D70C0">
        <w:rPr>
          <w:rFonts w:asciiTheme="minorHAnsi" w:hAnsiTheme="minorHAnsi" w:cstheme="minorHAnsi"/>
          <w:sz w:val="22"/>
          <w:szCs w:val="22"/>
        </w:rPr>
        <w:t xml:space="preserve">Křižíkova 106/15, Královo Pole, 612 00 Brno </w:t>
      </w:r>
      <w:bookmarkEnd w:id="11"/>
      <w:r w:rsidR="0000489A" w:rsidRPr="005D70C0">
        <w:rPr>
          <w:rFonts w:asciiTheme="minorHAnsi" w:hAnsiTheme="minorHAnsi" w:cstheme="minorHAnsi"/>
          <w:sz w:val="22"/>
          <w:szCs w:val="22"/>
        </w:rPr>
        <w:t>(dále jen „</w:t>
      </w:r>
      <w:r w:rsidR="0000489A" w:rsidRPr="005D70C0">
        <w:rPr>
          <w:rFonts w:asciiTheme="minorHAnsi" w:hAnsiTheme="minorHAnsi" w:cstheme="minorHAnsi"/>
          <w:b/>
          <w:bCs/>
          <w:i/>
          <w:iCs/>
          <w:sz w:val="22"/>
          <w:szCs w:val="22"/>
        </w:rPr>
        <w:t>Dílo</w:t>
      </w:r>
      <w:r w:rsidR="0000489A" w:rsidRPr="005D70C0">
        <w:rPr>
          <w:rFonts w:asciiTheme="minorHAnsi" w:hAnsiTheme="minorHAnsi" w:cstheme="minorHAnsi"/>
          <w:sz w:val="22"/>
          <w:szCs w:val="22"/>
        </w:rPr>
        <w:t>“).</w:t>
      </w:r>
    </w:p>
    <w:p w14:paraId="56DC2703" w14:textId="22D31146" w:rsidR="00422646" w:rsidRPr="005D70C0" w:rsidRDefault="0000489A" w:rsidP="00B01D00">
      <w:pPr>
        <w:pStyle w:val="Odstavecseseznamem"/>
        <w:numPr>
          <w:ilvl w:val="0"/>
          <w:numId w:val="17"/>
        </w:num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Zhotovitel se zavazuje, že provede Dílo </w:t>
      </w:r>
      <w:r w:rsidR="000E375A" w:rsidRPr="005D70C0">
        <w:rPr>
          <w:rFonts w:asciiTheme="minorHAnsi" w:hAnsiTheme="minorHAnsi" w:cstheme="minorHAnsi"/>
          <w:sz w:val="22"/>
          <w:szCs w:val="22"/>
        </w:rPr>
        <w:t>podle</w:t>
      </w:r>
      <w:bookmarkEnd w:id="12"/>
      <w:r w:rsidR="00422646" w:rsidRPr="005D70C0">
        <w:rPr>
          <w:rFonts w:asciiTheme="minorHAnsi" w:hAnsiTheme="minorHAnsi" w:cstheme="minorHAnsi"/>
          <w:sz w:val="22"/>
          <w:szCs w:val="22"/>
        </w:rPr>
        <w:t>:</w:t>
      </w:r>
    </w:p>
    <w:p w14:paraId="56D183D7" w14:textId="3F3F738B" w:rsidR="00422646" w:rsidRPr="005D70C0" w:rsidRDefault="00422646" w:rsidP="00B01D00">
      <w:pPr>
        <w:pStyle w:val="Odstavecseseznamem"/>
        <w:numPr>
          <w:ilvl w:val="0"/>
          <w:numId w:val="16"/>
        </w:numPr>
        <w:suppressAutoHyphens w:val="0"/>
        <w:autoSpaceDE w:val="0"/>
        <w:autoSpaceDN w:val="0"/>
        <w:adjustRightInd w:val="0"/>
        <w:spacing w:after="120"/>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oceněného </w:t>
      </w:r>
      <w:r w:rsidR="00BE276B" w:rsidRPr="005D70C0">
        <w:rPr>
          <w:rFonts w:asciiTheme="minorHAnsi" w:hAnsiTheme="minorHAnsi" w:cstheme="minorHAnsi"/>
          <w:sz w:val="22"/>
          <w:szCs w:val="22"/>
          <w:lang w:eastAsia="en-US"/>
        </w:rPr>
        <w:t>Soupisu stavebních prací, dodávek a služeb</w:t>
      </w:r>
      <w:r w:rsidR="00B914CD" w:rsidRPr="005D70C0">
        <w:rPr>
          <w:rFonts w:asciiTheme="minorHAnsi" w:hAnsiTheme="minorHAnsi" w:cstheme="minorHAnsi"/>
          <w:sz w:val="22"/>
          <w:szCs w:val="22"/>
          <w:lang w:eastAsia="en-US"/>
        </w:rPr>
        <w:t xml:space="preserve"> s výkazem výměr</w:t>
      </w:r>
      <w:r w:rsidR="000A26C6" w:rsidRPr="005D70C0">
        <w:rPr>
          <w:rFonts w:asciiTheme="minorHAnsi" w:hAnsiTheme="minorHAnsi" w:cstheme="minorHAnsi"/>
          <w:sz w:val="22"/>
          <w:szCs w:val="22"/>
          <w:lang w:eastAsia="en-US"/>
        </w:rPr>
        <w:t xml:space="preserve"> </w:t>
      </w:r>
      <w:r w:rsidR="00DC61F7" w:rsidRPr="005D70C0">
        <w:rPr>
          <w:rFonts w:asciiTheme="minorHAnsi" w:hAnsiTheme="minorHAnsi" w:cstheme="minorHAnsi"/>
          <w:b/>
          <w:bCs/>
          <w:sz w:val="22"/>
          <w:szCs w:val="22"/>
          <w:lang w:eastAsia="en-US"/>
        </w:rPr>
        <w:t>3a Oprava střešní krytiny</w:t>
      </w:r>
      <w:r w:rsidR="00DC61F7" w:rsidRPr="005D70C0">
        <w:rPr>
          <w:rFonts w:asciiTheme="minorHAnsi" w:hAnsiTheme="minorHAnsi" w:cstheme="minorHAnsi"/>
          <w:sz w:val="22"/>
          <w:szCs w:val="22"/>
          <w:lang w:eastAsia="en-US"/>
        </w:rPr>
        <w:t xml:space="preserve"> </w:t>
      </w:r>
      <w:r w:rsidR="000A26C6" w:rsidRPr="005D70C0">
        <w:rPr>
          <w:rFonts w:asciiTheme="minorHAnsi" w:hAnsiTheme="minorHAnsi" w:cstheme="minorHAnsi"/>
          <w:sz w:val="22"/>
          <w:szCs w:val="22"/>
          <w:lang w:eastAsia="en-US"/>
        </w:rPr>
        <w:t xml:space="preserve">(dále </w:t>
      </w:r>
      <w:r w:rsidR="00002DBD" w:rsidRPr="005D70C0">
        <w:rPr>
          <w:rFonts w:asciiTheme="minorHAnsi" w:hAnsiTheme="minorHAnsi" w:cstheme="minorHAnsi"/>
          <w:sz w:val="22"/>
          <w:szCs w:val="22"/>
          <w:lang w:eastAsia="en-US"/>
        </w:rPr>
        <w:t xml:space="preserve">také </w:t>
      </w:r>
      <w:r w:rsidR="000A26C6" w:rsidRPr="005D70C0">
        <w:rPr>
          <w:rFonts w:asciiTheme="minorHAnsi" w:hAnsiTheme="minorHAnsi" w:cstheme="minorHAnsi"/>
          <w:sz w:val="22"/>
          <w:szCs w:val="22"/>
          <w:lang w:eastAsia="en-US"/>
        </w:rPr>
        <w:t xml:space="preserve">jen </w:t>
      </w:r>
      <w:r w:rsidR="000A26C6" w:rsidRPr="005D70C0">
        <w:rPr>
          <w:rFonts w:asciiTheme="minorHAnsi" w:hAnsiTheme="minorHAnsi" w:cstheme="minorHAnsi"/>
          <w:i/>
          <w:iCs/>
          <w:sz w:val="22"/>
          <w:szCs w:val="22"/>
          <w:lang w:eastAsia="en-US"/>
        </w:rPr>
        <w:t>„</w:t>
      </w:r>
      <w:r w:rsidR="000A26C6" w:rsidRPr="005D70C0">
        <w:rPr>
          <w:rFonts w:asciiTheme="minorHAnsi" w:hAnsiTheme="minorHAnsi" w:cstheme="minorHAnsi"/>
          <w:b/>
          <w:bCs/>
          <w:i/>
          <w:iCs/>
          <w:sz w:val="22"/>
          <w:szCs w:val="22"/>
          <w:lang w:eastAsia="en-US"/>
        </w:rPr>
        <w:t>Položkový rozpočet</w:t>
      </w:r>
      <w:r w:rsidR="00DC61F7" w:rsidRPr="005D70C0">
        <w:rPr>
          <w:rFonts w:asciiTheme="minorHAnsi" w:hAnsiTheme="minorHAnsi" w:cstheme="minorHAnsi"/>
          <w:b/>
          <w:bCs/>
          <w:i/>
          <w:iCs/>
          <w:sz w:val="22"/>
          <w:szCs w:val="22"/>
          <w:lang w:eastAsia="en-US"/>
        </w:rPr>
        <w:t xml:space="preserve"> č. 1</w:t>
      </w:r>
      <w:r w:rsidR="000A26C6" w:rsidRPr="005D70C0">
        <w:rPr>
          <w:rFonts w:asciiTheme="minorHAnsi" w:hAnsiTheme="minorHAnsi" w:cstheme="minorHAnsi"/>
          <w:i/>
          <w:iCs/>
          <w:sz w:val="22"/>
          <w:szCs w:val="22"/>
          <w:lang w:eastAsia="en-US"/>
        </w:rPr>
        <w:t>“</w:t>
      </w:r>
      <w:r w:rsidR="000A26C6"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w:t>
      </w:r>
      <w:r w:rsidR="00DD1015" w:rsidRPr="005D70C0">
        <w:rPr>
          <w:rFonts w:asciiTheme="minorHAnsi" w:hAnsiTheme="minorHAnsi" w:cstheme="minorHAnsi"/>
          <w:sz w:val="22"/>
          <w:szCs w:val="22"/>
          <w:lang w:eastAsia="en-US"/>
        </w:rPr>
        <w:fldChar w:fldCharType="begin"/>
      </w:r>
      <w:r w:rsidR="00DD1015" w:rsidRPr="005D70C0">
        <w:rPr>
          <w:rFonts w:asciiTheme="minorHAnsi" w:hAnsiTheme="minorHAnsi" w:cstheme="minorHAnsi"/>
          <w:sz w:val="22"/>
          <w:szCs w:val="22"/>
          <w:lang w:eastAsia="en-US"/>
        </w:rPr>
        <w:instrText xml:space="preserve"> REF _Ref192236672 \r \h </w:instrText>
      </w:r>
      <w:r w:rsidR="005D70C0" w:rsidRPr="005D70C0">
        <w:rPr>
          <w:rFonts w:asciiTheme="minorHAnsi" w:hAnsiTheme="minorHAnsi" w:cstheme="minorHAnsi"/>
          <w:sz w:val="22"/>
          <w:szCs w:val="22"/>
          <w:lang w:eastAsia="en-US"/>
        </w:rPr>
        <w:instrText xml:space="preserve"> \* MERGEFORMAT </w:instrText>
      </w:r>
      <w:r w:rsidR="00DD1015" w:rsidRPr="005D70C0">
        <w:rPr>
          <w:rFonts w:asciiTheme="minorHAnsi" w:hAnsiTheme="minorHAnsi" w:cstheme="minorHAnsi"/>
          <w:sz w:val="22"/>
          <w:szCs w:val="22"/>
          <w:lang w:eastAsia="en-US"/>
        </w:rPr>
      </w:r>
      <w:r w:rsidR="00DD1015"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Příloha č. 1</w:t>
      </w:r>
      <w:r w:rsidR="00DD1015" w:rsidRPr="005D70C0">
        <w:rPr>
          <w:rFonts w:asciiTheme="minorHAnsi" w:hAnsiTheme="minorHAnsi" w:cstheme="minorHAnsi"/>
          <w:sz w:val="22"/>
          <w:szCs w:val="22"/>
          <w:lang w:eastAsia="en-US"/>
        </w:rPr>
        <w:fldChar w:fldCharType="end"/>
      </w:r>
      <w:r w:rsidR="00DD1015" w:rsidRPr="005D70C0">
        <w:rPr>
          <w:rFonts w:asciiTheme="minorHAnsi" w:hAnsiTheme="minorHAnsi" w:cstheme="minorHAnsi"/>
          <w:sz w:val="22"/>
          <w:szCs w:val="22"/>
          <w:lang w:eastAsia="en-US"/>
        </w:rPr>
        <w:t xml:space="preserve"> </w:t>
      </w:r>
      <w:r w:rsidR="007C62E7" w:rsidRPr="005D70C0">
        <w:rPr>
          <w:rFonts w:asciiTheme="minorHAnsi" w:hAnsiTheme="minorHAnsi" w:cstheme="minorHAnsi"/>
          <w:sz w:val="22"/>
          <w:szCs w:val="22"/>
          <w:lang w:eastAsia="en-US"/>
        </w:rPr>
        <w:t>Smlouvy</w:t>
      </w:r>
      <w:r w:rsidRPr="005D70C0">
        <w:rPr>
          <w:rFonts w:asciiTheme="minorHAnsi" w:hAnsiTheme="minorHAnsi" w:cstheme="minorHAnsi"/>
          <w:sz w:val="22"/>
          <w:szCs w:val="22"/>
          <w:lang w:eastAsia="en-US"/>
        </w:rPr>
        <w:t>)</w:t>
      </w:r>
      <w:r w:rsidR="000A26C6" w:rsidRPr="005D70C0">
        <w:rPr>
          <w:rFonts w:asciiTheme="minorHAnsi" w:hAnsiTheme="minorHAnsi" w:cstheme="minorHAnsi"/>
          <w:sz w:val="22"/>
          <w:szCs w:val="22"/>
          <w:lang w:eastAsia="en-US"/>
        </w:rPr>
        <w:t>,</w:t>
      </w:r>
    </w:p>
    <w:p w14:paraId="1115577B" w14:textId="00406EAC" w:rsidR="00DC61F7" w:rsidRPr="005D70C0" w:rsidRDefault="00DC61F7" w:rsidP="00DC61F7">
      <w:pPr>
        <w:pStyle w:val="Odstavecseseznamem"/>
        <w:numPr>
          <w:ilvl w:val="0"/>
          <w:numId w:val="16"/>
        </w:numPr>
        <w:suppressAutoHyphens w:val="0"/>
        <w:autoSpaceDE w:val="0"/>
        <w:autoSpaceDN w:val="0"/>
        <w:adjustRightInd w:val="0"/>
        <w:spacing w:after="120"/>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oceněného Soupisu stavebních prací, dodávek a služeb s výkazem výměr </w:t>
      </w:r>
      <w:r w:rsidRPr="005D70C0">
        <w:rPr>
          <w:rFonts w:asciiTheme="minorHAnsi" w:hAnsiTheme="minorHAnsi" w:cstheme="minorHAnsi"/>
          <w:b/>
          <w:bCs/>
          <w:sz w:val="22"/>
          <w:szCs w:val="22"/>
          <w:lang w:eastAsia="en-US"/>
        </w:rPr>
        <w:t>4a Oprava žlabu na tělocvičně</w:t>
      </w:r>
      <w:r w:rsidRPr="005D70C0">
        <w:rPr>
          <w:rFonts w:asciiTheme="minorHAnsi" w:hAnsiTheme="minorHAnsi" w:cstheme="minorHAnsi"/>
          <w:sz w:val="22"/>
          <w:szCs w:val="22"/>
          <w:lang w:eastAsia="en-US"/>
        </w:rPr>
        <w:t xml:space="preserve"> (dále také jen </w:t>
      </w:r>
      <w:r w:rsidRPr="005D70C0">
        <w:rPr>
          <w:rFonts w:asciiTheme="minorHAnsi" w:hAnsiTheme="minorHAnsi" w:cstheme="minorHAnsi"/>
          <w:i/>
          <w:iCs/>
          <w:sz w:val="22"/>
          <w:szCs w:val="22"/>
          <w:lang w:eastAsia="en-US"/>
        </w:rPr>
        <w:t>„</w:t>
      </w:r>
      <w:r w:rsidRPr="005D70C0">
        <w:rPr>
          <w:rFonts w:asciiTheme="minorHAnsi" w:hAnsiTheme="minorHAnsi" w:cstheme="minorHAnsi"/>
          <w:b/>
          <w:bCs/>
          <w:i/>
          <w:iCs/>
          <w:sz w:val="22"/>
          <w:szCs w:val="22"/>
          <w:lang w:eastAsia="en-US"/>
        </w:rPr>
        <w:t>Položkový rozpočet č. 2</w:t>
      </w:r>
      <w:r w:rsidRPr="005D70C0">
        <w:rPr>
          <w:rFonts w:asciiTheme="minorHAnsi" w:hAnsiTheme="minorHAnsi" w:cstheme="minorHAnsi"/>
          <w:i/>
          <w:iCs/>
          <w:sz w:val="22"/>
          <w:szCs w:val="22"/>
          <w:lang w:eastAsia="en-US"/>
        </w:rPr>
        <w:t>“</w:t>
      </w:r>
      <w:r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fldChar w:fldCharType="begin"/>
      </w:r>
      <w:r w:rsidRPr="005D70C0">
        <w:rPr>
          <w:rFonts w:asciiTheme="minorHAnsi" w:hAnsiTheme="minorHAnsi" w:cstheme="minorHAnsi"/>
          <w:sz w:val="22"/>
          <w:szCs w:val="22"/>
          <w:lang w:eastAsia="en-US"/>
        </w:rPr>
        <w:instrText xml:space="preserve"> REF _Ref196635754 \r \h </w:instrText>
      </w:r>
      <w:r w:rsidR="005D70C0" w:rsidRPr="005D70C0">
        <w:rPr>
          <w:rFonts w:asciiTheme="minorHAnsi" w:hAnsiTheme="minorHAnsi" w:cstheme="minorHAnsi"/>
          <w:sz w:val="22"/>
          <w:szCs w:val="22"/>
          <w:lang w:eastAsia="en-US"/>
        </w:rPr>
        <w:instrText xml:space="preserve"> \* MERGEFORMAT </w:instrText>
      </w:r>
      <w:r w:rsidRPr="005D70C0">
        <w:rPr>
          <w:rFonts w:asciiTheme="minorHAnsi" w:hAnsiTheme="minorHAnsi" w:cstheme="minorHAnsi"/>
          <w:sz w:val="22"/>
          <w:szCs w:val="22"/>
          <w:lang w:eastAsia="en-US"/>
        </w:rPr>
      </w:r>
      <w:r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Příloha č. 2</w:t>
      </w:r>
      <w:r w:rsidRPr="005D70C0">
        <w:rPr>
          <w:rFonts w:asciiTheme="minorHAnsi" w:hAnsiTheme="minorHAnsi" w:cstheme="minorHAnsi"/>
          <w:sz w:val="22"/>
          <w:szCs w:val="22"/>
          <w:lang w:eastAsia="en-US"/>
        </w:rPr>
        <w:fldChar w:fldCharType="end"/>
      </w:r>
      <w:r w:rsidRPr="005D70C0">
        <w:rPr>
          <w:rFonts w:asciiTheme="minorHAnsi" w:hAnsiTheme="minorHAnsi" w:cstheme="minorHAnsi"/>
          <w:sz w:val="22"/>
          <w:szCs w:val="22"/>
          <w:lang w:eastAsia="en-US"/>
        </w:rPr>
        <w:t xml:space="preserve"> Smlouvy),</w:t>
      </w:r>
    </w:p>
    <w:p w14:paraId="6BA77665" w14:textId="633F61E4" w:rsidR="00DC61F7" w:rsidRPr="005D70C0" w:rsidRDefault="00DC61F7" w:rsidP="000849FB">
      <w:pPr>
        <w:pStyle w:val="Odstavecseseznamem"/>
        <w:suppressAutoHyphens w:val="0"/>
        <w:spacing w:after="120"/>
        <w:ind w:left="984"/>
        <w:jc w:val="both"/>
        <w:rPr>
          <w:rFonts w:asciiTheme="minorHAnsi" w:hAnsiTheme="minorHAnsi" w:cstheme="minorHAnsi"/>
          <w:color w:val="000000"/>
          <w:sz w:val="22"/>
          <w:szCs w:val="22"/>
          <w:lang w:eastAsia="cs-CZ"/>
        </w:rPr>
      </w:pPr>
      <w:r w:rsidRPr="005D70C0">
        <w:rPr>
          <w:rFonts w:asciiTheme="minorHAnsi" w:hAnsiTheme="minorHAnsi" w:cstheme="minorHAnsi"/>
          <w:color w:val="000000"/>
          <w:sz w:val="22"/>
          <w:szCs w:val="22"/>
          <w:lang w:eastAsia="cs-CZ"/>
        </w:rPr>
        <w:t>(Položkový rozpočet č. 1 a Položkový rozpočet č. 2 společně dále také jako „</w:t>
      </w:r>
      <w:r w:rsidRPr="005D70C0">
        <w:rPr>
          <w:rFonts w:asciiTheme="minorHAnsi" w:hAnsiTheme="minorHAnsi" w:cstheme="minorHAnsi"/>
          <w:b/>
          <w:i/>
          <w:color w:val="000000"/>
          <w:sz w:val="22"/>
          <w:szCs w:val="22"/>
          <w:lang w:eastAsia="cs-CZ"/>
        </w:rPr>
        <w:t>Položkov</w:t>
      </w:r>
      <w:r w:rsidR="008574BD" w:rsidRPr="005D70C0">
        <w:rPr>
          <w:rFonts w:asciiTheme="minorHAnsi" w:hAnsiTheme="minorHAnsi" w:cstheme="minorHAnsi"/>
          <w:b/>
          <w:i/>
          <w:color w:val="000000"/>
          <w:sz w:val="22"/>
          <w:szCs w:val="22"/>
          <w:lang w:eastAsia="cs-CZ"/>
        </w:rPr>
        <w:t xml:space="preserve">é </w:t>
      </w:r>
      <w:r w:rsidRPr="005D70C0">
        <w:rPr>
          <w:rFonts w:asciiTheme="minorHAnsi" w:hAnsiTheme="minorHAnsi" w:cstheme="minorHAnsi"/>
          <w:b/>
          <w:i/>
          <w:color w:val="000000"/>
          <w:sz w:val="22"/>
          <w:szCs w:val="22"/>
          <w:lang w:eastAsia="cs-CZ"/>
        </w:rPr>
        <w:t>rozpočt</w:t>
      </w:r>
      <w:r w:rsidR="008574BD" w:rsidRPr="005D70C0">
        <w:rPr>
          <w:rFonts w:asciiTheme="minorHAnsi" w:hAnsiTheme="minorHAnsi" w:cstheme="minorHAnsi"/>
          <w:b/>
          <w:i/>
          <w:color w:val="000000"/>
          <w:sz w:val="22"/>
          <w:szCs w:val="22"/>
          <w:lang w:eastAsia="cs-CZ"/>
        </w:rPr>
        <w:t>y</w:t>
      </w:r>
      <w:r w:rsidRPr="005D70C0">
        <w:rPr>
          <w:rFonts w:asciiTheme="minorHAnsi" w:hAnsiTheme="minorHAnsi" w:cstheme="minorHAnsi"/>
          <w:color w:val="000000"/>
          <w:sz w:val="22"/>
          <w:szCs w:val="22"/>
          <w:lang w:eastAsia="cs-CZ"/>
        </w:rPr>
        <w:t>“)</w:t>
      </w:r>
    </w:p>
    <w:p w14:paraId="7615F734" w14:textId="7DF2D2C1" w:rsidR="007D4AC1" w:rsidRPr="005D70C0" w:rsidRDefault="003D3CC1" w:rsidP="008574BD">
      <w:pPr>
        <w:pStyle w:val="Odstavecseseznamem"/>
        <w:numPr>
          <w:ilvl w:val="0"/>
          <w:numId w:val="16"/>
        </w:numPr>
        <w:spacing w:after="120"/>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projektové dokumentace</w:t>
      </w:r>
      <w:r w:rsidR="00B914CD" w:rsidRPr="005D70C0">
        <w:rPr>
          <w:rFonts w:asciiTheme="minorHAnsi" w:hAnsiTheme="minorHAnsi" w:cstheme="minorHAnsi"/>
          <w:sz w:val="22"/>
          <w:szCs w:val="22"/>
          <w:lang w:eastAsia="en-US"/>
        </w:rPr>
        <w:t xml:space="preserve"> s názvem „</w:t>
      </w:r>
      <w:r w:rsidR="00DC61F7" w:rsidRPr="005D70C0">
        <w:rPr>
          <w:rFonts w:asciiTheme="minorHAnsi" w:hAnsiTheme="minorHAnsi" w:cstheme="minorHAnsi"/>
          <w:b/>
          <w:bCs/>
          <w:sz w:val="22"/>
          <w:szCs w:val="22"/>
          <w:lang w:eastAsia="en-US"/>
        </w:rPr>
        <w:t xml:space="preserve">Oprava střechy na budově C Integrované střední školy automobilní Brno </w:t>
      </w:r>
      <w:proofErr w:type="spellStart"/>
      <w:r w:rsidR="00DC61F7" w:rsidRPr="005D70C0">
        <w:rPr>
          <w:rFonts w:asciiTheme="minorHAnsi" w:hAnsiTheme="minorHAnsi" w:cstheme="minorHAnsi"/>
          <w:b/>
          <w:bCs/>
          <w:sz w:val="22"/>
          <w:szCs w:val="22"/>
          <w:lang w:eastAsia="en-US"/>
        </w:rPr>
        <w:t>ul.Křižíkova</w:t>
      </w:r>
      <w:proofErr w:type="spellEnd"/>
      <w:r w:rsidR="00DC61F7" w:rsidRPr="005D70C0">
        <w:rPr>
          <w:rFonts w:asciiTheme="minorHAnsi" w:hAnsiTheme="minorHAnsi" w:cstheme="minorHAnsi"/>
          <w:b/>
          <w:bCs/>
          <w:sz w:val="22"/>
          <w:szCs w:val="22"/>
          <w:lang w:eastAsia="en-US"/>
        </w:rPr>
        <w:t xml:space="preserve"> 106/15, 612 Brno, </w:t>
      </w:r>
      <w:proofErr w:type="spellStart"/>
      <w:r w:rsidR="00DC61F7" w:rsidRPr="005D70C0">
        <w:rPr>
          <w:rFonts w:asciiTheme="minorHAnsi" w:hAnsiTheme="minorHAnsi" w:cstheme="minorHAnsi"/>
          <w:b/>
          <w:bCs/>
          <w:sz w:val="22"/>
          <w:szCs w:val="22"/>
          <w:lang w:eastAsia="en-US"/>
        </w:rPr>
        <w:t>parc.č</w:t>
      </w:r>
      <w:proofErr w:type="spellEnd"/>
      <w:r w:rsidR="00DC61F7" w:rsidRPr="005D70C0">
        <w:rPr>
          <w:rFonts w:asciiTheme="minorHAnsi" w:hAnsiTheme="minorHAnsi" w:cstheme="minorHAnsi"/>
          <w:b/>
          <w:bCs/>
          <w:sz w:val="22"/>
          <w:szCs w:val="22"/>
          <w:lang w:eastAsia="en-US"/>
        </w:rPr>
        <w:t xml:space="preserve">. st. 4171 </w:t>
      </w:r>
      <w:proofErr w:type="spellStart"/>
      <w:r w:rsidR="00DC61F7" w:rsidRPr="005D70C0">
        <w:rPr>
          <w:rFonts w:asciiTheme="minorHAnsi" w:hAnsiTheme="minorHAnsi" w:cstheme="minorHAnsi"/>
          <w:b/>
          <w:bCs/>
          <w:sz w:val="22"/>
          <w:szCs w:val="22"/>
          <w:lang w:eastAsia="en-US"/>
        </w:rPr>
        <w:t>k.ú</w:t>
      </w:r>
      <w:proofErr w:type="spellEnd"/>
      <w:r w:rsidR="00DC61F7" w:rsidRPr="005D70C0">
        <w:rPr>
          <w:rFonts w:asciiTheme="minorHAnsi" w:hAnsiTheme="minorHAnsi" w:cstheme="minorHAnsi"/>
          <w:b/>
          <w:bCs/>
          <w:sz w:val="22"/>
          <w:szCs w:val="22"/>
          <w:lang w:eastAsia="en-US"/>
        </w:rPr>
        <w:t>. Černá Pole</w:t>
      </w:r>
      <w:r w:rsidR="00B914CD" w:rsidRPr="005D70C0">
        <w:rPr>
          <w:rFonts w:asciiTheme="minorHAnsi" w:hAnsiTheme="minorHAnsi" w:cstheme="minorHAnsi"/>
          <w:sz w:val="22"/>
          <w:szCs w:val="22"/>
          <w:lang w:eastAsia="en-US"/>
        </w:rPr>
        <w:t>“</w:t>
      </w:r>
      <w:r w:rsidR="00DC61F7" w:rsidRPr="005D70C0">
        <w:rPr>
          <w:rFonts w:asciiTheme="minorHAnsi" w:hAnsiTheme="minorHAnsi" w:cstheme="minorHAnsi"/>
          <w:sz w:val="22"/>
          <w:szCs w:val="22"/>
          <w:lang w:eastAsia="en-US"/>
        </w:rPr>
        <w:t>, kterou zpracoval</w:t>
      </w:r>
      <w:r w:rsidR="00B914CD" w:rsidRPr="005D70C0">
        <w:rPr>
          <w:rFonts w:asciiTheme="minorHAnsi" w:hAnsiTheme="minorHAnsi" w:cstheme="minorHAnsi"/>
          <w:sz w:val="22"/>
          <w:szCs w:val="22"/>
          <w:lang w:eastAsia="en-US"/>
        </w:rPr>
        <w:t xml:space="preserve"> </w:t>
      </w:r>
      <w:r w:rsidR="00DC61F7" w:rsidRPr="005D70C0">
        <w:rPr>
          <w:rFonts w:asciiTheme="minorHAnsi" w:hAnsiTheme="minorHAnsi" w:cstheme="minorHAnsi"/>
          <w:sz w:val="22"/>
          <w:szCs w:val="22"/>
          <w:lang w:eastAsia="en-US"/>
        </w:rPr>
        <w:tab/>
      </w:r>
      <w:proofErr w:type="spellStart"/>
      <w:r w:rsidR="00DC61F7" w:rsidRPr="005D70C0">
        <w:rPr>
          <w:rFonts w:asciiTheme="minorHAnsi" w:hAnsiTheme="minorHAnsi" w:cstheme="minorHAnsi"/>
          <w:sz w:val="22"/>
          <w:szCs w:val="22"/>
          <w:lang w:eastAsia="en-US"/>
        </w:rPr>
        <w:t>AtelierSlavicon</w:t>
      </w:r>
      <w:proofErr w:type="spellEnd"/>
      <w:r w:rsidR="00DC61F7" w:rsidRPr="005D70C0">
        <w:rPr>
          <w:rFonts w:asciiTheme="minorHAnsi" w:hAnsiTheme="minorHAnsi" w:cstheme="minorHAnsi"/>
          <w:sz w:val="22"/>
          <w:szCs w:val="22"/>
          <w:lang w:eastAsia="en-US"/>
        </w:rPr>
        <w:t xml:space="preserve"> s.r.o.</w:t>
      </w:r>
      <w:r w:rsidR="007D4AC1" w:rsidRPr="005D70C0">
        <w:rPr>
          <w:rFonts w:asciiTheme="minorHAnsi" w:hAnsiTheme="minorHAnsi" w:cstheme="minorHAnsi"/>
          <w:sz w:val="22"/>
          <w:szCs w:val="22"/>
          <w:lang w:eastAsia="en-US"/>
        </w:rPr>
        <w:t xml:space="preserve">, se sídlem </w:t>
      </w:r>
      <w:r w:rsidR="008574BD" w:rsidRPr="005D70C0">
        <w:rPr>
          <w:rFonts w:asciiTheme="minorHAnsi" w:hAnsiTheme="minorHAnsi" w:cstheme="minorHAnsi"/>
          <w:sz w:val="22"/>
          <w:szCs w:val="22"/>
          <w:lang w:eastAsia="en-US"/>
        </w:rPr>
        <w:tab/>
        <w:t>Trávníky 1562/6, Černá Pole, 613 00 Brno</w:t>
      </w:r>
      <w:r w:rsidR="007D4AC1" w:rsidRPr="005D70C0">
        <w:rPr>
          <w:rFonts w:asciiTheme="minorHAnsi" w:hAnsiTheme="minorHAnsi" w:cstheme="minorHAnsi"/>
          <w:sz w:val="22"/>
          <w:szCs w:val="22"/>
          <w:lang w:eastAsia="en-US"/>
        </w:rPr>
        <w:t xml:space="preserve">, IČO: </w:t>
      </w:r>
      <w:r w:rsidR="008574BD" w:rsidRPr="005D70C0">
        <w:rPr>
          <w:rFonts w:asciiTheme="minorHAnsi" w:hAnsiTheme="minorHAnsi" w:cstheme="minorHAnsi"/>
          <w:sz w:val="22"/>
          <w:szCs w:val="22"/>
          <w:lang w:eastAsia="en-US"/>
        </w:rPr>
        <w:lastRenderedPageBreak/>
        <w:t xml:space="preserve">17142156 </w:t>
      </w:r>
      <w:r w:rsidR="007059D4" w:rsidRPr="005D70C0">
        <w:rPr>
          <w:rFonts w:asciiTheme="minorHAnsi" w:hAnsiTheme="minorHAnsi" w:cstheme="minorHAnsi"/>
          <w:sz w:val="22"/>
          <w:szCs w:val="22"/>
          <w:lang w:eastAsia="en-US"/>
        </w:rPr>
        <w:t>(</w:t>
      </w:r>
      <w:r w:rsidR="00E92667" w:rsidRPr="005D70C0">
        <w:rPr>
          <w:rFonts w:asciiTheme="minorHAnsi" w:hAnsiTheme="minorHAnsi" w:cstheme="minorHAnsi"/>
          <w:sz w:val="22"/>
          <w:szCs w:val="22"/>
          <w:lang w:eastAsia="en-US"/>
        </w:rPr>
        <w:t>dále jen „</w:t>
      </w:r>
      <w:r w:rsidRPr="005D70C0">
        <w:rPr>
          <w:rFonts w:asciiTheme="minorHAnsi" w:hAnsiTheme="minorHAnsi" w:cstheme="minorHAnsi"/>
          <w:b/>
          <w:bCs/>
          <w:i/>
          <w:iCs/>
          <w:sz w:val="22"/>
          <w:szCs w:val="22"/>
          <w:lang w:eastAsia="en-US"/>
        </w:rPr>
        <w:t>Projektová dokumentace</w:t>
      </w:r>
      <w:r w:rsidR="00E92667" w:rsidRPr="005D70C0">
        <w:rPr>
          <w:rFonts w:asciiTheme="minorHAnsi" w:hAnsiTheme="minorHAnsi" w:cstheme="minorHAnsi"/>
          <w:sz w:val="22"/>
          <w:szCs w:val="22"/>
          <w:lang w:eastAsia="en-US"/>
        </w:rPr>
        <w:t>“)</w:t>
      </w:r>
      <w:r w:rsidR="00B01D00" w:rsidRPr="005D70C0">
        <w:rPr>
          <w:rFonts w:asciiTheme="minorHAnsi" w:hAnsiTheme="minorHAnsi" w:cstheme="minorHAnsi"/>
          <w:sz w:val="22"/>
          <w:szCs w:val="22"/>
          <w:lang w:eastAsia="en-US"/>
        </w:rPr>
        <w:t>; Projektová dokumentace</w:t>
      </w:r>
      <w:r w:rsidR="000E682A" w:rsidRPr="005D70C0">
        <w:rPr>
          <w:rFonts w:asciiTheme="minorHAnsi" w:hAnsiTheme="minorHAnsi" w:cstheme="minorHAnsi"/>
          <w:sz w:val="22"/>
          <w:szCs w:val="22"/>
          <w:lang w:eastAsia="en-US"/>
        </w:rPr>
        <w:t xml:space="preserve"> </w:t>
      </w:r>
      <w:r w:rsidR="00B01D00" w:rsidRPr="005D70C0">
        <w:rPr>
          <w:rFonts w:asciiTheme="minorHAnsi" w:hAnsiTheme="minorHAnsi" w:cstheme="minorHAnsi"/>
          <w:sz w:val="22"/>
          <w:szCs w:val="22"/>
          <w:lang w:eastAsia="en-US"/>
        </w:rPr>
        <w:t>byla Zhotoviteli poskytnuta před uzavřením Smlouvy v průběhu Výběrového řízení</w:t>
      </w:r>
      <w:r w:rsidR="007D4AC1" w:rsidRPr="005D70C0">
        <w:rPr>
          <w:rFonts w:asciiTheme="minorHAnsi" w:hAnsiTheme="minorHAnsi" w:cstheme="minorHAnsi"/>
          <w:sz w:val="22"/>
          <w:szCs w:val="22"/>
          <w:lang w:eastAsia="en-US"/>
        </w:rPr>
        <w:t xml:space="preserve">. </w:t>
      </w:r>
    </w:p>
    <w:p w14:paraId="0C571D43" w14:textId="77EE1819" w:rsidR="008A19AB" w:rsidRPr="005D70C0" w:rsidRDefault="008A19AB" w:rsidP="00B01D00">
      <w:pPr>
        <w:pStyle w:val="Odstavecseseznamem"/>
        <w:keepNext/>
        <w:numPr>
          <w:ilvl w:val="0"/>
          <w:numId w:val="17"/>
        </w:numPr>
        <w:spacing w:after="120"/>
        <w:ind w:left="426" w:hanging="425"/>
        <w:jc w:val="both"/>
        <w:rPr>
          <w:rFonts w:asciiTheme="minorHAnsi" w:hAnsiTheme="minorHAnsi" w:cstheme="minorHAnsi"/>
          <w:b/>
          <w:bCs/>
          <w:sz w:val="22"/>
          <w:szCs w:val="22"/>
        </w:rPr>
      </w:pPr>
      <w:r w:rsidRPr="005D70C0">
        <w:rPr>
          <w:rFonts w:asciiTheme="minorHAnsi" w:hAnsiTheme="minorHAnsi" w:cstheme="minorHAnsi"/>
          <w:b/>
          <w:bCs/>
          <w:sz w:val="22"/>
          <w:szCs w:val="22"/>
        </w:rPr>
        <w:t>Zhotovení</w:t>
      </w:r>
      <w:r w:rsidR="00B435BD" w:rsidRPr="005D70C0">
        <w:rPr>
          <w:rFonts w:asciiTheme="minorHAnsi" w:hAnsiTheme="minorHAnsi" w:cstheme="minorHAnsi"/>
          <w:b/>
          <w:bCs/>
          <w:sz w:val="22"/>
          <w:szCs w:val="22"/>
        </w:rPr>
        <w:t xml:space="preserve"> Díla</w:t>
      </w:r>
      <w:r w:rsidR="00250954" w:rsidRPr="005D70C0">
        <w:rPr>
          <w:rFonts w:asciiTheme="minorHAnsi" w:hAnsiTheme="minorHAnsi" w:cstheme="minorHAnsi"/>
          <w:b/>
          <w:bCs/>
          <w:sz w:val="22"/>
          <w:szCs w:val="22"/>
        </w:rPr>
        <w:t xml:space="preserve"> zahrnuje také</w:t>
      </w:r>
      <w:r w:rsidR="00CB5890" w:rsidRPr="005D70C0">
        <w:rPr>
          <w:rFonts w:asciiTheme="minorHAnsi" w:hAnsiTheme="minorHAnsi" w:cstheme="minorHAnsi"/>
          <w:b/>
          <w:bCs/>
          <w:sz w:val="22"/>
          <w:szCs w:val="22"/>
        </w:rPr>
        <w:t>:</w:t>
      </w:r>
    </w:p>
    <w:p w14:paraId="3C524F8F" w14:textId="03245B96" w:rsidR="006C4B59" w:rsidRPr="005D70C0" w:rsidRDefault="000A6203" w:rsidP="006C4B59">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 xml:space="preserve">zpracování věcného a finančního harmonogramu </w:t>
      </w:r>
      <w:r w:rsidRPr="005D70C0">
        <w:rPr>
          <w:rFonts w:asciiTheme="minorHAnsi" w:hAnsiTheme="minorHAnsi" w:cstheme="minorHAnsi"/>
          <w:snapToGrid w:val="0"/>
          <w:sz w:val="22"/>
          <w:szCs w:val="22"/>
        </w:rPr>
        <w:t>realizace Díla (dále jen „</w:t>
      </w:r>
      <w:r w:rsidRPr="005D70C0">
        <w:rPr>
          <w:rFonts w:asciiTheme="minorHAnsi" w:hAnsiTheme="minorHAnsi" w:cstheme="minorHAnsi"/>
          <w:b/>
          <w:bCs/>
          <w:i/>
          <w:iCs/>
          <w:snapToGrid w:val="0"/>
          <w:sz w:val="22"/>
          <w:szCs w:val="22"/>
        </w:rPr>
        <w:t>Harmonogram</w:t>
      </w:r>
      <w:r w:rsidRPr="005D70C0">
        <w:rPr>
          <w:rFonts w:asciiTheme="minorHAnsi" w:hAnsiTheme="minorHAnsi" w:cstheme="minorHAnsi"/>
          <w:snapToGrid w:val="0"/>
          <w:sz w:val="22"/>
          <w:szCs w:val="22"/>
        </w:rPr>
        <w:t xml:space="preserve">“) a jeho předložení Objednateli před zahájením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xml:space="preserve"> a předáním staveniště,</w:t>
      </w:r>
      <w:r w:rsidRPr="005D70C0">
        <w:rPr>
          <w:rFonts w:asciiTheme="minorHAnsi" w:hAnsiTheme="minorHAnsi" w:cstheme="minorHAnsi"/>
          <w:color w:val="000000"/>
          <w:sz w:val="22"/>
          <w:szCs w:val="22"/>
        </w:rPr>
        <w:t xml:space="preserve"> jakožto místa, kde bude </w:t>
      </w:r>
      <w:r w:rsidR="007059D4" w:rsidRPr="005D70C0">
        <w:rPr>
          <w:rFonts w:asciiTheme="minorHAnsi" w:hAnsiTheme="minorHAnsi" w:cstheme="minorHAnsi"/>
          <w:color w:val="000000"/>
          <w:sz w:val="22"/>
          <w:szCs w:val="22"/>
        </w:rPr>
        <w:t>Dílo</w:t>
      </w:r>
      <w:r w:rsidRPr="005D70C0">
        <w:rPr>
          <w:rFonts w:asciiTheme="minorHAnsi" w:hAnsiTheme="minorHAnsi" w:cstheme="minorHAnsi"/>
          <w:color w:val="000000"/>
          <w:sz w:val="22"/>
          <w:szCs w:val="22"/>
        </w:rPr>
        <w:t xml:space="preserve"> </w:t>
      </w:r>
      <w:r w:rsidR="00A50663" w:rsidRPr="005D70C0">
        <w:rPr>
          <w:rFonts w:asciiTheme="minorHAnsi" w:hAnsiTheme="minorHAnsi" w:cstheme="minorHAnsi"/>
          <w:color w:val="000000"/>
          <w:sz w:val="22"/>
          <w:szCs w:val="22"/>
        </w:rPr>
        <w:t xml:space="preserve">prováděno </w:t>
      </w:r>
      <w:r w:rsidRPr="005D70C0">
        <w:rPr>
          <w:rFonts w:asciiTheme="minorHAnsi" w:hAnsiTheme="minorHAnsi" w:cstheme="minorHAnsi"/>
          <w:color w:val="000000"/>
          <w:sz w:val="22"/>
          <w:szCs w:val="22"/>
        </w:rPr>
        <w:t>(dále jen „</w:t>
      </w:r>
      <w:r w:rsidRPr="005D70C0">
        <w:rPr>
          <w:rFonts w:asciiTheme="minorHAnsi" w:hAnsiTheme="minorHAnsi" w:cstheme="minorHAnsi"/>
          <w:b/>
          <w:i/>
          <w:color w:val="000000"/>
          <w:sz w:val="22"/>
          <w:szCs w:val="22"/>
        </w:rPr>
        <w:t>Staveniště</w:t>
      </w:r>
      <w:r w:rsidRPr="005D70C0">
        <w:rPr>
          <w:rFonts w:asciiTheme="minorHAnsi" w:hAnsiTheme="minorHAnsi" w:cstheme="minorHAnsi"/>
          <w:color w:val="000000"/>
          <w:sz w:val="22"/>
          <w:szCs w:val="22"/>
        </w:rPr>
        <w:t>“)</w:t>
      </w:r>
      <w:r w:rsidRPr="005D70C0">
        <w:rPr>
          <w:rFonts w:asciiTheme="minorHAnsi" w:hAnsiTheme="minorHAnsi" w:cstheme="minorHAnsi"/>
          <w:snapToGrid w:val="0"/>
          <w:sz w:val="22"/>
          <w:szCs w:val="22"/>
        </w:rPr>
        <w:t xml:space="preserve"> k seznámení; Harmonogram bude zpracován tak, aby byl v souladu s časovými nároky na provedení jednotlivých prací</w:t>
      </w:r>
      <w:r w:rsidR="00A50663" w:rsidRPr="005D70C0">
        <w:rPr>
          <w:rFonts w:asciiTheme="minorHAnsi" w:hAnsiTheme="minorHAnsi" w:cstheme="minorHAnsi"/>
          <w:snapToGrid w:val="0"/>
          <w:sz w:val="22"/>
          <w:szCs w:val="22"/>
        </w:rPr>
        <w:t xml:space="preserve"> na Díle</w:t>
      </w:r>
      <w:r w:rsidRPr="005D70C0">
        <w:rPr>
          <w:rFonts w:asciiTheme="minorHAnsi" w:hAnsiTheme="minorHAnsi" w:cstheme="minorHAnsi"/>
          <w:snapToGrid w:val="0"/>
          <w:sz w:val="22"/>
          <w:szCs w:val="22"/>
        </w:rPr>
        <w:t xml:space="preserve">, zejména aby byly dodrženy technické a technologické postupy pro řádné provedení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xml:space="preserve">; pokud Objednatel nebo TDS zjistí v Harmonogramu údaje, vzbuzující důvodnou pochybnost o správném zohlednění technických či technologických nároků na řádnou realizaci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w:t>
      </w:r>
      <w:r w:rsidRPr="005D70C0">
        <w:rPr>
          <w:rFonts w:asciiTheme="minorHAnsi" w:hAnsiTheme="minorHAnsi" w:cstheme="minorHAnsi"/>
          <w:bCs/>
          <w:sz w:val="22"/>
          <w:szCs w:val="22"/>
        </w:rPr>
        <w:t xml:space="preserve">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_Ref20924067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IV</w:t>
      </w:r>
      <w:r w:rsidR="000C1F6C" w:rsidRPr="005D70C0">
        <w:rPr>
          <w:rFonts w:asciiTheme="minorHAnsi" w:hAnsiTheme="minorHAnsi" w:cstheme="minorHAnsi"/>
          <w:bCs/>
          <w:sz w:val="22"/>
          <w:szCs w:val="22"/>
        </w:rPr>
        <w:fldChar w:fldCharType="end"/>
      </w:r>
      <w:r w:rsidR="000C1F6C"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 xml:space="preserve">odst.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_Ref142026843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1</w:t>
      </w:r>
      <w:r w:rsidR="000C1F6C" w:rsidRPr="005D70C0">
        <w:rPr>
          <w:rFonts w:asciiTheme="minorHAnsi" w:hAnsiTheme="minorHAnsi" w:cstheme="minorHAnsi"/>
          <w:bCs/>
          <w:sz w:val="22"/>
          <w:szCs w:val="22"/>
        </w:rPr>
        <w:fldChar w:fldCharType="end"/>
      </w:r>
      <w:r w:rsidR="000C1F6C" w:rsidRPr="005D70C0">
        <w:rPr>
          <w:rFonts w:asciiTheme="minorHAnsi" w:hAnsiTheme="minorHAnsi" w:cstheme="minorHAnsi"/>
          <w:bCs/>
          <w:sz w:val="22"/>
          <w:szCs w:val="22"/>
        </w:rPr>
        <w:t xml:space="preserve"> </w:t>
      </w:r>
      <w:r w:rsidRPr="005D70C0">
        <w:rPr>
          <w:rFonts w:asciiTheme="minorHAnsi" w:hAnsiTheme="minorHAnsi" w:cstheme="minorHAnsi"/>
          <w:snapToGrid w:val="0"/>
          <w:sz w:val="22"/>
          <w:szCs w:val="22"/>
        </w:rPr>
        <w:t>Smlouvy,</w:t>
      </w:r>
    </w:p>
    <w:p w14:paraId="5F31DC30" w14:textId="18E2B2AD" w:rsidR="00D658A0" w:rsidRPr="005D70C0" w:rsidRDefault="00D658A0" w:rsidP="00D658A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z w:val="22"/>
          <w:szCs w:val="22"/>
        </w:rPr>
        <w:t>demontáž střešních prvků budovy C a podstřešního žlebu tělocvičny,</w:t>
      </w:r>
    </w:p>
    <w:p w14:paraId="75A98709" w14:textId="77777777" w:rsidR="00D658A0" w:rsidRPr="005D70C0" w:rsidRDefault="00D658A0" w:rsidP="00B01D0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instalace nových a původních nadstřešních prvků střechy budovy C</w:t>
      </w:r>
    </w:p>
    <w:p w14:paraId="5F649B28" w14:textId="599E0ABB" w:rsidR="00D658A0" w:rsidRPr="005D70C0" w:rsidRDefault="00D658A0" w:rsidP="00B01D0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klempířské a izolační práce,</w:t>
      </w:r>
    </w:p>
    <w:p w14:paraId="0D759D7A" w14:textId="0DCE1AA7" w:rsidR="00B435BD" w:rsidRPr="005D70C0" w:rsidRDefault="00D658A0" w:rsidP="00D658A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žlabu podstřešní střechy tělocvičny</w:t>
      </w:r>
      <w:r w:rsidR="007059D4" w:rsidRPr="005D70C0">
        <w:rPr>
          <w:rFonts w:asciiTheme="minorHAnsi" w:hAnsiTheme="minorHAnsi" w:cstheme="minorHAnsi"/>
          <w:snapToGrid w:val="0"/>
          <w:sz w:val="22"/>
          <w:szCs w:val="22"/>
        </w:rPr>
        <w:t>,</w:t>
      </w:r>
    </w:p>
    <w:p w14:paraId="1ABF8C09" w14:textId="3D9B06A3" w:rsidR="006E2634" w:rsidRPr="005D70C0" w:rsidRDefault="006E2634" w:rsidP="006E2634">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demontáž </w:t>
      </w:r>
      <w:r w:rsidR="007E4E42" w:rsidRPr="005D70C0">
        <w:rPr>
          <w:rFonts w:asciiTheme="minorHAnsi" w:hAnsiTheme="minorHAnsi" w:cstheme="minorHAnsi"/>
          <w:snapToGrid w:val="0"/>
          <w:sz w:val="22"/>
          <w:szCs w:val="22"/>
        </w:rPr>
        <w:t>a zpětná montáž hromosvodu</w:t>
      </w:r>
      <w:r w:rsidRPr="005D70C0">
        <w:rPr>
          <w:rFonts w:asciiTheme="minorHAnsi" w:hAnsiTheme="minorHAnsi" w:cstheme="minorHAnsi"/>
          <w:snapToGrid w:val="0"/>
          <w:sz w:val="22"/>
          <w:szCs w:val="22"/>
        </w:rPr>
        <w:t xml:space="preserve">, </w:t>
      </w:r>
    </w:p>
    <w:p w14:paraId="72F88722" w14:textId="17744DE4" w:rsidR="008A19AB" w:rsidRPr="005D70C0" w:rsidRDefault="00180591" w:rsidP="00B01D00">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likvidaci odpadu v souladu se zákonem č. 541/2020 Sb., o odpadech</w:t>
      </w:r>
      <w:r w:rsidR="00B96907" w:rsidRPr="005D70C0">
        <w:rPr>
          <w:rFonts w:asciiTheme="minorHAnsi" w:hAnsiTheme="minorHAnsi" w:cstheme="minorHAnsi"/>
          <w:snapToGrid w:val="0"/>
          <w:sz w:val="22"/>
          <w:szCs w:val="22"/>
        </w:rPr>
        <w:t>, ve znění pozdějších předpisů</w:t>
      </w:r>
      <w:r w:rsidRPr="005D70C0">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r w:rsidR="00EA393B" w:rsidRPr="005D70C0">
        <w:rPr>
          <w:rFonts w:asciiTheme="minorHAnsi" w:hAnsiTheme="minorHAnsi" w:cstheme="minorHAnsi"/>
          <w:snapToGrid w:val="0"/>
          <w:sz w:val="22"/>
          <w:szCs w:val="22"/>
        </w:rPr>
        <w:t>,</w:t>
      </w:r>
    </w:p>
    <w:p w14:paraId="172398B6" w14:textId="4A90957C" w:rsidR="00C91B8C" w:rsidRPr="005D70C0" w:rsidRDefault="00C91B8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zřízení </w:t>
      </w:r>
      <w:r w:rsidR="0001749E" w:rsidRPr="005D70C0">
        <w:rPr>
          <w:rFonts w:asciiTheme="minorHAnsi" w:hAnsiTheme="minorHAnsi" w:cstheme="minorHAnsi"/>
          <w:sz w:val="22"/>
          <w:szCs w:val="22"/>
        </w:rPr>
        <w:t>S</w:t>
      </w:r>
      <w:r w:rsidRPr="005D70C0">
        <w:rPr>
          <w:rFonts w:asciiTheme="minorHAnsi" w:hAnsiTheme="minorHAnsi" w:cstheme="minorHAnsi"/>
          <w:sz w:val="22"/>
          <w:szCs w:val="22"/>
        </w:rPr>
        <w:t xml:space="preserve">taveniště a odstranění zařízení </w:t>
      </w:r>
      <w:r w:rsidR="0001749E" w:rsidRPr="005D70C0">
        <w:rPr>
          <w:rFonts w:asciiTheme="minorHAnsi" w:hAnsiTheme="minorHAnsi" w:cstheme="minorHAnsi"/>
          <w:sz w:val="22"/>
          <w:szCs w:val="22"/>
        </w:rPr>
        <w:t>S</w:t>
      </w:r>
      <w:r w:rsidRPr="005D70C0">
        <w:rPr>
          <w:rFonts w:asciiTheme="minorHAnsi" w:hAnsiTheme="minorHAnsi" w:cstheme="minorHAnsi"/>
          <w:sz w:val="22"/>
          <w:szCs w:val="22"/>
        </w:rPr>
        <w:t>taveniště, pokud je jeho zřízení potřebné,</w:t>
      </w:r>
    </w:p>
    <w:p w14:paraId="2681A09B" w14:textId="18ABB4D0" w:rsidR="00FF26EC" w:rsidRPr="005D70C0" w:rsidRDefault="00FF26E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zajištění bezpečnosti práce a ochrany životního prostředí,</w:t>
      </w:r>
    </w:p>
    <w:p w14:paraId="3643B720" w14:textId="0758781D" w:rsidR="00E258BC" w:rsidRPr="005D70C0" w:rsidRDefault="00E258B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zajištění všech potřebných nástrojů, pomůcek, zařízení a mechanizace k řádné realizaci Díla,</w:t>
      </w:r>
    </w:p>
    <w:p w14:paraId="1A44E815" w14:textId="77777777" w:rsidR="001664D4" w:rsidRPr="005D70C0" w:rsidRDefault="0037555D"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5D70C0">
        <w:rPr>
          <w:rFonts w:asciiTheme="minorHAnsi" w:hAnsiTheme="minorHAnsi" w:cstheme="minorHAnsi"/>
          <w:snapToGrid w:val="0"/>
          <w:sz w:val="22"/>
          <w:szCs w:val="22"/>
        </w:rPr>
        <w:t>Díl</w:t>
      </w:r>
      <w:r w:rsidR="00955EEA" w:rsidRPr="005D70C0">
        <w:rPr>
          <w:rFonts w:asciiTheme="minorHAnsi" w:hAnsiTheme="minorHAnsi" w:cstheme="minorHAnsi"/>
          <w:snapToGrid w:val="0"/>
          <w:sz w:val="22"/>
          <w:szCs w:val="22"/>
        </w:rPr>
        <w:t>a</w:t>
      </w:r>
      <w:r w:rsidR="0078223C" w:rsidRPr="005D70C0">
        <w:rPr>
          <w:rFonts w:asciiTheme="minorHAnsi" w:hAnsiTheme="minorHAnsi" w:cstheme="minorHAnsi"/>
          <w:snapToGrid w:val="0"/>
          <w:sz w:val="22"/>
          <w:szCs w:val="22"/>
        </w:rPr>
        <w:t>,</w:t>
      </w:r>
    </w:p>
    <w:p w14:paraId="1DBB08C4" w14:textId="4F1957AA" w:rsidR="001664D4" w:rsidRPr="005D70C0" w:rsidRDefault="001664D4"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veškeré práce a dodávky související s řádnou realizací Díla a s bezpečnostními opatřeními na ochranu lidí a majetku,</w:t>
      </w:r>
    </w:p>
    <w:p w14:paraId="71113AE9" w14:textId="5D8DEEAF" w:rsidR="000805DB" w:rsidRPr="005D70C0" w:rsidRDefault="000805D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pořizování fotodokumentace o průběhu zhotovení Díla a jeho předání Objednateli při předání a převzetí Díla v digitální podobě na USB flash disku,</w:t>
      </w:r>
    </w:p>
    <w:p w14:paraId="79F7A09D" w14:textId="550541A0" w:rsidR="00D6288B" w:rsidRPr="005D70C0" w:rsidRDefault="00D6288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provádění průběžného každodenního úklidu</w:t>
      </w:r>
      <w:r w:rsidR="00EF7BE9"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znečištění způsobeného prováděním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a nebo v jeho souvislosti; úklid bude proveden na všech znečištěných plochách</w:t>
      </w:r>
      <w:r w:rsidR="004A0A5D" w:rsidRPr="005D70C0">
        <w:rPr>
          <w:rFonts w:asciiTheme="minorHAnsi" w:hAnsiTheme="minorHAnsi" w:cstheme="minorHAnsi"/>
          <w:snapToGrid w:val="0"/>
          <w:sz w:val="22"/>
          <w:szCs w:val="22"/>
        </w:rPr>
        <w:t>,</w:t>
      </w:r>
      <w:r w:rsidR="00EF7BE9" w:rsidRPr="005D70C0">
        <w:rPr>
          <w:rFonts w:asciiTheme="minorHAnsi" w:hAnsiTheme="minorHAnsi" w:cstheme="minorHAnsi"/>
          <w:snapToGrid w:val="0"/>
          <w:sz w:val="22"/>
          <w:szCs w:val="22"/>
        </w:rPr>
        <w:t xml:space="preserve"> včetně </w:t>
      </w:r>
      <w:r w:rsidR="004A0A5D" w:rsidRPr="005D70C0">
        <w:rPr>
          <w:rFonts w:asciiTheme="minorHAnsi" w:hAnsiTheme="minorHAnsi" w:cstheme="minorHAnsi"/>
          <w:snapToGrid w:val="0"/>
          <w:sz w:val="22"/>
          <w:szCs w:val="22"/>
        </w:rPr>
        <w:t>přístupových cest k místu plnění,</w:t>
      </w:r>
    </w:p>
    <w:p w14:paraId="50B0F149" w14:textId="6395F490" w:rsidR="00675B4F" w:rsidRPr="005D70C0" w:rsidRDefault="0087128B"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celkového</w:t>
      </w:r>
      <w:r w:rsidR="0037555D" w:rsidRPr="005D70C0">
        <w:rPr>
          <w:rFonts w:asciiTheme="minorHAnsi" w:hAnsiTheme="minorHAnsi" w:cstheme="minorHAnsi"/>
          <w:snapToGrid w:val="0"/>
          <w:sz w:val="22"/>
          <w:szCs w:val="22"/>
        </w:rPr>
        <w:t xml:space="preserve"> úklid</w:t>
      </w:r>
      <w:r w:rsidRPr="005D70C0">
        <w:rPr>
          <w:rFonts w:asciiTheme="minorHAnsi" w:hAnsiTheme="minorHAnsi" w:cstheme="minorHAnsi"/>
          <w:snapToGrid w:val="0"/>
          <w:sz w:val="22"/>
          <w:szCs w:val="22"/>
        </w:rPr>
        <w:t>u</w:t>
      </w:r>
      <w:r w:rsidR="0037555D" w:rsidRPr="005D70C0">
        <w:rPr>
          <w:rFonts w:asciiTheme="minorHAnsi" w:hAnsiTheme="minorHAnsi" w:cstheme="minorHAnsi"/>
          <w:snapToGrid w:val="0"/>
          <w:sz w:val="22"/>
          <w:szCs w:val="22"/>
        </w:rPr>
        <w:t xml:space="preserve"> </w:t>
      </w:r>
      <w:r w:rsidR="00DD036E" w:rsidRPr="005D70C0">
        <w:rPr>
          <w:rFonts w:asciiTheme="minorHAnsi" w:hAnsiTheme="minorHAnsi" w:cstheme="minorHAnsi"/>
          <w:snapToGrid w:val="0"/>
          <w:sz w:val="22"/>
          <w:szCs w:val="22"/>
        </w:rPr>
        <w:t>místa plnění</w:t>
      </w:r>
      <w:r w:rsidR="00937040" w:rsidRPr="005D70C0">
        <w:rPr>
          <w:rFonts w:asciiTheme="minorHAnsi" w:hAnsiTheme="minorHAnsi" w:cstheme="minorHAnsi"/>
          <w:snapToGrid w:val="0"/>
          <w:sz w:val="22"/>
          <w:szCs w:val="22"/>
        </w:rPr>
        <w:t>,</w:t>
      </w:r>
      <w:r w:rsidR="00EF7BE9" w:rsidRPr="005D70C0">
        <w:rPr>
          <w:rFonts w:asciiTheme="minorHAnsi" w:hAnsiTheme="minorHAnsi" w:cstheme="minorHAnsi"/>
          <w:snapToGrid w:val="0"/>
          <w:sz w:val="22"/>
          <w:szCs w:val="22"/>
        </w:rPr>
        <w:t xml:space="preserve"> včetně </w:t>
      </w:r>
      <w:r w:rsidR="002577C2" w:rsidRPr="005D70C0">
        <w:rPr>
          <w:rFonts w:asciiTheme="minorHAnsi" w:hAnsiTheme="minorHAnsi" w:cstheme="minorHAnsi"/>
          <w:snapToGrid w:val="0"/>
          <w:sz w:val="22"/>
          <w:szCs w:val="22"/>
        </w:rPr>
        <w:t>přístupových cest k místu plnění před </w:t>
      </w:r>
      <w:r w:rsidR="0037555D" w:rsidRPr="005D70C0">
        <w:rPr>
          <w:rFonts w:asciiTheme="minorHAnsi" w:hAnsiTheme="minorHAnsi" w:cstheme="minorHAnsi"/>
          <w:snapToGrid w:val="0"/>
          <w:sz w:val="22"/>
          <w:szCs w:val="22"/>
        </w:rPr>
        <w:t xml:space="preserve">předáním a převzetím </w:t>
      </w:r>
      <w:r w:rsidR="001E7A08" w:rsidRPr="005D70C0">
        <w:rPr>
          <w:rFonts w:asciiTheme="minorHAnsi" w:hAnsiTheme="minorHAnsi" w:cstheme="minorHAnsi"/>
          <w:snapToGrid w:val="0"/>
          <w:sz w:val="22"/>
          <w:szCs w:val="22"/>
        </w:rPr>
        <w:t>Díl</w:t>
      </w:r>
      <w:r w:rsidR="002577C2" w:rsidRPr="005D70C0">
        <w:rPr>
          <w:rFonts w:asciiTheme="minorHAnsi" w:hAnsiTheme="minorHAnsi" w:cstheme="minorHAnsi"/>
          <w:snapToGrid w:val="0"/>
          <w:sz w:val="22"/>
          <w:szCs w:val="22"/>
        </w:rPr>
        <w:t>a</w:t>
      </w:r>
      <w:r w:rsidR="005C0308" w:rsidRPr="005D70C0">
        <w:rPr>
          <w:rFonts w:asciiTheme="minorHAnsi" w:hAnsiTheme="minorHAnsi" w:cstheme="minorHAnsi"/>
          <w:snapToGrid w:val="0"/>
          <w:sz w:val="22"/>
          <w:szCs w:val="22"/>
        </w:rPr>
        <w:t>,</w:t>
      </w:r>
    </w:p>
    <w:p w14:paraId="4FEBBA5A" w14:textId="0732BE24" w:rsidR="005D1C43" w:rsidRPr="005D70C0" w:rsidRDefault="005D1C43"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odstranění poškození povrchů či věcí v místě přístupových cest způsobených realizací Díla,</w:t>
      </w:r>
    </w:p>
    <w:p w14:paraId="782423C4" w14:textId="27C38480" w:rsidR="00623604" w:rsidRPr="005D70C0" w:rsidRDefault="005D1C43"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provedení všech předepsaných zkoušek, </w:t>
      </w:r>
      <w:r w:rsidR="003D7828" w:rsidRPr="005D70C0">
        <w:rPr>
          <w:rFonts w:asciiTheme="minorHAnsi" w:hAnsiTheme="minorHAnsi" w:cstheme="minorHAnsi"/>
          <w:snapToGrid w:val="0"/>
          <w:sz w:val="22"/>
          <w:szCs w:val="22"/>
        </w:rPr>
        <w:t xml:space="preserve">včetně </w:t>
      </w:r>
      <w:r w:rsidR="003D7828" w:rsidRPr="005D70C0">
        <w:rPr>
          <w:rFonts w:asciiTheme="minorHAnsi" w:hAnsiTheme="minorHAnsi" w:cstheme="minorHAnsi"/>
          <w:bCs/>
          <w:sz w:val="22"/>
          <w:szCs w:val="22"/>
        </w:rPr>
        <w:t>revizní zprávy k hromosvod</w:t>
      </w:r>
      <w:r w:rsidR="00805C09" w:rsidRPr="005D70C0">
        <w:rPr>
          <w:rFonts w:asciiTheme="minorHAnsi" w:hAnsiTheme="minorHAnsi" w:cstheme="minorHAnsi"/>
          <w:bCs/>
          <w:sz w:val="22"/>
          <w:szCs w:val="22"/>
        </w:rPr>
        <w:t>u</w:t>
      </w:r>
      <w:r w:rsidRPr="005D70C0">
        <w:rPr>
          <w:rFonts w:asciiTheme="minorHAnsi" w:hAnsiTheme="minorHAnsi" w:cstheme="minorHAnsi"/>
          <w:snapToGrid w:val="0"/>
          <w:sz w:val="22"/>
          <w:szCs w:val="22"/>
        </w:rPr>
        <w:t>, vystavení nutných protokolů, atestů, případně jiných právních nebo technických dokladů, jimiž bude prokázáno dosažení předepsané kvality a předepsaných technických parametrů Díla</w:t>
      </w:r>
      <w:r w:rsidR="00623604" w:rsidRPr="005D70C0">
        <w:rPr>
          <w:rFonts w:asciiTheme="minorHAnsi" w:hAnsiTheme="minorHAnsi" w:cstheme="minorHAnsi"/>
          <w:snapToGrid w:val="0"/>
          <w:sz w:val="22"/>
          <w:szCs w:val="22"/>
        </w:rPr>
        <w:t>,</w:t>
      </w:r>
    </w:p>
    <w:p w14:paraId="2C4B5947" w14:textId="429C9F33" w:rsidR="0017346C" w:rsidRPr="005D70C0" w:rsidRDefault="0017346C"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komplexního vyzkoušení funkčnosti Díla před jeho předáním Objednateli,</w:t>
      </w:r>
    </w:p>
    <w:p w14:paraId="5317A4C6" w14:textId="04B5450A" w:rsidR="00F007DF" w:rsidRPr="005D70C0" w:rsidRDefault="00F007DF" w:rsidP="00B01D00">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poř</w:t>
      </w:r>
      <w:r w:rsidR="000E756B" w:rsidRPr="005D70C0">
        <w:rPr>
          <w:rFonts w:asciiTheme="minorHAnsi" w:hAnsiTheme="minorHAnsi" w:cstheme="minorHAnsi"/>
          <w:snapToGrid w:val="0"/>
          <w:sz w:val="22"/>
          <w:szCs w:val="22"/>
        </w:rPr>
        <w:t>ízení dokumentace</w:t>
      </w:r>
      <w:r w:rsidRPr="005D70C0">
        <w:rPr>
          <w:rFonts w:asciiTheme="minorHAnsi" w:hAnsiTheme="minorHAnsi" w:cstheme="minorHAnsi"/>
          <w:snapToGrid w:val="0"/>
          <w:sz w:val="22"/>
          <w:szCs w:val="22"/>
        </w:rPr>
        <w:t xml:space="preserve"> o průběhu realizace Díla a její předání Objednateli při předání a</w:t>
      </w:r>
      <w:r w:rsidR="00C47EC8"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převzetí Díla</w:t>
      </w:r>
      <w:r w:rsidR="00A25A78" w:rsidRPr="005D70C0">
        <w:rPr>
          <w:rFonts w:asciiTheme="minorHAnsi" w:hAnsiTheme="minorHAnsi" w:cstheme="minorHAnsi"/>
          <w:snapToGrid w:val="0"/>
          <w:sz w:val="22"/>
          <w:szCs w:val="22"/>
        </w:rPr>
        <w:t>.</w:t>
      </w:r>
    </w:p>
    <w:p w14:paraId="65A3624D" w14:textId="581FAAFB" w:rsidR="000E21C5" w:rsidRPr="005D70C0" w:rsidRDefault="00B76091"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 se zavazuje</w:t>
      </w:r>
      <w:r w:rsidR="000E21C5" w:rsidRPr="005D70C0">
        <w:rPr>
          <w:rFonts w:asciiTheme="minorHAnsi" w:hAnsiTheme="minorHAnsi" w:cstheme="minorHAnsi"/>
          <w:snapToGrid w:val="0"/>
          <w:sz w:val="22"/>
          <w:szCs w:val="22"/>
        </w:rPr>
        <w:t>:</w:t>
      </w:r>
    </w:p>
    <w:p w14:paraId="3B59769C" w14:textId="64BCFFF2" w:rsidR="000E21C5" w:rsidRPr="005D70C0" w:rsidRDefault="005D3117" w:rsidP="003C101D">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provést </w:t>
      </w:r>
      <w:r w:rsidR="003046E3"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ílo tak, aby </w:t>
      </w:r>
      <w:r w:rsidR="00B76091" w:rsidRPr="005D70C0">
        <w:rPr>
          <w:rFonts w:asciiTheme="minorHAnsi" w:hAnsiTheme="minorHAnsi" w:cstheme="minorHAnsi"/>
          <w:snapToGrid w:val="0"/>
          <w:sz w:val="22"/>
          <w:szCs w:val="22"/>
        </w:rPr>
        <w:t>výstavbou ani následným provozem ned</w:t>
      </w:r>
      <w:r w:rsidRPr="005D70C0">
        <w:rPr>
          <w:rFonts w:asciiTheme="minorHAnsi" w:hAnsiTheme="minorHAnsi" w:cstheme="minorHAnsi"/>
          <w:snapToGrid w:val="0"/>
          <w:sz w:val="22"/>
          <w:szCs w:val="22"/>
        </w:rPr>
        <w:t>ošlo</w:t>
      </w:r>
      <w:r w:rsidR="00B76091" w:rsidRPr="005D70C0">
        <w:rPr>
          <w:rFonts w:asciiTheme="minorHAnsi" w:hAnsiTheme="minorHAnsi" w:cstheme="minorHAnsi"/>
          <w:snapToGrid w:val="0"/>
          <w:sz w:val="22"/>
          <w:szCs w:val="22"/>
        </w:rPr>
        <w:t xml:space="preserve"> k</w:t>
      </w:r>
      <w:r w:rsidR="00EC738C" w:rsidRPr="005D70C0">
        <w:rPr>
          <w:rFonts w:asciiTheme="minorHAnsi" w:hAnsiTheme="minorHAnsi" w:cstheme="minorHAnsi"/>
          <w:snapToGrid w:val="0"/>
          <w:sz w:val="22"/>
          <w:szCs w:val="22"/>
        </w:rPr>
        <w:t xml:space="preserve"> negativnímu </w:t>
      </w:r>
      <w:r w:rsidR="00B76091" w:rsidRPr="005D70C0">
        <w:rPr>
          <w:rFonts w:asciiTheme="minorHAnsi" w:hAnsiTheme="minorHAnsi" w:cstheme="minorHAnsi"/>
          <w:snapToGrid w:val="0"/>
          <w:sz w:val="22"/>
          <w:szCs w:val="22"/>
        </w:rPr>
        <w:t>ovlivnění životního prostředí a při realizaci neprodukovat žádné nebezpečné odpady</w:t>
      </w:r>
      <w:r w:rsidR="003C101D" w:rsidRPr="005D70C0">
        <w:rPr>
          <w:rFonts w:asciiTheme="minorHAnsi" w:hAnsiTheme="minorHAnsi" w:cstheme="minorHAnsi"/>
          <w:snapToGrid w:val="0"/>
          <w:sz w:val="22"/>
          <w:szCs w:val="22"/>
        </w:rPr>
        <w:t>;</w:t>
      </w:r>
    </w:p>
    <w:p w14:paraId="0BCC0A70" w14:textId="41B3E159" w:rsidR="004439B5" w:rsidRPr="005D70C0" w:rsidRDefault="00B76091"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při realizaci </w:t>
      </w:r>
      <w:r w:rsidR="004B2E39"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íla použít </w:t>
      </w:r>
      <w:r w:rsidR="00CD1822" w:rsidRPr="005D70C0">
        <w:rPr>
          <w:rFonts w:asciiTheme="minorHAnsi" w:hAnsiTheme="minorHAnsi" w:cstheme="minorHAnsi"/>
          <w:snapToGrid w:val="0"/>
          <w:sz w:val="22"/>
          <w:szCs w:val="22"/>
        </w:rPr>
        <w:t>materiály a zařizovací předměty s maximálním ohledem na šetrnost vůči životnímu prostředí</w:t>
      </w:r>
      <w:r w:rsidR="003C101D" w:rsidRPr="005D70C0">
        <w:rPr>
          <w:rFonts w:asciiTheme="minorHAnsi" w:hAnsiTheme="minorHAnsi" w:cstheme="minorHAnsi"/>
          <w:snapToGrid w:val="0"/>
          <w:sz w:val="22"/>
          <w:szCs w:val="22"/>
        </w:rPr>
        <w:t>;</w:t>
      </w:r>
    </w:p>
    <w:p w14:paraId="2A5CF965" w14:textId="2CD8E588" w:rsidR="004439B5" w:rsidRPr="005D70C0" w:rsidRDefault="00C9725E"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provádět veškeré montážní práce pouze osobami, které mají pro tuto činnost potřebné osvědčení nebo oprávnění</w:t>
      </w:r>
      <w:r w:rsidR="003C101D" w:rsidRPr="005D70C0">
        <w:rPr>
          <w:rFonts w:asciiTheme="minorHAnsi" w:hAnsiTheme="minorHAnsi" w:cstheme="minorHAnsi"/>
          <w:snapToGrid w:val="0"/>
          <w:sz w:val="22"/>
          <w:szCs w:val="22"/>
        </w:rPr>
        <w:t>;</w:t>
      </w:r>
    </w:p>
    <w:p w14:paraId="6603A91D" w14:textId="17EA4FDA" w:rsidR="003C101D" w:rsidRPr="005D70C0" w:rsidRDefault="00D5229F"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provádět </w:t>
      </w:r>
      <w:r w:rsidR="004B2E39" w:rsidRPr="005D70C0">
        <w:rPr>
          <w:rFonts w:asciiTheme="minorHAnsi" w:hAnsiTheme="minorHAnsi" w:cstheme="minorHAnsi"/>
          <w:snapToGrid w:val="0"/>
          <w:sz w:val="22"/>
          <w:szCs w:val="22"/>
        </w:rPr>
        <w:t xml:space="preserve">Dílo </w:t>
      </w:r>
      <w:r w:rsidRPr="005D70C0">
        <w:rPr>
          <w:rFonts w:asciiTheme="minorHAnsi" w:hAnsiTheme="minorHAnsi" w:cstheme="minorHAnsi"/>
          <w:snapToGrid w:val="0"/>
          <w:sz w:val="22"/>
          <w:szCs w:val="22"/>
        </w:rPr>
        <w:t>proškolenými pracovníky s požadovanými ochrannými a</w:t>
      </w:r>
      <w:r w:rsidR="00C7740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pracovními pomůckami</w:t>
      </w:r>
      <w:r w:rsidR="003C101D" w:rsidRPr="005D70C0">
        <w:rPr>
          <w:rFonts w:asciiTheme="minorHAnsi" w:hAnsiTheme="minorHAnsi" w:cstheme="minorHAnsi"/>
          <w:snapToGrid w:val="0"/>
          <w:sz w:val="22"/>
          <w:szCs w:val="22"/>
        </w:rPr>
        <w:t>;</w:t>
      </w:r>
      <w:bookmarkStart w:id="13" w:name="_Ref159844428"/>
    </w:p>
    <w:p w14:paraId="6D515089" w14:textId="46BA0208" w:rsidR="003C101D" w:rsidRPr="005D70C0" w:rsidRDefault="003C101D"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3"/>
    </w:p>
    <w:p w14:paraId="6B254089" w14:textId="0B4D61CB" w:rsidR="003C101D" w:rsidRPr="005D70C0" w:rsidRDefault="000612DF"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při provádění Díla dodržovat veškeré obecně závazné předpisy, především nařízení vlády </w:t>
      </w:r>
      <w:r w:rsidRPr="005D70C0">
        <w:rPr>
          <w:rFonts w:asciiTheme="minorHAnsi" w:hAnsiTheme="minorHAnsi" w:cstheme="minorHAnsi"/>
          <w:sz w:val="22"/>
          <w:szCs w:val="22"/>
        </w:rPr>
        <w:br/>
        <w:t xml:space="preserve">č. 591/2006 Sb., o bližších minimálních požadavcích na bezpečnost a ochranu zdraví při práci na staveništích, ve znění </w:t>
      </w:r>
      <w:r w:rsidR="00E90702" w:rsidRPr="005D70C0">
        <w:rPr>
          <w:rFonts w:asciiTheme="minorHAnsi" w:hAnsiTheme="minorHAnsi" w:cstheme="minorHAnsi"/>
          <w:sz w:val="22"/>
          <w:szCs w:val="22"/>
        </w:rPr>
        <w:t>pozdějších předpisů</w:t>
      </w:r>
      <w:r w:rsidRPr="005D70C0">
        <w:rPr>
          <w:rFonts w:asciiTheme="minorHAnsi" w:hAnsiTheme="minorHAnsi" w:cstheme="minorHAnsi"/>
          <w:sz w:val="22"/>
          <w:szCs w:val="22"/>
        </w:rPr>
        <w:t xml:space="preserve">, </w:t>
      </w:r>
      <w:r w:rsidR="003C101D" w:rsidRPr="005D70C0">
        <w:rPr>
          <w:rFonts w:asciiTheme="minorHAnsi" w:hAnsiTheme="minorHAnsi" w:cstheme="minorHAnsi"/>
          <w:snapToGrid w:val="0"/>
          <w:sz w:val="22"/>
          <w:szCs w:val="22"/>
        </w:rPr>
        <w:t xml:space="preserve">nařízení vlády č. 592/2006 Sb., </w:t>
      </w:r>
      <w:r w:rsidR="003C101D" w:rsidRPr="005D70C0">
        <w:rPr>
          <w:rFonts w:asciiTheme="minorHAnsi" w:hAnsiTheme="minorHAnsi" w:cstheme="minorHAnsi"/>
          <w:snapToGrid w:val="0"/>
          <w:sz w:val="22"/>
          <w:szCs w:val="22"/>
        </w:rPr>
        <w:br/>
        <w:t xml:space="preserve">o podmínkách akreditace a provádění zkoušek z odborné způsobilosti, ve znění pozdějších předpisů, nařízení vlády č. 362/2005 Sb., o bližších požadavcích na bezpečnost a ochranu zdraví při práci na pracovištích s nebezpečím pádu z výšky nebo do hloubky a vyhlášku </w:t>
      </w:r>
      <w:r w:rsidR="003C101D" w:rsidRPr="005D70C0">
        <w:rPr>
          <w:rFonts w:asciiTheme="minorHAnsi" w:hAnsiTheme="minorHAnsi" w:cstheme="minorHAnsi"/>
          <w:snapToGrid w:val="0"/>
          <w:sz w:val="22"/>
          <w:szCs w:val="22"/>
        </w:rPr>
        <w:br/>
        <w:t>Ministerstva vnitra č. 246/2001 Sb., o stanovení podmínek požární bezpečnosti a výkonu státního požárního dozoru (vyhláška o požární prevenci), ve znění pozdějších předpisů;</w:t>
      </w:r>
    </w:p>
    <w:p w14:paraId="6847B3C4" w14:textId="12BEDCCC" w:rsidR="004439B5" w:rsidRPr="005D70C0" w:rsidRDefault="00160545"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zajistit plán bezpečnosti a ochrany zdraví při práci na </w:t>
      </w:r>
      <w:r w:rsidR="00574BFA"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taveništi v souladu se zákonem</w:t>
      </w:r>
      <w:r w:rsidR="007D2E42" w:rsidRPr="005D70C0">
        <w:rPr>
          <w:rFonts w:asciiTheme="minorHAnsi" w:hAnsiTheme="minorHAnsi" w:cstheme="minorHAnsi"/>
          <w:snapToGrid w:val="0"/>
          <w:sz w:val="22"/>
          <w:szCs w:val="22"/>
        </w:rPr>
        <w:t xml:space="preserve"> </w:t>
      </w:r>
      <w:r w:rsidR="007D2E42" w:rsidRPr="005D70C0">
        <w:rPr>
          <w:rFonts w:asciiTheme="minorHAnsi" w:hAnsiTheme="minorHAnsi" w:cstheme="minorHAnsi"/>
          <w:snapToGrid w:val="0"/>
          <w:sz w:val="22"/>
          <w:szCs w:val="22"/>
        </w:rPr>
        <w:br/>
        <w:t xml:space="preserve">č. </w:t>
      </w:r>
      <w:r w:rsidRPr="005D70C0">
        <w:rPr>
          <w:rFonts w:asciiTheme="minorHAnsi" w:hAnsiTheme="minorHAnsi" w:cstheme="minorHAnsi"/>
          <w:snapToGrid w:val="0"/>
          <w:sz w:val="22"/>
          <w:szCs w:val="22"/>
        </w:rPr>
        <w:t>309/2006 Sb., kterým se upravují další požadavky bezpečnosti a ochrany zdraví při práci v</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pracovněprávních vztazích a o zajištění bezpečnosti a ochrany zdraví při činnosti nebo</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poskytování služeb mimo pracovněprávní vztahy</w:t>
      </w:r>
      <w:r w:rsidR="003C101D" w:rsidRPr="005D70C0">
        <w:rPr>
          <w:rFonts w:asciiTheme="minorHAnsi" w:hAnsiTheme="minorHAnsi" w:cstheme="minorHAnsi"/>
          <w:snapToGrid w:val="0"/>
          <w:sz w:val="22"/>
          <w:szCs w:val="22"/>
        </w:rPr>
        <w:t xml:space="preserve"> (zákon o zajištění dalších podmínek bezpečnosti a ochrany zdraví při práci)</w:t>
      </w:r>
      <w:r w:rsidRPr="005D70C0">
        <w:rPr>
          <w:rFonts w:asciiTheme="minorHAnsi" w:hAnsiTheme="minorHAnsi" w:cstheme="minorHAnsi"/>
          <w:snapToGrid w:val="0"/>
          <w:sz w:val="22"/>
          <w:szCs w:val="22"/>
        </w:rPr>
        <w:t>, ve znění dalších předpisů</w:t>
      </w:r>
      <w:r w:rsidR="003C101D" w:rsidRPr="005D70C0">
        <w:rPr>
          <w:rFonts w:asciiTheme="minorHAnsi" w:hAnsiTheme="minorHAnsi" w:cstheme="minorHAnsi"/>
          <w:snapToGrid w:val="0"/>
          <w:sz w:val="22"/>
          <w:szCs w:val="22"/>
        </w:rPr>
        <w:t xml:space="preserve"> a nařízením vlády </w:t>
      </w:r>
      <w:r w:rsidR="003C101D" w:rsidRPr="005D70C0">
        <w:rPr>
          <w:rFonts w:asciiTheme="minorHAnsi" w:hAnsiTheme="minorHAnsi" w:cstheme="minorHAnsi"/>
          <w:snapToGrid w:val="0"/>
          <w:sz w:val="22"/>
          <w:szCs w:val="22"/>
        </w:rPr>
        <w:br/>
        <w:t>č. 361/2007 Sb., kterým se stanoví podmínky ochrany zdraví při práci, ve znění pozdějších předpisů;</w:t>
      </w:r>
    </w:p>
    <w:p w14:paraId="17C2642C" w14:textId="06E19FE6" w:rsidR="002133A8" w:rsidRPr="005D70C0" w:rsidRDefault="002133A8"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navrhnout a provést všechny části Díla v souladu s předpisy platnými v České republice.</w:t>
      </w:r>
    </w:p>
    <w:p w14:paraId="74CDCADF" w14:textId="79A0356D" w:rsidR="00AB414E" w:rsidRPr="005D70C0" w:rsidRDefault="0072709C" w:rsidP="009A0011">
      <w:pPr>
        <w:pStyle w:val="Odstavecseseznamem"/>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 se zavazuje, že bude materiál na místo realizace dovážet v takovém rozsahu, aby</w:t>
      </w:r>
      <w:r w:rsidR="00D77AC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bylo množství skladových ploch eliminováno na nezbytně nutno</w:t>
      </w:r>
      <w:r w:rsidR="005A202B" w:rsidRPr="005D70C0">
        <w:rPr>
          <w:rFonts w:asciiTheme="minorHAnsi" w:hAnsiTheme="minorHAnsi" w:cstheme="minorHAnsi"/>
          <w:snapToGrid w:val="0"/>
          <w:sz w:val="22"/>
          <w:szCs w:val="22"/>
        </w:rPr>
        <w:t>u</w:t>
      </w:r>
      <w:r w:rsidRPr="005D70C0">
        <w:rPr>
          <w:rFonts w:asciiTheme="minorHAnsi" w:hAnsiTheme="minorHAnsi" w:cstheme="minorHAnsi"/>
          <w:snapToGrid w:val="0"/>
          <w:sz w:val="22"/>
          <w:szCs w:val="22"/>
        </w:rPr>
        <w:t xml:space="preserve"> míru.</w:t>
      </w:r>
      <w:r w:rsidR="005A202B" w:rsidRPr="005D70C0">
        <w:rPr>
          <w:rFonts w:asciiTheme="minorHAnsi" w:hAnsiTheme="minorHAnsi" w:cstheme="minorHAnsi"/>
          <w:snapToGrid w:val="0"/>
          <w:sz w:val="22"/>
          <w:szCs w:val="22"/>
        </w:rPr>
        <w:t xml:space="preserve"> Zhotovitel se dále zavazuje při</w:t>
      </w:r>
      <w:r w:rsidR="00EF7D29" w:rsidRPr="005D70C0">
        <w:rPr>
          <w:rFonts w:asciiTheme="minorHAnsi" w:hAnsiTheme="minorHAnsi" w:cstheme="minorHAnsi"/>
          <w:snapToGrid w:val="0"/>
          <w:sz w:val="22"/>
          <w:szCs w:val="22"/>
        </w:rPr>
        <w:t> </w:t>
      </w:r>
      <w:r w:rsidR="005A202B" w:rsidRPr="005D70C0">
        <w:rPr>
          <w:rFonts w:asciiTheme="minorHAnsi" w:hAnsiTheme="minorHAnsi" w:cstheme="minorHAnsi"/>
          <w:snapToGrid w:val="0"/>
          <w:sz w:val="22"/>
          <w:szCs w:val="22"/>
        </w:rPr>
        <w:t>provádění prací průběžně provádět úklid dotčených míst.</w:t>
      </w:r>
    </w:p>
    <w:p w14:paraId="06E2E30F" w14:textId="77777777" w:rsidR="00AB414E" w:rsidRPr="005D70C0" w:rsidRDefault="00897FEE"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w:t>
      </w:r>
      <w:r w:rsidR="0064243B" w:rsidRPr="005D70C0">
        <w:rPr>
          <w:rFonts w:asciiTheme="minorHAnsi" w:hAnsiTheme="minorHAnsi" w:cstheme="minorHAnsi"/>
          <w:snapToGrid w:val="0"/>
          <w:sz w:val="22"/>
          <w:szCs w:val="22"/>
        </w:rPr>
        <w:t xml:space="preserve"> prohlašuje, že se seznámil s místem plnění tak, jak to bylo možné před uzavřením </w:t>
      </w:r>
      <w:r w:rsidR="007E396F" w:rsidRPr="005D70C0">
        <w:rPr>
          <w:rFonts w:asciiTheme="minorHAnsi" w:hAnsiTheme="minorHAnsi" w:cstheme="minorHAnsi"/>
          <w:snapToGrid w:val="0"/>
          <w:sz w:val="22"/>
          <w:szCs w:val="22"/>
        </w:rPr>
        <w:t>Smlouv</w:t>
      </w:r>
      <w:r w:rsidR="0064243B" w:rsidRPr="005D70C0">
        <w:rPr>
          <w:rFonts w:asciiTheme="minorHAnsi" w:hAnsiTheme="minorHAnsi" w:cstheme="minorHAnsi"/>
          <w:snapToGrid w:val="0"/>
          <w:sz w:val="22"/>
          <w:szCs w:val="22"/>
        </w:rPr>
        <w:t>y běžnou obhlídkou.</w:t>
      </w:r>
    </w:p>
    <w:p w14:paraId="29F7EF3B" w14:textId="77777777" w:rsidR="00AB414E" w:rsidRPr="005D70C0" w:rsidRDefault="00F007DF"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výstavbě, neodporují-li platným ČSN (EN)</w:t>
      </w:r>
      <w:r w:rsidR="001E17DC" w:rsidRPr="005D70C0">
        <w:rPr>
          <w:rFonts w:asciiTheme="minorHAnsi" w:hAnsiTheme="minorHAnsi" w:cstheme="minorHAnsi"/>
          <w:snapToGrid w:val="0"/>
          <w:sz w:val="22"/>
          <w:szCs w:val="22"/>
        </w:rPr>
        <w:t xml:space="preserve"> a obecně závaznými právními předpisy</w:t>
      </w:r>
      <w:r w:rsidRPr="005D70C0">
        <w:rPr>
          <w:rFonts w:asciiTheme="minorHAnsi" w:hAnsiTheme="minorHAnsi" w:cstheme="minorHAnsi"/>
          <w:snapToGrid w:val="0"/>
          <w:sz w:val="22"/>
          <w:szCs w:val="22"/>
        </w:rPr>
        <w:t>.</w:t>
      </w:r>
    </w:p>
    <w:p w14:paraId="2C972456" w14:textId="6402C086" w:rsidR="00422646" w:rsidRPr="005D70C0" w:rsidRDefault="00897FEE"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Objednatel</w:t>
      </w:r>
      <w:r w:rsidR="00192FE5" w:rsidRPr="005D70C0">
        <w:rPr>
          <w:rFonts w:asciiTheme="minorHAnsi" w:hAnsiTheme="minorHAnsi" w:cstheme="minorHAnsi"/>
          <w:snapToGrid w:val="0"/>
          <w:sz w:val="22"/>
          <w:szCs w:val="22"/>
        </w:rPr>
        <w:t xml:space="preserve"> se zavazuje </w:t>
      </w:r>
      <w:r w:rsidR="003774DD" w:rsidRPr="005D70C0">
        <w:rPr>
          <w:rFonts w:asciiTheme="minorHAnsi" w:hAnsiTheme="minorHAnsi" w:cstheme="minorHAnsi"/>
          <w:snapToGrid w:val="0"/>
          <w:sz w:val="22"/>
          <w:szCs w:val="22"/>
        </w:rPr>
        <w:t xml:space="preserve">převzít </w:t>
      </w:r>
      <w:r w:rsidR="001E7A08" w:rsidRPr="005D70C0">
        <w:rPr>
          <w:rFonts w:asciiTheme="minorHAnsi" w:hAnsiTheme="minorHAnsi" w:cstheme="minorHAnsi"/>
          <w:snapToGrid w:val="0"/>
          <w:sz w:val="22"/>
          <w:szCs w:val="22"/>
        </w:rPr>
        <w:t>Díl</w:t>
      </w:r>
      <w:r w:rsidR="003774DD" w:rsidRPr="005D70C0">
        <w:rPr>
          <w:rFonts w:asciiTheme="minorHAnsi" w:hAnsiTheme="minorHAnsi" w:cstheme="minorHAnsi"/>
          <w:snapToGrid w:val="0"/>
          <w:sz w:val="22"/>
          <w:szCs w:val="22"/>
        </w:rPr>
        <w:t xml:space="preserve">o provedené bez </w:t>
      </w:r>
      <w:r w:rsidR="00FB1162" w:rsidRPr="005D70C0">
        <w:rPr>
          <w:rFonts w:asciiTheme="minorHAnsi" w:hAnsiTheme="minorHAnsi" w:cstheme="minorHAnsi"/>
          <w:snapToGrid w:val="0"/>
          <w:sz w:val="22"/>
          <w:szCs w:val="22"/>
        </w:rPr>
        <w:t>vad</w:t>
      </w:r>
      <w:r w:rsidR="00122F98" w:rsidRPr="005D70C0">
        <w:rPr>
          <w:rFonts w:asciiTheme="minorHAnsi" w:hAnsiTheme="minorHAnsi" w:cstheme="minorHAnsi"/>
          <w:snapToGrid w:val="0"/>
          <w:sz w:val="22"/>
          <w:szCs w:val="22"/>
        </w:rPr>
        <w:t xml:space="preserve">, </w:t>
      </w:r>
      <w:r w:rsidR="00122F98" w:rsidRPr="005D70C0">
        <w:rPr>
          <w:rFonts w:asciiTheme="minorHAnsi" w:hAnsiTheme="minorHAnsi" w:cstheme="minorHAnsi"/>
          <w:bCs/>
          <w:snapToGrid w:val="0"/>
          <w:sz w:val="22"/>
          <w:szCs w:val="22"/>
        </w:rPr>
        <w:t>či pouze s vadami, které nebrání jeho řádnému užívání</w:t>
      </w:r>
      <w:r w:rsidR="00FB1162" w:rsidRPr="005D70C0">
        <w:rPr>
          <w:rFonts w:asciiTheme="minorHAnsi" w:hAnsiTheme="minorHAnsi" w:cstheme="minorHAnsi"/>
          <w:snapToGrid w:val="0"/>
          <w:sz w:val="22"/>
          <w:szCs w:val="22"/>
        </w:rPr>
        <w:t xml:space="preserve"> </w:t>
      </w:r>
      <w:r w:rsidR="003774DD" w:rsidRPr="005D70C0">
        <w:rPr>
          <w:rFonts w:asciiTheme="minorHAnsi" w:hAnsiTheme="minorHAnsi" w:cstheme="minorHAnsi"/>
          <w:snapToGrid w:val="0"/>
          <w:sz w:val="22"/>
          <w:szCs w:val="22"/>
        </w:rPr>
        <w:t xml:space="preserve">a zaplatit za poskytnuté plnění </w:t>
      </w:r>
      <w:r w:rsidRPr="005D70C0">
        <w:rPr>
          <w:rFonts w:asciiTheme="minorHAnsi" w:hAnsiTheme="minorHAnsi" w:cstheme="minorHAnsi"/>
          <w:snapToGrid w:val="0"/>
          <w:sz w:val="22"/>
          <w:szCs w:val="22"/>
        </w:rPr>
        <w:t>Zhotovitel</w:t>
      </w:r>
      <w:r w:rsidR="003774DD" w:rsidRPr="005D70C0">
        <w:rPr>
          <w:rFonts w:asciiTheme="minorHAnsi" w:hAnsiTheme="minorHAnsi" w:cstheme="minorHAnsi"/>
          <w:snapToGrid w:val="0"/>
          <w:sz w:val="22"/>
          <w:szCs w:val="22"/>
        </w:rPr>
        <w:t xml:space="preserve">i za dohodnutých podmínek cenu </w:t>
      </w:r>
      <w:r w:rsidR="003774DD" w:rsidRPr="005D70C0">
        <w:rPr>
          <w:rFonts w:asciiTheme="minorHAnsi" w:hAnsiTheme="minorHAnsi" w:cstheme="minorHAnsi"/>
          <w:snapToGrid w:val="0"/>
          <w:sz w:val="22"/>
          <w:szCs w:val="22"/>
        </w:rPr>
        <w:lastRenderedPageBreak/>
        <w:t>dle</w:t>
      </w:r>
      <w:r w:rsidR="00266C72" w:rsidRPr="005D70C0">
        <w:rPr>
          <w:rFonts w:asciiTheme="minorHAnsi" w:hAnsiTheme="minorHAnsi" w:cstheme="minorHAnsi"/>
          <w:snapToGrid w:val="0"/>
          <w:sz w:val="22"/>
          <w:szCs w:val="22"/>
        </w:rPr>
        <w:t> </w:t>
      </w:r>
      <w:r w:rsidR="003774DD" w:rsidRPr="005D70C0">
        <w:rPr>
          <w:rFonts w:asciiTheme="minorHAnsi" w:hAnsiTheme="minorHAnsi" w:cstheme="minorHAnsi"/>
          <w:snapToGrid w:val="0"/>
          <w:sz w:val="22"/>
          <w:szCs w:val="22"/>
        </w:rPr>
        <w:t>čl.</w:t>
      </w:r>
      <w:r w:rsidR="00246B7D" w:rsidRPr="005D70C0">
        <w:rPr>
          <w:rFonts w:asciiTheme="minorHAnsi" w:hAnsiTheme="minorHAnsi" w:cstheme="minorHAnsi"/>
          <w:snapToGrid w:val="0"/>
          <w:sz w:val="22"/>
          <w:szCs w:val="22"/>
        </w:rPr>
        <w:t> </w:t>
      </w:r>
      <w:r w:rsidR="00246B7D" w:rsidRPr="005D70C0">
        <w:rPr>
          <w:rFonts w:asciiTheme="minorHAnsi" w:hAnsiTheme="minorHAnsi" w:cstheme="minorHAnsi"/>
          <w:snapToGrid w:val="0"/>
          <w:sz w:val="22"/>
          <w:szCs w:val="22"/>
        </w:rPr>
        <w:fldChar w:fldCharType="begin"/>
      </w:r>
      <w:r w:rsidR="00246B7D" w:rsidRPr="005D70C0">
        <w:rPr>
          <w:rFonts w:asciiTheme="minorHAnsi" w:hAnsiTheme="minorHAnsi" w:cstheme="minorHAnsi"/>
          <w:snapToGrid w:val="0"/>
          <w:sz w:val="22"/>
          <w:szCs w:val="22"/>
        </w:rPr>
        <w:instrText xml:space="preserve"> REF _Ref20919205 \r \h  \* MERGEFORMAT </w:instrText>
      </w:r>
      <w:r w:rsidR="00246B7D" w:rsidRPr="005D70C0">
        <w:rPr>
          <w:rFonts w:asciiTheme="minorHAnsi" w:hAnsiTheme="minorHAnsi" w:cstheme="minorHAnsi"/>
          <w:snapToGrid w:val="0"/>
          <w:sz w:val="22"/>
          <w:szCs w:val="22"/>
        </w:rPr>
      </w:r>
      <w:r w:rsidR="00246B7D"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VIII</w:t>
      </w:r>
      <w:r w:rsidR="00246B7D" w:rsidRPr="005D70C0">
        <w:rPr>
          <w:rFonts w:asciiTheme="minorHAnsi" w:hAnsiTheme="minorHAnsi" w:cstheme="minorHAnsi"/>
          <w:snapToGrid w:val="0"/>
          <w:sz w:val="22"/>
          <w:szCs w:val="22"/>
        </w:rPr>
        <w:fldChar w:fldCharType="end"/>
      </w:r>
      <w:r w:rsidR="000612DF" w:rsidRPr="005D70C0">
        <w:rPr>
          <w:rFonts w:asciiTheme="minorHAnsi" w:hAnsiTheme="minorHAnsi" w:cstheme="minorHAnsi"/>
          <w:snapToGrid w:val="0"/>
          <w:sz w:val="22"/>
          <w:szCs w:val="22"/>
        </w:rPr>
        <w:t xml:space="preserve">. </w:t>
      </w:r>
      <w:r w:rsidR="007E396F" w:rsidRPr="005D70C0">
        <w:rPr>
          <w:rFonts w:asciiTheme="minorHAnsi" w:hAnsiTheme="minorHAnsi" w:cstheme="minorHAnsi"/>
          <w:snapToGrid w:val="0"/>
          <w:sz w:val="22"/>
          <w:szCs w:val="22"/>
        </w:rPr>
        <w:t>Smlouv</w:t>
      </w:r>
      <w:r w:rsidR="003774DD" w:rsidRPr="005D70C0">
        <w:rPr>
          <w:rFonts w:asciiTheme="minorHAnsi" w:hAnsiTheme="minorHAnsi" w:cstheme="minorHAnsi"/>
          <w:snapToGrid w:val="0"/>
          <w:sz w:val="22"/>
          <w:szCs w:val="22"/>
        </w:rPr>
        <w:t>y</w:t>
      </w:r>
      <w:r w:rsidR="00E95221" w:rsidRPr="005D70C0">
        <w:rPr>
          <w:rFonts w:asciiTheme="minorHAnsi" w:hAnsiTheme="minorHAnsi" w:cstheme="minorHAnsi"/>
          <w:snapToGrid w:val="0"/>
          <w:sz w:val="22"/>
          <w:szCs w:val="22"/>
        </w:rPr>
        <w:t xml:space="preserve"> a příslušnou DPH, je-li Zhotovitel povinen podle zákona č. 235/2004 Sb., o dani </w:t>
      </w:r>
      <w:r w:rsidR="00E95221" w:rsidRPr="005D70C0">
        <w:rPr>
          <w:rFonts w:asciiTheme="minorHAnsi" w:hAnsiTheme="minorHAnsi" w:cstheme="minorHAnsi"/>
          <w:snapToGrid w:val="0"/>
          <w:sz w:val="22"/>
          <w:szCs w:val="22"/>
        </w:rPr>
        <w:br/>
        <w:t>z přidané hodnoty, ve znění pozdějších předpisů (dále jen „</w:t>
      </w:r>
      <w:r w:rsidR="00E95221" w:rsidRPr="005D70C0">
        <w:rPr>
          <w:rFonts w:asciiTheme="minorHAnsi" w:hAnsiTheme="minorHAnsi" w:cstheme="minorHAnsi"/>
          <w:b/>
          <w:bCs/>
          <w:i/>
          <w:iCs/>
          <w:snapToGrid w:val="0"/>
          <w:sz w:val="22"/>
          <w:szCs w:val="22"/>
        </w:rPr>
        <w:t>Zákon o DPH</w:t>
      </w:r>
      <w:r w:rsidR="00E95221" w:rsidRPr="005D70C0">
        <w:rPr>
          <w:rFonts w:asciiTheme="minorHAnsi" w:hAnsiTheme="minorHAnsi" w:cstheme="minorHAnsi"/>
          <w:snapToGrid w:val="0"/>
          <w:sz w:val="22"/>
          <w:szCs w:val="22"/>
        </w:rPr>
        <w:t>“)</w:t>
      </w:r>
      <w:r w:rsidR="00240247" w:rsidRPr="005D70C0">
        <w:rPr>
          <w:rFonts w:asciiTheme="minorHAnsi" w:hAnsiTheme="minorHAnsi" w:cstheme="minorHAnsi"/>
          <w:snapToGrid w:val="0"/>
          <w:sz w:val="22"/>
          <w:szCs w:val="22"/>
        </w:rPr>
        <w:t>,</w:t>
      </w:r>
      <w:r w:rsidR="00E95221" w:rsidRPr="005D70C0">
        <w:rPr>
          <w:rFonts w:asciiTheme="minorHAnsi" w:hAnsiTheme="minorHAnsi" w:cstheme="minorHAnsi"/>
          <w:snapToGrid w:val="0"/>
          <w:sz w:val="22"/>
          <w:szCs w:val="22"/>
        </w:rPr>
        <w:t xml:space="preserve"> hradit DPH</w:t>
      </w:r>
      <w:r w:rsidR="003774DD" w:rsidRPr="005D70C0">
        <w:rPr>
          <w:rFonts w:asciiTheme="minorHAnsi" w:hAnsiTheme="minorHAnsi" w:cstheme="minorHAnsi"/>
          <w:snapToGrid w:val="0"/>
          <w:sz w:val="22"/>
          <w:szCs w:val="22"/>
        </w:rPr>
        <w:t>.</w:t>
      </w:r>
    </w:p>
    <w:p w14:paraId="476E7067" w14:textId="4ED7FA89" w:rsidR="00122F98" w:rsidRPr="005D70C0" w:rsidRDefault="00122F98" w:rsidP="00A13EA3">
      <w:pPr>
        <w:pStyle w:val="Odstavecseseznamem"/>
        <w:numPr>
          <w:ilvl w:val="0"/>
          <w:numId w:val="17"/>
        </w:numPr>
        <w:suppressAutoHyphens w:val="0"/>
        <w:spacing w:after="120"/>
        <w:jc w:val="both"/>
        <w:rPr>
          <w:rFonts w:asciiTheme="minorHAnsi" w:hAnsiTheme="minorHAnsi" w:cstheme="minorHAnsi"/>
          <w:bCs/>
          <w:snapToGrid w:val="0"/>
          <w:sz w:val="22"/>
          <w:szCs w:val="22"/>
        </w:rPr>
      </w:pPr>
      <w:r w:rsidRPr="005D70C0">
        <w:rPr>
          <w:rFonts w:asciiTheme="minorHAnsi" w:hAnsiTheme="minorHAnsi" w:cstheme="minorHAns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sidRPr="005D70C0">
        <w:rPr>
          <w:rFonts w:asciiTheme="minorHAnsi" w:hAnsiTheme="minorHAnsi" w:cstheme="minorHAnsi"/>
          <w:b/>
          <w:i/>
          <w:iCs/>
          <w:snapToGrid w:val="0"/>
          <w:sz w:val="22"/>
          <w:szCs w:val="22"/>
        </w:rPr>
        <w:t>Drobné vady</w:t>
      </w:r>
      <w:r w:rsidRPr="005D70C0">
        <w:rPr>
          <w:rFonts w:asciiTheme="minorHAnsi" w:hAnsiTheme="minorHAnsi" w:cstheme="minorHAnsi"/>
          <w:bCs/>
          <w:snapToGrid w:val="0"/>
          <w:sz w:val="22"/>
          <w:szCs w:val="22"/>
        </w:rPr>
        <w:t>“).</w:t>
      </w:r>
    </w:p>
    <w:p w14:paraId="758B9B47" w14:textId="71D9F5CC" w:rsidR="00192FE5" w:rsidRPr="005D70C0" w:rsidRDefault="007B7FA7" w:rsidP="00B01D00">
      <w:pPr>
        <w:pStyle w:val="Nadpis1"/>
        <w:spacing w:before="480" w:after="120"/>
        <w:rPr>
          <w:rFonts w:cstheme="minorHAnsi"/>
          <w:szCs w:val="22"/>
        </w:rPr>
      </w:pPr>
      <w:bookmarkStart w:id="14" w:name="_DOBA_PLNĚNÍ"/>
      <w:bookmarkStart w:id="15" w:name="_Ref20924067"/>
      <w:bookmarkEnd w:id="14"/>
      <w:r w:rsidRPr="005D70C0">
        <w:rPr>
          <w:rFonts w:cstheme="minorHAnsi"/>
          <w:szCs w:val="22"/>
        </w:rPr>
        <w:t>DOBA PLNĚNÍ</w:t>
      </w:r>
      <w:bookmarkEnd w:id="15"/>
    </w:p>
    <w:p w14:paraId="35EDBEC9" w14:textId="51F24889" w:rsidR="00E90702" w:rsidRPr="005D70C0" w:rsidRDefault="00E90702" w:rsidP="00A13EA3">
      <w:pPr>
        <w:pStyle w:val="Zkladntext"/>
        <w:numPr>
          <w:ilvl w:val="0"/>
          <w:numId w:val="15"/>
        </w:numPr>
        <w:tabs>
          <w:tab w:val="clear" w:pos="705"/>
        </w:tabs>
        <w:spacing w:after="120"/>
        <w:ind w:left="426" w:hanging="426"/>
        <w:rPr>
          <w:rFonts w:asciiTheme="minorHAnsi" w:hAnsiTheme="minorHAnsi" w:cstheme="minorHAnsi"/>
          <w:sz w:val="22"/>
          <w:szCs w:val="22"/>
        </w:rPr>
      </w:pPr>
      <w:bookmarkStart w:id="16" w:name="_Ref142026843"/>
      <w:bookmarkStart w:id="17" w:name="_Ref107324002"/>
      <w:r w:rsidRPr="005D70C0">
        <w:rPr>
          <w:rFonts w:asciiTheme="minorHAnsi" w:hAnsiTheme="minorHAnsi" w:cstheme="minorHAnsi"/>
          <w:sz w:val="22"/>
          <w:szCs w:val="22"/>
          <w:lang w:val="cs-CZ"/>
        </w:rPr>
        <w:t xml:space="preserve">Zhotovitel se zavazuje zahájit realizaci Díla v místě plnění do 5 (pěti) pracovních dnů od předání staveniště, </w:t>
      </w:r>
      <w:r w:rsidRPr="005D70C0">
        <w:rPr>
          <w:rFonts w:asciiTheme="minorHAnsi" w:hAnsiTheme="minorHAnsi" w:cstheme="minorHAnsi"/>
          <w:bCs/>
          <w:sz w:val="22"/>
          <w:szCs w:val="22"/>
          <w:lang w:eastAsia="cs-CZ"/>
        </w:rPr>
        <w:t>jakožto místa, kde bude Dílo prováděno</w:t>
      </w:r>
      <w:r w:rsidRPr="005D70C0">
        <w:rPr>
          <w:rFonts w:asciiTheme="minorHAnsi" w:hAnsiTheme="minorHAnsi" w:cstheme="minorHAnsi"/>
          <w:sz w:val="22"/>
          <w:szCs w:val="22"/>
          <w:lang w:val="cs-CZ"/>
        </w:rPr>
        <w:t>. Staveniště bude Zhotoviteli předáno na</w:t>
      </w:r>
      <w:r w:rsidR="009A0011"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základě výzvy Objednatele. Výzva bude Zhotoviteli zaslána elektronickou poštou nejpozději do 14 (čtrnácti) dnů od účinnosti Smlouvy a 5 (pět) pracovních dnů před termínem předání Staveniště.</w:t>
      </w:r>
      <w:bookmarkEnd w:id="16"/>
      <w:r w:rsidRPr="005D70C0">
        <w:rPr>
          <w:rFonts w:asciiTheme="minorHAnsi" w:hAnsiTheme="minorHAnsi" w:cstheme="minorHAnsi"/>
          <w:sz w:val="22"/>
          <w:szCs w:val="22"/>
          <w:lang w:val="cs-CZ"/>
        </w:rPr>
        <w:t xml:space="preserve"> </w:t>
      </w:r>
    </w:p>
    <w:p w14:paraId="42CA981C" w14:textId="06762A34" w:rsidR="00A61547" w:rsidRPr="005D70C0" w:rsidRDefault="001E6ACD" w:rsidP="00B01D00">
      <w:pPr>
        <w:pStyle w:val="Zkladntext"/>
        <w:numPr>
          <w:ilvl w:val="0"/>
          <w:numId w:val="15"/>
        </w:numPr>
        <w:tabs>
          <w:tab w:val="clear" w:pos="705"/>
        </w:tabs>
        <w:spacing w:after="120"/>
        <w:ind w:left="426" w:hanging="426"/>
        <w:rPr>
          <w:rFonts w:asciiTheme="minorHAnsi" w:hAnsiTheme="minorHAnsi" w:cstheme="minorHAnsi"/>
          <w:sz w:val="22"/>
          <w:szCs w:val="22"/>
        </w:rPr>
      </w:pPr>
      <w:r w:rsidRPr="005D70C0">
        <w:rPr>
          <w:rFonts w:asciiTheme="minorHAnsi" w:hAnsiTheme="minorHAnsi" w:cstheme="minorHAnsi"/>
          <w:sz w:val="22"/>
          <w:szCs w:val="22"/>
          <w:lang w:val="cs-CZ"/>
        </w:rPr>
        <w:t xml:space="preserve">Dílo bude řádně provedeno a protokolárně předáno Objednateli </w:t>
      </w:r>
      <w:r w:rsidR="00141089" w:rsidRPr="005D70C0">
        <w:rPr>
          <w:rFonts w:asciiTheme="minorHAnsi" w:hAnsiTheme="minorHAnsi" w:cstheme="minorHAnsi"/>
          <w:b/>
          <w:bCs/>
          <w:sz w:val="22"/>
          <w:szCs w:val="22"/>
          <w:lang w:val="cs-CZ"/>
        </w:rPr>
        <w:t xml:space="preserve">nejpozději </w:t>
      </w:r>
      <w:bookmarkStart w:id="18" w:name="_Ref107324017"/>
      <w:bookmarkStart w:id="19" w:name="_Ref149728166"/>
      <w:bookmarkEnd w:id="17"/>
      <w:r w:rsidR="00A43BB3" w:rsidRPr="005D70C0">
        <w:rPr>
          <w:rFonts w:asciiTheme="minorHAnsi" w:hAnsiTheme="minorHAnsi" w:cstheme="minorHAnsi"/>
          <w:b/>
          <w:bCs/>
          <w:sz w:val="22"/>
          <w:szCs w:val="22"/>
          <w:lang w:val="cs-CZ"/>
        </w:rPr>
        <w:t xml:space="preserve">do </w:t>
      </w:r>
      <w:r w:rsidR="001A7D49">
        <w:rPr>
          <w:rFonts w:asciiTheme="minorHAnsi" w:hAnsiTheme="minorHAnsi" w:cstheme="minorHAnsi"/>
          <w:b/>
          <w:bCs/>
          <w:sz w:val="22"/>
          <w:szCs w:val="22"/>
          <w:lang w:val="cs-CZ"/>
        </w:rPr>
        <w:t>30</w:t>
      </w:r>
      <w:r w:rsidR="00A43BB3" w:rsidRPr="005D70C0">
        <w:rPr>
          <w:rFonts w:asciiTheme="minorHAnsi" w:hAnsiTheme="minorHAnsi" w:cstheme="minorHAnsi"/>
          <w:b/>
          <w:bCs/>
          <w:sz w:val="22"/>
          <w:szCs w:val="22"/>
          <w:lang w:val="cs-CZ"/>
        </w:rPr>
        <w:t xml:space="preserve"> dnů od převzetí Staveniště</w:t>
      </w:r>
      <w:r w:rsidR="00923DBD" w:rsidRPr="005D70C0">
        <w:rPr>
          <w:rFonts w:asciiTheme="minorHAnsi" w:hAnsiTheme="minorHAnsi" w:cstheme="minorHAnsi"/>
          <w:sz w:val="22"/>
          <w:szCs w:val="22"/>
        </w:rPr>
        <w:t>.</w:t>
      </w:r>
      <w:bookmarkStart w:id="20" w:name="_Ref191586853"/>
      <w:bookmarkEnd w:id="18"/>
      <w:bookmarkEnd w:id="19"/>
    </w:p>
    <w:p w14:paraId="057D2515" w14:textId="42E2616D" w:rsidR="00A61547" w:rsidRPr="005D70C0"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21" w:name="_Ref180397078"/>
      <w:bookmarkStart w:id="22" w:name="_Ref140128638"/>
      <w:bookmarkEnd w:id="20"/>
      <w:r w:rsidRPr="005D70C0">
        <w:rPr>
          <w:rFonts w:asciiTheme="minorHAnsi" w:hAnsiTheme="minorHAnsi" w:cstheme="minorHAnsi"/>
          <w:snapToGrid w:val="0"/>
          <w:sz w:val="22"/>
          <w:szCs w:val="22"/>
        </w:rPr>
        <w:t xml:space="preserve">V termínu sjednaném dle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_Ref191586853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2</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42774" w:rsidRPr="005D70C0">
        <w:rPr>
          <w:rFonts w:asciiTheme="minorHAnsi" w:hAnsiTheme="minorHAnsi" w:cstheme="minorHAnsi"/>
          <w:snapToGrid w:val="0"/>
          <w:sz w:val="22"/>
          <w:szCs w:val="22"/>
        </w:rPr>
        <w:t xml:space="preserve">Díla </w:t>
      </w:r>
      <w:r w:rsidRPr="005D70C0">
        <w:rPr>
          <w:rFonts w:asciiTheme="minorHAnsi" w:hAnsiTheme="minorHAnsi" w:cstheme="minorHAnsi"/>
          <w:snapToGrid w:val="0"/>
          <w:sz w:val="22"/>
          <w:szCs w:val="22"/>
        </w:rPr>
        <w:t xml:space="preserve">v klimaticky nepříznivém období, není-li ve Smlouvě výslovně stanoveno jinak. V případě </w:t>
      </w:r>
      <w:r w:rsidRPr="005D70C0">
        <w:rPr>
          <w:rFonts w:asciiTheme="minorHAnsi" w:hAnsiTheme="minorHAnsi" w:cstheme="minorHAnsi"/>
          <w:snapToGrid w:val="0"/>
          <w:sz w:val="22"/>
          <w:szCs w:val="22"/>
          <w:u w:val="single"/>
        </w:rPr>
        <w:t>zvláště nepříznivých klimatických podmínek</w:t>
      </w:r>
      <w:r w:rsidRPr="005D70C0">
        <w:rPr>
          <w:rFonts w:asciiTheme="minorHAnsi" w:hAnsiTheme="minorHAnsi" w:cstheme="minorHAnsi"/>
          <w:snapToGrid w:val="0"/>
          <w:sz w:val="22"/>
          <w:szCs w:val="22"/>
        </w:rPr>
        <w:t>, které prokazatelně brání řádné realizaci Díla tak, že dle</w:t>
      </w:r>
      <w:r w:rsidR="00266C72"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21"/>
      <w:r w:rsidRPr="005D70C0">
        <w:rPr>
          <w:rFonts w:asciiTheme="minorHAnsi" w:hAnsiTheme="minorHAnsi" w:cstheme="minorHAnsi"/>
          <w:snapToGrid w:val="0"/>
          <w:sz w:val="22"/>
          <w:szCs w:val="22"/>
        </w:rPr>
        <w:t xml:space="preserve"> </w:t>
      </w:r>
    </w:p>
    <w:p w14:paraId="71E7E049" w14:textId="49776C28" w:rsidR="006C6294" w:rsidRPr="005D70C0" w:rsidRDefault="006C6294"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23" w:name="_Ref191624930"/>
      <w:r w:rsidRPr="005D70C0">
        <w:rPr>
          <w:rFonts w:asciiTheme="minorHAnsi" w:hAnsiTheme="minorHAnsi" w:cstheme="minorHAnsi"/>
          <w:sz w:val="22"/>
          <w:szCs w:val="22"/>
          <w:lang w:val="cs-CZ"/>
        </w:rPr>
        <w:t>Pracovní dob</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po kterou je Zhotovitel oprávněn provádět práce v místě realizace Díla</w:t>
      </w:r>
      <w:r w:rsidR="00E65191" w:rsidRPr="005D70C0">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j</w:t>
      </w:r>
      <w:r w:rsidR="00E65191" w:rsidRPr="005D70C0">
        <w:rPr>
          <w:rFonts w:asciiTheme="minorHAnsi" w:hAnsiTheme="minorHAnsi" w:cstheme="minorHAnsi"/>
          <w:sz w:val="22"/>
          <w:szCs w:val="22"/>
          <w:lang w:val="cs-CZ"/>
        </w:rPr>
        <w:t>e</w:t>
      </w:r>
      <w:r w:rsidRPr="005D70C0">
        <w:rPr>
          <w:rFonts w:asciiTheme="minorHAnsi" w:hAnsiTheme="minorHAnsi" w:cstheme="minorHAnsi"/>
          <w:sz w:val="22"/>
          <w:szCs w:val="22"/>
          <w:lang w:val="cs-CZ"/>
        </w:rPr>
        <w:t xml:space="preserve"> vyhrazen</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xml:space="preserve"> v době:</w:t>
      </w:r>
      <w:bookmarkEnd w:id="22"/>
      <w:bookmarkEnd w:id="23"/>
    </w:p>
    <w:p w14:paraId="67944269" w14:textId="4B802F0C" w:rsidR="006C6294" w:rsidRPr="005D70C0" w:rsidRDefault="006C6294"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pondělí až pátek od 7:00 do 1</w:t>
      </w:r>
      <w:r w:rsidR="003D3CC1" w:rsidRPr="005D70C0">
        <w:rPr>
          <w:rFonts w:asciiTheme="minorHAnsi" w:hAnsiTheme="minorHAnsi" w:cstheme="minorHAnsi"/>
          <w:sz w:val="22"/>
          <w:szCs w:val="22"/>
          <w:lang w:eastAsia="en-US"/>
        </w:rPr>
        <w:t>5</w:t>
      </w:r>
      <w:r w:rsidRPr="005D70C0">
        <w:rPr>
          <w:rFonts w:asciiTheme="minorHAnsi" w:hAnsiTheme="minorHAnsi" w:cstheme="minorHAnsi"/>
          <w:sz w:val="22"/>
          <w:szCs w:val="22"/>
          <w:lang w:eastAsia="en-US"/>
        </w:rPr>
        <w:t>:00 hod.</w:t>
      </w:r>
      <w:r w:rsidR="001B4EF1" w:rsidRPr="005D70C0">
        <w:rPr>
          <w:rFonts w:asciiTheme="minorHAnsi" w:hAnsiTheme="minorHAnsi" w:cstheme="minorHAnsi"/>
          <w:sz w:val="22"/>
          <w:szCs w:val="22"/>
          <w:lang w:eastAsia="en-US"/>
        </w:rPr>
        <w:t xml:space="preserve"> (v případě extrémních</w:t>
      </w:r>
      <w:r w:rsidR="00590809" w:rsidRPr="005D70C0">
        <w:rPr>
          <w:rFonts w:asciiTheme="minorHAnsi" w:hAnsiTheme="minorHAnsi" w:cstheme="minorHAnsi"/>
          <w:sz w:val="22"/>
          <w:szCs w:val="22"/>
          <w:lang w:eastAsia="en-US"/>
        </w:rPr>
        <w:t xml:space="preserve"> </w:t>
      </w:r>
      <w:r w:rsidR="001B4EF1" w:rsidRPr="005D70C0">
        <w:rPr>
          <w:rFonts w:asciiTheme="minorHAnsi" w:hAnsiTheme="minorHAnsi" w:cstheme="minorHAnsi"/>
          <w:sz w:val="22"/>
          <w:szCs w:val="22"/>
          <w:lang w:eastAsia="en-US"/>
        </w:rPr>
        <w:t>teplot bude pracovní doba upravena na základě dohody Smluvních stran),</w:t>
      </w:r>
    </w:p>
    <w:p w14:paraId="3DC49395" w14:textId="600D79E2" w:rsidR="006C6294" w:rsidRPr="005D70C0" w:rsidRDefault="00DD1015"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soboty, </w:t>
      </w:r>
      <w:r w:rsidR="006C6294" w:rsidRPr="005D70C0">
        <w:rPr>
          <w:rFonts w:asciiTheme="minorHAnsi" w:hAnsiTheme="minorHAnsi" w:cstheme="minorHAnsi"/>
          <w:sz w:val="22"/>
          <w:szCs w:val="22"/>
          <w:lang w:eastAsia="en-US"/>
        </w:rPr>
        <w:t>neděle a svátky pouze v případě nutnosti a po předchozí dohodě s Objednatelem.</w:t>
      </w:r>
    </w:p>
    <w:p w14:paraId="395E8203" w14:textId="51B77FA9" w:rsidR="006C6294" w:rsidRPr="005D70C0" w:rsidRDefault="006C6294" w:rsidP="00B01D00">
      <w:pPr>
        <w:pStyle w:val="Odstavecseseznamem"/>
        <w:numPr>
          <w:ilvl w:val="0"/>
          <w:numId w:val="15"/>
        </w:numPr>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5D70C0">
        <w:rPr>
          <w:rFonts w:asciiTheme="minorHAnsi" w:hAnsiTheme="minorHAnsi" w:cstheme="minorHAns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5D70C0" w:rsidRDefault="001B6B51"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Zhotovitel nejpozději</w:t>
      </w:r>
      <w:r w:rsidR="006C6294" w:rsidRPr="005D70C0">
        <w:rPr>
          <w:rFonts w:asciiTheme="minorHAnsi" w:hAnsiTheme="minorHAnsi" w:cstheme="minorHAnsi"/>
          <w:sz w:val="22"/>
          <w:szCs w:val="22"/>
          <w:lang w:val="cs-CZ"/>
        </w:rPr>
        <w:t xml:space="preserve"> 5 (pět)</w:t>
      </w:r>
      <w:r w:rsidRPr="005D70C0">
        <w:rPr>
          <w:rFonts w:asciiTheme="minorHAnsi" w:hAnsiTheme="minorHAnsi" w:cstheme="minorHAns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5D70C0">
        <w:rPr>
          <w:rFonts w:asciiTheme="minorHAnsi" w:hAnsiTheme="minorHAnsi" w:cstheme="minorHAnsi"/>
          <w:sz w:val="22"/>
          <w:szCs w:val="22"/>
          <w:lang w:val="cs-CZ"/>
        </w:rPr>
        <w:t>.</w:t>
      </w:r>
    </w:p>
    <w:p w14:paraId="6227745D" w14:textId="77777777" w:rsidR="001A0A37" w:rsidRPr="005D70C0" w:rsidRDefault="001A0A37"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Smluvní strany se dohodly, že § 1912 Občanského zákoníku a rovněž obchodní zvyklosti, jež jsou svým smyslem nebo účinky stejné nebo obdobné uvedenému ustanovení, se nepoužijí.</w:t>
      </w:r>
    </w:p>
    <w:p w14:paraId="1EA7FE6A" w14:textId="7D0CBD3C" w:rsidR="001A0A37" w:rsidRPr="005D70C0" w:rsidRDefault="001A0A37"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V případě, že Objednatel, osoba vykonávající za Objednatele technický dozor, případně koordinátor bezpečnosti a ochrany zdraví při práci na staveništi nebo jiná k tomu oprávněná osoba přeruší práce na Díle z důvodu porušení pravidel bezpečnosti a ochrany zdraví při práci, toto přerušení nebude mít vliv na lhůtu plnění sjednanou dle tohoto článku Smlouvy.</w:t>
      </w:r>
    </w:p>
    <w:p w14:paraId="0743BE36" w14:textId="7D3258EA" w:rsidR="00EB0934" w:rsidRPr="005D70C0" w:rsidRDefault="006E6A5D"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w:t>
      </w:r>
      <w:r w:rsidR="006E6852" w:rsidRPr="005D70C0">
        <w:rPr>
          <w:rFonts w:asciiTheme="minorHAnsi" w:hAnsiTheme="minorHAnsi" w:cstheme="minorHAnsi"/>
          <w:sz w:val="22"/>
          <w:szCs w:val="22"/>
          <w:lang w:val="cs-CZ"/>
        </w:rPr>
        <w:t>oprávněn dokončit Dílo i dříve, tj. před uplynutím sjednané lhůty</w:t>
      </w:r>
      <w:r w:rsidRPr="005D70C0">
        <w:rPr>
          <w:rFonts w:asciiTheme="minorHAnsi" w:hAnsiTheme="minorHAnsi" w:cstheme="minorHAnsi"/>
          <w:sz w:val="22"/>
          <w:szCs w:val="22"/>
          <w:lang w:val="cs-CZ"/>
        </w:rPr>
        <w:t>.</w:t>
      </w:r>
    </w:p>
    <w:p w14:paraId="77079A98" w14:textId="77777777" w:rsidR="006432BE" w:rsidRPr="005D70C0" w:rsidRDefault="006432BE" w:rsidP="007D4AC1">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24" w:name="_Ref195699457"/>
      <w:r w:rsidRPr="005D70C0">
        <w:rPr>
          <w:rFonts w:asciiTheme="minorHAnsi" w:hAnsiTheme="minorHAnsi" w:cstheme="minorHAnsi"/>
          <w:sz w:val="22"/>
          <w:szCs w:val="22"/>
          <w:lang w:val="cs-CZ"/>
        </w:rPr>
        <w:t>Harmonogram:</w:t>
      </w:r>
      <w:bookmarkEnd w:id="24"/>
    </w:p>
    <w:p w14:paraId="2B4D6FC2" w14:textId="2EB04493" w:rsidR="00283231" w:rsidRPr="005D70C0" w:rsidRDefault="00283231" w:rsidP="006432BE">
      <w:pPr>
        <w:pStyle w:val="Zkladntext"/>
        <w:numPr>
          <w:ilvl w:val="1"/>
          <w:numId w:val="15"/>
        </w:numPr>
        <w:tabs>
          <w:tab w:val="clear" w:pos="720"/>
        </w:tabs>
        <w:spacing w:after="120"/>
        <w:rPr>
          <w:rFonts w:asciiTheme="minorHAnsi" w:hAnsiTheme="minorHAnsi" w:cstheme="minorHAnsi"/>
          <w:sz w:val="22"/>
          <w:szCs w:val="22"/>
          <w:lang w:val="cs-CZ"/>
        </w:rPr>
      </w:pPr>
      <w:bookmarkStart w:id="25" w:name="_Ref195699471"/>
      <w:r w:rsidRPr="005D70C0">
        <w:rPr>
          <w:rFonts w:asciiTheme="minorHAnsi" w:hAnsiTheme="minorHAnsi" w:cstheme="minorHAnsi"/>
          <w:sz w:val="22"/>
          <w:szCs w:val="22"/>
          <w:lang w:val="cs-CZ"/>
        </w:rPr>
        <w:t>Zhotovitel předá objednateli harmonogram k seznámení nejpozději 5 pracovních dnů od účinnosti smlouvy. Objednatel se k předloženému návrhu Harmonogramu vyjádří do 5 pracovních dnů ode dne jeho obdržení; Zhotovitel nejpozději do 3 pracovních dnů ode dne obdržení vyjádření Objednatele Harmonogram odpovídajícím způsobem upraví.</w:t>
      </w:r>
      <w:bookmarkEnd w:id="25"/>
    </w:p>
    <w:p w14:paraId="79C2A171" w14:textId="507417F2"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lastRenderedPageBreak/>
        <w:t>Zhotovitel předá Objednateli podrobný harmonogram postupu prací zpracovaný ve formátu *.xlsx v elektronické podobě s uvedením kalendářních dnů potřebných k provedení jednotlivých činností definovaných v Položkov</w:t>
      </w:r>
      <w:r w:rsidR="00DF06AD" w:rsidRPr="005D70C0">
        <w:rPr>
          <w:rFonts w:asciiTheme="minorHAnsi" w:hAnsiTheme="minorHAnsi" w:cstheme="minorHAnsi"/>
          <w:sz w:val="22"/>
          <w:szCs w:val="22"/>
          <w:lang w:val="cs-CZ"/>
        </w:rPr>
        <w:t>ých</w:t>
      </w:r>
      <w:r w:rsidRPr="005D70C0">
        <w:rPr>
          <w:rFonts w:asciiTheme="minorHAnsi" w:hAnsiTheme="minorHAnsi" w:cstheme="minorHAnsi"/>
          <w:sz w:val="22"/>
          <w:szCs w:val="22"/>
          <w:lang w:val="cs-CZ"/>
        </w:rPr>
        <w:t xml:space="preserve"> rozpočt</w:t>
      </w:r>
      <w:r w:rsidR="00DF06AD" w:rsidRPr="005D70C0">
        <w:rPr>
          <w:rFonts w:asciiTheme="minorHAnsi" w:hAnsiTheme="minorHAnsi" w:cstheme="minorHAnsi"/>
          <w:sz w:val="22"/>
          <w:szCs w:val="22"/>
          <w:lang w:val="cs-CZ"/>
        </w:rPr>
        <w:t>ech</w:t>
      </w:r>
      <w:r w:rsidRPr="005D70C0">
        <w:rPr>
          <w:rFonts w:asciiTheme="minorHAnsi" w:hAnsiTheme="minorHAnsi" w:cstheme="minorHAnsi"/>
          <w:sz w:val="22"/>
          <w:szCs w:val="22"/>
          <w:lang w:val="cs-CZ"/>
        </w:rPr>
        <w:t xml:space="preserve"> jako jednotlivé díly, a to u každého stavebního objektu, inženýrského objektu a provozního souboru; a to v členění dle</w:t>
      </w:r>
      <w:r w:rsidR="007059D4"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jednotlivých objektů definovaných v Položkov</w:t>
      </w:r>
      <w:r w:rsidR="00DF06AD" w:rsidRPr="005D70C0">
        <w:rPr>
          <w:rFonts w:asciiTheme="minorHAnsi" w:hAnsiTheme="minorHAnsi" w:cstheme="minorHAnsi"/>
          <w:sz w:val="22"/>
          <w:szCs w:val="22"/>
          <w:lang w:val="cs-CZ"/>
        </w:rPr>
        <w:t>ých</w:t>
      </w:r>
      <w:r w:rsidRPr="005D70C0">
        <w:rPr>
          <w:rFonts w:asciiTheme="minorHAnsi" w:hAnsiTheme="minorHAnsi" w:cstheme="minorHAnsi"/>
          <w:sz w:val="22"/>
          <w:szCs w:val="22"/>
          <w:lang w:val="cs-CZ"/>
        </w:rPr>
        <w:t xml:space="preserve"> rozpočt</w:t>
      </w:r>
      <w:r w:rsidR="00DF06AD" w:rsidRPr="005D70C0">
        <w:rPr>
          <w:rFonts w:asciiTheme="minorHAnsi" w:hAnsiTheme="minorHAnsi" w:cstheme="minorHAnsi"/>
          <w:sz w:val="22"/>
          <w:szCs w:val="22"/>
          <w:lang w:val="cs-CZ"/>
        </w:rPr>
        <w:t>ech</w:t>
      </w:r>
      <w:r w:rsidRPr="005D70C0">
        <w:rPr>
          <w:rFonts w:asciiTheme="minorHAnsi" w:hAnsiTheme="minorHAnsi" w:cstheme="minorHAnsi"/>
          <w:sz w:val="22"/>
          <w:szCs w:val="22"/>
          <w:lang w:val="cs-CZ"/>
        </w:rPr>
        <w:t>. Z tohoto harmonogramu bude u každé činnosti zřejmé datum jejího zahájení a ukončení. Plnění Harmonogramu bude vyhodnocováno na kontrolních dnech.</w:t>
      </w:r>
    </w:p>
    <w:p w14:paraId="3AB85F5E" w14:textId="4B74E29F"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sidRPr="005D70C0">
        <w:rPr>
          <w:rFonts w:asciiTheme="minorHAnsi" w:hAnsiTheme="minorHAnsi" w:cstheme="minorHAnsi"/>
          <w:sz w:val="22"/>
          <w:szCs w:val="22"/>
          <w:lang w:val="cs-CZ"/>
        </w:rPr>
        <w:fldChar w:fldCharType="begin"/>
      </w:r>
      <w:r w:rsidR="009A0011" w:rsidRPr="005D70C0">
        <w:rPr>
          <w:rFonts w:asciiTheme="minorHAnsi" w:hAnsiTheme="minorHAnsi" w:cstheme="minorHAnsi"/>
          <w:sz w:val="22"/>
          <w:szCs w:val="22"/>
          <w:lang w:val="cs-CZ"/>
        </w:rPr>
        <w:instrText xml:space="preserve"> REF _Ref20924067 \r \h </w:instrText>
      </w:r>
      <w:r w:rsidR="005D70C0" w:rsidRPr="005D70C0">
        <w:rPr>
          <w:rFonts w:asciiTheme="minorHAnsi" w:hAnsiTheme="minorHAnsi" w:cstheme="minorHAnsi"/>
          <w:sz w:val="22"/>
          <w:szCs w:val="22"/>
          <w:lang w:val="cs-CZ"/>
        </w:rPr>
        <w:instrText xml:space="preserve"> \* MERGEFORMAT </w:instrText>
      </w:r>
      <w:r w:rsidR="009A0011" w:rsidRPr="005D70C0">
        <w:rPr>
          <w:rFonts w:asciiTheme="minorHAnsi" w:hAnsiTheme="minorHAnsi" w:cstheme="minorHAnsi"/>
          <w:sz w:val="22"/>
          <w:szCs w:val="22"/>
          <w:lang w:val="cs-CZ"/>
        </w:rPr>
      </w:r>
      <w:r w:rsidR="009A0011" w:rsidRPr="005D70C0">
        <w:rPr>
          <w:rFonts w:asciiTheme="minorHAnsi" w:hAnsiTheme="minorHAnsi" w:cstheme="minorHAnsi"/>
          <w:sz w:val="22"/>
          <w:szCs w:val="22"/>
          <w:lang w:val="cs-CZ"/>
        </w:rPr>
        <w:fldChar w:fldCharType="separate"/>
      </w:r>
      <w:r w:rsidR="002A772C" w:rsidRPr="005D70C0">
        <w:rPr>
          <w:rFonts w:asciiTheme="minorHAnsi" w:hAnsiTheme="minorHAnsi" w:cstheme="minorHAnsi"/>
          <w:sz w:val="22"/>
          <w:szCs w:val="22"/>
          <w:lang w:val="cs-CZ"/>
        </w:rPr>
        <w:t>IV</w:t>
      </w:r>
      <w:r w:rsidR="009A0011" w:rsidRPr="005D70C0">
        <w:rPr>
          <w:rFonts w:asciiTheme="minorHAnsi" w:hAnsiTheme="minorHAnsi" w:cstheme="minorHAnsi"/>
          <w:sz w:val="22"/>
          <w:szCs w:val="22"/>
          <w:lang w:val="cs-CZ"/>
        </w:rPr>
        <w:fldChar w:fldCharType="end"/>
      </w:r>
      <w:r w:rsidRPr="005D70C0">
        <w:rPr>
          <w:rFonts w:asciiTheme="minorHAnsi" w:hAnsiTheme="minorHAnsi" w:cstheme="minorHAnsi"/>
          <w:sz w:val="22"/>
          <w:szCs w:val="22"/>
          <w:lang w:val="cs-CZ"/>
        </w:rPr>
        <w:t xml:space="preserve">. odst. </w:t>
      </w:r>
      <w:r w:rsidR="009A0011" w:rsidRPr="005D70C0">
        <w:rPr>
          <w:rFonts w:asciiTheme="minorHAnsi" w:hAnsiTheme="minorHAnsi" w:cstheme="minorHAnsi"/>
          <w:sz w:val="22"/>
          <w:szCs w:val="22"/>
          <w:lang w:val="cs-CZ"/>
        </w:rPr>
        <w:fldChar w:fldCharType="begin"/>
      </w:r>
      <w:r w:rsidR="009A0011" w:rsidRPr="005D70C0">
        <w:rPr>
          <w:rFonts w:asciiTheme="minorHAnsi" w:hAnsiTheme="minorHAnsi" w:cstheme="minorHAnsi"/>
          <w:sz w:val="22"/>
          <w:szCs w:val="22"/>
          <w:lang w:val="cs-CZ"/>
        </w:rPr>
        <w:instrText xml:space="preserve"> REF _Ref180397078 \r \h </w:instrText>
      </w:r>
      <w:r w:rsidR="005D70C0" w:rsidRPr="005D70C0">
        <w:rPr>
          <w:rFonts w:asciiTheme="minorHAnsi" w:hAnsiTheme="minorHAnsi" w:cstheme="minorHAnsi"/>
          <w:sz w:val="22"/>
          <w:szCs w:val="22"/>
          <w:lang w:val="cs-CZ"/>
        </w:rPr>
        <w:instrText xml:space="preserve"> \* MERGEFORMAT </w:instrText>
      </w:r>
      <w:r w:rsidR="009A0011" w:rsidRPr="005D70C0">
        <w:rPr>
          <w:rFonts w:asciiTheme="minorHAnsi" w:hAnsiTheme="minorHAnsi" w:cstheme="minorHAnsi"/>
          <w:sz w:val="22"/>
          <w:szCs w:val="22"/>
          <w:lang w:val="cs-CZ"/>
        </w:rPr>
      </w:r>
      <w:r w:rsidR="009A0011" w:rsidRPr="005D70C0">
        <w:rPr>
          <w:rFonts w:asciiTheme="minorHAnsi" w:hAnsiTheme="minorHAnsi" w:cstheme="minorHAnsi"/>
          <w:sz w:val="22"/>
          <w:szCs w:val="22"/>
          <w:lang w:val="cs-CZ"/>
        </w:rPr>
        <w:fldChar w:fldCharType="separate"/>
      </w:r>
      <w:r w:rsidR="002A772C" w:rsidRPr="005D70C0">
        <w:rPr>
          <w:rFonts w:asciiTheme="minorHAnsi" w:hAnsiTheme="minorHAnsi" w:cstheme="minorHAnsi"/>
          <w:sz w:val="22"/>
          <w:szCs w:val="22"/>
          <w:lang w:val="cs-CZ"/>
        </w:rPr>
        <w:t>3</w:t>
      </w:r>
      <w:r w:rsidR="009A0011" w:rsidRPr="005D70C0">
        <w:rPr>
          <w:rFonts w:asciiTheme="minorHAnsi" w:hAnsiTheme="minorHAnsi" w:cstheme="minorHAnsi"/>
          <w:sz w:val="22"/>
          <w:szCs w:val="22"/>
          <w:lang w:val="cs-CZ"/>
        </w:rPr>
        <w:fldChar w:fldCharType="end"/>
      </w:r>
      <w:r w:rsidRPr="005D70C0">
        <w:rPr>
          <w:rFonts w:asciiTheme="minorHAnsi" w:hAnsiTheme="minorHAnsi" w:cstheme="minorHAnsi"/>
          <w:sz w:val="22"/>
          <w:szCs w:val="22"/>
          <w:lang w:val="cs-CZ"/>
        </w:rPr>
        <w:t xml:space="preserve"> Smlouvy tak, že dle</w:t>
      </w:r>
      <w:r w:rsidR="007059D4"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 xml:space="preserve">relevantních ČSN, případně jiných norem a obecně závazných předpisů účinných v době realizace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xml:space="preserve">, nelze příslušnou činnost na </w:t>
      </w:r>
      <w:r w:rsidR="00EB093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 xml:space="preserve">dle Harmonogramu řádně realizovat; uvedeným nejsou dotčena práva/povinnosti Zhotovitele v případě nevhodného příkazu Objednatele nebo skryté překážky místa, kde má být </w:t>
      </w:r>
      <w:r w:rsidR="00EB0934" w:rsidRPr="005D70C0">
        <w:rPr>
          <w:rFonts w:asciiTheme="minorHAnsi" w:hAnsiTheme="minorHAnsi" w:cstheme="minorHAnsi"/>
          <w:sz w:val="22"/>
          <w:szCs w:val="22"/>
          <w:lang w:val="cs-CZ"/>
        </w:rPr>
        <w:t>Dílo provedeno</w:t>
      </w:r>
      <w:r w:rsidRPr="005D70C0">
        <w:rPr>
          <w:rFonts w:asciiTheme="minorHAnsi" w:hAnsiTheme="minorHAnsi" w:cstheme="minorHAnsi"/>
          <w:sz w:val="22"/>
          <w:szCs w:val="22"/>
          <w:lang w:val="cs-CZ"/>
        </w:rPr>
        <w:t>.</w:t>
      </w:r>
    </w:p>
    <w:p w14:paraId="4E2F619B" w14:textId="00D9D23E"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povinen mít k dispozici a na žádost Objednatele nebo TDS předložit popis technologických postupů a technických metod, kterých hodlá užít při zhotovování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a to vždy před zahájením příslušných prací</w:t>
      </w:r>
      <w:r w:rsidR="007059D4" w:rsidRPr="005D70C0">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 xml:space="preserve">dle Harmonogramu. Technologický postup musí být předložen v takové formě a podrobnostech, kterou si Objednatel nebo TDS výslovně vyžádá, </w:t>
      </w:r>
      <w:r w:rsidR="004406C6" w:rsidRPr="005D70C0">
        <w:rPr>
          <w:rFonts w:asciiTheme="minorHAnsi" w:hAnsiTheme="minorHAnsi" w:cstheme="minorHAnsi"/>
          <w:sz w:val="22"/>
          <w:szCs w:val="22"/>
          <w:lang w:val="cs-CZ"/>
        </w:rPr>
        <w:br/>
      </w:r>
      <w:r w:rsidRPr="005D70C0">
        <w:rPr>
          <w:rFonts w:asciiTheme="minorHAnsi" w:hAnsiTheme="minorHAnsi" w:cstheme="minorHAnsi"/>
          <w:sz w:val="22"/>
          <w:szCs w:val="22"/>
          <w:lang w:val="cs-CZ"/>
        </w:rPr>
        <w:t>a to bez vlivu na změnu termínu a ceny prováděných příslušných prací.</w:t>
      </w:r>
    </w:p>
    <w:p w14:paraId="0AC04397" w14:textId="77777777"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Zhotovitel se zavazuje provádět stavební práce v souladu s Harmonogramem.</w:t>
      </w:r>
    </w:p>
    <w:p w14:paraId="4C95D848" w14:textId="34B52A23" w:rsidR="006432BE" w:rsidRPr="005D70C0" w:rsidRDefault="006432BE" w:rsidP="006432BE">
      <w:pPr>
        <w:pStyle w:val="Zkladntext"/>
        <w:numPr>
          <w:ilvl w:val="1"/>
          <w:numId w:val="15"/>
        </w:numPr>
        <w:tabs>
          <w:tab w:val="clear" w:pos="720"/>
        </w:tabs>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Dospěje-li v průběhu provádění stavby Objednatel nebo TDS k závěru, že skutečný postup prací na </w:t>
      </w:r>
      <w:r w:rsidR="0064277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neodpovídá schválenému Harmonogramu, vyzve Zhotovitele, aby předložil návrh aktualizovaného Harmonogramu zajišťující dokončení</w:t>
      </w:r>
      <w:r w:rsidR="004406C6" w:rsidRPr="005D70C0">
        <w:rPr>
          <w:rFonts w:asciiTheme="minorHAnsi" w:hAnsiTheme="minorHAnsi" w:cstheme="minorHAnsi"/>
          <w:sz w:val="22"/>
          <w:szCs w:val="22"/>
          <w:lang w:val="cs-CZ"/>
        </w:rPr>
        <w:t xml:space="preserve"> Díla </w:t>
      </w:r>
      <w:r w:rsidRPr="005D70C0">
        <w:rPr>
          <w:rFonts w:asciiTheme="minorHAnsi" w:hAnsiTheme="minorHAnsi" w:cstheme="minorHAnsi"/>
          <w:sz w:val="22"/>
          <w:szCs w:val="22"/>
          <w:lang w:val="cs-CZ"/>
        </w:rPr>
        <w:t xml:space="preserve">v dohodnutých termínech. Zhotovitel je povinen takové výzvě neprodleně vyhovět. </w:t>
      </w:r>
    </w:p>
    <w:p w14:paraId="697D8F73" w14:textId="6FBE9E9D" w:rsidR="00404E85" w:rsidRPr="005D70C0" w:rsidRDefault="007B7FA7" w:rsidP="00B01D00">
      <w:pPr>
        <w:pStyle w:val="Nadpis1"/>
        <w:spacing w:before="480" w:after="120"/>
        <w:rPr>
          <w:rFonts w:cstheme="minorHAnsi"/>
          <w:szCs w:val="22"/>
        </w:rPr>
      </w:pPr>
      <w:r w:rsidRPr="005D70C0">
        <w:rPr>
          <w:rFonts w:cstheme="minorHAnsi"/>
          <w:szCs w:val="22"/>
        </w:rPr>
        <w:t>MÍSTO PLNĚNÍ</w:t>
      </w:r>
    </w:p>
    <w:p w14:paraId="16A58C78" w14:textId="07DF5A8E" w:rsidR="00422646" w:rsidRPr="005D70C0" w:rsidRDefault="00C81634" w:rsidP="00B01D00">
      <w:p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Místem realizace Díla je </w:t>
      </w:r>
      <w:r w:rsidR="00700546" w:rsidRPr="005D70C0">
        <w:rPr>
          <w:rFonts w:asciiTheme="minorHAnsi" w:hAnsiTheme="minorHAnsi" w:cstheme="minorHAnsi"/>
          <w:sz w:val="22"/>
          <w:szCs w:val="22"/>
        </w:rPr>
        <w:t>budova</w:t>
      </w:r>
      <w:r w:rsidR="00AA17FB" w:rsidRPr="005D70C0">
        <w:rPr>
          <w:rFonts w:asciiTheme="minorHAnsi" w:hAnsiTheme="minorHAnsi" w:cstheme="minorHAnsi"/>
          <w:sz w:val="22"/>
          <w:szCs w:val="22"/>
        </w:rPr>
        <w:t xml:space="preserve"> </w:t>
      </w:r>
      <w:r w:rsidR="006011BF" w:rsidRPr="005D70C0">
        <w:rPr>
          <w:rFonts w:asciiTheme="minorHAnsi" w:hAnsiTheme="minorHAnsi" w:cstheme="minorHAnsi"/>
          <w:sz w:val="22"/>
          <w:szCs w:val="22"/>
        </w:rPr>
        <w:t xml:space="preserve">Objednatele </w:t>
      </w:r>
      <w:r w:rsidR="00E234A8" w:rsidRPr="005D70C0">
        <w:rPr>
          <w:rFonts w:asciiTheme="minorHAnsi" w:hAnsiTheme="minorHAnsi" w:cstheme="minorHAnsi"/>
          <w:sz w:val="22"/>
          <w:szCs w:val="22"/>
        </w:rPr>
        <w:t xml:space="preserve">na adrese </w:t>
      </w:r>
      <w:r w:rsidR="009B4CAD" w:rsidRPr="005D70C0">
        <w:rPr>
          <w:rFonts w:asciiTheme="minorHAnsi" w:hAnsiTheme="minorHAnsi" w:cstheme="minorHAnsi"/>
          <w:sz w:val="22"/>
          <w:szCs w:val="22"/>
        </w:rPr>
        <w:t>Křižíkova 106/15, Královo Pole, 612 00 Brno</w:t>
      </w:r>
      <w:r w:rsidR="006011BF" w:rsidRPr="005D70C0">
        <w:rPr>
          <w:rFonts w:asciiTheme="minorHAnsi" w:hAnsiTheme="minorHAnsi" w:cstheme="minorHAnsi"/>
          <w:sz w:val="22"/>
          <w:szCs w:val="22"/>
        </w:rPr>
        <w:t>.</w:t>
      </w:r>
      <w:r w:rsidR="00C0402B" w:rsidRPr="005D70C0">
        <w:rPr>
          <w:rFonts w:asciiTheme="minorHAnsi" w:hAnsiTheme="minorHAnsi" w:cstheme="minorHAnsi"/>
          <w:sz w:val="22"/>
          <w:szCs w:val="22"/>
        </w:rPr>
        <w:t xml:space="preserve"> Podrobně</w:t>
      </w:r>
      <w:r w:rsidR="00394E00" w:rsidRPr="005D70C0">
        <w:rPr>
          <w:rFonts w:asciiTheme="minorHAnsi" w:hAnsiTheme="minorHAnsi" w:cstheme="minorHAnsi"/>
          <w:sz w:val="22"/>
          <w:szCs w:val="22"/>
        </w:rPr>
        <w:t>jší vymezení místa</w:t>
      </w:r>
      <w:r w:rsidR="00700546" w:rsidRPr="005D70C0">
        <w:rPr>
          <w:rFonts w:asciiTheme="minorHAnsi" w:hAnsiTheme="minorHAnsi" w:cstheme="minorHAnsi"/>
          <w:sz w:val="22"/>
          <w:szCs w:val="22"/>
        </w:rPr>
        <w:t xml:space="preserve"> </w:t>
      </w:r>
      <w:r w:rsidR="00394E00" w:rsidRPr="005D70C0">
        <w:rPr>
          <w:rFonts w:asciiTheme="minorHAnsi" w:hAnsiTheme="minorHAnsi" w:cstheme="minorHAnsi"/>
          <w:sz w:val="22"/>
          <w:szCs w:val="22"/>
        </w:rPr>
        <w:t xml:space="preserve">realizace Díla je obsaženo v </w:t>
      </w:r>
      <w:r w:rsidR="00C0402B" w:rsidRPr="005D70C0">
        <w:rPr>
          <w:rFonts w:asciiTheme="minorHAnsi" w:hAnsiTheme="minorHAnsi" w:cstheme="minorHAnsi"/>
          <w:sz w:val="22"/>
          <w:szCs w:val="22"/>
        </w:rPr>
        <w:t xml:space="preserve">Projektové dokumentaci. </w:t>
      </w:r>
    </w:p>
    <w:p w14:paraId="4FC8D641" w14:textId="4A2FBE63" w:rsidR="00192FE5" w:rsidRPr="005D70C0" w:rsidRDefault="007B7FA7" w:rsidP="00B01D00">
      <w:pPr>
        <w:pStyle w:val="Nadpis1"/>
        <w:spacing w:before="480" w:after="120"/>
        <w:rPr>
          <w:rFonts w:cstheme="minorHAnsi"/>
          <w:szCs w:val="22"/>
        </w:rPr>
      </w:pPr>
      <w:bookmarkStart w:id="26" w:name="_PRÁVA_A_POVINNOSTI"/>
      <w:bookmarkStart w:id="27" w:name="_Ref68611896"/>
      <w:bookmarkEnd w:id="26"/>
      <w:r w:rsidRPr="005D70C0">
        <w:rPr>
          <w:rFonts w:cstheme="minorHAnsi"/>
          <w:szCs w:val="22"/>
        </w:rPr>
        <w:t>PRÁVA A POVINNOSTI ZHOTOVITELE</w:t>
      </w:r>
      <w:bookmarkEnd w:id="27"/>
    </w:p>
    <w:p w14:paraId="47D47086" w14:textId="77777777" w:rsidR="0006489A" w:rsidRPr="005D70C0" w:rsidRDefault="001D17E1"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Při výkonu své činnosti dle Smlouvy se Zhotovitel zavazuje postupovat samostatně a s odbornou péčí tak, aby byl zcela, řádně a včas a naplněn účel Smlouvy.</w:t>
      </w:r>
    </w:p>
    <w:p w14:paraId="7BDE9168" w14:textId="5E26BB3D" w:rsidR="0006489A" w:rsidRPr="005D70C0" w:rsidRDefault="0006489A"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sidRPr="005D70C0">
        <w:rPr>
          <w:rFonts w:asciiTheme="minorHAnsi" w:hAnsiTheme="minorHAnsi" w:cstheme="minorHAnsi"/>
          <w:sz w:val="22"/>
          <w:szCs w:val="22"/>
          <w:lang w:eastAsia="en-US"/>
        </w:rPr>
        <w:t>uvedené v </w:t>
      </w:r>
      <w:r w:rsidR="000E5898" w:rsidRPr="005D70C0">
        <w:rPr>
          <w:rFonts w:asciiTheme="minorHAnsi" w:hAnsiTheme="minorHAnsi" w:cstheme="minorHAnsi"/>
          <w:sz w:val="22"/>
          <w:szCs w:val="22"/>
          <w:lang w:eastAsia="en-US"/>
        </w:rPr>
        <w:fldChar w:fldCharType="begin"/>
      </w:r>
      <w:r w:rsidR="000E5898" w:rsidRPr="005D70C0">
        <w:rPr>
          <w:rFonts w:asciiTheme="minorHAnsi" w:hAnsiTheme="minorHAnsi" w:cstheme="minorHAnsi"/>
          <w:sz w:val="22"/>
          <w:szCs w:val="22"/>
          <w:lang w:eastAsia="en-US"/>
        </w:rPr>
        <w:instrText xml:space="preserve"> REF _Ref191629535 \r \h </w:instrText>
      </w:r>
      <w:r w:rsidR="005D70C0" w:rsidRPr="005D70C0">
        <w:rPr>
          <w:rFonts w:asciiTheme="minorHAnsi" w:hAnsiTheme="minorHAnsi" w:cstheme="minorHAnsi"/>
          <w:sz w:val="22"/>
          <w:szCs w:val="22"/>
          <w:lang w:eastAsia="en-US"/>
        </w:rPr>
        <w:instrText xml:space="preserve"> \* MERGEFORMAT </w:instrText>
      </w:r>
      <w:r w:rsidR="000E5898" w:rsidRPr="005D70C0">
        <w:rPr>
          <w:rFonts w:asciiTheme="minorHAnsi" w:hAnsiTheme="minorHAnsi" w:cstheme="minorHAnsi"/>
          <w:sz w:val="22"/>
          <w:szCs w:val="22"/>
          <w:lang w:eastAsia="en-US"/>
        </w:rPr>
      </w:r>
      <w:r w:rsidR="000E5898"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Příloha č. 3</w:t>
      </w:r>
      <w:r w:rsidR="000E5898" w:rsidRPr="005D70C0">
        <w:rPr>
          <w:rFonts w:asciiTheme="minorHAnsi" w:hAnsiTheme="minorHAnsi" w:cstheme="minorHAnsi"/>
          <w:sz w:val="22"/>
          <w:szCs w:val="22"/>
          <w:lang w:eastAsia="en-US"/>
        </w:rPr>
        <w:fldChar w:fldCharType="end"/>
      </w:r>
      <w:r w:rsidR="000E5898" w:rsidRPr="005D70C0">
        <w:rPr>
          <w:rFonts w:asciiTheme="minorHAnsi" w:hAnsiTheme="minorHAnsi" w:cstheme="minorHAnsi"/>
          <w:sz w:val="22"/>
          <w:szCs w:val="22"/>
          <w:lang w:eastAsia="en-US"/>
        </w:rPr>
        <w:t xml:space="preserve"> Smlouvy po předchozím písemném souhlasu Objednatele</w:t>
      </w:r>
      <w:r w:rsidRPr="005D70C0">
        <w:rPr>
          <w:rFonts w:asciiTheme="minorHAnsi" w:hAnsiTheme="minorHAnsi" w:cstheme="minorHAnsi"/>
          <w:sz w:val="22"/>
          <w:szCs w:val="22"/>
          <w:lang w:eastAsia="en-US"/>
        </w:rPr>
        <w:t xml:space="preserve"> (dále jen „</w:t>
      </w:r>
      <w:r w:rsidRPr="005D70C0">
        <w:rPr>
          <w:rFonts w:asciiTheme="minorHAnsi" w:hAnsiTheme="minorHAnsi" w:cstheme="minorHAnsi"/>
          <w:b/>
          <w:bCs/>
          <w:i/>
          <w:iCs/>
          <w:sz w:val="22"/>
          <w:szCs w:val="22"/>
          <w:lang w:eastAsia="en-US"/>
        </w:rPr>
        <w:t>Poddodavatel</w:t>
      </w:r>
      <w:r w:rsidRPr="005D70C0">
        <w:rPr>
          <w:rFonts w:asciiTheme="minorHAnsi" w:hAnsiTheme="minorHAnsi" w:cstheme="minorHAnsi"/>
          <w:sz w:val="22"/>
          <w:szCs w:val="22"/>
          <w:lang w:eastAsia="en-US"/>
        </w:rPr>
        <w:t>“). Zhotovitel odpovídá za plnění Poddodavatele tak, jako by plnil sám.</w:t>
      </w:r>
    </w:p>
    <w:p w14:paraId="1BE9A1E4" w14:textId="77777777" w:rsidR="006701AF" w:rsidRPr="005D70C0" w:rsidRDefault="006701AF"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rPr>
      </w:pPr>
      <w:r w:rsidRPr="005D70C0">
        <w:rPr>
          <w:rFonts w:asciiTheme="minorHAnsi" w:hAnsiTheme="minorHAnsi" w:cstheme="minorHAnsi"/>
          <w:sz w:val="22"/>
          <w:szCs w:val="22"/>
          <w:lang w:eastAsia="en-US"/>
        </w:rPr>
        <w:t>Zhotovitel je povinen upozornit Objednatele na nevhodnou povahu jeho pokynů, pokud taková situace nastane.</w:t>
      </w:r>
    </w:p>
    <w:p w14:paraId="0ED58E21" w14:textId="77777777" w:rsidR="00565835" w:rsidRPr="005D70C0" w:rsidRDefault="00AC285E" w:rsidP="003249D3">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D70C0"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5D70C0"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5D70C0"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lastRenderedPageBreak/>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5D70C0">
        <w:rPr>
          <w:rFonts w:asciiTheme="minorHAnsi" w:hAnsiTheme="minorHAnsi" w:cstheme="minorHAnsi"/>
          <w:sz w:val="22"/>
          <w:szCs w:val="22"/>
          <w:lang w:eastAsia="en-US"/>
        </w:rPr>
        <w:br/>
        <w:t>o požadavcích na odbornou způsobilost k výkonu činnosti na elektrických zařízeních a na odbornou způsobilost v elektrotechnice, ve znění pozdějších předpisů.</w:t>
      </w:r>
    </w:p>
    <w:p w14:paraId="40368D3F" w14:textId="0D5B9E53" w:rsidR="00565835" w:rsidRPr="005D70C0" w:rsidRDefault="00565835" w:rsidP="003249D3">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5D70C0" w:rsidRDefault="005C4876" w:rsidP="003249D3">
      <w:pPr>
        <w:numPr>
          <w:ilvl w:val="0"/>
          <w:numId w:val="8"/>
        </w:numPr>
        <w:tabs>
          <w:tab w:val="clear" w:pos="720"/>
          <w:tab w:val="num" w:pos="360"/>
        </w:tabs>
        <w:suppressAutoHyphens w:val="0"/>
        <w:spacing w:after="120"/>
        <w:ind w:left="360"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Protokol o </w:t>
      </w:r>
      <w:r w:rsidR="006C27F7" w:rsidRPr="005D70C0">
        <w:rPr>
          <w:rFonts w:asciiTheme="minorHAnsi" w:hAnsiTheme="minorHAnsi" w:cstheme="minorHAnsi"/>
          <w:sz w:val="22"/>
          <w:szCs w:val="22"/>
          <w:lang w:eastAsia="en-US"/>
        </w:rPr>
        <w:t xml:space="preserve">předání a </w:t>
      </w:r>
      <w:r w:rsidRPr="005D70C0">
        <w:rPr>
          <w:rFonts w:asciiTheme="minorHAnsi" w:hAnsiTheme="minorHAnsi" w:cstheme="minorHAnsi"/>
          <w:sz w:val="22"/>
          <w:szCs w:val="22"/>
          <w:lang w:eastAsia="en-US"/>
        </w:rPr>
        <w:t>převzetí Díla</w:t>
      </w:r>
      <w:r w:rsidR="006C27F7" w:rsidRPr="005D70C0">
        <w:rPr>
          <w:rFonts w:asciiTheme="minorHAnsi" w:hAnsiTheme="minorHAnsi" w:cstheme="minorHAnsi"/>
          <w:sz w:val="22"/>
          <w:szCs w:val="22"/>
          <w:lang w:eastAsia="en-US"/>
        </w:rPr>
        <w:t xml:space="preserve"> (dále jen „</w:t>
      </w:r>
      <w:r w:rsidR="006C27F7" w:rsidRPr="005D70C0">
        <w:rPr>
          <w:rFonts w:asciiTheme="minorHAnsi" w:hAnsiTheme="minorHAnsi" w:cstheme="minorHAnsi"/>
          <w:b/>
          <w:bCs/>
          <w:i/>
          <w:iCs/>
          <w:sz w:val="22"/>
          <w:szCs w:val="22"/>
          <w:lang w:eastAsia="en-US"/>
        </w:rPr>
        <w:t>Předávací protokol</w:t>
      </w:r>
      <w:r w:rsidR="006C27F7"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je povinen připravit Zhotovitel, a to včetně veškerých nezbytných dokumentů, zejména:</w:t>
      </w:r>
    </w:p>
    <w:p w14:paraId="0A9C06B4" w14:textId="4430A806"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dokumentace o průběhu realizace </w:t>
      </w:r>
      <w:r w:rsidR="000F3982" w:rsidRPr="005D70C0">
        <w:rPr>
          <w:rFonts w:asciiTheme="minorHAnsi" w:hAnsiTheme="minorHAnsi" w:cstheme="minorHAnsi"/>
          <w:sz w:val="22"/>
          <w:szCs w:val="22"/>
          <w:lang w:eastAsia="en-US"/>
        </w:rPr>
        <w:t>Díla – dokumentace</w:t>
      </w:r>
      <w:r w:rsidRPr="005D70C0">
        <w:rPr>
          <w:rFonts w:asciiTheme="minorHAnsi" w:hAnsiTheme="minorHAnsi" w:cstheme="minorHAns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atestů použitých materiálů a prohlášení o vlastnostech/shodě u použitých výrobků,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resp. materiálů, stanoví-li to pro tyto výrobky právní předpis,</w:t>
      </w:r>
    </w:p>
    <w:p w14:paraId="449617C1" w14:textId="05BA322F" w:rsidR="00BF36CB"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5D70C0">
        <w:rPr>
          <w:rFonts w:asciiTheme="minorHAnsi" w:hAnsiTheme="minorHAnsi" w:cstheme="minorHAnsi"/>
          <w:sz w:val="22"/>
          <w:szCs w:val="22"/>
          <w:lang w:eastAsia="en-US"/>
        </w:rPr>
        <w:br/>
        <w:t>a příslušné souhlasy), to vše v originále nebo ověřené kopii.</w:t>
      </w:r>
    </w:p>
    <w:p w14:paraId="2407961D" w14:textId="314D5BFA" w:rsidR="00BF36CB" w:rsidRPr="005D70C0" w:rsidRDefault="00BF36C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5D70C0">
        <w:rPr>
          <w:rFonts w:asciiTheme="minorHAnsi" w:hAnsiTheme="minorHAnsi" w:cstheme="minorHAnsi"/>
          <w:b/>
          <w:bCs/>
          <w:i/>
          <w:iCs/>
          <w:sz w:val="22"/>
          <w:szCs w:val="22"/>
          <w:lang w:eastAsia="en-US"/>
        </w:rPr>
        <w:t>Stavební zákon</w:t>
      </w:r>
      <w:r w:rsidRPr="005D70C0">
        <w:rPr>
          <w:rFonts w:asciiTheme="minorHAnsi" w:hAnsiTheme="minorHAnsi" w:cstheme="minorHAnsi"/>
          <w:sz w:val="22"/>
          <w:szCs w:val="22"/>
          <w:lang w:eastAsia="en-US"/>
        </w:rPr>
        <w:t>“) a zajistí nápravu zjištěných nedostatků v Objednatelem stanovené přiměřené lhůtě. Zhotovitel se</w:t>
      </w:r>
      <w:r w:rsidR="006011BF"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zavazuje zajistit účast stavbyvedoucího na kontrolní prohlídce.</w:t>
      </w:r>
      <w:r w:rsidR="00971EB5" w:rsidRPr="005D70C0">
        <w:rPr>
          <w:rFonts w:asciiTheme="minorHAnsi" w:hAnsiTheme="minorHAnsi" w:cstheme="minorHAns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sidRPr="005D70C0">
        <w:rPr>
          <w:rFonts w:asciiTheme="minorHAnsi" w:hAnsiTheme="minorHAnsi" w:cstheme="minorHAnsi"/>
          <w:sz w:val="22"/>
          <w:szCs w:val="22"/>
          <w:lang w:eastAsia="en-US"/>
        </w:rPr>
        <w:t>.</w:t>
      </w:r>
    </w:p>
    <w:p w14:paraId="3ACF7FEE" w14:textId="55AD8A1F" w:rsidR="0026721B" w:rsidRPr="005D70C0" w:rsidRDefault="0026721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vést stavební deník, a to ode dne předání </w:t>
      </w:r>
      <w:r w:rsidR="0038706E" w:rsidRPr="005D70C0">
        <w:rPr>
          <w:rFonts w:asciiTheme="minorHAnsi" w:hAnsiTheme="minorHAnsi" w:cstheme="minorHAnsi"/>
          <w:sz w:val="22"/>
          <w:szCs w:val="22"/>
          <w:lang w:eastAsia="en-US"/>
        </w:rPr>
        <w:t>S</w:t>
      </w:r>
      <w:r w:rsidRPr="005D70C0">
        <w:rPr>
          <w:rFonts w:asciiTheme="minorHAnsi" w:hAnsiTheme="minorHAnsi" w:cstheme="minorHAnsi"/>
          <w:sz w:val="22"/>
          <w:szCs w:val="22"/>
          <w:lang w:eastAsia="en-US"/>
        </w:rPr>
        <w:t xml:space="preserve">taveniště do dne předání a převzetí </w:t>
      </w:r>
      <w:r w:rsidR="008E1252" w:rsidRPr="005D70C0">
        <w:rPr>
          <w:rFonts w:asciiTheme="minorHAnsi" w:hAnsiTheme="minorHAnsi" w:cstheme="minorHAnsi"/>
          <w:sz w:val="22"/>
          <w:szCs w:val="22"/>
          <w:lang w:eastAsia="en-US"/>
        </w:rPr>
        <w:t xml:space="preserve">Díla </w:t>
      </w:r>
      <w:r w:rsidRPr="005D70C0">
        <w:rPr>
          <w:rFonts w:asciiTheme="minorHAnsi" w:hAnsiTheme="minorHAnsi" w:cstheme="minorHAnsi"/>
          <w:sz w:val="22"/>
          <w:szCs w:val="22"/>
          <w:lang w:eastAsia="en-US"/>
        </w:rPr>
        <w:t xml:space="preserve">Objednatelem. Do stavebního deníku bude </w:t>
      </w:r>
      <w:r w:rsidR="000565CB" w:rsidRPr="005D70C0">
        <w:rPr>
          <w:rFonts w:asciiTheme="minorHAnsi" w:hAnsiTheme="minorHAnsi" w:cstheme="minorHAnsi"/>
          <w:sz w:val="22"/>
          <w:szCs w:val="22"/>
          <w:lang w:eastAsia="en-US"/>
        </w:rPr>
        <w:t xml:space="preserve">Zhotovitel </w:t>
      </w:r>
      <w:r w:rsidRPr="005D70C0">
        <w:rPr>
          <w:rFonts w:asciiTheme="minorHAnsi" w:hAnsiTheme="minorHAnsi" w:cstheme="minorHAnsi"/>
          <w:sz w:val="22"/>
          <w:szCs w:val="22"/>
          <w:lang w:eastAsia="en-US"/>
        </w:rPr>
        <w:t>zapisovat všechny skutečnosti stanovené Stavebním zákonem a současně všechny skutečnost</w:t>
      </w:r>
      <w:r w:rsidR="000C72A1" w:rsidRPr="005D70C0">
        <w:rPr>
          <w:rFonts w:asciiTheme="minorHAnsi" w:hAnsiTheme="minorHAnsi" w:cstheme="minorHAnsi"/>
          <w:sz w:val="22"/>
          <w:szCs w:val="22"/>
          <w:lang w:eastAsia="en-US"/>
        </w:rPr>
        <w:t>i rozhodné pro plnění podmínek Smlouvy</w:t>
      </w:r>
      <w:r w:rsidRPr="005D70C0">
        <w:rPr>
          <w:rFonts w:asciiTheme="minorHAnsi" w:hAnsiTheme="minorHAnsi" w:cstheme="minorHAnsi"/>
          <w:sz w:val="22"/>
          <w:szCs w:val="22"/>
          <w:lang w:eastAsia="en-US"/>
        </w:rPr>
        <w:t xml:space="preserve">. Stavební deník bude splňovat veškeré náležitosti úředního dokladu a bude uložen tak, aby byl přístupný </w:t>
      </w:r>
      <w:r w:rsidR="000C72A1" w:rsidRPr="005D70C0">
        <w:rPr>
          <w:rFonts w:asciiTheme="minorHAnsi" w:hAnsiTheme="minorHAnsi" w:cstheme="minorHAnsi"/>
          <w:sz w:val="22"/>
          <w:szCs w:val="22"/>
          <w:lang w:eastAsia="en-US"/>
        </w:rPr>
        <w:t>Smluvním stranám</w:t>
      </w:r>
      <w:r w:rsidRPr="005D70C0">
        <w:rPr>
          <w:rFonts w:asciiTheme="minorHAnsi" w:hAnsiTheme="minorHAnsi" w:cstheme="minorHAns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6BB65E61" w:rsidR="0026721B" w:rsidRPr="005D70C0" w:rsidRDefault="0026721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28" w:name="_Ref149727856"/>
      <w:r w:rsidRPr="005D70C0">
        <w:rPr>
          <w:rFonts w:asciiTheme="minorHAnsi" w:hAnsiTheme="minorHAnsi" w:cstheme="minorHAns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sidRPr="005D70C0">
        <w:rPr>
          <w:rFonts w:asciiTheme="minorHAnsi" w:hAnsiTheme="minorHAnsi" w:cstheme="minorHAnsi"/>
          <w:sz w:val="22"/>
          <w:szCs w:val="22"/>
          <w:lang w:eastAsia="en-US"/>
        </w:rPr>
        <w:t xml:space="preserve"> (autorizační zákon)</w:t>
      </w:r>
      <w:r w:rsidRPr="005D70C0">
        <w:rPr>
          <w:rFonts w:asciiTheme="minorHAnsi" w:hAnsiTheme="minorHAnsi" w:cstheme="minorHAnsi"/>
          <w:sz w:val="22"/>
          <w:szCs w:val="22"/>
          <w:lang w:eastAsia="en-US"/>
        </w:rPr>
        <w:t>, ve znění pozdějších předpisů.</w:t>
      </w:r>
      <w:bookmarkEnd w:id="28"/>
    </w:p>
    <w:p w14:paraId="5F566C95" w14:textId="6215C77F" w:rsidR="00377F75"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w:t>
      </w:r>
      <w:r w:rsidR="00404E85" w:rsidRPr="005D70C0">
        <w:rPr>
          <w:rFonts w:asciiTheme="minorHAnsi" w:hAnsiTheme="minorHAnsi" w:cstheme="minorHAnsi"/>
          <w:sz w:val="22"/>
          <w:szCs w:val="22"/>
          <w:lang w:eastAsia="en-US"/>
        </w:rPr>
        <w:t xml:space="preserve"> zajistí, aby při </w:t>
      </w:r>
      <w:r w:rsidR="00E2501E"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E2501E" w:rsidRPr="005D70C0">
        <w:rPr>
          <w:rFonts w:asciiTheme="minorHAnsi" w:hAnsiTheme="minorHAnsi" w:cstheme="minorHAnsi"/>
          <w:sz w:val="22"/>
          <w:szCs w:val="22"/>
          <w:lang w:eastAsia="en-US"/>
        </w:rPr>
        <w:t>a</w:t>
      </w:r>
      <w:r w:rsidR="00404E85" w:rsidRPr="005D70C0">
        <w:rPr>
          <w:rFonts w:asciiTheme="minorHAnsi" w:hAnsiTheme="minorHAnsi" w:cstheme="minorHAnsi"/>
          <w:sz w:val="22"/>
          <w:szCs w:val="22"/>
          <w:lang w:eastAsia="en-US"/>
        </w:rPr>
        <w:t xml:space="preserve"> nedošlo k poškození </w:t>
      </w:r>
      <w:r w:rsidR="00E2501E" w:rsidRPr="005D70C0">
        <w:rPr>
          <w:rFonts w:asciiTheme="minorHAnsi" w:hAnsiTheme="minorHAnsi" w:cstheme="minorHAnsi"/>
          <w:sz w:val="22"/>
          <w:szCs w:val="22"/>
          <w:lang w:eastAsia="en-US"/>
        </w:rPr>
        <w:t>či</w:t>
      </w:r>
      <w:r w:rsidR="00224211" w:rsidRPr="005D70C0">
        <w:rPr>
          <w:rFonts w:asciiTheme="minorHAnsi" w:hAnsiTheme="minorHAnsi" w:cstheme="minorHAnsi"/>
          <w:sz w:val="22"/>
          <w:szCs w:val="22"/>
          <w:lang w:eastAsia="en-US"/>
        </w:rPr>
        <w:t xml:space="preserve"> odcizení </w:t>
      </w:r>
      <w:r w:rsidR="00404E85" w:rsidRPr="005D70C0">
        <w:rPr>
          <w:rFonts w:asciiTheme="minorHAnsi" w:hAnsiTheme="minorHAnsi" w:cstheme="minorHAnsi"/>
          <w:sz w:val="22"/>
          <w:szCs w:val="22"/>
          <w:lang w:eastAsia="en-US"/>
        </w:rPr>
        <w:t xml:space="preserve">majetku </w:t>
      </w:r>
      <w:r w:rsidRPr="005D70C0">
        <w:rPr>
          <w:rFonts w:asciiTheme="minorHAnsi" w:hAnsiTheme="minorHAnsi" w:cstheme="minorHAnsi"/>
          <w:sz w:val="22"/>
          <w:szCs w:val="22"/>
          <w:lang w:eastAsia="en-US"/>
        </w:rPr>
        <w:t>Objednatel</w:t>
      </w:r>
      <w:r w:rsidR="00404E85" w:rsidRPr="005D70C0">
        <w:rPr>
          <w:rFonts w:asciiTheme="minorHAnsi" w:hAnsiTheme="minorHAnsi" w:cstheme="minorHAnsi"/>
          <w:sz w:val="22"/>
          <w:szCs w:val="22"/>
          <w:lang w:eastAsia="en-US"/>
        </w:rPr>
        <w:t>e</w:t>
      </w:r>
      <w:r w:rsidR="00377F75" w:rsidRPr="005D70C0">
        <w:rPr>
          <w:rFonts w:asciiTheme="minorHAnsi" w:hAnsiTheme="minorHAnsi" w:cstheme="minorHAnsi"/>
          <w:sz w:val="22"/>
          <w:szCs w:val="22"/>
          <w:lang w:eastAsia="en-US"/>
        </w:rPr>
        <w:t xml:space="preserve"> ani </w:t>
      </w:r>
      <w:r w:rsidR="00E2501E" w:rsidRPr="005D70C0">
        <w:rPr>
          <w:rFonts w:asciiTheme="minorHAnsi" w:hAnsiTheme="minorHAnsi" w:cstheme="minorHAnsi"/>
          <w:sz w:val="22"/>
          <w:szCs w:val="22"/>
          <w:lang w:eastAsia="en-US"/>
        </w:rPr>
        <w:t xml:space="preserve">poškození či </w:t>
      </w:r>
      <w:r w:rsidR="00E11C6A" w:rsidRPr="005D70C0">
        <w:rPr>
          <w:rFonts w:asciiTheme="minorHAnsi" w:hAnsiTheme="minorHAnsi" w:cstheme="minorHAnsi"/>
          <w:sz w:val="22"/>
          <w:szCs w:val="22"/>
          <w:lang w:eastAsia="en-US"/>
        </w:rPr>
        <w:t>odcizení</w:t>
      </w:r>
      <w:r w:rsidR="00E2501E" w:rsidRPr="005D70C0">
        <w:rPr>
          <w:rFonts w:asciiTheme="minorHAnsi" w:hAnsiTheme="minorHAnsi" w:cstheme="minorHAnsi"/>
          <w:sz w:val="22"/>
          <w:szCs w:val="22"/>
          <w:lang w:eastAsia="en-US"/>
        </w:rPr>
        <w:t xml:space="preserve"> </w:t>
      </w:r>
      <w:r w:rsidR="00377F75" w:rsidRPr="005D70C0">
        <w:rPr>
          <w:rFonts w:asciiTheme="minorHAnsi" w:hAnsiTheme="minorHAnsi" w:cstheme="minorHAnsi"/>
          <w:sz w:val="22"/>
          <w:szCs w:val="22"/>
          <w:lang w:eastAsia="en-US"/>
        </w:rPr>
        <w:t xml:space="preserve">majetku jiných osob. </w:t>
      </w:r>
      <w:r w:rsidR="00ED1003" w:rsidRPr="005D70C0">
        <w:rPr>
          <w:rFonts w:asciiTheme="minorHAnsi" w:hAnsiTheme="minorHAnsi" w:cstheme="minorHAnsi"/>
          <w:sz w:val="22"/>
          <w:szCs w:val="22"/>
          <w:lang w:eastAsia="en-US"/>
        </w:rPr>
        <w:t>O </w:t>
      </w:r>
      <w:r w:rsidR="00377F75" w:rsidRPr="005D70C0">
        <w:rPr>
          <w:rFonts w:asciiTheme="minorHAnsi" w:hAnsiTheme="minorHAnsi" w:cstheme="minorHAnsi"/>
          <w:sz w:val="22"/>
          <w:szCs w:val="22"/>
          <w:lang w:eastAsia="en-US"/>
        </w:rPr>
        <w:t xml:space="preserve">těchto povinnostech je </w:t>
      </w:r>
      <w:r w:rsidRPr="005D70C0">
        <w:rPr>
          <w:rFonts w:asciiTheme="minorHAnsi" w:hAnsiTheme="minorHAnsi" w:cstheme="minorHAnsi"/>
          <w:sz w:val="22"/>
          <w:szCs w:val="22"/>
          <w:lang w:eastAsia="en-US"/>
        </w:rPr>
        <w:t>Zhotovitel</w:t>
      </w:r>
      <w:r w:rsidR="00377F75" w:rsidRPr="005D70C0">
        <w:rPr>
          <w:rFonts w:asciiTheme="minorHAnsi" w:hAnsiTheme="minorHAnsi" w:cstheme="minorHAnsi"/>
          <w:sz w:val="22"/>
          <w:szCs w:val="22"/>
          <w:lang w:eastAsia="en-US"/>
        </w:rPr>
        <w:t xml:space="preserve"> povinen proškolit osoby po</w:t>
      </w:r>
      <w:r w:rsidR="00A91912" w:rsidRPr="005D70C0">
        <w:rPr>
          <w:rFonts w:asciiTheme="minorHAnsi" w:hAnsiTheme="minorHAnsi" w:cstheme="minorHAnsi"/>
          <w:sz w:val="22"/>
          <w:szCs w:val="22"/>
          <w:lang w:eastAsia="en-US"/>
        </w:rPr>
        <w:t>d</w:t>
      </w:r>
      <w:r w:rsidR="001E7A08" w:rsidRPr="005D70C0">
        <w:rPr>
          <w:rFonts w:asciiTheme="minorHAnsi" w:hAnsiTheme="minorHAnsi" w:cstheme="minorHAnsi"/>
          <w:sz w:val="22"/>
          <w:szCs w:val="22"/>
          <w:lang w:eastAsia="en-US"/>
        </w:rPr>
        <w:t>íl</w:t>
      </w:r>
      <w:r w:rsidR="00377F75" w:rsidRPr="005D70C0">
        <w:rPr>
          <w:rFonts w:asciiTheme="minorHAnsi" w:hAnsiTheme="minorHAnsi" w:cstheme="minorHAnsi"/>
          <w:sz w:val="22"/>
          <w:szCs w:val="22"/>
          <w:lang w:eastAsia="en-US"/>
        </w:rPr>
        <w:t xml:space="preserve">ející se na </w:t>
      </w:r>
      <w:r w:rsidR="001F2F78"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1F2F78" w:rsidRPr="005D70C0">
        <w:rPr>
          <w:rFonts w:asciiTheme="minorHAnsi" w:hAnsiTheme="minorHAnsi" w:cstheme="minorHAnsi"/>
          <w:sz w:val="22"/>
          <w:szCs w:val="22"/>
          <w:lang w:eastAsia="en-US"/>
        </w:rPr>
        <w:t>a</w:t>
      </w:r>
      <w:r w:rsidR="00377F75" w:rsidRPr="005D70C0">
        <w:rPr>
          <w:rFonts w:asciiTheme="minorHAnsi" w:hAnsiTheme="minorHAnsi" w:cstheme="minorHAnsi"/>
          <w:sz w:val="22"/>
          <w:szCs w:val="22"/>
          <w:lang w:eastAsia="en-US"/>
        </w:rPr>
        <w:t>.</w:t>
      </w:r>
    </w:p>
    <w:p w14:paraId="11907AAE" w14:textId="560E943B" w:rsidR="00ED1003"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w:t>
      </w:r>
      <w:r w:rsidR="00ED1003" w:rsidRPr="005D70C0">
        <w:rPr>
          <w:rFonts w:asciiTheme="minorHAnsi" w:hAnsiTheme="minorHAnsi" w:cstheme="minorHAnsi"/>
          <w:sz w:val="22"/>
          <w:szCs w:val="22"/>
          <w:lang w:eastAsia="en-US"/>
        </w:rPr>
        <w:t xml:space="preserve"> zajistí dodržování pravidel bezpečnosti a ochrany zdraví při práci (dále jen „</w:t>
      </w:r>
      <w:r w:rsidR="00ED1003" w:rsidRPr="005D70C0">
        <w:rPr>
          <w:rFonts w:asciiTheme="minorHAnsi" w:hAnsiTheme="minorHAnsi" w:cstheme="minorHAnsi"/>
          <w:b/>
          <w:bCs/>
          <w:i/>
          <w:iCs/>
          <w:sz w:val="22"/>
          <w:szCs w:val="22"/>
          <w:lang w:eastAsia="en-US"/>
        </w:rPr>
        <w:t>BOZP</w:t>
      </w:r>
      <w:r w:rsidR="00ED1003" w:rsidRPr="005D70C0">
        <w:rPr>
          <w:rFonts w:asciiTheme="minorHAnsi" w:hAnsiTheme="minorHAnsi" w:cstheme="minorHAnsi"/>
          <w:sz w:val="22"/>
          <w:szCs w:val="22"/>
          <w:lang w:eastAsia="en-US"/>
        </w:rPr>
        <w:t>“) při</w:t>
      </w:r>
      <w:r w:rsidR="003E2089" w:rsidRPr="005D70C0">
        <w:rPr>
          <w:rFonts w:asciiTheme="minorHAnsi" w:hAnsiTheme="minorHAnsi" w:cstheme="minorHAnsi"/>
          <w:sz w:val="22"/>
          <w:szCs w:val="22"/>
          <w:lang w:eastAsia="en-US"/>
        </w:rPr>
        <w:t> </w:t>
      </w:r>
      <w:r w:rsidR="00ED1003" w:rsidRPr="005D70C0">
        <w:rPr>
          <w:rFonts w:asciiTheme="minorHAnsi" w:hAnsiTheme="minorHAnsi" w:cstheme="minorHAnsi"/>
          <w:sz w:val="22"/>
          <w:szCs w:val="22"/>
          <w:lang w:eastAsia="en-US"/>
        </w:rPr>
        <w:t>plnění</w:t>
      </w:r>
      <w:r w:rsidR="00B86BEB" w:rsidRPr="005D70C0">
        <w:rPr>
          <w:rFonts w:asciiTheme="minorHAnsi" w:hAnsiTheme="minorHAnsi" w:cstheme="minorHAnsi"/>
          <w:sz w:val="22"/>
          <w:szCs w:val="22"/>
          <w:lang w:eastAsia="en-US"/>
        </w:rPr>
        <w:t xml:space="preserve"> </w:t>
      </w:r>
      <w:r w:rsidR="007E396F" w:rsidRPr="005D70C0">
        <w:rPr>
          <w:rFonts w:asciiTheme="minorHAnsi" w:hAnsiTheme="minorHAnsi" w:cstheme="minorHAnsi"/>
          <w:sz w:val="22"/>
          <w:szCs w:val="22"/>
          <w:lang w:eastAsia="en-US"/>
        </w:rPr>
        <w:t>Smlouv</w:t>
      </w:r>
      <w:r w:rsidR="00ED1003" w:rsidRPr="005D70C0">
        <w:rPr>
          <w:rFonts w:asciiTheme="minorHAnsi" w:hAnsiTheme="minorHAnsi" w:cstheme="minorHAnsi"/>
          <w:sz w:val="22"/>
          <w:szCs w:val="22"/>
          <w:lang w:eastAsia="en-US"/>
        </w:rPr>
        <w:t xml:space="preserve">y a o pravidlech BOZP proškolí osoby, které budou </w:t>
      </w:r>
      <w:r w:rsidR="001E7A08" w:rsidRPr="005D70C0">
        <w:rPr>
          <w:rFonts w:asciiTheme="minorHAnsi" w:hAnsiTheme="minorHAnsi" w:cstheme="minorHAnsi"/>
          <w:sz w:val="22"/>
          <w:szCs w:val="22"/>
          <w:lang w:eastAsia="en-US"/>
        </w:rPr>
        <w:t>Díl</w:t>
      </w:r>
      <w:r w:rsidR="00E2501E" w:rsidRPr="005D70C0">
        <w:rPr>
          <w:rFonts w:asciiTheme="minorHAnsi" w:hAnsiTheme="minorHAnsi" w:cstheme="minorHAnsi"/>
          <w:sz w:val="22"/>
          <w:szCs w:val="22"/>
          <w:lang w:eastAsia="en-US"/>
        </w:rPr>
        <w:t xml:space="preserve">o </w:t>
      </w:r>
      <w:r w:rsidR="00854BB1" w:rsidRPr="005D70C0">
        <w:rPr>
          <w:rFonts w:asciiTheme="minorHAnsi" w:hAnsiTheme="minorHAnsi" w:cstheme="minorHAnsi"/>
          <w:sz w:val="22"/>
          <w:szCs w:val="22"/>
          <w:lang w:eastAsia="en-US"/>
        </w:rPr>
        <w:t>realizovat</w:t>
      </w:r>
      <w:r w:rsidR="00ED1003" w:rsidRPr="005D70C0">
        <w:rPr>
          <w:rFonts w:asciiTheme="minorHAnsi" w:hAnsiTheme="minorHAnsi" w:cstheme="minorHAnsi"/>
          <w:sz w:val="22"/>
          <w:szCs w:val="22"/>
          <w:lang w:eastAsia="en-US"/>
        </w:rPr>
        <w:t>.</w:t>
      </w:r>
    </w:p>
    <w:p w14:paraId="25D580D1" w14:textId="50D0ED88" w:rsidR="00122934" w:rsidRPr="005D70C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9" w:name="_Ref27058823"/>
      <w:bookmarkStart w:id="30" w:name="_Ref96590183"/>
      <w:bookmarkStart w:id="31" w:name="_Ref107244150"/>
      <w:r w:rsidRPr="005D70C0">
        <w:rPr>
          <w:rFonts w:asciiTheme="minorHAnsi" w:hAnsiTheme="minorHAnsi" w:cstheme="minorHAnsi"/>
          <w:sz w:val="22"/>
          <w:szCs w:val="22"/>
          <w:lang w:eastAsia="en-US"/>
        </w:rPr>
        <w:lastRenderedPageBreak/>
        <w:t xml:space="preserve">Zhotovitel je povinen zajistit </w:t>
      </w:r>
      <w:bookmarkStart w:id="32" w:name="_Hlk20839478"/>
      <w:r w:rsidRPr="005D70C0">
        <w:rPr>
          <w:rFonts w:asciiTheme="minorHAnsi" w:hAnsiTheme="minorHAnsi" w:cstheme="minorHAnsi"/>
          <w:sz w:val="22"/>
          <w:szCs w:val="22"/>
          <w:lang w:eastAsia="en-US"/>
        </w:rPr>
        <w:t>stejnou dobu splatnosti faktur vůči svým poddodavatelům</w:t>
      </w:r>
      <w:r w:rsidR="006E07C6"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jaká je</w:t>
      </w:r>
      <w:r w:rsidR="00700546"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 xml:space="preserve">stanovena v článku </w:t>
      </w:r>
      <w:r w:rsidRPr="005D70C0">
        <w:rPr>
          <w:rFonts w:asciiTheme="minorHAnsi" w:hAnsiTheme="minorHAnsi" w:cstheme="minorHAnsi"/>
          <w:sz w:val="22"/>
          <w:szCs w:val="22"/>
          <w:lang w:eastAsia="en-US"/>
        </w:rPr>
        <w:fldChar w:fldCharType="begin"/>
      </w:r>
      <w:r w:rsidRPr="005D70C0">
        <w:rPr>
          <w:rFonts w:asciiTheme="minorHAnsi" w:hAnsiTheme="minorHAnsi" w:cstheme="minorHAnsi"/>
          <w:sz w:val="22"/>
          <w:szCs w:val="22"/>
          <w:lang w:eastAsia="en-US"/>
        </w:rPr>
        <w:instrText xml:space="preserve"> REF _Ref70940551 \r \h </w:instrText>
      </w:r>
      <w:r w:rsidR="00F34359" w:rsidRPr="005D70C0">
        <w:rPr>
          <w:rFonts w:asciiTheme="minorHAnsi" w:hAnsiTheme="minorHAnsi" w:cstheme="minorHAnsi"/>
          <w:sz w:val="22"/>
          <w:szCs w:val="22"/>
          <w:lang w:eastAsia="en-US"/>
        </w:rPr>
        <w:instrText xml:space="preserve"> \* MERGEFORMAT </w:instrText>
      </w:r>
      <w:r w:rsidRPr="005D70C0">
        <w:rPr>
          <w:rFonts w:asciiTheme="minorHAnsi" w:hAnsiTheme="minorHAnsi" w:cstheme="minorHAnsi"/>
          <w:sz w:val="22"/>
          <w:szCs w:val="22"/>
          <w:lang w:eastAsia="en-US"/>
        </w:rPr>
      </w:r>
      <w:r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IX</w:t>
      </w:r>
      <w:r w:rsidRPr="005D70C0">
        <w:rPr>
          <w:rFonts w:asciiTheme="minorHAnsi" w:hAnsiTheme="minorHAnsi" w:cstheme="minorHAnsi"/>
          <w:sz w:val="22"/>
          <w:szCs w:val="22"/>
          <w:lang w:eastAsia="en-US"/>
        </w:rPr>
        <w:fldChar w:fldCharType="end"/>
      </w:r>
      <w:r w:rsidR="001D17E1"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odst. </w:t>
      </w:r>
      <w:r w:rsidR="00E3506D" w:rsidRPr="005D70C0">
        <w:rPr>
          <w:rFonts w:asciiTheme="minorHAnsi" w:hAnsiTheme="minorHAnsi" w:cstheme="minorHAnsi"/>
          <w:sz w:val="22"/>
          <w:szCs w:val="22"/>
          <w:lang w:eastAsia="en-US"/>
        </w:rPr>
        <w:fldChar w:fldCharType="begin"/>
      </w:r>
      <w:r w:rsidR="00E3506D" w:rsidRPr="005D70C0">
        <w:rPr>
          <w:rFonts w:asciiTheme="minorHAnsi" w:hAnsiTheme="minorHAnsi" w:cstheme="minorHAnsi"/>
          <w:sz w:val="22"/>
          <w:szCs w:val="22"/>
          <w:lang w:eastAsia="en-US"/>
        </w:rPr>
        <w:instrText xml:space="preserve"> REF _Ref96590218 \r \h </w:instrText>
      </w:r>
      <w:r w:rsidR="00C37628" w:rsidRPr="005D70C0">
        <w:rPr>
          <w:rFonts w:asciiTheme="minorHAnsi" w:hAnsiTheme="minorHAnsi" w:cstheme="minorHAnsi"/>
          <w:sz w:val="22"/>
          <w:szCs w:val="22"/>
          <w:lang w:eastAsia="en-US"/>
        </w:rPr>
        <w:instrText xml:space="preserve"> \* MERGEFORMAT </w:instrText>
      </w:r>
      <w:r w:rsidR="00E3506D" w:rsidRPr="005D70C0">
        <w:rPr>
          <w:rFonts w:asciiTheme="minorHAnsi" w:hAnsiTheme="minorHAnsi" w:cstheme="minorHAnsi"/>
          <w:sz w:val="22"/>
          <w:szCs w:val="22"/>
          <w:lang w:eastAsia="en-US"/>
        </w:rPr>
      </w:r>
      <w:r w:rsidR="00E3506D"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2</w:t>
      </w:r>
      <w:r w:rsidR="00E3506D" w:rsidRPr="005D70C0">
        <w:rPr>
          <w:rFonts w:asciiTheme="minorHAnsi" w:hAnsiTheme="minorHAnsi" w:cstheme="minorHAnsi"/>
          <w:sz w:val="22"/>
          <w:szCs w:val="22"/>
          <w:lang w:eastAsia="en-US"/>
        </w:rPr>
        <w:fldChar w:fldCharType="end"/>
      </w:r>
      <w:r w:rsidR="00157FDD" w:rsidRPr="005D70C0">
        <w:rPr>
          <w:rFonts w:asciiTheme="minorHAnsi" w:hAnsiTheme="minorHAnsi" w:cstheme="minorHAnsi"/>
          <w:sz w:val="22"/>
          <w:szCs w:val="22"/>
          <w:lang w:eastAsia="en-US"/>
        </w:rPr>
        <w:t xml:space="preserve"> </w:t>
      </w:r>
      <w:r w:rsidR="00F34359" w:rsidRPr="005D70C0">
        <w:rPr>
          <w:rFonts w:asciiTheme="minorHAnsi" w:hAnsiTheme="minorHAnsi" w:cstheme="minorHAnsi"/>
          <w:sz w:val="22"/>
          <w:szCs w:val="22"/>
          <w:lang w:eastAsia="en-US"/>
        </w:rPr>
        <w:t>S</w:t>
      </w:r>
      <w:r w:rsidRPr="005D70C0">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32"/>
      <w:r w:rsidRPr="005D70C0">
        <w:rPr>
          <w:rFonts w:asciiTheme="minorHAnsi" w:hAnsiTheme="minorHAnsi" w:cstheme="minorHAnsi"/>
          <w:sz w:val="22"/>
          <w:szCs w:val="22"/>
          <w:lang w:eastAsia="en-US"/>
        </w:rPr>
        <w:t xml:space="preserve"> Objednatel je oprávněn kontrolovat splnění těchto povinností namátkově, a to osobně</w:t>
      </w:r>
      <w:r w:rsidR="00B40422" w:rsidRPr="005D70C0">
        <w:rPr>
          <w:rFonts w:asciiTheme="minorHAnsi" w:hAnsiTheme="minorHAnsi" w:cstheme="minorHAnsi"/>
          <w:sz w:val="22"/>
          <w:szCs w:val="22"/>
          <w:lang w:eastAsia="en-US"/>
        </w:rPr>
        <w:t xml:space="preserve"> </w:t>
      </w:r>
      <w:r w:rsidR="00385CF7" w:rsidRPr="005D70C0">
        <w:rPr>
          <w:rFonts w:asciiTheme="minorHAnsi" w:hAnsiTheme="minorHAnsi" w:cstheme="minorHAnsi"/>
          <w:sz w:val="22"/>
          <w:szCs w:val="22"/>
          <w:lang w:eastAsia="en-US"/>
        </w:rPr>
        <w:t>v místě plnění</w:t>
      </w:r>
      <w:r w:rsidRPr="005D70C0">
        <w:rPr>
          <w:rFonts w:asciiTheme="minorHAnsi" w:hAnsiTheme="minorHAnsi" w:cstheme="minorHAnsi"/>
          <w:sz w:val="22"/>
          <w:szCs w:val="22"/>
          <w:lang w:eastAsia="en-US"/>
        </w:rPr>
        <w:t xml:space="preserve"> nebo formou vyžádání si relevantních podkladů od Zhotovitele či dalších subjektů v jeho poddodavatelském řetězci a</w:t>
      </w:r>
      <w:r w:rsidR="00AA3E7A"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9"/>
      <w:bookmarkEnd w:id="30"/>
      <w:bookmarkEnd w:id="31"/>
    </w:p>
    <w:p w14:paraId="5983159F" w14:textId="7F51645A" w:rsidR="004B1713" w:rsidRPr="005D70C0"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3" w:name="_Ref159844171"/>
      <w:r w:rsidRPr="005D70C0">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sidRPr="005D70C0">
        <w:rPr>
          <w:rFonts w:asciiTheme="minorHAnsi" w:hAnsiTheme="minorHAnsi" w:cstheme="minorHAnsi"/>
          <w:color w:val="000000"/>
          <w:sz w:val="22"/>
          <w:szCs w:val="22"/>
        </w:rPr>
        <w:t>Díla</w:t>
      </w:r>
      <w:r w:rsidRPr="005D70C0">
        <w:rPr>
          <w:rFonts w:asciiTheme="minorHAnsi" w:hAnsiTheme="minorHAnsi" w:cstheme="minorHAnsi"/>
          <w:color w:val="000000"/>
          <w:sz w:val="22"/>
          <w:szCs w:val="22"/>
        </w:rPr>
        <w:t>.</w:t>
      </w:r>
      <w:bookmarkStart w:id="34" w:name="_Ref77585865"/>
      <w:bookmarkEnd w:id="33"/>
    </w:p>
    <w:p w14:paraId="44EDD2D2" w14:textId="5A290101" w:rsidR="004B1713" w:rsidRPr="005D70C0"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5" w:name="_Ref159844199"/>
      <w:r w:rsidRPr="005D70C0">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4"/>
      <w:bookmarkEnd w:id="35"/>
    </w:p>
    <w:p w14:paraId="2F99A469" w14:textId="2D29CCDB" w:rsidR="00FD4B49" w:rsidRPr="005D70C0"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D70C0">
        <w:rPr>
          <w:rFonts w:asciiTheme="minorHAnsi" w:hAnsiTheme="minorHAnsi" w:cstheme="minorHAnsi"/>
          <w:sz w:val="22"/>
          <w:szCs w:val="22"/>
          <w:lang w:eastAsia="en-US"/>
        </w:rPr>
        <w:br/>
        <w:t>z</w:t>
      </w:r>
      <w:r w:rsidR="00042577" w:rsidRPr="005D70C0">
        <w:rPr>
          <w:rFonts w:asciiTheme="minorHAnsi" w:hAnsiTheme="minorHAnsi" w:cstheme="minorHAnsi"/>
          <w:sz w:val="22"/>
          <w:szCs w:val="22"/>
          <w:lang w:eastAsia="en-US"/>
        </w:rPr>
        <w:t xml:space="preserve">e </w:t>
      </w:r>
      <w:r w:rsidRPr="005D70C0">
        <w:rPr>
          <w:rFonts w:asciiTheme="minorHAnsi" w:hAnsiTheme="minorHAnsi" w:cstheme="minorHAnsi"/>
          <w:sz w:val="22"/>
          <w:szCs w:val="22"/>
          <w:lang w:eastAsia="en-US"/>
        </w:rPr>
        <w:t>Smlouvy podílí z více než 10 %.</w:t>
      </w:r>
    </w:p>
    <w:p w14:paraId="6D3DCFEC" w14:textId="4AD32EDC" w:rsidR="00DD1015" w:rsidRPr="005D70C0"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5D70C0" w:rsidRDefault="007B7FA7" w:rsidP="00B01D00">
      <w:pPr>
        <w:pStyle w:val="Nadpis1"/>
        <w:spacing w:before="480" w:after="120"/>
        <w:rPr>
          <w:rFonts w:cstheme="minorHAnsi"/>
          <w:szCs w:val="22"/>
        </w:rPr>
      </w:pPr>
      <w:r w:rsidRPr="005D70C0">
        <w:rPr>
          <w:rFonts w:cstheme="minorHAnsi"/>
          <w:szCs w:val="22"/>
        </w:rPr>
        <w:t>PRÁVA A POVINNOSTI OBJEDNATELE</w:t>
      </w:r>
    </w:p>
    <w:p w14:paraId="52F93574" w14:textId="6DE26D11" w:rsidR="007E70C6" w:rsidRPr="005D70C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7E70C6" w:rsidRPr="005D70C0">
        <w:rPr>
          <w:rFonts w:asciiTheme="minorHAnsi" w:hAnsiTheme="minorHAnsi" w:cstheme="minorHAnsi"/>
          <w:sz w:val="22"/>
          <w:szCs w:val="22"/>
          <w:lang w:eastAsia="en-US"/>
        </w:rPr>
        <w:t xml:space="preserve"> je vlastníkem </w:t>
      </w:r>
      <w:r w:rsidR="001E7A08" w:rsidRPr="005D70C0">
        <w:rPr>
          <w:rFonts w:asciiTheme="minorHAnsi" w:hAnsiTheme="minorHAnsi" w:cstheme="minorHAnsi"/>
          <w:sz w:val="22"/>
          <w:szCs w:val="22"/>
          <w:lang w:eastAsia="en-US"/>
        </w:rPr>
        <w:t>Díl</w:t>
      </w:r>
      <w:r w:rsidR="007E70C6" w:rsidRPr="005D70C0">
        <w:rPr>
          <w:rFonts w:asciiTheme="minorHAnsi" w:hAnsiTheme="minorHAnsi" w:cstheme="minorHAnsi"/>
          <w:sz w:val="22"/>
          <w:szCs w:val="22"/>
          <w:lang w:eastAsia="en-US"/>
        </w:rPr>
        <w:t>a.</w:t>
      </w:r>
      <w:r w:rsidR="00632F03" w:rsidRPr="005D70C0">
        <w:rPr>
          <w:rFonts w:asciiTheme="minorHAnsi" w:hAnsiTheme="minorHAnsi" w:cstheme="minorHAnsi"/>
          <w:sz w:val="22"/>
          <w:szCs w:val="22"/>
          <w:lang w:eastAsia="en-US"/>
        </w:rPr>
        <w:t xml:space="preserve"> Nebezpečí škody na zhotovované věci, která je předmětem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nese </w:t>
      </w:r>
      <w:r w:rsidRPr="005D70C0">
        <w:rPr>
          <w:rFonts w:asciiTheme="minorHAnsi" w:hAnsiTheme="minorHAnsi" w:cstheme="minorHAnsi"/>
          <w:sz w:val="22"/>
          <w:szCs w:val="22"/>
          <w:lang w:eastAsia="en-US"/>
        </w:rPr>
        <w:t>Zhotovitel</w:t>
      </w:r>
      <w:r w:rsidR="00632F03" w:rsidRPr="005D70C0">
        <w:rPr>
          <w:rFonts w:asciiTheme="minorHAnsi" w:hAnsiTheme="minorHAnsi" w:cstheme="minorHAnsi"/>
          <w:sz w:val="22"/>
          <w:szCs w:val="22"/>
          <w:lang w:eastAsia="en-US"/>
        </w:rPr>
        <w:t xml:space="preserve">. Nebezpečí škody na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e přechází na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 xml:space="preserve">e dnem převzetí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em.</w:t>
      </w:r>
    </w:p>
    <w:p w14:paraId="3D8477BC" w14:textId="024591F0" w:rsidR="00E60427" w:rsidRPr="005D70C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616E36" w:rsidRPr="005D70C0">
        <w:rPr>
          <w:rFonts w:asciiTheme="minorHAnsi" w:hAnsiTheme="minorHAnsi" w:cstheme="minorHAnsi"/>
          <w:sz w:val="22"/>
          <w:szCs w:val="22"/>
          <w:lang w:eastAsia="en-US"/>
        </w:rPr>
        <w:t xml:space="preserve"> je povinen </w:t>
      </w:r>
    </w:p>
    <w:p w14:paraId="1DF243E9" w14:textId="419A2F20" w:rsidR="0092455F" w:rsidRPr="005D70C0" w:rsidRDefault="00E60427" w:rsidP="00B01D00">
      <w:pPr>
        <w:pStyle w:val="Odstavecseseznamem"/>
        <w:keepNext/>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poskytnout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i součinnost</w:t>
      </w:r>
      <w:r w:rsidR="00ED1003" w:rsidRPr="005D70C0">
        <w:rPr>
          <w:rFonts w:asciiTheme="minorHAnsi" w:hAnsiTheme="minorHAnsi" w:cstheme="minorHAnsi"/>
          <w:snapToGrid w:val="0"/>
          <w:sz w:val="22"/>
          <w:szCs w:val="22"/>
        </w:rPr>
        <w:t xml:space="preserve"> nezbytnou k provedení </w:t>
      </w:r>
      <w:r w:rsidR="001E7A08" w:rsidRPr="005D70C0">
        <w:rPr>
          <w:rFonts w:asciiTheme="minorHAnsi" w:hAnsiTheme="minorHAnsi" w:cstheme="minorHAnsi"/>
          <w:snapToGrid w:val="0"/>
          <w:sz w:val="22"/>
          <w:szCs w:val="22"/>
        </w:rPr>
        <w:t>Díl</w:t>
      </w:r>
      <w:r w:rsidR="0055354A" w:rsidRPr="005D70C0">
        <w:rPr>
          <w:rFonts w:asciiTheme="minorHAnsi" w:hAnsiTheme="minorHAnsi" w:cstheme="minorHAnsi"/>
          <w:snapToGrid w:val="0"/>
          <w:sz w:val="22"/>
          <w:szCs w:val="22"/>
        </w:rPr>
        <w:t>a</w:t>
      </w:r>
      <w:r w:rsidRPr="005D70C0">
        <w:rPr>
          <w:rFonts w:asciiTheme="minorHAnsi" w:hAnsiTheme="minorHAnsi" w:cstheme="minorHAnsi"/>
          <w:snapToGrid w:val="0"/>
          <w:sz w:val="22"/>
          <w:szCs w:val="22"/>
        </w:rPr>
        <w:t>,</w:t>
      </w:r>
      <w:r w:rsidR="001F2F78" w:rsidRPr="005D70C0">
        <w:rPr>
          <w:rFonts w:asciiTheme="minorHAnsi" w:hAnsiTheme="minorHAnsi" w:cstheme="minorHAnsi"/>
          <w:snapToGrid w:val="0"/>
          <w:sz w:val="22"/>
          <w:szCs w:val="22"/>
        </w:rPr>
        <w:t xml:space="preserve"> zejména umožnit osobám provádějícím </w:t>
      </w:r>
      <w:r w:rsidR="001E7A08" w:rsidRPr="005D70C0">
        <w:rPr>
          <w:rFonts w:asciiTheme="minorHAnsi" w:hAnsiTheme="minorHAnsi" w:cstheme="minorHAnsi"/>
          <w:snapToGrid w:val="0"/>
          <w:sz w:val="22"/>
          <w:szCs w:val="22"/>
        </w:rPr>
        <w:t>Díl</w:t>
      </w:r>
      <w:r w:rsidR="001F2F78" w:rsidRPr="005D70C0">
        <w:rPr>
          <w:rFonts w:asciiTheme="minorHAnsi" w:hAnsiTheme="minorHAnsi" w:cstheme="minorHAnsi"/>
          <w:snapToGrid w:val="0"/>
          <w:sz w:val="22"/>
          <w:szCs w:val="22"/>
        </w:rPr>
        <w:t xml:space="preserve">o vstup </w:t>
      </w:r>
      <w:r w:rsidR="00D6751C" w:rsidRPr="005D70C0">
        <w:rPr>
          <w:rFonts w:asciiTheme="minorHAnsi" w:hAnsiTheme="minorHAnsi" w:cstheme="minorHAnsi"/>
          <w:snapToGrid w:val="0"/>
          <w:sz w:val="22"/>
          <w:szCs w:val="22"/>
        </w:rPr>
        <w:t xml:space="preserve">do </w:t>
      </w:r>
      <w:r w:rsidR="00854BB1" w:rsidRPr="005D70C0">
        <w:rPr>
          <w:rFonts w:asciiTheme="minorHAnsi" w:hAnsiTheme="minorHAnsi" w:cstheme="minorHAnsi"/>
          <w:snapToGrid w:val="0"/>
          <w:sz w:val="22"/>
          <w:szCs w:val="22"/>
        </w:rPr>
        <w:t>místa plnění</w:t>
      </w:r>
      <w:r w:rsidR="00897E76" w:rsidRPr="005D70C0">
        <w:rPr>
          <w:rFonts w:asciiTheme="minorHAnsi" w:hAnsiTheme="minorHAnsi" w:cstheme="minorHAnsi"/>
          <w:snapToGrid w:val="0"/>
          <w:sz w:val="22"/>
          <w:szCs w:val="22"/>
        </w:rPr>
        <w:t xml:space="preserve"> </w:t>
      </w:r>
      <w:r w:rsidR="00897E76" w:rsidRPr="005D70C0">
        <w:rPr>
          <w:rFonts w:asciiTheme="minorHAnsi" w:hAnsiTheme="minorHAnsi" w:cstheme="minorHAnsi"/>
          <w:sz w:val="22"/>
          <w:szCs w:val="22"/>
        </w:rPr>
        <w:t>v době plnění sjednané v čl.</w:t>
      </w:r>
      <w:r w:rsidR="00C37628" w:rsidRPr="005D70C0">
        <w:rPr>
          <w:rFonts w:asciiTheme="minorHAnsi" w:hAnsiTheme="minorHAnsi" w:cstheme="minorHAnsi"/>
          <w:sz w:val="22"/>
          <w:szCs w:val="22"/>
        </w:rPr>
        <w:t xml:space="preserve"> </w:t>
      </w:r>
      <w:r w:rsidR="00DD1015" w:rsidRPr="005D70C0">
        <w:rPr>
          <w:rFonts w:asciiTheme="minorHAnsi" w:hAnsiTheme="minorHAnsi" w:cstheme="minorHAnsi"/>
          <w:sz w:val="22"/>
          <w:szCs w:val="22"/>
        </w:rPr>
        <w:fldChar w:fldCharType="begin"/>
      </w:r>
      <w:r w:rsidR="00DD1015" w:rsidRPr="005D70C0">
        <w:rPr>
          <w:rFonts w:asciiTheme="minorHAnsi" w:hAnsiTheme="minorHAnsi" w:cstheme="minorHAnsi"/>
          <w:sz w:val="22"/>
          <w:szCs w:val="22"/>
        </w:rPr>
        <w:instrText xml:space="preserve"> REF _Ref20924067 \r \h </w:instrText>
      </w:r>
      <w:r w:rsidR="005D70C0" w:rsidRPr="005D70C0">
        <w:rPr>
          <w:rFonts w:asciiTheme="minorHAnsi" w:hAnsiTheme="minorHAnsi" w:cstheme="minorHAnsi"/>
          <w:sz w:val="22"/>
          <w:szCs w:val="22"/>
        </w:rPr>
        <w:instrText xml:space="preserve"> \* MERGEFORMAT </w:instrText>
      </w:r>
      <w:r w:rsidR="00DD1015" w:rsidRPr="005D70C0">
        <w:rPr>
          <w:rFonts w:asciiTheme="minorHAnsi" w:hAnsiTheme="minorHAnsi" w:cstheme="minorHAnsi"/>
          <w:sz w:val="22"/>
          <w:szCs w:val="22"/>
        </w:rPr>
      </w:r>
      <w:r w:rsidR="00DD1015"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D1015" w:rsidRPr="005D70C0">
        <w:rPr>
          <w:rFonts w:asciiTheme="minorHAnsi" w:hAnsiTheme="minorHAnsi" w:cstheme="minorHAnsi"/>
          <w:sz w:val="22"/>
          <w:szCs w:val="22"/>
        </w:rPr>
        <w:fldChar w:fldCharType="end"/>
      </w:r>
      <w:r w:rsidR="00897E76" w:rsidRPr="005D70C0">
        <w:rPr>
          <w:rFonts w:asciiTheme="minorHAnsi" w:hAnsiTheme="minorHAnsi" w:cstheme="minorHAnsi"/>
          <w:sz w:val="22"/>
          <w:szCs w:val="22"/>
        </w:rPr>
        <w:t xml:space="preserve">. odst. </w:t>
      </w:r>
      <w:r w:rsidR="002964B1" w:rsidRPr="005D70C0">
        <w:rPr>
          <w:rFonts w:asciiTheme="minorHAnsi" w:hAnsiTheme="minorHAnsi" w:cstheme="minorHAnsi"/>
          <w:sz w:val="22"/>
          <w:szCs w:val="22"/>
        </w:rPr>
        <w:fldChar w:fldCharType="begin"/>
      </w:r>
      <w:r w:rsidR="002964B1" w:rsidRPr="005D70C0">
        <w:rPr>
          <w:rFonts w:asciiTheme="minorHAnsi" w:hAnsiTheme="minorHAnsi" w:cstheme="minorHAnsi"/>
          <w:sz w:val="22"/>
          <w:szCs w:val="22"/>
        </w:rPr>
        <w:instrText xml:space="preserve"> REF _Ref191624930 \r \h </w:instrText>
      </w:r>
      <w:r w:rsidR="005D70C0" w:rsidRPr="005D70C0">
        <w:rPr>
          <w:rFonts w:asciiTheme="minorHAnsi" w:hAnsiTheme="minorHAnsi" w:cstheme="minorHAnsi"/>
          <w:sz w:val="22"/>
          <w:szCs w:val="22"/>
        </w:rPr>
        <w:instrText xml:space="preserve"> \* MERGEFORMAT </w:instrText>
      </w:r>
      <w:r w:rsidR="002964B1" w:rsidRPr="005D70C0">
        <w:rPr>
          <w:rFonts w:asciiTheme="minorHAnsi" w:hAnsiTheme="minorHAnsi" w:cstheme="minorHAnsi"/>
          <w:sz w:val="22"/>
          <w:szCs w:val="22"/>
        </w:rPr>
      </w:r>
      <w:r w:rsidR="002964B1"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4</w:t>
      </w:r>
      <w:r w:rsidR="002964B1" w:rsidRPr="005D70C0">
        <w:rPr>
          <w:rFonts w:asciiTheme="minorHAnsi" w:hAnsiTheme="minorHAnsi" w:cstheme="minorHAnsi"/>
          <w:sz w:val="22"/>
          <w:szCs w:val="22"/>
        </w:rPr>
        <w:fldChar w:fldCharType="end"/>
      </w:r>
      <w:r w:rsidR="00897E76" w:rsidRPr="005D70C0">
        <w:rPr>
          <w:rFonts w:asciiTheme="minorHAnsi" w:hAnsiTheme="minorHAnsi" w:cstheme="minorHAnsi"/>
          <w:sz w:val="22"/>
          <w:szCs w:val="22"/>
        </w:rPr>
        <w:t xml:space="preserve"> Smlouvy</w:t>
      </w:r>
      <w:r w:rsidR="007E70C6" w:rsidRPr="005D70C0">
        <w:rPr>
          <w:rFonts w:asciiTheme="minorHAnsi" w:hAnsiTheme="minorHAnsi" w:cstheme="minorHAnsi"/>
          <w:snapToGrid w:val="0"/>
          <w:sz w:val="22"/>
          <w:szCs w:val="22"/>
        </w:rPr>
        <w:t xml:space="preserve">, </w:t>
      </w:r>
    </w:p>
    <w:p w14:paraId="72240899" w14:textId="6750AF9F" w:rsidR="0092455F" w:rsidRPr="005D70C0" w:rsidRDefault="0055354A" w:rsidP="00B01D00">
      <w:pPr>
        <w:pStyle w:val="Odstavecseseznamem"/>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řádně provedené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w:t>
      </w:r>
      <w:r w:rsidR="0092455F" w:rsidRPr="005D70C0">
        <w:rPr>
          <w:rFonts w:asciiTheme="minorHAnsi" w:hAnsiTheme="minorHAnsi" w:cstheme="minorHAnsi"/>
          <w:snapToGrid w:val="0"/>
          <w:sz w:val="22"/>
          <w:szCs w:val="22"/>
        </w:rPr>
        <w:t xml:space="preserve">převzít a </w:t>
      </w:r>
      <w:r w:rsidR="00897FEE" w:rsidRPr="005D70C0">
        <w:rPr>
          <w:rFonts w:asciiTheme="minorHAnsi" w:hAnsiTheme="minorHAnsi" w:cstheme="minorHAnsi"/>
          <w:snapToGrid w:val="0"/>
          <w:sz w:val="22"/>
          <w:szCs w:val="22"/>
        </w:rPr>
        <w:t>Zhotovitel</w:t>
      </w:r>
      <w:r w:rsidR="0092455F" w:rsidRPr="005D70C0">
        <w:rPr>
          <w:rFonts w:asciiTheme="minorHAnsi" w:hAnsiTheme="minorHAnsi" w:cstheme="minorHAnsi"/>
          <w:snapToGrid w:val="0"/>
          <w:sz w:val="22"/>
          <w:szCs w:val="22"/>
        </w:rPr>
        <w:t>i uhradit sjednanou cenu.</w:t>
      </w:r>
    </w:p>
    <w:p w14:paraId="20BB06D4" w14:textId="504B48DD" w:rsidR="00422646" w:rsidRPr="005D70C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5D70C0" w:rsidRDefault="007B7FA7" w:rsidP="00B01D00">
      <w:pPr>
        <w:pStyle w:val="Nadpis1"/>
        <w:spacing w:before="480" w:after="120"/>
        <w:rPr>
          <w:rFonts w:cstheme="minorHAnsi"/>
          <w:szCs w:val="22"/>
        </w:rPr>
      </w:pPr>
      <w:bookmarkStart w:id="36" w:name="_Ref20919205"/>
      <w:r w:rsidRPr="005D70C0">
        <w:rPr>
          <w:rFonts w:cstheme="minorHAnsi"/>
          <w:szCs w:val="22"/>
        </w:rPr>
        <w:lastRenderedPageBreak/>
        <w:t>CENA DÍLA</w:t>
      </w:r>
      <w:bookmarkEnd w:id="36"/>
    </w:p>
    <w:p w14:paraId="640F49CD" w14:textId="6DCEFB3A" w:rsidR="00AE2D0E" w:rsidRPr="005D70C0" w:rsidRDefault="00B103D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Cena Díla činí</w:t>
      </w:r>
      <w:r w:rsidR="005A2DD5" w:rsidRPr="005D70C0">
        <w:rPr>
          <w:rFonts w:asciiTheme="minorHAnsi" w:hAnsiTheme="minorHAnsi" w:cstheme="minorHAnsi"/>
          <w:sz w:val="22"/>
          <w:szCs w:val="22"/>
        </w:rPr>
        <w:t xml:space="preserve"> </w:t>
      </w:r>
      <w:r w:rsidR="008A1866" w:rsidRPr="005D70C0">
        <w:rPr>
          <w:rFonts w:asciiTheme="minorHAnsi" w:hAnsiTheme="minorHAnsi" w:cstheme="minorHAnsi"/>
          <w:b/>
          <w:bCs/>
          <w:sz w:val="22"/>
          <w:szCs w:val="22"/>
          <w:highlight w:val="cyan"/>
          <w:lang w:eastAsia="en-US" w:bidi="en-US"/>
        </w:rPr>
        <w:fldChar w:fldCharType="begin"/>
      </w:r>
      <w:r w:rsidR="008A1866" w:rsidRPr="005D70C0">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8A1866" w:rsidRPr="005D70C0">
        <w:rPr>
          <w:rFonts w:asciiTheme="minorHAnsi" w:hAnsiTheme="minorHAnsi" w:cstheme="minorHAnsi"/>
          <w:b/>
          <w:bCs/>
          <w:sz w:val="22"/>
          <w:szCs w:val="22"/>
          <w:highlight w:val="cyan"/>
          <w:lang w:eastAsia="en-US" w:bidi="en-US"/>
        </w:rPr>
        <w:fldChar w:fldCharType="end"/>
      </w:r>
      <w:r w:rsidR="008A1866" w:rsidRPr="005D70C0">
        <w:rPr>
          <w:rFonts w:asciiTheme="minorHAnsi" w:hAnsiTheme="minorHAnsi" w:cstheme="minorHAnsi"/>
          <w:b/>
          <w:bCs/>
          <w:sz w:val="22"/>
          <w:szCs w:val="22"/>
        </w:rPr>
        <w:t xml:space="preserve"> Kč bez DPH </w:t>
      </w:r>
      <w:r w:rsidR="008A1866" w:rsidRPr="005D70C0">
        <w:rPr>
          <w:rFonts w:asciiTheme="minorHAnsi" w:hAnsiTheme="minorHAnsi" w:cstheme="minorHAnsi"/>
          <w:sz w:val="22"/>
          <w:szCs w:val="22"/>
        </w:rPr>
        <w:t>(dále také jen „</w:t>
      </w:r>
      <w:r w:rsidR="008A1866" w:rsidRPr="005D70C0">
        <w:rPr>
          <w:rFonts w:asciiTheme="minorHAnsi" w:hAnsiTheme="minorHAnsi" w:cstheme="minorHAnsi"/>
          <w:b/>
          <w:bCs/>
          <w:i/>
          <w:iCs/>
          <w:sz w:val="22"/>
          <w:szCs w:val="22"/>
        </w:rPr>
        <w:t>Cena</w:t>
      </w:r>
      <w:r w:rsidR="008A1866"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 </w:t>
      </w:r>
    </w:p>
    <w:p w14:paraId="40551579" w14:textId="1B4F2D32" w:rsidR="00AE2D0E" w:rsidRPr="005D70C0" w:rsidRDefault="00AE2D0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K Ceně bude připočtena DPH podle účinných obecně závazných právních předpisů. </w:t>
      </w:r>
    </w:p>
    <w:p w14:paraId="75B93D86" w14:textId="776597C9" w:rsidR="00B103DE" w:rsidRPr="005D70C0" w:rsidRDefault="00B103DE"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Zhotovitel potvrzuje, že </w:t>
      </w:r>
      <w:r w:rsidR="007D13ED" w:rsidRPr="005D70C0">
        <w:rPr>
          <w:rFonts w:asciiTheme="minorHAnsi" w:hAnsiTheme="minorHAnsi" w:cstheme="minorHAnsi"/>
          <w:sz w:val="22"/>
          <w:szCs w:val="22"/>
        </w:rPr>
        <w:t>Cena</w:t>
      </w:r>
      <w:r w:rsidRPr="005D70C0">
        <w:rPr>
          <w:rFonts w:asciiTheme="minorHAnsi" w:hAnsiTheme="minorHAnsi" w:cstheme="minorHAnsi"/>
          <w:sz w:val="22"/>
          <w:szCs w:val="22"/>
        </w:rPr>
        <w:t xml:space="preserve"> obsahuje veškeré náklady (mimo vlastní Dílo zejména i náklady na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zřízení, provoz, údržbu a vyklizení zařízení </w:t>
      </w:r>
      <w:r w:rsidR="0038706E" w:rsidRPr="005D70C0">
        <w:rPr>
          <w:rFonts w:asciiTheme="minorHAnsi" w:hAnsiTheme="minorHAnsi" w:cstheme="minorHAnsi"/>
          <w:sz w:val="22"/>
          <w:szCs w:val="22"/>
        </w:rPr>
        <w:t>S</w:t>
      </w:r>
      <w:r w:rsidRPr="005D70C0">
        <w:rPr>
          <w:rFonts w:asciiTheme="minorHAnsi" w:hAnsiTheme="minorHAnsi" w:cstheme="minorHAnsi"/>
          <w:sz w:val="22"/>
          <w:szCs w:val="22"/>
        </w:rPr>
        <w:t>taveniště, náklady související s kompletací Díla apod.) nutné k řádnému provedení Díla ve Smlouvou vymezeném rozsahu</w:t>
      </w:r>
      <w:r w:rsidR="0038706E" w:rsidRPr="005D70C0">
        <w:rPr>
          <w:rFonts w:asciiTheme="minorHAnsi" w:hAnsiTheme="minorHAnsi" w:cstheme="minorHAnsi"/>
          <w:sz w:val="22"/>
          <w:szCs w:val="22"/>
        </w:rPr>
        <w:t xml:space="preserve"> a zisk Zhotovitele</w:t>
      </w:r>
      <w:r w:rsidRPr="005D70C0">
        <w:rPr>
          <w:rFonts w:asciiTheme="minorHAnsi" w:hAnsiTheme="minorHAnsi" w:cstheme="minorHAnsi"/>
          <w:sz w:val="22"/>
          <w:szCs w:val="22"/>
        </w:rPr>
        <w:t xml:space="preserve">. </w:t>
      </w:r>
      <w:r w:rsidR="00D97314" w:rsidRPr="005D70C0">
        <w:rPr>
          <w:rFonts w:asciiTheme="minorHAnsi" w:hAnsiTheme="minorHAnsi" w:cstheme="minorHAnsi"/>
          <w:sz w:val="22"/>
          <w:szCs w:val="22"/>
        </w:rPr>
        <w:t xml:space="preserve">Cena </w:t>
      </w:r>
      <w:r w:rsidRPr="005D70C0">
        <w:rPr>
          <w:rFonts w:asciiTheme="minorHAnsi" w:hAnsiTheme="minorHAnsi" w:cstheme="minorHAnsi"/>
          <w:sz w:val="22"/>
          <w:szCs w:val="22"/>
        </w:rPr>
        <w:t xml:space="preserve">zahrnuje </w:t>
      </w:r>
      <w:r w:rsidR="001C7593" w:rsidRPr="005D70C0">
        <w:rPr>
          <w:rFonts w:asciiTheme="minorHAnsi" w:hAnsiTheme="minorHAnsi" w:cstheme="minorHAnsi"/>
          <w:sz w:val="22"/>
          <w:szCs w:val="22"/>
        </w:rPr>
        <w:t>náklady Zhotovitele na</w:t>
      </w:r>
      <w:r w:rsidR="00266C72" w:rsidRPr="005D70C0">
        <w:rPr>
          <w:rFonts w:asciiTheme="minorHAnsi" w:hAnsiTheme="minorHAnsi" w:cstheme="minorHAnsi"/>
          <w:sz w:val="22"/>
          <w:szCs w:val="22"/>
        </w:rPr>
        <w:t> </w:t>
      </w:r>
      <w:r w:rsidR="001C7593" w:rsidRPr="005D70C0">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5D70C0">
        <w:rPr>
          <w:rFonts w:asciiTheme="minorHAnsi" w:hAnsiTheme="minorHAnsi" w:cstheme="minorHAnsi"/>
          <w:color w:val="000000"/>
          <w:sz w:val="22"/>
          <w:szCs w:val="22"/>
        </w:rPr>
        <w:t xml:space="preserve">čl. </w:t>
      </w:r>
      <w:r w:rsidR="001C7593" w:rsidRPr="005D70C0">
        <w:rPr>
          <w:rFonts w:asciiTheme="minorHAnsi" w:hAnsiTheme="minorHAnsi" w:cstheme="minorHAnsi"/>
          <w:color w:val="000000"/>
          <w:sz w:val="22"/>
          <w:szCs w:val="22"/>
        </w:rPr>
        <w:fldChar w:fldCharType="begin"/>
      </w:r>
      <w:r w:rsidR="001C7593" w:rsidRPr="005D70C0">
        <w:rPr>
          <w:rFonts w:asciiTheme="minorHAnsi" w:hAnsiTheme="minorHAnsi" w:cstheme="minorHAnsi"/>
          <w:color w:val="000000"/>
          <w:sz w:val="22"/>
          <w:szCs w:val="22"/>
        </w:rPr>
        <w:instrText xml:space="preserve"> REF _Ref20924067 \r \h </w:instrText>
      </w:r>
      <w:r w:rsidR="005D70C0" w:rsidRPr="005D70C0">
        <w:rPr>
          <w:rFonts w:asciiTheme="minorHAnsi" w:hAnsiTheme="minorHAnsi" w:cstheme="minorHAnsi"/>
          <w:color w:val="000000"/>
          <w:sz w:val="22"/>
          <w:szCs w:val="22"/>
        </w:rPr>
        <w:instrText xml:space="preserve"> \* MERGEFORMAT </w:instrText>
      </w:r>
      <w:r w:rsidR="001C7593" w:rsidRPr="005D70C0">
        <w:rPr>
          <w:rFonts w:asciiTheme="minorHAnsi" w:hAnsiTheme="minorHAnsi" w:cstheme="minorHAnsi"/>
          <w:color w:val="000000"/>
          <w:sz w:val="22"/>
          <w:szCs w:val="22"/>
        </w:rPr>
      </w:r>
      <w:r w:rsidR="001C7593" w:rsidRPr="005D70C0">
        <w:rPr>
          <w:rFonts w:asciiTheme="minorHAnsi" w:hAnsiTheme="minorHAnsi" w:cstheme="minorHAnsi"/>
          <w:color w:val="000000"/>
          <w:sz w:val="22"/>
          <w:szCs w:val="22"/>
        </w:rPr>
        <w:fldChar w:fldCharType="separate"/>
      </w:r>
      <w:r w:rsidR="002A772C" w:rsidRPr="005D70C0">
        <w:rPr>
          <w:rFonts w:asciiTheme="minorHAnsi" w:hAnsiTheme="minorHAnsi" w:cstheme="minorHAnsi"/>
          <w:color w:val="000000"/>
          <w:sz w:val="22"/>
          <w:szCs w:val="22"/>
        </w:rPr>
        <w:t>IV</w:t>
      </w:r>
      <w:r w:rsidR="001C7593" w:rsidRPr="005D70C0">
        <w:rPr>
          <w:rFonts w:asciiTheme="minorHAnsi" w:hAnsiTheme="minorHAnsi" w:cstheme="minorHAnsi"/>
          <w:color w:val="000000"/>
          <w:sz w:val="22"/>
          <w:szCs w:val="22"/>
        </w:rPr>
        <w:fldChar w:fldCharType="end"/>
      </w:r>
      <w:r w:rsidR="001C7593" w:rsidRPr="005D70C0">
        <w:rPr>
          <w:rFonts w:asciiTheme="minorHAnsi" w:hAnsiTheme="minorHAnsi" w:cstheme="minorHAnsi"/>
          <w:color w:val="000000"/>
          <w:sz w:val="22"/>
          <w:szCs w:val="22"/>
        </w:rPr>
        <w:t xml:space="preserve">. odst. </w:t>
      </w:r>
      <w:r w:rsidR="001C7593" w:rsidRPr="005D70C0">
        <w:rPr>
          <w:rFonts w:asciiTheme="minorHAnsi" w:hAnsiTheme="minorHAnsi" w:cstheme="minorHAnsi"/>
          <w:color w:val="000000"/>
          <w:sz w:val="22"/>
          <w:szCs w:val="22"/>
        </w:rPr>
        <w:fldChar w:fldCharType="begin"/>
      </w:r>
      <w:r w:rsidR="001C7593" w:rsidRPr="005D70C0">
        <w:rPr>
          <w:rFonts w:asciiTheme="minorHAnsi" w:hAnsiTheme="minorHAnsi" w:cstheme="minorHAnsi"/>
          <w:color w:val="000000"/>
          <w:sz w:val="22"/>
          <w:szCs w:val="22"/>
        </w:rPr>
        <w:instrText xml:space="preserve"> REF _Ref180397078 \r \h </w:instrText>
      </w:r>
      <w:r w:rsidR="005D70C0" w:rsidRPr="005D70C0">
        <w:rPr>
          <w:rFonts w:asciiTheme="minorHAnsi" w:hAnsiTheme="minorHAnsi" w:cstheme="minorHAnsi"/>
          <w:color w:val="000000"/>
          <w:sz w:val="22"/>
          <w:szCs w:val="22"/>
        </w:rPr>
        <w:instrText xml:space="preserve"> \* MERGEFORMAT </w:instrText>
      </w:r>
      <w:r w:rsidR="001C7593" w:rsidRPr="005D70C0">
        <w:rPr>
          <w:rFonts w:asciiTheme="minorHAnsi" w:hAnsiTheme="minorHAnsi" w:cstheme="minorHAnsi"/>
          <w:color w:val="000000"/>
          <w:sz w:val="22"/>
          <w:szCs w:val="22"/>
        </w:rPr>
      </w:r>
      <w:r w:rsidR="001C7593" w:rsidRPr="005D70C0">
        <w:rPr>
          <w:rFonts w:asciiTheme="minorHAnsi" w:hAnsiTheme="minorHAnsi" w:cstheme="minorHAnsi"/>
          <w:color w:val="000000"/>
          <w:sz w:val="22"/>
          <w:szCs w:val="22"/>
        </w:rPr>
        <w:fldChar w:fldCharType="separate"/>
      </w:r>
      <w:r w:rsidR="002A772C" w:rsidRPr="005D70C0">
        <w:rPr>
          <w:rFonts w:asciiTheme="minorHAnsi" w:hAnsiTheme="minorHAnsi" w:cstheme="minorHAnsi"/>
          <w:color w:val="000000"/>
          <w:sz w:val="22"/>
          <w:szCs w:val="22"/>
        </w:rPr>
        <w:t>3</w:t>
      </w:r>
      <w:r w:rsidR="001C7593" w:rsidRPr="005D70C0">
        <w:rPr>
          <w:rFonts w:asciiTheme="minorHAnsi" w:hAnsiTheme="minorHAnsi" w:cstheme="minorHAnsi"/>
          <w:color w:val="000000"/>
          <w:sz w:val="22"/>
          <w:szCs w:val="22"/>
        </w:rPr>
        <w:fldChar w:fldCharType="end"/>
      </w:r>
      <w:r w:rsidR="001C7593" w:rsidRPr="005D70C0">
        <w:rPr>
          <w:rFonts w:asciiTheme="minorHAnsi" w:hAnsiTheme="minorHAnsi" w:cstheme="minorHAnsi"/>
          <w:color w:val="000000"/>
          <w:sz w:val="22"/>
          <w:szCs w:val="22"/>
        </w:rPr>
        <w:t xml:space="preserve"> </w:t>
      </w:r>
      <w:r w:rsidR="001C7593" w:rsidRPr="005D70C0">
        <w:rPr>
          <w:rFonts w:asciiTheme="minorHAnsi" w:hAnsiTheme="minorHAnsi" w:cstheme="minorHAnsi"/>
          <w:sz w:val="22"/>
          <w:szCs w:val="22"/>
        </w:rPr>
        <w:t>Smlouvy.</w:t>
      </w:r>
    </w:p>
    <w:p w14:paraId="3A111206" w14:textId="706EAC51" w:rsidR="009E0F11" w:rsidRPr="005D70C0" w:rsidRDefault="00A65DDB"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009E0F11" w:rsidRPr="005D70C0">
        <w:rPr>
          <w:rFonts w:asciiTheme="minorHAnsi" w:hAnsiTheme="minorHAnsi" w:cstheme="minorHAnsi"/>
          <w:sz w:val="22"/>
          <w:szCs w:val="22"/>
        </w:rPr>
        <w:t xml:space="preserve">Objednatel Zhotoviteli poskytne nezbytnou součinnost pro připojení elektrické energie a vody přes měřené přístupové body. </w:t>
      </w:r>
    </w:p>
    <w:p w14:paraId="4BCCD221" w14:textId="5F3DA71A" w:rsidR="00F838C6" w:rsidRPr="005D70C0" w:rsidRDefault="00F838C6"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Cena, která je podrobně specifikována</w:t>
      </w:r>
      <w:r w:rsidR="00F12618" w:rsidRPr="005D70C0">
        <w:rPr>
          <w:rFonts w:asciiTheme="minorHAnsi" w:hAnsiTheme="minorHAnsi" w:cstheme="minorHAnsi"/>
          <w:sz w:val="22"/>
          <w:szCs w:val="22"/>
        </w:rPr>
        <w:t xml:space="preserve"> součtem</w:t>
      </w:r>
      <w:r w:rsidRPr="005D70C0">
        <w:rPr>
          <w:rFonts w:asciiTheme="minorHAnsi" w:hAnsiTheme="minorHAnsi" w:cstheme="minorHAnsi"/>
          <w:sz w:val="22"/>
          <w:szCs w:val="22"/>
        </w:rPr>
        <w:t xml:space="preserve"> </w:t>
      </w:r>
      <w:r w:rsidR="000A26C6" w:rsidRPr="005D70C0">
        <w:rPr>
          <w:rFonts w:asciiTheme="minorHAnsi" w:hAnsiTheme="minorHAnsi" w:cstheme="minorHAnsi"/>
          <w:sz w:val="22"/>
          <w:szCs w:val="22"/>
        </w:rPr>
        <w:t>P</w:t>
      </w:r>
      <w:r w:rsidRPr="005D70C0">
        <w:rPr>
          <w:rFonts w:asciiTheme="minorHAnsi" w:hAnsiTheme="minorHAnsi" w:cstheme="minorHAnsi"/>
          <w:sz w:val="22"/>
          <w:szCs w:val="22"/>
        </w:rPr>
        <w:t>oložkový</w:t>
      </w:r>
      <w:r w:rsidR="00F12618" w:rsidRPr="005D70C0">
        <w:rPr>
          <w:rFonts w:asciiTheme="minorHAnsi" w:hAnsiTheme="minorHAnsi" w:cstheme="minorHAnsi"/>
          <w:sz w:val="22"/>
          <w:szCs w:val="22"/>
        </w:rPr>
        <w:t>ch</w:t>
      </w:r>
      <w:r w:rsidRPr="005D70C0">
        <w:rPr>
          <w:rFonts w:asciiTheme="minorHAnsi" w:hAnsiTheme="minorHAnsi" w:cstheme="minorHAnsi"/>
          <w:sz w:val="22"/>
          <w:szCs w:val="22"/>
        </w:rPr>
        <w:t xml:space="preserve"> rozpočt</w:t>
      </w:r>
      <w:r w:rsidR="00F12618" w:rsidRPr="005D70C0">
        <w:rPr>
          <w:rFonts w:asciiTheme="minorHAnsi" w:hAnsiTheme="minorHAnsi" w:cstheme="minorHAnsi"/>
          <w:sz w:val="22"/>
          <w:szCs w:val="22"/>
        </w:rPr>
        <w:t>ů</w:t>
      </w:r>
      <w:r w:rsidRPr="005D70C0">
        <w:rPr>
          <w:rFonts w:asciiTheme="minorHAnsi" w:hAnsiTheme="minorHAnsi" w:cstheme="minorHAnsi"/>
          <w:sz w:val="22"/>
          <w:szCs w:val="22"/>
        </w:rPr>
        <w:t xml:space="preserve">, je dohodnuta jako </w:t>
      </w:r>
      <w:r w:rsidRPr="005D70C0">
        <w:rPr>
          <w:rFonts w:asciiTheme="minorHAnsi" w:hAnsiTheme="minorHAnsi" w:cstheme="minorHAnsi"/>
          <w:b/>
          <w:bCs/>
          <w:sz w:val="22"/>
          <w:szCs w:val="22"/>
        </w:rPr>
        <w:t>cena nejvýše přípustná</w:t>
      </w:r>
      <w:r w:rsidRPr="005D70C0">
        <w:rPr>
          <w:rFonts w:asciiTheme="minorHAnsi" w:hAnsiTheme="minorHAnsi" w:cstheme="minorHAnsi"/>
          <w:sz w:val="22"/>
          <w:szCs w:val="22"/>
        </w:rPr>
        <w:t>, kterou je možné překročit, pouze</w:t>
      </w:r>
    </w:p>
    <w:p w14:paraId="7D369435" w14:textId="58DE436D" w:rsidR="0033406D" w:rsidRPr="005D70C0" w:rsidRDefault="0033406D"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dohodou Smluvních stran, pokud se Objednatel se Zhotovitelem za dále sjednaných podmínek dohodnou na provedení i jiných prací nebo </w:t>
      </w:r>
      <w:r w:rsidR="006E21C0" w:rsidRPr="005D70C0">
        <w:rPr>
          <w:rFonts w:asciiTheme="minorHAnsi" w:hAnsiTheme="minorHAnsi" w:cstheme="minorHAnsi"/>
          <w:sz w:val="22"/>
          <w:szCs w:val="22"/>
        </w:rPr>
        <w:t>dodávek</w:t>
      </w:r>
      <w:r w:rsidRPr="005D70C0">
        <w:rPr>
          <w:rFonts w:asciiTheme="minorHAnsi" w:hAnsiTheme="minorHAnsi" w:cstheme="minorHAnsi"/>
          <w:sz w:val="22"/>
          <w:szCs w:val="22"/>
        </w:rPr>
        <w:t xml:space="preserve"> než těch, které byly obsahem </w:t>
      </w:r>
      <w:r w:rsidR="00457BFC" w:rsidRPr="005D70C0">
        <w:rPr>
          <w:rFonts w:asciiTheme="minorHAnsi" w:hAnsiTheme="minorHAnsi" w:cstheme="minorHAnsi"/>
          <w:sz w:val="22"/>
          <w:szCs w:val="22"/>
        </w:rPr>
        <w:t>Položkov</w:t>
      </w:r>
      <w:r w:rsidR="00DF06AD" w:rsidRPr="005D70C0">
        <w:rPr>
          <w:rFonts w:asciiTheme="minorHAnsi" w:hAnsiTheme="minorHAnsi" w:cstheme="minorHAnsi"/>
          <w:sz w:val="22"/>
          <w:szCs w:val="22"/>
        </w:rPr>
        <w:t>ých</w:t>
      </w:r>
      <w:r w:rsidR="00457BFC" w:rsidRPr="005D70C0">
        <w:rPr>
          <w:rFonts w:asciiTheme="minorHAnsi" w:hAnsiTheme="minorHAnsi" w:cstheme="minorHAnsi"/>
          <w:sz w:val="22"/>
          <w:szCs w:val="22"/>
        </w:rPr>
        <w:t xml:space="preserve"> rozpočt</w:t>
      </w:r>
      <w:r w:rsidR="00DF06AD" w:rsidRPr="005D70C0">
        <w:rPr>
          <w:rFonts w:asciiTheme="minorHAnsi" w:hAnsiTheme="minorHAnsi" w:cstheme="minorHAnsi"/>
          <w:sz w:val="22"/>
          <w:szCs w:val="22"/>
        </w:rPr>
        <w:t>ů</w:t>
      </w:r>
      <w:r w:rsidRPr="005D70C0">
        <w:rPr>
          <w:rFonts w:asciiTheme="minorHAnsi" w:hAnsiTheme="minorHAnsi" w:cstheme="minorHAnsi"/>
          <w:sz w:val="22"/>
          <w:szCs w:val="22"/>
        </w:rPr>
        <w:t xml:space="preserve"> nebo</w:t>
      </w:r>
      <w:r w:rsidR="00DA741E" w:rsidRPr="005D70C0">
        <w:rPr>
          <w:rFonts w:asciiTheme="minorHAnsi" w:hAnsiTheme="minorHAnsi" w:cstheme="minorHAnsi"/>
          <w:sz w:val="22"/>
          <w:szCs w:val="22"/>
        </w:rPr>
        <w:t xml:space="preserve"> </w:t>
      </w:r>
      <w:r w:rsidR="00606811" w:rsidRPr="005D70C0">
        <w:rPr>
          <w:rFonts w:asciiTheme="minorHAnsi" w:hAnsiTheme="minorHAnsi" w:cstheme="minorHAnsi"/>
          <w:sz w:val="22"/>
          <w:szCs w:val="22"/>
        </w:rPr>
        <w:t>Projektové dokumentace</w:t>
      </w:r>
      <w:r w:rsidR="00465738" w:rsidRPr="005D70C0">
        <w:rPr>
          <w:rFonts w:asciiTheme="minorHAnsi" w:hAnsiTheme="minorHAnsi" w:cstheme="minorHAnsi"/>
          <w:sz w:val="22"/>
          <w:szCs w:val="22"/>
        </w:rPr>
        <w:t>,</w:t>
      </w:r>
      <w:r w:rsidRPr="005D70C0">
        <w:rPr>
          <w:rFonts w:asciiTheme="minorHAnsi" w:hAnsiTheme="minorHAnsi" w:cstheme="minorHAnsi"/>
          <w:sz w:val="22"/>
          <w:szCs w:val="22"/>
        </w:rPr>
        <w:t xml:space="preserve"> </w:t>
      </w:r>
    </w:p>
    <w:p w14:paraId="613B428F" w14:textId="15CC0950" w:rsidR="00897FEE" w:rsidRPr="005D70C0" w:rsidRDefault="00897FEE"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pokud dojde ke změně zákonné sazby DPH; Zhotovitel je v tomto případě povinen k</w:t>
      </w:r>
      <w:r w:rsidR="00266C72" w:rsidRPr="005D70C0">
        <w:rPr>
          <w:rFonts w:asciiTheme="minorHAnsi" w:hAnsiTheme="minorHAnsi" w:cstheme="minorHAnsi"/>
          <w:sz w:val="22"/>
          <w:szCs w:val="22"/>
        </w:rPr>
        <w:t>e </w:t>
      </w:r>
      <w:r w:rsidRPr="005D70C0">
        <w:rPr>
          <w:rFonts w:asciiTheme="minorHAnsi" w:hAnsiTheme="minorHAnsi" w:cstheme="minorHAnsi"/>
          <w:sz w:val="22"/>
          <w:szCs w:val="22"/>
        </w:rPr>
        <w:t xml:space="preserve">sjednané ceně bez DPH účtovat DPH v platné výši; Smluvní strany se dohodly, že v případě změny ceny v důsledku změny sazby DPH není nutno ke </w:t>
      </w:r>
      <w:r w:rsidR="0033406D" w:rsidRPr="005D70C0">
        <w:rPr>
          <w:rFonts w:asciiTheme="minorHAnsi" w:hAnsiTheme="minorHAnsi" w:cstheme="minorHAnsi"/>
          <w:sz w:val="22"/>
          <w:szCs w:val="22"/>
        </w:rPr>
        <w:t>S</w:t>
      </w:r>
      <w:r w:rsidRPr="005D70C0">
        <w:rPr>
          <w:rFonts w:asciiTheme="minorHAnsi" w:hAnsiTheme="minorHAnsi" w:cstheme="minorHAnsi"/>
          <w:sz w:val="22"/>
          <w:szCs w:val="22"/>
        </w:rPr>
        <w:t>mlouvě uzavírat dodatek.</w:t>
      </w:r>
    </w:p>
    <w:p w14:paraId="5D01DEFC" w14:textId="489E6877" w:rsidR="00955EEA"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Dodatečnými stavebními pracemi </w:t>
      </w:r>
      <w:r w:rsidR="00717BBA" w:rsidRPr="005D70C0">
        <w:rPr>
          <w:rFonts w:asciiTheme="minorHAnsi" w:hAnsiTheme="minorHAnsi" w:cstheme="minorHAnsi"/>
          <w:sz w:val="22"/>
          <w:szCs w:val="22"/>
        </w:rPr>
        <w:t xml:space="preserve">(vícepracemi) </w:t>
      </w:r>
      <w:r w:rsidRPr="005D70C0">
        <w:rPr>
          <w:rFonts w:asciiTheme="minorHAnsi" w:hAnsiTheme="minorHAnsi" w:cstheme="minorHAnsi"/>
          <w:sz w:val="22"/>
          <w:szCs w:val="22"/>
        </w:rPr>
        <w:t xml:space="preserve">se rozumí stavební práce, které nebyly obsaženy v původních </w:t>
      </w:r>
      <w:r w:rsidR="00061945" w:rsidRPr="005D70C0">
        <w:rPr>
          <w:rFonts w:asciiTheme="minorHAnsi" w:hAnsiTheme="minorHAnsi" w:cstheme="minorHAnsi"/>
          <w:sz w:val="22"/>
          <w:szCs w:val="22"/>
        </w:rPr>
        <w:t>podmínkách Výběrového řízení</w:t>
      </w:r>
      <w:r w:rsidRPr="005D70C0">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8836EC" w:rsidRPr="005D70C0">
        <w:rPr>
          <w:rFonts w:asciiTheme="minorHAnsi" w:hAnsiTheme="minorHAnsi" w:cstheme="minorHAnsi"/>
          <w:sz w:val="22"/>
          <w:szCs w:val="22"/>
        </w:rPr>
        <w:t> </w:t>
      </w:r>
      <w:r w:rsidRPr="005D70C0">
        <w:rPr>
          <w:rFonts w:asciiTheme="minorHAnsi" w:hAnsiTheme="minorHAnsi" w:cstheme="minorHAnsi"/>
          <w:sz w:val="22"/>
          <w:szCs w:val="22"/>
        </w:rPr>
        <w:t>provedení původních stavebních prací.</w:t>
      </w:r>
    </w:p>
    <w:p w14:paraId="49AC5D18" w14:textId="61CD956C" w:rsidR="00897FEE"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se v průběhu realizace Díla vyskytne potřeba provést dodatečné stavební práce oproti </w:t>
      </w:r>
      <w:r w:rsidR="000A26C6" w:rsidRPr="005D70C0">
        <w:rPr>
          <w:rFonts w:asciiTheme="minorHAnsi" w:hAnsiTheme="minorHAnsi" w:cstheme="minorHAnsi"/>
          <w:sz w:val="22"/>
          <w:szCs w:val="22"/>
        </w:rPr>
        <w:t>Položkov</w:t>
      </w:r>
      <w:r w:rsidR="00DF06AD" w:rsidRPr="005D70C0">
        <w:rPr>
          <w:rFonts w:asciiTheme="minorHAnsi" w:hAnsiTheme="minorHAnsi" w:cstheme="minorHAnsi"/>
          <w:sz w:val="22"/>
          <w:szCs w:val="22"/>
        </w:rPr>
        <w:t>ým rozpočtům</w:t>
      </w:r>
      <w:r w:rsidR="00DA741E" w:rsidRPr="005D70C0">
        <w:rPr>
          <w:rFonts w:asciiTheme="minorHAnsi" w:hAnsiTheme="minorHAnsi" w:cstheme="minorHAnsi"/>
          <w:sz w:val="22"/>
          <w:szCs w:val="22"/>
        </w:rPr>
        <w:t xml:space="preserve"> a </w:t>
      </w:r>
      <w:r w:rsidR="0038706E" w:rsidRPr="005D70C0">
        <w:rPr>
          <w:rFonts w:asciiTheme="minorHAnsi" w:hAnsiTheme="minorHAnsi" w:cstheme="minorHAnsi"/>
          <w:sz w:val="22"/>
          <w:szCs w:val="22"/>
        </w:rPr>
        <w:t>Projektové dokumentaci</w:t>
      </w:r>
      <w:r w:rsidR="00DA741E" w:rsidRPr="005D70C0">
        <w:rPr>
          <w:rFonts w:asciiTheme="minorHAnsi" w:hAnsiTheme="minorHAnsi" w:cstheme="minorHAnsi"/>
          <w:sz w:val="22"/>
          <w:szCs w:val="22"/>
        </w:rPr>
        <w:t xml:space="preserve">, </w:t>
      </w:r>
      <w:r w:rsidRPr="005D70C0">
        <w:rPr>
          <w:rFonts w:asciiTheme="minorHAnsi" w:hAnsiTheme="minorHAnsi" w:cstheme="minorHAnsi"/>
          <w:sz w:val="22"/>
          <w:szCs w:val="22"/>
        </w:rPr>
        <w:t>musí Zhotovitel tyto dodatečné stavební práce projednat s</w:t>
      </w:r>
      <w:r w:rsidR="00E12CBA" w:rsidRPr="005D70C0">
        <w:rPr>
          <w:rFonts w:asciiTheme="minorHAnsi" w:hAnsiTheme="minorHAnsi" w:cstheme="minorHAnsi"/>
          <w:sz w:val="22"/>
          <w:szCs w:val="22"/>
        </w:rPr>
        <w:t xml:space="preserve"> Objednatelem </w:t>
      </w:r>
      <w:r w:rsidRPr="005D70C0">
        <w:rPr>
          <w:rFonts w:asciiTheme="minorHAnsi" w:hAnsiTheme="minorHAnsi" w:cstheme="minorHAnsi"/>
          <w:sz w:val="22"/>
          <w:szCs w:val="22"/>
        </w:rPr>
        <w:t xml:space="preserve">před tím, než započne s jejich prováděním. Objednatel prověří nutnost provedení dodatečných stavebních prací. Teprve po uzavření dodatku </w:t>
      </w:r>
      <w:r w:rsidR="00E12CBA" w:rsidRPr="005D70C0">
        <w:rPr>
          <w:rFonts w:asciiTheme="minorHAnsi" w:hAnsiTheme="minorHAnsi" w:cstheme="minorHAnsi"/>
          <w:sz w:val="22"/>
          <w:szCs w:val="22"/>
        </w:rPr>
        <w:t>ke </w:t>
      </w:r>
      <w:r w:rsidRPr="005D70C0">
        <w:rPr>
          <w:rFonts w:asciiTheme="minorHAnsi" w:hAnsiTheme="minorHAnsi" w:cstheme="minorHAnsi"/>
          <w:sz w:val="22"/>
          <w:szCs w:val="22"/>
        </w:rPr>
        <w:t>Smlouv</w:t>
      </w:r>
      <w:r w:rsidR="00E12CBA" w:rsidRPr="005D70C0">
        <w:rPr>
          <w:rFonts w:asciiTheme="minorHAnsi" w:hAnsiTheme="minorHAnsi" w:cstheme="minorHAnsi"/>
          <w:sz w:val="22"/>
          <w:szCs w:val="22"/>
        </w:rPr>
        <w:t>ě</w:t>
      </w:r>
      <w:r w:rsidRPr="005D70C0">
        <w:rPr>
          <w:rFonts w:asciiTheme="minorHAnsi" w:hAnsiTheme="minorHAnsi" w:cstheme="minorHAnsi"/>
          <w:sz w:val="22"/>
          <w:szCs w:val="22"/>
        </w:rPr>
        <w:t xml:space="preserve"> může Zhotovitel realizovat tyto </w:t>
      </w:r>
      <w:r w:rsidR="00E12CBA" w:rsidRPr="005D70C0">
        <w:rPr>
          <w:rFonts w:asciiTheme="minorHAnsi" w:hAnsiTheme="minorHAnsi" w:cstheme="minorHAnsi"/>
          <w:sz w:val="22"/>
          <w:szCs w:val="22"/>
        </w:rPr>
        <w:t xml:space="preserve">dodatečné </w:t>
      </w:r>
      <w:r w:rsidRPr="005D70C0">
        <w:rPr>
          <w:rFonts w:asciiTheme="minorHAnsi" w:hAnsiTheme="minorHAnsi" w:cstheme="minorHAnsi"/>
          <w:sz w:val="22"/>
          <w:szCs w:val="22"/>
        </w:rPr>
        <w:t>práce a má právo na jejich úhradu. Podkladem pro</w:t>
      </w:r>
      <w:r w:rsidR="00D20B7A" w:rsidRPr="005D70C0">
        <w:rPr>
          <w:rFonts w:asciiTheme="minorHAnsi" w:hAnsiTheme="minorHAnsi" w:cstheme="minorHAnsi"/>
          <w:sz w:val="22"/>
          <w:szCs w:val="22"/>
        </w:rPr>
        <w:t> </w:t>
      </w:r>
      <w:r w:rsidRPr="005D70C0">
        <w:rPr>
          <w:rFonts w:asciiTheme="minorHAnsi" w:hAnsiTheme="minorHAnsi" w:cstheme="minorHAns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5D70C0">
        <w:rPr>
          <w:rFonts w:asciiTheme="minorHAnsi" w:hAnsiTheme="minorHAnsi" w:cstheme="minorHAnsi"/>
          <w:sz w:val="22"/>
          <w:szCs w:val="22"/>
        </w:rPr>
        <w:t xml:space="preserve"> </w:t>
      </w:r>
      <w:r w:rsidR="00B90BFD" w:rsidRPr="005D70C0">
        <w:rPr>
          <w:rFonts w:asciiTheme="minorHAnsi" w:hAnsiTheme="minorHAnsi" w:cstheme="minorHAnsi"/>
          <w:sz w:val="22"/>
          <w:szCs w:val="22"/>
        </w:rPr>
        <w:t>S</w:t>
      </w:r>
      <w:r w:rsidRPr="005D70C0">
        <w:rPr>
          <w:rFonts w:asciiTheme="minorHAnsi" w:hAnsiTheme="minorHAnsi" w:cstheme="minorHAnsi"/>
          <w:sz w:val="22"/>
          <w:szCs w:val="22"/>
        </w:rPr>
        <w:t>mlouvou.</w:t>
      </w:r>
    </w:p>
    <w:p w14:paraId="6211CA28" w14:textId="7843D407" w:rsidR="0070218E" w:rsidRPr="005D70C0" w:rsidRDefault="0033406D"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Při ocenění </w:t>
      </w:r>
      <w:r w:rsidR="00E12CBA" w:rsidRPr="005D70C0">
        <w:rPr>
          <w:rFonts w:asciiTheme="minorHAnsi" w:hAnsiTheme="minorHAnsi" w:cstheme="minorHAnsi"/>
          <w:sz w:val="22"/>
          <w:szCs w:val="22"/>
        </w:rPr>
        <w:t>dodatečných stavebních prací</w:t>
      </w:r>
      <w:r w:rsidR="00BA4FE1" w:rsidRPr="005D70C0">
        <w:rPr>
          <w:rFonts w:asciiTheme="minorHAnsi" w:hAnsiTheme="minorHAnsi" w:cstheme="minorHAnsi"/>
          <w:sz w:val="22"/>
          <w:szCs w:val="22"/>
        </w:rPr>
        <w:t xml:space="preserve"> (víceprací)</w:t>
      </w:r>
      <w:r w:rsidR="00E12CB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bude postupováno takto: na základě písemného soupisu víceprací doplní </w:t>
      </w:r>
      <w:r w:rsidR="00E12CBA"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jednotkové ceny ve výši podle </w:t>
      </w:r>
      <w:r w:rsidR="000A26C6" w:rsidRPr="005D70C0">
        <w:rPr>
          <w:rFonts w:asciiTheme="minorHAnsi" w:hAnsiTheme="minorHAnsi" w:cstheme="minorHAnsi"/>
          <w:sz w:val="22"/>
          <w:szCs w:val="22"/>
        </w:rPr>
        <w:t>P</w:t>
      </w:r>
      <w:r w:rsidRPr="005D70C0">
        <w:rPr>
          <w:rFonts w:asciiTheme="minorHAnsi" w:hAnsiTheme="minorHAnsi" w:cstheme="minorHAnsi"/>
          <w:sz w:val="22"/>
          <w:szCs w:val="22"/>
        </w:rPr>
        <w:t>oložkov</w:t>
      </w:r>
      <w:r w:rsidR="00DF06AD" w:rsidRPr="005D70C0">
        <w:rPr>
          <w:rFonts w:asciiTheme="minorHAnsi" w:hAnsiTheme="minorHAnsi" w:cstheme="minorHAnsi"/>
          <w:sz w:val="22"/>
          <w:szCs w:val="22"/>
        </w:rPr>
        <w:t>ých rozpočtů</w:t>
      </w:r>
      <w:r w:rsidRPr="005D70C0">
        <w:rPr>
          <w:rFonts w:asciiTheme="minorHAnsi" w:hAnsiTheme="minorHAnsi" w:cstheme="minorHAnsi"/>
          <w:sz w:val="22"/>
          <w:szCs w:val="22"/>
        </w:rPr>
        <w:t>, kter</w:t>
      </w:r>
      <w:r w:rsidR="00DF06AD" w:rsidRPr="005D70C0">
        <w:rPr>
          <w:rFonts w:asciiTheme="minorHAnsi" w:hAnsiTheme="minorHAnsi" w:cstheme="minorHAnsi"/>
          <w:sz w:val="22"/>
          <w:szCs w:val="22"/>
        </w:rPr>
        <w:t>é</w:t>
      </w:r>
      <w:r w:rsidRPr="005D70C0">
        <w:rPr>
          <w:rFonts w:asciiTheme="minorHAnsi" w:hAnsiTheme="minorHAnsi" w:cstheme="minorHAnsi"/>
          <w:sz w:val="22"/>
          <w:szCs w:val="22"/>
        </w:rPr>
        <w:t xml:space="preserve"> tvoří přílohu č. 1</w:t>
      </w:r>
      <w:r w:rsidR="00DF06AD" w:rsidRPr="005D70C0">
        <w:rPr>
          <w:rFonts w:asciiTheme="minorHAnsi" w:hAnsiTheme="minorHAnsi" w:cstheme="minorHAnsi"/>
          <w:sz w:val="22"/>
          <w:szCs w:val="22"/>
        </w:rPr>
        <w:t xml:space="preserve"> a přílohu č. 2</w:t>
      </w:r>
      <w:r w:rsidR="008C047C" w:rsidRPr="005D70C0">
        <w:rPr>
          <w:rFonts w:asciiTheme="minorHAnsi" w:hAnsiTheme="minorHAnsi" w:cstheme="minorHAnsi"/>
          <w:sz w:val="22"/>
          <w:szCs w:val="22"/>
        </w:rPr>
        <w:t xml:space="preser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mlouvy; v případě, že požadované položky víceprací v</w:t>
      </w:r>
      <w:r w:rsidR="00DF06AD" w:rsidRPr="005D70C0">
        <w:rPr>
          <w:rFonts w:asciiTheme="minorHAnsi" w:hAnsiTheme="minorHAnsi" w:cstheme="minorHAnsi"/>
          <w:sz w:val="22"/>
          <w:szCs w:val="22"/>
        </w:rPr>
        <w:t> </w:t>
      </w:r>
      <w:r w:rsidR="000A26C6" w:rsidRPr="005D70C0">
        <w:rPr>
          <w:rFonts w:asciiTheme="minorHAnsi" w:hAnsiTheme="minorHAnsi" w:cstheme="minorHAnsi"/>
          <w:sz w:val="22"/>
          <w:szCs w:val="22"/>
        </w:rPr>
        <w:t>Položkov</w:t>
      </w:r>
      <w:r w:rsidR="00DF06AD" w:rsidRPr="005D70C0">
        <w:rPr>
          <w:rFonts w:asciiTheme="minorHAnsi" w:hAnsiTheme="minorHAnsi" w:cstheme="minorHAnsi"/>
          <w:sz w:val="22"/>
          <w:szCs w:val="22"/>
        </w:rPr>
        <w:t>ých rozpočtech</w:t>
      </w:r>
      <w:r w:rsidRPr="005D70C0">
        <w:rPr>
          <w:rFonts w:asciiTheme="minorHAnsi" w:hAnsiTheme="minorHAnsi" w:cstheme="minorHAnsi"/>
          <w:sz w:val="22"/>
          <w:szCs w:val="22"/>
        </w:rPr>
        <w:t xml:space="preserve"> uvedeny nebudou, bude jejich cena stanovena dohodou </w:t>
      </w:r>
      <w:r w:rsidR="00C8159C"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podle </w:t>
      </w:r>
      <w:r w:rsidR="00DA741E" w:rsidRPr="005D70C0">
        <w:rPr>
          <w:rFonts w:asciiTheme="minorHAnsi" w:hAnsiTheme="minorHAnsi" w:cstheme="minorHAnsi"/>
          <w:sz w:val="22"/>
          <w:szCs w:val="22"/>
        </w:rPr>
        <w:t>cen obvyklých za</w:t>
      </w:r>
      <w:r w:rsidR="008836EC" w:rsidRPr="005D70C0">
        <w:rPr>
          <w:rFonts w:asciiTheme="minorHAnsi" w:hAnsiTheme="minorHAnsi" w:cstheme="minorHAnsi"/>
          <w:sz w:val="22"/>
          <w:szCs w:val="22"/>
        </w:rPr>
        <w:t> </w:t>
      </w:r>
      <w:r w:rsidR="00DA741E" w:rsidRPr="005D70C0">
        <w:rPr>
          <w:rFonts w:asciiTheme="minorHAnsi" w:hAnsiTheme="minorHAnsi" w:cstheme="minorHAnsi"/>
          <w:sz w:val="22"/>
          <w:szCs w:val="22"/>
        </w:rPr>
        <w:t xml:space="preserve">požadované práce platných na území </w:t>
      </w:r>
      <w:r w:rsidR="00465738" w:rsidRPr="005D70C0">
        <w:rPr>
          <w:rFonts w:asciiTheme="minorHAnsi" w:hAnsiTheme="minorHAnsi" w:cstheme="minorHAnsi"/>
          <w:sz w:val="22"/>
          <w:szCs w:val="22"/>
        </w:rPr>
        <w:t>České republiky</w:t>
      </w:r>
      <w:r w:rsidR="00753661" w:rsidRPr="005D70C0">
        <w:rPr>
          <w:rFonts w:asciiTheme="minorHAnsi" w:hAnsiTheme="minorHAnsi" w:cstheme="minorHAnsi"/>
          <w:sz w:val="22"/>
          <w:szCs w:val="22"/>
        </w:rPr>
        <w:t>.</w:t>
      </w:r>
    </w:p>
    <w:p w14:paraId="65BAA6D5" w14:textId="5D29FA44" w:rsidR="00422646" w:rsidRPr="005D70C0" w:rsidRDefault="003875CE" w:rsidP="00B01D00">
      <w:pPr>
        <w:numPr>
          <w:ilvl w:val="0"/>
          <w:numId w:val="9"/>
        </w:numPr>
        <w:spacing w:after="120"/>
        <w:ind w:left="426" w:hanging="426"/>
        <w:jc w:val="both"/>
        <w:rPr>
          <w:rFonts w:asciiTheme="minorHAnsi" w:hAnsiTheme="minorHAnsi" w:cstheme="minorHAnsi"/>
          <w:sz w:val="22"/>
          <w:szCs w:val="22"/>
        </w:rPr>
      </w:pPr>
      <w:bookmarkStart w:id="37" w:name="_Hlk106211040"/>
      <w:r w:rsidRPr="005D70C0">
        <w:rPr>
          <w:rFonts w:asciiTheme="minorHAnsi" w:hAnsiTheme="minorHAnsi" w:cstheme="minorHAnsi"/>
          <w:sz w:val="22"/>
          <w:szCs w:val="22"/>
        </w:rPr>
        <w:t>Méněpracemi se rozumí práce předpokládané Položkovým</w:t>
      </w:r>
      <w:r w:rsidR="00DF06AD" w:rsidRPr="005D70C0">
        <w:rPr>
          <w:rFonts w:asciiTheme="minorHAnsi" w:hAnsiTheme="minorHAnsi" w:cstheme="minorHAnsi"/>
          <w:sz w:val="22"/>
          <w:szCs w:val="22"/>
        </w:rPr>
        <w:t>i</w:t>
      </w:r>
      <w:r w:rsidRPr="005D70C0">
        <w:rPr>
          <w:rFonts w:asciiTheme="minorHAnsi" w:hAnsiTheme="minorHAnsi" w:cstheme="minorHAnsi"/>
          <w:sz w:val="22"/>
          <w:szCs w:val="22"/>
        </w:rPr>
        <w:t xml:space="preserve"> rozpočt</w:t>
      </w:r>
      <w:r w:rsidR="00DF06AD" w:rsidRPr="005D70C0">
        <w:rPr>
          <w:rFonts w:asciiTheme="minorHAnsi" w:hAnsiTheme="minorHAnsi" w:cstheme="minorHAnsi"/>
          <w:sz w:val="22"/>
          <w:szCs w:val="22"/>
        </w:rPr>
        <w:t>y</w:t>
      </w:r>
      <w:r w:rsidRPr="005D70C0">
        <w:rPr>
          <w:rFonts w:asciiTheme="minorHAnsi" w:hAnsiTheme="minorHAnsi" w:cstheme="minorHAnsi"/>
          <w:sz w:val="22"/>
          <w:szCs w:val="22"/>
        </w:rPr>
        <w:t xml:space="preserve"> a Smlouvou, jejichž potřeba se v průběhu realizace Díla ukázala jako nadbytečná a které zužují rozsah Díla, včetně rozsahu finančního objemu Díla, sjednan</w:t>
      </w:r>
      <w:r w:rsidR="00B53A15" w:rsidRPr="005D70C0">
        <w:rPr>
          <w:rFonts w:asciiTheme="minorHAnsi" w:hAnsiTheme="minorHAnsi" w:cstheme="minorHAnsi"/>
          <w:sz w:val="22"/>
          <w:szCs w:val="22"/>
        </w:rPr>
        <w:t xml:space="preserve">ý </w:t>
      </w:r>
      <w:r w:rsidRPr="005D70C0">
        <w:rPr>
          <w:rFonts w:asciiTheme="minorHAnsi" w:hAnsiTheme="minorHAnsi" w:cstheme="minorHAnsi"/>
          <w:sz w:val="22"/>
          <w:szCs w:val="22"/>
        </w:rPr>
        <w:t xml:space="preserve">Smlouvou. V důsledku výskytu méněprací má Objednatel vůči Zhotoviteli právo na poskytnutí přiměřené slevy </w:t>
      </w:r>
      <w:r w:rsidR="00B53A15" w:rsidRPr="005D70C0">
        <w:rPr>
          <w:rFonts w:asciiTheme="minorHAnsi" w:hAnsiTheme="minorHAnsi" w:cstheme="minorHAnsi"/>
          <w:sz w:val="22"/>
          <w:szCs w:val="22"/>
        </w:rPr>
        <w:t>z Ceny</w:t>
      </w:r>
      <w:r w:rsidRPr="005D70C0">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7"/>
    </w:p>
    <w:p w14:paraId="4BBFAE50" w14:textId="46683FBC" w:rsidR="00753661" w:rsidRPr="005D70C0" w:rsidRDefault="00753661" w:rsidP="00B01D00">
      <w:pPr>
        <w:pStyle w:val="Nadpis1"/>
        <w:spacing w:before="480" w:after="120"/>
        <w:rPr>
          <w:rFonts w:cstheme="minorHAnsi"/>
          <w:szCs w:val="22"/>
        </w:rPr>
      </w:pPr>
      <w:bookmarkStart w:id="38" w:name="_Ref70940551"/>
      <w:r w:rsidRPr="005D70C0">
        <w:rPr>
          <w:rFonts w:cstheme="minorHAnsi"/>
          <w:szCs w:val="22"/>
        </w:rPr>
        <w:lastRenderedPageBreak/>
        <w:t>PLATEBNÍ PODMÍNKY</w:t>
      </w:r>
      <w:bookmarkEnd w:id="38"/>
    </w:p>
    <w:p w14:paraId="1D0FA185" w14:textId="0F7CFD4C" w:rsidR="008257B6" w:rsidRPr="005D70C0" w:rsidRDefault="008257B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Podkladem pro úhradu </w:t>
      </w:r>
      <w:r w:rsidR="007F197F" w:rsidRPr="005D70C0">
        <w:rPr>
          <w:rFonts w:asciiTheme="minorHAnsi" w:hAnsiTheme="minorHAnsi" w:cstheme="minorHAnsi"/>
          <w:sz w:val="22"/>
          <w:szCs w:val="22"/>
        </w:rPr>
        <w:t xml:space="preserve">Ceny </w:t>
      </w:r>
      <w:r w:rsidRPr="005D70C0">
        <w:rPr>
          <w:rFonts w:asciiTheme="minorHAnsi" w:hAnsiTheme="minorHAnsi" w:cstheme="minorHAnsi"/>
          <w:sz w:val="22"/>
          <w:szCs w:val="22"/>
        </w:rPr>
        <w:t xml:space="preserve">bude </w:t>
      </w:r>
      <w:r w:rsidR="00B90BFD" w:rsidRPr="005D70C0">
        <w:rPr>
          <w:rFonts w:asciiTheme="minorHAnsi" w:hAnsiTheme="minorHAnsi" w:cstheme="minorHAnsi"/>
          <w:sz w:val="22"/>
          <w:szCs w:val="22"/>
        </w:rPr>
        <w:t xml:space="preserve">daňový doklad s </w:t>
      </w:r>
      <w:r w:rsidRPr="005D70C0">
        <w:rPr>
          <w:rFonts w:asciiTheme="minorHAnsi" w:hAnsiTheme="minorHAnsi" w:cstheme="minorHAnsi"/>
          <w:sz w:val="22"/>
          <w:szCs w:val="22"/>
        </w:rPr>
        <w:t>náležitost</w:t>
      </w:r>
      <w:r w:rsidR="00B90BFD" w:rsidRPr="005D70C0">
        <w:rPr>
          <w:rFonts w:asciiTheme="minorHAnsi" w:hAnsiTheme="minorHAnsi" w:cstheme="minorHAnsi"/>
          <w:sz w:val="22"/>
          <w:szCs w:val="22"/>
        </w:rPr>
        <w:t>m</w:t>
      </w:r>
      <w:r w:rsidRPr="005D70C0">
        <w:rPr>
          <w:rFonts w:asciiTheme="minorHAnsi" w:hAnsiTheme="minorHAnsi" w:cstheme="minorHAnsi"/>
          <w:sz w:val="22"/>
          <w:szCs w:val="22"/>
        </w:rPr>
        <w:t>i daňového dokladu dle</w:t>
      </w:r>
      <w:r w:rsidR="00B90BFD" w:rsidRPr="005D70C0">
        <w:rPr>
          <w:rFonts w:asciiTheme="minorHAnsi" w:hAnsiTheme="minorHAnsi" w:cstheme="minorHAnsi"/>
          <w:sz w:val="22"/>
          <w:szCs w:val="22"/>
        </w:rPr>
        <w:t> </w:t>
      </w:r>
      <w:r w:rsidR="00E870B2" w:rsidRPr="005D70C0">
        <w:rPr>
          <w:rFonts w:asciiTheme="minorHAnsi" w:hAnsiTheme="minorHAnsi" w:cstheme="minorHAnsi"/>
          <w:sz w:val="22"/>
          <w:szCs w:val="22"/>
        </w:rPr>
        <w:t xml:space="preserve">Zákona </w:t>
      </w:r>
      <w:r w:rsidR="00E870B2" w:rsidRPr="005D70C0">
        <w:rPr>
          <w:rFonts w:asciiTheme="minorHAnsi" w:hAnsiTheme="minorHAnsi" w:cstheme="minorHAnsi"/>
          <w:sz w:val="22"/>
          <w:szCs w:val="22"/>
        </w:rPr>
        <w:br/>
        <w:t>o DPH</w:t>
      </w:r>
      <w:r w:rsidRPr="005D70C0">
        <w:rPr>
          <w:rFonts w:asciiTheme="minorHAnsi" w:hAnsiTheme="minorHAnsi" w:cstheme="minorHAnsi"/>
          <w:sz w:val="22"/>
          <w:szCs w:val="22"/>
        </w:rPr>
        <w:t xml:space="preserve"> a náležitost</w:t>
      </w:r>
      <w:r w:rsidR="00B90BFD" w:rsidRPr="005D70C0">
        <w:rPr>
          <w:rFonts w:asciiTheme="minorHAnsi" w:hAnsiTheme="minorHAnsi" w:cstheme="minorHAnsi"/>
          <w:sz w:val="22"/>
          <w:szCs w:val="22"/>
        </w:rPr>
        <w:t>m</w:t>
      </w:r>
      <w:r w:rsidRPr="005D70C0">
        <w:rPr>
          <w:rFonts w:asciiTheme="minorHAnsi" w:hAnsiTheme="minorHAnsi" w:cstheme="minorHAnsi"/>
          <w:sz w:val="22"/>
          <w:szCs w:val="22"/>
        </w:rPr>
        <w:t>i stanoven</w:t>
      </w:r>
      <w:r w:rsidR="00B90BFD" w:rsidRPr="005D70C0">
        <w:rPr>
          <w:rFonts w:asciiTheme="minorHAnsi" w:hAnsiTheme="minorHAnsi" w:cstheme="minorHAnsi"/>
          <w:sz w:val="22"/>
          <w:szCs w:val="22"/>
        </w:rPr>
        <w:t>ými</w:t>
      </w:r>
      <w:r w:rsidRPr="005D70C0">
        <w:rPr>
          <w:rFonts w:asciiTheme="minorHAnsi" w:hAnsiTheme="minorHAnsi" w:cstheme="minorHAnsi"/>
          <w:sz w:val="22"/>
          <w:szCs w:val="22"/>
        </w:rPr>
        <w:t xml:space="preserve"> ust. § 435 </w:t>
      </w:r>
      <w:r w:rsidR="00B90BFD" w:rsidRPr="005D70C0">
        <w:rPr>
          <w:rFonts w:asciiTheme="minorHAnsi" w:hAnsiTheme="minorHAnsi" w:cstheme="minorHAnsi"/>
          <w:sz w:val="22"/>
          <w:szCs w:val="22"/>
        </w:rPr>
        <w:t>O</w:t>
      </w:r>
      <w:r w:rsidRPr="005D70C0">
        <w:rPr>
          <w:rFonts w:asciiTheme="minorHAnsi" w:hAnsiTheme="minorHAnsi" w:cstheme="minorHAnsi"/>
          <w:sz w:val="22"/>
          <w:szCs w:val="22"/>
        </w:rPr>
        <w:t>bčanského zákoníku (dále jen „</w:t>
      </w:r>
      <w:r w:rsidR="005D3117" w:rsidRPr="005D70C0">
        <w:rPr>
          <w:rFonts w:asciiTheme="minorHAnsi" w:hAnsiTheme="minorHAnsi" w:cstheme="minorHAnsi"/>
          <w:b/>
          <w:bCs/>
          <w:i/>
          <w:sz w:val="22"/>
          <w:szCs w:val="22"/>
        </w:rPr>
        <w:t>f</w:t>
      </w:r>
      <w:r w:rsidR="00B90BFD" w:rsidRPr="005D70C0">
        <w:rPr>
          <w:rFonts w:asciiTheme="minorHAnsi" w:hAnsiTheme="minorHAnsi" w:cstheme="minorHAnsi"/>
          <w:b/>
          <w:bCs/>
          <w:i/>
          <w:sz w:val="22"/>
          <w:szCs w:val="22"/>
        </w:rPr>
        <w:t>aktur</w:t>
      </w:r>
      <w:r w:rsidRPr="005D70C0">
        <w:rPr>
          <w:rFonts w:asciiTheme="minorHAnsi" w:hAnsiTheme="minorHAnsi" w:cstheme="minorHAnsi"/>
          <w:b/>
          <w:bCs/>
          <w:i/>
          <w:sz w:val="22"/>
          <w:szCs w:val="22"/>
        </w:rPr>
        <w:t>a</w:t>
      </w:r>
      <w:r w:rsidRPr="005D70C0">
        <w:rPr>
          <w:rFonts w:asciiTheme="minorHAnsi" w:hAnsiTheme="minorHAnsi" w:cstheme="minorHAnsi"/>
          <w:sz w:val="22"/>
          <w:szCs w:val="22"/>
        </w:rPr>
        <w:t>“), kter</w:t>
      </w:r>
      <w:r w:rsidR="00F1782D" w:rsidRPr="005D70C0">
        <w:rPr>
          <w:rFonts w:asciiTheme="minorHAnsi" w:hAnsiTheme="minorHAnsi" w:cstheme="minorHAnsi"/>
          <w:sz w:val="22"/>
          <w:szCs w:val="22"/>
        </w:rPr>
        <w:t>ý</w:t>
      </w:r>
      <w:r w:rsidRPr="005D70C0">
        <w:rPr>
          <w:rFonts w:asciiTheme="minorHAnsi" w:hAnsiTheme="minorHAnsi" w:cstheme="minorHAnsi"/>
          <w:sz w:val="22"/>
          <w:szCs w:val="22"/>
        </w:rPr>
        <w:t xml:space="preserve"> je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 oprávněn vystavit do 10 dnů po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em</w:t>
      </w:r>
      <w:r w:rsidR="0070218E" w:rsidRPr="005D70C0">
        <w:rPr>
          <w:rFonts w:asciiTheme="minorHAnsi" w:hAnsiTheme="minorHAnsi" w:cstheme="minorHAnsi"/>
          <w:sz w:val="22"/>
          <w:szCs w:val="22"/>
        </w:rPr>
        <w:t xml:space="preserve"> na základě</w:t>
      </w:r>
      <w:r w:rsidR="006C27F7" w:rsidRPr="005D70C0">
        <w:rPr>
          <w:rFonts w:asciiTheme="minorHAnsi" w:hAnsiTheme="minorHAnsi" w:cstheme="minorHAnsi"/>
          <w:sz w:val="22"/>
          <w:szCs w:val="22"/>
        </w:rPr>
        <w:t xml:space="preserve"> Předávacího protokolu </w:t>
      </w:r>
      <w:r w:rsidR="00FD5BA2" w:rsidRPr="005D70C0">
        <w:rPr>
          <w:rFonts w:asciiTheme="minorHAnsi" w:hAnsiTheme="minorHAnsi" w:cstheme="minorHAnsi"/>
          <w:sz w:val="22"/>
          <w:szCs w:val="22"/>
        </w:rPr>
        <w:t xml:space="preserve">dle čl.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_Ref20923856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XIII</w:t>
      </w:r>
      <w:r w:rsidR="00FD5BA2" w:rsidRPr="005D70C0">
        <w:rPr>
          <w:rFonts w:asciiTheme="minorHAnsi" w:hAnsiTheme="minorHAnsi" w:cstheme="minorHAnsi"/>
          <w:sz w:val="22"/>
          <w:szCs w:val="22"/>
        </w:rPr>
        <w:fldChar w:fldCharType="end"/>
      </w:r>
      <w:r w:rsidR="0093782B" w:rsidRPr="005D70C0">
        <w:rPr>
          <w:rFonts w:asciiTheme="minorHAnsi" w:hAnsiTheme="minorHAnsi" w:cstheme="minorHAnsi"/>
          <w:sz w:val="22"/>
          <w:szCs w:val="22"/>
        </w:rPr>
        <w:t>.</w:t>
      </w:r>
      <w:r w:rsidR="00FD5BA2" w:rsidRPr="005D70C0">
        <w:rPr>
          <w:rFonts w:asciiTheme="minorHAnsi" w:hAnsiTheme="minorHAnsi" w:cstheme="minorHAnsi"/>
          <w:sz w:val="22"/>
          <w:szCs w:val="22"/>
        </w:rPr>
        <w:t xml:space="preserve"> odst. </w:t>
      </w:r>
      <w:r w:rsidR="009F6E4A" w:rsidRPr="005D70C0">
        <w:rPr>
          <w:rFonts w:asciiTheme="minorHAnsi" w:hAnsiTheme="minorHAnsi" w:cstheme="minorHAnsi"/>
          <w:sz w:val="22"/>
          <w:szCs w:val="22"/>
        </w:rPr>
        <w:fldChar w:fldCharType="begin"/>
      </w:r>
      <w:r w:rsidR="009F6E4A" w:rsidRPr="005D70C0">
        <w:rPr>
          <w:rFonts w:asciiTheme="minorHAnsi" w:hAnsiTheme="minorHAnsi" w:cstheme="minorHAnsi"/>
          <w:sz w:val="22"/>
          <w:szCs w:val="22"/>
        </w:rPr>
        <w:instrText xml:space="preserve"> REF _Ref20923861 \r \h </w:instrText>
      </w:r>
      <w:r w:rsidR="005D70C0" w:rsidRPr="005D70C0">
        <w:rPr>
          <w:rFonts w:asciiTheme="minorHAnsi" w:hAnsiTheme="minorHAnsi" w:cstheme="minorHAnsi"/>
          <w:sz w:val="22"/>
          <w:szCs w:val="22"/>
        </w:rPr>
        <w:instrText xml:space="preserve"> \* MERGEFORMAT </w:instrText>
      </w:r>
      <w:r w:rsidR="009F6E4A" w:rsidRPr="005D70C0">
        <w:rPr>
          <w:rFonts w:asciiTheme="minorHAnsi" w:hAnsiTheme="minorHAnsi" w:cstheme="minorHAnsi"/>
          <w:sz w:val="22"/>
          <w:szCs w:val="22"/>
        </w:rPr>
      </w:r>
      <w:r w:rsidR="009F6E4A"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4</w:t>
      </w:r>
      <w:r w:rsidR="009F6E4A" w:rsidRPr="005D70C0">
        <w:rPr>
          <w:rFonts w:asciiTheme="minorHAnsi" w:hAnsiTheme="minorHAnsi" w:cstheme="minorHAnsi"/>
          <w:sz w:val="22"/>
          <w:szCs w:val="22"/>
        </w:rPr>
        <w:fldChar w:fldCharType="end"/>
      </w:r>
      <w:r w:rsidR="0070218E" w:rsidRPr="005D70C0">
        <w:rPr>
          <w:rFonts w:asciiTheme="minorHAnsi" w:hAnsiTheme="minorHAnsi" w:cstheme="minorHAnsi"/>
          <w:sz w:val="22"/>
          <w:szCs w:val="22"/>
        </w:rPr>
        <w:t xml:space="preserve"> </w:t>
      </w:r>
      <w:r w:rsidR="00FD5BA2" w:rsidRPr="005D70C0">
        <w:rPr>
          <w:rFonts w:asciiTheme="minorHAnsi" w:hAnsiTheme="minorHAnsi" w:cstheme="minorHAnsi"/>
          <w:sz w:val="22"/>
          <w:szCs w:val="22"/>
        </w:rPr>
        <w:t xml:space="preserve">Smlouvy </w:t>
      </w:r>
      <w:r w:rsidR="0070218E" w:rsidRPr="005D70C0">
        <w:rPr>
          <w:rFonts w:asciiTheme="minorHAnsi" w:hAnsiTheme="minorHAnsi" w:cstheme="minorHAnsi"/>
          <w:sz w:val="22"/>
          <w:szCs w:val="22"/>
        </w:rPr>
        <w:t>podepsaného oprávněnými zástupci obou Smluvních stran.</w:t>
      </w:r>
      <w:r w:rsidR="00D56435" w:rsidRPr="005D70C0">
        <w:rPr>
          <w:rFonts w:asciiTheme="minorHAnsi" w:hAnsiTheme="minorHAnsi" w:cstheme="minorHAnsi"/>
          <w:sz w:val="22"/>
          <w:szCs w:val="22"/>
        </w:rPr>
        <w:t xml:space="preserve"> </w:t>
      </w:r>
      <w:r w:rsidR="006C27F7" w:rsidRPr="005D70C0">
        <w:rPr>
          <w:rFonts w:asciiTheme="minorHAnsi" w:hAnsiTheme="minorHAnsi" w:cstheme="minorHAnsi"/>
          <w:sz w:val="22"/>
          <w:szCs w:val="22"/>
        </w:rPr>
        <w:t>Předávací protokol</w:t>
      </w:r>
      <w:r w:rsidR="00D56435" w:rsidRPr="005D70C0">
        <w:rPr>
          <w:rFonts w:asciiTheme="minorHAnsi" w:hAnsiTheme="minorHAnsi" w:cstheme="minorHAnsi"/>
          <w:sz w:val="22"/>
          <w:szCs w:val="22"/>
        </w:rPr>
        <w:t xml:space="preserve"> </w:t>
      </w:r>
      <w:r w:rsidR="00FD5BA2" w:rsidRPr="005D70C0">
        <w:rPr>
          <w:rFonts w:asciiTheme="minorHAnsi" w:hAnsiTheme="minorHAnsi" w:cstheme="minorHAnsi"/>
          <w:sz w:val="22"/>
          <w:szCs w:val="22"/>
        </w:rPr>
        <w:t>dle</w:t>
      </w:r>
      <w:r w:rsidR="00903A17" w:rsidRPr="005D70C0">
        <w:rPr>
          <w:rFonts w:asciiTheme="minorHAnsi" w:hAnsiTheme="minorHAnsi" w:cstheme="minorHAnsi"/>
          <w:sz w:val="22"/>
          <w:szCs w:val="22"/>
        </w:rPr>
        <w:t> </w:t>
      </w:r>
      <w:r w:rsidR="00FD5BA2" w:rsidRPr="005D70C0">
        <w:rPr>
          <w:rFonts w:asciiTheme="minorHAnsi" w:hAnsiTheme="minorHAnsi" w:cstheme="minorHAnsi"/>
          <w:sz w:val="22"/>
          <w:szCs w:val="22"/>
        </w:rPr>
        <w:t xml:space="preserve">čl.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_Ref20923856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XIII</w:t>
      </w:r>
      <w:r w:rsidR="00FD5BA2" w:rsidRPr="005D70C0">
        <w:rPr>
          <w:rFonts w:asciiTheme="minorHAnsi" w:hAnsiTheme="minorHAnsi" w:cstheme="minorHAnsi"/>
          <w:sz w:val="22"/>
          <w:szCs w:val="22"/>
        </w:rPr>
        <w:fldChar w:fldCharType="end"/>
      </w:r>
      <w:r w:rsidR="0093782B" w:rsidRPr="005D70C0">
        <w:rPr>
          <w:rFonts w:asciiTheme="minorHAnsi" w:hAnsiTheme="minorHAnsi" w:cstheme="minorHAnsi"/>
          <w:sz w:val="22"/>
          <w:szCs w:val="22"/>
        </w:rPr>
        <w:t>.</w:t>
      </w:r>
      <w:r w:rsidR="00FD5BA2" w:rsidRPr="005D70C0">
        <w:rPr>
          <w:rFonts w:asciiTheme="minorHAnsi" w:hAnsiTheme="minorHAnsi" w:cstheme="minorHAnsi"/>
          <w:sz w:val="22"/>
          <w:szCs w:val="22"/>
        </w:rPr>
        <w:t xml:space="preserve"> odst. </w:t>
      </w:r>
      <w:r w:rsidR="00FD5BA2" w:rsidRPr="005D70C0">
        <w:rPr>
          <w:rFonts w:asciiTheme="minorHAnsi" w:hAnsiTheme="minorHAnsi" w:cstheme="minorHAnsi"/>
          <w:sz w:val="22"/>
          <w:szCs w:val="22"/>
        </w:rPr>
        <w:fldChar w:fldCharType="begin"/>
      </w:r>
      <w:r w:rsidR="00FD5BA2" w:rsidRPr="005D70C0">
        <w:rPr>
          <w:rFonts w:asciiTheme="minorHAnsi" w:hAnsiTheme="minorHAnsi" w:cstheme="minorHAnsi"/>
          <w:sz w:val="22"/>
          <w:szCs w:val="22"/>
        </w:rPr>
        <w:instrText xml:space="preserve"> REF _Ref20923861 \r \h </w:instrText>
      </w:r>
      <w:r w:rsidR="004401C5" w:rsidRPr="005D70C0">
        <w:rPr>
          <w:rFonts w:asciiTheme="minorHAnsi" w:hAnsiTheme="minorHAnsi" w:cstheme="minorHAnsi"/>
          <w:sz w:val="22"/>
          <w:szCs w:val="22"/>
        </w:rPr>
        <w:instrText xml:space="preserve"> \* MERGEFORMAT </w:instrText>
      </w:r>
      <w:r w:rsidR="00FD5BA2" w:rsidRPr="005D70C0">
        <w:rPr>
          <w:rFonts w:asciiTheme="minorHAnsi" w:hAnsiTheme="minorHAnsi" w:cstheme="minorHAnsi"/>
          <w:sz w:val="22"/>
          <w:szCs w:val="22"/>
        </w:rPr>
      </w:r>
      <w:r w:rsidR="00FD5BA2"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4</w:t>
      </w:r>
      <w:r w:rsidR="00FD5BA2" w:rsidRPr="005D70C0">
        <w:rPr>
          <w:rFonts w:asciiTheme="minorHAnsi" w:hAnsiTheme="minorHAnsi" w:cstheme="minorHAnsi"/>
          <w:sz w:val="22"/>
          <w:szCs w:val="22"/>
        </w:rPr>
        <w:fldChar w:fldCharType="end"/>
      </w:r>
      <w:r w:rsidR="00FD5BA2" w:rsidRPr="005D70C0">
        <w:rPr>
          <w:rFonts w:asciiTheme="minorHAnsi" w:hAnsiTheme="minorHAnsi" w:cstheme="minorHAnsi"/>
          <w:sz w:val="22"/>
          <w:szCs w:val="22"/>
        </w:rPr>
        <w:t xml:space="preserve"> Smlouvy podepsaný oprávněnými zástupci obou Smluvních stran </w:t>
      </w:r>
      <w:r w:rsidR="00D56435" w:rsidRPr="005D70C0">
        <w:rPr>
          <w:rFonts w:asciiTheme="minorHAnsi" w:hAnsiTheme="minorHAnsi" w:cstheme="minorHAnsi"/>
          <w:sz w:val="22"/>
          <w:szCs w:val="22"/>
        </w:rPr>
        <w:t xml:space="preserve">bude přílohou </w:t>
      </w:r>
      <w:r w:rsidR="005D3117" w:rsidRPr="005D70C0">
        <w:rPr>
          <w:rFonts w:asciiTheme="minorHAnsi" w:hAnsiTheme="minorHAnsi" w:cstheme="minorHAnsi"/>
          <w:sz w:val="22"/>
          <w:szCs w:val="22"/>
        </w:rPr>
        <w:t>f</w:t>
      </w:r>
      <w:r w:rsidR="00D56435" w:rsidRPr="005D70C0">
        <w:rPr>
          <w:rFonts w:asciiTheme="minorHAnsi" w:hAnsiTheme="minorHAnsi" w:cstheme="minorHAnsi"/>
          <w:sz w:val="22"/>
          <w:szCs w:val="22"/>
        </w:rPr>
        <w:t>aktury.</w:t>
      </w:r>
    </w:p>
    <w:p w14:paraId="04321B41" w14:textId="1AE48771" w:rsidR="006F6166" w:rsidRPr="005D70C0" w:rsidRDefault="00B90BFD" w:rsidP="00B01D00">
      <w:pPr>
        <w:numPr>
          <w:ilvl w:val="0"/>
          <w:numId w:val="5"/>
        </w:numPr>
        <w:suppressAutoHyphens w:val="0"/>
        <w:spacing w:after="120"/>
        <w:jc w:val="both"/>
        <w:rPr>
          <w:rFonts w:asciiTheme="minorHAnsi" w:hAnsiTheme="minorHAnsi" w:cstheme="minorHAnsi"/>
          <w:sz w:val="22"/>
          <w:szCs w:val="22"/>
        </w:rPr>
      </w:pPr>
      <w:bookmarkStart w:id="39" w:name="_Ref96590218"/>
      <w:bookmarkStart w:id="40" w:name="_Ref106211325"/>
      <w:r w:rsidRPr="005D70C0">
        <w:rPr>
          <w:rFonts w:asciiTheme="minorHAnsi" w:hAnsiTheme="minorHAnsi" w:cstheme="minorHAnsi"/>
          <w:sz w:val="22"/>
          <w:szCs w:val="22"/>
        </w:rPr>
        <w:t xml:space="preserve">Splatnost </w:t>
      </w:r>
      <w:r w:rsidR="005D3117" w:rsidRPr="005D70C0">
        <w:rPr>
          <w:rFonts w:asciiTheme="minorHAnsi" w:hAnsiTheme="minorHAnsi" w:cstheme="minorHAnsi"/>
          <w:sz w:val="22"/>
          <w:szCs w:val="22"/>
        </w:rPr>
        <w:t>f</w:t>
      </w:r>
      <w:r w:rsidRPr="005D70C0">
        <w:rPr>
          <w:rFonts w:asciiTheme="minorHAnsi" w:hAnsiTheme="minorHAnsi" w:cstheme="minorHAnsi"/>
          <w:sz w:val="22"/>
          <w:szCs w:val="22"/>
        </w:rPr>
        <w:t xml:space="preserve">aktury je </w:t>
      </w:r>
      <w:r w:rsidR="008257B6" w:rsidRPr="005D70C0">
        <w:rPr>
          <w:rFonts w:asciiTheme="minorHAnsi" w:hAnsiTheme="minorHAnsi" w:cstheme="minorHAnsi"/>
          <w:sz w:val="22"/>
          <w:szCs w:val="22"/>
        </w:rPr>
        <w:t>stanovena na</w:t>
      </w:r>
      <w:r w:rsidR="00812859" w:rsidRPr="005D70C0">
        <w:rPr>
          <w:rFonts w:asciiTheme="minorHAnsi" w:hAnsiTheme="minorHAnsi" w:cstheme="minorHAnsi"/>
          <w:sz w:val="22"/>
          <w:szCs w:val="22"/>
        </w:rPr>
        <w:t xml:space="preserve"> </w:t>
      </w:r>
      <w:r w:rsidR="007F5494" w:rsidRPr="005D70C0">
        <w:rPr>
          <w:rFonts w:asciiTheme="minorHAnsi" w:hAnsiTheme="minorHAnsi" w:cstheme="minorHAnsi"/>
          <w:sz w:val="22"/>
          <w:szCs w:val="22"/>
        </w:rPr>
        <w:t>30</w:t>
      </w:r>
      <w:r w:rsidR="00812859" w:rsidRPr="005D70C0">
        <w:rPr>
          <w:rFonts w:asciiTheme="minorHAnsi" w:hAnsiTheme="minorHAnsi" w:cstheme="minorHAnsi"/>
          <w:sz w:val="22"/>
          <w:szCs w:val="22"/>
        </w:rPr>
        <w:t xml:space="preserve"> </w:t>
      </w:r>
      <w:r w:rsidR="008257B6" w:rsidRPr="005D70C0">
        <w:rPr>
          <w:rFonts w:asciiTheme="minorHAnsi" w:hAnsiTheme="minorHAnsi" w:cstheme="minorHAnsi"/>
          <w:sz w:val="22"/>
          <w:szCs w:val="22"/>
        </w:rPr>
        <w:t xml:space="preserve">kalendářních dnů od jejího doručení </w:t>
      </w:r>
      <w:r w:rsidR="00897FEE" w:rsidRPr="005D70C0">
        <w:rPr>
          <w:rFonts w:asciiTheme="minorHAnsi" w:hAnsiTheme="minorHAnsi" w:cstheme="minorHAnsi"/>
          <w:sz w:val="22"/>
          <w:szCs w:val="22"/>
        </w:rPr>
        <w:t>Objednatel</w:t>
      </w:r>
      <w:r w:rsidR="008257B6" w:rsidRPr="005D70C0">
        <w:rPr>
          <w:rFonts w:asciiTheme="minorHAnsi" w:hAnsiTheme="minorHAnsi" w:cstheme="minorHAnsi"/>
          <w:sz w:val="22"/>
          <w:szCs w:val="22"/>
        </w:rPr>
        <w:t>i, a</w:t>
      </w:r>
      <w:r w:rsidR="00903A17" w:rsidRPr="005D70C0">
        <w:rPr>
          <w:rFonts w:asciiTheme="minorHAnsi" w:hAnsiTheme="minorHAnsi" w:cstheme="minorHAnsi"/>
          <w:sz w:val="22"/>
          <w:szCs w:val="22"/>
        </w:rPr>
        <w:t> </w:t>
      </w:r>
      <w:r w:rsidR="008257B6" w:rsidRPr="005D70C0">
        <w:rPr>
          <w:rFonts w:asciiTheme="minorHAnsi" w:hAnsiTheme="minorHAnsi" w:cstheme="minorHAnsi"/>
          <w:sz w:val="22"/>
          <w:szCs w:val="22"/>
        </w:rPr>
        <w:t>to</w:t>
      </w:r>
      <w:r w:rsidR="00903A17" w:rsidRPr="005D70C0">
        <w:rPr>
          <w:rFonts w:asciiTheme="minorHAnsi" w:hAnsiTheme="minorHAnsi" w:cstheme="minorHAnsi"/>
          <w:sz w:val="22"/>
          <w:szCs w:val="22"/>
        </w:rPr>
        <w:t> </w:t>
      </w:r>
      <w:r w:rsidR="008257B6" w:rsidRPr="005D70C0">
        <w:rPr>
          <w:rFonts w:asciiTheme="minorHAnsi" w:hAnsiTheme="minorHAnsi" w:cstheme="minorHAnsi"/>
          <w:sz w:val="22"/>
          <w:szCs w:val="22"/>
        </w:rPr>
        <w:t xml:space="preserve">bezhotovostně na účet </w:t>
      </w:r>
      <w:r w:rsidR="00897FEE" w:rsidRPr="005D70C0">
        <w:rPr>
          <w:rFonts w:asciiTheme="minorHAnsi" w:hAnsiTheme="minorHAnsi" w:cstheme="minorHAnsi"/>
          <w:sz w:val="22"/>
          <w:szCs w:val="22"/>
        </w:rPr>
        <w:t>Zhotovitel</w:t>
      </w:r>
      <w:r w:rsidR="008257B6" w:rsidRPr="005D70C0">
        <w:rPr>
          <w:rFonts w:asciiTheme="minorHAnsi" w:hAnsiTheme="minorHAnsi" w:cstheme="minorHAnsi"/>
          <w:sz w:val="22"/>
          <w:szCs w:val="22"/>
        </w:rPr>
        <w:t>e uvedený v</w:t>
      </w:r>
      <w:r w:rsidR="00042577" w:rsidRPr="005D70C0">
        <w:rPr>
          <w:rFonts w:asciiTheme="minorHAnsi" w:hAnsiTheme="minorHAnsi" w:cstheme="minorHAnsi"/>
          <w:sz w:val="22"/>
          <w:szCs w:val="22"/>
        </w:rPr>
        <w:t>e</w:t>
      </w:r>
      <w:r w:rsidR="008257B6"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8257B6" w:rsidRPr="005D70C0">
        <w:rPr>
          <w:rFonts w:asciiTheme="minorHAnsi" w:hAnsiTheme="minorHAnsi" w:cstheme="minorHAnsi"/>
          <w:sz w:val="22"/>
          <w:szCs w:val="22"/>
        </w:rPr>
        <w:t>ě.</w:t>
      </w:r>
      <w:r w:rsidRPr="005D70C0">
        <w:rPr>
          <w:rFonts w:asciiTheme="minorHAnsi" w:hAnsiTheme="minorHAnsi" w:cstheme="minorHAnsi"/>
          <w:sz w:val="22"/>
          <w:szCs w:val="22"/>
        </w:rPr>
        <w:t xml:space="preserve"> Datem uskutečnění zdanitelného plnění se rozumí datum podpisu </w:t>
      </w:r>
      <w:r w:rsidR="006C27F7"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 xml:space="preserve"> Smluvními stranami.</w:t>
      </w:r>
      <w:bookmarkEnd w:id="39"/>
      <w:bookmarkEnd w:id="40"/>
    </w:p>
    <w:p w14:paraId="5FFBD70C" w14:textId="5AB9A9EB" w:rsidR="006F6166" w:rsidRPr="005D70C0" w:rsidRDefault="006F616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Faktura musí obsahovat veškeré náležitosti daňového dokladu stanovené v</w:t>
      </w:r>
      <w:r w:rsidR="000661B3" w:rsidRPr="005D70C0">
        <w:rPr>
          <w:rFonts w:asciiTheme="minorHAnsi" w:hAnsiTheme="minorHAnsi" w:cstheme="minorHAnsi"/>
          <w:sz w:val="22"/>
          <w:szCs w:val="22"/>
        </w:rPr>
        <w:t> Zákoně o DPH</w:t>
      </w:r>
      <w:r w:rsidRPr="005D70C0">
        <w:rPr>
          <w:rFonts w:asciiTheme="minorHAnsi" w:hAnsiTheme="minorHAnsi" w:cstheme="minorHAnsi"/>
          <w:sz w:val="22"/>
          <w:szCs w:val="22"/>
        </w:rPr>
        <w:t>, a § 435 Občanského zákoníku, a to zejména:</w:t>
      </w:r>
    </w:p>
    <w:p w14:paraId="546F7A6D"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Objednatele a Zhotovitele, sídlo, IČO, DIČ,</w:t>
      </w:r>
    </w:p>
    <w:p w14:paraId="53B87AEB"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číslo faktury,</w:t>
      </w:r>
    </w:p>
    <w:p w14:paraId="6750629C"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den vystavení a den splatnosti faktury,</w:t>
      </w:r>
    </w:p>
    <w:p w14:paraId="11E3E154"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banky a č. účtu, na který se má platit,</w:t>
      </w:r>
    </w:p>
    <w:p w14:paraId="6E480125" w14:textId="1FB88101"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označení plnění,</w:t>
      </w:r>
    </w:p>
    <w:p w14:paraId="5B60DA08" w14:textId="267C4F0C"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evidenční číslo Smlouvy Objednatele a příp. i Zhotovitele, bylo-li přiděleno</w:t>
      </w:r>
      <w:r w:rsidR="002603C1" w:rsidRPr="005D70C0">
        <w:rPr>
          <w:rFonts w:asciiTheme="minorHAnsi" w:hAnsiTheme="minorHAnsi" w:cstheme="minorHAnsi"/>
          <w:sz w:val="22"/>
          <w:szCs w:val="22"/>
        </w:rPr>
        <w:t>,</w:t>
      </w:r>
    </w:p>
    <w:p w14:paraId="2D994CD5" w14:textId="77777777"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fakturovanou částku,</w:t>
      </w:r>
    </w:p>
    <w:p w14:paraId="6D255EBE" w14:textId="532FA192"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podpis oprávněné osoby,</w:t>
      </w:r>
    </w:p>
    <w:p w14:paraId="49ABD449" w14:textId="6290D7DA" w:rsidR="006F6166" w:rsidRPr="005D70C0"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přílohou faktury bude kopie </w:t>
      </w:r>
      <w:r w:rsidR="000661B3"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w:t>
      </w:r>
    </w:p>
    <w:p w14:paraId="58EDA6F4" w14:textId="10B1FF8D" w:rsidR="002603C1" w:rsidRPr="005D70C0" w:rsidRDefault="002603C1" w:rsidP="00DD1015">
      <w:pPr>
        <w:pStyle w:val="Odstavecseseznamem"/>
        <w:numPr>
          <w:ilvl w:val="0"/>
          <w:numId w:val="5"/>
        </w:num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Zhotovitel je povinen fakturu podle tohoto článku zaslat Objednateli v elektronické podobě ve strojově čitelném formátu *.pdf </w:t>
      </w:r>
      <w:r w:rsidR="00425484" w:rsidRPr="005D70C0">
        <w:rPr>
          <w:rFonts w:asciiTheme="minorHAnsi" w:hAnsiTheme="minorHAnsi" w:cstheme="minorHAnsi"/>
          <w:sz w:val="22"/>
          <w:szCs w:val="22"/>
        </w:rPr>
        <w:t>a přílohu ve strojově čitelném formátu *.pdf nebo *.</w:t>
      </w:r>
      <w:proofErr w:type="spellStart"/>
      <w:r w:rsidR="00425484" w:rsidRPr="005D70C0">
        <w:rPr>
          <w:rFonts w:asciiTheme="minorHAnsi" w:hAnsiTheme="minorHAnsi" w:cstheme="minorHAnsi"/>
          <w:sz w:val="22"/>
          <w:szCs w:val="22"/>
        </w:rPr>
        <w:t>xls</w:t>
      </w:r>
      <w:proofErr w:type="spellEnd"/>
      <w:r w:rsidR="00425484" w:rsidRPr="005D70C0">
        <w:rPr>
          <w:rFonts w:asciiTheme="minorHAnsi" w:hAnsiTheme="minorHAnsi" w:cstheme="minorHAnsi"/>
          <w:sz w:val="22"/>
          <w:szCs w:val="22"/>
        </w:rPr>
        <w:t xml:space="preserve">, či *.xlsx </w:t>
      </w:r>
      <w:r w:rsidRPr="005D70C0">
        <w:rPr>
          <w:rFonts w:asciiTheme="minorHAnsi" w:hAnsiTheme="minorHAnsi" w:cstheme="minorHAnsi"/>
          <w:sz w:val="22"/>
          <w:szCs w:val="22"/>
        </w:rPr>
        <w:t xml:space="preserve">na e-mail Objednatele: </w:t>
      </w:r>
      <w:r w:rsidRPr="005D70C0">
        <w:rPr>
          <w:rFonts w:asciiTheme="minorHAnsi" w:hAnsiTheme="minorHAnsi" w:cstheme="minorHAnsi"/>
          <w:sz w:val="22"/>
          <w:szCs w:val="22"/>
          <w:highlight w:val="cyan"/>
        </w:rPr>
        <w:t>„[Bude doplněno před uzavřením smlouvy]“</w:t>
      </w:r>
      <w:r w:rsidRPr="005D70C0">
        <w:rPr>
          <w:rFonts w:asciiTheme="minorHAnsi" w:hAnsiTheme="minorHAnsi" w:cstheme="minorHAnsi"/>
          <w:sz w:val="22"/>
          <w:szCs w:val="22"/>
        </w:rPr>
        <w:t xml:space="preserve">. </w:t>
      </w:r>
    </w:p>
    <w:p w14:paraId="64AB4397" w14:textId="1B72BE21" w:rsidR="0003053A" w:rsidRPr="005D70C0" w:rsidRDefault="0003053A"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Objednatel je oprávněn před uplynutím lhůty splatnosti vrátit Zhotoviteli fakturu, </w:t>
      </w:r>
      <w:r w:rsidR="005A5F8F" w:rsidRPr="005D70C0">
        <w:rPr>
          <w:rFonts w:asciiTheme="minorHAnsi" w:hAnsiTheme="minorHAnsi" w:cstheme="minorHAnsi"/>
          <w:sz w:val="22"/>
          <w:szCs w:val="22"/>
        </w:rPr>
        <w:t>jestliže obsahuje nesprávné či neúplné údaje</w:t>
      </w:r>
      <w:r w:rsidRPr="005D70C0">
        <w:rPr>
          <w:rFonts w:asciiTheme="minorHAnsi" w:hAnsiTheme="minorHAnsi" w:cstheme="minorHAns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5D70C0" w:rsidRDefault="00C929C1"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Peněžitý závazek (dluh) </w:t>
      </w:r>
      <w:r w:rsidR="0043589E" w:rsidRPr="005D70C0">
        <w:rPr>
          <w:rFonts w:asciiTheme="minorHAnsi" w:hAnsiTheme="minorHAnsi" w:cstheme="minorHAnsi"/>
          <w:sz w:val="22"/>
          <w:szCs w:val="22"/>
        </w:rPr>
        <w:t xml:space="preserve">Objednatele </w:t>
      </w:r>
      <w:r w:rsidRPr="005D70C0">
        <w:rPr>
          <w:rFonts w:asciiTheme="minorHAnsi" w:hAnsiTheme="minorHAnsi" w:cstheme="minorHAnsi"/>
          <w:sz w:val="22"/>
          <w:szCs w:val="22"/>
        </w:rPr>
        <w:t xml:space="preserve">se považuje za splněný </w:t>
      </w:r>
      <w:r w:rsidR="00336438" w:rsidRPr="005D70C0">
        <w:rPr>
          <w:rFonts w:asciiTheme="minorHAnsi" w:hAnsiTheme="minorHAnsi" w:cstheme="minorHAnsi"/>
          <w:sz w:val="22"/>
          <w:szCs w:val="22"/>
        </w:rPr>
        <w:t>v den, kdy je dlužná částka odepsána z účtu Objednatele</w:t>
      </w:r>
      <w:r w:rsidRPr="005D70C0">
        <w:rPr>
          <w:rFonts w:asciiTheme="minorHAnsi" w:hAnsiTheme="minorHAnsi" w:cstheme="minorHAnsi"/>
          <w:sz w:val="22"/>
          <w:szCs w:val="22"/>
        </w:rPr>
        <w:t xml:space="preserve">. </w:t>
      </w:r>
      <w:r w:rsidR="002517B2" w:rsidRPr="005D70C0">
        <w:rPr>
          <w:rFonts w:asciiTheme="minorHAnsi" w:hAnsiTheme="minorHAnsi" w:cstheme="minorHAnsi"/>
          <w:sz w:val="22"/>
          <w:szCs w:val="22"/>
        </w:rPr>
        <w:t xml:space="preserve">Jestliže dojde z důvodů na straně banky k prodlení s proveditelnou platbou </w:t>
      </w:r>
      <w:r w:rsidR="00336438" w:rsidRPr="005D70C0">
        <w:rPr>
          <w:rFonts w:asciiTheme="minorHAnsi" w:hAnsiTheme="minorHAnsi" w:cstheme="minorHAnsi"/>
          <w:sz w:val="22"/>
          <w:szCs w:val="22"/>
        </w:rPr>
        <w:t>f</w:t>
      </w:r>
      <w:r w:rsidR="002517B2" w:rsidRPr="005D70C0">
        <w:rPr>
          <w:rFonts w:asciiTheme="minorHAnsi" w:hAnsiTheme="minorHAnsi" w:cstheme="minorHAnsi"/>
          <w:sz w:val="22"/>
          <w:szCs w:val="22"/>
        </w:rPr>
        <w:t>aktury, není Objednatel po tuto dobu v prodlení se</w:t>
      </w:r>
      <w:r w:rsidR="00A96D3B" w:rsidRPr="005D70C0">
        <w:rPr>
          <w:rFonts w:asciiTheme="minorHAnsi" w:hAnsiTheme="minorHAnsi" w:cstheme="minorHAnsi"/>
          <w:sz w:val="22"/>
          <w:szCs w:val="22"/>
        </w:rPr>
        <w:t> </w:t>
      </w:r>
      <w:r w:rsidR="002517B2" w:rsidRPr="005D70C0">
        <w:rPr>
          <w:rFonts w:asciiTheme="minorHAnsi" w:hAnsiTheme="minorHAnsi" w:cstheme="minorHAnsi"/>
          <w:sz w:val="22"/>
          <w:szCs w:val="22"/>
        </w:rPr>
        <w:t xml:space="preserve">zaplacením příslušné částky. </w:t>
      </w:r>
    </w:p>
    <w:p w14:paraId="2B558FB8" w14:textId="4F0A6A08" w:rsidR="006F6166" w:rsidRPr="005D70C0" w:rsidRDefault="006F6166" w:rsidP="00B01D00">
      <w:pPr>
        <w:numPr>
          <w:ilvl w:val="0"/>
          <w:numId w:val="5"/>
        </w:numPr>
        <w:suppressAutoHyphens w:val="0"/>
        <w:spacing w:after="120"/>
        <w:jc w:val="both"/>
        <w:rPr>
          <w:rFonts w:asciiTheme="minorHAnsi" w:hAnsiTheme="minorHAnsi" w:cstheme="minorHAnsi"/>
          <w:sz w:val="22"/>
          <w:szCs w:val="22"/>
        </w:rPr>
      </w:pPr>
      <w:r w:rsidRPr="005D70C0">
        <w:rPr>
          <w:rFonts w:asciiTheme="minorHAnsi" w:hAnsiTheme="minorHAnsi" w:cstheme="minorHAnsi"/>
          <w:sz w:val="22"/>
          <w:szCs w:val="22"/>
        </w:rPr>
        <w:t>Objednatel neposkytuje Zhotoviteli žádné zálohy.</w:t>
      </w:r>
    </w:p>
    <w:p w14:paraId="726414FD" w14:textId="10CDA131" w:rsidR="00616E36" w:rsidRPr="005D70C0" w:rsidRDefault="007B7FA7" w:rsidP="00B01D00">
      <w:pPr>
        <w:pStyle w:val="Nadpis1"/>
        <w:spacing w:before="480" w:after="120"/>
        <w:rPr>
          <w:rFonts w:cstheme="minorHAnsi"/>
          <w:szCs w:val="22"/>
        </w:rPr>
      </w:pPr>
      <w:bookmarkStart w:id="41" w:name="_Ref20922531"/>
      <w:r w:rsidRPr="005D70C0">
        <w:rPr>
          <w:rFonts w:cstheme="minorHAnsi"/>
          <w:szCs w:val="22"/>
        </w:rPr>
        <w:t>ZÁRUKA. ODPOVĚDNOST ZA VADY. ODPOVĚDNOST ZA ŠKODU</w:t>
      </w:r>
      <w:bookmarkEnd w:id="41"/>
      <w:r w:rsidRPr="005D70C0">
        <w:rPr>
          <w:rFonts w:cstheme="minorHAnsi"/>
          <w:szCs w:val="22"/>
        </w:rPr>
        <w:t xml:space="preserve"> </w:t>
      </w:r>
    </w:p>
    <w:p w14:paraId="76C78AD6" w14:textId="57A2BF43" w:rsidR="00B10E84" w:rsidRPr="005D70C0"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Zhotovitel</w:t>
      </w:r>
      <w:r w:rsidR="00D9561B" w:rsidRPr="005D70C0">
        <w:rPr>
          <w:rFonts w:asciiTheme="minorHAnsi" w:hAnsiTheme="minorHAnsi" w:cstheme="minorHAnsi"/>
          <w:sz w:val="22"/>
          <w:szCs w:val="22"/>
        </w:rPr>
        <w:t xml:space="preserve"> se zavazuje, že </w:t>
      </w:r>
      <w:r w:rsidR="001E7A08" w:rsidRPr="005D70C0">
        <w:rPr>
          <w:rFonts w:asciiTheme="minorHAnsi" w:hAnsiTheme="minorHAnsi" w:cstheme="minorHAnsi"/>
          <w:sz w:val="22"/>
          <w:szCs w:val="22"/>
        </w:rPr>
        <w:t>Díl</w:t>
      </w:r>
      <w:r w:rsidR="00D9561B" w:rsidRPr="005D70C0">
        <w:rPr>
          <w:rFonts w:asciiTheme="minorHAnsi" w:hAnsiTheme="minorHAnsi" w:cstheme="minorHAnsi"/>
          <w:sz w:val="22"/>
          <w:szCs w:val="22"/>
        </w:rPr>
        <w:t xml:space="preserve">o bude mít obvyklé vlastnosti bezvadného </w:t>
      </w:r>
      <w:r w:rsidR="0099726E" w:rsidRPr="005D70C0">
        <w:rPr>
          <w:rFonts w:asciiTheme="minorHAnsi" w:hAnsiTheme="minorHAnsi" w:cstheme="minorHAnsi"/>
          <w:sz w:val="22"/>
          <w:szCs w:val="22"/>
        </w:rPr>
        <w:t>d</w:t>
      </w:r>
      <w:r w:rsidR="001E7A08" w:rsidRPr="005D70C0">
        <w:rPr>
          <w:rFonts w:asciiTheme="minorHAnsi" w:hAnsiTheme="minorHAnsi" w:cstheme="minorHAnsi"/>
          <w:sz w:val="22"/>
          <w:szCs w:val="22"/>
        </w:rPr>
        <w:t>íl</w:t>
      </w:r>
      <w:r w:rsidR="00D9561B" w:rsidRPr="005D70C0">
        <w:rPr>
          <w:rFonts w:asciiTheme="minorHAnsi" w:hAnsiTheme="minorHAnsi" w:cstheme="minorHAnsi"/>
          <w:sz w:val="22"/>
          <w:szCs w:val="22"/>
        </w:rPr>
        <w:t xml:space="preserve">a obdobného charakteru jako </w:t>
      </w:r>
      <w:r w:rsidR="001E7A08" w:rsidRPr="005D70C0">
        <w:rPr>
          <w:rFonts w:asciiTheme="minorHAnsi" w:hAnsiTheme="minorHAnsi" w:cstheme="minorHAnsi"/>
          <w:sz w:val="22"/>
          <w:szCs w:val="22"/>
        </w:rPr>
        <w:t>Díl</w:t>
      </w:r>
      <w:r w:rsidR="00D9561B" w:rsidRPr="005D70C0">
        <w:rPr>
          <w:rFonts w:asciiTheme="minorHAnsi" w:hAnsiTheme="minorHAnsi" w:cstheme="minorHAnsi"/>
          <w:sz w:val="22"/>
          <w:szCs w:val="22"/>
        </w:rPr>
        <w:t>o dl</w:t>
      </w:r>
      <w:r w:rsidR="00625A58" w:rsidRPr="005D70C0">
        <w:rPr>
          <w:rFonts w:asciiTheme="minorHAnsi" w:hAnsiTheme="minorHAnsi" w:cstheme="minorHAnsi"/>
          <w:sz w:val="22"/>
          <w:szCs w:val="22"/>
        </w:rPr>
        <w:t xml:space="preserve">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y, zejména bude mít vlastnosti stanovené</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632F03" w:rsidRPr="005D70C0">
        <w:rPr>
          <w:rFonts w:asciiTheme="minorHAnsi" w:hAnsiTheme="minorHAnsi" w:cstheme="minorHAnsi"/>
          <w:sz w:val="22"/>
          <w:szCs w:val="22"/>
        </w:rPr>
        <w:t>ou</w:t>
      </w:r>
      <w:r w:rsidR="00ED7F84" w:rsidRPr="005D70C0">
        <w:rPr>
          <w:rFonts w:asciiTheme="minorHAnsi" w:hAnsiTheme="minorHAnsi" w:cstheme="minorHAnsi"/>
          <w:sz w:val="22"/>
          <w:szCs w:val="22"/>
        </w:rPr>
        <w:t>, vč. jejích příloh</w:t>
      </w:r>
      <w:r w:rsidR="00625A58" w:rsidRPr="005D70C0">
        <w:rPr>
          <w:rFonts w:asciiTheme="minorHAnsi" w:hAnsiTheme="minorHAnsi" w:cstheme="minorHAnsi"/>
          <w:sz w:val="22"/>
          <w:szCs w:val="22"/>
        </w:rPr>
        <w:t xml:space="preserve">, </w:t>
      </w:r>
      <w:r w:rsidR="00625A58" w:rsidRPr="005D70C0">
        <w:rPr>
          <w:rFonts w:asciiTheme="minorHAnsi" w:hAnsiTheme="minorHAnsi" w:cstheme="minorHAnsi"/>
          <w:sz w:val="22"/>
          <w:szCs w:val="22"/>
        </w:rPr>
        <w:br/>
      </w:r>
      <w:r w:rsidR="00632F03" w:rsidRPr="005D70C0">
        <w:rPr>
          <w:rFonts w:asciiTheme="minorHAnsi" w:hAnsiTheme="minorHAnsi" w:cstheme="minorHAnsi"/>
          <w:sz w:val="22"/>
          <w:szCs w:val="22"/>
        </w:rPr>
        <w:t>a</w:t>
      </w:r>
      <w:r w:rsidR="00D9561B" w:rsidRPr="005D70C0">
        <w:rPr>
          <w:rFonts w:asciiTheme="minorHAnsi" w:hAnsiTheme="minorHAnsi" w:cstheme="minorHAnsi"/>
          <w:sz w:val="22"/>
          <w:szCs w:val="22"/>
        </w:rPr>
        <w:t xml:space="preserve"> technickými normami, které se vztahují k materiálům a pracím prováděným na základě</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y</w:t>
      </w:r>
      <w:r w:rsidR="00D431C1" w:rsidRPr="005D70C0">
        <w:rPr>
          <w:rFonts w:asciiTheme="minorHAnsi" w:hAnsiTheme="minorHAnsi" w:cstheme="minorHAnsi"/>
          <w:sz w:val="22"/>
          <w:szCs w:val="22"/>
        </w:rPr>
        <w:t xml:space="preserve"> </w:t>
      </w:r>
      <w:r w:rsidR="00D9561B" w:rsidRPr="005D70C0">
        <w:rPr>
          <w:rFonts w:asciiTheme="minorHAnsi" w:hAnsiTheme="minorHAnsi" w:cstheme="minorHAnsi"/>
          <w:sz w:val="22"/>
          <w:szCs w:val="22"/>
        </w:rPr>
        <w:t>a bude způsobilé k neomezenému užívání k účelu dle</w:t>
      </w:r>
      <w:r w:rsidR="00625A58"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00D9561B" w:rsidRPr="005D70C0">
        <w:rPr>
          <w:rFonts w:asciiTheme="minorHAnsi" w:hAnsiTheme="minorHAnsi" w:cstheme="minorHAnsi"/>
          <w:sz w:val="22"/>
          <w:szCs w:val="22"/>
        </w:rPr>
        <w:t xml:space="preserve">y. </w:t>
      </w:r>
      <w:r w:rsidR="00B10E84" w:rsidRPr="005D70C0">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00625A58" w:rsidRPr="005D70C0">
        <w:rPr>
          <w:rFonts w:asciiTheme="minorHAnsi" w:hAnsiTheme="minorHAnsi" w:cstheme="minorHAnsi"/>
          <w:sz w:val="22"/>
          <w:szCs w:val="22"/>
          <w:lang w:eastAsia="en-US"/>
        </w:rPr>
        <w:br/>
      </w:r>
      <w:r w:rsidR="00B10E84" w:rsidRPr="005D70C0">
        <w:rPr>
          <w:rFonts w:asciiTheme="minorHAnsi" w:hAnsiTheme="minorHAnsi" w:cstheme="minorHAnsi"/>
          <w:sz w:val="22"/>
          <w:szCs w:val="22"/>
          <w:lang w:eastAsia="en-US"/>
        </w:rPr>
        <w:t>a bude se jednat o zboží nové, dříve nepoužívané.</w:t>
      </w:r>
    </w:p>
    <w:p w14:paraId="14A2CEC8" w14:textId="4CDFC2C0" w:rsidR="00637E3F" w:rsidRPr="001A7D49"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1A7D49">
        <w:rPr>
          <w:rFonts w:asciiTheme="minorHAnsi" w:hAnsiTheme="minorHAnsi" w:cstheme="minorHAnsi"/>
          <w:sz w:val="22"/>
          <w:szCs w:val="22"/>
        </w:rPr>
        <w:t>Zhotovitel</w:t>
      </w:r>
      <w:r w:rsidR="00D9561B" w:rsidRPr="001A7D49">
        <w:rPr>
          <w:rFonts w:asciiTheme="minorHAnsi" w:hAnsiTheme="minorHAnsi" w:cstheme="minorHAnsi"/>
          <w:sz w:val="22"/>
          <w:szCs w:val="22"/>
        </w:rPr>
        <w:t xml:space="preserve"> poskytuje </w:t>
      </w:r>
      <w:r w:rsidRPr="001A7D49">
        <w:rPr>
          <w:rFonts w:asciiTheme="minorHAnsi" w:hAnsiTheme="minorHAnsi" w:cstheme="minorHAnsi"/>
          <w:sz w:val="22"/>
          <w:szCs w:val="22"/>
        </w:rPr>
        <w:t>Objednatel</w:t>
      </w:r>
      <w:r w:rsidR="00D9561B" w:rsidRPr="001A7D49">
        <w:rPr>
          <w:rFonts w:asciiTheme="minorHAnsi" w:hAnsiTheme="minorHAnsi" w:cstheme="minorHAnsi"/>
          <w:sz w:val="22"/>
          <w:szCs w:val="22"/>
        </w:rPr>
        <w:t xml:space="preserve">i na provedené </w:t>
      </w:r>
      <w:r w:rsidR="001E7A08" w:rsidRPr="001A7D49">
        <w:rPr>
          <w:rFonts w:asciiTheme="minorHAnsi" w:hAnsiTheme="minorHAnsi" w:cstheme="minorHAnsi"/>
          <w:sz w:val="22"/>
          <w:szCs w:val="22"/>
        </w:rPr>
        <w:t>Díl</w:t>
      </w:r>
      <w:r w:rsidR="00D9561B" w:rsidRPr="001A7D49">
        <w:rPr>
          <w:rFonts w:asciiTheme="minorHAnsi" w:hAnsiTheme="minorHAnsi" w:cstheme="minorHAnsi"/>
          <w:sz w:val="22"/>
          <w:szCs w:val="22"/>
        </w:rPr>
        <w:t>o záruku za jakost ve</w:t>
      </w:r>
      <w:r w:rsidR="00D431C1" w:rsidRPr="001A7D49">
        <w:rPr>
          <w:rFonts w:asciiTheme="minorHAnsi" w:hAnsiTheme="minorHAnsi" w:cstheme="minorHAnsi"/>
          <w:sz w:val="22"/>
          <w:szCs w:val="22"/>
        </w:rPr>
        <w:t> </w:t>
      </w:r>
      <w:r w:rsidR="00D9561B" w:rsidRPr="001A7D49">
        <w:rPr>
          <w:rFonts w:asciiTheme="minorHAnsi" w:hAnsiTheme="minorHAnsi" w:cstheme="minorHAnsi"/>
          <w:sz w:val="22"/>
          <w:szCs w:val="22"/>
        </w:rPr>
        <w:t>smyslu § 2619 a §</w:t>
      </w:r>
      <w:r w:rsidR="0099726E" w:rsidRPr="001A7D49">
        <w:rPr>
          <w:rFonts w:asciiTheme="minorHAnsi" w:hAnsiTheme="minorHAnsi" w:cstheme="minorHAnsi"/>
          <w:sz w:val="22"/>
          <w:szCs w:val="22"/>
        </w:rPr>
        <w:t> </w:t>
      </w:r>
      <w:r w:rsidR="00D9561B" w:rsidRPr="001A7D49">
        <w:rPr>
          <w:rFonts w:asciiTheme="minorHAnsi" w:hAnsiTheme="minorHAnsi" w:cstheme="minorHAnsi"/>
          <w:sz w:val="22"/>
          <w:szCs w:val="22"/>
        </w:rPr>
        <w:t>2113 a</w:t>
      </w:r>
      <w:r w:rsidR="009E37F5" w:rsidRPr="001A7D49">
        <w:rPr>
          <w:rFonts w:asciiTheme="minorHAnsi" w:hAnsiTheme="minorHAnsi" w:cstheme="minorHAnsi"/>
          <w:sz w:val="22"/>
          <w:szCs w:val="22"/>
        </w:rPr>
        <w:t> </w:t>
      </w:r>
      <w:r w:rsidR="00D9561B" w:rsidRPr="001A7D49">
        <w:rPr>
          <w:rFonts w:asciiTheme="minorHAnsi" w:hAnsiTheme="minorHAnsi" w:cstheme="minorHAnsi"/>
          <w:sz w:val="22"/>
          <w:szCs w:val="22"/>
        </w:rPr>
        <w:t xml:space="preserve">násl. </w:t>
      </w:r>
      <w:r w:rsidR="00A7574C" w:rsidRPr="001A7D49">
        <w:rPr>
          <w:rFonts w:asciiTheme="minorHAnsi" w:hAnsiTheme="minorHAnsi" w:cstheme="minorHAnsi"/>
          <w:sz w:val="22"/>
          <w:szCs w:val="22"/>
        </w:rPr>
        <w:t>O</w:t>
      </w:r>
      <w:r w:rsidR="00D9561B" w:rsidRPr="001A7D49">
        <w:rPr>
          <w:rFonts w:asciiTheme="minorHAnsi" w:hAnsiTheme="minorHAnsi" w:cstheme="minorHAnsi"/>
          <w:sz w:val="22"/>
          <w:szCs w:val="22"/>
        </w:rPr>
        <w:t xml:space="preserve">bčanského zákoníku, a to v délce </w:t>
      </w:r>
      <w:r w:rsidR="001A7D49" w:rsidRPr="00136CD7">
        <w:rPr>
          <w:rFonts w:asciiTheme="minorHAnsi" w:hAnsiTheme="minorHAnsi" w:cstheme="minorHAnsi"/>
          <w:b/>
          <w:bCs/>
          <w:sz w:val="22"/>
          <w:szCs w:val="22"/>
        </w:rPr>
        <w:t>pět</w:t>
      </w:r>
      <w:r w:rsidR="00D36E3D" w:rsidRPr="00136CD7">
        <w:rPr>
          <w:rFonts w:asciiTheme="minorHAnsi" w:hAnsiTheme="minorHAnsi" w:cstheme="minorHAnsi"/>
          <w:b/>
          <w:bCs/>
          <w:sz w:val="22"/>
          <w:szCs w:val="22"/>
        </w:rPr>
        <w:t xml:space="preserve"> </w:t>
      </w:r>
      <w:r w:rsidR="00A7574C" w:rsidRPr="00136CD7">
        <w:rPr>
          <w:rFonts w:asciiTheme="minorHAnsi" w:hAnsiTheme="minorHAnsi" w:cstheme="minorHAnsi"/>
          <w:sz w:val="22"/>
          <w:szCs w:val="22"/>
        </w:rPr>
        <w:t>(</w:t>
      </w:r>
      <w:r w:rsidR="001A7D49" w:rsidRPr="00136CD7">
        <w:rPr>
          <w:rFonts w:asciiTheme="minorHAnsi" w:hAnsiTheme="minorHAnsi" w:cstheme="minorHAnsi"/>
          <w:sz w:val="22"/>
          <w:szCs w:val="22"/>
        </w:rPr>
        <w:t>5</w:t>
      </w:r>
      <w:r w:rsidR="00A7574C" w:rsidRPr="00136CD7">
        <w:rPr>
          <w:rFonts w:asciiTheme="minorHAnsi" w:hAnsiTheme="minorHAnsi" w:cstheme="minorHAnsi"/>
          <w:sz w:val="22"/>
          <w:szCs w:val="22"/>
        </w:rPr>
        <w:t>)</w:t>
      </w:r>
      <w:r w:rsidR="00B91467" w:rsidRPr="00136CD7">
        <w:rPr>
          <w:rFonts w:asciiTheme="minorHAnsi" w:hAnsiTheme="minorHAnsi" w:cstheme="minorHAnsi"/>
          <w:b/>
          <w:bCs/>
          <w:sz w:val="22"/>
          <w:szCs w:val="22"/>
        </w:rPr>
        <w:t xml:space="preserve"> </w:t>
      </w:r>
      <w:r w:rsidR="00026A60" w:rsidRPr="00136CD7">
        <w:rPr>
          <w:rFonts w:asciiTheme="minorHAnsi" w:hAnsiTheme="minorHAnsi" w:cstheme="minorHAnsi"/>
          <w:b/>
          <w:bCs/>
          <w:sz w:val="22"/>
          <w:szCs w:val="22"/>
        </w:rPr>
        <w:t>let</w:t>
      </w:r>
      <w:r w:rsidR="00C55C1F" w:rsidRPr="001A7D49">
        <w:rPr>
          <w:rFonts w:asciiTheme="minorHAnsi" w:hAnsiTheme="minorHAnsi" w:cstheme="minorHAnsi"/>
          <w:sz w:val="22"/>
          <w:szCs w:val="22"/>
        </w:rPr>
        <w:t xml:space="preserve">, </w:t>
      </w:r>
      <w:r w:rsidR="00026A60" w:rsidRPr="001A7D49">
        <w:rPr>
          <w:rFonts w:asciiTheme="minorHAnsi" w:hAnsiTheme="minorHAnsi" w:cstheme="minorHAnsi"/>
          <w:sz w:val="22"/>
          <w:szCs w:val="22"/>
        </w:rPr>
        <w:t xml:space="preserve">ode dne převzetí </w:t>
      </w:r>
      <w:r w:rsidR="001E7A08" w:rsidRPr="001A7D49">
        <w:rPr>
          <w:rFonts w:asciiTheme="minorHAnsi" w:hAnsiTheme="minorHAnsi" w:cstheme="minorHAnsi"/>
          <w:sz w:val="22"/>
          <w:szCs w:val="22"/>
        </w:rPr>
        <w:t>Díl</w:t>
      </w:r>
      <w:r w:rsidR="00026A60" w:rsidRPr="001A7D49">
        <w:rPr>
          <w:rFonts w:asciiTheme="minorHAnsi" w:hAnsiTheme="minorHAnsi" w:cstheme="minorHAnsi"/>
          <w:sz w:val="22"/>
          <w:szCs w:val="22"/>
        </w:rPr>
        <w:t xml:space="preserve">a </w:t>
      </w:r>
      <w:r w:rsidRPr="001A7D49">
        <w:rPr>
          <w:rFonts w:asciiTheme="minorHAnsi" w:hAnsiTheme="minorHAnsi" w:cstheme="minorHAnsi"/>
          <w:sz w:val="22"/>
          <w:szCs w:val="22"/>
        </w:rPr>
        <w:t>Objednatel</w:t>
      </w:r>
      <w:r w:rsidR="00026A60" w:rsidRPr="001A7D49">
        <w:rPr>
          <w:rFonts w:asciiTheme="minorHAnsi" w:hAnsiTheme="minorHAnsi" w:cstheme="minorHAnsi"/>
          <w:sz w:val="22"/>
          <w:szCs w:val="22"/>
        </w:rPr>
        <w:t>em</w:t>
      </w:r>
      <w:r w:rsidR="00D9561B" w:rsidRPr="001A7D49">
        <w:rPr>
          <w:rFonts w:asciiTheme="minorHAnsi" w:hAnsiTheme="minorHAnsi" w:cstheme="minorHAnsi"/>
          <w:sz w:val="22"/>
          <w:szCs w:val="22"/>
        </w:rPr>
        <w:t xml:space="preserve"> </w:t>
      </w:r>
      <w:r w:rsidR="00DA623F" w:rsidRPr="001A7D49">
        <w:rPr>
          <w:rFonts w:asciiTheme="minorHAnsi" w:hAnsiTheme="minorHAnsi" w:cstheme="minorHAnsi"/>
          <w:sz w:val="22"/>
          <w:szCs w:val="22"/>
        </w:rPr>
        <w:br/>
      </w:r>
      <w:r w:rsidR="00D9561B" w:rsidRPr="001A7D49">
        <w:rPr>
          <w:rFonts w:asciiTheme="minorHAnsi" w:hAnsiTheme="minorHAnsi" w:cstheme="minorHAnsi"/>
          <w:sz w:val="22"/>
          <w:szCs w:val="22"/>
        </w:rPr>
        <w:t>(dále jen „</w:t>
      </w:r>
      <w:r w:rsidR="00A7574C" w:rsidRPr="001A7D49">
        <w:rPr>
          <w:rFonts w:asciiTheme="minorHAnsi" w:hAnsiTheme="minorHAnsi" w:cstheme="minorHAnsi"/>
          <w:b/>
          <w:bCs/>
          <w:i/>
          <w:sz w:val="22"/>
          <w:szCs w:val="22"/>
        </w:rPr>
        <w:t>Z</w:t>
      </w:r>
      <w:r w:rsidR="00D9561B" w:rsidRPr="001A7D49">
        <w:rPr>
          <w:rFonts w:asciiTheme="minorHAnsi" w:hAnsiTheme="minorHAnsi" w:cstheme="minorHAnsi"/>
          <w:b/>
          <w:bCs/>
          <w:i/>
          <w:sz w:val="22"/>
          <w:szCs w:val="22"/>
        </w:rPr>
        <w:t>áruční doba</w:t>
      </w:r>
      <w:r w:rsidR="00D9561B" w:rsidRPr="001A7D49">
        <w:rPr>
          <w:rFonts w:asciiTheme="minorHAnsi" w:hAnsiTheme="minorHAnsi" w:cstheme="minorHAnsi"/>
          <w:sz w:val="22"/>
          <w:szCs w:val="22"/>
        </w:rPr>
        <w:t>“)</w:t>
      </w:r>
      <w:r w:rsidR="00026A60" w:rsidRPr="001A7D49">
        <w:rPr>
          <w:rFonts w:asciiTheme="minorHAnsi" w:hAnsiTheme="minorHAnsi" w:cstheme="minorHAnsi"/>
          <w:sz w:val="22"/>
          <w:szCs w:val="22"/>
        </w:rPr>
        <w:t xml:space="preserve">. </w:t>
      </w:r>
    </w:p>
    <w:p w14:paraId="7958E3F2" w14:textId="26552852" w:rsidR="00637E3F" w:rsidRPr="005D70C0" w:rsidRDefault="00637E3F"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lastRenderedPageBreak/>
        <w:t>Plnění poskytované Zhotovitelem dle</w:t>
      </w:r>
      <w:r w:rsidR="00FF5619"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má vadu, nebude-li mít vlastnosti sjednané</w:t>
      </w:r>
      <w:r w:rsidR="00185760"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Smlouvou při převzetí Objednatelem nebo v průběhu Záruční doby. Objednatel je oprávněn uplatňovat práva z vad Díla, a to bez zbytečného odkladu po jejich zjištění. </w:t>
      </w:r>
    </w:p>
    <w:p w14:paraId="2921F1A8" w14:textId="4EF7610D" w:rsidR="00D9561B" w:rsidRPr="005D70C0" w:rsidRDefault="00D9561B"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Záruční doba začíná běžet dnem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em. Záruční doba se staví po dobu, po</w:t>
      </w:r>
      <w:r w:rsidR="00A7574C" w:rsidRPr="005D70C0">
        <w:rPr>
          <w:rFonts w:asciiTheme="minorHAnsi" w:hAnsiTheme="minorHAnsi" w:cstheme="minorHAnsi"/>
          <w:sz w:val="22"/>
          <w:szCs w:val="22"/>
        </w:rPr>
        <w:t> </w:t>
      </w:r>
      <w:r w:rsidRPr="005D70C0">
        <w:rPr>
          <w:rFonts w:asciiTheme="minorHAnsi" w:hAnsiTheme="minorHAnsi" w:cstheme="minorHAnsi"/>
          <w:sz w:val="22"/>
          <w:szCs w:val="22"/>
        </w:rPr>
        <w:t xml:space="preserve">kterou nemůže </w:t>
      </w:r>
      <w:r w:rsidR="0099726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řádně užívat pro vady, za které nese odpovědnost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Pro</w:t>
      </w:r>
      <w:r w:rsidR="00A7574C" w:rsidRPr="005D70C0">
        <w:rPr>
          <w:rFonts w:asciiTheme="minorHAnsi" w:hAnsiTheme="minorHAnsi" w:cstheme="minorHAnsi"/>
          <w:sz w:val="22"/>
          <w:szCs w:val="22"/>
        </w:rPr>
        <w:t> </w:t>
      </w:r>
      <w:r w:rsidRPr="005D70C0">
        <w:rPr>
          <w:rFonts w:asciiTheme="minorHAnsi" w:hAnsiTheme="minorHAnsi" w:cstheme="minorHAnsi"/>
          <w:sz w:val="22"/>
          <w:szCs w:val="22"/>
        </w:rPr>
        <w:t>nahlašování a odstraňování vad v rámci záruky platí podmínky uvedené v</w:t>
      </w:r>
      <w:r w:rsidR="009808C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odst. </w:t>
      </w:r>
      <w:r w:rsidR="007009E5" w:rsidRPr="005D70C0">
        <w:rPr>
          <w:rFonts w:asciiTheme="minorHAnsi" w:hAnsiTheme="minorHAnsi" w:cstheme="minorHAnsi"/>
          <w:sz w:val="22"/>
          <w:szCs w:val="22"/>
        </w:rPr>
        <w:fldChar w:fldCharType="begin"/>
      </w:r>
      <w:r w:rsidR="007009E5" w:rsidRPr="005D70C0">
        <w:rPr>
          <w:rFonts w:asciiTheme="minorHAnsi" w:hAnsiTheme="minorHAnsi" w:cstheme="minorHAnsi"/>
          <w:sz w:val="22"/>
          <w:szCs w:val="22"/>
        </w:rPr>
        <w:instrText xml:space="preserve"> REF _Ref20922538 \r \h </w:instrText>
      </w:r>
      <w:r w:rsidR="00C52575" w:rsidRPr="005D70C0">
        <w:rPr>
          <w:rFonts w:asciiTheme="minorHAnsi" w:hAnsiTheme="minorHAnsi" w:cstheme="minorHAnsi"/>
          <w:sz w:val="22"/>
          <w:szCs w:val="22"/>
        </w:rPr>
        <w:instrText xml:space="preserve"> \* MERGEFORMAT </w:instrText>
      </w:r>
      <w:r w:rsidR="007009E5" w:rsidRPr="005D70C0">
        <w:rPr>
          <w:rFonts w:asciiTheme="minorHAnsi" w:hAnsiTheme="minorHAnsi" w:cstheme="minorHAnsi"/>
          <w:sz w:val="22"/>
          <w:szCs w:val="22"/>
        </w:rPr>
      </w:r>
      <w:r w:rsidR="007009E5"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5</w:t>
      </w:r>
      <w:r w:rsidR="007009E5" w:rsidRPr="005D70C0">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Pr="005D70C0">
        <w:rPr>
          <w:rFonts w:asciiTheme="minorHAnsi" w:hAnsiTheme="minorHAnsi" w:cstheme="minorHAnsi"/>
          <w:sz w:val="22"/>
          <w:szCs w:val="22"/>
        </w:rPr>
        <w:t xml:space="preserve"> a násl. tohoto článku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y. </w:t>
      </w:r>
    </w:p>
    <w:p w14:paraId="249ED7FD" w14:textId="5EFBC248" w:rsidR="00D9561B" w:rsidRPr="005D70C0" w:rsidRDefault="00D9561B"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42" w:name="_Ref20922538"/>
      <w:r w:rsidRPr="005D70C0">
        <w:rPr>
          <w:rFonts w:asciiTheme="minorHAnsi" w:hAnsiTheme="minorHAnsi" w:cstheme="minorHAnsi"/>
          <w:sz w:val="22"/>
          <w:szCs w:val="22"/>
        </w:rPr>
        <w:t xml:space="preserve">Veškeré vady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423F83" w:rsidRPr="005D70C0">
        <w:rPr>
          <w:rFonts w:asciiTheme="minorHAnsi" w:hAnsiTheme="minorHAnsi" w:cstheme="minorHAnsi"/>
          <w:sz w:val="22"/>
          <w:szCs w:val="22"/>
        </w:rPr>
        <w:t>je</w:t>
      </w:r>
      <w:r w:rsidRPr="005D70C0">
        <w:rPr>
          <w:rFonts w:asciiTheme="minorHAnsi" w:hAnsiTheme="minorHAnsi" w:cstheme="minorHAnsi"/>
          <w:sz w:val="22"/>
          <w:szCs w:val="22"/>
        </w:rPr>
        <w:t xml:space="preserv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povinen uplatnit u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e bez zbytečného odkladu poté, kdy</w:t>
      </w:r>
      <w:r w:rsidR="005D69DA" w:rsidRPr="005D70C0">
        <w:rPr>
          <w:rFonts w:asciiTheme="minorHAnsi" w:hAnsiTheme="minorHAnsi" w:cstheme="minorHAnsi"/>
          <w:sz w:val="22"/>
          <w:szCs w:val="22"/>
        </w:rPr>
        <w:t> </w:t>
      </w:r>
      <w:r w:rsidRPr="005D70C0">
        <w:rPr>
          <w:rFonts w:asciiTheme="minorHAnsi" w:hAnsiTheme="minorHAnsi" w:cstheme="minorHAnsi"/>
          <w:sz w:val="22"/>
          <w:szCs w:val="22"/>
        </w:rPr>
        <w:t>vadu zjistil, a to formou písemného oznámení (za písemné oznámení se považuje i</w:t>
      </w:r>
      <w:r w:rsidR="00B91467" w:rsidRPr="005D70C0">
        <w:rPr>
          <w:rFonts w:asciiTheme="minorHAnsi" w:hAnsiTheme="minorHAnsi" w:cstheme="minorHAnsi"/>
          <w:sz w:val="22"/>
          <w:szCs w:val="22"/>
        </w:rPr>
        <w:t> </w:t>
      </w:r>
      <w:r w:rsidRPr="005D70C0">
        <w:rPr>
          <w:rFonts w:asciiTheme="minorHAnsi" w:hAnsiTheme="minorHAnsi" w:cstheme="minorHAnsi"/>
          <w:sz w:val="22"/>
          <w:szCs w:val="22"/>
        </w:rPr>
        <w:t xml:space="preserve">oznámení </w:t>
      </w:r>
      <w:r w:rsidR="008D267E" w:rsidRPr="005D70C0">
        <w:rPr>
          <w:rFonts w:asciiTheme="minorHAnsi" w:hAnsiTheme="minorHAnsi" w:cstheme="minorHAnsi"/>
          <w:sz w:val="22"/>
          <w:szCs w:val="22"/>
        </w:rPr>
        <w:br/>
      </w:r>
      <w:r w:rsidRPr="005D70C0">
        <w:rPr>
          <w:rFonts w:asciiTheme="minorHAnsi" w:hAnsiTheme="minorHAnsi" w:cstheme="minorHAnsi"/>
          <w:sz w:val="22"/>
          <w:szCs w:val="22"/>
        </w:rPr>
        <w:t>e-mailem) obsahujícího specifikaci zjištěné vady.</w:t>
      </w:r>
      <w:bookmarkEnd w:id="42"/>
      <w:r w:rsidRPr="005D70C0">
        <w:rPr>
          <w:rFonts w:asciiTheme="minorHAnsi" w:hAnsiTheme="minorHAnsi" w:cstheme="minorHAnsi"/>
          <w:sz w:val="22"/>
          <w:szCs w:val="22"/>
        </w:rPr>
        <w:t xml:space="preserve"> </w:t>
      </w:r>
    </w:p>
    <w:p w14:paraId="7CD0C6B2" w14:textId="25DBD161" w:rsidR="002008E8" w:rsidRPr="005D70C0"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43" w:name="_Ref96590329"/>
      <w:r w:rsidRPr="005D70C0">
        <w:rPr>
          <w:rFonts w:asciiTheme="minorHAnsi" w:hAnsiTheme="minorHAnsi" w:cstheme="minorHAnsi"/>
          <w:sz w:val="22"/>
          <w:szCs w:val="22"/>
        </w:rPr>
        <w:t>Zhotovitel</w:t>
      </w:r>
      <w:r w:rsidR="002008E8" w:rsidRPr="005D70C0">
        <w:rPr>
          <w:rFonts w:asciiTheme="minorHAnsi" w:hAnsiTheme="minorHAnsi" w:cstheme="minorHAnsi"/>
          <w:sz w:val="22"/>
          <w:szCs w:val="22"/>
        </w:rPr>
        <w:t xml:space="preserve"> je povinen vady </w:t>
      </w:r>
      <w:r w:rsidR="00483594" w:rsidRPr="005D70C0">
        <w:rPr>
          <w:rFonts w:asciiTheme="minorHAnsi" w:hAnsiTheme="minorHAnsi" w:cstheme="minorHAnsi"/>
          <w:sz w:val="22"/>
          <w:szCs w:val="22"/>
        </w:rPr>
        <w:t xml:space="preserve">bezplatně </w:t>
      </w:r>
      <w:r w:rsidR="002008E8" w:rsidRPr="005D70C0">
        <w:rPr>
          <w:rFonts w:asciiTheme="minorHAnsi" w:hAnsiTheme="minorHAnsi" w:cstheme="minorHAnsi"/>
          <w:sz w:val="22"/>
          <w:szCs w:val="22"/>
        </w:rPr>
        <w:t>odstranit</w:t>
      </w:r>
      <w:r w:rsidR="00966F77" w:rsidRPr="005D70C0">
        <w:rPr>
          <w:rFonts w:asciiTheme="minorHAnsi" w:hAnsiTheme="minorHAnsi" w:cstheme="minorHAnsi"/>
          <w:sz w:val="22"/>
          <w:szCs w:val="22"/>
        </w:rPr>
        <w:t xml:space="preserve"> do </w:t>
      </w:r>
      <w:r w:rsidR="00A7574C" w:rsidRPr="005D70C0">
        <w:rPr>
          <w:rFonts w:asciiTheme="minorHAnsi" w:hAnsiTheme="minorHAnsi" w:cstheme="minorHAnsi"/>
          <w:sz w:val="22"/>
          <w:szCs w:val="22"/>
        </w:rPr>
        <w:t>1</w:t>
      </w:r>
      <w:r w:rsidR="0099726E" w:rsidRPr="005D70C0">
        <w:rPr>
          <w:rFonts w:asciiTheme="minorHAnsi" w:hAnsiTheme="minorHAnsi" w:cstheme="minorHAnsi"/>
          <w:sz w:val="22"/>
          <w:szCs w:val="22"/>
        </w:rPr>
        <w:t>0</w:t>
      </w:r>
      <w:r w:rsidR="00966F77" w:rsidRPr="005D70C0">
        <w:rPr>
          <w:rFonts w:asciiTheme="minorHAnsi" w:hAnsiTheme="minorHAnsi" w:cstheme="minorHAnsi"/>
          <w:sz w:val="22"/>
          <w:szCs w:val="22"/>
        </w:rPr>
        <w:t xml:space="preserve"> dnů od </w:t>
      </w:r>
      <w:r w:rsidR="00423F83" w:rsidRPr="005D70C0">
        <w:rPr>
          <w:rFonts w:asciiTheme="minorHAnsi" w:hAnsiTheme="minorHAnsi" w:cstheme="minorHAnsi"/>
          <w:sz w:val="22"/>
          <w:szCs w:val="22"/>
        </w:rPr>
        <w:t xml:space="preserve">doručení </w:t>
      </w:r>
      <w:r w:rsidR="00A7574C" w:rsidRPr="005D70C0">
        <w:rPr>
          <w:rFonts w:asciiTheme="minorHAnsi" w:hAnsiTheme="minorHAnsi" w:cstheme="minorHAnsi"/>
          <w:sz w:val="22"/>
          <w:szCs w:val="22"/>
        </w:rPr>
        <w:t>písemného oznámení dle</w:t>
      </w:r>
      <w:r w:rsidR="00D20B7A" w:rsidRPr="005D70C0">
        <w:rPr>
          <w:rFonts w:asciiTheme="minorHAnsi" w:hAnsiTheme="minorHAnsi" w:cstheme="minorHAnsi"/>
          <w:sz w:val="22"/>
          <w:szCs w:val="22"/>
        </w:rPr>
        <w:t> </w:t>
      </w:r>
      <w:r w:rsidR="00A7574C" w:rsidRPr="005D70C0">
        <w:rPr>
          <w:rFonts w:asciiTheme="minorHAnsi" w:hAnsiTheme="minorHAnsi" w:cstheme="minorHAnsi"/>
          <w:sz w:val="22"/>
          <w:szCs w:val="22"/>
        </w:rPr>
        <w:t xml:space="preserve">odst. </w:t>
      </w:r>
      <w:r w:rsidR="00A7574C" w:rsidRPr="005D70C0">
        <w:rPr>
          <w:rFonts w:asciiTheme="minorHAnsi" w:hAnsiTheme="minorHAnsi" w:cstheme="minorHAnsi"/>
          <w:sz w:val="22"/>
          <w:szCs w:val="22"/>
        </w:rPr>
        <w:fldChar w:fldCharType="begin"/>
      </w:r>
      <w:r w:rsidR="00A7574C" w:rsidRPr="005D70C0">
        <w:rPr>
          <w:rFonts w:asciiTheme="minorHAnsi" w:hAnsiTheme="minorHAnsi" w:cstheme="minorHAnsi"/>
          <w:sz w:val="22"/>
          <w:szCs w:val="22"/>
        </w:rPr>
        <w:instrText xml:space="preserve"> REF _Ref20922538 \r \h </w:instrText>
      </w:r>
      <w:r w:rsidR="00564960" w:rsidRPr="005D70C0">
        <w:rPr>
          <w:rFonts w:asciiTheme="minorHAnsi" w:hAnsiTheme="minorHAnsi" w:cstheme="minorHAnsi"/>
          <w:sz w:val="22"/>
          <w:szCs w:val="22"/>
        </w:rPr>
        <w:instrText xml:space="preserve"> \* MERGEFORMAT </w:instrText>
      </w:r>
      <w:r w:rsidR="00A7574C" w:rsidRPr="005D70C0">
        <w:rPr>
          <w:rFonts w:asciiTheme="minorHAnsi" w:hAnsiTheme="minorHAnsi" w:cstheme="minorHAnsi"/>
          <w:sz w:val="22"/>
          <w:szCs w:val="22"/>
        </w:rPr>
      </w:r>
      <w:r w:rsidR="00A7574C"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5</w:t>
      </w:r>
      <w:r w:rsidR="00A7574C" w:rsidRPr="005D70C0">
        <w:rPr>
          <w:rFonts w:asciiTheme="minorHAnsi" w:hAnsiTheme="minorHAnsi" w:cstheme="minorHAnsi"/>
          <w:sz w:val="22"/>
          <w:szCs w:val="22"/>
        </w:rPr>
        <w:fldChar w:fldCharType="end"/>
      </w:r>
      <w:r w:rsidR="00A7574C"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00A7574C" w:rsidRPr="005D70C0">
        <w:rPr>
          <w:rFonts w:asciiTheme="minorHAnsi" w:hAnsiTheme="minorHAnsi" w:cstheme="minorHAnsi"/>
          <w:sz w:val="22"/>
          <w:szCs w:val="22"/>
        </w:rPr>
        <w:t>Smlouvy</w:t>
      </w:r>
      <w:r w:rsidR="00CF20DB" w:rsidRPr="005D70C0">
        <w:rPr>
          <w:rFonts w:asciiTheme="minorHAnsi" w:hAnsiTheme="minorHAnsi" w:cstheme="minorHAnsi"/>
          <w:sz w:val="22"/>
          <w:szCs w:val="22"/>
        </w:rPr>
        <w:t xml:space="preserve">, nebude-li </w:t>
      </w:r>
      <w:r w:rsidR="0002608E" w:rsidRPr="005D70C0">
        <w:rPr>
          <w:rFonts w:asciiTheme="minorHAnsi" w:hAnsiTheme="minorHAnsi" w:cstheme="minorHAnsi"/>
          <w:sz w:val="22"/>
          <w:szCs w:val="22"/>
        </w:rPr>
        <w:t xml:space="preserve">dohodou Smluvních stran </w:t>
      </w:r>
      <w:r w:rsidR="00CF20DB" w:rsidRPr="005D70C0">
        <w:rPr>
          <w:rFonts w:asciiTheme="minorHAnsi" w:hAnsiTheme="minorHAnsi" w:cstheme="minorHAnsi"/>
          <w:sz w:val="22"/>
          <w:szCs w:val="22"/>
        </w:rPr>
        <w:t>sjednána lhůta odlišná</w:t>
      </w:r>
      <w:r w:rsidR="0002608E" w:rsidRPr="005D70C0">
        <w:rPr>
          <w:rFonts w:asciiTheme="minorHAnsi" w:hAnsiTheme="minorHAnsi" w:cstheme="minorHAnsi"/>
          <w:sz w:val="22"/>
          <w:szCs w:val="22"/>
        </w:rPr>
        <w:t>.</w:t>
      </w:r>
      <w:r w:rsidR="002008E8"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O</w:t>
      </w:r>
      <w:r w:rsidR="005D69DA" w:rsidRPr="005D70C0">
        <w:rPr>
          <w:rFonts w:asciiTheme="minorHAnsi" w:hAnsiTheme="minorHAnsi" w:cstheme="minorHAnsi"/>
          <w:sz w:val="22"/>
          <w:szCs w:val="22"/>
        </w:rPr>
        <w:t> </w:t>
      </w:r>
      <w:r w:rsidR="0002608E" w:rsidRPr="005D70C0">
        <w:rPr>
          <w:rFonts w:asciiTheme="minorHAnsi" w:hAnsiTheme="minorHAnsi" w:cstheme="minorHAnsi"/>
          <w:sz w:val="22"/>
          <w:szCs w:val="22"/>
        </w:rPr>
        <w:t>uplatněné</w:t>
      </w:r>
      <w:r w:rsidR="00894633" w:rsidRPr="005D70C0">
        <w:rPr>
          <w:rFonts w:asciiTheme="minorHAnsi" w:hAnsiTheme="minorHAnsi" w:cstheme="minorHAnsi"/>
          <w:sz w:val="22"/>
          <w:szCs w:val="22"/>
        </w:rPr>
        <w:t xml:space="preserve"> vad</w:t>
      </w:r>
      <w:r w:rsidR="00564960" w:rsidRPr="005D70C0">
        <w:rPr>
          <w:rFonts w:asciiTheme="minorHAnsi" w:hAnsiTheme="minorHAnsi" w:cstheme="minorHAnsi"/>
          <w:sz w:val="22"/>
          <w:szCs w:val="22"/>
        </w:rPr>
        <w:t>ě</w:t>
      </w:r>
      <w:r w:rsidR="00894633" w:rsidRPr="005D70C0">
        <w:rPr>
          <w:rFonts w:asciiTheme="minorHAnsi" w:hAnsiTheme="minorHAnsi" w:cstheme="minorHAnsi"/>
          <w:sz w:val="22"/>
          <w:szCs w:val="22"/>
        </w:rPr>
        <w:t xml:space="preserve"> </w:t>
      </w:r>
      <w:r w:rsidR="0002608E" w:rsidRPr="005D70C0">
        <w:rPr>
          <w:rFonts w:asciiTheme="minorHAnsi" w:hAnsiTheme="minorHAnsi" w:cstheme="minorHAnsi"/>
          <w:sz w:val="22"/>
          <w:szCs w:val="22"/>
        </w:rPr>
        <w:t>(dále jen „</w:t>
      </w:r>
      <w:r w:rsidR="0002608E" w:rsidRPr="005D70C0">
        <w:rPr>
          <w:rFonts w:asciiTheme="minorHAnsi" w:hAnsiTheme="minorHAnsi" w:cstheme="minorHAnsi"/>
          <w:b/>
          <w:bCs/>
          <w:i/>
          <w:iCs/>
          <w:sz w:val="22"/>
          <w:szCs w:val="22"/>
        </w:rPr>
        <w:t>Reklamovaná vada</w:t>
      </w:r>
      <w:r w:rsidR="0002608E"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 xml:space="preserve">sepíše Zhotovitel protokol, ve kterém potvrdí odstranění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 xml:space="preserve">eklamované vady nebo uvede důvody zamítnutí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eklamované vady</w:t>
      </w:r>
      <w:r w:rsidR="00564960" w:rsidRPr="005D70C0">
        <w:rPr>
          <w:rFonts w:asciiTheme="minorHAnsi" w:hAnsiTheme="minorHAnsi" w:cstheme="minorHAnsi"/>
          <w:sz w:val="22"/>
          <w:szCs w:val="22"/>
        </w:rPr>
        <w:t>.</w:t>
      </w:r>
      <w:bookmarkEnd w:id="43"/>
    </w:p>
    <w:p w14:paraId="4CDC6C81" w14:textId="0CCE67CF" w:rsidR="0002608E" w:rsidRPr="005D70C0" w:rsidRDefault="0002608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Neodstraní-li Zhotovitel Reklamovanou vadu ve lhůtě 1</w:t>
      </w:r>
      <w:r w:rsidR="0099726E" w:rsidRPr="005D70C0">
        <w:rPr>
          <w:rFonts w:asciiTheme="minorHAnsi" w:hAnsiTheme="minorHAnsi" w:cstheme="minorHAnsi"/>
          <w:sz w:val="22"/>
          <w:szCs w:val="22"/>
        </w:rPr>
        <w:t>0</w:t>
      </w:r>
      <w:r w:rsidRPr="005D70C0">
        <w:rPr>
          <w:rFonts w:asciiTheme="minorHAnsi" w:hAnsiTheme="minorHAnsi" w:cstheme="minorHAnsi"/>
          <w:sz w:val="22"/>
          <w:szCs w:val="22"/>
        </w:rPr>
        <w:t xml:space="preserve"> dní ode dne doručení písemného oznámení dle </w:t>
      </w:r>
      <w:r w:rsidR="005D69DA" w:rsidRPr="005D70C0">
        <w:rPr>
          <w:rFonts w:asciiTheme="minorHAnsi" w:hAnsiTheme="minorHAnsi" w:cstheme="minorHAnsi"/>
          <w:sz w:val="22"/>
          <w:szCs w:val="22"/>
        </w:rPr>
        <w:t>o</w:t>
      </w:r>
      <w:r w:rsidRPr="005D70C0">
        <w:rPr>
          <w:rFonts w:asciiTheme="minorHAnsi" w:hAnsiTheme="minorHAnsi" w:cstheme="minorHAnsi"/>
          <w:sz w:val="22"/>
          <w:szCs w:val="22"/>
        </w:rPr>
        <w:t xml:space="preserve">dst. </w:t>
      </w:r>
      <w:r w:rsidRPr="005D70C0">
        <w:rPr>
          <w:rFonts w:asciiTheme="minorHAnsi" w:hAnsiTheme="minorHAnsi" w:cstheme="minorHAnsi"/>
          <w:sz w:val="22"/>
          <w:szCs w:val="22"/>
        </w:rPr>
        <w:fldChar w:fldCharType="begin"/>
      </w:r>
      <w:r w:rsidRPr="005D70C0">
        <w:rPr>
          <w:rFonts w:asciiTheme="minorHAnsi" w:hAnsiTheme="minorHAnsi" w:cstheme="minorHAnsi"/>
          <w:sz w:val="22"/>
          <w:szCs w:val="22"/>
        </w:rPr>
        <w:instrText xml:space="preserve"> REF _Ref20922538 \r \h  \* MERGEFORMAT </w:instrText>
      </w:r>
      <w:r w:rsidRPr="005D70C0">
        <w:rPr>
          <w:rFonts w:asciiTheme="minorHAnsi" w:hAnsiTheme="minorHAnsi" w:cstheme="minorHAnsi"/>
          <w:sz w:val="22"/>
          <w:szCs w:val="22"/>
        </w:rPr>
      </w:r>
      <w:r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5</w:t>
      </w:r>
      <w:r w:rsidRPr="005D70C0">
        <w:rPr>
          <w:rFonts w:asciiTheme="minorHAnsi" w:hAnsiTheme="minorHAnsi" w:cstheme="minorHAnsi"/>
          <w:sz w:val="22"/>
          <w:szCs w:val="22"/>
        </w:rPr>
        <w:fldChar w:fldCharType="end"/>
      </w:r>
      <w:r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Pr="005D70C0">
        <w:rPr>
          <w:rFonts w:asciiTheme="minorHAnsi" w:hAnsiTheme="minorHAnsi" w:cstheme="minorHAnsi"/>
          <w:sz w:val="22"/>
          <w:szCs w:val="22"/>
        </w:rPr>
        <w:t xml:space="preserve">Smlouvy či v jiné, </w:t>
      </w:r>
      <w:r w:rsidR="0097552D"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mluvními stranami dohodnuté, lhůtě, je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 oprávněn pověřit odstraněním </w:t>
      </w:r>
      <w:r w:rsidR="0097552D" w:rsidRPr="005D70C0">
        <w:rPr>
          <w:rFonts w:asciiTheme="minorHAnsi" w:hAnsiTheme="minorHAnsi" w:cstheme="minorHAnsi"/>
          <w:sz w:val="22"/>
          <w:szCs w:val="22"/>
        </w:rPr>
        <w:t>R</w:t>
      </w:r>
      <w:r w:rsidRPr="005D70C0">
        <w:rPr>
          <w:rFonts w:asciiTheme="minorHAnsi" w:hAnsiTheme="minorHAnsi" w:cstheme="minorHAnsi"/>
          <w:sz w:val="22"/>
          <w:szCs w:val="22"/>
        </w:rPr>
        <w:t xml:space="preserve">eklamované vady jinou odborně způsobilou právnickou, nebo fyzickou osobu. Veškeré takto vzniklé náklady uhradí </w:t>
      </w:r>
      <w:r w:rsidR="0097552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do 15 dnů ode dne, kdy obdržel písemnou výzvu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bjednatele k uhrazení těchto nákladů.</w:t>
      </w:r>
    </w:p>
    <w:p w14:paraId="13C8289C" w14:textId="01D8AB30"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Zjistí-li Objednatel, že Zhotovitel při výkonu činností dle</w:t>
      </w:r>
      <w:r w:rsidR="00341696" w:rsidRPr="005D70C0">
        <w:rPr>
          <w:rFonts w:asciiTheme="minorHAnsi" w:hAnsiTheme="minorHAnsi" w:cstheme="minorHAnsi"/>
          <w:sz w:val="22"/>
          <w:szCs w:val="22"/>
        </w:rPr>
        <w:t xml:space="preserve"> </w:t>
      </w:r>
      <w:r w:rsidR="00864C9A" w:rsidRPr="005D70C0">
        <w:rPr>
          <w:rFonts w:asciiTheme="minorHAnsi" w:hAnsiTheme="minorHAnsi" w:cstheme="minorHAnsi"/>
          <w:sz w:val="22"/>
          <w:szCs w:val="22"/>
        </w:rPr>
        <w:t>S</w:t>
      </w:r>
      <w:r w:rsidRPr="005D70C0">
        <w:rPr>
          <w:rFonts w:asciiTheme="minorHAnsi" w:hAnsiTheme="minorHAnsi" w:cstheme="minorHAnsi"/>
          <w:sz w:val="22"/>
          <w:szCs w:val="22"/>
        </w:rPr>
        <w:t>mlouvy postupuje v rozporu se svými povinnostmi, je oprávněn požadovat, aby Zhotovitel bezodkladně odstranil vady vzniklé vadným poskytováním plnění</w:t>
      </w:r>
      <w:r w:rsidR="00341696" w:rsidRPr="005D70C0">
        <w:rPr>
          <w:rFonts w:asciiTheme="minorHAnsi" w:hAnsiTheme="minorHAnsi" w:cstheme="minorHAnsi"/>
          <w:sz w:val="22"/>
          <w:szCs w:val="22"/>
        </w:rPr>
        <w:t xml:space="preserve"> dle </w:t>
      </w:r>
      <w:r w:rsidRPr="005D70C0">
        <w:rPr>
          <w:rFonts w:asciiTheme="minorHAnsi" w:hAnsiTheme="minorHAnsi" w:cstheme="minorHAnsi"/>
          <w:sz w:val="22"/>
          <w:szCs w:val="22"/>
        </w:rPr>
        <w:t>Smlouvy</w:t>
      </w:r>
      <w:r w:rsidR="00883338" w:rsidRPr="005D70C0">
        <w:rPr>
          <w:rFonts w:asciiTheme="minorHAnsi" w:hAnsiTheme="minorHAnsi" w:cstheme="minorHAnsi"/>
          <w:sz w:val="22"/>
          <w:szCs w:val="22"/>
        </w:rPr>
        <w:t>,</w:t>
      </w:r>
      <w:r w:rsidRPr="005D70C0">
        <w:rPr>
          <w:rFonts w:asciiTheme="minorHAnsi" w:hAnsiTheme="minorHAnsi" w:cstheme="minorHAnsi"/>
          <w:sz w:val="22"/>
          <w:szCs w:val="22"/>
        </w:rPr>
        <w:t xml:space="preserve"> a aby při výkonu činností dle</w:t>
      </w:r>
      <w:r w:rsidR="004124D8"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Smlouvy postupoval řádně </w:t>
      </w:r>
      <w:r w:rsidR="004124D8" w:rsidRPr="005D70C0">
        <w:rPr>
          <w:rFonts w:asciiTheme="minorHAnsi" w:hAnsiTheme="minorHAnsi" w:cstheme="minorHAnsi"/>
          <w:sz w:val="22"/>
          <w:szCs w:val="22"/>
        </w:rPr>
        <w:br/>
      </w:r>
      <w:r w:rsidRPr="005D70C0">
        <w:rPr>
          <w:rFonts w:asciiTheme="minorHAnsi" w:hAnsiTheme="minorHAnsi" w:cstheme="minorHAnsi"/>
          <w:sz w:val="22"/>
          <w:szCs w:val="22"/>
        </w:rPr>
        <w:t>a v</w:t>
      </w:r>
      <w:r w:rsidR="004124D8" w:rsidRPr="005D70C0">
        <w:rPr>
          <w:rFonts w:asciiTheme="minorHAnsi" w:hAnsiTheme="minorHAnsi" w:cstheme="minorHAnsi"/>
          <w:sz w:val="22"/>
          <w:szCs w:val="22"/>
        </w:rPr>
        <w:t> </w:t>
      </w:r>
      <w:r w:rsidRPr="005D70C0">
        <w:rPr>
          <w:rFonts w:asciiTheme="minorHAnsi" w:hAnsiTheme="minorHAnsi" w:cstheme="minorHAnsi"/>
          <w:sz w:val="22"/>
          <w:szCs w:val="22"/>
        </w:rPr>
        <w:t>souladu</w:t>
      </w:r>
      <w:r w:rsidR="004124D8" w:rsidRPr="005D70C0">
        <w:rPr>
          <w:rFonts w:asciiTheme="minorHAnsi" w:hAnsiTheme="minorHAnsi" w:cstheme="minorHAnsi"/>
          <w:sz w:val="22"/>
          <w:szCs w:val="22"/>
        </w:rPr>
        <w:t xml:space="preserve"> se Smlouvou</w:t>
      </w:r>
      <w:r w:rsidRPr="005D70C0">
        <w:rPr>
          <w:rFonts w:asciiTheme="minorHAnsi" w:hAnsiTheme="minorHAnsi" w:cstheme="minorHAnsi"/>
          <w:sz w:val="22"/>
          <w:szCs w:val="22"/>
        </w:rPr>
        <w:t>. Neučiní-li tak Zhotovitel ani v přiměřené lhůtě poskytnuté mu Objednatelem, je možné tento stav považovat za podstatné porušení Smlouvy ze strany Zhotovitele.</w:t>
      </w:r>
    </w:p>
    <w:p w14:paraId="76EE0AFA" w14:textId="328D7933"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w:t>
      </w:r>
      <w:r w:rsidR="00FE7C36"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5D70C0" w:rsidRDefault="007E7FE0" w:rsidP="00B01D00">
      <w:pPr>
        <w:numPr>
          <w:ilvl w:val="3"/>
          <w:numId w:val="5"/>
        </w:numPr>
        <w:tabs>
          <w:tab w:val="clear" w:pos="2880"/>
          <w:tab w:val="left" w:pos="142"/>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Pro práva z vadného plnění se použijí příslušná ustanovení Občanského zákoníku.</w:t>
      </w:r>
      <w:r w:rsidR="00855A28" w:rsidRPr="005D70C0">
        <w:rPr>
          <w:rFonts w:asciiTheme="minorHAnsi" w:hAnsiTheme="minorHAnsi" w:cstheme="minorHAnsi"/>
          <w:sz w:val="22"/>
          <w:szCs w:val="22"/>
        </w:rPr>
        <w:t xml:space="preserve"> </w:t>
      </w:r>
    </w:p>
    <w:p w14:paraId="6714A5C2" w14:textId="0F0952A9" w:rsidR="002008E8" w:rsidRPr="005D70C0" w:rsidRDefault="007B7FA7" w:rsidP="00B01D00">
      <w:pPr>
        <w:pStyle w:val="Nadpis1"/>
        <w:spacing w:before="480" w:after="120"/>
        <w:rPr>
          <w:rFonts w:cstheme="minorHAnsi"/>
          <w:szCs w:val="22"/>
        </w:rPr>
      </w:pPr>
      <w:bookmarkStart w:id="44" w:name="_POJIŠTĚNÍ"/>
      <w:bookmarkStart w:id="45" w:name="_Ref20923443"/>
      <w:bookmarkEnd w:id="44"/>
      <w:r w:rsidRPr="005D70C0">
        <w:rPr>
          <w:rFonts w:cstheme="minorHAnsi"/>
          <w:szCs w:val="22"/>
        </w:rPr>
        <w:t>POJIŠTĚNÍ</w:t>
      </w:r>
      <w:bookmarkEnd w:id="45"/>
    </w:p>
    <w:p w14:paraId="10C72A78" w14:textId="1BF4B73B" w:rsidR="00D17CD5"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 xml:space="preserve">Zhotovitel se zavazuje mít sjednáno pojištění rizik a odpovědnosti za škody způsobené při výkonu činnosti dle Smlouvy s jednorázovým pojistným plněním minimálně ve výši </w:t>
      </w:r>
      <w:r w:rsidR="0036793D" w:rsidRPr="005D70C0">
        <w:rPr>
          <w:rFonts w:asciiTheme="minorHAnsi" w:hAnsiTheme="minorHAnsi" w:cstheme="minorHAnsi"/>
          <w:sz w:val="22"/>
          <w:szCs w:val="22"/>
        </w:rPr>
        <w:t>Ceny</w:t>
      </w:r>
      <w:r w:rsidRPr="005D70C0">
        <w:rPr>
          <w:rFonts w:asciiTheme="minorHAnsi" w:hAnsiTheme="minorHAnsi" w:cstheme="minorHAnsi"/>
          <w:sz w:val="22"/>
          <w:szCs w:val="22"/>
        </w:rPr>
        <w:t xml:space="preserve"> za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jednu škodnou událost. Pojištění bude sjednáno po celou dobu platnosti</w:t>
      </w:r>
      <w:r w:rsidR="006361F0"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jakož i</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po</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celou dobu trvání závazků</w:t>
      </w:r>
      <w:r w:rsidR="006361F0" w:rsidRPr="005D70C0">
        <w:rPr>
          <w:rFonts w:asciiTheme="minorHAnsi" w:hAnsiTheme="minorHAnsi" w:cstheme="minorHAnsi"/>
          <w:sz w:val="22"/>
          <w:szCs w:val="22"/>
        </w:rPr>
        <w:t xml:space="preserve"> ze Smlouvy </w:t>
      </w:r>
      <w:r w:rsidRPr="005D70C0">
        <w:rPr>
          <w:rFonts w:asciiTheme="minorHAnsi" w:hAnsiTheme="minorHAnsi" w:cstheme="minorHAnsi"/>
          <w:sz w:val="22"/>
          <w:szCs w:val="22"/>
        </w:rPr>
        <w:t>vyplývajících. Náklady na pojištění nese Zhotovitel 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jsou zahrnuty v Ceně. </w:t>
      </w:r>
    </w:p>
    <w:p w14:paraId="2D709C90" w14:textId="4EC302F6" w:rsidR="00D17CD5"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Originál nebo ověřenou kopii dokladu o uzavření pojistné smlouvy dle předchozího odstavce je</w:t>
      </w:r>
      <w:r w:rsidR="00190583" w:rsidRPr="005D70C0">
        <w:rPr>
          <w:rFonts w:asciiTheme="minorHAnsi" w:hAnsiTheme="minorHAnsi" w:cstheme="minorHAnsi"/>
          <w:sz w:val="22"/>
          <w:szCs w:val="22"/>
        </w:rPr>
        <w:t> </w:t>
      </w:r>
      <w:r w:rsidRPr="005D70C0">
        <w:rPr>
          <w:rFonts w:asciiTheme="minorHAnsi" w:hAnsiTheme="minorHAnsi" w:cstheme="minorHAnsi"/>
          <w:sz w:val="22"/>
          <w:szCs w:val="22"/>
        </w:rPr>
        <w:t xml:space="preserve">Zhotovitel na žádost Objednatele povinen předložit nejpozději do 5 dnů od výzvy Objednatele. </w:t>
      </w:r>
    </w:p>
    <w:p w14:paraId="039E93E8" w14:textId="07727130" w:rsidR="00422646"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Zhotovitel se zavazuje uplatnit veškeré pojistné události související s poskytováním plnění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t>Smlouvy u pojišťovny bez zbytečného odkladu, čímž není dotčena odpovědnost Zhotovitele uhradit Objednateli škodu či uspokojit jiné nároky Objednatele, pokud nebudou uhrazeny z pojistné smlouvy.</w:t>
      </w:r>
    </w:p>
    <w:p w14:paraId="562900C4" w14:textId="1B7916F2" w:rsidR="002008E8" w:rsidRPr="005D70C0" w:rsidRDefault="007B7FA7" w:rsidP="00B01D00">
      <w:pPr>
        <w:pStyle w:val="Nadpis1"/>
        <w:spacing w:before="480" w:after="120"/>
        <w:rPr>
          <w:rFonts w:cstheme="minorHAnsi"/>
          <w:szCs w:val="22"/>
        </w:rPr>
      </w:pPr>
      <w:r w:rsidRPr="005D70C0">
        <w:rPr>
          <w:rFonts w:cstheme="minorHAnsi"/>
          <w:szCs w:val="22"/>
        </w:rPr>
        <w:t>SANKCE, ODSTOUPENÍ OD SMLOUVY</w:t>
      </w:r>
    </w:p>
    <w:p w14:paraId="7E0F4939" w14:textId="1F6B9523" w:rsidR="002008E8" w:rsidRPr="005D70C0" w:rsidRDefault="00387B17"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Bude-li Objednatel v prodlení s úhradou faktury</w:t>
      </w:r>
      <w:r w:rsidR="002008E8" w:rsidRPr="005D70C0">
        <w:rPr>
          <w:rFonts w:asciiTheme="minorHAnsi" w:hAnsiTheme="minorHAnsi" w:cstheme="minorHAnsi"/>
          <w:snapToGrid w:val="0"/>
          <w:sz w:val="22"/>
          <w:szCs w:val="22"/>
        </w:rPr>
        <w:t xml:space="preserve">, je </w:t>
      </w:r>
      <w:r w:rsidR="00897FEE" w:rsidRPr="005D70C0">
        <w:rPr>
          <w:rFonts w:asciiTheme="minorHAnsi" w:hAnsiTheme="minorHAnsi" w:cstheme="minorHAnsi"/>
          <w:snapToGrid w:val="0"/>
          <w:sz w:val="22"/>
          <w:szCs w:val="22"/>
        </w:rPr>
        <w:t>Zhotovitel</w:t>
      </w:r>
      <w:r w:rsidR="002008E8" w:rsidRPr="005D70C0">
        <w:rPr>
          <w:rFonts w:asciiTheme="minorHAnsi" w:hAnsiTheme="minorHAnsi" w:cstheme="minorHAnsi"/>
          <w:snapToGrid w:val="0"/>
          <w:sz w:val="22"/>
          <w:szCs w:val="22"/>
        </w:rPr>
        <w:t xml:space="preserve"> oprávněn účtovat </w:t>
      </w:r>
      <w:r w:rsidR="00897FEE" w:rsidRPr="005D70C0">
        <w:rPr>
          <w:rFonts w:asciiTheme="minorHAnsi" w:hAnsiTheme="minorHAnsi" w:cstheme="minorHAnsi"/>
          <w:snapToGrid w:val="0"/>
          <w:sz w:val="22"/>
          <w:szCs w:val="22"/>
        </w:rPr>
        <w:t>Objednatel</w:t>
      </w:r>
      <w:r w:rsidR="002008E8" w:rsidRPr="005D70C0">
        <w:rPr>
          <w:rFonts w:asciiTheme="minorHAnsi" w:hAnsiTheme="minorHAnsi" w:cstheme="minorHAnsi"/>
          <w:snapToGrid w:val="0"/>
          <w:sz w:val="22"/>
          <w:szCs w:val="22"/>
        </w:rPr>
        <w:t>i úrok z prodlení ve výši 0,</w:t>
      </w:r>
      <w:r w:rsidR="00CC0968" w:rsidRPr="005D70C0">
        <w:rPr>
          <w:rFonts w:asciiTheme="minorHAnsi" w:hAnsiTheme="minorHAnsi" w:cstheme="minorHAnsi"/>
          <w:snapToGrid w:val="0"/>
          <w:sz w:val="22"/>
          <w:szCs w:val="22"/>
        </w:rPr>
        <w:t xml:space="preserve">05 </w:t>
      </w:r>
      <w:r w:rsidR="002008E8" w:rsidRPr="005D70C0">
        <w:rPr>
          <w:rFonts w:asciiTheme="minorHAnsi" w:hAnsiTheme="minorHAnsi" w:cstheme="minorHAnsi"/>
          <w:snapToGrid w:val="0"/>
          <w:sz w:val="22"/>
          <w:szCs w:val="22"/>
        </w:rPr>
        <w:t>% z dlužné částky</w:t>
      </w:r>
      <w:r w:rsidR="0065255D" w:rsidRPr="005D70C0">
        <w:rPr>
          <w:rFonts w:asciiTheme="minorHAnsi" w:hAnsiTheme="minorHAnsi" w:cstheme="minorHAnsi"/>
          <w:snapToGrid w:val="0"/>
          <w:sz w:val="22"/>
          <w:szCs w:val="22"/>
        </w:rPr>
        <w:t xml:space="preserve"> v Kč bez DPH</w:t>
      </w:r>
      <w:r w:rsidR="002008E8" w:rsidRPr="005D70C0">
        <w:rPr>
          <w:rFonts w:asciiTheme="minorHAnsi" w:hAnsiTheme="minorHAnsi" w:cstheme="minorHAnsi"/>
          <w:snapToGrid w:val="0"/>
          <w:sz w:val="22"/>
          <w:szCs w:val="22"/>
        </w:rPr>
        <w:t xml:space="preserve"> za každý započatý den prodlení po termínu splatnosti </w:t>
      </w:r>
      <w:r w:rsidR="0065255D" w:rsidRPr="005D70C0">
        <w:rPr>
          <w:rFonts w:asciiTheme="minorHAnsi" w:hAnsiTheme="minorHAnsi" w:cstheme="minorHAnsi"/>
          <w:snapToGrid w:val="0"/>
          <w:sz w:val="22"/>
          <w:szCs w:val="22"/>
        </w:rPr>
        <w:t>f</w:t>
      </w:r>
      <w:r w:rsidR="00B90BFD" w:rsidRPr="005D70C0">
        <w:rPr>
          <w:rFonts w:asciiTheme="minorHAnsi" w:hAnsiTheme="minorHAnsi" w:cstheme="minorHAnsi"/>
          <w:snapToGrid w:val="0"/>
          <w:sz w:val="22"/>
          <w:szCs w:val="22"/>
        </w:rPr>
        <w:t>aktur</w:t>
      </w:r>
      <w:r w:rsidR="002008E8" w:rsidRPr="005D70C0">
        <w:rPr>
          <w:rFonts w:asciiTheme="minorHAnsi" w:hAnsiTheme="minorHAnsi" w:cstheme="minorHAnsi"/>
          <w:snapToGrid w:val="0"/>
          <w:sz w:val="22"/>
          <w:szCs w:val="22"/>
        </w:rPr>
        <w:t>y až</w:t>
      </w:r>
      <w:r w:rsidR="00903A17"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do</w:t>
      </w:r>
      <w:r w:rsidR="00D20B7A"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 xml:space="preserve">doby zaplacení dlužné částky. </w:t>
      </w:r>
    </w:p>
    <w:p w14:paraId="17FDF9D8" w14:textId="3539D61F" w:rsidR="00750BFF" w:rsidRPr="005D70C0"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 xml:space="preserve">Bude-li Zhotovitel v prodlení se zahájením prací na zhotovení Díla, je Objednatel oprávněn účtovat Zhotoviteli smluvní pokutu ve výši </w:t>
      </w:r>
      <w:r w:rsidR="00D36E3D" w:rsidRPr="005D70C0">
        <w:rPr>
          <w:rFonts w:asciiTheme="minorHAnsi" w:hAnsiTheme="minorHAnsi" w:cstheme="minorHAnsi"/>
          <w:snapToGrid w:val="0"/>
          <w:sz w:val="22"/>
          <w:szCs w:val="22"/>
        </w:rPr>
        <w:t>5</w:t>
      </w:r>
      <w:r w:rsidRPr="005D70C0">
        <w:rPr>
          <w:rFonts w:asciiTheme="minorHAnsi" w:hAnsiTheme="minorHAnsi" w:cstheme="minorHAnsi"/>
          <w:snapToGrid w:val="0"/>
          <w:sz w:val="22"/>
          <w:szCs w:val="22"/>
        </w:rPr>
        <w:t>00 Kč za každý započatý den prodlení, vyjma situace, kdy zahájení prací objektivně brání zvláště nepříznivé klimatické podmínky.</w:t>
      </w:r>
    </w:p>
    <w:p w14:paraId="217D81A0" w14:textId="61FBE7F1" w:rsidR="004F641D" w:rsidRPr="005D70C0" w:rsidRDefault="001F2F78"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Nesplní-li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 xml:space="preserve"> svůj závazek </w:t>
      </w:r>
      <w:r w:rsidR="00996D60" w:rsidRPr="005D70C0">
        <w:rPr>
          <w:rFonts w:asciiTheme="minorHAnsi" w:hAnsiTheme="minorHAnsi" w:cstheme="minorHAnsi"/>
          <w:snapToGrid w:val="0"/>
          <w:sz w:val="22"/>
          <w:szCs w:val="22"/>
        </w:rPr>
        <w:t>provést</w:t>
      </w:r>
      <w:r w:rsidRPr="005D70C0">
        <w:rPr>
          <w:rFonts w:asciiTheme="minorHAnsi" w:hAnsiTheme="minorHAnsi" w:cstheme="minorHAnsi"/>
          <w:snapToGrid w:val="0"/>
          <w:sz w:val="22"/>
          <w:szCs w:val="22"/>
        </w:rPr>
        <w:t xml:space="preserve">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řádně </w:t>
      </w:r>
      <w:r w:rsidR="008D177E" w:rsidRPr="005D70C0">
        <w:rPr>
          <w:rFonts w:asciiTheme="minorHAnsi" w:hAnsiTheme="minorHAnsi" w:cstheme="minorHAnsi"/>
          <w:snapToGrid w:val="0"/>
          <w:sz w:val="22"/>
          <w:szCs w:val="22"/>
        </w:rPr>
        <w:t xml:space="preserve">a ve sjednané lhůtě, </w:t>
      </w:r>
      <w:r w:rsidRPr="005D70C0">
        <w:rPr>
          <w:rFonts w:asciiTheme="minorHAnsi" w:hAnsiTheme="minorHAnsi" w:cstheme="minorHAnsi"/>
          <w:sz w:val="22"/>
          <w:szCs w:val="22"/>
          <w:lang w:eastAsia="en-US"/>
        </w:rPr>
        <w:t xml:space="preserve">vzniká </w:t>
      </w:r>
      <w:r w:rsidR="00897FEE" w:rsidRPr="005D70C0">
        <w:rPr>
          <w:rFonts w:asciiTheme="minorHAnsi" w:hAnsiTheme="minorHAnsi" w:cstheme="minorHAnsi"/>
          <w:sz w:val="22"/>
          <w:szCs w:val="22"/>
          <w:lang w:eastAsia="en-US"/>
        </w:rPr>
        <w:t>Objednatel</w:t>
      </w:r>
      <w:r w:rsidRPr="005D70C0">
        <w:rPr>
          <w:rFonts w:asciiTheme="minorHAnsi" w:hAnsiTheme="minorHAnsi" w:cstheme="minorHAnsi"/>
          <w:sz w:val="22"/>
          <w:szCs w:val="22"/>
          <w:lang w:eastAsia="en-US"/>
        </w:rPr>
        <w:t xml:space="preserve">i </w:t>
      </w:r>
      <w:r w:rsidR="00D01DFC" w:rsidRPr="005D70C0">
        <w:rPr>
          <w:rFonts w:asciiTheme="minorHAnsi" w:hAnsiTheme="minorHAnsi" w:cstheme="minorHAnsi"/>
          <w:snapToGrid w:val="0"/>
          <w:sz w:val="22"/>
          <w:szCs w:val="22"/>
        </w:rPr>
        <w:t xml:space="preserve">právo účtovat </w:t>
      </w:r>
      <w:r w:rsidR="00897FEE" w:rsidRPr="005D70C0">
        <w:rPr>
          <w:rFonts w:asciiTheme="minorHAnsi" w:hAnsiTheme="minorHAnsi" w:cstheme="minorHAnsi"/>
          <w:snapToGrid w:val="0"/>
          <w:sz w:val="22"/>
          <w:szCs w:val="22"/>
        </w:rPr>
        <w:t>Zhotovitel</w:t>
      </w:r>
      <w:r w:rsidR="00D01DFC" w:rsidRPr="005D70C0">
        <w:rPr>
          <w:rFonts w:asciiTheme="minorHAnsi" w:hAnsiTheme="minorHAnsi" w:cstheme="minorHAnsi"/>
          <w:snapToGrid w:val="0"/>
          <w:sz w:val="22"/>
          <w:szCs w:val="22"/>
        </w:rPr>
        <w:t>i smluvní pokutu</w:t>
      </w:r>
      <w:r w:rsidR="00073A1A" w:rsidRPr="005D70C0">
        <w:rPr>
          <w:rFonts w:asciiTheme="minorHAnsi" w:hAnsiTheme="minorHAnsi" w:cstheme="minorHAnsi"/>
          <w:snapToGrid w:val="0"/>
          <w:sz w:val="22"/>
          <w:szCs w:val="22"/>
        </w:rPr>
        <w:t xml:space="preserve"> ve výši </w:t>
      </w:r>
      <w:r w:rsidR="00832092" w:rsidRPr="005D70C0">
        <w:rPr>
          <w:rFonts w:asciiTheme="minorHAnsi" w:hAnsiTheme="minorHAnsi" w:cstheme="minorHAnsi"/>
          <w:snapToGrid w:val="0"/>
          <w:sz w:val="22"/>
          <w:szCs w:val="22"/>
        </w:rPr>
        <w:t>0,</w:t>
      </w:r>
      <w:r w:rsidR="00003F14" w:rsidRPr="005D70C0">
        <w:rPr>
          <w:rFonts w:asciiTheme="minorHAnsi" w:hAnsiTheme="minorHAnsi" w:cstheme="minorHAnsi"/>
          <w:snapToGrid w:val="0"/>
          <w:sz w:val="22"/>
          <w:szCs w:val="22"/>
        </w:rPr>
        <w:t>05</w:t>
      </w:r>
      <w:r w:rsidR="00832092" w:rsidRPr="005D70C0">
        <w:rPr>
          <w:rFonts w:asciiTheme="minorHAnsi" w:hAnsiTheme="minorHAnsi" w:cstheme="minorHAnsi"/>
          <w:snapToGrid w:val="0"/>
          <w:sz w:val="22"/>
          <w:szCs w:val="22"/>
        </w:rPr>
        <w:t xml:space="preserve"> % </w:t>
      </w:r>
      <w:r w:rsidR="00811CE4" w:rsidRPr="005D70C0">
        <w:rPr>
          <w:rFonts w:asciiTheme="minorHAnsi" w:hAnsiTheme="minorHAnsi" w:cstheme="minorHAnsi"/>
          <w:snapToGrid w:val="0"/>
          <w:sz w:val="22"/>
          <w:szCs w:val="22"/>
        </w:rPr>
        <w:t>z</w:t>
      </w:r>
      <w:r w:rsidR="00F03981" w:rsidRPr="005D70C0">
        <w:rPr>
          <w:rFonts w:asciiTheme="minorHAnsi" w:hAnsiTheme="minorHAnsi" w:cstheme="minorHAnsi"/>
          <w:snapToGrid w:val="0"/>
          <w:sz w:val="22"/>
          <w:szCs w:val="22"/>
        </w:rPr>
        <w:t xml:space="preserve"> Ceny </w:t>
      </w:r>
      <w:r w:rsidR="008D177E" w:rsidRPr="005D70C0">
        <w:rPr>
          <w:rFonts w:asciiTheme="minorHAnsi" w:hAnsiTheme="minorHAnsi" w:cstheme="minorHAnsi"/>
          <w:snapToGrid w:val="0"/>
          <w:sz w:val="22"/>
          <w:szCs w:val="22"/>
        </w:rPr>
        <w:t>za každý započatý den prodlení</w:t>
      </w:r>
      <w:r w:rsidR="005D0AB0" w:rsidRPr="005D70C0">
        <w:rPr>
          <w:rFonts w:asciiTheme="minorHAnsi" w:hAnsiTheme="minorHAnsi" w:cstheme="minorHAnsi"/>
          <w:snapToGrid w:val="0"/>
          <w:sz w:val="22"/>
          <w:szCs w:val="22"/>
        </w:rPr>
        <w:t xml:space="preserve"> až</w:t>
      </w:r>
      <w:r w:rsidR="006D17D8"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do</w:t>
      </w:r>
      <w:r w:rsidR="00141089"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řádného dokončení Díla</w:t>
      </w:r>
      <w:r w:rsidR="008D177E" w:rsidRPr="005D70C0">
        <w:rPr>
          <w:rFonts w:asciiTheme="minorHAnsi" w:hAnsiTheme="minorHAnsi" w:cstheme="minorHAnsi"/>
          <w:snapToGrid w:val="0"/>
          <w:sz w:val="22"/>
          <w:szCs w:val="22"/>
        </w:rPr>
        <w:t xml:space="preserve">. </w:t>
      </w:r>
    </w:p>
    <w:p w14:paraId="44F8BA3F" w14:textId="42442092" w:rsidR="00A61B43" w:rsidRPr="005D70C0" w:rsidRDefault="004F641D"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z w:val="22"/>
          <w:szCs w:val="22"/>
        </w:rPr>
        <w:t>V případě porušení povinnosti Zhotovitele mít sjednáno pojištění odpovědnosti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br/>
        <w:t xml:space="preserve">čl. </w:t>
      </w:r>
      <w:r w:rsidR="00A82030" w:rsidRPr="005D70C0">
        <w:rPr>
          <w:rFonts w:asciiTheme="minorHAnsi" w:hAnsiTheme="minorHAnsi" w:cstheme="minorHAnsi"/>
          <w:sz w:val="22"/>
          <w:szCs w:val="22"/>
        </w:rPr>
        <w:fldChar w:fldCharType="begin"/>
      </w:r>
      <w:r w:rsidR="00A82030" w:rsidRPr="005D70C0">
        <w:rPr>
          <w:rFonts w:asciiTheme="minorHAnsi" w:hAnsiTheme="minorHAnsi" w:cstheme="minorHAnsi"/>
          <w:sz w:val="22"/>
          <w:szCs w:val="22"/>
        </w:rPr>
        <w:instrText xml:space="preserve"> REF _Ref20923443 \r \h </w:instrText>
      </w:r>
      <w:r w:rsidR="00C37628" w:rsidRPr="005D70C0">
        <w:rPr>
          <w:rFonts w:asciiTheme="minorHAnsi" w:hAnsiTheme="minorHAnsi" w:cstheme="minorHAnsi"/>
          <w:sz w:val="22"/>
          <w:szCs w:val="22"/>
        </w:rPr>
        <w:instrText xml:space="preserve"> \* MERGEFORMAT </w:instrText>
      </w:r>
      <w:r w:rsidR="00A82030" w:rsidRPr="005D70C0">
        <w:rPr>
          <w:rFonts w:asciiTheme="minorHAnsi" w:hAnsiTheme="minorHAnsi" w:cstheme="minorHAnsi"/>
          <w:sz w:val="22"/>
          <w:szCs w:val="22"/>
        </w:rPr>
      </w:r>
      <w:r w:rsidR="00A82030"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XI</w:t>
      </w:r>
      <w:r w:rsidR="00A82030" w:rsidRPr="005D70C0">
        <w:rPr>
          <w:rFonts w:asciiTheme="minorHAnsi" w:hAnsiTheme="minorHAnsi" w:cstheme="minorHAnsi"/>
          <w:sz w:val="22"/>
          <w:szCs w:val="22"/>
        </w:rPr>
        <w:fldChar w:fldCharType="end"/>
      </w:r>
      <w:r w:rsidR="00A82030"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06D8311E" w:rsidR="00D96D21" w:rsidRPr="005D70C0" w:rsidRDefault="00D96D21" w:rsidP="00B01D00">
      <w:pPr>
        <w:numPr>
          <w:ilvl w:val="0"/>
          <w:numId w:val="6"/>
        </w:numPr>
        <w:tabs>
          <w:tab w:val="left" w:pos="142"/>
          <w:tab w:val="num" w:pos="426"/>
        </w:tabs>
        <w:spacing w:after="120"/>
        <w:ind w:left="357" w:hanging="357"/>
        <w:jc w:val="both"/>
        <w:rPr>
          <w:rFonts w:asciiTheme="minorHAnsi" w:hAnsiTheme="minorHAnsi" w:cstheme="minorHAnsi"/>
          <w:sz w:val="22"/>
          <w:szCs w:val="22"/>
        </w:rPr>
      </w:pPr>
      <w:bookmarkStart w:id="46" w:name="_Hlk104544430"/>
      <w:r w:rsidRPr="005D70C0">
        <w:rPr>
          <w:rFonts w:asciiTheme="minorHAnsi" w:hAnsiTheme="minorHAnsi" w:cstheme="minorHAnsi"/>
          <w:sz w:val="22"/>
          <w:szCs w:val="22"/>
        </w:rPr>
        <w:t xml:space="preserve">Nesplní-li Zhotovitel povinnost </w:t>
      </w:r>
      <w:r w:rsidR="00A82030" w:rsidRPr="005D70C0">
        <w:rPr>
          <w:rFonts w:asciiTheme="minorHAnsi" w:hAnsiTheme="minorHAnsi" w:cstheme="minorHAnsi"/>
          <w:sz w:val="22"/>
          <w:szCs w:val="22"/>
        </w:rPr>
        <w:t xml:space="preserve">zajistit provádění Díla </w:t>
      </w:r>
      <w:r w:rsidR="00A7011A" w:rsidRPr="005D70C0">
        <w:rPr>
          <w:rFonts w:asciiTheme="minorHAnsi" w:hAnsiTheme="minorHAnsi" w:cstheme="minorHAnsi"/>
          <w:sz w:val="22"/>
          <w:szCs w:val="22"/>
          <w:lang w:eastAsia="en-US"/>
        </w:rPr>
        <w:t xml:space="preserve">odpovědnou osobou – autorizovanou osobou dle </w:t>
      </w:r>
      <w:r w:rsidRPr="005D70C0">
        <w:rPr>
          <w:rFonts w:asciiTheme="minorHAnsi" w:hAnsiTheme="minorHAnsi" w:cstheme="minorHAnsi"/>
          <w:sz w:val="22"/>
          <w:szCs w:val="22"/>
        </w:rPr>
        <w:t xml:space="preserve">čl. </w:t>
      </w:r>
      <w:r w:rsidR="00634AB3" w:rsidRPr="005D70C0">
        <w:rPr>
          <w:rFonts w:asciiTheme="minorHAnsi" w:hAnsiTheme="minorHAnsi" w:cstheme="minorHAnsi"/>
          <w:sz w:val="22"/>
          <w:szCs w:val="22"/>
        </w:rPr>
        <w:fldChar w:fldCharType="begin"/>
      </w:r>
      <w:r w:rsidR="00634AB3" w:rsidRPr="005D70C0">
        <w:rPr>
          <w:rFonts w:asciiTheme="minorHAnsi" w:hAnsiTheme="minorHAnsi" w:cstheme="minorHAnsi"/>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634AB3" w:rsidRPr="005D70C0">
        <w:rPr>
          <w:rFonts w:asciiTheme="minorHAnsi" w:hAnsiTheme="minorHAnsi" w:cstheme="minorHAnsi"/>
          <w:sz w:val="22"/>
          <w:szCs w:val="22"/>
        </w:rPr>
      </w:r>
      <w:r w:rsidR="00634AB3"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VI</w:t>
      </w:r>
      <w:r w:rsidR="00634AB3" w:rsidRPr="005D70C0">
        <w:rPr>
          <w:rFonts w:asciiTheme="minorHAnsi" w:hAnsiTheme="minorHAnsi" w:cstheme="minorHAnsi"/>
          <w:sz w:val="22"/>
          <w:szCs w:val="22"/>
        </w:rPr>
        <w:fldChar w:fldCharType="end"/>
      </w:r>
      <w:r w:rsidRPr="005D70C0">
        <w:rPr>
          <w:rFonts w:asciiTheme="minorHAnsi" w:hAnsiTheme="minorHAnsi" w:cstheme="minorHAnsi"/>
          <w:sz w:val="22"/>
          <w:szCs w:val="22"/>
        </w:rPr>
        <w:t xml:space="preserve">. odst. </w:t>
      </w:r>
      <w:r w:rsidR="00A82030" w:rsidRPr="005D70C0">
        <w:rPr>
          <w:rFonts w:asciiTheme="minorHAnsi" w:hAnsiTheme="minorHAnsi" w:cstheme="minorHAnsi"/>
          <w:sz w:val="22"/>
          <w:szCs w:val="22"/>
        </w:rPr>
        <w:fldChar w:fldCharType="begin"/>
      </w:r>
      <w:r w:rsidR="00A82030" w:rsidRPr="005D70C0">
        <w:rPr>
          <w:rFonts w:asciiTheme="minorHAnsi" w:hAnsiTheme="minorHAnsi" w:cstheme="minorHAnsi"/>
          <w:sz w:val="22"/>
          <w:szCs w:val="22"/>
        </w:rPr>
        <w:instrText xml:space="preserve"> REF _Ref149727856 \r \h </w:instrText>
      </w:r>
      <w:r w:rsidR="00C37628" w:rsidRPr="005D70C0">
        <w:rPr>
          <w:rFonts w:asciiTheme="minorHAnsi" w:hAnsiTheme="minorHAnsi" w:cstheme="minorHAnsi"/>
          <w:sz w:val="22"/>
          <w:szCs w:val="22"/>
        </w:rPr>
        <w:instrText xml:space="preserve"> \* MERGEFORMAT </w:instrText>
      </w:r>
      <w:r w:rsidR="00A82030" w:rsidRPr="005D70C0">
        <w:rPr>
          <w:rFonts w:asciiTheme="minorHAnsi" w:hAnsiTheme="minorHAnsi" w:cstheme="minorHAnsi"/>
          <w:sz w:val="22"/>
          <w:szCs w:val="22"/>
        </w:rPr>
      </w:r>
      <w:r w:rsidR="00A82030"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12</w:t>
      </w:r>
      <w:r w:rsidR="00A82030" w:rsidRPr="005D70C0">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00F81A9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w:t>
      </w:r>
      <w:r w:rsidR="00A7011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vzniká Objednateli právo účtovat Zhotoviteli smluvní pokutu ve výši </w:t>
      </w:r>
      <w:r w:rsidR="00D36E3D" w:rsidRPr="005D70C0">
        <w:rPr>
          <w:rFonts w:asciiTheme="minorHAnsi" w:hAnsiTheme="minorHAnsi" w:cstheme="minorHAnsi"/>
          <w:sz w:val="22"/>
          <w:szCs w:val="22"/>
        </w:rPr>
        <w:t>5</w:t>
      </w:r>
      <w:r w:rsidRPr="005D70C0">
        <w:rPr>
          <w:rFonts w:asciiTheme="minorHAnsi" w:hAnsiTheme="minorHAnsi" w:cstheme="minorHAnsi"/>
          <w:sz w:val="22"/>
          <w:szCs w:val="22"/>
        </w:rPr>
        <w:t xml:space="preserve">0 000,- Kč za každé takové porušení povinnosti Zhotovitele, a to i opakovaně. </w:t>
      </w:r>
      <w:bookmarkEnd w:id="46"/>
    </w:p>
    <w:p w14:paraId="6BEB8E82" w14:textId="1EF841B0"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 případě porušení povinnosti Zhotovitele zajistit stejnou dobu splatnosti faktur vůči svým poddodavatelům dle čl.</w:t>
      </w:r>
      <w:r w:rsidR="00C37628" w:rsidRPr="005D70C0">
        <w:rPr>
          <w:rFonts w:asciiTheme="minorHAnsi" w:hAnsiTheme="minorHAnsi" w:cstheme="minorHAnsi"/>
          <w:snapToGrid w:val="0"/>
          <w:sz w:val="22"/>
          <w:szCs w:val="22"/>
        </w:rPr>
        <w:t xml:space="preserve"> </w:t>
      </w:r>
      <w:r w:rsidR="00C37628" w:rsidRPr="005D70C0">
        <w:rPr>
          <w:rFonts w:asciiTheme="minorHAnsi" w:hAnsiTheme="minorHAnsi" w:cstheme="minorHAnsi"/>
          <w:sz w:val="22"/>
          <w:szCs w:val="22"/>
        </w:rPr>
        <w:fldChar w:fldCharType="begin"/>
      </w:r>
      <w:r w:rsidR="00C37628"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C37628" w:rsidRPr="005D70C0">
        <w:rPr>
          <w:rFonts w:asciiTheme="minorHAnsi" w:hAnsiTheme="minorHAnsi" w:cstheme="minorHAnsi"/>
          <w:sz w:val="22"/>
          <w:szCs w:val="22"/>
        </w:rPr>
      </w:r>
      <w:r w:rsidR="00C37628"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C37628" w:rsidRPr="005D70C0">
        <w:rPr>
          <w:rFonts w:asciiTheme="minorHAnsi" w:hAnsiTheme="minorHAnsi" w:cstheme="minorHAnsi"/>
          <w:sz w:val="22"/>
          <w:szCs w:val="22"/>
        </w:rPr>
        <w:fldChar w:fldCharType="end"/>
      </w:r>
      <w:r w:rsidRPr="005D70C0">
        <w:rPr>
          <w:rFonts w:asciiTheme="minorHAnsi" w:hAnsiTheme="minorHAnsi" w:cstheme="minorHAnsi"/>
          <w:snapToGrid w:val="0"/>
          <w:sz w:val="22"/>
          <w:szCs w:val="22"/>
        </w:rPr>
        <w:t xml:space="preserve">. odst. </w:t>
      </w:r>
      <w:r w:rsidR="00A95243" w:rsidRPr="005D70C0">
        <w:rPr>
          <w:rFonts w:asciiTheme="minorHAnsi" w:hAnsiTheme="minorHAnsi" w:cstheme="minorHAnsi"/>
          <w:snapToGrid w:val="0"/>
          <w:sz w:val="22"/>
          <w:szCs w:val="22"/>
        </w:rPr>
        <w:fldChar w:fldCharType="begin"/>
      </w:r>
      <w:r w:rsidR="00A95243" w:rsidRPr="005D70C0">
        <w:rPr>
          <w:rFonts w:asciiTheme="minorHAnsi" w:hAnsiTheme="minorHAnsi" w:cstheme="minorHAnsi"/>
          <w:snapToGrid w:val="0"/>
          <w:sz w:val="22"/>
          <w:szCs w:val="22"/>
        </w:rPr>
        <w:instrText xml:space="preserve"> REF _Ref27058823 \r \h </w:instrText>
      </w:r>
      <w:r w:rsidR="00C37628" w:rsidRPr="005D70C0">
        <w:rPr>
          <w:rFonts w:asciiTheme="minorHAnsi" w:hAnsiTheme="minorHAnsi" w:cstheme="minorHAnsi"/>
          <w:snapToGrid w:val="0"/>
          <w:sz w:val="22"/>
          <w:szCs w:val="22"/>
        </w:rPr>
        <w:instrText xml:space="preserve"> \* MERGEFORMAT </w:instrText>
      </w:r>
      <w:r w:rsidR="00A95243" w:rsidRPr="005D70C0">
        <w:rPr>
          <w:rFonts w:asciiTheme="minorHAnsi" w:hAnsiTheme="minorHAnsi" w:cstheme="minorHAnsi"/>
          <w:snapToGrid w:val="0"/>
          <w:sz w:val="22"/>
          <w:szCs w:val="22"/>
        </w:rPr>
      </w:r>
      <w:r w:rsidR="00A95243"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15</w:t>
      </w:r>
      <w:r w:rsidR="00A95243" w:rsidRPr="005D70C0">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10 000,- Kč za každý jednotlivý případ porušení povinnosti Zhotovitele, a to </w:t>
      </w:r>
      <w:r w:rsidR="00DA623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i opakovaně.</w:t>
      </w:r>
    </w:p>
    <w:p w14:paraId="7AF01353" w14:textId="43F06F1C"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 případě porušení povinnosti Zhotovitele poskytnout Objednateli součinnost s vydáním požadovaných dokladů ve lhůtě 10 pracovních dnů dle čl.</w:t>
      </w:r>
      <w:r w:rsidR="00190583" w:rsidRPr="005D70C0">
        <w:rPr>
          <w:rFonts w:asciiTheme="minorHAnsi" w:hAnsiTheme="minorHAnsi" w:cstheme="minorHAnsi"/>
          <w:snapToGrid w:val="0"/>
          <w:sz w:val="22"/>
          <w:szCs w:val="22"/>
        </w:rPr>
        <w:t xml:space="preserve"> </w:t>
      </w:r>
      <w:r w:rsidR="00EF770A" w:rsidRPr="005D70C0">
        <w:rPr>
          <w:rFonts w:asciiTheme="minorHAnsi" w:hAnsiTheme="minorHAnsi" w:cstheme="minorHAnsi"/>
          <w:sz w:val="22"/>
          <w:szCs w:val="22"/>
        </w:rPr>
        <w:fldChar w:fldCharType="begin"/>
      </w:r>
      <w:r w:rsidR="00EF770A"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EF770A" w:rsidRPr="005D70C0">
        <w:rPr>
          <w:rFonts w:asciiTheme="minorHAnsi" w:hAnsiTheme="minorHAnsi" w:cstheme="minorHAnsi"/>
          <w:sz w:val="22"/>
          <w:szCs w:val="22"/>
        </w:rPr>
      </w:r>
      <w:r w:rsidR="00EF770A"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EF770A" w:rsidRPr="005D70C0">
        <w:rPr>
          <w:rFonts w:asciiTheme="minorHAnsi" w:hAnsiTheme="minorHAnsi" w:cstheme="minorHAnsi"/>
          <w:sz w:val="22"/>
          <w:szCs w:val="22"/>
        </w:rPr>
        <w:fldChar w:fldCharType="end"/>
      </w:r>
      <w:r w:rsidR="00C73ACA" w:rsidRPr="005D70C0">
        <w:rPr>
          <w:rFonts w:asciiTheme="minorHAnsi" w:hAnsiTheme="minorHAnsi" w:cstheme="minorHAnsi"/>
          <w:snapToGrid w:val="0"/>
          <w:sz w:val="22"/>
          <w:szCs w:val="22"/>
        </w:rPr>
        <w:t xml:space="preserve">. odst. </w:t>
      </w:r>
      <w:r w:rsidR="00A95243" w:rsidRPr="005D70C0">
        <w:rPr>
          <w:rFonts w:asciiTheme="minorHAnsi" w:hAnsiTheme="minorHAnsi" w:cstheme="minorHAnsi"/>
          <w:snapToGrid w:val="0"/>
          <w:sz w:val="22"/>
          <w:szCs w:val="22"/>
        </w:rPr>
        <w:fldChar w:fldCharType="begin"/>
      </w:r>
      <w:r w:rsidR="00A95243" w:rsidRPr="005D70C0">
        <w:rPr>
          <w:rFonts w:asciiTheme="minorHAnsi" w:hAnsiTheme="minorHAnsi" w:cstheme="minorHAnsi"/>
          <w:snapToGrid w:val="0"/>
          <w:sz w:val="22"/>
          <w:szCs w:val="22"/>
        </w:rPr>
        <w:instrText xml:space="preserve"> REF _Ref27058823 \r \h </w:instrText>
      </w:r>
      <w:r w:rsidR="00C37628" w:rsidRPr="005D70C0">
        <w:rPr>
          <w:rFonts w:asciiTheme="minorHAnsi" w:hAnsiTheme="minorHAnsi" w:cstheme="minorHAnsi"/>
          <w:snapToGrid w:val="0"/>
          <w:sz w:val="22"/>
          <w:szCs w:val="22"/>
        </w:rPr>
        <w:instrText xml:space="preserve"> \* MERGEFORMAT </w:instrText>
      </w:r>
      <w:r w:rsidR="00A95243" w:rsidRPr="005D70C0">
        <w:rPr>
          <w:rFonts w:asciiTheme="minorHAnsi" w:hAnsiTheme="minorHAnsi" w:cstheme="minorHAnsi"/>
          <w:snapToGrid w:val="0"/>
          <w:sz w:val="22"/>
          <w:szCs w:val="22"/>
        </w:rPr>
      </w:r>
      <w:r w:rsidR="00A95243"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15</w:t>
      </w:r>
      <w:r w:rsidR="00A95243" w:rsidRPr="005D70C0">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5 000,- Kč za každý jednotlivý případ porušení povinnosti Zhotovitele, a to i opakovaně.</w:t>
      </w:r>
    </w:p>
    <w:p w14:paraId="3A56C328" w14:textId="596C045C" w:rsidR="009F2474" w:rsidRPr="005D70C0"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V případě porušení povinnosti Zhotovitele v rámci ochrany životního prostředí dle čl.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_Ref68611896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_Ref159844171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16</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a/nebo čl.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_Ref68611896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VI</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_Ref159844199 \r \h </w:instrText>
      </w:r>
      <w:r w:rsidR="005D70C0" w:rsidRPr="005D70C0">
        <w:rPr>
          <w:rFonts w:asciiTheme="minorHAnsi" w:hAnsiTheme="minorHAnsi" w:cstheme="minorHAnsi"/>
          <w:snapToGrid w:val="0"/>
          <w:sz w:val="22"/>
          <w:szCs w:val="22"/>
        </w:rPr>
        <w:instrText xml:space="preserve">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17</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Smlouvy, je Zhotovitel povinen zaplatit Objednateli smluvní pokutu ve výši 1 000,- Kč za každý jednotlivý případ porušení povinnosti Zhotovitele, a to i opakovaně.</w:t>
      </w:r>
    </w:p>
    <w:p w14:paraId="5C8F5559" w14:textId="4450E223" w:rsidR="00EB1461" w:rsidRPr="005D70C0" w:rsidRDefault="00EB1461" w:rsidP="000849FB">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V případě porušení povinnosti Zhotovitele předložit Harmonogram Objednateli ve lhůtě sjednané dle čl.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_Ref159837224 \r \h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b/>
          <w:bCs/>
          <w:snapToGrid w:val="0"/>
          <w:sz w:val="22"/>
          <w:szCs w:val="22"/>
        </w:rPr>
        <w:t>Chyba! Nenalezen zdroj odkazů.</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odst.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_Ref195699457 \r \h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10</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písm. </w:t>
      </w:r>
      <w:r w:rsidRPr="005D70C0">
        <w:rPr>
          <w:rFonts w:asciiTheme="minorHAnsi" w:hAnsiTheme="minorHAnsi" w:cstheme="minorHAnsi"/>
          <w:snapToGrid w:val="0"/>
          <w:sz w:val="22"/>
          <w:szCs w:val="22"/>
        </w:rPr>
        <w:fldChar w:fldCharType="begin"/>
      </w:r>
      <w:r w:rsidRPr="005D70C0">
        <w:rPr>
          <w:rFonts w:asciiTheme="minorHAnsi" w:hAnsiTheme="minorHAnsi" w:cstheme="minorHAnsi"/>
          <w:snapToGrid w:val="0"/>
          <w:sz w:val="22"/>
          <w:szCs w:val="22"/>
        </w:rPr>
        <w:instrText xml:space="preserve"> REF _Ref176860499 \r \h  \* MERGEFORMAT </w:instrText>
      </w:r>
      <w:r w:rsidRPr="005D70C0">
        <w:rPr>
          <w:rFonts w:asciiTheme="minorHAnsi" w:hAnsiTheme="minorHAnsi" w:cstheme="minorHAnsi"/>
          <w:snapToGrid w:val="0"/>
          <w:sz w:val="22"/>
          <w:szCs w:val="22"/>
        </w:rPr>
      </w:r>
      <w:r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b/>
          <w:bCs/>
          <w:snapToGrid w:val="0"/>
          <w:sz w:val="22"/>
          <w:szCs w:val="22"/>
        </w:rPr>
        <w:t>Chyba! Nenalezen zdroj odkazů.</w:t>
      </w:r>
      <w:r w:rsidRPr="005D70C0">
        <w:rPr>
          <w:rFonts w:asciiTheme="minorHAnsi" w:hAnsiTheme="minorHAnsi" w:cstheme="minorHAnsi"/>
          <w:snapToGrid w:val="0"/>
          <w:sz w:val="22"/>
          <w:szCs w:val="22"/>
        </w:rPr>
        <w:fldChar w:fldCharType="end"/>
      </w:r>
      <w:r w:rsidRPr="005D70C0">
        <w:rPr>
          <w:rFonts w:asciiTheme="minorHAnsi" w:hAnsiTheme="minorHAnsi" w:cstheme="minorHAnsi"/>
          <w:snapToGrid w:val="0"/>
          <w:sz w:val="22"/>
          <w:szCs w:val="22"/>
        </w:rPr>
        <w:t xml:space="preserve"> Smlouvy, je Zhotovitel povinen zaplatit Objednateli smluvní pokutu ve výši 500,- Kč za každý i započatý den prodlení až do řádného předložení Harmonogramu Objednateli.</w:t>
      </w:r>
    </w:p>
    <w:p w14:paraId="7FD10BEA" w14:textId="1222E6F2" w:rsidR="00E74786" w:rsidRPr="005D70C0" w:rsidRDefault="00E74786"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 případ prodlení </w:t>
      </w:r>
      <w:r w:rsidR="00E415F8" w:rsidRPr="005D70C0">
        <w:rPr>
          <w:rFonts w:asciiTheme="minorHAnsi" w:hAnsiTheme="minorHAnsi" w:cstheme="minorHAnsi"/>
          <w:snapToGrid w:val="0"/>
          <w:sz w:val="22"/>
          <w:szCs w:val="22"/>
        </w:rPr>
        <w:t>Z</w:t>
      </w:r>
      <w:r w:rsidRPr="005D70C0">
        <w:rPr>
          <w:rFonts w:asciiTheme="minorHAnsi" w:hAnsiTheme="minorHAnsi" w:cstheme="minorHAnsi"/>
          <w:snapToGrid w:val="0"/>
          <w:sz w:val="22"/>
          <w:szCs w:val="22"/>
        </w:rPr>
        <w:t xml:space="preserve">hotovitele se splněním povinnosti odstranit </w:t>
      </w:r>
      <w:r w:rsidR="00E415F8" w:rsidRPr="005D70C0">
        <w:rPr>
          <w:rFonts w:asciiTheme="minorHAnsi" w:hAnsiTheme="minorHAnsi" w:cstheme="minorHAnsi"/>
          <w:snapToGrid w:val="0"/>
          <w:sz w:val="22"/>
          <w:szCs w:val="22"/>
        </w:rPr>
        <w:t>R</w:t>
      </w:r>
      <w:r w:rsidRPr="005D70C0">
        <w:rPr>
          <w:rFonts w:asciiTheme="minorHAnsi" w:hAnsiTheme="minorHAnsi" w:cstheme="minorHAnsi"/>
          <w:snapToGrid w:val="0"/>
          <w:sz w:val="22"/>
          <w:szCs w:val="22"/>
        </w:rPr>
        <w:t xml:space="preserve">eklamovanou vadu v termínu dle </w:t>
      </w:r>
      <w:r w:rsidR="0078500D" w:rsidRPr="005D70C0">
        <w:rPr>
          <w:rFonts w:asciiTheme="minorHAnsi" w:hAnsiTheme="minorHAnsi" w:cstheme="minorHAnsi"/>
          <w:sz w:val="22"/>
          <w:szCs w:val="22"/>
        </w:rPr>
        <w:t xml:space="preserve">čl. </w:t>
      </w:r>
      <w:r w:rsidR="0078500D" w:rsidRPr="005D70C0">
        <w:rPr>
          <w:rFonts w:asciiTheme="minorHAnsi" w:hAnsiTheme="minorHAnsi" w:cstheme="minorHAnsi"/>
          <w:sz w:val="22"/>
          <w:szCs w:val="22"/>
        </w:rPr>
        <w:fldChar w:fldCharType="begin"/>
      </w:r>
      <w:r w:rsidR="0078500D" w:rsidRPr="005D70C0">
        <w:rPr>
          <w:rFonts w:asciiTheme="minorHAnsi" w:hAnsiTheme="minorHAnsi" w:cstheme="minorHAnsi"/>
          <w:sz w:val="22"/>
          <w:szCs w:val="22"/>
        </w:rPr>
        <w:instrText xml:space="preserve"> REF _Ref20922531 \r \h  \* MERGEFORMAT </w:instrText>
      </w:r>
      <w:r w:rsidR="0078500D" w:rsidRPr="005D70C0">
        <w:rPr>
          <w:rFonts w:asciiTheme="minorHAnsi" w:hAnsiTheme="minorHAnsi" w:cstheme="minorHAnsi"/>
          <w:sz w:val="22"/>
          <w:szCs w:val="22"/>
        </w:rPr>
      </w:r>
      <w:r w:rsidR="0078500D"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w:t>
      </w:r>
      <w:r w:rsidR="0078500D" w:rsidRPr="005D70C0">
        <w:rPr>
          <w:rFonts w:asciiTheme="minorHAnsi" w:hAnsiTheme="minorHAnsi" w:cstheme="minorHAnsi"/>
          <w:sz w:val="22"/>
          <w:szCs w:val="22"/>
        </w:rPr>
        <w:fldChar w:fldCharType="end"/>
      </w:r>
      <w:r w:rsidR="00C73ACA" w:rsidRPr="005D70C0">
        <w:rPr>
          <w:rFonts w:asciiTheme="minorHAnsi" w:hAnsiTheme="minorHAnsi" w:cstheme="minorHAnsi"/>
          <w:sz w:val="22"/>
          <w:szCs w:val="22"/>
        </w:rPr>
        <w:t>.</w:t>
      </w:r>
      <w:r w:rsidR="0078500D" w:rsidRPr="005D70C0">
        <w:rPr>
          <w:rFonts w:asciiTheme="minorHAnsi" w:hAnsiTheme="minorHAnsi" w:cstheme="minorHAnsi"/>
          <w:sz w:val="22"/>
          <w:szCs w:val="22"/>
        </w:rPr>
        <w:t xml:space="preserve"> odst. </w:t>
      </w:r>
      <w:r w:rsidR="00B91F39" w:rsidRPr="005D70C0">
        <w:rPr>
          <w:rFonts w:asciiTheme="minorHAnsi" w:hAnsiTheme="minorHAnsi" w:cstheme="minorHAnsi"/>
          <w:sz w:val="22"/>
          <w:szCs w:val="22"/>
        </w:rPr>
        <w:fldChar w:fldCharType="begin"/>
      </w:r>
      <w:r w:rsidR="00B91F39" w:rsidRPr="005D70C0">
        <w:rPr>
          <w:rFonts w:asciiTheme="minorHAnsi" w:hAnsiTheme="minorHAnsi" w:cstheme="minorHAnsi"/>
          <w:sz w:val="22"/>
          <w:szCs w:val="22"/>
        </w:rPr>
        <w:instrText xml:space="preserve"> REF _Ref96590329 \r \h  \* MERGEFORMAT </w:instrText>
      </w:r>
      <w:r w:rsidR="00B91F39" w:rsidRPr="005D70C0">
        <w:rPr>
          <w:rFonts w:asciiTheme="minorHAnsi" w:hAnsiTheme="minorHAnsi" w:cstheme="minorHAnsi"/>
          <w:sz w:val="22"/>
          <w:szCs w:val="22"/>
        </w:rPr>
      </w:r>
      <w:r w:rsidR="00B91F39"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6</w:t>
      </w:r>
      <w:r w:rsidR="00B91F39" w:rsidRPr="005D70C0">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0078500D" w:rsidRPr="005D70C0">
        <w:rPr>
          <w:rFonts w:asciiTheme="minorHAnsi" w:hAnsiTheme="minorHAnsi" w:cstheme="minorHAnsi"/>
          <w:sz w:val="22"/>
          <w:szCs w:val="22"/>
        </w:rPr>
        <w:t xml:space="preserve"> Smlouvy</w:t>
      </w:r>
      <w:r w:rsidRPr="005D70C0">
        <w:rPr>
          <w:rFonts w:asciiTheme="minorHAnsi" w:hAnsiTheme="minorHAnsi" w:cstheme="minorHAnsi"/>
          <w:snapToGrid w:val="0"/>
          <w:sz w:val="22"/>
          <w:szCs w:val="22"/>
        </w:rPr>
        <w:t xml:space="preserve">, je </w:t>
      </w:r>
      <w:r w:rsidR="00E415F8" w:rsidRPr="005D70C0">
        <w:rPr>
          <w:rFonts w:asciiTheme="minorHAnsi" w:hAnsiTheme="minorHAnsi" w:cstheme="minorHAnsi"/>
          <w:snapToGrid w:val="0"/>
          <w:sz w:val="22"/>
          <w:szCs w:val="22"/>
        </w:rPr>
        <w:t>Z</w:t>
      </w:r>
      <w:r w:rsidRPr="005D70C0">
        <w:rPr>
          <w:rFonts w:asciiTheme="minorHAnsi" w:hAnsiTheme="minorHAnsi" w:cstheme="minorHAnsi"/>
          <w:snapToGrid w:val="0"/>
          <w:sz w:val="22"/>
          <w:szCs w:val="22"/>
        </w:rPr>
        <w:t xml:space="preserve">hotovitel povinen uhradit smluvní pokutu, kterou strany </w:t>
      </w:r>
      <w:r w:rsidR="00B04544"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 xml:space="preserve">mlouvy sjednaly ve výši </w:t>
      </w:r>
      <w:r w:rsidR="00D36E3D" w:rsidRPr="005D70C0">
        <w:rPr>
          <w:rFonts w:asciiTheme="minorHAnsi" w:hAnsiTheme="minorHAnsi" w:cstheme="minorHAnsi"/>
          <w:snapToGrid w:val="0"/>
          <w:sz w:val="22"/>
          <w:szCs w:val="22"/>
        </w:rPr>
        <w:t>5</w:t>
      </w:r>
      <w:r w:rsidRPr="005D70C0">
        <w:rPr>
          <w:rFonts w:asciiTheme="minorHAnsi" w:hAnsiTheme="minorHAnsi" w:cstheme="minorHAnsi"/>
          <w:snapToGrid w:val="0"/>
          <w:sz w:val="22"/>
          <w:szCs w:val="22"/>
        </w:rPr>
        <w:t xml:space="preserve">00,- Kč za </w:t>
      </w:r>
      <w:r w:rsidR="008051E4" w:rsidRPr="005D70C0">
        <w:rPr>
          <w:rFonts w:asciiTheme="minorHAnsi" w:hAnsiTheme="minorHAnsi" w:cstheme="minorHAnsi"/>
          <w:sz w:val="22"/>
          <w:szCs w:val="22"/>
        </w:rPr>
        <w:t>každou vadu a za každý den prodlení až do úplného odstranění příslušných vad.</w:t>
      </w:r>
    </w:p>
    <w:p w14:paraId="01845C5C" w14:textId="6314C0BE" w:rsidR="002008E8" w:rsidRPr="005D70C0" w:rsidRDefault="002008E8" w:rsidP="00B01D00">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Odstoupit od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 xml:space="preserve">y je </w:t>
      </w:r>
      <w:r w:rsidR="00897FEE" w:rsidRPr="005D70C0">
        <w:rPr>
          <w:rFonts w:asciiTheme="minorHAnsi" w:hAnsiTheme="minorHAnsi" w:cstheme="minorHAnsi"/>
          <w:snapToGrid w:val="0"/>
          <w:sz w:val="22"/>
          <w:szCs w:val="22"/>
        </w:rPr>
        <w:t>Objednatel</w:t>
      </w:r>
      <w:r w:rsidRPr="005D70C0">
        <w:rPr>
          <w:rFonts w:asciiTheme="minorHAnsi" w:hAnsiTheme="minorHAnsi" w:cstheme="minorHAnsi"/>
          <w:snapToGrid w:val="0"/>
          <w:sz w:val="22"/>
          <w:szCs w:val="22"/>
        </w:rPr>
        <w:t xml:space="preserve"> oprávněn v případě podstatného porušení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 xml:space="preserve">y </w:t>
      </w:r>
      <w:r w:rsidR="00897FEE" w:rsidRPr="005D70C0">
        <w:rPr>
          <w:rFonts w:asciiTheme="minorHAnsi" w:hAnsiTheme="minorHAnsi" w:cstheme="minorHAnsi"/>
          <w:snapToGrid w:val="0"/>
          <w:sz w:val="22"/>
          <w:szCs w:val="22"/>
        </w:rPr>
        <w:t>Zhotovitel</w:t>
      </w:r>
      <w:r w:rsidR="00E40759" w:rsidRPr="005D70C0">
        <w:rPr>
          <w:rFonts w:asciiTheme="minorHAnsi" w:hAnsiTheme="minorHAnsi" w:cstheme="minorHAnsi"/>
          <w:snapToGrid w:val="0"/>
          <w:sz w:val="22"/>
          <w:szCs w:val="22"/>
        </w:rPr>
        <w:t>em</w:t>
      </w:r>
      <w:r w:rsidRPr="005D70C0">
        <w:rPr>
          <w:rFonts w:asciiTheme="minorHAnsi" w:hAnsiTheme="minorHAnsi" w:cstheme="minorHAnsi"/>
          <w:snapToGrid w:val="0"/>
          <w:sz w:val="22"/>
          <w:szCs w:val="22"/>
        </w:rPr>
        <w:t xml:space="preserve">. Za podstatné porušení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 xml:space="preserve">y na straně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e se považuje</w:t>
      </w:r>
      <w:r w:rsidR="00955EEA" w:rsidRPr="005D70C0">
        <w:rPr>
          <w:rFonts w:asciiTheme="minorHAnsi" w:hAnsiTheme="minorHAnsi" w:cstheme="minorHAnsi"/>
          <w:snapToGrid w:val="0"/>
          <w:sz w:val="22"/>
          <w:szCs w:val="22"/>
        </w:rPr>
        <w:t xml:space="preserve"> zejména</w:t>
      </w:r>
      <w:r w:rsidRPr="005D70C0">
        <w:rPr>
          <w:rFonts w:asciiTheme="minorHAnsi" w:hAnsiTheme="minorHAnsi" w:cstheme="minorHAnsi"/>
          <w:snapToGrid w:val="0"/>
          <w:sz w:val="22"/>
          <w:szCs w:val="22"/>
        </w:rPr>
        <w:t>:</w:t>
      </w:r>
    </w:p>
    <w:p w14:paraId="4DD7D92A" w14:textId="1FF02EF1" w:rsidR="002008E8" w:rsidRPr="005D70C0" w:rsidRDefault="00855A2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prodlení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 xml:space="preserve">e s dokončením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a </w:t>
      </w:r>
      <w:r w:rsidR="00163B9A" w:rsidRPr="005D70C0">
        <w:rPr>
          <w:rFonts w:asciiTheme="minorHAnsi" w:hAnsiTheme="minorHAnsi" w:cstheme="minorHAnsi"/>
          <w:snapToGrid w:val="0"/>
          <w:sz w:val="22"/>
          <w:szCs w:val="22"/>
        </w:rPr>
        <w:t xml:space="preserve">po termínu sjednaném dle čl. </w:t>
      </w:r>
      <w:r w:rsidR="00163B9A" w:rsidRPr="005D70C0">
        <w:rPr>
          <w:rFonts w:asciiTheme="minorHAnsi" w:hAnsiTheme="minorHAnsi" w:cstheme="minorHAnsi"/>
          <w:snapToGrid w:val="0"/>
          <w:sz w:val="22"/>
          <w:szCs w:val="22"/>
        </w:rPr>
        <w:fldChar w:fldCharType="begin"/>
      </w:r>
      <w:r w:rsidR="00163B9A" w:rsidRPr="005D70C0">
        <w:rPr>
          <w:rFonts w:asciiTheme="minorHAnsi" w:hAnsiTheme="minorHAnsi" w:cstheme="minorHAnsi"/>
          <w:snapToGrid w:val="0"/>
          <w:sz w:val="22"/>
          <w:szCs w:val="22"/>
        </w:rPr>
        <w:instrText xml:space="preserve"> REF _Ref20924067 \r \h  \* MERGEFORMAT </w:instrText>
      </w:r>
      <w:r w:rsidR="00163B9A" w:rsidRPr="005D70C0">
        <w:rPr>
          <w:rFonts w:asciiTheme="minorHAnsi" w:hAnsiTheme="minorHAnsi" w:cstheme="minorHAnsi"/>
          <w:snapToGrid w:val="0"/>
          <w:sz w:val="22"/>
          <w:szCs w:val="22"/>
        </w:rPr>
      </w:r>
      <w:r w:rsidR="00163B9A"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IV</w:t>
      </w:r>
      <w:r w:rsidR="00163B9A" w:rsidRPr="005D70C0">
        <w:rPr>
          <w:rFonts w:asciiTheme="minorHAnsi" w:hAnsiTheme="minorHAnsi" w:cstheme="minorHAnsi"/>
          <w:snapToGrid w:val="0"/>
          <w:sz w:val="22"/>
          <w:szCs w:val="22"/>
        </w:rPr>
        <w:fldChar w:fldCharType="end"/>
      </w:r>
      <w:r w:rsidR="00432BA8" w:rsidRPr="005D70C0">
        <w:rPr>
          <w:rFonts w:asciiTheme="minorHAnsi" w:hAnsiTheme="minorHAnsi" w:cstheme="minorHAnsi"/>
          <w:snapToGrid w:val="0"/>
          <w:sz w:val="22"/>
          <w:szCs w:val="22"/>
        </w:rPr>
        <w:t xml:space="preserve">. </w:t>
      </w:r>
      <w:r w:rsidR="00163B9A" w:rsidRPr="005D70C0">
        <w:rPr>
          <w:rFonts w:asciiTheme="minorHAnsi" w:hAnsiTheme="minorHAnsi" w:cstheme="minorHAnsi"/>
          <w:snapToGrid w:val="0"/>
          <w:sz w:val="22"/>
          <w:szCs w:val="22"/>
        </w:rPr>
        <w:t xml:space="preserve">odst. </w:t>
      </w:r>
      <w:r w:rsidR="00BE734A" w:rsidRPr="005D70C0">
        <w:rPr>
          <w:rFonts w:asciiTheme="minorHAnsi" w:hAnsiTheme="minorHAnsi" w:cstheme="minorHAnsi"/>
          <w:snapToGrid w:val="0"/>
          <w:sz w:val="22"/>
          <w:szCs w:val="22"/>
        </w:rPr>
        <w:fldChar w:fldCharType="begin"/>
      </w:r>
      <w:r w:rsidR="00BE734A" w:rsidRPr="005D70C0">
        <w:rPr>
          <w:rFonts w:asciiTheme="minorHAnsi" w:hAnsiTheme="minorHAnsi" w:cstheme="minorHAnsi"/>
          <w:snapToGrid w:val="0"/>
          <w:sz w:val="22"/>
          <w:szCs w:val="22"/>
        </w:rPr>
        <w:instrText xml:space="preserve"> REF _Ref191586853 \r \h </w:instrText>
      </w:r>
      <w:r w:rsidR="005D70C0" w:rsidRPr="005D70C0">
        <w:rPr>
          <w:rFonts w:asciiTheme="minorHAnsi" w:hAnsiTheme="minorHAnsi" w:cstheme="minorHAnsi"/>
          <w:snapToGrid w:val="0"/>
          <w:sz w:val="22"/>
          <w:szCs w:val="22"/>
        </w:rPr>
        <w:instrText xml:space="preserve"> \* MERGEFORMAT </w:instrText>
      </w:r>
      <w:r w:rsidR="00BE734A" w:rsidRPr="005D70C0">
        <w:rPr>
          <w:rFonts w:asciiTheme="minorHAnsi" w:hAnsiTheme="minorHAnsi" w:cstheme="minorHAnsi"/>
          <w:snapToGrid w:val="0"/>
          <w:sz w:val="22"/>
          <w:szCs w:val="22"/>
        </w:rPr>
      </w:r>
      <w:r w:rsidR="00BE734A" w:rsidRPr="005D70C0">
        <w:rPr>
          <w:rFonts w:asciiTheme="minorHAnsi" w:hAnsiTheme="minorHAnsi" w:cstheme="minorHAnsi"/>
          <w:snapToGrid w:val="0"/>
          <w:sz w:val="22"/>
          <w:szCs w:val="22"/>
        </w:rPr>
        <w:fldChar w:fldCharType="separate"/>
      </w:r>
      <w:r w:rsidR="002A772C" w:rsidRPr="005D70C0">
        <w:rPr>
          <w:rFonts w:asciiTheme="minorHAnsi" w:hAnsiTheme="minorHAnsi" w:cstheme="minorHAnsi"/>
          <w:snapToGrid w:val="0"/>
          <w:sz w:val="22"/>
          <w:szCs w:val="22"/>
        </w:rPr>
        <w:t>2</w:t>
      </w:r>
      <w:r w:rsidR="00BE734A" w:rsidRPr="005D70C0">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00432BA8" w:rsidRPr="005D70C0">
        <w:rPr>
          <w:rFonts w:asciiTheme="minorHAnsi" w:hAnsiTheme="minorHAnsi" w:cstheme="minorHAnsi"/>
          <w:snapToGrid w:val="0"/>
          <w:sz w:val="22"/>
          <w:szCs w:val="22"/>
        </w:rPr>
        <w:t xml:space="preserve"> Smlouvy</w:t>
      </w:r>
      <w:r w:rsidR="00A95243" w:rsidRPr="005D70C0">
        <w:rPr>
          <w:rFonts w:asciiTheme="minorHAnsi" w:hAnsiTheme="minorHAnsi" w:cstheme="minorHAnsi"/>
          <w:snapToGrid w:val="0"/>
          <w:sz w:val="22"/>
          <w:szCs w:val="22"/>
        </w:rPr>
        <w:t xml:space="preserve"> o</w:t>
      </w:r>
      <w:r w:rsidR="006D17D8" w:rsidRPr="005D70C0">
        <w:rPr>
          <w:rFonts w:asciiTheme="minorHAnsi" w:hAnsiTheme="minorHAnsi" w:cstheme="minorHAnsi"/>
          <w:snapToGrid w:val="0"/>
          <w:sz w:val="22"/>
          <w:szCs w:val="22"/>
        </w:rPr>
        <w:t> </w:t>
      </w:r>
      <w:r w:rsidR="00A95243" w:rsidRPr="005D70C0">
        <w:rPr>
          <w:rFonts w:asciiTheme="minorHAnsi" w:hAnsiTheme="minorHAnsi" w:cstheme="minorHAnsi"/>
          <w:snapToGrid w:val="0"/>
          <w:sz w:val="22"/>
          <w:szCs w:val="22"/>
        </w:rPr>
        <w:t xml:space="preserve">dobu delší než </w:t>
      </w:r>
      <w:r w:rsidR="00DD1015" w:rsidRPr="005D70C0">
        <w:rPr>
          <w:rFonts w:asciiTheme="minorHAnsi" w:hAnsiTheme="minorHAnsi" w:cstheme="minorHAnsi"/>
          <w:snapToGrid w:val="0"/>
          <w:sz w:val="22"/>
          <w:szCs w:val="22"/>
        </w:rPr>
        <w:t>2</w:t>
      </w:r>
      <w:r w:rsidR="00A95243" w:rsidRPr="005D70C0">
        <w:rPr>
          <w:rFonts w:asciiTheme="minorHAnsi" w:hAnsiTheme="minorHAnsi" w:cstheme="minorHAnsi"/>
          <w:snapToGrid w:val="0"/>
          <w:sz w:val="22"/>
          <w:szCs w:val="22"/>
        </w:rPr>
        <w:t>0 pracovních dnů</w:t>
      </w:r>
      <w:r w:rsidR="00C063D2" w:rsidRPr="005D70C0">
        <w:rPr>
          <w:rFonts w:asciiTheme="minorHAnsi" w:hAnsiTheme="minorHAnsi" w:cstheme="minorHAnsi"/>
          <w:snapToGrid w:val="0"/>
          <w:sz w:val="22"/>
          <w:szCs w:val="22"/>
        </w:rPr>
        <w:t>,</w:t>
      </w:r>
    </w:p>
    <w:p w14:paraId="763474BE" w14:textId="380FE603" w:rsidR="00817640" w:rsidRPr="005D70C0" w:rsidRDefault="002008E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dojde-li k neoprávněnému zastavení </w:t>
      </w:r>
      <w:r w:rsidR="00855A28" w:rsidRPr="005D70C0">
        <w:rPr>
          <w:rFonts w:asciiTheme="minorHAnsi" w:hAnsiTheme="minorHAnsi" w:cstheme="minorHAnsi"/>
          <w:sz w:val="22"/>
          <w:szCs w:val="22"/>
        </w:rPr>
        <w:t xml:space="preserve">realizace </w:t>
      </w:r>
      <w:r w:rsidR="001E7A08" w:rsidRPr="005D70C0">
        <w:rPr>
          <w:rFonts w:asciiTheme="minorHAnsi" w:hAnsiTheme="minorHAnsi" w:cstheme="minorHAnsi"/>
          <w:sz w:val="22"/>
          <w:szCs w:val="22"/>
        </w:rPr>
        <w:t>Díl</w:t>
      </w:r>
      <w:r w:rsidR="00855A28" w:rsidRPr="005D70C0">
        <w:rPr>
          <w:rFonts w:asciiTheme="minorHAnsi" w:hAnsiTheme="minorHAnsi" w:cstheme="minorHAnsi"/>
          <w:sz w:val="22"/>
          <w:szCs w:val="22"/>
        </w:rPr>
        <w:t xml:space="preserve">a </w:t>
      </w:r>
      <w:r w:rsidRPr="005D70C0">
        <w:rPr>
          <w:rFonts w:asciiTheme="minorHAnsi" w:hAnsiTheme="minorHAnsi" w:cstheme="minorHAnsi"/>
          <w:sz w:val="22"/>
          <w:szCs w:val="22"/>
        </w:rPr>
        <w:t xml:space="preserve">z rozhodnutí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w:t>
      </w:r>
      <w:r w:rsidR="0055354A" w:rsidRPr="005D70C0">
        <w:rPr>
          <w:rFonts w:asciiTheme="minorHAnsi" w:hAnsiTheme="minorHAnsi" w:cstheme="minorHAnsi"/>
          <w:sz w:val="22"/>
          <w:szCs w:val="22"/>
        </w:rPr>
        <w:t>po dobu delší než</w:t>
      </w:r>
      <w:r w:rsidR="00AA3E7A" w:rsidRPr="005D70C0">
        <w:rPr>
          <w:rFonts w:asciiTheme="minorHAnsi" w:hAnsiTheme="minorHAnsi" w:cstheme="minorHAnsi"/>
          <w:sz w:val="22"/>
          <w:szCs w:val="22"/>
        </w:rPr>
        <w:t> </w:t>
      </w:r>
      <w:r w:rsidR="00A95243" w:rsidRPr="005D70C0">
        <w:rPr>
          <w:rFonts w:asciiTheme="minorHAnsi" w:hAnsiTheme="minorHAnsi" w:cstheme="minorHAnsi"/>
          <w:sz w:val="22"/>
          <w:szCs w:val="22"/>
        </w:rPr>
        <w:t>10 pracovních</w:t>
      </w:r>
      <w:r w:rsidR="00CC0968" w:rsidRPr="005D70C0">
        <w:rPr>
          <w:rFonts w:asciiTheme="minorHAnsi" w:hAnsiTheme="minorHAnsi" w:cstheme="minorHAnsi"/>
          <w:sz w:val="22"/>
          <w:szCs w:val="22"/>
        </w:rPr>
        <w:t xml:space="preserve"> </w:t>
      </w:r>
      <w:r w:rsidR="0055354A" w:rsidRPr="005D70C0">
        <w:rPr>
          <w:rFonts w:asciiTheme="minorHAnsi" w:hAnsiTheme="minorHAnsi" w:cstheme="minorHAnsi"/>
          <w:sz w:val="22"/>
          <w:szCs w:val="22"/>
        </w:rPr>
        <w:t xml:space="preserve">dnů </w:t>
      </w:r>
      <w:r w:rsidRPr="005D70C0">
        <w:rPr>
          <w:rFonts w:asciiTheme="minorHAnsi" w:hAnsiTheme="minorHAnsi" w:cstheme="minorHAnsi"/>
          <w:sz w:val="22"/>
          <w:szCs w:val="22"/>
        </w:rPr>
        <w:t xml:space="preserve">nebo </w:t>
      </w:r>
      <w:r w:rsidR="0055354A" w:rsidRPr="005D70C0">
        <w:rPr>
          <w:rFonts w:asciiTheme="minorHAnsi" w:hAnsiTheme="minorHAnsi" w:cstheme="minorHAnsi"/>
          <w:sz w:val="22"/>
          <w:szCs w:val="22"/>
        </w:rPr>
        <w:t xml:space="preserve">pokud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 postupuje při provádění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způsobem, který zjevně neodpovídá dohodnutému rozsahu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a</w:t>
      </w:r>
      <w:r w:rsidR="00C063D2" w:rsidRPr="005D70C0">
        <w:rPr>
          <w:rFonts w:asciiTheme="minorHAnsi" w:hAnsiTheme="minorHAnsi" w:cstheme="minorHAnsi"/>
          <w:sz w:val="22"/>
          <w:szCs w:val="22"/>
        </w:rPr>
        <w:t>,</w:t>
      </w:r>
    </w:p>
    <w:p w14:paraId="6E706AFD" w14:textId="0A630551" w:rsidR="00817640" w:rsidRPr="005D70C0" w:rsidRDefault="00817640"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neposkytnutí součinnosti ke kontrole prováděného</w:t>
      </w:r>
      <w:r w:rsidR="009F7D2F" w:rsidRPr="005D70C0">
        <w:rPr>
          <w:rFonts w:asciiTheme="minorHAnsi" w:hAnsiTheme="minorHAnsi" w:cstheme="minorHAnsi"/>
          <w:sz w:val="22"/>
          <w:szCs w:val="22"/>
        </w:rPr>
        <w:t xml:space="preserve"> Díla </w:t>
      </w:r>
      <w:r w:rsidRPr="005D70C0">
        <w:rPr>
          <w:rFonts w:asciiTheme="minorHAnsi" w:hAnsiTheme="minorHAnsi" w:cstheme="minorHAnsi"/>
          <w:sz w:val="22"/>
          <w:szCs w:val="22"/>
        </w:rPr>
        <w:t>ani po předchozí výzvě Objednatele</w:t>
      </w:r>
      <w:r w:rsidR="00C063D2" w:rsidRPr="005D70C0">
        <w:rPr>
          <w:rFonts w:asciiTheme="minorHAnsi" w:hAnsiTheme="minorHAnsi" w:cstheme="minorHAnsi"/>
          <w:sz w:val="22"/>
          <w:szCs w:val="22"/>
        </w:rPr>
        <w:t>,</w:t>
      </w:r>
    </w:p>
    <w:p w14:paraId="36D9A2BA" w14:textId="66EC5073" w:rsidR="008626B5" w:rsidRPr="005D70C0" w:rsidRDefault="008626B5"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ostatní případy podstatného porušení </w:t>
      </w:r>
      <w:r w:rsidR="00E110AD"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mlouvy ze strany Zhotovitele výslovně v</w:t>
      </w:r>
      <w:r w:rsidR="00042577" w:rsidRPr="005D70C0">
        <w:rPr>
          <w:rFonts w:asciiTheme="minorHAnsi" w:hAnsiTheme="minorHAnsi" w:cstheme="minorHAnsi"/>
          <w:snapToGrid w:val="0"/>
          <w:sz w:val="22"/>
          <w:szCs w:val="22"/>
        </w:rPr>
        <w:t>e</w:t>
      </w:r>
      <w:r w:rsidRPr="005D70C0">
        <w:rPr>
          <w:rFonts w:asciiTheme="minorHAnsi" w:hAnsiTheme="minorHAnsi" w:cstheme="minorHAnsi"/>
          <w:snapToGrid w:val="0"/>
          <w:sz w:val="22"/>
          <w:szCs w:val="22"/>
        </w:rPr>
        <w:t xml:space="preserve"> Smlouvě označené jako podstatné porušení</w:t>
      </w:r>
      <w:r w:rsidR="00EB0FB7" w:rsidRPr="005D70C0">
        <w:rPr>
          <w:rFonts w:asciiTheme="minorHAnsi" w:hAnsiTheme="minorHAnsi" w:cstheme="minorHAnsi"/>
          <w:snapToGrid w:val="0"/>
          <w:sz w:val="22"/>
          <w:szCs w:val="22"/>
        </w:rPr>
        <w:t xml:space="preserve"> Smlouvy</w:t>
      </w:r>
      <w:r w:rsidRPr="005D70C0">
        <w:rPr>
          <w:rFonts w:asciiTheme="minorHAnsi" w:hAnsiTheme="minorHAnsi" w:cstheme="minorHAnsi"/>
          <w:snapToGrid w:val="0"/>
          <w:sz w:val="22"/>
          <w:szCs w:val="22"/>
        </w:rPr>
        <w:t>.</w:t>
      </w:r>
    </w:p>
    <w:p w14:paraId="7610E174" w14:textId="7C640AD3" w:rsidR="00CE0D3B" w:rsidRPr="005D70C0" w:rsidRDefault="00CE0D3B"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bookmarkStart w:id="47" w:name="_Hlk102732801"/>
      <w:r w:rsidRPr="005D70C0">
        <w:rPr>
          <w:rFonts w:asciiTheme="minorHAnsi" w:hAnsiTheme="minorHAnsi" w:cstheme="minorHAnsi"/>
          <w:snapToGrid w:val="0"/>
          <w:sz w:val="22"/>
          <w:szCs w:val="22"/>
        </w:rPr>
        <w:t>Objednatel je dále oprávněn od</w:t>
      </w:r>
      <w:r w:rsidR="0037470F"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odstoupit v těchto případech:</w:t>
      </w:r>
    </w:p>
    <w:p w14:paraId="08F8EE0E" w14:textId="77777777" w:rsidR="00F4005A" w:rsidRPr="005D70C0"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5D70C0"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lastRenderedPageBreak/>
        <w:t>bylo-li zahájeno insolvenční řízení na základě dlužnického návrhu Zhotovitele,</w:t>
      </w:r>
    </w:p>
    <w:p w14:paraId="5D31FF85" w14:textId="2702AB38" w:rsidR="00F4005A" w:rsidRPr="005D70C0"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5D70C0">
        <w:rPr>
          <w:rFonts w:asciiTheme="minorHAnsi" w:hAnsiTheme="minorHAnsi" w:cstheme="minorHAnsi"/>
          <w:sz w:val="22"/>
          <w:szCs w:val="22"/>
        </w:rPr>
        <w:t>ukáže-li se, že Zhotovitel byl v době uzavření Smlouvy obchodní společností podle</w:t>
      </w:r>
      <w:r w:rsidR="00266C72" w:rsidRPr="005D70C0">
        <w:rPr>
          <w:rFonts w:asciiTheme="minorHAnsi" w:hAnsiTheme="minorHAnsi" w:cstheme="minorHAnsi"/>
          <w:sz w:val="22"/>
          <w:szCs w:val="22"/>
        </w:rPr>
        <w:t> </w:t>
      </w:r>
      <w:r w:rsidR="00DA623F" w:rsidRPr="005D70C0">
        <w:rPr>
          <w:rFonts w:asciiTheme="minorHAnsi" w:hAnsiTheme="minorHAnsi" w:cstheme="minorHAnsi"/>
          <w:sz w:val="22"/>
          <w:szCs w:val="22"/>
        </w:rPr>
        <w:br/>
      </w:r>
      <w:r w:rsidRPr="005D70C0">
        <w:rPr>
          <w:rFonts w:asciiTheme="minorHAnsi" w:hAnsiTheme="minorHAnsi" w:cstheme="minorHAnsi"/>
          <w:sz w:val="22"/>
          <w:szCs w:val="22"/>
        </w:rPr>
        <w:t>§ 4b zákona č. 159/2006 Sb., o střetu zájmů, ve znění pozdějších předpisů,</w:t>
      </w:r>
    </w:p>
    <w:p w14:paraId="6F6C4CE6" w14:textId="4D085D5A" w:rsidR="00CE0D3B" w:rsidRPr="005D70C0"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bookmarkStart w:id="48" w:name="_Hlk101518403"/>
      <w:r w:rsidRPr="005D70C0">
        <w:rPr>
          <w:rFonts w:asciiTheme="minorHAnsi" w:hAnsiTheme="minorHAnsi" w:cstheme="minorHAnsi"/>
          <w:sz w:val="22"/>
          <w:szCs w:val="22"/>
        </w:rPr>
        <w:t xml:space="preserve">ukáže-li se, že Zhotovitel </w:t>
      </w:r>
      <w:r w:rsidR="00DF7328" w:rsidRPr="005D70C0">
        <w:rPr>
          <w:rFonts w:asciiTheme="minorHAnsi" w:hAnsiTheme="minorHAnsi" w:cstheme="minorHAnsi"/>
          <w:sz w:val="22"/>
          <w:szCs w:val="22"/>
        </w:rPr>
        <w:t xml:space="preserve">nebo Poddodavatel </w:t>
      </w:r>
      <w:r w:rsidRPr="005D70C0">
        <w:rPr>
          <w:rFonts w:asciiTheme="minorHAnsi" w:hAnsiTheme="minorHAnsi" w:cstheme="minorHAnsi"/>
          <w:sz w:val="22"/>
          <w:szCs w:val="22"/>
        </w:rPr>
        <w:t>v době uzavření Smlouvy nebo v průběhu plněn</w:t>
      </w:r>
      <w:r w:rsidR="00E7203D" w:rsidRPr="005D70C0">
        <w:rPr>
          <w:rFonts w:asciiTheme="minorHAnsi" w:hAnsiTheme="minorHAnsi" w:cstheme="minorHAnsi"/>
          <w:sz w:val="22"/>
          <w:szCs w:val="22"/>
        </w:rPr>
        <w:t xml:space="preserve">í </w:t>
      </w:r>
      <w:r w:rsidRPr="005D70C0">
        <w:rPr>
          <w:rFonts w:asciiTheme="minorHAnsi" w:hAnsiTheme="minorHAnsi" w:cstheme="minorHAns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7"/>
    <w:bookmarkEnd w:id="48"/>
    <w:p w14:paraId="4A6DC6A7" w14:textId="3BD7DA84" w:rsidR="00173F91" w:rsidRPr="005D70C0" w:rsidRDefault="00C6583E"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sidRPr="005D70C0">
        <w:rPr>
          <w:rFonts w:asciiTheme="minorHAnsi" w:hAnsiTheme="minorHAnsi" w:cstheme="minorHAnsi"/>
          <w:snapToGrid w:val="0"/>
          <w:sz w:val="22"/>
          <w:szCs w:val="22"/>
        </w:rPr>
        <w:t>Ceny</w:t>
      </w:r>
      <w:r w:rsidRPr="005D70C0">
        <w:rPr>
          <w:rFonts w:asciiTheme="minorHAnsi" w:hAnsiTheme="minorHAnsi" w:cstheme="minorHAns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5D70C0" w:rsidRDefault="002008E8"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Odstoupení </w:t>
      </w:r>
      <w:r w:rsidR="00085227" w:rsidRPr="005D70C0">
        <w:rPr>
          <w:rFonts w:asciiTheme="minorHAnsi" w:hAnsiTheme="minorHAnsi" w:cstheme="minorHAnsi"/>
          <w:snapToGrid w:val="0"/>
          <w:sz w:val="22"/>
          <w:szCs w:val="22"/>
        </w:rPr>
        <w:t xml:space="preserve">od Smlouvy </w:t>
      </w:r>
      <w:r w:rsidRPr="005D70C0">
        <w:rPr>
          <w:rFonts w:asciiTheme="minorHAnsi" w:hAnsiTheme="minorHAnsi" w:cstheme="minorHAnsi"/>
          <w:snapToGrid w:val="0"/>
          <w:sz w:val="22"/>
          <w:szCs w:val="22"/>
        </w:rPr>
        <w:t xml:space="preserve">musí mít písemnou formu s tím, že je účinné od jeho doručení druhé smluvní straně. </w:t>
      </w:r>
      <w:r w:rsidR="00787B18" w:rsidRPr="005D70C0">
        <w:rPr>
          <w:rFonts w:asciiTheme="minorHAnsi" w:hAnsiTheme="minorHAnsi" w:cstheme="minorHAnsi"/>
          <w:sz w:val="22"/>
          <w:szCs w:val="22"/>
        </w:rPr>
        <w:t>V odstoupení musí být dále uveden důvod, pro který strana od Smlouvy odstupuje, včetně popisu skutečností, ve kterých je tento důvod spatřován.</w:t>
      </w:r>
    </w:p>
    <w:p w14:paraId="230C2B5B" w14:textId="722CEED4" w:rsidR="00C6583E" w:rsidRPr="005D70C0" w:rsidRDefault="008A5C7D"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Odstoupí-li některá ze stran od</w:t>
      </w:r>
      <w:r w:rsidR="00FB1240"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na základě ujednání</w:t>
      </w:r>
      <w:r w:rsidR="00FB1240" w:rsidRPr="005D70C0">
        <w:rPr>
          <w:rFonts w:asciiTheme="minorHAnsi" w:hAnsiTheme="minorHAnsi" w:cstheme="minorHAnsi"/>
          <w:snapToGrid w:val="0"/>
          <w:sz w:val="22"/>
          <w:szCs w:val="22"/>
        </w:rPr>
        <w:t xml:space="preserve"> ze </w:t>
      </w:r>
      <w:r w:rsidRPr="005D70C0">
        <w:rPr>
          <w:rFonts w:asciiTheme="minorHAnsi" w:hAnsiTheme="minorHAnsi" w:cstheme="minorHAnsi"/>
          <w:snapToGrid w:val="0"/>
          <w:sz w:val="22"/>
          <w:szCs w:val="22"/>
        </w:rPr>
        <w:t>Smlouvy vyplývajících, pak povinnosti obou stran jsou následující:</w:t>
      </w:r>
    </w:p>
    <w:p w14:paraId="1949858A" w14:textId="77777777" w:rsidR="00C6583E" w:rsidRPr="005D70C0" w:rsidRDefault="00C6583E" w:rsidP="00B01D00">
      <w:pPr>
        <w:pStyle w:val="Odstavecseseznamem"/>
        <w:numPr>
          <w:ilvl w:val="2"/>
          <w:numId w:val="23"/>
        </w:numPr>
        <w:tabs>
          <w:tab w:val="num" w:pos="426"/>
        </w:tabs>
        <w:suppressAutoHyphens w:val="0"/>
        <w:spacing w:after="120"/>
        <w:ind w:left="992" w:hanging="652"/>
        <w:jc w:val="both"/>
        <w:rPr>
          <w:rFonts w:asciiTheme="minorHAnsi" w:hAnsiTheme="minorHAnsi" w:cstheme="minorHAnsi"/>
          <w:snapToGrid w:val="0"/>
          <w:sz w:val="22"/>
          <w:szCs w:val="22"/>
        </w:rPr>
      </w:pPr>
      <w:r w:rsidRPr="005D70C0">
        <w:rPr>
          <w:rFonts w:asciiTheme="minorHAnsi" w:hAnsiTheme="minorHAnsi" w:cstheme="minorHAnsi"/>
          <w:sz w:val="22"/>
          <w:szCs w:val="22"/>
        </w:rPr>
        <w:t>Zhotovitel dokončí rozpracovanou část Díla, pokud Objednatel neurčí jinak;</w:t>
      </w:r>
    </w:p>
    <w:p w14:paraId="108F9AF9" w14:textId="2086275E" w:rsidR="00C6583E" w:rsidRPr="005D70C0" w:rsidRDefault="00C6583E" w:rsidP="00B01D00">
      <w:pPr>
        <w:pStyle w:val="Odstavecseseznamem"/>
        <w:numPr>
          <w:ilvl w:val="2"/>
          <w:numId w:val="23"/>
        </w:numPr>
        <w:tabs>
          <w:tab w:val="num" w:pos="426"/>
        </w:tabs>
        <w:suppressAutoHyphens w:val="0"/>
        <w:spacing w:after="120"/>
        <w:ind w:left="340" w:firstLine="0"/>
        <w:jc w:val="both"/>
        <w:rPr>
          <w:rFonts w:asciiTheme="minorHAnsi" w:hAnsiTheme="minorHAnsi" w:cstheme="minorHAnsi"/>
          <w:snapToGrid w:val="0"/>
          <w:sz w:val="22"/>
          <w:szCs w:val="22"/>
        </w:rPr>
      </w:pPr>
      <w:r w:rsidRPr="005D70C0">
        <w:rPr>
          <w:rFonts w:asciiTheme="minorHAnsi" w:hAnsiTheme="minorHAnsi" w:cstheme="minorHAnsi"/>
          <w:sz w:val="22"/>
          <w:szCs w:val="22"/>
        </w:rPr>
        <w:t>Zhotovitel vyzve Objednatele k protokolárnímu předání a převzetí všech dosud provedených</w:t>
      </w:r>
      <w:r w:rsidRPr="005D70C0">
        <w:rPr>
          <w:rFonts w:asciiTheme="minorHAnsi" w:hAnsiTheme="minorHAnsi" w:cstheme="minorHAnsi"/>
          <w:sz w:val="22"/>
          <w:szCs w:val="22"/>
        </w:rPr>
        <w:br/>
      </w:r>
      <w:r w:rsidR="003B6004"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částí Díla na základě protokolu podepsaného </w:t>
      </w:r>
      <w:r w:rsidR="00852C5B" w:rsidRPr="005D70C0">
        <w:rPr>
          <w:rFonts w:asciiTheme="minorHAnsi" w:hAnsiTheme="minorHAnsi" w:cstheme="minorHAnsi"/>
          <w:sz w:val="22"/>
          <w:szCs w:val="22"/>
        </w:rPr>
        <w:t>Smluvními stranami</w:t>
      </w:r>
      <w:r w:rsidRPr="005D70C0">
        <w:rPr>
          <w:rFonts w:asciiTheme="minorHAnsi" w:hAnsiTheme="minorHAnsi" w:cstheme="minorHAnsi"/>
          <w:sz w:val="22"/>
          <w:szCs w:val="22"/>
        </w:rPr>
        <w:t>;</w:t>
      </w:r>
    </w:p>
    <w:p w14:paraId="2B2EE9D4" w14:textId="261490A0" w:rsidR="00C6583E" w:rsidRPr="005D70C0" w:rsidRDefault="00C6583E" w:rsidP="00B01D00">
      <w:pPr>
        <w:pStyle w:val="Odstavecseseznamem"/>
        <w:numPr>
          <w:ilvl w:val="2"/>
          <w:numId w:val="23"/>
        </w:numPr>
        <w:tabs>
          <w:tab w:val="num" w:pos="426"/>
        </w:tabs>
        <w:suppressAutoHyphens w:val="0"/>
        <w:spacing w:after="120"/>
        <w:ind w:left="992" w:hanging="652"/>
        <w:jc w:val="both"/>
        <w:rPr>
          <w:rFonts w:asciiTheme="minorHAnsi" w:hAnsiTheme="minorHAnsi" w:cstheme="minorHAnsi"/>
          <w:snapToGrid w:val="0"/>
          <w:sz w:val="22"/>
          <w:szCs w:val="22"/>
        </w:rPr>
      </w:pPr>
      <w:r w:rsidRPr="005D70C0">
        <w:rPr>
          <w:rFonts w:asciiTheme="minorHAnsi" w:hAnsiTheme="minorHAnsi" w:cstheme="minorHAnsi"/>
          <w:sz w:val="22"/>
          <w:szCs w:val="22"/>
        </w:rPr>
        <w:t>Zhotovitel provede vyúčtování plnění dle protokolu a vystaví závěrečnou fakturu.</w:t>
      </w:r>
    </w:p>
    <w:p w14:paraId="58C7651B" w14:textId="32ED81C2" w:rsidR="002008E8" w:rsidRPr="005D70C0" w:rsidRDefault="002008E8" w:rsidP="00B01D00">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Odstoupením od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 xml:space="preserve">y. Toto ustanovení zavazuje </w:t>
      </w:r>
      <w:r w:rsidR="003046E3"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 xml:space="preserve">mluvní strany i po odstoupení od </w:t>
      </w:r>
      <w:r w:rsidR="007E396F" w:rsidRPr="005D70C0">
        <w:rPr>
          <w:rFonts w:asciiTheme="minorHAnsi" w:hAnsiTheme="minorHAnsi" w:cstheme="minorHAnsi"/>
          <w:snapToGrid w:val="0"/>
          <w:sz w:val="22"/>
          <w:szCs w:val="22"/>
        </w:rPr>
        <w:t>Smlouv</w:t>
      </w:r>
      <w:r w:rsidRPr="005D70C0">
        <w:rPr>
          <w:rFonts w:asciiTheme="minorHAnsi" w:hAnsiTheme="minorHAnsi" w:cstheme="minorHAnsi"/>
          <w:snapToGrid w:val="0"/>
          <w:sz w:val="22"/>
          <w:szCs w:val="22"/>
        </w:rPr>
        <w:t>y.</w:t>
      </w:r>
    </w:p>
    <w:p w14:paraId="39491A40" w14:textId="055E3597" w:rsidR="002008E8" w:rsidRPr="005D70C0"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 xml:space="preserve">Smluvní pokuty budou hrazeny na základě vystavených </w:t>
      </w:r>
      <w:r w:rsidR="00A16584" w:rsidRPr="005D70C0">
        <w:rPr>
          <w:rFonts w:asciiTheme="minorHAnsi" w:hAnsiTheme="minorHAnsi" w:cstheme="minorHAnsi"/>
          <w:sz w:val="22"/>
          <w:szCs w:val="22"/>
        </w:rPr>
        <w:t xml:space="preserve">faktur </w:t>
      </w:r>
      <w:r w:rsidRPr="005D70C0">
        <w:rPr>
          <w:rFonts w:asciiTheme="minorHAnsi" w:hAnsiTheme="minorHAnsi" w:cstheme="minorHAnsi"/>
          <w:sz w:val="22"/>
          <w:szCs w:val="22"/>
        </w:rPr>
        <w:t>se lhůtou splatnosti 15 kalendářních dnů ode dne jejich doručení.</w:t>
      </w:r>
    </w:p>
    <w:p w14:paraId="4E706A61" w14:textId="2F756D48" w:rsidR="00422646" w:rsidRPr="005D70C0"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18243FFF" w14:textId="39DD357A" w:rsidR="00562FBD" w:rsidRPr="005D70C0" w:rsidRDefault="007B7FA7" w:rsidP="00B01D00">
      <w:pPr>
        <w:pStyle w:val="Nadpis1"/>
        <w:spacing w:before="480" w:after="120"/>
        <w:rPr>
          <w:rFonts w:cstheme="minorHAnsi"/>
          <w:szCs w:val="22"/>
        </w:rPr>
      </w:pPr>
      <w:r w:rsidRPr="005D70C0">
        <w:rPr>
          <w:rFonts w:cstheme="minorHAnsi"/>
          <w:szCs w:val="22"/>
        </w:rPr>
        <w:t>P</w:t>
      </w:r>
      <w:bookmarkStart w:id="49" w:name="_Ref20923856"/>
      <w:r w:rsidRPr="005D70C0">
        <w:rPr>
          <w:rFonts w:cstheme="minorHAnsi"/>
          <w:szCs w:val="22"/>
        </w:rPr>
        <w:t>ŘEDÁNÍ</w:t>
      </w:r>
      <w:r w:rsidR="00B2570A" w:rsidRPr="005D70C0">
        <w:rPr>
          <w:rFonts w:cstheme="minorHAnsi"/>
          <w:szCs w:val="22"/>
        </w:rPr>
        <w:t xml:space="preserve"> </w:t>
      </w:r>
      <w:r w:rsidRPr="005D70C0">
        <w:rPr>
          <w:rFonts w:cstheme="minorHAnsi"/>
          <w:szCs w:val="22"/>
        </w:rPr>
        <w:t>A PŘE</w:t>
      </w:r>
      <w:r w:rsidR="00B2570A" w:rsidRPr="005D70C0">
        <w:rPr>
          <w:rFonts w:cstheme="minorHAnsi"/>
          <w:szCs w:val="22"/>
        </w:rPr>
        <w:t>VZETÍ</w:t>
      </w:r>
      <w:r w:rsidRPr="005D70C0">
        <w:rPr>
          <w:rFonts w:cstheme="minorHAnsi"/>
          <w:szCs w:val="22"/>
        </w:rPr>
        <w:t xml:space="preserve"> DÍLA</w:t>
      </w:r>
      <w:bookmarkEnd w:id="49"/>
    </w:p>
    <w:p w14:paraId="41B7DD5F" w14:textId="43CA4E9D" w:rsidR="00562FBD" w:rsidRPr="005D70C0" w:rsidRDefault="00562FBD" w:rsidP="00B01D00">
      <w:pPr>
        <w:pStyle w:val="Zkladntext"/>
        <w:numPr>
          <w:ilvl w:val="0"/>
          <w:numId w:val="11"/>
        </w:numPr>
        <w:tabs>
          <w:tab w:val="clear" w:pos="720"/>
          <w:tab w:val="num" w:pos="426"/>
          <w:tab w:val="num" w:pos="1080"/>
        </w:tabs>
        <w:suppressAutoHyphens w:val="0"/>
        <w:spacing w:after="120"/>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Závazek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provést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je splněn jeho řádným dokončením a předáním dokončeného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i.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o se považuje za řádně dokončené, nevykazuje-li vady a nedodělky.</w:t>
      </w:r>
      <w:r w:rsidR="00A356FE" w:rsidRPr="005D70C0">
        <w:rPr>
          <w:rFonts w:asciiTheme="minorHAnsi" w:hAnsiTheme="minorHAnsi" w:cstheme="minorHAnsi"/>
          <w:sz w:val="22"/>
          <w:szCs w:val="22"/>
        </w:rPr>
        <w:t xml:space="preserve"> Objednatel se zavazuje převzít Dílo provedené bez vad či pouze s Drobnými vadami. Převzetím Díla s Drobnými vadami není dotčena povinnost Zhotovitele Dílo řádně (bezvadně) dokončit ve</w:t>
      </w:r>
      <w:r w:rsidR="00266C72" w:rsidRPr="005D70C0">
        <w:rPr>
          <w:rFonts w:asciiTheme="minorHAnsi" w:hAnsiTheme="minorHAnsi" w:cstheme="minorHAnsi"/>
          <w:sz w:val="22"/>
          <w:szCs w:val="22"/>
        </w:rPr>
        <w:t> </w:t>
      </w:r>
      <w:r w:rsidR="00A356FE" w:rsidRPr="005D70C0">
        <w:rPr>
          <w:rFonts w:asciiTheme="minorHAnsi" w:hAnsiTheme="minorHAnsi" w:cstheme="minorHAnsi"/>
          <w:sz w:val="22"/>
          <w:szCs w:val="22"/>
        </w:rPr>
        <w:t>sjednané lhůtě.</w:t>
      </w:r>
    </w:p>
    <w:p w14:paraId="5B1CB023" w14:textId="65411F1F" w:rsidR="00415DD5" w:rsidRPr="005D70C0" w:rsidRDefault="00437368"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J</w:t>
      </w:r>
      <w:r w:rsidR="00562FBD" w:rsidRPr="005D70C0">
        <w:rPr>
          <w:rFonts w:asciiTheme="minorHAnsi" w:hAnsiTheme="minorHAnsi" w:cstheme="minorHAnsi"/>
          <w:sz w:val="22"/>
          <w:szCs w:val="22"/>
        </w:rPr>
        <w:t>e</w:t>
      </w:r>
      <w:r w:rsidRPr="005D70C0">
        <w:rPr>
          <w:rFonts w:asciiTheme="minorHAnsi" w:hAnsiTheme="minorHAnsi" w:cstheme="minorHAnsi"/>
          <w:sz w:val="22"/>
          <w:szCs w:val="22"/>
        </w:rPr>
        <w:t>-li</w:t>
      </w:r>
      <w:r w:rsidR="00562FBD" w:rsidRPr="005D70C0">
        <w:rPr>
          <w:rFonts w:asciiTheme="minorHAnsi" w:hAnsiTheme="minorHAnsi" w:cstheme="minorHAnsi"/>
          <w:sz w:val="22"/>
          <w:szCs w:val="22"/>
        </w:rPr>
        <w:t xml:space="preserve"> pro řádné provedení </w:t>
      </w:r>
      <w:r w:rsidR="001E7A08" w:rsidRPr="005D70C0">
        <w:rPr>
          <w:rFonts w:asciiTheme="minorHAnsi" w:hAnsiTheme="minorHAnsi" w:cstheme="minorHAnsi"/>
          <w:sz w:val="22"/>
          <w:szCs w:val="22"/>
        </w:rPr>
        <w:t>Díl</w:t>
      </w:r>
      <w:r w:rsidR="00562FBD" w:rsidRPr="005D70C0">
        <w:rPr>
          <w:rFonts w:asciiTheme="minorHAnsi" w:hAnsiTheme="minorHAnsi" w:cstheme="minorHAnsi"/>
          <w:sz w:val="22"/>
          <w:szCs w:val="22"/>
        </w:rPr>
        <w:t xml:space="preserve">a potřeba provést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 xml:space="preserve">dle platných právních předpisů a technických norem, je </w:t>
      </w:r>
      <w:r w:rsidR="00897FEE" w:rsidRPr="005D70C0">
        <w:rPr>
          <w:rFonts w:asciiTheme="minorHAnsi" w:hAnsiTheme="minorHAnsi" w:cstheme="minorHAnsi"/>
          <w:sz w:val="22"/>
          <w:szCs w:val="22"/>
        </w:rPr>
        <w:t>Zhotovitel</w:t>
      </w:r>
      <w:r w:rsidR="00562FBD" w:rsidRPr="005D70C0">
        <w:rPr>
          <w:rFonts w:asciiTheme="minorHAnsi" w:hAnsiTheme="minorHAnsi" w:cstheme="minorHAnsi"/>
          <w:sz w:val="22"/>
          <w:szCs w:val="22"/>
        </w:rPr>
        <w:t xml:space="preserve"> povinen tyto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provést nebo jejich provedení zabezpečit.</w:t>
      </w:r>
    </w:p>
    <w:p w14:paraId="20DE40ED" w14:textId="505B35B2" w:rsidR="00415DD5" w:rsidRPr="005D70C0" w:rsidRDefault="00415DD5"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Doklady o řádném provedení </w:t>
      </w:r>
      <w:r w:rsidR="00074E18" w:rsidRPr="005D70C0">
        <w:rPr>
          <w:rFonts w:asciiTheme="minorHAnsi" w:hAnsiTheme="minorHAnsi" w:cstheme="minorHAnsi"/>
          <w:sz w:val="22"/>
          <w:szCs w:val="22"/>
        </w:rPr>
        <w:t xml:space="preserve">Díla </w:t>
      </w:r>
      <w:r w:rsidRPr="005D70C0">
        <w:rPr>
          <w:rFonts w:asciiTheme="minorHAnsi" w:hAnsiTheme="minorHAnsi" w:cstheme="minorHAnsi"/>
          <w:sz w:val="22"/>
          <w:szCs w:val="22"/>
        </w:rPr>
        <w:t>dle technických norem a předpisů, o provedených zkouškách, atestech a další dokumentaci podle</w:t>
      </w:r>
      <w:r w:rsidR="00074E18" w:rsidRPr="005D70C0">
        <w:rPr>
          <w:rFonts w:asciiTheme="minorHAnsi" w:hAnsiTheme="minorHAnsi" w:cstheme="minorHAnsi"/>
          <w:sz w:val="22"/>
          <w:szCs w:val="22"/>
        </w:rPr>
        <w:t xml:space="preser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 xml:space="preserve">mlouvy včetně prohlášení o </w:t>
      </w:r>
      <w:r w:rsidR="00E97D02" w:rsidRPr="005D70C0">
        <w:rPr>
          <w:rFonts w:asciiTheme="minorHAnsi" w:hAnsiTheme="minorHAnsi" w:cstheme="minorHAnsi"/>
          <w:sz w:val="22"/>
          <w:szCs w:val="22"/>
        </w:rPr>
        <w:t>vlastnostech/</w:t>
      </w:r>
      <w:r w:rsidRPr="005D70C0">
        <w:rPr>
          <w:rFonts w:asciiTheme="minorHAnsi" w:hAnsiTheme="minorHAnsi" w:cstheme="minorHAnsi"/>
          <w:sz w:val="22"/>
          <w:szCs w:val="22"/>
        </w:rPr>
        <w:t xml:space="preserve">shodě </w:t>
      </w:r>
      <w:r w:rsidR="00E97D02" w:rsidRPr="005D70C0">
        <w:rPr>
          <w:rFonts w:asciiTheme="minorHAnsi" w:hAnsiTheme="minorHAnsi" w:cstheme="minorHAnsi"/>
          <w:sz w:val="22"/>
          <w:szCs w:val="22"/>
        </w:rPr>
        <w:br/>
      </w:r>
      <w:r w:rsidRPr="005D70C0">
        <w:rPr>
          <w:rFonts w:asciiTheme="minorHAnsi" w:hAnsiTheme="minorHAnsi" w:cstheme="minorHAnsi"/>
          <w:sz w:val="22"/>
          <w:szCs w:val="22"/>
        </w:rPr>
        <w:t xml:space="preserve">a </w:t>
      </w:r>
      <w:r w:rsidR="00286E4D" w:rsidRPr="005D70C0">
        <w:rPr>
          <w:rFonts w:asciiTheme="minorHAnsi" w:hAnsiTheme="minorHAnsi" w:cstheme="minorHAnsi"/>
          <w:sz w:val="22"/>
          <w:szCs w:val="22"/>
        </w:rPr>
        <w:t xml:space="preserve">certifikačních protokolů </w:t>
      </w:r>
      <w:r w:rsidR="0067219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předá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bjednateli při předání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íla. Pokud</w:t>
      </w:r>
      <w:r w:rsidR="00C42B0D" w:rsidRPr="005D70C0">
        <w:rPr>
          <w:rFonts w:asciiTheme="minorHAnsi" w:hAnsiTheme="minorHAnsi" w:cstheme="minorHAnsi"/>
          <w:sz w:val="22"/>
          <w:szCs w:val="22"/>
        </w:rPr>
        <w:t xml:space="preserve"> Zhotovitel Objednateli </w:t>
      </w:r>
      <w:r w:rsidRPr="005D70C0">
        <w:rPr>
          <w:rFonts w:asciiTheme="minorHAnsi" w:hAnsiTheme="minorHAnsi" w:cstheme="minorHAnsi"/>
          <w:sz w:val="22"/>
          <w:szCs w:val="22"/>
        </w:rPr>
        <w:t>doklady dle</w:t>
      </w:r>
      <w:r w:rsidR="00D20B7A" w:rsidRPr="005D70C0">
        <w:rPr>
          <w:rFonts w:asciiTheme="minorHAnsi" w:hAnsiTheme="minorHAnsi" w:cstheme="minorHAnsi"/>
          <w:sz w:val="22"/>
          <w:szCs w:val="22"/>
        </w:rPr>
        <w:t> </w:t>
      </w:r>
      <w:r w:rsidRPr="005D70C0">
        <w:rPr>
          <w:rFonts w:asciiTheme="minorHAnsi" w:hAnsiTheme="minorHAnsi" w:cstheme="minorHAnsi"/>
          <w:sz w:val="22"/>
          <w:szCs w:val="22"/>
        </w:rPr>
        <w:t xml:space="preserve">předchozí věty nepředá,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 xml:space="preserve">ílo nepřevezme. Předáním </w:t>
      </w:r>
      <w:r w:rsidR="0067219D" w:rsidRPr="005D70C0">
        <w:rPr>
          <w:rFonts w:asciiTheme="minorHAnsi" w:hAnsiTheme="minorHAnsi" w:cstheme="minorHAnsi"/>
          <w:sz w:val="22"/>
          <w:szCs w:val="22"/>
        </w:rPr>
        <w:t>D</w:t>
      </w:r>
      <w:r w:rsidRPr="005D70C0">
        <w:rPr>
          <w:rFonts w:asciiTheme="minorHAnsi" w:hAnsiTheme="minorHAnsi" w:cstheme="minorHAnsi"/>
          <w:sz w:val="22"/>
          <w:szCs w:val="22"/>
        </w:rPr>
        <w:t xml:space="preserve">íla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bjednateli není </w:t>
      </w:r>
      <w:r w:rsidR="0067219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zbaven povinnosti doklady na výzvu </w:t>
      </w:r>
      <w:r w:rsidR="0067219D" w:rsidRPr="005D70C0">
        <w:rPr>
          <w:rFonts w:asciiTheme="minorHAnsi" w:hAnsiTheme="minorHAnsi" w:cstheme="minorHAnsi"/>
          <w:sz w:val="22"/>
          <w:szCs w:val="22"/>
        </w:rPr>
        <w:t>O</w:t>
      </w:r>
      <w:r w:rsidRPr="005D70C0">
        <w:rPr>
          <w:rFonts w:asciiTheme="minorHAnsi" w:hAnsiTheme="minorHAnsi" w:cstheme="minorHAnsi"/>
          <w:sz w:val="22"/>
          <w:szCs w:val="22"/>
        </w:rPr>
        <w:t>bjednatele doplnit.</w:t>
      </w:r>
    </w:p>
    <w:p w14:paraId="34E5C3EB" w14:textId="48B156B7" w:rsidR="00562FBD" w:rsidRPr="005D70C0" w:rsidRDefault="00FD5BA2"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bookmarkStart w:id="50" w:name="_Ref20923861"/>
      <w:r w:rsidRPr="005D70C0">
        <w:rPr>
          <w:rFonts w:asciiTheme="minorHAnsi" w:hAnsiTheme="minorHAnsi" w:cstheme="minorHAnsi"/>
          <w:sz w:val="22"/>
          <w:szCs w:val="22"/>
        </w:rPr>
        <w:t xml:space="preserve">O předání a převzetí Díla bude </w:t>
      </w:r>
      <w:r w:rsidR="00B2570A" w:rsidRPr="005D70C0">
        <w:rPr>
          <w:rFonts w:asciiTheme="minorHAnsi" w:hAnsiTheme="minorHAnsi" w:cstheme="minorHAnsi"/>
          <w:sz w:val="22"/>
          <w:szCs w:val="22"/>
        </w:rPr>
        <w:t>sepsán</w:t>
      </w:r>
      <w:r w:rsidR="006C27F7" w:rsidRPr="005D70C0">
        <w:rPr>
          <w:rFonts w:asciiTheme="minorHAnsi" w:hAnsiTheme="minorHAnsi" w:cstheme="minorHAnsi"/>
          <w:sz w:val="22"/>
          <w:szCs w:val="22"/>
        </w:rPr>
        <w:t xml:space="preserve"> Předávací protokol</w:t>
      </w:r>
      <w:r w:rsidR="00B2570A" w:rsidRPr="005D70C0">
        <w:rPr>
          <w:rFonts w:asciiTheme="minorHAnsi" w:hAnsiTheme="minorHAnsi" w:cstheme="minorHAnsi"/>
          <w:sz w:val="22"/>
          <w:szCs w:val="22"/>
        </w:rPr>
        <w:t>, jehož součástí bude i příslušná dokumentace, je-li vyžadována Smlouvou, nebo</w:t>
      </w:r>
      <w:r w:rsidR="00903A17" w:rsidRPr="005D70C0">
        <w:rPr>
          <w:rFonts w:asciiTheme="minorHAnsi" w:hAnsiTheme="minorHAnsi" w:cstheme="minorHAnsi"/>
          <w:sz w:val="22"/>
          <w:szCs w:val="22"/>
        </w:rPr>
        <w:t> </w:t>
      </w:r>
      <w:r w:rsidR="00B2570A" w:rsidRPr="005D70C0">
        <w:rPr>
          <w:rFonts w:asciiTheme="minorHAnsi" w:hAnsiTheme="minorHAnsi" w:cstheme="minorHAnsi"/>
          <w:sz w:val="22"/>
          <w:szCs w:val="22"/>
        </w:rPr>
        <w:t>je-li to v praxi obvyklé</w:t>
      </w:r>
      <w:r w:rsidRPr="005D70C0">
        <w:rPr>
          <w:rFonts w:asciiTheme="minorHAnsi" w:hAnsiTheme="minorHAnsi" w:cstheme="minorHAnsi"/>
          <w:sz w:val="22"/>
          <w:szCs w:val="22"/>
        </w:rPr>
        <w:t xml:space="preserve">. Zhotovitel se zavazuje </w:t>
      </w:r>
      <w:r w:rsidRPr="005D70C0">
        <w:rPr>
          <w:rFonts w:asciiTheme="minorHAnsi" w:hAnsiTheme="minorHAnsi" w:cstheme="minorHAnsi"/>
          <w:sz w:val="22"/>
          <w:szCs w:val="22"/>
        </w:rPr>
        <w:lastRenderedPageBreak/>
        <w:t xml:space="preserve">poskytnout Objednateli veškerou součinnost potřebnou k předání Díla a sepsání </w:t>
      </w:r>
      <w:r w:rsidR="00B2570A" w:rsidRPr="005D70C0">
        <w:rPr>
          <w:rFonts w:asciiTheme="minorHAnsi" w:hAnsiTheme="minorHAnsi" w:cstheme="minorHAnsi"/>
          <w:sz w:val="22"/>
          <w:szCs w:val="22"/>
        </w:rPr>
        <w:t>Předávacího protokolu</w:t>
      </w:r>
      <w:r w:rsidRPr="005D70C0">
        <w:rPr>
          <w:rFonts w:asciiTheme="minorHAnsi" w:hAnsiTheme="minorHAnsi" w:cstheme="minorHAnsi"/>
          <w:sz w:val="22"/>
          <w:szCs w:val="22"/>
        </w:rPr>
        <w:t>.</w:t>
      </w:r>
      <w:bookmarkEnd w:id="50"/>
    </w:p>
    <w:p w14:paraId="564E5BE4" w14:textId="0F37AB7E" w:rsidR="00422646" w:rsidRPr="005D70C0" w:rsidRDefault="00562FBD"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odmítne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převzít, </w:t>
      </w:r>
      <w:r w:rsidR="00B2570A" w:rsidRPr="005D70C0">
        <w:rPr>
          <w:rFonts w:asciiTheme="minorHAnsi" w:hAnsiTheme="minorHAnsi" w:cstheme="minorHAnsi"/>
          <w:sz w:val="22"/>
          <w:szCs w:val="22"/>
        </w:rPr>
        <w:t>uvedou obě strany v Předávacím protokolu</w:t>
      </w:r>
      <w:r w:rsidR="00B838AE"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svá stanoviska a jejich odůvodnění a dohodnou náhradní termín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včetně způsobu odstranění zjištěných vad a nedodělků. O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 náhradním termínu sepíší strany </w:t>
      </w:r>
      <w:r w:rsidR="00B2570A" w:rsidRPr="005D70C0">
        <w:rPr>
          <w:rFonts w:asciiTheme="minorHAnsi" w:hAnsiTheme="minorHAnsi" w:cstheme="minorHAnsi"/>
          <w:sz w:val="22"/>
          <w:szCs w:val="22"/>
        </w:rPr>
        <w:t>Předávací protokol</w:t>
      </w:r>
      <w:r w:rsidRPr="005D70C0">
        <w:rPr>
          <w:rFonts w:asciiTheme="minorHAnsi" w:hAnsiTheme="minorHAnsi" w:cstheme="minorHAnsi"/>
          <w:sz w:val="22"/>
          <w:szCs w:val="22"/>
        </w:rPr>
        <w:t xml:space="preserve"> s</w:t>
      </w:r>
      <w:r w:rsidR="00B2570A" w:rsidRPr="005D70C0">
        <w:rPr>
          <w:rFonts w:asciiTheme="minorHAnsi" w:hAnsiTheme="minorHAnsi" w:cstheme="minorHAnsi"/>
          <w:sz w:val="22"/>
          <w:szCs w:val="22"/>
        </w:rPr>
        <w:t xml:space="preserve">e všemi </w:t>
      </w:r>
      <w:r w:rsidRPr="005D70C0">
        <w:rPr>
          <w:rFonts w:asciiTheme="minorHAnsi" w:hAnsiTheme="minorHAnsi" w:cstheme="minorHAnsi"/>
          <w:sz w:val="22"/>
          <w:szCs w:val="22"/>
        </w:rPr>
        <w:t xml:space="preserve">náležitostmi podle předchozího odstavce. Tím není dotčena povinnost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dokončit a předat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i v termínu dle</w:t>
      </w:r>
      <w:r w:rsidR="00255843"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čl. </w:t>
      </w:r>
      <w:r w:rsidR="00D611B8" w:rsidRPr="005D70C0">
        <w:rPr>
          <w:rFonts w:asciiTheme="minorHAnsi" w:hAnsiTheme="minorHAnsi" w:cstheme="minorHAnsi"/>
          <w:sz w:val="22"/>
          <w:szCs w:val="22"/>
        </w:rPr>
        <w:fldChar w:fldCharType="begin"/>
      </w:r>
      <w:r w:rsidR="00D611B8" w:rsidRPr="005D70C0">
        <w:rPr>
          <w:rFonts w:asciiTheme="minorHAnsi" w:hAnsiTheme="minorHAnsi" w:cstheme="minorHAnsi"/>
          <w:sz w:val="22"/>
          <w:szCs w:val="22"/>
        </w:rPr>
        <w:instrText xml:space="preserve"> REF _Ref20924067 \r \h  \* MERGEFORMAT </w:instrText>
      </w:r>
      <w:r w:rsidR="00D611B8" w:rsidRPr="005D70C0">
        <w:rPr>
          <w:rFonts w:asciiTheme="minorHAnsi" w:hAnsiTheme="minorHAnsi" w:cstheme="minorHAnsi"/>
          <w:sz w:val="22"/>
          <w:szCs w:val="22"/>
        </w:rPr>
      </w:r>
      <w:r w:rsidR="00D611B8"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611B8" w:rsidRPr="005D70C0">
        <w:rPr>
          <w:rFonts w:asciiTheme="minorHAnsi" w:hAnsiTheme="minorHAnsi" w:cstheme="minorHAnsi"/>
          <w:sz w:val="22"/>
          <w:szCs w:val="22"/>
        </w:rPr>
        <w:fldChar w:fldCharType="end"/>
      </w:r>
      <w:r w:rsidR="004C5828" w:rsidRPr="005D70C0">
        <w:rPr>
          <w:rFonts w:asciiTheme="minorHAnsi" w:hAnsiTheme="minorHAnsi" w:cstheme="minorHAnsi"/>
          <w:sz w:val="22"/>
          <w:szCs w:val="22"/>
        </w:rPr>
        <w:t>.</w:t>
      </w:r>
      <w:r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y.</w:t>
      </w:r>
    </w:p>
    <w:p w14:paraId="435FFD72" w14:textId="273CD0A0" w:rsidR="00A10DE9" w:rsidRPr="005D70C0" w:rsidRDefault="00E74786" w:rsidP="00B01D00">
      <w:pPr>
        <w:pStyle w:val="Nadpis1"/>
        <w:spacing w:before="480" w:after="120"/>
        <w:rPr>
          <w:rFonts w:cstheme="minorHAnsi"/>
          <w:szCs w:val="22"/>
        </w:rPr>
      </w:pPr>
      <w:r w:rsidRPr="005D70C0">
        <w:rPr>
          <w:rFonts w:cstheme="minorHAnsi"/>
          <w:szCs w:val="22"/>
        </w:rPr>
        <w:t>ZÁVĚREČNÁ USTANOVENÍ</w:t>
      </w:r>
    </w:p>
    <w:p w14:paraId="510F0AA8" w14:textId="446DAE45"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bookmarkStart w:id="51" w:name="_Hlk102733311"/>
      <w:r w:rsidRPr="005D70C0">
        <w:rPr>
          <w:rFonts w:asciiTheme="minorHAnsi" w:hAnsiTheme="minorHAnsi" w:cstheme="minorHAnsi"/>
          <w:sz w:val="22"/>
          <w:szCs w:val="22"/>
        </w:rPr>
        <w:t xml:space="preserve">Smlouvu je možno měnit pouze na základě dohody </w:t>
      </w:r>
      <w:r w:rsidR="00B564D2"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formou písemných číslovaných dodatků podepsaných oběm</w:t>
      </w:r>
      <w:r w:rsidR="00B564D2" w:rsidRPr="005D70C0">
        <w:rPr>
          <w:rFonts w:asciiTheme="minorHAnsi" w:hAnsiTheme="minorHAnsi" w:cstheme="minorHAnsi"/>
          <w:sz w:val="22"/>
          <w:szCs w:val="22"/>
        </w:rPr>
        <w:t xml:space="preserve">a Smluvními </w:t>
      </w:r>
      <w:r w:rsidRPr="005D70C0">
        <w:rPr>
          <w:rFonts w:asciiTheme="minorHAnsi" w:hAnsiTheme="minorHAnsi" w:cstheme="minorHAnsi"/>
          <w:sz w:val="22"/>
          <w:szCs w:val="22"/>
        </w:rPr>
        <w:t>stranami.</w:t>
      </w:r>
    </w:p>
    <w:p w14:paraId="3A3D8CE3" w14:textId="02874DE1" w:rsidR="00884355" w:rsidRPr="005D70C0" w:rsidRDefault="00F848DA"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Zhotovitel se zavazuje k veškeré nezbytné součinnosti pro výkon finanční kontroly ve smyslu</w:t>
      </w:r>
      <w:r w:rsidR="00884355"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zákona č. 320/2001 Sb., o finanční kontrole ve veřejné správě a o změně některých zákonů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(zákon o finanční kontrole), ve znění pozdějších předpisů,</w:t>
      </w:r>
      <w:r w:rsidR="001F6453" w:rsidRPr="005D70C0">
        <w:rPr>
          <w:rFonts w:asciiTheme="minorHAnsi" w:hAnsiTheme="minorHAnsi" w:cstheme="minorHAnsi"/>
          <w:snapToGrid w:val="0"/>
          <w:sz w:val="22"/>
          <w:szCs w:val="22"/>
        </w:rPr>
        <w:t xml:space="preserve"> a </w:t>
      </w:r>
      <w:r w:rsidR="001F6453" w:rsidRPr="005D70C0">
        <w:rPr>
          <w:rFonts w:asciiTheme="minorHAnsi" w:hAnsiTheme="minorHAnsi" w:cstheme="minorHAnsi"/>
          <w:sz w:val="22"/>
          <w:szCs w:val="22"/>
        </w:rPr>
        <w:t xml:space="preserve">zákona č. 255/2012 Sb., o kontrole (kontrolní řád), ve znění pozdějších předpisů, </w:t>
      </w:r>
      <w:r w:rsidRPr="005D70C0">
        <w:rPr>
          <w:rFonts w:asciiTheme="minorHAnsi" w:hAnsiTheme="minorHAnsi" w:cstheme="minorHAnsi"/>
          <w:snapToGrid w:val="0"/>
          <w:sz w:val="22"/>
          <w:szCs w:val="22"/>
        </w:rPr>
        <w:t>a to v souvislosti s plněním předmětu</w:t>
      </w:r>
      <w:r w:rsidR="0090489F"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w:t>
      </w:r>
    </w:p>
    <w:p w14:paraId="0B22C210" w14:textId="23761A03"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 xml:space="preserve">V případě plurality osob na straně Zhotovitele se tyto osoby zavazují, že budou vůči Objednateli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a třetím osobám z jakýchkoliv právních vztahů vzniklých v souvislosti s plněním předmětu</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zavázáni společně a nerozdílně, a to po celou dobu plnění</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i po dobu trvání jiných závazků vyplývajících</w:t>
      </w:r>
      <w:r w:rsidR="0050048C" w:rsidRPr="005D70C0">
        <w:rPr>
          <w:rFonts w:asciiTheme="minorHAnsi" w:hAnsiTheme="minorHAnsi" w:cstheme="minorHAnsi"/>
          <w:snapToGrid w:val="0"/>
          <w:sz w:val="22"/>
          <w:szCs w:val="22"/>
        </w:rPr>
        <w:t xml:space="preserve"> ze </w:t>
      </w:r>
      <w:r w:rsidRPr="005D70C0">
        <w:rPr>
          <w:rFonts w:asciiTheme="minorHAnsi" w:hAnsiTheme="minorHAnsi" w:cstheme="minorHAnsi"/>
          <w:snapToGrid w:val="0"/>
          <w:sz w:val="22"/>
          <w:szCs w:val="22"/>
        </w:rPr>
        <w:t>Smlouvy.</w:t>
      </w:r>
      <w:bookmarkEnd w:id="51"/>
    </w:p>
    <w:p w14:paraId="0ABDE39D"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52" w:name="_Hlk85710958"/>
      <w:r w:rsidRPr="005D70C0">
        <w:rPr>
          <w:rFonts w:asciiTheme="minorHAnsi" w:hAnsiTheme="minorHAnsi" w:cstheme="minorHAnsi"/>
          <w:sz w:val="22"/>
          <w:szCs w:val="22"/>
        </w:rPr>
        <w:t xml:space="preserve">Tato Smlouva je uzavřena dnem jejího podpisu </w:t>
      </w:r>
      <w:r w:rsidR="00CB1357" w:rsidRPr="005D70C0">
        <w:rPr>
          <w:rFonts w:asciiTheme="minorHAnsi" w:hAnsiTheme="minorHAnsi" w:cstheme="minorHAnsi"/>
          <w:sz w:val="22"/>
          <w:szCs w:val="22"/>
        </w:rPr>
        <w:t>oprávněnými zástupci Smluvních stran</w:t>
      </w:r>
      <w:r w:rsidRPr="005D70C0">
        <w:rPr>
          <w:rFonts w:asciiTheme="minorHAnsi" w:hAnsiTheme="minorHAnsi" w:cstheme="minorHAnsi"/>
          <w:sz w:val="22"/>
          <w:szCs w:val="22"/>
        </w:rPr>
        <w:t>. Smlouva nabude účinnosti dnem jejího uzavření, nestanoví-li právní předpisy, zejména zákon č. 340/2015</w:t>
      </w:r>
      <w:r w:rsidR="005017A2" w:rsidRPr="005D70C0">
        <w:rPr>
          <w:rFonts w:asciiTheme="minorHAnsi" w:hAnsiTheme="minorHAnsi" w:cstheme="minorHAnsi"/>
          <w:sz w:val="22"/>
          <w:szCs w:val="22"/>
        </w:rPr>
        <w:t> </w:t>
      </w:r>
      <w:r w:rsidRPr="005D70C0">
        <w:rPr>
          <w:rFonts w:asciiTheme="minorHAnsi" w:hAnsiTheme="minorHAnsi" w:cstheme="minorHAnsi"/>
          <w:sz w:val="22"/>
          <w:szCs w:val="22"/>
        </w:rPr>
        <w:t>Sb., o zvláštních podmínkách účinnosti některých smluv, uveřejňování těchto smluv a o registru smluv</w:t>
      </w:r>
      <w:r w:rsidR="00CB1357" w:rsidRPr="005D70C0">
        <w:rPr>
          <w:rFonts w:asciiTheme="minorHAnsi" w:hAnsiTheme="minorHAnsi" w:cstheme="minorHAnsi"/>
          <w:sz w:val="22"/>
          <w:szCs w:val="22"/>
        </w:rPr>
        <w:t xml:space="preserve"> </w:t>
      </w:r>
      <w:r w:rsidRPr="005D70C0">
        <w:rPr>
          <w:rFonts w:asciiTheme="minorHAnsi" w:hAnsiTheme="minorHAnsi" w:cstheme="minorHAnsi"/>
          <w:sz w:val="22"/>
          <w:szCs w:val="22"/>
        </w:rPr>
        <w:t>(zákon o registru smluv), ve znění pozdějších předpisů, datum pozdější.</w:t>
      </w:r>
      <w:r w:rsidR="00042577" w:rsidRPr="005D70C0">
        <w:rPr>
          <w:rFonts w:asciiTheme="minorHAnsi" w:hAnsiTheme="minorHAnsi" w:cstheme="minorHAnsi"/>
          <w:sz w:val="22"/>
          <w:szCs w:val="22"/>
        </w:rPr>
        <w:t xml:space="preserve"> Smluvní strany se dohodly, že při naplnění předchozí věty Smlouvu zašle k uveřejnění v registru smluv Objednatel.</w:t>
      </w:r>
    </w:p>
    <w:bookmarkEnd w:id="52"/>
    <w:p w14:paraId="23928F33"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uzavření Smlouvy v listinné podobě je Smlouva vyhotovena ve dvou stejnopisech </w:t>
      </w:r>
      <w:r w:rsidRPr="005D70C0">
        <w:rPr>
          <w:rFonts w:asciiTheme="minorHAnsi" w:hAnsiTheme="minorHAnsi" w:cstheme="minorHAnsi"/>
          <w:sz w:val="22"/>
          <w:szCs w:val="22"/>
        </w:rPr>
        <w:br/>
        <w:t>s platností originálu podepsaných oprávněnými zástupci Smluvních stran, přičemž obě Smluvní strany obdrží po jednom vyhotovení.</w:t>
      </w:r>
    </w:p>
    <w:p w14:paraId="316866DB" w14:textId="6CBFFB92"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53" w:name="_Hlk85711067"/>
      <w:r w:rsidRPr="005D70C0">
        <w:rPr>
          <w:rFonts w:asciiTheme="minorHAnsi" w:hAnsiTheme="minorHAnsi" w:cstheme="minorHAnsi"/>
          <w:sz w:val="22"/>
          <w:szCs w:val="22"/>
        </w:rPr>
        <w:t>Práva a povinnosti</w:t>
      </w:r>
      <w:r w:rsidR="00BF2CE1" w:rsidRPr="005D70C0">
        <w:rPr>
          <w:rFonts w:asciiTheme="minorHAnsi" w:hAnsiTheme="minorHAnsi" w:cstheme="minorHAnsi"/>
          <w:sz w:val="22"/>
          <w:szCs w:val="22"/>
        </w:rPr>
        <w:t xml:space="preserve"> Smluvních</w:t>
      </w:r>
      <w:r w:rsidRPr="005D70C0">
        <w:rPr>
          <w:rFonts w:asciiTheme="minorHAnsi" w:hAnsiTheme="minorHAnsi" w:cstheme="minorHAnsi"/>
          <w:sz w:val="22"/>
          <w:szCs w:val="22"/>
        </w:rPr>
        <w:t xml:space="preserve"> stran výslovně</w:t>
      </w:r>
      <w:r w:rsidR="00BF2CE1"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Smlouvou neupravené se řídí</w:t>
      </w:r>
      <w:r w:rsidR="007761B3" w:rsidRPr="005D70C0">
        <w:rPr>
          <w:rFonts w:asciiTheme="minorHAnsi" w:hAnsiTheme="minorHAnsi" w:cstheme="minorHAnsi"/>
          <w:sz w:val="22"/>
          <w:szCs w:val="22"/>
        </w:rPr>
        <w:t xml:space="preserve"> platným právním řádem České republiky</w:t>
      </w:r>
      <w:r w:rsidRPr="005D70C0">
        <w:rPr>
          <w:rFonts w:asciiTheme="minorHAnsi" w:hAnsiTheme="minorHAnsi" w:cstheme="minorHAnsi"/>
          <w:sz w:val="22"/>
          <w:szCs w:val="22"/>
        </w:rPr>
        <w:t>.</w:t>
      </w:r>
    </w:p>
    <w:p w14:paraId="7FB68F8F"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Zhotovitel nemůže bez souhlasu Objednatele postoupit svá práva a povinnosti plynoucí ze Smlouvy třetí osobě.</w:t>
      </w:r>
    </w:p>
    <w:p w14:paraId="72751406" w14:textId="0C56B4A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Smlouvou nebo jejím plněním, jakkoliv zpřístupněny, předány, či sděleny Objednatelem, vyjma těch, které jsou v okamžiku podpisu Smlouvy veřejně dostupné.</w:t>
      </w:r>
    </w:p>
    <w:p w14:paraId="41F2AFA5" w14:textId="21E97691"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 případě, že některé ustanovení Smlouvy je nebo se stane neúčinné, zůstávají ostatní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účinná. Strany se zavazují nahradit neúčinné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ustanovením jiným, účinným, které svým obsahem a smyslem odpovídá nejlépe obsahu a smyslu ustanovení původního, neúčinného.</w:t>
      </w:r>
    </w:p>
    <w:bookmarkEnd w:id="53"/>
    <w:p w14:paraId="2F59D341" w14:textId="62E6C901" w:rsidR="00884355" w:rsidRPr="005D70C0" w:rsidRDefault="00C87DDA"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Smluvní strany shodně prohlašují, že si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u před jejím podpisem přečetly a dohodly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o celém jejím obsahu, což stvrzují svými podpisy. Smluvní strany svými podpisy současně potvrzují, že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w:t>
      </w:r>
      <w:r w:rsidRPr="005D70C0">
        <w:rPr>
          <w:rFonts w:asciiTheme="minorHAnsi" w:hAnsiTheme="minorHAnsi" w:cstheme="minorHAnsi"/>
          <w:sz w:val="22"/>
          <w:szCs w:val="22"/>
        </w:rPr>
        <w:lastRenderedPageBreak/>
        <w:t xml:space="preserve">nezkušenosti, rozumové slabosti, rozrušení nebo lehkomyslnosti žádné ze </w:t>
      </w:r>
      <w:r w:rsidR="000E5898"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mluvních stran, </w:t>
      </w:r>
      <w:r w:rsidR="00D20B7A" w:rsidRPr="005D70C0">
        <w:rPr>
          <w:rFonts w:asciiTheme="minorHAnsi" w:hAnsiTheme="minorHAnsi" w:cstheme="minorHAnsi"/>
          <w:sz w:val="22"/>
          <w:szCs w:val="22"/>
        </w:rPr>
        <w:br/>
      </w:r>
      <w:r w:rsidRPr="005D70C0">
        <w:rPr>
          <w:rFonts w:asciiTheme="minorHAnsi" w:hAnsiTheme="minorHAnsi" w:cstheme="minorHAnsi"/>
          <w:sz w:val="22"/>
          <w:szCs w:val="22"/>
        </w:rPr>
        <w:t xml:space="preserve">a že vzájemná protiplnění, k nimž se strany touto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ou zavázaly, nejsou v hrubém nepoměru.</w:t>
      </w:r>
    </w:p>
    <w:p w14:paraId="2438525C" w14:textId="0A14B099" w:rsidR="00475E85" w:rsidRPr="005D70C0" w:rsidRDefault="00967AAA"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Přílohy:</w:t>
      </w:r>
    </w:p>
    <w:p w14:paraId="077797BB" w14:textId="406A3DDD" w:rsidR="00DC61F7" w:rsidRPr="005D70C0" w:rsidRDefault="00DC61F7" w:rsidP="00DC61F7">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54" w:name="_Ref192236672"/>
      <w:r w:rsidRPr="005D70C0">
        <w:rPr>
          <w:rFonts w:asciiTheme="minorHAnsi" w:hAnsiTheme="minorHAnsi" w:cstheme="minorHAnsi"/>
          <w:sz w:val="22"/>
          <w:szCs w:val="22"/>
        </w:rPr>
        <w:t>Položkový rozpočet 3a Oprava střešní krytiny</w:t>
      </w:r>
    </w:p>
    <w:p w14:paraId="1DAB90BD" w14:textId="2EAC19A8" w:rsidR="00DC61F7" w:rsidRPr="005D70C0" w:rsidRDefault="00DC61F7" w:rsidP="00DC61F7">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55" w:name="_Ref196635754"/>
      <w:r w:rsidRPr="005D70C0">
        <w:rPr>
          <w:rFonts w:asciiTheme="minorHAnsi" w:hAnsiTheme="minorHAnsi" w:cstheme="minorHAnsi"/>
          <w:sz w:val="22"/>
          <w:szCs w:val="22"/>
        </w:rPr>
        <w:t>Položkový rozpočet 4a Oprava žlabu na tělocvičně</w:t>
      </w:r>
      <w:bookmarkEnd w:id="55"/>
    </w:p>
    <w:p w14:paraId="23123D03" w14:textId="21FE643E" w:rsidR="006965DE" w:rsidRPr="005D70C0" w:rsidRDefault="006965DE" w:rsidP="00B01D00">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56" w:name="_Ref191629535"/>
      <w:bookmarkEnd w:id="54"/>
      <w:r w:rsidRPr="005D70C0">
        <w:rPr>
          <w:rFonts w:asciiTheme="minorHAnsi" w:hAnsiTheme="minorHAnsi" w:cstheme="minorHAnsi"/>
          <w:sz w:val="22"/>
          <w:szCs w:val="22"/>
        </w:rPr>
        <w:t>Seznam poddodavatelů</w:t>
      </w:r>
      <w:bookmarkEnd w:id="56"/>
    </w:p>
    <w:p w14:paraId="404D8651" w14:textId="77777777" w:rsidR="00A73C21" w:rsidRPr="005D70C0" w:rsidRDefault="00A73C21" w:rsidP="00B01D00">
      <w:pPr>
        <w:pStyle w:val="Smlouva-slo"/>
        <w:widowControl/>
        <w:spacing w:before="0" w:after="120" w:line="240" w:lineRule="auto"/>
        <w:rPr>
          <w:rFonts w:asciiTheme="minorHAnsi" w:hAnsiTheme="minorHAnsi" w:cstheme="minorHAnsi"/>
          <w:sz w:val="22"/>
          <w:szCs w:val="22"/>
          <w:highlight w:val="yellow"/>
        </w:rPr>
      </w:pPr>
    </w:p>
    <w:p w14:paraId="5C0EEB99" w14:textId="77777777" w:rsidR="00AE0A73" w:rsidRPr="005D70C0" w:rsidRDefault="00AE0A73" w:rsidP="00B01D00">
      <w:pPr>
        <w:pStyle w:val="Smlouva-slo"/>
        <w:widowControl/>
        <w:spacing w:before="0" w:after="120" w:line="240"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5D70C0" w14:paraId="2E8FB3C8" w14:textId="77777777" w:rsidTr="002F5DFB">
        <w:trPr>
          <w:trHeight w:val="340"/>
        </w:trPr>
        <w:tc>
          <w:tcPr>
            <w:tcW w:w="4529" w:type="dxa"/>
          </w:tcPr>
          <w:p w14:paraId="62F5C60A" w14:textId="119E7FE6" w:rsidR="00884355" w:rsidRPr="005D70C0" w:rsidRDefault="00884355" w:rsidP="00B01D00">
            <w:pPr>
              <w:spacing w:after="120"/>
              <w:ind w:left="318"/>
              <w:rPr>
                <w:rFonts w:asciiTheme="minorHAnsi" w:hAnsiTheme="minorHAnsi" w:cstheme="minorHAnsi"/>
                <w:sz w:val="22"/>
                <w:szCs w:val="22"/>
              </w:rPr>
            </w:pPr>
            <w:r w:rsidRPr="005D70C0">
              <w:rPr>
                <w:rFonts w:asciiTheme="minorHAnsi" w:hAnsiTheme="minorHAnsi" w:cstheme="minorHAnsi"/>
                <w:sz w:val="22"/>
                <w:szCs w:val="22"/>
              </w:rPr>
              <w:t>V</w:t>
            </w:r>
            <w:r w:rsidR="00EB1461" w:rsidRPr="005D70C0">
              <w:rPr>
                <w:rFonts w:asciiTheme="minorHAnsi" w:hAnsiTheme="minorHAnsi" w:cstheme="minorHAnsi"/>
                <w:sz w:val="22"/>
                <w:szCs w:val="22"/>
              </w:rPr>
              <w:t xml:space="preserve"> Brně</w:t>
            </w:r>
            <w:r w:rsidR="009930A0" w:rsidRPr="005D70C0">
              <w:rPr>
                <w:rFonts w:asciiTheme="minorHAnsi" w:hAnsiTheme="minorHAnsi" w:cstheme="minorHAnsi"/>
                <w:sz w:val="22"/>
                <w:szCs w:val="22"/>
              </w:rPr>
              <w:t xml:space="preserve"> </w:t>
            </w:r>
            <w:r w:rsidR="00622F3C" w:rsidRPr="005D70C0">
              <w:rPr>
                <w:rFonts w:asciiTheme="minorHAnsi" w:hAnsiTheme="minorHAnsi" w:cstheme="minorHAnsi"/>
                <w:sz w:val="22"/>
                <w:szCs w:val="22"/>
              </w:rPr>
              <w:t>dne</w:t>
            </w:r>
          </w:p>
          <w:p w14:paraId="09BB4A3F" w14:textId="77777777" w:rsidR="00884355" w:rsidRPr="005D70C0" w:rsidRDefault="00884355" w:rsidP="00B01D00">
            <w:pPr>
              <w:spacing w:after="120"/>
              <w:jc w:val="center"/>
              <w:rPr>
                <w:rFonts w:asciiTheme="minorHAnsi" w:hAnsiTheme="minorHAnsi" w:cstheme="minorHAnsi"/>
                <w:sz w:val="22"/>
                <w:szCs w:val="22"/>
              </w:rPr>
            </w:pPr>
          </w:p>
          <w:p w14:paraId="68266008" w14:textId="77777777" w:rsidR="00AE0A73" w:rsidRPr="005D70C0" w:rsidRDefault="00AE0A73" w:rsidP="00B01D00">
            <w:pPr>
              <w:spacing w:after="120"/>
              <w:jc w:val="center"/>
              <w:rPr>
                <w:rFonts w:asciiTheme="minorHAnsi" w:hAnsiTheme="minorHAnsi" w:cstheme="minorHAnsi"/>
                <w:sz w:val="22"/>
                <w:szCs w:val="22"/>
              </w:rPr>
            </w:pPr>
          </w:p>
          <w:p w14:paraId="43B36307" w14:textId="77777777" w:rsidR="00AE0A73" w:rsidRPr="005D70C0" w:rsidRDefault="00AE0A73" w:rsidP="00B01D00">
            <w:pPr>
              <w:spacing w:after="120"/>
              <w:jc w:val="center"/>
              <w:rPr>
                <w:rFonts w:asciiTheme="minorHAnsi" w:hAnsiTheme="minorHAnsi" w:cstheme="minorHAnsi"/>
                <w:sz w:val="22"/>
                <w:szCs w:val="22"/>
              </w:rPr>
            </w:pPr>
          </w:p>
          <w:p w14:paraId="7C63E693" w14:textId="15907C1B" w:rsidR="00884355" w:rsidRPr="005D70C0" w:rsidRDefault="00884355" w:rsidP="00B01D00">
            <w:pPr>
              <w:spacing w:after="120"/>
              <w:jc w:val="center"/>
              <w:rPr>
                <w:rFonts w:asciiTheme="minorHAnsi" w:hAnsiTheme="minorHAnsi" w:cstheme="minorHAnsi"/>
                <w:sz w:val="22"/>
                <w:szCs w:val="22"/>
              </w:rPr>
            </w:pPr>
          </w:p>
        </w:tc>
        <w:tc>
          <w:tcPr>
            <w:tcW w:w="4530" w:type="dxa"/>
          </w:tcPr>
          <w:p w14:paraId="5E184DD5" w14:textId="77777777" w:rsidR="00884355" w:rsidRPr="005D70C0" w:rsidRDefault="00884355" w:rsidP="00B01D00">
            <w:pPr>
              <w:spacing w:after="120"/>
              <w:jc w:val="center"/>
              <w:rPr>
                <w:rFonts w:asciiTheme="minorHAnsi" w:hAnsiTheme="minorHAnsi" w:cstheme="minorHAnsi"/>
                <w:sz w:val="22"/>
                <w:szCs w:val="22"/>
              </w:rPr>
            </w:pPr>
            <w:r w:rsidRPr="005D70C0">
              <w:rPr>
                <w:rFonts w:asciiTheme="minorHAnsi" w:hAnsiTheme="minorHAnsi" w:cstheme="minorHAnsi"/>
                <w:sz w:val="22"/>
                <w:szCs w:val="22"/>
              </w:rPr>
              <w:t>V ....................... dne .......................</w:t>
            </w:r>
          </w:p>
          <w:p w14:paraId="1F9191B6" w14:textId="711C19D7" w:rsidR="00884355" w:rsidRPr="005D70C0" w:rsidRDefault="00884355" w:rsidP="00B01D00">
            <w:pPr>
              <w:spacing w:after="120"/>
              <w:rPr>
                <w:rFonts w:asciiTheme="minorHAnsi" w:hAnsiTheme="minorHAnsi" w:cstheme="minorHAnsi"/>
                <w:sz w:val="22"/>
                <w:szCs w:val="22"/>
              </w:rPr>
            </w:pPr>
          </w:p>
        </w:tc>
      </w:tr>
      <w:tr w:rsidR="00884355" w:rsidRPr="005D70C0" w14:paraId="2CE16042" w14:textId="77777777" w:rsidTr="002F5DFB">
        <w:trPr>
          <w:trHeight w:val="340"/>
        </w:trPr>
        <w:tc>
          <w:tcPr>
            <w:tcW w:w="4529" w:type="dxa"/>
          </w:tcPr>
          <w:p w14:paraId="64E037E0" w14:textId="33367AE0" w:rsidR="00884355" w:rsidRPr="005D70C0" w:rsidRDefault="00884355" w:rsidP="00B01D00">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r w:rsidR="000E5898" w:rsidRPr="005D70C0">
              <w:rPr>
                <w:rFonts w:asciiTheme="minorHAnsi" w:hAnsiTheme="minorHAnsi" w:cstheme="minorHAnsi"/>
                <w:sz w:val="22"/>
                <w:szCs w:val="22"/>
              </w:rPr>
              <w:t>…………………</w:t>
            </w:r>
            <w:r w:rsidRPr="005D70C0">
              <w:rPr>
                <w:rFonts w:asciiTheme="minorHAnsi" w:hAnsiTheme="minorHAnsi" w:cstheme="minorHAnsi"/>
                <w:sz w:val="22"/>
                <w:szCs w:val="22"/>
              </w:rPr>
              <w:t>………………..</w:t>
            </w:r>
          </w:p>
          <w:p w14:paraId="7843BD03" w14:textId="5C9FF0F9" w:rsidR="000E5898" w:rsidRPr="005D70C0" w:rsidRDefault="00EB1461" w:rsidP="000E5898">
            <w:pPr>
              <w:suppressAutoHyphens w:val="0"/>
              <w:spacing w:after="120" w:line="276" w:lineRule="auto"/>
              <w:jc w:val="center"/>
              <w:rPr>
                <w:rFonts w:asciiTheme="minorHAnsi" w:hAnsiTheme="minorHAnsi" w:cstheme="minorHAnsi"/>
                <w:b/>
                <w:sz w:val="22"/>
                <w:szCs w:val="22"/>
              </w:rPr>
            </w:pPr>
            <w:bookmarkStart w:id="57" w:name="_Hlk70946848"/>
            <w:r w:rsidRPr="005D70C0">
              <w:rPr>
                <w:rFonts w:asciiTheme="minorHAnsi" w:hAnsiTheme="minorHAnsi" w:cstheme="minorHAnsi"/>
                <w:b/>
                <w:bCs/>
                <w:sz w:val="22"/>
                <w:szCs w:val="22"/>
              </w:rPr>
              <w:t>Integrovaná střední škola automobilní Brno</w:t>
            </w:r>
            <w:r w:rsidR="000E5898" w:rsidRPr="005D70C0">
              <w:rPr>
                <w:rFonts w:asciiTheme="minorHAnsi" w:hAnsiTheme="minorHAnsi" w:cstheme="minorHAnsi"/>
                <w:b/>
                <w:sz w:val="22"/>
                <w:szCs w:val="22"/>
              </w:rPr>
              <w:t xml:space="preserve">, </w:t>
            </w:r>
            <w:r w:rsidR="000E5898" w:rsidRPr="005D70C0">
              <w:rPr>
                <w:rFonts w:asciiTheme="minorHAnsi" w:hAnsiTheme="minorHAnsi" w:cstheme="minorHAnsi"/>
                <w:b/>
                <w:sz w:val="22"/>
                <w:szCs w:val="22"/>
              </w:rPr>
              <w:br/>
              <w:t>příspěvková organizace</w:t>
            </w:r>
            <w:bookmarkEnd w:id="57"/>
          </w:p>
          <w:p w14:paraId="59B7220F" w14:textId="4498C1BD" w:rsidR="000E5898" w:rsidRPr="005D70C0" w:rsidRDefault="00EB1461" w:rsidP="000E5898">
            <w:pPr>
              <w:suppressAutoHyphens w:val="0"/>
              <w:spacing w:after="120" w:line="276" w:lineRule="auto"/>
              <w:jc w:val="center"/>
              <w:rPr>
                <w:rFonts w:asciiTheme="minorHAnsi" w:hAnsiTheme="minorHAnsi" w:cstheme="minorHAnsi"/>
                <w:color w:val="000000"/>
                <w:sz w:val="22"/>
                <w:szCs w:val="22"/>
              </w:rPr>
            </w:pPr>
            <w:r w:rsidRPr="005D70C0">
              <w:rPr>
                <w:rFonts w:asciiTheme="minorHAnsi" w:hAnsiTheme="minorHAnsi" w:cstheme="minorHAnsi"/>
                <w:iCs/>
                <w:sz w:val="22"/>
                <w:szCs w:val="22"/>
              </w:rPr>
              <w:t>Ing. Milan Chylík</w:t>
            </w:r>
            <w:r w:rsidR="000E5898" w:rsidRPr="005D70C0">
              <w:rPr>
                <w:rFonts w:asciiTheme="minorHAnsi" w:hAnsiTheme="minorHAnsi" w:cstheme="minorHAnsi"/>
                <w:color w:val="000000"/>
                <w:sz w:val="22"/>
                <w:szCs w:val="22"/>
              </w:rPr>
              <w:t>, ředitel</w:t>
            </w:r>
          </w:p>
          <w:p w14:paraId="59F0D021" w14:textId="46F7A3AC" w:rsidR="00884355" w:rsidRPr="005D70C0" w:rsidRDefault="00884355" w:rsidP="00B01D00">
            <w:pPr>
              <w:spacing w:after="120"/>
              <w:jc w:val="center"/>
              <w:rPr>
                <w:rFonts w:asciiTheme="minorHAnsi" w:hAnsiTheme="minorHAnsi" w:cstheme="minorHAnsi"/>
                <w:sz w:val="22"/>
                <w:szCs w:val="22"/>
              </w:rPr>
            </w:pPr>
          </w:p>
        </w:tc>
        <w:tc>
          <w:tcPr>
            <w:tcW w:w="4530" w:type="dxa"/>
          </w:tcPr>
          <w:p w14:paraId="18ECC2FC" w14:textId="77777777" w:rsidR="000E5898" w:rsidRPr="005D70C0" w:rsidRDefault="000E5898" w:rsidP="000E5898">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p>
          <w:p w14:paraId="066D5EFA" w14:textId="0724B8CC" w:rsidR="00884355" w:rsidRPr="005D70C0" w:rsidRDefault="00884355" w:rsidP="00B01D00">
            <w:pPr>
              <w:spacing w:after="120"/>
              <w:rPr>
                <w:rFonts w:asciiTheme="minorHAnsi" w:hAnsiTheme="minorHAnsi" w:cstheme="minorHAnsi"/>
                <w:sz w:val="22"/>
                <w:szCs w:val="22"/>
              </w:rPr>
            </w:pPr>
            <w:r w:rsidRPr="005D70C0">
              <w:rPr>
                <w:rFonts w:asciiTheme="minorHAnsi" w:hAnsiTheme="minorHAnsi" w:cstheme="minorHAnsi"/>
                <w:sz w:val="22"/>
                <w:szCs w:val="22"/>
              </w:rPr>
              <w:t xml:space="preserve">      </w:t>
            </w:r>
            <w:r w:rsidR="000E5898" w:rsidRPr="005D70C0">
              <w:rPr>
                <w:rFonts w:asciiTheme="minorHAnsi" w:hAnsiTheme="minorHAnsi" w:cstheme="minorHAnsi"/>
                <w:sz w:val="22"/>
                <w:szCs w:val="22"/>
                <w:highlight w:val="cyan"/>
              </w:rPr>
              <w:t>"[Bude doplněno před uzavřením smlouvy]"</w:t>
            </w:r>
          </w:p>
        </w:tc>
      </w:tr>
    </w:tbl>
    <w:p w14:paraId="57D25D44" w14:textId="46E3F882" w:rsidR="002E2B1B" w:rsidRPr="005D70C0" w:rsidRDefault="002E2B1B" w:rsidP="00B01D00">
      <w:pPr>
        <w:suppressAutoHyphens w:val="0"/>
        <w:spacing w:after="120"/>
        <w:rPr>
          <w:rFonts w:asciiTheme="minorHAnsi" w:hAnsiTheme="minorHAnsi" w:cstheme="minorHAnsi"/>
          <w:color w:val="000000"/>
          <w:sz w:val="22"/>
          <w:szCs w:val="22"/>
        </w:rPr>
      </w:pPr>
      <w:bookmarkStart w:id="58" w:name="_Hlk67036723"/>
      <w:bookmarkEnd w:id="58"/>
    </w:p>
    <w:p w14:paraId="680C9CB0" w14:textId="0870F14F" w:rsidR="00F07A10" w:rsidRPr="005D70C0" w:rsidRDefault="00F07A10" w:rsidP="00B01D00">
      <w:pPr>
        <w:suppressAutoHyphens w:val="0"/>
        <w:spacing w:after="120"/>
        <w:rPr>
          <w:rFonts w:asciiTheme="minorHAnsi" w:hAnsiTheme="minorHAnsi" w:cstheme="minorHAnsi"/>
          <w:color w:val="000000"/>
          <w:sz w:val="22"/>
          <w:szCs w:val="22"/>
        </w:rPr>
      </w:pPr>
    </w:p>
    <w:sectPr w:rsidR="00F07A10" w:rsidRPr="005D70C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D8C3" w14:textId="77777777" w:rsidR="00E318AF" w:rsidRDefault="00E318AF">
      <w:r>
        <w:separator/>
      </w:r>
    </w:p>
  </w:endnote>
  <w:endnote w:type="continuationSeparator" w:id="0">
    <w:p w14:paraId="41DB4716" w14:textId="77777777" w:rsidR="00E318AF" w:rsidRDefault="00E3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D71B" w14:textId="77777777" w:rsidR="00E318AF" w:rsidRDefault="00E318AF">
      <w:r>
        <w:separator/>
      </w:r>
    </w:p>
  </w:footnote>
  <w:footnote w:type="continuationSeparator" w:id="0">
    <w:p w14:paraId="79853FF1" w14:textId="77777777" w:rsidR="00E318AF" w:rsidRDefault="00E3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4"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4"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01037246">
    <w:abstractNumId w:val="0"/>
  </w:num>
  <w:num w:numId="2" w16cid:durableId="361637621">
    <w:abstractNumId w:val="35"/>
  </w:num>
  <w:num w:numId="3" w16cid:durableId="924417194">
    <w:abstractNumId w:val="25"/>
  </w:num>
  <w:num w:numId="4" w16cid:durableId="2107455738">
    <w:abstractNumId w:val="34"/>
  </w:num>
  <w:num w:numId="5" w16cid:durableId="116334575">
    <w:abstractNumId w:val="16"/>
  </w:num>
  <w:num w:numId="6" w16cid:durableId="212040886">
    <w:abstractNumId w:val="29"/>
  </w:num>
  <w:num w:numId="7" w16cid:durableId="1495141979">
    <w:abstractNumId w:val="13"/>
  </w:num>
  <w:num w:numId="8" w16cid:durableId="1877114155">
    <w:abstractNumId w:val="38"/>
  </w:num>
  <w:num w:numId="9" w16cid:durableId="4484317">
    <w:abstractNumId w:val="28"/>
  </w:num>
  <w:num w:numId="10" w16cid:durableId="168107540">
    <w:abstractNumId w:val="19"/>
  </w:num>
  <w:num w:numId="11" w16cid:durableId="824320033">
    <w:abstractNumId w:val="27"/>
  </w:num>
  <w:num w:numId="12" w16cid:durableId="1665161087">
    <w:abstractNumId w:val="20"/>
  </w:num>
  <w:num w:numId="13" w16cid:durableId="105712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246327">
    <w:abstractNumId w:val="14"/>
  </w:num>
  <w:num w:numId="15" w16cid:durableId="103497324">
    <w:abstractNumId w:val="31"/>
  </w:num>
  <w:num w:numId="16" w16cid:durableId="809633469">
    <w:abstractNumId w:val="32"/>
  </w:num>
  <w:num w:numId="17" w16cid:durableId="1134253697">
    <w:abstractNumId w:val="22"/>
  </w:num>
  <w:num w:numId="18" w16cid:durableId="1194881083">
    <w:abstractNumId w:val="24"/>
  </w:num>
  <w:num w:numId="19" w16cid:durableId="1066956887">
    <w:abstractNumId w:val="12"/>
    <w:lvlOverride w:ilvl="0">
      <w:startOverride w:val="1"/>
    </w:lvlOverride>
    <w:lvlOverride w:ilvl="1"/>
    <w:lvlOverride w:ilvl="2"/>
    <w:lvlOverride w:ilvl="3"/>
    <w:lvlOverride w:ilvl="4"/>
    <w:lvlOverride w:ilvl="5"/>
    <w:lvlOverride w:ilvl="6"/>
    <w:lvlOverride w:ilvl="7"/>
    <w:lvlOverride w:ilvl="8"/>
  </w:num>
  <w:num w:numId="20" w16cid:durableId="1972517226">
    <w:abstractNumId w:val="18"/>
  </w:num>
  <w:num w:numId="21" w16cid:durableId="1558933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948065">
    <w:abstractNumId w:val="23"/>
  </w:num>
  <w:num w:numId="23" w16cid:durableId="1629582035">
    <w:abstractNumId w:val="30"/>
  </w:num>
  <w:num w:numId="24" w16cid:durableId="2018656816">
    <w:abstractNumId w:val="15"/>
  </w:num>
  <w:num w:numId="25" w16cid:durableId="1319532215">
    <w:abstractNumId w:val="36"/>
  </w:num>
  <w:num w:numId="26" w16cid:durableId="1874533836">
    <w:abstractNumId w:val="37"/>
  </w:num>
  <w:num w:numId="27" w16cid:durableId="303777403">
    <w:abstractNumId w:val="26"/>
  </w:num>
  <w:num w:numId="28" w16cid:durableId="1139571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6418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088766">
    <w:abstractNumId w:val="12"/>
  </w:num>
  <w:num w:numId="31" w16cid:durableId="724454860">
    <w:abstractNumId w:val="11"/>
  </w:num>
  <w:num w:numId="32" w16cid:durableId="1304193884">
    <w:abstractNumId w:val="33"/>
  </w:num>
  <w:num w:numId="33" w16cid:durableId="149043788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2106"/>
    <w:rsid w:val="00082962"/>
    <w:rsid w:val="000849FB"/>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6203"/>
    <w:rsid w:val="000A6F94"/>
    <w:rsid w:val="000A7FF3"/>
    <w:rsid w:val="000B1068"/>
    <w:rsid w:val="000B18ED"/>
    <w:rsid w:val="000C09E6"/>
    <w:rsid w:val="000C0D53"/>
    <w:rsid w:val="000C1F6C"/>
    <w:rsid w:val="000C1FC3"/>
    <w:rsid w:val="000C3801"/>
    <w:rsid w:val="000C3E38"/>
    <w:rsid w:val="000C404D"/>
    <w:rsid w:val="000C41C0"/>
    <w:rsid w:val="000C65F4"/>
    <w:rsid w:val="000C7278"/>
    <w:rsid w:val="000C72A1"/>
    <w:rsid w:val="000D0B41"/>
    <w:rsid w:val="000D344C"/>
    <w:rsid w:val="000D3CF0"/>
    <w:rsid w:val="000E02CE"/>
    <w:rsid w:val="000E0F4A"/>
    <w:rsid w:val="000E21C5"/>
    <w:rsid w:val="000E2E6F"/>
    <w:rsid w:val="000E30F0"/>
    <w:rsid w:val="000E375A"/>
    <w:rsid w:val="000E56F2"/>
    <w:rsid w:val="000E570D"/>
    <w:rsid w:val="000E5898"/>
    <w:rsid w:val="000E682A"/>
    <w:rsid w:val="000E7060"/>
    <w:rsid w:val="000E756B"/>
    <w:rsid w:val="000F00E3"/>
    <w:rsid w:val="000F0785"/>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3274"/>
    <w:rsid w:val="001342CB"/>
    <w:rsid w:val="001350BF"/>
    <w:rsid w:val="00135ACA"/>
    <w:rsid w:val="00135D96"/>
    <w:rsid w:val="00135F31"/>
    <w:rsid w:val="001362BE"/>
    <w:rsid w:val="00136CD7"/>
    <w:rsid w:val="00137943"/>
    <w:rsid w:val="00141089"/>
    <w:rsid w:val="001414D5"/>
    <w:rsid w:val="0014575C"/>
    <w:rsid w:val="00145DED"/>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A7D49"/>
    <w:rsid w:val="001B1701"/>
    <w:rsid w:val="001B209E"/>
    <w:rsid w:val="001B3FD9"/>
    <w:rsid w:val="001B4EF1"/>
    <w:rsid w:val="001B6063"/>
    <w:rsid w:val="001B6B51"/>
    <w:rsid w:val="001C124A"/>
    <w:rsid w:val="001C2A17"/>
    <w:rsid w:val="001C5DA9"/>
    <w:rsid w:val="001C6423"/>
    <w:rsid w:val="001C7593"/>
    <w:rsid w:val="001C7D42"/>
    <w:rsid w:val="001D00B9"/>
    <w:rsid w:val="001D17E1"/>
    <w:rsid w:val="001D2A53"/>
    <w:rsid w:val="001D2E7F"/>
    <w:rsid w:val="001D3F88"/>
    <w:rsid w:val="001D46E3"/>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E12"/>
    <w:rsid w:val="002133A8"/>
    <w:rsid w:val="002142F3"/>
    <w:rsid w:val="00215A24"/>
    <w:rsid w:val="00216B9C"/>
    <w:rsid w:val="0021751A"/>
    <w:rsid w:val="00217797"/>
    <w:rsid w:val="00217D1A"/>
    <w:rsid w:val="00222E1F"/>
    <w:rsid w:val="002235B7"/>
    <w:rsid w:val="00224211"/>
    <w:rsid w:val="0022576E"/>
    <w:rsid w:val="002264A1"/>
    <w:rsid w:val="00227E9A"/>
    <w:rsid w:val="00230C52"/>
    <w:rsid w:val="00232039"/>
    <w:rsid w:val="00233EB2"/>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6C72"/>
    <w:rsid w:val="0026721B"/>
    <w:rsid w:val="002676DF"/>
    <w:rsid w:val="0027005D"/>
    <w:rsid w:val="002734D4"/>
    <w:rsid w:val="00274088"/>
    <w:rsid w:val="00274C16"/>
    <w:rsid w:val="00275D33"/>
    <w:rsid w:val="00276B5B"/>
    <w:rsid w:val="0027706B"/>
    <w:rsid w:val="00283203"/>
    <w:rsid w:val="00283231"/>
    <w:rsid w:val="0028356A"/>
    <w:rsid w:val="002856A9"/>
    <w:rsid w:val="00286E4D"/>
    <w:rsid w:val="0029130D"/>
    <w:rsid w:val="00291383"/>
    <w:rsid w:val="0029184D"/>
    <w:rsid w:val="002926D7"/>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A772C"/>
    <w:rsid w:val="002B0FFC"/>
    <w:rsid w:val="002B35BE"/>
    <w:rsid w:val="002B3EA2"/>
    <w:rsid w:val="002C2FDC"/>
    <w:rsid w:val="002C5B97"/>
    <w:rsid w:val="002C64A4"/>
    <w:rsid w:val="002C699D"/>
    <w:rsid w:val="002D28A4"/>
    <w:rsid w:val="002D2EC0"/>
    <w:rsid w:val="002D474B"/>
    <w:rsid w:val="002D494C"/>
    <w:rsid w:val="002D54B0"/>
    <w:rsid w:val="002D6D4C"/>
    <w:rsid w:val="002E2B1B"/>
    <w:rsid w:val="002E2B36"/>
    <w:rsid w:val="002E2DC9"/>
    <w:rsid w:val="002E38DA"/>
    <w:rsid w:val="002E557D"/>
    <w:rsid w:val="002E5D8A"/>
    <w:rsid w:val="002E610D"/>
    <w:rsid w:val="002E69BA"/>
    <w:rsid w:val="002E6BDA"/>
    <w:rsid w:val="002E742C"/>
    <w:rsid w:val="002E7E08"/>
    <w:rsid w:val="002F0310"/>
    <w:rsid w:val="002F04CD"/>
    <w:rsid w:val="002F13A8"/>
    <w:rsid w:val="002F3E76"/>
    <w:rsid w:val="002F4B91"/>
    <w:rsid w:val="002F50D4"/>
    <w:rsid w:val="002F5DFB"/>
    <w:rsid w:val="00300127"/>
    <w:rsid w:val="003046E3"/>
    <w:rsid w:val="003059BD"/>
    <w:rsid w:val="0031017D"/>
    <w:rsid w:val="00310C08"/>
    <w:rsid w:val="00314A47"/>
    <w:rsid w:val="00316644"/>
    <w:rsid w:val="0032114A"/>
    <w:rsid w:val="00322B51"/>
    <w:rsid w:val="00322E96"/>
    <w:rsid w:val="00323CCD"/>
    <w:rsid w:val="003249D3"/>
    <w:rsid w:val="00325443"/>
    <w:rsid w:val="00325AE9"/>
    <w:rsid w:val="0033019E"/>
    <w:rsid w:val="00331978"/>
    <w:rsid w:val="0033267A"/>
    <w:rsid w:val="0033406D"/>
    <w:rsid w:val="00336438"/>
    <w:rsid w:val="003410F4"/>
    <w:rsid w:val="00341696"/>
    <w:rsid w:val="00343E71"/>
    <w:rsid w:val="00344075"/>
    <w:rsid w:val="0034502B"/>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031"/>
    <w:rsid w:val="003854EF"/>
    <w:rsid w:val="00385B64"/>
    <w:rsid w:val="00385CF7"/>
    <w:rsid w:val="00386775"/>
    <w:rsid w:val="0038706E"/>
    <w:rsid w:val="003875CE"/>
    <w:rsid w:val="00387A7F"/>
    <w:rsid w:val="00387B17"/>
    <w:rsid w:val="00390F71"/>
    <w:rsid w:val="00391986"/>
    <w:rsid w:val="00392C0E"/>
    <w:rsid w:val="00394E00"/>
    <w:rsid w:val="00395751"/>
    <w:rsid w:val="00397C08"/>
    <w:rsid w:val="003A1D46"/>
    <w:rsid w:val="003A2E62"/>
    <w:rsid w:val="003A50AB"/>
    <w:rsid w:val="003A5D28"/>
    <w:rsid w:val="003A703C"/>
    <w:rsid w:val="003A78F6"/>
    <w:rsid w:val="003B0B10"/>
    <w:rsid w:val="003B36BD"/>
    <w:rsid w:val="003B4607"/>
    <w:rsid w:val="003B4D0C"/>
    <w:rsid w:val="003B5C89"/>
    <w:rsid w:val="003B5EDA"/>
    <w:rsid w:val="003B6004"/>
    <w:rsid w:val="003B7326"/>
    <w:rsid w:val="003C101D"/>
    <w:rsid w:val="003C1437"/>
    <w:rsid w:val="003C1D2E"/>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28CE"/>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5D17"/>
    <w:rsid w:val="00415DD5"/>
    <w:rsid w:val="00417407"/>
    <w:rsid w:val="0042026F"/>
    <w:rsid w:val="00420CD6"/>
    <w:rsid w:val="0042195F"/>
    <w:rsid w:val="00421CCD"/>
    <w:rsid w:val="00422646"/>
    <w:rsid w:val="00423F83"/>
    <w:rsid w:val="00425484"/>
    <w:rsid w:val="0043059D"/>
    <w:rsid w:val="0043088C"/>
    <w:rsid w:val="004327ED"/>
    <w:rsid w:val="00432BA8"/>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2E76"/>
    <w:rsid w:val="004D44B7"/>
    <w:rsid w:val="004D53A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6665"/>
    <w:rsid w:val="005100CA"/>
    <w:rsid w:val="005124DB"/>
    <w:rsid w:val="00515BD7"/>
    <w:rsid w:val="00515DD7"/>
    <w:rsid w:val="00516E5B"/>
    <w:rsid w:val="00517DF1"/>
    <w:rsid w:val="0052011B"/>
    <w:rsid w:val="005204C0"/>
    <w:rsid w:val="00520825"/>
    <w:rsid w:val="0052149D"/>
    <w:rsid w:val="00523CE2"/>
    <w:rsid w:val="005259CA"/>
    <w:rsid w:val="00532FF9"/>
    <w:rsid w:val="00533676"/>
    <w:rsid w:val="00534000"/>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1E7B"/>
    <w:rsid w:val="00573734"/>
    <w:rsid w:val="00574BFA"/>
    <w:rsid w:val="00575299"/>
    <w:rsid w:val="0057724C"/>
    <w:rsid w:val="005774DA"/>
    <w:rsid w:val="00582142"/>
    <w:rsid w:val="005821D9"/>
    <w:rsid w:val="005823A1"/>
    <w:rsid w:val="00582A2A"/>
    <w:rsid w:val="005907E1"/>
    <w:rsid w:val="00590809"/>
    <w:rsid w:val="0059176A"/>
    <w:rsid w:val="005935C0"/>
    <w:rsid w:val="0059479E"/>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35"/>
    <w:rsid w:val="005D0AB0"/>
    <w:rsid w:val="005D1719"/>
    <w:rsid w:val="005D1C43"/>
    <w:rsid w:val="005D3117"/>
    <w:rsid w:val="005D69DA"/>
    <w:rsid w:val="005D70C0"/>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2774"/>
    <w:rsid w:val="00642A1C"/>
    <w:rsid w:val="006432BE"/>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876"/>
    <w:rsid w:val="00690D2C"/>
    <w:rsid w:val="006922AD"/>
    <w:rsid w:val="006932DE"/>
    <w:rsid w:val="00693465"/>
    <w:rsid w:val="006965DE"/>
    <w:rsid w:val="006967CD"/>
    <w:rsid w:val="006967F0"/>
    <w:rsid w:val="006A003B"/>
    <w:rsid w:val="006A06E0"/>
    <w:rsid w:val="006A0B03"/>
    <w:rsid w:val="006A103F"/>
    <w:rsid w:val="006A15EB"/>
    <w:rsid w:val="006A186D"/>
    <w:rsid w:val="006A1AAC"/>
    <w:rsid w:val="006A224D"/>
    <w:rsid w:val="006A2257"/>
    <w:rsid w:val="006A389A"/>
    <w:rsid w:val="006A47F4"/>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603"/>
    <w:rsid w:val="006C4B59"/>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10441"/>
    <w:rsid w:val="00710914"/>
    <w:rsid w:val="00711613"/>
    <w:rsid w:val="00711F2B"/>
    <w:rsid w:val="007121D5"/>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5AE4"/>
    <w:rsid w:val="00756120"/>
    <w:rsid w:val="007577AF"/>
    <w:rsid w:val="00761123"/>
    <w:rsid w:val="0076284C"/>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355"/>
    <w:rsid w:val="007B4A1B"/>
    <w:rsid w:val="007B5E91"/>
    <w:rsid w:val="007B6943"/>
    <w:rsid w:val="007B74BC"/>
    <w:rsid w:val="007B7855"/>
    <w:rsid w:val="007B7BAF"/>
    <w:rsid w:val="007B7BFB"/>
    <w:rsid w:val="007B7FA7"/>
    <w:rsid w:val="007C2761"/>
    <w:rsid w:val="007C288E"/>
    <w:rsid w:val="007C40C7"/>
    <w:rsid w:val="007C4F54"/>
    <w:rsid w:val="007C5C90"/>
    <w:rsid w:val="007C62E7"/>
    <w:rsid w:val="007D01BB"/>
    <w:rsid w:val="007D03FE"/>
    <w:rsid w:val="007D13ED"/>
    <w:rsid w:val="007D13FF"/>
    <w:rsid w:val="007D1E06"/>
    <w:rsid w:val="007D2E42"/>
    <w:rsid w:val="007D4AC1"/>
    <w:rsid w:val="007D69F8"/>
    <w:rsid w:val="007D7352"/>
    <w:rsid w:val="007D7D60"/>
    <w:rsid w:val="007E0EF6"/>
    <w:rsid w:val="007E0EFA"/>
    <w:rsid w:val="007E28ED"/>
    <w:rsid w:val="007E396F"/>
    <w:rsid w:val="007E4E42"/>
    <w:rsid w:val="007E70C6"/>
    <w:rsid w:val="007E78A6"/>
    <w:rsid w:val="007E7FE0"/>
    <w:rsid w:val="007F197F"/>
    <w:rsid w:val="007F1BEF"/>
    <w:rsid w:val="007F2A9C"/>
    <w:rsid w:val="007F2D8D"/>
    <w:rsid w:val="007F37E4"/>
    <w:rsid w:val="007F390F"/>
    <w:rsid w:val="007F42A5"/>
    <w:rsid w:val="007F48C7"/>
    <w:rsid w:val="007F5494"/>
    <w:rsid w:val="00800C06"/>
    <w:rsid w:val="00802269"/>
    <w:rsid w:val="008024BF"/>
    <w:rsid w:val="0080303F"/>
    <w:rsid w:val="008031CF"/>
    <w:rsid w:val="008051E4"/>
    <w:rsid w:val="00805C09"/>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4BD"/>
    <w:rsid w:val="008577A4"/>
    <w:rsid w:val="00857902"/>
    <w:rsid w:val="00857F82"/>
    <w:rsid w:val="008626B5"/>
    <w:rsid w:val="008634C4"/>
    <w:rsid w:val="00863526"/>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87CFB"/>
    <w:rsid w:val="008928B7"/>
    <w:rsid w:val="008933BE"/>
    <w:rsid w:val="00894633"/>
    <w:rsid w:val="008948C8"/>
    <w:rsid w:val="00894A09"/>
    <w:rsid w:val="00897443"/>
    <w:rsid w:val="00897870"/>
    <w:rsid w:val="008978AF"/>
    <w:rsid w:val="008979B6"/>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C4F9C"/>
    <w:rsid w:val="008D177E"/>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7683"/>
    <w:rsid w:val="008E776D"/>
    <w:rsid w:val="008F1AD7"/>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1A5"/>
    <w:rsid w:val="0094286C"/>
    <w:rsid w:val="00943D2C"/>
    <w:rsid w:val="00943E30"/>
    <w:rsid w:val="00944F59"/>
    <w:rsid w:val="009512CF"/>
    <w:rsid w:val="00953D31"/>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30A0"/>
    <w:rsid w:val="0099527D"/>
    <w:rsid w:val="00995508"/>
    <w:rsid w:val="00996B43"/>
    <w:rsid w:val="00996D60"/>
    <w:rsid w:val="0099726E"/>
    <w:rsid w:val="009A0011"/>
    <w:rsid w:val="009A0340"/>
    <w:rsid w:val="009A1CE0"/>
    <w:rsid w:val="009A218C"/>
    <w:rsid w:val="009A2CAD"/>
    <w:rsid w:val="009A384E"/>
    <w:rsid w:val="009A3965"/>
    <w:rsid w:val="009A4432"/>
    <w:rsid w:val="009A670E"/>
    <w:rsid w:val="009B164E"/>
    <w:rsid w:val="009B27E0"/>
    <w:rsid w:val="009B4CAD"/>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24F5"/>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7E8"/>
    <w:rsid w:val="00A61B43"/>
    <w:rsid w:val="00A61F34"/>
    <w:rsid w:val="00A629FE"/>
    <w:rsid w:val="00A65DDB"/>
    <w:rsid w:val="00A675FA"/>
    <w:rsid w:val="00A7011A"/>
    <w:rsid w:val="00A7299F"/>
    <w:rsid w:val="00A72B93"/>
    <w:rsid w:val="00A73C21"/>
    <w:rsid w:val="00A7574C"/>
    <w:rsid w:val="00A7582B"/>
    <w:rsid w:val="00A773A9"/>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4FC1"/>
    <w:rsid w:val="00A95243"/>
    <w:rsid w:val="00A956C8"/>
    <w:rsid w:val="00A9613D"/>
    <w:rsid w:val="00A96D3B"/>
    <w:rsid w:val="00A96DE7"/>
    <w:rsid w:val="00AA15C6"/>
    <w:rsid w:val="00AA17FB"/>
    <w:rsid w:val="00AA1BBE"/>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0FC"/>
    <w:rsid w:val="00AD4486"/>
    <w:rsid w:val="00AD450F"/>
    <w:rsid w:val="00AE06A3"/>
    <w:rsid w:val="00AE0A73"/>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5005E"/>
    <w:rsid w:val="00B5061A"/>
    <w:rsid w:val="00B525F5"/>
    <w:rsid w:val="00B52ED2"/>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14"/>
    <w:rsid w:val="00BA66FE"/>
    <w:rsid w:val="00BA6C74"/>
    <w:rsid w:val="00BA6F4D"/>
    <w:rsid w:val="00BB25E1"/>
    <w:rsid w:val="00BB5346"/>
    <w:rsid w:val="00BB5836"/>
    <w:rsid w:val="00BB5AD6"/>
    <w:rsid w:val="00BB776F"/>
    <w:rsid w:val="00BC02D4"/>
    <w:rsid w:val="00BC0A15"/>
    <w:rsid w:val="00BC1071"/>
    <w:rsid w:val="00BC5688"/>
    <w:rsid w:val="00BC6820"/>
    <w:rsid w:val="00BD134E"/>
    <w:rsid w:val="00BD359D"/>
    <w:rsid w:val="00BD40AC"/>
    <w:rsid w:val="00BD40D2"/>
    <w:rsid w:val="00BD555C"/>
    <w:rsid w:val="00BE1A70"/>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4CFD"/>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FC6"/>
    <w:rsid w:val="00CA6053"/>
    <w:rsid w:val="00CA720E"/>
    <w:rsid w:val="00CA7C59"/>
    <w:rsid w:val="00CB041C"/>
    <w:rsid w:val="00CB07BC"/>
    <w:rsid w:val="00CB0F72"/>
    <w:rsid w:val="00CB1357"/>
    <w:rsid w:val="00CB181B"/>
    <w:rsid w:val="00CB3826"/>
    <w:rsid w:val="00CB47AF"/>
    <w:rsid w:val="00CB47F9"/>
    <w:rsid w:val="00CB50C4"/>
    <w:rsid w:val="00CB5890"/>
    <w:rsid w:val="00CB7175"/>
    <w:rsid w:val="00CB7CAF"/>
    <w:rsid w:val="00CC0968"/>
    <w:rsid w:val="00CC0FD1"/>
    <w:rsid w:val="00CC3D28"/>
    <w:rsid w:val="00CC4914"/>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03D"/>
    <w:rsid w:val="00CF52C7"/>
    <w:rsid w:val="00D00F31"/>
    <w:rsid w:val="00D01DFC"/>
    <w:rsid w:val="00D0365F"/>
    <w:rsid w:val="00D048F8"/>
    <w:rsid w:val="00D06D37"/>
    <w:rsid w:val="00D0742D"/>
    <w:rsid w:val="00D07B04"/>
    <w:rsid w:val="00D1040B"/>
    <w:rsid w:val="00D10B25"/>
    <w:rsid w:val="00D127DB"/>
    <w:rsid w:val="00D12EBA"/>
    <w:rsid w:val="00D1318D"/>
    <w:rsid w:val="00D1412C"/>
    <w:rsid w:val="00D15773"/>
    <w:rsid w:val="00D157A4"/>
    <w:rsid w:val="00D16AEB"/>
    <w:rsid w:val="00D17CD5"/>
    <w:rsid w:val="00D204AE"/>
    <w:rsid w:val="00D20B7A"/>
    <w:rsid w:val="00D21489"/>
    <w:rsid w:val="00D2204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3C8E"/>
    <w:rsid w:val="00D36039"/>
    <w:rsid w:val="00D36E3D"/>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58A0"/>
    <w:rsid w:val="00D66998"/>
    <w:rsid w:val="00D6751C"/>
    <w:rsid w:val="00D67C65"/>
    <w:rsid w:val="00D70FEB"/>
    <w:rsid w:val="00D723B1"/>
    <w:rsid w:val="00D742EA"/>
    <w:rsid w:val="00D76446"/>
    <w:rsid w:val="00D778B7"/>
    <w:rsid w:val="00D77ACC"/>
    <w:rsid w:val="00D806D5"/>
    <w:rsid w:val="00D80B30"/>
    <w:rsid w:val="00D81702"/>
    <w:rsid w:val="00D82DE7"/>
    <w:rsid w:val="00D85B33"/>
    <w:rsid w:val="00D865F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1E4E"/>
    <w:rsid w:val="00DC278E"/>
    <w:rsid w:val="00DC360E"/>
    <w:rsid w:val="00DC5AB3"/>
    <w:rsid w:val="00DC61F7"/>
    <w:rsid w:val="00DC7545"/>
    <w:rsid w:val="00DC7C3A"/>
    <w:rsid w:val="00DD036E"/>
    <w:rsid w:val="00DD1015"/>
    <w:rsid w:val="00DD3485"/>
    <w:rsid w:val="00DD60B0"/>
    <w:rsid w:val="00DE01E3"/>
    <w:rsid w:val="00DE1253"/>
    <w:rsid w:val="00DE2D7E"/>
    <w:rsid w:val="00DE2F70"/>
    <w:rsid w:val="00DE53CD"/>
    <w:rsid w:val="00DE7869"/>
    <w:rsid w:val="00DE7FC9"/>
    <w:rsid w:val="00DF06AD"/>
    <w:rsid w:val="00DF279F"/>
    <w:rsid w:val="00DF3BE8"/>
    <w:rsid w:val="00DF6192"/>
    <w:rsid w:val="00DF631B"/>
    <w:rsid w:val="00DF6B1E"/>
    <w:rsid w:val="00DF7328"/>
    <w:rsid w:val="00E0143F"/>
    <w:rsid w:val="00E05066"/>
    <w:rsid w:val="00E110AD"/>
    <w:rsid w:val="00E11C6A"/>
    <w:rsid w:val="00E12590"/>
    <w:rsid w:val="00E12CBA"/>
    <w:rsid w:val="00E12F47"/>
    <w:rsid w:val="00E15227"/>
    <w:rsid w:val="00E1645D"/>
    <w:rsid w:val="00E17E53"/>
    <w:rsid w:val="00E21BD1"/>
    <w:rsid w:val="00E2211C"/>
    <w:rsid w:val="00E232E7"/>
    <w:rsid w:val="00E23343"/>
    <w:rsid w:val="00E234A8"/>
    <w:rsid w:val="00E24E9A"/>
    <w:rsid w:val="00E2501E"/>
    <w:rsid w:val="00E258BC"/>
    <w:rsid w:val="00E27DC9"/>
    <w:rsid w:val="00E30B63"/>
    <w:rsid w:val="00E318AF"/>
    <w:rsid w:val="00E337B9"/>
    <w:rsid w:val="00E3407F"/>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26F"/>
    <w:rsid w:val="00E5782F"/>
    <w:rsid w:val="00E60427"/>
    <w:rsid w:val="00E6345B"/>
    <w:rsid w:val="00E635B4"/>
    <w:rsid w:val="00E65191"/>
    <w:rsid w:val="00E66DB4"/>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6743"/>
    <w:rsid w:val="00EB0934"/>
    <w:rsid w:val="00EB0FB7"/>
    <w:rsid w:val="00EB13F5"/>
    <w:rsid w:val="00EB1461"/>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2618"/>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4A7"/>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939490">
      <w:bodyDiv w:val="1"/>
      <w:marLeft w:val="0"/>
      <w:marRight w:val="0"/>
      <w:marTop w:val="0"/>
      <w:marBottom w:val="0"/>
      <w:divBdr>
        <w:top w:val="none" w:sz="0" w:space="0" w:color="auto"/>
        <w:left w:val="none" w:sz="0" w:space="0" w:color="auto"/>
        <w:bottom w:val="none" w:sz="0" w:space="0" w:color="auto"/>
        <w:right w:val="none" w:sz="0" w:space="0" w:color="auto"/>
      </w:divBdr>
      <w:divsChild>
        <w:div w:id="767427416">
          <w:marLeft w:val="0"/>
          <w:marRight w:val="0"/>
          <w:marTop w:val="0"/>
          <w:marBottom w:val="0"/>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80609374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DC26-7CDD-4EB6-A44C-3F26B5B5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6716</Words>
  <Characters>42199</Characters>
  <Application>Microsoft Office Word</Application>
  <DocSecurity>0</DocSecurity>
  <Lines>351</Lines>
  <Paragraphs>97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Dušan Baranovič</cp:lastModifiedBy>
  <cp:revision>4</cp:revision>
  <cp:lastPrinted>2020-06-18T10:27:00Z</cp:lastPrinted>
  <dcterms:created xsi:type="dcterms:W3CDTF">2025-05-05T13:34:00Z</dcterms:created>
  <dcterms:modified xsi:type="dcterms:W3CDTF">2025-05-06T17:08:00Z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