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BEDF" w14:textId="77777777" w:rsidR="005A4649" w:rsidRPr="00E11888" w:rsidRDefault="005A4649" w:rsidP="005A4649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E11888">
        <w:rPr>
          <w:rFonts w:eastAsia="Calibri"/>
          <w:b/>
          <w:sz w:val="28"/>
          <w:szCs w:val="28"/>
        </w:rPr>
        <w:t>ČESTNÉ PROHLÁŠENÍ</w:t>
      </w:r>
    </w:p>
    <w:p w14:paraId="791435B8" w14:textId="77777777" w:rsidR="005A4649" w:rsidRPr="00E11888" w:rsidRDefault="005A4649" w:rsidP="005A4649">
      <w:pPr>
        <w:widowControl/>
        <w:autoSpaceDE/>
        <w:autoSpaceDN/>
        <w:spacing w:line="360" w:lineRule="auto"/>
        <w:jc w:val="center"/>
        <w:rPr>
          <w:rFonts w:eastAsia="Calibri"/>
          <w:b/>
        </w:rPr>
      </w:pPr>
      <w:r w:rsidRPr="00E11888">
        <w:rPr>
          <w:rFonts w:eastAsia="Calibri"/>
          <w:b/>
        </w:rPr>
        <w:t>k prokázání základní způsobilosti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377"/>
      </w:tblGrid>
      <w:tr w:rsidR="005A4649" w:rsidRPr="00E11888" w14:paraId="55AAA8AD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357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EE0" w14:textId="130E61A4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Software pro podporu sledování nozokomiálních nákaz</w:t>
            </w:r>
          </w:p>
        </w:tc>
      </w:tr>
      <w:tr w:rsidR="005A4649" w:rsidRPr="00E11888" w14:paraId="05784447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E2A0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BC36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</w:rPr>
              <w:t>Nemocnice Ivančice, příspěvková organizace</w:t>
            </w:r>
          </w:p>
        </w:tc>
      </w:tr>
      <w:tr w:rsidR="005A4649" w:rsidRPr="00E11888" w14:paraId="31195957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1768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D2CA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Široká 390/16, 664 91 Ivančice</w:t>
            </w:r>
          </w:p>
        </w:tc>
      </w:tr>
      <w:tr w:rsidR="005A4649" w:rsidRPr="00E11888" w14:paraId="50A966BA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1CCC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Statutární zástupce: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8ECE" w14:textId="77777777" w:rsidR="005A4649" w:rsidRPr="00E11888" w:rsidRDefault="005A4649" w:rsidP="00C624B0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MUDr. Martin Pavlík, Ph.D., EDIC, DESA</w:t>
            </w:r>
          </w:p>
        </w:tc>
      </w:tr>
      <w:tr w:rsidR="005A4649" w:rsidRPr="00E11888" w14:paraId="463A7E11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CB02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D29D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00225827</w:t>
            </w:r>
          </w:p>
        </w:tc>
      </w:tr>
    </w:tbl>
    <w:p w14:paraId="4D033262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377"/>
      </w:tblGrid>
      <w:tr w:rsidR="005A4649" w:rsidRPr="00E11888" w14:paraId="6142D8E9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BC23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účastníka zadávacího řízení (příp. jméno, 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8B9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30DD61C4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5C54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DBC1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3A80EAD2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059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DF7F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20E37460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267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AA3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0F45373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14:paraId="4832550B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14:paraId="4DF560E9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ascii="Calibri" w:eastAsia="Calibri" w:hAnsi="Calibri" w:cs="Calibri"/>
          <w:b/>
        </w:rPr>
      </w:pPr>
      <w:r w:rsidRPr="00E11888">
        <w:rPr>
          <w:rFonts w:ascii="Calibri" w:eastAsia="Calibri" w:hAnsi="Calibri" w:cs="Calibri"/>
          <w:b/>
        </w:rPr>
        <w:t>Účastník zadávacího řízení tímto prohlašuje, že:</w:t>
      </w:r>
    </w:p>
    <w:p w14:paraId="5993A349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14:paraId="0FEBFCCB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6B4D9FFB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b) trestný čin obchodování s lidmi,</w:t>
      </w:r>
    </w:p>
    <w:p w14:paraId="1BFF4EC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c) tyto trestné činy proti majetku</w:t>
      </w:r>
    </w:p>
    <w:p w14:paraId="2C7E060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podvod,</w:t>
      </w:r>
    </w:p>
    <w:p w14:paraId="79BA1D4C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úvěrový podvod,</w:t>
      </w:r>
    </w:p>
    <w:p w14:paraId="7402D5E1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dotační podvod,</w:t>
      </w:r>
    </w:p>
    <w:p w14:paraId="2BD420E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podílnictví,</w:t>
      </w:r>
    </w:p>
    <w:p w14:paraId="03FE599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podílnictví z nedbalosti,</w:t>
      </w:r>
    </w:p>
    <w:p w14:paraId="4FBFC76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6. legalizace výnosů z trestné činnosti,</w:t>
      </w:r>
    </w:p>
    <w:p w14:paraId="0B509FB2" w14:textId="77777777" w:rsidR="005A4649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7. legalizace výnosů z trestné činnosti z nedbalosti,</w:t>
      </w:r>
    </w:p>
    <w:p w14:paraId="2F0B1FC5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</w:p>
    <w:p w14:paraId="58CE939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d) tyto trestné činy hospodářské</w:t>
      </w:r>
    </w:p>
    <w:p w14:paraId="08001B1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zneužití informace a postavení v obchodním styku,</w:t>
      </w:r>
    </w:p>
    <w:p w14:paraId="071AF22F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2FC99F7C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pletichy při zadání veřejné zakázky a při veřejné soutěži,</w:t>
      </w:r>
    </w:p>
    <w:p w14:paraId="64F82A8A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pletichy při veřejné dražbě,</w:t>
      </w:r>
    </w:p>
    <w:p w14:paraId="1F84EFD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poškození finančních zájmů Evropské unie,</w:t>
      </w:r>
    </w:p>
    <w:p w14:paraId="49F0C5D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e) trestné činy obecně nebezpečné,</w:t>
      </w:r>
    </w:p>
    <w:p w14:paraId="34E1D92A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5754EBDC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g) tyto trestné činy proti pořádku ve věcech veřejných</w:t>
      </w:r>
    </w:p>
    <w:p w14:paraId="6FE93B53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trestné činy proti výkonu pravomoci orgánu veřejné moci a úřední osoby,</w:t>
      </w:r>
    </w:p>
    <w:p w14:paraId="6195C846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trestné činy úředních osob,</w:t>
      </w:r>
    </w:p>
    <w:p w14:paraId="4A311FA3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úplatkářství,</w:t>
      </w:r>
    </w:p>
    <w:p w14:paraId="599793DE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jiná rušení činnosti orgánu veřejné moci.</w:t>
      </w:r>
    </w:p>
    <w:p w14:paraId="27109BD1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</w:p>
    <w:p w14:paraId="4336778B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1B94E870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14:paraId="3AA5DB77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7E148B7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8AF37D8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24FE4F7C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B3BFEBF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eastAsia="Calibri"/>
          <w:sz w:val="20"/>
          <w:szCs w:val="20"/>
        </w:rPr>
      </w:pPr>
    </w:p>
    <w:p w14:paraId="57A8AFCA" w14:textId="77777777" w:rsidR="005A4649" w:rsidRDefault="005A4649" w:rsidP="005A4649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</w:p>
    <w:p w14:paraId="7D6CC061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V  </w:t>
      </w:r>
      <w:r w:rsidRPr="00E11888">
        <w:rPr>
          <w:rFonts w:ascii="Calibri" w:eastAsia="Calibri" w:hAnsi="Calibri" w:cs="Calibri"/>
          <w:highlight w:val="yellow"/>
        </w:rPr>
        <w:t>……………….</w:t>
      </w:r>
      <w:r w:rsidRPr="00E11888">
        <w:rPr>
          <w:rFonts w:ascii="Calibri" w:eastAsia="Calibri" w:hAnsi="Calibri" w:cs="Calibri"/>
        </w:rPr>
        <w:t xml:space="preserve">  dne </w:t>
      </w:r>
      <w:r w:rsidRPr="00E11888">
        <w:rPr>
          <w:rFonts w:ascii="Calibri" w:eastAsia="Calibri" w:hAnsi="Calibri" w:cs="Calibri"/>
          <w:highlight w:val="yellow"/>
        </w:rPr>
        <w:t>………………</w:t>
      </w:r>
    </w:p>
    <w:p w14:paraId="501D4DF0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</w:p>
    <w:p w14:paraId="0F43BE0B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Jméno a příjmení osoby oprávněné jednat jménem či za účastníka zadávacího řízení:</w:t>
      </w:r>
    </w:p>
    <w:p w14:paraId="34DE54E8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06C28DD" w14:textId="77777777" w:rsidR="005A4649" w:rsidRPr="00E11888" w:rsidRDefault="005A4649" w:rsidP="005A4649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Razítko a podpis osoby oprávněné jednat jménem či za účastníka zadávacího řízení:</w:t>
      </w:r>
    </w:p>
    <w:p w14:paraId="6068854B" w14:textId="77777777" w:rsidR="005A4649" w:rsidRPr="00E11888" w:rsidRDefault="005A4649" w:rsidP="005A4649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……………………………………..</w:t>
      </w:r>
    </w:p>
    <w:p w14:paraId="76696CA2" w14:textId="77777777" w:rsidR="0075709D" w:rsidRPr="005A4649" w:rsidRDefault="0075709D" w:rsidP="005A4649"/>
    <w:sectPr w:rsidR="0075709D" w:rsidRPr="005A4649" w:rsidSect="00081ACF">
      <w:headerReference w:type="default" r:id="rId7"/>
      <w:footerReference w:type="default" r:id="rId8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F13" w14:textId="77777777" w:rsidR="00081ACF" w:rsidRDefault="00081ACF" w:rsidP="00081ACF">
      <w:r>
        <w:separator/>
      </w:r>
    </w:p>
  </w:endnote>
  <w:endnote w:type="continuationSeparator" w:id="0">
    <w:p w14:paraId="7FAC2507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86" w14:textId="0DFB99BC" w:rsidR="00081ACF" w:rsidRPr="009A0514" w:rsidRDefault="00081AC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Pr="009A0514">
      <w:rPr>
        <w:rFonts w:ascii="Calibri" w:hAnsi="Calibri" w:cs="Calibri"/>
        <w:sz w:val="20"/>
        <w:szCs w:val="20"/>
      </w:rPr>
      <w:t>/</w:t>
    </w: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AFD6" w14:textId="77777777" w:rsidR="00081ACF" w:rsidRDefault="00081ACF" w:rsidP="00081ACF">
      <w:r>
        <w:separator/>
      </w:r>
    </w:p>
  </w:footnote>
  <w:footnote w:type="continuationSeparator" w:id="0">
    <w:p w14:paraId="016EA1C9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9BF5" w14:textId="157E2D61" w:rsidR="00081ACF" w:rsidRDefault="00081AC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49FA7A0" wp14:editId="7E31E8C4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77709">
    <w:abstractNumId w:val="6"/>
  </w:num>
  <w:num w:numId="2" w16cid:durableId="406683601">
    <w:abstractNumId w:val="7"/>
  </w:num>
  <w:num w:numId="3" w16cid:durableId="43414982">
    <w:abstractNumId w:val="0"/>
  </w:num>
  <w:num w:numId="4" w16cid:durableId="1996185513">
    <w:abstractNumId w:val="8"/>
  </w:num>
  <w:num w:numId="5" w16cid:durableId="938220810">
    <w:abstractNumId w:val="8"/>
    <w:lvlOverride w:ilvl="0">
      <w:startOverride w:val="1"/>
    </w:lvlOverride>
  </w:num>
  <w:num w:numId="6" w16cid:durableId="248275114">
    <w:abstractNumId w:val="8"/>
    <w:lvlOverride w:ilvl="0">
      <w:startOverride w:val="1"/>
    </w:lvlOverride>
  </w:num>
  <w:num w:numId="7" w16cid:durableId="527331922">
    <w:abstractNumId w:val="10"/>
  </w:num>
  <w:num w:numId="8" w16cid:durableId="17897764">
    <w:abstractNumId w:val="2"/>
  </w:num>
  <w:num w:numId="9" w16cid:durableId="2072849046">
    <w:abstractNumId w:val="9"/>
  </w:num>
  <w:num w:numId="10" w16cid:durableId="1906839210">
    <w:abstractNumId w:val="3"/>
  </w:num>
  <w:num w:numId="11" w16cid:durableId="37559449">
    <w:abstractNumId w:val="1"/>
  </w:num>
  <w:num w:numId="12" w16cid:durableId="1108349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0887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F"/>
    <w:rsid w:val="00081ACF"/>
    <w:rsid w:val="00087152"/>
    <w:rsid w:val="001273B7"/>
    <w:rsid w:val="00237964"/>
    <w:rsid w:val="002E28EB"/>
    <w:rsid w:val="003A64D9"/>
    <w:rsid w:val="00435408"/>
    <w:rsid w:val="004A565B"/>
    <w:rsid w:val="00511EA4"/>
    <w:rsid w:val="005A4649"/>
    <w:rsid w:val="005C3ACA"/>
    <w:rsid w:val="005C6859"/>
    <w:rsid w:val="005D13D0"/>
    <w:rsid w:val="0075709D"/>
    <w:rsid w:val="007D10F4"/>
    <w:rsid w:val="00835A02"/>
    <w:rsid w:val="009A0514"/>
    <w:rsid w:val="009E456F"/>
    <w:rsid w:val="00A03146"/>
    <w:rsid w:val="00B11BF7"/>
    <w:rsid w:val="00B755A4"/>
    <w:rsid w:val="00C63C08"/>
    <w:rsid w:val="00CA2881"/>
    <w:rsid w:val="00CC5A5F"/>
    <w:rsid w:val="00CF3FE3"/>
    <w:rsid w:val="00E6723C"/>
    <w:rsid w:val="00EC3F69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59"/>
  <w15:chartTrackingRefBased/>
  <w15:docId w15:val="{D40AE4BD-8654-41E9-81A8-5A5A7BB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  <w14:ligatures w14:val="none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  <w14:ligatures w14:val="none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3</cp:revision>
  <cp:lastPrinted>2025-03-19T06:36:00Z</cp:lastPrinted>
  <dcterms:created xsi:type="dcterms:W3CDTF">2025-05-06T05:05:00Z</dcterms:created>
  <dcterms:modified xsi:type="dcterms:W3CDTF">2025-05-06T05:06:00Z</dcterms:modified>
</cp:coreProperties>
</file>