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C4273" w14:textId="77777777" w:rsidR="005B5826" w:rsidRDefault="00000000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OBSAH DOKUMENTACE:</w:t>
      </w:r>
    </w:p>
    <w:p w14:paraId="2A6E36CE" w14:textId="77777777" w:rsidR="005B5826" w:rsidRDefault="005B5826">
      <w:pPr>
        <w:rPr>
          <w:rFonts w:ascii="Arial" w:hAnsi="Arial"/>
          <w:sz w:val="20"/>
          <w:szCs w:val="20"/>
        </w:rPr>
      </w:pPr>
    </w:p>
    <w:p w14:paraId="61394E95" w14:textId="77777777" w:rsidR="005B5826" w:rsidRDefault="00000000">
      <w:pPr>
        <w:rPr>
          <w:rFonts w:hint="eastAsia"/>
        </w:rPr>
      </w:pPr>
      <w:r>
        <w:rPr>
          <w:rFonts w:ascii="Arial" w:hAnsi="Arial"/>
          <w:b/>
          <w:bCs/>
          <w:sz w:val="20"/>
          <w:szCs w:val="20"/>
        </w:rPr>
        <w:t>A.PRŮVODNÍ LIST</w:t>
      </w:r>
    </w:p>
    <w:p w14:paraId="6E888A7C" w14:textId="77777777" w:rsidR="005B5826" w:rsidRDefault="00000000">
      <w:pPr>
        <w:rPr>
          <w:rFonts w:hint="eastAsia"/>
        </w:rPr>
      </w:pPr>
      <w:r>
        <w:rPr>
          <w:rFonts w:ascii="Arial" w:hAnsi="Arial"/>
          <w:b/>
          <w:bCs/>
          <w:sz w:val="20"/>
          <w:szCs w:val="20"/>
        </w:rPr>
        <w:t>B.SOUHRNNÁ TECHNICKÁ ZPRÁVA</w:t>
      </w:r>
    </w:p>
    <w:p w14:paraId="0735A785" w14:textId="77777777" w:rsidR="005B5826" w:rsidRDefault="005B5826">
      <w:pPr>
        <w:rPr>
          <w:rFonts w:ascii="Arial" w:hAnsi="Arial"/>
          <w:b/>
          <w:bCs/>
          <w:sz w:val="16"/>
          <w:szCs w:val="16"/>
        </w:rPr>
      </w:pPr>
    </w:p>
    <w:p w14:paraId="30683F28" w14:textId="77777777" w:rsidR="005B5826" w:rsidRDefault="00000000">
      <w:pPr>
        <w:rPr>
          <w:rFonts w:hint="eastAsia"/>
        </w:rPr>
      </w:pPr>
      <w:r>
        <w:rPr>
          <w:rFonts w:ascii="Arial" w:hAnsi="Arial"/>
          <w:b/>
          <w:bCs/>
          <w:sz w:val="20"/>
          <w:szCs w:val="20"/>
        </w:rPr>
        <w:t>C.SITUAČNÍ VÝKRESY</w:t>
      </w:r>
    </w:p>
    <w:p w14:paraId="2A4BB0F5" w14:textId="77777777" w:rsidR="005B5826" w:rsidRDefault="00000000">
      <w:pPr>
        <w:rPr>
          <w:rFonts w:hint="eastAsia"/>
        </w:rPr>
      </w:pPr>
      <w:r>
        <w:rPr>
          <w:rFonts w:ascii="Arial" w:hAnsi="Arial"/>
          <w:sz w:val="16"/>
          <w:szCs w:val="16"/>
        </w:rPr>
        <w:tab/>
        <w:t>C.1-SITUAČNÍ VÝKRES ŠIRŠÍCH VZTAHŮ</w:t>
      </w:r>
    </w:p>
    <w:p w14:paraId="34D06F29" w14:textId="77777777" w:rsidR="005B5826" w:rsidRDefault="00000000">
      <w:pPr>
        <w:rPr>
          <w:rFonts w:hint="eastAsia"/>
        </w:rPr>
      </w:pPr>
      <w:r>
        <w:rPr>
          <w:rFonts w:ascii="Arial" w:hAnsi="Arial"/>
          <w:sz w:val="16"/>
          <w:szCs w:val="16"/>
        </w:rPr>
        <w:tab/>
        <w:t>C.2-</w:t>
      </w:r>
      <w:proofErr w:type="gramStart"/>
      <w:r>
        <w:rPr>
          <w:rFonts w:ascii="Arial" w:hAnsi="Arial"/>
          <w:sz w:val="16"/>
          <w:szCs w:val="16"/>
        </w:rPr>
        <w:t>KOORDINAČNÍ  SITUAČNÍ</w:t>
      </w:r>
      <w:proofErr w:type="gramEnd"/>
      <w:r>
        <w:rPr>
          <w:rFonts w:ascii="Arial" w:hAnsi="Arial"/>
          <w:sz w:val="16"/>
          <w:szCs w:val="16"/>
        </w:rPr>
        <w:t xml:space="preserve"> VÝKRES</w:t>
      </w:r>
    </w:p>
    <w:p w14:paraId="3B454EA9" w14:textId="77777777" w:rsidR="005B5826" w:rsidRDefault="00000000">
      <w:pPr>
        <w:pStyle w:val="Nadpis3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 Dokumentace objektů a technických a technologických zařízení</w:t>
      </w:r>
    </w:p>
    <w:p w14:paraId="6CE79045" w14:textId="77777777" w:rsidR="005B5826" w:rsidRDefault="00000000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D1.DOKUMENTACE OBJEKTŮ</w:t>
      </w:r>
    </w:p>
    <w:p w14:paraId="0A968FF8" w14:textId="77777777" w:rsidR="005B5826" w:rsidRDefault="00000000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D.1.1 </w:t>
      </w:r>
      <w:proofErr w:type="spellStart"/>
      <w:proofErr w:type="gramStart"/>
      <w:r>
        <w:rPr>
          <w:rFonts w:ascii="Arial" w:hAnsi="Arial"/>
          <w:b/>
          <w:bCs/>
          <w:sz w:val="20"/>
          <w:szCs w:val="20"/>
        </w:rPr>
        <w:t>Architektonicko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- stavební</w:t>
      </w:r>
      <w:proofErr w:type="gramEnd"/>
      <w:r>
        <w:rPr>
          <w:rFonts w:ascii="Arial" w:hAnsi="Arial"/>
          <w:b/>
          <w:bCs/>
          <w:sz w:val="20"/>
          <w:szCs w:val="20"/>
        </w:rPr>
        <w:t xml:space="preserve"> řešení </w:t>
      </w:r>
    </w:p>
    <w:p w14:paraId="4D1DDBF5" w14:textId="77777777" w:rsidR="005B5826" w:rsidRDefault="0000000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D.1.1.1 Požadavky na objekt a jeho stavební konstrukce</w:t>
      </w:r>
    </w:p>
    <w:p w14:paraId="0D8C2F0F" w14:textId="77777777" w:rsidR="005B5826" w:rsidRDefault="0000000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D.1.1.2 Řešení požadavků na objekt a jeho stavební konstrukce</w:t>
      </w:r>
    </w:p>
    <w:p w14:paraId="55F5F8E3" w14:textId="77777777" w:rsidR="005B5826" w:rsidRDefault="0000000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D.1.1.3 Výkresová část</w:t>
      </w:r>
    </w:p>
    <w:p w14:paraId="5859FD45" w14:textId="77777777" w:rsidR="005B5826" w:rsidRDefault="00000000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D.1.1.3-01 - STÁVAJÍCÍ STAV, BOURACÍ </w:t>
      </w:r>
      <w:proofErr w:type="gramStart"/>
      <w:r>
        <w:rPr>
          <w:rFonts w:ascii="Arial" w:hAnsi="Arial"/>
          <w:sz w:val="16"/>
          <w:szCs w:val="16"/>
        </w:rPr>
        <w:t>PRÁCE - PŮDORYS</w:t>
      </w:r>
      <w:proofErr w:type="gramEnd"/>
      <w:r>
        <w:rPr>
          <w:rFonts w:ascii="Arial" w:hAnsi="Arial"/>
          <w:sz w:val="16"/>
          <w:szCs w:val="16"/>
        </w:rPr>
        <w:t xml:space="preserve"> 1.NP</w:t>
      </w:r>
    </w:p>
    <w:p w14:paraId="0F5633FC" w14:textId="77777777" w:rsidR="005B5826" w:rsidRDefault="00000000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D.1.1.3-02 - NOVÝ </w:t>
      </w:r>
      <w:proofErr w:type="gramStart"/>
      <w:r>
        <w:rPr>
          <w:rFonts w:ascii="Arial" w:hAnsi="Arial"/>
          <w:sz w:val="16"/>
          <w:szCs w:val="16"/>
        </w:rPr>
        <w:t>STAV - PŮDORYS</w:t>
      </w:r>
      <w:proofErr w:type="gramEnd"/>
      <w:r>
        <w:rPr>
          <w:rFonts w:ascii="Arial" w:hAnsi="Arial"/>
          <w:sz w:val="16"/>
          <w:szCs w:val="16"/>
        </w:rPr>
        <w:t xml:space="preserve"> 1.NP</w:t>
      </w:r>
    </w:p>
    <w:p w14:paraId="7914FDF2" w14:textId="77777777" w:rsidR="005B5826" w:rsidRDefault="00000000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D.1.1.3-03 – ŘEZ A-</w:t>
      </w:r>
      <w:proofErr w:type="gramStart"/>
      <w:r>
        <w:rPr>
          <w:rFonts w:ascii="Arial" w:hAnsi="Arial"/>
          <w:sz w:val="16"/>
          <w:szCs w:val="16"/>
        </w:rPr>
        <w:t>A - STÁVAJÍCÍ</w:t>
      </w:r>
      <w:proofErr w:type="gramEnd"/>
      <w:r>
        <w:rPr>
          <w:rFonts w:ascii="Arial" w:hAnsi="Arial"/>
          <w:sz w:val="16"/>
          <w:szCs w:val="16"/>
        </w:rPr>
        <w:t>, BOURACÍ, NOVÝ STAV</w:t>
      </w:r>
    </w:p>
    <w:p w14:paraId="355F1DFB" w14:textId="77777777" w:rsidR="005B5826" w:rsidRDefault="00000000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D.1.1.3-04 – ŘEZ B-</w:t>
      </w:r>
      <w:proofErr w:type="gramStart"/>
      <w:r>
        <w:rPr>
          <w:rFonts w:ascii="Arial" w:hAnsi="Arial"/>
          <w:sz w:val="16"/>
          <w:szCs w:val="16"/>
        </w:rPr>
        <w:t>B - STÁVAJÍCÍ</w:t>
      </w:r>
      <w:proofErr w:type="gramEnd"/>
      <w:r>
        <w:rPr>
          <w:rFonts w:ascii="Arial" w:hAnsi="Arial"/>
          <w:sz w:val="16"/>
          <w:szCs w:val="16"/>
        </w:rPr>
        <w:t>, BOURACÍ, NOVÝ STAV</w:t>
      </w:r>
    </w:p>
    <w:p w14:paraId="1D0E03C6" w14:textId="77777777" w:rsidR="005B5826" w:rsidRDefault="00000000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D.1.1.3-05 – NOVÝ </w:t>
      </w:r>
      <w:proofErr w:type="gramStart"/>
      <w:r>
        <w:rPr>
          <w:rFonts w:ascii="Arial" w:hAnsi="Arial"/>
          <w:sz w:val="16"/>
          <w:szCs w:val="16"/>
        </w:rPr>
        <w:t>STAV - SCHÉMA</w:t>
      </w:r>
      <w:proofErr w:type="gramEnd"/>
      <w:r>
        <w:rPr>
          <w:rFonts w:ascii="Arial" w:hAnsi="Arial"/>
          <w:sz w:val="16"/>
          <w:szCs w:val="16"/>
        </w:rPr>
        <w:t xml:space="preserve"> SANACE</w:t>
      </w:r>
    </w:p>
    <w:p w14:paraId="3DB37163" w14:textId="77777777" w:rsidR="005B5826" w:rsidRDefault="00000000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>D.1.1.3-06 - DETAIL 1 - SOKL KŘÍDLO SLOVANSKÉ NÁMĚSTÍ, DVŮR</w:t>
      </w:r>
    </w:p>
    <w:p w14:paraId="2811AE1F" w14:textId="77777777" w:rsidR="005B5826" w:rsidRDefault="00000000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  <w:lang w:val="en-US"/>
        </w:rPr>
        <w:t>D.1.1.3-07 - SCHÉMA VYTÁPĚNÍ</w:t>
      </w:r>
    </w:p>
    <w:p w14:paraId="495195DB" w14:textId="77777777" w:rsidR="005B5826" w:rsidRDefault="00000000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D.1.1.3-08 - </w:t>
      </w:r>
      <w:proofErr w:type="gramStart"/>
      <w:r>
        <w:rPr>
          <w:rFonts w:ascii="Arial" w:hAnsi="Arial"/>
          <w:sz w:val="16"/>
          <w:szCs w:val="16"/>
        </w:rPr>
        <w:t>PSV - VÝPIS</w:t>
      </w:r>
      <w:proofErr w:type="gramEnd"/>
      <w:r>
        <w:rPr>
          <w:rFonts w:ascii="Arial" w:hAnsi="Arial"/>
          <w:sz w:val="16"/>
          <w:szCs w:val="16"/>
        </w:rPr>
        <w:t xml:space="preserve"> TRUHLÁŘSKÝCH, ZÁMEČNICKÝCH VÝROBKŮ</w:t>
      </w:r>
    </w:p>
    <w:p w14:paraId="59EECE0B" w14:textId="77777777" w:rsidR="005B5826" w:rsidRDefault="0000000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D.1.2 Technika prostředí staveb</w:t>
      </w:r>
    </w:p>
    <w:p w14:paraId="396373E2" w14:textId="77777777" w:rsidR="005B5826" w:rsidRDefault="0000000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D.1.2.5 TPS – Silnoproud</w:t>
      </w:r>
    </w:p>
    <w:p w14:paraId="3761708E" w14:textId="77777777" w:rsidR="005B5826" w:rsidRDefault="005B5826">
      <w:pPr>
        <w:rPr>
          <w:rFonts w:ascii="Arial" w:hAnsi="Arial"/>
          <w:b/>
          <w:bCs/>
          <w:sz w:val="20"/>
          <w:szCs w:val="20"/>
        </w:rPr>
      </w:pPr>
    </w:p>
    <w:p w14:paraId="0218BA18" w14:textId="77777777" w:rsidR="005B5826" w:rsidRDefault="0000000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18"/>
          <w:szCs w:val="18"/>
        </w:rPr>
        <w:t>VÝKAZ VÝMĚR</w:t>
      </w:r>
    </w:p>
    <w:p w14:paraId="09A7D761" w14:textId="77777777" w:rsidR="005B5826" w:rsidRDefault="005B5826">
      <w:pPr>
        <w:rPr>
          <w:rFonts w:hint="eastAsia"/>
        </w:rPr>
      </w:pPr>
    </w:p>
    <w:p w14:paraId="06FE619C" w14:textId="77777777" w:rsidR="005B5826" w:rsidRDefault="00000000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  <w:p w14:paraId="67F35F13" w14:textId="77777777" w:rsidR="005B5826" w:rsidRDefault="005B5826">
      <w:pPr>
        <w:rPr>
          <w:rFonts w:ascii="Arial" w:hAnsi="Arial"/>
          <w:sz w:val="16"/>
          <w:szCs w:val="16"/>
        </w:rPr>
      </w:pPr>
    </w:p>
    <w:p w14:paraId="7E933C6F" w14:textId="77777777" w:rsidR="005B5826" w:rsidRDefault="005B5826">
      <w:pPr>
        <w:rPr>
          <w:rFonts w:ascii="Arial" w:hAnsi="Arial"/>
          <w:sz w:val="16"/>
          <w:szCs w:val="16"/>
        </w:rPr>
      </w:pPr>
    </w:p>
    <w:p w14:paraId="71827425" w14:textId="77777777" w:rsidR="005B5826" w:rsidRDefault="005B5826">
      <w:pPr>
        <w:rPr>
          <w:rFonts w:ascii="Arial" w:hAnsi="Arial"/>
          <w:sz w:val="16"/>
          <w:szCs w:val="16"/>
        </w:rPr>
      </w:pPr>
    </w:p>
    <w:p w14:paraId="34AE992B" w14:textId="77777777" w:rsidR="005B5826" w:rsidRDefault="005B5826">
      <w:pPr>
        <w:rPr>
          <w:rFonts w:ascii="Arial" w:hAnsi="Arial"/>
          <w:sz w:val="16"/>
          <w:szCs w:val="16"/>
        </w:rPr>
      </w:pPr>
    </w:p>
    <w:p w14:paraId="2936C57D" w14:textId="77777777" w:rsidR="005B5826" w:rsidRDefault="005B5826">
      <w:pPr>
        <w:rPr>
          <w:rFonts w:ascii="Arial" w:hAnsi="Arial"/>
          <w:sz w:val="16"/>
          <w:szCs w:val="16"/>
        </w:rPr>
      </w:pPr>
    </w:p>
    <w:sectPr w:rsidR="005B5826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826"/>
    <w:rsid w:val="005B5826"/>
    <w:rsid w:val="00B65FD3"/>
    <w:rsid w:val="00FB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022C32"/>
  <w15:docId w15:val="{FD25F5D7-1A03-874A-8CBE-089DB508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spacing w:line="276" w:lineRule="auto"/>
    </w:pPr>
    <w:rPr>
      <w:sz w:val="24"/>
    </w:rPr>
  </w:style>
  <w:style w:type="paragraph" w:styleId="Nadpis3">
    <w:name w:val="heading 3"/>
    <w:basedOn w:val="Nadpis"/>
    <w:next w:val="Zkladntext"/>
    <w:uiPriority w:val="9"/>
    <w:unhideWhenUsed/>
    <w:qFormat/>
    <w:pPr>
      <w:spacing w:before="140"/>
      <w:outlineLvl w:val="2"/>
    </w:pPr>
    <w:rPr>
      <w:rFonts w:ascii="Liberation Serif" w:eastAsia="NSimSun" w:hAnsi="Liberation Serif" w:cs="Lucida San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05-text">
    <w:name w:val="05-text"/>
    <w:basedOn w:val="Zkladntext"/>
    <w:qFormat/>
    <w:pPr>
      <w:spacing w:after="119"/>
      <w:ind w:left="1134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</Pages>
  <Words>130</Words>
  <Characters>767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Jiří Kudělka</cp:lastModifiedBy>
  <cp:revision>38</cp:revision>
  <cp:lastPrinted>2025-03-28T05:51:00Z</cp:lastPrinted>
  <dcterms:created xsi:type="dcterms:W3CDTF">2022-12-12T10:36:00Z</dcterms:created>
  <dcterms:modified xsi:type="dcterms:W3CDTF">2025-04-16T10:18:00Z</dcterms:modified>
  <dc:language>cs-CZ</dc:language>
</cp:coreProperties>
</file>