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64C2C" w14:textId="561F70E1" w:rsidR="007648C8" w:rsidRDefault="007648C8">
      <w:pPr>
        <w:rPr>
          <w:bCs/>
          <w:i/>
          <w:sz w:val="18"/>
          <w:szCs w:val="18"/>
          <w:lang w:val="en-US"/>
        </w:rPr>
      </w:pPr>
      <w:r>
        <w:t xml:space="preserve">Příloha č. 2 – obchodních podmínek - </w:t>
      </w:r>
      <w:r w:rsidRPr="00C55071">
        <w:rPr>
          <w:i/>
          <w:sz w:val="18"/>
          <w:szCs w:val="18"/>
        </w:rPr>
        <w:t xml:space="preserve">01 DNS </w:t>
      </w:r>
      <w:proofErr w:type="spellStart"/>
      <w:r w:rsidRPr="00C55071">
        <w:rPr>
          <w:bCs/>
          <w:i/>
          <w:sz w:val="18"/>
          <w:szCs w:val="18"/>
          <w:lang w:val="en-US"/>
        </w:rPr>
        <w:t>na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dodávky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svislých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dopravních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značek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a </w:t>
      </w:r>
      <w:proofErr w:type="spellStart"/>
      <w:r w:rsidRPr="00C55071">
        <w:rPr>
          <w:bCs/>
          <w:i/>
          <w:sz w:val="18"/>
          <w:szCs w:val="18"/>
          <w:lang w:val="en-US"/>
        </w:rPr>
        <w:t>dopravních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zařízení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včetně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</w:t>
      </w:r>
      <w:proofErr w:type="spellStart"/>
      <w:r w:rsidRPr="00C55071">
        <w:rPr>
          <w:bCs/>
          <w:i/>
          <w:sz w:val="18"/>
          <w:szCs w:val="18"/>
          <w:lang w:val="en-US"/>
        </w:rPr>
        <w:t>příslušenství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pro </w:t>
      </w:r>
      <w:proofErr w:type="spellStart"/>
      <w:r w:rsidRPr="00C55071">
        <w:rPr>
          <w:bCs/>
          <w:i/>
          <w:sz w:val="18"/>
          <w:szCs w:val="18"/>
          <w:lang w:val="en-US"/>
        </w:rPr>
        <w:t>zajištění</w:t>
      </w:r>
      <w:proofErr w:type="spellEnd"/>
      <w:r w:rsidRPr="00C55071">
        <w:rPr>
          <w:bCs/>
          <w:i/>
          <w:sz w:val="18"/>
          <w:szCs w:val="18"/>
          <w:lang w:val="en-US"/>
        </w:rPr>
        <w:t xml:space="preserve"> údržby </w:t>
      </w:r>
      <w:proofErr w:type="spellStart"/>
      <w:r w:rsidRPr="00C55071">
        <w:rPr>
          <w:bCs/>
          <w:i/>
          <w:sz w:val="18"/>
          <w:szCs w:val="18"/>
          <w:lang w:val="en-US"/>
        </w:rPr>
        <w:t>komunikací</w:t>
      </w:r>
      <w:proofErr w:type="spellEnd"/>
    </w:p>
    <w:p w14:paraId="3D7E1780" w14:textId="6EEE8113" w:rsidR="007648C8" w:rsidRDefault="007648C8" w:rsidP="007648C8">
      <w:pPr>
        <w:pStyle w:val="Odstavecseseznamem"/>
        <w:numPr>
          <w:ilvl w:val="0"/>
          <w:numId w:val="1"/>
        </w:numPr>
      </w:pPr>
      <w:r>
        <w:t xml:space="preserve">technická specifikace – podstavec velký </w:t>
      </w:r>
    </w:p>
    <w:p w14:paraId="282A1AAA" w14:textId="020500DD" w:rsidR="007648C8" w:rsidRDefault="007648C8" w:rsidP="007648C8">
      <w:pPr>
        <w:jc w:val="center"/>
      </w:pPr>
      <w:r w:rsidRPr="007648C8">
        <w:rPr>
          <w:noProof/>
        </w:rPr>
        <w:drawing>
          <wp:inline distT="0" distB="0" distL="0" distR="0" wp14:anchorId="412325FD" wp14:editId="0D91E535">
            <wp:extent cx="8481060" cy="5252050"/>
            <wp:effectExtent l="0" t="0" r="0" b="6350"/>
            <wp:docPr id="1012248488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2178" cy="525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B3E4E" w14:textId="0C356F55" w:rsidR="007648C8" w:rsidRDefault="007648C8" w:rsidP="007648C8">
      <w:pPr>
        <w:pStyle w:val="Odstavecseseznamem"/>
        <w:numPr>
          <w:ilvl w:val="0"/>
          <w:numId w:val="1"/>
        </w:numPr>
      </w:pPr>
      <w:r>
        <w:lastRenderedPageBreak/>
        <w:t xml:space="preserve">technická specifikace – podstavec </w:t>
      </w:r>
      <w:r>
        <w:t>malý</w:t>
      </w:r>
      <w:r>
        <w:t xml:space="preserve"> </w:t>
      </w:r>
    </w:p>
    <w:p w14:paraId="12A5F9D4" w14:textId="5C46CC4A" w:rsidR="007648C8" w:rsidRDefault="007648C8" w:rsidP="007648C8">
      <w:pPr>
        <w:pStyle w:val="Odstavecseseznamem"/>
      </w:pPr>
      <w:r w:rsidRPr="007648C8">
        <w:rPr>
          <w:noProof/>
        </w:rPr>
        <w:drawing>
          <wp:inline distT="0" distB="0" distL="0" distR="0" wp14:anchorId="55F41FA9" wp14:editId="6F2F716C">
            <wp:extent cx="7764859" cy="5547360"/>
            <wp:effectExtent l="0" t="0" r="7620" b="0"/>
            <wp:docPr id="1498873497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5396" cy="5547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B6F03E" w14:textId="17214F2C" w:rsidR="007648C8" w:rsidRPr="007648C8" w:rsidRDefault="007648C8" w:rsidP="007648C8">
      <w:pPr>
        <w:ind w:left="360"/>
      </w:pPr>
    </w:p>
    <w:sectPr w:rsidR="007648C8" w:rsidRPr="007648C8" w:rsidSect="007648C8">
      <w:pgSz w:w="16838" w:h="11906" w:orient="landscape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BE"/>
    <w:multiLevelType w:val="hybridMultilevel"/>
    <w:tmpl w:val="F1DE68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01EFF"/>
    <w:multiLevelType w:val="hybridMultilevel"/>
    <w:tmpl w:val="F1DE68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954864">
    <w:abstractNumId w:val="0"/>
  </w:num>
  <w:num w:numId="2" w16cid:durableId="1511677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8C8"/>
    <w:rsid w:val="004C378A"/>
    <w:rsid w:val="0076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69A5"/>
  <w15:chartTrackingRefBased/>
  <w15:docId w15:val="{41F36D3A-5AC7-40AC-82E2-7CCFB065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648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648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648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648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648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648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648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648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648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8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648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648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648C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648C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648C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648C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648C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648C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648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648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648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648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648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648C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648C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648C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648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648C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648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35</Words>
  <Characters>208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Mikulášek Patrik</dc:creator>
  <cp:keywords/>
  <dc:description/>
  <cp:lastModifiedBy>Mikulášek Patrik</cp:lastModifiedBy>
  <cp:revision>1</cp:revision>
  <dcterms:created xsi:type="dcterms:W3CDTF">2025-05-14T20:13:00Z</dcterms:created>
  <dcterms:modified xsi:type="dcterms:W3CDTF">2025-05-14T20:23:00Z</dcterms:modified>
</cp:coreProperties>
</file>