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912B" w14:textId="2A09C800" w:rsidR="00FE0D35" w:rsidRPr="0056616D" w:rsidRDefault="00FE0D35" w:rsidP="00594E0C">
      <w:pPr>
        <w:pStyle w:val="Nzev"/>
        <w:spacing w:after="120"/>
        <w:rPr>
          <w:rFonts w:asciiTheme="minorHAnsi" w:hAnsiTheme="minorHAnsi" w:cstheme="minorHAnsi"/>
          <w:sz w:val="22"/>
          <w:szCs w:val="22"/>
          <w:lang w:eastAsia="en-US"/>
        </w:rPr>
      </w:pPr>
      <w:bookmarkStart w:id="0" w:name="_Hlk16669376"/>
      <w:bookmarkStart w:id="1" w:name="_Hlk102055222"/>
      <w:r w:rsidRPr="0056616D">
        <w:rPr>
          <w:rFonts w:asciiTheme="minorHAnsi" w:hAnsiTheme="minorHAnsi" w:cstheme="minorHAnsi"/>
          <w:sz w:val="22"/>
          <w:szCs w:val="22"/>
          <w:lang w:eastAsia="en-US"/>
        </w:rPr>
        <w:t>Příloha č.</w:t>
      </w:r>
      <w:r w:rsidR="007933BF" w:rsidRPr="0056616D">
        <w:rPr>
          <w:rFonts w:asciiTheme="minorHAnsi" w:hAnsiTheme="minorHAnsi" w:cstheme="minorHAnsi"/>
          <w:sz w:val="22"/>
          <w:szCs w:val="22"/>
          <w:lang w:eastAsia="en-US"/>
        </w:rPr>
        <w:t xml:space="preserve"> </w:t>
      </w:r>
      <w:r w:rsidR="00080424" w:rsidRPr="0056616D">
        <w:rPr>
          <w:rFonts w:asciiTheme="minorHAnsi" w:hAnsiTheme="minorHAnsi" w:cstheme="minorHAnsi"/>
          <w:sz w:val="22"/>
          <w:szCs w:val="22"/>
          <w:lang w:eastAsia="en-US"/>
        </w:rPr>
        <w:t>2</w:t>
      </w:r>
      <w:r w:rsidRPr="0056616D">
        <w:rPr>
          <w:rFonts w:asciiTheme="minorHAnsi" w:hAnsiTheme="minorHAnsi" w:cstheme="minorHAnsi"/>
          <w:sz w:val="22"/>
          <w:szCs w:val="22"/>
          <w:lang w:eastAsia="en-US"/>
        </w:rPr>
        <w:t xml:space="preserve"> Výzvy k podání nabíd</w:t>
      </w:r>
      <w:r w:rsidR="00523234" w:rsidRPr="0056616D">
        <w:rPr>
          <w:rFonts w:asciiTheme="minorHAnsi" w:hAnsiTheme="minorHAnsi" w:cstheme="minorHAnsi"/>
          <w:sz w:val="22"/>
          <w:szCs w:val="22"/>
          <w:lang w:eastAsia="en-US"/>
        </w:rPr>
        <w:t>ky</w:t>
      </w:r>
    </w:p>
    <w:p w14:paraId="024CD4F7" w14:textId="03752275" w:rsidR="00047C09" w:rsidRPr="0056616D" w:rsidRDefault="00047C09" w:rsidP="00594E0C">
      <w:pPr>
        <w:pStyle w:val="Nzev"/>
        <w:spacing w:after="120"/>
        <w:rPr>
          <w:rFonts w:asciiTheme="minorHAnsi" w:hAnsiTheme="minorHAnsi" w:cstheme="minorHAnsi"/>
          <w:sz w:val="22"/>
          <w:szCs w:val="22"/>
          <w:lang w:eastAsia="en-US"/>
        </w:rPr>
      </w:pPr>
      <w:r w:rsidRPr="0056616D">
        <w:rPr>
          <w:rFonts w:asciiTheme="minorHAnsi" w:hAnsiTheme="minorHAnsi" w:cstheme="minorHAnsi"/>
          <w:sz w:val="22"/>
          <w:szCs w:val="22"/>
          <w:lang w:eastAsia="en-US"/>
        </w:rPr>
        <w:t>-</w:t>
      </w:r>
    </w:p>
    <w:p w14:paraId="16EA4272" w14:textId="7A75A942" w:rsidR="005A000C" w:rsidRPr="0056616D" w:rsidRDefault="00047C09" w:rsidP="00594E0C">
      <w:pPr>
        <w:pStyle w:val="Nzev"/>
        <w:spacing w:after="120"/>
        <w:rPr>
          <w:rFonts w:asciiTheme="minorHAnsi" w:hAnsiTheme="minorHAnsi" w:cstheme="minorHAnsi"/>
          <w:sz w:val="22"/>
          <w:szCs w:val="22"/>
          <w:lang w:eastAsia="en-US"/>
        </w:rPr>
      </w:pPr>
      <w:r w:rsidRPr="0056616D">
        <w:rPr>
          <w:rFonts w:asciiTheme="minorHAnsi" w:hAnsiTheme="minorHAnsi" w:cstheme="minorHAnsi"/>
          <w:sz w:val="22"/>
          <w:szCs w:val="22"/>
          <w:lang w:eastAsia="en-US"/>
        </w:rPr>
        <w:t>Předloha smlouvy</w:t>
      </w:r>
      <w:bookmarkEnd w:id="0"/>
    </w:p>
    <w:bookmarkEnd w:id="1"/>
    <w:p w14:paraId="64401784" w14:textId="77777777" w:rsidR="00871BB5" w:rsidRPr="0056616D" w:rsidRDefault="00871BB5" w:rsidP="00594E0C">
      <w:pPr>
        <w:pStyle w:val="Nzev"/>
        <w:spacing w:after="120"/>
        <w:rPr>
          <w:rFonts w:asciiTheme="minorHAnsi" w:hAnsiTheme="minorHAnsi" w:cstheme="minorHAnsi"/>
          <w:b w:val="0"/>
          <w:sz w:val="22"/>
          <w:szCs w:val="22"/>
          <w:lang w:eastAsia="en-US"/>
        </w:rPr>
      </w:pPr>
    </w:p>
    <w:p w14:paraId="032BE144" w14:textId="269B27CB" w:rsidR="00616E36" w:rsidRPr="0056616D" w:rsidRDefault="00903BE1" w:rsidP="00594E0C">
      <w:pPr>
        <w:pStyle w:val="Nzev"/>
        <w:spacing w:after="120"/>
        <w:rPr>
          <w:rFonts w:asciiTheme="minorHAnsi" w:hAnsiTheme="minorHAnsi" w:cstheme="minorHAnsi"/>
          <w:caps/>
          <w:sz w:val="28"/>
          <w:szCs w:val="28"/>
          <w:lang w:eastAsia="en-US"/>
        </w:rPr>
      </w:pPr>
      <w:r w:rsidRPr="0056616D">
        <w:rPr>
          <w:rFonts w:asciiTheme="minorHAnsi" w:hAnsiTheme="minorHAnsi" w:cstheme="minorHAnsi"/>
          <w:caps/>
          <w:sz w:val="28"/>
          <w:szCs w:val="28"/>
          <w:lang w:eastAsia="en-US"/>
        </w:rPr>
        <w:t>Smlouv</w:t>
      </w:r>
      <w:r w:rsidR="00CA1E17" w:rsidRPr="0056616D">
        <w:rPr>
          <w:rFonts w:asciiTheme="minorHAnsi" w:hAnsiTheme="minorHAnsi" w:cstheme="minorHAnsi"/>
          <w:caps/>
          <w:sz w:val="28"/>
          <w:szCs w:val="28"/>
          <w:lang w:eastAsia="en-US"/>
        </w:rPr>
        <w:t xml:space="preserve">a </w:t>
      </w:r>
      <w:r w:rsidR="00DB6787" w:rsidRPr="0056616D">
        <w:rPr>
          <w:rFonts w:asciiTheme="minorHAnsi" w:hAnsiTheme="minorHAnsi" w:cstheme="minorHAnsi"/>
          <w:caps/>
          <w:sz w:val="28"/>
          <w:szCs w:val="28"/>
          <w:lang w:eastAsia="en-US"/>
        </w:rPr>
        <w:t xml:space="preserve">na </w:t>
      </w:r>
      <w:r w:rsidR="00CA15F5" w:rsidRPr="0056616D">
        <w:rPr>
          <w:rFonts w:asciiTheme="minorHAnsi" w:hAnsiTheme="minorHAnsi" w:cstheme="minorHAnsi"/>
          <w:caps/>
          <w:sz w:val="28"/>
          <w:szCs w:val="28"/>
          <w:lang w:eastAsia="en-US"/>
        </w:rPr>
        <w:t xml:space="preserve">dodávku </w:t>
      </w:r>
      <w:r w:rsidR="00080424" w:rsidRPr="0056616D">
        <w:rPr>
          <w:rFonts w:asciiTheme="minorHAnsi" w:hAnsiTheme="minorHAnsi" w:cstheme="minorHAnsi"/>
          <w:caps/>
          <w:sz w:val="28"/>
          <w:szCs w:val="28"/>
          <w:lang w:eastAsia="en-US"/>
        </w:rPr>
        <w:t xml:space="preserve">NÁBYTKOVÉHO </w:t>
      </w:r>
      <w:r w:rsidR="007B732B" w:rsidRPr="0056616D">
        <w:rPr>
          <w:rFonts w:asciiTheme="minorHAnsi" w:hAnsiTheme="minorHAnsi" w:cstheme="minorHAnsi"/>
          <w:caps/>
          <w:sz w:val="28"/>
          <w:szCs w:val="28"/>
          <w:lang w:eastAsia="en-US"/>
        </w:rPr>
        <w:t xml:space="preserve">VYBAVENÍ </w:t>
      </w:r>
      <w:r w:rsidR="00080424" w:rsidRPr="0056616D">
        <w:rPr>
          <w:rFonts w:asciiTheme="minorHAnsi" w:hAnsiTheme="minorHAnsi" w:cstheme="minorHAnsi"/>
          <w:caps/>
          <w:sz w:val="28"/>
          <w:szCs w:val="28"/>
          <w:lang w:eastAsia="en-US"/>
        </w:rPr>
        <w:t xml:space="preserve">OBJEKTU </w:t>
      </w:r>
      <w:r w:rsidR="00A8286C">
        <w:rPr>
          <w:rFonts w:asciiTheme="minorHAnsi" w:hAnsiTheme="minorHAnsi" w:cstheme="minorHAnsi"/>
          <w:caps/>
          <w:sz w:val="28"/>
          <w:szCs w:val="28"/>
          <w:lang w:eastAsia="en-US"/>
        </w:rPr>
        <w:t>B</w:t>
      </w:r>
    </w:p>
    <w:p w14:paraId="4202B8BF" w14:textId="77777777" w:rsidR="005749B1" w:rsidRPr="0056616D" w:rsidRDefault="005749B1" w:rsidP="00E91768">
      <w:pPr>
        <w:pStyle w:val="Nadpis1"/>
        <w:numPr>
          <w:ilvl w:val="0"/>
          <w:numId w:val="17"/>
        </w:numPr>
        <w:spacing w:before="480" w:after="120"/>
        <w:ind w:firstLine="426"/>
        <w:rPr>
          <w:rFonts w:asciiTheme="minorHAnsi" w:hAnsiTheme="minorHAnsi" w:cstheme="minorHAnsi"/>
          <w:b w:val="0"/>
          <w:sz w:val="22"/>
          <w:szCs w:val="22"/>
        </w:rPr>
      </w:pPr>
      <w:r w:rsidRPr="0056616D">
        <w:rPr>
          <w:rFonts w:asciiTheme="minorHAnsi" w:hAnsiTheme="minorHAnsi" w:cstheme="minorHAnsi"/>
          <w:sz w:val="22"/>
          <w:szCs w:val="22"/>
        </w:rPr>
        <w:t>Smluvní strany</w:t>
      </w:r>
    </w:p>
    <w:p w14:paraId="3CE38917" w14:textId="1584F9F1" w:rsidR="007933BF" w:rsidRPr="0056616D" w:rsidRDefault="00080424" w:rsidP="00594E0C">
      <w:pPr>
        <w:pStyle w:val="Odstavecseseznamem"/>
        <w:tabs>
          <w:tab w:val="left" w:pos="2977"/>
        </w:tabs>
        <w:ind w:left="0"/>
        <w:rPr>
          <w:rFonts w:asciiTheme="minorHAnsi" w:hAnsiTheme="minorHAnsi" w:cstheme="minorHAnsi"/>
          <w:b/>
          <w:color w:val="000000"/>
          <w:sz w:val="22"/>
          <w:szCs w:val="22"/>
        </w:rPr>
      </w:pPr>
      <w:bookmarkStart w:id="2" w:name="_Hlk189040408"/>
      <w:r w:rsidRPr="0056616D">
        <w:rPr>
          <w:rFonts w:asciiTheme="minorHAnsi" w:hAnsiTheme="minorHAnsi" w:cstheme="minorHAnsi"/>
          <w:b/>
          <w:color w:val="000000"/>
          <w:sz w:val="22"/>
          <w:szCs w:val="22"/>
        </w:rPr>
        <w:t>Obchodní akademie a střední škola polytechnická Veselí nad Moravou</w:t>
      </w:r>
      <w:r w:rsidR="007933BF" w:rsidRPr="0056616D">
        <w:rPr>
          <w:rFonts w:asciiTheme="minorHAnsi" w:hAnsiTheme="minorHAnsi" w:cstheme="minorHAnsi"/>
          <w:b/>
          <w:sz w:val="22"/>
          <w:szCs w:val="22"/>
        </w:rPr>
        <w:t>, příspěvková organizace</w:t>
      </w:r>
    </w:p>
    <w:bookmarkEnd w:id="2"/>
    <w:p w14:paraId="6DCE49B0" w14:textId="7010AF9A" w:rsidR="00080424" w:rsidRPr="0056616D" w:rsidRDefault="00080424" w:rsidP="00594E0C">
      <w:pPr>
        <w:rPr>
          <w:rFonts w:asciiTheme="minorHAnsi" w:hAnsiTheme="minorHAnsi" w:cstheme="minorHAnsi"/>
          <w:sz w:val="22"/>
          <w:szCs w:val="22"/>
        </w:rPr>
      </w:pPr>
      <w:r w:rsidRPr="0056616D">
        <w:rPr>
          <w:rFonts w:asciiTheme="minorHAnsi" w:hAnsiTheme="minorHAnsi" w:cstheme="minorHAnsi"/>
          <w:sz w:val="22"/>
          <w:szCs w:val="22"/>
        </w:rPr>
        <w:t>zastoupená:</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t>Mgr. Alenou Kobidovou, ředitelkou</w:t>
      </w:r>
    </w:p>
    <w:p w14:paraId="1DEDC479" w14:textId="7870BBFE" w:rsidR="00080424" w:rsidRPr="0056616D" w:rsidRDefault="00080424" w:rsidP="00594E0C">
      <w:pPr>
        <w:rPr>
          <w:rFonts w:asciiTheme="minorHAnsi" w:hAnsiTheme="minorHAnsi" w:cstheme="minorHAnsi"/>
          <w:sz w:val="22"/>
          <w:szCs w:val="22"/>
        </w:rPr>
      </w:pPr>
      <w:r w:rsidRPr="0056616D">
        <w:rPr>
          <w:rFonts w:asciiTheme="minorHAnsi" w:hAnsiTheme="minorHAnsi" w:cstheme="minorHAnsi"/>
          <w:sz w:val="22"/>
          <w:szCs w:val="22"/>
        </w:rPr>
        <w:t>se sídlem:</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t>Kollárova 1669, 698 01 Veselí nad Moravou</w:t>
      </w:r>
    </w:p>
    <w:p w14:paraId="45972036" w14:textId="77777777" w:rsidR="00080424" w:rsidRPr="0056616D" w:rsidRDefault="00080424" w:rsidP="00594E0C">
      <w:pPr>
        <w:rPr>
          <w:rFonts w:asciiTheme="minorHAnsi" w:hAnsiTheme="minorHAnsi" w:cstheme="minorHAnsi"/>
          <w:sz w:val="22"/>
          <w:szCs w:val="22"/>
        </w:rPr>
      </w:pPr>
      <w:r w:rsidRPr="0056616D">
        <w:rPr>
          <w:rFonts w:asciiTheme="minorHAnsi" w:hAnsiTheme="minorHAnsi" w:cstheme="minorHAnsi"/>
          <w:sz w:val="22"/>
          <w:szCs w:val="22"/>
        </w:rPr>
        <w:t>IČO:</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t>00566438</w:t>
      </w:r>
    </w:p>
    <w:p w14:paraId="51BB91AE" w14:textId="77777777" w:rsidR="00080424" w:rsidRPr="0056616D" w:rsidRDefault="00080424" w:rsidP="00594E0C">
      <w:pPr>
        <w:rPr>
          <w:rFonts w:asciiTheme="minorHAnsi" w:hAnsiTheme="minorHAnsi" w:cstheme="minorHAnsi"/>
          <w:sz w:val="22"/>
          <w:szCs w:val="22"/>
        </w:rPr>
      </w:pPr>
      <w:r w:rsidRPr="0056616D">
        <w:rPr>
          <w:rFonts w:asciiTheme="minorHAnsi" w:hAnsiTheme="minorHAnsi" w:cstheme="minorHAnsi"/>
          <w:sz w:val="22"/>
          <w:szCs w:val="22"/>
        </w:rPr>
        <w:t>DIČ:</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t>CZ00566438</w:t>
      </w:r>
    </w:p>
    <w:p w14:paraId="23D0A6CA" w14:textId="4A01F23B" w:rsidR="00080424" w:rsidRPr="0056616D" w:rsidRDefault="00080424" w:rsidP="00594E0C">
      <w:pPr>
        <w:rPr>
          <w:rFonts w:asciiTheme="minorHAnsi" w:hAnsiTheme="minorHAnsi" w:cstheme="minorHAnsi"/>
          <w:sz w:val="22"/>
          <w:szCs w:val="22"/>
        </w:rPr>
      </w:pPr>
      <w:r w:rsidRPr="0056616D">
        <w:rPr>
          <w:rFonts w:asciiTheme="minorHAnsi" w:hAnsiTheme="minorHAnsi" w:cstheme="minorHAnsi"/>
          <w:sz w:val="22"/>
          <w:szCs w:val="22"/>
        </w:rPr>
        <w:t>plátce DPH:</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r>
      <w:r w:rsidR="00A8286C">
        <w:rPr>
          <w:rFonts w:asciiTheme="minorHAnsi" w:hAnsiTheme="minorHAnsi" w:cstheme="minorHAnsi"/>
          <w:sz w:val="22"/>
          <w:szCs w:val="22"/>
        </w:rPr>
        <w:t>ANO</w:t>
      </w:r>
    </w:p>
    <w:p w14:paraId="169B6069" w14:textId="1A701CC5" w:rsidR="00080424" w:rsidRPr="0056616D" w:rsidRDefault="00080424" w:rsidP="00594E0C">
      <w:pPr>
        <w:rPr>
          <w:rFonts w:asciiTheme="minorHAnsi" w:hAnsiTheme="minorHAnsi" w:cstheme="minorHAnsi"/>
          <w:sz w:val="22"/>
          <w:szCs w:val="22"/>
        </w:rPr>
      </w:pPr>
      <w:r w:rsidRPr="0056616D">
        <w:rPr>
          <w:rFonts w:asciiTheme="minorHAnsi" w:hAnsiTheme="minorHAnsi" w:cstheme="minorHAnsi"/>
          <w:sz w:val="22"/>
          <w:szCs w:val="22"/>
        </w:rPr>
        <w:t>bankovní spojení:</w:t>
      </w:r>
      <w:r w:rsidRPr="0056616D">
        <w:rPr>
          <w:rFonts w:asciiTheme="minorHAnsi" w:hAnsiTheme="minorHAnsi" w:cstheme="minorHAnsi"/>
          <w:sz w:val="22"/>
          <w:szCs w:val="22"/>
        </w:rPr>
        <w:tab/>
      </w:r>
      <w:r w:rsidRPr="0056616D">
        <w:rPr>
          <w:rFonts w:asciiTheme="minorHAnsi" w:hAnsiTheme="minorHAnsi" w:cstheme="minorHAnsi"/>
          <w:sz w:val="22"/>
          <w:szCs w:val="22"/>
        </w:rPr>
        <w:tab/>
        <w:t>7538671/0100</w:t>
      </w:r>
    </w:p>
    <w:p w14:paraId="1CDAF048" w14:textId="7CB9FE6A" w:rsidR="00271AC4" w:rsidRDefault="00271AC4" w:rsidP="00594E0C">
      <w:pPr>
        <w:tabs>
          <w:tab w:val="left" w:pos="2835"/>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kontaktní osoba: </w:t>
      </w:r>
      <w:r>
        <w:rPr>
          <w:rFonts w:asciiTheme="minorHAnsi" w:hAnsiTheme="minorHAnsi" w:cstheme="minorHAnsi"/>
          <w:color w:val="000000"/>
          <w:sz w:val="22"/>
          <w:szCs w:val="22"/>
        </w:rPr>
        <w:tab/>
      </w:r>
      <w:r w:rsidRPr="0056616D">
        <w:rPr>
          <w:rFonts w:asciiTheme="minorHAnsi" w:eastAsia="Calibri" w:hAnsiTheme="minorHAnsi" w:cstheme="minorHAnsi"/>
          <w:color w:val="000000"/>
          <w:sz w:val="22"/>
          <w:szCs w:val="22"/>
          <w:highlight w:val="cyan"/>
        </w:rPr>
        <w:t>"[Bude doplněno před uzavřením smlouvy]"</w:t>
      </w:r>
    </w:p>
    <w:p w14:paraId="14743E9D" w14:textId="16858F66" w:rsidR="007933BF" w:rsidRPr="0056616D" w:rsidRDefault="00080424" w:rsidP="00594E0C">
      <w:pPr>
        <w:tabs>
          <w:tab w:val="left" w:pos="2835"/>
        </w:tabs>
        <w:rPr>
          <w:rFonts w:asciiTheme="minorHAnsi" w:hAnsiTheme="minorHAnsi" w:cstheme="minorHAnsi"/>
          <w:sz w:val="22"/>
          <w:szCs w:val="22"/>
        </w:rPr>
      </w:pPr>
      <w:r w:rsidRPr="0056616D">
        <w:rPr>
          <w:rFonts w:asciiTheme="minorHAnsi" w:hAnsiTheme="minorHAnsi" w:cstheme="minorHAnsi"/>
          <w:color w:val="000000"/>
          <w:sz w:val="22"/>
          <w:szCs w:val="22"/>
        </w:rPr>
        <w:t>e</w:t>
      </w:r>
      <w:r w:rsidR="007933BF" w:rsidRPr="0056616D">
        <w:rPr>
          <w:rFonts w:asciiTheme="minorHAnsi" w:hAnsiTheme="minorHAnsi" w:cstheme="minorHAnsi"/>
          <w:color w:val="000000"/>
          <w:sz w:val="22"/>
          <w:szCs w:val="22"/>
        </w:rPr>
        <w:t xml:space="preserve">-mail: </w:t>
      </w:r>
      <w:r w:rsidR="007933BF" w:rsidRPr="0056616D">
        <w:rPr>
          <w:rFonts w:asciiTheme="minorHAnsi" w:hAnsiTheme="minorHAnsi" w:cstheme="minorHAnsi"/>
          <w:color w:val="000000"/>
          <w:sz w:val="22"/>
          <w:szCs w:val="22"/>
        </w:rPr>
        <w:tab/>
      </w:r>
      <w:r w:rsidRPr="0056616D">
        <w:rPr>
          <w:rFonts w:asciiTheme="minorHAnsi" w:eastAsia="Calibri" w:hAnsiTheme="minorHAnsi" w:cstheme="minorHAnsi"/>
          <w:color w:val="000000"/>
          <w:sz w:val="22"/>
          <w:szCs w:val="22"/>
          <w:highlight w:val="cyan"/>
        </w:rPr>
        <w:t>"[Bude doplněno před uzavřením smlouvy]"</w:t>
      </w:r>
    </w:p>
    <w:p w14:paraId="4A92C1B6" w14:textId="14B08FCA" w:rsidR="007933BF" w:rsidRPr="0056616D" w:rsidRDefault="00080424" w:rsidP="00594E0C">
      <w:pPr>
        <w:tabs>
          <w:tab w:val="left" w:pos="2835"/>
        </w:tabs>
        <w:spacing w:after="120"/>
        <w:rPr>
          <w:rFonts w:asciiTheme="minorHAnsi" w:hAnsiTheme="minorHAnsi" w:cstheme="minorHAnsi"/>
          <w:sz w:val="22"/>
          <w:szCs w:val="22"/>
        </w:rPr>
      </w:pPr>
      <w:r w:rsidRPr="0056616D">
        <w:rPr>
          <w:rFonts w:asciiTheme="minorHAnsi" w:hAnsiTheme="minorHAnsi" w:cstheme="minorHAnsi"/>
          <w:sz w:val="22"/>
          <w:szCs w:val="22"/>
        </w:rPr>
        <w:t>t</w:t>
      </w:r>
      <w:r w:rsidR="007933BF" w:rsidRPr="0056616D">
        <w:rPr>
          <w:rFonts w:asciiTheme="minorHAnsi" w:hAnsiTheme="minorHAnsi" w:cstheme="minorHAnsi"/>
          <w:sz w:val="22"/>
          <w:szCs w:val="22"/>
        </w:rPr>
        <w:t>elefon:</w:t>
      </w:r>
      <w:r w:rsidRPr="0056616D">
        <w:rPr>
          <w:rFonts w:asciiTheme="minorHAnsi" w:hAnsiTheme="minorHAnsi" w:cstheme="minorHAnsi"/>
          <w:sz w:val="22"/>
          <w:szCs w:val="22"/>
        </w:rPr>
        <w:tab/>
      </w:r>
      <w:r w:rsidRPr="0056616D">
        <w:rPr>
          <w:rFonts w:asciiTheme="minorHAnsi" w:eastAsia="Calibri" w:hAnsiTheme="minorHAnsi" w:cstheme="minorHAnsi"/>
          <w:color w:val="000000"/>
          <w:sz w:val="22"/>
          <w:szCs w:val="22"/>
          <w:highlight w:val="cyan"/>
        </w:rPr>
        <w:t>"[Bude doplněno před uzavřením smlouvy]"</w:t>
      </w:r>
    </w:p>
    <w:p w14:paraId="505208FB" w14:textId="186C653C" w:rsidR="007933BF" w:rsidRPr="0056616D" w:rsidRDefault="007933BF" w:rsidP="00594E0C">
      <w:pPr>
        <w:tabs>
          <w:tab w:val="left" w:pos="1985"/>
        </w:tabs>
        <w:rPr>
          <w:rFonts w:asciiTheme="minorHAnsi" w:hAnsiTheme="minorHAnsi" w:cstheme="minorHAnsi"/>
          <w:sz w:val="22"/>
          <w:szCs w:val="22"/>
          <w:highlight w:val="yellow"/>
        </w:rPr>
      </w:pPr>
      <w:r w:rsidRPr="0056616D">
        <w:rPr>
          <w:rFonts w:asciiTheme="minorHAnsi" w:hAnsiTheme="minorHAnsi" w:cstheme="minorHAnsi"/>
          <w:sz w:val="22"/>
          <w:szCs w:val="22"/>
        </w:rPr>
        <w:t>(dále jen „</w:t>
      </w:r>
      <w:r w:rsidRPr="0056616D">
        <w:rPr>
          <w:rFonts w:asciiTheme="minorHAnsi" w:hAnsiTheme="minorHAnsi" w:cstheme="minorHAnsi"/>
          <w:b/>
          <w:i/>
          <w:sz w:val="22"/>
          <w:szCs w:val="22"/>
        </w:rPr>
        <w:t>Kupující</w:t>
      </w:r>
      <w:r w:rsidRPr="0056616D">
        <w:rPr>
          <w:rFonts w:asciiTheme="minorHAnsi" w:hAnsiTheme="minorHAnsi" w:cstheme="minorHAnsi"/>
          <w:sz w:val="22"/>
          <w:szCs w:val="22"/>
        </w:rPr>
        <w:t>“)</w:t>
      </w:r>
    </w:p>
    <w:p w14:paraId="05FBF552" w14:textId="77777777" w:rsidR="00080424" w:rsidRPr="0056616D" w:rsidRDefault="00080424" w:rsidP="00594E0C">
      <w:pPr>
        <w:tabs>
          <w:tab w:val="left" w:pos="1701"/>
          <w:tab w:val="left" w:pos="4678"/>
        </w:tabs>
        <w:ind w:firstLine="142"/>
        <w:rPr>
          <w:rFonts w:asciiTheme="minorHAnsi" w:hAnsiTheme="minorHAnsi" w:cstheme="minorHAnsi"/>
          <w:b/>
          <w:snapToGrid w:val="0"/>
          <w:sz w:val="22"/>
          <w:szCs w:val="22"/>
        </w:rPr>
      </w:pPr>
    </w:p>
    <w:p w14:paraId="3D4CFAAD" w14:textId="36235EE3" w:rsidR="005749B1" w:rsidRPr="0056616D" w:rsidRDefault="005749B1" w:rsidP="00594E0C">
      <w:pPr>
        <w:tabs>
          <w:tab w:val="left" w:pos="1701"/>
          <w:tab w:val="left" w:pos="4678"/>
        </w:tabs>
        <w:ind w:firstLine="142"/>
        <w:rPr>
          <w:rFonts w:asciiTheme="minorHAnsi" w:hAnsiTheme="minorHAnsi" w:cstheme="minorHAnsi"/>
          <w:b/>
          <w:snapToGrid w:val="0"/>
          <w:sz w:val="22"/>
          <w:szCs w:val="22"/>
        </w:rPr>
      </w:pPr>
      <w:r w:rsidRPr="0056616D">
        <w:rPr>
          <w:rFonts w:asciiTheme="minorHAnsi" w:hAnsiTheme="minorHAnsi" w:cstheme="minorHAnsi"/>
          <w:b/>
          <w:snapToGrid w:val="0"/>
          <w:sz w:val="22"/>
          <w:szCs w:val="22"/>
        </w:rPr>
        <w:t>a</w:t>
      </w:r>
    </w:p>
    <w:p w14:paraId="5822AB5C" w14:textId="77777777" w:rsidR="00080424" w:rsidRPr="0056616D" w:rsidRDefault="00080424" w:rsidP="00594E0C">
      <w:pPr>
        <w:tabs>
          <w:tab w:val="left" w:pos="1701"/>
          <w:tab w:val="left" w:pos="4678"/>
        </w:tabs>
        <w:ind w:firstLine="142"/>
        <w:rPr>
          <w:rFonts w:asciiTheme="minorHAnsi" w:hAnsiTheme="minorHAnsi" w:cstheme="minorHAnsi"/>
          <w:b/>
          <w:snapToGrid w:val="0"/>
          <w:sz w:val="22"/>
          <w:szCs w:val="22"/>
        </w:rPr>
      </w:pPr>
    </w:p>
    <w:p w14:paraId="10D7D4D6" w14:textId="42B7A661" w:rsidR="00871BB5" w:rsidRPr="0056616D" w:rsidRDefault="00871BB5" w:rsidP="00594E0C">
      <w:pPr>
        <w:suppressAutoHyphens w:val="0"/>
        <w:jc w:val="both"/>
        <w:rPr>
          <w:rFonts w:asciiTheme="minorHAnsi" w:hAnsiTheme="minorHAnsi" w:cstheme="minorHAnsi"/>
          <w:b/>
          <w:sz w:val="22"/>
          <w:szCs w:val="22"/>
          <w:highlight w:val="cyan"/>
        </w:rPr>
      </w:pPr>
      <w:r w:rsidRPr="0056616D">
        <w:rPr>
          <w:rFonts w:asciiTheme="minorHAnsi" w:hAnsiTheme="minorHAnsi" w:cstheme="minorHAnsi"/>
          <w:b/>
          <w:sz w:val="22"/>
          <w:szCs w:val="22"/>
          <w:highlight w:val="cyan"/>
        </w:rPr>
        <w:t>"[Jméno dodavatele – bude doplněno před uzavřením smlouvy]"</w:t>
      </w:r>
    </w:p>
    <w:p w14:paraId="430CDAAD" w14:textId="22B65524" w:rsidR="00871BB5" w:rsidRPr="0056616D" w:rsidRDefault="00080424" w:rsidP="00594E0C">
      <w:pPr>
        <w:jc w:val="both"/>
        <w:rPr>
          <w:rFonts w:asciiTheme="minorHAnsi" w:hAnsiTheme="minorHAnsi" w:cstheme="minorHAnsi"/>
          <w:b/>
          <w:sz w:val="22"/>
          <w:szCs w:val="22"/>
        </w:rPr>
      </w:pPr>
      <w:r w:rsidRPr="0056616D">
        <w:rPr>
          <w:rFonts w:asciiTheme="minorHAnsi" w:hAnsiTheme="minorHAnsi" w:cstheme="minorHAnsi"/>
          <w:sz w:val="22"/>
          <w:szCs w:val="22"/>
        </w:rPr>
        <w:t>z</w:t>
      </w:r>
      <w:r w:rsidR="00871BB5" w:rsidRPr="0056616D">
        <w:rPr>
          <w:rFonts w:asciiTheme="minorHAnsi" w:hAnsiTheme="minorHAnsi" w:cstheme="minorHAnsi"/>
          <w:sz w:val="22"/>
          <w:szCs w:val="22"/>
        </w:rPr>
        <w:t>astoupen</w:t>
      </w:r>
      <w:r w:rsidRPr="0056616D">
        <w:rPr>
          <w:rFonts w:asciiTheme="minorHAnsi" w:hAnsiTheme="minorHAnsi" w:cstheme="minorHAnsi"/>
          <w:sz w:val="22"/>
          <w:szCs w:val="22"/>
        </w:rPr>
        <w:t>á</w:t>
      </w:r>
      <w:r w:rsidR="00871BB5" w:rsidRPr="0056616D">
        <w:rPr>
          <w:rFonts w:asciiTheme="minorHAnsi" w:hAnsiTheme="minorHAnsi" w:cstheme="minorHAnsi"/>
          <w:sz w:val="22"/>
          <w:szCs w:val="22"/>
        </w:rPr>
        <w:t xml:space="preserve">: </w:t>
      </w:r>
      <w:r w:rsidR="00871BB5" w:rsidRPr="0056616D">
        <w:rPr>
          <w:rFonts w:asciiTheme="minorHAnsi" w:hAnsiTheme="minorHAnsi" w:cstheme="minorHAnsi"/>
          <w:sz w:val="22"/>
          <w:szCs w:val="22"/>
        </w:rPr>
        <w:tab/>
      </w:r>
      <w:r w:rsidR="00871BB5" w:rsidRPr="0056616D">
        <w:rPr>
          <w:rFonts w:asciiTheme="minorHAnsi" w:hAnsiTheme="minorHAnsi" w:cstheme="minorHAnsi"/>
          <w:sz w:val="22"/>
          <w:szCs w:val="22"/>
        </w:rPr>
        <w:tab/>
      </w:r>
      <w:r w:rsidR="00F72FBC" w:rsidRPr="0056616D">
        <w:rPr>
          <w:rFonts w:asciiTheme="minorHAnsi" w:hAnsiTheme="minorHAnsi" w:cstheme="minorHAnsi"/>
          <w:sz w:val="22"/>
          <w:szCs w:val="22"/>
        </w:rPr>
        <w:tab/>
      </w:r>
      <w:r w:rsidR="00871BB5" w:rsidRPr="0056616D">
        <w:rPr>
          <w:rFonts w:asciiTheme="minorHAnsi" w:eastAsia="Calibri" w:hAnsiTheme="minorHAnsi" w:cstheme="minorHAnsi"/>
          <w:color w:val="000000"/>
          <w:sz w:val="22"/>
          <w:szCs w:val="22"/>
          <w:highlight w:val="cyan"/>
        </w:rPr>
        <w:t>"[Bude doplněno před uzavřením smlouvy]"</w:t>
      </w:r>
    </w:p>
    <w:p w14:paraId="5F2DFCE2" w14:textId="1878EED4" w:rsidR="00871BB5" w:rsidRPr="0056616D" w:rsidRDefault="00080424" w:rsidP="00594E0C">
      <w:pPr>
        <w:jc w:val="both"/>
        <w:rPr>
          <w:rFonts w:asciiTheme="minorHAnsi" w:hAnsiTheme="minorHAnsi" w:cstheme="minorHAnsi"/>
          <w:sz w:val="22"/>
          <w:szCs w:val="22"/>
        </w:rPr>
      </w:pPr>
      <w:r w:rsidRPr="0056616D">
        <w:rPr>
          <w:rFonts w:asciiTheme="minorHAnsi" w:hAnsiTheme="minorHAnsi" w:cstheme="minorHAnsi"/>
          <w:sz w:val="22"/>
          <w:szCs w:val="22"/>
        </w:rPr>
        <w:t>s</w:t>
      </w:r>
      <w:r w:rsidR="00871BB5" w:rsidRPr="0056616D">
        <w:rPr>
          <w:rFonts w:asciiTheme="minorHAnsi" w:hAnsiTheme="minorHAnsi" w:cstheme="minorHAnsi"/>
          <w:sz w:val="22"/>
          <w:szCs w:val="22"/>
        </w:rPr>
        <w:t xml:space="preserve">e sídlem: </w:t>
      </w:r>
      <w:r w:rsidR="00871BB5" w:rsidRPr="0056616D">
        <w:rPr>
          <w:rFonts w:asciiTheme="minorHAnsi" w:hAnsiTheme="minorHAnsi" w:cstheme="minorHAnsi"/>
          <w:sz w:val="22"/>
          <w:szCs w:val="22"/>
        </w:rPr>
        <w:tab/>
      </w:r>
      <w:r w:rsidR="00871BB5" w:rsidRPr="0056616D">
        <w:rPr>
          <w:rFonts w:asciiTheme="minorHAnsi" w:hAnsiTheme="minorHAnsi" w:cstheme="minorHAnsi"/>
          <w:sz w:val="22"/>
          <w:szCs w:val="22"/>
        </w:rPr>
        <w:tab/>
      </w:r>
      <w:r w:rsidR="00871BB5" w:rsidRPr="0056616D">
        <w:rPr>
          <w:rFonts w:asciiTheme="minorHAnsi" w:hAnsiTheme="minorHAnsi" w:cstheme="minorHAnsi"/>
          <w:sz w:val="22"/>
          <w:szCs w:val="22"/>
        </w:rPr>
        <w:tab/>
      </w:r>
      <w:r w:rsidR="00871BB5" w:rsidRPr="0056616D">
        <w:rPr>
          <w:rFonts w:asciiTheme="minorHAnsi" w:eastAsia="Calibri" w:hAnsiTheme="minorHAnsi" w:cstheme="minorHAnsi"/>
          <w:color w:val="000000"/>
          <w:sz w:val="22"/>
          <w:szCs w:val="22"/>
          <w:highlight w:val="cyan"/>
        </w:rPr>
        <w:t>"[Bude doplněno před uzavřením smlouvy]"</w:t>
      </w:r>
    </w:p>
    <w:p w14:paraId="024B425F" w14:textId="3905363E" w:rsidR="00871BB5" w:rsidRPr="0056616D" w:rsidRDefault="00871BB5" w:rsidP="00594E0C">
      <w:pPr>
        <w:jc w:val="both"/>
        <w:rPr>
          <w:rFonts w:asciiTheme="minorHAnsi" w:hAnsiTheme="minorHAnsi" w:cstheme="minorHAnsi"/>
          <w:sz w:val="22"/>
          <w:szCs w:val="22"/>
        </w:rPr>
      </w:pPr>
      <w:r w:rsidRPr="0056616D">
        <w:rPr>
          <w:rFonts w:asciiTheme="minorHAnsi" w:hAnsiTheme="minorHAnsi" w:cstheme="minorHAnsi"/>
          <w:sz w:val="22"/>
          <w:szCs w:val="22"/>
        </w:rPr>
        <w:t xml:space="preserve">IČO: </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r>
      <w:r w:rsidR="00F72FBC" w:rsidRPr="0056616D">
        <w:rPr>
          <w:rFonts w:asciiTheme="minorHAnsi" w:hAnsiTheme="minorHAnsi" w:cstheme="minorHAnsi"/>
          <w:sz w:val="22"/>
          <w:szCs w:val="22"/>
        </w:rPr>
        <w:tab/>
      </w:r>
      <w:r w:rsidRPr="0056616D">
        <w:rPr>
          <w:rFonts w:asciiTheme="minorHAnsi" w:eastAsia="Calibri" w:hAnsiTheme="minorHAnsi" w:cstheme="minorHAnsi"/>
          <w:color w:val="000000"/>
          <w:sz w:val="22"/>
          <w:szCs w:val="22"/>
          <w:highlight w:val="cyan"/>
        </w:rPr>
        <w:t>"[Bude doplněno před uzavřením smlouvy]"</w:t>
      </w:r>
    </w:p>
    <w:p w14:paraId="1C3DE8F1" w14:textId="77777777" w:rsidR="00871BB5" w:rsidRPr="0056616D" w:rsidRDefault="00871BB5" w:rsidP="00594E0C">
      <w:pPr>
        <w:jc w:val="both"/>
        <w:rPr>
          <w:rFonts w:asciiTheme="minorHAnsi" w:hAnsiTheme="minorHAnsi" w:cstheme="minorHAnsi"/>
          <w:sz w:val="22"/>
          <w:szCs w:val="22"/>
        </w:rPr>
      </w:pPr>
      <w:r w:rsidRPr="0056616D">
        <w:rPr>
          <w:rFonts w:asciiTheme="minorHAnsi" w:hAnsiTheme="minorHAnsi" w:cstheme="minorHAnsi"/>
          <w:sz w:val="22"/>
          <w:szCs w:val="22"/>
        </w:rPr>
        <w:t xml:space="preserve">DIČ: </w:t>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hAnsiTheme="minorHAnsi" w:cstheme="minorHAnsi"/>
          <w:sz w:val="22"/>
          <w:szCs w:val="22"/>
        </w:rPr>
        <w:tab/>
      </w:r>
      <w:r w:rsidRPr="0056616D">
        <w:rPr>
          <w:rFonts w:asciiTheme="minorHAnsi" w:eastAsia="Calibri" w:hAnsiTheme="minorHAnsi" w:cstheme="minorHAnsi"/>
          <w:color w:val="000000"/>
          <w:sz w:val="22"/>
          <w:szCs w:val="22"/>
          <w:highlight w:val="cyan"/>
        </w:rPr>
        <w:t>"[Bude doplněno před uzavřením smlouvy]"</w:t>
      </w:r>
    </w:p>
    <w:p w14:paraId="0E1E2266" w14:textId="47ED0937" w:rsidR="00871BB5" w:rsidRPr="0056616D" w:rsidRDefault="00080424" w:rsidP="00594E0C">
      <w:pPr>
        <w:jc w:val="both"/>
        <w:rPr>
          <w:rFonts w:asciiTheme="minorHAnsi" w:hAnsiTheme="minorHAnsi" w:cstheme="minorHAnsi"/>
          <w:color w:val="000000"/>
          <w:sz w:val="22"/>
          <w:szCs w:val="22"/>
        </w:rPr>
      </w:pPr>
      <w:r w:rsidRPr="0056616D">
        <w:rPr>
          <w:rFonts w:asciiTheme="minorHAnsi" w:hAnsiTheme="minorHAnsi" w:cstheme="minorHAnsi"/>
          <w:color w:val="000000"/>
          <w:sz w:val="22"/>
          <w:szCs w:val="22"/>
        </w:rPr>
        <w:t>p</w:t>
      </w:r>
      <w:r w:rsidR="00871BB5" w:rsidRPr="0056616D">
        <w:rPr>
          <w:rFonts w:asciiTheme="minorHAnsi" w:hAnsiTheme="minorHAnsi" w:cstheme="minorHAnsi"/>
          <w:color w:val="000000"/>
          <w:sz w:val="22"/>
          <w:szCs w:val="22"/>
        </w:rPr>
        <w:t>látce DPH:</w:t>
      </w:r>
      <w:r w:rsidR="00871BB5" w:rsidRPr="0056616D">
        <w:rPr>
          <w:rFonts w:asciiTheme="minorHAnsi" w:hAnsiTheme="minorHAnsi" w:cstheme="minorHAnsi"/>
          <w:color w:val="000000"/>
          <w:sz w:val="22"/>
          <w:szCs w:val="22"/>
        </w:rPr>
        <w:tab/>
      </w:r>
      <w:r w:rsidR="00871BB5" w:rsidRPr="0056616D">
        <w:rPr>
          <w:rFonts w:asciiTheme="minorHAnsi" w:hAnsiTheme="minorHAnsi" w:cstheme="minorHAnsi"/>
          <w:color w:val="000000"/>
          <w:sz w:val="22"/>
          <w:szCs w:val="22"/>
        </w:rPr>
        <w:tab/>
      </w:r>
      <w:r w:rsidR="00871BB5" w:rsidRPr="0056616D">
        <w:rPr>
          <w:rFonts w:asciiTheme="minorHAnsi" w:hAnsiTheme="minorHAnsi" w:cstheme="minorHAnsi"/>
          <w:color w:val="000000"/>
          <w:sz w:val="22"/>
          <w:szCs w:val="22"/>
        </w:rPr>
        <w:tab/>
      </w:r>
      <w:r w:rsidR="00871BB5" w:rsidRPr="0056616D">
        <w:rPr>
          <w:rFonts w:asciiTheme="minorHAnsi" w:eastAsia="Calibri" w:hAnsiTheme="minorHAnsi" w:cstheme="minorHAnsi"/>
          <w:color w:val="000000"/>
          <w:sz w:val="22"/>
          <w:szCs w:val="22"/>
          <w:highlight w:val="cyan"/>
        </w:rPr>
        <w:t>"[Bude doplněno před uzavřením smlouvy]"</w:t>
      </w:r>
    </w:p>
    <w:p w14:paraId="67E78D79" w14:textId="77777777" w:rsidR="008F146F" w:rsidRPr="008F3926" w:rsidRDefault="008F146F" w:rsidP="008F146F">
      <w:pPr>
        <w:spacing w:after="120" w:line="252" w:lineRule="auto"/>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392B552A" w14:textId="77777777" w:rsidR="008F146F" w:rsidRPr="008F3926" w:rsidRDefault="008F146F" w:rsidP="008F146F">
      <w:pPr>
        <w:spacing w:after="120" w:line="252" w:lineRule="auto"/>
        <w:jc w:val="both"/>
        <w:rPr>
          <w:rFonts w:asciiTheme="minorHAnsi" w:hAnsiTheme="minorHAnsi" w:cstheme="minorHAnsi"/>
          <w:sz w:val="22"/>
          <w:szCs w:val="22"/>
        </w:rPr>
      </w:pPr>
      <w:r w:rsidRPr="008F3926">
        <w:rPr>
          <w:rFonts w:asciiTheme="minorHAnsi" w:hAnsiTheme="minorHAnsi" w:cstheme="minorHAnsi"/>
          <w:sz w:val="22"/>
          <w:szCs w:val="22"/>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v obchodním rejstříku)</w:t>
      </w:r>
      <w:r w:rsidRPr="008F3926">
        <w:rPr>
          <w:rFonts w:asciiTheme="minorHAnsi" w:hAnsiTheme="minorHAnsi" w:cstheme="minorHAnsi"/>
          <w:sz w:val="22"/>
          <w:szCs w:val="22"/>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Krajským soudem v</w:t>
      </w:r>
      <w:r w:rsidRPr="008F3926">
        <w:rPr>
          <w:rFonts w:asciiTheme="minorHAnsi" w:hAnsiTheme="minorHAnsi" w:cstheme="minorHAnsi"/>
          <w:sz w:val="22"/>
          <w:szCs w:val="22"/>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rPr>
        <w:t>)</w:t>
      </w:r>
      <w:r w:rsidRPr="008F3926">
        <w:rPr>
          <w:rFonts w:asciiTheme="minorHAnsi" w:hAnsiTheme="minorHAnsi" w:cstheme="minorHAnsi"/>
          <w:sz w:val="22"/>
          <w:szCs w:val="22"/>
        </w:rPr>
        <w:t xml:space="preserve"> pod sp.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4E6F0FE9" w14:textId="77777777" w:rsidR="008F146F" w:rsidRPr="000E4A35" w:rsidRDefault="008F146F" w:rsidP="00A8286C">
      <w:pPr>
        <w:widowControl w:val="0"/>
        <w:tabs>
          <w:tab w:val="left" w:pos="2835"/>
          <w:tab w:val="left" w:pos="4111"/>
        </w:tabs>
        <w:spacing w:line="252" w:lineRule="auto"/>
        <w:jc w:val="both"/>
        <w:rPr>
          <w:rFonts w:ascii="Calibri" w:hAnsi="Calibri" w:cs="Calibri"/>
          <w:sz w:val="22"/>
          <w:szCs w:val="22"/>
        </w:rPr>
      </w:pPr>
      <w:r w:rsidRPr="000E4A35">
        <w:rPr>
          <w:rFonts w:ascii="Calibri" w:hAnsi="Calibri" w:cs="Calibri"/>
          <w:sz w:val="22"/>
          <w:szCs w:val="22"/>
        </w:rPr>
        <w:t>bankovní spojení:</w:t>
      </w:r>
      <w:r w:rsidRPr="000E4A35">
        <w:rPr>
          <w:rFonts w:ascii="Calibri" w:hAnsi="Calibri" w:cs="Calibri"/>
          <w:sz w:val="22"/>
          <w:szCs w:val="22"/>
        </w:rPr>
        <w:tab/>
      </w:r>
      <w:r w:rsidRPr="000E4A35">
        <w:rPr>
          <w:rFonts w:ascii="Calibri" w:hAnsi="Calibri" w:cs="Calibri"/>
          <w:sz w:val="22"/>
          <w:szCs w:val="22"/>
          <w:highlight w:val="cyan"/>
        </w:rPr>
        <w:t>"[Bude doplněno před uzavřením smlouvy]"</w:t>
      </w:r>
    </w:p>
    <w:p w14:paraId="15C24DD1" w14:textId="77777777" w:rsidR="008F146F" w:rsidRPr="000E4A35" w:rsidRDefault="008F146F" w:rsidP="00A8286C">
      <w:pPr>
        <w:widowControl w:val="0"/>
        <w:tabs>
          <w:tab w:val="left" w:pos="2835"/>
          <w:tab w:val="left" w:pos="4320"/>
        </w:tabs>
        <w:spacing w:line="252" w:lineRule="auto"/>
        <w:jc w:val="both"/>
        <w:rPr>
          <w:rFonts w:ascii="Calibri" w:hAnsi="Calibri" w:cs="Calibri"/>
          <w:sz w:val="22"/>
          <w:szCs w:val="22"/>
          <w:highlight w:val="yellow"/>
        </w:rPr>
      </w:pPr>
      <w:r>
        <w:rPr>
          <w:rFonts w:ascii="Calibri" w:hAnsi="Calibri" w:cs="Calibri"/>
          <w:sz w:val="22"/>
          <w:szCs w:val="22"/>
        </w:rPr>
        <w:t>kontaktní osoba</w:t>
      </w:r>
      <w:r w:rsidRPr="000E4A35">
        <w:rPr>
          <w:rFonts w:ascii="Calibri" w:hAnsi="Calibri" w:cs="Calibri"/>
          <w:sz w:val="22"/>
          <w:szCs w:val="22"/>
        </w:rPr>
        <w:t>:</w:t>
      </w:r>
      <w:r w:rsidRPr="000E4A35">
        <w:rPr>
          <w:rFonts w:ascii="Calibri" w:hAnsi="Calibri" w:cs="Calibri"/>
          <w:sz w:val="22"/>
          <w:szCs w:val="22"/>
        </w:rPr>
        <w:tab/>
      </w:r>
      <w:r w:rsidRPr="000E4A35">
        <w:rPr>
          <w:rFonts w:ascii="Calibri" w:hAnsi="Calibri" w:cs="Calibri"/>
          <w:sz w:val="22"/>
          <w:szCs w:val="22"/>
          <w:highlight w:val="cyan"/>
        </w:rPr>
        <w:t>"[Bude doplněno před uzavřením smlouvy]"</w:t>
      </w:r>
    </w:p>
    <w:p w14:paraId="051E3DEB" w14:textId="47B6967A" w:rsidR="00871BB5" w:rsidRPr="0056616D" w:rsidRDefault="00080424" w:rsidP="00594E0C">
      <w:pPr>
        <w:tabs>
          <w:tab w:val="left" w:pos="2835"/>
        </w:tabs>
        <w:rPr>
          <w:rFonts w:asciiTheme="minorHAnsi" w:hAnsiTheme="minorHAnsi" w:cstheme="minorHAnsi"/>
          <w:sz w:val="22"/>
          <w:szCs w:val="22"/>
        </w:rPr>
      </w:pPr>
      <w:r w:rsidRPr="0056616D">
        <w:rPr>
          <w:rFonts w:asciiTheme="minorHAnsi" w:hAnsiTheme="minorHAnsi" w:cstheme="minorHAnsi"/>
          <w:color w:val="000000"/>
          <w:sz w:val="22"/>
          <w:szCs w:val="22"/>
        </w:rPr>
        <w:t>e</w:t>
      </w:r>
      <w:r w:rsidR="00871BB5" w:rsidRPr="0056616D">
        <w:rPr>
          <w:rFonts w:asciiTheme="minorHAnsi" w:hAnsiTheme="minorHAnsi" w:cstheme="minorHAnsi"/>
          <w:color w:val="000000"/>
          <w:sz w:val="22"/>
          <w:szCs w:val="22"/>
        </w:rPr>
        <w:t xml:space="preserve">-mail: </w:t>
      </w:r>
      <w:r w:rsidR="00F72FBC" w:rsidRPr="0056616D">
        <w:rPr>
          <w:rFonts w:asciiTheme="minorHAnsi" w:hAnsiTheme="minorHAnsi" w:cstheme="minorHAnsi"/>
          <w:color w:val="000000"/>
          <w:sz w:val="22"/>
          <w:szCs w:val="22"/>
        </w:rPr>
        <w:tab/>
      </w:r>
      <w:r w:rsidR="00A8286C">
        <w:rPr>
          <w:rFonts w:asciiTheme="minorHAnsi" w:hAnsiTheme="minorHAnsi" w:cstheme="minorHAnsi"/>
          <w:color w:val="000000"/>
          <w:sz w:val="22"/>
          <w:szCs w:val="22"/>
        </w:rPr>
        <w:tab/>
      </w:r>
      <w:r w:rsidR="00871BB5" w:rsidRPr="0056616D">
        <w:rPr>
          <w:rFonts w:asciiTheme="minorHAnsi" w:eastAsia="Calibri" w:hAnsiTheme="minorHAnsi" w:cstheme="minorHAnsi"/>
          <w:color w:val="000000"/>
          <w:sz w:val="22"/>
          <w:szCs w:val="22"/>
          <w:highlight w:val="cyan"/>
        </w:rPr>
        <w:t>"[Bude doplněno před uzavřením smlouvy]"</w:t>
      </w:r>
    </w:p>
    <w:p w14:paraId="743A2381" w14:textId="6349C17D" w:rsidR="00871BB5" w:rsidRPr="0056616D" w:rsidRDefault="00080424" w:rsidP="00594E0C">
      <w:pPr>
        <w:tabs>
          <w:tab w:val="left" w:pos="2835"/>
        </w:tabs>
        <w:spacing w:after="120"/>
        <w:rPr>
          <w:rFonts w:asciiTheme="minorHAnsi" w:hAnsiTheme="minorHAnsi" w:cstheme="minorHAnsi"/>
          <w:sz w:val="22"/>
          <w:szCs w:val="22"/>
        </w:rPr>
      </w:pPr>
      <w:r w:rsidRPr="0056616D">
        <w:rPr>
          <w:rFonts w:asciiTheme="minorHAnsi" w:hAnsiTheme="minorHAnsi" w:cstheme="minorHAnsi"/>
          <w:sz w:val="22"/>
          <w:szCs w:val="22"/>
        </w:rPr>
        <w:t>t</w:t>
      </w:r>
      <w:r w:rsidR="00871BB5" w:rsidRPr="0056616D">
        <w:rPr>
          <w:rFonts w:asciiTheme="minorHAnsi" w:hAnsiTheme="minorHAnsi" w:cstheme="minorHAnsi"/>
          <w:sz w:val="22"/>
          <w:szCs w:val="22"/>
        </w:rPr>
        <w:t>elefon:</w:t>
      </w:r>
      <w:r w:rsidR="00871BB5" w:rsidRPr="0056616D">
        <w:rPr>
          <w:rFonts w:asciiTheme="minorHAnsi" w:hAnsiTheme="minorHAnsi" w:cstheme="minorHAnsi"/>
          <w:sz w:val="22"/>
          <w:szCs w:val="22"/>
        </w:rPr>
        <w:tab/>
      </w:r>
      <w:r w:rsidR="00871BB5" w:rsidRPr="0056616D">
        <w:rPr>
          <w:rFonts w:asciiTheme="minorHAnsi" w:eastAsia="Calibri" w:hAnsiTheme="minorHAnsi" w:cstheme="minorHAnsi"/>
          <w:color w:val="000000"/>
          <w:sz w:val="22"/>
          <w:szCs w:val="22"/>
          <w:highlight w:val="cyan"/>
        </w:rPr>
        <w:t>"[Bude doplněno před uzavřením smlouvy]"</w:t>
      </w:r>
    </w:p>
    <w:p w14:paraId="1D6D9688" w14:textId="38FF0832" w:rsidR="00FD36E2" w:rsidRDefault="00FD36E2" w:rsidP="00594E0C">
      <w:pPr>
        <w:tabs>
          <w:tab w:val="left" w:pos="1985"/>
        </w:tabs>
        <w:spacing w:after="120"/>
        <w:rPr>
          <w:rFonts w:asciiTheme="minorHAnsi" w:hAnsiTheme="minorHAnsi" w:cstheme="minorHAnsi"/>
          <w:sz w:val="22"/>
          <w:szCs w:val="22"/>
        </w:rPr>
      </w:pPr>
      <w:r w:rsidRPr="0056616D">
        <w:rPr>
          <w:rFonts w:asciiTheme="minorHAnsi" w:hAnsiTheme="minorHAnsi" w:cstheme="minorHAnsi"/>
          <w:sz w:val="22"/>
          <w:szCs w:val="22"/>
        </w:rPr>
        <w:t>(dále jen „</w:t>
      </w:r>
      <w:r w:rsidRPr="0056616D">
        <w:rPr>
          <w:rFonts w:asciiTheme="minorHAnsi" w:hAnsiTheme="minorHAnsi" w:cstheme="minorHAnsi"/>
          <w:b/>
          <w:i/>
          <w:sz w:val="22"/>
          <w:szCs w:val="22"/>
        </w:rPr>
        <w:t>Prodávající</w:t>
      </w:r>
      <w:r w:rsidRPr="0056616D">
        <w:rPr>
          <w:rFonts w:asciiTheme="minorHAnsi" w:hAnsiTheme="minorHAnsi" w:cstheme="minorHAnsi"/>
          <w:sz w:val="22"/>
          <w:szCs w:val="22"/>
        </w:rPr>
        <w:t>“)</w:t>
      </w:r>
    </w:p>
    <w:p w14:paraId="334DFB05" w14:textId="04F06B9A" w:rsidR="00E403C7" w:rsidRPr="0056616D" w:rsidRDefault="00E403C7" w:rsidP="00594E0C">
      <w:pPr>
        <w:tabs>
          <w:tab w:val="left" w:pos="1985"/>
        </w:tabs>
        <w:spacing w:after="120"/>
        <w:rPr>
          <w:rFonts w:asciiTheme="minorHAnsi" w:hAnsiTheme="minorHAnsi" w:cstheme="minorHAnsi"/>
          <w:sz w:val="22"/>
          <w:szCs w:val="22"/>
          <w:highlight w:val="yellow"/>
        </w:rPr>
      </w:pPr>
      <w:r>
        <w:rPr>
          <w:rFonts w:asciiTheme="minorHAnsi" w:hAnsiTheme="minorHAnsi" w:cstheme="minorHAnsi"/>
          <w:sz w:val="22"/>
          <w:szCs w:val="22"/>
        </w:rPr>
        <w:t xml:space="preserve">(Kupující a Prodávající </w:t>
      </w:r>
      <w:r w:rsidRPr="00E403C7">
        <w:rPr>
          <w:rFonts w:asciiTheme="minorHAnsi" w:hAnsiTheme="minorHAnsi" w:cstheme="minorHAnsi"/>
          <w:sz w:val="22"/>
          <w:szCs w:val="22"/>
        </w:rPr>
        <w:t>společně dále také jako „</w:t>
      </w:r>
      <w:r w:rsidRPr="00E403C7">
        <w:rPr>
          <w:rFonts w:asciiTheme="minorHAnsi" w:hAnsiTheme="minorHAnsi" w:cstheme="minorHAnsi"/>
          <w:b/>
          <w:i/>
          <w:sz w:val="22"/>
          <w:szCs w:val="22"/>
        </w:rPr>
        <w:t>Smluvní strany</w:t>
      </w:r>
      <w:r w:rsidRPr="00E403C7">
        <w:rPr>
          <w:rFonts w:asciiTheme="minorHAnsi" w:hAnsiTheme="minorHAnsi" w:cstheme="minorHAnsi"/>
          <w:sz w:val="22"/>
          <w:szCs w:val="22"/>
        </w:rPr>
        <w:t>“</w:t>
      </w:r>
      <w:r>
        <w:rPr>
          <w:rFonts w:asciiTheme="minorHAnsi" w:hAnsiTheme="minorHAnsi" w:cstheme="minorHAnsi"/>
          <w:sz w:val="22"/>
          <w:szCs w:val="22"/>
        </w:rPr>
        <w:t>)</w:t>
      </w:r>
    </w:p>
    <w:p w14:paraId="4B8F6075" w14:textId="53893DE4" w:rsidR="00D04E95" w:rsidRPr="0056616D" w:rsidRDefault="00CA15F5" w:rsidP="00594E0C">
      <w:pPr>
        <w:pStyle w:val="Nzev"/>
        <w:spacing w:after="120"/>
        <w:jc w:val="both"/>
        <w:rPr>
          <w:rFonts w:asciiTheme="minorHAnsi" w:hAnsiTheme="minorHAnsi" w:cstheme="minorHAnsi"/>
          <w:b w:val="0"/>
          <w:bCs w:val="0"/>
          <w:sz w:val="22"/>
          <w:szCs w:val="22"/>
          <w:lang w:eastAsia="en-US"/>
        </w:rPr>
      </w:pPr>
      <w:r w:rsidRPr="0056616D">
        <w:rPr>
          <w:rFonts w:asciiTheme="minorHAnsi" w:hAnsiTheme="minorHAnsi" w:cstheme="minorHAnsi"/>
          <w:b w:val="0"/>
          <w:bCs w:val="0"/>
          <w:sz w:val="22"/>
          <w:szCs w:val="22"/>
          <w:lang w:eastAsia="en-US"/>
        </w:rPr>
        <w:t>uzavřel</w:t>
      </w:r>
      <w:r w:rsidR="000C5192" w:rsidRPr="0056616D">
        <w:rPr>
          <w:rFonts w:asciiTheme="minorHAnsi" w:hAnsiTheme="minorHAnsi" w:cstheme="minorHAnsi"/>
          <w:b w:val="0"/>
          <w:bCs w:val="0"/>
          <w:sz w:val="22"/>
          <w:szCs w:val="22"/>
          <w:lang w:val="cs-CZ" w:eastAsia="en-US"/>
        </w:rPr>
        <w:t>y</w:t>
      </w:r>
      <w:r w:rsidRPr="0056616D">
        <w:rPr>
          <w:rFonts w:asciiTheme="minorHAnsi" w:hAnsiTheme="minorHAnsi" w:cstheme="minorHAnsi"/>
          <w:b w:val="0"/>
          <w:bCs w:val="0"/>
          <w:sz w:val="22"/>
          <w:szCs w:val="22"/>
          <w:lang w:eastAsia="en-US"/>
        </w:rPr>
        <w:t xml:space="preserve"> v souladu s § 2079 a násl. zákona č. 89/2012 Sb., občansk</w:t>
      </w:r>
      <w:r w:rsidR="00EB24B4" w:rsidRPr="0056616D">
        <w:rPr>
          <w:rFonts w:asciiTheme="minorHAnsi" w:hAnsiTheme="minorHAnsi" w:cstheme="minorHAnsi"/>
          <w:b w:val="0"/>
          <w:bCs w:val="0"/>
          <w:sz w:val="22"/>
          <w:szCs w:val="22"/>
          <w:lang w:eastAsia="en-US"/>
        </w:rPr>
        <w:t>ý</w:t>
      </w:r>
      <w:r w:rsidRPr="0056616D">
        <w:rPr>
          <w:rFonts w:asciiTheme="minorHAnsi" w:hAnsiTheme="minorHAnsi" w:cstheme="minorHAnsi"/>
          <w:b w:val="0"/>
          <w:bCs w:val="0"/>
          <w:sz w:val="22"/>
          <w:szCs w:val="22"/>
          <w:lang w:eastAsia="en-US"/>
        </w:rPr>
        <w:t xml:space="preserve"> zákoník, ve znění pozdějších předpisů (dále jen „</w:t>
      </w:r>
      <w:r w:rsidRPr="0056616D">
        <w:rPr>
          <w:rFonts w:asciiTheme="minorHAnsi" w:hAnsiTheme="minorHAnsi" w:cstheme="minorHAnsi"/>
          <w:i/>
          <w:iCs/>
          <w:sz w:val="22"/>
          <w:szCs w:val="22"/>
          <w:lang w:eastAsia="en-US"/>
        </w:rPr>
        <w:t>Občanský zákoník</w:t>
      </w:r>
      <w:r w:rsidRPr="0056616D">
        <w:rPr>
          <w:rFonts w:asciiTheme="minorHAnsi" w:hAnsiTheme="minorHAnsi" w:cstheme="minorHAnsi"/>
          <w:b w:val="0"/>
          <w:bCs w:val="0"/>
          <w:sz w:val="22"/>
          <w:szCs w:val="22"/>
          <w:lang w:eastAsia="en-US"/>
        </w:rPr>
        <w:t xml:space="preserve">“) tuto </w:t>
      </w:r>
      <w:r w:rsidR="00DB6787" w:rsidRPr="0056616D">
        <w:rPr>
          <w:rFonts w:asciiTheme="minorHAnsi" w:hAnsiTheme="minorHAnsi" w:cstheme="minorHAnsi"/>
          <w:b w:val="0"/>
          <w:bCs w:val="0"/>
          <w:sz w:val="22"/>
          <w:szCs w:val="22"/>
          <w:lang w:val="cs-CZ" w:eastAsia="en-US"/>
        </w:rPr>
        <w:t xml:space="preserve">kupní </w:t>
      </w:r>
      <w:r w:rsidRPr="00D63BB0">
        <w:rPr>
          <w:rFonts w:asciiTheme="minorHAnsi" w:hAnsiTheme="minorHAnsi" w:cstheme="minorHAnsi"/>
          <w:b w:val="0"/>
          <w:bCs w:val="0"/>
          <w:sz w:val="22"/>
          <w:szCs w:val="22"/>
          <w:lang w:eastAsia="en-US"/>
        </w:rPr>
        <w:t xml:space="preserve">smlouvu na dodávku </w:t>
      </w:r>
      <w:r w:rsidR="00875D6C" w:rsidRPr="00D63BB0">
        <w:rPr>
          <w:rFonts w:asciiTheme="minorHAnsi" w:hAnsiTheme="minorHAnsi" w:cstheme="minorHAnsi"/>
          <w:b w:val="0"/>
          <w:bCs w:val="0"/>
          <w:sz w:val="22"/>
          <w:szCs w:val="22"/>
          <w:lang w:val="cs-CZ" w:eastAsia="en-US"/>
        </w:rPr>
        <w:t xml:space="preserve">a </w:t>
      </w:r>
      <w:r w:rsidRPr="00D63BB0">
        <w:rPr>
          <w:rFonts w:asciiTheme="minorHAnsi" w:hAnsiTheme="minorHAnsi" w:cstheme="minorHAnsi"/>
          <w:b w:val="0"/>
          <w:bCs w:val="0"/>
          <w:sz w:val="22"/>
          <w:szCs w:val="22"/>
          <w:lang w:eastAsia="en-US"/>
        </w:rPr>
        <w:t xml:space="preserve">montáž </w:t>
      </w:r>
      <w:r w:rsidR="00203FFC" w:rsidRPr="00D63BB0">
        <w:rPr>
          <w:rFonts w:asciiTheme="minorHAnsi" w:hAnsiTheme="minorHAnsi" w:cstheme="minorHAnsi"/>
          <w:b w:val="0"/>
          <w:bCs w:val="0"/>
          <w:sz w:val="22"/>
          <w:szCs w:val="22"/>
          <w:lang w:eastAsia="en-US"/>
        </w:rPr>
        <w:t xml:space="preserve">nábytkového </w:t>
      </w:r>
      <w:r w:rsidR="00875D6C" w:rsidRPr="00D63BB0">
        <w:rPr>
          <w:rFonts w:asciiTheme="minorHAnsi" w:hAnsiTheme="minorHAnsi" w:cstheme="minorHAnsi"/>
          <w:b w:val="0"/>
          <w:bCs w:val="0"/>
          <w:sz w:val="22"/>
          <w:szCs w:val="22"/>
        </w:rPr>
        <w:t xml:space="preserve">vybavení </w:t>
      </w:r>
      <w:r w:rsidR="00A8286C" w:rsidRPr="00D63BB0">
        <w:rPr>
          <w:rFonts w:asciiTheme="minorHAnsi" w:hAnsiTheme="minorHAnsi" w:cstheme="minorHAnsi"/>
          <w:b w:val="0"/>
          <w:bCs w:val="0"/>
          <w:sz w:val="22"/>
          <w:szCs w:val="22"/>
        </w:rPr>
        <w:t>novostavby</w:t>
      </w:r>
      <w:r w:rsidR="00203FFC" w:rsidRPr="00D63BB0">
        <w:rPr>
          <w:rFonts w:asciiTheme="minorHAnsi" w:hAnsiTheme="minorHAnsi" w:cstheme="minorHAnsi"/>
          <w:b w:val="0"/>
          <w:bCs w:val="0"/>
          <w:sz w:val="22"/>
          <w:szCs w:val="22"/>
        </w:rPr>
        <w:t xml:space="preserve"> </w:t>
      </w:r>
      <w:r w:rsidR="000C0B24" w:rsidRPr="00D63BB0">
        <w:rPr>
          <w:rFonts w:asciiTheme="minorHAnsi" w:hAnsiTheme="minorHAnsi" w:cstheme="minorHAnsi"/>
          <w:b w:val="0"/>
          <w:bCs w:val="0"/>
          <w:sz w:val="22"/>
          <w:szCs w:val="22"/>
        </w:rPr>
        <w:t>o</w:t>
      </w:r>
      <w:r w:rsidR="00203FFC" w:rsidRPr="00D63BB0">
        <w:rPr>
          <w:rFonts w:asciiTheme="minorHAnsi" w:hAnsiTheme="minorHAnsi" w:cstheme="minorHAnsi"/>
          <w:b w:val="0"/>
          <w:bCs w:val="0"/>
          <w:sz w:val="22"/>
          <w:szCs w:val="22"/>
        </w:rPr>
        <w:t xml:space="preserve">bjektu </w:t>
      </w:r>
      <w:r w:rsidR="008F146F" w:rsidRPr="00D63BB0">
        <w:rPr>
          <w:rFonts w:asciiTheme="minorHAnsi" w:hAnsiTheme="minorHAnsi" w:cstheme="minorHAnsi"/>
          <w:b w:val="0"/>
          <w:bCs w:val="0"/>
          <w:sz w:val="22"/>
          <w:szCs w:val="22"/>
        </w:rPr>
        <w:t>B</w:t>
      </w:r>
      <w:r w:rsidR="00203FFC" w:rsidRPr="00D63BB0">
        <w:rPr>
          <w:rFonts w:asciiTheme="minorHAnsi" w:hAnsiTheme="minorHAnsi" w:cstheme="minorHAnsi"/>
          <w:b w:val="0"/>
          <w:bCs w:val="0"/>
          <w:sz w:val="22"/>
          <w:szCs w:val="22"/>
        </w:rPr>
        <w:t xml:space="preserve"> </w:t>
      </w:r>
      <w:r w:rsidR="00552A3A" w:rsidRPr="00D63BB0">
        <w:rPr>
          <w:rFonts w:asciiTheme="minorHAnsi" w:hAnsiTheme="minorHAnsi" w:cstheme="minorHAnsi"/>
          <w:b w:val="0"/>
          <w:bCs w:val="0"/>
          <w:sz w:val="22"/>
          <w:szCs w:val="22"/>
          <w:lang w:eastAsia="en-US"/>
        </w:rPr>
        <w:t>K</w:t>
      </w:r>
      <w:r w:rsidR="00203FFC" w:rsidRPr="00D63BB0">
        <w:rPr>
          <w:rFonts w:asciiTheme="minorHAnsi" w:hAnsiTheme="minorHAnsi" w:cstheme="minorHAnsi"/>
          <w:b w:val="0"/>
          <w:bCs w:val="0"/>
          <w:sz w:val="22"/>
          <w:szCs w:val="22"/>
          <w:lang w:eastAsia="en-US"/>
        </w:rPr>
        <w:t xml:space="preserve">upujícího </w:t>
      </w:r>
      <w:r w:rsidRPr="00D63BB0">
        <w:rPr>
          <w:rFonts w:asciiTheme="minorHAnsi" w:hAnsiTheme="minorHAnsi" w:cstheme="minorHAnsi"/>
          <w:b w:val="0"/>
          <w:bCs w:val="0"/>
          <w:sz w:val="22"/>
          <w:szCs w:val="22"/>
          <w:lang w:eastAsia="en-US"/>
        </w:rPr>
        <w:t>(dále jen „</w:t>
      </w:r>
      <w:r w:rsidR="006C19FE" w:rsidRPr="00D63BB0">
        <w:rPr>
          <w:rFonts w:asciiTheme="minorHAnsi" w:hAnsiTheme="minorHAnsi" w:cstheme="minorHAnsi"/>
          <w:i/>
          <w:iCs/>
          <w:sz w:val="22"/>
          <w:szCs w:val="22"/>
          <w:lang w:val="cs-CZ" w:eastAsia="en-US"/>
        </w:rPr>
        <w:t>Smlouva</w:t>
      </w:r>
      <w:r w:rsidRPr="00D63BB0">
        <w:rPr>
          <w:rFonts w:asciiTheme="minorHAnsi" w:hAnsiTheme="minorHAnsi" w:cstheme="minorHAnsi"/>
          <w:b w:val="0"/>
          <w:bCs w:val="0"/>
          <w:sz w:val="22"/>
          <w:szCs w:val="22"/>
          <w:lang w:eastAsia="en-US"/>
        </w:rPr>
        <w:t>“)</w:t>
      </w:r>
      <w:r w:rsidR="002B2807" w:rsidRPr="00D63BB0">
        <w:rPr>
          <w:rFonts w:asciiTheme="minorHAnsi" w:hAnsiTheme="minorHAnsi" w:cstheme="minorHAnsi"/>
          <w:b w:val="0"/>
          <w:bCs w:val="0"/>
          <w:sz w:val="22"/>
          <w:szCs w:val="22"/>
          <w:lang w:eastAsia="en-US"/>
        </w:rPr>
        <w:t>; práva a povinnosti Smluvních stran Smlouvou neupravená se řídí příslušnými ustanoveními Občanského zákoníku.</w:t>
      </w:r>
    </w:p>
    <w:p w14:paraId="3185BE29" w14:textId="4EF70CAB" w:rsidR="00BB2803" w:rsidRPr="0056616D" w:rsidRDefault="00BB2803"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lastRenderedPageBreak/>
        <w:t>Úvodní ujednání</w:t>
      </w:r>
    </w:p>
    <w:p w14:paraId="301C0694" w14:textId="2F46A9C1" w:rsidR="000C353D" w:rsidRPr="0056616D" w:rsidRDefault="000C353D" w:rsidP="00E91768">
      <w:pPr>
        <w:pStyle w:val="OdstavecSmlouvy"/>
        <w:keepLines w:val="0"/>
        <w:numPr>
          <w:ilvl w:val="0"/>
          <w:numId w:val="3"/>
        </w:numPr>
        <w:tabs>
          <w:tab w:val="clear" w:pos="426"/>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 xml:space="preserve">Smluvní strany uzavírají </w:t>
      </w:r>
      <w:r w:rsidR="00E14177">
        <w:rPr>
          <w:rFonts w:asciiTheme="minorHAnsi" w:hAnsiTheme="minorHAnsi" w:cstheme="minorHAnsi"/>
          <w:sz w:val="22"/>
          <w:szCs w:val="22"/>
        </w:rPr>
        <w:t>S</w:t>
      </w:r>
      <w:r w:rsidRPr="0056616D">
        <w:rPr>
          <w:rFonts w:asciiTheme="minorHAnsi" w:hAnsiTheme="minorHAnsi" w:cstheme="minorHAnsi"/>
          <w:sz w:val="22"/>
          <w:szCs w:val="22"/>
        </w:rPr>
        <w:t>mlouvu v souladu s</w:t>
      </w:r>
      <w:r w:rsidR="00156749" w:rsidRPr="0056616D">
        <w:rPr>
          <w:rFonts w:asciiTheme="minorHAnsi" w:hAnsiTheme="minorHAnsi" w:cstheme="minorHAnsi"/>
          <w:sz w:val="22"/>
          <w:szCs w:val="22"/>
        </w:rPr>
        <w:t> </w:t>
      </w:r>
      <w:r w:rsidRPr="0056616D">
        <w:rPr>
          <w:rFonts w:asciiTheme="minorHAnsi" w:hAnsiTheme="minorHAnsi" w:cstheme="minorHAnsi"/>
          <w:sz w:val="22"/>
          <w:szCs w:val="22"/>
        </w:rPr>
        <w:t>projektem</w:t>
      </w:r>
      <w:r w:rsidR="00156749" w:rsidRPr="0056616D">
        <w:rPr>
          <w:rFonts w:asciiTheme="minorHAnsi" w:hAnsiTheme="minorHAnsi" w:cstheme="minorHAnsi"/>
          <w:sz w:val="22"/>
          <w:szCs w:val="22"/>
        </w:rPr>
        <w:t xml:space="preserve"> „</w:t>
      </w:r>
      <w:r w:rsidR="00204092" w:rsidRPr="0056616D">
        <w:rPr>
          <w:rFonts w:asciiTheme="minorHAnsi" w:eastAsia="Calibri" w:hAnsiTheme="minorHAnsi" w:cstheme="minorHAnsi"/>
          <w:sz w:val="22"/>
          <w:szCs w:val="22"/>
        </w:rPr>
        <w:t>Rekonstrukce učeben a výstavba nové haly pro OV</w:t>
      </w:r>
      <w:r w:rsidR="00156749" w:rsidRPr="0056616D">
        <w:rPr>
          <w:rFonts w:asciiTheme="minorHAnsi" w:hAnsiTheme="minorHAnsi" w:cstheme="minorHAnsi"/>
          <w:sz w:val="22"/>
          <w:szCs w:val="22"/>
        </w:rPr>
        <w:t>“, registrační číslo</w:t>
      </w:r>
      <w:r w:rsidRPr="0056616D">
        <w:rPr>
          <w:rFonts w:asciiTheme="minorHAnsi" w:hAnsiTheme="minorHAnsi" w:cstheme="minorHAnsi"/>
          <w:sz w:val="22"/>
          <w:szCs w:val="22"/>
        </w:rPr>
        <w:t xml:space="preserve"> </w:t>
      </w:r>
      <w:r w:rsidR="00204092" w:rsidRPr="0056616D">
        <w:rPr>
          <w:rFonts w:asciiTheme="minorHAnsi" w:hAnsiTheme="minorHAnsi" w:cstheme="minorHAnsi"/>
          <w:sz w:val="22"/>
          <w:szCs w:val="22"/>
        </w:rPr>
        <w:t>CZ.06.04.01/00/22_043/0002294 (dále jen „</w:t>
      </w:r>
      <w:r w:rsidR="00552A3A">
        <w:rPr>
          <w:rFonts w:asciiTheme="minorHAnsi" w:hAnsiTheme="minorHAnsi" w:cstheme="minorHAnsi"/>
          <w:b/>
          <w:bCs/>
          <w:i/>
          <w:iCs/>
          <w:sz w:val="22"/>
          <w:szCs w:val="22"/>
        </w:rPr>
        <w:t>P</w:t>
      </w:r>
      <w:r w:rsidR="00204092" w:rsidRPr="0056616D">
        <w:rPr>
          <w:rFonts w:asciiTheme="minorHAnsi" w:hAnsiTheme="minorHAnsi" w:cstheme="minorHAnsi"/>
          <w:b/>
          <w:bCs/>
          <w:i/>
          <w:iCs/>
          <w:sz w:val="22"/>
          <w:szCs w:val="22"/>
        </w:rPr>
        <w:t>rojekt</w:t>
      </w:r>
      <w:r w:rsidR="00204092" w:rsidRPr="0056616D">
        <w:rPr>
          <w:rFonts w:asciiTheme="minorHAnsi" w:hAnsiTheme="minorHAnsi" w:cstheme="minorHAnsi"/>
          <w:sz w:val="22"/>
          <w:szCs w:val="22"/>
        </w:rPr>
        <w:t>“)</w:t>
      </w:r>
      <w:r w:rsidR="00156749" w:rsidRPr="0056616D">
        <w:rPr>
          <w:rFonts w:asciiTheme="minorHAnsi" w:hAnsiTheme="minorHAnsi" w:cstheme="minorHAnsi"/>
          <w:sz w:val="22"/>
          <w:szCs w:val="22"/>
        </w:rPr>
        <w:t xml:space="preserve">, v rámci </w:t>
      </w:r>
      <w:r w:rsidR="00204092" w:rsidRPr="0056616D">
        <w:rPr>
          <w:rFonts w:asciiTheme="minorHAnsi" w:hAnsiTheme="minorHAnsi" w:cstheme="minorHAnsi"/>
          <w:color w:val="000000"/>
          <w:sz w:val="22"/>
          <w:szCs w:val="22"/>
        </w:rPr>
        <w:t>Integrovaného regionálního operačního programu 2021-2027</w:t>
      </w:r>
      <w:r w:rsidR="00156749" w:rsidRPr="0056616D">
        <w:rPr>
          <w:rFonts w:asciiTheme="minorHAnsi" w:hAnsiTheme="minorHAnsi" w:cstheme="minorHAnsi"/>
          <w:sz w:val="22"/>
          <w:szCs w:val="22"/>
        </w:rPr>
        <w:t xml:space="preserve"> (dále jen „</w:t>
      </w:r>
      <w:r w:rsidR="00204092" w:rsidRPr="0056616D">
        <w:rPr>
          <w:rFonts w:asciiTheme="minorHAnsi" w:hAnsiTheme="minorHAnsi" w:cstheme="minorHAnsi"/>
          <w:b/>
          <w:bCs/>
          <w:i/>
          <w:iCs/>
          <w:sz w:val="22"/>
          <w:szCs w:val="22"/>
        </w:rPr>
        <w:t>IROP</w:t>
      </w:r>
      <w:r w:rsidR="00156749" w:rsidRPr="0056616D">
        <w:rPr>
          <w:rFonts w:asciiTheme="minorHAnsi" w:hAnsiTheme="minorHAnsi" w:cstheme="minorHAnsi"/>
          <w:sz w:val="22"/>
          <w:szCs w:val="22"/>
        </w:rPr>
        <w:t>“)</w:t>
      </w:r>
      <w:r w:rsidRPr="0056616D">
        <w:rPr>
          <w:rFonts w:asciiTheme="minorHAnsi" w:hAnsiTheme="minorHAnsi" w:cstheme="minorHAnsi"/>
          <w:sz w:val="22"/>
          <w:szCs w:val="22"/>
        </w:rPr>
        <w:t xml:space="preserve">, prostřednictvím kterého je zajištěno </w:t>
      </w:r>
      <w:r w:rsidR="00204092" w:rsidRPr="0056616D">
        <w:rPr>
          <w:rFonts w:asciiTheme="minorHAnsi" w:hAnsiTheme="minorHAnsi" w:cstheme="minorHAnsi"/>
          <w:sz w:val="22"/>
          <w:szCs w:val="22"/>
        </w:rPr>
        <w:t>spolu</w:t>
      </w:r>
      <w:r w:rsidRPr="0056616D">
        <w:rPr>
          <w:rFonts w:asciiTheme="minorHAnsi" w:hAnsiTheme="minorHAnsi" w:cstheme="minorHAnsi"/>
          <w:sz w:val="22"/>
          <w:szCs w:val="22"/>
        </w:rPr>
        <w:t>financování předmětu Smlouvy.</w:t>
      </w:r>
    </w:p>
    <w:p w14:paraId="72DCEE1A" w14:textId="5EA98326" w:rsidR="00BB2803" w:rsidRPr="0056616D" w:rsidRDefault="00BB2803" w:rsidP="00E91768">
      <w:pPr>
        <w:pStyle w:val="OdstavecSmlouvy"/>
        <w:keepLines w:val="0"/>
        <w:numPr>
          <w:ilvl w:val="0"/>
          <w:numId w:val="3"/>
        </w:numPr>
        <w:tabs>
          <w:tab w:val="clear" w:pos="426"/>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Smlouva je uzavřena na základě výsledků výběrového řízení veřejné zakázky malého rozsahu s</w:t>
      </w:r>
      <w:r w:rsidR="006033FA" w:rsidRPr="0056616D">
        <w:rPr>
          <w:rFonts w:asciiTheme="minorHAnsi" w:hAnsiTheme="minorHAnsi" w:cstheme="minorHAnsi"/>
          <w:sz w:val="22"/>
          <w:szCs w:val="22"/>
        </w:rPr>
        <w:t> </w:t>
      </w:r>
      <w:r w:rsidRPr="0056616D">
        <w:rPr>
          <w:rFonts w:asciiTheme="minorHAnsi" w:hAnsiTheme="minorHAnsi" w:cstheme="minorHAnsi"/>
          <w:sz w:val="22"/>
          <w:szCs w:val="22"/>
        </w:rPr>
        <w:t xml:space="preserve">názvem </w:t>
      </w:r>
      <w:r w:rsidRPr="0056616D">
        <w:rPr>
          <w:rFonts w:asciiTheme="minorHAnsi" w:hAnsiTheme="minorHAnsi" w:cstheme="minorHAnsi"/>
          <w:b/>
          <w:sz w:val="22"/>
          <w:szCs w:val="22"/>
          <w:lang w:eastAsia="en-US" w:bidi="en-US"/>
        </w:rPr>
        <w:t>„</w:t>
      </w:r>
      <w:bookmarkStart w:id="3" w:name="_Hlk189040390"/>
      <w:r w:rsidR="00CE053A" w:rsidRPr="001E7505">
        <w:rPr>
          <w:rFonts w:asciiTheme="minorHAnsi" w:hAnsiTheme="minorHAnsi" w:cstheme="minorHAnsi"/>
          <w:b/>
          <w:sz w:val="22"/>
          <w:szCs w:val="22"/>
        </w:rPr>
        <w:t xml:space="preserve">Rekonstrukce učeben a výstavba nové haly pro OV – </w:t>
      </w:r>
      <w:r w:rsidR="008F146F" w:rsidRPr="001E7505">
        <w:rPr>
          <w:rFonts w:asciiTheme="minorHAnsi" w:hAnsiTheme="minorHAnsi" w:cstheme="minorHAnsi"/>
          <w:b/>
          <w:sz w:val="22"/>
          <w:szCs w:val="22"/>
        </w:rPr>
        <w:t>Nábytek Objektu B</w:t>
      </w:r>
      <w:bookmarkEnd w:id="3"/>
      <w:r w:rsidRPr="001E7505">
        <w:rPr>
          <w:rFonts w:asciiTheme="minorHAnsi" w:hAnsiTheme="minorHAnsi" w:cstheme="minorHAnsi"/>
          <w:b/>
          <w:sz w:val="22"/>
          <w:szCs w:val="22"/>
          <w:lang w:eastAsia="en-US" w:bidi="en-US"/>
        </w:rPr>
        <w:t>“</w:t>
      </w:r>
      <w:r w:rsidRPr="0056616D">
        <w:rPr>
          <w:rFonts w:asciiTheme="minorHAnsi" w:hAnsiTheme="minorHAnsi" w:cstheme="minorHAnsi"/>
          <w:sz w:val="22"/>
          <w:szCs w:val="22"/>
        </w:rPr>
        <w:t xml:space="preserve"> (dále jen „</w:t>
      </w:r>
      <w:r w:rsidRPr="0056616D">
        <w:rPr>
          <w:rFonts w:asciiTheme="minorHAnsi" w:hAnsiTheme="minorHAnsi" w:cstheme="minorHAnsi"/>
          <w:b/>
          <w:i/>
          <w:sz w:val="22"/>
          <w:szCs w:val="22"/>
        </w:rPr>
        <w:t>Veřejná zakázka</w:t>
      </w:r>
      <w:r w:rsidRPr="0056616D">
        <w:rPr>
          <w:rFonts w:asciiTheme="minorHAnsi" w:hAnsiTheme="minorHAnsi" w:cstheme="minorHAnsi"/>
          <w:sz w:val="22"/>
          <w:szCs w:val="22"/>
        </w:rPr>
        <w:t>“</w:t>
      </w:r>
      <w:r w:rsidR="006033FA" w:rsidRPr="0056616D">
        <w:rPr>
          <w:rFonts w:asciiTheme="minorHAnsi" w:hAnsiTheme="minorHAnsi" w:cstheme="minorHAnsi"/>
          <w:sz w:val="22"/>
          <w:szCs w:val="22"/>
        </w:rPr>
        <w:t xml:space="preserve"> nebo „</w:t>
      </w:r>
      <w:r w:rsidR="006033FA" w:rsidRPr="0056616D">
        <w:rPr>
          <w:rFonts w:asciiTheme="minorHAnsi" w:hAnsiTheme="minorHAnsi" w:cstheme="minorHAnsi"/>
          <w:b/>
          <w:bCs/>
          <w:i/>
          <w:iCs/>
          <w:sz w:val="22"/>
          <w:szCs w:val="22"/>
        </w:rPr>
        <w:t>Výběrové řízení</w:t>
      </w:r>
      <w:r w:rsidR="006033FA" w:rsidRPr="0056616D">
        <w:rPr>
          <w:rFonts w:asciiTheme="minorHAnsi" w:hAnsiTheme="minorHAnsi" w:cstheme="minorHAnsi"/>
          <w:sz w:val="22"/>
          <w:szCs w:val="22"/>
        </w:rPr>
        <w:t>“</w:t>
      </w:r>
      <w:r w:rsidRPr="0056616D">
        <w:rPr>
          <w:rFonts w:asciiTheme="minorHAnsi" w:hAnsiTheme="minorHAnsi" w:cstheme="minorHAnsi"/>
          <w:sz w:val="22"/>
          <w:szCs w:val="22"/>
        </w:rPr>
        <w:t>)</w:t>
      </w:r>
      <w:r w:rsidR="00271AC4">
        <w:rPr>
          <w:rFonts w:asciiTheme="minorHAnsi" w:hAnsiTheme="minorHAnsi" w:cstheme="minorHAnsi"/>
          <w:sz w:val="22"/>
          <w:szCs w:val="22"/>
        </w:rPr>
        <w:t>, která byla Kupujícím zadávána mimo režim zákona č. 134/2016 Sb., o zadávání veřejných zakázek, ve znění pozdějších předpisů</w:t>
      </w:r>
      <w:r w:rsidRPr="0056616D">
        <w:rPr>
          <w:rFonts w:asciiTheme="minorHAnsi" w:hAnsiTheme="minorHAnsi" w:cstheme="minorHAnsi"/>
          <w:sz w:val="22"/>
          <w:szCs w:val="22"/>
        </w:rPr>
        <w:t xml:space="preserve">. Jednotlivá ujednání Smlouvy tak budou vykládána v souladu s podmínkami Veřejné zakázky a nabídkou Prodávajícího podanou </w:t>
      </w:r>
      <w:r w:rsidR="0042479F" w:rsidRPr="0056616D">
        <w:rPr>
          <w:rFonts w:asciiTheme="minorHAnsi" w:hAnsiTheme="minorHAnsi" w:cstheme="minorHAnsi"/>
          <w:sz w:val="22"/>
          <w:szCs w:val="22"/>
        </w:rPr>
        <w:t>ve Výběrovém řízení</w:t>
      </w:r>
      <w:r w:rsidRPr="0056616D">
        <w:rPr>
          <w:rFonts w:asciiTheme="minorHAnsi" w:hAnsiTheme="minorHAnsi" w:cstheme="minorHAnsi"/>
          <w:sz w:val="22"/>
          <w:szCs w:val="22"/>
        </w:rPr>
        <w:t>.</w:t>
      </w:r>
    </w:p>
    <w:p w14:paraId="72097BBA" w14:textId="16C775B3" w:rsidR="000C353D" w:rsidRPr="0056616D" w:rsidRDefault="000C353D" w:rsidP="00E91768">
      <w:pPr>
        <w:pStyle w:val="OdstavecSmlouvy"/>
        <w:keepLines w:val="0"/>
        <w:numPr>
          <w:ilvl w:val="0"/>
          <w:numId w:val="3"/>
        </w:numPr>
        <w:tabs>
          <w:tab w:val="clear" w:pos="426"/>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 xml:space="preserve">Účelem Smlouvy je uspokojení potřeby Kupujícího spočívající v získání vybavení </w:t>
      </w:r>
      <w:r w:rsidR="003C055F">
        <w:rPr>
          <w:rFonts w:asciiTheme="minorHAnsi" w:hAnsiTheme="minorHAnsi" w:cstheme="minorHAnsi"/>
          <w:sz w:val="22"/>
          <w:szCs w:val="22"/>
        </w:rPr>
        <w:t>nově vybudované</w:t>
      </w:r>
      <w:r w:rsidR="0042479F" w:rsidRPr="0056616D">
        <w:rPr>
          <w:rFonts w:asciiTheme="minorHAnsi" w:hAnsiTheme="minorHAnsi" w:cstheme="minorHAnsi"/>
          <w:sz w:val="22"/>
          <w:szCs w:val="22"/>
        </w:rPr>
        <w:t xml:space="preserve"> </w:t>
      </w:r>
      <w:r w:rsidR="0065285B">
        <w:rPr>
          <w:rFonts w:asciiTheme="minorHAnsi" w:hAnsiTheme="minorHAnsi" w:cstheme="minorHAnsi"/>
          <w:sz w:val="22"/>
          <w:szCs w:val="22"/>
        </w:rPr>
        <w:t>haly odborného výcviku</w:t>
      </w:r>
      <w:r w:rsidRPr="0056616D">
        <w:rPr>
          <w:rFonts w:asciiTheme="minorHAnsi" w:hAnsiTheme="minorHAnsi" w:cstheme="minorHAnsi"/>
          <w:sz w:val="22"/>
          <w:szCs w:val="22"/>
        </w:rPr>
        <w:t>, které umožní vyšší kvalitu výuky odborn</w:t>
      </w:r>
      <w:r w:rsidR="0042479F" w:rsidRPr="0056616D">
        <w:rPr>
          <w:rFonts w:asciiTheme="minorHAnsi" w:hAnsiTheme="minorHAnsi" w:cstheme="minorHAnsi"/>
          <w:sz w:val="22"/>
          <w:szCs w:val="22"/>
        </w:rPr>
        <w:t>ých předmětů</w:t>
      </w:r>
      <w:r w:rsidRPr="0056616D">
        <w:rPr>
          <w:rFonts w:asciiTheme="minorHAnsi" w:hAnsiTheme="minorHAnsi" w:cstheme="minorHAnsi"/>
          <w:sz w:val="22"/>
          <w:szCs w:val="22"/>
        </w:rPr>
        <w:t>.</w:t>
      </w:r>
    </w:p>
    <w:p w14:paraId="1DDC5120" w14:textId="1591EBC9" w:rsidR="0008781E" w:rsidRPr="0056616D" w:rsidRDefault="000C353D" w:rsidP="00E91768">
      <w:pPr>
        <w:pStyle w:val="OdstavecSmlouvy"/>
        <w:keepLines w:val="0"/>
        <w:numPr>
          <w:ilvl w:val="0"/>
          <w:numId w:val="3"/>
        </w:numPr>
        <w:tabs>
          <w:tab w:val="clear" w:pos="426"/>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Prodávající prohlašuje, že je odborně způsobilý k zajištění předmětu plnění podle Smlouvy.</w:t>
      </w:r>
    </w:p>
    <w:p w14:paraId="4A6215E4" w14:textId="77777777" w:rsidR="00C455A4" w:rsidRPr="0056616D" w:rsidRDefault="00C455A4" w:rsidP="00E91768">
      <w:pPr>
        <w:pStyle w:val="OdstavecSmlouvy"/>
        <w:numPr>
          <w:ilvl w:val="0"/>
          <w:numId w:val="3"/>
        </w:numPr>
        <w:tabs>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Pojmy s velkými počátečními písmeny definované ve Smlouvě mají význam, jenž je jim ve Smlouvě připisován. Pro vyloučení jakýchkoliv pochybností se Smluvní strany dále dohodly, že:</w:t>
      </w:r>
    </w:p>
    <w:p w14:paraId="2FEEA0DF" w14:textId="77777777" w:rsidR="00C455A4" w:rsidRPr="0056616D" w:rsidRDefault="00C455A4" w:rsidP="00E91768">
      <w:pPr>
        <w:pStyle w:val="OdstavecSmlouvy"/>
        <w:numPr>
          <w:ilvl w:val="1"/>
          <w:numId w:val="3"/>
        </w:numPr>
        <w:ind w:left="709" w:hanging="283"/>
        <w:rPr>
          <w:rFonts w:asciiTheme="minorHAnsi" w:hAnsiTheme="minorHAnsi" w:cstheme="minorHAnsi"/>
          <w:bCs/>
          <w:sz w:val="22"/>
          <w:szCs w:val="22"/>
        </w:rPr>
      </w:pPr>
      <w:bookmarkStart w:id="4" w:name="_Toc335318128"/>
      <w:bookmarkStart w:id="5" w:name="_Toc335318211"/>
      <w:r w:rsidRPr="0056616D">
        <w:rPr>
          <w:rFonts w:asciiTheme="minorHAnsi" w:hAnsiTheme="minorHAnsi" w:cstheme="minorHAns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4"/>
      <w:bookmarkEnd w:id="5"/>
      <w:r w:rsidRPr="0056616D">
        <w:rPr>
          <w:rFonts w:asciiTheme="minorHAnsi" w:hAnsiTheme="minorHAnsi" w:cstheme="minorHAnsi"/>
          <w:bCs/>
          <w:sz w:val="22"/>
          <w:szCs w:val="22"/>
        </w:rPr>
        <w:t>;</w:t>
      </w:r>
    </w:p>
    <w:p w14:paraId="5951E846" w14:textId="68C61B83" w:rsidR="00C455A4" w:rsidRPr="0056616D" w:rsidRDefault="00C455A4" w:rsidP="00E91768">
      <w:pPr>
        <w:pStyle w:val="OdstavecSmlouvy"/>
        <w:numPr>
          <w:ilvl w:val="1"/>
          <w:numId w:val="3"/>
        </w:numPr>
        <w:ind w:left="709" w:hanging="283"/>
        <w:rPr>
          <w:rFonts w:asciiTheme="minorHAnsi" w:hAnsiTheme="minorHAnsi" w:cstheme="minorHAnsi"/>
          <w:bCs/>
          <w:sz w:val="22"/>
          <w:szCs w:val="22"/>
        </w:rPr>
      </w:pPr>
      <w:bookmarkStart w:id="6" w:name="_Toc335318130"/>
      <w:bookmarkStart w:id="7" w:name="_Toc335318213"/>
      <w:r w:rsidRPr="0056616D">
        <w:rPr>
          <w:rFonts w:asciiTheme="minorHAnsi" w:hAnsiTheme="minorHAnsi" w:cstheme="minorHAnsi"/>
          <w:bCs/>
          <w:sz w:val="22"/>
          <w:szCs w:val="22"/>
        </w:rPr>
        <w:t>Prodávající je vázán svou nabídkou předloženou Kupujícímu v rámci Výběrového řízení, která se pro úpravu vzájemných vztahů vyplývajících ze Smlouvy použije subsidiárně</w:t>
      </w:r>
      <w:bookmarkEnd w:id="6"/>
      <w:bookmarkEnd w:id="7"/>
      <w:r w:rsidRPr="0056616D">
        <w:rPr>
          <w:rFonts w:asciiTheme="minorHAnsi" w:hAnsiTheme="minorHAnsi" w:cstheme="minorHAnsi"/>
          <w:bCs/>
          <w:sz w:val="22"/>
          <w:szCs w:val="22"/>
        </w:rPr>
        <w:t>.</w:t>
      </w:r>
    </w:p>
    <w:p w14:paraId="3566FE83" w14:textId="07E76522" w:rsidR="00FF4B54" w:rsidRPr="0056616D" w:rsidRDefault="00BB2803" w:rsidP="00E91768">
      <w:pPr>
        <w:pStyle w:val="Nadpis1"/>
        <w:numPr>
          <w:ilvl w:val="0"/>
          <w:numId w:val="17"/>
        </w:numPr>
        <w:spacing w:before="480" w:after="120"/>
        <w:ind w:firstLine="426"/>
        <w:rPr>
          <w:rFonts w:asciiTheme="minorHAnsi" w:hAnsiTheme="minorHAnsi" w:cstheme="minorHAnsi"/>
          <w:sz w:val="22"/>
          <w:szCs w:val="22"/>
        </w:rPr>
      </w:pPr>
      <w:bookmarkStart w:id="8" w:name="_Ref196823655"/>
      <w:bookmarkStart w:id="9" w:name="_Hlk3979470"/>
      <w:r w:rsidRPr="0056616D">
        <w:rPr>
          <w:rFonts w:asciiTheme="minorHAnsi" w:hAnsiTheme="minorHAnsi" w:cstheme="minorHAnsi"/>
          <w:sz w:val="22"/>
          <w:szCs w:val="22"/>
        </w:rPr>
        <w:t>P</w:t>
      </w:r>
      <w:r w:rsidR="004220ED" w:rsidRPr="0056616D">
        <w:rPr>
          <w:rFonts w:asciiTheme="minorHAnsi" w:hAnsiTheme="minorHAnsi" w:cstheme="minorHAnsi"/>
          <w:sz w:val="22"/>
          <w:szCs w:val="22"/>
        </w:rPr>
        <w:t>ředmět</w:t>
      </w:r>
      <w:r w:rsidR="00FF4B54" w:rsidRPr="0056616D">
        <w:rPr>
          <w:rFonts w:asciiTheme="minorHAnsi" w:hAnsiTheme="minorHAnsi" w:cstheme="minorHAnsi"/>
          <w:sz w:val="22"/>
          <w:szCs w:val="22"/>
        </w:rPr>
        <w:t xml:space="preserve"> </w:t>
      </w:r>
      <w:r w:rsidRPr="0056616D">
        <w:rPr>
          <w:rFonts w:asciiTheme="minorHAnsi" w:hAnsiTheme="minorHAnsi" w:cstheme="minorHAnsi"/>
          <w:sz w:val="22"/>
          <w:szCs w:val="22"/>
        </w:rPr>
        <w:t>koupě</w:t>
      </w:r>
      <w:bookmarkEnd w:id="8"/>
    </w:p>
    <w:p w14:paraId="5D3B9696" w14:textId="07BB83A2" w:rsidR="004220ED" w:rsidRPr="0056616D" w:rsidRDefault="004220ED" w:rsidP="00E91768">
      <w:pPr>
        <w:pStyle w:val="OdstavecSmlouvy"/>
        <w:keepLines w:val="0"/>
        <w:numPr>
          <w:ilvl w:val="0"/>
          <w:numId w:val="16"/>
        </w:numPr>
        <w:tabs>
          <w:tab w:val="clear" w:pos="426"/>
          <w:tab w:val="clear" w:pos="1701"/>
        </w:tabs>
        <w:ind w:left="426" w:hanging="426"/>
        <w:rPr>
          <w:rFonts w:asciiTheme="minorHAnsi" w:hAnsiTheme="minorHAnsi" w:cstheme="minorHAnsi"/>
          <w:b/>
          <w:sz w:val="22"/>
          <w:szCs w:val="22"/>
        </w:rPr>
      </w:pPr>
      <w:bookmarkStart w:id="10" w:name="_Ref196823658"/>
      <w:bookmarkEnd w:id="9"/>
      <w:r w:rsidRPr="0056616D">
        <w:rPr>
          <w:rFonts w:asciiTheme="minorHAnsi" w:hAnsiTheme="minorHAnsi" w:cstheme="minorHAnsi"/>
          <w:sz w:val="22"/>
          <w:szCs w:val="22"/>
        </w:rPr>
        <w:t xml:space="preserve">Předmětem </w:t>
      </w:r>
      <w:r w:rsidR="009468AC" w:rsidRPr="0056616D">
        <w:rPr>
          <w:rFonts w:asciiTheme="minorHAnsi" w:hAnsiTheme="minorHAnsi" w:cstheme="minorHAnsi"/>
          <w:sz w:val="22"/>
          <w:szCs w:val="22"/>
        </w:rPr>
        <w:t>koupě</w:t>
      </w:r>
      <w:r w:rsidR="002C7427" w:rsidRPr="0056616D">
        <w:rPr>
          <w:rFonts w:asciiTheme="minorHAnsi" w:hAnsiTheme="minorHAnsi" w:cstheme="minorHAnsi"/>
          <w:sz w:val="22"/>
          <w:szCs w:val="22"/>
        </w:rPr>
        <w:t xml:space="preserve"> </w:t>
      </w:r>
      <w:r w:rsidRPr="0056616D">
        <w:rPr>
          <w:rFonts w:asciiTheme="minorHAnsi" w:hAnsiTheme="minorHAnsi" w:cstheme="minorHAnsi"/>
          <w:sz w:val="22"/>
          <w:szCs w:val="22"/>
        </w:rPr>
        <w:t xml:space="preserve">je </w:t>
      </w:r>
      <w:r w:rsidR="001E7505" w:rsidRPr="001E7505">
        <w:rPr>
          <w:rFonts w:asciiTheme="minorHAnsi" w:hAnsiTheme="minorHAnsi" w:cstheme="minorHAnsi"/>
          <w:sz w:val="22"/>
          <w:szCs w:val="22"/>
        </w:rPr>
        <w:t xml:space="preserve">dodávka nábytkového vybavení a dílenského nábytkového vybavení do nově vybudované </w:t>
      </w:r>
      <w:r w:rsidR="001E7505">
        <w:rPr>
          <w:rFonts w:asciiTheme="minorHAnsi" w:hAnsiTheme="minorHAnsi" w:cstheme="minorHAnsi"/>
          <w:sz w:val="22"/>
          <w:szCs w:val="22"/>
        </w:rPr>
        <w:t xml:space="preserve">haly odborného výcviku </w:t>
      </w:r>
      <w:r w:rsidR="001E7505" w:rsidRPr="0070218E">
        <w:rPr>
          <w:rFonts w:asciiTheme="minorHAnsi" w:hAnsiTheme="minorHAnsi" w:cstheme="minorHAnsi"/>
          <w:sz w:val="22"/>
          <w:szCs w:val="22"/>
        </w:rPr>
        <w:t>Obchodní akademie a střední školy polytechnické Veselí nad</w:t>
      </w:r>
      <w:r w:rsidR="001E7505">
        <w:rPr>
          <w:rFonts w:asciiTheme="minorHAnsi" w:hAnsiTheme="minorHAnsi" w:cstheme="minorHAnsi"/>
          <w:sz w:val="22"/>
          <w:szCs w:val="22"/>
        </w:rPr>
        <w:t> </w:t>
      </w:r>
      <w:r w:rsidR="001E7505" w:rsidRPr="0070218E">
        <w:rPr>
          <w:rFonts w:asciiTheme="minorHAnsi" w:hAnsiTheme="minorHAnsi" w:cstheme="minorHAnsi"/>
          <w:sz w:val="22"/>
          <w:szCs w:val="22"/>
        </w:rPr>
        <w:t>Moravou, příspěvkové organizace, na adrese Kollárova 1669, 698 01 Veselí nad Moravou</w:t>
      </w:r>
      <w:r w:rsidR="002B3EF1" w:rsidRPr="0056616D">
        <w:rPr>
          <w:rFonts w:asciiTheme="minorHAnsi" w:hAnsiTheme="minorHAnsi" w:cstheme="minorHAnsi"/>
          <w:sz w:val="22"/>
          <w:szCs w:val="22"/>
        </w:rPr>
        <w:t xml:space="preserve">, včetně </w:t>
      </w:r>
      <w:r w:rsidR="000752F0" w:rsidRPr="0056616D">
        <w:rPr>
          <w:rFonts w:asciiTheme="minorHAnsi" w:hAnsiTheme="minorHAnsi" w:cstheme="minorHAnsi"/>
          <w:sz w:val="22"/>
          <w:szCs w:val="22"/>
        </w:rPr>
        <w:t>dopravy</w:t>
      </w:r>
      <w:r w:rsidR="00C70BEC" w:rsidRPr="0056616D">
        <w:rPr>
          <w:rFonts w:asciiTheme="minorHAnsi" w:hAnsiTheme="minorHAnsi" w:cstheme="minorHAnsi"/>
          <w:sz w:val="22"/>
          <w:szCs w:val="22"/>
        </w:rPr>
        <w:t xml:space="preserve"> do místa plnění</w:t>
      </w:r>
      <w:r w:rsidR="000752F0" w:rsidRPr="0056616D">
        <w:rPr>
          <w:rFonts w:asciiTheme="minorHAnsi" w:hAnsiTheme="minorHAnsi" w:cstheme="minorHAnsi"/>
          <w:sz w:val="22"/>
          <w:szCs w:val="22"/>
        </w:rPr>
        <w:t>, montáže</w:t>
      </w:r>
      <w:r w:rsidR="002B3EF1" w:rsidRPr="0056616D">
        <w:rPr>
          <w:rFonts w:asciiTheme="minorHAnsi" w:hAnsiTheme="minorHAnsi" w:cstheme="minorHAnsi"/>
          <w:sz w:val="22"/>
          <w:szCs w:val="22"/>
        </w:rPr>
        <w:t xml:space="preserve">, </w:t>
      </w:r>
      <w:r w:rsidR="00C70BEC" w:rsidRPr="0056616D">
        <w:rPr>
          <w:rFonts w:asciiTheme="minorHAnsi" w:hAnsiTheme="minorHAnsi" w:cstheme="minorHAnsi"/>
          <w:sz w:val="22"/>
          <w:szCs w:val="22"/>
        </w:rPr>
        <w:t>vykládk</w:t>
      </w:r>
      <w:r w:rsidR="00746160" w:rsidRPr="0056616D">
        <w:rPr>
          <w:rFonts w:asciiTheme="minorHAnsi" w:hAnsiTheme="minorHAnsi" w:cstheme="minorHAnsi"/>
          <w:sz w:val="22"/>
          <w:szCs w:val="22"/>
        </w:rPr>
        <w:t>y</w:t>
      </w:r>
      <w:r w:rsidR="00C70BEC" w:rsidRPr="0056616D">
        <w:rPr>
          <w:rFonts w:asciiTheme="minorHAnsi" w:hAnsiTheme="minorHAnsi" w:cstheme="minorHAnsi"/>
          <w:sz w:val="22"/>
          <w:szCs w:val="22"/>
        </w:rPr>
        <w:t xml:space="preserve"> a umístění jednotlivých kusů nábytkového vybavení do určených místností dle pokynů</w:t>
      </w:r>
      <w:r w:rsidR="009F58DE" w:rsidRPr="0056616D">
        <w:rPr>
          <w:rFonts w:asciiTheme="minorHAnsi" w:hAnsiTheme="minorHAnsi" w:cstheme="minorHAnsi"/>
          <w:sz w:val="22"/>
          <w:szCs w:val="22"/>
        </w:rPr>
        <w:t xml:space="preserve"> Kupujícího</w:t>
      </w:r>
      <w:r w:rsidR="00946589">
        <w:rPr>
          <w:rFonts w:asciiTheme="minorHAnsi" w:hAnsiTheme="minorHAnsi" w:cstheme="minorHAnsi"/>
          <w:sz w:val="22"/>
          <w:szCs w:val="22"/>
        </w:rPr>
        <w:t xml:space="preserve">, </w:t>
      </w:r>
      <w:r w:rsidR="00946589" w:rsidRPr="00D63BB0">
        <w:rPr>
          <w:rFonts w:asciiTheme="minorHAnsi" w:hAnsiTheme="minorHAnsi" w:cstheme="minorHAnsi"/>
          <w:sz w:val="22"/>
          <w:szCs w:val="22"/>
        </w:rPr>
        <w:t>a to včetně poskytování záručního</w:t>
      </w:r>
      <w:r w:rsidR="00E91768" w:rsidRPr="00D63BB0">
        <w:rPr>
          <w:rFonts w:asciiTheme="minorHAnsi" w:hAnsiTheme="minorHAnsi" w:cstheme="minorHAnsi"/>
          <w:sz w:val="22"/>
          <w:szCs w:val="22"/>
        </w:rPr>
        <w:t xml:space="preserve"> </w:t>
      </w:r>
      <w:r w:rsidR="00946589" w:rsidRPr="00D63BB0">
        <w:rPr>
          <w:rFonts w:asciiTheme="minorHAnsi" w:hAnsiTheme="minorHAnsi" w:cstheme="minorHAnsi"/>
          <w:sz w:val="22"/>
          <w:szCs w:val="22"/>
        </w:rPr>
        <w:t>plnění</w:t>
      </w:r>
      <w:r w:rsidR="00E91768" w:rsidRPr="00D63BB0">
        <w:rPr>
          <w:rFonts w:asciiTheme="minorHAnsi" w:hAnsiTheme="minorHAnsi" w:cstheme="minorHAnsi"/>
          <w:sz w:val="22"/>
          <w:szCs w:val="22"/>
        </w:rPr>
        <w:t xml:space="preserve"> </w:t>
      </w:r>
      <w:r w:rsidR="00946589" w:rsidRPr="00D63BB0">
        <w:rPr>
          <w:rFonts w:asciiTheme="minorHAnsi" w:hAnsiTheme="minorHAnsi" w:cstheme="minorHAnsi"/>
          <w:sz w:val="22"/>
          <w:szCs w:val="22"/>
        </w:rPr>
        <w:t>k</w:t>
      </w:r>
      <w:r w:rsidR="00E91768" w:rsidRPr="00D63BB0">
        <w:rPr>
          <w:rFonts w:asciiTheme="minorHAnsi" w:hAnsiTheme="minorHAnsi" w:cstheme="minorHAnsi"/>
          <w:sz w:val="22"/>
          <w:szCs w:val="22"/>
        </w:rPr>
        <w:t> </w:t>
      </w:r>
      <w:r w:rsidR="00946589" w:rsidRPr="00D63BB0">
        <w:rPr>
          <w:rFonts w:asciiTheme="minorHAnsi" w:hAnsiTheme="minorHAnsi" w:cstheme="minorHAnsi"/>
          <w:sz w:val="22"/>
          <w:szCs w:val="22"/>
        </w:rPr>
        <w:t>nábytkovému vybavení</w:t>
      </w:r>
      <w:r w:rsidR="009F58DE" w:rsidRPr="00D63BB0">
        <w:rPr>
          <w:rFonts w:asciiTheme="minorHAnsi" w:hAnsiTheme="minorHAnsi" w:cstheme="minorHAnsi"/>
          <w:sz w:val="22"/>
          <w:szCs w:val="22"/>
        </w:rPr>
        <w:t xml:space="preserve"> </w:t>
      </w:r>
      <w:r w:rsidR="0008781E" w:rsidRPr="00D63BB0">
        <w:rPr>
          <w:rFonts w:asciiTheme="minorHAnsi" w:hAnsiTheme="minorHAnsi" w:cstheme="minorHAnsi"/>
          <w:sz w:val="22"/>
          <w:szCs w:val="22"/>
        </w:rPr>
        <w:t>(dále jen „</w:t>
      </w:r>
      <w:r w:rsidR="0008781E" w:rsidRPr="00D63BB0">
        <w:rPr>
          <w:rFonts w:asciiTheme="minorHAnsi" w:hAnsiTheme="minorHAnsi" w:cstheme="minorHAnsi"/>
          <w:b/>
          <w:bCs/>
          <w:i/>
          <w:iCs/>
          <w:sz w:val="22"/>
          <w:szCs w:val="22"/>
        </w:rPr>
        <w:t>Předmět koupě</w:t>
      </w:r>
      <w:r w:rsidR="0008781E" w:rsidRPr="00D63BB0">
        <w:rPr>
          <w:rFonts w:asciiTheme="minorHAnsi" w:hAnsiTheme="minorHAnsi" w:cstheme="minorHAnsi"/>
          <w:sz w:val="22"/>
          <w:szCs w:val="22"/>
        </w:rPr>
        <w:t>“)</w:t>
      </w:r>
      <w:r w:rsidR="009F7D91" w:rsidRPr="00D63BB0">
        <w:rPr>
          <w:rFonts w:asciiTheme="minorHAnsi" w:hAnsiTheme="minorHAnsi" w:cstheme="minorHAnsi"/>
          <w:sz w:val="22"/>
          <w:szCs w:val="22"/>
        </w:rPr>
        <w:t xml:space="preserve">. </w:t>
      </w:r>
      <w:r w:rsidR="002B3EF1" w:rsidRPr="00D63BB0">
        <w:rPr>
          <w:rFonts w:asciiTheme="minorHAnsi" w:hAnsiTheme="minorHAnsi" w:cstheme="minorHAnsi"/>
          <w:sz w:val="22"/>
          <w:szCs w:val="22"/>
        </w:rPr>
        <w:t xml:space="preserve">Součástí </w:t>
      </w:r>
      <w:r w:rsidR="0008781E" w:rsidRPr="00D63BB0">
        <w:rPr>
          <w:rFonts w:asciiTheme="minorHAnsi" w:hAnsiTheme="minorHAnsi" w:cstheme="minorHAnsi"/>
          <w:sz w:val="22"/>
          <w:szCs w:val="22"/>
        </w:rPr>
        <w:t>Předmětu koupě</w:t>
      </w:r>
      <w:r w:rsidR="002B3EF1" w:rsidRPr="00D63BB0">
        <w:rPr>
          <w:rFonts w:asciiTheme="minorHAnsi" w:hAnsiTheme="minorHAnsi" w:cstheme="minorHAnsi"/>
          <w:sz w:val="22"/>
          <w:szCs w:val="22"/>
        </w:rPr>
        <w:t xml:space="preserve"> je i</w:t>
      </w:r>
      <w:r w:rsidR="008B31F2" w:rsidRPr="00D63BB0">
        <w:rPr>
          <w:rFonts w:asciiTheme="minorHAnsi" w:hAnsiTheme="minorHAnsi" w:cstheme="minorHAnsi"/>
          <w:sz w:val="22"/>
          <w:szCs w:val="22"/>
        </w:rPr>
        <w:t> </w:t>
      </w:r>
      <w:r w:rsidR="00A938D8" w:rsidRPr="00D63BB0">
        <w:rPr>
          <w:rFonts w:asciiTheme="minorHAnsi" w:hAnsiTheme="minorHAnsi" w:cstheme="minorHAnsi"/>
          <w:sz w:val="22"/>
          <w:szCs w:val="22"/>
        </w:rPr>
        <w:t>kontrola</w:t>
      </w:r>
      <w:r w:rsidR="00E91768" w:rsidRPr="00D63BB0">
        <w:rPr>
          <w:rFonts w:asciiTheme="minorHAnsi" w:hAnsiTheme="minorHAnsi" w:cstheme="minorHAnsi"/>
          <w:sz w:val="22"/>
          <w:szCs w:val="22"/>
        </w:rPr>
        <w:t xml:space="preserve"> </w:t>
      </w:r>
      <w:r w:rsidR="00A938D8" w:rsidRPr="00D63BB0">
        <w:rPr>
          <w:rFonts w:asciiTheme="minorHAnsi" w:hAnsiTheme="minorHAnsi" w:cstheme="minorHAnsi"/>
          <w:sz w:val="22"/>
          <w:szCs w:val="22"/>
        </w:rPr>
        <w:t>a</w:t>
      </w:r>
      <w:r w:rsidR="00E91768" w:rsidRPr="00D63BB0">
        <w:rPr>
          <w:rFonts w:asciiTheme="minorHAnsi" w:hAnsiTheme="minorHAnsi" w:cstheme="minorHAnsi"/>
          <w:sz w:val="22"/>
          <w:szCs w:val="22"/>
        </w:rPr>
        <w:t> </w:t>
      </w:r>
      <w:r w:rsidR="009468AC" w:rsidRPr="00D63BB0">
        <w:rPr>
          <w:rFonts w:asciiTheme="minorHAnsi" w:hAnsiTheme="minorHAnsi" w:cstheme="minorHAnsi"/>
          <w:sz w:val="22"/>
          <w:szCs w:val="22"/>
        </w:rPr>
        <w:t>předvedení funkčnosti</w:t>
      </w:r>
      <w:r w:rsidR="0008781E" w:rsidRPr="00D63BB0">
        <w:rPr>
          <w:rFonts w:asciiTheme="minorHAnsi" w:hAnsiTheme="minorHAnsi" w:cstheme="minorHAnsi"/>
          <w:sz w:val="22"/>
          <w:szCs w:val="22"/>
        </w:rPr>
        <w:t xml:space="preserve"> </w:t>
      </w:r>
      <w:r w:rsidR="00A938D8" w:rsidRPr="00D63BB0">
        <w:rPr>
          <w:rFonts w:asciiTheme="minorHAnsi" w:hAnsiTheme="minorHAnsi" w:cstheme="minorHAnsi"/>
          <w:sz w:val="22"/>
          <w:szCs w:val="22"/>
        </w:rPr>
        <w:t xml:space="preserve">dodaných </w:t>
      </w:r>
      <w:r w:rsidR="009F58DE" w:rsidRPr="00D63BB0">
        <w:rPr>
          <w:rFonts w:asciiTheme="minorHAnsi" w:hAnsiTheme="minorHAnsi" w:cstheme="minorHAnsi"/>
          <w:sz w:val="22"/>
          <w:szCs w:val="22"/>
        </w:rPr>
        <w:t>předmětů</w:t>
      </w:r>
      <w:r w:rsidR="00A938D8" w:rsidRPr="00D63BB0">
        <w:rPr>
          <w:rFonts w:asciiTheme="minorHAnsi" w:hAnsiTheme="minorHAnsi" w:cstheme="minorHAnsi"/>
          <w:sz w:val="22"/>
          <w:szCs w:val="22"/>
        </w:rPr>
        <w:t xml:space="preserve"> a prvků</w:t>
      </w:r>
      <w:r w:rsidR="009468AC" w:rsidRPr="00D63BB0">
        <w:rPr>
          <w:rFonts w:asciiTheme="minorHAnsi" w:hAnsiTheme="minorHAnsi" w:cstheme="minorHAnsi"/>
          <w:sz w:val="22"/>
          <w:szCs w:val="22"/>
        </w:rPr>
        <w:t xml:space="preserve"> Kupující</w:t>
      </w:r>
      <w:r w:rsidR="00C70BEC" w:rsidRPr="00D63BB0">
        <w:rPr>
          <w:rFonts w:asciiTheme="minorHAnsi" w:hAnsiTheme="minorHAnsi" w:cstheme="minorHAnsi"/>
          <w:sz w:val="22"/>
          <w:szCs w:val="22"/>
        </w:rPr>
        <w:t>mu</w:t>
      </w:r>
      <w:r w:rsidR="009468AC" w:rsidRPr="00D63BB0">
        <w:rPr>
          <w:rFonts w:asciiTheme="minorHAnsi" w:hAnsiTheme="minorHAnsi" w:cstheme="minorHAnsi"/>
          <w:sz w:val="22"/>
          <w:szCs w:val="22"/>
        </w:rPr>
        <w:t xml:space="preserve"> v potřebném rozsahu, </w:t>
      </w:r>
      <w:r w:rsidR="002B3EF1" w:rsidRPr="00D63BB0">
        <w:rPr>
          <w:rFonts w:asciiTheme="minorHAnsi" w:hAnsiTheme="minorHAnsi" w:cstheme="minorHAnsi"/>
          <w:sz w:val="22"/>
          <w:szCs w:val="22"/>
        </w:rPr>
        <w:t xml:space="preserve">zajištění </w:t>
      </w:r>
      <w:r w:rsidR="009468AC" w:rsidRPr="00D63BB0">
        <w:rPr>
          <w:rFonts w:asciiTheme="minorHAnsi" w:hAnsiTheme="minorHAnsi" w:cstheme="minorHAnsi"/>
          <w:sz w:val="22"/>
          <w:szCs w:val="22"/>
        </w:rPr>
        <w:t>nezbytných dokladů o</w:t>
      </w:r>
      <w:r w:rsidR="009F58DE" w:rsidRPr="00D63BB0">
        <w:rPr>
          <w:rFonts w:asciiTheme="minorHAnsi" w:hAnsiTheme="minorHAnsi" w:cstheme="minorHAnsi"/>
          <w:sz w:val="22"/>
          <w:szCs w:val="22"/>
        </w:rPr>
        <w:t> </w:t>
      </w:r>
      <w:r w:rsidR="009468AC" w:rsidRPr="00D63BB0">
        <w:rPr>
          <w:rFonts w:asciiTheme="minorHAnsi" w:hAnsiTheme="minorHAnsi" w:cstheme="minorHAnsi"/>
          <w:sz w:val="22"/>
          <w:szCs w:val="22"/>
        </w:rPr>
        <w:t>požadovaných vlastnostech výrobků</w:t>
      </w:r>
      <w:r w:rsidR="00C70BEC" w:rsidRPr="00D63BB0">
        <w:rPr>
          <w:rFonts w:asciiTheme="minorHAnsi" w:hAnsiTheme="minorHAnsi" w:cstheme="minorHAnsi"/>
          <w:sz w:val="22"/>
          <w:szCs w:val="22"/>
        </w:rPr>
        <w:t xml:space="preserve"> a</w:t>
      </w:r>
      <w:r w:rsidR="001E7505" w:rsidRPr="00D63BB0">
        <w:rPr>
          <w:rFonts w:asciiTheme="minorHAnsi" w:hAnsiTheme="minorHAnsi" w:cstheme="minorHAnsi"/>
          <w:sz w:val="22"/>
          <w:szCs w:val="22"/>
        </w:rPr>
        <w:t> </w:t>
      </w:r>
      <w:r w:rsidR="00A938D8" w:rsidRPr="00D63BB0">
        <w:rPr>
          <w:rFonts w:asciiTheme="minorHAnsi" w:hAnsiTheme="minorHAnsi" w:cstheme="minorHAnsi"/>
          <w:sz w:val="22"/>
          <w:szCs w:val="22"/>
        </w:rPr>
        <w:t>návodů</w:t>
      </w:r>
      <w:r w:rsidR="00A938D8" w:rsidRPr="0056616D">
        <w:rPr>
          <w:rFonts w:asciiTheme="minorHAnsi" w:hAnsiTheme="minorHAnsi" w:cstheme="minorHAnsi"/>
          <w:sz w:val="22"/>
          <w:szCs w:val="22"/>
        </w:rPr>
        <w:t xml:space="preserve"> k obsluze v českém jazyce</w:t>
      </w:r>
      <w:r w:rsidR="002B3EF1" w:rsidRPr="0056616D">
        <w:rPr>
          <w:rFonts w:asciiTheme="minorHAnsi" w:hAnsiTheme="minorHAnsi" w:cstheme="minorHAnsi"/>
          <w:sz w:val="22"/>
          <w:szCs w:val="22"/>
        </w:rPr>
        <w:t>.</w:t>
      </w:r>
      <w:bookmarkEnd w:id="10"/>
      <w:r w:rsidR="002B3EF1" w:rsidRPr="0056616D">
        <w:rPr>
          <w:rFonts w:asciiTheme="minorHAnsi" w:hAnsiTheme="minorHAnsi" w:cstheme="minorHAnsi"/>
          <w:sz w:val="22"/>
          <w:szCs w:val="22"/>
        </w:rPr>
        <w:t xml:space="preserve"> </w:t>
      </w:r>
    </w:p>
    <w:p w14:paraId="520CE0F1" w14:textId="714C785D" w:rsidR="003072FD" w:rsidRPr="0056616D" w:rsidRDefault="003072FD" w:rsidP="00E91768">
      <w:pPr>
        <w:pStyle w:val="OdstavecSmlouvy"/>
        <w:keepLines w:val="0"/>
        <w:numPr>
          <w:ilvl w:val="0"/>
          <w:numId w:val="16"/>
        </w:numPr>
        <w:tabs>
          <w:tab w:val="clear" w:pos="426"/>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Předmět koupě je dále blíže specifikován v</w:t>
      </w:r>
      <w:r w:rsidR="00C70BEC" w:rsidRPr="0056616D">
        <w:rPr>
          <w:rFonts w:asciiTheme="minorHAnsi" w:hAnsiTheme="minorHAnsi" w:cstheme="minorHAnsi"/>
          <w:sz w:val="22"/>
          <w:szCs w:val="22"/>
        </w:rPr>
        <w:t xml:space="preserve"> přílohách </w:t>
      </w:r>
      <w:r w:rsidR="00BB2803" w:rsidRPr="0056616D">
        <w:rPr>
          <w:rFonts w:asciiTheme="minorHAnsi" w:hAnsiTheme="minorHAnsi" w:cstheme="minorHAnsi"/>
          <w:sz w:val="22"/>
          <w:szCs w:val="22"/>
        </w:rPr>
        <w:t>S</w:t>
      </w:r>
      <w:r w:rsidR="002E75F5" w:rsidRPr="0056616D">
        <w:rPr>
          <w:rFonts w:asciiTheme="minorHAnsi" w:hAnsiTheme="minorHAnsi" w:cstheme="minorHAnsi"/>
          <w:sz w:val="22"/>
          <w:szCs w:val="22"/>
        </w:rPr>
        <w:t>mlouvy.</w:t>
      </w:r>
    </w:p>
    <w:p w14:paraId="1395657C" w14:textId="7F526784" w:rsidR="00746160" w:rsidRPr="0056616D" w:rsidRDefault="00746160" w:rsidP="00E91768">
      <w:pPr>
        <w:pStyle w:val="OdstavecSmlouvy"/>
        <w:keepLines w:val="0"/>
        <w:numPr>
          <w:ilvl w:val="0"/>
          <w:numId w:val="16"/>
        </w:numPr>
        <w:tabs>
          <w:tab w:val="clear" w:pos="426"/>
          <w:tab w:val="clear" w:pos="1701"/>
        </w:tabs>
        <w:ind w:left="426" w:hanging="426"/>
        <w:rPr>
          <w:rFonts w:asciiTheme="minorHAnsi" w:hAnsiTheme="minorHAnsi" w:cstheme="minorHAnsi"/>
          <w:sz w:val="22"/>
          <w:szCs w:val="22"/>
        </w:rPr>
      </w:pPr>
      <w:r w:rsidRPr="0056616D">
        <w:rPr>
          <w:rFonts w:asciiTheme="minorHAnsi" w:hAnsiTheme="minorHAnsi" w:cstheme="minorHAnsi"/>
          <w:sz w:val="22"/>
          <w:szCs w:val="22"/>
        </w:rPr>
        <w:t>Přehled umístění jednotlivých kusů nábytkového vybavení</w:t>
      </w:r>
      <w:r w:rsidR="00271AC4">
        <w:rPr>
          <w:rFonts w:asciiTheme="minorHAnsi" w:hAnsiTheme="minorHAnsi" w:cstheme="minorHAnsi"/>
          <w:sz w:val="22"/>
          <w:szCs w:val="22"/>
        </w:rPr>
        <w:t xml:space="preserve"> a dílenského nábytkového vybavení </w:t>
      </w:r>
      <w:r w:rsidR="00271AC4" w:rsidRPr="0056616D">
        <w:rPr>
          <w:rFonts w:asciiTheme="minorHAnsi" w:hAnsiTheme="minorHAnsi" w:cstheme="minorHAnsi"/>
          <w:sz w:val="22"/>
          <w:szCs w:val="22"/>
        </w:rPr>
        <w:t>byl</w:t>
      </w:r>
      <w:r w:rsidRPr="0056616D">
        <w:rPr>
          <w:rFonts w:asciiTheme="minorHAnsi" w:hAnsiTheme="minorHAnsi" w:cstheme="minorHAnsi"/>
          <w:sz w:val="22"/>
          <w:szCs w:val="22"/>
        </w:rPr>
        <w:t xml:space="preserve"> Prodávajícímu poskytnutý před uzavřením Smlouvy v rámci Výběrového řízení.</w:t>
      </w:r>
    </w:p>
    <w:p w14:paraId="3F10460C" w14:textId="77777777" w:rsidR="00903BE1" w:rsidRPr="0056616D" w:rsidRDefault="000F26E8" w:rsidP="00E91768">
      <w:pPr>
        <w:pStyle w:val="Nadpis1"/>
        <w:numPr>
          <w:ilvl w:val="0"/>
          <w:numId w:val="17"/>
        </w:numPr>
        <w:spacing w:before="480" w:after="120"/>
        <w:ind w:firstLine="426"/>
        <w:rPr>
          <w:rFonts w:asciiTheme="minorHAnsi" w:hAnsiTheme="minorHAnsi" w:cstheme="minorHAnsi"/>
          <w:sz w:val="22"/>
          <w:szCs w:val="22"/>
        </w:rPr>
      </w:pPr>
      <w:bookmarkStart w:id="11" w:name="_Ref196824095"/>
      <w:r w:rsidRPr="0056616D">
        <w:rPr>
          <w:rFonts w:asciiTheme="minorHAnsi" w:hAnsiTheme="minorHAnsi" w:cstheme="minorHAnsi"/>
          <w:sz w:val="22"/>
          <w:szCs w:val="22"/>
        </w:rPr>
        <w:t>Doba plnění</w:t>
      </w:r>
      <w:bookmarkEnd w:id="11"/>
    </w:p>
    <w:p w14:paraId="40E266FC" w14:textId="0E9763D9" w:rsidR="00717D0B" w:rsidRPr="00486BDA" w:rsidRDefault="00486BDA" w:rsidP="009A4AE5">
      <w:pPr>
        <w:numPr>
          <w:ilvl w:val="0"/>
          <w:numId w:val="10"/>
        </w:numPr>
        <w:tabs>
          <w:tab w:val="clear" w:pos="705"/>
        </w:tabs>
        <w:suppressAutoHyphens w:val="0"/>
        <w:overflowPunct w:val="0"/>
        <w:autoSpaceDE w:val="0"/>
        <w:autoSpaceDN w:val="0"/>
        <w:adjustRightInd w:val="0"/>
        <w:spacing w:after="120"/>
        <w:ind w:left="426" w:hanging="426"/>
        <w:jc w:val="both"/>
        <w:rPr>
          <w:rFonts w:asciiTheme="minorHAnsi" w:hAnsiTheme="minorHAnsi" w:cstheme="minorHAnsi"/>
          <w:sz w:val="22"/>
          <w:szCs w:val="22"/>
        </w:rPr>
      </w:pPr>
      <w:r w:rsidRPr="00486BDA">
        <w:rPr>
          <w:rFonts w:asciiTheme="minorHAnsi" w:hAnsiTheme="minorHAnsi" w:cstheme="minorHAnsi"/>
          <w:sz w:val="22"/>
          <w:szCs w:val="22"/>
        </w:rPr>
        <w:t xml:space="preserve">K řádnému předání Předmětu koupě musí dojít nejpozději do </w:t>
      </w:r>
      <w:r w:rsidRPr="00CB2124">
        <w:rPr>
          <w:rFonts w:asciiTheme="minorHAnsi" w:hAnsiTheme="minorHAnsi" w:cstheme="minorHAnsi"/>
          <w:b/>
          <w:bCs/>
          <w:sz w:val="22"/>
          <w:szCs w:val="22"/>
        </w:rPr>
        <w:t xml:space="preserve">30 dnů </w:t>
      </w:r>
      <w:r w:rsidRPr="00486BDA">
        <w:rPr>
          <w:rFonts w:asciiTheme="minorHAnsi" w:hAnsiTheme="minorHAnsi" w:cstheme="minorHAnsi"/>
          <w:sz w:val="22"/>
          <w:szCs w:val="22"/>
        </w:rPr>
        <w:t>od dokončení výstavby objektu B v areálu Kupujícího. Předpokládaný termín dokončení výstavby objektu B je stanoven na podzim roku 2025.</w:t>
      </w:r>
      <w:r w:rsidR="00717D0B" w:rsidRPr="00486BDA">
        <w:rPr>
          <w:rFonts w:asciiTheme="minorHAnsi" w:hAnsiTheme="minorHAnsi" w:cstheme="minorHAnsi"/>
          <w:sz w:val="22"/>
          <w:szCs w:val="22"/>
        </w:rPr>
        <w:t xml:space="preserve"> </w:t>
      </w:r>
    </w:p>
    <w:p w14:paraId="00DCCCFE" w14:textId="16E96332" w:rsidR="00717D0B" w:rsidRPr="00E91768" w:rsidRDefault="00717D0B" w:rsidP="00E91768">
      <w:pPr>
        <w:numPr>
          <w:ilvl w:val="0"/>
          <w:numId w:val="10"/>
        </w:numPr>
        <w:tabs>
          <w:tab w:val="clear" w:pos="705"/>
        </w:tabs>
        <w:suppressAutoHyphens w:val="0"/>
        <w:overflowPunct w:val="0"/>
        <w:autoSpaceDE w:val="0"/>
        <w:autoSpaceDN w:val="0"/>
        <w:adjustRightInd w:val="0"/>
        <w:spacing w:after="120"/>
        <w:ind w:left="426" w:hanging="426"/>
        <w:jc w:val="both"/>
        <w:rPr>
          <w:rFonts w:ascii="Calibri" w:hAnsi="Calibri" w:cs="Calibri"/>
          <w:sz w:val="22"/>
          <w:szCs w:val="22"/>
        </w:rPr>
      </w:pPr>
      <w:r w:rsidRPr="00E91768">
        <w:rPr>
          <w:rFonts w:ascii="Calibri" w:hAnsi="Calibri" w:cs="Calibri"/>
          <w:sz w:val="22"/>
          <w:szCs w:val="22"/>
        </w:rPr>
        <w:t xml:space="preserve">Prodávající je oprávněn </w:t>
      </w:r>
      <w:r w:rsidR="00E91768" w:rsidRPr="00E91768">
        <w:rPr>
          <w:rFonts w:ascii="Calibri" w:hAnsi="Calibri" w:cs="Calibri"/>
          <w:sz w:val="22"/>
          <w:szCs w:val="22"/>
        </w:rPr>
        <w:t>provádět montáž Předmětu koupě v místě plnění v pracovních dnech od 8:00 do 17:00 hodin.</w:t>
      </w:r>
    </w:p>
    <w:p w14:paraId="7E566161" w14:textId="77777777" w:rsidR="00D04E95" w:rsidRPr="0056616D" w:rsidRDefault="00CA15F5" w:rsidP="00E91768">
      <w:pPr>
        <w:numPr>
          <w:ilvl w:val="0"/>
          <w:numId w:val="10"/>
        </w:numPr>
        <w:tabs>
          <w:tab w:val="clear" w:pos="705"/>
        </w:tabs>
        <w:suppressAutoHyphens w:val="0"/>
        <w:overflowPunct w:val="0"/>
        <w:autoSpaceDE w:val="0"/>
        <w:autoSpaceDN w:val="0"/>
        <w:adjustRightInd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Prodávající</w:t>
      </w:r>
      <w:r w:rsidR="00903BE1" w:rsidRPr="0056616D">
        <w:rPr>
          <w:rFonts w:asciiTheme="minorHAnsi" w:hAnsiTheme="minorHAnsi" w:cstheme="minorHAnsi"/>
          <w:sz w:val="22"/>
          <w:szCs w:val="22"/>
        </w:rPr>
        <w:t xml:space="preserve"> nejpozději 3 pracovní dny přede dnem, kdy bude připraven </w:t>
      </w:r>
      <w:r w:rsidRPr="0056616D">
        <w:rPr>
          <w:rFonts w:asciiTheme="minorHAnsi" w:hAnsiTheme="minorHAnsi" w:cstheme="minorHAnsi"/>
          <w:sz w:val="22"/>
          <w:szCs w:val="22"/>
        </w:rPr>
        <w:t>Předmět koupě</w:t>
      </w:r>
      <w:r w:rsidR="00D04E95" w:rsidRPr="0056616D">
        <w:rPr>
          <w:rFonts w:asciiTheme="minorHAnsi" w:hAnsiTheme="minorHAnsi" w:cstheme="minorHAnsi"/>
          <w:sz w:val="22"/>
          <w:szCs w:val="22"/>
        </w:rPr>
        <w:t xml:space="preserve"> </w:t>
      </w:r>
      <w:r w:rsidR="00903BE1" w:rsidRPr="0056616D">
        <w:rPr>
          <w:rFonts w:asciiTheme="minorHAnsi" w:hAnsiTheme="minorHAnsi" w:cstheme="minorHAnsi"/>
          <w:sz w:val="22"/>
          <w:szCs w:val="22"/>
        </w:rPr>
        <w:t>před</w:t>
      </w:r>
      <w:r w:rsidR="00497BB4" w:rsidRPr="0056616D">
        <w:rPr>
          <w:rFonts w:asciiTheme="minorHAnsi" w:hAnsiTheme="minorHAnsi" w:cstheme="minorHAnsi"/>
          <w:sz w:val="22"/>
          <w:szCs w:val="22"/>
        </w:rPr>
        <w:t>at</w:t>
      </w:r>
      <w:r w:rsidR="00903BE1" w:rsidRPr="0056616D">
        <w:rPr>
          <w:rFonts w:asciiTheme="minorHAnsi" w:hAnsiTheme="minorHAnsi" w:cstheme="minorHAnsi"/>
          <w:sz w:val="22"/>
          <w:szCs w:val="22"/>
        </w:rPr>
        <w:t xml:space="preserve"> </w:t>
      </w:r>
      <w:r w:rsidRPr="0056616D">
        <w:rPr>
          <w:rFonts w:asciiTheme="minorHAnsi" w:hAnsiTheme="minorHAnsi" w:cstheme="minorHAnsi"/>
          <w:sz w:val="22"/>
          <w:szCs w:val="22"/>
        </w:rPr>
        <w:t>Kupujícímu</w:t>
      </w:r>
      <w:r w:rsidR="00903BE1" w:rsidRPr="0056616D">
        <w:rPr>
          <w:rFonts w:asciiTheme="minorHAnsi" w:hAnsiTheme="minorHAnsi" w:cstheme="minorHAnsi"/>
          <w:sz w:val="22"/>
          <w:szCs w:val="22"/>
        </w:rPr>
        <w:t xml:space="preserve">, oznámí </w:t>
      </w:r>
      <w:r w:rsidRPr="0056616D">
        <w:rPr>
          <w:rFonts w:asciiTheme="minorHAnsi" w:hAnsiTheme="minorHAnsi" w:cstheme="minorHAnsi"/>
          <w:sz w:val="22"/>
          <w:szCs w:val="22"/>
        </w:rPr>
        <w:t>Kupujícímu</w:t>
      </w:r>
      <w:r w:rsidR="00903BE1" w:rsidRPr="0056616D">
        <w:rPr>
          <w:rFonts w:asciiTheme="minorHAnsi" w:hAnsiTheme="minorHAnsi" w:cstheme="minorHAnsi"/>
          <w:sz w:val="22"/>
          <w:szCs w:val="22"/>
        </w:rPr>
        <w:t xml:space="preserve"> tuto skutečnost a dohodne s ním podrobnosti předání </w:t>
      </w:r>
      <w:r w:rsidRPr="0056616D">
        <w:rPr>
          <w:rFonts w:asciiTheme="minorHAnsi" w:hAnsiTheme="minorHAnsi" w:cstheme="minorHAnsi"/>
          <w:sz w:val="22"/>
          <w:szCs w:val="22"/>
        </w:rPr>
        <w:t>Předmětu koupě</w:t>
      </w:r>
      <w:r w:rsidR="00903BE1" w:rsidRPr="0056616D">
        <w:rPr>
          <w:rFonts w:asciiTheme="minorHAnsi" w:hAnsiTheme="minorHAnsi" w:cstheme="minorHAnsi"/>
          <w:sz w:val="22"/>
          <w:szCs w:val="22"/>
        </w:rPr>
        <w:t>.</w:t>
      </w:r>
    </w:p>
    <w:p w14:paraId="52E2CE75" w14:textId="77777777" w:rsidR="00CD0135" w:rsidRPr="0056616D" w:rsidRDefault="00CA15F5" w:rsidP="00E91768">
      <w:pPr>
        <w:numPr>
          <w:ilvl w:val="0"/>
          <w:numId w:val="10"/>
        </w:numPr>
        <w:tabs>
          <w:tab w:val="clear" w:pos="705"/>
        </w:tabs>
        <w:suppressAutoHyphens w:val="0"/>
        <w:overflowPunct w:val="0"/>
        <w:autoSpaceDE w:val="0"/>
        <w:autoSpaceDN w:val="0"/>
        <w:adjustRightInd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lastRenderedPageBreak/>
        <w:t>Smluvní strany se dohodly, že § 1912 Občanského zákoníku a rovněž obchodní zvyklosti, jež jsou svým smyslem nebo účinky stejné nebo obdobné uvedenému ustanovení, se nepoužijí.</w:t>
      </w:r>
    </w:p>
    <w:p w14:paraId="62174108" w14:textId="274F38F3" w:rsidR="001B4CD2" w:rsidRPr="0056616D" w:rsidRDefault="001B4CD2" w:rsidP="00E91768">
      <w:pPr>
        <w:numPr>
          <w:ilvl w:val="0"/>
          <w:numId w:val="10"/>
        </w:numPr>
        <w:tabs>
          <w:tab w:val="clear" w:pos="705"/>
        </w:tabs>
        <w:suppressAutoHyphens w:val="0"/>
        <w:overflowPunct w:val="0"/>
        <w:autoSpaceDE w:val="0"/>
        <w:autoSpaceDN w:val="0"/>
        <w:adjustRightInd w:val="0"/>
        <w:spacing w:after="120"/>
        <w:ind w:left="426" w:hanging="426"/>
        <w:jc w:val="both"/>
        <w:rPr>
          <w:rFonts w:asciiTheme="minorHAnsi" w:hAnsiTheme="minorHAnsi" w:cstheme="minorHAnsi"/>
          <w:bCs/>
          <w:sz w:val="22"/>
          <w:szCs w:val="22"/>
        </w:rPr>
      </w:pPr>
      <w:r w:rsidRPr="0056616D">
        <w:rPr>
          <w:rFonts w:asciiTheme="minorHAnsi" w:hAnsiTheme="minorHAnsi" w:cstheme="minorHAnsi"/>
          <w:bCs/>
          <w:sz w:val="22"/>
          <w:szCs w:val="22"/>
        </w:rPr>
        <w:t xml:space="preserve">Pokud by nastaly překážky bránící splnění </w:t>
      </w:r>
      <w:r w:rsidR="00A938D8" w:rsidRPr="0056616D">
        <w:rPr>
          <w:rFonts w:asciiTheme="minorHAnsi" w:hAnsiTheme="minorHAnsi" w:cstheme="minorHAnsi"/>
          <w:bCs/>
          <w:sz w:val="22"/>
          <w:szCs w:val="22"/>
        </w:rPr>
        <w:t>Předmětu koupě</w:t>
      </w:r>
      <w:r w:rsidRPr="0056616D">
        <w:rPr>
          <w:rFonts w:asciiTheme="minorHAnsi" w:hAnsiTheme="minorHAnsi" w:cstheme="minorHAnsi"/>
          <w:bCs/>
          <w:sz w:val="22"/>
          <w:szCs w:val="22"/>
        </w:rPr>
        <w:t xml:space="preserve">, které </w:t>
      </w:r>
      <w:r w:rsidR="00A938D8" w:rsidRPr="0056616D">
        <w:rPr>
          <w:rFonts w:asciiTheme="minorHAnsi" w:hAnsiTheme="minorHAnsi" w:cstheme="minorHAnsi"/>
          <w:bCs/>
          <w:sz w:val="22"/>
          <w:szCs w:val="22"/>
        </w:rPr>
        <w:t>P</w:t>
      </w:r>
      <w:r w:rsidRPr="0056616D">
        <w:rPr>
          <w:rFonts w:asciiTheme="minorHAnsi" w:hAnsiTheme="minorHAnsi" w:cstheme="minorHAnsi"/>
          <w:bCs/>
          <w:sz w:val="22"/>
          <w:szCs w:val="22"/>
        </w:rPr>
        <w:t xml:space="preserve">rodávající nezpůsobil a ani je nemohl předvídat (vyšší moc), doba pro dodání </w:t>
      </w:r>
      <w:r w:rsidR="00AD42D8" w:rsidRPr="0056616D">
        <w:rPr>
          <w:rFonts w:asciiTheme="minorHAnsi" w:hAnsiTheme="minorHAnsi" w:cstheme="minorHAnsi"/>
          <w:bCs/>
          <w:sz w:val="22"/>
          <w:szCs w:val="22"/>
        </w:rPr>
        <w:t>plnění dle Smlouvy</w:t>
      </w:r>
      <w:r w:rsidRPr="0056616D">
        <w:rPr>
          <w:rFonts w:asciiTheme="minorHAnsi" w:hAnsiTheme="minorHAnsi" w:cstheme="minorHAnsi"/>
          <w:bCs/>
          <w:sz w:val="22"/>
          <w:szCs w:val="22"/>
        </w:rPr>
        <w:t xml:space="preserve"> se prodlužuje o dobu, kdy</w:t>
      </w:r>
      <w:r w:rsidR="008B31F2" w:rsidRPr="0056616D">
        <w:rPr>
          <w:rFonts w:asciiTheme="minorHAnsi" w:hAnsiTheme="minorHAnsi" w:cstheme="minorHAnsi"/>
          <w:bCs/>
          <w:sz w:val="22"/>
          <w:szCs w:val="22"/>
        </w:rPr>
        <w:t> </w:t>
      </w:r>
      <w:r w:rsidRPr="0056616D">
        <w:rPr>
          <w:rFonts w:asciiTheme="minorHAnsi" w:hAnsiTheme="minorHAnsi" w:cstheme="minorHAnsi"/>
          <w:bCs/>
          <w:sz w:val="22"/>
          <w:szCs w:val="22"/>
        </w:rPr>
        <w:t>taková překážka objektivně trvala.</w:t>
      </w:r>
    </w:p>
    <w:p w14:paraId="3838BD49" w14:textId="77777777" w:rsidR="00404E85" w:rsidRPr="0056616D" w:rsidRDefault="00404E85" w:rsidP="00E91768">
      <w:pPr>
        <w:pStyle w:val="Nadpis1"/>
        <w:numPr>
          <w:ilvl w:val="0"/>
          <w:numId w:val="17"/>
        </w:numPr>
        <w:spacing w:before="480" w:after="120"/>
        <w:ind w:firstLine="426"/>
        <w:rPr>
          <w:rFonts w:asciiTheme="minorHAnsi" w:hAnsiTheme="minorHAnsi" w:cstheme="minorHAnsi"/>
          <w:sz w:val="22"/>
          <w:szCs w:val="22"/>
        </w:rPr>
      </w:pPr>
      <w:bookmarkStart w:id="12" w:name="_Ref196824044"/>
      <w:r w:rsidRPr="0056616D">
        <w:rPr>
          <w:rFonts w:asciiTheme="minorHAnsi" w:hAnsiTheme="minorHAnsi" w:cstheme="minorHAnsi"/>
          <w:sz w:val="22"/>
          <w:szCs w:val="22"/>
        </w:rPr>
        <w:t>Místo plnění</w:t>
      </w:r>
      <w:bookmarkEnd w:id="12"/>
    </w:p>
    <w:p w14:paraId="04D64D59" w14:textId="7B16E431" w:rsidR="00461AA9" w:rsidRPr="0056616D" w:rsidRDefault="00C646F4" w:rsidP="00594E0C">
      <w:pPr>
        <w:suppressAutoHyphens w:val="0"/>
        <w:autoSpaceDE w:val="0"/>
        <w:autoSpaceDN w:val="0"/>
        <w:adjustRightInd w:val="0"/>
        <w:spacing w:after="120"/>
        <w:jc w:val="both"/>
        <w:rPr>
          <w:rFonts w:asciiTheme="minorHAnsi" w:hAnsiTheme="minorHAnsi" w:cstheme="minorHAnsi"/>
          <w:sz w:val="22"/>
          <w:szCs w:val="22"/>
          <w:lang w:eastAsia="en-US"/>
        </w:rPr>
      </w:pPr>
      <w:r w:rsidRPr="00F51F52">
        <w:rPr>
          <w:rFonts w:asciiTheme="minorHAnsi" w:hAnsiTheme="minorHAnsi" w:cstheme="minorHAnsi"/>
          <w:sz w:val="22"/>
          <w:szCs w:val="22"/>
          <w:lang w:eastAsia="en-US"/>
        </w:rPr>
        <w:t xml:space="preserve">Místem plnění </w:t>
      </w:r>
      <w:r w:rsidR="00875D6C" w:rsidRPr="00F51F52">
        <w:rPr>
          <w:rFonts w:asciiTheme="minorHAnsi" w:hAnsiTheme="minorHAnsi" w:cstheme="minorHAnsi"/>
          <w:sz w:val="22"/>
          <w:szCs w:val="22"/>
          <w:lang w:eastAsia="en-US"/>
        </w:rPr>
        <w:t xml:space="preserve">je </w:t>
      </w:r>
      <w:r w:rsidR="00BC6A26" w:rsidRPr="00F51F52">
        <w:rPr>
          <w:rFonts w:asciiTheme="minorHAnsi" w:hAnsiTheme="minorHAnsi" w:cstheme="minorHAnsi"/>
          <w:sz w:val="22"/>
          <w:szCs w:val="22"/>
          <w:lang w:eastAsia="en-US"/>
        </w:rPr>
        <w:t xml:space="preserve">areál </w:t>
      </w:r>
      <w:r w:rsidR="00746160" w:rsidRPr="00F51F52">
        <w:rPr>
          <w:rFonts w:asciiTheme="minorHAnsi" w:hAnsiTheme="minorHAnsi" w:cstheme="minorHAnsi"/>
          <w:sz w:val="22"/>
          <w:szCs w:val="22"/>
        </w:rPr>
        <w:t>Obchodní akademie a střední školy polytechnické Veselí nad Moravou, příspěvkové organizace</w:t>
      </w:r>
      <w:r w:rsidR="00875D6C" w:rsidRPr="00F51F52">
        <w:rPr>
          <w:rFonts w:asciiTheme="minorHAnsi" w:hAnsiTheme="minorHAnsi" w:cstheme="minorHAnsi"/>
          <w:sz w:val="22"/>
          <w:szCs w:val="22"/>
        </w:rPr>
        <w:t xml:space="preserve">, na adrese </w:t>
      </w:r>
      <w:r w:rsidR="00746160" w:rsidRPr="00F51F52">
        <w:rPr>
          <w:rFonts w:asciiTheme="minorHAnsi" w:hAnsiTheme="minorHAnsi" w:cstheme="minorHAnsi"/>
          <w:sz w:val="22"/>
          <w:szCs w:val="22"/>
        </w:rPr>
        <w:t>Kollárova 1669, 698 01 Veselí nad Moravou</w:t>
      </w:r>
      <w:r w:rsidR="00B56E4C" w:rsidRPr="00F51F52">
        <w:rPr>
          <w:rFonts w:asciiTheme="minorHAnsi" w:hAnsiTheme="minorHAnsi" w:cstheme="minorHAnsi"/>
          <w:sz w:val="22"/>
          <w:szCs w:val="22"/>
        </w:rPr>
        <w:t>.</w:t>
      </w:r>
      <w:r w:rsidR="00BC6A26" w:rsidRPr="00F51F52">
        <w:rPr>
          <w:rFonts w:asciiTheme="minorHAnsi" w:hAnsiTheme="minorHAnsi" w:cstheme="minorHAnsi"/>
          <w:sz w:val="22"/>
          <w:szCs w:val="22"/>
        </w:rPr>
        <w:t xml:space="preserve"> </w:t>
      </w:r>
      <w:r w:rsidR="00746160" w:rsidRPr="00F51F52">
        <w:rPr>
          <w:rFonts w:asciiTheme="minorHAnsi" w:hAnsiTheme="minorHAnsi" w:cstheme="minorHAnsi"/>
          <w:sz w:val="22"/>
          <w:szCs w:val="22"/>
        </w:rPr>
        <w:t>Prostory pro rozmístění nábytkového vybavení</w:t>
      </w:r>
      <w:r w:rsidR="00F51F52" w:rsidRPr="00F51F52">
        <w:rPr>
          <w:rFonts w:asciiTheme="minorHAnsi" w:hAnsiTheme="minorHAnsi" w:cstheme="minorHAnsi"/>
          <w:sz w:val="22"/>
          <w:szCs w:val="22"/>
        </w:rPr>
        <w:t xml:space="preserve"> a dílenského nábytkového vybavení</w:t>
      </w:r>
      <w:r w:rsidR="00746160" w:rsidRPr="00F51F52">
        <w:rPr>
          <w:rFonts w:asciiTheme="minorHAnsi" w:hAnsiTheme="minorHAnsi" w:cstheme="minorHAnsi"/>
          <w:sz w:val="22"/>
          <w:szCs w:val="22"/>
        </w:rPr>
        <w:t xml:space="preserve"> jsou</w:t>
      </w:r>
      <w:r w:rsidR="00F51F52" w:rsidRPr="00F51F52">
        <w:rPr>
          <w:rFonts w:asciiTheme="minorHAnsi" w:hAnsiTheme="minorHAnsi" w:cstheme="minorHAnsi"/>
          <w:sz w:val="22"/>
          <w:szCs w:val="22"/>
        </w:rPr>
        <w:t xml:space="preserve"> </w:t>
      </w:r>
      <w:r w:rsidR="0065285B" w:rsidRPr="00F51F52">
        <w:rPr>
          <w:rFonts w:asciiTheme="minorHAnsi" w:hAnsiTheme="minorHAnsi" w:cstheme="minorHAnsi"/>
          <w:sz w:val="22"/>
          <w:szCs w:val="22"/>
        </w:rPr>
        <w:t>v 1.</w:t>
      </w:r>
      <w:r w:rsidR="00746160" w:rsidRPr="00F51F52">
        <w:rPr>
          <w:rFonts w:asciiTheme="minorHAnsi" w:hAnsiTheme="minorHAnsi" w:cstheme="minorHAnsi"/>
          <w:sz w:val="22"/>
          <w:szCs w:val="22"/>
        </w:rPr>
        <w:t xml:space="preserve"> </w:t>
      </w:r>
      <w:r w:rsidR="00F51F52" w:rsidRPr="00F51F52">
        <w:rPr>
          <w:rFonts w:asciiTheme="minorHAnsi" w:hAnsiTheme="minorHAnsi" w:cstheme="minorHAnsi"/>
          <w:sz w:val="22"/>
          <w:szCs w:val="22"/>
        </w:rPr>
        <w:t xml:space="preserve">a 2. </w:t>
      </w:r>
      <w:r w:rsidR="00746160" w:rsidRPr="00F51F52">
        <w:rPr>
          <w:rFonts w:asciiTheme="minorHAnsi" w:hAnsiTheme="minorHAnsi" w:cstheme="minorHAnsi"/>
          <w:sz w:val="22"/>
          <w:szCs w:val="22"/>
        </w:rPr>
        <w:t xml:space="preserve">nadzemním podlaží </w:t>
      </w:r>
      <w:r w:rsidR="0065285B" w:rsidRPr="00F51F52">
        <w:rPr>
          <w:rFonts w:asciiTheme="minorHAnsi" w:hAnsiTheme="minorHAnsi" w:cstheme="minorHAnsi"/>
          <w:sz w:val="22"/>
          <w:szCs w:val="22"/>
        </w:rPr>
        <w:t>nově vybudované haly odborného výcviku</w:t>
      </w:r>
      <w:r w:rsidR="00BC6A26" w:rsidRPr="00F51F52">
        <w:rPr>
          <w:rFonts w:asciiTheme="minorHAnsi" w:hAnsiTheme="minorHAnsi" w:cstheme="minorHAnsi"/>
          <w:sz w:val="22"/>
          <w:szCs w:val="22"/>
        </w:rPr>
        <w:t>.</w:t>
      </w:r>
    </w:p>
    <w:p w14:paraId="2FC3D95C" w14:textId="093D7A96" w:rsidR="00487434" w:rsidRDefault="00487434" w:rsidP="00E91768">
      <w:pPr>
        <w:pStyle w:val="Nadpis1"/>
        <w:numPr>
          <w:ilvl w:val="0"/>
          <w:numId w:val="17"/>
        </w:numPr>
        <w:spacing w:before="480" w:after="120"/>
        <w:ind w:firstLine="426"/>
        <w:rPr>
          <w:rFonts w:asciiTheme="minorHAnsi" w:hAnsiTheme="minorHAnsi" w:cstheme="minorHAnsi"/>
          <w:sz w:val="22"/>
          <w:szCs w:val="22"/>
        </w:rPr>
      </w:pPr>
      <w:bookmarkStart w:id="13" w:name="_Ref101875309"/>
      <w:r>
        <w:rPr>
          <w:rFonts w:asciiTheme="minorHAnsi" w:hAnsiTheme="minorHAnsi" w:cstheme="minorHAnsi"/>
          <w:sz w:val="22"/>
          <w:szCs w:val="22"/>
        </w:rPr>
        <w:t>Odevzdání a převzetí Předmětu koupě</w:t>
      </w:r>
    </w:p>
    <w:p w14:paraId="0C0C8928" w14:textId="225400B9" w:rsidR="00EC4D74" w:rsidRDefault="00487434" w:rsidP="00E91768">
      <w:pPr>
        <w:pStyle w:val="2sltext"/>
        <w:numPr>
          <w:ilvl w:val="0"/>
          <w:numId w:val="22"/>
        </w:numPr>
        <w:spacing w:before="120" w:after="120"/>
        <w:ind w:left="426" w:hanging="426"/>
      </w:pPr>
      <w:r w:rsidRPr="00487434">
        <w:t xml:space="preserve">Předmět koupě </w:t>
      </w:r>
      <w:r>
        <w:t xml:space="preserve">podle č. </w:t>
      </w:r>
      <w:r>
        <w:fldChar w:fldCharType="begin"/>
      </w:r>
      <w:r>
        <w:instrText xml:space="preserve"> REF _Ref196823655 \r \h </w:instrText>
      </w:r>
      <w:r>
        <w:fldChar w:fldCharType="separate"/>
      </w:r>
      <w:r w:rsidR="00CB2124">
        <w:t>III</w:t>
      </w:r>
      <w:r>
        <w:fldChar w:fldCharType="end"/>
      </w:r>
      <w:r w:rsidR="00EC4D74">
        <w:t>.</w:t>
      </w:r>
      <w:r>
        <w:t xml:space="preserve"> odst. </w:t>
      </w:r>
      <w:r>
        <w:fldChar w:fldCharType="begin"/>
      </w:r>
      <w:r>
        <w:instrText xml:space="preserve"> REF _Ref196823658 \r \h </w:instrText>
      </w:r>
      <w:r>
        <w:fldChar w:fldCharType="separate"/>
      </w:r>
      <w:r w:rsidR="00CB2124">
        <w:t>1</w:t>
      </w:r>
      <w:r>
        <w:fldChar w:fldCharType="end"/>
      </w:r>
      <w:r>
        <w:t xml:space="preserve"> Smlouvy bude v místě plnění předán Kupujícímu datovaným předávacím protokolem. </w:t>
      </w:r>
      <w:r w:rsidR="00EC4D74" w:rsidRPr="00EC4D74">
        <w:t xml:space="preserve">V předávacím protokolu bude </w:t>
      </w:r>
      <w:r w:rsidR="00EC4D74">
        <w:t>S</w:t>
      </w:r>
      <w:r w:rsidR="00EC4D74" w:rsidRPr="00EC4D74">
        <w:t xml:space="preserve">mluvními stranami potvrzeno splnění veškerých smluvních povinností </w:t>
      </w:r>
      <w:r w:rsidR="00EC4D74">
        <w:t>P</w:t>
      </w:r>
      <w:r w:rsidR="00EC4D74" w:rsidRPr="00EC4D74">
        <w:t xml:space="preserve">rodávajícího, vztahujících se podle </w:t>
      </w:r>
      <w:r w:rsidR="00EC4D74">
        <w:t>S</w:t>
      </w:r>
      <w:r w:rsidR="00EC4D74" w:rsidRPr="00EC4D74">
        <w:t xml:space="preserve">mlouvy k dodání </w:t>
      </w:r>
      <w:r w:rsidR="00EC4D74">
        <w:t>P</w:t>
      </w:r>
      <w:r w:rsidR="00EC4D74" w:rsidRPr="00EC4D74">
        <w:t>ředmětu koupě.</w:t>
      </w:r>
    </w:p>
    <w:p w14:paraId="2103E1C1" w14:textId="1418DFCF" w:rsidR="00487434" w:rsidRPr="00E51018" w:rsidRDefault="00487434" w:rsidP="00E91768">
      <w:pPr>
        <w:pStyle w:val="2sltext"/>
        <w:numPr>
          <w:ilvl w:val="0"/>
          <w:numId w:val="22"/>
        </w:numPr>
        <w:spacing w:before="120" w:after="120"/>
        <w:ind w:left="426" w:hanging="426"/>
      </w:pPr>
      <w:r w:rsidRPr="00E51018">
        <w:t xml:space="preserve">Prodávající splní povinnost odevzdat </w:t>
      </w:r>
      <w:r w:rsidR="00EC4D74">
        <w:t>P</w:t>
      </w:r>
      <w:r w:rsidRPr="00E51018">
        <w:t xml:space="preserve">ředmět koupě </w:t>
      </w:r>
      <w:r w:rsidR="00EC4D74">
        <w:t>K</w:t>
      </w:r>
      <w:r w:rsidRPr="00E51018">
        <w:t>upujícímu:</w:t>
      </w:r>
    </w:p>
    <w:p w14:paraId="2CF87877" w14:textId="1657E78C" w:rsidR="00487434" w:rsidRPr="00E51018" w:rsidRDefault="00487434" w:rsidP="00E91768">
      <w:pPr>
        <w:pStyle w:val="2sltext"/>
        <w:numPr>
          <w:ilvl w:val="1"/>
          <w:numId w:val="22"/>
        </w:numPr>
        <w:spacing w:before="120" w:after="120"/>
        <w:ind w:left="709" w:hanging="284"/>
      </w:pPr>
      <w:r w:rsidRPr="00E51018">
        <w:t xml:space="preserve">převezme-li </w:t>
      </w:r>
      <w:r w:rsidR="00EC4D74">
        <w:t>K</w:t>
      </w:r>
      <w:r w:rsidRPr="00E51018">
        <w:t xml:space="preserve">upující </w:t>
      </w:r>
      <w:r w:rsidR="00EC4D74">
        <w:t>P</w:t>
      </w:r>
      <w:r w:rsidRPr="00E51018">
        <w:t>ředmět koupě, nebo</w:t>
      </w:r>
    </w:p>
    <w:p w14:paraId="53322E6B" w14:textId="3E898E3A" w:rsidR="00487434" w:rsidRPr="00E51018" w:rsidRDefault="00487434" w:rsidP="00E91768">
      <w:pPr>
        <w:pStyle w:val="2sltext"/>
        <w:numPr>
          <w:ilvl w:val="1"/>
          <w:numId w:val="22"/>
        </w:numPr>
        <w:spacing w:before="120" w:after="120"/>
        <w:ind w:left="709" w:hanging="283"/>
      </w:pPr>
      <w:r w:rsidRPr="00E51018">
        <w:t xml:space="preserve">umožní-li </w:t>
      </w:r>
      <w:r w:rsidR="00EC4D74">
        <w:t>K</w:t>
      </w:r>
      <w:r w:rsidRPr="00E51018">
        <w:t xml:space="preserve">upujícímu nakládat s </w:t>
      </w:r>
      <w:r w:rsidR="00EC4D74">
        <w:t>P</w:t>
      </w:r>
      <w:r w:rsidRPr="00E51018">
        <w:t>ředmětem koupě v místě plnění uvedeném v čl.</w:t>
      </w:r>
      <w:r w:rsidR="00EC4D74">
        <w:t xml:space="preserve"> </w:t>
      </w:r>
      <w:r w:rsidR="00EC4D74">
        <w:fldChar w:fldCharType="begin"/>
      </w:r>
      <w:r w:rsidR="00EC4D74">
        <w:instrText xml:space="preserve"> REF _Ref196824044 \r \h </w:instrText>
      </w:r>
      <w:r w:rsidR="00EC4D74">
        <w:fldChar w:fldCharType="separate"/>
      </w:r>
      <w:r w:rsidR="00CB2124">
        <w:t>V</w:t>
      </w:r>
      <w:r w:rsidR="00EC4D74">
        <w:fldChar w:fldCharType="end"/>
      </w:r>
      <w:r w:rsidRPr="00E51018">
        <w:t xml:space="preserve">. </w:t>
      </w:r>
      <w:r w:rsidR="00EC4D74">
        <w:t>S</w:t>
      </w:r>
      <w:r w:rsidRPr="00E51018">
        <w:t xml:space="preserve">mlouvy a v době plnění uvedené v čl. </w:t>
      </w:r>
      <w:r w:rsidR="00EC4D74">
        <w:fldChar w:fldCharType="begin"/>
      </w:r>
      <w:r w:rsidR="00EC4D74">
        <w:instrText xml:space="preserve"> REF _Ref196824095 \r \h </w:instrText>
      </w:r>
      <w:r w:rsidR="00EC4D74">
        <w:fldChar w:fldCharType="separate"/>
      </w:r>
      <w:r w:rsidR="00CB2124">
        <w:t>IV</w:t>
      </w:r>
      <w:r w:rsidR="00EC4D74">
        <w:fldChar w:fldCharType="end"/>
      </w:r>
      <w:r w:rsidR="00EC4D74">
        <w:t>. S</w:t>
      </w:r>
      <w:r w:rsidRPr="00E51018">
        <w:t xml:space="preserve">mlouvy a </w:t>
      </w:r>
      <w:r w:rsidR="00EC4D74">
        <w:t>K</w:t>
      </w:r>
      <w:r w:rsidRPr="00E51018">
        <w:t xml:space="preserve">upující v rozporu s odst. 3 tohoto článku </w:t>
      </w:r>
      <w:r w:rsidR="00EC4D74">
        <w:t>S</w:t>
      </w:r>
      <w:r w:rsidRPr="00E51018">
        <w:t xml:space="preserve">mlouvy odmítne </w:t>
      </w:r>
      <w:r w:rsidR="00EC4D74">
        <w:t>P</w:t>
      </w:r>
      <w:r w:rsidRPr="00E51018">
        <w:t xml:space="preserve">ředmět koupě převzít nebo v rozporu s odst. 3 tohoto článku </w:t>
      </w:r>
      <w:r w:rsidR="00EC4D74">
        <w:t>S</w:t>
      </w:r>
      <w:r w:rsidRPr="00E51018">
        <w:t>mlouvy neposkytne potřebnou součinnost.</w:t>
      </w:r>
    </w:p>
    <w:p w14:paraId="472B99C2" w14:textId="5BA2B8B0" w:rsidR="00487434" w:rsidRPr="00E51018" w:rsidRDefault="00487434" w:rsidP="00E91768">
      <w:pPr>
        <w:pStyle w:val="2sltext"/>
        <w:numPr>
          <w:ilvl w:val="0"/>
          <w:numId w:val="22"/>
        </w:numPr>
        <w:spacing w:before="120" w:after="120"/>
        <w:ind w:left="426" w:hanging="426"/>
      </w:pPr>
      <w:r w:rsidRPr="00E51018">
        <w:t xml:space="preserve">Kupující je oprávněn odmítnout převzít </w:t>
      </w:r>
      <w:r w:rsidR="00EC4D74">
        <w:t>P</w:t>
      </w:r>
      <w:r w:rsidRPr="00E51018">
        <w:t>ředmět koupě nebo neposkytnout součinnost k jeho převzetí zejména v následujících případech:</w:t>
      </w:r>
    </w:p>
    <w:p w14:paraId="6EB68DFA" w14:textId="0E8D9BC8" w:rsidR="00487434" w:rsidRPr="00E51018" w:rsidRDefault="00EC4D74" w:rsidP="00E91768">
      <w:pPr>
        <w:pStyle w:val="2sltext"/>
        <w:numPr>
          <w:ilvl w:val="1"/>
          <w:numId w:val="22"/>
        </w:numPr>
        <w:spacing w:before="120" w:after="120"/>
        <w:ind w:left="709" w:hanging="283"/>
      </w:pPr>
      <w:r>
        <w:t>P</w:t>
      </w:r>
      <w:r w:rsidR="00487434" w:rsidRPr="00E51018">
        <w:t xml:space="preserve">ředmět koupě nebude mít vlastnosti požadované </w:t>
      </w:r>
      <w:r>
        <w:t>S</w:t>
      </w:r>
      <w:r w:rsidR="00487434" w:rsidRPr="00E51018">
        <w:t>mlouvou nebo</w:t>
      </w:r>
    </w:p>
    <w:p w14:paraId="6C719C3D" w14:textId="0D516422" w:rsidR="00487434" w:rsidRPr="00E51018" w:rsidRDefault="00EC4D74" w:rsidP="00E91768">
      <w:pPr>
        <w:pStyle w:val="2sltext"/>
        <w:numPr>
          <w:ilvl w:val="1"/>
          <w:numId w:val="22"/>
        </w:numPr>
        <w:spacing w:before="120" w:after="120"/>
        <w:ind w:left="709" w:hanging="283"/>
      </w:pPr>
      <w:r>
        <w:t>P</w:t>
      </w:r>
      <w:r w:rsidR="00487434" w:rsidRPr="00E51018">
        <w:t>ředmět koupě nebude mít vlastnosti požadované platnými a účinnými právními předpisy nebo technickými normami nebo</w:t>
      </w:r>
    </w:p>
    <w:p w14:paraId="5D83CA11" w14:textId="0B926281" w:rsidR="00487434" w:rsidRPr="00E51018" w:rsidRDefault="00EC4D74" w:rsidP="00E91768">
      <w:pPr>
        <w:pStyle w:val="2sltext"/>
        <w:numPr>
          <w:ilvl w:val="1"/>
          <w:numId w:val="22"/>
        </w:numPr>
        <w:spacing w:before="120" w:after="120"/>
        <w:ind w:left="709" w:hanging="283"/>
      </w:pPr>
      <w:r>
        <w:t>P</w:t>
      </w:r>
      <w:r w:rsidR="00487434" w:rsidRPr="00E51018">
        <w:t>ředmět koupě bude vykazovat znaky zjevného poškození nebo</w:t>
      </w:r>
    </w:p>
    <w:p w14:paraId="23EBDC66" w14:textId="3E721B06" w:rsidR="00487434" w:rsidRPr="00E51018" w:rsidRDefault="00EC4D74" w:rsidP="00E91768">
      <w:pPr>
        <w:pStyle w:val="2sltext"/>
        <w:numPr>
          <w:ilvl w:val="1"/>
          <w:numId w:val="22"/>
        </w:numPr>
        <w:spacing w:before="120" w:after="120"/>
        <w:ind w:left="709" w:hanging="283"/>
      </w:pPr>
      <w:r>
        <w:t>P</w:t>
      </w:r>
      <w:r w:rsidR="00487434" w:rsidRPr="00E51018">
        <w:t xml:space="preserve">rodávající dodá </w:t>
      </w:r>
      <w:r>
        <w:t>P</w:t>
      </w:r>
      <w:r w:rsidR="00487434" w:rsidRPr="00E51018">
        <w:t>ředmět koupě do jiného místa, než jak je sjednáno v čl.</w:t>
      </w:r>
      <w:r>
        <w:t xml:space="preserve"> </w:t>
      </w:r>
      <w:r>
        <w:fldChar w:fldCharType="begin"/>
      </w:r>
      <w:r>
        <w:instrText xml:space="preserve"> REF _Ref196824044 \r \h </w:instrText>
      </w:r>
      <w:r>
        <w:fldChar w:fldCharType="separate"/>
      </w:r>
      <w:r w:rsidR="00CB2124">
        <w:t>V</w:t>
      </w:r>
      <w:r>
        <w:fldChar w:fldCharType="end"/>
      </w:r>
      <w:r>
        <w:t>.</w:t>
      </w:r>
      <w:r w:rsidR="00487434" w:rsidRPr="00E51018">
        <w:t xml:space="preserve"> </w:t>
      </w:r>
      <w:r>
        <w:t>S</w:t>
      </w:r>
      <w:r w:rsidR="00487434" w:rsidRPr="00E51018">
        <w:t>mlouvy nebo</w:t>
      </w:r>
    </w:p>
    <w:p w14:paraId="2A72EFF3" w14:textId="63940A2D" w:rsidR="00487434" w:rsidRPr="00E51018" w:rsidRDefault="00EC4D74" w:rsidP="00E91768">
      <w:pPr>
        <w:pStyle w:val="2sltext"/>
        <w:numPr>
          <w:ilvl w:val="1"/>
          <w:numId w:val="22"/>
        </w:numPr>
        <w:spacing w:before="120" w:after="120"/>
        <w:ind w:left="709" w:hanging="283"/>
      </w:pPr>
      <w:r>
        <w:t>P</w:t>
      </w:r>
      <w:r w:rsidR="00487434" w:rsidRPr="00E51018">
        <w:t xml:space="preserve">rodávající dodá </w:t>
      </w:r>
      <w:r>
        <w:t>P</w:t>
      </w:r>
      <w:r w:rsidR="00487434" w:rsidRPr="00E51018">
        <w:t xml:space="preserve">ředmět koupě mimo dobu sjednanou v čl. </w:t>
      </w:r>
      <w:r>
        <w:fldChar w:fldCharType="begin"/>
      </w:r>
      <w:r>
        <w:instrText xml:space="preserve"> REF _Ref196824095 \r \h </w:instrText>
      </w:r>
      <w:r>
        <w:fldChar w:fldCharType="separate"/>
      </w:r>
      <w:r w:rsidR="00CB2124">
        <w:t>IV</w:t>
      </w:r>
      <w:r>
        <w:fldChar w:fldCharType="end"/>
      </w:r>
      <w:r>
        <w:t>.</w:t>
      </w:r>
      <w:r w:rsidR="00487434" w:rsidRPr="00E51018">
        <w:t xml:space="preserve"> </w:t>
      </w:r>
      <w:r>
        <w:t>S</w:t>
      </w:r>
      <w:r w:rsidR="00487434" w:rsidRPr="00E51018">
        <w:t>mlouvy nebo</w:t>
      </w:r>
    </w:p>
    <w:p w14:paraId="166C0E47" w14:textId="5F6FFCDF" w:rsidR="00487434" w:rsidRDefault="00EC4D74" w:rsidP="00E91768">
      <w:pPr>
        <w:pStyle w:val="2sltext"/>
        <w:numPr>
          <w:ilvl w:val="1"/>
          <w:numId w:val="22"/>
        </w:numPr>
        <w:spacing w:before="120" w:after="120"/>
        <w:ind w:left="709" w:hanging="283"/>
      </w:pPr>
      <w:r>
        <w:t>P</w:t>
      </w:r>
      <w:r w:rsidR="00487434" w:rsidRPr="00E51018">
        <w:t xml:space="preserve">rodávající dodá </w:t>
      </w:r>
      <w:r>
        <w:t>P</w:t>
      </w:r>
      <w:r w:rsidR="00487434" w:rsidRPr="00E51018">
        <w:t>ředmět koupě za cenu v rozporu s</w:t>
      </w:r>
      <w:r>
        <w:t>e S</w:t>
      </w:r>
      <w:r w:rsidR="00487434" w:rsidRPr="00E51018">
        <w:t>mlouvou</w:t>
      </w:r>
      <w:r w:rsidR="00D67B57">
        <w:t>.</w:t>
      </w:r>
    </w:p>
    <w:p w14:paraId="26F88B50" w14:textId="77777777" w:rsidR="00D67B57" w:rsidRDefault="00D67B57" w:rsidP="00E91768">
      <w:pPr>
        <w:pStyle w:val="2sltext"/>
        <w:numPr>
          <w:ilvl w:val="0"/>
          <w:numId w:val="22"/>
        </w:numPr>
        <w:tabs>
          <w:tab w:val="left" w:pos="708"/>
        </w:tabs>
        <w:spacing w:before="120" w:after="120"/>
        <w:ind w:left="426" w:hanging="426"/>
      </w:pPr>
      <w: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280534C9" w14:textId="77777777" w:rsidR="00D67B57" w:rsidRDefault="00D67B57" w:rsidP="00E91768">
      <w:pPr>
        <w:pStyle w:val="2sltext"/>
        <w:numPr>
          <w:ilvl w:val="1"/>
          <w:numId w:val="22"/>
        </w:numPr>
        <w:tabs>
          <w:tab w:val="left" w:pos="708"/>
        </w:tabs>
        <w:spacing w:before="120" w:after="120"/>
        <w:ind w:hanging="366"/>
      </w:pPr>
      <w:r>
        <w:t>kompletnost dodaného zboží dle smlouvy a zadávací dokumentace,</w:t>
      </w:r>
    </w:p>
    <w:p w14:paraId="6AC6C9C0" w14:textId="77777777" w:rsidR="00D67B57" w:rsidRDefault="00D67B57" w:rsidP="00E91768">
      <w:pPr>
        <w:pStyle w:val="2sltext"/>
        <w:numPr>
          <w:ilvl w:val="1"/>
          <w:numId w:val="22"/>
        </w:numPr>
        <w:tabs>
          <w:tab w:val="left" w:pos="708"/>
        </w:tabs>
        <w:spacing w:before="120" w:after="120"/>
        <w:ind w:hanging="366"/>
      </w:pPr>
      <w:r>
        <w:t>vizuální kontrola dodaného zboží,</w:t>
      </w:r>
    </w:p>
    <w:p w14:paraId="6736B692" w14:textId="77777777" w:rsidR="00D67B57" w:rsidRDefault="00D67B57" w:rsidP="00E91768">
      <w:pPr>
        <w:pStyle w:val="2sltext"/>
        <w:numPr>
          <w:ilvl w:val="1"/>
          <w:numId w:val="22"/>
        </w:numPr>
        <w:tabs>
          <w:tab w:val="left" w:pos="708"/>
        </w:tabs>
        <w:spacing w:before="120" w:after="120"/>
        <w:ind w:hanging="366"/>
      </w:pPr>
      <w:r>
        <w:t>provedení kontroly funkčnosti zboží ze strany kupujícího,</w:t>
      </w:r>
    </w:p>
    <w:p w14:paraId="3906E791" w14:textId="77777777" w:rsidR="00D67B57" w:rsidRDefault="00D67B57" w:rsidP="00E91768">
      <w:pPr>
        <w:pStyle w:val="2sltext"/>
        <w:numPr>
          <w:ilvl w:val="1"/>
          <w:numId w:val="22"/>
        </w:numPr>
        <w:tabs>
          <w:tab w:val="left" w:pos="708"/>
        </w:tabs>
        <w:spacing w:before="120" w:after="120"/>
        <w:ind w:hanging="366"/>
      </w:pPr>
      <w:r>
        <w:t>kontrola kvality dodaného zboží,</w:t>
      </w:r>
    </w:p>
    <w:p w14:paraId="596C1E95" w14:textId="4B7C0CF9" w:rsidR="00D67B57" w:rsidRPr="00E51018" w:rsidRDefault="00D67B57" w:rsidP="00E91768">
      <w:pPr>
        <w:pStyle w:val="2sltext"/>
        <w:numPr>
          <w:ilvl w:val="1"/>
          <w:numId w:val="22"/>
        </w:numPr>
        <w:tabs>
          <w:tab w:val="left" w:pos="708"/>
        </w:tabs>
        <w:spacing w:before="120" w:after="360"/>
        <w:ind w:hanging="366"/>
      </w:pPr>
      <w:r>
        <w:t>dodání návodů k obsluze v českém jazyce, odpovídá-li to povaze předmětu koupě.</w:t>
      </w:r>
    </w:p>
    <w:p w14:paraId="4900FAA0" w14:textId="567DB634" w:rsidR="00192FE5" w:rsidRPr="0056616D" w:rsidRDefault="00300127"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lastRenderedPageBreak/>
        <w:t>Práva a povinnosti</w:t>
      </w:r>
      <w:r w:rsidR="00192FE5" w:rsidRPr="0056616D">
        <w:rPr>
          <w:rFonts w:asciiTheme="minorHAnsi" w:hAnsiTheme="minorHAnsi" w:cstheme="minorHAnsi"/>
          <w:sz w:val="22"/>
          <w:szCs w:val="22"/>
        </w:rPr>
        <w:t xml:space="preserve"> </w:t>
      </w:r>
      <w:r w:rsidR="00CA15F5" w:rsidRPr="0056616D">
        <w:rPr>
          <w:rFonts w:asciiTheme="minorHAnsi" w:hAnsiTheme="minorHAnsi" w:cstheme="minorHAnsi"/>
          <w:sz w:val="22"/>
          <w:szCs w:val="22"/>
        </w:rPr>
        <w:t>Prodávajícího</w:t>
      </w:r>
      <w:bookmarkEnd w:id="13"/>
    </w:p>
    <w:p w14:paraId="022BE486" w14:textId="1A0F34F2" w:rsidR="009813E6" w:rsidRPr="0056616D" w:rsidRDefault="00CA15F5" w:rsidP="00E91768">
      <w:pPr>
        <w:numPr>
          <w:ilvl w:val="0"/>
          <w:numId w:val="9"/>
        </w:numPr>
        <w:tabs>
          <w:tab w:val="clear" w:pos="720"/>
          <w:tab w:val="num" w:pos="360"/>
        </w:tabs>
        <w:suppressAutoHyphens w:val="0"/>
        <w:spacing w:after="120"/>
        <w:ind w:left="360"/>
        <w:jc w:val="both"/>
        <w:rPr>
          <w:rFonts w:asciiTheme="minorHAnsi" w:hAnsiTheme="minorHAnsi" w:cstheme="minorHAnsi"/>
          <w:sz w:val="22"/>
          <w:szCs w:val="22"/>
          <w:lang w:eastAsia="en-US"/>
        </w:rPr>
      </w:pPr>
      <w:bookmarkStart w:id="14" w:name="_Ref16604616"/>
      <w:r w:rsidRPr="0056616D">
        <w:rPr>
          <w:rFonts w:asciiTheme="minorHAnsi" w:hAnsiTheme="minorHAnsi" w:cstheme="minorHAnsi"/>
          <w:sz w:val="22"/>
          <w:szCs w:val="22"/>
          <w:lang w:eastAsia="en-US"/>
        </w:rPr>
        <w:t>Prodávající</w:t>
      </w:r>
      <w:r w:rsidR="000A5106" w:rsidRPr="0056616D">
        <w:rPr>
          <w:rFonts w:asciiTheme="minorHAnsi" w:hAnsiTheme="minorHAnsi" w:cstheme="minorHAnsi"/>
          <w:sz w:val="22"/>
          <w:szCs w:val="22"/>
          <w:lang w:eastAsia="en-US"/>
        </w:rPr>
        <w:t xml:space="preserve"> se zavazuje </w:t>
      </w:r>
      <w:r w:rsidR="00DB6787" w:rsidRPr="0056616D">
        <w:rPr>
          <w:rFonts w:asciiTheme="minorHAnsi" w:hAnsiTheme="minorHAnsi" w:cstheme="minorHAnsi"/>
          <w:sz w:val="22"/>
          <w:szCs w:val="22"/>
          <w:lang w:eastAsia="en-US"/>
        </w:rPr>
        <w:t xml:space="preserve">dodat </w:t>
      </w:r>
      <w:r w:rsidRPr="0056616D">
        <w:rPr>
          <w:rFonts w:asciiTheme="minorHAnsi" w:hAnsiTheme="minorHAnsi" w:cstheme="minorHAnsi"/>
          <w:sz w:val="22"/>
          <w:szCs w:val="22"/>
          <w:lang w:eastAsia="en-US"/>
        </w:rPr>
        <w:t>Předmět koupě</w:t>
      </w:r>
      <w:r w:rsidR="00404E85" w:rsidRPr="0056616D">
        <w:rPr>
          <w:rFonts w:asciiTheme="minorHAnsi" w:hAnsiTheme="minorHAnsi" w:cstheme="minorHAnsi"/>
          <w:sz w:val="22"/>
          <w:szCs w:val="22"/>
          <w:lang w:eastAsia="en-US"/>
        </w:rPr>
        <w:t xml:space="preserve"> řádně</w:t>
      </w:r>
      <w:r w:rsidR="00BD60A7" w:rsidRPr="0056616D">
        <w:rPr>
          <w:rFonts w:asciiTheme="minorHAnsi" w:hAnsiTheme="minorHAnsi" w:cstheme="minorHAnsi"/>
          <w:sz w:val="22"/>
          <w:szCs w:val="22"/>
          <w:lang w:eastAsia="en-US"/>
        </w:rPr>
        <w:t xml:space="preserve"> a včas</w:t>
      </w:r>
      <w:r w:rsidR="00404E85" w:rsidRPr="0056616D">
        <w:rPr>
          <w:rFonts w:asciiTheme="minorHAnsi" w:hAnsiTheme="minorHAnsi" w:cstheme="minorHAnsi"/>
          <w:sz w:val="22"/>
          <w:szCs w:val="22"/>
          <w:lang w:eastAsia="en-US"/>
        </w:rPr>
        <w:t xml:space="preserve"> dle podmínek </w:t>
      </w:r>
      <w:r w:rsidR="00903BE1" w:rsidRPr="0056616D">
        <w:rPr>
          <w:rFonts w:asciiTheme="minorHAnsi" w:hAnsiTheme="minorHAnsi" w:cstheme="minorHAnsi"/>
          <w:sz w:val="22"/>
          <w:szCs w:val="22"/>
          <w:lang w:eastAsia="en-US"/>
        </w:rPr>
        <w:t>Smlouv</w:t>
      </w:r>
      <w:r w:rsidR="00404E85" w:rsidRPr="0056616D">
        <w:rPr>
          <w:rFonts w:asciiTheme="minorHAnsi" w:hAnsiTheme="minorHAnsi" w:cstheme="minorHAnsi"/>
          <w:sz w:val="22"/>
          <w:szCs w:val="22"/>
          <w:lang w:eastAsia="en-US"/>
        </w:rPr>
        <w:t>y</w:t>
      </w:r>
      <w:r w:rsidR="000A5106" w:rsidRPr="0056616D">
        <w:rPr>
          <w:rFonts w:asciiTheme="minorHAnsi" w:hAnsiTheme="minorHAnsi" w:cstheme="minorHAnsi"/>
          <w:sz w:val="22"/>
          <w:szCs w:val="22"/>
          <w:lang w:eastAsia="en-US"/>
        </w:rPr>
        <w:t xml:space="preserve">. </w:t>
      </w:r>
      <w:r w:rsidR="00C82B6F" w:rsidRPr="0056616D">
        <w:rPr>
          <w:rFonts w:asciiTheme="minorHAnsi" w:hAnsiTheme="minorHAnsi" w:cstheme="minorHAnsi"/>
          <w:sz w:val="22"/>
          <w:szCs w:val="22"/>
          <w:lang w:eastAsia="en-US"/>
        </w:rPr>
        <w:t xml:space="preserve">Dále je povinen se řídit při plnění </w:t>
      </w:r>
      <w:r w:rsidR="00903BE1" w:rsidRPr="0056616D">
        <w:rPr>
          <w:rFonts w:asciiTheme="minorHAnsi" w:hAnsiTheme="minorHAnsi" w:cstheme="minorHAnsi"/>
          <w:sz w:val="22"/>
          <w:szCs w:val="22"/>
          <w:lang w:eastAsia="en-US"/>
        </w:rPr>
        <w:t>Smlouv</w:t>
      </w:r>
      <w:r w:rsidR="00C82B6F" w:rsidRPr="0056616D">
        <w:rPr>
          <w:rFonts w:asciiTheme="minorHAnsi" w:hAnsiTheme="minorHAnsi" w:cstheme="minorHAnsi"/>
          <w:sz w:val="22"/>
          <w:szCs w:val="22"/>
          <w:lang w:eastAsia="en-US"/>
        </w:rPr>
        <w:t xml:space="preserve">y obecně platnými předpisy a pokyny </w:t>
      </w:r>
      <w:r w:rsidRPr="0056616D">
        <w:rPr>
          <w:rFonts w:asciiTheme="minorHAnsi" w:hAnsiTheme="minorHAnsi" w:cstheme="minorHAnsi"/>
          <w:sz w:val="22"/>
          <w:szCs w:val="22"/>
          <w:lang w:eastAsia="en-US"/>
        </w:rPr>
        <w:t>Kupující</w:t>
      </w:r>
      <w:r w:rsidR="00D04E95" w:rsidRPr="0056616D">
        <w:rPr>
          <w:rFonts w:asciiTheme="minorHAnsi" w:hAnsiTheme="minorHAnsi" w:cstheme="minorHAnsi"/>
          <w:sz w:val="22"/>
          <w:szCs w:val="22"/>
          <w:lang w:eastAsia="en-US"/>
        </w:rPr>
        <w:t>ho</w:t>
      </w:r>
      <w:r w:rsidR="00C82B6F" w:rsidRPr="0056616D">
        <w:rPr>
          <w:rFonts w:asciiTheme="minorHAnsi" w:hAnsiTheme="minorHAnsi" w:cstheme="minorHAnsi"/>
          <w:sz w:val="22"/>
          <w:szCs w:val="22"/>
          <w:lang w:eastAsia="en-US"/>
        </w:rPr>
        <w:t xml:space="preserve">, které mu budou zadávány v průběhu plnění </w:t>
      </w:r>
      <w:r w:rsidR="00903BE1" w:rsidRPr="0056616D">
        <w:rPr>
          <w:rFonts w:asciiTheme="minorHAnsi" w:hAnsiTheme="minorHAnsi" w:cstheme="minorHAnsi"/>
          <w:sz w:val="22"/>
          <w:szCs w:val="22"/>
          <w:lang w:eastAsia="en-US"/>
        </w:rPr>
        <w:t>Smlouv</w:t>
      </w:r>
      <w:r w:rsidR="00C82B6F" w:rsidRPr="0056616D">
        <w:rPr>
          <w:rFonts w:asciiTheme="minorHAnsi" w:hAnsiTheme="minorHAnsi" w:cstheme="minorHAnsi"/>
          <w:sz w:val="22"/>
          <w:szCs w:val="22"/>
          <w:lang w:eastAsia="en-US"/>
        </w:rPr>
        <w:t>y.</w:t>
      </w:r>
      <w:r w:rsidR="004B31AD" w:rsidRPr="0056616D">
        <w:rPr>
          <w:rFonts w:asciiTheme="minorHAnsi" w:hAnsiTheme="minorHAnsi" w:cstheme="minorHAnsi"/>
          <w:sz w:val="22"/>
          <w:szCs w:val="22"/>
          <w:lang w:eastAsia="en-US"/>
        </w:rPr>
        <w:t xml:space="preserve"> O řádném odevzdání a převzetí </w:t>
      </w:r>
      <w:r w:rsidRPr="0056616D">
        <w:rPr>
          <w:rFonts w:asciiTheme="minorHAnsi" w:hAnsiTheme="minorHAnsi" w:cstheme="minorHAnsi"/>
          <w:sz w:val="22"/>
          <w:szCs w:val="22"/>
          <w:lang w:eastAsia="en-US"/>
        </w:rPr>
        <w:t>Předmětu koupě</w:t>
      </w:r>
      <w:r w:rsidR="004B31AD" w:rsidRPr="0056616D">
        <w:rPr>
          <w:rFonts w:asciiTheme="minorHAnsi" w:hAnsiTheme="minorHAnsi" w:cstheme="minorHAnsi"/>
          <w:sz w:val="22"/>
          <w:szCs w:val="22"/>
          <w:lang w:eastAsia="en-US"/>
        </w:rPr>
        <w:t xml:space="preserve"> dle Smlouvy sepíše </w:t>
      </w:r>
      <w:r w:rsidRPr="0056616D">
        <w:rPr>
          <w:rFonts w:asciiTheme="minorHAnsi" w:hAnsiTheme="minorHAnsi" w:cstheme="minorHAnsi"/>
          <w:sz w:val="22"/>
          <w:szCs w:val="22"/>
          <w:lang w:eastAsia="en-US"/>
        </w:rPr>
        <w:t>Prodávající</w:t>
      </w:r>
      <w:r w:rsidR="004B31AD" w:rsidRPr="0056616D">
        <w:rPr>
          <w:rFonts w:asciiTheme="minorHAnsi" w:hAnsiTheme="minorHAnsi" w:cstheme="minorHAnsi"/>
          <w:sz w:val="22"/>
          <w:szCs w:val="22"/>
          <w:lang w:eastAsia="en-US"/>
        </w:rPr>
        <w:t xml:space="preserve"> s </w:t>
      </w:r>
      <w:r w:rsidRPr="0056616D">
        <w:rPr>
          <w:rFonts w:asciiTheme="minorHAnsi" w:hAnsiTheme="minorHAnsi" w:cstheme="minorHAnsi"/>
          <w:sz w:val="22"/>
          <w:szCs w:val="22"/>
          <w:lang w:eastAsia="en-US"/>
        </w:rPr>
        <w:t>Kupující</w:t>
      </w:r>
      <w:r w:rsidR="004B31AD" w:rsidRPr="0056616D">
        <w:rPr>
          <w:rFonts w:asciiTheme="minorHAnsi" w:hAnsiTheme="minorHAnsi" w:cstheme="minorHAnsi"/>
          <w:sz w:val="22"/>
          <w:szCs w:val="22"/>
          <w:lang w:eastAsia="en-US"/>
        </w:rPr>
        <w:t xml:space="preserve">m protokol o odevzdání a převzetí </w:t>
      </w:r>
      <w:r w:rsidRPr="0056616D">
        <w:rPr>
          <w:rFonts w:asciiTheme="minorHAnsi" w:hAnsiTheme="minorHAnsi" w:cstheme="minorHAnsi"/>
          <w:sz w:val="22"/>
          <w:szCs w:val="22"/>
          <w:lang w:eastAsia="en-US"/>
        </w:rPr>
        <w:t>Předmětu koupě</w:t>
      </w:r>
      <w:r w:rsidR="004B31AD" w:rsidRPr="0056616D">
        <w:rPr>
          <w:rFonts w:asciiTheme="minorHAnsi" w:hAnsiTheme="minorHAnsi" w:cstheme="minorHAnsi"/>
          <w:sz w:val="22"/>
          <w:szCs w:val="22"/>
          <w:lang w:eastAsia="en-US"/>
        </w:rPr>
        <w:t xml:space="preserve"> dle Smlouvy.</w:t>
      </w:r>
      <w:bookmarkEnd w:id="14"/>
    </w:p>
    <w:p w14:paraId="68EA9629" w14:textId="0DC82114" w:rsidR="00C82B6F" w:rsidRPr="0056616D" w:rsidRDefault="00CA15F5" w:rsidP="00E91768">
      <w:pPr>
        <w:numPr>
          <w:ilvl w:val="0"/>
          <w:numId w:val="9"/>
        </w:numPr>
        <w:tabs>
          <w:tab w:val="clear" w:pos="720"/>
          <w:tab w:val="num" w:pos="360"/>
        </w:tabs>
        <w:suppressAutoHyphens w:val="0"/>
        <w:spacing w:after="120"/>
        <w:ind w:left="360"/>
        <w:jc w:val="both"/>
        <w:rPr>
          <w:rFonts w:asciiTheme="minorHAnsi" w:hAnsiTheme="minorHAnsi" w:cstheme="minorHAnsi"/>
          <w:sz w:val="22"/>
          <w:szCs w:val="22"/>
          <w:lang w:eastAsia="en-US"/>
        </w:rPr>
      </w:pPr>
      <w:r w:rsidRPr="0056616D">
        <w:rPr>
          <w:rFonts w:asciiTheme="minorHAnsi" w:hAnsiTheme="minorHAnsi" w:cstheme="minorHAnsi"/>
          <w:sz w:val="22"/>
          <w:szCs w:val="22"/>
          <w:lang w:eastAsia="en-US"/>
        </w:rPr>
        <w:t>Prodávající</w:t>
      </w:r>
      <w:r w:rsidR="00192FE5" w:rsidRPr="0056616D">
        <w:rPr>
          <w:rFonts w:asciiTheme="minorHAnsi" w:hAnsiTheme="minorHAnsi" w:cstheme="minorHAnsi"/>
          <w:sz w:val="22"/>
          <w:szCs w:val="22"/>
          <w:lang w:eastAsia="en-US"/>
        </w:rPr>
        <w:t xml:space="preserve"> je </w:t>
      </w:r>
      <w:r w:rsidR="000A5106" w:rsidRPr="0056616D">
        <w:rPr>
          <w:rFonts w:asciiTheme="minorHAnsi" w:hAnsiTheme="minorHAnsi" w:cstheme="minorHAnsi"/>
          <w:sz w:val="22"/>
          <w:szCs w:val="22"/>
          <w:lang w:eastAsia="en-US"/>
        </w:rPr>
        <w:t>povinen při plnění povinností vyplývajících z</w:t>
      </w:r>
      <w:r w:rsidR="002C7427" w:rsidRPr="0056616D">
        <w:rPr>
          <w:rFonts w:asciiTheme="minorHAnsi" w:hAnsiTheme="minorHAnsi" w:cstheme="minorHAnsi"/>
          <w:sz w:val="22"/>
          <w:szCs w:val="22"/>
          <w:lang w:eastAsia="en-US"/>
        </w:rPr>
        <w:t>e</w:t>
      </w:r>
      <w:r w:rsidR="00D04E95" w:rsidRPr="0056616D">
        <w:rPr>
          <w:rFonts w:asciiTheme="minorHAnsi" w:hAnsiTheme="minorHAnsi" w:cstheme="minorHAnsi"/>
          <w:sz w:val="22"/>
          <w:szCs w:val="22"/>
          <w:lang w:eastAsia="en-US"/>
        </w:rPr>
        <w:t xml:space="preserve"> </w:t>
      </w:r>
      <w:r w:rsidR="00903BE1" w:rsidRPr="0056616D">
        <w:rPr>
          <w:rFonts w:asciiTheme="minorHAnsi" w:hAnsiTheme="minorHAnsi" w:cstheme="minorHAnsi"/>
          <w:sz w:val="22"/>
          <w:szCs w:val="22"/>
          <w:lang w:eastAsia="en-US"/>
        </w:rPr>
        <w:t>Smlouv</w:t>
      </w:r>
      <w:r w:rsidR="000A5106" w:rsidRPr="0056616D">
        <w:rPr>
          <w:rFonts w:asciiTheme="minorHAnsi" w:hAnsiTheme="minorHAnsi" w:cstheme="minorHAnsi"/>
          <w:sz w:val="22"/>
          <w:szCs w:val="22"/>
          <w:lang w:eastAsia="en-US"/>
        </w:rPr>
        <w:t>y postupovat samostatně, odborně a s vynaložením veškeré potřebné péče k</w:t>
      </w:r>
      <w:r w:rsidR="0040491D" w:rsidRPr="0056616D">
        <w:rPr>
          <w:rFonts w:asciiTheme="minorHAnsi" w:hAnsiTheme="minorHAnsi" w:cstheme="minorHAnsi"/>
          <w:sz w:val="22"/>
          <w:szCs w:val="22"/>
          <w:lang w:eastAsia="en-US"/>
        </w:rPr>
        <w:t> </w:t>
      </w:r>
      <w:r w:rsidR="000A5106" w:rsidRPr="0056616D">
        <w:rPr>
          <w:rFonts w:asciiTheme="minorHAnsi" w:hAnsiTheme="minorHAnsi" w:cstheme="minorHAnsi"/>
          <w:sz w:val="22"/>
          <w:szCs w:val="22"/>
          <w:lang w:eastAsia="en-US"/>
        </w:rPr>
        <w:t xml:space="preserve">dosažení optimálního výsledku plnění </w:t>
      </w:r>
      <w:r w:rsidR="00903BE1" w:rsidRPr="0056616D">
        <w:rPr>
          <w:rFonts w:asciiTheme="minorHAnsi" w:hAnsiTheme="minorHAnsi" w:cstheme="minorHAnsi"/>
          <w:sz w:val="22"/>
          <w:szCs w:val="22"/>
          <w:lang w:eastAsia="en-US"/>
        </w:rPr>
        <w:t>Smlouv</w:t>
      </w:r>
      <w:r w:rsidR="000A5106" w:rsidRPr="0056616D">
        <w:rPr>
          <w:rFonts w:asciiTheme="minorHAnsi" w:hAnsiTheme="minorHAnsi" w:cstheme="minorHAnsi"/>
          <w:sz w:val="22"/>
          <w:szCs w:val="22"/>
          <w:lang w:eastAsia="en-US"/>
        </w:rPr>
        <w:t>y.</w:t>
      </w:r>
    </w:p>
    <w:p w14:paraId="0A8F868E" w14:textId="11E3D30D" w:rsidR="007E70C6" w:rsidRPr="0056616D" w:rsidRDefault="000D02DE" w:rsidP="00E91768">
      <w:pPr>
        <w:numPr>
          <w:ilvl w:val="0"/>
          <w:numId w:val="9"/>
        </w:numPr>
        <w:tabs>
          <w:tab w:val="clear" w:pos="720"/>
          <w:tab w:val="num" w:pos="360"/>
        </w:tabs>
        <w:suppressAutoHyphens w:val="0"/>
        <w:spacing w:after="120"/>
        <w:ind w:left="360"/>
        <w:jc w:val="both"/>
        <w:rPr>
          <w:rFonts w:asciiTheme="minorHAnsi" w:hAnsiTheme="minorHAnsi" w:cstheme="minorHAnsi"/>
          <w:sz w:val="22"/>
          <w:szCs w:val="22"/>
          <w:lang w:eastAsia="en-US"/>
        </w:rPr>
      </w:pPr>
      <w:r w:rsidRPr="0056616D">
        <w:rPr>
          <w:rFonts w:asciiTheme="minorHAnsi" w:hAnsiTheme="minorHAnsi" w:cstheme="minorHAnsi"/>
          <w:sz w:val="22"/>
          <w:szCs w:val="22"/>
          <w:lang w:eastAsia="en-US"/>
        </w:rPr>
        <w:t>Prodávající umožní přechod v</w:t>
      </w:r>
      <w:r w:rsidR="007E70C6" w:rsidRPr="0056616D">
        <w:rPr>
          <w:rFonts w:asciiTheme="minorHAnsi" w:hAnsiTheme="minorHAnsi" w:cstheme="minorHAnsi"/>
          <w:sz w:val="22"/>
          <w:szCs w:val="22"/>
          <w:lang w:eastAsia="en-US"/>
        </w:rPr>
        <w:t>lastn</w:t>
      </w:r>
      <w:r w:rsidR="00EB6135" w:rsidRPr="0056616D">
        <w:rPr>
          <w:rFonts w:asciiTheme="minorHAnsi" w:hAnsiTheme="minorHAnsi" w:cstheme="minorHAnsi"/>
          <w:sz w:val="22"/>
          <w:szCs w:val="22"/>
          <w:lang w:eastAsia="en-US"/>
        </w:rPr>
        <w:t>ické</w:t>
      </w:r>
      <w:r w:rsidRPr="0056616D">
        <w:rPr>
          <w:rFonts w:asciiTheme="minorHAnsi" w:hAnsiTheme="minorHAnsi" w:cstheme="minorHAnsi"/>
          <w:sz w:val="22"/>
          <w:szCs w:val="22"/>
          <w:lang w:eastAsia="en-US"/>
        </w:rPr>
        <w:t xml:space="preserve">ho </w:t>
      </w:r>
      <w:r w:rsidR="00EB6135" w:rsidRPr="0056616D">
        <w:rPr>
          <w:rFonts w:asciiTheme="minorHAnsi" w:hAnsiTheme="minorHAnsi" w:cstheme="minorHAnsi"/>
          <w:sz w:val="22"/>
          <w:szCs w:val="22"/>
          <w:lang w:eastAsia="en-US"/>
        </w:rPr>
        <w:t>práv</w:t>
      </w:r>
      <w:r w:rsidRPr="0056616D">
        <w:rPr>
          <w:rFonts w:asciiTheme="minorHAnsi" w:hAnsiTheme="minorHAnsi" w:cstheme="minorHAnsi"/>
          <w:sz w:val="22"/>
          <w:szCs w:val="22"/>
          <w:lang w:eastAsia="en-US"/>
        </w:rPr>
        <w:t>a</w:t>
      </w:r>
      <w:r w:rsidR="00EB6135" w:rsidRPr="0056616D">
        <w:rPr>
          <w:rFonts w:asciiTheme="minorHAnsi" w:hAnsiTheme="minorHAnsi" w:cstheme="minorHAnsi"/>
          <w:sz w:val="22"/>
          <w:szCs w:val="22"/>
          <w:lang w:eastAsia="en-US"/>
        </w:rPr>
        <w:t xml:space="preserve"> </w:t>
      </w:r>
      <w:r w:rsidR="007E70C6" w:rsidRPr="0056616D">
        <w:rPr>
          <w:rFonts w:asciiTheme="minorHAnsi" w:hAnsiTheme="minorHAnsi" w:cstheme="minorHAnsi"/>
          <w:sz w:val="22"/>
          <w:szCs w:val="22"/>
          <w:lang w:eastAsia="en-US"/>
        </w:rPr>
        <w:t xml:space="preserve">na </w:t>
      </w:r>
      <w:r w:rsidR="00DB6787" w:rsidRPr="0056616D">
        <w:rPr>
          <w:rFonts w:asciiTheme="minorHAnsi" w:hAnsiTheme="minorHAnsi" w:cstheme="minorHAnsi"/>
          <w:sz w:val="22"/>
          <w:szCs w:val="22"/>
          <w:lang w:eastAsia="en-US"/>
        </w:rPr>
        <w:t xml:space="preserve">Předmětu koupě </w:t>
      </w:r>
      <w:r w:rsidR="007E70C6" w:rsidRPr="0056616D">
        <w:rPr>
          <w:rFonts w:asciiTheme="minorHAnsi" w:hAnsiTheme="minorHAnsi" w:cstheme="minorHAnsi"/>
          <w:sz w:val="22"/>
          <w:szCs w:val="22"/>
          <w:lang w:eastAsia="en-US"/>
        </w:rPr>
        <w:t xml:space="preserve">na </w:t>
      </w:r>
      <w:r w:rsidR="00CA15F5" w:rsidRPr="0056616D">
        <w:rPr>
          <w:rFonts w:asciiTheme="minorHAnsi" w:hAnsiTheme="minorHAnsi" w:cstheme="minorHAnsi"/>
          <w:sz w:val="22"/>
          <w:szCs w:val="22"/>
          <w:lang w:eastAsia="en-US"/>
        </w:rPr>
        <w:t>Kupující</w:t>
      </w:r>
      <w:r w:rsidR="00D04E95" w:rsidRPr="0056616D">
        <w:rPr>
          <w:rFonts w:asciiTheme="minorHAnsi" w:hAnsiTheme="minorHAnsi" w:cstheme="minorHAnsi"/>
          <w:sz w:val="22"/>
          <w:szCs w:val="22"/>
          <w:lang w:eastAsia="en-US"/>
        </w:rPr>
        <w:t>ho</w:t>
      </w:r>
      <w:r w:rsidR="007E70C6" w:rsidRPr="0056616D">
        <w:rPr>
          <w:rFonts w:asciiTheme="minorHAnsi" w:hAnsiTheme="minorHAnsi" w:cstheme="minorHAnsi"/>
          <w:sz w:val="22"/>
          <w:szCs w:val="22"/>
          <w:lang w:eastAsia="en-US"/>
        </w:rPr>
        <w:t xml:space="preserve"> dnem převzetí </w:t>
      </w:r>
      <w:r w:rsidR="00CA15F5" w:rsidRPr="0056616D">
        <w:rPr>
          <w:rFonts w:asciiTheme="minorHAnsi" w:hAnsiTheme="minorHAnsi" w:cstheme="minorHAnsi"/>
          <w:sz w:val="22"/>
          <w:szCs w:val="22"/>
          <w:lang w:eastAsia="en-US"/>
        </w:rPr>
        <w:t>Předmětu koupě</w:t>
      </w:r>
      <w:r w:rsidR="007E70C6" w:rsidRPr="0056616D">
        <w:rPr>
          <w:rFonts w:asciiTheme="minorHAnsi" w:hAnsiTheme="minorHAnsi" w:cstheme="minorHAnsi"/>
          <w:sz w:val="22"/>
          <w:szCs w:val="22"/>
          <w:lang w:eastAsia="en-US"/>
        </w:rPr>
        <w:t xml:space="preserve"> </w:t>
      </w:r>
      <w:r w:rsidR="00CA15F5" w:rsidRPr="0056616D">
        <w:rPr>
          <w:rFonts w:asciiTheme="minorHAnsi" w:hAnsiTheme="minorHAnsi" w:cstheme="minorHAnsi"/>
          <w:sz w:val="22"/>
          <w:szCs w:val="22"/>
          <w:lang w:eastAsia="en-US"/>
        </w:rPr>
        <w:t>Kupující</w:t>
      </w:r>
      <w:r w:rsidR="007E70C6" w:rsidRPr="0056616D">
        <w:rPr>
          <w:rFonts w:asciiTheme="minorHAnsi" w:hAnsiTheme="minorHAnsi" w:cstheme="minorHAnsi"/>
          <w:sz w:val="22"/>
          <w:szCs w:val="22"/>
          <w:lang w:eastAsia="en-US"/>
        </w:rPr>
        <w:t>m</w:t>
      </w:r>
      <w:r w:rsidR="00632F03" w:rsidRPr="0056616D">
        <w:rPr>
          <w:rFonts w:asciiTheme="minorHAnsi" w:hAnsiTheme="minorHAnsi" w:cstheme="minorHAnsi"/>
          <w:sz w:val="22"/>
          <w:szCs w:val="22"/>
          <w:lang w:eastAsia="en-US"/>
        </w:rPr>
        <w:t>.</w:t>
      </w:r>
    </w:p>
    <w:p w14:paraId="7DC5333C" w14:textId="7D28B837" w:rsidR="000D02DE" w:rsidRPr="0056616D" w:rsidRDefault="000D02DE" w:rsidP="00E91768">
      <w:pPr>
        <w:numPr>
          <w:ilvl w:val="0"/>
          <w:numId w:val="9"/>
        </w:numPr>
        <w:tabs>
          <w:tab w:val="clear" w:pos="720"/>
          <w:tab w:val="num" w:pos="360"/>
        </w:tabs>
        <w:suppressAutoHyphens w:val="0"/>
        <w:spacing w:after="120"/>
        <w:ind w:left="360"/>
        <w:jc w:val="both"/>
        <w:rPr>
          <w:rFonts w:asciiTheme="minorHAnsi" w:hAnsiTheme="minorHAnsi" w:cstheme="minorHAnsi"/>
          <w:sz w:val="22"/>
          <w:szCs w:val="22"/>
          <w:lang w:eastAsia="en-US"/>
        </w:rPr>
      </w:pPr>
      <w:bookmarkStart w:id="15" w:name="_Ref102032000"/>
      <w:r w:rsidRPr="0056616D">
        <w:rPr>
          <w:rFonts w:asciiTheme="minorHAnsi" w:hAnsiTheme="minorHAnsi" w:cstheme="minorHAnsi"/>
          <w:sz w:val="22"/>
          <w:szCs w:val="22"/>
          <w:lang w:eastAsia="en-US"/>
        </w:rPr>
        <w:t>Nebezpečí škody na Předmětu koupě přechází na Kupujícího dnem převzetí Předmětu koupě Kupujícím.</w:t>
      </w:r>
    </w:p>
    <w:p w14:paraId="14020458" w14:textId="45AFE50A" w:rsidR="00441709" w:rsidRPr="0056616D" w:rsidRDefault="00CA15F5"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lang w:eastAsia="en-US"/>
        </w:rPr>
      </w:pPr>
      <w:r w:rsidRPr="0056616D">
        <w:rPr>
          <w:rFonts w:asciiTheme="minorHAnsi" w:hAnsiTheme="minorHAnsi" w:cstheme="minorHAnsi"/>
          <w:sz w:val="22"/>
          <w:szCs w:val="22"/>
          <w:lang w:eastAsia="en-US"/>
        </w:rPr>
        <w:t>Prodávající</w:t>
      </w:r>
      <w:r w:rsidR="00404E85" w:rsidRPr="0056616D">
        <w:rPr>
          <w:rFonts w:asciiTheme="minorHAnsi" w:hAnsiTheme="minorHAnsi" w:cstheme="minorHAnsi"/>
          <w:sz w:val="22"/>
          <w:szCs w:val="22"/>
          <w:lang w:eastAsia="en-US"/>
        </w:rPr>
        <w:t xml:space="preserve"> zajistí, aby při </w:t>
      </w:r>
      <w:r w:rsidR="00DB6787" w:rsidRPr="0056616D">
        <w:rPr>
          <w:rFonts w:asciiTheme="minorHAnsi" w:hAnsiTheme="minorHAnsi" w:cstheme="minorHAnsi"/>
          <w:sz w:val="22"/>
          <w:szCs w:val="22"/>
          <w:lang w:eastAsia="en-US"/>
        </w:rPr>
        <w:t xml:space="preserve">dodání a montáži </w:t>
      </w:r>
      <w:r w:rsidRPr="0056616D">
        <w:rPr>
          <w:rFonts w:asciiTheme="minorHAnsi" w:hAnsiTheme="minorHAnsi" w:cstheme="minorHAnsi"/>
          <w:sz w:val="22"/>
          <w:szCs w:val="22"/>
          <w:lang w:eastAsia="en-US"/>
        </w:rPr>
        <w:t>Předmětu koupě</w:t>
      </w:r>
      <w:r w:rsidR="00404E85" w:rsidRPr="0056616D">
        <w:rPr>
          <w:rFonts w:asciiTheme="minorHAnsi" w:hAnsiTheme="minorHAnsi" w:cstheme="minorHAnsi"/>
          <w:sz w:val="22"/>
          <w:szCs w:val="22"/>
          <w:lang w:eastAsia="en-US"/>
        </w:rPr>
        <w:t xml:space="preserve"> nedošlo k poškození </w:t>
      </w:r>
      <w:r w:rsidR="00E2501E" w:rsidRPr="0056616D">
        <w:rPr>
          <w:rFonts w:asciiTheme="minorHAnsi" w:hAnsiTheme="minorHAnsi" w:cstheme="minorHAnsi"/>
          <w:sz w:val="22"/>
          <w:szCs w:val="22"/>
          <w:lang w:eastAsia="en-US"/>
        </w:rPr>
        <w:t xml:space="preserve">či </w:t>
      </w:r>
      <w:r w:rsidR="00BE7EAF">
        <w:rPr>
          <w:rFonts w:asciiTheme="minorHAnsi" w:hAnsiTheme="minorHAnsi" w:cstheme="minorHAnsi"/>
          <w:sz w:val="22"/>
          <w:szCs w:val="22"/>
          <w:lang w:eastAsia="en-US"/>
        </w:rPr>
        <w:t>odc</w:t>
      </w:r>
      <w:r w:rsidR="00E2501E" w:rsidRPr="0056616D">
        <w:rPr>
          <w:rFonts w:asciiTheme="minorHAnsi" w:hAnsiTheme="minorHAnsi" w:cstheme="minorHAnsi"/>
          <w:sz w:val="22"/>
          <w:szCs w:val="22"/>
          <w:lang w:eastAsia="en-US"/>
        </w:rPr>
        <w:t xml:space="preserve">izení </w:t>
      </w:r>
      <w:r w:rsidR="00404E85" w:rsidRPr="0056616D">
        <w:rPr>
          <w:rFonts w:asciiTheme="minorHAnsi" w:hAnsiTheme="minorHAnsi" w:cstheme="minorHAnsi"/>
          <w:sz w:val="22"/>
          <w:szCs w:val="22"/>
          <w:lang w:eastAsia="en-US"/>
        </w:rPr>
        <w:t xml:space="preserve">majetku </w:t>
      </w:r>
      <w:r w:rsidRPr="0056616D">
        <w:rPr>
          <w:rFonts w:asciiTheme="minorHAnsi" w:hAnsiTheme="minorHAnsi" w:cstheme="minorHAnsi"/>
          <w:sz w:val="22"/>
          <w:szCs w:val="22"/>
          <w:lang w:eastAsia="en-US"/>
        </w:rPr>
        <w:t>Kupující</w:t>
      </w:r>
      <w:r w:rsidR="00D04E95" w:rsidRPr="0056616D">
        <w:rPr>
          <w:rFonts w:asciiTheme="minorHAnsi" w:hAnsiTheme="minorHAnsi" w:cstheme="minorHAnsi"/>
          <w:sz w:val="22"/>
          <w:szCs w:val="22"/>
          <w:lang w:eastAsia="en-US"/>
        </w:rPr>
        <w:t>ho</w:t>
      </w:r>
      <w:r w:rsidR="00377F75" w:rsidRPr="0056616D">
        <w:rPr>
          <w:rFonts w:asciiTheme="minorHAnsi" w:hAnsiTheme="minorHAnsi" w:cstheme="minorHAnsi"/>
          <w:sz w:val="22"/>
          <w:szCs w:val="22"/>
          <w:lang w:eastAsia="en-US"/>
        </w:rPr>
        <w:t xml:space="preserve"> ani </w:t>
      </w:r>
      <w:r w:rsidR="00E2501E" w:rsidRPr="0056616D">
        <w:rPr>
          <w:rFonts w:asciiTheme="minorHAnsi" w:hAnsiTheme="minorHAnsi" w:cstheme="minorHAnsi"/>
          <w:sz w:val="22"/>
          <w:szCs w:val="22"/>
          <w:lang w:eastAsia="en-US"/>
        </w:rPr>
        <w:t xml:space="preserve">poškození či </w:t>
      </w:r>
      <w:r w:rsidR="00BE7EAF">
        <w:rPr>
          <w:rFonts w:asciiTheme="minorHAnsi" w:hAnsiTheme="minorHAnsi" w:cstheme="minorHAnsi"/>
          <w:sz w:val="22"/>
          <w:szCs w:val="22"/>
          <w:lang w:eastAsia="en-US"/>
        </w:rPr>
        <w:t>odc</w:t>
      </w:r>
      <w:r w:rsidR="00E2501E" w:rsidRPr="0056616D">
        <w:rPr>
          <w:rFonts w:asciiTheme="minorHAnsi" w:hAnsiTheme="minorHAnsi" w:cstheme="minorHAnsi"/>
          <w:sz w:val="22"/>
          <w:szCs w:val="22"/>
          <w:lang w:eastAsia="en-US"/>
        </w:rPr>
        <w:t xml:space="preserve">izení </w:t>
      </w:r>
      <w:r w:rsidR="00377F75" w:rsidRPr="0056616D">
        <w:rPr>
          <w:rFonts w:asciiTheme="minorHAnsi" w:hAnsiTheme="minorHAnsi" w:cstheme="minorHAnsi"/>
          <w:sz w:val="22"/>
          <w:szCs w:val="22"/>
          <w:lang w:eastAsia="en-US"/>
        </w:rPr>
        <w:t xml:space="preserve">majetku jiných osob. </w:t>
      </w:r>
      <w:r w:rsidR="00441709" w:rsidRPr="0056616D">
        <w:rPr>
          <w:rFonts w:asciiTheme="minorHAnsi" w:hAnsiTheme="minorHAnsi" w:cstheme="minorHAnsi"/>
          <w:sz w:val="22"/>
          <w:szCs w:val="22"/>
          <w:lang w:eastAsia="en-US"/>
        </w:rPr>
        <w:t>Prodávající je povinen při dodání Předmětu koupě dodržovat v prostorách Kupujícího veškeré zásady platné pro pohyb osob, vozidel a manipulaci s věcmi v tomto areálu, jakož i respektovat zavedená bezpečnostní opatření.</w:t>
      </w:r>
      <w:bookmarkEnd w:id="15"/>
    </w:p>
    <w:p w14:paraId="6C3C6466" w14:textId="06892739" w:rsidR="0076109A" w:rsidRPr="0056616D" w:rsidRDefault="0076109A"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lang w:eastAsia="en-US"/>
        </w:rPr>
      </w:pPr>
      <w:bookmarkStart w:id="16" w:name="_Ref102032012"/>
      <w:r w:rsidRPr="0056616D">
        <w:rPr>
          <w:rFonts w:asciiTheme="minorHAnsi" w:hAnsiTheme="minorHAnsi" w:cstheme="minorHAnsi"/>
          <w:sz w:val="22"/>
          <w:szCs w:val="22"/>
        </w:rPr>
        <w:t>S odpadem, vzniklým v souvislosti s plněním dle</w:t>
      </w:r>
      <w:r w:rsidR="001E7505">
        <w:rPr>
          <w:rFonts w:asciiTheme="minorHAnsi" w:hAnsiTheme="minorHAnsi" w:cstheme="minorHAnsi"/>
          <w:sz w:val="22"/>
          <w:szCs w:val="22"/>
        </w:rPr>
        <w:t xml:space="preserve"> </w:t>
      </w:r>
      <w:r w:rsidRPr="0056616D">
        <w:rPr>
          <w:rFonts w:asciiTheme="minorHAnsi" w:hAnsiTheme="minorHAnsi" w:cstheme="minorHAnsi"/>
          <w:sz w:val="22"/>
          <w:szCs w:val="22"/>
        </w:rPr>
        <w:t>Smlouvy</w:t>
      </w:r>
      <w:r w:rsidR="00BE7EAF">
        <w:rPr>
          <w:rFonts w:asciiTheme="minorHAnsi" w:hAnsiTheme="minorHAnsi" w:cstheme="minorHAnsi"/>
          <w:sz w:val="22"/>
          <w:szCs w:val="22"/>
        </w:rPr>
        <w:t>,</w:t>
      </w:r>
      <w:r w:rsidRPr="0056616D">
        <w:rPr>
          <w:rFonts w:asciiTheme="minorHAnsi" w:hAnsiTheme="minorHAnsi" w:cstheme="minorHAnsi"/>
          <w:sz w:val="22"/>
          <w:szCs w:val="22"/>
        </w:rPr>
        <w:t xml:space="preserve"> je Prodávající povinen nakládat dle zákona č. 541/2020 Sb., o odpadech, ve znění pozdějších předpisů.</w:t>
      </w:r>
      <w:bookmarkEnd w:id="16"/>
    </w:p>
    <w:p w14:paraId="48BAA4E3" w14:textId="758000ED" w:rsidR="0076109A" w:rsidRPr="0056616D" w:rsidRDefault="0076109A"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lang w:eastAsia="en-US"/>
        </w:rPr>
      </w:pPr>
      <w:r w:rsidRPr="0056616D">
        <w:rPr>
          <w:rFonts w:asciiTheme="minorHAnsi" w:hAnsiTheme="minorHAnsi" w:cstheme="minorHAnsi"/>
          <w:sz w:val="22"/>
          <w:szCs w:val="22"/>
        </w:rPr>
        <w:t>Prodávající je povinen dodržet postup pro nakládání s odpady tak, aby byla zajištěna nejvyšší možná míra jejich opětovného použití a recyklace.</w:t>
      </w:r>
    </w:p>
    <w:p w14:paraId="3D52F075" w14:textId="3623E1F9" w:rsidR="00DB6787" w:rsidRPr="0056616D" w:rsidRDefault="00C61A58"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lang w:eastAsia="en-US"/>
        </w:rPr>
      </w:pPr>
      <w:r w:rsidRPr="0056616D">
        <w:rPr>
          <w:rFonts w:asciiTheme="minorHAnsi" w:hAnsiTheme="minorHAnsi" w:cstheme="minorHAnsi"/>
          <w:sz w:val="22"/>
          <w:szCs w:val="22"/>
        </w:rPr>
        <w:t xml:space="preserve">Závazek </w:t>
      </w:r>
      <w:r w:rsidR="00CA15F5" w:rsidRPr="0056616D">
        <w:rPr>
          <w:rFonts w:asciiTheme="minorHAnsi" w:hAnsiTheme="minorHAnsi" w:cstheme="minorHAnsi"/>
          <w:sz w:val="22"/>
          <w:szCs w:val="22"/>
        </w:rPr>
        <w:t>Prodávající</w:t>
      </w:r>
      <w:r w:rsidR="00D04E95" w:rsidRPr="0056616D">
        <w:rPr>
          <w:rFonts w:asciiTheme="minorHAnsi" w:hAnsiTheme="minorHAnsi" w:cstheme="minorHAnsi"/>
          <w:sz w:val="22"/>
          <w:szCs w:val="22"/>
        </w:rPr>
        <w:t>ho</w:t>
      </w:r>
      <w:r w:rsidRPr="0056616D">
        <w:rPr>
          <w:rFonts w:asciiTheme="minorHAnsi" w:hAnsiTheme="minorHAnsi" w:cstheme="minorHAnsi"/>
          <w:sz w:val="22"/>
          <w:szCs w:val="22"/>
        </w:rPr>
        <w:t xml:space="preserve"> je splněn jeho řádným dokončením a předáním dokončeného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w:t>
      </w:r>
      <w:r w:rsidR="00CA15F5"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mu</w:t>
      </w:r>
      <w:r w:rsidRPr="0056616D">
        <w:rPr>
          <w:rFonts w:asciiTheme="minorHAnsi" w:hAnsiTheme="minorHAnsi" w:cstheme="minorHAnsi"/>
          <w:sz w:val="22"/>
          <w:szCs w:val="22"/>
        </w:rPr>
        <w:t>.</w:t>
      </w:r>
    </w:p>
    <w:p w14:paraId="19A0D098" w14:textId="2B7B84F5" w:rsidR="00D35F3D" w:rsidRDefault="00D35F3D"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rPr>
      </w:pPr>
      <w:bookmarkStart w:id="17" w:name="_Hlk101439977"/>
      <w:bookmarkStart w:id="18" w:name="_Ref102295252"/>
      <w:r w:rsidRPr="0056616D">
        <w:rPr>
          <w:rFonts w:asciiTheme="minorHAnsi" w:hAnsiTheme="minorHAnsi" w:cstheme="minorHAnsi"/>
          <w:sz w:val="22"/>
          <w:szCs w:val="22"/>
        </w:rPr>
        <w:t xml:space="preserve">Prodávající </w:t>
      </w:r>
      <w:bookmarkStart w:id="19" w:name="_Hlk101439715"/>
      <w:r w:rsidRPr="0056616D">
        <w:rPr>
          <w:rFonts w:asciiTheme="minorHAnsi" w:hAnsiTheme="minorHAnsi" w:cstheme="minorHAnsi"/>
          <w:sz w:val="22"/>
          <w:szCs w:val="22"/>
        </w:rPr>
        <w:t xml:space="preserve">je povinen po celou dobu trvání smluvního vztahu naplňovat podmínky dle Nařízení Rady (EU) 2022/576 ze dne 8. dubna 2022, kterým se mění nařízení (EU) č. 833/2014 </w:t>
      </w:r>
      <w:r w:rsidRPr="0056616D">
        <w:rPr>
          <w:rFonts w:asciiTheme="minorHAnsi" w:hAnsiTheme="minorHAnsi" w:cstheme="minorHAnsi"/>
          <w:sz w:val="22"/>
          <w:szCs w:val="22"/>
        </w:rPr>
        <w:br/>
        <w:t>o omezujících opatřeních vzhledem k činnostem Ruska destabilizujícím situaci na Ukrajině.</w:t>
      </w:r>
      <w:bookmarkEnd w:id="17"/>
      <w:bookmarkEnd w:id="19"/>
      <w:r w:rsidRPr="0056616D">
        <w:rPr>
          <w:rFonts w:asciiTheme="minorHAnsi" w:hAnsiTheme="minorHAnsi" w:cstheme="minorHAnsi"/>
          <w:sz w:val="22"/>
          <w:szCs w:val="22"/>
        </w:rPr>
        <w:t xml:space="preserve"> Prodávající se zavazuje, že podmínky uvedené v předchozí větě splňuje také </w:t>
      </w:r>
      <w:r w:rsidR="00C8352F" w:rsidRPr="0056616D">
        <w:rPr>
          <w:rFonts w:asciiTheme="minorHAnsi" w:hAnsiTheme="minorHAnsi" w:cstheme="minorHAnsi"/>
          <w:sz w:val="22"/>
          <w:szCs w:val="22"/>
        </w:rPr>
        <w:t>p</w:t>
      </w:r>
      <w:r w:rsidRPr="0056616D">
        <w:rPr>
          <w:rFonts w:asciiTheme="minorHAnsi" w:hAnsiTheme="minorHAnsi" w:cstheme="minorHAnsi"/>
          <w:sz w:val="22"/>
          <w:szCs w:val="22"/>
        </w:rPr>
        <w:t xml:space="preserve">oddodavatel, který se na plnění </w:t>
      </w:r>
      <w:r w:rsidR="00364BEC" w:rsidRPr="0056616D">
        <w:rPr>
          <w:rFonts w:asciiTheme="minorHAnsi" w:hAnsiTheme="minorHAnsi" w:cstheme="minorHAnsi"/>
          <w:sz w:val="22"/>
          <w:szCs w:val="22"/>
        </w:rPr>
        <w:t xml:space="preserve">Předmětu koupě </w:t>
      </w:r>
      <w:r w:rsidRPr="0056616D">
        <w:rPr>
          <w:rFonts w:asciiTheme="minorHAnsi" w:hAnsiTheme="minorHAnsi" w:cstheme="minorHAnsi"/>
          <w:sz w:val="22"/>
          <w:szCs w:val="22"/>
        </w:rPr>
        <w:t>podílí z více než 10 %.</w:t>
      </w:r>
      <w:bookmarkEnd w:id="18"/>
    </w:p>
    <w:p w14:paraId="4853372E" w14:textId="2BEBA6F0" w:rsidR="00BE7EAF" w:rsidRPr="00D63BB0" w:rsidRDefault="00BE7EAF" w:rsidP="00E91768">
      <w:pPr>
        <w:numPr>
          <w:ilvl w:val="0"/>
          <w:numId w:val="9"/>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63BB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Pr="00D63BB0">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AD1B618" w14:textId="77777777" w:rsidR="00A32C61" w:rsidRPr="0056616D" w:rsidRDefault="00A32C61"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rPr>
      </w:pPr>
      <w:bookmarkStart w:id="20" w:name="_Ref175577643"/>
      <w:r w:rsidRPr="0056616D">
        <w:rPr>
          <w:rFonts w:asciiTheme="minorHAnsi" w:hAnsiTheme="minorHAnsi" w:cstheme="minorHAnsi"/>
          <w:sz w:val="22"/>
          <w:szCs w:val="22"/>
        </w:rPr>
        <w:t>Prodávající se zavazuje učinit veškeré nezbytné úkony a opatření vedoucí ke splnění všech podmínek IROP v rámci plnění svých povinností ze Smlouvy, a to zejména:</w:t>
      </w:r>
      <w:bookmarkEnd w:id="20"/>
    </w:p>
    <w:p w14:paraId="5A43B93E" w14:textId="77777777" w:rsidR="00A32C61" w:rsidRPr="0056616D" w:rsidRDefault="00A32C61" w:rsidP="00E91768">
      <w:pPr>
        <w:numPr>
          <w:ilvl w:val="0"/>
          <w:numId w:val="18"/>
        </w:numPr>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uchovávat odpovídajícím způsobem v souladu se zákonem č. 563/1991 Sb., o účetnictví, ve znění pozdějších předpisů, po dobu nejméně 10 let veškeré originály účetních záznamů vztahujících se k Projektu, přičemž běh lhůty začíná koncem účetního období, kterého se týkají;</w:t>
      </w:r>
    </w:p>
    <w:p w14:paraId="7326698B" w14:textId="77777777" w:rsidR="00A32C61" w:rsidRPr="0056616D" w:rsidRDefault="00A32C61" w:rsidP="00E91768">
      <w:pPr>
        <w:numPr>
          <w:ilvl w:val="0"/>
          <w:numId w:val="18"/>
        </w:numPr>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uchovávat odpovídajícím způsobem v souladu se zákonem č. 499/2004 Sb., o archivnictví a spisové službě a o změně některých zákonů, ve znění pozdějších předpisů, a v souladu s pravidly pro žadatele a příjemce IROP pro období 2021-2027 Smlouvy včetně jejích dodatků a další originály dokumentů, vztahující se k Projektu, minimálně po dobu, po kterou musí být k dispozici kontrolním orgánům, tj. nejméně do konce roku 2035;</w:t>
      </w:r>
    </w:p>
    <w:p w14:paraId="23ABFA86" w14:textId="552F98D5" w:rsidR="00A32C61" w:rsidRPr="0056616D" w:rsidRDefault="00A32C61" w:rsidP="00E91768">
      <w:pPr>
        <w:numPr>
          <w:ilvl w:val="0"/>
          <w:numId w:val="18"/>
        </w:numPr>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minimálně do 31. 12. 2035 poskytovat požadované informace a dokumentaci související s realizací Projektu zaměstnancům nebo zmocněncům pověřených orgánů (Centra pro</w:t>
      </w:r>
      <w:r w:rsidR="00CF5B24">
        <w:rPr>
          <w:rFonts w:asciiTheme="minorHAnsi" w:hAnsiTheme="minorHAnsi" w:cstheme="minorHAnsi"/>
          <w:sz w:val="22"/>
          <w:szCs w:val="22"/>
        </w:rPr>
        <w:t> </w:t>
      </w:r>
      <w:r w:rsidRPr="0056616D">
        <w:rPr>
          <w:rFonts w:asciiTheme="minorHAnsi" w:hAnsiTheme="minorHAnsi" w:cstheme="minorHAnsi"/>
          <w:sz w:val="22"/>
          <w:szCs w:val="22"/>
        </w:rPr>
        <w:t xml:space="preserve">regionální rozvoj České republiky, Ministerstva pro místní rozvoj České republiky, Ministerstva financí České republiky, Evropské komise, Evropského účetního dvora, Nejvyššího </w:t>
      </w:r>
      <w:r w:rsidRPr="0056616D">
        <w:rPr>
          <w:rFonts w:asciiTheme="minorHAnsi" w:hAnsiTheme="minorHAnsi" w:cstheme="minorHAnsi"/>
          <w:sz w:val="22"/>
          <w:szCs w:val="22"/>
        </w:rPr>
        <w:lastRenderedPageBreak/>
        <w:t>kontrolního úřadu, příslušného orgánu finanční správy a dalších oprávněných orgánů státní správy) a je povinen vytvořit výše uvedeným osobám podmínky k provedení kontroly vztahující se</w:t>
      </w:r>
      <w:r w:rsidR="00CF5B24">
        <w:rPr>
          <w:rFonts w:asciiTheme="minorHAnsi" w:hAnsiTheme="minorHAnsi" w:cstheme="minorHAnsi"/>
          <w:sz w:val="22"/>
          <w:szCs w:val="22"/>
        </w:rPr>
        <w:t> </w:t>
      </w:r>
      <w:r w:rsidRPr="0056616D">
        <w:rPr>
          <w:rFonts w:asciiTheme="minorHAnsi" w:hAnsiTheme="minorHAnsi" w:cstheme="minorHAnsi"/>
          <w:sz w:val="22"/>
          <w:szCs w:val="22"/>
        </w:rPr>
        <w:t>k</w:t>
      </w:r>
      <w:r w:rsidR="0056616D" w:rsidRPr="0056616D">
        <w:rPr>
          <w:rFonts w:asciiTheme="minorHAnsi" w:hAnsiTheme="minorHAnsi" w:cstheme="minorHAnsi"/>
          <w:sz w:val="22"/>
          <w:szCs w:val="22"/>
        </w:rPr>
        <w:t> </w:t>
      </w:r>
      <w:r w:rsidRPr="0056616D">
        <w:rPr>
          <w:rFonts w:asciiTheme="minorHAnsi" w:hAnsiTheme="minorHAnsi" w:cstheme="minorHAnsi"/>
          <w:sz w:val="22"/>
          <w:szCs w:val="22"/>
        </w:rPr>
        <w:t>realizaci projektu a poskytnout jim při provádění kontroly součinnost;</w:t>
      </w:r>
    </w:p>
    <w:p w14:paraId="17B6B86E" w14:textId="77777777" w:rsidR="00A32C61" w:rsidRPr="0056616D" w:rsidRDefault="00A32C61" w:rsidP="00E91768">
      <w:pPr>
        <w:numPr>
          <w:ilvl w:val="0"/>
          <w:numId w:val="18"/>
        </w:numPr>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do konce roku 2035 vytvořit podmínky k provedení kontroly vztahující se k realizaci Projektu, poskytnout veškeré doklady vážící se k realizaci Projektu, umožnit průběžné ověřování souladu údajů o realizaci projektu uváděného ve zprávách o realizaci Projektu se skutečným stavem v místě jeho realizace a poskytnout součinnost všem shora uvedeným osobám oprávněným k provádění kontroly Projektu.</w:t>
      </w:r>
    </w:p>
    <w:p w14:paraId="0C8B4CB6" w14:textId="2F0188C0" w:rsidR="00A32C61" w:rsidRPr="0056616D" w:rsidRDefault="00A32C61" w:rsidP="00E91768">
      <w:pPr>
        <w:numPr>
          <w:ilvl w:val="0"/>
          <w:numId w:val="9"/>
        </w:numPr>
        <w:tabs>
          <w:tab w:val="clear" w:pos="720"/>
          <w:tab w:val="num" w:pos="360"/>
        </w:tabs>
        <w:suppressAutoHyphens w:val="0"/>
        <w:autoSpaceDE w:val="0"/>
        <w:autoSpaceDN w:val="0"/>
        <w:adjustRightInd w:val="0"/>
        <w:spacing w:after="120"/>
        <w:ind w:left="360"/>
        <w:jc w:val="both"/>
        <w:rPr>
          <w:rFonts w:asciiTheme="minorHAnsi" w:hAnsiTheme="minorHAnsi" w:cstheme="minorHAnsi"/>
          <w:sz w:val="22"/>
          <w:szCs w:val="22"/>
        </w:rPr>
      </w:pPr>
      <w:r w:rsidRPr="0056616D">
        <w:rPr>
          <w:rFonts w:asciiTheme="minorHAnsi" w:hAnsiTheme="minorHAnsi" w:cstheme="minorHAnsi"/>
          <w:sz w:val="22"/>
          <w:szCs w:val="22"/>
        </w:rPr>
        <w:t xml:space="preserve">Případné udělení sankcí Kupujícímu v důsledku nedodržení závazku Prodávajícího podle </w:t>
      </w:r>
      <w:r w:rsidRPr="0056616D">
        <w:rPr>
          <w:rFonts w:asciiTheme="minorHAnsi" w:hAnsiTheme="minorHAnsi" w:cstheme="minorHAnsi"/>
          <w:sz w:val="22"/>
          <w:szCs w:val="22"/>
        </w:rPr>
        <w:br/>
        <w:t xml:space="preserve">čl. </w:t>
      </w:r>
      <w:r w:rsidRPr="0056616D">
        <w:rPr>
          <w:rFonts w:asciiTheme="minorHAnsi" w:hAnsiTheme="minorHAnsi" w:cstheme="minorHAnsi"/>
          <w:sz w:val="22"/>
          <w:szCs w:val="22"/>
        </w:rPr>
        <w:fldChar w:fldCharType="begin"/>
      </w:r>
      <w:r w:rsidRPr="0056616D">
        <w:rPr>
          <w:rFonts w:asciiTheme="minorHAnsi" w:hAnsiTheme="minorHAnsi" w:cstheme="minorHAnsi"/>
          <w:sz w:val="22"/>
          <w:szCs w:val="22"/>
        </w:rPr>
        <w:instrText xml:space="preserve"> REF _Ref101875309 \r \h </w:instrText>
      </w:r>
      <w:r w:rsidR="0056616D">
        <w:rPr>
          <w:rFonts w:asciiTheme="minorHAnsi" w:hAnsiTheme="minorHAnsi" w:cstheme="minorHAnsi"/>
          <w:sz w:val="22"/>
          <w:szCs w:val="22"/>
        </w:rPr>
        <w:instrText xml:space="preserve"> \* MERGEFORMAT </w:instrText>
      </w:r>
      <w:r w:rsidRPr="0056616D">
        <w:rPr>
          <w:rFonts w:asciiTheme="minorHAnsi" w:hAnsiTheme="minorHAnsi" w:cstheme="minorHAnsi"/>
          <w:sz w:val="22"/>
          <w:szCs w:val="22"/>
        </w:rPr>
      </w:r>
      <w:r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VI</w:t>
      </w:r>
      <w:r w:rsidRPr="0056616D">
        <w:rPr>
          <w:rFonts w:asciiTheme="minorHAnsi" w:hAnsiTheme="minorHAnsi" w:cstheme="minorHAnsi"/>
          <w:sz w:val="22"/>
          <w:szCs w:val="22"/>
        </w:rPr>
        <w:fldChar w:fldCharType="end"/>
      </w:r>
      <w:r w:rsidRPr="0056616D">
        <w:rPr>
          <w:rFonts w:asciiTheme="minorHAnsi" w:hAnsiTheme="minorHAnsi" w:cstheme="minorHAnsi"/>
          <w:sz w:val="22"/>
          <w:szCs w:val="22"/>
        </w:rPr>
        <w:t xml:space="preserve">. odst. </w:t>
      </w:r>
      <w:r w:rsidRPr="0056616D">
        <w:rPr>
          <w:rFonts w:asciiTheme="minorHAnsi" w:hAnsiTheme="minorHAnsi" w:cstheme="minorHAnsi"/>
          <w:sz w:val="22"/>
          <w:szCs w:val="22"/>
        </w:rPr>
        <w:fldChar w:fldCharType="begin"/>
      </w:r>
      <w:r w:rsidRPr="0056616D">
        <w:rPr>
          <w:rFonts w:asciiTheme="minorHAnsi" w:hAnsiTheme="minorHAnsi" w:cstheme="minorHAnsi"/>
          <w:sz w:val="22"/>
          <w:szCs w:val="22"/>
        </w:rPr>
        <w:instrText xml:space="preserve"> REF _Ref175577643 \r \h </w:instrText>
      </w:r>
      <w:r w:rsidR="0056616D">
        <w:rPr>
          <w:rFonts w:asciiTheme="minorHAnsi" w:hAnsiTheme="minorHAnsi" w:cstheme="minorHAnsi"/>
          <w:sz w:val="22"/>
          <w:szCs w:val="22"/>
        </w:rPr>
        <w:instrText xml:space="preserve"> \* MERGEFORMAT </w:instrText>
      </w:r>
      <w:r w:rsidRPr="0056616D">
        <w:rPr>
          <w:rFonts w:asciiTheme="minorHAnsi" w:hAnsiTheme="minorHAnsi" w:cstheme="minorHAnsi"/>
          <w:sz w:val="22"/>
          <w:szCs w:val="22"/>
        </w:rPr>
      </w:r>
      <w:r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11</w:t>
      </w:r>
      <w:r w:rsidRPr="0056616D">
        <w:rPr>
          <w:rFonts w:asciiTheme="minorHAnsi" w:hAnsiTheme="minorHAnsi" w:cstheme="minorHAnsi"/>
          <w:sz w:val="22"/>
          <w:szCs w:val="22"/>
        </w:rPr>
        <w:fldChar w:fldCharType="end"/>
      </w:r>
      <w:r w:rsidRPr="0056616D">
        <w:rPr>
          <w:rFonts w:asciiTheme="minorHAnsi" w:hAnsiTheme="minorHAnsi" w:cstheme="minorHAnsi"/>
          <w:sz w:val="22"/>
          <w:szCs w:val="22"/>
        </w:rPr>
        <w:t xml:space="preserve"> Smlouvy bude představovat škodu, kterou může Kupující vymáhat po Prodávajícím.</w:t>
      </w:r>
    </w:p>
    <w:p w14:paraId="351B871E" w14:textId="77777777" w:rsidR="004A4ABE" w:rsidRPr="0056616D" w:rsidRDefault="00300127"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t xml:space="preserve">Práva a povinnosti </w:t>
      </w:r>
      <w:r w:rsidR="00CA15F5"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ho</w:t>
      </w:r>
    </w:p>
    <w:p w14:paraId="4038CD91" w14:textId="4AB077C9" w:rsidR="00E60427" w:rsidRPr="0056616D" w:rsidRDefault="00CA15F5" w:rsidP="00E91768">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616D">
        <w:rPr>
          <w:rFonts w:asciiTheme="minorHAnsi" w:hAnsiTheme="minorHAnsi" w:cstheme="minorHAnsi"/>
          <w:sz w:val="22"/>
          <w:szCs w:val="22"/>
          <w:lang w:eastAsia="en-US"/>
        </w:rPr>
        <w:t>Kupující</w:t>
      </w:r>
      <w:r w:rsidR="00616E36" w:rsidRPr="0056616D">
        <w:rPr>
          <w:rFonts w:asciiTheme="minorHAnsi" w:hAnsiTheme="minorHAnsi" w:cstheme="minorHAnsi"/>
          <w:sz w:val="22"/>
          <w:szCs w:val="22"/>
          <w:lang w:eastAsia="en-US"/>
        </w:rPr>
        <w:t xml:space="preserve"> je povinen</w:t>
      </w:r>
      <w:r w:rsidR="000B20DB" w:rsidRPr="0056616D">
        <w:rPr>
          <w:rFonts w:asciiTheme="minorHAnsi" w:hAnsiTheme="minorHAnsi" w:cstheme="minorHAnsi"/>
          <w:sz w:val="22"/>
          <w:szCs w:val="22"/>
          <w:lang w:eastAsia="en-US"/>
        </w:rPr>
        <w:t>:</w:t>
      </w:r>
    </w:p>
    <w:p w14:paraId="5E3312C2" w14:textId="6EF0453D" w:rsidR="0092455F" w:rsidRPr="0056616D" w:rsidRDefault="00E60427" w:rsidP="00E91768">
      <w:pPr>
        <w:numPr>
          <w:ilvl w:val="3"/>
          <w:numId w:val="4"/>
        </w:numPr>
        <w:tabs>
          <w:tab w:val="clear" w:pos="1080"/>
          <w:tab w:val="left" w:pos="284"/>
          <w:tab w:val="num" w:pos="709"/>
        </w:tabs>
        <w:spacing w:after="120"/>
        <w:ind w:left="709" w:hanging="283"/>
        <w:jc w:val="both"/>
        <w:rPr>
          <w:rFonts w:asciiTheme="minorHAnsi" w:hAnsiTheme="minorHAnsi" w:cstheme="minorHAnsi"/>
          <w:sz w:val="22"/>
          <w:szCs w:val="22"/>
        </w:rPr>
      </w:pPr>
      <w:r w:rsidRPr="0056616D">
        <w:rPr>
          <w:rFonts w:asciiTheme="minorHAnsi" w:hAnsiTheme="minorHAnsi" w:cstheme="minorHAnsi"/>
          <w:sz w:val="22"/>
          <w:szCs w:val="22"/>
        </w:rPr>
        <w:t xml:space="preserve">poskytnout </w:t>
      </w:r>
      <w:r w:rsidR="00CA15F5" w:rsidRPr="0056616D">
        <w:rPr>
          <w:rFonts w:asciiTheme="minorHAnsi" w:hAnsiTheme="minorHAnsi" w:cstheme="minorHAnsi"/>
          <w:sz w:val="22"/>
          <w:szCs w:val="22"/>
        </w:rPr>
        <w:t>Prodávající</w:t>
      </w:r>
      <w:r w:rsidR="00D04E95" w:rsidRPr="0056616D">
        <w:rPr>
          <w:rFonts w:asciiTheme="minorHAnsi" w:hAnsiTheme="minorHAnsi" w:cstheme="minorHAnsi"/>
          <w:sz w:val="22"/>
          <w:szCs w:val="22"/>
        </w:rPr>
        <w:t>mu</w:t>
      </w:r>
      <w:r w:rsidRPr="0056616D">
        <w:rPr>
          <w:rFonts w:asciiTheme="minorHAnsi" w:hAnsiTheme="minorHAnsi" w:cstheme="minorHAnsi"/>
          <w:sz w:val="22"/>
          <w:szCs w:val="22"/>
        </w:rPr>
        <w:t xml:space="preserve"> součinnost</w:t>
      </w:r>
      <w:r w:rsidR="00ED1003" w:rsidRPr="0056616D">
        <w:rPr>
          <w:rFonts w:asciiTheme="minorHAnsi" w:hAnsiTheme="minorHAnsi" w:cstheme="minorHAnsi"/>
          <w:sz w:val="22"/>
          <w:szCs w:val="22"/>
        </w:rPr>
        <w:t xml:space="preserve"> nezbytnou </w:t>
      </w:r>
      <w:r w:rsidR="000B20DB" w:rsidRPr="0056616D">
        <w:rPr>
          <w:rFonts w:asciiTheme="minorHAnsi" w:hAnsiTheme="minorHAnsi" w:cstheme="minorHAnsi"/>
          <w:sz w:val="22"/>
          <w:szCs w:val="22"/>
        </w:rPr>
        <w:t xml:space="preserve">v rámci plnění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w:t>
      </w:r>
      <w:r w:rsidR="001F2F78" w:rsidRPr="0056616D">
        <w:rPr>
          <w:rFonts w:asciiTheme="minorHAnsi" w:hAnsiTheme="minorHAnsi" w:cstheme="minorHAnsi"/>
          <w:sz w:val="22"/>
          <w:szCs w:val="22"/>
        </w:rPr>
        <w:t xml:space="preserve"> zejména umožnit vstup do </w:t>
      </w:r>
      <w:r w:rsidR="00EB6135" w:rsidRPr="0056616D">
        <w:rPr>
          <w:rFonts w:asciiTheme="minorHAnsi" w:hAnsiTheme="minorHAnsi" w:cstheme="minorHAnsi"/>
          <w:sz w:val="22"/>
          <w:szCs w:val="22"/>
        </w:rPr>
        <w:t>místa</w:t>
      </w:r>
      <w:r w:rsidR="00BD60A7" w:rsidRPr="0056616D">
        <w:rPr>
          <w:rFonts w:asciiTheme="minorHAnsi" w:hAnsiTheme="minorHAnsi" w:cstheme="minorHAnsi"/>
          <w:sz w:val="22"/>
          <w:szCs w:val="22"/>
        </w:rPr>
        <w:t xml:space="preserve"> </w:t>
      </w:r>
      <w:r w:rsidR="00EB6135" w:rsidRPr="0056616D">
        <w:rPr>
          <w:rFonts w:asciiTheme="minorHAnsi" w:hAnsiTheme="minorHAnsi" w:cstheme="minorHAnsi"/>
          <w:sz w:val="22"/>
          <w:szCs w:val="22"/>
        </w:rPr>
        <w:t>plnění</w:t>
      </w:r>
      <w:r w:rsidR="007E70C6" w:rsidRPr="0056616D">
        <w:rPr>
          <w:rFonts w:asciiTheme="minorHAnsi" w:hAnsiTheme="minorHAnsi" w:cstheme="minorHAnsi"/>
          <w:sz w:val="22"/>
          <w:szCs w:val="22"/>
        </w:rPr>
        <w:t>,</w:t>
      </w:r>
    </w:p>
    <w:p w14:paraId="68638992" w14:textId="39513BC8" w:rsidR="0092455F" w:rsidRPr="0056616D" w:rsidRDefault="0055354A" w:rsidP="00E91768">
      <w:pPr>
        <w:numPr>
          <w:ilvl w:val="3"/>
          <w:numId w:val="4"/>
        </w:numPr>
        <w:tabs>
          <w:tab w:val="clear" w:pos="1080"/>
          <w:tab w:val="left" w:pos="284"/>
          <w:tab w:val="num" w:pos="709"/>
        </w:tabs>
        <w:spacing w:after="120"/>
        <w:ind w:left="709" w:hanging="283"/>
        <w:jc w:val="both"/>
        <w:rPr>
          <w:rFonts w:asciiTheme="minorHAnsi" w:hAnsiTheme="minorHAnsi" w:cstheme="minorHAnsi"/>
          <w:sz w:val="22"/>
          <w:szCs w:val="22"/>
        </w:rPr>
      </w:pPr>
      <w:r w:rsidRPr="0056616D">
        <w:rPr>
          <w:rFonts w:asciiTheme="minorHAnsi" w:hAnsiTheme="minorHAnsi" w:cstheme="minorHAnsi"/>
          <w:sz w:val="22"/>
          <w:szCs w:val="22"/>
        </w:rPr>
        <w:t xml:space="preserve">řádně </w:t>
      </w:r>
      <w:r w:rsidR="00D04E95" w:rsidRPr="0056616D">
        <w:rPr>
          <w:rFonts w:asciiTheme="minorHAnsi" w:hAnsiTheme="minorHAnsi" w:cstheme="minorHAnsi"/>
          <w:sz w:val="22"/>
          <w:szCs w:val="22"/>
        </w:rPr>
        <w:t xml:space="preserve">dokončený </w:t>
      </w:r>
      <w:r w:rsidR="00CA15F5" w:rsidRPr="0056616D">
        <w:rPr>
          <w:rFonts w:asciiTheme="minorHAnsi" w:hAnsiTheme="minorHAnsi" w:cstheme="minorHAnsi"/>
          <w:sz w:val="22"/>
          <w:szCs w:val="22"/>
        </w:rPr>
        <w:t>Předmět koupě</w:t>
      </w:r>
      <w:r w:rsidRPr="0056616D">
        <w:rPr>
          <w:rFonts w:asciiTheme="minorHAnsi" w:hAnsiTheme="minorHAnsi" w:cstheme="minorHAnsi"/>
          <w:sz w:val="22"/>
          <w:szCs w:val="22"/>
        </w:rPr>
        <w:t xml:space="preserve"> </w:t>
      </w:r>
      <w:r w:rsidR="0092455F" w:rsidRPr="0056616D">
        <w:rPr>
          <w:rFonts w:asciiTheme="minorHAnsi" w:hAnsiTheme="minorHAnsi" w:cstheme="minorHAnsi"/>
          <w:sz w:val="22"/>
          <w:szCs w:val="22"/>
        </w:rPr>
        <w:t xml:space="preserve">převzít a </w:t>
      </w:r>
      <w:r w:rsidR="00CA15F5" w:rsidRPr="0056616D">
        <w:rPr>
          <w:rFonts w:asciiTheme="minorHAnsi" w:hAnsiTheme="minorHAnsi" w:cstheme="minorHAnsi"/>
          <w:sz w:val="22"/>
          <w:szCs w:val="22"/>
        </w:rPr>
        <w:t>Prodávající</w:t>
      </w:r>
      <w:r w:rsidR="00D04E95" w:rsidRPr="0056616D">
        <w:rPr>
          <w:rFonts w:asciiTheme="minorHAnsi" w:hAnsiTheme="minorHAnsi" w:cstheme="minorHAnsi"/>
          <w:sz w:val="22"/>
          <w:szCs w:val="22"/>
        </w:rPr>
        <w:t>mu</w:t>
      </w:r>
      <w:r w:rsidR="0092455F" w:rsidRPr="0056616D">
        <w:rPr>
          <w:rFonts w:asciiTheme="minorHAnsi" w:hAnsiTheme="minorHAnsi" w:cstheme="minorHAnsi"/>
          <w:sz w:val="22"/>
          <w:szCs w:val="22"/>
        </w:rPr>
        <w:t xml:space="preserve"> uhradit </w:t>
      </w:r>
      <w:r w:rsidR="00060105" w:rsidRPr="0056616D">
        <w:rPr>
          <w:rFonts w:asciiTheme="minorHAnsi" w:hAnsiTheme="minorHAnsi" w:cstheme="minorHAnsi"/>
          <w:sz w:val="22"/>
          <w:szCs w:val="22"/>
        </w:rPr>
        <w:t>S</w:t>
      </w:r>
      <w:r w:rsidR="0092455F" w:rsidRPr="0056616D">
        <w:rPr>
          <w:rFonts w:asciiTheme="minorHAnsi" w:hAnsiTheme="minorHAnsi" w:cstheme="minorHAnsi"/>
          <w:sz w:val="22"/>
          <w:szCs w:val="22"/>
        </w:rPr>
        <w:t>jednanou cenu</w:t>
      </w:r>
      <w:r w:rsidR="00EB6135" w:rsidRPr="0056616D">
        <w:rPr>
          <w:rFonts w:asciiTheme="minorHAnsi" w:hAnsiTheme="minorHAnsi" w:cstheme="minorHAnsi"/>
          <w:sz w:val="22"/>
          <w:szCs w:val="22"/>
        </w:rPr>
        <w:t>.</w:t>
      </w:r>
    </w:p>
    <w:p w14:paraId="4DA191DC" w14:textId="129D3298" w:rsidR="002C7427" w:rsidRPr="0056616D" w:rsidRDefault="00CA15F5" w:rsidP="00E91768">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616D">
        <w:rPr>
          <w:rFonts w:asciiTheme="minorHAnsi" w:hAnsiTheme="minorHAnsi" w:cstheme="minorHAnsi"/>
          <w:sz w:val="22"/>
          <w:szCs w:val="22"/>
          <w:lang w:eastAsia="en-US"/>
        </w:rPr>
        <w:t>Kupující</w:t>
      </w:r>
      <w:r w:rsidR="007E70C6" w:rsidRPr="0056616D">
        <w:rPr>
          <w:rFonts w:asciiTheme="minorHAnsi" w:hAnsiTheme="minorHAnsi" w:cstheme="minorHAnsi"/>
          <w:sz w:val="22"/>
          <w:szCs w:val="22"/>
          <w:lang w:eastAsia="en-US"/>
        </w:rPr>
        <w:t xml:space="preserve"> je oprávněn kontrolovat </w:t>
      </w:r>
      <w:r w:rsidRPr="0056616D">
        <w:rPr>
          <w:rFonts w:asciiTheme="minorHAnsi" w:hAnsiTheme="minorHAnsi" w:cstheme="minorHAnsi"/>
          <w:sz w:val="22"/>
          <w:szCs w:val="22"/>
          <w:lang w:eastAsia="en-US"/>
        </w:rPr>
        <w:t>Předmět koupě</w:t>
      </w:r>
      <w:r w:rsidR="007E70C6" w:rsidRPr="0056616D">
        <w:rPr>
          <w:rFonts w:asciiTheme="minorHAnsi" w:hAnsiTheme="minorHAnsi" w:cstheme="minorHAnsi"/>
          <w:sz w:val="22"/>
          <w:szCs w:val="22"/>
          <w:lang w:eastAsia="en-US"/>
        </w:rPr>
        <w:t xml:space="preserve">. Kontrola bude prováděna </w:t>
      </w:r>
      <w:r w:rsidRPr="0056616D">
        <w:rPr>
          <w:rFonts w:asciiTheme="minorHAnsi" w:hAnsiTheme="minorHAnsi" w:cstheme="minorHAnsi"/>
          <w:sz w:val="22"/>
          <w:szCs w:val="22"/>
        </w:rPr>
        <w:t>Kupující</w:t>
      </w:r>
      <w:r w:rsidR="007E70C6" w:rsidRPr="0056616D">
        <w:rPr>
          <w:rFonts w:asciiTheme="minorHAnsi" w:hAnsiTheme="minorHAnsi" w:cstheme="minorHAnsi"/>
          <w:sz w:val="22"/>
          <w:szCs w:val="22"/>
        </w:rPr>
        <w:t>m a jím pověřenými osobami.</w:t>
      </w:r>
    </w:p>
    <w:p w14:paraId="34ED574B" w14:textId="77777777" w:rsidR="004A4ABE" w:rsidRPr="0056616D" w:rsidRDefault="00041559" w:rsidP="00E91768">
      <w:pPr>
        <w:pStyle w:val="Nadpis1"/>
        <w:numPr>
          <w:ilvl w:val="0"/>
          <w:numId w:val="17"/>
        </w:numPr>
        <w:spacing w:before="480" w:after="120"/>
        <w:ind w:firstLine="426"/>
        <w:rPr>
          <w:rFonts w:asciiTheme="minorHAnsi" w:hAnsiTheme="minorHAnsi" w:cstheme="minorHAnsi"/>
          <w:sz w:val="22"/>
          <w:szCs w:val="22"/>
        </w:rPr>
      </w:pPr>
      <w:bookmarkStart w:id="21" w:name="_Ref16604712"/>
      <w:r w:rsidRPr="0056616D">
        <w:rPr>
          <w:rFonts w:asciiTheme="minorHAnsi" w:hAnsiTheme="minorHAnsi" w:cstheme="minorHAnsi"/>
          <w:sz w:val="22"/>
          <w:szCs w:val="22"/>
        </w:rPr>
        <w:t xml:space="preserve">Cena </w:t>
      </w:r>
      <w:r w:rsidR="00CA15F5" w:rsidRPr="0056616D">
        <w:rPr>
          <w:rFonts w:asciiTheme="minorHAnsi" w:hAnsiTheme="minorHAnsi" w:cstheme="minorHAnsi"/>
          <w:sz w:val="22"/>
          <w:szCs w:val="22"/>
        </w:rPr>
        <w:t>Předmětu koupě</w:t>
      </w:r>
      <w:bookmarkEnd w:id="21"/>
    </w:p>
    <w:p w14:paraId="41C30285" w14:textId="3AA2C2A6" w:rsidR="00EB1939" w:rsidRPr="0056616D" w:rsidRDefault="00E84446" w:rsidP="00E91768">
      <w:pPr>
        <w:numPr>
          <w:ilvl w:val="0"/>
          <w:numId w:val="12"/>
        </w:numPr>
        <w:spacing w:after="120"/>
        <w:ind w:left="426" w:hanging="426"/>
        <w:jc w:val="both"/>
        <w:rPr>
          <w:rFonts w:asciiTheme="minorHAnsi" w:hAnsiTheme="minorHAnsi" w:cstheme="minorHAnsi"/>
          <w:sz w:val="22"/>
          <w:szCs w:val="22"/>
        </w:rPr>
      </w:pPr>
      <w:bookmarkStart w:id="22" w:name="_Ref102295547"/>
      <w:r w:rsidRPr="0056616D">
        <w:rPr>
          <w:rFonts w:asciiTheme="minorHAnsi" w:hAnsiTheme="minorHAnsi" w:cstheme="minorHAnsi"/>
          <w:sz w:val="22"/>
          <w:szCs w:val="22"/>
        </w:rPr>
        <w:t xml:space="preserve">Celková cena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včetně všech jeho součástí a příslušenství se sjednává ve výši </w:t>
      </w:r>
      <w:r w:rsidR="00060105" w:rsidRPr="0056616D">
        <w:rPr>
          <w:rFonts w:asciiTheme="minorHAnsi" w:hAnsiTheme="minorHAnsi" w:cstheme="minorHAnsi"/>
          <w:sz w:val="22"/>
          <w:szCs w:val="22"/>
          <w:highlight w:val="cyan"/>
        </w:rPr>
        <w:t>"[Bude doplněno před uzavřením smlouvy]"</w:t>
      </w:r>
      <w:r w:rsidR="00060105" w:rsidRPr="0056616D">
        <w:rPr>
          <w:rFonts w:asciiTheme="minorHAnsi" w:hAnsiTheme="minorHAnsi" w:cstheme="minorHAnsi"/>
          <w:sz w:val="22"/>
          <w:szCs w:val="22"/>
        </w:rPr>
        <w:t xml:space="preserve"> </w:t>
      </w:r>
      <w:r w:rsidR="00060105" w:rsidRPr="0056616D">
        <w:rPr>
          <w:rFonts w:asciiTheme="minorHAnsi" w:hAnsiTheme="minorHAnsi" w:cstheme="minorHAnsi"/>
          <w:b/>
          <w:bCs/>
          <w:sz w:val="22"/>
          <w:szCs w:val="22"/>
        </w:rPr>
        <w:t>Kč</w:t>
      </w:r>
      <w:r w:rsidR="00060105" w:rsidRPr="0056616D">
        <w:rPr>
          <w:rFonts w:asciiTheme="minorHAnsi" w:hAnsiTheme="minorHAnsi" w:cstheme="minorHAnsi"/>
          <w:sz w:val="22"/>
          <w:szCs w:val="22"/>
        </w:rPr>
        <w:t xml:space="preserve"> </w:t>
      </w:r>
      <w:r w:rsidR="00060105" w:rsidRPr="0056616D">
        <w:rPr>
          <w:rFonts w:asciiTheme="minorHAnsi" w:hAnsiTheme="minorHAnsi" w:cstheme="minorHAnsi"/>
          <w:b/>
          <w:bCs/>
          <w:sz w:val="22"/>
          <w:szCs w:val="22"/>
        </w:rPr>
        <w:t xml:space="preserve">bez DPH </w:t>
      </w:r>
      <w:r w:rsidR="00060105" w:rsidRPr="0056616D">
        <w:rPr>
          <w:rFonts w:asciiTheme="minorHAnsi" w:hAnsiTheme="minorHAnsi" w:cstheme="minorHAnsi"/>
          <w:sz w:val="22"/>
          <w:szCs w:val="22"/>
        </w:rPr>
        <w:t>(dále také jen „</w:t>
      </w:r>
      <w:r w:rsidR="00060105" w:rsidRPr="0056616D">
        <w:rPr>
          <w:rFonts w:asciiTheme="minorHAnsi" w:hAnsiTheme="minorHAnsi" w:cstheme="minorHAnsi"/>
          <w:b/>
          <w:bCs/>
          <w:i/>
          <w:iCs/>
          <w:sz w:val="22"/>
          <w:szCs w:val="22"/>
        </w:rPr>
        <w:t>Sjednaná cena</w:t>
      </w:r>
      <w:r w:rsidR="00060105" w:rsidRPr="0056616D">
        <w:rPr>
          <w:rFonts w:asciiTheme="minorHAnsi" w:hAnsiTheme="minorHAnsi" w:cstheme="minorHAnsi"/>
          <w:sz w:val="22"/>
          <w:szCs w:val="22"/>
        </w:rPr>
        <w:t>“).</w:t>
      </w:r>
    </w:p>
    <w:bookmarkEnd w:id="22"/>
    <w:p w14:paraId="41954DDA" w14:textId="410E7BB2" w:rsidR="00026A60" w:rsidRPr="0056616D" w:rsidRDefault="000E139B" w:rsidP="00E91768">
      <w:pPr>
        <w:numPr>
          <w:ilvl w:val="0"/>
          <w:numId w:val="12"/>
        </w:numPr>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C</w:t>
      </w:r>
      <w:r w:rsidR="008853D3" w:rsidRPr="0056616D">
        <w:rPr>
          <w:rFonts w:asciiTheme="minorHAnsi" w:hAnsiTheme="minorHAnsi" w:cstheme="minorHAnsi"/>
          <w:sz w:val="22"/>
          <w:szCs w:val="22"/>
        </w:rPr>
        <w:t>elková c</w:t>
      </w:r>
      <w:r w:rsidRPr="0056616D">
        <w:rPr>
          <w:rFonts w:asciiTheme="minorHAnsi" w:hAnsiTheme="minorHAnsi" w:cstheme="minorHAnsi"/>
          <w:sz w:val="22"/>
          <w:szCs w:val="22"/>
        </w:rPr>
        <w:t xml:space="preserve">ena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w:t>
      </w:r>
      <w:r w:rsidR="00026A60" w:rsidRPr="0056616D">
        <w:rPr>
          <w:rFonts w:asciiTheme="minorHAnsi" w:hAnsiTheme="minorHAnsi" w:cstheme="minorHAnsi"/>
          <w:sz w:val="22"/>
          <w:szCs w:val="22"/>
        </w:rPr>
        <w:t xml:space="preserve">je dána součtem cen jednotlivých položek </w:t>
      </w:r>
      <w:r w:rsidR="00EB6135" w:rsidRPr="0056616D">
        <w:rPr>
          <w:rFonts w:asciiTheme="minorHAnsi" w:hAnsiTheme="minorHAnsi" w:cstheme="minorHAnsi"/>
          <w:sz w:val="22"/>
          <w:szCs w:val="22"/>
        </w:rPr>
        <w:t xml:space="preserve">dle </w:t>
      </w:r>
      <w:r w:rsidR="00D1424C" w:rsidRPr="0056616D">
        <w:rPr>
          <w:rFonts w:asciiTheme="minorHAnsi" w:hAnsiTheme="minorHAnsi" w:cstheme="minorHAnsi"/>
          <w:sz w:val="22"/>
          <w:szCs w:val="22"/>
        </w:rPr>
        <w:t>Položkového rozpočtu</w:t>
      </w:r>
      <w:r w:rsidR="0029130D" w:rsidRPr="0056616D">
        <w:rPr>
          <w:rFonts w:asciiTheme="minorHAnsi" w:hAnsiTheme="minorHAnsi" w:cstheme="minorHAnsi"/>
          <w:sz w:val="22"/>
          <w:szCs w:val="22"/>
        </w:rPr>
        <w:t>, kter</w:t>
      </w:r>
      <w:r w:rsidR="004B15FA" w:rsidRPr="0056616D">
        <w:rPr>
          <w:rFonts w:asciiTheme="minorHAnsi" w:hAnsiTheme="minorHAnsi" w:cstheme="minorHAnsi"/>
          <w:sz w:val="22"/>
          <w:szCs w:val="22"/>
        </w:rPr>
        <w:t>ý</w:t>
      </w:r>
      <w:r w:rsidR="0029130D" w:rsidRPr="0056616D">
        <w:rPr>
          <w:rFonts w:asciiTheme="minorHAnsi" w:hAnsiTheme="minorHAnsi" w:cstheme="minorHAnsi"/>
          <w:sz w:val="22"/>
          <w:szCs w:val="22"/>
        </w:rPr>
        <w:t xml:space="preserve"> je </w:t>
      </w:r>
      <w:r w:rsidR="007840F2" w:rsidRPr="0056616D">
        <w:rPr>
          <w:rFonts w:asciiTheme="minorHAnsi" w:hAnsiTheme="minorHAnsi" w:cstheme="minorHAnsi"/>
          <w:sz w:val="22"/>
          <w:szCs w:val="22"/>
        </w:rPr>
        <w:t>P</w:t>
      </w:r>
      <w:r w:rsidR="001A7294" w:rsidRPr="0056616D">
        <w:rPr>
          <w:rFonts w:asciiTheme="minorHAnsi" w:hAnsiTheme="minorHAnsi" w:cstheme="minorHAnsi"/>
          <w:sz w:val="22"/>
          <w:szCs w:val="22"/>
        </w:rPr>
        <w:t xml:space="preserve">řílohou č. </w:t>
      </w:r>
      <w:r w:rsidR="0042654B" w:rsidRPr="0056616D">
        <w:rPr>
          <w:rFonts w:asciiTheme="minorHAnsi" w:hAnsiTheme="minorHAnsi" w:cstheme="minorHAnsi"/>
          <w:sz w:val="22"/>
          <w:szCs w:val="22"/>
        </w:rPr>
        <w:t>1</w:t>
      </w:r>
      <w:r w:rsidR="001A7294" w:rsidRPr="0056616D">
        <w:rPr>
          <w:rFonts w:asciiTheme="minorHAnsi" w:hAnsiTheme="minorHAnsi" w:cstheme="minorHAnsi"/>
          <w:sz w:val="22"/>
          <w:szCs w:val="22"/>
        </w:rPr>
        <w:t xml:space="preserve"> </w:t>
      </w:r>
      <w:r w:rsidR="00903BE1" w:rsidRPr="0056616D">
        <w:rPr>
          <w:rFonts w:asciiTheme="minorHAnsi" w:hAnsiTheme="minorHAnsi" w:cstheme="minorHAnsi"/>
          <w:sz w:val="22"/>
          <w:szCs w:val="22"/>
        </w:rPr>
        <w:t>Smlouv</w:t>
      </w:r>
      <w:r w:rsidR="00026A60" w:rsidRPr="0056616D">
        <w:rPr>
          <w:rFonts w:asciiTheme="minorHAnsi" w:hAnsiTheme="minorHAnsi" w:cstheme="minorHAnsi"/>
          <w:sz w:val="22"/>
          <w:szCs w:val="22"/>
        </w:rPr>
        <w:t>y.</w:t>
      </w:r>
    </w:p>
    <w:p w14:paraId="17D87A4A" w14:textId="62F48BDC" w:rsidR="006E0842" w:rsidRPr="0056616D" w:rsidRDefault="006E0842" w:rsidP="00E91768">
      <w:pPr>
        <w:numPr>
          <w:ilvl w:val="0"/>
          <w:numId w:val="12"/>
        </w:numPr>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Ke </w:t>
      </w:r>
      <w:r w:rsidR="00060105" w:rsidRPr="0056616D">
        <w:rPr>
          <w:rFonts w:asciiTheme="minorHAnsi" w:hAnsiTheme="minorHAnsi" w:cstheme="minorHAnsi"/>
          <w:sz w:val="22"/>
          <w:szCs w:val="22"/>
        </w:rPr>
        <w:t>S</w:t>
      </w:r>
      <w:r w:rsidRPr="0056616D">
        <w:rPr>
          <w:rFonts w:asciiTheme="minorHAnsi" w:hAnsiTheme="minorHAnsi" w:cstheme="minorHAnsi"/>
          <w:sz w:val="22"/>
          <w:szCs w:val="22"/>
        </w:rPr>
        <w:t>jednané ceně bude připočtena DPH podle obecně závazných právních předpisů</w:t>
      </w:r>
      <w:r w:rsidR="00E84446" w:rsidRPr="0056616D">
        <w:rPr>
          <w:rFonts w:asciiTheme="minorHAnsi" w:hAnsiTheme="minorHAnsi" w:cstheme="minorHAnsi"/>
          <w:sz w:val="22"/>
          <w:szCs w:val="22"/>
        </w:rPr>
        <w:t xml:space="preserve"> </w:t>
      </w:r>
      <w:r w:rsidR="00DF4910" w:rsidRPr="0056616D">
        <w:rPr>
          <w:rFonts w:asciiTheme="minorHAnsi" w:hAnsiTheme="minorHAnsi" w:cstheme="minorHAnsi"/>
          <w:sz w:val="22"/>
          <w:szCs w:val="22"/>
        </w:rPr>
        <w:t xml:space="preserve">účinných </w:t>
      </w:r>
      <w:r w:rsidR="00E84446" w:rsidRPr="0056616D">
        <w:rPr>
          <w:rFonts w:asciiTheme="minorHAnsi" w:hAnsiTheme="minorHAnsi" w:cstheme="minorHAnsi"/>
          <w:sz w:val="22"/>
          <w:szCs w:val="22"/>
        </w:rPr>
        <w:t>k datu zdanitelného plnění</w:t>
      </w:r>
      <w:r w:rsidR="003E11A5" w:rsidRPr="0056616D">
        <w:rPr>
          <w:rFonts w:asciiTheme="minorHAnsi" w:hAnsiTheme="minorHAnsi" w:cstheme="minorHAnsi"/>
          <w:sz w:val="22"/>
          <w:szCs w:val="22"/>
        </w:rPr>
        <w:t>.</w:t>
      </w:r>
    </w:p>
    <w:p w14:paraId="156F9CB0" w14:textId="4E24F1AD" w:rsidR="00132EE1" w:rsidRPr="0056616D" w:rsidRDefault="001F2F78" w:rsidP="00E91768">
      <w:pPr>
        <w:numPr>
          <w:ilvl w:val="0"/>
          <w:numId w:val="12"/>
        </w:numPr>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Ve </w:t>
      </w:r>
      <w:r w:rsidR="00060105" w:rsidRPr="0056616D">
        <w:rPr>
          <w:rFonts w:asciiTheme="minorHAnsi" w:hAnsiTheme="minorHAnsi" w:cstheme="minorHAnsi"/>
          <w:sz w:val="22"/>
          <w:szCs w:val="22"/>
        </w:rPr>
        <w:t>Sj</w:t>
      </w:r>
      <w:r w:rsidRPr="0056616D">
        <w:rPr>
          <w:rFonts w:asciiTheme="minorHAnsi" w:hAnsiTheme="minorHAnsi" w:cstheme="minorHAnsi"/>
          <w:sz w:val="22"/>
          <w:szCs w:val="22"/>
        </w:rPr>
        <w:t xml:space="preserve">ednané ceně jsou zahrnuty veškeré náklady </w:t>
      </w:r>
      <w:r w:rsidR="00CA15F5" w:rsidRPr="0056616D">
        <w:rPr>
          <w:rFonts w:asciiTheme="minorHAnsi" w:hAnsiTheme="minorHAnsi" w:cstheme="minorHAnsi"/>
          <w:sz w:val="22"/>
          <w:szCs w:val="22"/>
        </w:rPr>
        <w:t>Prodávajícího</w:t>
      </w:r>
      <w:r w:rsidRPr="0056616D">
        <w:rPr>
          <w:rFonts w:asciiTheme="minorHAnsi" w:hAnsiTheme="minorHAnsi" w:cstheme="minorHAnsi"/>
          <w:sz w:val="22"/>
          <w:szCs w:val="22"/>
        </w:rPr>
        <w:t xml:space="preserve"> na řádnou realizaci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včetně nákladů na dopravu</w:t>
      </w:r>
      <w:r w:rsidR="007946C0" w:rsidRPr="0056616D">
        <w:rPr>
          <w:rFonts w:asciiTheme="minorHAnsi" w:hAnsiTheme="minorHAnsi" w:cstheme="minorHAnsi"/>
          <w:sz w:val="22"/>
          <w:szCs w:val="22"/>
        </w:rPr>
        <w:t xml:space="preserve">, </w:t>
      </w:r>
      <w:r w:rsidR="00844F94" w:rsidRPr="0056616D">
        <w:rPr>
          <w:rFonts w:asciiTheme="minorHAnsi" w:hAnsiTheme="minorHAnsi" w:cstheme="minorHAnsi"/>
          <w:sz w:val="22"/>
          <w:szCs w:val="22"/>
        </w:rPr>
        <w:t>montáže a rozmístění nábytkového vybavení</w:t>
      </w:r>
      <w:r w:rsidR="00955EEA" w:rsidRPr="0056616D">
        <w:rPr>
          <w:rFonts w:asciiTheme="minorHAnsi" w:hAnsiTheme="minorHAnsi" w:cstheme="minorHAnsi"/>
          <w:sz w:val="22"/>
          <w:szCs w:val="22"/>
        </w:rPr>
        <w:t>.</w:t>
      </w:r>
      <w:r w:rsidR="00E84446" w:rsidRPr="0056616D">
        <w:rPr>
          <w:rFonts w:asciiTheme="minorHAnsi" w:hAnsiTheme="minorHAnsi" w:cstheme="minorHAnsi"/>
          <w:sz w:val="22"/>
          <w:szCs w:val="22"/>
        </w:rPr>
        <w:t xml:space="preserve"> Sjednaná cena je cenou nejvýše přípustnou</w:t>
      </w:r>
      <w:r w:rsidR="003770F7" w:rsidRPr="0056616D">
        <w:rPr>
          <w:rFonts w:asciiTheme="minorHAnsi" w:hAnsiTheme="minorHAnsi" w:cstheme="minorHAnsi"/>
          <w:sz w:val="22"/>
          <w:szCs w:val="22"/>
        </w:rPr>
        <w:t xml:space="preserve"> </w:t>
      </w:r>
      <w:r w:rsidR="00E84446" w:rsidRPr="0056616D">
        <w:rPr>
          <w:rFonts w:asciiTheme="minorHAnsi" w:hAnsiTheme="minorHAnsi" w:cstheme="minorHAnsi"/>
          <w:sz w:val="22"/>
          <w:szCs w:val="22"/>
        </w:rPr>
        <w:t>a</w:t>
      </w:r>
      <w:r w:rsidR="003770F7" w:rsidRPr="0056616D">
        <w:rPr>
          <w:rFonts w:asciiTheme="minorHAnsi" w:hAnsiTheme="minorHAnsi" w:cstheme="minorHAnsi"/>
          <w:sz w:val="22"/>
          <w:szCs w:val="22"/>
        </w:rPr>
        <w:t xml:space="preserve"> </w:t>
      </w:r>
      <w:r w:rsidR="00E84446" w:rsidRPr="0056616D">
        <w:rPr>
          <w:rFonts w:asciiTheme="minorHAnsi" w:hAnsiTheme="minorHAnsi" w:cstheme="minorHAnsi"/>
          <w:sz w:val="22"/>
          <w:szCs w:val="22"/>
        </w:rPr>
        <w:t>nepřekročitelnou se započtením veškerých nákladů, rizik a zisku</w:t>
      </w:r>
      <w:r w:rsidR="00060105" w:rsidRPr="0056616D">
        <w:rPr>
          <w:rFonts w:asciiTheme="minorHAnsi" w:hAnsiTheme="minorHAnsi" w:cstheme="minorHAnsi"/>
          <w:sz w:val="22"/>
          <w:szCs w:val="22"/>
        </w:rPr>
        <w:t>, kterou je možné překročit, pouze</w:t>
      </w:r>
    </w:p>
    <w:p w14:paraId="2A728B34" w14:textId="044323E3" w:rsidR="00060105" w:rsidRPr="0056616D" w:rsidRDefault="00060105" w:rsidP="00E91768">
      <w:pPr>
        <w:pStyle w:val="Odstavecseseznamem"/>
        <w:numPr>
          <w:ilvl w:val="0"/>
          <w:numId w:val="19"/>
        </w:numPr>
        <w:spacing w:after="120"/>
        <w:ind w:hanging="294"/>
        <w:jc w:val="both"/>
        <w:rPr>
          <w:rFonts w:asciiTheme="minorHAnsi" w:hAnsiTheme="minorHAnsi" w:cstheme="minorHAnsi"/>
          <w:sz w:val="22"/>
          <w:szCs w:val="22"/>
        </w:rPr>
      </w:pPr>
      <w:r w:rsidRPr="0056616D">
        <w:rPr>
          <w:rFonts w:asciiTheme="minorHAnsi" w:hAnsiTheme="minorHAnsi" w:cstheme="minorHAnsi"/>
          <w:sz w:val="22"/>
          <w:szCs w:val="22"/>
        </w:rPr>
        <w:t>dohodou Smluvních stran, pokud se Kupující s Prodávajícím dohodnou na jiné kvalitě nebo druhu dodávek spojených s realizací Předmětu koupě dle Smlouvy než té, která vyplývá ze</w:t>
      </w:r>
      <w:r w:rsidR="00E403C7">
        <w:rPr>
          <w:rFonts w:asciiTheme="minorHAnsi" w:hAnsiTheme="minorHAnsi" w:cstheme="minorHAnsi"/>
          <w:sz w:val="22"/>
          <w:szCs w:val="22"/>
        </w:rPr>
        <w:t> </w:t>
      </w:r>
      <w:r w:rsidRPr="0056616D">
        <w:rPr>
          <w:rFonts w:asciiTheme="minorHAnsi" w:hAnsiTheme="minorHAnsi" w:cstheme="minorHAnsi"/>
          <w:sz w:val="22"/>
          <w:szCs w:val="22"/>
        </w:rPr>
        <w:t>Smlouvy;</w:t>
      </w:r>
    </w:p>
    <w:p w14:paraId="07532130" w14:textId="77777777" w:rsidR="00060105" w:rsidRPr="0056616D" w:rsidRDefault="00060105" w:rsidP="00E91768">
      <w:pPr>
        <w:pStyle w:val="Odstavecseseznamem"/>
        <w:numPr>
          <w:ilvl w:val="0"/>
          <w:numId w:val="19"/>
        </w:numPr>
        <w:spacing w:after="120"/>
        <w:ind w:hanging="294"/>
        <w:jc w:val="both"/>
        <w:rPr>
          <w:rFonts w:asciiTheme="minorHAnsi" w:hAnsiTheme="minorHAnsi" w:cstheme="minorHAnsi"/>
          <w:sz w:val="22"/>
          <w:szCs w:val="22"/>
        </w:rPr>
      </w:pPr>
      <w:r w:rsidRPr="0056616D">
        <w:rPr>
          <w:rFonts w:asciiTheme="minorHAnsi" w:hAnsiTheme="minorHAnsi" w:cstheme="minorHAnsi"/>
          <w:sz w:val="22"/>
          <w:szCs w:val="22"/>
        </w:rPr>
        <w:t>dohodou Smluvních stran, pokud se při realizaci zjistí skutečnosti odlišné od dokumentace předané Kupujícím;</w:t>
      </w:r>
    </w:p>
    <w:p w14:paraId="0A36CA95" w14:textId="637D0AF7" w:rsidR="00060105" w:rsidRPr="0056616D" w:rsidRDefault="00060105" w:rsidP="00E91768">
      <w:pPr>
        <w:pStyle w:val="Odstavecseseznamem"/>
        <w:numPr>
          <w:ilvl w:val="0"/>
          <w:numId w:val="19"/>
        </w:numPr>
        <w:spacing w:after="120"/>
        <w:ind w:hanging="294"/>
        <w:jc w:val="both"/>
        <w:rPr>
          <w:rFonts w:asciiTheme="minorHAnsi" w:hAnsiTheme="minorHAnsi" w:cstheme="minorHAnsi"/>
          <w:sz w:val="22"/>
          <w:szCs w:val="22"/>
        </w:rPr>
      </w:pPr>
      <w:r w:rsidRPr="0056616D">
        <w:rPr>
          <w:rFonts w:asciiTheme="minorHAnsi" w:hAnsiTheme="minorHAnsi" w:cstheme="minorHAnsi"/>
          <w:sz w:val="22"/>
          <w:szCs w:val="22"/>
        </w:rPr>
        <w:t xml:space="preserve">pokud dojde ke změně zákonné sazby DPH; Prodávající je v tomto případě povinen ke </w:t>
      </w:r>
      <w:r w:rsidR="00E403C7">
        <w:rPr>
          <w:rFonts w:asciiTheme="minorHAnsi" w:hAnsiTheme="minorHAnsi" w:cstheme="minorHAnsi"/>
          <w:sz w:val="22"/>
          <w:szCs w:val="22"/>
        </w:rPr>
        <w:t>Sjednané</w:t>
      </w:r>
      <w:r w:rsidRPr="0056616D">
        <w:rPr>
          <w:rFonts w:asciiTheme="minorHAnsi" w:hAnsiTheme="minorHAnsi" w:cstheme="minorHAnsi"/>
          <w:sz w:val="22"/>
          <w:szCs w:val="22"/>
        </w:rPr>
        <w:t xml:space="preserve"> ceně bez DPH účtovat DPH v platné výši; Smluvní strany se dohodly, že v případě změny ceny v důsledku změny sazby DPH není nutno ke Smlouvě uzavírat dodatek.</w:t>
      </w:r>
    </w:p>
    <w:p w14:paraId="51F18C77" w14:textId="23B3B703" w:rsidR="00752A2F" w:rsidRPr="0056616D" w:rsidRDefault="00752A2F" w:rsidP="00E91768">
      <w:pPr>
        <w:numPr>
          <w:ilvl w:val="0"/>
          <w:numId w:val="12"/>
        </w:numPr>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Způsob sjednání změny celkové ceny Předmětu koupě:</w:t>
      </w:r>
    </w:p>
    <w:p w14:paraId="3AA69F3A" w14:textId="02C66605" w:rsidR="00752A2F" w:rsidRPr="0056616D" w:rsidRDefault="00752A2F" w:rsidP="00E91768">
      <w:pPr>
        <w:numPr>
          <w:ilvl w:val="0"/>
          <w:numId w:val="20"/>
        </w:numPr>
        <w:spacing w:after="120"/>
        <w:ind w:left="709" w:hanging="283"/>
        <w:jc w:val="both"/>
        <w:rPr>
          <w:rFonts w:asciiTheme="minorHAnsi" w:hAnsiTheme="minorHAnsi" w:cstheme="minorHAnsi"/>
          <w:sz w:val="22"/>
          <w:szCs w:val="22"/>
        </w:rPr>
      </w:pPr>
      <w:r w:rsidRPr="0056616D">
        <w:rPr>
          <w:rFonts w:asciiTheme="minorHAnsi" w:hAnsiTheme="minorHAnsi" w:cstheme="minorHAnsi"/>
          <w:sz w:val="22"/>
          <w:szCs w:val="22"/>
        </w:rPr>
        <w:t>Nastane-li některá ze situací, za kterých je možná změna Sjednané ceny, je Prodávající povinen provést výpočet změny Sjednané ceny a předložit písemný požadavek na změnu Sjednané ceny Kupujícímu k odsouhlasení, popřípadě oznámit Kupujícímu změnu Sjednané ceny v případě změny sazeb DPH.</w:t>
      </w:r>
    </w:p>
    <w:p w14:paraId="2537406D" w14:textId="7C127BE9" w:rsidR="00752A2F" w:rsidRPr="0056616D" w:rsidRDefault="00752A2F" w:rsidP="00E91768">
      <w:pPr>
        <w:numPr>
          <w:ilvl w:val="0"/>
          <w:numId w:val="20"/>
        </w:numPr>
        <w:spacing w:after="120"/>
        <w:ind w:left="709" w:hanging="283"/>
        <w:jc w:val="both"/>
        <w:rPr>
          <w:rFonts w:asciiTheme="minorHAnsi" w:hAnsiTheme="minorHAnsi" w:cstheme="minorHAnsi"/>
          <w:sz w:val="22"/>
          <w:szCs w:val="22"/>
        </w:rPr>
      </w:pPr>
      <w:r w:rsidRPr="0056616D">
        <w:rPr>
          <w:rFonts w:asciiTheme="minorHAnsi" w:hAnsiTheme="minorHAnsi" w:cstheme="minorHAnsi"/>
          <w:sz w:val="22"/>
          <w:szCs w:val="22"/>
        </w:rPr>
        <w:lastRenderedPageBreak/>
        <w:t>Písemný požadavek Prodávajícího nezakládá právo Prodávajícího na jednostranné zvýšení Sjednané ceny. Jednání o zvýšení Sjednané ceny je možné pouze za podmínek daných Smlouvou.</w:t>
      </w:r>
    </w:p>
    <w:p w14:paraId="18620FA4" w14:textId="77777777" w:rsidR="001267BF" w:rsidRPr="0056616D" w:rsidRDefault="001267BF" w:rsidP="00E91768">
      <w:pPr>
        <w:pStyle w:val="Nadpis1"/>
        <w:numPr>
          <w:ilvl w:val="0"/>
          <w:numId w:val="17"/>
        </w:numPr>
        <w:spacing w:before="480" w:after="120"/>
        <w:ind w:firstLine="426"/>
        <w:rPr>
          <w:rFonts w:asciiTheme="minorHAnsi" w:hAnsiTheme="minorHAnsi" w:cstheme="minorHAnsi"/>
          <w:sz w:val="22"/>
          <w:szCs w:val="22"/>
        </w:rPr>
      </w:pPr>
      <w:bookmarkStart w:id="23" w:name="_Ref101877828"/>
      <w:r w:rsidRPr="0056616D">
        <w:rPr>
          <w:rFonts w:asciiTheme="minorHAnsi" w:hAnsiTheme="minorHAnsi" w:cstheme="minorHAnsi"/>
          <w:sz w:val="22"/>
          <w:szCs w:val="22"/>
        </w:rPr>
        <w:t>Platební podmínky</w:t>
      </w:r>
      <w:bookmarkEnd w:id="23"/>
    </w:p>
    <w:p w14:paraId="3C7C2E04" w14:textId="3975FD33" w:rsidR="004B31AD" w:rsidRPr="0056616D" w:rsidRDefault="004B31AD" w:rsidP="00E91768">
      <w:pPr>
        <w:keepNext/>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r w:rsidRPr="0056616D">
        <w:rPr>
          <w:rFonts w:asciiTheme="minorHAnsi" w:hAnsiTheme="minorHAnsi" w:cstheme="minorHAnsi"/>
          <w:sz w:val="22"/>
          <w:szCs w:val="22"/>
        </w:rPr>
        <w:t xml:space="preserve">Podkladem pro platbu </w:t>
      </w:r>
      <w:r w:rsidR="00CA15F5" w:rsidRPr="0056616D">
        <w:rPr>
          <w:rFonts w:asciiTheme="minorHAnsi" w:hAnsiTheme="minorHAnsi" w:cstheme="minorHAnsi"/>
          <w:sz w:val="22"/>
          <w:szCs w:val="22"/>
        </w:rPr>
        <w:t>Kupujícího</w:t>
      </w:r>
      <w:r w:rsidRPr="0056616D">
        <w:rPr>
          <w:rFonts w:asciiTheme="minorHAnsi" w:hAnsiTheme="minorHAnsi" w:cstheme="minorHAnsi"/>
          <w:sz w:val="22"/>
          <w:szCs w:val="22"/>
        </w:rPr>
        <w:t xml:space="preserve"> je daňový doklad – faktura (dále jen „</w:t>
      </w:r>
      <w:r w:rsidRPr="0056616D">
        <w:rPr>
          <w:rFonts w:asciiTheme="minorHAnsi" w:hAnsiTheme="minorHAnsi" w:cstheme="minorHAnsi"/>
          <w:b/>
          <w:i/>
          <w:sz w:val="22"/>
          <w:szCs w:val="22"/>
        </w:rPr>
        <w:t>Faktura</w:t>
      </w:r>
      <w:r w:rsidRPr="0056616D">
        <w:rPr>
          <w:rFonts w:asciiTheme="minorHAnsi" w:hAnsiTheme="minorHAnsi" w:cstheme="minorHAnsi"/>
          <w:sz w:val="22"/>
          <w:szCs w:val="22"/>
        </w:rPr>
        <w:t xml:space="preserve">“), který je </w:t>
      </w:r>
      <w:r w:rsidR="00CA15F5" w:rsidRPr="0056616D">
        <w:rPr>
          <w:rFonts w:asciiTheme="minorHAnsi" w:hAnsiTheme="minorHAnsi" w:cstheme="minorHAnsi"/>
          <w:sz w:val="22"/>
          <w:szCs w:val="22"/>
        </w:rPr>
        <w:t>Prodávající</w:t>
      </w:r>
      <w:r w:rsidRPr="0056616D">
        <w:rPr>
          <w:rFonts w:asciiTheme="minorHAnsi" w:hAnsiTheme="minorHAnsi" w:cstheme="minorHAnsi"/>
          <w:sz w:val="22"/>
          <w:szCs w:val="22"/>
        </w:rPr>
        <w:t xml:space="preserve"> </w:t>
      </w:r>
      <w:r w:rsidRPr="00D63BB0">
        <w:rPr>
          <w:rFonts w:asciiTheme="minorHAnsi" w:hAnsiTheme="minorHAnsi" w:cstheme="minorHAnsi"/>
          <w:sz w:val="22"/>
          <w:szCs w:val="22"/>
        </w:rPr>
        <w:t>oprávněn vystavit</w:t>
      </w:r>
      <w:r w:rsidR="00117A3C" w:rsidRPr="00D63BB0">
        <w:rPr>
          <w:rFonts w:asciiTheme="minorHAnsi" w:hAnsiTheme="minorHAnsi" w:cstheme="minorHAnsi"/>
          <w:sz w:val="22"/>
          <w:szCs w:val="22"/>
        </w:rPr>
        <w:t xml:space="preserve"> do 10 dnů</w:t>
      </w:r>
      <w:r w:rsidRPr="00D63BB0">
        <w:rPr>
          <w:rFonts w:asciiTheme="minorHAnsi" w:hAnsiTheme="minorHAnsi" w:cstheme="minorHAnsi"/>
          <w:sz w:val="22"/>
          <w:szCs w:val="22"/>
        </w:rPr>
        <w:t xml:space="preserve"> po předání a převzetí </w:t>
      </w:r>
      <w:r w:rsidR="00CA15F5" w:rsidRPr="00D63BB0">
        <w:rPr>
          <w:rFonts w:asciiTheme="minorHAnsi" w:hAnsiTheme="minorHAnsi" w:cstheme="minorHAnsi"/>
          <w:sz w:val="22"/>
          <w:szCs w:val="22"/>
        </w:rPr>
        <w:t>Předmětu koupě</w:t>
      </w:r>
      <w:r w:rsidRPr="00D63BB0">
        <w:rPr>
          <w:rFonts w:asciiTheme="minorHAnsi" w:hAnsiTheme="minorHAnsi" w:cstheme="minorHAnsi"/>
          <w:sz w:val="22"/>
          <w:szCs w:val="22"/>
        </w:rPr>
        <w:t>.</w:t>
      </w:r>
      <w:r w:rsidRPr="0056616D">
        <w:rPr>
          <w:rFonts w:asciiTheme="minorHAnsi" w:hAnsiTheme="minorHAnsi" w:cstheme="minorHAnsi"/>
          <w:sz w:val="22"/>
          <w:szCs w:val="22"/>
        </w:rPr>
        <w:t xml:space="preserve"> Podkladem pro</w:t>
      </w:r>
      <w:r w:rsidR="00117A3C">
        <w:rPr>
          <w:rFonts w:asciiTheme="minorHAnsi" w:hAnsiTheme="minorHAnsi" w:cstheme="minorHAnsi"/>
          <w:sz w:val="22"/>
          <w:szCs w:val="22"/>
        </w:rPr>
        <w:t> </w:t>
      </w:r>
      <w:r w:rsidRPr="0056616D">
        <w:rPr>
          <w:rFonts w:asciiTheme="minorHAnsi" w:hAnsiTheme="minorHAnsi" w:cstheme="minorHAnsi"/>
          <w:sz w:val="22"/>
          <w:szCs w:val="22"/>
        </w:rPr>
        <w:t xml:space="preserve">vystavení Faktury je protokol o předání a převzetí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dle čl. </w:t>
      </w:r>
      <w:r w:rsidR="00373E1B" w:rsidRPr="0056616D">
        <w:rPr>
          <w:rFonts w:asciiTheme="minorHAnsi" w:hAnsiTheme="minorHAnsi" w:cstheme="minorHAnsi"/>
          <w:sz w:val="22"/>
          <w:szCs w:val="22"/>
        </w:rPr>
        <w:fldChar w:fldCharType="begin"/>
      </w:r>
      <w:r w:rsidR="00373E1B" w:rsidRPr="0056616D">
        <w:rPr>
          <w:rFonts w:asciiTheme="minorHAnsi" w:hAnsiTheme="minorHAnsi" w:cstheme="minorHAnsi"/>
          <w:sz w:val="22"/>
          <w:szCs w:val="22"/>
        </w:rPr>
        <w:instrText xml:space="preserve"> REF _Ref101875309 \r \h </w:instrText>
      </w:r>
      <w:r w:rsidR="007808B8" w:rsidRPr="0056616D">
        <w:rPr>
          <w:rFonts w:asciiTheme="minorHAnsi" w:hAnsiTheme="minorHAnsi" w:cstheme="minorHAnsi"/>
          <w:sz w:val="22"/>
          <w:szCs w:val="22"/>
        </w:rPr>
        <w:instrText xml:space="preserve"> \* MERGEFORMAT </w:instrText>
      </w:r>
      <w:r w:rsidR="00373E1B" w:rsidRPr="0056616D">
        <w:rPr>
          <w:rFonts w:asciiTheme="minorHAnsi" w:hAnsiTheme="minorHAnsi" w:cstheme="minorHAnsi"/>
          <w:sz w:val="22"/>
          <w:szCs w:val="22"/>
        </w:rPr>
      </w:r>
      <w:r w:rsidR="00373E1B"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VI</w:t>
      </w:r>
      <w:r w:rsidR="00373E1B" w:rsidRPr="0056616D">
        <w:rPr>
          <w:rFonts w:asciiTheme="minorHAnsi" w:hAnsiTheme="minorHAnsi" w:cstheme="minorHAnsi"/>
          <w:sz w:val="22"/>
          <w:szCs w:val="22"/>
        </w:rPr>
        <w:fldChar w:fldCharType="end"/>
      </w:r>
      <w:r w:rsidRPr="0056616D">
        <w:rPr>
          <w:rFonts w:asciiTheme="minorHAnsi" w:hAnsiTheme="minorHAnsi" w:cstheme="minorHAnsi"/>
          <w:sz w:val="22"/>
          <w:szCs w:val="22"/>
        </w:rPr>
        <w:t xml:space="preserve">. odst. </w:t>
      </w:r>
      <w:r w:rsidR="007840F2" w:rsidRPr="0056616D">
        <w:rPr>
          <w:rFonts w:asciiTheme="minorHAnsi" w:hAnsiTheme="minorHAnsi" w:cstheme="minorHAnsi"/>
          <w:sz w:val="22"/>
          <w:szCs w:val="22"/>
        </w:rPr>
        <w:fldChar w:fldCharType="begin"/>
      </w:r>
      <w:r w:rsidR="007840F2" w:rsidRPr="0056616D">
        <w:rPr>
          <w:rFonts w:asciiTheme="minorHAnsi" w:hAnsiTheme="minorHAnsi" w:cstheme="minorHAnsi"/>
          <w:sz w:val="22"/>
          <w:szCs w:val="22"/>
        </w:rPr>
        <w:instrText xml:space="preserve"> REF _Ref16604616 \r \h </w:instrText>
      </w:r>
      <w:r w:rsidR="00C7680C" w:rsidRPr="0056616D">
        <w:rPr>
          <w:rFonts w:asciiTheme="minorHAnsi" w:hAnsiTheme="minorHAnsi" w:cstheme="minorHAnsi"/>
          <w:sz w:val="22"/>
          <w:szCs w:val="22"/>
        </w:rPr>
        <w:instrText xml:space="preserve"> \* MERGEFORMAT </w:instrText>
      </w:r>
      <w:r w:rsidR="007840F2" w:rsidRPr="0056616D">
        <w:rPr>
          <w:rFonts w:asciiTheme="minorHAnsi" w:hAnsiTheme="minorHAnsi" w:cstheme="minorHAnsi"/>
          <w:sz w:val="22"/>
          <w:szCs w:val="22"/>
        </w:rPr>
      </w:r>
      <w:r w:rsidR="007840F2"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1</w:t>
      </w:r>
      <w:r w:rsidR="007840F2" w:rsidRPr="0056616D">
        <w:rPr>
          <w:rFonts w:asciiTheme="minorHAnsi" w:hAnsiTheme="minorHAnsi" w:cstheme="minorHAnsi"/>
          <w:sz w:val="22"/>
          <w:szCs w:val="22"/>
        </w:rPr>
        <w:fldChar w:fldCharType="end"/>
      </w:r>
      <w:r w:rsidR="00373E1B" w:rsidRPr="0056616D">
        <w:rPr>
          <w:rFonts w:asciiTheme="minorHAnsi" w:hAnsiTheme="minorHAnsi" w:cstheme="minorHAnsi"/>
          <w:sz w:val="22"/>
          <w:szCs w:val="22"/>
        </w:rPr>
        <w:t xml:space="preserve"> </w:t>
      </w:r>
      <w:r w:rsidRPr="0056616D">
        <w:rPr>
          <w:rFonts w:asciiTheme="minorHAnsi" w:hAnsiTheme="minorHAnsi" w:cstheme="minorHAnsi"/>
          <w:sz w:val="22"/>
          <w:szCs w:val="22"/>
        </w:rPr>
        <w:t>Smlouvy.</w:t>
      </w:r>
    </w:p>
    <w:p w14:paraId="02FE1F68" w14:textId="77777777" w:rsidR="004B31AD" w:rsidRPr="0056616D" w:rsidRDefault="004B31AD"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bookmarkStart w:id="24" w:name="_Ref101966665"/>
      <w:r w:rsidRPr="0056616D">
        <w:rPr>
          <w:rFonts w:asciiTheme="minorHAnsi" w:hAnsiTheme="minorHAnsi" w:cstheme="minorHAnsi"/>
          <w:sz w:val="22"/>
          <w:szCs w:val="22"/>
        </w:rPr>
        <w:t>Splatnost Faktury je 30 dnů od převzetí dokladu.</w:t>
      </w:r>
      <w:bookmarkEnd w:id="24"/>
    </w:p>
    <w:p w14:paraId="6E208C48" w14:textId="77777777" w:rsidR="00117A3C" w:rsidRDefault="004B31AD"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r w:rsidRPr="0056616D">
        <w:rPr>
          <w:rFonts w:asciiTheme="minorHAnsi" w:hAnsiTheme="minorHAnsi" w:cstheme="minorHAnsi"/>
          <w:sz w:val="22"/>
          <w:szCs w:val="22"/>
        </w:rPr>
        <w:t xml:space="preserve">Faktura musí obsahovat veškeré náležitosti daňového dokladu dle zákona č. 235/2004 Sb., o dani z přidané hodnoty, ve znění pozdějších předpisů a </w:t>
      </w:r>
      <w:r w:rsidR="00064F2F" w:rsidRPr="0056616D">
        <w:rPr>
          <w:rFonts w:asciiTheme="minorHAnsi" w:hAnsiTheme="minorHAnsi" w:cstheme="minorHAnsi"/>
          <w:sz w:val="22"/>
          <w:szCs w:val="22"/>
        </w:rPr>
        <w:t>Občanského zákoníku.</w:t>
      </w:r>
      <w:r w:rsidR="00E420C8" w:rsidRPr="0056616D">
        <w:rPr>
          <w:rFonts w:asciiTheme="minorHAnsi" w:hAnsiTheme="minorHAnsi" w:cstheme="minorHAnsi"/>
          <w:sz w:val="22"/>
          <w:szCs w:val="22"/>
        </w:rPr>
        <w:t xml:space="preserve"> Faktura musí být označena </w:t>
      </w:r>
      <w:r w:rsidR="00DC0B13" w:rsidRPr="0056616D">
        <w:rPr>
          <w:rFonts w:asciiTheme="minorHAnsi" w:hAnsiTheme="minorHAnsi" w:cstheme="minorHAnsi"/>
          <w:sz w:val="22"/>
          <w:szCs w:val="22"/>
        </w:rPr>
        <w:t>názvem projektu „</w:t>
      </w:r>
      <w:r w:rsidR="00DC0B13" w:rsidRPr="0056616D">
        <w:rPr>
          <w:rFonts w:asciiTheme="minorHAnsi" w:eastAsia="Calibri" w:hAnsiTheme="minorHAnsi" w:cstheme="minorHAnsi"/>
          <w:b/>
          <w:bCs/>
          <w:sz w:val="22"/>
          <w:szCs w:val="22"/>
        </w:rPr>
        <w:t>Rekonstrukce učeben a výstavba nové haly pro OV</w:t>
      </w:r>
      <w:r w:rsidR="00DC0B13" w:rsidRPr="0056616D">
        <w:rPr>
          <w:rFonts w:asciiTheme="minorHAnsi" w:hAnsiTheme="minorHAnsi" w:cstheme="minorHAnsi"/>
          <w:sz w:val="22"/>
          <w:szCs w:val="22"/>
        </w:rPr>
        <w:t xml:space="preserve">“ a </w:t>
      </w:r>
      <w:r w:rsidR="00E420C8" w:rsidRPr="0056616D">
        <w:rPr>
          <w:rFonts w:asciiTheme="minorHAnsi" w:hAnsiTheme="minorHAnsi" w:cstheme="minorHAnsi"/>
          <w:sz w:val="22"/>
          <w:szCs w:val="22"/>
        </w:rPr>
        <w:t xml:space="preserve">číslem projektu </w:t>
      </w:r>
      <w:r w:rsidR="00EB24B4" w:rsidRPr="0056616D">
        <w:rPr>
          <w:rFonts w:asciiTheme="minorHAnsi" w:hAnsiTheme="minorHAnsi" w:cstheme="minorHAnsi"/>
          <w:b/>
          <w:bCs/>
          <w:sz w:val="22"/>
          <w:szCs w:val="22"/>
        </w:rPr>
        <w:t>CZ.06.04.01/00/22_043/0002294</w:t>
      </w:r>
      <w:r w:rsidR="00E420C8" w:rsidRPr="0056616D">
        <w:rPr>
          <w:rFonts w:asciiTheme="minorHAnsi" w:hAnsiTheme="minorHAnsi" w:cstheme="minorHAnsi"/>
          <w:b/>
          <w:bCs/>
          <w:sz w:val="22"/>
          <w:szCs w:val="22"/>
        </w:rPr>
        <w:t>.</w:t>
      </w:r>
    </w:p>
    <w:p w14:paraId="2C9FA260" w14:textId="33D39A46" w:rsidR="00117A3C" w:rsidRPr="00117A3C" w:rsidRDefault="00117A3C"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r w:rsidRPr="00D63BB0">
        <w:rPr>
          <w:rFonts w:asciiTheme="minorHAnsi" w:hAnsiTheme="minorHAnsi" w:cstheme="minorHAnsi"/>
          <w:sz w:val="22"/>
          <w:szCs w:val="22"/>
        </w:rPr>
        <w:t>Prodávající je povinen fakturu podle tohoto článku zaslat Kupujícímu v elektronické podobě</w:t>
      </w:r>
      <w:r w:rsidRPr="00117A3C">
        <w:rPr>
          <w:rFonts w:asciiTheme="minorHAnsi" w:hAnsiTheme="minorHAnsi" w:cstheme="minorHAnsi"/>
          <w:sz w:val="22"/>
          <w:szCs w:val="22"/>
        </w:rPr>
        <w:t xml:space="preserve"> ve</w:t>
      </w:r>
      <w:r>
        <w:rPr>
          <w:rFonts w:asciiTheme="minorHAnsi" w:hAnsiTheme="minorHAnsi" w:cstheme="minorHAnsi"/>
          <w:sz w:val="22"/>
          <w:szCs w:val="22"/>
        </w:rPr>
        <w:t> </w:t>
      </w:r>
      <w:r w:rsidRPr="00117A3C">
        <w:rPr>
          <w:rFonts w:asciiTheme="minorHAnsi" w:hAnsiTheme="minorHAnsi" w:cstheme="minorHAnsi"/>
          <w:sz w:val="22"/>
          <w:szCs w:val="22"/>
        </w:rPr>
        <w:t>strojově čitelném formátu *.</w:t>
      </w:r>
      <w:proofErr w:type="spellStart"/>
      <w:r w:rsidRPr="00117A3C">
        <w:rPr>
          <w:rFonts w:asciiTheme="minorHAnsi" w:hAnsiTheme="minorHAnsi" w:cstheme="minorHAnsi"/>
          <w:sz w:val="22"/>
          <w:szCs w:val="22"/>
        </w:rPr>
        <w:t>pdf</w:t>
      </w:r>
      <w:proofErr w:type="spellEnd"/>
      <w:r w:rsidRPr="00117A3C">
        <w:rPr>
          <w:rFonts w:asciiTheme="minorHAnsi" w:hAnsiTheme="minorHAnsi" w:cstheme="minorHAnsi"/>
          <w:sz w:val="22"/>
          <w:szCs w:val="22"/>
        </w:rPr>
        <w:t xml:space="preserve"> na e-mail Kupujícího: </w:t>
      </w:r>
      <w:r w:rsidRPr="00117A3C">
        <w:rPr>
          <w:rFonts w:asciiTheme="minorHAnsi" w:hAnsiTheme="minorHAnsi" w:cstheme="minorHAnsi"/>
          <w:sz w:val="22"/>
          <w:szCs w:val="22"/>
          <w:highlight w:val="cyan"/>
        </w:rPr>
        <w:t>„[Bude doplněno před uzavřením smlouvy]“</w:t>
      </w:r>
      <w:r w:rsidRPr="00117A3C">
        <w:rPr>
          <w:rFonts w:asciiTheme="minorHAnsi" w:hAnsiTheme="minorHAnsi" w:cstheme="minorHAnsi"/>
          <w:sz w:val="22"/>
          <w:szCs w:val="22"/>
        </w:rPr>
        <w:t xml:space="preserve">. </w:t>
      </w:r>
    </w:p>
    <w:p w14:paraId="3D85BE32" w14:textId="77777777" w:rsidR="004B31AD" w:rsidRPr="0056616D" w:rsidRDefault="00CA15F5"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r w:rsidRPr="0056616D">
        <w:rPr>
          <w:rFonts w:asciiTheme="minorHAnsi" w:hAnsiTheme="minorHAnsi" w:cstheme="minorHAnsi"/>
          <w:sz w:val="22"/>
          <w:szCs w:val="22"/>
        </w:rPr>
        <w:t>Kupující</w:t>
      </w:r>
      <w:r w:rsidR="008257B6" w:rsidRPr="0056616D">
        <w:rPr>
          <w:rFonts w:asciiTheme="minorHAnsi" w:hAnsiTheme="minorHAnsi" w:cstheme="minorHAnsi"/>
          <w:sz w:val="22"/>
          <w:szCs w:val="22"/>
        </w:rPr>
        <w:t xml:space="preserve"> je oprávněn </w:t>
      </w:r>
      <w:r w:rsidR="004B31AD" w:rsidRPr="0056616D">
        <w:rPr>
          <w:rFonts w:asciiTheme="minorHAnsi" w:hAnsiTheme="minorHAnsi" w:cstheme="minorHAnsi"/>
          <w:sz w:val="22"/>
          <w:szCs w:val="22"/>
        </w:rPr>
        <w:t>F</w:t>
      </w:r>
      <w:r w:rsidR="008257B6" w:rsidRPr="0056616D">
        <w:rPr>
          <w:rFonts w:asciiTheme="minorHAnsi" w:hAnsiTheme="minorHAnsi" w:cstheme="minorHAnsi"/>
          <w:sz w:val="22"/>
          <w:szCs w:val="22"/>
        </w:rPr>
        <w:t xml:space="preserve">akturu bez zaplacení vrátit druhé smluvní straně před uplynutím lhůty splatnosti, a to k provedení opravy, nebude-li </w:t>
      </w:r>
      <w:r w:rsidR="004B31AD" w:rsidRPr="0056616D">
        <w:rPr>
          <w:rFonts w:asciiTheme="minorHAnsi" w:hAnsiTheme="minorHAnsi" w:cstheme="minorHAnsi"/>
          <w:sz w:val="22"/>
          <w:szCs w:val="22"/>
        </w:rPr>
        <w:t>F</w:t>
      </w:r>
      <w:r w:rsidR="008257B6" w:rsidRPr="0056616D">
        <w:rPr>
          <w:rFonts w:asciiTheme="minorHAnsi" w:hAnsiTheme="minorHAnsi" w:cstheme="minorHAnsi"/>
          <w:sz w:val="22"/>
          <w:szCs w:val="22"/>
        </w:rPr>
        <w:t xml:space="preserve">aktura obsahovat některou povinnou nebo dohodnutou náležitost nebo bude-li chybně vyúčtována cena za </w:t>
      </w:r>
      <w:r w:rsidRPr="0056616D">
        <w:rPr>
          <w:rFonts w:asciiTheme="minorHAnsi" w:hAnsiTheme="minorHAnsi" w:cstheme="minorHAnsi"/>
          <w:sz w:val="22"/>
          <w:szCs w:val="22"/>
        </w:rPr>
        <w:t>Předmět koupě</w:t>
      </w:r>
      <w:r w:rsidR="008257B6" w:rsidRPr="0056616D">
        <w:rPr>
          <w:rFonts w:asciiTheme="minorHAnsi" w:hAnsiTheme="minorHAnsi" w:cstheme="minorHAnsi"/>
          <w:sz w:val="22"/>
          <w:szCs w:val="22"/>
        </w:rPr>
        <w:t>.</w:t>
      </w:r>
      <w:r w:rsidR="004B31AD" w:rsidRPr="0056616D">
        <w:rPr>
          <w:rFonts w:asciiTheme="minorHAnsi" w:hAnsiTheme="minorHAnsi" w:cstheme="minorHAnsi"/>
          <w:sz w:val="22"/>
          <w:szCs w:val="22"/>
        </w:rPr>
        <w:t xml:space="preserve"> Oprávněným vrácením Faktury, přestává běžet původní lhůta splatnosti. Opravená nebo přepracovaná faktura bude opatřena novou lhůtou splatnosti.</w:t>
      </w:r>
    </w:p>
    <w:p w14:paraId="4EDE5E4D" w14:textId="77777777" w:rsidR="00C61A58" w:rsidRPr="0056616D" w:rsidRDefault="002A54D0"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r w:rsidRPr="0056616D">
        <w:rPr>
          <w:rFonts w:asciiTheme="minorHAnsi" w:hAnsiTheme="minorHAnsi" w:cstheme="minorHAnsi"/>
          <w:sz w:val="22"/>
          <w:szCs w:val="22"/>
        </w:rPr>
        <w:t xml:space="preserve">Peněžitý závazek (dluh) </w:t>
      </w:r>
      <w:r w:rsidR="00CA15F5"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ho</w:t>
      </w:r>
      <w:r w:rsidRPr="0056616D">
        <w:rPr>
          <w:rFonts w:asciiTheme="minorHAnsi" w:hAnsiTheme="minorHAnsi" w:cstheme="minorHAnsi"/>
          <w:sz w:val="22"/>
          <w:szCs w:val="22"/>
        </w:rPr>
        <w:t xml:space="preserve"> se považuje za splněný v den, kdy je dlužná částka odepsána z účtu </w:t>
      </w:r>
      <w:r w:rsidR="00CA15F5"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ho</w:t>
      </w:r>
      <w:r w:rsidRPr="0056616D">
        <w:rPr>
          <w:rFonts w:asciiTheme="minorHAnsi" w:hAnsiTheme="minorHAnsi" w:cstheme="minorHAnsi"/>
          <w:sz w:val="22"/>
          <w:szCs w:val="22"/>
        </w:rPr>
        <w:t xml:space="preserve">. Jestliže dojde z důvodů na straně banky k prodlení s proveditelnou platbou </w:t>
      </w:r>
      <w:r w:rsidR="004B31AD" w:rsidRPr="0056616D">
        <w:rPr>
          <w:rFonts w:asciiTheme="minorHAnsi" w:hAnsiTheme="minorHAnsi" w:cstheme="minorHAnsi"/>
          <w:sz w:val="22"/>
          <w:szCs w:val="22"/>
        </w:rPr>
        <w:t>F</w:t>
      </w:r>
      <w:r w:rsidRPr="0056616D">
        <w:rPr>
          <w:rFonts w:asciiTheme="minorHAnsi" w:hAnsiTheme="minorHAnsi" w:cstheme="minorHAnsi"/>
          <w:sz w:val="22"/>
          <w:szCs w:val="22"/>
        </w:rPr>
        <w:t xml:space="preserve">aktury, není </w:t>
      </w:r>
      <w:r w:rsidR="00CA15F5" w:rsidRPr="0056616D">
        <w:rPr>
          <w:rFonts w:asciiTheme="minorHAnsi" w:hAnsiTheme="minorHAnsi" w:cstheme="minorHAnsi"/>
          <w:sz w:val="22"/>
          <w:szCs w:val="22"/>
        </w:rPr>
        <w:t>Kupující</w:t>
      </w:r>
      <w:r w:rsidRPr="0056616D">
        <w:rPr>
          <w:rFonts w:asciiTheme="minorHAnsi" w:hAnsiTheme="minorHAnsi" w:cstheme="minorHAnsi"/>
          <w:sz w:val="22"/>
          <w:szCs w:val="22"/>
        </w:rPr>
        <w:t xml:space="preserve"> po tuto dobu v prodlení se zaplacením příslušné částky.</w:t>
      </w:r>
    </w:p>
    <w:p w14:paraId="1F2133D2" w14:textId="77777777" w:rsidR="00441709" w:rsidRPr="0056616D" w:rsidRDefault="00C61A58"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r w:rsidRPr="0056616D">
        <w:rPr>
          <w:rFonts w:asciiTheme="minorHAnsi" w:hAnsiTheme="minorHAnsi" w:cstheme="minorHAnsi"/>
          <w:sz w:val="22"/>
          <w:szCs w:val="22"/>
        </w:rPr>
        <w:t xml:space="preserve">Zálohy </w:t>
      </w:r>
      <w:r w:rsidR="00441709" w:rsidRPr="0056616D">
        <w:rPr>
          <w:rFonts w:asciiTheme="minorHAnsi" w:hAnsiTheme="minorHAnsi" w:cstheme="minorHAnsi"/>
          <w:sz w:val="22"/>
          <w:szCs w:val="22"/>
        </w:rPr>
        <w:t>K</w:t>
      </w:r>
      <w:r w:rsidRPr="0056616D">
        <w:rPr>
          <w:rFonts w:asciiTheme="minorHAnsi" w:hAnsiTheme="minorHAnsi" w:cstheme="minorHAnsi"/>
          <w:sz w:val="22"/>
          <w:szCs w:val="22"/>
        </w:rPr>
        <w:t>upující neposkytuje.</w:t>
      </w:r>
    </w:p>
    <w:p w14:paraId="43D49D85" w14:textId="7890941C" w:rsidR="00C61A58" w:rsidRPr="0056616D" w:rsidRDefault="00441709" w:rsidP="00E91768">
      <w:pPr>
        <w:numPr>
          <w:ilvl w:val="0"/>
          <w:numId w:val="13"/>
        </w:numPr>
        <w:tabs>
          <w:tab w:val="clear" w:pos="720"/>
          <w:tab w:val="num" w:pos="361"/>
        </w:tabs>
        <w:suppressAutoHyphens w:val="0"/>
        <w:overflowPunct w:val="0"/>
        <w:autoSpaceDE w:val="0"/>
        <w:autoSpaceDN w:val="0"/>
        <w:adjustRightInd w:val="0"/>
        <w:spacing w:after="120"/>
        <w:ind w:left="361" w:hanging="361"/>
        <w:jc w:val="both"/>
        <w:rPr>
          <w:rFonts w:asciiTheme="minorHAnsi" w:hAnsiTheme="minorHAnsi" w:cstheme="minorHAnsi"/>
          <w:sz w:val="22"/>
          <w:szCs w:val="22"/>
        </w:rPr>
      </w:pPr>
      <w:bookmarkStart w:id="25" w:name="_Ref74844369"/>
      <w:r w:rsidRPr="0056616D">
        <w:rPr>
          <w:rFonts w:asciiTheme="minorHAnsi" w:hAnsiTheme="minorHAnsi" w:cstheme="minorHAnsi"/>
          <w:sz w:val="22"/>
          <w:szCs w:val="22"/>
        </w:rPr>
        <w:t>Prodávající je povinen zajistit stejnou dobu splatnosti faktur vůči svým poddodavatelům, jaká je stanovena v</w:t>
      </w:r>
      <w:r w:rsidR="00A97192" w:rsidRPr="0056616D">
        <w:rPr>
          <w:rFonts w:asciiTheme="minorHAnsi" w:hAnsiTheme="minorHAnsi" w:cstheme="minorHAnsi"/>
          <w:sz w:val="22"/>
          <w:szCs w:val="22"/>
        </w:rPr>
        <w:t> </w:t>
      </w:r>
      <w:r w:rsidRPr="0056616D">
        <w:rPr>
          <w:rFonts w:asciiTheme="minorHAnsi" w:hAnsiTheme="minorHAnsi" w:cstheme="minorHAnsi"/>
          <w:sz w:val="22"/>
          <w:szCs w:val="22"/>
        </w:rPr>
        <w:t>odst</w:t>
      </w:r>
      <w:r w:rsidR="00A97192" w:rsidRPr="0056616D">
        <w:rPr>
          <w:rFonts w:asciiTheme="minorHAnsi" w:hAnsiTheme="minorHAnsi" w:cstheme="minorHAnsi"/>
          <w:sz w:val="22"/>
          <w:szCs w:val="22"/>
        </w:rPr>
        <w:t>.</w:t>
      </w:r>
      <w:r w:rsidRPr="0056616D">
        <w:rPr>
          <w:rFonts w:asciiTheme="minorHAnsi" w:hAnsiTheme="minorHAnsi" w:cstheme="minorHAnsi"/>
          <w:sz w:val="22"/>
          <w:szCs w:val="22"/>
        </w:rPr>
        <w:t xml:space="preserve"> </w:t>
      </w:r>
      <w:r w:rsidR="00523037" w:rsidRPr="0056616D">
        <w:rPr>
          <w:rFonts w:asciiTheme="minorHAnsi" w:hAnsiTheme="minorHAnsi" w:cstheme="minorHAnsi"/>
          <w:sz w:val="22"/>
          <w:szCs w:val="22"/>
        </w:rPr>
        <w:fldChar w:fldCharType="begin"/>
      </w:r>
      <w:r w:rsidR="00523037" w:rsidRPr="0056616D">
        <w:rPr>
          <w:rFonts w:asciiTheme="minorHAnsi" w:hAnsiTheme="minorHAnsi" w:cstheme="minorHAnsi"/>
          <w:sz w:val="22"/>
          <w:szCs w:val="22"/>
        </w:rPr>
        <w:instrText xml:space="preserve"> REF _Ref101966665 \r \h </w:instrText>
      </w:r>
      <w:r w:rsidR="007808B8" w:rsidRPr="0056616D">
        <w:rPr>
          <w:rFonts w:asciiTheme="minorHAnsi" w:hAnsiTheme="minorHAnsi" w:cstheme="minorHAnsi"/>
          <w:sz w:val="22"/>
          <w:szCs w:val="22"/>
        </w:rPr>
        <w:instrText xml:space="preserve"> \* MERGEFORMAT </w:instrText>
      </w:r>
      <w:r w:rsidR="00523037" w:rsidRPr="0056616D">
        <w:rPr>
          <w:rFonts w:asciiTheme="minorHAnsi" w:hAnsiTheme="minorHAnsi" w:cstheme="minorHAnsi"/>
          <w:sz w:val="22"/>
          <w:szCs w:val="22"/>
        </w:rPr>
      </w:r>
      <w:r w:rsidR="00523037"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2</w:t>
      </w:r>
      <w:r w:rsidR="00523037" w:rsidRPr="0056616D">
        <w:rPr>
          <w:rFonts w:asciiTheme="minorHAnsi" w:hAnsiTheme="minorHAnsi" w:cstheme="minorHAnsi"/>
          <w:sz w:val="22"/>
          <w:szCs w:val="22"/>
        </w:rPr>
        <w:fldChar w:fldCharType="end"/>
      </w:r>
      <w:r w:rsidR="00523037" w:rsidRPr="0056616D">
        <w:rPr>
          <w:rFonts w:asciiTheme="minorHAnsi" w:hAnsiTheme="minorHAnsi" w:cstheme="minorHAnsi"/>
          <w:sz w:val="22"/>
          <w:szCs w:val="22"/>
        </w:rPr>
        <w:t xml:space="preserve"> tohoto článku</w:t>
      </w:r>
      <w:r w:rsidR="00A97192" w:rsidRPr="0056616D">
        <w:rPr>
          <w:rFonts w:asciiTheme="minorHAnsi" w:hAnsiTheme="minorHAnsi" w:cstheme="minorHAnsi"/>
          <w:sz w:val="22"/>
          <w:szCs w:val="22"/>
        </w:rPr>
        <w:t xml:space="preserve"> Smlouvy</w:t>
      </w:r>
      <w:r w:rsidRPr="0056616D">
        <w:rPr>
          <w:rFonts w:asciiTheme="minorHAnsi" w:hAnsiTheme="minorHAnsi" w:cstheme="minorHAnsi"/>
          <w:sz w:val="22"/>
          <w:szCs w:val="22"/>
        </w:rPr>
        <w:t xml:space="preserve">. Prodávající je rovněž povinen provádět platby svým poddodavatelům řádně a včas. Ve stejném rozsahu je Prodávající povinen zavázat i své poddodavatele ve vztahu k dalším článkům poddodavatelského řetězce. </w:t>
      </w:r>
      <w:r w:rsidR="00523037" w:rsidRPr="0056616D">
        <w:rPr>
          <w:rFonts w:asciiTheme="minorHAnsi" w:hAnsiTheme="minorHAnsi" w:cstheme="minorHAnsi"/>
          <w:sz w:val="22"/>
          <w:szCs w:val="22"/>
        </w:rPr>
        <w:t xml:space="preserve">Kupující </w:t>
      </w:r>
      <w:r w:rsidRPr="0056616D">
        <w:rPr>
          <w:rFonts w:asciiTheme="minorHAnsi" w:hAnsiTheme="minorHAnsi" w:cstheme="minorHAnsi"/>
          <w:sz w:val="22"/>
          <w:szCs w:val="22"/>
        </w:rPr>
        <w:t xml:space="preserve">je oprávněn kontrolovat splnění těchto povinností namátkově, a to formou vyžádání si relevantních podkladů od Prodávajícího či dalších subjektů v jeho poddodavatelském řetězci a Prodávající je povinen takové doklady </w:t>
      </w:r>
      <w:r w:rsidR="00523037" w:rsidRPr="0056616D">
        <w:rPr>
          <w:rFonts w:asciiTheme="minorHAnsi" w:hAnsiTheme="minorHAnsi" w:cstheme="minorHAnsi"/>
          <w:sz w:val="22"/>
          <w:szCs w:val="22"/>
        </w:rPr>
        <w:t xml:space="preserve">Kupujícímu </w:t>
      </w:r>
      <w:r w:rsidRPr="0056616D">
        <w:rPr>
          <w:rFonts w:asciiTheme="minorHAnsi" w:hAnsiTheme="minorHAnsi" w:cstheme="minorHAnsi"/>
          <w:sz w:val="22"/>
          <w:szCs w:val="22"/>
        </w:rPr>
        <w:t xml:space="preserve">poskytnout nejpozději do </w:t>
      </w:r>
      <w:r w:rsidR="00523037" w:rsidRPr="0056616D">
        <w:rPr>
          <w:rFonts w:asciiTheme="minorHAnsi" w:hAnsiTheme="minorHAnsi" w:cstheme="minorHAnsi"/>
          <w:sz w:val="22"/>
          <w:szCs w:val="22"/>
        </w:rPr>
        <w:t>5</w:t>
      </w:r>
      <w:r w:rsidRPr="0056616D">
        <w:rPr>
          <w:rFonts w:asciiTheme="minorHAnsi" w:hAnsiTheme="minorHAnsi" w:cstheme="minorHAnsi"/>
          <w:sz w:val="22"/>
          <w:szCs w:val="22"/>
        </w:rPr>
        <w:t xml:space="preserve"> pracovních dnů od výzvy. </w:t>
      </w:r>
      <w:bookmarkEnd w:id="25"/>
    </w:p>
    <w:p w14:paraId="2DFA1A6F" w14:textId="77777777" w:rsidR="00616E36" w:rsidRPr="0056616D" w:rsidRDefault="00026A60"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t>Záruka</w:t>
      </w:r>
      <w:r w:rsidR="00C61A58" w:rsidRPr="0056616D">
        <w:rPr>
          <w:rFonts w:asciiTheme="minorHAnsi" w:hAnsiTheme="minorHAnsi" w:cstheme="minorHAnsi"/>
          <w:sz w:val="22"/>
          <w:szCs w:val="22"/>
        </w:rPr>
        <w:t xml:space="preserve"> za jakost</w:t>
      </w:r>
      <w:r w:rsidRPr="0056616D">
        <w:rPr>
          <w:rFonts w:asciiTheme="minorHAnsi" w:hAnsiTheme="minorHAnsi" w:cstheme="minorHAnsi"/>
          <w:sz w:val="22"/>
          <w:szCs w:val="22"/>
        </w:rPr>
        <w:t xml:space="preserve">. </w:t>
      </w:r>
      <w:r w:rsidR="00C61A58" w:rsidRPr="0056616D">
        <w:rPr>
          <w:rFonts w:asciiTheme="minorHAnsi" w:hAnsiTheme="minorHAnsi" w:cstheme="minorHAnsi"/>
          <w:sz w:val="22"/>
          <w:szCs w:val="22"/>
        </w:rPr>
        <w:t>Práva z vadného plnění</w:t>
      </w:r>
      <w:r w:rsidR="002008E8" w:rsidRPr="0056616D">
        <w:rPr>
          <w:rFonts w:asciiTheme="minorHAnsi" w:hAnsiTheme="minorHAnsi" w:cstheme="minorHAnsi"/>
          <w:sz w:val="22"/>
          <w:szCs w:val="22"/>
        </w:rPr>
        <w:t xml:space="preserve">. </w:t>
      </w:r>
      <w:r w:rsidR="00616E36" w:rsidRPr="0056616D">
        <w:rPr>
          <w:rFonts w:asciiTheme="minorHAnsi" w:hAnsiTheme="minorHAnsi" w:cstheme="minorHAnsi"/>
          <w:sz w:val="22"/>
          <w:szCs w:val="22"/>
        </w:rPr>
        <w:t xml:space="preserve">Odpovědnost za škodu </w:t>
      </w:r>
    </w:p>
    <w:p w14:paraId="7588C38E" w14:textId="55715C79" w:rsidR="00C61A58" w:rsidRPr="00D63BB0" w:rsidRDefault="00CA15F5" w:rsidP="00E91768">
      <w:pPr>
        <w:keepNext/>
        <w:numPr>
          <w:ilvl w:val="3"/>
          <w:numId w:val="5"/>
        </w:numPr>
        <w:tabs>
          <w:tab w:val="clear" w:pos="2880"/>
          <w:tab w:val="left" w:pos="426"/>
        </w:tabs>
        <w:spacing w:after="120"/>
        <w:ind w:left="426" w:hanging="426"/>
        <w:jc w:val="both"/>
        <w:rPr>
          <w:rFonts w:asciiTheme="minorHAnsi" w:hAnsiTheme="minorHAnsi" w:cstheme="minorHAnsi"/>
          <w:sz w:val="22"/>
          <w:szCs w:val="22"/>
        </w:rPr>
      </w:pPr>
      <w:r w:rsidRPr="00D63BB0">
        <w:rPr>
          <w:rFonts w:asciiTheme="minorHAnsi" w:hAnsiTheme="minorHAnsi" w:cstheme="minorHAnsi"/>
          <w:sz w:val="22"/>
          <w:szCs w:val="22"/>
          <w:lang w:eastAsia="en-US"/>
        </w:rPr>
        <w:t>Prodávající</w:t>
      </w:r>
      <w:r w:rsidR="00C61A58" w:rsidRPr="00D63BB0">
        <w:rPr>
          <w:rFonts w:asciiTheme="minorHAnsi" w:hAnsiTheme="minorHAnsi" w:cstheme="minorHAnsi"/>
          <w:sz w:val="22"/>
          <w:szCs w:val="22"/>
          <w:lang w:eastAsia="en-US"/>
        </w:rPr>
        <w:t xml:space="preserve"> se zavazuje, že </w:t>
      </w:r>
      <w:r w:rsidRPr="00D63BB0">
        <w:rPr>
          <w:rFonts w:asciiTheme="minorHAnsi" w:hAnsiTheme="minorHAnsi" w:cstheme="minorHAnsi"/>
          <w:sz w:val="22"/>
          <w:szCs w:val="22"/>
          <w:lang w:eastAsia="en-US"/>
        </w:rPr>
        <w:t>Předmět koupě</w:t>
      </w:r>
      <w:r w:rsidR="00C61A58" w:rsidRPr="00D63BB0">
        <w:rPr>
          <w:rFonts w:asciiTheme="minorHAnsi" w:hAnsiTheme="minorHAnsi" w:cstheme="minorHAnsi"/>
          <w:sz w:val="22"/>
          <w:szCs w:val="22"/>
          <w:lang w:eastAsia="en-US"/>
        </w:rPr>
        <w:t xml:space="preserve"> bude mít obvyklé vlastnosti bezvadného </w:t>
      </w:r>
      <w:r w:rsidR="00941926" w:rsidRPr="00D63BB0">
        <w:rPr>
          <w:rFonts w:asciiTheme="minorHAnsi" w:hAnsiTheme="minorHAnsi" w:cstheme="minorHAnsi"/>
          <w:sz w:val="22"/>
          <w:szCs w:val="22"/>
          <w:lang w:eastAsia="en-US"/>
        </w:rPr>
        <w:t>p</w:t>
      </w:r>
      <w:r w:rsidRPr="00D63BB0">
        <w:rPr>
          <w:rFonts w:asciiTheme="minorHAnsi" w:hAnsiTheme="minorHAnsi" w:cstheme="minorHAnsi"/>
          <w:sz w:val="22"/>
          <w:szCs w:val="22"/>
          <w:lang w:eastAsia="en-US"/>
        </w:rPr>
        <w:t>ředmětu koupě</w:t>
      </w:r>
      <w:r w:rsidR="00941926" w:rsidRPr="00D63BB0">
        <w:rPr>
          <w:rFonts w:asciiTheme="minorHAnsi" w:hAnsiTheme="minorHAnsi" w:cstheme="minorHAnsi"/>
          <w:sz w:val="22"/>
          <w:szCs w:val="22"/>
          <w:lang w:eastAsia="en-US"/>
        </w:rPr>
        <w:t xml:space="preserve"> </w:t>
      </w:r>
      <w:r w:rsidR="00941926" w:rsidRPr="00D63BB0">
        <w:rPr>
          <w:rFonts w:asciiTheme="minorHAnsi" w:hAnsiTheme="minorHAnsi" w:cstheme="minorHAnsi"/>
          <w:sz w:val="22"/>
          <w:szCs w:val="22"/>
        </w:rPr>
        <w:t>obdobného charakteru jako Předmět koupě dle Smlouvy</w:t>
      </w:r>
      <w:r w:rsidR="00C61A58" w:rsidRPr="00D63BB0">
        <w:rPr>
          <w:rFonts w:asciiTheme="minorHAnsi" w:hAnsiTheme="minorHAnsi" w:cstheme="minorHAnsi"/>
          <w:sz w:val="22"/>
          <w:szCs w:val="22"/>
          <w:lang w:eastAsia="en-US"/>
        </w:rPr>
        <w:t>, zejména bude mít vlastnosti stanovené Smlouvou a technickými normami</w:t>
      </w:r>
      <w:r w:rsidR="00D56FE0" w:rsidRPr="00D63BB0">
        <w:rPr>
          <w:rFonts w:asciiTheme="minorHAnsi" w:hAnsiTheme="minorHAnsi" w:cstheme="minorHAnsi"/>
          <w:sz w:val="22"/>
          <w:szCs w:val="22"/>
          <w:lang w:eastAsia="en-US"/>
        </w:rPr>
        <w:t xml:space="preserve"> a bude způsobilé k neomezenému užívání k účelu dle Smlouvy</w:t>
      </w:r>
      <w:r w:rsidR="00C61A58" w:rsidRPr="00D63BB0">
        <w:rPr>
          <w:rFonts w:asciiTheme="minorHAnsi" w:hAnsiTheme="minorHAnsi" w:cstheme="minorHAnsi"/>
          <w:sz w:val="22"/>
          <w:szCs w:val="22"/>
          <w:lang w:eastAsia="en-US"/>
        </w:rPr>
        <w:t>.</w:t>
      </w:r>
      <w:r w:rsidR="0059751D" w:rsidRPr="00D63BB0">
        <w:rPr>
          <w:rFonts w:asciiTheme="minorHAnsi" w:hAnsiTheme="minorHAnsi" w:cstheme="minorHAnsi"/>
          <w:sz w:val="22"/>
          <w:szCs w:val="22"/>
          <w:lang w:eastAsia="en-US"/>
        </w:rPr>
        <w:t xml:space="preserve"> </w:t>
      </w:r>
      <w:r w:rsidR="0059751D" w:rsidRPr="00D63BB0">
        <w:rPr>
          <w:rFonts w:ascii="Calibri" w:hAnsi="Calibri" w:cs="Calibri"/>
          <w:sz w:val="22"/>
          <w:szCs w:val="22"/>
          <w:lang w:eastAsia="en-US"/>
        </w:rPr>
        <w:t xml:space="preserve">Bude-li v rámci plnění </w:t>
      </w:r>
      <w:r w:rsidR="00941926" w:rsidRPr="00D63BB0">
        <w:rPr>
          <w:rFonts w:ascii="Calibri" w:hAnsi="Calibri" w:cs="Calibri"/>
          <w:sz w:val="22"/>
          <w:szCs w:val="22"/>
          <w:lang w:eastAsia="en-US"/>
        </w:rPr>
        <w:t xml:space="preserve">Předmětu koupě </w:t>
      </w:r>
      <w:r w:rsidR="0059751D" w:rsidRPr="00D63BB0">
        <w:rPr>
          <w:rFonts w:ascii="Calibri" w:hAnsi="Calibri" w:cs="Calibri"/>
          <w:sz w:val="22"/>
          <w:szCs w:val="22"/>
          <w:lang w:eastAsia="en-US"/>
        </w:rPr>
        <w:t>dodáváno zboží (např. materiál),</w:t>
      </w:r>
      <w:r w:rsidR="00941926" w:rsidRPr="00D63BB0">
        <w:rPr>
          <w:rFonts w:ascii="Calibri" w:hAnsi="Calibri" w:cs="Calibri"/>
          <w:sz w:val="22"/>
          <w:szCs w:val="22"/>
          <w:lang w:eastAsia="en-US"/>
        </w:rPr>
        <w:t xml:space="preserve"> Prodávající</w:t>
      </w:r>
      <w:r w:rsidR="0059751D" w:rsidRPr="00D63BB0">
        <w:rPr>
          <w:rFonts w:ascii="Calibri" w:hAnsi="Calibri" w:cs="Calibri"/>
          <w:sz w:val="22"/>
          <w:szCs w:val="22"/>
          <w:lang w:eastAsia="en-US"/>
        </w:rPr>
        <w:t xml:space="preserve"> se zavazuje, že toto zboží bude dodáno v I. jakosti a bude se jednat o zboží nové, dříve nepoužívané.</w:t>
      </w:r>
    </w:p>
    <w:p w14:paraId="1AC3071D" w14:textId="7D00A8A1" w:rsidR="00026A60" w:rsidRPr="0056616D" w:rsidRDefault="00CA15F5" w:rsidP="00E91768">
      <w:pPr>
        <w:numPr>
          <w:ilvl w:val="3"/>
          <w:numId w:val="5"/>
        </w:numPr>
        <w:tabs>
          <w:tab w:val="clear" w:pos="2880"/>
        </w:tabs>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Prodávající</w:t>
      </w:r>
      <w:r w:rsidR="00D9561B" w:rsidRPr="0056616D">
        <w:rPr>
          <w:rFonts w:asciiTheme="minorHAnsi" w:hAnsiTheme="minorHAnsi" w:cstheme="minorHAnsi"/>
          <w:sz w:val="22"/>
          <w:szCs w:val="22"/>
        </w:rPr>
        <w:t xml:space="preserve"> poskytuje </w:t>
      </w:r>
      <w:r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mu</w:t>
      </w:r>
      <w:r w:rsidR="00D9561B" w:rsidRPr="0056616D">
        <w:rPr>
          <w:rFonts w:asciiTheme="minorHAnsi" w:hAnsiTheme="minorHAnsi" w:cstheme="minorHAnsi"/>
          <w:sz w:val="22"/>
          <w:szCs w:val="22"/>
        </w:rPr>
        <w:t xml:space="preserve"> </w:t>
      </w:r>
      <w:r w:rsidR="00941926">
        <w:rPr>
          <w:rFonts w:asciiTheme="minorHAnsi" w:hAnsiTheme="minorHAnsi" w:cstheme="minorHAnsi"/>
          <w:sz w:val="22"/>
          <w:szCs w:val="22"/>
        </w:rPr>
        <w:t>n</w:t>
      </w:r>
      <w:r w:rsidR="00D04E95" w:rsidRPr="0056616D">
        <w:rPr>
          <w:rFonts w:asciiTheme="minorHAnsi" w:hAnsiTheme="minorHAnsi" w:cstheme="minorHAnsi"/>
          <w:sz w:val="22"/>
          <w:szCs w:val="22"/>
        </w:rPr>
        <w:t>a</w:t>
      </w:r>
      <w:r w:rsidR="00D9561B" w:rsidRPr="0056616D">
        <w:rPr>
          <w:rFonts w:asciiTheme="minorHAnsi" w:hAnsiTheme="minorHAnsi" w:cstheme="minorHAnsi"/>
          <w:sz w:val="22"/>
          <w:szCs w:val="22"/>
        </w:rPr>
        <w:t xml:space="preserve"> </w:t>
      </w:r>
      <w:r w:rsidRPr="0056616D">
        <w:rPr>
          <w:rFonts w:asciiTheme="minorHAnsi" w:hAnsiTheme="minorHAnsi" w:cstheme="minorHAnsi"/>
          <w:sz w:val="22"/>
          <w:szCs w:val="22"/>
        </w:rPr>
        <w:t>Předmět koupě</w:t>
      </w:r>
      <w:r w:rsidR="00D9561B" w:rsidRPr="0056616D">
        <w:rPr>
          <w:rFonts w:asciiTheme="minorHAnsi" w:hAnsiTheme="minorHAnsi" w:cstheme="minorHAnsi"/>
          <w:sz w:val="22"/>
          <w:szCs w:val="22"/>
        </w:rPr>
        <w:t xml:space="preserve"> záruku za jakost (dále jen „</w:t>
      </w:r>
      <w:r w:rsidR="00C61A58" w:rsidRPr="0056616D">
        <w:rPr>
          <w:rFonts w:asciiTheme="minorHAnsi" w:hAnsiTheme="minorHAnsi" w:cstheme="minorHAnsi"/>
          <w:b/>
          <w:i/>
          <w:sz w:val="22"/>
          <w:szCs w:val="22"/>
        </w:rPr>
        <w:t>Z</w:t>
      </w:r>
      <w:r w:rsidR="00D9561B" w:rsidRPr="0056616D">
        <w:rPr>
          <w:rFonts w:asciiTheme="minorHAnsi" w:hAnsiTheme="minorHAnsi" w:cstheme="minorHAnsi"/>
          <w:b/>
          <w:i/>
          <w:sz w:val="22"/>
          <w:szCs w:val="22"/>
        </w:rPr>
        <w:t>áruka</w:t>
      </w:r>
      <w:r w:rsidR="00D9561B" w:rsidRPr="0056616D">
        <w:rPr>
          <w:rFonts w:asciiTheme="minorHAnsi" w:hAnsiTheme="minorHAnsi" w:cstheme="minorHAnsi"/>
          <w:sz w:val="22"/>
          <w:szCs w:val="22"/>
        </w:rPr>
        <w:t>“) ve</w:t>
      </w:r>
      <w:r w:rsidR="00D431C1" w:rsidRPr="0056616D">
        <w:rPr>
          <w:rFonts w:asciiTheme="minorHAnsi" w:hAnsiTheme="minorHAnsi" w:cstheme="minorHAnsi"/>
          <w:sz w:val="22"/>
          <w:szCs w:val="22"/>
        </w:rPr>
        <w:t> </w:t>
      </w:r>
      <w:r w:rsidR="00D9561B" w:rsidRPr="0056616D">
        <w:rPr>
          <w:rFonts w:asciiTheme="minorHAnsi" w:hAnsiTheme="minorHAnsi" w:cstheme="minorHAnsi"/>
          <w:sz w:val="22"/>
          <w:szCs w:val="22"/>
        </w:rPr>
        <w:t xml:space="preserve">smyslu § 2113 </w:t>
      </w:r>
      <w:r w:rsidR="00941926">
        <w:rPr>
          <w:rFonts w:asciiTheme="minorHAnsi" w:hAnsiTheme="minorHAnsi" w:cstheme="minorHAnsi"/>
          <w:sz w:val="22"/>
          <w:szCs w:val="22"/>
        </w:rPr>
        <w:t xml:space="preserve">a § 2115 </w:t>
      </w:r>
      <w:r w:rsidR="00D9561B" w:rsidRPr="0056616D">
        <w:rPr>
          <w:rFonts w:asciiTheme="minorHAnsi" w:hAnsiTheme="minorHAnsi" w:cstheme="minorHAnsi"/>
          <w:sz w:val="22"/>
          <w:szCs w:val="22"/>
        </w:rPr>
        <w:t xml:space="preserve">a </w:t>
      </w:r>
      <w:r w:rsidR="00941926">
        <w:rPr>
          <w:rFonts w:asciiTheme="minorHAnsi" w:hAnsiTheme="minorHAnsi" w:cstheme="minorHAnsi"/>
          <w:sz w:val="22"/>
          <w:szCs w:val="22"/>
        </w:rPr>
        <w:t xml:space="preserve">násl. </w:t>
      </w:r>
      <w:r w:rsidR="00AA52B4" w:rsidRPr="0056616D">
        <w:rPr>
          <w:rFonts w:asciiTheme="minorHAnsi" w:hAnsiTheme="minorHAnsi" w:cstheme="minorHAnsi"/>
          <w:sz w:val="22"/>
          <w:szCs w:val="22"/>
        </w:rPr>
        <w:t>O</w:t>
      </w:r>
      <w:r w:rsidR="00D04E95" w:rsidRPr="0056616D">
        <w:rPr>
          <w:rFonts w:asciiTheme="minorHAnsi" w:hAnsiTheme="minorHAnsi" w:cstheme="minorHAnsi"/>
          <w:sz w:val="22"/>
          <w:szCs w:val="22"/>
        </w:rPr>
        <w:t>bčanského zákoníku,</w:t>
      </w:r>
      <w:r w:rsidR="00D9561B" w:rsidRPr="0056616D">
        <w:rPr>
          <w:rFonts w:asciiTheme="minorHAnsi" w:hAnsiTheme="minorHAnsi" w:cstheme="minorHAnsi"/>
          <w:sz w:val="22"/>
          <w:szCs w:val="22"/>
        </w:rPr>
        <w:t xml:space="preserve"> </w:t>
      </w:r>
      <w:r w:rsidR="00FA58C8" w:rsidRPr="0056616D">
        <w:rPr>
          <w:rFonts w:asciiTheme="minorHAnsi" w:hAnsiTheme="minorHAnsi" w:cstheme="minorHAnsi"/>
          <w:sz w:val="22"/>
          <w:szCs w:val="22"/>
        </w:rPr>
        <w:t xml:space="preserve">v délce shodné se zárukou poskytovanou výrobcem, nejméně však </w:t>
      </w:r>
      <w:r w:rsidR="00616694" w:rsidRPr="0056616D">
        <w:rPr>
          <w:rFonts w:asciiTheme="minorHAnsi" w:hAnsiTheme="minorHAnsi" w:cstheme="minorHAnsi"/>
          <w:b/>
          <w:bCs/>
          <w:sz w:val="22"/>
          <w:szCs w:val="22"/>
        </w:rPr>
        <w:t>24 měsíců</w:t>
      </w:r>
      <w:r w:rsidR="00026A60" w:rsidRPr="0056616D">
        <w:rPr>
          <w:rFonts w:asciiTheme="minorHAnsi" w:hAnsiTheme="minorHAnsi" w:cstheme="minorHAnsi"/>
          <w:sz w:val="22"/>
          <w:szCs w:val="22"/>
        </w:rPr>
        <w:t xml:space="preserve"> ode dne převzetí </w:t>
      </w:r>
      <w:r w:rsidRPr="0056616D">
        <w:rPr>
          <w:rFonts w:asciiTheme="minorHAnsi" w:hAnsiTheme="minorHAnsi" w:cstheme="minorHAnsi"/>
          <w:sz w:val="22"/>
          <w:szCs w:val="22"/>
        </w:rPr>
        <w:t>Předmětu koupě</w:t>
      </w:r>
      <w:r w:rsidR="00026A60" w:rsidRPr="0056616D">
        <w:rPr>
          <w:rFonts w:asciiTheme="minorHAnsi" w:hAnsiTheme="minorHAnsi" w:cstheme="minorHAnsi"/>
          <w:sz w:val="22"/>
          <w:szCs w:val="22"/>
        </w:rPr>
        <w:t xml:space="preserve"> </w:t>
      </w:r>
      <w:r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m</w:t>
      </w:r>
      <w:r w:rsidR="00AA52B4" w:rsidRPr="0056616D">
        <w:rPr>
          <w:rFonts w:asciiTheme="minorHAnsi" w:hAnsiTheme="minorHAnsi" w:cstheme="minorHAnsi"/>
          <w:sz w:val="22"/>
          <w:szCs w:val="22"/>
        </w:rPr>
        <w:t xml:space="preserve"> </w:t>
      </w:r>
      <w:r w:rsidR="00D9561B" w:rsidRPr="0056616D">
        <w:rPr>
          <w:rFonts w:asciiTheme="minorHAnsi" w:hAnsiTheme="minorHAnsi" w:cstheme="minorHAnsi"/>
          <w:sz w:val="22"/>
          <w:szCs w:val="22"/>
        </w:rPr>
        <w:t>(dále jen „</w:t>
      </w:r>
      <w:r w:rsidR="00C61A58" w:rsidRPr="0056616D">
        <w:rPr>
          <w:rFonts w:asciiTheme="minorHAnsi" w:hAnsiTheme="minorHAnsi" w:cstheme="minorHAnsi"/>
          <w:b/>
          <w:i/>
          <w:sz w:val="22"/>
          <w:szCs w:val="22"/>
        </w:rPr>
        <w:t>Z</w:t>
      </w:r>
      <w:r w:rsidR="00D9561B" w:rsidRPr="0056616D">
        <w:rPr>
          <w:rFonts w:asciiTheme="minorHAnsi" w:hAnsiTheme="minorHAnsi" w:cstheme="minorHAnsi"/>
          <w:b/>
          <w:i/>
          <w:sz w:val="22"/>
          <w:szCs w:val="22"/>
        </w:rPr>
        <w:t>áruční doba</w:t>
      </w:r>
      <w:r w:rsidR="00D9561B" w:rsidRPr="0056616D">
        <w:rPr>
          <w:rFonts w:asciiTheme="minorHAnsi" w:hAnsiTheme="minorHAnsi" w:cstheme="minorHAnsi"/>
          <w:sz w:val="22"/>
          <w:szCs w:val="22"/>
        </w:rPr>
        <w:t>“)</w:t>
      </w:r>
      <w:r w:rsidR="00026A60" w:rsidRPr="0056616D">
        <w:rPr>
          <w:rFonts w:asciiTheme="minorHAnsi" w:hAnsiTheme="minorHAnsi" w:cstheme="minorHAnsi"/>
          <w:sz w:val="22"/>
          <w:szCs w:val="22"/>
        </w:rPr>
        <w:t xml:space="preserve">. </w:t>
      </w:r>
    </w:p>
    <w:p w14:paraId="46F4A5FF" w14:textId="50EA8E7C" w:rsidR="00D9561B" w:rsidRPr="0056616D" w:rsidRDefault="00D9561B" w:rsidP="00E91768">
      <w:pPr>
        <w:numPr>
          <w:ilvl w:val="3"/>
          <w:numId w:val="5"/>
        </w:numPr>
        <w:tabs>
          <w:tab w:val="clear" w:pos="2880"/>
          <w:tab w:val="left" w:pos="426"/>
        </w:tabs>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lastRenderedPageBreak/>
        <w:t xml:space="preserve">Záruční doba začíná běžet dnem převzetí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w:t>
      </w:r>
      <w:r w:rsidR="00CA15F5" w:rsidRPr="0056616D">
        <w:rPr>
          <w:rFonts w:asciiTheme="minorHAnsi" w:hAnsiTheme="minorHAnsi" w:cstheme="minorHAnsi"/>
          <w:sz w:val="22"/>
          <w:szCs w:val="22"/>
        </w:rPr>
        <w:t>Kupující</w:t>
      </w:r>
      <w:r w:rsidRPr="0056616D">
        <w:rPr>
          <w:rFonts w:asciiTheme="minorHAnsi" w:hAnsiTheme="minorHAnsi" w:cstheme="minorHAnsi"/>
          <w:sz w:val="22"/>
          <w:szCs w:val="22"/>
        </w:rPr>
        <w:t xml:space="preserve">m. Záruční doba se staví po dobu, po kterou nemůže </w:t>
      </w:r>
      <w:r w:rsidR="006E16CA">
        <w:rPr>
          <w:rFonts w:asciiTheme="minorHAnsi" w:hAnsiTheme="minorHAnsi" w:cstheme="minorHAnsi"/>
          <w:sz w:val="22"/>
          <w:szCs w:val="22"/>
        </w:rPr>
        <w:t>K</w:t>
      </w:r>
      <w:r w:rsidR="007E50F3" w:rsidRPr="0056616D">
        <w:rPr>
          <w:rFonts w:asciiTheme="minorHAnsi" w:hAnsiTheme="minorHAnsi" w:cstheme="minorHAnsi"/>
          <w:sz w:val="22"/>
          <w:szCs w:val="22"/>
        </w:rPr>
        <w:t xml:space="preserve">upující </w:t>
      </w:r>
      <w:r w:rsidR="00CA15F5" w:rsidRPr="0056616D">
        <w:rPr>
          <w:rFonts w:asciiTheme="minorHAnsi" w:hAnsiTheme="minorHAnsi" w:cstheme="minorHAnsi"/>
          <w:sz w:val="22"/>
          <w:szCs w:val="22"/>
        </w:rPr>
        <w:t>Předmět koupě</w:t>
      </w:r>
      <w:r w:rsidRPr="0056616D">
        <w:rPr>
          <w:rFonts w:asciiTheme="minorHAnsi" w:hAnsiTheme="minorHAnsi" w:cstheme="minorHAnsi"/>
          <w:sz w:val="22"/>
          <w:szCs w:val="22"/>
        </w:rPr>
        <w:t xml:space="preserve"> řádně užívat pro vady, za které nese odpovědnost </w:t>
      </w:r>
      <w:r w:rsidR="00CA15F5" w:rsidRPr="0056616D">
        <w:rPr>
          <w:rFonts w:asciiTheme="minorHAnsi" w:hAnsiTheme="minorHAnsi" w:cstheme="minorHAnsi"/>
          <w:sz w:val="22"/>
          <w:szCs w:val="22"/>
        </w:rPr>
        <w:t>Prodávající</w:t>
      </w:r>
      <w:r w:rsidRPr="0056616D">
        <w:rPr>
          <w:rFonts w:asciiTheme="minorHAnsi" w:hAnsiTheme="minorHAnsi" w:cstheme="minorHAnsi"/>
          <w:sz w:val="22"/>
          <w:szCs w:val="22"/>
        </w:rPr>
        <w:t xml:space="preserve">. Pro nahlašování a odstraňování vad v rámci </w:t>
      </w:r>
      <w:r w:rsidR="007248B5">
        <w:rPr>
          <w:rFonts w:asciiTheme="minorHAnsi" w:hAnsiTheme="minorHAnsi" w:cstheme="minorHAnsi"/>
          <w:sz w:val="22"/>
          <w:szCs w:val="22"/>
        </w:rPr>
        <w:t>Z</w:t>
      </w:r>
      <w:r w:rsidRPr="0056616D">
        <w:rPr>
          <w:rFonts w:asciiTheme="minorHAnsi" w:hAnsiTheme="minorHAnsi" w:cstheme="minorHAnsi"/>
          <w:sz w:val="22"/>
          <w:szCs w:val="22"/>
        </w:rPr>
        <w:t xml:space="preserve">áruky platí podmínky uvedené v odst. </w:t>
      </w:r>
      <w:r w:rsidR="007840F2" w:rsidRPr="0056616D">
        <w:rPr>
          <w:rFonts w:asciiTheme="minorHAnsi" w:hAnsiTheme="minorHAnsi" w:cstheme="minorHAnsi"/>
          <w:sz w:val="22"/>
          <w:szCs w:val="22"/>
        </w:rPr>
        <w:fldChar w:fldCharType="begin"/>
      </w:r>
      <w:r w:rsidR="007840F2" w:rsidRPr="0056616D">
        <w:rPr>
          <w:rFonts w:asciiTheme="minorHAnsi" w:hAnsiTheme="minorHAnsi" w:cstheme="minorHAnsi"/>
          <w:sz w:val="22"/>
          <w:szCs w:val="22"/>
        </w:rPr>
        <w:instrText xml:space="preserve"> REF _Ref16604756 \r \h </w:instrText>
      </w:r>
      <w:r w:rsidR="00C7680C" w:rsidRPr="0056616D">
        <w:rPr>
          <w:rFonts w:asciiTheme="minorHAnsi" w:hAnsiTheme="minorHAnsi" w:cstheme="minorHAnsi"/>
          <w:sz w:val="22"/>
          <w:szCs w:val="22"/>
        </w:rPr>
        <w:instrText xml:space="preserve"> \* MERGEFORMAT </w:instrText>
      </w:r>
      <w:r w:rsidR="007840F2" w:rsidRPr="0056616D">
        <w:rPr>
          <w:rFonts w:asciiTheme="minorHAnsi" w:hAnsiTheme="minorHAnsi" w:cstheme="minorHAnsi"/>
          <w:sz w:val="22"/>
          <w:szCs w:val="22"/>
        </w:rPr>
      </w:r>
      <w:r w:rsidR="007840F2"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6</w:t>
      </w:r>
      <w:r w:rsidR="007840F2" w:rsidRPr="0056616D">
        <w:rPr>
          <w:rFonts w:asciiTheme="minorHAnsi" w:hAnsiTheme="minorHAnsi" w:cstheme="minorHAnsi"/>
          <w:sz w:val="22"/>
          <w:szCs w:val="22"/>
        </w:rPr>
        <w:fldChar w:fldCharType="end"/>
      </w:r>
      <w:r w:rsidRPr="0056616D">
        <w:rPr>
          <w:rFonts w:asciiTheme="minorHAnsi" w:hAnsiTheme="minorHAnsi" w:cstheme="minorHAnsi"/>
          <w:sz w:val="22"/>
          <w:szCs w:val="22"/>
        </w:rPr>
        <w:t xml:space="preserve"> a násl. tohoto článku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 xml:space="preserve">y. </w:t>
      </w:r>
    </w:p>
    <w:p w14:paraId="329105E6" w14:textId="6520A58E" w:rsidR="002008E8" w:rsidRPr="0056616D" w:rsidRDefault="002008E8" w:rsidP="00E91768">
      <w:pPr>
        <w:numPr>
          <w:ilvl w:val="3"/>
          <w:numId w:val="5"/>
        </w:numPr>
        <w:tabs>
          <w:tab w:val="clear" w:pos="2880"/>
        </w:tabs>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Plnění poskytované </w:t>
      </w:r>
      <w:r w:rsidR="00CA15F5" w:rsidRPr="0056616D">
        <w:rPr>
          <w:rFonts w:asciiTheme="minorHAnsi" w:hAnsiTheme="minorHAnsi" w:cstheme="minorHAnsi"/>
          <w:sz w:val="22"/>
          <w:szCs w:val="22"/>
        </w:rPr>
        <w:t>Prodávající</w:t>
      </w:r>
      <w:r w:rsidRPr="0056616D">
        <w:rPr>
          <w:rFonts w:asciiTheme="minorHAnsi" w:hAnsiTheme="minorHAnsi" w:cstheme="minorHAnsi"/>
          <w:sz w:val="22"/>
          <w:szCs w:val="22"/>
        </w:rPr>
        <w:t xml:space="preserve">m dle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 xml:space="preserve">y má vadu, neodpovídá-li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 xml:space="preserve">ě. </w:t>
      </w:r>
      <w:r w:rsidR="00CA15F5" w:rsidRPr="0056616D">
        <w:rPr>
          <w:rFonts w:asciiTheme="minorHAnsi" w:hAnsiTheme="minorHAnsi" w:cstheme="minorHAnsi"/>
          <w:sz w:val="22"/>
          <w:szCs w:val="22"/>
        </w:rPr>
        <w:t>Kupující</w:t>
      </w:r>
      <w:r w:rsidRPr="0056616D">
        <w:rPr>
          <w:rFonts w:asciiTheme="minorHAnsi" w:hAnsiTheme="minorHAnsi" w:cstheme="minorHAnsi"/>
          <w:sz w:val="22"/>
          <w:szCs w:val="22"/>
        </w:rPr>
        <w:t xml:space="preserve"> je oprávněn uplatňovat práva z</w:t>
      </w:r>
      <w:r w:rsidR="00C61A58" w:rsidRPr="0056616D">
        <w:rPr>
          <w:rFonts w:asciiTheme="minorHAnsi" w:hAnsiTheme="minorHAnsi" w:cstheme="minorHAnsi"/>
          <w:sz w:val="22"/>
          <w:szCs w:val="22"/>
        </w:rPr>
        <w:t> </w:t>
      </w:r>
      <w:r w:rsidRPr="0056616D">
        <w:rPr>
          <w:rFonts w:asciiTheme="minorHAnsi" w:hAnsiTheme="minorHAnsi" w:cstheme="minorHAnsi"/>
          <w:sz w:val="22"/>
          <w:szCs w:val="22"/>
        </w:rPr>
        <w:t>va</w:t>
      </w:r>
      <w:r w:rsidR="00C61A58" w:rsidRPr="0056616D">
        <w:rPr>
          <w:rFonts w:asciiTheme="minorHAnsi" w:hAnsiTheme="minorHAnsi" w:cstheme="minorHAnsi"/>
          <w:sz w:val="22"/>
          <w:szCs w:val="22"/>
        </w:rPr>
        <w:t>dného plnění</w:t>
      </w:r>
      <w:r w:rsidRPr="0056616D">
        <w:rPr>
          <w:rFonts w:asciiTheme="minorHAnsi" w:hAnsiTheme="minorHAnsi" w:cstheme="minorHAnsi"/>
          <w:sz w:val="22"/>
          <w:szCs w:val="22"/>
        </w:rPr>
        <w:t xml:space="preserve">, a to </w:t>
      </w:r>
      <w:r w:rsidR="00123E1F" w:rsidRPr="0056616D">
        <w:rPr>
          <w:rFonts w:asciiTheme="minorHAnsi" w:hAnsiTheme="minorHAnsi" w:cstheme="minorHAnsi"/>
          <w:sz w:val="22"/>
          <w:szCs w:val="22"/>
        </w:rPr>
        <w:t xml:space="preserve">bez zbytečného odkladu po </w:t>
      </w:r>
      <w:r w:rsidRPr="0056616D">
        <w:rPr>
          <w:rFonts w:asciiTheme="minorHAnsi" w:hAnsiTheme="minorHAnsi" w:cstheme="minorHAnsi"/>
          <w:sz w:val="22"/>
          <w:szCs w:val="22"/>
        </w:rPr>
        <w:t xml:space="preserve">jejich zjištění. </w:t>
      </w:r>
    </w:p>
    <w:p w14:paraId="009C0F5E" w14:textId="583435D1" w:rsidR="00D9561B" w:rsidRPr="0056616D" w:rsidRDefault="00D9561B" w:rsidP="00E91768">
      <w:pPr>
        <w:numPr>
          <w:ilvl w:val="3"/>
          <w:numId w:val="5"/>
        </w:numPr>
        <w:tabs>
          <w:tab w:val="clear" w:pos="2880"/>
        </w:tabs>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Vady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které se projeví v průběhu </w:t>
      </w:r>
      <w:r w:rsidR="00C61A58" w:rsidRPr="0056616D">
        <w:rPr>
          <w:rFonts w:asciiTheme="minorHAnsi" w:hAnsiTheme="minorHAnsi" w:cstheme="minorHAnsi"/>
          <w:sz w:val="22"/>
          <w:szCs w:val="22"/>
        </w:rPr>
        <w:t>Z</w:t>
      </w:r>
      <w:r w:rsidRPr="0056616D">
        <w:rPr>
          <w:rFonts w:asciiTheme="minorHAnsi" w:hAnsiTheme="minorHAnsi" w:cstheme="minorHAnsi"/>
          <w:sz w:val="22"/>
          <w:szCs w:val="22"/>
        </w:rPr>
        <w:t xml:space="preserve">áruční doby, budou </w:t>
      </w:r>
      <w:r w:rsidR="00CA15F5" w:rsidRPr="0056616D">
        <w:rPr>
          <w:rFonts w:asciiTheme="minorHAnsi" w:hAnsiTheme="minorHAnsi" w:cstheme="minorHAnsi"/>
          <w:sz w:val="22"/>
          <w:szCs w:val="22"/>
        </w:rPr>
        <w:t>Prodávající</w:t>
      </w:r>
      <w:r w:rsidRPr="0056616D">
        <w:rPr>
          <w:rFonts w:asciiTheme="minorHAnsi" w:hAnsiTheme="minorHAnsi" w:cstheme="minorHAnsi"/>
          <w:sz w:val="22"/>
          <w:szCs w:val="22"/>
        </w:rPr>
        <w:t xml:space="preserve">m odstraněny bezplatně. </w:t>
      </w:r>
      <w:r w:rsidR="003729E2" w:rsidRPr="0056616D">
        <w:rPr>
          <w:rFonts w:asciiTheme="minorHAnsi" w:hAnsiTheme="minorHAnsi" w:cstheme="minorHAnsi"/>
          <w:sz w:val="22"/>
          <w:szCs w:val="22"/>
        </w:rPr>
        <w:t xml:space="preserve">Záruka se však nevztahuje na vady </w:t>
      </w:r>
      <w:r w:rsidR="00CA15F5" w:rsidRPr="0056616D">
        <w:rPr>
          <w:rFonts w:asciiTheme="minorHAnsi" w:hAnsiTheme="minorHAnsi" w:cstheme="minorHAnsi"/>
          <w:sz w:val="22"/>
          <w:szCs w:val="22"/>
        </w:rPr>
        <w:t>Předmětu koupě</w:t>
      </w:r>
      <w:r w:rsidR="003729E2" w:rsidRPr="0056616D">
        <w:rPr>
          <w:rFonts w:asciiTheme="minorHAnsi" w:hAnsiTheme="minorHAnsi" w:cstheme="minorHAnsi"/>
          <w:sz w:val="22"/>
          <w:szCs w:val="22"/>
        </w:rPr>
        <w:t xml:space="preserve"> vzniklé nevhodným užíváním či</w:t>
      </w:r>
      <w:r w:rsidR="00414259" w:rsidRPr="0056616D">
        <w:rPr>
          <w:rFonts w:asciiTheme="minorHAnsi" w:hAnsiTheme="minorHAnsi" w:cstheme="minorHAnsi"/>
          <w:sz w:val="22"/>
          <w:szCs w:val="22"/>
        </w:rPr>
        <w:t> </w:t>
      </w:r>
      <w:r w:rsidR="003729E2" w:rsidRPr="0056616D">
        <w:rPr>
          <w:rFonts w:asciiTheme="minorHAnsi" w:hAnsiTheme="minorHAnsi" w:cstheme="minorHAnsi"/>
          <w:sz w:val="22"/>
          <w:szCs w:val="22"/>
        </w:rPr>
        <w:t xml:space="preserve">poškozením </w:t>
      </w:r>
      <w:r w:rsidR="00CA15F5" w:rsidRPr="0056616D">
        <w:rPr>
          <w:rFonts w:asciiTheme="minorHAnsi" w:hAnsiTheme="minorHAnsi" w:cstheme="minorHAnsi"/>
          <w:sz w:val="22"/>
          <w:szCs w:val="22"/>
        </w:rPr>
        <w:t>Předmětu koupě</w:t>
      </w:r>
      <w:r w:rsidR="003729E2" w:rsidRPr="0056616D">
        <w:rPr>
          <w:rFonts w:asciiTheme="minorHAnsi" w:hAnsiTheme="minorHAnsi" w:cstheme="minorHAnsi"/>
          <w:sz w:val="22"/>
          <w:szCs w:val="22"/>
        </w:rPr>
        <w:t xml:space="preserve"> </w:t>
      </w:r>
      <w:r w:rsidR="00CA15F5" w:rsidRPr="0056616D">
        <w:rPr>
          <w:rFonts w:asciiTheme="minorHAnsi" w:hAnsiTheme="minorHAnsi" w:cstheme="minorHAnsi"/>
          <w:sz w:val="22"/>
          <w:szCs w:val="22"/>
        </w:rPr>
        <w:t>Kupující</w:t>
      </w:r>
      <w:r w:rsidR="003729E2" w:rsidRPr="0056616D">
        <w:rPr>
          <w:rFonts w:asciiTheme="minorHAnsi" w:hAnsiTheme="minorHAnsi" w:cstheme="minorHAnsi"/>
          <w:sz w:val="22"/>
          <w:szCs w:val="22"/>
        </w:rPr>
        <w:t>m.</w:t>
      </w:r>
    </w:p>
    <w:p w14:paraId="7E062F35" w14:textId="09357390" w:rsidR="00D9561B" w:rsidRPr="0056616D" w:rsidRDefault="00D9561B" w:rsidP="00E91768">
      <w:pPr>
        <w:numPr>
          <w:ilvl w:val="3"/>
          <w:numId w:val="5"/>
        </w:numPr>
        <w:tabs>
          <w:tab w:val="clear" w:pos="2880"/>
        </w:tabs>
        <w:spacing w:after="120"/>
        <w:ind w:left="426" w:hanging="426"/>
        <w:jc w:val="both"/>
        <w:rPr>
          <w:rFonts w:asciiTheme="minorHAnsi" w:hAnsiTheme="minorHAnsi" w:cstheme="minorHAnsi"/>
          <w:sz w:val="22"/>
          <w:szCs w:val="22"/>
        </w:rPr>
      </w:pPr>
      <w:bookmarkStart w:id="26" w:name="_Ref16604756"/>
      <w:r w:rsidRPr="0056616D">
        <w:rPr>
          <w:rFonts w:asciiTheme="minorHAnsi" w:hAnsiTheme="minorHAnsi" w:cstheme="minorHAnsi"/>
          <w:sz w:val="22"/>
          <w:szCs w:val="22"/>
        </w:rPr>
        <w:t xml:space="preserve">Veškeré vady </w:t>
      </w:r>
      <w:r w:rsidR="00CA15F5" w:rsidRPr="0056616D">
        <w:rPr>
          <w:rFonts w:asciiTheme="minorHAnsi" w:hAnsiTheme="minorHAnsi" w:cstheme="minorHAnsi"/>
          <w:sz w:val="22"/>
          <w:szCs w:val="22"/>
        </w:rPr>
        <w:t>Předmětu koupě</w:t>
      </w:r>
      <w:r w:rsidRPr="0056616D">
        <w:rPr>
          <w:rFonts w:asciiTheme="minorHAnsi" w:hAnsiTheme="minorHAnsi" w:cstheme="minorHAnsi"/>
          <w:sz w:val="22"/>
          <w:szCs w:val="22"/>
        </w:rPr>
        <w:t xml:space="preserve"> bude </w:t>
      </w:r>
      <w:r w:rsidR="00CA15F5" w:rsidRPr="0056616D">
        <w:rPr>
          <w:rFonts w:asciiTheme="minorHAnsi" w:hAnsiTheme="minorHAnsi" w:cstheme="minorHAnsi"/>
          <w:sz w:val="22"/>
          <w:szCs w:val="22"/>
        </w:rPr>
        <w:t>Kupující</w:t>
      </w:r>
      <w:r w:rsidRPr="0056616D">
        <w:rPr>
          <w:rFonts w:asciiTheme="minorHAnsi" w:hAnsiTheme="minorHAnsi" w:cstheme="minorHAnsi"/>
          <w:sz w:val="22"/>
          <w:szCs w:val="22"/>
        </w:rPr>
        <w:t xml:space="preserve"> povinen uplatnit u </w:t>
      </w:r>
      <w:r w:rsidR="00CA15F5" w:rsidRPr="0056616D">
        <w:rPr>
          <w:rFonts w:asciiTheme="minorHAnsi" w:hAnsiTheme="minorHAnsi" w:cstheme="minorHAnsi"/>
          <w:sz w:val="22"/>
          <w:szCs w:val="22"/>
        </w:rPr>
        <w:t>Prodávající</w:t>
      </w:r>
      <w:r w:rsidR="00D04E95" w:rsidRPr="0056616D">
        <w:rPr>
          <w:rFonts w:asciiTheme="minorHAnsi" w:hAnsiTheme="minorHAnsi" w:cstheme="minorHAnsi"/>
          <w:sz w:val="22"/>
          <w:szCs w:val="22"/>
        </w:rPr>
        <w:t>ho</w:t>
      </w:r>
      <w:r w:rsidRPr="0056616D">
        <w:rPr>
          <w:rFonts w:asciiTheme="minorHAnsi" w:hAnsiTheme="minorHAnsi" w:cstheme="minorHAnsi"/>
          <w:sz w:val="22"/>
          <w:szCs w:val="22"/>
        </w:rPr>
        <w:t xml:space="preserve"> bez zbytečného odkladu poté, kdy vadu zjistil, a to formou písemného oznámení (za písemné oznámení se</w:t>
      </w:r>
      <w:r w:rsidR="00CF5B24">
        <w:rPr>
          <w:rFonts w:asciiTheme="minorHAnsi" w:hAnsiTheme="minorHAnsi" w:cstheme="minorHAnsi"/>
          <w:sz w:val="22"/>
          <w:szCs w:val="22"/>
        </w:rPr>
        <w:t> </w:t>
      </w:r>
      <w:r w:rsidRPr="0056616D">
        <w:rPr>
          <w:rFonts w:asciiTheme="minorHAnsi" w:hAnsiTheme="minorHAnsi" w:cstheme="minorHAnsi"/>
          <w:sz w:val="22"/>
          <w:szCs w:val="22"/>
        </w:rPr>
        <w:t>považuje i</w:t>
      </w:r>
      <w:r w:rsidR="00B91467" w:rsidRPr="0056616D">
        <w:rPr>
          <w:rFonts w:asciiTheme="minorHAnsi" w:hAnsiTheme="minorHAnsi" w:cstheme="minorHAnsi"/>
          <w:sz w:val="22"/>
          <w:szCs w:val="22"/>
        </w:rPr>
        <w:t> </w:t>
      </w:r>
      <w:r w:rsidRPr="0056616D">
        <w:rPr>
          <w:rFonts w:asciiTheme="minorHAnsi" w:hAnsiTheme="minorHAnsi" w:cstheme="minorHAnsi"/>
          <w:sz w:val="22"/>
          <w:szCs w:val="22"/>
        </w:rPr>
        <w:t>oznámení e-mailem), obsahujícího specifikaci zjištěné vady.</w:t>
      </w:r>
      <w:bookmarkEnd w:id="26"/>
      <w:r w:rsidRPr="0056616D">
        <w:rPr>
          <w:rFonts w:asciiTheme="minorHAnsi" w:hAnsiTheme="minorHAnsi" w:cstheme="minorHAnsi"/>
          <w:sz w:val="22"/>
          <w:szCs w:val="22"/>
        </w:rPr>
        <w:t xml:space="preserve"> </w:t>
      </w:r>
      <w:r w:rsidR="007E50F3" w:rsidRPr="0056616D">
        <w:rPr>
          <w:rFonts w:asciiTheme="minorHAnsi" w:hAnsiTheme="minorHAnsi" w:cstheme="minorHAnsi"/>
          <w:sz w:val="22"/>
          <w:szCs w:val="22"/>
        </w:rPr>
        <w:t xml:space="preserve">K odstranění vady musí Prodávající </w:t>
      </w:r>
      <w:r w:rsidR="007E50F3" w:rsidRPr="00D63BB0">
        <w:rPr>
          <w:rFonts w:asciiTheme="minorHAnsi" w:hAnsiTheme="minorHAnsi" w:cstheme="minorHAnsi"/>
          <w:sz w:val="22"/>
          <w:szCs w:val="22"/>
        </w:rPr>
        <w:t xml:space="preserve">nastoupit do </w:t>
      </w:r>
      <w:r w:rsidR="009176C3" w:rsidRPr="00D63BB0">
        <w:rPr>
          <w:rFonts w:asciiTheme="minorHAnsi" w:hAnsiTheme="minorHAnsi" w:cstheme="minorHAnsi"/>
          <w:sz w:val="22"/>
          <w:szCs w:val="22"/>
        </w:rPr>
        <w:t>2</w:t>
      </w:r>
      <w:r w:rsidR="007E50F3" w:rsidRPr="00D63BB0">
        <w:rPr>
          <w:rFonts w:asciiTheme="minorHAnsi" w:hAnsiTheme="minorHAnsi" w:cstheme="minorHAnsi"/>
          <w:sz w:val="22"/>
          <w:szCs w:val="22"/>
        </w:rPr>
        <w:t xml:space="preserve"> pracovních dnů ode dne jejího oznámení dle předchozí věty. </w:t>
      </w:r>
      <w:r w:rsidR="009176C3" w:rsidRPr="00D63BB0">
        <w:rPr>
          <w:rFonts w:asciiTheme="minorHAnsi" w:hAnsiTheme="minorHAnsi" w:cstheme="minorHAnsi"/>
          <w:sz w:val="22"/>
          <w:szCs w:val="22"/>
        </w:rPr>
        <w:t>Na</w:t>
      </w:r>
      <w:r w:rsidR="008B31F2" w:rsidRPr="00D63BB0">
        <w:rPr>
          <w:rFonts w:asciiTheme="minorHAnsi" w:hAnsiTheme="minorHAnsi" w:cstheme="minorHAnsi"/>
          <w:sz w:val="22"/>
          <w:szCs w:val="22"/>
        </w:rPr>
        <w:t> </w:t>
      </w:r>
      <w:r w:rsidR="009176C3" w:rsidRPr="00D63BB0">
        <w:rPr>
          <w:rFonts w:asciiTheme="minorHAnsi" w:hAnsiTheme="minorHAnsi" w:cstheme="minorHAnsi"/>
          <w:sz w:val="22"/>
          <w:szCs w:val="22"/>
        </w:rPr>
        <w:t xml:space="preserve">odstranění vady má Prodávající </w:t>
      </w:r>
      <w:r w:rsidR="00CB27A8" w:rsidRPr="00D63BB0">
        <w:rPr>
          <w:rFonts w:asciiTheme="minorHAnsi" w:hAnsiTheme="minorHAnsi" w:cstheme="minorHAnsi"/>
          <w:sz w:val="22"/>
          <w:szCs w:val="22"/>
        </w:rPr>
        <w:t xml:space="preserve">10 </w:t>
      </w:r>
      <w:r w:rsidR="009176C3" w:rsidRPr="00D63BB0">
        <w:rPr>
          <w:rFonts w:asciiTheme="minorHAnsi" w:hAnsiTheme="minorHAnsi" w:cstheme="minorHAnsi"/>
          <w:sz w:val="22"/>
          <w:szCs w:val="22"/>
        </w:rPr>
        <w:t>dnů ode dne jejího oznámení.</w:t>
      </w:r>
      <w:r w:rsidR="009176C3" w:rsidRPr="0056616D">
        <w:rPr>
          <w:rFonts w:asciiTheme="minorHAnsi" w:hAnsiTheme="minorHAnsi" w:cstheme="minorHAnsi"/>
          <w:sz w:val="22"/>
          <w:szCs w:val="22"/>
        </w:rPr>
        <w:t xml:space="preserve"> </w:t>
      </w:r>
    </w:p>
    <w:p w14:paraId="4E4E0EF2" w14:textId="307C2336" w:rsidR="002008E8" w:rsidRPr="0056616D" w:rsidRDefault="00CA15F5" w:rsidP="00E91768">
      <w:pPr>
        <w:numPr>
          <w:ilvl w:val="3"/>
          <w:numId w:val="5"/>
        </w:numPr>
        <w:tabs>
          <w:tab w:val="clear" w:pos="2880"/>
        </w:tabs>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Prodávající</w:t>
      </w:r>
      <w:r w:rsidR="00616E36" w:rsidRPr="0056616D">
        <w:rPr>
          <w:rFonts w:asciiTheme="minorHAnsi" w:hAnsiTheme="minorHAnsi" w:cstheme="minorHAnsi"/>
          <w:sz w:val="22"/>
          <w:szCs w:val="22"/>
        </w:rPr>
        <w:t xml:space="preserve"> odpovídá za škodu, která vznikne porušením jeho povinností při plnění předmětu </w:t>
      </w:r>
      <w:r w:rsidR="00903BE1" w:rsidRPr="0056616D">
        <w:rPr>
          <w:rFonts w:asciiTheme="minorHAnsi" w:hAnsiTheme="minorHAnsi" w:cstheme="minorHAnsi"/>
          <w:sz w:val="22"/>
          <w:szCs w:val="22"/>
        </w:rPr>
        <w:t>Smlouv</w:t>
      </w:r>
      <w:r w:rsidR="00616E36" w:rsidRPr="0056616D">
        <w:rPr>
          <w:rFonts w:asciiTheme="minorHAnsi" w:hAnsiTheme="minorHAnsi" w:cstheme="minorHAnsi"/>
          <w:sz w:val="22"/>
          <w:szCs w:val="22"/>
        </w:rPr>
        <w:t>y a obecně platných předpisů.</w:t>
      </w:r>
      <w:r w:rsidR="00855A28" w:rsidRPr="0056616D">
        <w:rPr>
          <w:rFonts w:asciiTheme="minorHAnsi" w:hAnsiTheme="minorHAnsi" w:cstheme="minorHAnsi"/>
          <w:sz w:val="22"/>
          <w:szCs w:val="22"/>
        </w:rPr>
        <w:t xml:space="preserve"> </w:t>
      </w:r>
    </w:p>
    <w:p w14:paraId="56EAE262" w14:textId="77777777" w:rsidR="002008E8" w:rsidRPr="0056616D" w:rsidRDefault="002008E8"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t>Pojištění</w:t>
      </w:r>
    </w:p>
    <w:p w14:paraId="521B5C4E" w14:textId="053EF584" w:rsidR="002008E8" w:rsidRPr="0056616D" w:rsidRDefault="00CA15F5" w:rsidP="00E91768">
      <w:pPr>
        <w:numPr>
          <w:ilvl w:val="0"/>
          <w:numId w:val="11"/>
        </w:numPr>
        <w:tabs>
          <w:tab w:val="clear" w:pos="1080"/>
        </w:tabs>
        <w:suppressAutoHyphens w:val="0"/>
        <w:autoSpaceDE w:val="0"/>
        <w:autoSpaceDN w:val="0"/>
        <w:adjustRightInd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Prodávající</w:t>
      </w:r>
      <w:r w:rsidR="002008E8" w:rsidRPr="0056616D">
        <w:rPr>
          <w:rFonts w:asciiTheme="minorHAnsi" w:hAnsiTheme="minorHAnsi" w:cstheme="minorHAnsi"/>
          <w:sz w:val="22"/>
          <w:szCs w:val="22"/>
        </w:rPr>
        <w:t xml:space="preserve"> se zavazuje uzavřít v postavení pojištěného pojistnou </w:t>
      </w:r>
      <w:r w:rsidR="00DB5F01">
        <w:rPr>
          <w:rFonts w:asciiTheme="minorHAnsi" w:hAnsiTheme="minorHAnsi" w:cstheme="minorHAnsi"/>
          <w:sz w:val="22"/>
          <w:szCs w:val="22"/>
        </w:rPr>
        <w:t>s</w:t>
      </w:r>
      <w:r w:rsidR="00903BE1" w:rsidRPr="0056616D">
        <w:rPr>
          <w:rFonts w:asciiTheme="minorHAnsi" w:hAnsiTheme="minorHAnsi" w:cstheme="minorHAnsi"/>
          <w:sz w:val="22"/>
          <w:szCs w:val="22"/>
        </w:rPr>
        <w:t>mlouv</w:t>
      </w:r>
      <w:r w:rsidR="002008E8" w:rsidRPr="0056616D">
        <w:rPr>
          <w:rFonts w:asciiTheme="minorHAnsi" w:hAnsiTheme="minorHAnsi" w:cstheme="minorHAnsi"/>
          <w:sz w:val="22"/>
          <w:szCs w:val="22"/>
        </w:rPr>
        <w:t xml:space="preserve">u s pojišťovnou na pojištění odpovědnosti za škody způsobené při výkonu činnosti dle </w:t>
      </w:r>
      <w:r w:rsidR="00903BE1" w:rsidRPr="0056616D">
        <w:rPr>
          <w:rFonts w:asciiTheme="minorHAnsi" w:hAnsiTheme="minorHAnsi" w:cstheme="minorHAnsi"/>
          <w:sz w:val="22"/>
          <w:szCs w:val="22"/>
        </w:rPr>
        <w:t>Smlouv</w:t>
      </w:r>
      <w:r w:rsidR="002008E8" w:rsidRPr="0056616D">
        <w:rPr>
          <w:rFonts w:asciiTheme="minorHAnsi" w:hAnsiTheme="minorHAnsi" w:cstheme="minorHAnsi"/>
          <w:sz w:val="22"/>
          <w:szCs w:val="22"/>
        </w:rPr>
        <w:t>y </w:t>
      </w:r>
      <w:r w:rsidR="00EC6E1F" w:rsidRPr="0056616D">
        <w:rPr>
          <w:rFonts w:asciiTheme="minorHAnsi" w:hAnsiTheme="minorHAnsi" w:cstheme="minorHAnsi"/>
          <w:sz w:val="22"/>
          <w:szCs w:val="22"/>
        </w:rPr>
        <w:t xml:space="preserve">s limitem pojistného plnění minimálně ve výši 50 % </w:t>
      </w:r>
      <w:r w:rsidR="00060105" w:rsidRPr="0056616D">
        <w:rPr>
          <w:rFonts w:asciiTheme="minorHAnsi" w:hAnsiTheme="minorHAnsi" w:cstheme="minorHAnsi"/>
          <w:sz w:val="22"/>
          <w:szCs w:val="22"/>
        </w:rPr>
        <w:t>Sjednané ceny</w:t>
      </w:r>
      <w:r w:rsidR="002008E8" w:rsidRPr="0056616D">
        <w:rPr>
          <w:rFonts w:asciiTheme="minorHAnsi" w:hAnsiTheme="minorHAnsi" w:cstheme="minorHAnsi"/>
          <w:sz w:val="22"/>
          <w:szCs w:val="22"/>
        </w:rPr>
        <w:t>. Originál nebo ověřen</w:t>
      </w:r>
      <w:r w:rsidR="00DF71DC" w:rsidRPr="0056616D">
        <w:rPr>
          <w:rFonts w:asciiTheme="minorHAnsi" w:hAnsiTheme="minorHAnsi" w:cstheme="minorHAnsi"/>
          <w:sz w:val="22"/>
          <w:szCs w:val="22"/>
        </w:rPr>
        <w:t>ou</w:t>
      </w:r>
      <w:r w:rsidR="002008E8" w:rsidRPr="0056616D">
        <w:rPr>
          <w:rFonts w:asciiTheme="minorHAnsi" w:hAnsiTheme="minorHAnsi" w:cstheme="minorHAnsi"/>
          <w:sz w:val="22"/>
          <w:szCs w:val="22"/>
        </w:rPr>
        <w:t xml:space="preserve"> kopi</w:t>
      </w:r>
      <w:r w:rsidR="00DF71DC" w:rsidRPr="0056616D">
        <w:rPr>
          <w:rFonts w:asciiTheme="minorHAnsi" w:hAnsiTheme="minorHAnsi" w:cstheme="minorHAnsi"/>
          <w:sz w:val="22"/>
          <w:szCs w:val="22"/>
        </w:rPr>
        <w:t>i</w:t>
      </w:r>
      <w:r w:rsidR="002008E8" w:rsidRPr="0056616D">
        <w:rPr>
          <w:rFonts w:asciiTheme="minorHAnsi" w:hAnsiTheme="minorHAnsi" w:cstheme="minorHAnsi"/>
          <w:sz w:val="22"/>
          <w:szCs w:val="22"/>
        </w:rPr>
        <w:t xml:space="preserve"> pojistné </w:t>
      </w:r>
      <w:r w:rsidR="00F70FF2">
        <w:rPr>
          <w:rFonts w:asciiTheme="minorHAnsi" w:hAnsiTheme="minorHAnsi" w:cstheme="minorHAnsi"/>
          <w:sz w:val="22"/>
          <w:szCs w:val="22"/>
        </w:rPr>
        <w:t>s</w:t>
      </w:r>
      <w:r w:rsidR="00903BE1" w:rsidRPr="0056616D">
        <w:rPr>
          <w:rFonts w:asciiTheme="minorHAnsi" w:hAnsiTheme="minorHAnsi" w:cstheme="minorHAnsi"/>
          <w:sz w:val="22"/>
          <w:szCs w:val="22"/>
        </w:rPr>
        <w:t>mlouv</w:t>
      </w:r>
      <w:r w:rsidR="002008E8" w:rsidRPr="0056616D">
        <w:rPr>
          <w:rFonts w:asciiTheme="minorHAnsi" w:hAnsiTheme="minorHAnsi" w:cstheme="minorHAnsi"/>
          <w:sz w:val="22"/>
          <w:szCs w:val="22"/>
        </w:rPr>
        <w:t>y nebo originál nebo ověřen</w:t>
      </w:r>
      <w:r w:rsidR="00DF71DC" w:rsidRPr="0056616D">
        <w:rPr>
          <w:rFonts w:asciiTheme="minorHAnsi" w:hAnsiTheme="minorHAnsi" w:cstheme="minorHAnsi"/>
          <w:sz w:val="22"/>
          <w:szCs w:val="22"/>
        </w:rPr>
        <w:t>ou</w:t>
      </w:r>
      <w:r w:rsidR="002008E8" w:rsidRPr="0056616D">
        <w:rPr>
          <w:rFonts w:asciiTheme="minorHAnsi" w:hAnsiTheme="minorHAnsi" w:cstheme="minorHAnsi"/>
          <w:sz w:val="22"/>
          <w:szCs w:val="22"/>
        </w:rPr>
        <w:t xml:space="preserve"> kopi</w:t>
      </w:r>
      <w:r w:rsidR="00DF71DC" w:rsidRPr="0056616D">
        <w:rPr>
          <w:rFonts w:asciiTheme="minorHAnsi" w:hAnsiTheme="minorHAnsi" w:cstheme="minorHAnsi"/>
          <w:sz w:val="22"/>
          <w:szCs w:val="22"/>
        </w:rPr>
        <w:t>i</w:t>
      </w:r>
      <w:r w:rsidR="002008E8" w:rsidRPr="0056616D">
        <w:rPr>
          <w:rFonts w:asciiTheme="minorHAnsi" w:hAnsiTheme="minorHAnsi" w:cstheme="minorHAnsi"/>
          <w:sz w:val="22"/>
          <w:szCs w:val="22"/>
        </w:rPr>
        <w:t xml:space="preserve"> pojistného certifikátu </w:t>
      </w:r>
      <w:r w:rsidRPr="0056616D">
        <w:rPr>
          <w:rFonts w:asciiTheme="minorHAnsi" w:hAnsiTheme="minorHAnsi" w:cstheme="minorHAnsi"/>
          <w:sz w:val="22"/>
          <w:szCs w:val="22"/>
        </w:rPr>
        <w:t>Prodávající</w:t>
      </w:r>
      <w:r w:rsidR="002008E8" w:rsidRPr="0056616D">
        <w:rPr>
          <w:rFonts w:asciiTheme="minorHAnsi" w:hAnsiTheme="minorHAnsi" w:cstheme="minorHAnsi"/>
          <w:sz w:val="22"/>
          <w:szCs w:val="22"/>
        </w:rPr>
        <w:t xml:space="preserve"> předloží </w:t>
      </w:r>
      <w:r w:rsidRPr="0056616D">
        <w:rPr>
          <w:rFonts w:asciiTheme="minorHAnsi" w:hAnsiTheme="minorHAnsi" w:cstheme="minorHAnsi"/>
          <w:sz w:val="22"/>
          <w:szCs w:val="22"/>
        </w:rPr>
        <w:t>Kupující</w:t>
      </w:r>
      <w:r w:rsidR="00D04E95" w:rsidRPr="0056616D">
        <w:rPr>
          <w:rFonts w:asciiTheme="minorHAnsi" w:hAnsiTheme="minorHAnsi" w:cstheme="minorHAnsi"/>
          <w:sz w:val="22"/>
          <w:szCs w:val="22"/>
        </w:rPr>
        <w:t>mu</w:t>
      </w:r>
      <w:r w:rsidR="002008E8" w:rsidRPr="0056616D">
        <w:rPr>
          <w:rFonts w:asciiTheme="minorHAnsi" w:hAnsiTheme="minorHAnsi" w:cstheme="minorHAnsi"/>
          <w:sz w:val="22"/>
          <w:szCs w:val="22"/>
        </w:rPr>
        <w:t xml:space="preserve"> vždy nejpozději do 3 pracovních dnů poté, co k tomu bude </w:t>
      </w:r>
      <w:r w:rsidRPr="0056616D">
        <w:rPr>
          <w:rFonts w:asciiTheme="minorHAnsi" w:hAnsiTheme="minorHAnsi" w:cstheme="minorHAnsi"/>
          <w:sz w:val="22"/>
          <w:szCs w:val="22"/>
        </w:rPr>
        <w:t>Kupující</w:t>
      </w:r>
      <w:r w:rsidR="002008E8" w:rsidRPr="0056616D">
        <w:rPr>
          <w:rFonts w:asciiTheme="minorHAnsi" w:hAnsiTheme="minorHAnsi" w:cstheme="minorHAnsi"/>
          <w:sz w:val="22"/>
          <w:szCs w:val="22"/>
        </w:rPr>
        <w:t xml:space="preserve">m vyzván. Pojistná </w:t>
      </w:r>
      <w:r w:rsidR="00DB5F01">
        <w:rPr>
          <w:rFonts w:asciiTheme="minorHAnsi" w:hAnsiTheme="minorHAnsi" w:cstheme="minorHAnsi"/>
          <w:sz w:val="22"/>
          <w:szCs w:val="22"/>
        </w:rPr>
        <w:t>s</w:t>
      </w:r>
      <w:r w:rsidR="00903BE1" w:rsidRPr="0056616D">
        <w:rPr>
          <w:rFonts w:asciiTheme="minorHAnsi" w:hAnsiTheme="minorHAnsi" w:cstheme="minorHAnsi"/>
          <w:sz w:val="22"/>
          <w:szCs w:val="22"/>
        </w:rPr>
        <w:t>mlouv</w:t>
      </w:r>
      <w:r w:rsidR="002008E8" w:rsidRPr="0056616D">
        <w:rPr>
          <w:rFonts w:asciiTheme="minorHAnsi" w:hAnsiTheme="minorHAnsi" w:cstheme="minorHAnsi"/>
          <w:sz w:val="22"/>
          <w:szCs w:val="22"/>
        </w:rPr>
        <w:t xml:space="preserve">a bude platná a účinná po celou zbývající dobu trvání </w:t>
      </w:r>
      <w:r w:rsidR="00903BE1" w:rsidRPr="0056616D">
        <w:rPr>
          <w:rFonts w:asciiTheme="minorHAnsi" w:hAnsiTheme="minorHAnsi" w:cstheme="minorHAnsi"/>
          <w:sz w:val="22"/>
          <w:szCs w:val="22"/>
        </w:rPr>
        <w:t>Smlouv</w:t>
      </w:r>
      <w:r w:rsidR="002008E8" w:rsidRPr="0056616D">
        <w:rPr>
          <w:rFonts w:asciiTheme="minorHAnsi" w:hAnsiTheme="minorHAnsi" w:cstheme="minorHAnsi"/>
          <w:sz w:val="22"/>
          <w:szCs w:val="22"/>
        </w:rPr>
        <w:t>y, jakož i po celou dobu trvání závazků z</w:t>
      </w:r>
      <w:r w:rsidR="001E7505">
        <w:rPr>
          <w:rFonts w:asciiTheme="minorHAnsi" w:hAnsiTheme="minorHAnsi" w:cstheme="minorHAnsi"/>
          <w:sz w:val="22"/>
          <w:szCs w:val="22"/>
        </w:rPr>
        <w:t xml:space="preserve">e </w:t>
      </w:r>
      <w:r w:rsidR="00903BE1" w:rsidRPr="0056616D">
        <w:rPr>
          <w:rFonts w:asciiTheme="minorHAnsi" w:hAnsiTheme="minorHAnsi" w:cstheme="minorHAnsi"/>
          <w:sz w:val="22"/>
          <w:szCs w:val="22"/>
        </w:rPr>
        <w:t>Smlouv</w:t>
      </w:r>
      <w:r w:rsidR="002008E8" w:rsidRPr="0056616D">
        <w:rPr>
          <w:rFonts w:asciiTheme="minorHAnsi" w:hAnsiTheme="minorHAnsi" w:cstheme="minorHAnsi"/>
          <w:sz w:val="22"/>
          <w:szCs w:val="22"/>
        </w:rPr>
        <w:t>y vyplývajících. Porušení povinnosti dle tohoto odstavce se považuje za</w:t>
      </w:r>
      <w:r w:rsidR="00CF5B24">
        <w:rPr>
          <w:rFonts w:asciiTheme="minorHAnsi" w:hAnsiTheme="minorHAnsi" w:cstheme="minorHAnsi"/>
          <w:sz w:val="22"/>
          <w:szCs w:val="22"/>
        </w:rPr>
        <w:t> </w:t>
      </w:r>
      <w:r w:rsidR="002008E8" w:rsidRPr="0056616D">
        <w:rPr>
          <w:rFonts w:asciiTheme="minorHAnsi" w:hAnsiTheme="minorHAnsi" w:cstheme="minorHAnsi"/>
          <w:sz w:val="22"/>
          <w:szCs w:val="22"/>
        </w:rPr>
        <w:t xml:space="preserve">podstatné porušení </w:t>
      </w:r>
      <w:r w:rsidR="00903BE1" w:rsidRPr="0056616D">
        <w:rPr>
          <w:rFonts w:asciiTheme="minorHAnsi" w:hAnsiTheme="minorHAnsi" w:cstheme="minorHAnsi"/>
          <w:sz w:val="22"/>
          <w:szCs w:val="22"/>
        </w:rPr>
        <w:t>Smlouv</w:t>
      </w:r>
      <w:r w:rsidR="002008E8" w:rsidRPr="0056616D">
        <w:rPr>
          <w:rFonts w:asciiTheme="minorHAnsi" w:hAnsiTheme="minorHAnsi" w:cstheme="minorHAnsi"/>
          <w:sz w:val="22"/>
          <w:szCs w:val="22"/>
        </w:rPr>
        <w:t xml:space="preserve">y na straně </w:t>
      </w:r>
      <w:r w:rsidRPr="0056616D">
        <w:rPr>
          <w:rFonts w:asciiTheme="minorHAnsi" w:hAnsiTheme="minorHAnsi" w:cstheme="minorHAnsi"/>
          <w:sz w:val="22"/>
          <w:szCs w:val="22"/>
        </w:rPr>
        <w:t>Prodávající</w:t>
      </w:r>
      <w:r w:rsidR="00D04E95" w:rsidRPr="0056616D">
        <w:rPr>
          <w:rFonts w:asciiTheme="minorHAnsi" w:hAnsiTheme="minorHAnsi" w:cstheme="minorHAnsi"/>
          <w:sz w:val="22"/>
          <w:szCs w:val="22"/>
        </w:rPr>
        <w:t>ho</w:t>
      </w:r>
      <w:r w:rsidR="002008E8" w:rsidRPr="0056616D">
        <w:rPr>
          <w:rFonts w:asciiTheme="minorHAnsi" w:hAnsiTheme="minorHAnsi" w:cstheme="minorHAnsi"/>
          <w:sz w:val="22"/>
          <w:szCs w:val="22"/>
        </w:rPr>
        <w:t xml:space="preserve">. </w:t>
      </w:r>
    </w:p>
    <w:p w14:paraId="7EB0FE6A" w14:textId="7704A21F" w:rsidR="002008E8" w:rsidRPr="0056616D" w:rsidRDefault="002008E8" w:rsidP="00E91768">
      <w:pPr>
        <w:numPr>
          <w:ilvl w:val="0"/>
          <w:numId w:val="11"/>
        </w:numPr>
        <w:tabs>
          <w:tab w:val="clear" w:pos="1080"/>
        </w:tabs>
        <w:suppressAutoHyphens w:val="0"/>
        <w:autoSpaceDE w:val="0"/>
        <w:autoSpaceDN w:val="0"/>
        <w:adjustRightInd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Náklady na pojištění nese </w:t>
      </w:r>
      <w:r w:rsidR="00CA15F5" w:rsidRPr="0056616D">
        <w:rPr>
          <w:rFonts w:asciiTheme="minorHAnsi" w:hAnsiTheme="minorHAnsi" w:cstheme="minorHAnsi"/>
          <w:sz w:val="22"/>
          <w:szCs w:val="22"/>
        </w:rPr>
        <w:t>Prodávající</w:t>
      </w:r>
      <w:r w:rsidRPr="0056616D">
        <w:rPr>
          <w:rFonts w:asciiTheme="minorHAnsi" w:hAnsiTheme="minorHAnsi" w:cstheme="minorHAnsi"/>
          <w:sz w:val="22"/>
          <w:szCs w:val="22"/>
        </w:rPr>
        <w:t xml:space="preserve"> a má je zahrnuty v ceně sjednané dle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y.</w:t>
      </w:r>
    </w:p>
    <w:p w14:paraId="671D1FCB" w14:textId="2DAD11CB" w:rsidR="00EB4C55" w:rsidRPr="0056616D" w:rsidRDefault="00CA15F5" w:rsidP="00E91768">
      <w:pPr>
        <w:numPr>
          <w:ilvl w:val="0"/>
          <w:numId w:val="11"/>
        </w:numPr>
        <w:tabs>
          <w:tab w:val="clear" w:pos="1080"/>
        </w:tabs>
        <w:suppressAutoHyphens w:val="0"/>
        <w:autoSpaceDE w:val="0"/>
        <w:autoSpaceDN w:val="0"/>
        <w:adjustRightInd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Prodávající</w:t>
      </w:r>
      <w:r w:rsidR="002008E8" w:rsidRPr="0056616D">
        <w:rPr>
          <w:rFonts w:asciiTheme="minorHAnsi" w:hAnsiTheme="minorHAnsi" w:cstheme="minorHAnsi"/>
          <w:sz w:val="22"/>
          <w:szCs w:val="22"/>
        </w:rPr>
        <w:t xml:space="preserve"> se zavazuje uplatnit veškeré pojistné události související s poskytováním plnění dle </w:t>
      </w:r>
      <w:r w:rsidR="00903BE1" w:rsidRPr="0056616D">
        <w:rPr>
          <w:rFonts w:asciiTheme="minorHAnsi" w:hAnsiTheme="minorHAnsi" w:cstheme="minorHAnsi"/>
          <w:sz w:val="22"/>
          <w:szCs w:val="22"/>
        </w:rPr>
        <w:t>Smlouv</w:t>
      </w:r>
      <w:r w:rsidR="002008E8" w:rsidRPr="0056616D">
        <w:rPr>
          <w:rFonts w:asciiTheme="minorHAnsi" w:hAnsiTheme="minorHAnsi" w:cstheme="minorHAnsi"/>
          <w:sz w:val="22"/>
          <w:szCs w:val="22"/>
        </w:rPr>
        <w:t>y u pojišťovny bez zbytečného odkladu.</w:t>
      </w:r>
    </w:p>
    <w:p w14:paraId="7DD6A8C8" w14:textId="77777777" w:rsidR="002008E8" w:rsidRPr="0056616D" w:rsidRDefault="00EB4C55"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t xml:space="preserve">Sankce, odstoupení od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y</w:t>
      </w:r>
    </w:p>
    <w:p w14:paraId="777FA872" w14:textId="4C34CE6E" w:rsidR="002008E8" w:rsidRPr="0056616D" w:rsidRDefault="002008E8"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Dojde-li k prodlení s úhradou </w:t>
      </w:r>
      <w:r w:rsidR="008B21AD" w:rsidRPr="0056616D">
        <w:rPr>
          <w:rFonts w:asciiTheme="minorHAnsi" w:hAnsiTheme="minorHAnsi" w:cstheme="minorHAnsi"/>
          <w:snapToGrid w:val="0"/>
          <w:sz w:val="22"/>
          <w:szCs w:val="22"/>
        </w:rPr>
        <w:t>F</w:t>
      </w:r>
      <w:r w:rsidRPr="0056616D">
        <w:rPr>
          <w:rFonts w:asciiTheme="minorHAnsi" w:hAnsiTheme="minorHAnsi" w:cstheme="minorHAnsi"/>
          <w:snapToGrid w:val="0"/>
          <w:sz w:val="22"/>
          <w:szCs w:val="22"/>
        </w:rPr>
        <w:t xml:space="preserve">aktury, je </w:t>
      </w:r>
      <w:r w:rsidR="00CA15F5" w:rsidRPr="0056616D">
        <w:rPr>
          <w:rFonts w:asciiTheme="minorHAnsi" w:hAnsiTheme="minorHAnsi" w:cstheme="minorHAnsi"/>
          <w:snapToGrid w:val="0"/>
          <w:sz w:val="22"/>
          <w:szCs w:val="22"/>
        </w:rPr>
        <w:t>Prodávající</w:t>
      </w:r>
      <w:r w:rsidRPr="0056616D">
        <w:rPr>
          <w:rFonts w:asciiTheme="minorHAnsi" w:hAnsiTheme="minorHAnsi" w:cstheme="minorHAnsi"/>
          <w:snapToGrid w:val="0"/>
          <w:sz w:val="22"/>
          <w:szCs w:val="22"/>
        </w:rPr>
        <w:t xml:space="preserve"> oprávněn </w:t>
      </w:r>
      <w:r w:rsidR="007840F2" w:rsidRPr="0056616D">
        <w:rPr>
          <w:rFonts w:asciiTheme="minorHAnsi" w:hAnsiTheme="minorHAnsi" w:cstheme="minorHAnsi"/>
          <w:snapToGrid w:val="0"/>
          <w:sz w:val="22"/>
          <w:szCs w:val="22"/>
        </w:rPr>
        <w:t>požadovat od</w:t>
      </w:r>
      <w:r w:rsidRPr="0056616D">
        <w:rPr>
          <w:rFonts w:asciiTheme="minorHAnsi" w:hAnsiTheme="minorHAnsi" w:cstheme="minorHAnsi"/>
          <w:snapToGrid w:val="0"/>
          <w:sz w:val="22"/>
          <w:szCs w:val="22"/>
        </w:rPr>
        <w:t xml:space="preserve"> </w:t>
      </w:r>
      <w:r w:rsidR="00CA15F5" w:rsidRPr="0056616D">
        <w:rPr>
          <w:rFonts w:asciiTheme="minorHAnsi" w:hAnsiTheme="minorHAnsi" w:cstheme="minorHAnsi"/>
          <w:snapToGrid w:val="0"/>
          <w:sz w:val="22"/>
          <w:szCs w:val="22"/>
        </w:rPr>
        <w:t>Kupující</w:t>
      </w:r>
      <w:r w:rsidR="007840F2" w:rsidRPr="0056616D">
        <w:rPr>
          <w:rFonts w:asciiTheme="minorHAnsi" w:hAnsiTheme="minorHAnsi" w:cstheme="minorHAnsi"/>
          <w:snapToGrid w:val="0"/>
          <w:sz w:val="22"/>
          <w:szCs w:val="22"/>
        </w:rPr>
        <w:t>ho</w:t>
      </w:r>
      <w:r w:rsidRPr="0056616D">
        <w:rPr>
          <w:rFonts w:asciiTheme="minorHAnsi" w:hAnsiTheme="minorHAnsi" w:cstheme="minorHAnsi"/>
          <w:snapToGrid w:val="0"/>
          <w:sz w:val="22"/>
          <w:szCs w:val="22"/>
        </w:rPr>
        <w:t xml:space="preserve"> </w:t>
      </w:r>
      <w:r w:rsidR="007840F2" w:rsidRPr="0056616D">
        <w:rPr>
          <w:rFonts w:asciiTheme="minorHAnsi" w:hAnsiTheme="minorHAnsi" w:cstheme="minorHAnsi"/>
          <w:snapToGrid w:val="0"/>
          <w:sz w:val="22"/>
          <w:szCs w:val="22"/>
        </w:rPr>
        <w:t xml:space="preserve">zaplacení </w:t>
      </w:r>
      <w:r w:rsidRPr="0056616D">
        <w:rPr>
          <w:rFonts w:asciiTheme="minorHAnsi" w:hAnsiTheme="minorHAnsi" w:cstheme="minorHAnsi"/>
          <w:snapToGrid w:val="0"/>
          <w:sz w:val="22"/>
          <w:szCs w:val="22"/>
        </w:rPr>
        <w:t>úrok</w:t>
      </w:r>
      <w:r w:rsidR="007840F2" w:rsidRPr="0056616D">
        <w:rPr>
          <w:rFonts w:asciiTheme="minorHAnsi" w:hAnsiTheme="minorHAnsi" w:cstheme="minorHAnsi"/>
          <w:snapToGrid w:val="0"/>
          <w:sz w:val="22"/>
          <w:szCs w:val="22"/>
        </w:rPr>
        <w:t>u</w:t>
      </w:r>
      <w:r w:rsidRPr="0056616D">
        <w:rPr>
          <w:rFonts w:asciiTheme="minorHAnsi" w:hAnsiTheme="minorHAnsi" w:cstheme="minorHAnsi"/>
          <w:snapToGrid w:val="0"/>
          <w:sz w:val="22"/>
          <w:szCs w:val="22"/>
        </w:rPr>
        <w:t xml:space="preserve"> z prodlení ve výši 0,0</w:t>
      </w:r>
      <w:r w:rsidR="008B21AD" w:rsidRPr="0056616D">
        <w:rPr>
          <w:rFonts w:asciiTheme="minorHAnsi" w:hAnsiTheme="minorHAnsi" w:cstheme="minorHAnsi"/>
          <w:snapToGrid w:val="0"/>
          <w:sz w:val="22"/>
          <w:szCs w:val="22"/>
        </w:rPr>
        <w:t>5</w:t>
      </w:r>
      <w:r w:rsidRPr="0056616D">
        <w:rPr>
          <w:rFonts w:asciiTheme="minorHAnsi" w:hAnsiTheme="minorHAnsi" w:cstheme="minorHAnsi"/>
          <w:snapToGrid w:val="0"/>
          <w:sz w:val="22"/>
          <w:szCs w:val="22"/>
        </w:rPr>
        <w:t xml:space="preserve"> % z dlužné částky</w:t>
      </w:r>
      <w:r w:rsidR="0021429B" w:rsidRPr="0056616D">
        <w:rPr>
          <w:rFonts w:asciiTheme="minorHAnsi" w:hAnsiTheme="minorHAnsi" w:cstheme="minorHAnsi"/>
          <w:snapToGrid w:val="0"/>
          <w:sz w:val="22"/>
          <w:szCs w:val="22"/>
        </w:rPr>
        <w:t xml:space="preserve"> bez DPH</w:t>
      </w:r>
      <w:r w:rsidRPr="0056616D">
        <w:rPr>
          <w:rFonts w:asciiTheme="minorHAnsi" w:hAnsiTheme="minorHAnsi" w:cstheme="minorHAnsi"/>
          <w:snapToGrid w:val="0"/>
          <w:sz w:val="22"/>
          <w:szCs w:val="22"/>
        </w:rPr>
        <w:t xml:space="preserve"> za každý započatý den prodlení po termínu splatnosti </w:t>
      </w:r>
      <w:r w:rsidR="008B21AD" w:rsidRPr="0056616D">
        <w:rPr>
          <w:rFonts w:asciiTheme="minorHAnsi" w:hAnsiTheme="minorHAnsi" w:cstheme="minorHAnsi"/>
          <w:snapToGrid w:val="0"/>
          <w:sz w:val="22"/>
          <w:szCs w:val="22"/>
        </w:rPr>
        <w:t>F</w:t>
      </w:r>
      <w:r w:rsidRPr="0056616D">
        <w:rPr>
          <w:rFonts w:asciiTheme="minorHAnsi" w:hAnsiTheme="minorHAnsi" w:cstheme="minorHAnsi"/>
          <w:snapToGrid w:val="0"/>
          <w:sz w:val="22"/>
          <w:szCs w:val="22"/>
        </w:rPr>
        <w:t xml:space="preserve">aktury až do doby zaplacení dlužné částky. </w:t>
      </w:r>
    </w:p>
    <w:p w14:paraId="776E137F" w14:textId="46579DCC" w:rsidR="001F2F78" w:rsidRPr="0056616D" w:rsidRDefault="00711F2B"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Nesplní-li </w:t>
      </w:r>
      <w:r w:rsidR="00CA15F5" w:rsidRPr="0056616D">
        <w:rPr>
          <w:rFonts w:asciiTheme="minorHAnsi" w:hAnsiTheme="minorHAnsi" w:cstheme="minorHAnsi"/>
          <w:snapToGrid w:val="0"/>
          <w:sz w:val="22"/>
          <w:szCs w:val="22"/>
        </w:rPr>
        <w:t>Prodávající</w:t>
      </w:r>
      <w:r w:rsidRPr="0056616D">
        <w:rPr>
          <w:rFonts w:asciiTheme="minorHAnsi" w:hAnsiTheme="minorHAnsi" w:cstheme="minorHAnsi"/>
          <w:snapToGrid w:val="0"/>
          <w:sz w:val="22"/>
          <w:szCs w:val="22"/>
        </w:rPr>
        <w:t xml:space="preserve"> svůj závazek </w:t>
      </w:r>
      <w:r w:rsidR="00AA52B4" w:rsidRPr="0056616D">
        <w:rPr>
          <w:rFonts w:asciiTheme="minorHAnsi" w:hAnsiTheme="minorHAnsi" w:cstheme="minorHAnsi"/>
          <w:snapToGrid w:val="0"/>
          <w:sz w:val="22"/>
          <w:szCs w:val="22"/>
        </w:rPr>
        <w:t xml:space="preserve">dodat </w:t>
      </w:r>
      <w:r w:rsidR="00CA15F5" w:rsidRPr="0056616D">
        <w:rPr>
          <w:rFonts w:asciiTheme="minorHAnsi" w:hAnsiTheme="minorHAnsi" w:cstheme="minorHAnsi"/>
          <w:snapToGrid w:val="0"/>
          <w:sz w:val="22"/>
          <w:szCs w:val="22"/>
        </w:rPr>
        <w:t>Předmět koupě</w:t>
      </w:r>
      <w:r w:rsidRPr="0056616D">
        <w:rPr>
          <w:rFonts w:asciiTheme="minorHAnsi" w:hAnsiTheme="minorHAnsi" w:cstheme="minorHAnsi"/>
          <w:snapToGrid w:val="0"/>
          <w:sz w:val="22"/>
          <w:szCs w:val="22"/>
        </w:rPr>
        <w:t xml:space="preserve"> řádně a ve sjednané lhůtě, </w:t>
      </w:r>
      <w:r w:rsidRPr="0056616D">
        <w:rPr>
          <w:rFonts w:asciiTheme="minorHAnsi" w:hAnsiTheme="minorHAnsi" w:cstheme="minorHAnsi"/>
          <w:sz w:val="22"/>
          <w:szCs w:val="22"/>
          <w:lang w:eastAsia="en-US"/>
        </w:rPr>
        <w:t xml:space="preserve">vzniká </w:t>
      </w:r>
      <w:r w:rsidR="00CA15F5" w:rsidRPr="0056616D">
        <w:rPr>
          <w:rFonts w:asciiTheme="minorHAnsi" w:hAnsiTheme="minorHAnsi" w:cstheme="minorHAnsi"/>
          <w:sz w:val="22"/>
          <w:szCs w:val="22"/>
          <w:lang w:eastAsia="en-US"/>
        </w:rPr>
        <w:t>Kupující</w:t>
      </w:r>
      <w:r w:rsidR="00D04E95" w:rsidRPr="0056616D">
        <w:rPr>
          <w:rFonts w:asciiTheme="minorHAnsi" w:hAnsiTheme="minorHAnsi" w:cstheme="minorHAnsi"/>
          <w:sz w:val="22"/>
          <w:szCs w:val="22"/>
          <w:lang w:eastAsia="en-US"/>
        </w:rPr>
        <w:t>mu</w:t>
      </w:r>
      <w:r w:rsidRPr="0056616D">
        <w:rPr>
          <w:rFonts w:asciiTheme="minorHAnsi" w:hAnsiTheme="minorHAnsi" w:cstheme="minorHAnsi"/>
          <w:sz w:val="22"/>
          <w:szCs w:val="22"/>
          <w:lang w:eastAsia="en-US"/>
        </w:rPr>
        <w:t xml:space="preserve"> </w:t>
      </w:r>
      <w:r w:rsidRPr="0056616D">
        <w:rPr>
          <w:rFonts w:asciiTheme="minorHAnsi" w:hAnsiTheme="minorHAnsi" w:cstheme="minorHAnsi"/>
          <w:snapToGrid w:val="0"/>
          <w:sz w:val="22"/>
          <w:szCs w:val="22"/>
        </w:rPr>
        <w:t xml:space="preserve">právo účtovat </w:t>
      </w:r>
      <w:r w:rsidR="00CA15F5" w:rsidRPr="0056616D">
        <w:rPr>
          <w:rFonts w:asciiTheme="minorHAnsi" w:hAnsiTheme="minorHAnsi" w:cstheme="minorHAnsi"/>
          <w:snapToGrid w:val="0"/>
          <w:sz w:val="22"/>
          <w:szCs w:val="22"/>
        </w:rPr>
        <w:t>Prodávající</w:t>
      </w:r>
      <w:r w:rsidR="00D04E95" w:rsidRPr="0056616D">
        <w:rPr>
          <w:rFonts w:asciiTheme="minorHAnsi" w:hAnsiTheme="minorHAnsi" w:cstheme="minorHAnsi"/>
          <w:snapToGrid w:val="0"/>
          <w:sz w:val="22"/>
          <w:szCs w:val="22"/>
        </w:rPr>
        <w:t>mu</w:t>
      </w:r>
      <w:r w:rsidR="00046948" w:rsidRPr="0056616D">
        <w:rPr>
          <w:rFonts w:asciiTheme="minorHAnsi" w:hAnsiTheme="minorHAnsi" w:cstheme="minorHAnsi"/>
          <w:snapToGrid w:val="0"/>
          <w:sz w:val="22"/>
          <w:szCs w:val="22"/>
        </w:rPr>
        <w:t xml:space="preserve"> </w:t>
      </w:r>
      <w:r w:rsidRPr="0056616D">
        <w:rPr>
          <w:rFonts w:asciiTheme="minorHAnsi" w:hAnsiTheme="minorHAnsi" w:cstheme="minorHAnsi"/>
          <w:snapToGrid w:val="0"/>
          <w:sz w:val="22"/>
          <w:szCs w:val="22"/>
        </w:rPr>
        <w:t xml:space="preserve">smluvní pokutu ve výši </w:t>
      </w:r>
      <w:r w:rsidR="007209D0" w:rsidRPr="0056616D">
        <w:rPr>
          <w:rFonts w:asciiTheme="minorHAnsi" w:hAnsiTheme="minorHAnsi" w:cstheme="minorHAnsi"/>
          <w:snapToGrid w:val="0"/>
          <w:sz w:val="22"/>
          <w:szCs w:val="22"/>
        </w:rPr>
        <w:t>5</w:t>
      </w:r>
      <w:r w:rsidR="008B21AD" w:rsidRPr="0056616D">
        <w:rPr>
          <w:rFonts w:asciiTheme="minorHAnsi" w:hAnsiTheme="minorHAnsi" w:cstheme="minorHAnsi"/>
          <w:snapToGrid w:val="0"/>
          <w:sz w:val="22"/>
          <w:szCs w:val="22"/>
        </w:rPr>
        <w:t>00,- Kč</w:t>
      </w:r>
      <w:r w:rsidR="001F2F78" w:rsidRPr="0056616D">
        <w:rPr>
          <w:rFonts w:asciiTheme="minorHAnsi" w:hAnsiTheme="minorHAnsi" w:cstheme="minorHAnsi"/>
          <w:snapToGrid w:val="0"/>
          <w:sz w:val="22"/>
          <w:szCs w:val="22"/>
        </w:rPr>
        <w:t xml:space="preserve"> </w:t>
      </w:r>
      <w:r w:rsidR="008B21AD" w:rsidRPr="0056616D">
        <w:rPr>
          <w:rFonts w:asciiTheme="minorHAnsi" w:hAnsiTheme="minorHAnsi" w:cstheme="minorHAnsi"/>
          <w:snapToGrid w:val="0"/>
          <w:sz w:val="22"/>
          <w:szCs w:val="22"/>
        </w:rPr>
        <w:t>za každý započatý</w:t>
      </w:r>
      <w:r w:rsidR="001F2F78" w:rsidRPr="0056616D">
        <w:rPr>
          <w:rFonts w:asciiTheme="minorHAnsi" w:hAnsiTheme="minorHAnsi" w:cstheme="minorHAnsi"/>
          <w:snapToGrid w:val="0"/>
          <w:sz w:val="22"/>
          <w:szCs w:val="22"/>
        </w:rPr>
        <w:t xml:space="preserve"> den prodlení</w:t>
      </w:r>
      <w:r w:rsidR="008B21AD" w:rsidRPr="0056616D">
        <w:rPr>
          <w:rFonts w:asciiTheme="minorHAnsi" w:hAnsiTheme="minorHAnsi" w:cstheme="minorHAnsi"/>
          <w:snapToGrid w:val="0"/>
          <w:sz w:val="22"/>
          <w:szCs w:val="22"/>
        </w:rPr>
        <w:t xml:space="preserve"> až</w:t>
      </w:r>
      <w:r w:rsidR="008D5603" w:rsidRPr="0056616D">
        <w:rPr>
          <w:rFonts w:asciiTheme="minorHAnsi" w:hAnsiTheme="minorHAnsi" w:cstheme="minorHAnsi"/>
          <w:snapToGrid w:val="0"/>
          <w:sz w:val="22"/>
          <w:szCs w:val="22"/>
        </w:rPr>
        <w:t xml:space="preserve"> </w:t>
      </w:r>
      <w:r w:rsidR="008B21AD" w:rsidRPr="0056616D">
        <w:rPr>
          <w:rFonts w:asciiTheme="minorHAnsi" w:hAnsiTheme="minorHAnsi" w:cstheme="minorHAnsi"/>
          <w:snapToGrid w:val="0"/>
          <w:sz w:val="22"/>
          <w:szCs w:val="22"/>
        </w:rPr>
        <w:t xml:space="preserve">do řádného splnění </w:t>
      </w:r>
      <w:r w:rsidR="00CA15F5" w:rsidRPr="0056616D">
        <w:rPr>
          <w:rFonts w:asciiTheme="minorHAnsi" w:hAnsiTheme="minorHAnsi" w:cstheme="minorHAnsi"/>
          <w:snapToGrid w:val="0"/>
          <w:sz w:val="22"/>
          <w:szCs w:val="22"/>
        </w:rPr>
        <w:t>Předmětu koupě</w:t>
      </w:r>
      <w:r w:rsidR="008B21AD" w:rsidRPr="0056616D">
        <w:rPr>
          <w:rFonts w:asciiTheme="minorHAnsi" w:hAnsiTheme="minorHAnsi" w:cstheme="minorHAnsi"/>
          <w:snapToGrid w:val="0"/>
          <w:sz w:val="22"/>
          <w:szCs w:val="22"/>
        </w:rPr>
        <w:t xml:space="preserve"> a </w:t>
      </w:r>
      <w:r w:rsidR="00CA15F5" w:rsidRPr="0056616D">
        <w:rPr>
          <w:rFonts w:asciiTheme="minorHAnsi" w:hAnsiTheme="minorHAnsi" w:cstheme="minorHAnsi"/>
          <w:snapToGrid w:val="0"/>
          <w:sz w:val="22"/>
          <w:szCs w:val="22"/>
        </w:rPr>
        <w:t>Prodávající</w:t>
      </w:r>
      <w:r w:rsidR="008B21AD" w:rsidRPr="0056616D">
        <w:rPr>
          <w:rFonts w:asciiTheme="minorHAnsi" w:hAnsiTheme="minorHAnsi" w:cstheme="minorHAnsi"/>
          <w:snapToGrid w:val="0"/>
          <w:sz w:val="22"/>
          <w:szCs w:val="22"/>
        </w:rPr>
        <w:t xml:space="preserve"> je povinen takto požadovanou smluvní pokutu zaplatit.</w:t>
      </w:r>
    </w:p>
    <w:p w14:paraId="54EEF987" w14:textId="4765F677" w:rsidR="006E24CF" w:rsidRPr="0056616D" w:rsidRDefault="002008E8"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Nesplní-li </w:t>
      </w:r>
      <w:r w:rsidR="00CA15F5" w:rsidRPr="0056616D">
        <w:rPr>
          <w:rFonts w:asciiTheme="minorHAnsi" w:hAnsiTheme="minorHAnsi" w:cstheme="minorHAnsi"/>
          <w:snapToGrid w:val="0"/>
          <w:sz w:val="22"/>
          <w:szCs w:val="22"/>
        </w:rPr>
        <w:t>Prodávající</w:t>
      </w:r>
      <w:r w:rsidRPr="0056616D">
        <w:rPr>
          <w:rFonts w:asciiTheme="minorHAnsi" w:hAnsiTheme="minorHAnsi" w:cstheme="minorHAnsi"/>
          <w:snapToGrid w:val="0"/>
          <w:sz w:val="22"/>
          <w:szCs w:val="22"/>
        </w:rPr>
        <w:t xml:space="preserve"> svůj závazek odstranit vad</w:t>
      </w:r>
      <w:r w:rsidR="008B21AD" w:rsidRPr="0056616D">
        <w:rPr>
          <w:rFonts w:asciiTheme="minorHAnsi" w:hAnsiTheme="minorHAnsi" w:cstheme="minorHAnsi"/>
          <w:snapToGrid w:val="0"/>
          <w:sz w:val="22"/>
          <w:szCs w:val="22"/>
        </w:rPr>
        <w:t>u dle Smlouvy</w:t>
      </w:r>
      <w:r w:rsidRPr="0056616D">
        <w:rPr>
          <w:rFonts w:asciiTheme="minorHAnsi" w:hAnsiTheme="minorHAnsi" w:cstheme="minorHAnsi"/>
          <w:snapToGrid w:val="0"/>
          <w:sz w:val="22"/>
          <w:szCs w:val="22"/>
        </w:rPr>
        <w:t xml:space="preserve">, vzniká </w:t>
      </w:r>
      <w:r w:rsidR="00CA15F5" w:rsidRPr="0056616D">
        <w:rPr>
          <w:rFonts w:asciiTheme="minorHAnsi" w:hAnsiTheme="minorHAnsi" w:cstheme="minorHAnsi"/>
          <w:snapToGrid w:val="0"/>
          <w:sz w:val="22"/>
          <w:szCs w:val="22"/>
        </w:rPr>
        <w:t>Kupující</w:t>
      </w:r>
      <w:r w:rsidR="00D04E95" w:rsidRPr="0056616D">
        <w:rPr>
          <w:rFonts w:asciiTheme="minorHAnsi" w:hAnsiTheme="minorHAnsi" w:cstheme="minorHAnsi"/>
          <w:snapToGrid w:val="0"/>
          <w:sz w:val="22"/>
          <w:szCs w:val="22"/>
        </w:rPr>
        <w:t>mu</w:t>
      </w:r>
      <w:r w:rsidRPr="0056616D">
        <w:rPr>
          <w:rFonts w:asciiTheme="minorHAnsi" w:hAnsiTheme="minorHAnsi" w:cstheme="minorHAnsi"/>
          <w:snapToGrid w:val="0"/>
          <w:sz w:val="22"/>
          <w:szCs w:val="22"/>
        </w:rPr>
        <w:t xml:space="preserve"> právo účtovat </w:t>
      </w:r>
      <w:r w:rsidR="00CA15F5" w:rsidRPr="0056616D">
        <w:rPr>
          <w:rFonts w:asciiTheme="minorHAnsi" w:hAnsiTheme="minorHAnsi" w:cstheme="minorHAnsi"/>
          <w:snapToGrid w:val="0"/>
          <w:sz w:val="22"/>
          <w:szCs w:val="22"/>
        </w:rPr>
        <w:t>Prodávající</w:t>
      </w:r>
      <w:r w:rsidR="00D04E95" w:rsidRPr="0056616D">
        <w:rPr>
          <w:rFonts w:asciiTheme="minorHAnsi" w:hAnsiTheme="minorHAnsi" w:cstheme="minorHAnsi"/>
          <w:snapToGrid w:val="0"/>
          <w:sz w:val="22"/>
          <w:szCs w:val="22"/>
        </w:rPr>
        <w:t>mu</w:t>
      </w:r>
      <w:r w:rsidRPr="0056616D">
        <w:rPr>
          <w:rFonts w:asciiTheme="minorHAnsi" w:hAnsiTheme="minorHAnsi" w:cstheme="minorHAnsi"/>
          <w:snapToGrid w:val="0"/>
          <w:sz w:val="22"/>
          <w:szCs w:val="22"/>
        </w:rPr>
        <w:t xml:space="preserve"> smluvní pokutu ve výši </w:t>
      </w:r>
      <w:r w:rsidR="008B21AD" w:rsidRPr="0056616D">
        <w:rPr>
          <w:rFonts w:asciiTheme="minorHAnsi" w:hAnsiTheme="minorHAnsi" w:cstheme="minorHAnsi"/>
          <w:snapToGrid w:val="0"/>
          <w:sz w:val="22"/>
          <w:szCs w:val="22"/>
        </w:rPr>
        <w:t>5</w:t>
      </w:r>
      <w:r w:rsidRPr="0056616D">
        <w:rPr>
          <w:rFonts w:asciiTheme="minorHAnsi" w:hAnsiTheme="minorHAnsi" w:cstheme="minorHAnsi"/>
          <w:snapToGrid w:val="0"/>
          <w:sz w:val="22"/>
          <w:szCs w:val="22"/>
        </w:rPr>
        <w:t>00,-</w:t>
      </w:r>
      <w:r w:rsidR="006B2CB0" w:rsidRPr="0056616D">
        <w:rPr>
          <w:rFonts w:asciiTheme="minorHAnsi" w:hAnsiTheme="minorHAnsi" w:cstheme="minorHAnsi"/>
          <w:snapToGrid w:val="0"/>
          <w:sz w:val="22"/>
          <w:szCs w:val="22"/>
        </w:rPr>
        <w:t xml:space="preserve"> </w:t>
      </w:r>
      <w:r w:rsidRPr="0056616D">
        <w:rPr>
          <w:rFonts w:asciiTheme="minorHAnsi" w:hAnsiTheme="minorHAnsi" w:cstheme="minorHAnsi"/>
          <w:snapToGrid w:val="0"/>
          <w:sz w:val="22"/>
          <w:szCs w:val="22"/>
        </w:rPr>
        <w:t xml:space="preserve">Kč za každou vadu a za každý započatý den prodlení až do úplného odstranění příslušných vad. </w:t>
      </w:r>
    </w:p>
    <w:p w14:paraId="22DD5FB2" w14:textId="112C1691" w:rsidR="003E11A5" w:rsidRPr="0056616D" w:rsidRDefault="003E11A5"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V případě porušení povinnosti Prodávajícího zajistit stejnou dobu splatnosti faktur vůči svým poddodavatelům podle čl</w:t>
      </w:r>
      <w:r w:rsidR="007808B8"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fldChar w:fldCharType="begin"/>
      </w:r>
      <w:r w:rsidR="009205C3" w:rsidRPr="0056616D">
        <w:rPr>
          <w:rFonts w:asciiTheme="minorHAnsi" w:hAnsiTheme="minorHAnsi" w:cstheme="minorHAnsi"/>
          <w:snapToGrid w:val="0"/>
          <w:sz w:val="22"/>
          <w:szCs w:val="22"/>
        </w:rPr>
        <w:instrText xml:space="preserve"> REF _Ref101877828 \r \h </w:instrText>
      </w:r>
      <w:r w:rsidR="00FB6F37" w:rsidRPr="0056616D">
        <w:rPr>
          <w:rFonts w:asciiTheme="minorHAnsi" w:hAnsiTheme="minorHAnsi" w:cstheme="minorHAnsi"/>
          <w:snapToGrid w:val="0"/>
          <w:sz w:val="22"/>
          <w:szCs w:val="22"/>
        </w:rPr>
        <w:instrText xml:space="preserve"> \* MERGEFORMAT </w:instrText>
      </w:r>
      <w:r w:rsidR="009205C3" w:rsidRPr="0056616D">
        <w:rPr>
          <w:rFonts w:asciiTheme="minorHAnsi" w:hAnsiTheme="minorHAnsi" w:cstheme="minorHAnsi"/>
          <w:snapToGrid w:val="0"/>
          <w:sz w:val="22"/>
          <w:szCs w:val="22"/>
        </w:rPr>
      </w:r>
      <w:r w:rsidR="009205C3" w:rsidRPr="0056616D">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X</w:t>
      </w:r>
      <w:r w:rsidR="009205C3" w:rsidRPr="0056616D">
        <w:rPr>
          <w:rFonts w:asciiTheme="minorHAnsi" w:hAnsiTheme="minorHAnsi" w:cstheme="minorHAnsi"/>
          <w:snapToGrid w:val="0"/>
          <w:sz w:val="22"/>
          <w:szCs w:val="22"/>
        </w:rPr>
        <w:fldChar w:fldCharType="end"/>
      </w:r>
      <w:r w:rsidR="009205C3" w:rsidRPr="0056616D">
        <w:rPr>
          <w:rFonts w:asciiTheme="minorHAnsi" w:hAnsiTheme="minorHAnsi" w:cstheme="minorHAnsi"/>
          <w:snapToGrid w:val="0"/>
          <w:sz w:val="22"/>
          <w:szCs w:val="22"/>
        </w:rPr>
        <w:t xml:space="preserve"> </w:t>
      </w:r>
      <w:r w:rsidRPr="0056616D">
        <w:rPr>
          <w:rFonts w:asciiTheme="minorHAnsi" w:hAnsiTheme="minorHAnsi" w:cstheme="minorHAnsi"/>
          <w:snapToGrid w:val="0"/>
          <w:sz w:val="22"/>
          <w:szCs w:val="22"/>
        </w:rPr>
        <w:t>odst</w:t>
      </w:r>
      <w:r w:rsidR="001E03DF"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fldChar w:fldCharType="begin"/>
      </w:r>
      <w:r w:rsidR="009205C3" w:rsidRPr="0056616D">
        <w:rPr>
          <w:rFonts w:asciiTheme="minorHAnsi" w:hAnsiTheme="minorHAnsi" w:cstheme="minorHAnsi"/>
          <w:snapToGrid w:val="0"/>
          <w:sz w:val="22"/>
          <w:szCs w:val="22"/>
        </w:rPr>
        <w:instrText xml:space="preserve"> REF _Ref74844369 \r \h </w:instrText>
      </w:r>
      <w:r w:rsidR="00FB6F37" w:rsidRPr="0056616D">
        <w:rPr>
          <w:rFonts w:asciiTheme="minorHAnsi" w:hAnsiTheme="minorHAnsi" w:cstheme="minorHAnsi"/>
          <w:snapToGrid w:val="0"/>
          <w:sz w:val="22"/>
          <w:szCs w:val="22"/>
        </w:rPr>
        <w:instrText xml:space="preserve"> \* MERGEFORMAT </w:instrText>
      </w:r>
      <w:r w:rsidR="009205C3" w:rsidRPr="0056616D">
        <w:rPr>
          <w:rFonts w:asciiTheme="minorHAnsi" w:hAnsiTheme="minorHAnsi" w:cstheme="minorHAnsi"/>
          <w:snapToGrid w:val="0"/>
          <w:sz w:val="22"/>
          <w:szCs w:val="22"/>
        </w:rPr>
      </w:r>
      <w:r w:rsidR="009205C3" w:rsidRPr="0056616D">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8</w:t>
      </w:r>
      <w:r w:rsidR="009205C3" w:rsidRPr="0056616D">
        <w:rPr>
          <w:rFonts w:asciiTheme="minorHAnsi" w:hAnsiTheme="minorHAnsi" w:cstheme="minorHAnsi"/>
          <w:snapToGrid w:val="0"/>
          <w:sz w:val="22"/>
          <w:szCs w:val="22"/>
        </w:rPr>
        <w:fldChar w:fldCharType="end"/>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t>Smlouvy</w:t>
      </w:r>
      <w:r w:rsidR="00C81EEE"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je Prodávající povinen zaplatit </w:t>
      </w:r>
      <w:r w:rsidR="009205C3" w:rsidRPr="0056616D">
        <w:rPr>
          <w:rFonts w:asciiTheme="minorHAnsi" w:hAnsiTheme="minorHAnsi" w:cstheme="minorHAnsi"/>
          <w:snapToGrid w:val="0"/>
          <w:sz w:val="22"/>
          <w:szCs w:val="22"/>
        </w:rPr>
        <w:t xml:space="preserve">Kupujícímu </w:t>
      </w:r>
      <w:r w:rsidRPr="0056616D">
        <w:rPr>
          <w:rFonts w:asciiTheme="minorHAnsi" w:hAnsiTheme="minorHAnsi" w:cstheme="minorHAnsi"/>
          <w:snapToGrid w:val="0"/>
          <w:sz w:val="22"/>
          <w:szCs w:val="22"/>
        </w:rPr>
        <w:t xml:space="preserve">smluvní pokutu ve výši </w:t>
      </w:r>
      <w:r w:rsidR="0088063B" w:rsidRPr="0056616D">
        <w:rPr>
          <w:rFonts w:asciiTheme="minorHAnsi" w:hAnsiTheme="minorHAnsi" w:cstheme="minorHAnsi"/>
          <w:snapToGrid w:val="0"/>
          <w:sz w:val="22"/>
          <w:szCs w:val="22"/>
        </w:rPr>
        <w:t>10</w:t>
      </w:r>
      <w:r w:rsidRPr="0056616D">
        <w:rPr>
          <w:rFonts w:asciiTheme="minorHAnsi" w:hAnsiTheme="minorHAnsi" w:cstheme="minorHAnsi"/>
          <w:snapToGrid w:val="0"/>
          <w:sz w:val="22"/>
          <w:szCs w:val="22"/>
        </w:rPr>
        <w:t> 000,- Kč, a to za každý jednotlivý případ porušení povinnosti Prodávajícího dle čl</w:t>
      </w:r>
      <w:r w:rsidR="007808B8"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fldChar w:fldCharType="begin"/>
      </w:r>
      <w:r w:rsidR="009205C3" w:rsidRPr="0056616D">
        <w:rPr>
          <w:rFonts w:asciiTheme="minorHAnsi" w:hAnsiTheme="minorHAnsi" w:cstheme="minorHAnsi"/>
          <w:snapToGrid w:val="0"/>
          <w:sz w:val="22"/>
          <w:szCs w:val="22"/>
        </w:rPr>
        <w:instrText xml:space="preserve"> REF _Ref101877828 \r \h </w:instrText>
      </w:r>
      <w:r w:rsidR="00FB6F37" w:rsidRPr="0056616D">
        <w:rPr>
          <w:rFonts w:asciiTheme="minorHAnsi" w:hAnsiTheme="minorHAnsi" w:cstheme="minorHAnsi"/>
          <w:snapToGrid w:val="0"/>
          <w:sz w:val="22"/>
          <w:szCs w:val="22"/>
        </w:rPr>
        <w:instrText xml:space="preserve"> \* MERGEFORMAT </w:instrText>
      </w:r>
      <w:r w:rsidR="009205C3" w:rsidRPr="0056616D">
        <w:rPr>
          <w:rFonts w:asciiTheme="minorHAnsi" w:hAnsiTheme="minorHAnsi" w:cstheme="minorHAnsi"/>
          <w:snapToGrid w:val="0"/>
          <w:sz w:val="22"/>
          <w:szCs w:val="22"/>
        </w:rPr>
      </w:r>
      <w:r w:rsidR="009205C3" w:rsidRPr="0056616D">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X</w:t>
      </w:r>
      <w:r w:rsidR="009205C3" w:rsidRPr="0056616D">
        <w:rPr>
          <w:rFonts w:asciiTheme="minorHAnsi" w:hAnsiTheme="minorHAnsi" w:cstheme="minorHAnsi"/>
          <w:snapToGrid w:val="0"/>
          <w:sz w:val="22"/>
          <w:szCs w:val="22"/>
        </w:rPr>
        <w:fldChar w:fldCharType="end"/>
      </w:r>
      <w:r w:rsidR="009205C3" w:rsidRPr="0056616D">
        <w:rPr>
          <w:rFonts w:asciiTheme="minorHAnsi" w:hAnsiTheme="minorHAnsi" w:cstheme="minorHAnsi"/>
          <w:snapToGrid w:val="0"/>
          <w:sz w:val="22"/>
          <w:szCs w:val="22"/>
        </w:rPr>
        <w:t xml:space="preserve"> </w:t>
      </w:r>
      <w:r w:rsidRPr="0056616D">
        <w:rPr>
          <w:rFonts w:asciiTheme="minorHAnsi" w:hAnsiTheme="minorHAnsi" w:cstheme="minorHAnsi"/>
          <w:snapToGrid w:val="0"/>
          <w:sz w:val="22"/>
          <w:szCs w:val="22"/>
        </w:rPr>
        <w:t>odst</w:t>
      </w:r>
      <w:r w:rsidR="001E03DF"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fldChar w:fldCharType="begin"/>
      </w:r>
      <w:r w:rsidR="009205C3" w:rsidRPr="0056616D">
        <w:rPr>
          <w:rFonts w:asciiTheme="minorHAnsi" w:hAnsiTheme="minorHAnsi" w:cstheme="minorHAnsi"/>
          <w:snapToGrid w:val="0"/>
          <w:sz w:val="22"/>
          <w:szCs w:val="22"/>
        </w:rPr>
        <w:instrText xml:space="preserve"> REF _Ref74844369 \r \h </w:instrText>
      </w:r>
      <w:r w:rsidR="00FB6F37" w:rsidRPr="0056616D">
        <w:rPr>
          <w:rFonts w:asciiTheme="minorHAnsi" w:hAnsiTheme="minorHAnsi" w:cstheme="minorHAnsi"/>
          <w:snapToGrid w:val="0"/>
          <w:sz w:val="22"/>
          <w:szCs w:val="22"/>
        </w:rPr>
        <w:instrText xml:space="preserve"> \* MERGEFORMAT </w:instrText>
      </w:r>
      <w:r w:rsidR="009205C3" w:rsidRPr="0056616D">
        <w:rPr>
          <w:rFonts w:asciiTheme="minorHAnsi" w:hAnsiTheme="minorHAnsi" w:cstheme="minorHAnsi"/>
          <w:snapToGrid w:val="0"/>
          <w:sz w:val="22"/>
          <w:szCs w:val="22"/>
        </w:rPr>
      </w:r>
      <w:r w:rsidR="009205C3" w:rsidRPr="0056616D">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8</w:t>
      </w:r>
      <w:r w:rsidR="009205C3" w:rsidRPr="0056616D">
        <w:rPr>
          <w:rFonts w:asciiTheme="minorHAnsi" w:hAnsiTheme="minorHAnsi" w:cstheme="minorHAnsi"/>
          <w:snapToGrid w:val="0"/>
          <w:sz w:val="22"/>
          <w:szCs w:val="22"/>
        </w:rPr>
        <w:fldChar w:fldCharType="end"/>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t>S</w:t>
      </w:r>
      <w:r w:rsidRPr="0056616D">
        <w:rPr>
          <w:rFonts w:asciiTheme="minorHAnsi" w:hAnsiTheme="minorHAnsi" w:cstheme="minorHAnsi"/>
          <w:snapToGrid w:val="0"/>
          <w:sz w:val="22"/>
          <w:szCs w:val="22"/>
        </w:rPr>
        <w:t>mlouvy, a to i opakovaně.</w:t>
      </w:r>
    </w:p>
    <w:p w14:paraId="6054A73D" w14:textId="547CFF8E" w:rsidR="00B41811" w:rsidRPr="00D63BB0" w:rsidRDefault="00B41811"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lastRenderedPageBreak/>
        <w:t xml:space="preserve">V případě porušení povinnosti Prodávajícího, poskytnout </w:t>
      </w:r>
      <w:r w:rsidR="009205C3" w:rsidRPr="0056616D">
        <w:rPr>
          <w:rFonts w:asciiTheme="minorHAnsi" w:hAnsiTheme="minorHAnsi" w:cstheme="minorHAnsi"/>
          <w:snapToGrid w:val="0"/>
          <w:sz w:val="22"/>
          <w:szCs w:val="22"/>
        </w:rPr>
        <w:t xml:space="preserve">Kupujícímu </w:t>
      </w:r>
      <w:r w:rsidRPr="0056616D">
        <w:rPr>
          <w:rFonts w:asciiTheme="minorHAnsi" w:hAnsiTheme="minorHAnsi" w:cstheme="minorHAnsi"/>
          <w:snapToGrid w:val="0"/>
          <w:sz w:val="22"/>
          <w:szCs w:val="22"/>
        </w:rPr>
        <w:t xml:space="preserve">součinnost s vydáním požadovaných dokladů ve lhůtě </w:t>
      </w:r>
      <w:r w:rsidR="00FB6F37" w:rsidRPr="0056616D">
        <w:rPr>
          <w:rFonts w:asciiTheme="minorHAnsi" w:hAnsiTheme="minorHAnsi" w:cstheme="minorHAnsi"/>
          <w:snapToGrid w:val="0"/>
          <w:sz w:val="22"/>
          <w:szCs w:val="22"/>
        </w:rPr>
        <w:t>5</w:t>
      </w:r>
      <w:r w:rsidRPr="0056616D">
        <w:rPr>
          <w:rFonts w:asciiTheme="minorHAnsi" w:hAnsiTheme="minorHAnsi" w:cstheme="minorHAnsi"/>
          <w:snapToGrid w:val="0"/>
          <w:sz w:val="22"/>
          <w:szCs w:val="22"/>
        </w:rPr>
        <w:t xml:space="preserve"> pracovních dnů od výzvy </w:t>
      </w:r>
      <w:r w:rsidR="009205C3" w:rsidRPr="0056616D">
        <w:rPr>
          <w:rFonts w:asciiTheme="minorHAnsi" w:hAnsiTheme="minorHAnsi" w:cstheme="minorHAnsi"/>
          <w:snapToGrid w:val="0"/>
          <w:sz w:val="22"/>
          <w:szCs w:val="22"/>
        </w:rPr>
        <w:t>Kupujícího</w:t>
      </w:r>
      <w:r w:rsidRPr="0056616D">
        <w:rPr>
          <w:rFonts w:asciiTheme="minorHAnsi" w:hAnsiTheme="minorHAnsi" w:cstheme="minorHAnsi"/>
          <w:snapToGrid w:val="0"/>
          <w:sz w:val="22"/>
          <w:szCs w:val="22"/>
        </w:rPr>
        <w:t xml:space="preserve"> dle čl</w:t>
      </w:r>
      <w:r w:rsidR="007808B8"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fldChar w:fldCharType="begin"/>
      </w:r>
      <w:r w:rsidR="009205C3" w:rsidRPr="0056616D">
        <w:rPr>
          <w:rFonts w:asciiTheme="minorHAnsi" w:hAnsiTheme="minorHAnsi" w:cstheme="minorHAnsi"/>
          <w:snapToGrid w:val="0"/>
          <w:sz w:val="22"/>
          <w:szCs w:val="22"/>
        </w:rPr>
        <w:instrText xml:space="preserve"> REF _Ref101877828 \r \h </w:instrText>
      </w:r>
      <w:r w:rsidR="00FB6F37" w:rsidRPr="0056616D">
        <w:rPr>
          <w:rFonts w:asciiTheme="minorHAnsi" w:hAnsiTheme="minorHAnsi" w:cstheme="minorHAnsi"/>
          <w:snapToGrid w:val="0"/>
          <w:sz w:val="22"/>
          <w:szCs w:val="22"/>
        </w:rPr>
        <w:instrText xml:space="preserve"> \* MERGEFORMAT </w:instrText>
      </w:r>
      <w:r w:rsidR="009205C3" w:rsidRPr="0056616D">
        <w:rPr>
          <w:rFonts w:asciiTheme="minorHAnsi" w:hAnsiTheme="minorHAnsi" w:cstheme="minorHAnsi"/>
          <w:snapToGrid w:val="0"/>
          <w:sz w:val="22"/>
          <w:szCs w:val="22"/>
        </w:rPr>
      </w:r>
      <w:r w:rsidR="009205C3" w:rsidRPr="0056616D">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X</w:t>
      </w:r>
      <w:r w:rsidR="009205C3" w:rsidRPr="0056616D">
        <w:rPr>
          <w:rFonts w:asciiTheme="minorHAnsi" w:hAnsiTheme="minorHAnsi" w:cstheme="minorHAnsi"/>
          <w:snapToGrid w:val="0"/>
          <w:sz w:val="22"/>
          <w:szCs w:val="22"/>
        </w:rPr>
        <w:fldChar w:fldCharType="end"/>
      </w:r>
      <w:r w:rsidR="009205C3" w:rsidRPr="0056616D">
        <w:rPr>
          <w:rFonts w:asciiTheme="minorHAnsi" w:hAnsiTheme="minorHAnsi" w:cstheme="minorHAnsi"/>
          <w:snapToGrid w:val="0"/>
          <w:sz w:val="22"/>
          <w:szCs w:val="22"/>
        </w:rPr>
        <w:t xml:space="preserve"> </w:t>
      </w:r>
      <w:r w:rsidRPr="0056616D">
        <w:rPr>
          <w:rFonts w:asciiTheme="minorHAnsi" w:hAnsiTheme="minorHAnsi" w:cstheme="minorHAnsi"/>
          <w:snapToGrid w:val="0"/>
          <w:sz w:val="22"/>
          <w:szCs w:val="22"/>
        </w:rPr>
        <w:t>odst</w:t>
      </w:r>
      <w:r w:rsidR="001E03DF"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w:t>
      </w:r>
      <w:r w:rsidR="009205C3" w:rsidRPr="0056616D">
        <w:rPr>
          <w:rFonts w:asciiTheme="minorHAnsi" w:hAnsiTheme="minorHAnsi" w:cstheme="minorHAnsi"/>
          <w:snapToGrid w:val="0"/>
          <w:sz w:val="22"/>
          <w:szCs w:val="22"/>
        </w:rPr>
        <w:fldChar w:fldCharType="begin"/>
      </w:r>
      <w:r w:rsidR="009205C3" w:rsidRPr="0056616D">
        <w:rPr>
          <w:rFonts w:asciiTheme="minorHAnsi" w:hAnsiTheme="minorHAnsi" w:cstheme="minorHAnsi"/>
          <w:snapToGrid w:val="0"/>
          <w:sz w:val="22"/>
          <w:szCs w:val="22"/>
        </w:rPr>
        <w:instrText xml:space="preserve"> REF _Ref74844369 \r \h </w:instrText>
      </w:r>
      <w:r w:rsidR="00FB6F37" w:rsidRPr="0056616D">
        <w:rPr>
          <w:rFonts w:asciiTheme="minorHAnsi" w:hAnsiTheme="minorHAnsi" w:cstheme="minorHAnsi"/>
          <w:snapToGrid w:val="0"/>
          <w:sz w:val="22"/>
          <w:szCs w:val="22"/>
        </w:rPr>
        <w:instrText xml:space="preserve"> \* MERGEFORMAT </w:instrText>
      </w:r>
      <w:r w:rsidR="009205C3" w:rsidRPr="0056616D">
        <w:rPr>
          <w:rFonts w:asciiTheme="minorHAnsi" w:hAnsiTheme="minorHAnsi" w:cstheme="minorHAnsi"/>
          <w:snapToGrid w:val="0"/>
          <w:sz w:val="22"/>
          <w:szCs w:val="22"/>
        </w:rPr>
      </w:r>
      <w:r w:rsidR="009205C3" w:rsidRPr="0056616D">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8</w:t>
      </w:r>
      <w:r w:rsidR="009205C3" w:rsidRPr="0056616D">
        <w:rPr>
          <w:rFonts w:asciiTheme="minorHAnsi" w:hAnsiTheme="minorHAnsi" w:cstheme="minorHAnsi"/>
          <w:snapToGrid w:val="0"/>
          <w:sz w:val="22"/>
          <w:szCs w:val="22"/>
        </w:rPr>
        <w:fldChar w:fldCharType="end"/>
      </w:r>
      <w:r w:rsidR="00177800" w:rsidRPr="0056616D">
        <w:rPr>
          <w:rFonts w:asciiTheme="minorHAnsi" w:hAnsiTheme="minorHAnsi" w:cstheme="minorHAnsi"/>
          <w:snapToGrid w:val="0"/>
          <w:sz w:val="22"/>
          <w:szCs w:val="22"/>
        </w:rPr>
        <w:t xml:space="preserve"> S</w:t>
      </w:r>
      <w:r w:rsidRPr="0056616D">
        <w:rPr>
          <w:rFonts w:asciiTheme="minorHAnsi" w:hAnsiTheme="minorHAnsi" w:cstheme="minorHAnsi"/>
          <w:snapToGrid w:val="0"/>
          <w:sz w:val="22"/>
          <w:szCs w:val="22"/>
        </w:rPr>
        <w:t xml:space="preserve">mlouvy, je Prodávající povinen zaplatit </w:t>
      </w:r>
      <w:r w:rsidR="00177800" w:rsidRPr="0056616D">
        <w:rPr>
          <w:rFonts w:asciiTheme="minorHAnsi" w:hAnsiTheme="minorHAnsi" w:cstheme="minorHAnsi"/>
          <w:snapToGrid w:val="0"/>
          <w:sz w:val="22"/>
          <w:szCs w:val="22"/>
        </w:rPr>
        <w:t xml:space="preserve">Kupujícímu </w:t>
      </w:r>
      <w:r w:rsidRPr="0056616D">
        <w:rPr>
          <w:rFonts w:asciiTheme="minorHAnsi" w:hAnsiTheme="minorHAnsi" w:cstheme="minorHAnsi"/>
          <w:snapToGrid w:val="0"/>
          <w:sz w:val="22"/>
          <w:szCs w:val="22"/>
        </w:rPr>
        <w:t xml:space="preserve">smluvní pokutu ve výši </w:t>
      </w:r>
      <w:r w:rsidR="0088063B" w:rsidRPr="0056616D">
        <w:rPr>
          <w:rFonts w:asciiTheme="minorHAnsi" w:hAnsiTheme="minorHAnsi" w:cstheme="minorHAnsi"/>
          <w:snapToGrid w:val="0"/>
          <w:sz w:val="22"/>
          <w:szCs w:val="22"/>
        </w:rPr>
        <w:t>5</w:t>
      </w:r>
      <w:r w:rsidRPr="0056616D">
        <w:rPr>
          <w:rFonts w:asciiTheme="minorHAnsi" w:hAnsiTheme="minorHAnsi" w:cstheme="minorHAnsi"/>
          <w:snapToGrid w:val="0"/>
          <w:sz w:val="22"/>
          <w:szCs w:val="22"/>
        </w:rPr>
        <w:t xml:space="preserve"> 000,- Kč za každý jednotlivý </w:t>
      </w:r>
      <w:r w:rsidRPr="00D63BB0">
        <w:rPr>
          <w:rFonts w:asciiTheme="minorHAnsi" w:hAnsiTheme="minorHAnsi" w:cstheme="minorHAnsi"/>
          <w:snapToGrid w:val="0"/>
          <w:sz w:val="22"/>
          <w:szCs w:val="22"/>
        </w:rPr>
        <w:t>případ porušení povinnosti Prodávajícího dle čl</w:t>
      </w:r>
      <w:r w:rsidR="007808B8" w:rsidRPr="00D63BB0">
        <w:rPr>
          <w:rFonts w:asciiTheme="minorHAnsi" w:hAnsiTheme="minorHAnsi" w:cstheme="minorHAnsi"/>
          <w:snapToGrid w:val="0"/>
          <w:sz w:val="22"/>
          <w:szCs w:val="22"/>
        </w:rPr>
        <w:t>.</w:t>
      </w:r>
      <w:r w:rsidR="00177800" w:rsidRPr="00D63BB0">
        <w:rPr>
          <w:rFonts w:asciiTheme="minorHAnsi" w:hAnsiTheme="minorHAnsi" w:cstheme="minorHAnsi"/>
          <w:snapToGrid w:val="0"/>
          <w:sz w:val="22"/>
          <w:szCs w:val="22"/>
        </w:rPr>
        <w:t xml:space="preserve"> </w:t>
      </w:r>
      <w:r w:rsidR="00177800" w:rsidRPr="00D63BB0">
        <w:rPr>
          <w:rFonts w:asciiTheme="minorHAnsi" w:hAnsiTheme="minorHAnsi" w:cstheme="minorHAnsi"/>
          <w:snapToGrid w:val="0"/>
          <w:sz w:val="22"/>
          <w:szCs w:val="22"/>
        </w:rPr>
        <w:fldChar w:fldCharType="begin"/>
      </w:r>
      <w:r w:rsidR="00177800" w:rsidRPr="00D63BB0">
        <w:rPr>
          <w:rFonts w:asciiTheme="minorHAnsi" w:hAnsiTheme="minorHAnsi" w:cstheme="minorHAnsi"/>
          <w:snapToGrid w:val="0"/>
          <w:sz w:val="22"/>
          <w:szCs w:val="22"/>
        </w:rPr>
        <w:instrText xml:space="preserve"> REF _Ref101877828 \r \h </w:instrText>
      </w:r>
      <w:r w:rsidR="00FB6F37" w:rsidRPr="00D63BB0">
        <w:rPr>
          <w:rFonts w:asciiTheme="minorHAnsi" w:hAnsiTheme="minorHAnsi" w:cstheme="minorHAnsi"/>
          <w:snapToGrid w:val="0"/>
          <w:sz w:val="22"/>
          <w:szCs w:val="22"/>
        </w:rPr>
        <w:instrText xml:space="preserve"> \* MERGEFORMAT </w:instrText>
      </w:r>
      <w:r w:rsidR="00177800" w:rsidRPr="00D63BB0">
        <w:rPr>
          <w:rFonts w:asciiTheme="minorHAnsi" w:hAnsiTheme="minorHAnsi" w:cstheme="minorHAnsi"/>
          <w:snapToGrid w:val="0"/>
          <w:sz w:val="22"/>
          <w:szCs w:val="22"/>
        </w:rPr>
      </w:r>
      <w:r w:rsidR="00177800" w:rsidRPr="00D63BB0">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X</w:t>
      </w:r>
      <w:r w:rsidR="00177800" w:rsidRPr="00D63BB0">
        <w:rPr>
          <w:rFonts w:asciiTheme="minorHAnsi" w:hAnsiTheme="minorHAnsi" w:cstheme="minorHAnsi"/>
          <w:snapToGrid w:val="0"/>
          <w:sz w:val="22"/>
          <w:szCs w:val="22"/>
        </w:rPr>
        <w:fldChar w:fldCharType="end"/>
      </w:r>
      <w:r w:rsidR="00177800" w:rsidRPr="00D63BB0">
        <w:rPr>
          <w:rFonts w:asciiTheme="minorHAnsi" w:hAnsiTheme="minorHAnsi" w:cstheme="minorHAnsi"/>
          <w:snapToGrid w:val="0"/>
          <w:sz w:val="22"/>
          <w:szCs w:val="22"/>
        </w:rPr>
        <w:t xml:space="preserve"> </w:t>
      </w:r>
      <w:r w:rsidRPr="00D63BB0">
        <w:rPr>
          <w:rFonts w:asciiTheme="minorHAnsi" w:hAnsiTheme="minorHAnsi" w:cstheme="minorHAnsi"/>
          <w:snapToGrid w:val="0"/>
          <w:sz w:val="22"/>
          <w:szCs w:val="22"/>
        </w:rPr>
        <w:t>odst</w:t>
      </w:r>
      <w:r w:rsidR="001E03DF" w:rsidRPr="00D63BB0">
        <w:rPr>
          <w:rFonts w:asciiTheme="minorHAnsi" w:hAnsiTheme="minorHAnsi" w:cstheme="minorHAnsi"/>
          <w:snapToGrid w:val="0"/>
          <w:sz w:val="22"/>
          <w:szCs w:val="22"/>
        </w:rPr>
        <w:t>.</w:t>
      </w:r>
      <w:r w:rsidRPr="00D63BB0">
        <w:rPr>
          <w:rFonts w:asciiTheme="minorHAnsi" w:hAnsiTheme="minorHAnsi" w:cstheme="minorHAnsi"/>
          <w:snapToGrid w:val="0"/>
          <w:sz w:val="22"/>
          <w:szCs w:val="22"/>
        </w:rPr>
        <w:t xml:space="preserve"> </w:t>
      </w:r>
      <w:r w:rsidR="00177800" w:rsidRPr="00D63BB0">
        <w:rPr>
          <w:rFonts w:asciiTheme="minorHAnsi" w:hAnsiTheme="minorHAnsi" w:cstheme="minorHAnsi"/>
          <w:snapToGrid w:val="0"/>
          <w:sz w:val="22"/>
          <w:szCs w:val="22"/>
        </w:rPr>
        <w:fldChar w:fldCharType="begin"/>
      </w:r>
      <w:r w:rsidR="00177800" w:rsidRPr="00D63BB0">
        <w:rPr>
          <w:rFonts w:asciiTheme="minorHAnsi" w:hAnsiTheme="minorHAnsi" w:cstheme="minorHAnsi"/>
          <w:snapToGrid w:val="0"/>
          <w:sz w:val="22"/>
          <w:szCs w:val="22"/>
        </w:rPr>
        <w:instrText xml:space="preserve"> REF _Ref74844369 \r \h </w:instrText>
      </w:r>
      <w:r w:rsidR="00FB6F37" w:rsidRPr="00D63BB0">
        <w:rPr>
          <w:rFonts w:asciiTheme="minorHAnsi" w:hAnsiTheme="minorHAnsi" w:cstheme="minorHAnsi"/>
          <w:snapToGrid w:val="0"/>
          <w:sz w:val="22"/>
          <w:szCs w:val="22"/>
        </w:rPr>
        <w:instrText xml:space="preserve"> \* MERGEFORMAT </w:instrText>
      </w:r>
      <w:r w:rsidR="00177800" w:rsidRPr="00D63BB0">
        <w:rPr>
          <w:rFonts w:asciiTheme="minorHAnsi" w:hAnsiTheme="minorHAnsi" w:cstheme="minorHAnsi"/>
          <w:snapToGrid w:val="0"/>
          <w:sz w:val="22"/>
          <w:szCs w:val="22"/>
        </w:rPr>
      </w:r>
      <w:r w:rsidR="00177800" w:rsidRPr="00D63BB0">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8</w:t>
      </w:r>
      <w:r w:rsidR="00177800" w:rsidRPr="00D63BB0">
        <w:rPr>
          <w:rFonts w:asciiTheme="minorHAnsi" w:hAnsiTheme="minorHAnsi" w:cstheme="minorHAnsi"/>
          <w:snapToGrid w:val="0"/>
          <w:sz w:val="22"/>
          <w:szCs w:val="22"/>
        </w:rPr>
        <w:fldChar w:fldCharType="end"/>
      </w:r>
      <w:r w:rsidRPr="00D63BB0">
        <w:rPr>
          <w:rFonts w:asciiTheme="minorHAnsi" w:hAnsiTheme="minorHAnsi" w:cstheme="minorHAnsi"/>
          <w:snapToGrid w:val="0"/>
          <w:sz w:val="22"/>
          <w:szCs w:val="22"/>
        </w:rPr>
        <w:t xml:space="preserve"> </w:t>
      </w:r>
      <w:r w:rsidR="00E23127" w:rsidRPr="00D63BB0">
        <w:rPr>
          <w:rFonts w:asciiTheme="minorHAnsi" w:hAnsiTheme="minorHAnsi" w:cstheme="minorHAnsi"/>
          <w:snapToGrid w:val="0"/>
          <w:sz w:val="22"/>
          <w:szCs w:val="22"/>
        </w:rPr>
        <w:t>S</w:t>
      </w:r>
      <w:r w:rsidRPr="00D63BB0">
        <w:rPr>
          <w:rFonts w:asciiTheme="minorHAnsi" w:hAnsiTheme="minorHAnsi" w:cstheme="minorHAnsi"/>
          <w:snapToGrid w:val="0"/>
          <w:sz w:val="22"/>
          <w:szCs w:val="22"/>
        </w:rPr>
        <w:t>mlouvy, a</w:t>
      </w:r>
      <w:r w:rsidR="00335AC8" w:rsidRPr="00D63BB0">
        <w:rPr>
          <w:rFonts w:asciiTheme="minorHAnsi" w:hAnsiTheme="minorHAnsi" w:cstheme="minorHAnsi"/>
          <w:snapToGrid w:val="0"/>
          <w:sz w:val="22"/>
          <w:szCs w:val="22"/>
        </w:rPr>
        <w:t> </w:t>
      </w:r>
      <w:r w:rsidRPr="00D63BB0">
        <w:rPr>
          <w:rFonts w:asciiTheme="minorHAnsi" w:hAnsiTheme="minorHAnsi" w:cstheme="minorHAnsi"/>
          <w:snapToGrid w:val="0"/>
          <w:sz w:val="22"/>
          <w:szCs w:val="22"/>
        </w:rPr>
        <w:t>to</w:t>
      </w:r>
      <w:r w:rsidR="00335AC8" w:rsidRPr="00D63BB0">
        <w:rPr>
          <w:rFonts w:asciiTheme="minorHAnsi" w:hAnsiTheme="minorHAnsi" w:cstheme="minorHAnsi"/>
          <w:snapToGrid w:val="0"/>
          <w:sz w:val="22"/>
          <w:szCs w:val="22"/>
        </w:rPr>
        <w:t> </w:t>
      </w:r>
      <w:r w:rsidRPr="00D63BB0">
        <w:rPr>
          <w:rFonts w:asciiTheme="minorHAnsi" w:hAnsiTheme="minorHAnsi" w:cstheme="minorHAnsi"/>
          <w:snapToGrid w:val="0"/>
          <w:sz w:val="22"/>
          <w:szCs w:val="22"/>
        </w:rPr>
        <w:t>i opakovaně.</w:t>
      </w:r>
    </w:p>
    <w:p w14:paraId="267355DC" w14:textId="337F6E78" w:rsidR="00C8352F" w:rsidRPr="00D63BB0" w:rsidRDefault="00C8352F"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D63BB0">
        <w:rPr>
          <w:rFonts w:asciiTheme="minorHAnsi" w:hAnsiTheme="minorHAnsi" w:cstheme="minorHAnsi"/>
          <w:snapToGrid w:val="0"/>
          <w:sz w:val="22"/>
          <w:szCs w:val="22"/>
        </w:rPr>
        <w:t xml:space="preserve">V případě porušení povinnosti Prodávajícího dle čl. </w:t>
      </w:r>
      <w:r w:rsidRPr="00D63BB0">
        <w:rPr>
          <w:rFonts w:asciiTheme="minorHAnsi" w:hAnsiTheme="minorHAnsi" w:cstheme="minorHAnsi"/>
          <w:snapToGrid w:val="0"/>
          <w:sz w:val="22"/>
          <w:szCs w:val="22"/>
        </w:rPr>
        <w:fldChar w:fldCharType="begin"/>
      </w:r>
      <w:r w:rsidRPr="00D63BB0">
        <w:rPr>
          <w:rFonts w:asciiTheme="minorHAnsi" w:hAnsiTheme="minorHAnsi" w:cstheme="minorHAnsi"/>
          <w:snapToGrid w:val="0"/>
          <w:sz w:val="22"/>
          <w:szCs w:val="22"/>
        </w:rPr>
        <w:instrText xml:space="preserve"> REF _Ref101875309 \r \h </w:instrText>
      </w:r>
      <w:r w:rsidR="00FF2E4C" w:rsidRPr="00D63BB0">
        <w:rPr>
          <w:rFonts w:asciiTheme="minorHAnsi" w:hAnsiTheme="minorHAnsi" w:cstheme="minorHAnsi"/>
          <w:snapToGrid w:val="0"/>
          <w:sz w:val="22"/>
          <w:szCs w:val="22"/>
        </w:rPr>
        <w:instrText xml:space="preserve"> \* MERGEFORMAT </w:instrText>
      </w:r>
      <w:r w:rsidRPr="00D63BB0">
        <w:rPr>
          <w:rFonts w:asciiTheme="minorHAnsi" w:hAnsiTheme="minorHAnsi" w:cstheme="minorHAnsi"/>
          <w:snapToGrid w:val="0"/>
          <w:sz w:val="22"/>
          <w:szCs w:val="22"/>
        </w:rPr>
      </w:r>
      <w:r w:rsidRPr="00D63BB0">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VI</w:t>
      </w:r>
      <w:r w:rsidRPr="00D63BB0">
        <w:rPr>
          <w:rFonts w:asciiTheme="minorHAnsi" w:hAnsiTheme="minorHAnsi" w:cstheme="minorHAnsi"/>
          <w:snapToGrid w:val="0"/>
          <w:sz w:val="22"/>
          <w:szCs w:val="22"/>
        </w:rPr>
        <w:fldChar w:fldCharType="end"/>
      </w:r>
      <w:r w:rsidRPr="00D63BB0">
        <w:rPr>
          <w:rFonts w:asciiTheme="minorHAnsi" w:hAnsiTheme="minorHAnsi" w:cstheme="minorHAnsi"/>
          <w:snapToGrid w:val="0"/>
          <w:sz w:val="22"/>
          <w:szCs w:val="22"/>
        </w:rPr>
        <w:t xml:space="preserve"> odst. </w:t>
      </w:r>
      <w:r w:rsidRPr="00D63BB0">
        <w:rPr>
          <w:rFonts w:asciiTheme="minorHAnsi" w:hAnsiTheme="minorHAnsi" w:cstheme="minorHAnsi"/>
          <w:snapToGrid w:val="0"/>
          <w:sz w:val="22"/>
          <w:szCs w:val="22"/>
        </w:rPr>
        <w:fldChar w:fldCharType="begin"/>
      </w:r>
      <w:r w:rsidRPr="00D63BB0">
        <w:rPr>
          <w:rFonts w:asciiTheme="minorHAnsi" w:hAnsiTheme="minorHAnsi" w:cstheme="minorHAnsi"/>
          <w:snapToGrid w:val="0"/>
          <w:sz w:val="22"/>
          <w:szCs w:val="22"/>
        </w:rPr>
        <w:instrText xml:space="preserve"> REF _Ref102295252 \r \h </w:instrText>
      </w:r>
      <w:r w:rsidR="00FF2E4C" w:rsidRPr="00D63BB0">
        <w:rPr>
          <w:rFonts w:asciiTheme="minorHAnsi" w:hAnsiTheme="minorHAnsi" w:cstheme="minorHAnsi"/>
          <w:snapToGrid w:val="0"/>
          <w:sz w:val="22"/>
          <w:szCs w:val="22"/>
        </w:rPr>
        <w:instrText xml:space="preserve"> \* MERGEFORMAT </w:instrText>
      </w:r>
      <w:r w:rsidRPr="00D63BB0">
        <w:rPr>
          <w:rFonts w:asciiTheme="minorHAnsi" w:hAnsiTheme="minorHAnsi" w:cstheme="minorHAnsi"/>
          <w:snapToGrid w:val="0"/>
          <w:sz w:val="22"/>
          <w:szCs w:val="22"/>
        </w:rPr>
      </w:r>
      <w:r w:rsidRPr="00D63BB0">
        <w:rPr>
          <w:rFonts w:asciiTheme="minorHAnsi" w:hAnsiTheme="minorHAnsi" w:cstheme="minorHAnsi"/>
          <w:snapToGrid w:val="0"/>
          <w:sz w:val="22"/>
          <w:szCs w:val="22"/>
        </w:rPr>
        <w:fldChar w:fldCharType="separate"/>
      </w:r>
      <w:r w:rsidR="00CB2124">
        <w:rPr>
          <w:rFonts w:asciiTheme="minorHAnsi" w:hAnsiTheme="minorHAnsi" w:cstheme="minorHAnsi"/>
          <w:snapToGrid w:val="0"/>
          <w:sz w:val="22"/>
          <w:szCs w:val="22"/>
        </w:rPr>
        <w:t>9</w:t>
      </w:r>
      <w:r w:rsidRPr="00D63BB0">
        <w:rPr>
          <w:rFonts w:asciiTheme="minorHAnsi" w:hAnsiTheme="minorHAnsi" w:cstheme="minorHAnsi"/>
          <w:snapToGrid w:val="0"/>
          <w:sz w:val="22"/>
          <w:szCs w:val="22"/>
        </w:rPr>
        <w:fldChar w:fldCharType="end"/>
      </w:r>
      <w:r w:rsidR="00BA2405" w:rsidRPr="00D63BB0">
        <w:rPr>
          <w:rFonts w:asciiTheme="minorHAnsi" w:hAnsiTheme="minorHAnsi" w:cstheme="minorHAnsi"/>
          <w:snapToGrid w:val="0"/>
          <w:sz w:val="22"/>
          <w:szCs w:val="22"/>
        </w:rPr>
        <w:t xml:space="preserve"> Smlouvy </w:t>
      </w:r>
      <w:r w:rsidRPr="00D63BB0">
        <w:rPr>
          <w:rFonts w:asciiTheme="minorHAnsi" w:hAnsiTheme="minorHAnsi" w:cstheme="minorHAnsi"/>
          <w:snapToGrid w:val="0"/>
          <w:sz w:val="22"/>
          <w:szCs w:val="22"/>
        </w:rPr>
        <w:t xml:space="preserve">je </w:t>
      </w:r>
      <w:r w:rsidR="00BA2405" w:rsidRPr="00D63BB0">
        <w:rPr>
          <w:rFonts w:asciiTheme="minorHAnsi" w:hAnsiTheme="minorHAnsi" w:cstheme="minorHAnsi"/>
          <w:snapToGrid w:val="0"/>
          <w:sz w:val="22"/>
          <w:szCs w:val="22"/>
        </w:rPr>
        <w:t>Prodávající povinen zaplatit Kupujícímu jednorázovou smluvní pokutu</w:t>
      </w:r>
      <w:r w:rsidR="00306ACD" w:rsidRPr="00D63BB0">
        <w:rPr>
          <w:rFonts w:asciiTheme="minorHAnsi" w:hAnsiTheme="minorHAnsi" w:cstheme="minorHAnsi"/>
          <w:snapToGrid w:val="0"/>
          <w:sz w:val="22"/>
          <w:szCs w:val="22"/>
        </w:rPr>
        <w:t xml:space="preserve"> ve výši 100</w:t>
      </w:r>
      <w:r w:rsidR="007C6749" w:rsidRPr="00D63BB0">
        <w:rPr>
          <w:rFonts w:asciiTheme="minorHAnsi" w:hAnsiTheme="minorHAnsi" w:cstheme="minorHAnsi"/>
          <w:snapToGrid w:val="0"/>
          <w:sz w:val="22"/>
          <w:szCs w:val="22"/>
        </w:rPr>
        <w:t> </w:t>
      </w:r>
      <w:r w:rsidR="00306ACD" w:rsidRPr="00D63BB0">
        <w:rPr>
          <w:rFonts w:asciiTheme="minorHAnsi" w:hAnsiTheme="minorHAnsi" w:cstheme="minorHAnsi"/>
          <w:snapToGrid w:val="0"/>
          <w:sz w:val="22"/>
          <w:szCs w:val="22"/>
        </w:rPr>
        <w:t>000</w:t>
      </w:r>
      <w:r w:rsidR="007C6749" w:rsidRPr="00D63BB0">
        <w:rPr>
          <w:rFonts w:asciiTheme="minorHAnsi" w:hAnsiTheme="minorHAnsi" w:cstheme="minorHAnsi"/>
          <w:snapToGrid w:val="0"/>
          <w:sz w:val="22"/>
          <w:szCs w:val="22"/>
        </w:rPr>
        <w:t>,-</w:t>
      </w:r>
      <w:r w:rsidR="00306ACD" w:rsidRPr="00D63BB0">
        <w:rPr>
          <w:rFonts w:asciiTheme="minorHAnsi" w:hAnsiTheme="minorHAnsi" w:cstheme="minorHAnsi"/>
          <w:snapToGrid w:val="0"/>
          <w:sz w:val="22"/>
          <w:szCs w:val="22"/>
        </w:rPr>
        <w:t xml:space="preserve"> Kč.</w:t>
      </w:r>
      <w:r w:rsidR="00BA2405" w:rsidRPr="00D63BB0">
        <w:rPr>
          <w:rFonts w:asciiTheme="minorHAnsi" w:hAnsiTheme="minorHAnsi" w:cstheme="minorHAnsi"/>
          <w:snapToGrid w:val="0"/>
          <w:sz w:val="22"/>
          <w:szCs w:val="22"/>
        </w:rPr>
        <w:t xml:space="preserve"> </w:t>
      </w:r>
    </w:p>
    <w:p w14:paraId="6EE79CC3" w14:textId="3CA87A94" w:rsidR="008B21AD" w:rsidRPr="0056616D" w:rsidRDefault="008B21AD"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z w:val="22"/>
          <w:szCs w:val="22"/>
        </w:rPr>
        <w:t>Smluvní pokuty a úroky z prodlení podle tohoto článku jsou splatné do 30 dnů ode dne, kdy povinná strana obdrží od strany oprávněné písemnou výzvu k zaplacení smluvní pokuty nebo úroku z</w:t>
      </w:r>
      <w:r w:rsidR="00414259" w:rsidRPr="0056616D">
        <w:rPr>
          <w:rFonts w:asciiTheme="minorHAnsi" w:hAnsiTheme="minorHAnsi" w:cstheme="minorHAnsi"/>
          <w:sz w:val="22"/>
          <w:szCs w:val="22"/>
        </w:rPr>
        <w:t> </w:t>
      </w:r>
      <w:r w:rsidRPr="0056616D">
        <w:rPr>
          <w:rFonts w:asciiTheme="minorHAnsi" w:hAnsiTheme="minorHAnsi" w:cstheme="minorHAnsi"/>
          <w:sz w:val="22"/>
          <w:szCs w:val="22"/>
        </w:rPr>
        <w:t xml:space="preserve">prodlení, která bude obsahovat jejich vyčíslení. </w:t>
      </w:r>
    </w:p>
    <w:p w14:paraId="4675D42F" w14:textId="6305C582" w:rsidR="008B21AD" w:rsidRPr="0056616D" w:rsidRDefault="008B21AD" w:rsidP="00E91768">
      <w:pPr>
        <w:numPr>
          <w:ilvl w:val="0"/>
          <w:numId w:val="6"/>
        </w:numPr>
        <w:tabs>
          <w:tab w:val="clear" w:pos="0"/>
          <w:tab w:val="num" w:pos="360"/>
        </w:tabs>
        <w:suppressAutoHyphens w:val="0"/>
        <w:spacing w:after="120"/>
        <w:ind w:left="360" w:hanging="360"/>
        <w:jc w:val="both"/>
        <w:rPr>
          <w:rFonts w:asciiTheme="minorHAnsi" w:hAnsiTheme="minorHAnsi" w:cstheme="minorHAnsi"/>
          <w:sz w:val="22"/>
          <w:szCs w:val="22"/>
        </w:rPr>
      </w:pPr>
      <w:r w:rsidRPr="0056616D">
        <w:rPr>
          <w:rFonts w:asciiTheme="minorHAnsi" w:hAnsiTheme="minorHAnsi" w:cstheme="minorHAnsi"/>
          <w:sz w:val="22"/>
          <w:szCs w:val="22"/>
        </w:rPr>
        <w:t xml:space="preserve">Zaplacením smluvních pokut dle </w:t>
      </w:r>
      <w:r w:rsidR="00A5499A" w:rsidRPr="0056616D">
        <w:rPr>
          <w:rFonts w:asciiTheme="minorHAnsi" w:hAnsiTheme="minorHAnsi" w:cstheme="minorHAnsi"/>
          <w:sz w:val="22"/>
          <w:szCs w:val="22"/>
        </w:rPr>
        <w:t>S</w:t>
      </w:r>
      <w:r w:rsidRPr="0056616D">
        <w:rPr>
          <w:rFonts w:asciiTheme="minorHAnsi" w:hAnsiTheme="minorHAnsi" w:cstheme="minorHAnsi"/>
          <w:sz w:val="22"/>
          <w:szCs w:val="22"/>
        </w:rPr>
        <w:t xml:space="preserve">mlouvy není dotčeno právo </w:t>
      </w:r>
      <w:r w:rsidR="009727DA" w:rsidRPr="0056616D">
        <w:rPr>
          <w:rFonts w:asciiTheme="minorHAnsi" w:hAnsiTheme="minorHAnsi" w:cstheme="minorHAnsi"/>
          <w:sz w:val="22"/>
          <w:szCs w:val="22"/>
        </w:rPr>
        <w:t>K</w:t>
      </w:r>
      <w:r w:rsidRPr="0056616D">
        <w:rPr>
          <w:rFonts w:asciiTheme="minorHAnsi" w:hAnsiTheme="minorHAnsi" w:cstheme="minorHAnsi"/>
          <w:sz w:val="22"/>
          <w:szCs w:val="22"/>
        </w:rPr>
        <w:t xml:space="preserve">upujícího na náhradu škody vzniklé mu v příčinné souvislosti s jednáním, nejednáním či opomenutím </w:t>
      </w:r>
      <w:r w:rsidR="000207BD" w:rsidRPr="0056616D">
        <w:rPr>
          <w:rFonts w:asciiTheme="minorHAnsi" w:hAnsiTheme="minorHAnsi" w:cstheme="minorHAnsi"/>
          <w:sz w:val="22"/>
          <w:szCs w:val="22"/>
        </w:rPr>
        <w:t>P</w:t>
      </w:r>
      <w:r w:rsidRPr="0056616D">
        <w:rPr>
          <w:rFonts w:asciiTheme="minorHAnsi" w:hAnsiTheme="minorHAnsi" w:cstheme="minorHAnsi"/>
          <w:sz w:val="22"/>
          <w:szCs w:val="22"/>
        </w:rPr>
        <w:t>rodávajícího.</w:t>
      </w:r>
    </w:p>
    <w:p w14:paraId="3159E5EB" w14:textId="77777777" w:rsidR="002008E8" w:rsidRPr="0056616D" w:rsidRDefault="002008E8"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Odstoupit od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je </w:t>
      </w:r>
      <w:r w:rsidR="00CA15F5" w:rsidRPr="0056616D">
        <w:rPr>
          <w:rFonts w:asciiTheme="minorHAnsi" w:hAnsiTheme="minorHAnsi" w:cstheme="minorHAnsi"/>
          <w:snapToGrid w:val="0"/>
          <w:sz w:val="22"/>
          <w:szCs w:val="22"/>
        </w:rPr>
        <w:t>Kupující</w:t>
      </w:r>
      <w:r w:rsidRPr="0056616D">
        <w:rPr>
          <w:rFonts w:asciiTheme="minorHAnsi" w:hAnsiTheme="minorHAnsi" w:cstheme="minorHAnsi"/>
          <w:snapToGrid w:val="0"/>
          <w:sz w:val="22"/>
          <w:szCs w:val="22"/>
        </w:rPr>
        <w:t xml:space="preserve"> oprávněn v případě podstatného porušení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w:t>
      </w:r>
      <w:r w:rsidR="00CA15F5" w:rsidRPr="0056616D">
        <w:rPr>
          <w:rFonts w:asciiTheme="minorHAnsi" w:hAnsiTheme="minorHAnsi" w:cstheme="minorHAnsi"/>
          <w:snapToGrid w:val="0"/>
          <w:sz w:val="22"/>
          <w:szCs w:val="22"/>
        </w:rPr>
        <w:t>Prodávající</w:t>
      </w:r>
      <w:r w:rsidR="00E40759" w:rsidRPr="0056616D">
        <w:rPr>
          <w:rFonts w:asciiTheme="minorHAnsi" w:hAnsiTheme="minorHAnsi" w:cstheme="minorHAnsi"/>
          <w:snapToGrid w:val="0"/>
          <w:sz w:val="22"/>
          <w:szCs w:val="22"/>
        </w:rPr>
        <w:t>m</w:t>
      </w:r>
      <w:r w:rsidRPr="0056616D">
        <w:rPr>
          <w:rFonts w:asciiTheme="minorHAnsi" w:hAnsiTheme="minorHAnsi" w:cstheme="minorHAnsi"/>
          <w:snapToGrid w:val="0"/>
          <w:sz w:val="22"/>
          <w:szCs w:val="22"/>
        </w:rPr>
        <w:t xml:space="preserve">. Za podstatné porušení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na straně </w:t>
      </w:r>
      <w:r w:rsidR="00CA15F5" w:rsidRPr="0056616D">
        <w:rPr>
          <w:rFonts w:asciiTheme="minorHAnsi" w:hAnsiTheme="minorHAnsi" w:cstheme="minorHAnsi"/>
          <w:snapToGrid w:val="0"/>
          <w:sz w:val="22"/>
          <w:szCs w:val="22"/>
        </w:rPr>
        <w:t>Prodávající</w:t>
      </w:r>
      <w:r w:rsidR="00080D17" w:rsidRPr="0056616D">
        <w:rPr>
          <w:rFonts w:asciiTheme="minorHAnsi" w:hAnsiTheme="minorHAnsi" w:cstheme="minorHAnsi"/>
          <w:snapToGrid w:val="0"/>
          <w:sz w:val="22"/>
          <w:szCs w:val="22"/>
        </w:rPr>
        <w:t>ho</w:t>
      </w:r>
      <w:r w:rsidRPr="0056616D">
        <w:rPr>
          <w:rFonts w:asciiTheme="minorHAnsi" w:hAnsiTheme="minorHAnsi" w:cstheme="minorHAnsi"/>
          <w:snapToGrid w:val="0"/>
          <w:sz w:val="22"/>
          <w:szCs w:val="22"/>
        </w:rPr>
        <w:t xml:space="preserve"> se považuje</w:t>
      </w:r>
      <w:r w:rsidR="00955EEA" w:rsidRPr="0056616D">
        <w:rPr>
          <w:rFonts w:asciiTheme="minorHAnsi" w:hAnsiTheme="minorHAnsi" w:cstheme="minorHAnsi"/>
          <w:snapToGrid w:val="0"/>
          <w:sz w:val="22"/>
          <w:szCs w:val="22"/>
        </w:rPr>
        <w:t xml:space="preserve"> zejména</w:t>
      </w:r>
      <w:r w:rsidRPr="0056616D">
        <w:rPr>
          <w:rFonts w:asciiTheme="minorHAnsi" w:hAnsiTheme="minorHAnsi" w:cstheme="minorHAnsi"/>
          <w:snapToGrid w:val="0"/>
          <w:sz w:val="22"/>
          <w:szCs w:val="22"/>
        </w:rPr>
        <w:t>:</w:t>
      </w:r>
    </w:p>
    <w:p w14:paraId="60D62FDA" w14:textId="758CC47D" w:rsidR="002008E8" w:rsidRPr="0056616D" w:rsidRDefault="00855A28" w:rsidP="00E91768">
      <w:pPr>
        <w:numPr>
          <w:ilvl w:val="0"/>
          <w:numId w:val="7"/>
        </w:numPr>
        <w:suppressAutoHyphens w:val="0"/>
        <w:spacing w:after="12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prodlení </w:t>
      </w:r>
      <w:r w:rsidR="00CA15F5" w:rsidRPr="0056616D">
        <w:rPr>
          <w:rFonts w:asciiTheme="minorHAnsi" w:hAnsiTheme="minorHAnsi" w:cstheme="minorHAnsi"/>
          <w:snapToGrid w:val="0"/>
          <w:sz w:val="22"/>
          <w:szCs w:val="22"/>
        </w:rPr>
        <w:t>Prodávajíc</w:t>
      </w:r>
      <w:r w:rsidR="00080D17" w:rsidRPr="0056616D">
        <w:rPr>
          <w:rFonts w:asciiTheme="minorHAnsi" w:hAnsiTheme="minorHAnsi" w:cstheme="minorHAnsi"/>
          <w:snapToGrid w:val="0"/>
          <w:sz w:val="22"/>
          <w:szCs w:val="22"/>
        </w:rPr>
        <w:t>ího</w:t>
      </w:r>
      <w:r w:rsidRPr="0056616D">
        <w:rPr>
          <w:rFonts w:asciiTheme="minorHAnsi" w:hAnsiTheme="minorHAnsi" w:cstheme="minorHAnsi"/>
          <w:snapToGrid w:val="0"/>
          <w:sz w:val="22"/>
          <w:szCs w:val="22"/>
        </w:rPr>
        <w:t xml:space="preserve"> s</w:t>
      </w:r>
      <w:r w:rsidR="009727DA" w:rsidRPr="0056616D">
        <w:rPr>
          <w:rFonts w:asciiTheme="minorHAnsi" w:hAnsiTheme="minorHAnsi" w:cstheme="minorHAnsi"/>
          <w:snapToGrid w:val="0"/>
          <w:sz w:val="22"/>
          <w:szCs w:val="22"/>
        </w:rPr>
        <w:t xml:space="preserve"> předáním </w:t>
      </w:r>
      <w:r w:rsidR="00CA15F5" w:rsidRPr="0056616D">
        <w:rPr>
          <w:rFonts w:asciiTheme="minorHAnsi" w:hAnsiTheme="minorHAnsi" w:cstheme="minorHAnsi"/>
          <w:snapToGrid w:val="0"/>
          <w:sz w:val="22"/>
          <w:szCs w:val="22"/>
        </w:rPr>
        <w:t>Předmětu koupě</w:t>
      </w:r>
      <w:r w:rsidRPr="0056616D">
        <w:rPr>
          <w:rFonts w:asciiTheme="minorHAnsi" w:hAnsiTheme="minorHAnsi" w:cstheme="minorHAnsi"/>
          <w:snapToGrid w:val="0"/>
          <w:sz w:val="22"/>
          <w:szCs w:val="22"/>
        </w:rPr>
        <w:t xml:space="preserve"> delší než </w:t>
      </w:r>
      <w:r w:rsidR="00B33738" w:rsidRPr="0056616D">
        <w:rPr>
          <w:rFonts w:asciiTheme="minorHAnsi" w:hAnsiTheme="minorHAnsi" w:cstheme="minorHAnsi"/>
          <w:snapToGrid w:val="0"/>
          <w:sz w:val="22"/>
          <w:szCs w:val="22"/>
        </w:rPr>
        <w:t>2</w:t>
      </w:r>
      <w:r w:rsidR="008B21AD" w:rsidRPr="0056616D">
        <w:rPr>
          <w:rFonts w:asciiTheme="minorHAnsi" w:hAnsiTheme="minorHAnsi" w:cstheme="minorHAnsi"/>
          <w:snapToGrid w:val="0"/>
          <w:sz w:val="22"/>
          <w:szCs w:val="22"/>
        </w:rPr>
        <w:t>0</w:t>
      </w:r>
      <w:r w:rsidRPr="0056616D">
        <w:rPr>
          <w:rFonts w:asciiTheme="minorHAnsi" w:hAnsiTheme="minorHAnsi" w:cstheme="minorHAnsi"/>
          <w:snapToGrid w:val="0"/>
          <w:sz w:val="22"/>
          <w:szCs w:val="22"/>
        </w:rPr>
        <w:t xml:space="preserve"> dnů</w:t>
      </w:r>
      <w:r w:rsidR="008B21AD" w:rsidRPr="0056616D">
        <w:rPr>
          <w:rFonts w:asciiTheme="minorHAnsi" w:hAnsiTheme="minorHAnsi" w:cstheme="minorHAnsi"/>
          <w:snapToGrid w:val="0"/>
          <w:sz w:val="22"/>
          <w:szCs w:val="22"/>
        </w:rPr>
        <w:t>;</w:t>
      </w:r>
    </w:p>
    <w:p w14:paraId="13F6A2FA" w14:textId="1B694B48" w:rsidR="002008E8" w:rsidRPr="0056616D" w:rsidRDefault="0055354A" w:rsidP="00E91768">
      <w:pPr>
        <w:numPr>
          <w:ilvl w:val="0"/>
          <w:numId w:val="7"/>
        </w:numPr>
        <w:suppressAutoHyphens w:val="0"/>
        <w:spacing w:after="120"/>
        <w:jc w:val="both"/>
        <w:rPr>
          <w:rFonts w:asciiTheme="minorHAnsi" w:hAnsiTheme="minorHAnsi" w:cstheme="minorHAnsi"/>
          <w:snapToGrid w:val="0"/>
          <w:sz w:val="22"/>
          <w:szCs w:val="22"/>
        </w:rPr>
      </w:pPr>
      <w:r w:rsidRPr="0056616D">
        <w:rPr>
          <w:rFonts w:asciiTheme="minorHAnsi" w:hAnsiTheme="minorHAnsi" w:cstheme="minorHAnsi"/>
          <w:sz w:val="22"/>
          <w:szCs w:val="22"/>
        </w:rPr>
        <w:t xml:space="preserve">pokud </w:t>
      </w:r>
      <w:r w:rsidR="00CA15F5" w:rsidRPr="0056616D">
        <w:rPr>
          <w:rFonts w:asciiTheme="minorHAnsi" w:hAnsiTheme="minorHAnsi" w:cstheme="minorHAnsi"/>
          <w:sz w:val="22"/>
          <w:szCs w:val="22"/>
        </w:rPr>
        <w:t>Prodávající</w:t>
      </w:r>
      <w:r w:rsidR="002008E8" w:rsidRPr="0056616D">
        <w:rPr>
          <w:rFonts w:asciiTheme="minorHAnsi" w:hAnsiTheme="minorHAnsi" w:cstheme="minorHAnsi"/>
          <w:sz w:val="22"/>
          <w:szCs w:val="22"/>
        </w:rPr>
        <w:t xml:space="preserve"> postupuje při </w:t>
      </w:r>
      <w:r w:rsidR="00AA52B4" w:rsidRPr="0056616D">
        <w:rPr>
          <w:rFonts w:asciiTheme="minorHAnsi" w:hAnsiTheme="minorHAnsi" w:cstheme="minorHAnsi"/>
          <w:sz w:val="22"/>
          <w:szCs w:val="22"/>
        </w:rPr>
        <w:t xml:space="preserve">dodání </w:t>
      </w:r>
      <w:r w:rsidR="00CA15F5" w:rsidRPr="0056616D">
        <w:rPr>
          <w:rFonts w:asciiTheme="minorHAnsi" w:hAnsiTheme="minorHAnsi" w:cstheme="minorHAnsi"/>
          <w:sz w:val="22"/>
          <w:szCs w:val="22"/>
        </w:rPr>
        <w:t>Předmětu koupě</w:t>
      </w:r>
      <w:r w:rsidR="002008E8" w:rsidRPr="0056616D">
        <w:rPr>
          <w:rFonts w:asciiTheme="minorHAnsi" w:hAnsiTheme="minorHAnsi" w:cstheme="minorHAnsi"/>
          <w:sz w:val="22"/>
          <w:szCs w:val="22"/>
        </w:rPr>
        <w:t xml:space="preserve"> způsobem, který zjevně neodpovídá dohodnutému rozsahu </w:t>
      </w:r>
      <w:r w:rsidR="00CA15F5" w:rsidRPr="0056616D">
        <w:rPr>
          <w:rFonts w:asciiTheme="minorHAnsi" w:hAnsiTheme="minorHAnsi" w:cstheme="minorHAnsi"/>
          <w:sz w:val="22"/>
          <w:szCs w:val="22"/>
        </w:rPr>
        <w:t>Předmětu koupě</w:t>
      </w:r>
      <w:r w:rsidR="005D75E8" w:rsidRPr="0056616D">
        <w:rPr>
          <w:rFonts w:asciiTheme="minorHAnsi" w:hAnsiTheme="minorHAnsi" w:cstheme="minorHAnsi"/>
          <w:sz w:val="22"/>
          <w:szCs w:val="22"/>
        </w:rPr>
        <w:t>.</w:t>
      </w:r>
    </w:p>
    <w:p w14:paraId="6A40381E" w14:textId="418FB2E3" w:rsidR="005D75E8" w:rsidRPr="0056616D" w:rsidRDefault="005D75E8"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Kupující je dále oprávněn od </w:t>
      </w:r>
      <w:r w:rsidR="00A5499A" w:rsidRPr="0056616D">
        <w:rPr>
          <w:rFonts w:asciiTheme="minorHAnsi" w:hAnsiTheme="minorHAnsi" w:cstheme="minorHAnsi"/>
          <w:snapToGrid w:val="0"/>
          <w:sz w:val="22"/>
          <w:szCs w:val="22"/>
        </w:rPr>
        <w:t>S</w:t>
      </w:r>
      <w:r w:rsidRPr="0056616D">
        <w:rPr>
          <w:rFonts w:asciiTheme="minorHAnsi" w:hAnsiTheme="minorHAnsi" w:cstheme="minorHAnsi"/>
          <w:snapToGrid w:val="0"/>
          <w:sz w:val="22"/>
          <w:szCs w:val="22"/>
        </w:rPr>
        <w:t>mlouvy odstoupit v těchto případech:</w:t>
      </w:r>
    </w:p>
    <w:p w14:paraId="23C1EF45" w14:textId="6E13EA47" w:rsidR="005D75E8" w:rsidRPr="0056616D" w:rsidRDefault="005D75E8" w:rsidP="00E91768">
      <w:pPr>
        <w:numPr>
          <w:ilvl w:val="0"/>
          <w:numId w:val="15"/>
        </w:numPr>
        <w:tabs>
          <w:tab w:val="clear" w:pos="1545"/>
        </w:tabs>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ukáže-li se jako nepravdivé jakékoliv prohlášení Prodávajícího uvedené v</w:t>
      </w:r>
      <w:r w:rsidR="007808B8" w:rsidRPr="0056616D">
        <w:rPr>
          <w:rFonts w:asciiTheme="minorHAnsi" w:hAnsiTheme="minorHAnsi" w:cstheme="minorHAnsi"/>
          <w:sz w:val="22"/>
          <w:szCs w:val="22"/>
        </w:rPr>
        <w:t> </w:t>
      </w:r>
      <w:r w:rsidRPr="0056616D">
        <w:rPr>
          <w:rFonts w:asciiTheme="minorHAnsi" w:hAnsiTheme="minorHAnsi" w:cstheme="minorHAnsi"/>
          <w:sz w:val="22"/>
          <w:szCs w:val="22"/>
        </w:rPr>
        <w:t>čl</w:t>
      </w:r>
      <w:r w:rsidR="007808B8" w:rsidRPr="0056616D">
        <w:rPr>
          <w:rFonts w:asciiTheme="minorHAnsi" w:hAnsiTheme="minorHAnsi" w:cstheme="minorHAnsi"/>
          <w:sz w:val="22"/>
          <w:szCs w:val="22"/>
        </w:rPr>
        <w:t>.</w:t>
      </w:r>
      <w:r w:rsidRPr="0056616D">
        <w:rPr>
          <w:rFonts w:asciiTheme="minorHAnsi" w:hAnsiTheme="minorHAnsi" w:cstheme="minorHAnsi"/>
          <w:sz w:val="22"/>
          <w:szCs w:val="22"/>
        </w:rPr>
        <w:t xml:space="preserve"> </w:t>
      </w:r>
      <w:r w:rsidRPr="0056616D">
        <w:rPr>
          <w:rFonts w:asciiTheme="minorHAnsi" w:hAnsiTheme="minorHAnsi" w:cstheme="minorHAnsi"/>
          <w:sz w:val="22"/>
          <w:szCs w:val="22"/>
        </w:rPr>
        <w:fldChar w:fldCharType="begin"/>
      </w:r>
      <w:r w:rsidRPr="0056616D">
        <w:rPr>
          <w:rFonts w:asciiTheme="minorHAnsi" w:hAnsiTheme="minorHAnsi" w:cstheme="minorHAnsi"/>
          <w:sz w:val="22"/>
          <w:szCs w:val="22"/>
        </w:rPr>
        <w:instrText xml:space="preserve"> REF _Ref81296398 \r \h  \* MERGEFORMAT </w:instrText>
      </w:r>
      <w:r w:rsidRPr="0056616D">
        <w:rPr>
          <w:rFonts w:asciiTheme="minorHAnsi" w:hAnsiTheme="minorHAnsi" w:cstheme="minorHAnsi"/>
          <w:sz w:val="22"/>
          <w:szCs w:val="22"/>
        </w:rPr>
      </w:r>
      <w:r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XIV</w:t>
      </w:r>
      <w:r w:rsidRPr="0056616D">
        <w:rPr>
          <w:rFonts w:asciiTheme="minorHAnsi" w:hAnsiTheme="minorHAnsi" w:cstheme="minorHAnsi"/>
          <w:sz w:val="22"/>
          <w:szCs w:val="22"/>
        </w:rPr>
        <w:fldChar w:fldCharType="end"/>
      </w:r>
      <w:r w:rsidRPr="0056616D">
        <w:rPr>
          <w:rFonts w:asciiTheme="minorHAnsi" w:hAnsiTheme="minorHAnsi" w:cstheme="minorHAnsi"/>
          <w:sz w:val="22"/>
          <w:szCs w:val="22"/>
        </w:rPr>
        <w:t xml:space="preserve"> odst</w:t>
      </w:r>
      <w:r w:rsidR="001E03DF" w:rsidRPr="0056616D">
        <w:rPr>
          <w:rFonts w:asciiTheme="minorHAnsi" w:hAnsiTheme="minorHAnsi" w:cstheme="minorHAnsi"/>
          <w:sz w:val="22"/>
          <w:szCs w:val="22"/>
        </w:rPr>
        <w:t>.</w:t>
      </w:r>
      <w:r w:rsidRPr="0056616D">
        <w:rPr>
          <w:rFonts w:asciiTheme="minorHAnsi" w:hAnsiTheme="minorHAnsi" w:cstheme="minorHAnsi"/>
          <w:sz w:val="22"/>
          <w:szCs w:val="22"/>
        </w:rPr>
        <w:t xml:space="preserve"> </w:t>
      </w:r>
      <w:r w:rsidRPr="0056616D">
        <w:rPr>
          <w:rFonts w:asciiTheme="minorHAnsi" w:hAnsiTheme="minorHAnsi" w:cstheme="minorHAnsi"/>
          <w:sz w:val="22"/>
          <w:szCs w:val="22"/>
        </w:rPr>
        <w:fldChar w:fldCharType="begin"/>
      </w:r>
      <w:r w:rsidRPr="0056616D">
        <w:rPr>
          <w:rFonts w:asciiTheme="minorHAnsi" w:hAnsiTheme="minorHAnsi" w:cstheme="minorHAnsi"/>
          <w:sz w:val="22"/>
          <w:szCs w:val="22"/>
        </w:rPr>
        <w:instrText xml:space="preserve"> REF _Ref380406284 \r \h  \* MERGEFORMAT </w:instrText>
      </w:r>
      <w:r w:rsidRPr="0056616D">
        <w:rPr>
          <w:rFonts w:asciiTheme="minorHAnsi" w:hAnsiTheme="minorHAnsi" w:cstheme="minorHAnsi"/>
          <w:sz w:val="22"/>
          <w:szCs w:val="22"/>
        </w:rPr>
      </w:r>
      <w:r w:rsidRPr="0056616D">
        <w:rPr>
          <w:rFonts w:asciiTheme="minorHAnsi" w:hAnsiTheme="minorHAnsi" w:cstheme="minorHAnsi"/>
          <w:sz w:val="22"/>
          <w:szCs w:val="22"/>
        </w:rPr>
        <w:fldChar w:fldCharType="separate"/>
      </w:r>
      <w:r w:rsidR="00CB2124">
        <w:rPr>
          <w:rFonts w:asciiTheme="minorHAnsi" w:hAnsiTheme="minorHAnsi" w:cstheme="minorHAnsi"/>
          <w:sz w:val="22"/>
          <w:szCs w:val="22"/>
        </w:rPr>
        <w:t>1</w:t>
      </w:r>
      <w:r w:rsidRPr="0056616D">
        <w:rPr>
          <w:rFonts w:asciiTheme="minorHAnsi" w:hAnsiTheme="minorHAnsi" w:cstheme="minorHAnsi"/>
          <w:sz w:val="22"/>
          <w:szCs w:val="22"/>
        </w:rPr>
        <w:fldChar w:fldCharType="end"/>
      </w:r>
      <w:r w:rsidRPr="0056616D">
        <w:rPr>
          <w:rFonts w:asciiTheme="minorHAnsi" w:hAnsiTheme="minorHAnsi" w:cstheme="minorHAnsi"/>
          <w:sz w:val="22"/>
          <w:szCs w:val="22"/>
        </w:rPr>
        <w:t xml:space="preserve"> </w:t>
      </w:r>
      <w:r w:rsidR="00AE6C71" w:rsidRPr="0056616D">
        <w:rPr>
          <w:rFonts w:asciiTheme="minorHAnsi" w:hAnsiTheme="minorHAnsi" w:cstheme="minorHAnsi"/>
          <w:sz w:val="22"/>
          <w:szCs w:val="22"/>
        </w:rPr>
        <w:t>Smlouvy</w:t>
      </w:r>
      <w:r w:rsidRPr="0056616D">
        <w:rPr>
          <w:rFonts w:asciiTheme="minorHAnsi" w:hAnsiTheme="minorHAnsi" w:cstheme="minorHAnsi"/>
          <w:sz w:val="22"/>
          <w:szCs w:val="22"/>
        </w:rPr>
        <w:t xml:space="preserve"> nebo ocitne-li se Prodávající ve stavu úpadku nebo hrozícího úpadku;</w:t>
      </w:r>
    </w:p>
    <w:p w14:paraId="76695BE8" w14:textId="40CE9232" w:rsidR="00176316" w:rsidRPr="0056616D" w:rsidRDefault="005D75E8" w:rsidP="00E91768">
      <w:pPr>
        <w:numPr>
          <w:ilvl w:val="0"/>
          <w:numId w:val="15"/>
        </w:numPr>
        <w:tabs>
          <w:tab w:val="clear" w:pos="1545"/>
        </w:tabs>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ukáže-li se, že Prodávající byl v době uzavření Smlouvy obchodní společností podle § 4b zákona č. 159/2006 Sb., o střetu zájmů, ve znění pozdějších předpisů</w:t>
      </w:r>
      <w:r w:rsidR="00176316" w:rsidRPr="0056616D">
        <w:rPr>
          <w:rFonts w:asciiTheme="minorHAnsi" w:hAnsiTheme="minorHAnsi" w:cstheme="minorHAnsi"/>
          <w:sz w:val="22"/>
          <w:szCs w:val="22"/>
        </w:rPr>
        <w:t>;</w:t>
      </w:r>
    </w:p>
    <w:p w14:paraId="64C4441A" w14:textId="0B0FFE0A" w:rsidR="005D75E8" w:rsidRPr="0056616D" w:rsidRDefault="00176316" w:rsidP="00E91768">
      <w:pPr>
        <w:numPr>
          <w:ilvl w:val="0"/>
          <w:numId w:val="15"/>
        </w:numPr>
        <w:tabs>
          <w:tab w:val="clear" w:pos="1545"/>
        </w:tabs>
        <w:suppressAutoHyphens w:val="0"/>
        <w:spacing w:after="120"/>
        <w:ind w:left="680" w:hanging="340"/>
        <w:jc w:val="both"/>
        <w:rPr>
          <w:rFonts w:asciiTheme="minorHAnsi" w:hAnsiTheme="minorHAnsi" w:cstheme="minorHAnsi"/>
          <w:sz w:val="22"/>
          <w:szCs w:val="22"/>
        </w:rPr>
      </w:pPr>
      <w:r w:rsidRPr="0056616D">
        <w:rPr>
          <w:rFonts w:asciiTheme="minorHAnsi" w:hAnsiTheme="minorHAnsi" w:cstheme="minorHAnsi"/>
          <w:sz w:val="22"/>
          <w:szCs w:val="22"/>
        </w:rPr>
        <w:t>ukáže-li se, že Prodávající v době uzavření Smlouvy nebo v průběhu plnění Smlouvy nesplňuje podmínky dle Nařízení Rady (EU) 2022/576 ze dne 8. dubna 2022, kterým se mění nařízení (EU) č. 833/2014 o omezujících opatřeních vzhledem k činnostem Ruska destabilizujícím situaci na</w:t>
      </w:r>
      <w:r w:rsidR="00E91768">
        <w:rPr>
          <w:rFonts w:asciiTheme="minorHAnsi" w:hAnsiTheme="minorHAnsi" w:cstheme="minorHAnsi"/>
          <w:sz w:val="22"/>
          <w:szCs w:val="22"/>
        </w:rPr>
        <w:t> </w:t>
      </w:r>
      <w:r w:rsidRPr="0056616D">
        <w:rPr>
          <w:rFonts w:asciiTheme="minorHAnsi" w:hAnsiTheme="minorHAnsi" w:cstheme="minorHAnsi"/>
          <w:sz w:val="22"/>
          <w:szCs w:val="22"/>
        </w:rPr>
        <w:t>Ukrajině</w:t>
      </w:r>
      <w:r w:rsidR="00BA2405" w:rsidRPr="0056616D">
        <w:rPr>
          <w:rFonts w:asciiTheme="minorHAnsi" w:hAnsiTheme="minorHAnsi" w:cstheme="minorHAnsi"/>
          <w:sz w:val="22"/>
          <w:szCs w:val="22"/>
        </w:rPr>
        <w:t>.</w:t>
      </w:r>
    </w:p>
    <w:p w14:paraId="77D7100F" w14:textId="70C838F0" w:rsidR="00E40759" w:rsidRPr="00D63BB0" w:rsidRDefault="00E40759"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Odstoupit od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je </w:t>
      </w:r>
      <w:r w:rsidR="00CA15F5" w:rsidRPr="0056616D">
        <w:rPr>
          <w:rFonts w:asciiTheme="minorHAnsi" w:hAnsiTheme="minorHAnsi" w:cstheme="minorHAnsi"/>
          <w:snapToGrid w:val="0"/>
          <w:sz w:val="22"/>
          <w:szCs w:val="22"/>
        </w:rPr>
        <w:t>Prodávající</w:t>
      </w:r>
      <w:r w:rsidRPr="0056616D">
        <w:rPr>
          <w:rFonts w:asciiTheme="minorHAnsi" w:hAnsiTheme="minorHAnsi" w:cstheme="minorHAnsi"/>
          <w:snapToGrid w:val="0"/>
          <w:sz w:val="22"/>
          <w:szCs w:val="22"/>
        </w:rPr>
        <w:t xml:space="preserve"> oprávněn v případě podstatného porušení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w:t>
      </w:r>
      <w:r w:rsidR="00CA15F5" w:rsidRPr="0056616D">
        <w:rPr>
          <w:rFonts w:asciiTheme="minorHAnsi" w:hAnsiTheme="minorHAnsi" w:cstheme="minorHAnsi"/>
          <w:snapToGrid w:val="0"/>
          <w:sz w:val="22"/>
          <w:szCs w:val="22"/>
        </w:rPr>
        <w:t>Kupující</w:t>
      </w:r>
      <w:r w:rsidRPr="0056616D">
        <w:rPr>
          <w:rFonts w:asciiTheme="minorHAnsi" w:hAnsiTheme="minorHAnsi" w:cstheme="minorHAnsi"/>
          <w:snapToGrid w:val="0"/>
          <w:sz w:val="22"/>
          <w:szCs w:val="22"/>
        </w:rPr>
        <w:t xml:space="preserve">m. Za podstatné porušení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na straně </w:t>
      </w:r>
      <w:r w:rsidR="00CA15F5" w:rsidRPr="0056616D">
        <w:rPr>
          <w:rFonts w:asciiTheme="minorHAnsi" w:hAnsiTheme="minorHAnsi" w:cstheme="minorHAnsi"/>
          <w:snapToGrid w:val="0"/>
          <w:sz w:val="22"/>
          <w:szCs w:val="22"/>
        </w:rPr>
        <w:t>Kupující</w:t>
      </w:r>
      <w:r w:rsidR="00080D17" w:rsidRPr="0056616D">
        <w:rPr>
          <w:rFonts w:asciiTheme="minorHAnsi" w:hAnsiTheme="minorHAnsi" w:cstheme="minorHAnsi"/>
          <w:snapToGrid w:val="0"/>
          <w:sz w:val="22"/>
          <w:szCs w:val="22"/>
        </w:rPr>
        <w:t>ho</w:t>
      </w:r>
      <w:r w:rsidRPr="0056616D">
        <w:rPr>
          <w:rFonts w:asciiTheme="minorHAnsi" w:hAnsiTheme="minorHAnsi" w:cstheme="minorHAnsi"/>
          <w:snapToGrid w:val="0"/>
          <w:sz w:val="22"/>
          <w:szCs w:val="22"/>
        </w:rPr>
        <w:t xml:space="preserve"> se považuje zejména prodlení </w:t>
      </w:r>
      <w:r w:rsidR="00CA15F5" w:rsidRPr="00D63BB0">
        <w:rPr>
          <w:rFonts w:asciiTheme="minorHAnsi" w:hAnsiTheme="minorHAnsi" w:cstheme="minorHAnsi"/>
          <w:snapToGrid w:val="0"/>
          <w:sz w:val="22"/>
          <w:szCs w:val="22"/>
        </w:rPr>
        <w:t>Kupující</w:t>
      </w:r>
      <w:r w:rsidR="00080D17" w:rsidRPr="00D63BB0">
        <w:rPr>
          <w:rFonts w:asciiTheme="minorHAnsi" w:hAnsiTheme="minorHAnsi" w:cstheme="minorHAnsi"/>
          <w:snapToGrid w:val="0"/>
          <w:sz w:val="22"/>
          <w:szCs w:val="22"/>
        </w:rPr>
        <w:t>ho</w:t>
      </w:r>
      <w:r w:rsidRPr="00D63BB0">
        <w:rPr>
          <w:rFonts w:asciiTheme="minorHAnsi" w:hAnsiTheme="minorHAnsi" w:cstheme="minorHAnsi"/>
          <w:snapToGrid w:val="0"/>
          <w:sz w:val="22"/>
          <w:szCs w:val="22"/>
        </w:rPr>
        <w:t xml:space="preserve"> s úhradou řádně vystavené </w:t>
      </w:r>
      <w:r w:rsidR="008B21AD" w:rsidRPr="00D63BB0">
        <w:rPr>
          <w:rFonts w:asciiTheme="minorHAnsi" w:hAnsiTheme="minorHAnsi" w:cstheme="minorHAnsi"/>
          <w:snapToGrid w:val="0"/>
          <w:sz w:val="22"/>
          <w:szCs w:val="22"/>
        </w:rPr>
        <w:t>F</w:t>
      </w:r>
      <w:r w:rsidRPr="00D63BB0">
        <w:rPr>
          <w:rFonts w:asciiTheme="minorHAnsi" w:hAnsiTheme="minorHAnsi" w:cstheme="minorHAnsi"/>
          <w:snapToGrid w:val="0"/>
          <w:sz w:val="22"/>
          <w:szCs w:val="22"/>
        </w:rPr>
        <w:t xml:space="preserve">aktury delší než </w:t>
      </w:r>
      <w:r w:rsidR="00176316" w:rsidRPr="00D63BB0">
        <w:rPr>
          <w:rFonts w:asciiTheme="minorHAnsi" w:hAnsiTheme="minorHAnsi" w:cstheme="minorHAnsi"/>
          <w:snapToGrid w:val="0"/>
          <w:sz w:val="22"/>
          <w:szCs w:val="22"/>
        </w:rPr>
        <w:t>3</w:t>
      </w:r>
      <w:r w:rsidRPr="00D63BB0">
        <w:rPr>
          <w:rFonts w:asciiTheme="minorHAnsi" w:hAnsiTheme="minorHAnsi" w:cstheme="minorHAnsi"/>
          <w:snapToGrid w:val="0"/>
          <w:sz w:val="22"/>
          <w:szCs w:val="22"/>
        </w:rPr>
        <w:t>0 dnů.</w:t>
      </w:r>
    </w:p>
    <w:p w14:paraId="108FF4FB" w14:textId="63705EB3" w:rsidR="002008E8" w:rsidRPr="00D63BB0" w:rsidRDefault="002008E8"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D63BB0">
        <w:rPr>
          <w:rFonts w:asciiTheme="minorHAnsi" w:hAnsiTheme="minorHAnsi" w:cstheme="minorHAnsi"/>
          <w:snapToGrid w:val="0"/>
          <w:sz w:val="22"/>
          <w:szCs w:val="22"/>
        </w:rPr>
        <w:t xml:space="preserve">Odstoupení musí mít písemnou formu s tím, že je účinné od jeho doručení druhé smluvní straně. </w:t>
      </w:r>
      <w:r w:rsidR="000E6310" w:rsidRPr="00D63BB0">
        <w:rPr>
          <w:rFonts w:ascii="Calibri" w:hAnsi="Calibri" w:cs="Calibri"/>
          <w:sz w:val="22"/>
          <w:szCs w:val="22"/>
        </w:rPr>
        <w:t>V odstoupení musí být dále uveden důvod, pro který strana od Smlouvy odstupuje, včetně popisu skutečností, ve kterých je tento důvod spatřován.</w:t>
      </w:r>
    </w:p>
    <w:p w14:paraId="7DB5F974" w14:textId="77F365DE" w:rsidR="00562FBD" w:rsidRPr="0056616D" w:rsidRDefault="002008E8" w:rsidP="00E91768">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Odstoupením od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Toto ustanovení zavazuje </w:t>
      </w:r>
      <w:r w:rsidR="002052DA">
        <w:rPr>
          <w:rFonts w:asciiTheme="minorHAnsi" w:hAnsiTheme="minorHAnsi" w:cstheme="minorHAnsi"/>
          <w:snapToGrid w:val="0"/>
          <w:sz w:val="22"/>
          <w:szCs w:val="22"/>
        </w:rPr>
        <w:t>S</w:t>
      </w:r>
      <w:r w:rsidRPr="0056616D">
        <w:rPr>
          <w:rFonts w:asciiTheme="minorHAnsi" w:hAnsiTheme="minorHAnsi" w:cstheme="minorHAnsi"/>
          <w:snapToGrid w:val="0"/>
          <w:sz w:val="22"/>
          <w:szCs w:val="22"/>
        </w:rPr>
        <w:t xml:space="preserve">mluvní strany i po odstoupení od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y.</w:t>
      </w:r>
    </w:p>
    <w:p w14:paraId="3BB73638" w14:textId="09BFF34B" w:rsidR="00851AE3" w:rsidRPr="0056616D" w:rsidRDefault="00EC5485" w:rsidP="00E91768">
      <w:pPr>
        <w:pStyle w:val="Nadpis1"/>
        <w:numPr>
          <w:ilvl w:val="0"/>
          <w:numId w:val="17"/>
        </w:numPr>
        <w:spacing w:before="480" w:after="120"/>
        <w:ind w:firstLine="426"/>
        <w:rPr>
          <w:rFonts w:asciiTheme="minorHAnsi" w:hAnsiTheme="minorHAnsi" w:cstheme="minorHAnsi"/>
          <w:sz w:val="22"/>
          <w:szCs w:val="22"/>
        </w:rPr>
      </w:pPr>
      <w:bookmarkStart w:id="27" w:name="_Ref81296398"/>
      <w:r w:rsidRPr="0056616D">
        <w:rPr>
          <w:rFonts w:asciiTheme="minorHAnsi" w:hAnsiTheme="minorHAnsi" w:cstheme="minorHAnsi"/>
          <w:sz w:val="22"/>
          <w:szCs w:val="22"/>
        </w:rPr>
        <w:t>Prohlášení smluvních stran</w:t>
      </w:r>
      <w:bookmarkEnd w:id="27"/>
    </w:p>
    <w:p w14:paraId="08F0462A" w14:textId="3C2326EB" w:rsidR="00851AE3" w:rsidRPr="0056616D" w:rsidRDefault="00851AE3" w:rsidP="00E91768">
      <w:pPr>
        <w:keepNext/>
        <w:numPr>
          <w:ilvl w:val="0"/>
          <w:numId w:val="14"/>
        </w:numPr>
        <w:tabs>
          <w:tab w:val="clear" w:pos="0"/>
        </w:tabs>
        <w:suppressAutoHyphens w:val="0"/>
        <w:spacing w:after="120"/>
        <w:ind w:left="357" w:hanging="357"/>
        <w:jc w:val="both"/>
        <w:rPr>
          <w:rFonts w:asciiTheme="minorHAnsi" w:hAnsiTheme="minorHAnsi" w:cstheme="minorHAnsi"/>
          <w:snapToGrid w:val="0"/>
          <w:sz w:val="22"/>
          <w:szCs w:val="22"/>
        </w:rPr>
      </w:pPr>
      <w:bookmarkStart w:id="28" w:name="_Ref380406284"/>
      <w:r w:rsidRPr="0056616D">
        <w:rPr>
          <w:rFonts w:asciiTheme="minorHAnsi" w:hAnsiTheme="minorHAnsi" w:cstheme="minorHAnsi"/>
          <w:snapToGrid w:val="0"/>
          <w:sz w:val="22"/>
          <w:szCs w:val="22"/>
        </w:rPr>
        <w:t>Prodávající prohlašuje, že není v úpadku ani ve stavu hrozícího úpadku, a že mu není známo, že by</w:t>
      </w:r>
      <w:r w:rsidR="00335AC8" w:rsidRPr="0056616D">
        <w:rPr>
          <w:rFonts w:asciiTheme="minorHAnsi" w:hAnsiTheme="minorHAnsi" w:cstheme="minorHAnsi"/>
          <w:snapToGrid w:val="0"/>
          <w:sz w:val="22"/>
          <w:szCs w:val="22"/>
        </w:rPr>
        <w:t> </w:t>
      </w:r>
      <w:r w:rsidRPr="0056616D">
        <w:rPr>
          <w:rFonts w:asciiTheme="minorHAnsi" w:hAnsiTheme="minorHAnsi" w:cstheme="minorHAnsi"/>
          <w:snapToGrid w:val="0"/>
          <w:sz w:val="22"/>
          <w:szCs w:val="22"/>
        </w:rPr>
        <w:t>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w:t>
      </w:r>
      <w:r w:rsidR="00335AC8" w:rsidRPr="0056616D">
        <w:rPr>
          <w:rFonts w:asciiTheme="minorHAnsi" w:hAnsiTheme="minorHAnsi" w:cstheme="minorHAnsi"/>
          <w:snapToGrid w:val="0"/>
          <w:sz w:val="22"/>
          <w:szCs w:val="22"/>
        </w:rPr>
        <w:t>,</w:t>
      </w:r>
      <w:r w:rsidRPr="0056616D">
        <w:rPr>
          <w:rFonts w:asciiTheme="minorHAnsi" w:hAnsiTheme="minorHAnsi" w:cstheme="minorHAnsi"/>
          <w:snapToGrid w:val="0"/>
          <w:sz w:val="22"/>
          <w:szCs w:val="22"/>
        </w:rPr>
        <w:t xml:space="preserve"> a</w:t>
      </w:r>
      <w:r w:rsidR="00335AC8" w:rsidRPr="0056616D">
        <w:rPr>
          <w:rFonts w:asciiTheme="minorHAnsi" w:hAnsiTheme="minorHAnsi" w:cstheme="minorHAnsi"/>
          <w:snapToGrid w:val="0"/>
          <w:sz w:val="22"/>
          <w:szCs w:val="22"/>
        </w:rPr>
        <w:t> </w:t>
      </w:r>
      <w:r w:rsidRPr="0056616D">
        <w:rPr>
          <w:rFonts w:asciiTheme="minorHAnsi" w:hAnsiTheme="minorHAnsi" w:cstheme="minorHAnsi"/>
          <w:snapToGrid w:val="0"/>
          <w:sz w:val="22"/>
          <w:szCs w:val="22"/>
        </w:rPr>
        <w:t>že</w:t>
      </w:r>
      <w:r w:rsidR="00335AC8" w:rsidRPr="0056616D">
        <w:rPr>
          <w:rFonts w:asciiTheme="minorHAnsi" w:hAnsiTheme="minorHAnsi" w:cstheme="minorHAnsi"/>
          <w:snapToGrid w:val="0"/>
          <w:sz w:val="22"/>
          <w:szCs w:val="22"/>
        </w:rPr>
        <w:t> </w:t>
      </w:r>
      <w:r w:rsidRPr="0056616D">
        <w:rPr>
          <w:rFonts w:asciiTheme="minorHAnsi" w:hAnsiTheme="minorHAnsi" w:cstheme="minorHAnsi"/>
          <w:snapToGrid w:val="0"/>
          <w:sz w:val="22"/>
          <w:szCs w:val="22"/>
        </w:rPr>
        <w:t>mu není známo, že by vůči němu takové řízení bylo zahájeno.</w:t>
      </w:r>
      <w:bookmarkStart w:id="29" w:name="_Hlk96697747"/>
      <w:bookmarkEnd w:id="28"/>
    </w:p>
    <w:bookmarkEnd w:id="29"/>
    <w:p w14:paraId="64324450" w14:textId="3E1E6648" w:rsidR="00851AE3" w:rsidRPr="0056616D" w:rsidRDefault="00851AE3" w:rsidP="00E91768">
      <w:pPr>
        <w:numPr>
          <w:ilvl w:val="0"/>
          <w:numId w:val="14"/>
        </w:numPr>
        <w:tabs>
          <w:tab w:val="clear" w:pos="0"/>
        </w:tabs>
        <w:suppressAutoHyphens w:val="0"/>
        <w:spacing w:after="120"/>
        <w:ind w:left="357" w:hanging="357"/>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Prodávající prohlašuje, že se v dostatečném rozsahu seznámil s veškerými požadavky Kupujícího podle </w:t>
      </w:r>
      <w:r w:rsidR="00335AC8" w:rsidRPr="0056616D">
        <w:rPr>
          <w:rFonts w:asciiTheme="minorHAnsi" w:hAnsiTheme="minorHAnsi" w:cstheme="minorHAnsi"/>
          <w:snapToGrid w:val="0"/>
          <w:sz w:val="22"/>
          <w:szCs w:val="22"/>
        </w:rPr>
        <w:t>Smlouvy</w:t>
      </w:r>
      <w:r w:rsidRPr="0056616D">
        <w:rPr>
          <w:rFonts w:asciiTheme="minorHAnsi" w:hAnsiTheme="minorHAnsi" w:cstheme="minorHAnsi"/>
          <w:snapToGrid w:val="0"/>
          <w:sz w:val="22"/>
          <w:szCs w:val="22"/>
        </w:rPr>
        <w:t>, přičemž si není vědom žádných překážek, které by mu bránily v poskytnutí sjednaného plnění v souladu s</w:t>
      </w:r>
      <w:r w:rsidR="001E7505">
        <w:rPr>
          <w:rFonts w:asciiTheme="minorHAnsi" w:hAnsiTheme="minorHAnsi" w:cstheme="minorHAnsi"/>
          <w:snapToGrid w:val="0"/>
          <w:sz w:val="22"/>
          <w:szCs w:val="22"/>
        </w:rPr>
        <w:t>e</w:t>
      </w:r>
      <w:r w:rsidR="00335AC8" w:rsidRPr="0056616D">
        <w:rPr>
          <w:rFonts w:asciiTheme="minorHAnsi" w:hAnsiTheme="minorHAnsi" w:cstheme="minorHAnsi"/>
          <w:snapToGrid w:val="0"/>
          <w:sz w:val="22"/>
          <w:szCs w:val="22"/>
        </w:rPr>
        <w:t xml:space="preserve"> Smlouvou</w:t>
      </w:r>
      <w:r w:rsidRPr="0056616D">
        <w:rPr>
          <w:rFonts w:asciiTheme="minorHAnsi" w:hAnsiTheme="minorHAnsi" w:cstheme="minorHAnsi"/>
          <w:snapToGrid w:val="0"/>
          <w:sz w:val="22"/>
          <w:szCs w:val="22"/>
        </w:rPr>
        <w:t>.</w:t>
      </w:r>
    </w:p>
    <w:p w14:paraId="29FD2B0D" w14:textId="77777777" w:rsidR="00851AE3" w:rsidRPr="0056616D" w:rsidRDefault="00851AE3" w:rsidP="00E91768">
      <w:pPr>
        <w:numPr>
          <w:ilvl w:val="0"/>
          <w:numId w:val="14"/>
        </w:numPr>
        <w:tabs>
          <w:tab w:val="clear" w:pos="0"/>
        </w:tabs>
        <w:suppressAutoHyphens w:val="0"/>
        <w:spacing w:after="120"/>
        <w:ind w:left="357" w:hanging="357"/>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lastRenderedPageBreak/>
        <w:t>Prodávající na sebe přebírá nebezpečí změny okolností ve smyslu § 1765 Občanského zákoníku.</w:t>
      </w:r>
    </w:p>
    <w:p w14:paraId="172DC68A" w14:textId="574F55F4" w:rsidR="00851AE3" w:rsidRPr="0056616D" w:rsidRDefault="00851AE3" w:rsidP="00E91768">
      <w:pPr>
        <w:numPr>
          <w:ilvl w:val="0"/>
          <w:numId w:val="14"/>
        </w:numPr>
        <w:tabs>
          <w:tab w:val="clear" w:pos="0"/>
        </w:tabs>
        <w:suppressAutoHyphens w:val="0"/>
        <w:spacing w:after="120"/>
        <w:ind w:left="357" w:hanging="357"/>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Prodávající si je vědom, že je ve smyslu § 2 písm. e) zákona č. 320/2001 Sb., o finanční kontrole ve</w:t>
      </w:r>
      <w:r w:rsidR="00335AC8" w:rsidRPr="0056616D">
        <w:rPr>
          <w:rFonts w:asciiTheme="minorHAnsi" w:hAnsiTheme="minorHAnsi" w:cstheme="minorHAnsi"/>
          <w:snapToGrid w:val="0"/>
          <w:sz w:val="22"/>
          <w:szCs w:val="22"/>
        </w:rPr>
        <w:t> </w:t>
      </w:r>
      <w:r w:rsidRPr="0056616D">
        <w:rPr>
          <w:rFonts w:asciiTheme="minorHAnsi" w:hAnsiTheme="minorHAnsi" w:cstheme="minorHAnsi"/>
          <w:snapToGrid w:val="0"/>
          <w:sz w:val="22"/>
          <w:szCs w:val="22"/>
        </w:rPr>
        <w:t>veřejné správě a o změně některých zákonů</w:t>
      </w:r>
      <w:r w:rsidR="00176316" w:rsidRPr="0056616D">
        <w:rPr>
          <w:rFonts w:asciiTheme="minorHAnsi" w:hAnsiTheme="minorHAnsi" w:cstheme="minorHAnsi"/>
          <w:snapToGrid w:val="0"/>
          <w:sz w:val="22"/>
          <w:szCs w:val="22"/>
        </w:rPr>
        <w:t xml:space="preserve"> (zákon o finanční kontrole)</w:t>
      </w:r>
      <w:r w:rsidRPr="0056616D">
        <w:rPr>
          <w:rFonts w:asciiTheme="minorHAnsi" w:hAnsiTheme="minorHAnsi" w:cstheme="minorHAnsi"/>
          <w:snapToGrid w:val="0"/>
          <w:sz w:val="22"/>
          <w:szCs w:val="22"/>
        </w:rPr>
        <w:t xml:space="preserve">, ve znění pozdějších předpisů, povinen spolupůsobit při výkonu finanční kontroly. </w:t>
      </w:r>
    </w:p>
    <w:p w14:paraId="5074F91E" w14:textId="2971BB37" w:rsidR="00656AA4" w:rsidRPr="0056616D" w:rsidRDefault="00656AA4" w:rsidP="00E91768">
      <w:pPr>
        <w:numPr>
          <w:ilvl w:val="0"/>
          <w:numId w:val="14"/>
        </w:numPr>
        <w:suppressAutoHyphens w:val="0"/>
        <w:spacing w:after="120"/>
        <w:ind w:left="357" w:hanging="357"/>
        <w:jc w:val="both"/>
        <w:rPr>
          <w:rFonts w:asciiTheme="minorHAnsi" w:hAnsiTheme="minorHAnsi" w:cstheme="minorHAnsi"/>
          <w:color w:val="000000"/>
          <w:sz w:val="22"/>
          <w:szCs w:val="22"/>
        </w:rPr>
      </w:pPr>
      <w:r w:rsidRPr="0056616D">
        <w:rPr>
          <w:rFonts w:asciiTheme="minorHAnsi" w:hAnsiTheme="minorHAnsi" w:cstheme="minorHAnsi"/>
          <w:color w:val="000000"/>
          <w:sz w:val="22"/>
          <w:szCs w:val="22"/>
        </w:rPr>
        <w:t xml:space="preserve">Prodávající prohlašuje, že si je plně vědom toho, že na realizaci Předmětu koupě byly poskytnuty prostředky IROP, přičemž se náležitě seznámil se všemi podmínkami stanovenými tímto operačním programem, které se zavazuje pro účely </w:t>
      </w:r>
      <w:r w:rsidR="00A5499A" w:rsidRPr="0056616D">
        <w:rPr>
          <w:rFonts w:asciiTheme="minorHAnsi" w:hAnsiTheme="minorHAnsi" w:cstheme="minorHAnsi"/>
          <w:color w:val="000000"/>
          <w:sz w:val="22"/>
          <w:szCs w:val="22"/>
        </w:rPr>
        <w:t>S</w:t>
      </w:r>
      <w:r w:rsidRPr="0056616D">
        <w:rPr>
          <w:rFonts w:asciiTheme="minorHAnsi" w:hAnsiTheme="minorHAnsi" w:cstheme="minorHAnsi"/>
          <w:color w:val="000000"/>
          <w:sz w:val="22"/>
          <w:szCs w:val="22"/>
        </w:rPr>
        <w:t xml:space="preserve">mlouvy dodržovat. Dokumenty k IROP jsou veřejně dostupné na adrese: </w:t>
      </w:r>
      <w:hyperlink r:id="rId8" w:history="1">
        <w:r w:rsidRPr="0056616D">
          <w:rPr>
            <w:rStyle w:val="Hypertextovodkaz"/>
            <w:rFonts w:asciiTheme="minorHAnsi" w:hAnsiTheme="minorHAnsi" w:cstheme="minorHAnsi"/>
            <w:sz w:val="22"/>
            <w:szCs w:val="22"/>
          </w:rPr>
          <w:t>https://irop.gov.cz/cs/irop-2021-2027/dokumenty</w:t>
        </w:r>
      </w:hyperlink>
      <w:r w:rsidRPr="0056616D">
        <w:rPr>
          <w:rFonts w:asciiTheme="minorHAnsi" w:hAnsiTheme="minorHAnsi" w:cstheme="minorHAnsi"/>
          <w:color w:val="000000"/>
          <w:sz w:val="22"/>
          <w:szCs w:val="22"/>
        </w:rPr>
        <w:t>.</w:t>
      </w:r>
    </w:p>
    <w:p w14:paraId="7ED7DAF3" w14:textId="7F05593B" w:rsidR="00851AE3" w:rsidRPr="0056616D" w:rsidRDefault="00851AE3" w:rsidP="00E91768">
      <w:pPr>
        <w:numPr>
          <w:ilvl w:val="0"/>
          <w:numId w:val="14"/>
        </w:numPr>
        <w:tabs>
          <w:tab w:val="clear" w:pos="0"/>
        </w:tabs>
        <w:suppressAutoHyphens w:val="0"/>
        <w:spacing w:after="120"/>
        <w:ind w:left="357" w:hanging="357"/>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V případě, že se kterékoliv prohlášení některé ze </w:t>
      </w:r>
      <w:r w:rsidR="00EF7F25">
        <w:rPr>
          <w:rFonts w:asciiTheme="minorHAnsi" w:hAnsiTheme="minorHAnsi" w:cstheme="minorHAnsi"/>
          <w:snapToGrid w:val="0"/>
          <w:sz w:val="22"/>
          <w:szCs w:val="22"/>
        </w:rPr>
        <w:t>S</w:t>
      </w:r>
      <w:r w:rsidRPr="0056616D">
        <w:rPr>
          <w:rFonts w:asciiTheme="minorHAnsi" w:hAnsiTheme="minorHAnsi" w:cstheme="minorHAnsi"/>
          <w:snapToGrid w:val="0"/>
          <w:sz w:val="22"/>
          <w:szCs w:val="22"/>
        </w:rPr>
        <w:t>mluvních stran uvedené v</w:t>
      </w:r>
      <w:r w:rsidR="001E7505">
        <w:rPr>
          <w:rFonts w:asciiTheme="minorHAnsi" w:hAnsiTheme="minorHAnsi" w:cstheme="minorHAnsi"/>
          <w:snapToGrid w:val="0"/>
          <w:sz w:val="22"/>
          <w:szCs w:val="22"/>
        </w:rPr>
        <w:t>e</w:t>
      </w:r>
      <w:r w:rsidRPr="0056616D">
        <w:rPr>
          <w:rFonts w:asciiTheme="minorHAnsi" w:hAnsiTheme="minorHAnsi" w:cstheme="minorHAnsi"/>
          <w:snapToGrid w:val="0"/>
          <w:sz w:val="22"/>
          <w:szCs w:val="22"/>
        </w:rPr>
        <w:t xml:space="preserve"> Smlouvě ukáže </w:t>
      </w:r>
      <w:proofErr w:type="gramStart"/>
      <w:r w:rsidRPr="0056616D">
        <w:rPr>
          <w:rFonts w:asciiTheme="minorHAnsi" w:hAnsiTheme="minorHAnsi" w:cstheme="minorHAnsi"/>
          <w:snapToGrid w:val="0"/>
          <w:sz w:val="22"/>
          <w:szCs w:val="22"/>
        </w:rPr>
        <w:t>býti</w:t>
      </w:r>
      <w:proofErr w:type="gramEnd"/>
      <w:r w:rsidRPr="0056616D">
        <w:rPr>
          <w:rFonts w:asciiTheme="minorHAnsi" w:hAnsiTheme="minorHAnsi" w:cstheme="minorHAnsi"/>
          <w:snapToGrid w:val="0"/>
          <w:sz w:val="22"/>
          <w:szCs w:val="22"/>
        </w:rPr>
        <w:t xml:space="preserve"> nepravdivým, odpovídá tato smluvní strana za škodu a nemajetkovou újmu, která nepravdivostí prohlášení nebo v souvislosti s ní druhé smluvní straně vznikla.</w:t>
      </w:r>
    </w:p>
    <w:p w14:paraId="4803E3B8" w14:textId="3CAE1AD5" w:rsidR="00A10DE9" w:rsidRPr="0056616D" w:rsidRDefault="00EC5485" w:rsidP="00E91768">
      <w:pPr>
        <w:pStyle w:val="Nadpis1"/>
        <w:numPr>
          <w:ilvl w:val="0"/>
          <w:numId w:val="17"/>
        </w:numPr>
        <w:spacing w:before="480" w:after="120"/>
        <w:ind w:firstLine="426"/>
        <w:rPr>
          <w:rFonts w:asciiTheme="minorHAnsi" w:hAnsiTheme="minorHAnsi" w:cstheme="minorHAnsi"/>
          <w:sz w:val="22"/>
          <w:szCs w:val="22"/>
        </w:rPr>
      </w:pPr>
      <w:r w:rsidRPr="0056616D">
        <w:rPr>
          <w:rFonts w:asciiTheme="minorHAnsi" w:hAnsiTheme="minorHAnsi" w:cstheme="minorHAnsi"/>
          <w:sz w:val="22"/>
          <w:szCs w:val="22"/>
        </w:rPr>
        <w:t>Ostatní ujednání</w:t>
      </w:r>
    </w:p>
    <w:p w14:paraId="601DD6B2" w14:textId="48F7DB74" w:rsidR="001A474C" w:rsidRPr="00D63BB0" w:rsidRDefault="00A10DE9" w:rsidP="00E91768">
      <w:pPr>
        <w:numPr>
          <w:ilvl w:val="0"/>
          <w:numId w:val="8"/>
        </w:numPr>
        <w:tabs>
          <w:tab w:val="clear" w:pos="720"/>
          <w:tab w:val="num" w:pos="426"/>
        </w:tabs>
        <w:suppressAutoHyphens w:val="0"/>
        <w:spacing w:after="120"/>
        <w:ind w:left="426" w:hanging="426"/>
        <w:jc w:val="both"/>
        <w:rPr>
          <w:rFonts w:asciiTheme="minorHAnsi" w:hAnsiTheme="minorHAnsi" w:cstheme="minorHAnsi"/>
          <w:snapToGrid w:val="0"/>
          <w:sz w:val="22"/>
          <w:szCs w:val="22"/>
        </w:rPr>
      </w:pPr>
      <w:r w:rsidRPr="0056616D">
        <w:rPr>
          <w:rFonts w:asciiTheme="minorHAnsi" w:hAnsiTheme="minorHAnsi" w:cstheme="minorHAnsi"/>
          <w:snapToGrid w:val="0"/>
          <w:sz w:val="22"/>
          <w:szCs w:val="22"/>
        </w:rPr>
        <w:t xml:space="preserve">Změnit nebo doplnit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u mohou </w:t>
      </w:r>
      <w:r w:rsidR="002052DA">
        <w:rPr>
          <w:rFonts w:asciiTheme="minorHAnsi" w:hAnsiTheme="minorHAnsi" w:cstheme="minorHAnsi"/>
          <w:snapToGrid w:val="0"/>
          <w:sz w:val="22"/>
          <w:szCs w:val="22"/>
        </w:rPr>
        <w:t>S</w:t>
      </w:r>
      <w:r w:rsidRPr="0056616D">
        <w:rPr>
          <w:rFonts w:asciiTheme="minorHAnsi" w:hAnsiTheme="minorHAnsi" w:cstheme="minorHAnsi"/>
          <w:snapToGrid w:val="0"/>
          <w:sz w:val="22"/>
          <w:szCs w:val="22"/>
        </w:rPr>
        <w:t xml:space="preserve">mluvní strany pouze formou písemných dodatků, které budou vzestupně číslovány, výslovně prohlášeny za dodatek </w:t>
      </w:r>
      <w:r w:rsidR="00903BE1" w:rsidRPr="0056616D">
        <w:rPr>
          <w:rFonts w:asciiTheme="minorHAnsi" w:hAnsiTheme="minorHAnsi" w:cstheme="minorHAnsi"/>
          <w:snapToGrid w:val="0"/>
          <w:sz w:val="22"/>
          <w:szCs w:val="22"/>
        </w:rPr>
        <w:t>Smlouv</w:t>
      </w:r>
      <w:r w:rsidRPr="0056616D">
        <w:rPr>
          <w:rFonts w:asciiTheme="minorHAnsi" w:hAnsiTheme="minorHAnsi" w:cstheme="minorHAnsi"/>
          <w:snapToGrid w:val="0"/>
          <w:sz w:val="22"/>
          <w:szCs w:val="22"/>
        </w:rPr>
        <w:t xml:space="preserve">y a podepsány oprávněnými </w:t>
      </w:r>
      <w:r w:rsidRPr="00D63BB0">
        <w:rPr>
          <w:rFonts w:asciiTheme="minorHAnsi" w:hAnsiTheme="minorHAnsi" w:cstheme="minorHAnsi"/>
          <w:snapToGrid w:val="0"/>
          <w:sz w:val="22"/>
          <w:szCs w:val="22"/>
        </w:rPr>
        <w:t xml:space="preserve">zástupci </w:t>
      </w:r>
      <w:r w:rsidR="001A474C" w:rsidRPr="00D63BB0">
        <w:rPr>
          <w:rFonts w:asciiTheme="minorHAnsi" w:hAnsiTheme="minorHAnsi" w:cstheme="minorHAnsi"/>
          <w:snapToGrid w:val="0"/>
          <w:sz w:val="22"/>
          <w:szCs w:val="22"/>
        </w:rPr>
        <w:t>S</w:t>
      </w:r>
      <w:r w:rsidRPr="00D63BB0">
        <w:rPr>
          <w:rFonts w:asciiTheme="minorHAnsi" w:hAnsiTheme="minorHAnsi" w:cstheme="minorHAnsi"/>
          <w:snapToGrid w:val="0"/>
          <w:sz w:val="22"/>
          <w:szCs w:val="22"/>
        </w:rPr>
        <w:t>mluvních stran.</w:t>
      </w:r>
    </w:p>
    <w:p w14:paraId="62172610" w14:textId="4354147F" w:rsidR="001A474C" w:rsidRPr="00D63BB0" w:rsidRDefault="001A474C" w:rsidP="00E91768">
      <w:pPr>
        <w:numPr>
          <w:ilvl w:val="0"/>
          <w:numId w:val="8"/>
        </w:numPr>
        <w:tabs>
          <w:tab w:val="clear" w:pos="720"/>
          <w:tab w:val="num" w:pos="426"/>
        </w:tabs>
        <w:suppressAutoHyphens w:val="0"/>
        <w:spacing w:after="120"/>
        <w:ind w:left="426" w:hanging="426"/>
        <w:jc w:val="both"/>
        <w:rPr>
          <w:rFonts w:asciiTheme="minorHAnsi" w:hAnsiTheme="minorHAnsi" w:cstheme="minorHAnsi"/>
          <w:snapToGrid w:val="0"/>
          <w:sz w:val="22"/>
          <w:szCs w:val="22"/>
        </w:rPr>
      </w:pPr>
      <w:r w:rsidRPr="00D63BB0">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sidRPr="00D63BB0">
        <w:rPr>
          <w:rFonts w:asciiTheme="minorHAnsi" w:hAnsiTheme="minorHAnsi" w:cstheme="minorHAnsi"/>
          <w:snapToGrid w:val="0"/>
          <w:sz w:val="22"/>
          <w:szCs w:val="22"/>
        </w:rPr>
        <w:br/>
        <w:t>a místně příslušným soudem v České republice.</w:t>
      </w:r>
    </w:p>
    <w:p w14:paraId="639FF55F" w14:textId="3F40AEC8" w:rsidR="001F5DB5" w:rsidRPr="00D63BB0" w:rsidRDefault="001F5DB5" w:rsidP="00E91768">
      <w:pPr>
        <w:numPr>
          <w:ilvl w:val="0"/>
          <w:numId w:val="8"/>
        </w:numPr>
        <w:tabs>
          <w:tab w:val="clear" w:pos="720"/>
          <w:tab w:val="num" w:pos="426"/>
        </w:tabs>
        <w:suppressAutoHyphens w:val="0"/>
        <w:spacing w:after="120"/>
        <w:ind w:left="426" w:hanging="426"/>
        <w:jc w:val="both"/>
        <w:rPr>
          <w:rFonts w:asciiTheme="minorHAnsi" w:hAnsiTheme="minorHAnsi" w:cstheme="minorHAnsi"/>
          <w:snapToGrid w:val="0"/>
          <w:sz w:val="22"/>
          <w:szCs w:val="22"/>
        </w:rPr>
      </w:pPr>
      <w:r w:rsidRPr="00D63BB0">
        <w:rPr>
          <w:rFonts w:asciiTheme="minorHAnsi" w:hAnsiTheme="minorHAnsi" w:cstheme="minorHAnsi"/>
          <w:sz w:val="22"/>
          <w:szCs w:val="22"/>
        </w:rPr>
        <w:t xml:space="preserve">Smluvní strany berou na vědomí, že </w:t>
      </w:r>
      <w:r w:rsidR="00CA15F5" w:rsidRPr="00D63BB0">
        <w:rPr>
          <w:rFonts w:asciiTheme="minorHAnsi" w:hAnsiTheme="minorHAnsi" w:cstheme="minorHAnsi"/>
          <w:sz w:val="22"/>
          <w:szCs w:val="22"/>
        </w:rPr>
        <w:t>Kupující</w:t>
      </w:r>
      <w:r w:rsidRPr="00D63BB0">
        <w:rPr>
          <w:rFonts w:asciiTheme="minorHAnsi" w:hAnsiTheme="minorHAnsi" w:cstheme="minorHAnsi"/>
          <w:sz w:val="22"/>
          <w:szCs w:val="22"/>
        </w:rPr>
        <w:t xml:space="preserve"> je osobou povinnou uveřejňovat smlouvy v</w:t>
      </w:r>
      <w:r w:rsidR="00DF4910" w:rsidRPr="00D63BB0">
        <w:rPr>
          <w:rFonts w:asciiTheme="minorHAnsi" w:hAnsiTheme="minorHAnsi" w:cstheme="minorHAnsi"/>
          <w:sz w:val="22"/>
          <w:szCs w:val="22"/>
        </w:rPr>
        <w:t> </w:t>
      </w:r>
      <w:r w:rsidRPr="00D63BB0">
        <w:rPr>
          <w:rFonts w:asciiTheme="minorHAnsi" w:hAnsiTheme="minorHAnsi" w:cstheme="minorHAnsi"/>
          <w:sz w:val="22"/>
          <w:szCs w:val="22"/>
        </w:rPr>
        <w:t>registru smluv podle zákona č. 340/2015 Sb., o zvláštních podmínkách účinnosti některých smluv, uveřejňování těchto smluv a o registru smluv</w:t>
      </w:r>
      <w:r w:rsidR="00995B9F" w:rsidRPr="00D63BB0">
        <w:rPr>
          <w:rFonts w:asciiTheme="minorHAnsi" w:hAnsiTheme="minorHAnsi" w:cstheme="minorHAnsi"/>
          <w:sz w:val="22"/>
          <w:szCs w:val="22"/>
        </w:rPr>
        <w:t xml:space="preserve"> (zákon o registru smluv</w:t>
      </w:r>
      <w:r w:rsidR="001A474C" w:rsidRPr="00D63BB0">
        <w:rPr>
          <w:rFonts w:asciiTheme="minorHAnsi" w:hAnsiTheme="minorHAnsi" w:cstheme="minorHAnsi"/>
          <w:sz w:val="22"/>
          <w:szCs w:val="22"/>
        </w:rPr>
        <w:t>)</w:t>
      </w:r>
      <w:r w:rsidR="00995B9F" w:rsidRPr="00D63BB0">
        <w:rPr>
          <w:rFonts w:asciiTheme="minorHAnsi" w:hAnsiTheme="minorHAnsi" w:cstheme="minorHAnsi"/>
          <w:sz w:val="22"/>
          <w:szCs w:val="22"/>
        </w:rPr>
        <w:t xml:space="preserve">, ve znění pozdějších předpisů </w:t>
      </w:r>
      <w:r w:rsidRPr="00D63BB0">
        <w:rPr>
          <w:rFonts w:asciiTheme="minorHAnsi" w:hAnsiTheme="minorHAnsi" w:cstheme="minorHAnsi"/>
          <w:sz w:val="22"/>
          <w:szCs w:val="22"/>
        </w:rPr>
        <w:t>(dále jen „</w:t>
      </w:r>
      <w:r w:rsidRPr="00D63BB0">
        <w:rPr>
          <w:rFonts w:asciiTheme="minorHAnsi" w:hAnsiTheme="minorHAnsi" w:cstheme="minorHAnsi"/>
          <w:b/>
          <w:bCs/>
          <w:i/>
          <w:iCs/>
          <w:sz w:val="22"/>
          <w:szCs w:val="22"/>
        </w:rPr>
        <w:t>zákon o registru smluv</w:t>
      </w:r>
      <w:r w:rsidRPr="00D63BB0">
        <w:rPr>
          <w:rFonts w:asciiTheme="minorHAnsi" w:hAnsiTheme="minorHAnsi" w:cstheme="minorHAnsi"/>
          <w:sz w:val="22"/>
          <w:szCs w:val="22"/>
        </w:rPr>
        <w:t xml:space="preserve">“). Smluvní strany proto souhlasí s tím, že </w:t>
      </w:r>
      <w:r w:rsidR="00CA15F5" w:rsidRPr="00D63BB0">
        <w:rPr>
          <w:rFonts w:asciiTheme="minorHAnsi" w:hAnsiTheme="minorHAnsi" w:cstheme="minorHAnsi"/>
          <w:sz w:val="22"/>
          <w:szCs w:val="22"/>
        </w:rPr>
        <w:t>Kupující</w:t>
      </w:r>
      <w:r w:rsidRPr="00D63BB0">
        <w:rPr>
          <w:rFonts w:asciiTheme="minorHAnsi" w:hAnsiTheme="minorHAnsi" w:cstheme="minorHAnsi"/>
          <w:sz w:val="22"/>
          <w:szCs w:val="22"/>
        </w:rPr>
        <w:t xml:space="preserve"> je oprávněn uveřejnit celý obsah </w:t>
      </w:r>
      <w:r w:rsidR="004D57AC" w:rsidRPr="00D63BB0">
        <w:rPr>
          <w:rFonts w:asciiTheme="minorHAnsi" w:hAnsiTheme="minorHAnsi" w:cstheme="minorHAnsi"/>
          <w:sz w:val="22"/>
          <w:szCs w:val="22"/>
        </w:rPr>
        <w:t>S</w:t>
      </w:r>
      <w:r w:rsidRPr="00D63BB0">
        <w:rPr>
          <w:rFonts w:asciiTheme="minorHAnsi" w:hAnsiTheme="minorHAnsi" w:cstheme="minorHAnsi"/>
          <w:sz w:val="22"/>
          <w:szCs w:val="22"/>
        </w:rPr>
        <w:t xml:space="preserve">mlouvy, a to i strojově čitelnou kopii stejnopisu </w:t>
      </w:r>
      <w:r w:rsidR="001A474C" w:rsidRPr="00D63BB0">
        <w:rPr>
          <w:rFonts w:asciiTheme="minorHAnsi" w:hAnsiTheme="minorHAnsi" w:cstheme="minorHAnsi"/>
          <w:sz w:val="22"/>
          <w:szCs w:val="22"/>
        </w:rPr>
        <w:t>S</w:t>
      </w:r>
      <w:r w:rsidRPr="00D63BB0">
        <w:rPr>
          <w:rFonts w:asciiTheme="minorHAnsi" w:hAnsiTheme="minorHAnsi" w:cstheme="minorHAnsi"/>
          <w:sz w:val="22"/>
          <w:szCs w:val="22"/>
        </w:rPr>
        <w:t>mlouvy.</w:t>
      </w:r>
    </w:p>
    <w:p w14:paraId="0A95272A" w14:textId="7F8A0CB5" w:rsidR="00A10DE9" w:rsidRPr="00D63BB0" w:rsidRDefault="004D57AC" w:rsidP="00E91768">
      <w:pPr>
        <w:numPr>
          <w:ilvl w:val="0"/>
          <w:numId w:val="8"/>
        </w:numPr>
        <w:tabs>
          <w:tab w:val="clear" w:pos="720"/>
          <w:tab w:val="num" w:pos="426"/>
        </w:tabs>
        <w:suppressAutoHyphens w:val="0"/>
        <w:spacing w:after="120"/>
        <w:ind w:left="426" w:hanging="426"/>
        <w:jc w:val="both"/>
        <w:rPr>
          <w:rFonts w:asciiTheme="minorHAnsi" w:hAnsiTheme="minorHAnsi" w:cstheme="minorHAnsi"/>
          <w:snapToGrid w:val="0"/>
          <w:sz w:val="22"/>
          <w:szCs w:val="22"/>
        </w:rPr>
      </w:pPr>
      <w:r w:rsidRPr="00D63BB0">
        <w:rPr>
          <w:rFonts w:asciiTheme="minorHAnsi" w:hAnsiTheme="minorHAnsi" w:cstheme="minorHAnsi"/>
          <w:snapToGrid w:val="0"/>
          <w:sz w:val="22"/>
          <w:szCs w:val="22"/>
        </w:rPr>
        <w:t>S</w:t>
      </w:r>
      <w:r w:rsidR="001F5DB5" w:rsidRPr="00D63BB0">
        <w:rPr>
          <w:rFonts w:asciiTheme="minorHAnsi" w:hAnsiTheme="minorHAnsi" w:cstheme="minorHAnsi"/>
          <w:snapToGrid w:val="0"/>
          <w:sz w:val="22"/>
          <w:szCs w:val="22"/>
        </w:rPr>
        <w:t xml:space="preserve">mlouva </w:t>
      </w:r>
      <w:r w:rsidRPr="00D63BB0">
        <w:rPr>
          <w:rFonts w:asciiTheme="minorHAnsi" w:hAnsiTheme="minorHAnsi" w:cstheme="minorHAnsi"/>
          <w:snapToGrid w:val="0"/>
          <w:sz w:val="22"/>
          <w:szCs w:val="22"/>
        </w:rPr>
        <w:t xml:space="preserve">nabude platnosti dnem jejího podpisu </w:t>
      </w:r>
      <w:r w:rsidR="001A474C" w:rsidRPr="00D63BB0">
        <w:rPr>
          <w:rFonts w:asciiTheme="minorHAnsi" w:hAnsiTheme="minorHAnsi" w:cstheme="minorHAnsi"/>
          <w:snapToGrid w:val="0"/>
          <w:sz w:val="22"/>
          <w:szCs w:val="22"/>
        </w:rPr>
        <w:t>oprávněnými zástupci</w:t>
      </w:r>
      <w:r w:rsidR="0028438D" w:rsidRPr="00D63BB0">
        <w:rPr>
          <w:rFonts w:asciiTheme="minorHAnsi" w:hAnsiTheme="minorHAnsi" w:cstheme="minorHAnsi"/>
          <w:snapToGrid w:val="0"/>
          <w:sz w:val="22"/>
          <w:szCs w:val="22"/>
        </w:rPr>
        <w:t xml:space="preserve"> </w:t>
      </w:r>
      <w:r w:rsidR="001A474C" w:rsidRPr="00D63BB0">
        <w:rPr>
          <w:rFonts w:asciiTheme="minorHAnsi" w:hAnsiTheme="minorHAnsi" w:cstheme="minorHAnsi"/>
          <w:snapToGrid w:val="0"/>
          <w:sz w:val="22"/>
          <w:szCs w:val="22"/>
        </w:rPr>
        <w:t>Smluvních stran</w:t>
      </w:r>
      <w:r w:rsidR="001F5DB5" w:rsidRPr="00D63BB0">
        <w:rPr>
          <w:rFonts w:asciiTheme="minorHAnsi" w:hAnsiTheme="minorHAnsi" w:cstheme="minorHAnsi"/>
          <w:snapToGrid w:val="0"/>
          <w:sz w:val="22"/>
          <w:szCs w:val="22"/>
        </w:rPr>
        <w:t>. Smlouva nabude účinnosti uveřejněním v registru smluv podle zákona o registru smluv.</w:t>
      </w:r>
    </w:p>
    <w:p w14:paraId="5293A751" w14:textId="17866FAE" w:rsidR="00995B9F" w:rsidRPr="00D63BB0" w:rsidRDefault="00995B9F" w:rsidP="00E91768">
      <w:pPr>
        <w:numPr>
          <w:ilvl w:val="0"/>
          <w:numId w:val="8"/>
        </w:numPr>
        <w:tabs>
          <w:tab w:val="clear" w:pos="720"/>
          <w:tab w:val="num" w:pos="426"/>
        </w:tabs>
        <w:suppressAutoHyphens w:val="0"/>
        <w:spacing w:after="120"/>
        <w:ind w:left="426" w:hanging="426"/>
        <w:jc w:val="both"/>
        <w:rPr>
          <w:rFonts w:asciiTheme="minorHAnsi" w:hAnsiTheme="minorHAnsi" w:cstheme="minorHAnsi"/>
          <w:snapToGrid w:val="0"/>
          <w:sz w:val="22"/>
          <w:szCs w:val="22"/>
        </w:rPr>
      </w:pPr>
      <w:bookmarkStart w:id="30" w:name="_Hlk109752825"/>
      <w:r w:rsidRPr="00D63BB0">
        <w:rPr>
          <w:rFonts w:asciiTheme="minorHAnsi" w:hAnsiTheme="minorHAnsi" w:cstheme="minorHAnsi"/>
          <w:snapToGrid w:val="0"/>
          <w:sz w:val="22"/>
          <w:szCs w:val="22"/>
        </w:rPr>
        <w:t xml:space="preserve">V případě uzavření Smlouvy v listinné podobě je Smlouva vyhotovena ve dvou stejnopisech s platností originálu podepsaných oprávněnými zástupci Smluvních stran, přičemž obě Smluvní strany obdrží po jednom vyhotovení. </w:t>
      </w:r>
      <w:bookmarkEnd w:id="30"/>
    </w:p>
    <w:p w14:paraId="4013705A" w14:textId="105980D5" w:rsidR="0064030F" w:rsidRPr="00D63BB0" w:rsidRDefault="00CA15F5" w:rsidP="00E91768">
      <w:pPr>
        <w:numPr>
          <w:ilvl w:val="0"/>
          <w:numId w:val="8"/>
        </w:numPr>
        <w:tabs>
          <w:tab w:val="clear" w:pos="720"/>
          <w:tab w:val="num" w:pos="426"/>
        </w:tabs>
        <w:suppressAutoHyphens w:val="0"/>
        <w:spacing w:after="120"/>
        <w:ind w:left="426" w:hanging="426"/>
        <w:jc w:val="both"/>
        <w:rPr>
          <w:rFonts w:asciiTheme="minorHAnsi" w:hAnsiTheme="minorHAnsi" w:cstheme="minorHAnsi"/>
          <w:snapToGrid w:val="0"/>
          <w:sz w:val="22"/>
          <w:szCs w:val="22"/>
        </w:rPr>
      </w:pPr>
      <w:r w:rsidRPr="00D63BB0">
        <w:rPr>
          <w:rFonts w:asciiTheme="minorHAnsi" w:hAnsiTheme="minorHAnsi" w:cstheme="minorHAnsi"/>
          <w:snapToGrid w:val="0"/>
          <w:sz w:val="22"/>
          <w:szCs w:val="22"/>
        </w:rPr>
        <w:t>Prodávající</w:t>
      </w:r>
      <w:r w:rsidR="00A10DE9" w:rsidRPr="00D63BB0">
        <w:rPr>
          <w:rFonts w:asciiTheme="minorHAnsi" w:hAnsiTheme="minorHAnsi" w:cstheme="minorHAnsi"/>
          <w:snapToGrid w:val="0"/>
          <w:sz w:val="22"/>
          <w:szCs w:val="22"/>
        </w:rPr>
        <w:t xml:space="preserve"> nemůže bez souhlasu </w:t>
      </w:r>
      <w:r w:rsidRPr="00D63BB0">
        <w:rPr>
          <w:rFonts w:asciiTheme="minorHAnsi" w:hAnsiTheme="minorHAnsi" w:cstheme="minorHAnsi"/>
          <w:snapToGrid w:val="0"/>
          <w:sz w:val="22"/>
          <w:szCs w:val="22"/>
        </w:rPr>
        <w:t>Kupujíc</w:t>
      </w:r>
      <w:r w:rsidR="00080D17" w:rsidRPr="00D63BB0">
        <w:rPr>
          <w:rFonts w:asciiTheme="minorHAnsi" w:hAnsiTheme="minorHAnsi" w:cstheme="minorHAnsi"/>
          <w:snapToGrid w:val="0"/>
          <w:sz w:val="22"/>
          <w:szCs w:val="22"/>
        </w:rPr>
        <w:t>ího</w:t>
      </w:r>
      <w:r w:rsidR="00A10DE9" w:rsidRPr="00D63BB0">
        <w:rPr>
          <w:rFonts w:asciiTheme="minorHAnsi" w:hAnsiTheme="minorHAnsi" w:cstheme="minorHAnsi"/>
          <w:snapToGrid w:val="0"/>
          <w:sz w:val="22"/>
          <w:szCs w:val="22"/>
        </w:rPr>
        <w:t xml:space="preserve"> postoupit svá práva a povinnosti plynoucí ze </w:t>
      </w:r>
      <w:r w:rsidR="00903BE1" w:rsidRPr="00D63BB0">
        <w:rPr>
          <w:rFonts w:asciiTheme="minorHAnsi" w:hAnsiTheme="minorHAnsi" w:cstheme="minorHAnsi"/>
          <w:snapToGrid w:val="0"/>
          <w:sz w:val="22"/>
          <w:szCs w:val="22"/>
        </w:rPr>
        <w:t>Smlouv</w:t>
      </w:r>
      <w:r w:rsidR="00A10DE9" w:rsidRPr="00D63BB0">
        <w:rPr>
          <w:rFonts w:asciiTheme="minorHAnsi" w:hAnsiTheme="minorHAnsi" w:cstheme="minorHAnsi"/>
          <w:snapToGrid w:val="0"/>
          <w:sz w:val="22"/>
          <w:szCs w:val="22"/>
        </w:rPr>
        <w:t>y třetí osobě.</w:t>
      </w:r>
    </w:p>
    <w:p w14:paraId="6B34B915" w14:textId="48513EE9" w:rsidR="0064030F" w:rsidRPr="00D63BB0" w:rsidRDefault="0064030F" w:rsidP="00E91768">
      <w:pPr>
        <w:numPr>
          <w:ilvl w:val="0"/>
          <w:numId w:val="8"/>
        </w:numPr>
        <w:tabs>
          <w:tab w:val="clear" w:pos="720"/>
          <w:tab w:val="num" w:pos="426"/>
        </w:tabs>
        <w:suppressAutoHyphens w:val="0"/>
        <w:spacing w:after="120"/>
        <w:ind w:left="426" w:hanging="426"/>
        <w:jc w:val="both"/>
        <w:rPr>
          <w:rFonts w:asciiTheme="minorHAnsi" w:hAnsiTheme="minorHAnsi" w:cstheme="minorHAnsi"/>
          <w:sz w:val="22"/>
          <w:szCs w:val="22"/>
        </w:rPr>
      </w:pPr>
      <w:r w:rsidRPr="00D63BB0">
        <w:rPr>
          <w:rFonts w:asciiTheme="minorHAnsi" w:hAnsiTheme="minorHAnsi" w:cstheme="minorHAnsi"/>
          <w:sz w:val="22"/>
          <w:szCs w:val="22"/>
        </w:rPr>
        <w:t>Prodávající je povinen zachovávat mlčenlivost o všech skutečnostech a informacích, které jsou obsažené ve Smlouvě, a dále o všech skutečnostech a informacích, které mu byly v souvislosti se Smlouvou nebo jejím plněním, jakkoliv zpřístupněny, předány, či sděleny Kupujícím, vyjma těch, které jsou v okamžiku podpisu Smlouvy veřejně dostupné.</w:t>
      </w:r>
    </w:p>
    <w:p w14:paraId="34691B25" w14:textId="7DC0DEEA" w:rsidR="007933A1" w:rsidRPr="0056616D" w:rsidRDefault="007933A1" w:rsidP="00E91768">
      <w:pPr>
        <w:numPr>
          <w:ilvl w:val="0"/>
          <w:numId w:val="8"/>
        </w:numPr>
        <w:tabs>
          <w:tab w:val="clear" w:pos="720"/>
          <w:tab w:val="num" w:pos="426"/>
        </w:tabs>
        <w:suppressAutoHyphens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V případě, že některé ustanovení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y je nebo se stane neúčinn</w:t>
      </w:r>
      <w:r w:rsidR="000207BD" w:rsidRPr="0056616D">
        <w:rPr>
          <w:rFonts w:asciiTheme="minorHAnsi" w:hAnsiTheme="minorHAnsi" w:cstheme="minorHAnsi"/>
          <w:sz w:val="22"/>
          <w:szCs w:val="22"/>
        </w:rPr>
        <w:t>ým</w:t>
      </w:r>
      <w:r w:rsidRPr="0056616D">
        <w:rPr>
          <w:rFonts w:asciiTheme="minorHAnsi" w:hAnsiTheme="minorHAnsi" w:cstheme="minorHAnsi"/>
          <w:sz w:val="22"/>
          <w:szCs w:val="22"/>
        </w:rPr>
        <w:t>, zůstávají ostatní ustanovení</w:t>
      </w:r>
      <w:r w:rsidR="001E7505">
        <w:rPr>
          <w:rFonts w:asciiTheme="minorHAnsi" w:hAnsiTheme="minorHAnsi" w:cstheme="minorHAnsi"/>
          <w:sz w:val="22"/>
          <w:szCs w:val="22"/>
        </w:rPr>
        <w:t xml:space="preserve">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y účinná. Strany se zavazují nahradit neúčinné ustanovení</w:t>
      </w:r>
      <w:r w:rsidR="001E7505">
        <w:rPr>
          <w:rFonts w:asciiTheme="minorHAnsi" w:hAnsiTheme="minorHAnsi" w:cstheme="minorHAnsi"/>
          <w:sz w:val="22"/>
          <w:szCs w:val="22"/>
        </w:rPr>
        <w:t xml:space="preserve">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y ustanovením jiným, účinným, které svým obsahem a smyslem odpovídá nejlépe obsahu a smyslu ustanovení původního, neúčinného.</w:t>
      </w:r>
    </w:p>
    <w:p w14:paraId="3F431808" w14:textId="09FF85F9" w:rsidR="00C87DDA" w:rsidRPr="0056616D" w:rsidRDefault="00C87DDA" w:rsidP="00E91768">
      <w:pPr>
        <w:numPr>
          <w:ilvl w:val="0"/>
          <w:numId w:val="8"/>
        </w:numPr>
        <w:tabs>
          <w:tab w:val="clear" w:pos="720"/>
          <w:tab w:val="num" w:pos="426"/>
        </w:tabs>
        <w:suppressAutoHyphens w:val="0"/>
        <w:spacing w:after="120"/>
        <w:ind w:left="426" w:hanging="426"/>
        <w:jc w:val="both"/>
        <w:rPr>
          <w:rFonts w:asciiTheme="minorHAnsi" w:hAnsiTheme="minorHAnsi" w:cstheme="minorHAnsi"/>
          <w:sz w:val="22"/>
          <w:szCs w:val="22"/>
        </w:rPr>
      </w:pPr>
      <w:r w:rsidRPr="0056616D">
        <w:rPr>
          <w:rFonts w:asciiTheme="minorHAnsi" w:hAnsiTheme="minorHAnsi" w:cstheme="minorHAnsi"/>
          <w:sz w:val="22"/>
          <w:szCs w:val="22"/>
        </w:rPr>
        <w:t xml:space="preserve">Smluvní strany shodně prohlašují, že si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u před jejím podpisem přečetly a dohodly se</w:t>
      </w:r>
      <w:r w:rsidR="00CF5B24">
        <w:rPr>
          <w:rFonts w:asciiTheme="minorHAnsi" w:hAnsiTheme="minorHAnsi" w:cstheme="minorHAnsi"/>
          <w:sz w:val="22"/>
          <w:szCs w:val="22"/>
        </w:rPr>
        <w:t> </w:t>
      </w:r>
      <w:r w:rsidRPr="0056616D">
        <w:rPr>
          <w:rFonts w:asciiTheme="minorHAnsi" w:hAnsiTheme="minorHAnsi" w:cstheme="minorHAnsi"/>
          <w:sz w:val="22"/>
          <w:szCs w:val="22"/>
        </w:rPr>
        <w:t xml:space="preserve">o celém jejím obsahu, což stvrzují svými podpisy. Smluvní strany svými podpisy současně potvrzují, že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991409">
        <w:rPr>
          <w:rFonts w:asciiTheme="minorHAnsi" w:hAnsiTheme="minorHAnsi" w:cstheme="minorHAnsi"/>
          <w:sz w:val="22"/>
          <w:szCs w:val="22"/>
        </w:rPr>
        <w:t>S</w:t>
      </w:r>
      <w:r w:rsidRPr="0056616D">
        <w:rPr>
          <w:rFonts w:asciiTheme="minorHAnsi" w:hAnsiTheme="minorHAnsi" w:cstheme="minorHAnsi"/>
          <w:sz w:val="22"/>
          <w:szCs w:val="22"/>
        </w:rPr>
        <w:t>mluvních stran, a</w:t>
      </w:r>
      <w:r w:rsidR="00BA68EE" w:rsidRPr="0056616D">
        <w:rPr>
          <w:rFonts w:asciiTheme="minorHAnsi" w:hAnsiTheme="minorHAnsi" w:cstheme="minorHAnsi"/>
          <w:sz w:val="22"/>
          <w:szCs w:val="22"/>
        </w:rPr>
        <w:t> </w:t>
      </w:r>
      <w:r w:rsidRPr="0056616D">
        <w:rPr>
          <w:rFonts w:asciiTheme="minorHAnsi" w:hAnsiTheme="minorHAnsi" w:cstheme="minorHAnsi"/>
          <w:sz w:val="22"/>
          <w:szCs w:val="22"/>
        </w:rPr>
        <w:t>že</w:t>
      </w:r>
      <w:r w:rsidR="00BA68EE" w:rsidRPr="0056616D">
        <w:rPr>
          <w:rFonts w:asciiTheme="minorHAnsi" w:hAnsiTheme="minorHAnsi" w:cstheme="minorHAnsi"/>
          <w:sz w:val="22"/>
          <w:szCs w:val="22"/>
        </w:rPr>
        <w:t> </w:t>
      </w:r>
      <w:r w:rsidRPr="0056616D">
        <w:rPr>
          <w:rFonts w:asciiTheme="minorHAnsi" w:hAnsiTheme="minorHAnsi" w:cstheme="minorHAnsi"/>
          <w:sz w:val="22"/>
          <w:szCs w:val="22"/>
        </w:rPr>
        <w:t xml:space="preserve">vzájemná protiplnění, k nimž se strany </w:t>
      </w:r>
      <w:r w:rsidR="00903BE1" w:rsidRPr="0056616D">
        <w:rPr>
          <w:rFonts w:asciiTheme="minorHAnsi" w:hAnsiTheme="minorHAnsi" w:cstheme="minorHAnsi"/>
          <w:sz w:val="22"/>
          <w:szCs w:val="22"/>
        </w:rPr>
        <w:t>Smlouv</w:t>
      </w:r>
      <w:r w:rsidRPr="0056616D">
        <w:rPr>
          <w:rFonts w:asciiTheme="minorHAnsi" w:hAnsiTheme="minorHAnsi" w:cstheme="minorHAnsi"/>
          <w:sz w:val="22"/>
          <w:szCs w:val="22"/>
        </w:rPr>
        <w:t>ou zavázaly, nejsou v hrubém nepoměru.</w:t>
      </w:r>
    </w:p>
    <w:p w14:paraId="0BFDD096" w14:textId="77777777" w:rsidR="00D96525" w:rsidRPr="0056616D" w:rsidRDefault="00D96525" w:rsidP="00594E0C">
      <w:pPr>
        <w:suppressAutoHyphens w:val="0"/>
        <w:spacing w:after="120"/>
        <w:jc w:val="both"/>
        <w:rPr>
          <w:rFonts w:asciiTheme="minorHAnsi" w:hAnsiTheme="minorHAnsi" w:cstheme="minorHAnsi"/>
          <w:snapToGrid w:val="0"/>
          <w:sz w:val="22"/>
          <w:szCs w:val="22"/>
        </w:rPr>
      </w:pPr>
    </w:p>
    <w:p w14:paraId="2337D0A1" w14:textId="451E5541" w:rsidR="00E1645D" w:rsidRPr="0056616D" w:rsidRDefault="004E1426" w:rsidP="00594E0C">
      <w:pPr>
        <w:suppressAutoHyphens w:val="0"/>
        <w:spacing w:after="120"/>
        <w:jc w:val="both"/>
        <w:rPr>
          <w:rFonts w:asciiTheme="minorHAnsi" w:hAnsiTheme="minorHAnsi" w:cstheme="minorHAnsi"/>
          <w:snapToGrid w:val="0"/>
          <w:sz w:val="22"/>
          <w:szCs w:val="22"/>
        </w:rPr>
      </w:pPr>
      <w:r>
        <w:rPr>
          <w:rFonts w:asciiTheme="minorHAnsi" w:hAnsiTheme="minorHAnsi" w:cstheme="minorHAnsi"/>
          <w:snapToGrid w:val="0"/>
          <w:sz w:val="22"/>
          <w:szCs w:val="22"/>
        </w:rPr>
        <w:t>P</w:t>
      </w:r>
      <w:r w:rsidR="00E1645D" w:rsidRPr="0056616D">
        <w:rPr>
          <w:rFonts w:asciiTheme="minorHAnsi" w:hAnsiTheme="minorHAnsi" w:cstheme="minorHAnsi"/>
          <w:snapToGrid w:val="0"/>
          <w:sz w:val="22"/>
          <w:szCs w:val="22"/>
        </w:rPr>
        <w:t>řílohy:</w:t>
      </w:r>
    </w:p>
    <w:p w14:paraId="2F4B6491" w14:textId="62A67865" w:rsidR="003072FD" w:rsidRPr="0056616D" w:rsidRDefault="00F65215" w:rsidP="00594E0C">
      <w:pPr>
        <w:pStyle w:val="Smlouva-slo"/>
        <w:widowControl/>
        <w:spacing w:before="0" w:after="120" w:line="240" w:lineRule="auto"/>
        <w:rPr>
          <w:rFonts w:asciiTheme="minorHAnsi" w:hAnsiTheme="minorHAnsi" w:cstheme="minorHAnsi"/>
          <w:sz w:val="22"/>
          <w:szCs w:val="22"/>
        </w:rPr>
      </w:pPr>
      <w:r w:rsidRPr="0056616D">
        <w:rPr>
          <w:rFonts w:asciiTheme="minorHAnsi" w:hAnsiTheme="minorHAnsi" w:cstheme="minorHAnsi"/>
          <w:b/>
          <w:bCs/>
          <w:sz w:val="22"/>
          <w:szCs w:val="22"/>
        </w:rPr>
        <w:t>Příloha č.</w:t>
      </w:r>
      <w:r w:rsidR="00064F2F" w:rsidRPr="0056616D">
        <w:rPr>
          <w:rFonts w:asciiTheme="minorHAnsi" w:hAnsiTheme="minorHAnsi" w:cstheme="minorHAnsi"/>
          <w:b/>
          <w:bCs/>
          <w:sz w:val="22"/>
          <w:szCs w:val="22"/>
        </w:rPr>
        <w:t xml:space="preserve"> </w:t>
      </w:r>
      <w:r w:rsidR="006C19FE" w:rsidRPr="0056616D">
        <w:rPr>
          <w:rFonts w:asciiTheme="minorHAnsi" w:hAnsiTheme="minorHAnsi" w:cstheme="minorHAnsi"/>
          <w:b/>
          <w:bCs/>
          <w:sz w:val="22"/>
          <w:szCs w:val="22"/>
        </w:rPr>
        <w:t>1</w:t>
      </w:r>
      <w:r w:rsidR="00D27332" w:rsidRPr="0056616D">
        <w:rPr>
          <w:rFonts w:asciiTheme="minorHAnsi" w:hAnsiTheme="minorHAnsi" w:cstheme="minorHAnsi"/>
          <w:sz w:val="22"/>
          <w:szCs w:val="22"/>
        </w:rPr>
        <w:tab/>
      </w:r>
      <w:r w:rsidR="00D1424C" w:rsidRPr="0056616D">
        <w:rPr>
          <w:rFonts w:asciiTheme="minorHAnsi" w:hAnsiTheme="minorHAnsi" w:cstheme="minorHAnsi"/>
          <w:sz w:val="22"/>
          <w:szCs w:val="22"/>
        </w:rPr>
        <w:t>P</w:t>
      </w:r>
      <w:r w:rsidR="00746825" w:rsidRPr="0056616D">
        <w:rPr>
          <w:rFonts w:asciiTheme="minorHAnsi" w:hAnsiTheme="minorHAnsi" w:cstheme="minorHAnsi"/>
          <w:sz w:val="22"/>
          <w:szCs w:val="22"/>
        </w:rPr>
        <w:t>oložkový rozpočet</w:t>
      </w:r>
    </w:p>
    <w:p w14:paraId="0382091C" w14:textId="2765AA7C" w:rsidR="00D1424C" w:rsidRPr="0056616D" w:rsidRDefault="00D1424C" w:rsidP="00594E0C">
      <w:pPr>
        <w:pStyle w:val="Smlouva-slo"/>
        <w:widowControl/>
        <w:spacing w:before="0" w:after="120" w:line="240" w:lineRule="auto"/>
        <w:rPr>
          <w:rFonts w:asciiTheme="minorHAnsi" w:hAnsiTheme="minorHAnsi" w:cstheme="minorHAnsi"/>
          <w:sz w:val="22"/>
          <w:szCs w:val="22"/>
          <w:highlight w:val="yellow"/>
        </w:rPr>
      </w:pPr>
      <w:r w:rsidRPr="0056616D">
        <w:rPr>
          <w:rFonts w:asciiTheme="minorHAnsi" w:hAnsiTheme="minorHAnsi" w:cstheme="minorHAnsi"/>
          <w:b/>
          <w:bCs/>
          <w:sz w:val="22"/>
          <w:szCs w:val="22"/>
        </w:rPr>
        <w:t>Příloha č. 2</w:t>
      </w:r>
      <w:r w:rsidRPr="0056616D">
        <w:rPr>
          <w:rFonts w:asciiTheme="minorHAnsi" w:hAnsiTheme="minorHAnsi" w:cstheme="minorHAnsi"/>
          <w:sz w:val="22"/>
          <w:szCs w:val="22"/>
        </w:rPr>
        <w:tab/>
        <w:t>Technická specifikace</w:t>
      </w:r>
    </w:p>
    <w:p w14:paraId="7A5DCB5D" w14:textId="4E918892" w:rsidR="00D96525" w:rsidRPr="0056616D" w:rsidRDefault="00D96525" w:rsidP="00594E0C">
      <w:pPr>
        <w:pStyle w:val="Odstavecseseznamem"/>
        <w:spacing w:after="120"/>
        <w:ind w:left="1418"/>
        <w:jc w:val="both"/>
        <w:rPr>
          <w:rFonts w:asciiTheme="minorHAnsi" w:hAnsiTheme="minorHAnsi" w:cstheme="minorHAnsi"/>
          <w:i/>
          <w:iCs/>
          <w:color w:val="FF0000"/>
          <w:sz w:val="22"/>
          <w:szCs w:val="22"/>
        </w:rPr>
      </w:pPr>
      <w:r w:rsidRPr="0056616D">
        <w:rPr>
          <w:rFonts w:asciiTheme="minorHAnsi" w:hAnsiTheme="minorHAnsi" w:cstheme="minorHAnsi"/>
          <w:i/>
          <w:iCs/>
          <w:color w:val="FF0000"/>
          <w:sz w:val="22"/>
          <w:szCs w:val="22"/>
        </w:rPr>
        <w:t xml:space="preserve">POKYN PRO ÚČASTNÍKA: </w:t>
      </w:r>
      <w:r w:rsidR="00D1424C" w:rsidRPr="0056616D">
        <w:rPr>
          <w:rFonts w:asciiTheme="minorHAnsi" w:hAnsiTheme="minorHAnsi" w:cstheme="minorHAnsi"/>
          <w:i/>
          <w:iCs/>
          <w:color w:val="FF0000"/>
          <w:sz w:val="22"/>
          <w:szCs w:val="22"/>
        </w:rPr>
        <w:t xml:space="preserve">Položkový rozpočet a </w:t>
      </w:r>
      <w:r w:rsidR="00746825" w:rsidRPr="0056616D">
        <w:rPr>
          <w:rFonts w:asciiTheme="minorHAnsi" w:hAnsiTheme="minorHAnsi" w:cstheme="minorHAnsi"/>
          <w:i/>
          <w:iCs/>
          <w:color w:val="FF0000"/>
          <w:sz w:val="22"/>
          <w:szCs w:val="22"/>
        </w:rPr>
        <w:t xml:space="preserve">Technická specifikace </w:t>
      </w:r>
      <w:r w:rsidRPr="0056616D">
        <w:rPr>
          <w:rFonts w:asciiTheme="minorHAnsi" w:hAnsiTheme="minorHAnsi" w:cstheme="minorHAnsi"/>
          <w:i/>
          <w:iCs/>
          <w:color w:val="FF0000"/>
          <w:sz w:val="22"/>
          <w:szCs w:val="22"/>
        </w:rPr>
        <w:t>bud</w:t>
      </w:r>
      <w:r w:rsidR="00D1424C" w:rsidRPr="0056616D">
        <w:rPr>
          <w:rFonts w:asciiTheme="minorHAnsi" w:hAnsiTheme="minorHAnsi" w:cstheme="minorHAnsi"/>
          <w:i/>
          <w:iCs/>
          <w:color w:val="FF0000"/>
          <w:sz w:val="22"/>
          <w:szCs w:val="22"/>
        </w:rPr>
        <w:t>ou</w:t>
      </w:r>
      <w:r w:rsidRPr="0056616D">
        <w:rPr>
          <w:rFonts w:asciiTheme="minorHAnsi" w:hAnsiTheme="minorHAnsi" w:cstheme="minorHAnsi"/>
          <w:i/>
          <w:iCs/>
          <w:color w:val="FF0000"/>
          <w:sz w:val="22"/>
          <w:szCs w:val="22"/>
        </w:rPr>
        <w:t xml:space="preserve"> do Smlouvy doplněn</w:t>
      </w:r>
      <w:r w:rsidR="00D1424C" w:rsidRPr="0056616D">
        <w:rPr>
          <w:rFonts w:asciiTheme="minorHAnsi" w:hAnsiTheme="minorHAnsi" w:cstheme="minorHAnsi"/>
          <w:i/>
          <w:iCs/>
          <w:color w:val="FF0000"/>
          <w:sz w:val="22"/>
          <w:szCs w:val="22"/>
        </w:rPr>
        <w:t>y</w:t>
      </w:r>
      <w:r w:rsidRPr="0056616D">
        <w:rPr>
          <w:rFonts w:asciiTheme="minorHAnsi" w:hAnsiTheme="minorHAnsi" w:cstheme="minorHAnsi"/>
          <w:i/>
          <w:iCs/>
          <w:color w:val="FF0000"/>
          <w:sz w:val="22"/>
          <w:szCs w:val="22"/>
        </w:rPr>
        <w:t xml:space="preserve"> před uzavřením Smlouvy</w:t>
      </w:r>
      <w:r w:rsidR="008B0944">
        <w:rPr>
          <w:rFonts w:asciiTheme="minorHAnsi" w:hAnsiTheme="minorHAnsi" w:cstheme="minorHAnsi"/>
          <w:i/>
          <w:iCs/>
          <w:color w:val="FF0000"/>
          <w:sz w:val="22"/>
          <w:szCs w:val="22"/>
        </w:rPr>
        <w:t xml:space="preserve"> s Prodávajícím v souladu s jeho nabídkou</w:t>
      </w:r>
      <w:r w:rsidRPr="0056616D">
        <w:rPr>
          <w:rFonts w:asciiTheme="minorHAnsi" w:hAnsiTheme="minorHAnsi" w:cstheme="minorHAnsi"/>
          <w:i/>
          <w:iCs/>
          <w:color w:val="FF0000"/>
          <w:sz w:val="22"/>
          <w:szCs w:val="22"/>
        </w:rPr>
        <w:t xml:space="preserve"> </w:t>
      </w:r>
    </w:p>
    <w:p w14:paraId="7B4FB3EE" w14:textId="77777777" w:rsidR="00D96525" w:rsidRPr="0056616D" w:rsidRDefault="00D96525" w:rsidP="00594E0C">
      <w:pPr>
        <w:spacing w:after="120"/>
        <w:jc w:val="both"/>
        <w:rPr>
          <w:rFonts w:asciiTheme="minorHAnsi" w:hAnsiTheme="minorHAnsi" w:cstheme="minorHAnsi"/>
          <w:sz w:val="22"/>
          <w:szCs w:val="22"/>
        </w:rPr>
      </w:pPr>
    </w:p>
    <w:p w14:paraId="5DEE45AF" w14:textId="4F0AF007" w:rsidR="00D96525" w:rsidRPr="0056616D" w:rsidRDefault="00D96525" w:rsidP="00594E0C">
      <w:pPr>
        <w:spacing w:after="120"/>
        <w:jc w:val="both"/>
        <w:rPr>
          <w:rFonts w:asciiTheme="minorHAnsi" w:hAnsiTheme="minorHAnsi" w:cstheme="minorHAnsi"/>
          <w:sz w:val="22"/>
          <w:szCs w:val="22"/>
        </w:rPr>
      </w:pPr>
      <w:r w:rsidRPr="0056616D">
        <w:rPr>
          <w:rFonts w:asciiTheme="minorHAnsi" w:hAnsiTheme="minorHAnsi" w:cstheme="minorHAnsi"/>
          <w:sz w:val="22"/>
          <w:szCs w:val="22"/>
        </w:rPr>
        <w:t>V</w:t>
      </w:r>
      <w:r w:rsidR="00CF5B24">
        <w:rPr>
          <w:rFonts w:asciiTheme="minorHAnsi" w:hAnsiTheme="minorHAnsi" w:cstheme="minorHAnsi"/>
          <w:sz w:val="22"/>
          <w:szCs w:val="22"/>
        </w:rPr>
        <w:t xml:space="preserve">e Veselí nad Moravou </w:t>
      </w:r>
      <w:r w:rsidRPr="0056616D">
        <w:rPr>
          <w:rFonts w:asciiTheme="minorHAnsi" w:hAnsiTheme="minorHAnsi" w:cstheme="minorHAnsi"/>
          <w:sz w:val="22"/>
          <w:szCs w:val="22"/>
        </w:rPr>
        <w:t>dne ____________</w:t>
      </w:r>
      <w:r w:rsidRPr="0056616D">
        <w:rPr>
          <w:rFonts w:asciiTheme="minorHAnsi" w:hAnsiTheme="minorHAnsi" w:cstheme="minorHAnsi"/>
          <w:sz w:val="22"/>
          <w:szCs w:val="22"/>
        </w:rPr>
        <w:tab/>
      </w:r>
      <w:r w:rsidRPr="0056616D">
        <w:rPr>
          <w:rFonts w:asciiTheme="minorHAnsi" w:hAnsiTheme="minorHAnsi" w:cstheme="minorHAnsi"/>
          <w:sz w:val="22"/>
          <w:szCs w:val="22"/>
        </w:rPr>
        <w:tab/>
        <w:t>V ________________ dne ____________</w:t>
      </w:r>
    </w:p>
    <w:p w14:paraId="18F436B3" w14:textId="77777777" w:rsidR="00D96525" w:rsidRPr="0056616D" w:rsidRDefault="00D96525" w:rsidP="00594E0C">
      <w:pPr>
        <w:spacing w:after="120"/>
        <w:rPr>
          <w:rFonts w:asciiTheme="minorHAnsi" w:hAnsiTheme="minorHAnsi" w:cstheme="minorHAnsi"/>
          <w:b/>
          <w:sz w:val="22"/>
          <w:szCs w:val="22"/>
        </w:rPr>
      </w:pPr>
    </w:p>
    <w:p w14:paraId="6BE3289F" w14:textId="77777777" w:rsidR="00D96525" w:rsidRPr="0056616D" w:rsidRDefault="00D96525" w:rsidP="00594E0C">
      <w:pPr>
        <w:spacing w:after="120"/>
        <w:rPr>
          <w:rFonts w:asciiTheme="minorHAnsi" w:hAnsiTheme="minorHAnsi" w:cstheme="minorHAnsi"/>
          <w:b/>
          <w:sz w:val="22"/>
          <w:szCs w:val="22"/>
        </w:rPr>
      </w:pPr>
    </w:p>
    <w:p w14:paraId="2F7F3339" w14:textId="77777777" w:rsidR="00D96525" w:rsidRPr="0056616D" w:rsidRDefault="00D96525" w:rsidP="00594E0C">
      <w:pPr>
        <w:spacing w:after="120"/>
        <w:rPr>
          <w:rFonts w:asciiTheme="minorHAnsi" w:hAnsiTheme="minorHAnsi" w:cstheme="minorHAnsi"/>
          <w:sz w:val="22"/>
          <w:szCs w:val="22"/>
        </w:rPr>
      </w:pPr>
      <w:r w:rsidRPr="0056616D">
        <w:rPr>
          <w:rFonts w:asciiTheme="minorHAnsi" w:hAnsiTheme="minorHAnsi" w:cstheme="minorHAnsi"/>
          <w:sz w:val="22"/>
          <w:szCs w:val="22"/>
        </w:rPr>
        <w:t>__________________________________</w:t>
      </w:r>
      <w:r w:rsidRPr="0056616D">
        <w:rPr>
          <w:rFonts w:asciiTheme="minorHAnsi" w:hAnsiTheme="minorHAnsi" w:cstheme="minorHAnsi"/>
          <w:sz w:val="22"/>
          <w:szCs w:val="22"/>
        </w:rPr>
        <w:tab/>
      </w:r>
      <w:r w:rsidRPr="0056616D">
        <w:rPr>
          <w:rFonts w:asciiTheme="minorHAnsi" w:hAnsiTheme="minorHAnsi" w:cstheme="minorHAnsi"/>
          <w:sz w:val="22"/>
          <w:szCs w:val="22"/>
        </w:rPr>
        <w:tab/>
        <w:t>__________________________________</w:t>
      </w:r>
    </w:p>
    <w:p w14:paraId="53953335" w14:textId="233CB1E8" w:rsidR="00652A26" w:rsidRPr="0056616D" w:rsidRDefault="007050C6" w:rsidP="00594E0C">
      <w:pPr>
        <w:spacing w:after="120"/>
        <w:rPr>
          <w:rFonts w:asciiTheme="minorHAnsi" w:hAnsiTheme="minorHAnsi" w:cstheme="minorHAnsi"/>
        </w:rPr>
      </w:pPr>
      <w:r w:rsidRPr="0056616D">
        <w:rPr>
          <w:rFonts w:asciiTheme="minorHAnsi" w:hAnsiTheme="minorHAnsi" w:cstheme="minorHAnsi"/>
          <w:b/>
          <w:sz w:val="22"/>
          <w:szCs w:val="22"/>
        </w:rPr>
        <w:tab/>
      </w:r>
      <w:r w:rsidRPr="0056616D">
        <w:rPr>
          <w:rFonts w:asciiTheme="minorHAnsi" w:hAnsiTheme="minorHAnsi" w:cstheme="minorHAnsi"/>
          <w:b/>
          <w:sz w:val="22"/>
          <w:szCs w:val="22"/>
        </w:rPr>
        <w:tab/>
      </w:r>
      <w:r w:rsidR="00D96525" w:rsidRPr="0056616D">
        <w:rPr>
          <w:rFonts w:asciiTheme="minorHAnsi" w:hAnsiTheme="minorHAnsi" w:cstheme="minorHAnsi"/>
          <w:b/>
          <w:sz w:val="22"/>
          <w:szCs w:val="22"/>
        </w:rPr>
        <w:t>Kupující</w:t>
      </w:r>
      <w:r w:rsidR="00D96525" w:rsidRPr="0056616D">
        <w:rPr>
          <w:rFonts w:asciiTheme="minorHAnsi" w:hAnsiTheme="minorHAnsi" w:cstheme="minorHAnsi"/>
          <w:b/>
          <w:sz w:val="22"/>
          <w:szCs w:val="22"/>
        </w:rPr>
        <w:tab/>
      </w:r>
      <w:r w:rsidR="00D96525" w:rsidRPr="0056616D">
        <w:rPr>
          <w:rFonts w:asciiTheme="minorHAnsi" w:hAnsiTheme="minorHAnsi" w:cstheme="minorHAnsi"/>
          <w:b/>
          <w:sz w:val="22"/>
          <w:szCs w:val="22"/>
        </w:rPr>
        <w:tab/>
      </w:r>
      <w:r w:rsidR="00D96525" w:rsidRPr="0056616D">
        <w:rPr>
          <w:rFonts w:asciiTheme="minorHAnsi" w:hAnsiTheme="minorHAnsi" w:cstheme="minorHAnsi"/>
          <w:b/>
          <w:sz w:val="22"/>
          <w:szCs w:val="22"/>
        </w:rPr>
        <w:tab/>
      </w:r>
      <w:r w:rsidR="00D96525" w:rsidRPr="0056616D">
        <w:rPr>
          <w:rFonts w:asciiTheme="minorHAnsi" w:hAnsiTheme="minorHAnsi" w:cstheme="minorHAnsi"/>
          <w:b/>
          <w:sz w:val="22"/>
          <w:szCs w:val="22"/>
        </w:rPr>
        <w:tab/>
      </w:r>
      <w:r w:rsidR="00D96525" w:rsidRPr="0056616D">
        <w:rPr>
          <w:rFonts w:asciiTheme="minorHAnsi" w:hAnsiTheme="minorHAnsi" w:cstheme="minorHAnsi"/>
          <w:b/>
          <w:sz w:val="22"/>
          <w:szCs w:val="22"/>
        </w:rPr>
        <w:tab/>
      </w:r>
      <w:r w:rsidR="00D96525" w:rsidRPr="0056616D">
        <w:rPr>
          <w:rFonts w:asciiTheme="minorHAnsi" w:hAnsiTheme="minorHAnsi" w:cstheme="minorHAnsi"/>
          <w:b/>
          <w:sz w:val="22"/>
          <w:szCs w:val="22"/>
        </w:rPr>
        <w:tab/>
        <w:t>Prodávající</w:t>
      </w:r>
    </w:p>
    <w:sectPr w:rsidR="00652A26" w:rsidRPr="0056616D" w:rsidSect="002052DA">
      <w:footerReference w:type="default" r:id="rId9"/>
      <w:headerReference w:type="first" r:id="rId10"/>
      <w:footnotePr>
        <w:pos w:val="beneathText"/>
      </w:footnotePr>
      <w:pgSz w:w="11905" w:h="16837" w:code="9"/>
      <w:pgMar w:top="1418" w:right="1418" w:bottom="1560" w:left="1418" w:header="709"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94B0" w14:textId="77777777" w:rsidR="00CE23E5" w:rsidRDefault="00CE23E5">
      <w:r>
        <w:separator/>
      </w:r>
    </w:p>
  </w:endnote>
  <w:endnote w:type="continuationSeparator" w:id="0">
    <w:p w14:paraId="333AB033" w14:textId="77777777" w:rsidR="00CE23E5" w:rsidRDefault="00CE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D89A" w14:textId="77777777" w:rsidR="00D96525" w:rsidRPr="00D96525" w:rsidRDefault="00D96525" w:rsidP="00080424">
    <w:pPr>
      <w:pStyle w:val="Zpat"/>
      <w:jc w:val="center"/>
      <w:rPr>
        <w:rFonts w:ascii="Calibri" w:hAnsi="Calibri" w:cs="Calibri"/>
        <w:sz w:val="22"/>
        <w:szCs w:val="22"/>
      </w:rPr>
    </w:pPr>
    <w:r w:rsidRPr="00D96525">
      <w:rPr>
        <w:rFonts w:ascii="Calibri" w:hAnsi="Calibri" w:cs="Calibri"/>
        <w:sz w:val="22"/>
        <w:szCs w:val="22"/>
      </w:rPr>
      <w:t xml:space="preserve">Stránka </w:t>
    </w:r>
    <w:r w:rsidRPr="00D96525">
      <w:rPr>
        <w:rFonts w:ascii="Calibri" w:hAnsi="Calibri" w:cs="Calibri"/>
        <w:b/>
        <w:bCs/>
        <w:sz w:val="22"/>
        <w:szCs w:val="22"/>
      </w:rPr>
      <w:fldChar w:fldCharType="begin"/>
    </w:r>
    <w:r w:rsidRPr="00D96525">
      <w:rPr>
        <w:rFonts w:ascii="Calibri" w:hAnsi="Calibri" w:cs="Calibri"/>
        <w:b/>
        <w:bCs/>
        <w:sz w:val="22"/>
        <w:szCs w:val="22"/>
      </w:rPr>
      <w:instrText>PAGE</w:instrText>
    </w:r>
    <w:r w:rsidRPr="00D96525">
      <w:rPr>
        <w:rFonts w:ascii="Calibri" w:hAnsi="Calibri" w:cs="Calibri"/>
        <w:b/>
        <w:bCs/>
        <w:sz w:val="22"/>
        <w:szCs w:val="22"/>
      </w:rPr>
      <w:fldChar w:fldCharType="separate"/>
    </w:r>
    <w:r w:rsidRPr="00D96525">
      <w:rPr>
        <w:rFonts w:ascii="Calibri" w:hAnsi="Calibri" w:cs="Calibri"/>
        <w:b/>
        <w:bCs/>
        <w:sz w:val="22"/>
        <w:szCs w:val="22"/>
      </w:rPr>
      <w:t>2</w:t>
    </w:r>
    <w:r w:rsidRPr="00D96525">
      <w:rPr>
        <w:rFonts w:ascii="Calibri" w:hAnsi="Calibri" w:cs="Calibri"/>
        <w:b/>
        <w:bCs/>
        <w:sz w:val="22"/>
        <w:szCs w:val="22"/>
      </w:rPr>
      <w:fldChar w:fldCharType="end"/>
    </w:r>
    <w:r w:rsidRPr="00D96525">
      <w:rPr>
        <w:rFonts w:ascii="Calibri" w:hAnsi="Calibri" w:cs="Calibri"/>
        <w:sz w:val="22"/>
        <w:szCs w:val="22"/>
      </w:rPr>
      <w:t xml:space="preserve"> z </w:t>
    </w:r>
    <w:r w:rsidRPr="00D96525">
      <w:rPr>
        <w:rFonts w:ascii="Calibri" w:hAnsi="Calibri" w:cs="Calibri"/>
        <w:b/>
        <w:bCs/>
        <w:sz w:val="22"/>
        <w:szCs w:val="22"/>
      </w:rPr>
      <w:fldChar w:fldCharType="begin"/>
    </w:r>
    <w:r w:rsidRPr="00D96525">
      <w:rPr>
        <w:rFonts w:ascii="Calibri" w:hAnsi="Calibri" w:cs="Calibri"/>
        <w:b/>
        <w:bCs/>
        <w:sz w:val="22"/>
        <w:szCs w:val="22"/>
      </w:rPr>
      <w:instrText>NUMPAGES</w:instrText>
    </w:r>
    <w:r w:rsidRPr="00D96525">
      <w:rPr>
        <w:rFonts w:ascii="Calibri" w:hAnsi="Calibri" w:cs="Calibri"/>
        <w:b/>
        <w:bCs/>
        <w:sz w:val="22"/>
        <w:szCs w:val="22"/>
      </w:rPr>
      <w:fldChar w:fldCharType="separate"/>
    </w:r>
    <w:r w:rsidRPr="00D96525">
      <w:rPr>
        <w:rFonts w:ascii="Calibri" w:hAnsi="Calibri" w:cs="Calibri"/>
        <w:b/>
        <w:bCs/>
        <w:sz w:val="22"/>
        <w:szCs w:val="22"/>
      </w:rPr>
      <w:t>2</w:t>
    </w:r>
    <w:r w:rsidRPr="00D96525">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7BCC" w14:textId="77777777" w:rsidR="00CE23E5" w:rsidRDefault="00CE23E5">
      <w:r>
        <w:separator/>
      </w:r>
    </w:p>
  </w:footnote>
  <w:footnote w:type="continuationSeparator" w:id="0">
    <w:p w14:paraId="487B475A" w14:textId="77777777" w:rsidR="00CE23E5" w:rsidRDefault="00CE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E1AC" w14:textId="44C277FE" w:rsidR="00080424" w:rsidRDefault="00080424">
    <w:pPr>
      <w:pStyle w:val="Zhlav"/>
    </w:pPr>
    <w:r>
      <w:rPr>
        <w:noProof/>
      </w:rPr>
      <w:drawing>
        <wp:anchor distT="0" distB="0" distL="114300" distR="114300" simplePos="0" relativeHeight="251661312" behindDoc="0" locked="0" layoutInCell="1" allowOverlap="1" wp14:anchorId="73821453" wp14:editId="30A8CB36">
          <wp:simplePos x="0" y="0"/>
          <wp:positionH relativeFrom="column">
            <wp:posOffset>189781</wp:posOffset>
          </wp:positionH>
          <wp:positionV relativeFrom="paragraph">
            <wp:posOffset>170815</wp:posOffset>
          </wp:positionV>
          <wp:extent cx="5398135" cy="645160"/>
          <wp:effectExtent l="0" t="0" r="0" b="2540"/>
          <wp:wrapTopAndBottom/>
          <wp:docPr id="198482076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53290"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135"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09DA224A"/>
    <w:multiLevelType w:val="hybridMultilevel"/>
    <w:tmpl w:val="C8EEFFE8"/>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0DD852D2"/>
    <w:multiLevelType w:val="multilevel"/>
    <w:tmpl w:val="F2CE87FE"/>
    <w:lvl w:ilvl="0">
      <w:start w:val="1"/>
      <w:numFmt w:val="upperRoman"/>
      <w:lvlText w:val="%1."/>
      <w:lvlJc w:val="right"/>
      <w:pPr>
        <w:tabs>
          <w:tab w:val="num" w:pos="0"/>
        </w:tabs>
      </w:p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15:restartNumberingAfterBreak="0">
    <w:nsid w:val="1E4619AB"/>
    <w:multiLevelType w:val="hybridMultilevel"/>
    <w:tmpl w:val="29EC93A4"/>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0" w15:restartNumberingAfterBreak="0">
    <w:nsid w:val="374F11C5"/>
    <w:multiLevelType w:val="hybridMultilevel"/>
    <w:tmpl w:val="ABCE8416"/>
    <w:lvl w:ilvl="0" w:tplc="96BE649A">
      <w:start w:val="1"/>
      <w:numFmt w:val="decimal"/>
      <w:lvlText w:val="%1."/>
      <w:lvlJc w:val="left"/>
      <w:pPr>
        <w:ind w:left="720" w:hanging="360"/>
      </w:pPr>
      <w:rPr>
        <w:rFonts w:hint="default"/>
        <w:b w:val="0"/>
        <w:bCs/>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127FEB"/>
    <w:multiLevelType w:val="multilevel"/>
    <w:tmpl w:val="F500866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D479E8"/>
    <w:multiLevelType w:val="hybridMultilevel"/>
    <w:tmpl w:val="02BE7C3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15:restartNumberingAfterBreak="0">
    <w:nsid w:val="46D34372"/>
    <w:multiLevelType w:val="hybridMultilevel"/>
    <w:tmpl w:val="CE2CF7AE"/>
    <w:lvl w:ilvl="0" w:tplc="FFFFFFFF">
      <w:start w:val="1"/>
      <w:numFmt w:val="decimal"/>
      <w:lvlText w:val="%1."/>
      <w:lvlJc w:val="left"/>
      <w:pPr>
        <w:tabs>
          <w:tab w:val="num" w:pos="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89012CD"/>
    <w:multiLevelType w:val="hybridMultilevel"/>
    <w:tmpl w:val="69C8A44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D2940ED"/>
    <w:multiLevelType w:val="hybridMultilevel"/>
    <w:tmpl w:val="E632A058"/>
    <w:lvl w:ilvl="0" w:tplc="E326D864">
      <w:start w:val="1"/>
      <w:numFmt w:val="decimal"/>
      <w:lvlText w:val="%1."/>
      <w:lvlJc w:val="left"/>
      <w:pPr>
        <w:ind w:left="720" w:hanging="360"/>
      </w:pPr>
    </w:lvl>
    <w:lvl w:ilvl="1" w:tplc="13AAC842">
      <w:start w:val="1"/>
      <w:numFmt w:val="decimal"/>
      <w:lvlText w:val="%2."/>
      <w:lvlJc w:val="left"/>
      <w:pPr>
        <w:ind w:left="720" w:hanging="360"/>
      </w:pPr>
    </w:lvl>
    <w:lvl w:ilvl="2" w:tplc="02E69C4C">
      <w:start w:val="1"/>
      <w:numFmt w:val="decimal"/>
      <w:lvlText w:val="%3."/>
      <w:lvlJc w:val="left"/>
      <w:pPr>
        <w:ind w:left="720" w:hanging="360"/>
      </w:pPr>
    </w:lvl>
    <w:lvl w:ilvl="3" w:tplc="B6846E0C">
      <w:start w:val="1"/>
      <w:numFmt w:val="decimal"/>
      <w:lvlText w:val="%4."/>
      <w:lvlJc w:val="left"/>
      <w:pPr>
        <w:ind w:left="720" w:hanging="360"/>
      </w:pPr>
    </w:lvl>
    <w:lvl w:ilvl="4" w:tplc="2206AE6E">
      <w:start w:val="1"/>
      <w:numFmt w:val="decimal"/>
      <w:lvlText w:val="%5."/>
      <w:lvlJc w:val="left"/>
      <w:pPr>
        <w:ind w:left="720" w:hanging="360"/>
      </w:pPr>
    </w:lvl>
    <w:lvl w:ilvl="5" w:tplc="5F5268AA">
      <w:start w:val="1"/>
      <w:numFmt w:val="decimal"/>
      <w:lvlText w:val="%6."/>
      <w:lvlJc w:val="left"/>
      <w:pPr>
        <w:ind w:left="720" w:hanging="360"/>
      </w:pPr>
    </w:lvl>
    <w:lvl w:ilvl="6" w:tplc="D81EB5A8">
      <w:start w:val="1"/>
      <w:numFmt w:val="decimal"/>
      <w:lvlText w:val="%7."/>
      <w:lvlJc w:val="left"/>
      <w:pPr>
        <w:ind w:left="720" w:hanging="360"/>
      </w:pPr>
    </w:lvl>
    <w:lvl w:ilvl="7" w:tplc="9B105A60">
      <w:start w:val="1"/>
      <w:numFmt w:val="decimal"/>
      <w:lvlText w:val="%8."/>
      <w:lvlJc w:val="left"/>
      <w:pPr>
        <w:ind w:left="720" w:hanging="360"/>
      </w:pPr>
    </w:lvl>
    <w:lvl w:ilvl="8" w:tplc="86B8A668">
      <w:start w:val="1"/>
      <w:numFmt w:val="decimal"/>
      <w:lvlText w:val="%9."/>
      <w:lvlJc w:val="left"/>
      <w:pPr>
        <w:ind w:left="720" w:hanging="360"/>
      </w:pPr>
    </w:lvl>
  </w:abstractNum>
  <w:abstractNum w:abstractNumId="28" w15:restartNumberingAfterBreak="0">
    <w:nsid w:val="6B4B5BB7"/>
    <w:multiLevelType w:val="multilevel"/>
    <w:tmpl w:val="CCEC298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Calibri" w:eastAsia="Times New Roman" w:hAnsi="Calibri" w:cs="Calibr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082750817">
    <w:abstractNumId w:val="0"/>
  </w:num>
  <w:num w:numId="2" w16cid:durableId="308945149">
    <w:abstractNumId w:val="29"/>
  </w:num>
  <w:num w:numId="3" w16cid:durableId="394281271">
    <w:abstractNumId w:val="20"/>
  </w:num>
  <w:num w:numId="4" w16cid:durableId="1964192270">
    <w:abstractNumId w:val="28"/>
  </w:num>
  <w:num w:numId="5" w16cid:durableId="1761172794">
    <w:abstractNumId w:val="13"/>
  </w:num>
  <w:num w:numId="6" w16cid:durableId="522747723">
    <w:abstractNumId w:val="26"/>
  </w:num>
  <w:num w:numId="7" w16cid:durableId="2111045930">
    <w:abstractNumId w:val="12"/>
  </w:num>
  <w:num w:numId="8" w16cid:durableId="1980454591">
    <w:abstractNumId w:val="30"/>
  </w:num>
  <w:num w:numId="9" w16cid:durableId="1067728790">
    <w:abstractNumId w:val="31"/>
  </w:num>
  <w:num w:numId="10" w16cid:durableId="1771045671">
    <w:abstractNumId w:val="15"/>
  </w:num>
  <w:num w:numId="11" w16cid:durableId="1084839830">
    <w:abstractNumId w:val="19"/>
  </w:num>
  <w:num w:numId="12" w16cid:durableId="2063552233">
    <w:abstractNumId w:val="25"/>
  </w:num>
  <w:num w:numId="13" w16cid:durableId="1350718612">
    <w:abstractNumId w:val="11"/>
  </w:num>
  <w:num w:numId="14" w16cid:durableId="779837415">
    <w:abstractNumId w:val="23"/>
  </w:num>
  <w:num w:numId="15" w16cid:durableId="462160894">
    <w:abstractNumId w:val="18"/>
  </w:num>
  <w:num w:numId="16" w16cid:durableId="1894272386">
    <w:abstractNumId w:val="24"/>
  </w:num>
  <w:num w:numId="17" w16cid:durableId="2066681659">
    <w:abstractNumId w:val="16"/>
  </w:num>
  <w:num w:numId="18" w16cid:durableId="489564171">
    <w:abstractNumId w:val="14"/>
  </w:num>
  <w:num w:numId="19" w16cid:durableId="1790198086">
    <w:abstractNumId w:val="17"/>
  </w:num>
  <w:num w:numId="20" w16cid:durableId="896819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744981">
    <w:abstractNumId w:val="27"/>
  </w:num>
  <w:num w:numId="22" w16cid:durableId="18051485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19D"/>
    <w:rsid w:val="00002D81"/>
    <w:rsid w:val="00002E61"/>
    <w:rsid w:val="00004F5C"/>
    <w:rsid w:val="00006024"/>
    <w:rsid w:val="00006BC8"/>
    <w:rsid w:val="00012096"/>
    <w:rsid w:val="00012F6A"/>
    <w:rsid w:val="000131E5"/>
    <w:rsid w:val="00013417"/>
    <w:rsid w:val="00014E74"/>
    <w:rsid w:val="00015670"/>
    <w:rsid w:val="00020534"/>
    <w:rsid w:val="000207BD"/>
    <w:rsid w:val="00020B94"/>
    <w:rsid w:val="000232DF"/>
    <w:rsid w:val="000252D9"/>
    <w:rsid w:val="00026A5F"/>
    <w:rsid w:val="00026A60"/>
    <w:rsid w:val="00027BA6"/>
    <w:rsid w:val="0003630B"/>
    <w:rsid w:val="000405CD"/>
    <w:rsid w:val="00041559"/>
    <w:rsid w:val="000418C7"/>
    <w:rsid w:val="00042C3E"/>
    <w:rsid w:val="00044F14"/>
    <w:rsid w:val="00045123"/>
    <w:rsid w:val="000464B7"/>
    <w:rsid w:val="00046948"/>
    <w:rsid w:val="00046CEE"/>
    <w:rsid w:val="00047C09"/>
    <w:rsid w:val="00050025"/>
    <w:rsid w:val="00051763"/>
    <w:rsid w:val="00053222"/>
    <w:rsid w:val="00056748"/>
    <w:rsid w:val="00060105"/>
    <w:rsid w:val="00061634"/>
    <w:rsid w:val="00062733"/>
    <w:rsid w:val="00063E2C"/>
    <w:rsid w:val="00063F94"/>
    <w:rsid w:val="00064F2F"/>
    <w:rsid w:val="00065F8F"/>
    <w:rsid w:val="000669B4"/>
    <w:rsid w:val="0006765E"/>
    <w:rsid w:val="000678D9"/>
    <w:rsid w:val="000752F0"/>
    <w:rsid w:val="00075A25"/>
    <w:rsid w:val="000765B5"/>
    <w:rsid w:val="00080424"/>
    <w:rsid w:val="00080D17"/>
    <w:rsid w:val="000838AD"/>
    <w:rsid w:val="000862BD"/>
    <w:rsid w:val="0008781E"/>
    <w:rsid w:val="00093105"/>
    <w:rsid w:val="000933C2"/>
    <w:rsid w:val="0009595B"/>
    <w:rsid w:val="00096C06"/>
    <w:rsid w:val="0009720F"/>
    <w:rsid w:val="000978B0"/>
    <w:rsid w:val="000A30E4"/>
    <w:rsid w:val="000A5106"/>
    <w:rsid w:val="000B18ED"/>
    <w:rsid w:val="000B20DB"/>
    <w:rsid w:val="000B2EB5"/>
    <w:rsid w:val="000B36E3"/>
    <w:rsid w:val="000B384E"/>
    <w:rsid w:val="000B4B90"/>
    <w:rsid w:val="000B4E59"/>
    <w:rsid w:val="000B7DBA"/>
    <w:rsid w:val="000C09E6"/>
    <w:rsid w:val="000C0B24"/>
    <w:rsid w:val="000C353D"/>
    <w:rsid w:val="000C3E0C"/>
    <w:rsid w:val="000C3E38"/>
    <w:rsid w:val="000C404D"/>
    <w:rsid w:val="000C5192"/>
    <w:rsid w:val="000C6C7B"/>
    <w:rsid w:val="000D02DE"/>
    <w:rsid w:val="000D0B41"/>
    <w:rsid w:val="000D1859"/>
    <w:rsid w:val="000D3CF0"/>
    <w:rsid w:val="000D40FF"/>
    <w:rsid w:val="000E0FD2"/>
    <w:rsid w:val="000E139B"/>
    <w:rsid w:val="000E56F2"/>
    <w:rsid w:val="000E6310"/>
    <w:rsid w:val="000E7060"/>
    <w:rsid w:val="000F26E8"/>
    <w:rsid w:val="000F3132"/>
    <w:rsid w:val="000F6896"/>
    <w:rsid w:val="000F79D9"/>
    <w:rsid w:val="00100836"/>
    <w:rsid w:val="001053D9"/>
    <w:rsid w:val="00105C47"/>
    <w:rsid w:val="00107902"/>
    <w:rsid w:val="00110368"/>
    <w:rsid w:val="00112E7F"/>
    <w:rsid w:val="0011594C"/>
    <w:rsid w:val="00116219"/>
    <w:rsid w:val="00117A3C"/>
    <w:rsid w:val="0012089B"/>
    <w:rsid w:val="00122E4D"/>
    <w:rsid w:val="00123E1F"/>
    <w:rsid w:val="00124667"/>
    <w:rsid w:val="001267BF"/>
    <w:rsid w:val="0013019F"/>
    <w:rsid w:val="001307D0"/>
    <w:rsid w:val="00130D6D"/>
    <w:rsid w:val="00132EE1"/>
    <w:rsid w:val="001342CB"/>
    <w:rsid w:val="00135ACA"/>
    <w:rsid w:val="00135E43"/>
    <w:rsid w:val="00135F31"/>
    <w:rsid w:val="001414D5"/>
    <w:rsid w:val="0014575C"/>
    <w:rsid w:val="00150C82"/>
    <w:rsid w:val="00154C91"/>
    <w:rsid w:val="00155640"/>
    <w:rsid w:val="0015587D"/>
    <w:rsid w:val="00156749"/>
    <w:rsid w:val="00160DA8"/>
    <w:rsid w:val="001617C4"/>
    <w:rsid w:val="00161998"/>
    <w:rsid w:val="00162A31"/>
    <w:rsid w:val="00163D80"/>
    <w:rsid w:val="0016409D"/>
    <w:rsid w:val="00164DE4"/>
    <w:rsid w:val="001668A3"/>
    <w:rsid w:val="0016785A"/>
    <w:rsid w:val="00175C51"/>
    <w:rsid w:val="00176316"/>
    <w:rsid w:val="00176570"/>
    <w:rsid w:val="00177800"/>
    <w:rsid w:val="0018015B"/>
    <w:rsid w:val="00184AB8"/>
    <w:rsid w:val="00185261"/>
    <w:rsid w:val="00185B5F"/>
    <w:rsid w:val="00185EC9"/>
    <w:rsid w:val="00186234"/>
    <w:rsid w:val="00190980"/>
    <w:rsid w:val="00192650"/>
    <w:rsid w:val="00192FE5"/>
    <w:rsid w:val="0019624E"/>
    <w:rsid w:val="001A010B"/>
    <w:rsid w:val="001A10B1"/>
    <w:rsid w:val="001A474C"/>
    <w:rsid w:val="001A7294"/>
    <w:rsid w:val="001B0661"/>
    <w:rsid w:val="001B1701"/>
    <w:rsid w:val="001B3FD9"/>
    <w:rsid w:val="001B4CD2"/>
    <w:rsid w:val="001B763E"/>
    <w:rsid w:val="001C2A17"/>
    <w:rsid w:val="001C5DA9"/>
    <w:rsid w:val="001C7D42"/>
    <w:rsid w:val="001D3F88"/>
    <w:rsid w:val="001D46E3"/>
    <w:rsid w:val="001E03DF"/>
    <w:rsid w:val="001E079F"/>
    <w:rsid w:val="001E34AC"/>
    <w:rsid w:val="001E3E25"/>
    <w:rsid w:val="001E4541"/>
    <w:rsid w:val="001E7505"/>
    <w:rsid w:val="001F04BC"/>
    <w:rsid w:val="001F2F78"/>
    <w:rsid w:val="001F5DB5"/>
    <w:rsid w:val="002008E8"/>
    <w:rsid w:val="00203FFC"/>
    <w:rsid w:val="00204092"/>
    <w:rsid w:val="002052DA"/>
    <w:rsid w:val="002123CE"/>
    <w:rsid w:val="00213DEE"/>
    <w:rsid w:val="0021429B"/>
    <w:rsid w:val="00215A24"/>
    <w:rsid w:val="002235B7"/>
    <w:rsid w:val="0022576E"/>
    <w:rsid w:val="00232B95"/>
    <w:rsid w:val="00235DA1"/>
    <w:rsid w:val="002374F6"/>
    <w:rsid w:val="002404BF"/>
    <w:rsid w:val="00244B4C"/>
    <w:rsid w:val="00247C5E"/>
    <w:rsid w:val="00253471"/>
    <w:rsid w:val="00253DED"/>
    <w:rsid w:val="002577C2"/>
    <w:rsid w:val="0026579E"/>
    <w:rsid w:val="0026643B"/>
    <w:rsid w:val="002676DF"/>
    <w:rsid w:val="00271AC4"/>
    <w:rsid w:val="002734D4"/>
    <w:rsid w:val="00274C16"/>
    <w:rsid w:val="0028438D"/>
    <w:rsid w:val="002856A9"/>
    <w:rsid w:val="002878AE"/>
    <w:rsid w:val="0029130D"/>
    <w:rsid w:val="002934D0"/>
    <w:rsid w:val="00294B32"/>
    <w:rsid w:val="00296CBD"/>
    <w:rsid w:val="002A016A"/>
    <w:rsid w:val="002A01B9"/>
    <w:rsid w:val="002A08B4"/>
    <w:rsid w:val="002A16F6"/>
    <w:rsid w:val="002A54D0"/>
    <w:rsid w:val="002B2807"/>
    <w:rsid w:val="002B2EB2"/>
    <w:rsid w:val="002B35BE"/>
    <w:rsid w:val="002B3EA2"/>
    <w:rsid w:val="002B3EF1"/>
    <w:rsid w:val="002B402E"/>
    <w:rsid w:val="002C1588"/>
    <w:rsid w:val="002C46E3"/>
    <w:rsid w:val="002C59B4"/>
    <w:rsid w:val="002C5B97"/>
    <w:rsid w:val="002C7285"/>
    <w:rsid w:val="002C7427"/>
    <w:rsid w:val="002D2EC0"/>
    <w:rsid w:val="002E2915"/>
    <w:rsid w:val="002E2B36"/>
    <w:rsid w:val="002E2DC9"/>
    <w:rsid w:val="002E557D"/>
    <w:rsid w:val="002E742C"/>
    <w:rsid w:val="002E75F5"/>
    <w:rsid w:val="002E7E08"/>
    <w:rsid w:val="002F04CD"/>
    <w:rsid w:val="002F2874"/>
    <w:rsid w:val="002F3E76"/>
    <w:rsid w:val="002F50D4"/>
    <w:rsid w:val="002F7E55"/>
    <w:rsid w:val="00300127"/>
    <w:rsid w:val="00306ACD"/>
    <w:rsid w:val="003072FD"/>
    <w:rsid w:val="00310C08"/>
    <w:rsid w:val="003144D4"/>
    <w:rsid w:val="00320DA6"/>
    <w:rsid w:val="0032114A"/>
    <w:rsid w:val="00322B51"/>
    <w:rsid w:val="00325AE9"/>
    <w:rsid w:val="0033123A"/>
    <w:rsid w:val="0033267A"/>
    <w:rsid w:val="003347C5"/>
    <w:rsid w:val="00335AC8"/>
    <w:rsid w:val="00342F78"/>
    <w:rsid w:val="0034424A"/>
    <w:rsid w:val="00347F11"/>
    <w:rsid w:val="00353425"/>
    <w:rsid w:val="00353E44"/>
    <w:rsid w:val="0036031C"/>
    <w:rsid w:val="00361D88"/>
    <w:rsid w:val="00363D7D"/>
    <w:rsid w:val="00364BEC"/>
    <w:rsid w:val="00366739"/>
    <w:rsid w:val="00367472"/>
    <w:rsid w:val="003729E2"/>
    <w:rsid w:val="00373E1B"/>
    <w:rsid w:val="0037555D"/>
    <w:rsid w:val="0037576B"/>
    <w:rsid w:val="003770F7"/>
    <w:rsid w:val="00377480"/>
    <w:rsid w:val="003774DD"/>
    <w:rsid w:val="00377F75"/>
    <w:rsid w:val="00381362"/>
    <w:rsid w:val="00392C0E"/>
    <w:rsid w:val="00395751"/>
    <w:rsid w:val="003A2E62"/>
    <w:rsid w:val="003A3BB6"/>
    <w:rsid w:val="003B36BD"/>
    <w:rsid w:val="003B3B84"/>
    <w:rsid w:val="003B4607"/>
    <w:rsid w:val="003B5C89"/>
    <w:rsid w:val="003B5EDA"/>
    <w:rsid w:val="003C055F"/>
    <w:rsid w:val="003C6BD6"/>
    <w:rsid w:val="003C714A"/>
    <w:rsid w:val="003C747D"/>
    <w:rsid w:val="003C782D"/>
    <w:rsid w:val="003C78CF"/>
    <w:rsid w:val="003D4550"/>
    <w:rsid w:val="003E11A5"/>
    <w:rsid w:val="003E187E"/>
    <w:rsid w:val="003E1F2B"/>
    <w:rsid w:val="003E466F"/>
    <w:rsid w:val="003E642B"/>
    <w:rsid w:val="003F3524"/>
    <w:rsid w:val="003F3EE6"/>
    <w:rsid w:val="003F57EC"/>
    <w:rsid w:val="003F57ED"/>
    <w:rsid w:val="003F7369"/>
    <w:rsid w:val="00401AA6"/>
    <w:rsid w:val="00404679"/>
    <w:rsid w:val="0040491D"/>
    <w:rsid w:val="00404E85"/>
    <w:rsid w:val="00412A8E"/>
    <w:rsid w:val="00413F65"/>
    <w:rsid w:val="00414259"/>
    <w:rsid w:val="00415D17"/>
    <w:rsid w:val="00417407"/>
    <w:rsid w:val="0042195F"/>
    <w:rsid w:val="00421CCD"/>
    <w:rsid w:val="004220ED"/>
    <w:rsid w:val="0042479F"/>
    <w:rsid w:val="0042654B"/>
    <w:rsid w:val="0043059D"/>
    <w:rsid w:val="00434C71"/>
    <w:rsid w:val="00435090"/>
    <w:rsid w:val="00437368"/>
    <w:rsid w:val="004400A6"/>
    <w:rsid w:val="004401F8"/>
    <w:rsid w:val="00441709"/>
    <w:rsid w:val="00444432"/>
    <w:rsid w:val="004458E1"/>
    <w:rsid w:val="004516C2"/>
    <w:rsid w:val="00454C86"/>
    <w:rsid w:val="004560E9"/>
    <w:rsid w:val="0045631E"/>
    <w:rsid w:val="004568F0"/>
    <w:rsid w:val="00460D11"/>
    <w:rsid w:val="00461AA9"/>
    <w:rsid w:val="00465277"/>
    <w:rsid w:val="00465CA1"/>
    <w:rsid w:val="00466B57"/>
    <w:rsid w:val="004675C1"/>
    <w:rsid w:val="00472A00"/>
    <w:rsid w:val="00472B64"/>
    <w:rsid w:val="00473795"/>
    <w:rsid w:val="00474B3C"/>
    <w:rsid w:val="00480304"/>
    <w:rsid w:val="00481FFE"/>
    <w:rsid w:val="0048254C"/>
    <w:rsid w:val="0048272C"/>
    <w:rsid w:val="00482D85"/>
    <w:rsid w:val="00484610"/>
    <w:rsid w:val="0048498A"/>
    <w:rsid w:val="00486BDA"/>
    <w:rsid w:val="00487434"/>
    <w:rsid w:val="00493275"/>
    <w:rsid w:val="004976C2"/>
    <w:rsid w:val="00497BB4"/>
    <w:rsid w:val="004A3CFA"/>
    <w:rsid w:val="004A4ABE"/>
    <w:rsid w:val="004A7926"/>
    <w:rsid w:val="004B0A7D"/>
    <w:rsid w:val="004B15FA"/>
    <w:rsid w:val="004B31AD"/>
    <w:rsid w:val="004B41FC"/>
    <w:rsid w:val="004B506F"/>
    <w:rsid w:val="004C0039"/>
    <w:rsid w:val="004C0F5B"/>
    <w:rsid w:val="004C3024"/>
    <w:rsid w:val="004C3FDD"/>
    <w:rsid w:val="004C45EE"/>
    <w:rsid w:val="004D17CE"/>
    <w:rsid w:val="004D44B7"/>
    <w:rsid w:val="004D53A4"/>
    <w:rsid w:val="004D57AC"/>
    <w:rsid w:val="004E0898"/>
    <w:rsid w:val="004E1426"/>
    <w:rsid w:val="004E2416"/>
    <w:rsid w:val="004E3DD9"/>
    <w:rsid w:val="004E4046"/>
    <w:rsid w:val="004E5943"/>
    <w:rsid w:val="004F123A"/>
    <w:rsid w:val="004F26C3"/>
    <w:rsid w:val="004F368A"/>
    <w:rsid w:val="004F49AD"/>
    <w:rsid w:val="0050016A"/>
    <w:rsid w:val="0050112C"/>
    <w:rsid w:val="00506665"/>
    <w:rsid w:val="005100CA"/>
    <w:rsid w:val="00510278"/>
    <w:rsid w:val="00516E5B"/>
    <w:rsid w:val="005175AD"/>
    <w:rsid w:val="00517DF1"/>
    <w:rsid w:val="0052011B"/>
    <w:rsid w:val="00523037"/>
    <w:rsid w:val="00523234"/>
    <w:rsid w:val="00523CE2"/>
    <w:rsid w:val="0052779A"/>
    <w:rsid w:val="00532FF9"/>
    <w:rsid w:val="00541AE3"/>
    <w:rsid w:val="00545F80"/>
    <w:rsid w:val="0054600A"/>
    <w:rsid w:val="00552A3A"/>
    <w:rsid w:val="0055354A"/>
    <w:rsid w:val="00554D46"/>
    <w:rsid w:val="005568BD"/>
    <w:rsid w:val="0056150C"/>
    <w:rsid w:val="005624DE"/>
    <w:rsid w:val="00562FBD"/>
    <w:rsid w:val="00563D63"/>
    <w:rsid w:val="00563E92"/>
    <w:rsid w:val="00563F57"/>
    <w:rsid w:val="0056616D"/>
    <w:rsid w:val="00567050"/>
    <w:rsid w:val="00567D76"/>
    <w:rsid w:val="00567EF9"/>
    <w:rsid w:val="00570F8F"/>
    <w:rsid w:val="005749B1"/>
    <w:rsid w:val="0057724C"/>
    <w:rsid w:val="005800C2"/>
    <w:rsid w:val="005821D9"/>
    <w:rsid w:val="00582A2A"/>
    <w:rsid w:val="0058473A"/>
    <w:rsid w:val="005905D7"/>
    <w:rsid w:val="0059176A"/>
    <w:rsid w:val="00592E65"/>
    <w:rsid w:val="00594E0C"/>
    <w:rsid w:val="0059751D"/>
    <w:rsid w:val="005A000C"/>
    <w:rsid w:val="005A0338"/>
    <w:rsid w:val="005A257B"/>
    <w:rsid w:val="005A3CB9"/>
    <w:rsid w:val="005A4A05"/>
    <w:rsid w:val="005A561E"/>
    <w:rsid w:val="005B1240"/>
    <w:rsid w:val="005B1DDC"/>
    <w:rsid w:val="005B2577"/>
    <w:rsid w:val="005B4C51"/>
    <w:rsid w:val="005B65E4"/>
    <w:rsid w:val="005B7B03"/>
    <w:rsid w:val="005C2C5A"/>
    <w:rsid w:val="005C3627"/>
    <w:rsid w:val="005C4BF7"/>
    <w:rsid w:val="005C4DB9"/>
    <w:rsid w:val="005C5618"/>
    <w:rsid w:val="005D0173"/>
    <w:rsid w:val="005D096B"/>
    <w:rsid w:val="005D113A"/>
    <w:rsid w:val="005D1719"/>
    <w:rsid w:val="005D5254"/>
    <w:rsid w:val="005D75E8"/>
    <w:rsid w:val="005E5C95"/>
    <w:rsid w:val="005F0FA4"/>
    <w:rsid w:val="005F4B10"/>
    <w:rsid w:val="00600261"/>
    <w:rsid w:val="00600F47"/>
    <w:rsid w:val="006033FA"/>
    <w:rsid w:val="006059BF"/>
    <w:rsid w:val="00605EBB"/>
    <w:rsid w:val="00606F68"/>
    <w:rsid w:val="00615116"/>
    <w:rsid w:val="006161AE"/>
    <w:rsid w:val="00616694"/>
    <w:rsid w:val="00616E36"/>
    <w:rsid w:val="0061714B"/>
    <w:rsid w:val="006222DE"/>
    <w:rsid w:val="0062358A"/>
    <w:rsid w:val="00626E99"/>
    <w:rsid w:val="006274E6"/>
    <w:rsid w:val="00630ADD"/>
    <w:rsid w:val="00632F03"/>
    <w:rsid w:val="00635D66"/>
    <w:rsid w:val="0063666C"/>
    <w:rsid w:val="0064030F"/>
    <w:rsid w:val="0064243B"/>
    <w:rsid w:val="0065285B"/>
    <w:rsid w:val="00652A26"/>
    <w:rsid w:val="00655485"/>
    <w:rsid w:val="00656AA4"/>
    <w:rsid w:val="006606AF"/>
    <w:rsid w:val="00662E07"/>
    <w:rsid w:val="0066452C"/>
    <w:rsid w:val="006724F0"/>
    <w:rsid w:val="006730B6"/>
    <w:rsid w:val="0067532D"/>
    <w:rsid w:val="0067622B"/>
    <w:rsid w:val="006810B5"/>
    <w:rsid w:val="0068612B"/>
    <w:rsid w:val="00686652"/>
    <w:rsid w:val="006922AD"/>
    <w:rsid w:val="006932DE"/>
    <w:rsid w:val="00693465"/>
    <w:rsid w:val="006967F0"/>
    <w:rsid w:val="006A06E0"/>
    <w:rsid w:val="006A08FF"/>
    <w:rsid w:val="006A0B03"/>
    <w:rsid w:val="006A103F"/>
    <w:rsid w:val="006A1AAC"/>
    <w:rsid w:val="006A2257"/>
    <w:rsid w:val="006A3C5D"/>
    <w:rsid w:val="006A46DA"/>
    <w:rsid w:val="006A683C"/>
    <w:rsid w:val="006A7EA3"/>
    <w:rsid w:val="006B00A3"/>
    <w:rsid w:val="006B0ED6"/>
    <w:rsid w:val="006B2CB0"/>
    <w:rsid w:val="006B7716"/>
    <w:rsid w:val="006C19FE"/>
    <w:rsid w:val="006C4EC6"/>
    <w:rsid w:val="006C4EDE"/>
    <w:rsid w:val="006D2174"/>
    <w:rsid w:val="006D21C2"/>
    <w:rsid w:val="006D47DB"/>
    <w:rsid w:val="006D4CD3"/>
    <w:rsid w:val="006E0842"/>
    <w:rsid w:val="006E168A"/>
    <w:rsid w:val="006E16CA"/>
    <w:rsid w:val="006E1C7B"/>
    <w:rsid w:val="006E24CF"/>
    <w:rsid w:val="006E4C0C"/>
    <w:rsid w:val="006F0C2A"/>
    <w:rsid w:val="006F5543"/>
    <w:rsid w:val="006F7A17"/>
    <w:rsid w:val="007003DE"/>
    <w:rsid w:val="00700580"/>
    <w:rsid w:val="00701BBF"/>
    <w:rsid w:val="007050C6"/>
    <w:rsid w:val="00707503"/>
    <w:rsid w:val="00711613"/>
    <w:rsid w:val="00711F2B"/>
    <w:rsid w:val="007121D5"/>
    <w:rsid w:val="0071488C"/>
    <w:rsid w:val="00716B21"/>
    <w:rsid w:val="00716D47"/>
    <w:rsid w:val="00717D0B"/>
    <w:rsid w:val="007209D0"/>
    <w:rsid w:val="007248B5"/>
    <w:rsid w:val="0072787E"/>
    <w:rsid w:val="00733239"/>
    <w:rsid w:val="0073549C"/>
    <w:rsid w:val="00736EEE"/>
    <w:rsid w:val="007370D3"/>
    <w:rsid w:val="007400B6"/>
    <w:rsid w:val="00741754"/>
    <w:rsid w:val="00743DD7"/>
    <w:rsid w:val="00746160"/>
    <w:rsid w:val="00746825"/>
    <w:rsid w:val="00746B56"/>
    <w:rsid w:val="007470F6"/>
    <w:rsid w:val="00751D77"/>
    <w:rsid w:val="00752A2F"/>
    <w:rsid w:val="00755D9B"/>
    <w:rsid w:val="007577AF"/>
    <w:rsid w:val="0076109A"/>
    <w:rsid w:val="00761123"/>
    <w:rsid w:val="00761148"/>
    <w:rsid w:val="00761F13"/>
    <w:rsid w:val="00766B51"/>
    <w:rsid w:val="00766DB7"/>
    <w:rsid w:val="00770565"/>
    <w:rsid w:val="00771902"/>
    <w:rsid w:val="00771BA9"/>
    <w:rsid w:val="0077226A"/>
    <w:rsid w:val="00776076"/>
    <w:rsid w:val="007760C1"/>
    <w:rsid w:val="00776181"/>
    <w:rsid w:val="007808B8"/>
    <w:rsid w:val="007840F2"/>
    <w:rsid w:val="00784E19"/>
    <w:rsid w:val="007851EE"/>
    <w:rsid w:val="0079143F"/>
    <w:rsid w:val="0079208F"/>
    <w:rsid w:val="0079233C"/>
    <w:rsid w:val="007933A1"/>
    <w:rsid w:val="007933BF"/>
    <w:rsid w:val="0079381B"/>
    <w:rsid w:val="007946C0"/>
    <w:rsid w:val="007947AA"/>
    <w:rsid w:val="007951F7"/>
    <w:rsid w:val="00795F7F"/>
    <w:rsid w:val="007972B0"/>
    <w:rsid w:val="007A5199"/>
    <w:rsid w:val="007A6ED3"/>
    <w:rsid w:val="007B011A"/>
    <w:rsid w:val="007B0CB4"/>
    <w:rsid w:val="007B4A1B"/>
    <w:rsid w:val="007B4B57"/>
    <w:rsid w:val="007B732B"/>
    <w:rsid w:val="007B74BC"/>
    <w:rsid w:val="007B7BFB"/>
    <w:rsid w:val="007C02D2"/>
    <w:rsid w:val="007C288E"/>
    <w:rsid w:val="007C4F54"/>
    <w:rsid w:val="007C6749"/>
    <w:rsid w:val="007D2187"/>
    <w:rsid w:val="007D396B"/>
    <w:rsid w:val="007D69F8"/>
    <w:rsid w:val="007E28ED"/>
    <w:rsid w:val="007E4432"/>
    <w:rsid w:val="007E50F3"/>
    <w:rsid w:val="007E70C6"/>
    <w:rsid w:val="007E78A6"/>
    <w:rsid w:val="007F258E"/>
    <w:rsid w:val="007F48C7"/>
    <w:rsid w:val="00801642"/>
    <w:rsid w:val="00801A51"/>
    <w:rsid w:val="00803669"/>
    <w:rsid w:val="0080695A"/>
    <w:rsid w:val="00812316"/>
    <w:rsid w:val="00813DB5"/>
    <w:rsid w:val="008203B3"/>
    <w:rsid w:val="008257B6"/>
    <w:rsid w:val="00827D5F"/>
    <w:rsid w:val="008315A7"/>
    <w:rsid w:val="00834469"/>
    <w:rsid w:val="00835814"/>
    <w:rsid w:val="008400A9"/>
    <w:rsid w:val="008419AC"/>
    <w:rsid w:val="00844F94"/>
    <w:rsid w:val="00851AE3"/>
    <w:rsid w:val="00853270"/>
    <w:rsid w:val="00853DE5"/>
    <w:rsid w:val="00855A28"/>
    <w:rsid w:val="008577A4"/>
    <w:rsid w:val="00861DF5"/>
    <w:rsid w:val="00870C51"/>
    <w:rsid w:val="0087128B"/>
    <w:rsid w:val="00871BB5"/>
    <w:rsid w:val="00872F9B"/>
    <w:rsid w:val="00875D6C"/>
    <w:rsid w:val="008774CB"/>
    <w:rsid w:val="00877ED3"/>
    <w:rsid w:val="0088063B"/>
    <w:rsid w:val="00880A37"/>
    <w:rsid w:val="00882B0C"/>
    <w:rsid w:val="008843E2"/>
    <w:rsid w:val="008853D3"/>
    <w:rsid w:val="00890AB5"/>
    <w:rsid w:val="008933BE"/>
    <w:rsid w:val="008948C8"/>
    <w:rsid w:val="00894A09"/>
    <w:rsid w:val="00897870"/>
    <w:rsid w:val="008978AF"/>
    <w:rsid w:val="008A085C"/>
    <w:rsid w:val="008A41ED"/>
    <w:rsid w:val="008A4916"/>
    <w:rsid w:val="008A58F6"/>
    <w:rsid w:val="008B0944"/>
    <w:rsid w:val="008B17A7"/>
    <w:rsid w:val="008B1B87"/>
    <w:rsid w:val="008B21AD"/>
    <w:rsid w:val="008B31F2"/>
    <w:rsid w:val="008B3E5B"/>
    <w:rsid w:val="008B5EE0"/>
    <w:rsid w:val="008B678D"/>
    <w:rsid w:val="008B6814"/>
    <w:rsid w:val="008B73B4"/>
    <w:rsid w:val="008C1644"/>
    <w:rsid w:val="008C1A2B"/>
    <w:rsid w:val="008D2C28"/>
    <w:rsid w:val="008D5603"/>
    <w:rsid w:val="008D6419"/>
    <w:rsid w:val="008E307F"/>
    <w:rsid w:val="008E31E8"/>
    <w:rsid w:val="008E4119"/>
    <w:rsid w:val="008E6654"/>
    <w:rsid w:val="008E7683"/>
    <w:rsid w:val="008F146F"/>
    <w:rsid w:val="008F1AD7"/>
    <w:rsid w:val="008F48AF"/>
    <w:rsid w:val="009001E1"/>
    <w:rsid w:val="00903276"/>
    <w:rsid w:val="00903BE1"/>
    <w:rsid w:val="00904272"/>
    <w:rsid w:val="00905441"/>
    <w:rsid w:val="0091031A"/>
    <w:rsid w:val="0091285A"/>
    <w:rsid w:val="00913761"/>
    <w:rsid w:val="009176C3"/>
    <w:rsid w:val="00917AA1"/>
    <w:rsid w:val="009205C3"/>
    <w:rsid w:val="009208E6"/>
    <w:rsid w:val="00922D68"/>
    <w:rsid w:val="0092455F"/>
    <w:rsid w:val="00930453"/>
    <w:rsid w:val="0093079A"/>
    <w:rsid w:val="00934DEF"/>
    <w:rsid w:val="00937040"/>
    <w:rsid w:val="0093750A"/>
    <w:rsid w:val="00937899"/>
    <w:rsid w:val="009415C6"/>
    <w:rsid w:val="00941926"/>
    <w:rsid w:val="0094286C"/>
    <w:rsid w:val="00946589"/>
    <w:rsid w:val="009468AC"/>
    <w:rsid w:val="00946BB4"/>
    <w:rsid w:val="009512CF"/>
    <w:rsid w:val="00955EEA"/>
    <w:rsid w:val="00956D69"/>
    <w:rsid w:val="00957BA8"/>
    <w:rsid w:val="00963F80"/>
    <w:rsid w:val="00964426"/>
    <w:rsid w:val="00966DEB"/>
    <w:rsid w:val="00966F77"/>
    <w:rsid w:val="009706D5"/>
    <w:rsid w:val="00970DBA"/>
    <w:rsid w:val="009727DA"/>
    <w:rsid w:val="00974193"/>
    <w:rsid w:val="009813E6"/>
    <w:rsid w:val="009827C3"/>
    <w:rsid w:val="00987B3C"/>
    <w:rsid w:val="00991409"/>
    <w:rsid w:val="0099180D"/>
    <w:rsid w:val="00991A80"/>
    <w:rsid w:val="009923A9"/>
    <w:rsid w:val="00995508"/>
    <w:rsid w:val="00995B9F"/>
    <w:rsid w:val="009966E9"/>
    <w:rsid w:val="00996B3A"/>
    <w:rsid w:val="009A12D7"/>
    <w:rsid w:val="009A218C"/>
    <w:rsid w:val="009B0CDA"/>
    <w:rsid w:val="009B1691"/>
    <w:rsid w:val="009B418B"/>
    <w:rsid w:val="009B508C"/>
    <w:rsid w:val="009B7156"/>
    <w:rsid w:val="009C246C"/>
    <w:rsid w:val="009C45EC"/>
    <w:rsid w:val="009C5B8F"/>
    <w:rsid w:val="009C5F97"/>
    <w:rsid w:val="009D0E72"/>
    <w:rsid w:val="009D541C"/>
    <w:rsid w:val="009D554A"/>
    <w:rsid w:val="009D7369"/>
    <w:rsid w:val="009D760F"/>
    <w:rsid w:val="009E05D0"/>
    <w:rsid w:val="009E0D43"/>
    <w:rsid w:val="009E1703"/>
    <w:rsid w:val="009F58DE"/>
    <w:rsid w:val="009F7D91"/>
    <w:rsid w:val="00A01018"/>
    <w:rsid w:val="00A01C04"/>
    <w:rsid w:val="00A05A1B"/>
    <w:rsid w:val="00A10DE9"/>
    <w:rsid w:val="00A128B1"/>
    <w:rsid w:val="00A15B9F"/>
    <w:rsid w:val="00A16BB9"/>
    <w:rsid w:val="00A20489"/>
    <w:rsid w:val="00A268B2"/>
    <w:rsid w:val="00A27910"/>
    <w:rsid w:val="00A31586"/>
    <w:rsid w:val="00A32C61"/>
    <w:rsid w:val="00A334AD"/>
    <w:rsid w:val="00A35581"/>
    <w:rsid w:val="00A35AA0"/>
    <w:rsid w:val="00A3684B"/>
    <w:rsid w:val="00A36AF6"/>
    <w:rsid w:val="00A37852"/>
    <w:rsid w:val="00A421B9"/>
    <w:rsid w:val="00A47E0D"/>
    <w:rsid w:val="00A508BD"/>
    <w:rsid w:val="00A51EDD"/>
    <w:rsid w:val="00A522A0"/>
    <w:rsid w:val="00A530F6"/>
    <w:rsid w:val="00A541A1"/>
    <w:rsid w:val="00A5499A"/>
    <w:rsid w:val="00A57DD6"/>
    <w:rsid w:val="00A6033B"/>
    <w:rsid w:val="00A6099B"/>
    <w:rsid w:val="00A629FE"/>
    <w:rsid w:val="00A675FA"/>
    <w:rsid w:val="00A72B93"/>
    <w:rsid w:val="00A7582B"/>
    <w:rsid w:val="00A773A9"/>
    <w:rsid w:val="00A812CB"/>
    <w:rsid w:val="00A8286C"/>
    <w:rsid w:val="00A83C00"/>
    <w:rsid w:val="00A84234"/>
    <w:rsid w:val="00A92045"/>
    <w:rsid w:val="00A938D8"/>
    <w:rsid w:val="00A943D6"/>
    <w:rsid w:val="00A97192"/>
    <w:rsid w:val="00AA15C6"/>
    <w:rsid w:val="00AA261B"/>
    <w:rsid w:val="00AA3833"/>
    <w:rsid w:val="00AA52B4"/>
    <w:rsid w:val="00AA5D10"/>
    <w:rsid w:val="00AA6CEE"/>
    <w:rsid w:val="00AB37F7"/>
    <w:rsid w:val="00AB4481"/>
    <w:rsid w:val="00AB4DCB"/>
    <w:rsid w:val="00AC20D0"/>
    <w:rsid w:val="00AC29B7"/>
    <w:rsid w:val="00AC351C"/>
    <w:rsid w:val="00AC382B"/>
    <w:rsid w:val="00AC38C8"/>
    <w:rsid w:val="00AC5384"/>
    <w:rsid w:val="00AD3A95"/>
    <w:rsid w:val="00AD42D8"/>
    <w:rsid w:val="00AD450F"/>
    <w:rsid w:val="00AD7F3D"/>
    <w:rsid w:val="00AE2E16"/>
    <w:rsid w:val="00AE5292"/>
    <w:rsid w:val="00AE6C71"/>
    <w:rsid w:val="00AF5F61"/>
    <w:rsid w:val="00B03801"/>
    <w:rsid w:val="00B054FD"/>
    <w:rsid w:val="00B12D8F"/>
    <w:rsid w:val="00B150B7"/>
    <w:rsid w:val="00B17496"/>
    <w:rsid w:val="00B17C42"/>
    <w:rsid w:val="00B201B1"/>
    <w:rsid w:val="00B21541"/>
    <w:rsid w:val="00B21891"/>
    <w:rsid w:val="00B23A76"/>
    <w:rsid w:val="00B23E85"/>
    <w:rsid w:val="00B24704"/>
    <w:rsid w:val="00B27D9A"/>
    <w:rsid w:val="00B3222F"/>
    <w:rsid w:val="00B33268"/>
    <w:rsid w:val="00B33738"/>
    <w:rsid w:val="00B37776"/>
    <w:rsid w:val="00B40218"/>
    <w:rsid w:val="00B409DC"/>
    <w:rsid w:val="00B40C37"/>
    <w:rsid w:val="00B41811"/>
    <w:rsid w:val="00B42E81"/>
    <w:rsid w:val="00B42EB8"/>
    <w:rsid w:val="00B5005E"/>
    <w:rsid w:val="00B51189"/>
    <w:rsid w:val="00B56E4C"/>
    <w:rsid w:val="00B63A6F"/>
    <w:rsid w:val="00B720AE"/>
    <w:rsid w:val="00B73388"/>
    <w:rsid w:val="00B74810"/>
    <w:rsid w:val="00B7731C"/>
    <w:rsid w:val="00B776E7"/>
    <w:rsid w:val="00B80C92"/>
    <w:rsid w:val="00B8133C"/>
    <w:rsid w:val="00B82B70"/>
    <w:rsid w:val="00B90C92"/>
    <w:rsid w:val="00B91467"/>
    <w:rsid w:val="00B92ACA"/>
    <w:rsid w:val="00B94D9C"/>
    <w:rsid w:val="00B963F2"/>
    <w:rsid w:val="00B96A02"/>
    <w:rsid w:val="00BA2405"/>
    <w:rsid w:val="00BA3F44"/>
    <w:rsid w:val="00BA66FE"/>
    <w:rsid w:val="00BA68EE"/>
    <w:rsid w:val="00BB1004"/>
    <w:rsid w:val="00BB2803"/>
    <w:rsid w:val="00BB5346"/>
    <w:rsid w:val="00BB5836"/>
    <w:rsid w:val="00BB5AD6"/>
    <w:rsid w:val="00BB6A52"/>
    <w:rsid w:val="00BB776F"/>
    <w:rsid w:val="00BB7F9E"/>
    <w:rsid w:val="00BC1071"/>
    <w:rsid w:val="00BC5688"/>
    <w:rsid w:val="00BC6822"/>
    <w:rsid w:val="00BC6A26"/>
    <w:rsid w:val="00BC70F9"/>
    <w:rsid w:val="00BD006F"/>
    <w:rsid w:val="00BD40AC"/>
    <w:rsid w:val="00BD4100"/>
    <w:rsid w:val="00BD555C"/>
    <w:rsid w:val="00BD60A7"/>
    <w:rsid w:val="00BE048F"/>
    <w:rsid w:val="00BE7EAF"/>
    <w:rsid w:val="00BF1177"/>
    <w:rsid w:val="00BF21C6"/>
    <w:rsid w:val="00BF2525"/>
    <w:rsid w:val="00BF32A3"/>
    <w:rsid w:val="00BF4692"/>
    <w:rsid w:val="00BF4ACC"/>
    <w:rsid w:val="00BF5A8F"/>
    <w:rsid w:val="00C011C3"/>
    <w:rsid w:val="00C02CA9"/>
    <w:rsid w:val="00C04850"/>
    <w:rsid w:val="00C12115"/>
    <w:rsid w:val="00C125AA"/>
    <w:rsid w:val="00C178BB"/>
    <w:rsid w:val="00C17E5D"/>
    <w:rsid w:val="00C21243"/>
    <w:rsid w:val="00C2459C"/>
    <w:rsid w:val="00C24A06"/>
    <w:rsid w:val="00C27D6B"/>
    <w:rsid w:val="00C33B92"/>
    <w:rsid w:val="00C3565B"/>
    <w:rsid w:val="00C35E6F"/>
    <w:rsid w:val="00C367AA"/>
    <w:rsid w:val="00C41D64"/>
    <w:rsid w:val="00C455A4"/>
    <w:rsid w:val="00C46425"/>
    <w:rsid w:val="00C46B83"/>
    <w:rsid w:val="00C50350"/>
    <w:rsid w:val="00C50D74"/>
    <w:rsid w:val="00C5262A"/>
    <w:rsid w:val="00C52DBF"/>
    <w:rsid w:val="00C60E8C"/>
    <w:rsid w:val="00C61A58"/>
    <w:rsid w:val="00C645D9"/>
    <w:rsid w:val="00C646F4"/>
    <w:rsid w:val="00C70BEC"/>
    <w:rsid w:val="00C74CAA"/>
    <w:rsid w:val="00C74CAD"/>
    <w:rsid w:val="00C75A4E"/>
    <w:rsid w:val="00C7619C"/>
    <w:rsid w:val="00C7680C"/>
    <w:rsid w:val="00C81CB4"/>
    <w:rsid w:val="00C81EEE"/>
    <w:rsid w:val="00C82B6F"/>
    <w:rsid w:val="00C8352F"/>
    <w:rsid w:val="00C85E1D"/>
    <w:rsid w:val="00C87DDA"/>
    <w:rsid w:val="00C87E35"/>
    <w:rsid w:val="00C93D11"/>
    <w:rsid w:val="00C96976"/>
    <w:rsid w:val="00C97748"/>
    <w:rsid w:val="00C97A7E"/>
    <w:rsid w:val="00CA15F5"/>
    <w:rsid w:val="00CA1E17"/>
    <w:rsid w:val="00CA35E3"/>
    <w:rsid w:val="00CA3FC6"/>
    <w:rsid w:val="00CA47D2"/>
    <w:rsid w:val="00CA6053"/>
    <w:rsid w:val="00CB07BC"/>
    <w:rsid w:val="00CB181B"/>
    <w:rsid w:val="00CB2124"/>
    <w:rsid w:val="00CB27A8"/>
    <w:rsid w:val="00CB47F9"/>
    <w:rsid w:val="00CB4E10"/>
    <w:rsid w:val="00CB50C4"/>
    <w:rsid w:val="00CC0FD1"/>
    <w:rsid w:val="00CC14E3"/>
    <w:rsid w:val="00CC3871"/>
    <w:rsid w:val="00CC3D28"/>
    <w:rsid w:val="00CC49D2"/>
    <w:rsid w:val="00CD0135"/>
    <w:rsid w:val="00CD4321"/>
    <w:rsid w:val="00CD5451"/>
    <w:rsid w:val="00CD6BD3"/>
    <w:rsid w:val="00CE053A"/>
    <w:rsid w:val="00CE23E5"/>
    <w:rsid w:val="00CE6302"/>
    <w:rsid w:val="00CF1340"/>
    <w:rsid w:val="00CF1FD7"/>
    <w:rsid w:val="00CF52C7"/>
    <w:rsid w:val="00CF53FB"/>
    <w:rsid w:val="00CF5B24"/>
    <w:rsid w:val="00D00F31"/>
    <w:rsid w:val="00D01DFC"/>
    <w:rsid w:val="00D04E95"/>
    <w:rsid w:val="00D06D37"/>
    <w:rsid w:val="00D0742D"/>
    <w:rsid w:val="00D127DB"/>
    <w:rsid w:val="00D12C9F"/>
    <w:rsid w:val="00D12EBA"/>
    <w:rsid w:val="00D1412C"/>
    <w:rsid w:val="00D1424C"/>
    <w:rsid w:val="00D15773"/>
    <w:rsid w:val="00D157A4"/>
    <w:rsid w:val="00D17CB5"/>
    <w:rsid w:val="00D204AE"/>
    <w:rsid w:val="00D21489"/>
    <w:rsid w:val="00D22C28"/>
    <w:rsid w:val="00D23136"/>
    <w:rsid w:val="00D24E2E"/>
    <w:rsid w:val="00D27332"/>
    <w:rsid w:val="00D27EDA"/>
    <w:rsid w:val="00D307D9"/>
    <w:rsid w:val="00D31647"/>
    <w:rsid w:val="00D31A58"/>
    <w:rsid w:val="00D33990"/>
    <w:rsid w:val="00D35F3D"/>
    <w:rsid w:val="00D36039"/>
    <w:rsid w:val="00D368D5"/>
    <w:rsid w:val="00D431C1"/>
    <w:rsid w:val="00D45B23"/>
    <w:rsid w:val="00D45FB8"/>
    <w:rsid w:val="00D46F00"/>
    <w:rsid w:val="00D51834"/>
    <w:rsid w:val="00D51EB9"/>
    <w:rsid w:val="00D543F0"/>
    <w:rsid w:val="00D55CE7"/>
    <w:rsid w:val="00D56FE0"/>
    <w:rsid w:val="00D63BB0"/>
    <w:rsid w:val="00D64DA7"/>
    <w:rsid w:val="00D66998"/>
    <w:rsid w:val="00D67B57"/>
    <w:rsid w:val="00D67C65"/>
    <w:rsid w:val="00D70FEB"/>
    <w:rsid w:val="00D7470A"/>
    <w:rsid w:val="00D75627"/>
    <w:rsid w:val="00D77C6D"/>
    <w:rsid w:val="00D808A4"/>
    <w:rsid w:val="00D83996"/>
    <w:rsid w:val="00D85B33"/>
    <w:rsid w:val="00D87674"/>
    <w:rsid w:val="00D935AB"/>
    <w:rsid w:val="00D942AA"/>
    <w:rsid w:val="00D94DD1"/>
    <w:rsid w:val="00D9561B"/>
    <w:rsid w:val="00D96525"/>
    <w:rsid w:val="00DA4239"/>
    <w:rsid w:val="00DA484F"/>
    <w:rsid w:val="00DA6660"/>
    <w:rsid w:val="00DB00D8"/>
    <w:rsid w:val="00DB5C74"/>
    <w:rsid w:val="00DB5F01"/>
    <w:rsid w:val="00DB6787"/>
    <w:rsid w:val="00DC0B13"/>
    <w:rsid w:val="00DC278E"/>
    <w:rsid w:val="00DC360E"/>
    <w:rsid w:val="00DC5AB3"/>
    <w:rsid w:val="00DD036E"/>
    <w:rsid w:val="00DD20CF"/>
    <w:rsid w:val="00DD2462"/>
    <w:rsid w:val="00DD2E8C"/>
    <w:rsid w:val="00DD3485"/>
    <w:rsid w:val="00DD3A88"/>
    <w:rsid w:val="00DD4725"/>
    <w:rsid w:val="00DD7596"/>
    <w:rsid w:val="00DE1253"/>
    <w:rsid w:val="00DE2D7E"/>
    <w:rsid w:val="00DE2F70"/>
    <w:rsid w:val="00DE53CD"/>
    <w:rsid w:val="00DE61F2"/>
    <w:rsid w:val="00DE7869"/>
    <w:rsid w:val="00DF279F"/>
    <w:rsid w:val="00DF4910"/>
    <w:rsid w:val="00DF71DC"/>
    <w:rsid w:val="00E021C5"/>
    <w:rsid w:val="00E10455"/>
    <w:rsid w:val="00E12590"/>
    <w:rsid w:val="00E13BA0"/>
    <w:rsid w:val="00E14177"/>
    <w:rsid w:val="00E1645D"/>
    <w:rsid w:val="00E23127"/>
    <w:rsid w:val="00E232E7"/>
    <w:rsid w:val="00E2354D"/>
    <w:rsid w:val="00E246C9"/>
    <w:rsid w:val="00E2501E"/>
    <w:rsid w:val="00E277AB"/>
    <w:rsid w:val="00E279A6"/>
    <w:rsid w:val="00E30B63"/>
    <w:rsid w:val="00E32B11"/>
    <w:rsid w:val="00E337B9"/>
    <w:rsid w:val="00E3626D"/>
    <w:rsid w:val="00E374E0"/>
    <w:rsid w:val="00E37628"/>
    <w:rsid w:val="00E403C7"/>
    <w:rsid w:val="00E40759"/>
    <w:rsid w:val="00E420C8"/>
    <w:rsid w:val="00E463F8"/>
    <w:rsid w:val="00E51797"/>
    <w:rsid w:val="00E5253A"/>
    <w:rsid w:val="00E5782F"/>
    <w:rsid w:val="00E60427"/>
    <w:rsid w:val="00E66DB4"/>
    <w:rsid w:val="00E70EFA"/>
    <w:rsid w:val="00E725FD"/>
    <w:rsid w:val="00E739C4"/>
    <w:rsid w:val="00E73E2A"/>
    <w:rsid w:val="00E75101"/>
    <w:rsid w:val="00E7708A"/>
    <w:rsid w:val="00E821D0"/>
    <w:rsid w:val="00E83F82"/>
    <w:rsid w:val="00E84446"/>
    <w:rsid w:val="00E84896"/>
    <w:rsid w:val="00E87A8A"/>
    <w:rsid w:val="00E9051C"/>
    <w:rsid w:val="00E90C2B"/>
    <w:rsid w:val="00E915F5"/>
    <w:rsid w:val="00E91768"/>
    <w:rsid w:val="00E9269E"/>
    <w:rsid w:val="00E92C8E"/>
    <w:rsid w:val="00E95FCD"/>
    <w:rsid w:val="00E966D5"/>
    <w:rsid w:val="00E96AA4"/>
    <w:rsid w:val="00E96D30"/>
    <w:rsid w:val="00EA14CE"/>
    <w:rsid w:val="00EA6743"/>
    <w:rsid w:val="00EB1939"/>
    <w:rsid w:val="00EB24B4"/>
    <w:rsid w:val="00EB3616"/>
    <w:rsid w:val="00EB37AE"/>
    <w:rsid w:val="00EB4C55"/>
    <w:rsid w:val="00EB5910"/>
    <w:rsid w:val="00EB6135"/>
    <w:rsid w:val="00EC2DD6"/>
    <w:rsid w:val="00EC3554"/>
    <w:rsid w:val="00EC37C6"/>
    <w:rsid w:val="00EC4D74"/>
    <w:rsid w:val="00EC5485"/>
    <w:rsid w:val="00EC6E1F"/>
    <w:rsid w:val="00EC6F08"/>
    <w:rsid w:val="00EC7163"/>
    <w:rsid w:val="00ED1003"/>
    <w:rsid w:val="00ED1D39"/>
    <w:rsid w:val="00EE17AD"/>
    <w:rsid w:val="00EE6B4E"/>
    <w:rsid w:val="00EF067D"/>
    <w:rsid w:val="00EF5BDD"/>
    <w:rsid w:val="00EF6DD8"/>
    <w:rsid w:val="00EF7659"/>
    <w:rsid w:val="00EF7F25"/>
    <w:rsid w:val="00F006C5"/>
    <w:rsid w:val="00F03E99"/>
    <w:rsid w:val="00F041AE"/>
    <w:rsid w:val="00F0533F"/>
    <w:rsid w:val="00F07A91"/>
    <w:rsid w:val="00F10301"/>
    <w:rsid w:val="00F13614"/>
    <w:rsid w:val="00F139DA"/>
    <w:rsid w:val="00F15008"/>
    <w:rsid w:val="00F17F7E"/>
    <w:rsid w:val="00F23237"/>
    <w:rsid w:val="00F243EC"/>
    <w:rsid w:val="00F2536A"/>
    <w:rsid w:val="00F26A85"/>
    <w:rsid w:val="00F30B0C"/>
    <w:rsid w:val="00F31148"/>
    <w:rsid w:val="00F32D78"/>
    <w:rsid w:val="00F33B15"/>
    <w:rsid w:val="00F33B75"/>
    <w:rsid w:val="00F35847"/>
    <w:rsid w:val="00F359B6"/>
    <w:rsid w:val="00F3799A"/>
    <w:rsid w:val="00F40B99"/>
    <w:rsid w:val="00F47763"/>
    <w:rsid w:val="00F5050E"/>
    <w:rsid w:val="00F50965"/>
    <w:rsid w:val="00F51F52"/>
    <w:rsid w:val="00F52F71"/>
    <w:rsid w:val="00F542ED"/>
    <w:rsid w:val="00F5726C"/>
    <w:rsid w:val="00F61DF7"/>
    <w:rsid w:val="00F629C5"/>
    <w:rsid w:val="00F63C99"/>
    <w:rsid w:val="00F63CA1"/>
    <w:rsid w:val="00F65215"/>
    <w:rsid w:val="00F65AD9"/>
    <w:rsid w:val="00F66123"/>
    <w:rsid w:val="00F70FF2"/>
    <w:rsid w:val="00F71308"/>
    <w:rsid w:val="00F71A7F"/>
    <w:rsid w:val="00F72EC4"/>
    <w:rsid w:val="00F72FBC"/>
    <w:rsid w:val="00F745C1"/>
    <w:rsid w:val="00F75E7F"/>
    <w:rsid w:val="00F77542"/>
    <w:rsid w:val="00F80AD8"/>
    <w:rsid w:val="00F82160"/>
    <w:rsid w:val="00F83324"/>
    <w:rsid w:val="00F83BCD"/>
    <w:rsid w:val="00F84F87"/>
    <w:rsid w:val="00F91739"/>
    <w:rsid w:val="00F9230A"/>
    <w:rsid w:val="00F928EA"/>
    <w:rsid w:val="00F950A4"/>
    <w:rsid w:val="00F95F63"/>
    <w:rsid w:val="00F978A4"/>
    <w:rsid w:val="00FA2F8B"/>
    <w:rsid w:val="00FA3147"/>
    <w:rsid w:val="00FA4EFB"/>
    <w:rsid w:val="00FA58C8"/>
    <w:rsid w:val="00FA65D0"/>
    <w:rsid w:val="00FB4278"/>
    <w:rsid w:val="00FB4B12"/>
    <w:rsid w:val="00FB6F37"/>
    <w:rsid w:val="00FC2736"/>
    <w:rsid w:val="00FC550C"/>
    <w:rsid w:val="00FD36E2"/>
    <w:rsid w:val="00FD6572"/>
    <w:rsid w:val="00FD7DDC"/>
    <w:rsid w:val="00FE04DD"/>
    <w:rsid w:val="00FE0D35"/>
    <w:rsid w:val="00FE11FD"/>
    <w:rsid w:val="00FE14F7"/>
    <w:rsid w:val="00FE31D9"/>
    <w:rsid w:val="00FE3C71"/>
    <w:rsid w:val="00FF2E4C"/>
    <w:rsid w:val="00FF4713"/>
    <w:rsid w:val="00FF4B54"/>
    <w:rsid w:val="00FF4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305A5"/>
  <w15:chartTrackingRefBased/>
  <w15:docId w15:val="{E30A6E21-F23F-4566-88CD-6F0872F9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49B1"/>
    <w:pPr>
      <w:suppressAutoHyphens/>
    </w:pPr>
    <w:rPr>
      <w:sz w:val="24"/>
      <w:szCs w:val="24"/>
      <w:lang w:eastAsia="ar-SA"/>
    </w:rPr>
  </w:style>
  <w:style w:type="paragraph" w:styleId="Nadpis1">
    <w:name w:val="heading 1"/>
    <w:basedOn w:val="Normln"/>
    <w:next w:val="Normln"/>
    <w:link w:val="Nadpis1Char"/>
    <w:qFormat/>
    <w:rsid w:val="00616E36"/>
    <w:pPr>
      <w:keepNext/>
      <w:numPr>
        <w:numId w:val="1"/>
      </w:numPr>
      <w:jc w:val="center"/>
      <w:outlineLvl w:val="0"/>
    </w:pPr>
    <w:rPr>
      <w:rFonts w:ascii="Verdana" w:hAnsi="Verdana"/>
      <w:b/>
      <w:bCs/>
      <w:sz w:val="20"/>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16E36"/>
    <w:pPr>
      <w:tabs>
        <w:tab w:val="center" w:pos="4536"/>
        <w:tab w:val="right" w:pos="9072"/>
      </w:tabs>
    </w:pPr>
  </w:style>
  <w:style w:type="character" w:styleId="slostrnky">
    <w:name w:val="page number"/>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
    <w:name w:val="Zvýraznění"/>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FF4B54"/>
    <w:rPr>
      <w:rFonts w:ascii="Verdana" w:hAnsi="Verdana"/>
      <w:b/>
      <w:bCs/>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paragraph" w:styleId="Textpoznpodarou">
    <w:name w:val="footnote text"/>
    <w:basedOn w:val="Normln"/>
    <w:link w:val="TextpoznpodarouChar"/>
    <w:rsid w:val="005905D7"/>
    <w:rPr>
      <w:sz w:val="20"/>
      <w:szCs w:val="20"/>
    </w:rPr>
  </w:style>
  <w:style w:type="character" w:customStyle="1" w:styleId="TextpoznpodarouChar">
    <w:name w:val="Text pozn. pod čarou Char"/>
    <w:link w:val="Textpoznpodarou"/>
    <w:rsid w:val="005905D7"/>
    <w:rPr>
      <w:lang w:eastAsia="ar-SA"/>
    </w:rPr>
  </w:style>
  <w:style w:type="character" w:styleId="Znakapoznpodarou">
    <w:name w:val="footnote reference"/>
    <w:rsid w:val="005905D7"/>
    <w:rPr>
      <w:vertAlign w:val="superscript"/>
    </w:rPr>
  </w:style>
  <w:style w:type="table" w:styleId="Mkatabulky">
    <w:name w:val="Table Grid"/>
    <w:basedOn w:val="Normlntabulka"/>
    <w:uiPriority w:val="39"/>
    <w:rsid w:val="005A00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5A000C"/>
    <w:rPr>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7933BF"/>
    <w:rPr>
      <w:sz w:val="24"/>
      <w:szCs w:val="24"/>
      <w:lang w:eastAsia="ar-SA"/>
    </w:rPr>
  </w:style>
  <w:style w:type="character" w:styleId="Nevyeenzmnka">
    <w:name w:val="Unresolved Mention"/>
    <w:basedOn w:val="Standardnpsmoodstavce"/>
    <w:uiPriority w:val="99"/>
    <w:semiHidden/>
    <w:unhideWhenUsed/>
    <w:rsid w:val="00523234"/>
    <w:rPr>
      <w:color w:val="605E5C"/>
      <w:shd w:val="clear" w:color="auto" w:fill="E1DFDD"/>
    </w:rPr>
  </w:style>
  <w:style w:type="paragraph" w:customStyle="1" w:styleId="Odstavec">
    <w:name w:val="Odstavec"/>
    <w:basedOn w:val="Zkladntext"/>
    <w:rsid w:val="00851AE3"/>
    <w:pPr>
      <w:widowControl w:val="0"/>
      <w:overflowPunct w:val="0"/>
      <w:autoSpaceDE w:val="0"/>
      <w:ind w:firstLine="539"/>
      <w:textAlignment w:val="baseline"/>
    </w:pPr>
    <w:rPr>
      <w:rFonts w:ascii="Times New Roman" w:hAnsi="Times New Roman"/>
      <w:color w:val="000000"/>
      <w:sz w:val="24"/>
      <w:lang w:val="cs-CZ"/>
    </w:rPr>
  </w:style>
  <w:style w:type="character" w:styleId="Sledovanodkaz">
    <w:name w:val="FollowedHyperlink"/>
    <w:basedOn w:val="Standardnpsmoodstavce"/>
    <w:rsid w:val="00656AA4"/>
    <w:rPr>
      <w:color w:val="954F72" w:themeColor="followedHyperlink"/>
      <w:u w:val="single"/>
    </w:rPr>
  </w:style>
  <w:style w:type="paragraph" w:customStyle="1" w:styleId="2sltext">
    <w:name w:val="2čísl.text"/>
    <w:basedOn w:val="Zkladntext"/>
    <w:qFormat/>
    <w:rsid w:val="00487434"/>
    <w:pPr>
      <w:tabs>
        <w:tab w:val="num" w:pos="0"/>
      </w:tabs>
      <w:suppressAutoHyphens w:val="0"/>
      <w:spacing w:before="240" w:after="240"/>
    </w:pPr>
    <w:rPr>
      <w:rFonts w:ascii="Calibri" w:hAnsi="Calibri" w:cs="Calibri"/>
      <w:sz w:val="22"/>
      <w:szCs w:val="22"/>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383">
      <w:bodyDiv w:val="1"/>
      <w:marLeft w:val="0"/>
      <w:marRight w:val="0"/>
      <w:marTop w:val="0"/>
      <w:marBottom w:val="0"/>
      <w:divBdr>
        <w:top w:val="none" w:sz="0" w:space="0" w:color="auto"/>
        <w:left w:val="none" w:sz="0" w:space="0" w:color="auto"/>
        <w:bottom w:val="none" w:sz="0" w:space="0" w:color="auto"/>
        <w:right w:val="none" w:sz="0" w:space="0" w:color="auto"/>
      </w:divBdr>
    </w:div>
    <w:div w:id="298612068">
      <w:bodyDiv w:val="1"/>
      <w:marLeft w:val="0"/>
      <w:marRight w:val="0"/>
      <w:marTop w:val="0"/>
      <w:marBottom w:val="0"/>
      <w:divBdr>
        <w:top w:val="none" w:sz="0" w:space="0" w:color="auto"/>
        <w:left w:val="none" w:sz="0" w:space="0" w:color="auto"/>
        <w:bottom w:val="none" w:sz="0" w:space="0" w:color="auto"/>
        <w:right w:val="none" w:sz="0" w:space="0" w:color="auto"/>
      </w:divBdr>
    </w:div>
    <w:div w:id="457183949">
      <w:bodyDiv w:val="1"/>
      <w:marLeft w:val="0"/>
      <w:marRight w:val="0"/>
      <w:marTop w:val="0"/>
      <w:marBottom w:val="0"/>
      <w:divBdr>
        <w:top w:val="none" w:sz="0" w:space="0" w:color="auto"/>
        <w:left w:val="none" w:sz="0" w:space="0" w:color="auto"/>
        <w:bottom w:val="none" w:sz="0" w:space="0" w:color="auto"/>
        <w:right w:val="none" w:sz="0" w:space="0" w:color="auto"/>
      </w:divBdr>
    </w:div>
    <w:div w:id="559634540">
      <w:bodyDiv w:val="1"/>
      <w:marLeft w:val="0"/>
      <w:marRight w:val="0"/>
      <w:marTop w:val="0"/>
      <w:marBottom w:val="0"/>
      <w:divBdr>
        <w:top w:val="none" w:sz="0" w:space="0" w:color="auto"/>
        <w:left w:val="none" w:sz="0" w:space="0" w:color="auto"/>
        <w:bottom w:val="none" w:sz="0" w:space="0" w:color="auto"/>
        <w:right w:val="none" w:sz="0" w:space="0" w:color="auto"/>
      </w:divBdr>
    </w:div>
    <w:div w:id="776481540">
      <w:bodyDiv w:val="1"/>
      <w:marLeft w:val="0"/>
      <w:marRight w:val="0"/>
      <w:marTop w:val="0"/>
      <w:marBottom w:val="0"/>
      <w:divBdr>
        <w:top w:val="none" w:sz="0" w:space="0" w:color="auto"/>
        <w:left w:val="none" w:sz="0" w:space="0" w:color="auto"/>
        <w:bottom w:val="none" w:sz="0" w:space="0" w:color="auto"/>
        <w:right w:val="none" w:sz="0" w:space="0" w:color="auto"/>
      </w:divBdr>
    </w:div>
    <w:div w:id="857541312">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68050447">
      <w:bodyDiv w:val="1"/>
      <w:marLeft w:val="0"/>
      <w:marRight w:val="0"/>
      <w:marTop w:val="0"/>
      <w:marBottom w:val="0"/>
      <w:divBdr>
        <w:top w:val="none" w:sz="0" w:space="0" w:color="auto"/>
        <w:left w:val="none" w:sz="0" w:space="0" w:color="auto"/>
        <w:bottom w:val="none" w:sz="0" w:space="0" w:color="auto"/>
        <w:right w:val="none" w:sz="0" w:space="0" w:color="auto"/>
      </w:divBdr>
    </w:div>
    <w:div w:id="988436003">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4126">
      <w:bodyDiv w:val="1"/>
      <w:marLeft w:val="0"/>
      <w:marRight w:val="0"/>
      <w:marTop w:val="0"/>
      <w:marBottom w:val="0"/>
      <w:divBdr>
        <w:top w:val="none" w:sz="0" w:space="0" w:color="auto"/>
        <w:left w:val="none" w:sz="0" w:space="0" w:color="auto"/>
        <w:bottom w:val="none" w:sz="0" w:space="0" w:color="auto"/>
        <w:right w:val="none" w:sz="0" w:space="0" w:color="auto"/>
      </w:divBdr>
    </w:div>
    <w:div w:id="1035546729">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84570824">
      <w:bodyDiv w:val="1"/>
      <w:marLeft w:val="0"/>
      <w:marRight w:val="0"/>
      <w:marTop w:val="0"/>
      <w:marBottom w:val="0"/>
      <w:divBdr>
        <w:top w:val="none" w:sz="0" w:space="0" w:color="auto"/>
        <w:left w:val="none" w:sz="0" w:space="0" w:color="auto"/>
        <w:bottom w:val="none" w:sz="0" w:space="0" w:color="auto"/>
        <w:right w:val="none" w:sz="0" w:space="0" w:color="auto"/>
      </w:divBdr>
    </w:div>
    <w:div w:id="1284384230">
      <w:bodyDiv w:val="1"/>
      <w:marLeft w:val="0"/>
      <w:marRight w:val="0"/>
      <w:marTop w:val="0"/>
      <w:marBottom w:val="0"/>
      <w:divBdr>
        <w:top w:val="none" w:sz="0" w:space="0" w:color="auto"/>
        <w:left w:val="none" w:sz="0" w:space="0" w:color="auto"/>
        <w:bottom w:val="none" w:sz="0" w:space="0" w:color="auto"/>
        <w:right w:val="none" w:sz="0" w:space="0" w:color="auto"/>
      </w:divBdr>
    </w:div>
    <w:div w:id="1323238096">
      <w:bodyDiv w:val="1"/>
      <w:marLeft w:val="0"/>
      <w:marRight w:val="0"/>
      <w:marTop w:val="0"/>
      <w:marBottom w:val="0"/>
      <w:divBdr>
        <w:top w:val="none" w:sz="0" w:space="0" w:color="auto"/>
        <w:left w:val="none" w:sz="0" w:space="0" w:color="auto"/>
        <w:bottom w:val="none" w:sz="0" w:space="0" w:color="auto"/>
        <w:right w:val="none" w:sz="0" w:space="0" w:color="auto"/>
      </w:divBdr>
    </w:div>
    <w:div w:id="1336611992">
      <w:bodyDiv w:val="1"/>
      <w:marLeft w:val="0"/>
      <w:marRight w:val="0"/>
      <w:marTop w:val="0"/>
      <w:marBottom w:val="0"/>
      <w:divBdr>
        <w:top w:val="none" w:sz="0" w:space="0" w:color="auto"/>
        <w:left w:val="none" w:sz="0" w:space="0" w:color="auto"/>
        <w:bottom w:val="none" w:sz="0" w:space="0" w:color="auto"/>
        <w:right w:val="none" w:sz="0" w:space="0" w:color="auto"/>
      </w:divBdr>
    </w:div>
    <w:div w:id="1347708727">
      <w:bodyDiv w:val="1"/>
      <w:marLeft w:val="0"/>
      <w:marRight w:val="0"/>
      <w:marTop w:val="0"/>
      <w:marBottom w:val="0"/>
      <w:divBdr>
        <w:top w:val="none" w:sz="0" w:space="0" w:color="auto"/>
        <w:left w:val="none" w:sz="0" w:space="0" w:color="auto"/>
        <w:bottom w:val="none" w:sz="0" w:space="0" w:color="auto"/>
        <w:right w:val="none" w:sz="0" w:space="0" w:color="auto"/>
      </w:divBdr>
    </w:div>
    <w:div w:id="1387100104">
      <w:bodyDiv w:val="1"/>
      <w:marLeft w:val="0"/>
      <w:marRight w:val="0"/>
      <w:marTop w:val="0"/>
      <w:marBottom w:val="0"/>
      <w:divBdr>
        <w:top w:val="none" w:sz="0" w:space="0" w:color="auto"/>
        <w:left w:val="none" w:sz="0" w:space="0" w:color="auto"/>
        <w:bottom w:val="none" w:sz="0" w:space="0" w:color="auto"/>
        <w:right w:val="none" w:sz="0" w:space="0" w:color="auto"/>
      </w:divBdr>
    </w:div>
    <w:div w:id="1436440185">
      <w:bodyDiv w:val="1"/>
      <w:marLeft w:val="0"/>
      <w:marRight w:val="0"/>
      <w:marTop w:val="0"/>
      <w:marBottom w:val="0"/>
      <w:divBdr>
        <w:top w:val="none" w:sz="0" w:space="0" w:color="auto"/>
        <w:left w:val="none" w:sz="0" w:space="0" w:color="auto"/>
        <w:bottom w:val="none" w:sz="0" w:space="0" w:color="auto"/>
        <w:right w:val="none" w:sz="0" w:space="0" w:color="auto"/>
      </w:divBdr>
    </w:div>
    <w:div w:id="1477263179">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803840167">
      <w:bodyDiv w:val="1"/>
      <w:marLeft w:val="0"/>
      <w:marRight w:val="0"/>
      <w:marTop w:val="0"/>
      <w:marBottom w:val="0"/>
      <w:divBdr>
        <w:top w:val="none" w:sz="0" w:space="0" w:color="auto"/>
        <w:left w:val="none" w:sz="0" w:space="0" w:color="auto"/>
        <w:bottom w:val="none" w:sz="0" w:space="0" w:color="auto"/>
        <w:right w:val="none" w:sz="0" w:space="0" w:color="auto"/>
      </w:divBdr>
    </w:div>
    <w:div w:id="1810243083">
      <w:bodyDiv w:val="1"/>
      <w:marLeft w:val="0"/>
      <w:marRight w:val="0"/>
      <w:marTop w:val="0"/>
      <w:marBottom w:val="0"/>
      <w:divBdr>
        <w:top w:val="none" w:sz="0" w:space="0" w:color="auto"/>
        <w:left w:val="none" w:sz="0" w:space="0" w:color="auto"/>
        <w:bottom w:val="none" w:sz="0" w:space="0" w:color="auto"/>
        <w:right w:val="none" w:sz="0" w:space="0" w:color="auto"/>
      </w:divBdr>
    </w:div>
    <w:div w:id="1816333710">
      <w:bodyDiv w:val="1"/>
      <w:marLeft w:val="0"/>
      <w:marRight w:val="0"/>
      <w:marTop w:val="0"/>
      <w:marBottom w:val="0"/>
      <w:divBdr>
        <w:top w:val="none" w:sz="0" w:space="0" w:color="auto"/>
        <w:left w:val="none" w:sz="0" w:space="0" w:color="auto"/>
        <w:bottom w:val="none" w:sz="0" w:space="0" w:color="auto"/>
        <w:right w:val="none" w:sz="0" w:space="0" w:color="auto"/>
      </w:divBdr>
    </w:div>
    <w:div w:id="1825662409">
      <w:bodyDiv w:val="1"/>
      <w:marLeft w:val="0"/>
      <w:marRight w:val="0"/>
      <w:marTop w:val="0"/>
      <w:marBottom w:val="0"/>
      <w:divBdr>
        <w:top w:val="none" w:sz="0" w:space="0" w:color="auto"/>
        <w:left w:val="none" w:sz="0" w:space="0" w:color="auto"/>
        <w:bottom w:val="none" w:sz="0" w:space="0" w:color="auto"/>
        <w:right w:val="none" w:sz="0" w:space="0" w:color="auto"/>
      </w:divBdr>
    </w:div>
    <w:div w:id="1961062947">
      <w:bodyDiv w:val="1"/>
      <w:marLeft w:val="0"/>
      <w:marRight w:val="0"/>
      <w:marTop w:val="0"/>
      <w:marBottom w:val="0"/>
      <w:divBdr>
        <w:top w:val="none" w:sz="0" w:space="0" w:color="auto"/>
        <w:left w:val="none" w:sz="0" w:space="0" w:color="auto"/>
        <w:bottom w:val="none" w:sz="0" w:space="0" w:color="auto"/>
        <w:right w:val="none" w:sz="0" w:space="0" w:color="auto"/>
      </w:divBdr>
    </w:div>
    <w:div w:id="20255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F580-B40D-484C-BA96-E06D8226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4060</Words>
  <Characters>24856</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subject/>
  <dc:creator>Cejiza, s.r.o.</dc:creator>
  <cp:keywords/>
  <cp:lastModifiedBy>Vladislava Diwulská</cp:lastModifiedBy>
  <cp:revision>5</cp:revision>
  <cp:lastPrinted>2025-05-02T11:07:00Z</cp:lastPrinted>
  <dcterms:created xsi:type="dcterms:W3CDTF">2025-05-02T13:14:00Z</dcterms:created>
  <dcterms:modified xsi:type="dcterms:W3CDTF">2025-05-06T07:15:00Z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2020-12-31T16:59:48.1959169Z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