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066" w:rsidRDefault="00DB3066" w:rsidP="00DB3066">
      <w:pPr>
        <w:pStyle w:val="PlainText"/>
        <w:rPr>
          <w:rFonts w:asciiTheme="minorHAnsi" w:hAnsiTheme="minorHAnsi" w:cs="Arial"/>
          <w:b/>
          <w:sz w:val="28"/>
          <w:szCs w:val="28"/>
        </w:rPr>
      </w:pPr>
      <w:r>
        <w:rPr>
          <w:rFonts w:asciiTheme="minorHAnsi" w:hAnsiTheme="minorHAnsi" w:cs="Arial"/>
          <w:b/>
          <w:sz w:val="28"/>
          <w:szCs w:val="28"/>
        </w:rPr>
        <w:t>TECHNICKÁ ČÁST ZA</w:t>
      </w:r>
      <w:bookmarkStart w:id="0" w:name="_GoBack"/>
      <w:bookmarkEnd w:id="0"/>
      <w:r>
        <w:rPr>
          <w:rFonts w:asciiTheme="minorHAnsi" w:hAnsiTheme="minorHAnsi" w:cs="Arial"/>
          <w:b/>
          <w:sz w:val="28"/>
          <w:szCs w:val="28"/>
        </w:rPr>
        <w:t>DÁVACÍ DOKUMENTACE</w:t>
      </w:r>
    </w:p>
    <w:p w:rsidR="00DB3066" w:rsidRDefault="00DB3066" w:rsidP="00DB3066">
      <w:pPr>
        <w:pStyle w:val="PlainText"/>
        <w:spacing w:after="120"/>
        <w:ind w:left="2694" w:hanging="2694"/>
        <w:rPr>
          <w:rFonts w:asciiTheme="minorHAnsi" w:hAnsiTheme="minorHAnsi" w:cs="Arial"/>
          <w:b/>
          <w:sz w:val="22"/>
          <w:szCs w:val="22"/>
        </w:rPr>
      </w:pPr>
    </w:p>
    <w:p w:rsidR="00DB3066" w:rsidRPr="009A5FD3" w:rsidRDefault="00DB3066" w:rsidP="00DB3066">
      <w:pPr>
        <w:pStyle w:val="PlainText"/>
        <w:spacing w:after="120"/>
        <w:ind w:left="2694" w:hanging="2694"/>
        <w:rPr>
          <w:rFonts w:asciiTheme="minorHAnsi" w:hAnsiTheme="minorHAnsi" w:cs="Arial"/>
          <w:b/>
          <w:sz w:val="22"/>
          <w:szCs w:val="22"/>
        </w:rPr>
      </w:pPr>
      <w:r w:rsidRPr="009A5FD3">
        <w:rPr>
          <w:rFonts w:asciiTheme="minorHAnsi" w:hAnsiTheme="minorHAnsi" w:cs="Arial"/>
          <w:b/>
          <w:sz w:val="22"/>
          <w:szCs w:val="22"/>
        </w:rPr>
        <w:t>IDENTIFIKACE ZAKÁZKY A ZADAVATELE</w:t>
      </w:r>
    </w:p>
    <w:p w:rsidR="00BE20FF" w:rsidRDefault="00BE20FF" w:rsidP="00BE20FF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 w:rsidRPr="00375375">
        <w:rPr>
          <w:rFonts w:asciiTheme="minorHAnsi" w:hAnsiTheme="minorHAnsi" w:cs="Arial"/>
          <w:sz w:val="22"/>
          <w:szCs w:val="22"/>
        </w:rPr>
        <w:t>Název veřejné zakázky:</w:t>
      </w:r>
      <w:r w:rsidRPr="00375375"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>Přístavba tělocvičny dětské léčebny Křetín</w:t>
      </w:r>
    </w:p>
    <w:p w:rsidR="00BE20FF" w:rsidRDefault="00BE20FF" w:rsidP="00BE20FF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Název projektu:</w:t>
      </w:r>
      <w:r>
        <w:rPr>
          <w:rFonts w:asciiTheme="minorHAnsi" w:hAnsiTheme="minorHAnsi" w:cs="Arial"/>
          <w:sz w:val="22"/>
          <w:szCs w:val="22"/>
        </w:rPr>
        <w:tab/>
        <w:t>Přístavba tělocvičny dětské léčebny Křetín</w:t>
      </w:r>
      <w:r>
        <w:rPr>
          <w:rStyle w:val="FootnoteReference"/>
          <w:rFonts w:asciiTheme="minorHAnsi" w:hAnsiTheme="minorHAnsi" w:cs="Arial"/>
          <w:sz w:val="22"/>
          <w:szCs w:val="22"/>
        </w:rPr>
        <w:footnoteReference w:id="1"/>
      </w:r>
    </w:p>
    <w:p w:rsidR="00BE20FF" w:rsidRDefault="00BE20FF" w:rsidP="00BE20FF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Číslo projektu:</w:t>
      </w:r>
      <w:r>
        <w:rPr>
          <w:rFonts w:asciiTheme="minorHAnsi" w:hAnsiTheme="minorHAnsi" w:cs="Arial"/>
          <w:sz w:val="22"/>
          <w:szCs w:val="22"/>
        </w:rPr>
        <w:tab/>
      </w:r>
      <w:r w:rsidRPr="009D5F60">
        <w:rPr>
          <w:rFonts w:asciiTheme="minorHAnsi" w:hAnsiTheme="minorHAnsi" w:cs="Arial"/>
          <w:sz w:val="22"/>
          <w:szCs w:val="22"/>
        </w:rPr>
        <w:t>CZ.06.04.03/00/22_032/0004223</w:t>
      </w:r>
    </w:p>
    <w:p w:rsidR="00BE20FF" w:rsidRPr="00375375" w:rsidRDefault="00BE20FF" w:rsidP="00BE20FF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 w:rsidRPr="00375375">
        <w:rPr>
          <w:rFonts w:asciiTheme="minorHAnsi" w:hAnsiTheme="minorHAnsi" w:cs="Arial"/>
          <w:sz w:val="22"/>
          <w:szCs w:val="22"/>
        </w:rPr>
        <w:t>Název zadavatele:</w:t>
      </w:r>
      <w:r w:rsidRPr="00375375">
        <w:rPr>
          <w:rFonts w:asciiTheme="minorHAnsi" w:hAnsiTheme="minorHAnsi" w:cs="Arial"/>
          <w:sz w:val="22"/>
          <w:szCs w:val="22"/>
        </w:rPr>
        <w:tab/>
      </w:r>
      <w:r w:rsidRPr="00B17ADC">
        <w:rPr>
          <w:rFonts w:asciiTheme="minorHAnsi" w:hAnsiTheme="minorHAnsi" w:cs="Arial"/>
          <w:sz w:val="22"/>
          <w:szCs w:val="22"/>
        </w:rPr>
        <w:t>Jihomoravské dětské léčebny, příspěvková organizace</w:t>
      </w:r>
    </w:p>
    <w:p w:rsidR="00BE20FF" w:rsidRDefault="00BE20FF" w:rsidP="00BE20FF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 w:rsidRPr="00375375">
        <w:rPr>
          <w:rFonts w:asciiTheme="minorHAnsi" w:hAnsiTheme="minorHAnsi" w:cs="Arial"/>
          <w:sz w:val="22"/>
          <w:szCs w:val="22"/>
        </w:rPr>
        <w:t>Sídlo zadavatele:</w:t>
      </w:r>
      <w:r w:rsidRPr="00375375"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 xml:space="preserve">Křetín č.p. 12, </w:t>
      </w:r>
      <w:r w:rsidRPr="00B17ADC">
        <w:rPr>
          <w:rFonts w:asciiTheme="minorHAnsi" w:hAnsiTheme="minorHAnsi" w:cs="Arial"/>
          <w:sz w:val="22"/>
          <w:szCs w:val="22"/>
        </w:rPr>
        <w:t>679 62 Křetín</w:t>
      </w:r>
    </w:p>
    <w:p w:rsidR="00BE20FF" w:rsidRPr="00375375" w:rsidRDefault="00BE20FF" w:rsidP="00BE20FF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 w:rsidRPr="00375375">
        <w:rPr>
          <w:rFonts w:asciiTheme="minorHAnsi" w:hAnsiTheme="minorHAnsi" w:cs="Arial"/>
          <w:sz w:val="22"/>
          <w:szCs w:val="22"/>
        </w:rPr>
        <w:t>IČO zadavatele:</w:t>
      </w:r>
      <w:r w:rsidRPr="00375375"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>00386</w:t>
      </w:r>
      <w:r w:rsidRPr="00B17ADC">
        <w:rPr>
          <w:rFonts w:asciiTheme="minorHAnsi" w:hAnsiTheme="minorHAnsi" w:cs="Arial"/>
          <w:sz w:val="22"/>
          <w:szCs w:val="22"/>
        </w:rPr>
        <w:t>766</w:t>
      </w:r>
    </w:p>
    <w:p w:rsidR="00BE20FF" w:rsidRPr="00375375" w:rsidRDefault="00BE20FF" w:rsidP="00BE20FF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 w:rsidRPr="00375375">
        <w:rPr>
          <w:rFonts w:asciiTheme="minorHAnsi" w:hAnsiTheme="minorHAnsi" w:cs="Arial"/>
          <w:sz w:val="22"/>
          <w:szCs w:val="22"/>
        </w:rPr>
        <w:t>Druh veřejné zakázky:</w:t>
      </w:r>
      <w:r w:rsidRPr="00375375">
        <w:rPr>
          <w:rFonts w:asciiTheme="minorHAnsi" w:hAnsiTheme="minorHAnsi" w:cs="Arial"/>
          <w:sz w:val="22"/>
          <w:szCs w:val="22"/>
        </w:rPr>
        <w:tab/>
        <w:t>podlimitní na stavební práce</w:t>
      </w:r>
    </w:p>
    <w:p w:rsidR="00BE20FF" w:rsidRPr="00375375" w:rsidRDefault="00BE20FF" w:rsidP="00BE20FF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 w:rsidRPr="00375375">
        <w:rPr>
          <w:rFonts w:asciiTheme="minorHAnsi" w:hAnsiTheme="minorHAnsi" w:cs="Arial"/>
          <w:sz w:val="22"/>
          <w:szCs w:val="22"/>
        </w:rPr>
        <w:t>Druh zadávacího řízení:</w:t>
      </w:r>
      <w:r w:rsidRPr="00375375"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 xml:space="preserve">otevřené </w:t>
      </w:r>
    </w:p>
    <w:p w:rsidR="00DB3066" w:rsidRDefault="00DB3066" w:rsidP="00DB3066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</w:p>
    <w:p w:rsidR="00DB3066" w:rsidRDefault="00DB3066" w:rsidP="00DB3066">
      <w:pPr>
        <w:pStyle w:val="PlainText"/>
        <w:spacing w:after="12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Zadavatel si tímto dovoluje dodavatelům oznámit, že vzhledem k velikosti technické části zadávací dokumentace a omezení maximální velikosti souboru uveřejňovaného na profilu zadavatele, bude technická část zadávací dokumentace poskytnuta dodavatelům na požádání skrze úschovnu.  </w:t>
      </w:r>
    </w:p>
    <w:p w:rsidR="00550F83" w:rsidRDefault="00550F83"/>
    <w:sectPr w:rsidR="00550F8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AA6" w:rsidRDefault="00E60AA6" w:rsidP="00BE20FF">
      <w:pPr>
        <w:spacing w:after="0" w:line="240" w:lineRule="auto"/>
      </w:pPr>
      <w:r>
        <w:separator/>
      </w:r>
    </w:p>
  </w:endnote>
  <w:endnote w:type="continuationSeparator" w:id="0">
    <w:p w:rsidR="00E60AA6" w:rsidRDefault="00E60AA6" w:rsidP="00BE2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AA6" w:rsidRDefault="00E60AA6" w:rsidP="00BE20FF">
      <w:pPr>
        <w:spacing w:after="0" w:line="240" w:lineRule="auto"/>
      </w:pPr>
      <w:r>
        <w:separator/>
      </w:r>
    </w:p>
  </w:footnote>
  <w:footnote w:type="continuationSeparator" w:id="0">
    <w:p w:rsidR="00E60AA6" w:rsidRDefault="00E60AA6" w:rsidP="00BE20FF">
      <w:pPr>
        <w:spacing w:after="0" w:line="240" w:lineRule="auto"/>
      </w:pPr>
      <w:r>
        <w:continuationSeparator/>
      </w:r>
    </w:p>
  </w:footnote>
  <w:footnote w:id="1">
    <w:p w:rsidR="00BE20FF" w:rsidRDefault="00BE20FF" w:rsidP="00BE20F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16A1B">
        <w:t>Tento projekt je spolufinancován Evropskou unií – Evropskými strukturálními a investičními fondy v rámci Integrovaného regionálního operačního programu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0FF" w:rsidRDefault="00BE20FF">
    <w:pPr>
      <w:pStyle w:val="Header"/>
    </w:pPr>
    <w:r>
      <w:rPr>
        <w:noProof/>
        <w:lang w:eastAsia="cs-CZ"/>
      </w:rPr>
      <w:drawing>
        <wp:inline distT="0" distB="0" distL="0" distR="0" wp14:anchorId="2B39E28B" wp14:editId="66B4B095">
          <wp:extent cx="5760720" cy="811369"/>
          <wp:effectExtent l="0" t="0" r="0" b="825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13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AAF"/>
    <w:rsid w:val="00282AAF"/>
    <w:rsid w:val="00550F83"/>
    <w:rsid w:val="00BE20FF"/>
    <w:rsid w:val="00DB3066"/>
    <w:rsid w:val="00E60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DB3066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B3066"/>
    <w:rPr>
      <w:rFonts w:ascii="Consolas" w:eastAsia="Calibri" w:hAnsi="Consolas" w:cs="Times New Roman"/>
      <w:sz w:val="21"/>
      <w:szCs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20F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20FF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E20F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E2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0FF"/>
  </w:style>
  <w:style w:type="paragraph" w:styleId="Footer">
    <w:name w:val="footer"/>
    <w:basedOn w:val="Normal"/>
    <w:link w:val="FooterChar"/>
    <w:uiPriority w:val="99"/>
    <w:unhideWhenUsed/>
    <w:rsid w:val="00BE2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0FF"/>
  </w:style>
  <w:style w:type="paragraph" w:styleId="BalloonText">
    <w:name w:val="Balloon Text"/>
    <w:basedOn w:val="Normal"/>
    <w:link w:val="BalloonTextChar"/>
    <w:uiPriority w:val="99"/>
    <w:semiHidden/>
    <w:unhideWhenUsed/>
    <w:rsid w:val="00BE2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0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DB3066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B3066"/>
    <w:rPr>
      <w:rFonts w:ascii="Consolas" w:eastAsia="Calibri" w:hAnsi="Consolas" w:cs="Times New Roman"/>
      <w:sz w:val="21"/>
      <w:szCs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20F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20FF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E20F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E2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0FF"/>
  </w:style>
  <w:style w:type="paragraph" w:styleId="Footer">
    <w:name w:val="footer"/>
    <w:basedOn w:val="Normal"/>
    <w:link w:val="FooterChar"/>
    <w:uiPriority w:val="99"/>
    <w:unhideWhenUsed/>
    <w:rsid w:val="00BE2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0FF"/>
  </w:style>
  <w:style w:type="paragraph" w:styleId="BalloonText">
    <w:name w:val="Balloon Text"/>
    <w:basedOn w:val="Normal"/>
    <w:link w:val="BalloonTextChar"/>
    <w:uiPriority w:val="99"/>
    <w:semiHidden/>
    <w:unhideWhenUsed/>
    <w:rsid w:val="00BE2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0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644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Mikula</dc:creator>
  <cp:keywords/>
  <dc:description/>
  <cp:lastModifiedBy>Tomáš Mikula</cp:lastModifiedBy>
  <cp:revision>3</cp:revision>
  <dcterms:created xsi:type="dcterms:W3CDTF">2025-05-05T07:36:00Z</dcterms:created>
  <dcterms:modified xsi:type="dcterms:W3CDTF">2025-05-26T19:16:00Z</dcterms:modified>
</cp:coreProperties>
</file>