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9AF18D" w14:textId="77777777" w:rsidR="00244B71" w:rsidRDefault="00244B71" w:rsidP="00D92B93">
      <w:pPr>
        <w:jc w:val="center"/>
        <w:rPr>
          <w:rFonts w:ascii="Calibri" w:hAnsi="Calibri" w:cs="Calibri"/>
          <w:b/>
          <w:bCs/>
        </w:rPr>
      </w:pPr>
      <w:r>
        <w:rPr>
          <w:rFonts w:ascii="Calibri" w:hAnsi="Calibri" w:cs="Calibri"/>
          <w:b/>
          <w:bCs/>
        </w:rPr>
        <w:t>Odbor informačních technologií</w:t>
      </w:r>
      <w:r w:rsidR="00061738">
        <w:rPr>
          <w:rFonts w:ascii="Calibri" w:hAnsi="Calibri" w:cs="Calibri"/>
          <w:b/>
          <w:bCs/>
        </w:rPr>
        <w:t xml:space="preserve"> </w:t>
      </w:r>
      <w:r w:rsidR="00AE7617">
        <w:rPr>
          <w:rFonts w:ascii="Calibri" w:hAnsi="Calibri" w:cs="Calibri"/>
          <w:b/>
          <w:bCs/>
        </w:rPr>
        <w:t xml:space="preserve">(OIT) </w:t>
      </w:r>
      <w:r w:rsidR="00061738">
        <w:rPr>
          <w:rFonts w:ascii="Calibri" w:hAnsi="Calibri" w:cs="Calibri"/>
          <w:b/>
          <w:bCs/>
        </w:rPr>
        <w:t>Nemocnice Znojmo</w:t>
      </w:r>
    </w:p>
    <w:p w14:paraId="2A319972" w14:textId="77777777" w:rsidR="00244B71" w:rsidRDefault="00244B71" w:rsidP="00D92B93">
      <w:pPr>
        <w:jc w:val="center"/>
        <w:rPr>
          <w:rFonts w:ascii="Calibri" w:hAnsi="Calibri" w:cs="Calibri"/>
          <w:b/>
          <w:bCs/>
        </w:rPr>
      </w:pPr>
      <w:r>
        <w:rPr>
          <w:rFonts w:ascii="Calibri" w:hAnsi="Calibri" w:cs="Calibri"/>
          <w:b/>
          <w:bCs/>
        </w:rPr>
        <w:t xml:space="preserve">Verze </w:t>
      </w:r>
      <w:r w:rsidR="000346BE">
        <w:rPr>
          <w:rFonts w:ascii="Calibri" w:hAnsi="Calibri" w:cs="Calibri"/>
          <w:b/>
          <w:bCs/>
        </w:rPr>
        <w:t>8</w:t>
      </w:r>
      <w:r>
        <w:rPr>
          <w:rFonts w:ascii="Calibri" w:hAnsi="Calibri" w:cs="Calibri"/>
          <w:b/>
          <w:bCs/>
        </w:rPr>
        <w:t xml:space="preserve"> - </w:t>
      </w:r>
      <w:r w:rsidR="000346BE">
        <w:rPr>
          <w:rFonts w:ascii="Calibri" w:hAnsi="Calibri" w:cs="Calibri"/>
          <w:b/>
          <w:bCs/>
        </w:rPr>
        <w:t>27</w:t>
      </w:r>
      <w:r>
        <w:rPr>
          <w:rFonts w:ascii="Calibri" w:hAnsi="Calibri" w:cs="Calibri"/>
          <w:b/>
          <w:bCs/>
        </w:rPr>
        <w:t xml:space="preserve">. </w:t>
      </w:r>
      <w:r w:rsidR="000346BE">
        <w:rPr>
          <w:rFonts w:ascii="Calibri" w:hAnsi="Calibri" w:cs="Calibri"/>
          <w:b/>
          <w:bCs/>
        </w:rPr>
        <w:t>06</w:t>
      </w:r>
      <w:r>
        <w:rPr>
          <w:rFonts w:ascii="Calibri" w:hAnsi="Calibri" w:cs="Calibri"/>
          <w:b/>
          <w:bCs/>
        </w:rPr>
        <w:t>. 202</w:t>
      </w:r>
      <w:r w:rsidR="000346BE">
        <w:rPr>
          <w:rFonts w:ascii="Calibri" w:hAnsi="Calibri" w:cs="Calibri"/>
          <w:b/>
          <w:bCs/>
        </w:rPr>
        <w:t>3</w:t>
      </w:r>
    </w:p>
    <w:p w14:paraId="4BD8817B" w14:textId="77777777" w:rsidR="00061738" w:rsidRDefault="00061738" w:rsidP="00D92B93">
      <w:pPr>
        <w:jc w:val="both"/>
        <w:rPr>
          <w:rFonts w:ascii="Calibri" w:hAnsi="Calibri" w:cs="Calibri"/>
          <w:b/>
          <w:bCs/>
          <w:sz w:val="22"/>
          <w:szCs w:val="22"/>
        </w:rPr>
      </w:pPr>
    </w:p>
    <w:p w14:paraId="4BEC2812" w14:textId="79D26EB3" w:rsidR="00FC74BE" w:rsidRDefault="00061738" w:rsidP="00D92B93">
      <w:pPr>
        <w:jc w:val="both"/>
        <w:rPr>
          <w:rFonts w:ascii="Calibri" w:hAnsi="Calibri" w:cs="Calibri"/>
          <w:sz w:val="22"/>
          <w:szCs w:val="22"/>
        </w:rPr>
      </w:pPr>
      <w:r>
        <w:rPr>
          <w:rFonts w:ascii="Calibri" w:hAnsi="Calibri" w:cs="Calibri"/>
          <w:sz w:val="22"/>
          <w:szCs w:val="22"/>
        </w:rPr>
        <w:t>Níže uvedená pravidla Nemocnice Znojmo (d</w:t>
      </w:r>
      <w:r w:rsidR="00CA665D">
        <w:rPr>
          <w:rFonts w:ascii="Calibri" w:hAnsi="Calibri" w:cs="Calibri"/>
          <w:sz w:val="22"/>
          <w:szCs w:val="22"/>
        </w:rPr>
        <w:t>á</w:t>
      </w:r>
      <w:r>
        <w:rPr>
          <w:rFonts w:ascii="Calibri" w:hAnsi="Calibri" w:cs="Calibri"/>
          <w:sz w:val="22"/>
          <w:szCs w:val="22"/>
        </w:rPr>
        <w:t xml:space="preserve">le jen </w:t>
      </w:r>
      <w:r w:rsidR="00193E23">
        <w:rPr>
          <w:rFonts w:ascii="Calibri" w:hAnsi="Calibri" w:cs="Calibri"/>
          <w:sz w:val="22"/>
          <w:szCs w:val="22"/>
        </w:rPr>
        <w:t>Z</w:t>
      </w:r>
      <w:r>
        <w:rPr>
          <w:rFonts w:ascii="Calibri" w:hAnsi="Calibri" w:cs="Calibri"/>
          <w:sz w:val="22"/>
          <w:szCs w:val="22"/>
        </w:rPr>
        <w:t>adavatel) vycházejí z principu rovného zacházení s dodavateli, hospodárného nakládání prostředků a zejména kybernetické bezpečnosti Nemocnice Znojmo</w:t>
      </w:r>
      <w:r w:rsidR="00FC74BE">
        <w:rPr>
          <w:rFonts w:ascii="Calibri" w:hAnsi="Calibri" w:cs="Calibri"/>
          <w:sz w:val="22"/>
          <w:szCs w:val="22"/>
        </w:rPr>
        <w:t xml:space="preserve"> a </w:t>
      </w:r>
      <w:r w:rsidR="00AE1EA7">
        <w:rPr>
          <w:rFonts w:ascii="Calibri" w:hAnsi="Calibri" w:cs="Calibri"/>
          <w:sz w:val="22"/>
          <w:szCs w:val="22"/>
        </w:rPr>
        <w:t>jsou přílohou zadávací dokumentace</w:t>
      </w:r>
      <w:r w:rsidR="00CA665D">
        <w:rPr>
          <w:rFonts w:ascii="Calibri" w:hAnsi="Calibri" w:cs="Calibri"/>
          <w:sz w:val="22"/>
          <w:szCs w:val="22"/>
        </w:rPr>
        <w:t xml:space="preserve"> </w:t>
      </w:r>
      <w:r w:rsidR="00696BA2">
        <w:rPr>
          <w:rFonts w:ascii="Calibri" w:hAnsi="Calibri" w:cs="Calibri"/>
          <w:sz w:val="22"/>
          <w:szCs w:val="22"/>
        </w:rPr>
        <w:t xml:space="preserve">v rámci zadávacího </w:t>
      </w:r>
      <w:r w:rsidR="00CA665D">
        <w:rPr>
          <w:rFonts w:ascii="Calibri" w:hAnsi="Calibri" w:cs="Calibri"/>
          <w:sz w:val="22"/>
          <w:szCs w:val="22"/>
        </w:rPr>
        <w:t>řízení</w:t>
      </w:r>
      <w:r w:rsidR="00AE1EA7">
        <w:rPr>
          <w:rFonts w:ascii="Calibri" w:hAnsi="Calibri" w:cs="Calibri"/>
          <w:sz w:val="22"/>
          <w:szCs w:val="22"/>
        </w:rPr>
        <w:t xml:space="preserve"> a</w:t>
      </w:r>
      <w:r w:rsidR="00696BA2">
        <w:rPr>
          <w:rFonts w:ascii="Calibri" w:hAnsi="Calibri" w:cs="Calibri"/>
          <w:sz w:val="22"/>
          <w:szCs w:val="22"/>
        </w:rPr>
        <w:t>/nebo</w:t>
      </w:r>
      <w:r w:rsidR="00AE1EA7">
        <w:rPr>
          <w:rFonts w:ascii="Calibri" w:hAnsi="Calibri" w:cs="Calibri"/>
          <w:sz w:val="22"/>
          <w:szCs w:val="22"/>
        </w:rPr>
        <w:t xml:space="preserve"> smlouvy při nákupu nových technologií.</w:t>
      </w:r>
    </w:p>
    <w:p w14:paraId="3DCA12F4" w14:textId="77777777" w:rsidR="00244B71" w:rsidRDefault="00244B71" w:rsidP="00D92B93">
      <w:pPr>
        <w:jc w:val="both"/>
        <w:rPr>
          <w:rFonts w:ascii="Calibri" w:hAnsi="Calibri" w:cs="Calibri"/>
          <w:sz w:val="22"/>
          <w:szCs w:val="22"/>
        </w:rPr>
      </w:pPr>
    </w:p>
    <w:p w14:paraId="0C46015F" w14:textId="77777777" w:rsidR="00244B71" w:rsidRDefault="00244B71" w:rsidP="00D92B93">
      <w:pPr>
        <w:jc w:val="both"/>
        <w:rPr>
          <w:rFonts w:ascii="Calibri" w:hAnsi="Calibri" w:cs="Calibri"/>
          <w:b/>
          <w:bCs/>
          <w:sz w:val="22"/>
          <w:szCs w:val="22"/>
          <w:u w:val="single"/>
        </w:rPr>
      </w:pPr>
      <w:r>
        <w:rPr>
          <w:rFonts w:ascii="Calibri" w:hAnsi="Calibri" w:cs="Calibri"/>
          <w:b/>
          <w:bCs/>
          <w:sz w:val="22"/>
          <w:szCs w:val="22"/>
          <w:u w:val="single"/>
        </w:rPr>
        <w:t>Obecná pravidla:</w:t>
      </w:r>
    </w:p>
    <w:p w14:paraId="74AF4E1C"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Technologie musí být dodána jako samostatně funkční celek, veškeré pro chod zařízení potřebné komponenty jako je například HW, SW, middle-ware, licence, SQL databáze a podobně dodá </w:t>
      </w:r>
      <w:r w:rsidR="00193E23" w:rsidRPr="00B204AE">
        <w:rPr>
          <w:rFonts w:ascii="Calibri" w:eastAsia="Calibri" w:hAnsi="Calibri" w:cs="Calibri"/>
          <w:sz w:val="22"/>
          <w:szCs w:val="22"/>
          <w:lang w:eastAsia="en-US" w:bidi="en-US"/>
        </w:rPr>
        <w:t>D</w:t>
      </w:r>
      <w:r w:rsidRPr="00B204AE">
        <w:rPr>
          <w:rFonts w:ascii="Calibri" w:eastAsia="Calibri" w:hAnsi="Calibri" w:cs="Calibri"/>
          <w:sz w:val="22"/>
          <w:szCs w:val="22"/>
          <w:lang w:eastAsia="en-US" w:bidi="en-US"/>
        </w:rPr>
        <w:t>odavatel jako součást dodávky</w:t>
      </w:r>
      <w:r w:rsidR="00B204AE">
        <w:rPr>
          <w:rFonts w:ascii="Calibri" w:eastAsia="Calibri" w:hAnsi="Calibri" w:cs="Calibri"/>
          <w:sz w:val="22"/>
          <w:szCs w:val="22"/>
          <w:lang w:eastAsia="en-US" w:bidi="en-US"/>
        </w:rPr>
        <w:t>.</w:t>
      </w:r>
    </w:p>
    <w:p w14:paraId="045475A5"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Instalované technologie nebudou mít přístup na Internet, s výjimkou vzdálené správy, bude-li požadována</w:t>
      </w:r>
      <w:r w:rsidR="00B204AE">
        <w:rPr>
          <w:rFonts w:ascii="Calibri" w:eastAsia="Calibri" w:hAnsi="Calibri" w:cs="Calibri"/>
          <w:sz w:val="22"/>
          <w:szCs w:val="22"/>
          <w:lang w:eastAsia="en-US" w:bidi="en-US"/>
        </w:rPr>
        <w:t>.</w:t>
      </w:r>
    </w:p>
    <w:p w14:paraId="3731FCF4"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Instalované technologie budou odděleny od vnitřních počítačových sítí </w:t>
      </w:r>
      <w:r w:rsidR="00061738" w:rsidRPr="00B204AE">
        <w:rPr>
          <w:rFonts w:ascii="Calibri" w:eastAsia="Calibri" w:hAnsi="Calibri" w:cs="Calibri"/>
          <w:sz w:val="22"/>
          <w:szCs w:val="22"/>
          <w:lang w:eastAsia="en-US" w:bidi="en-US"/>
        </w:rPr>
        <w:t>Zadavatele</w:t>
      </w:r>
      <w:r w:rsidRPr="00B204AE">
        <w:rPr>
          <w:rFonts w:ascii="Calibri" w:eastAsia="Calibri" w:hAnsi="Calibri" w:cs="Calibri"/>
          <w:sz w:val="22"/>
          <w:szCs w:val="22"/>
          <w:lang w:eastAsia="en-US" w:bidi="en-US"/>
        </w:rPr>
        <w:t>, jedinou výjimkou může být přístup k (vazba na) LIS, NIS či PACS, bude-li požadován a předem dohodnut</w:t>
      </w:r>
      <w:r w:rsidR="00B204AE">
        <w:rPr>
          <w:rFonts w:ascii="Calibri" w:eastAsia="Calibri" w:hAnsi="Calibri" w:cs="Calibri"/>
          <w:sz w:val="22"/>
          <w:szCs w:val="22"/>
          <w:lang w:eastAsia="en-US" w:bidi="en-US"/>
        </w:rPr>
        <w:t>.</w:t>
      </w:r>
    </w:p>
    <w:p w14:paraId="13C1F775"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Instalovaným technologiím nebude umožněn přenos dat přes Wi-Fi</w:t>
      </w:r>
      <w:r w:rsidR="00B204AE">
        <w:rPr>
          <w:rFonts w:ascii="Calibri" w:eastAsia="Calibri" w:hAnsi="Calibri" w:cs="Calibri"/>
          <w:sz w:val="22"/>
          <w:szCs w:val="22"/>
          <w:lang w:eastAsia="en-US" w:bidi="en-US"/>
        </w:rPr>
        <w:t>.</w:t>
      </w:r>
    </w:p>
    <w:p w14:paraId="133EFCAD" w14:textId="77777777" w:rsidR="009271F0" w:rsidRPr="00B204AE" w:rsidRDefault="009271F0"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V rámci dodávek není možné instalovat Wi-F</w:t>
      </w:r>
      <w:r w:rsidR="0031464F" w:rsidRPr="00B204AE">
        <w:rPr>
          <w:rFonts w:ascii="Calibri" w:eastAsia="Calibri" w:hAnsi="Calibri" w:cs="Calibri"/>
          <w:sz w:val="22"/>
          <w:szCs w:val="22"/>
          <w:lang w:eastAsia="en-US" w:bidi="en-US"/>
        </w:rPr>
        <w:t>i</w:t>
      </w:r>
      <w:r w:rsidRPr="00B204AE">
        <w:rPr>
          <w:rFonts w:ascii="Calibri" w:eastAsia="Calibri" w:hAnsi="Calibri" w:cs="Calibri"/>
          <w:sz w:val="22"/>
          <w:szCs w:val="22"/>
          <w:lang w:eastAsia="en-US" w:bidi="en-US"/>
        </w:rPr>
        <w:t xml:space="preserve"> AccessPointy, ani provozovat Wi-Fi komunikaci</w:t>
      </w:r>
      <w:r w:rsidR="00B204AE">
        <w:rPr>
          <w:rFonts w:ascii="Calibri" w:eastAsia="Calibri" w:hAnsi="Calibri" w:cs="Calibri"/>
          <w:sz w:val="22"/>
          <w:szCs w:val="22"/>
          <w:lang w:eastAsia="en-US" w:bidi="en-US"/>
        </w:rPr>
        <w:t>.</w:t>
      </w:r>
    </w:p>
    <w:p w14:paraId="72704306"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U instalace technologie musí být vždy přítomen pracovník </w:t>
      </w:r>
      <w:r w:rsidR="00AE7617" w:rsidRPr="00B204AE">
        <w:rPr>
          <w:rFonts w:ascii="Calibri" w:eastAsia="Calibri" w:hAnsi="Calibri" w:cs="Calibri"/>
          <w:sz w:val="22"/>
          <w:szCs w:val="22"/>
          <w:lang w:eastAsia="en-US" w:bidi="en-US"/>
        </w:rPr>
        <w:t xml:space="preserve">OIT </w:t>
      </w:r>
      <w:r w:rsidR="00061738" w:rsidRPr="00B204AE">
        <w:rPr>
          <w:rFonts w:ascii="Calibri" w:eastAsia="Calibri" w:hAnsi="Calibri" w:cs="Calibri"/>
          <w:sz w:val="22"/>
          <w:szCs w:val="22"/>
          <w:lang w:eastAsia="en-US" w:bidi="en-US"/>
        </w:rPr>
        <w:t>Zadavatele</w:t>
      </w:r>
      <w:r w:rsidRPr="00B204AE">
        <w:rPr>
          <w:rFonts w:ascii="Calibri" w:eastAsia="Calibri" w:hAnsi="Calibri" w:cs="Calibri"/>
          <w:sz w:val="22"/>
          <w:szCs w:val="22"/>
          <w:lang w:eastAsia="en-US" w:bidi="en-US"/>
        </w:rPr>
        <w:t xml:space="preserve">. Termín instalace musí být dohodnut s pracovníky OIT </w:t>
      </w:r>
      <w:r w:rsidR="00193E23" w:rsidRPr="00B204AE">
        <w:rPr>
          <w:rFonts w:ascii="Calibri" w:eastAsia="Calibri" w:hAnsi="Calibri" w:cs="Calibri"/>
          <w:sz w:val="22"/>
          <w:szCs w:val="22"/>
          <w:lang w:eastAsia="en-US" w:bidi="en-US"/>
        </w:rPr>
        <w:t xml:space="preserve">Zadavatele </w:t>
      </w:r>
      <w:r w:rsidRPr="00B204AE">
        <w:rPr>
          <w:rFonts w:ascii="Calibri" w:eastAsia="Calibri" w:hAnsi="Calibri" w:cs="Calibri"/>
          <w:sz w:val="22"/>
          <w:szCs w:val="22"/>
          <w:lang w:eastAsia="en-US" w:bidi="en-US"/>
        </w:rPr>
        <w:t xml:space="preserve">alespoň </w:t>
      </w:r>
      <w:r w:rsidR="000346BE">
        <w:rPr>
          <w:rFonts w:ascii="Calibri" w:eastAsia="Calibri" w:hAnsi="Calibri" w:cs="Calibri"/>
          <w:sz w:val="22"/>
          <w:szCs w:val="22"/>
          <w:lang w:eastAsia="en-US" w:bidi="en-US"/>
        </w:rPr>
        <w:t>5</w:t>
      </w:r>
      <w:r w:rsidRPr="00B204AE">
        <w:rPr>
          <w:rFonts w:ascii="Calibri" w:eastAsia="Calibri" w:hAnsi="Calibri" w:cs="Calibri"/>
          <w:sz w:val="22"/>
          <w:szCs w:val="22"/>
          <w:lang w:eastAsia="en-US" w:bidi="en-US"/>
        </w:rPr>
        <w:t xml:space="preserve"> pracovní</w:t>
      </w:r>
      <w:r w:rsidR="00E91FE7">
        <w:rPr>
          <w:rFonts w:ascii="Calibri" w:eastAsia="Calibri" w:hAnsi="Calibri" w:cs="Calibri"/>
          <w:sz w:val="22"/>
          <w:szCs w:val="22"/>
          <w:lang w:eastAsia="en-US" w:bidi="en-US"/>
        </w:rPr>
        <w:t>ch</w:t>
      </w:r>
      <w:r w:rsidRPr="00B204AE">
        <w:rPr>
          <w:rFonts w:ascii="Calibri" w:eastAsia="Calibri" w:hAnsi="Calibri" w:cs="Calibri"/>
          <w:sz w:val="22"/>
          <w:szCs w:val="22"/>
          <w:lang w:eastAsia="en-US" w:bidi="en-US"/>
        </w:rPr>
        <w:t xml:space="preserve"> dn</w:t>
      </w:r>
      <w:r w:rsidR="00E91FE7">
        <w:rPr>
          <w:rFonts w:ascii="Calibri" w:eastAsia="Calibri" w:hAnsi="Calibri" w:cs="Calibri"/>
          <w:sz w:val="22"/>
          <w:szCs w:val="22"/>
          <w:lang w:eastAsia="en-US" w:bidi="en-US"/>
        </w:rPr>
        <w:t>í</w:t>
      </w:r>
      <w:r w:rsidRPr="00B204AE">
        <w:rPr>
          <w:rFonts w:ascii="Calibri" w:eastAsia="Calibri" w:hAnsi="Calibri" w:cs="Calibri"/>
          <w:sz w:val="22"/>
          <w:szCs w:val="22"/>
          <w:lang w:eastAsia="en-US" w:bidi="en-US"/>
        </w:rPr>
        <w:t xml:space="preserve"> předem</w:t>
      </w:r>
      <w:r w:rsidR="00B204AE">
        <w:rPr>
          <w:rFonts w:ascii="Calibri" w:eastAsia="Calibri" w:hAnsi="Calibri" w:cs="Calibri"/>
          <w:sz w:val="22"/>
          <w:szCs w:val="22"/>
          <w:lang w:eastAsia="en-US" w:bidi="en-US"/>
        </w:rPr>
        <w:t>.</w:t>
      </w:r>
    </w:p>
    <w:p w14:paraId="57C836A3"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Bude-li součástí dodávky nestandardní technologie, např. HW USB klíč, bude tato technologie (zařízení) provozována plně v režii dodavatele. </w:t>
      </w:r>
    </w:p>
    <w:p w14:paraId="36E4F5FD"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Servery </w:t>
      </w:r>
      <w:r w:rsidR="00061738" w:rsidRPr="00B204AE">
        <w:rPr>
          <w:rFonts w:ascii="Calibri" w:eastAsia="Calibri" w:hAnsi="Calibri" w:cs="Calibri"/>
          <w:sz w:val="22"/>
          <w:szCs w:val="22"/>
          <w:lang w:eastAsia="en-US" w:bidi="en-US"/>
        </w:rPr>
        <w:t>D</w:t>
      </w:r>
      <w:r w:rsidRPr="00B204AE">
        <w:rPr>
          <w:rFonts w:ascii="Calibri" w:eastAsia="Calibri" w:hAnsi="Calibri" w:cs="Calibri"/>
          <w:sz w:val="22"/>
          <w:szCs w:val="22"/>
          <w:lang w:eastAsia="en-US" w:bidi="en-US"/>
        </w:rPr>
        <w:t xml:space="preserve">odavatelů je možno umístit do nemocniční serverovny, v takovém případě musí být splněny následující podmínky: </w:t>
      </w:r>
    </w:p>
    <w:p w14:paraId="08BDBE89" w14:textId="77777777" w:rsidR="00FD4FD6" w:rsidRDefault="00FD4FD6" w:rsidP="00B204AE">
      <w:pPr>
        <w:pStyle w:val="Odstavecseseznamem"/>
        <w:numPr>
          <w:ilvl w:val="1"/>
          <w:numId w:val="6"/>
        </w:numPr>
        <w:contextualSpacing/>
        <w:rPr>
          <w:rFonts w:ascii="Calibri" w:hAnsi="Calibri" w:cs="Calibri"/>
          <w:sz w:val="22"/>
          <w:szCs w:val="22"/>
        </w:rPr>
      </w:pPr>
      <w:r w:rsidRPr="00B204AE">
        <w:rPr>
          <w:rFonts w:ascii="Calibri" w:eastAsia="Calibri" w:hAnsi="Calibri" w:cs="Calibri"/>
          <w:sz w:val="22"/>
          <w:szCs w:val="22"/>
          <w:lang w:eastAsia="en-US" w:bidi="en-US"/>
        </w:rPr>
        <w:t>server</w:t>
      </w:r>
      <w:r>
        <w:rPr>
          <w:rFonts w:ascii="Calibri" w:hAnsi="Calibri" w:cs="Calibri"/>
          <w:sz w:val="22"/>
          <w:szCs w:val="22"/>
        </w:rPr>
        <w:t xml:space="preserve"> musí být výhradně typu RACK mount, dodávka včetně l</w:t>
      </w:r>
      <w:r w:rsidR="00E91FE7">
        <w:rPr>
          <w:rFonts w:ascii="Calibri" w:hAnsi="Calibri" w:cs="Calibri"/>
          <w:sz w:val="22"/>
          <w:szCs w:val="22"/>
        </w:rPr>
        <w:t>i</w:t>
      </w:r>
      <w:r>
        <w:rPr>
          <w:rFonts w:ascii="Calibri" w:hAnsi="Calibri" w:cs="Calibri"/>
          <w:sz w:val="22"/>
          <w:szCs w:val="22"/>
        </w:rPr>
        <w:t>žin a kabeláží</w:t>
      </w:r>
      <w:r w:rsidR="00B204AE">
        <w:rPr>
          <w:rFonts w:ascii="Calibri" w:hAnsi="Calibri" w:cs="Calibri"/>
          <w:sz w:val="22"/>
          <w:szCs w:val="22"/>
        </w:rPr>
        <w:t>,</w:t>
      </w:r>
    </w:p>
    <w:p w14:paraId="72433627" w14:textId="77777777" w:rsidR="00FD4FD6" w:rsidRDefault="00FD4FD6" w:rsidP="00D92B93">
      <w:pPr>
        <w:numPr>
          <w:ilvl w:val="1"/>
          <w:numId w:val="6"/>
        </w:numPr>
        <w:jc w:val="both"/>
        <w:rPr>
          <w:rFonts w:ascii="Calibri" w:hAnsi="Calibri" w:cs="Calibri"/>
          <w:sz w:val="22"/>
          <w:szCs w:val="22"/>
        </w:rPr>
      </w:pPr>
      <w:r>
        <w:rPr>
          <w:rFonts w:ascii="Calibri" w:hAnsi="Calibri" w:cs="Calibri"/>
          <w:sz w:val="22"/>
          <w:szCs w:val="22"/>
        </w:rPr>
        <w:t xml:space="preserve">přístup pracovníků </w:t>
      </w:r>
      <w:r w:rsidR="00AE7617">
        <w:rPr>
          <w:rFonts w:ascii="Calibri" w:hAnsi="Calibri" w:cs="Calibri"/>
          <w:sz w:val="22"/>
          <w:szCs w:val="22"/>
        </w:rPr>
        <w:t>D</w:t>
      </w:r>
      <w:r>
        <w:rPr>
          <w:rFonts w:ascii="Calibri" w:hAnsi="Calibri" w:cs="Calibri"/>
          <w:sz w:val="22"/>
          <w:szCs w:val="22"/>
        </w:rPr>
        <w:t xml:space="preserve">odavatele </w:t>
      </w:r>
      <w:r w:rsidR="00AE7617">
        <w:rPr>
          <w:rFonts w:ascii="Calibri" w:hAnsi="Calibri" w:cs="Calibri"/>
          <w:sz w:val="22"/>
          <w:szCs w:val="22"/>
        </w:rPr>
        <w:t xml:space="preserve">k serveru </w:t>
      </w:r>
      <w:r>
        <w:rPr>
          <w:rFonts w:ascii="Calibri" w:hAnsi="Calibri" w:cs="Calibri"/>
          <w:sz w:val="22"/>
          <w:szCs w:val="22"/>
        </w:rPr>
        <w:t>jen po předchozí dohodě s pracovníky OIT, pouze v</w:t>
      </w:r>
      <w:r w:rsidR="00D92B93">
        <w:rPr>
          <w:rFonts w:ascii="Calibri" w:hAnsi="Calibri" w:cs="Calibri"/>
          <w:sz w:val="22"/>
          <w:szCs w:val="22"/>
        </w:rPr>
        <w:t> </w:t>
      </w:r>
      <w:r>
        <w:rPr>
          <w:rFonts w:ascii="Calibri" w:hAnsi="Calibri" w:cs="Calibri"/>
          <w:sz w:val="22"/>
          <w:szCs w:val="22"/>
        </w:rPr>
        <w:t>pracovní dny, mimo tuto dobu jen výjimečně</w:t>
      </w:r>
      <w:r w:rsidR="00B204AE">
        <w:rPr>
          <w:rFonts w:ascii="Calibri" w:hAnsi="Calibri" w:cs="Calibri"/>
          <w:sz w:val="22"/>
          <w:szCs w:val="22"/>
        </w:rPr>
        <w:t>,</w:t>
      </w:r>
    </w:p>
    <w:p w14:paraId="178172B4" w14:textId="77777777" w:rsidR="00FD4FD6" w:rsidRDefault="00FD4FD6" w:rsidP="00D92B93">
      <w:pPr>
        <w:numPr>
          <w:ilvl w:val="1"/>
          <w:numId w:val="6"/>
        </w:numPr>
        <w:jc w:val="both"/>
        <w:rPr>
          <w:rFonts w:ascii="Calibri" w:hAnsi="Calibri" w:cs="Calibri"/>
          <w:sz w:val="22"/>
          <w:szCs w:val="22"/>
        </w:rPr>
      </w:pPr>
      <w:r>
        <w:rPr>
          <w:rFonts w:ascii="Calibri" w:hAnsi="Calibri" w:cs="Calibri"/>
          <w:sz w:val="22"/>
          <w:szCs w:val="22"/>
        </w:rPr>
        <w:t>server bude mít k dispozici 1x 10/100/1000 Base-T port, RJ-45</w:t>
      </w:r>
      <w:r w:rsidR="00B204AE">
        <w:rPr>
          <w:rFonts w:ascii="Calibri" w:hAnsi="Calibri" w:cs="Calibri"/>
          <w:sz w:val="22"/>
          <w:szCs w:val="22"/>
        </w:rPr>
        <w:t>,</w:t>
      </w:r>
    </w:p>
    <w:p w14:paraId="5C1A12AB" w14:textId="77777777" w:rsidR="00FD4FD6" w:rsidRDefault="00FD4FD6" w:rsidP="00D92B93">
      <w:pPr>
        <w:numPr>
          <w:ilvl w:val="1"/>
          <w:numId w:val="6"/>
        </w:numPr>
        <w:jc w:val="both"/>
        <w:rPr>
          <w:rFonts w:ascii="Calibri" w:hAnsi="Calibri" w:cs="Calibri"/>
          <w:sz w:val="22"/>
          <w:szCs w:val="22"/>
        </w:rPr>
      </w:pPr>
      <w:r>
        <w:rPr>
          <w:rFonts w:ascii="Calibri" w:hAnsi="Calibri" w:cs="Calibri"/>
          <w:sz w:val="22"/>
          <w:szCs w:val="22"/>
        </w:rPr>
        <w:t>server musí podporovat vzdálené KVM, k serveru nebude připojen monitor, klávesnice, myš</w:t>
      </w:r>
      <w:r w:rsidR="00B204AE">
        <w:rPr>
          <w:rFonts w:ascii="Calibri" w:hAnsi="Calibri" w:cs="Calibri"/>
          <w:sz w:val="22"/>
          <w:szCs w:val="22"/>
        </w:rPr>
        <w:t>,</w:t>
      </w:r>
    </w:p>
    <w:p w14:paraId="6F4B1B8F" w14:textId="77777777" w:rsidR="00FD4FD6" w:rsidRDefault="00FD4FD6" w:rsidP="00D92B93">
      <w:pPr>
        <w:numPr>
          <w:ilvl w:val="1"/>
          <w:numId w:val="6"/>
        </w:numPr>
        <w:jc w:val="both"/>
        <w:rPr>
          <w:rFonts w:ascii="Calibri" w:hAnsi="Calibri" w:cs="Calibri"/>
          <w:sz w:val="22"/>
          <w:szCs w:val="22"/>
        </w:rPr>
      </w:pPr>
      <w:r>
        <w:rPr>
          <w:rFonts w:ascii="Calibri" w:hAnsi="Calibri" w:cs="Calibri"/>
          <w:sz w:val="22"/>
          <w:szCs w:val="22"/>
        </w:rPr>
        <w:t>k serveru bude dodáno prohlášení o instalovaném SW a licencích</w:t>
      </w:r>
      <w:r w:rsidR="00B204AE">
        <w:rPr>
          <w:rFonts w:ascii="Calibri" w:hAnsi="Calibri" w:cs="Calibri"/>
          <w:sz w:val="22"/>
          <w:szCs w:val="22"/>
        </w:rPr>
        <w:t>.</w:t>
      </w:r>
    </w:p>
    <w:p w14:paraId="2F6D3D4D" w14:textId="49BD5D40"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Instalace technologie nesmí generovat na straně </w:t>
      </w:r>
      <w:r w:rsidR="00AE7617" w:rsidRPr="00B204AE">
        <w:rPr>
          <w:rFonts w:ascii="Calibri" w:eastAsia="Calibri" w:hAnsi="Calibri" w:cs="Calibri"/>
          <w:sz w:val="22"/>
          <w:szCs w:val="22"/>
          <w:lang w:eastAsia="en-US" w:bidi="en-US"/>
        </w:rPr>
        <w:t>Zadavatele</w:t>
      </w:r>
      <w:r w:rsidRPr="00B204AE">
        <w:rPr>
          <w:rFonts w:ascii="Calibri" w:eastAsia="Calibri" w:hAnsi="Calibri" w:cs="Calibri"/>
          <w:sz w:val="22"/>
          <w:szCs w:val="22"/>
          <w:lang w:eastAsia="en-US" w:bidi="en-US"/>
        </w:rPr>
        <w:t xml:space="preserve"> vícenáklady.. </w:t>
      </w:r>
    </w:p>
    <w:p w14:paraId="0CD592A9"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Technologie musí být dodána jako </w:t>
      </w:r>
      <w:r w:rsidR="00AE7617" w:rsidRPr="00B204AE">
        <w:rPr>
          <w:rFonts w:ascii="Calibri" w:eastAsia="Calibri" w:hAnsi="Calibri" w:cs="Calibri"/>
          <w:sz w:val="22"/>
          <w:szCs w:val="22"/>
          <w:lang w:eastAsia="en-US" w:bidi="en-US"/>
        </w:rPr>
        <w:t xml:space="preserve">samostatně </w:t>
      </w:r>
      <w:r w:rsidRPr="00B204AE">
        <w:rPr>
          <w:rFonts w:ascii="Calibri" w:eastAsia="Calibri" w:hAnsi="Calibri" w:cs="Calibri"/>
          <w:sz w:val="22"/>
          <w:szCs w:val="22"/>
          <w:lang w:eastAsia="en-US" w:bidi="en-US"/>
        </w:rPr>
        <w:t>funkční celek, bude-li součástí dodávky switch, router atp, budou s předstihem před instalací přesně definovány jednotlivé požadavky na propojení (LAN, IS, vzdálená správa atp.)</w:t>
      </w:r>
      <w:r w:rsidR="00B204AE">
        <w:rPr>
          <w:rFonts w:ascii="Calibri" w:eastAsia="Calibri" w:hAnsi="Calibri" w:cs="Calibri"/>
          <w:sz w:val="22"/>
          <w:szCs w:val="22"/>
          <w:lang w:eastAsia="en-US" w:bidi="en-US"/>
        </w:rPr>
        <w:t>.</w:t>
      </w:r>
    </w:p>
    <w:p w14:paraId="78680F25" w14:textId="72B0EA9C"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Pracovníci </w:t>
      </w:r>
      <w:r w:rsidR="00AE7617" w:rsidRPr="00B204AE">
        <w:rPr>
          <w:rFonts w:ascii="Calibri" w:eastAsia="Calibri" w:hAnsi="Calibri" w:cs="Calibri"/>
          <w:sz w:val="22"/>
          <w:szCs w:val="22"/>
          <w:lang w:eastAsia="en-US" w:bidi="en-US"/>
        </w:rPr>
        <w:t>Z</w:t>
      </w:r>
      <w:r w:rsidRPr="00B204AE">
        <w:rPr>
          <w:rFonts w:ascii="Calibri" w:eastAsia="Calibri" w:hAnsi="Calibri" w:cs="Calibri"/>
          <w:sz w:val="22"/>
          <w:szCs w:val="22"/>
          <w:lang w:eastAsia="en-US" w:bidi="en-US"/>
        </w:rPr>
        <w:t>adavatele vyhodnotí veškeré požadavky IT dodavatele z pohledu kybernetické bezpečnosti. Vyhrazují si právo neumožnit komunikaci zastaralými, nebezpečnými, či jinak rizikovými protokoly. Zejména nesmí být použity protokoly přenášející data neautentizovaně či nešifrovaně. Použití protokolů Telnet, Server Message Block (SMB, Samba, CIFS, Microsoft file sharing, NTLM) a podobně je nepřípustné.</w:t>
      </w:r>
      <w:r w:rsidR="00D57805">
        <w:rPr>
          <w:rFonts w:ascii="Calibri" w:eastAsia="Calibri" w:hAnsi="Calibri" w:cs="Calibri"/>
          <w:sz w:val="22"/>
          <w:szCs w:val="22"/>
          <w:lang w:eastAsia="en-US" w:bidi="en-US"/>
        </w:rPr>
        <w:t xml:space="preserve"> </w:t>
      </w:r>
    </w:p>
    <w:p w14:paraId="4B19EFA8" w14:textId="77777777" w:rsidR="00FD4FD6" w:rsidRDefault="00FD4FD6" w:rsidP="00D92B93">
      <w:pPr>
        <w:jc w:val="both"/>
        <w:rPr>
          <w:rFonts w:ascii="Calibri" w:hAnsi="Calibri" w:cs="Calibri"/>
          <w:sz w:val="22"/>
          <w:szCs w:val="22"/>
        </w:rPr>
      </w:pPr>
    </w:p>
    <w:p w14:paraId="3D0BEB8E" w14:textId="77777777" w:rsidR="00244B71" w:rsidRDefault="00244B71" w:rsidP="00D92B93">
      <w:pPr>
        <w:jc w:val="both"/>
        <w:rPr>
          <w:rFonts w:ascii="Calibri" w:hAnsi="Calibri" w:cs="Calibri"/>
          <w:b/>
          <w:bCs/>
          <w:sz w:val="22"/>
          <w:szCs w:val="22"/>
          <w:u w:val="single"/>
        </w:rPr>
      </w:pPr>
      <w:r>
        <w:rPr>
          <w:rFonts w:ascii="Calibri" w:hAnsi="Calibri" w:cs="Calibri"/>
          <w:b/>
          <w:bCs/>
          <w:sz w:val="22"/>
          <w:szCs w:val="22"/>
          <w:u w:val="single"/>
        </w:rPr>
        <w:t>Bude-li součástí dodávky počítač (PC)</w:t>
      </w:r>
    </w:p>
    <w:p w14:paraId="0D58732B"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Musí být </w:t>
      </w:r>
      <w:r w:rsidR="000346BE">
        <w:rPr>
          <w:rFonts w:ascii="Calibri" w:eastAsia="Calibri" w:hAnsi="Calibri" w:cs="Calibri"/>
          <w:sz w:val="22"/>
          <w:szCs w:val="22"/>
          <w:lang w:eastAsia="en-US" w:bidi="en-US"/>
        </w:rPr>
        <w:t xml:space="preserve">minimálně 5 pracovních dní </w:t>
      </w:r>
      <w:r w:rsidRPr="00B204AE">
        <w:rPr>
          <w:rFonts w:ascii="Calibri" w:eastAsia="Calibri" w:hAnsi="Calibri" w:cs="Calibri"/>
          <w:sz w:val="22"/>
          <w:szCs w:val="22"/>
          <w:lang w:eastAsia="en-US" w:bidi="en-US"/>
        </w:rPr>
        <w:t>předem domluvena jeho instalace s pracovníky OIT</w:t>
      </w:r>
      <w:r w:rsidR="00B204AE">
        <w:rPr>
          <w:rFonts w:ascii="Calibri" w:eastAsia="Calibri" w:hAnsi="Calibri" w:cs="Calibri"/>
          <w:sz w:val="22"/>
          <w:szCs w:val="22"/>
          <w:lang w:eastAsia="en-US" w:bidi="en-US"/>
        </w:rPr>
        <w:t>.</w:t>
      </w:r>
    </w:p>
    <w:p w14:paraId="1546DE2A"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Veškerý </w:t>
      </w:r>
      <w:r w:rsidR="00AE7617" w:rsidRPr="00B204AE">
        <w:rPr>
          <w:rFonts w:ascii="Calibri" w:eastAsia="Calibri" w:hAnsi="Calibri" w:cs="Calibri"/>
          <w:sz w:val="22"/>
          <w:szCs w:val="22"/>
          <w:lang w:eastAsia="en-US" w:bidi="en-US"/>
        </w:rPr>
        <w:t xml:space="preserve">instalovaný </w:t>
      </w:r>
      <w:r w:rsidRPr="00B204AE">
        <w:rPr>
          <w:rFonts w:ascii="Calibri" w:eastAsia="Calibri" w:hAnsi="Calibri" w:cs="Calibri"/>
          <w:sz w:val="22"/>
          <w:szCs w:val="22"/>
          <w:lang w:eastAsia="en-US" w:bidi="en-US"/>
        </w:rPr>
        <w:t>SW musí být legální, plně zalicencován</w:t>
      </w:r>
      <w:r w:rsidR="00040BFA" w:rsidRPr="00B204AE">
        <w:rPr>
          <w:rFonts w:ascii="Calibri" w:eastAsia="Calibri" w:hAnsi="Calibri" w:cs="Calibri"/>
          <w:sz w:val="22"/>
          <w:szCs w:val="22"/>
          <w:lang w:eastAsia="en-US" w:bidi="en-US"/>
        </w:rPr>
        <w:t xml:space="preserve"> a licence převedena na Zadavatele</w:t>
      </w:r>
      <w:r w:rsidR="00B204AE">
        <w:rPr>
          <w:rFonts w:ascii="Calibri" w:eastAsia="Calibri" w:hAnsi="Calibri" w:cs="Calibri"/>
          <w:sz w:val="22"/>
          <w:szCs w:val="22"/>
          <w:lang w:eastAsia="en-US" w:bidi="en-US"/>
        </w:rPr>
        <w:t>.</w:t>
      </w:r>
    </w:p>
    <w:p w14:paraId="5AC5A4CF" w14:textId="77777777" w:rsidR="00C9101C" w:rsidRDefault="00C9101C" w:rsidP="00D92B93">
      <w:pPr>
        <w:jc w:val="both"/>
        <w:rPr>
          <w:rFonts w:ascii="Calibri" w:hAnsi="Calibri" w:cs="Calibri"/>
          <w:sz w:val="22"/>
          <w:szCs w:val="22"/>
          <w:u w:val="single"/>
        </w:rPr>
      </w:pPr>
    </w:p>
    <w:p w14:paraId="6B5071D6" w14:textId="77777777" w:rsidR="00C9101C" w:rsidRDefault="00C9101C" w:rsidP="00D92B93">
      <w:pPr>
        <w:jc w:val="both"/>
        <w:rPr>
          <w:rFonts w:ascii="Calibri" w:hAnsi="Calibri" w:cs="Calibri"/>
          <w:sz w:val="22"/>
          <w:szCs w:val="22"/>
          <w:u w:val="single"/>
        </w:rPr>
      </w:pPr>
    </w:p>
    <w:p w14:paraId="082C1A61" w14:textId="77777777" w:rsidR="00CA02EA" w:rsidRDefault="00CA02EA" w:rsidP="00D92B93">
      <w:pPr>
        <w:jc w:val="both"/>
        <w:rPr>
          <w:rFonts w:ascii="Calibri" w:hAnsi="Calibri" w:cs="Calibri"/>
          <w:sz w:val="22"/>
          <w:szCs w:val="22"/>
          <w:u w:val="single"/>
        </w:rPr>
      </w:pPr>
    </w:p>
    <w:p w14:paraId="1EFCA3A1" w14:textId="77777777" w:rsidR="00CA02EA" w:rsidRDefault="00CA02EA" w:rsidP="00D92B93">
      <w:pPr>
        <w:jc w:val="both"/>
        <w:rPr>
          <w:rFonts w:ascii="Calibri" w:hAnsi="Calibri" w:cs="Calibri"/>
          <w:sz w:val="22"/>
          <w:szCs w:val="22"/>
          <w:u w:val="single"/>
        </w:rPr>
      </w:pPr>
    </w:p>
    <w:p w14:paraId="5D1E074B" w14:textId="77777777" w:rsidR="00CA02EA" w:rsidRDefault="00CA02EA" w:rsidP="00D92B93">
      <w:pPr>
        <w:jc w:val="both"/>
        <w:rPr>
          <w:rFonts w:ascii="Calibri" w:hAnsi="Calibri" w:cs="Calibri"/>
          <w:sz w:val="22"/>
          <w:szCs w:val="22"/>
          <w:u w:val="single"/>
        </w:rPr>
      </w:pPr>
    </w:p>
    <w:p w14:paraId="640A9DBD" w14:textId="77777777" w:rsidR="00CA02EA" w:rsidRDefault="00CA02EA" w:rsidP="00D92B93">
      <w:pPr>
        <w:jc w:val="both"/>
        <w:rPr>
          <w:rFonts w:ascii="Calibri" w:hAnsi="Calibri" w:cs="Calibri"/>
          <w:sz w:val="22"/>
          <w:szCs w:val="22"/>
          <w:u w:val="single"/>
        </w:rPr>
      </w:pPr>
    </w:p>
    <w:p w14:paraId="06523F2B" w14:textId="77777777" w:rsidR="00244B71" w:rsidRDefault="00244B71" w:rsidP="00D92B93">
      <w:pPr>
        <w:jc w:val="both"/>
        <w:rPr>
          <w:rFonts w:ascii="Calibri" w:hAnsi="Calibri" w:cs="Calibri"/>
          <w:b/>
          <w:bCs/>
          <w:sz w:val="22"/>
          <w:szCs w:val="22"/>
          <w:u w:val="single"/>
        </w:rPr>
      </w:pPr>
      <w:r>
        <w:rPr>
          <w:rFonts w:ascii="Calibri" w:hAnsi="Calibri" w:cs="Calibri"/>
          <w:b/>
          <w:bCs/>
          <w:sz w:val="22"/>
          <w:szCs w:val="22"/>
          <w:u w:val="single"/>
        </w:rPr>
        <w:t>Bude-li součástí dodávky SW</w:t>
      </w:r>
    </w:p>
    <w:p w14:paraId="1C4E107E"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Dodavatel doloží legálnost veškerého instalovaného SW.</w:t>
      </w:r>
    </w:p>
    <w:p w14:paraId="79DB6A44"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lastRenderedPageBreak/>
        <w:t>V předávacím protokolu technologie bude instalovaný SW uveden, budou přiloženy potřebné licenční doklady</w:t>
      </w:r>
      <w:r w:rsidR="00B204AE">
        <w:rPr>
          <w:rFonts w:ascii="Calibri" w:eastAsia="Calibri" w:hAnsi="Calibri" w:cs="Calibri"/>
          <w:sz w:val="22"/>
          <w:szCs w:val="22"/>
          <w:lang w:eastAsia="en-US" w:bidi="en-US"/>
        </w:rPr>
        <w:t>.</w:t>
      </w:r>
    </w:p>
    <w:p w14:paraId="240502E0" w14:textId="77777777" w:rsidR="00244B71" w:rsidRDefault="00244B71" w:rsidP="00D92B93">
      <w:pPr>
        <w:jc w:val="both"/>
        <w:rPr>
          <w:rFonts w:ascii="Calibri" w:hAnsi="Calibri" w:cs="Calibri"/>
          <w:b/>
          <w:bCs/>
          <w:sz w:val="22"/>
          <w:szCs w:val="22"/>
        </w:rPr>
      </w:pPr>
    </w:p>
    <w:p w14:paraId="6F4C1361" w14:textId="77777777" w:rsidR="00244B71" w:rsidRDefault="00244B71" w:rsidP="00D92B93">
      <w:pPr>
        <w:jc w:val="both"/>
        <w:rPr>
          <w:rFonts w:ascii="Calibri" w:hAnsi="Calibri" w:cs="Calibri"/>
          <w:b/>
          <w:bCs/>
          <w:sz w:val="22"/>
          <w:szCs w:val="22"/>
          <w:u w:val="single"/>
        </w:rPr>
      </w:pPr>
      <w:r>
        <w:rPr>
          <w:rFonts w:ascii="Calibri" w:hAnsi="Calibri" w:cs="Calibri"/>
          <w:b/>
          <w:bCs/>
          <w:sz w:val="22"/>
          <w:szCs w:val="22"/>
          <w:u w:val="single"/>
        </w:rPr>
        <w:t>Bude-li dodavatelem požadováno připojení k počítačové síti LAN Nemocnice Znojmo</w:t>
      </w:r>
    </w:p>
    <w:p w14:paraId="54905F6E"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Dodavateli bude poskytnuta 1x zásuvka LAN RJ-45, připojení technologie je možné metalickým kabelem, standard 100BASE-TX nebo 1000BASE-T. Jiné připojení možné po předchozí dohodě.</w:t>
      </w:r>
    </w:p>
    <w:p w14:paraId="41A9EE14" w14:textId="77777777" w:rsidR="0047600C" w:rsidRPr="00B204AE" w:rsidRDefault="0047600C"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V případě instalace v izolované el. soustavě může být požadované připojení optické.</w:t>
      </w:r>
    </w:p>
    <w:p w14:paraId="2F1F5D6B" w14:textId="3242961B"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Pokud nebude v místě instalace zásuvka k dispozici, bude realizována pracovníky zadavatele po předchozí dohodě s</w:t>
      </w:r>
      <w:r w:rsidR="00061738" w:rsidRPr="00B204AE">
        <w:rPr>
          <w:rFonts w:ascii="Calibri" w:eastAsia="Calibri" w:hAnsi="Calibri" w:cs="Calibri"/>
          <w:sz w:val="22"/>
          <w:szCs w:val="22"/>
          <w:lang w:eastAsia="en-US" w:bidi="en-US"/>
        </w:rPr>
        <w:t> </w:t>
      </w:r>
      <w:r w:rsidRPr="00B204AE">
        <w:rPr>
          <w:rFonts w:ascii="Calibri" w:eastAsia="Calibri" w:hAnsi="Calibri" w:cs="Calibri"/>
          <w:sz w:val="22"/>
          <w:szCs w:val="22"/>
          <w:lang w:eastAsia="en-US" w:bidi="en-US"/>
        </w:rPr>
        <w:t>dodavatelem.</w:t>
      </w:r>
      <w:r w:rsidR="00061738" w:rsidRPr="00B204AE">
        <w:rPr>
          <w:rFonts w:ascii="Calibri" w:eastAsia="Calibri" w:hAnsi="Calibri" w:cs="Calibri"/>
          <w:sz w:val="22"/>
          <w:szCs w:val="22"/>
          <w:lang w:eastAsia="en-US" w:bidi="en-US"/>
        </w:rPr>
        <w:t xml:space="preserve"> </w:t>
      </w:r>
    </w:p>
    <w:p w14:paraId="614F97C7"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Jiné připojení možné po předchozí dohodě.</w:t>
      </w:r>
    </w:p>
    <w:p w14:paraId="457E9931"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Zařízení dostane jednu vnitřní neveřejnou pevnou IP adresu nebo jednu neveřejnou dynamickou (DHCP) adresu</w:t>
      </w:r>
      <w:r w:rsidR="00B204AE">
        <w:rPr>
          <w:rFonts w:ascii="Calibri" w:eastAsia="Calibri" w:hAnsi="Calibri" w:cs="Calibri"/>
          <w:sz w:val="22"/>
          <w:szCs w:val="22"/>
          <w:lang w:eastAsia="en-US" w:bidi="en-US"/>
        </w:rPr>
        <w:t>.</w:t>
      </w:r>
    </w:p>
    <w:p w14:paraId="24C7B5DC"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Komunikace výhradně protokolem IPv4</w:t>
      </w:r>
      <w:r w:rsidR="00AE7617" w:rsidRPr="00B204AE">
        <w:rPr>
          <w:rFonts w:ascii="Calibri" w:eastAsia="Calibri" w:hAnsi="Calibri" w:cs="Calibri"/>
          <w:sz w:val="22"/>
          <w:szCs w:val="22"/>
          <w:lang w:eastAsia="en-US" w:bidi="en-US"/>
        </w:rPr>
        <w:t>, protokol IPv6 musí být vypnut</w:t>
      </w:r>
      <w:r w:rsidR="00B204AE">
        <w:rPr>
          <w:rFonts w:ascii="Calibri" w:eastAsia="Calibri" w:hAnsi="Calibri" w:cs="Calibri"/>
          <w:sz w:val="22"/>
          <w:szCs w:val="22"/>
          <w:lang w:eastAsia="en-US" w:bidi="en-US"/>
        </w:rPr>
        <w:t>.</w:t>
      </w:r>
    </w:p>
    <w:p w14:paraId="1C987039" w14:textId="77777777" w:rsidR="00244B71" w:rsidRDefault="00244B71" w:rsidP="00D92B93">
      <w:pPr>
        <w:jc w:val="both"/>
        <w:rPr>
          <w:rFonts w:ascii="Calibri" w:hAnsi="Calibri" w:cs="Calibri"/>
          <w:sz w:val="22"/>
          <w:szCs w:val="22"/>
        </w:rPr>
      </w:pPr>
    </w:p>
    <w:p w14:paraId="1F15F022" w14:textId="77777777" w:rsidR="00244B71" w:rsidRDefault="00244B71" w:rsidP="00D92B93">
      <w:pPr>
        <w:jc w:val="both"/>
        <w:rPr>
          <w:rFonts w:ascii="Calibri" w:hAnsi="Calibri" w:cs="Calibri"/>
          <w:b/>
          <w:bCs/>
          <w:sz w:val="22"/>
          <w:szCs w:val="22"/>
          <w:u w:val="single"/>
        </w:rPr>
      </w:pPr>
      <w:r>
        <w:rPr>
          <w:rFonts w:ascii="Calibri" w:hAnsi="Calibri" w:cs="Calibri"/>
          <w:b/>
          <w:bCs/>
          <w:sz w:val="22"/>
          <w:szCs w:val="22"/>
          <w:u w:val="single"/>
        </w:rPr>
        <w:t>Bude-li požadováno připojení k Informačním systémům nemocnice</w:t>
      </w:r>
    </w:p>
    <w:p w14:paraId="27AA0F63" w14:textId="77777777" w:rsidR="000346BE" w:rsidRPr="000346BE" w:rsidRDefault="000346BE" w:rsidP="000346BE">
      <w:pPr>
        <w:pStyle w:val="Odstavecseseznamem"/>
        <w:numPr>
          <w:ilvl w:val="0"/>
          <w:numId w:val="6"/>
        </w:numPr>
        <w:ind w:left="720"/>
        <w:contextualSpacing/>
        <w:rPr>
          <w:rFonts w:ascii="Calibri" w:eastAsia="Calibri" w:hAnsi="Calibri" w:cs="Calibri"/>
          <w:sz w:val="22"/>
          <w:szCs w:val="22"/>
          <w:lang w:eastAsia="en-US" w:bidi="en-US"/>
        </w:rPr>
      </w:pPr>
      <w:r w:rsidRPr="000346BE">
        <w:rPr>
          <w:rFonts w:ascii="Calibri" w:eastAsia="Calibri" w:hAnsi="Calibri" w:cs="Calibri"/>
          <w:sz w:val="22"/>
          <w:szCs w:val="22"/>
          <w:lang w:eastAsia="en-US" w:bidi="en-US"/>
        </w:rPr>
        <w:t>Musí být tato skutečnost sdělena pracovníkům OIT minimálně 1 měsíc dopředu z důvodu nutného zajištění vazeb případných dalších dodavatelů (např. komunikační protokol pro laboratoře, úprava NIS, napojení na PACS apod.).</w:t>
      </w:r>
    </w:p>
    <w:p w14:paraId="421D03EF"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Musí být splněny podmínky připojení k</w:t>
      </w:r>
      <w:r w:rsidR="00B204AE">
        <w:rPr>
          <w:rFonts w:ascii="Calibri" w:eastAsia="Calibri" w:hAnsi="Calibri" w:cs="Calibri"/>
          <w:sz w:val="22"/>
          <w:szCs w:val="22"/>
          <w:lang w:eastAsia="en-US" w:bidi="en-US"/>
        </w:rPr>
        <w:t> </w:t>
      </w:r>
      <w:r w:rsidRPr="00B204AE">
        <w:rPr>
          <w:rFonts w:ascii="Calibri" w:eastAsia="Calibri" w:hAnsi="Calibri" w:cs="Calibri"/>
          <w:sz w:val="22"/>
          <w:szCs w:val="22"/>
          <w:lang w:eastAsia="en-US" w:bidi="en-US"/>
        </w:rPr>
        <w:t>LAN</w:t>
      </w:r>
      <w:r w:rsidR="00B204AE">
        <w:rPr>
          <w:rFonts w:ascii="Calibri" w:eastAsia="Calibri" w:hAnsi="Calibri" w:cs="Calibri"/>
          <w:sz w:val="22"/>
          <w:szCs w:val="22"/>
          <w:lang w:eastAsia="en-US" w:bidi="en-US"/>
        </w:rPr>
        <w:t>.</w:t>
      </w:r>
    </w:p>
    <w:p w14:paraId="6E2CBFCA"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Náklady na připojení (licence, ovladače atp) nese v plné výši dodavatel</w:t>
      </w:r>
      <w:r w:rsidR="00B204AE">
        <w:rPr>
          <w:rFonts w:ascii="Calibri" w:eastAsia="Calibri" w:hAnsi="Calibri" w:cs="Calibri"/>
          <w:sz w:val="22"/>
          <w:szCs w:val="22"/>
          <w:lang w:eastAsia="en-US" w:bidi="en-US"/>
        </w:rPr>
        <w:t>.</w:t>
      </w:r>
    </w:p>
    <w:p w14:paraId="6CE8C628"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Technologie, respektivě k PACS připojované zařízení, musí splňovat normu DICOM v3</w:t>
      </w:r>
      <w:r w:rsidR="00B204AE">
        <w:rPr>
          <w:rFonts w:ascii="Calibri" w:eastAsia="Calibri" w:hAnsi="Calibri" w:cs="Calibri"/>
          <w:sz w:val="22"/>
          <w:szCs w:val="22"/>
          <w:lang w:eastAsia="en-US" w:bidi="en-US"/>
        </w:rPr>
        <w:t>.</w:t>
      </w:r>
    </w:p>
    <w:p w14:paraId="3906DEB9" w14:textId="77777777" w:rsidR="00244B71" w:rsidRDefault="00244B71" w:rsidP="00D92B93">
      <w:pPr>
        <w:jc w:val="both"/>
        <w:rPr>
          <w:rFonts w:ascii="Calibri" w:hAnsi="Calibri" w:cs="Calibri"/>
          <w:sz w:val="22"/>
          <w:szCs w:val="22"/>
        </w:rPr>
      </w:pPr>
    </w:p>
    <w:p w14:paraId="579B3227" w14:textId="77777777" w:rsidR="00244B71" w:rsidRDefault="00244B71" w:rsidP="00D92B93">
      <w:pPr>
        <w:jc w:val="both"/>
        <w:rPr>
          <w:rFonts w:ascii="Calibri" w:hAnsi="Calibri" w:cs="Calibri"/>
          <w:b/>
          <w:bCs/>
          <w:sz w:val="22"/>
          <w:szCs w:val="22"/>
          <w:u w:val="single"/>
        </w:rPr>
      </w:pPr>
      <w:r>
        <w:rPr>
          <w:rFonts w:ascii="Calibri" w:hAnsi="Calibri" w:cs="Calibri"/>
          <w:b/>
          <w:bCs/>
          <w:sz w:val="22"/>
          <w:szCs w:val="22"/>
          <w:u w:val="single"/>
        </w:rPr>
        <w:t>Bude-li dodavatelem požadována vzdálená správa, musí tato splňovat následující pravidla:</w:t>
      </w:r>
    </w:p>
    <w:p w14:paraId="77DFDEED"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Zařízení nebude mít přístup na Internet, s výjimkou umožnění vzdálené správy přes Internet</w:t>
      </w:r>
      <w:r w:rsidR="00B204AE">
        <w:rPr>
          <w:rFonts w:ascii="Calibri" w:eastAsia="Calibri" w:hAnsi="Calibri" w:cs="Calibri"/>
          <w:sz w:val="22"/>
          <w:szCs w:val="22"/>
          <w:lang w:eastAsia="en-US" w:bidi="en-US"/>
        </w:rPr>
        <w:t>.</w:t>
      </w:r>
    </w:p>
    <w:p w14:paraId="6278255A"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Vzdálená správa bude umožněna jen takovým způsobem, kdy TCP/IP spojení navazuje zařízení z vnitřní sítě </w:t>
      </w:r>
      <w:r w:rsidR="00AE7617" w:rsidRPr="00B204AE">
        <w:rPr>
          <w:rFonts w:ascii="Calibri" w:eastAsia="Calibri" w:hAnsi="Calibri" w:cs="Calibri"/>
          <w:sz w:val="22"/>
          <w:szCs w:val="22"/>
          <w:lang w:eastAsia="en-US" w:bidi="en-US"/>
        </w:rPr>
        <w:t>Zadavatele</w:t>
      </w:r>
      <w:r w:rsidRPr="00B204AE">
        <w:rPr>
          <w:rFonts w:ascii="Calibri" w:eastAsia="Calibri" w:hAnsi="Calibri" w:cs="Calibri"/>
          <w:sz w:val="22"/>
          <w:szCs w:val="22"/>
          <w:lang w:eastAsia="en-US" w:bidi="en-US"/>
        </w:rPr>
        <w:t xml:space="preserve"> (dále jen LAN)</w:t>
      </w:r>
      <w:r w:rsidR="00B204AE">
        <w:rPr>
          <w:rFonts w:ascii="Calibri" w:eastAsia="Calibri" w:hAnsi="Calibri" w:cs="Calibri"/>
          <w:sz w:val="22"/>
          <w:szCs w:val="22"/>
          <w:lang w:eastAsia="en-US" w:bidi="en-US"/>
        </w:rPr>
        <w:t>.</w:t>
      </w:r>
    </w:p>
    <w:p w14:paraId="363DE641"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Navázání spojení bude z LAN umožněno jen na vybranou cílovou IP adresu, případně množinu adres (seznam adres dodá </w:t>
      </w:r>
      <w:r w:rsidR="00AE7617" w:rsidRPr="00B204AE">
        <w:rPr>
          <w:rFonts w:ascii="Calibri" w:eastAsia="Calibri" w:hAnsi="Calibri" w:cs="Calibri"/>
          <w:sz w:val="22"/>
          <w:szCs w:val="22"/>
          <w:lang w:eastAsia="en-US" w:bidi="en-US"/>
        </w:rPr>
        <w:t>D</w:t>
      </w:r>
      <w:r w:rsidRPr="00B204AE">
        <w:rPr>
          <w:rFonts w:ascii="Calibri" w:eastAsia="Calibri" w:hAnsi="Calibri" w:cs="Calibri"/>
          <w:sz w:val="22"/>
          <w:szCs w:val="22"/>
          <w:lang w:eastAsia="en-US" w:bidi="en-US"/>
        </w:rPr>
        <w:t>odavatel)</w:t>
      </w:r>
      <w:r w:rsidR="00B204AE">
        <w:rPr>
          <w:rFonts w:ascii="Calibri" w:eastAsia="Calibri" w:hAnsi="Calibri" w:cs="Calibri"/>
          <w:sz w:val="22"/>
          <w:szCs w:val="22"/>
          <w:lang w:eastAsia="en-US" w:bidi="en-US"/>
        </w:rPr>
        <w:t>.</w:t>
      </w:r>
    </w:p>
    <w:p w14:paraId="7FB72F6A"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Navázání spojení bude z LAN umožněno jen na vybraný cílový port, případně množinu portů (seznam portů dodá </w:t>
      </w:r>
      <w:r w:rsidR="00AE7617" w:rsidRPr="00B204AE">
        <w:rPr>
          <w:rFonts w:ascii="Calibri" w:eastAsia="Calibri" w:hAnsi="Calibri" w:cs="Calibri"/>
          <w:sz w:val="22"/>
          <w:szCs w:val="22"/>
          <w:lang w:eastAsia="en-US" w:bidi="en-US"/>
        </w:rPr>
        <w:t>D</w:t>
      </w:r>
      <w:r w:rsidRPr="00B204AE">
        <w:rPr>
          <w:rFonts w:ascii="Calibri" w:eastAsia="Calibri" w:hAnsi="Calibri" w:cs="Calibri"/>
          <w:sz w:val="22"/>
          <w:szCs w:val="22"/>
          <w:lang w:eastAsia="en-US" w:bidi="en-US"/>
        </w:rPr>
        <w:t>odavatel)</w:t>
      </w:r>
      <w:r w:rsidR="00B204AE">
        <w:rPr>
          <w:rFonts w:ascii="Calibri" w:eastAsia="Calibri" w:hAnsi="Calibri" w:cs="Calibri"/>
          <w:sz w:val="22"/>
          <w:szCs w:val="22"/>
          <w:lang w:eastAsia="en-US" w:bidi="en-US"/>
        </w:rPr>
        <w:t>.</w:t>
      </w:r>
    </w:p>
    <w:p w14:paraId="31A2F39D" w14:textId="77777777" w:rsidR="00244B71"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Přístup na vzdálenou správu z LAN bude umožněn jen z vybrané IP adresy nebo konkrétní množiny adres</w:t>
      </w:r>
      <w:r w:rsidR="00B204AE">
        <w:rPr>
          <w:rFonts w:ascii="Calibri" w:eastAsia="Calibri" w:hAnsi="Calibri" w:cs="Calibri"/>
          <w:sz w:val="22"/>
          <w:szCs w:val="22"/>
          <w:lang w:eastAsia="en-US" w:bidi="en-US"/>
        </w:rPr>
        <w:t>.</w:t>
      </w:r>
    </w:p>
    <w:p w14:paraId="53689C7C" w14:textId="2F76283C" w:rsidR="00244B71" w:rsidRPr="00D57805" w:rsidRDefault="00244B71" w:rsidP="00D57805">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 xml:space="preserve">V případě použití </w:t>
      </w:r>
      <w:r w:rsidR="00D57805">
        <w:rPr>
          <w:rFonts w:ascii="Calibri" w:eastAsia="Calibri" w:hAnsi="Calibri" w:cs="Calibri"/>
          <w:sz w:val="22"/>
          <w:szCs w:val="22"/>
          <w:lang w:eastAsia="en-US" w:bidi="en-US"/>
        </w:rPr>
        <w:t xml:space="preserve">vzdáleného přístupu je </w:t>
      </w:r>
      <w:r w:rsidRPr="00D57805">
        <w:rPr>
          <w:rFonts w:ascii="Calibri" w:eastAsia="Calibri" w:hAnsi="Calibri" w:cs="Calibri"/>
          <w:sz w:val="22"/>
          <w:szCs w:val="22"/>
          <w:lang w:eastAsia="en-US" w:bidi="en-US"/>
        </w:rPr>
        <w:t>dodavatel povinen použít dvoufázovou autentizaci</w:t>
      </w:r>
      <w:r w:rsidR="00B204AE" w:rsidRPr="00D57805">
        <w:rPr>
          <w:rFonts w:ascii="Calibri" w:eastAsia="Calibri" w:hAnsi="Calibri" w:cs="Calibri"/>
          <w:sz w:val="22"/>
          <w:szCs w:val="22"/>
          <w:lang w:eastAsia="en-US" w:bidi="en-US"/>
        </w:rPr>
        <w:t>.</w:t>
      </w:r>
    </w:p>
    <w:p w14:paraId="6F4821B4" w14:textId="4360F637" w:rsidR="00DC5D95" w:rsidRPr="00B204AE" w:rsidRDefault="00244B71" w:rsidP="00B204AE">
      <w:pPr>
        <w:pStyle w:val="Odstavecseseznamem"/>
        <w:numPr>
          <w:ilvl w:val="0"/>
          <w:numId w:val="6"/>
        </w:numPr>
        <w:ind w:left="720"/>
        <w:contextualSpacing/>
        <w:rPr>
          <w:rFonts w:ascii="Calibri" w:eastAsia="Calibri" w:hAnsi="Calibri" w:cs="Calibri"/>
          <w:sz w:val="22"/>
          <w:szCs w:val="22"/>
          <w:lang w:eastAsia="en-US" w:bidi="en-US"/>
        </w:rPr>
      </w:pPr>
      <w:r w:rsidRPr="00B204AE">
        <w:rPr>
          <w:rFonts w:ascii="Calibri" w:eastAsia="Calibri" w:hAnsi="Calibri" w:cs="Calibri"/>
          <w:sz w:val="22"/>
          <w:szCs w:val="22"/>
          <w:lang w:eastAsia="en-US" w:bidi="en-US"/>
        </w:rPr>
        <w:t>Dodavatel je při používání vzdálené správy dodržovat pravidla GDPR</w:t>
      </w:r>
      <w:r w:rsidR="00E91DBA">
        <w:rPr>
          <w:rFonts w:ascii="Calibri" w:eastAsia="Calibri" w:hAnsi="Calibri" w:cs="Calibri"/>
          <w:sz w:val="22"/>
          <w:szCs w:val="22"/>
          <w:lang w:eastAsia="en-US" w:bidi="en-US"/>
        </w:rPr>
        <w:t xml:space="preserve"> a</w:t>
      </w:r>
      <w:r w:rsidRPr="00B204AE">
        <w:rPr>
          <w:rFonts w:ascii="Calibri" w:eastAsia="Calibri" w:hAnsi="Calibri" w:cs="Calibri"/>
          <w:sz w:val="22"/>
          <w:szCs w:val="22"/>
          <w:lang w:eastAsia="en-US" w:bidi="en-US"/>
        </w:rPr>
        <w:t xml:space="preserve"> obecně platná pravidla kyberbezpečnosti</w:t>
      </w:r>
      <w:r w:rsidR="00D57805">
        <w:rPr>
          <w:rFonts w:ascii="Calibri" w:eastAsia="Calibri" w:hAnsi="Calibri" w:cs="Calibri"/>
          <w:sz w:val="22"/>
          <w:szCs w:val="22"/>
          <w:lang w:eastAsia="en-US" w:bidi="en-US"/>
        </w:rPr>
        <w:t>.</w:t>
      </w:r>
    </w:p>
    <w:p w14:paraId="3D41DC5E" w14:textId="77777777" w:rsidR="00DC5D95" w:rsidRDefault="00DC5D95" w:rsidP="00D92B93">
      <w:pPr>
        <w:tabs>
          <w:tab w:val="left" w:pos="5983"/>
        </w:tabs>
        <w:jc w:val="both"/>
        <w:rPr>
          <w:rFonts w:ascii="Calibri" w:hAnsi="Calibri" w:cs="Calibri"/>
          <w:spacing w:val="-2"/>
          <w:sz w:val="22"/>
          <w:szCs w:val="22"/>
        </w:rPr>
      </w:pPr>
    </w:p>
    <w:p w14:paraId="22AFE43B" w14:textId="77777777" w:rsidR="00DC5D95" w:rsidRDefault="00DC5D95" w:rsidP="00D92B93">
      <w:pPr>
        <w:tabs>
          <w:tab w:val="left" w:pos="5983"/>
        </w:tabs>
        <w:jc w:val="both"/>
        <w:rPr>
          <w:rFonts w:ascii="Calibri" w:hAnsi="Calibri" w:cs="Calibri"/>
          <w:spacing w:val="-2"/>
          <w:sz w:val="22"/>
          <w:szCs w:val="22"/>
        </w:rPr>
      </w:pPr>
    </w:p>
    <w:p w14:paraId="50D37C5B" w14:textId="77777777" w:rsidR="0047600C" w:rsidRPr="009A6195" w:rsidRDefault="00244B71" w:rsidP="00D92B93">
      <w:pPr>
        <w:jc w:val="both"/>
        <w:rPr>
          <w:rFonts w:ascii="Calibri" w:hAnsi="Calibri" w:cs="Calibri"/>
          <w:sz w:val="22"/>
          <w:szCs w:val="22"/>
        </w:rPr>
      </w:pPr>
      <w:r w:rsidRPr="009A6195">
        <w:rPr>
          <w:rFonts w:ascii="Calibri" w:hAnsi="Calibri" w:cs="Calibri"/>
          <w:sz w:val="22"/>
          <w:szCs w:val="22"/>
        </w:rPr>
        <w:t>Odbor informačních technologií</w:t>
      </w:r>
      <w:r w:rsidR="00AE7617" w:rsidRPr="009A6195">
        <w:rPr>
          <w:rFonts w:ascii="Calibri" w:hAnsi="Calibri" w:cs="Calibri"/>
          <w:sz w:val="22"/>
          <w:szCs w:val="22"/>
        </w:rPr>
        <w:t xml:space="preserve"> </w:t>
      </w:r>
    </w:p>
    <w:p w14:paraId="5C568F7D" w14:textId="77777777" w:rsidR="00244B71" w:rsidRDefault="00244B71" w:rsidP="00D92B93">
      <w:pPr>
        <w:jc w:val="both"/>
        <w:rPr>
          <w:rFonts w:ascii="Calibri" w:hAnsi="Calibri" w:cs="Calibri"/>
          <w:sz w:val="22"/>
          <w:szCs w:val="22"/>
        </w:rPr>
      </w:pPr>
      <w:r w:rsidRPr="009A6195">
        <w:rPr>
          <w:rFonts w:ascii="Calibri" w:hAnsi="Calibri" w:cs="Calibri"/>
          <w:sz w:val="22"/>
          <w:szCs w:val="22"/>
        </w:rPr>
        <w:t xml:space="preserve">Nemocnice Znojmo, </w:t>
      </w:r>
      <w:r w:rsidR="0047600C" w:rsidRPr="009A6195">
        <w:rPr>
          <w:rFonts w:ascii="Calibri" w:hAnsi="Calibri" w:cs="Calibri"/>
          <w:sz w:val="22"/>
          <w:szCs w:val="22"/>
        </w:rPr>
        <w:t>příspěvková organizace</w:t>
      </w:r>
    </w:p>
    <w:p w14:paraId="7FCBA5D8" w14:textId="77777777" w:rsidR="00DC5D95" w:rsidRDefault="00DC5D95" w:rsidP="00D92B93">
      <w:pPr>
        <w:jc w:val="both"/>
        <w:rPr>
          <w:rFonts w:ascii="Calibri" w:hAnsi="Calibri" w:cs="Calibri"/>
          <w:sz w:val="22"/>
          <w:szCs w:val="22"/>
        </w:rPr>
      </w:pPr>
    </w:p>
    <w:p w14:paraId="42A63DD7" w14:textId="77777777" w:rsidR="00393164" w:rsidRDefault="00393164" w:rsidP="00D92B93">
      <w:pPr>
        <w:jc w:val="both"/>
        <w:rPr>
          <w:rFonts w:ascii="Calibri" w:hAnsi="Calibri" w:cs="Calibri"/>
          <w:sz w:val="22"/>
          <w:szCs w:val="22"/>
        </w:rPr>
      </w:pPr>
    </w:p>
    <w:sectPr w:rsidR="00393164" w:rsidSect="00070C9B">
      <w:headerReference w:type="even" r:id="rId7"/>
      <w:headerReference w:type="default" r:id="rId8"/>
      <w:footerReference w:type="even" r:id="rId9"/>
      <w:footerReference w:type="default" r:id="rId10"/>
      <w:headerReference w:type="first" r:id="rId11"/>
      <w:footerReference w:type="first" r:id="rId12"/>
      <w:pgSz w:w="11906" w:h="16838"/>
      <w:pgMar w:top="1482" w:right="794" w:bottom="794" w:left="79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0966" w14:textId="77777777" w:rsidR="002829C7" w:rsidRDefault="002829C7" w:rsidP="009A79CE">
      <w:pPr>
        <w:rPr>
          <w:rFonts w:hint="eastAsia"/>
        </w:rPr>
      </w:pPr>
      <w:r>
        <w:separator/>
      </w:r>
    </w:p>
  </w:endnote>
  <w:endnote w:type="continuationSeparator" w:id="0">
    <w:p w14:paraId="00C7B896" w14:textId="77777777" w:rsidR="002829C7" w:rsidRDefault="002829C7" w:rsidP="009A79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Lucida Sans">
    <w:panose1 w:val="020B0602030504020204"/>
    <w:charset w:val="00"/>
    <w:family w:val="swiss"/>
    <w:pitch w:val="variable"/>
    <w:sig w:usb0="00000003" w:usb1="00000000" w:usb2="00000000" w:usb3="00000000" w:csb0="00000001"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2EB0" w14:textId="77777777" w:rsidR="00CA02EA" w:rsidRDefault="00CA02EA">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A373" w14:textId="77777777" w:rsidR="00B204AE" w:rsidRPr="00CA02EA" w:rsidRDefault="00880F26" w:rsidP="00B204AE">
    <w:pPr>
      <w:tabs>
        <w:tab w:val="right" w:pos="8970"/>
      </w:tabs>
      <w:spacing w:before="20"/>
      <w:ind w:right="360"/>
      <w:jc w:val="center"/>
      <w:rPr>
        <w:rFonts w:ascii="Calibri" w:hAnsi="Calibri" w:cs="Calibri"/>
        <w:sz w:val="16"/>
        <w:szCs w:val="16"/>
      </w:rPr>
    </w:pPr>
    <w:r>
      <w:rPr>
        <w:noProof/>
        <w:sz w:val="16"/>
        <w:szCs w:val="16"/>
      </w:rPr>
      <w:pict w14:anchorId="6D2AEBA8">
        <v:line id="Přímá spojnice 3" o:spid="_x0000_s1043" style="position:absolute;left:0;text-align:left;z-index:251658752;visibility:visible;mso-wrap-distance-top:-8e-5mm;mso-wrap-distance-bottom:-8e-5mm" from="-14.65pt,-.7pt" to="53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" o:allowincell="f"/>
      </w:pict>
    </w:r>
    <w:r>
      <w:rPr>
        <w:noProof/>
        <w:sz w:val="16"/>
        <w:szCs w:val="16"/>
      </w:rPr>
      <w:pict w14:anchorId="229F820C">
        <v:line id="Přímá spojnice 4" o:spid="_x0000_s1042" style="position:absolute;left:0;text-align:left;z-index:251657728;visibility:visible;mso-wrap-distance-top:-3e-5mm;mso-wrap-distance-bottom:-3e-5mm" from="-3.9pt,-.7pt" to="4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" o:allowincell="f"/>
      </w:pict>
    </w:r>
    <w:r w:rsidR="00B204AE" w:rsidRPr="00CA02EA">
      <w:rPr>
        <w:rFonts w:ascii="Calibri" w:hAnsi="Calibri" w:cs="Calibri"/>
        <w:sz w:val="16"/>
        <w:szCs w:val="16"/>
      </w:rPr>
      <w:t xml:space="preserve">Dokument je duševním majetkem Nemocnice Znojmo, příspěvková organizace a je zakázáno informace v něm obsažené předávat mimo nemocnici. </w:t>
    </w:r>
  </w:p>
  <w:p w14:paraId="584370BB" w14:textId="77777777" w:rsidR="00B204AE" w:rsidRPr="00CA02EA" w:rsidRDefault="00B204AE" w:rsidP="00B204AE">
    <w:pPr>
      <w:pStyle w:val="Zpat"/>
      <w:tabs>
        <w:tab w:val="clear" w:pos="9072"/>
        <w:tab w:val="right" w:pos="9126"/>
      </w:tabs>
      <w:spacing w:before="20"/>
      <w:ind w:right="360"/>
      <w:jc w:val="center"/>
      <w:rPr>
        <w:rFonts w:hint="eastAsia"/>
        <w:sz w:val="16"/>
        <w:szCs w:val="16"/>
      </w:rPr>
    </w:pPr>
  </w:p>
  <w:p w14:paraId="2E48A85A" w14:textId="77777777" w:rsidR="00CA02EA" w:rsidRDefault="00B204AE" w:rsidP="00CA02EA">
    <w:pPr>
      <w:pStyle w:val="Zpat"/>
      <w:tabs>
        <w:tab w:val="clear" w:pos="4536"/>
        <w:tab w:val="clear" w:pos="9072"/>
        <w:tab w:val="right" w:pos="9438"/>
      </w:tabs>
      <w:ind w:left="-312" w:right="-411"/>
      <w:rPr>
        <w:rFonts w:ascii="Calibri" w:hAnsi="Calibri" w:cs="Calibri"/>
        <w:sz w:val="14"/>
        <w:szCs w:val="14"/>
      </w:rPr>
    </w:pPr>
    <w:r w:rsidRPr="00CA02EA">
      <w:rPr>
        <w:rFonts w:ascii="Calibri" w:hAnsi="Calibri" w:cs="Calibri"/>
        <w:sz w:val="14"/>
        <w:szCs w:val="14"/>
      </w:rPr>
      <w:fldChar w:fldCharType="begin"/>
    </w:r>
    <w:r w:rsidRPr="00CA02EA">
      <w:rPr>
        <w:rFonts w:ascii="Calibri" w:hAnsi="Calibri" w:cs="Calibri"/>
        <w:sz w:val="14"/>
        <w:szCs w:val="14"/>
      </w:rPr>
      <w:instrText xml:space="preserve"> FILENAME </w:instrText>
    </w:r>
    <w:r w:rsidRPr="00CA02EA">
      <w:rPr>
        <w:rFonts w:ascii="Calibri" w:hAnsi="Calibri" w:cs="Calibri"/>
        <w:sz w:val="14"/>
        <w:szCs w:val="14"/>
      </w:rPr>
      <w:fldChar w:fldCharType="separate"/>
    </w:r>
    <w:r w:rsidR="006B7755">
      <w:rPr>
        <w:rFonts w:ascii="Calibri" w:hAnsi="Calibri" w:cs="Calibri"/>
        <w:noProof/>
        <w:sz w:val="14"/>
        <w:szCs w:val="14"/>
      </w:rPr>
      <w:t>NZ_OIT_S_Pravidla_pro_pripojeni_novych_technologii_a_vzdalenou_spravu_Pr_c_2_Pravidla_pro_pripojeni_ucinnost_od_15_06_2023.doc</w:t>
    </w:r>
    <w:r w:rsidRPr="00CA02EA">
      <w:rPr>
        <w:rFonts w:ascii="Calibri" w:hAnsi="Calibri" w:cs="Calibri"/>
        <w:sz w:val="14"/>
        <w:szCs w:val="14"/>
      </w:rPr>
      <w:fldChar w:fldCharType="end"/>
    </w:r>
    <w:r w:rsidR="00CA02EA">
      <w:rPr>
        <w:rFonts w:ascii="Calibri" w:hAnsi="Calibri" w:cs="Calibri"/>
        <w:sz w:val="14"/>
        <w:szCs w:val="14"/>
        <w:lang w:val="cs-CZ"/>
      </w:rPr>
      <w:t>(x</w:t>
    </w:r>
    <w:r w:rsidRPr="00CA02EA">
      <w:rPr>
        <w:rFonts w:ascii="Calibri" w:hAnsi="Calibri" w:cs="Calibri"/>
        <w:sz w:val="14"/>
        <w:szCs w:val="14"/>
      </w:rPr>
      <w:t xml:space="preserve">)  </w:t>
    </w:r>
  </w:p>
  <w:p w14:paraId="346F462F" w14:textId="77777777" w:rsidR="00070C9B" w:rsidRPr="00CA02EA" w:rsidRDefault="00B204AE" w:rsidP="00CA02EA">
    <w:pPr>
      <w:pStyle w:val="Zpat"/>
      <w:tabs>
        <w:tab w:val="clear" w:pos="4536"/>
        <w:tab w:val="clear" w:pos="9072"/>
        <w:tab w:val="right" w:pos="9438"/>
      </w:tabs>
      <w:ind w:left="-312" w:right="-411"/>
      <w:jc w:val="right"/>
      <w:rPr>
        <w:rFonts w:hint="eastAsia"/>
        <w:sz w:val="16"/>
        <w:szCs w:val="16"/>
      </w:rPr>
    </w:pPr>
    <w:r w:rsidRPr="00CA02EA">
      <w:rPr>
        <w:rFonts w:ascii="Calibri" w:hAnsi="Calibri" w:cs="Calibri"/>
        <w:sz w:val="16"/>
        <w:szCs w:val="16"/>
      </w:rPr>
      <w:t xml:space="preserve">Strana </w:t>
    </w:r>
    <w:r w:rsidRPr="00CA02EA">
      <w:rPr>
        <w:rFonts w:ascii="Calibri" w:hAnsi="Calibri" w:cs="Calibri"/>
        <w:sz w:val="16"/>
        <w:szCs w:val="16"/>
      </w:rPr>
      <w:fldChar w:fldCharType="begin"/>
    </w:r>
    <w:r w:rsidRPr="00CA02EA">
      <w:rPr>
        <w:rFonts w:ascii="Calibri" w:hAnsi="Calibri" w:cs="Calibri"/>
        <w:sz w:val="16"/>
        <w:szCs w:val="16"/>
      </w:rPr>
      <w:instrText xml:space="preserve"> PAGE </w:instrText>
    </w:r>
    <w:r w:rsidRPr="00CA02EA">
      <w:rPr>
        <w:rFonts w:ascii="Calibri" w:hAnsi="Calibri" w:cs="Calibri"/>
        <w:sz w:val="16"/>
        <w:szCs w:val="16"/>
      </w:rPr>
      <w:fldChar w:fldCharType="separate"/>
    </w:r>
    <w:r w:rsidRPr="00CA02EA">
      <w:rPr>
        <w:rFonts w:ascii="Calibri" w:hAnsi="Calibri" w:cs="Calibri"/>
        <w:sz w:val="16"/>
        <w:szCs w:val="16"/>
      </w:rPr>
      <w:t>1</w:t>
    </w:r>
    <w:r w:rsidRPr="00CA02EA">
      <w:rPr>
        <w:rFonts w:ascii="Calibri" w:hAnsi="Calibri" w:cs="Calibri"/>
        <w:sz w:val="16"/>
        <w:szCs w:val="16"/>
      </w:rPr>
      <w:fldChar w:fldCharType="end"/>
    </w:r>
    <w:r w:rsidRPr="00CA02EA">
      <w:rPr>
        <w:rFonts w:ascii="Calibri" w:hAnsi="Calibri" w:cs="Calibri"/>
        <w:sz w:val="16"/>
        <w:szCs w:val="16"/>
      </w:rPr>
      <w:t xml:space="preserve"> (celkem </w:t>
    </w:r>
    <w:r w:rsidRPr="00CA02EA">
      <w:rPr>
        <w:rFonts w:ascii="Calibri" w:hAnsi="Calibri" w:cs="Calibri"/>
        <w:sz w:val="16"/>
        <w:szCs w:val="16"/>
      </w:rPr>
      <w:fldChar w:fldCharType="begin"/>
    </w:r>
    <w:r w:rsidRPr="00CA02EA">
      <w:rPr>
        <w:rFonts w:ascii="Calibri" w:hAnsi="Calibri" w:cs="Calibri"/>
        <w:sz w:val="16"/>
        <w:szCs w:val="16"/>
      </w:rPr>
      <w:instrText xml:space="preserve"> NUMPAGES </w:instrText>
    </w:r>
    <w:r w:rsidRPr="00CA02EA">
      <w:rPr>
        <w:rFonts w:ascii="Calibri" w:hAnsi="Calibri" w:cs="Calibri"/>
        <w:sz w:val="16"/>
        <w:szCs w:val="16"/>
      </w:rPr>
      <w:fldChar w:fldCharType="separate"/>
    </w:r>
    <w:r w:rsidRPr="00CA02EA">
      <w:rPr>
        <w:rFonts w:ascii="Calibri" w:hAnsi="Calibri" w:cs="Calibri"/>
        <w:sz w:val="16"/>
        <w:szCs w:val="16"/>
      </w:rPr>
      <w:t>2</w:t>
    </w:r>
    <w:r w:rsidRPr="00CA02EA">
      <w:rPr>
        <w:rFonts w:ascii="Calibri" w:hAnsi="Calibri" w:cs="Calibri"/>
        <w:sz w:val="16"/>
        <w:szCs w:val="16"/>
      </w:rPr>
      <w:fldChar w:fldCharType="end"/>
    </w:r>
    <w:r w:rsidRPr="00CA02EA">
      <w:rPr>
        <w:rFonts w:ascii="Calibri" w:hAnsi="Calibri" w:cs="Calibr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30B2" w14:textId="77777777" w:rsidR="00CA02EA" w:rsidRDefault="00CA02EA">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D719" w14:textId="77777777" w:rsidR="002829C7" w:rsidRDefault="002829C7" w:rsidP="009A79CE">
      <w:pPr>
        <w:rPr>
          <w:rFonts w:hint="eastAsia"/>
        </w:rPr>
      </w:pPr>
      <w:r>
        <w:separator/>
      </w:r>
    </w:p>
  </w:footnote>
  <w:footnote w:type="continuationSeparator" w:id="0">
    <w:p w14:paraId="5690314A" w14:textId="77777777" w:rsidR="002829C7" w:rsidRDefault="002829C7" w:rsidP="009A79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5ACB" w14:textId="77777777" w:rsidR="00CA02EA" w:rsidRDefault="00CA02EA">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9"/>
    </w:tblGrid>
    <w:tr w:rsidR="00B204AE" w:rsidRPr="00CB4255" w14:paraId="040A76A8" w14:textId="77777777" w:rsidTr="00B204AE">
      <w:trPr>
        <w:trHeight w:val="845"/>
      </w:trPr>
      <w:tc>
        <w:tcPr>
          <w:tcW w:w="2660" w:type="dxa"/>
          <w:shd w:val="clear" w:color="auto" w:fill="auto"/>
        </w:tcPr>
        <w:p w14:paraId="276CE1C7" w14:textId="77777777" w:rsidR="00B204AE" w:rsidRPr="00CB4255" w:rsidRDefault="00880F26" w:rsidP="00B204AE">
          <w:pPr>
            <w:spacing w:after="60"/>
            <w:rPr>
              <w:rFonts w:hint="eastAsia"/>
              <w:b/>
              <w:szCs w:val="20"/>
            </w:rPr>
          </w:pPr>
          <w:r>
            <w:rPr>
              <w:rFonts w:hint="eastAsia"/>
              <w:noProof/>
            </w:rPr>
            <w:pict w14:anchorId="7324F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41" type="#_x0000_t75" alt="logo" style="position:absolute;margin-left:0;margin-top:3.75pt;width:89.55pt;height:33.2pt;z-index:251656704;visibility:visible">
                <v:imagedata r:id="rId1" o:title="logo"/>
                <w10:wrap type="square"/>
              </v:shape>
            </w:pict>
          </w:r>
        </w:p>
      </w:tc>
      <w:tc>
        <w:tcPr>
          <w:tcW w:w="7229" w:type="dxa"/>
          <w:shd w:val="clear" w:color="auto" w:fill="auto"/>
          <w:vAlign w:val="center"/>
        </w:tcPr>
        <w:p w14:paraId="171E64B7" w14:textId="77777777" w:rsidR="00B204AE" w:rsidRPr="00515050" w:rsidRDefault="00B204AE" w:rsidP="00B204AE">
          <w:pPr>
            <w:spacing w:after="160" w:line="259" w:lineRule="auto"/>
            <w:rPr>
              <w:rFonts w:cs="Calibri" w:hint="eastAsia"/>
              <w:b/>
            </w:rPr>
          </w:pPr>
          <w:r>
            <w:rPr>
              <w:rFonts w:ascii="Calibri" w:eastAsia="Calibri" w:hAnsi="Calibri" w:cs="Calibri"/>
              <w:b/>
              <w:sz w:val="22"/>
              <w:szCs w:val="22"/>
              <w:lang w:eastAsia="en-US" w:bidi="en-US"/>
            </w:rPr>
            <w:t xml:space="preserve">Příloha č. 2: </w:t>
          </w:r>
          <w:r w:rsidRPr="001A6003">
            <w:rPr>
              <w:rFonts w:ascii="Calibri" w:eastAsia="Calibri" w:hAnsi="Calibri" w:cs="Calibri"/>
              <w:b/>
              <w:sz w:val="22"/>
              <w:szCs w:val="22"/>
              <w:lang w:eastAsia="en-US" w:bidi="en-US"/>
            </w:rPr>
            <w:t>Pravidla pro připojení nových technologií a vzdálenou správu</w:t>
          </w:r>
        </w:p>
      </w:tc>
    </w:tr>
  </w:tbl>
  <w:p w14:paraId="2076CB06" w14:textId="77777777" w:rsidR="00070C9B" w:rsidRDefault="00070C9B" w:rsidP="00B204AE">
    <w:pPr>
      <w:pStyle w:val="Zhlav"/>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7CF9" w14:textId="77777777" w:rsidR="00CA02EA" w:rsidRDefault="00CA02EA">
    <w:pPr>
      <w:pStyle w:val="Zhlav"/>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716E"/>
    <w:multiLevelType w:val="hybridMultilevel"/>
    <w:tmpl w:val="3608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65758"/>
    <w:multiLevelType w:val="hybridMultilevel"/>
    <w:tmpl w:val="23CEF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220315"/>
    <w:multiLevelType w:val="hybridMultilevel"/>
    <w:tmpl w:val="3D80B310"/>
    <w:lvl w:ilvl="0" w:tplc="0409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A05EB6"/>
    <w:multiLevelType w:val="hybridMultilevel"/>
    <w:tmpl w:val="7D14C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24474D"/>
    <w:multiLevelType w:val="hybridMultilevel"/>
    <w:tmpl w:val="14A0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45442F"/>
    <w:multiLevelType w:val="hybridMultilevel"/>
    <w:tmpl w:val="A0E63520"/>
    <w:lvl w:ilvl="0" w:tplc="04090001">
      <w:start w:val="1"/>
      <w:numFmt w:val="bullet"/>
      <w:lvlText w:val=""/>
      <w:lvlJc w:val="left"/>
      <w:pPr>
        <w:ind w:left="360" w:hanging="360"/>
      </w:pPr>
      <w:rPr>
        <w:rFonts w:ascii="Symbol" w:hAnsi="Symbol" w:hint="default"/>
      </w:rPr>
    </w:lvl>
    <w:lvl w:ilvl="1" w:tplc="9CCA9604">
      <w:numFmt w:val="bullet"/>
      <w:lvlText w:val="-"/>
      <w:lvlJc w:val="left"/>
      <w:pPr>
        <w:ind w:left="1428" w:hanging="708"/>
      </w:pPr>
      <w:rPr>
        <w:rFonts w:ascii="Calibri" w:eastAsia="SimSu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672BEC"/>
    <w:multiLevelType w:val="hybridMultilevel"/>
    <w:tmpl w:val="73EA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F2565F"/>
    <w:multiLevelType w:val="hybridMultilevel"/>
    <w:tmpl w:val="AB02D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A61E62"/>
    <w:multiLevelType w:val="hybridMultilevel"/>
    <w:tmpl w:val="C354F6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E624A39"/>
    <w:multiLevelType w:val="hybridMultilevel"/>
    <w:tmpl w:val="6CB868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67394126">
    <w:abstractNumId w:val="9"/>
  </w:num>
  <w:num w:numId="2" w16cid:durableId="944267292">
    <w:abstractNumId w:val="0"/>
  </w:num>
  <w:num w:numId="3" w16cid:durableId="1378897254">
    <w:abstractNumId w:val="8"/>
  </w:num>
  <w:num w:numId="4" w16cid:durableId="8994245">
    <w:abstractNumId w:val="5"/>
  </w:num>
  <w:num w:numId="5" w16cid:durableId="2038043779">
    <w:abstractNumId w:val="4"/>
  </w:num>
  <w:num w:numId="6" w16cid:durableId="288902085">
    <w:abstractNumId w:val="2"/>
  </w:num>
  <w:num w:numId="7" w16cid:durableId="471603391">
    <w:abstractNumId w:val="7"/>
  </w:num>
  <w:num w:numId="8" w16cid:durableId="210771891">
    <w:abstractNumId w:val="3"/>
  </w:num>
  <w:num w:numId="9" w16cid:durableId="1622110369">
    <w:abstractNumId w:val="6"/>
  </w:num>
  <w:num w:numId="10" w16cid:durableId="27343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E58"/>
    <w:rsid w:val="00007E67"/>
    <w:rsid w:val="000346BE"/>
    <w:rsid w:val="00040BFA"/>
    <w:rsid w:val="00042EE6"/>
    <w:rsid w:val="00061738"/>
    <w:rsid w:val="00070C9B"/>
    <w:rsid w:val="000A0A49"/>
    <w:rsid w:val="00193E23"/>
    <w:rsid w:val="001A6003"/>
    <w:rsid w:val="001A6149"/>
    <w:rsid w:val="001C7557"/>
    <w:rsid w:val="001F73EE"/>
    <w:rsid w:val="00200596"/>
    <w:rsid w:val="00244B71"/>
    <w:rsid w:val="0025214D"/>
    <w:rsid w:val="002829C7"/>
    <w:rsid w:val="002B2D5D"/>
    <w:rsid w:val="0031464F"/>
    <w:rsid w:val="00325E92"/>
    <w:rsid w:val="00393164"/>
    <w:rsid w:val="00394685"/>
    <w:rsid w:val="003A3C27"/>
    <w:rsid w:val="003D1B5D"/>
    <w:rsid w:val="003E3DA6"/>
    <w:rsid w:val="00433DEC"/>
    <w:rsid w:val="0045677B"/>
    <w:rsid w:val="0047600C"/>
    <w:rsid w:val="00477AF6"/>
    <w:rsid w:val="00487BD8"/>
    <w:rsid w:val="0049172E"/>
    <w:rsid w:val="00512C63"/>
    <w:rsid w:val="00547E9B"/>
    <w:rsid w:val="005E61EB"/>
    <w:rsid w:val="006074F8"/>
    <w:rsid w:val="00612333"/>
    <w:rsid w:val="006213AE"/>
    <w:rsid w:val="006438AD"/>
    <w:rsid w:val="00696BA2"/>
    <w:rsid w:val="006B6DE6"/>
    <w:rsid w:val="006B7755"/>
    <w:rsid w:val="006F6EF1"/>
    <w:rsid w:val="00864C06"/>
    <w:rsid w:val="00871A5B"/>
    <w:rsid w:val="00880F26"/>
    <w:rsid w:val="0088525D"/>
    <w:rsid w:val="009271F0"/>
    <w:rsid w:val="009A6195"/>
    <w:rsid w:val="009A79CE"/>
    <w:rsid w:val="00AE1EA7"/>
    <w:rsid w:val="00AE7617"/>
    <w:rsid w:val="00B204AE"/>
    <w:rsid w:val="00B23076"/>
    <w:rsid w:val="00B8332D"/>
    <w:rsid w:val="00B96032"/>
    <w:rsid w:val="00C01292"/>
    <w:rsid w:val="00C50101"/>
    <w:rsid w:val="00C62B9B"/>
    <w:rsid w:val="00C9101C"/>
    <w:rsid w:val="00CA02EA"/>
    <w:rsid w:val="00CA665D"/>
    <w:rsid w:val="00D57805"/>
    <w:rsid w:val="00D6318F"/>
    <w:rsid w:val="00D92B93"/>
    <w:rsid w:val="00DC5D95"/>
    <w:rsid w:val="00E02C81"/>
    <w:rsid w:val="00E12784"/>
    <w:rsid w:val="00E13E15"/>
    <w:rsid w:val="00E91DBA"/>
    <w:rsid w:val="00E91FE7"/>
    <w:rsid w:val="00EF7EF0"/>
    <w:rsid w:val="00F2549B"/>
    <w:rsid w:val="00F51E58"/>
    <w:rsid w:val="00F8215E"/>
    <w:rsid w:val="00F86FB1"/>
    <w:rsid w:val="00FA4D72"/>
    <w:rsid w:val="00FB30AA"/>
    <w:rsid w:val="00FC74BE"/>
    <w:rsid w:val="00FD4FD6"/>
    <w:rsid w:val="00FD53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09A716"/>
  <w15:chartTrackingRefBased/>
  <w15:docId w15:val="{166C7C89-53EB-4913-B8AA-A4DC9475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Liberation Serif" w:eastAsia="SimSun" w:hAnsi="Liberation Serif" w:cs="Lucida Sans"/>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link w:val="ZkladntextChar"/>
    <w:pPr>
      <w:spacing w:after="140" w:line="288" w:lineRule="auto"/>
    </w:pPr>
    <w:rPr>
      <w:lang w:val="x-none"/>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link w:val="ZhlavChar"/>
    <w:uiPriority w:val="99"/>
    <w:unhideWhenUsed/>
    <w:rsid w:val="009A79CE"/>
    <w:pPr>
      <w:tabs>
        <w:tab w:val="center" w:pos="4536"/>
        <w:tab w:val="right" w:pos="9072"/>
      </w:tabs>
    </w:pPr>
    <w:rPr>
      <w:rFonts w:cs="Mangal"/>
      <w:szCs w:val="21"/>
      <w:lang w:val="x-none"/>
    </w:rPr>
  </w:style>
  <w:style w:type="character" w:customStyle="1" w:styleId="ZhlavChar">
    <w:name w:val="Záhlaví Char"/>
    <w:link w:val="Zhlav"/>
    <w:uiPriority w:val="99"/>
    <w:rsid w:val="009A79CE"/>
    <w:rPr>
      <w:rFonts w:ascii="Liberation Serif" w:eastAsia="SimSun" w:hAnsi="Liberation Serif" w:cs="Mangal"/>
      <w:kern w:val="1"/>
      <w:sz w:val="24"/>
      <w:szCs w:val="21"/>
      <w:lang w:eastAsia="zh-CN" w:bidi="hi-IN"/>
    </w:rPr>
  </w:style>
  <w:style w:type="paragraph" w:styleId="Zpat">
    <w:name w:val="footer"/>
    <w:basedOn w:val="Normln"/>
    <w:link w:val="ZpatChar"/>
    <w:unhideWhenUsed/>
    <w:rsid w:val="009A79CE"/>
    <w:pPr>
      <w:tabs>
        <w:tab w:val="center" w:pos="4536"/>
        <w:tab w:val="right" w:pos="9072"/>
      </w:tabs>
    </w:pPr>
    <w:rPr>
      <w:rFonts w:cs="Mangal"/>
      <w:szCs w:val="21"/>
      <w:lang w:val="x-none"/>
    </w:rPr>
  </w:style>
  <w:style w:type="character" w:customStyle="1" w:styleId="ZpatChar">
    <w:name w:val="Zápatí Char"/>
    <w:link w:val="Zpat"/>
    <w:rsid w:val="009A79CE"/>
    <w:rPr>
      <w:rFonts w:ascii="Liberation Serif" w:eastAsia="SimSun" w:hAnsi="Liberation Serif" w:cs="Mangal"/>
      <w:kern w:val="1"/>
      <w:sz w:val="24"/>
      <w:szCs w:val="21"/>
      <w:lang w:eastAsia="zh-CN" w:bidi="hi-IN"/>
    </w:rPr>
  </w:style>
  <w:style w:type="character" w:customStyle="1" w:styleId="ZkladntextChar">
    <w:name w:val="Základní text Char"/>
    <w:link w:val="Zkladntext"/>
    <w:rsid w:val="00DC5D95"/>
    <w:rPr>
      <w:rFonts w:ascii="Liberation Serif" w:eastAsia="SimSun" w:hAnsi="Liberation Serif" w:cs="Lucida Sans"/>
      <w:kern w:val="1"/>
      <w:sz w:val="24"/>
      <w:szCs w:val="24"/>
      <w:lang w:eastAsia="zh-CN" w:bidi="hi-IN"/>
    </w:rPr>
  </w:style>
  <w:style w:type="character" w:customStyle="1" w:styleId="textdoplovan">
    <w:name w:val="text doplňovaný"/>
    <w:uiPriority w:val="99"/>
    <w:rsid w:val="00DC5D95"/>
    <w:rPr>
      <w:rFonts w:ascii="Arial Narrow" w:hAnsi="Arial Narrow" w:cs="Times New Roman"/>
      <w:b/>
      <w:bCs/>
      <w:sz w:val="24"/>
    </w:rPr>
  </w:style>
  <w:style w:type="paragraph" w:customStyle="1" w:styleId="A4HP">
    <w:name w:val="A4HP"/>
    <w:rsid w:val="00DC5D95"/>
    <w:pPr>
      <w:tabs>
        <w:tab w:val="left" w:pos="-720"/>
      </w:tabs>
      <w:suppressAutoHyphens/>
      <w:spacing w:line="360" w:lineRule="auto"/>
    </w:pPr>
    <w:rPr>
      <w:rFonts w:ascii="Courier New" w:hAnsi="Courier New" w:cs="Courier New"/>
      <w:sz w:val="24"/>
      <w:szCs w:val="24"/>
      <w:lang w:val="en-US"/>
    </w:rPr>
  </w:style>
  <w:style w:type="paragraph" w:styleId="Odstavecseseznamem">
    <w:name w:val="List Paragraph"/>
    <w:basedOn w:val="Normln"/>
    <w:uiPriority w:val="34"/>
    <w:qFormat/>
    <w:rsid w:val="00DC5D95"/>
    <w:pPr>
      <w:widowControl/>
      <w:suppressAutoHyphens w:val="0"/>
      <w:ind w:left="708"/>
      <w:jc w:val="both"/>
    </w:pPr>
    <w:rPr>
      <w:rFonts w:ascii="Arial" w:eastAsia="Times New Roman" w:hAnsi="Arial" w:cs="Times New Roman"/>
      <w:kern w:val="0"/>
      <w:sz w:val="20"/>
      <w:szCs w:val="20"/>
      <w:lang w:eastAsia="cs-CZ" w:bidi="ar-SA"/>
    </w:rPr>
  </w:style>
  <w:style w:type="character" w:styleId="Odkaznakoment">
    <w:name w:val="annotation reference"/>
    <w:uiPriority w:val="99"/>
    <w:semiHidden/>
    <w:unhideWhenUsed/>
    <w:rsid w:val="00696BA2"/>
    <w:rPr>
      <w:sz w:val="16"/>
      <w:szCs w:val="16"/>
    </w:rPr>
  </w:style>
  <w:style w:type="paragraph" w:styleId="Textkomente">
    <w:name w:val="annotation text"/>
    <w:basedOn w:val="Normln"/>
    <w:link w:val="TextkomenteChar"/>
    <w:uiPriority w:val="99"/>
    <w:unhideWhenUsed/>
    <w:rsid w:val="00696BA2"/>
    <w:rPr>
      <w:rFonts w:cs="Mangal"/>
      <w:sz w:val="20"/>
      <w:szCs w:val="18"/>
    </w:rPr>
  </w:style>
  <w:style w:type="character" w:customStyle="1" w:styleId="TextkomenteChar">
    <w:name w:val="Text komentáře Char"/>
    <w:link w:val="Textkomente"/>
    <w:uiPriority w:val="99"/>
    <w:rsid w:val="00696BA2"/>
    <w:rPr>
      <w:rFonts w:ascii="Liberation Serif" w:eastAsia="SimSun" w:hAnsi="Liberation Serif"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696BA2"/>
    <w:rPr>
      <w:b/>
      <w:bCs/>
    </w:rPr>
  </w:style>
  <w:style w:type="character" w:customStyle="1" w:styleId="PedmtkomenteChar">
    <w:name w:val="Předmět komentáře Char"/>
    <w:link w:val="Pedmtkomente"/>
    <w:uiPriority w:val="99"/>
    <w:semiHidden/>
    <w:rsid w:val="00696BA2"/>
    <w:rPr>
      <w:rFonts w:ascii="Liberation Serif" w:eastAsia="SimSun" w:hAnsi="Liberation Serif" w:cs="Mangal"/>
      <w:b/>
      <w:bCs/>
      <w:kern w:val="1"/>
      <w:szCs w:val="18"/>
      <w:lang w:eastAsia="zh-CN" w:bidi="hi-IN"/>
    </w:rPr>
  </w:style>
  <w:style w:type="paragraph" w:styleId="Revize">
    <w:name w:val="Revision"/>
    <w:hidden/>
    <w:uiPriority w:val="99"/>
    <w:semiHidden/>
    <w:rsid w:val="00696BA2"/>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744</Words>
  <Characters>4395</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Nemocnice Znojmo</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Veselá, Ing.</dc:creator>
  <cp:keywords/>
  <cp:lastModifiedBy>Milan Friedrich</cp:lastModifiedBy>
  <cp:revision>6</cp:revision>
  <cp:lastPrinted>2023-07-03T12:48:00Z</cp:lastPrinted>
  <dcterms:created xsi:type="dcterms:W3CDTF">2025-04-02T10:02:00Z</dcterms:created>
  <dcterms:modified xsi:type="dcterms:W3CDTF">2025-04-03T08:00:00Z</dcterms:modified>
</cp:coreProperties>
</file>