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34F1" w14:textId="179DBF77" w:rsidR="002E0BA3" w:rsidRPr="00D46A42" w:rsidRDefault="004C1B5F" w:rsidP="006901EA">
      <w:pPr>
        <w:jc w:val="both"/>
        <w:rPr>
          <w:rFonts w:ascii="Segoe UI" w:hAnsi="Segoe UI" w:cs="Segoe UI"/>
          <w:b/>
          <w:bCs/>
          <w:sz w:val="48"/>
          <w:szCs w:val="48"/>
        </w:rPr>
      </w:pPr>
      <w:r w:rsidRPr="00D46A42">
        <w:rPr>
          <w:rFonts w:ascii="Segoe UI" w:hAnsi="Segoe UI" w:cs="Segoe UI"/>
          <w:b/>
          <w:bCs/>
          <w:sz w:val="32"/>
          <w:szCs w:val="32"/>
        </w:rPr>
        <w:t xml:space="preserve">Mapování a optimalizace LAN síťové infrastruktury </w:t>
      </w:r>
      <w:proofErr w:type="spellStart"/>
      <w:r w:rsidRPr="00D46A42">
        <w:rPr>
          <w:rFonts w:ascii="Segoe UI" w:hAnsi="Segoe UI" w:cs="Segoe UI"/>
          <w:b/>
          <w:bCs/>
          <w:sz w:val="32"/>
          <w:szCs w:val="32"/>
        </w:rPr>
        <w:t>KrÚ</w:t>
      </w:r>
      <w:proofErr w:type="spellEnd"/>
      <w:r w:rsidRPr="00D46A42">
        <w:rPr>
          <w:rFonts w:ascii="Segoe UI" w:hAnsi="Segoe UI" w:cs="Segoe UI"/>
          <w:b/>
          <w:bCs/>
          <w:sz w:val="32"/>
          <w:szCs w:val="32"/>
        </w:rPr>
        <w:t xml:space="preserve"> JMK</w:t>
      </w:r>
    </w:p>
    <w:p w14:paraId="19B1D514" w14:textId="3CDB54FD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Zadavatel požaduje zajistit na období 12 měsíců službu detailního mapování LAN síťové IP infrastruktury.</w:t>
      </w:r>
    </w:p>
    <w:p w14:paraId="56480E45" w14:textId="708881F9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Z</w:t>
      </w:r>
      <w:r w:rsidR="006901EA" w:rsidRPr="00D46A42">
        <w:rPr>
          <w:rFonts w:ascii="Segoe UI" w:hAnsi="Segoe UI" w:cs="Segoe UI"/>
        </w:rPr>
        <w:t>adavatel</w:t>
      </w:r>
      <w:r w:rsidRPr="00D46A42">
        <w:rPr>
          <w:rFonts w:ascii="Segoe UI" w:hAnsi="Segoe UI" w:cs="Segoe UI"/>
        </w:rPr>
        <w:t> požaduje řešení, které zajistí průběžné kompletní mapování a optimalizaci síťové infrastruktury bez nutnosti dlouhých procesů mapování jednotlivých zařízení a jakéhokoli manuálního zásahu. Služba musí být koncipována s ohledem na transparentnost, bezpečnost a škálovatelnost tak, aby poskytla přesný přehled o růstu a změnách v IP síti zadavatele.</w:t>
      </w:r>
    </w:p>
    <w:p w14:paraId="25585B23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Počet IP zařízení: 150</w:t>
      </w:r>
    </w:p>
    <w:p w14:paraId="49AD2109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  <w:b/>
          <w:bCs/>
        </w:rPr>
        <w:t>Specifikace služby</w:t>
      </w:r>
    </w:p>
    <w:p w14:paraId="11D92F83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Mapování bude realizováno formou připojení SW analyzátoru do LAN sítě, kterému bude umožněn přístup do celé aktivní IP sítě.</w:t>
      </w:r>
    </w:p>
    <w:p w14:paraId="540074E1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Služba musí poskytnout snadnou dokumentaci a mapování sítě, hodnocení a monitorování stavu síťových protokolů a technologií, odhalování potenciálních rizik a řízení provozních cílů.</w:t>
      </w:r>
    </w:p>
    <w:p w14:paraId="3090AFBC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  <w:b/>
          <w:bCs/>
        </w:rPr>
        <w:t>Služba bude zahrnovat:</w:t>
      </w:r>
    </w:p>
    <w:p w14:paraId="39B28A87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Inventory management – evidence aktivních prvků (umístění, sériová čísla, konec podpory výrobce, servisní kontrakty)</w:t>
      </w:r>
    </w:p>
    <w:p w14:paraId="11791E9C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Vytvoření síťových diagramů (topologie) v návaznosti na komunikaci síťových protokolů.</w:t>
      </w:r>
    </w:p>
    <w:p w14:paraId="570579BE" w14:textId="32528CB4" w:rsidR="00103DB6" w:rsidRPr="000543FF" w:rsidRDefault="00103DB6" w:rsidP="006901EA">
      <w:pPr>
        <w:jc w:val="both"/>
        <w:rPr>
          <w:rFonts w:ascii="Segoe UI" w:hAnsi="Segoe UI" w:cs="Segoe UI"/>
        </w:rPr>
      </w:pPr>
      <w:r w:rsidRPr="000543FF">
        <w:rPr>
          <w:rFonts w:ascii="Segoe UI" w:hAnsi="Segoe UI" w:cs="Segoe UI"/>
        </w:rPr>
        <w:t>Dokumentace stavu sítě</w:t>
      </w:r>
    </w:p>
    <w:p w14:paraId="081C5C66" w14:textId="77777777" w:rsidR="00103DB6" w:rsidRPr="000543FF" w:rsidRDefault="00103DB6" w:rsidP="006901EA">
      <w:pPr>
        <w:jc w:val="both"/>
        <w:rPr>
          <w:rFonts w:ascii="Segoe UI" w:hAnsi="Segoe UI" w:cs="Segoe UI"/>
        </w:rPr>
      </w:pPr>
      <w:proofErr w:type="spellStart"/>
      <w:r w:rsidRPr="000543FF">
        <w:rPr>
          <w:rFonts w:ascii="Segoe UI" w:hAnsi="Segoe UI" w:cs="Segoe UI"/>
        </w:rPr>
        <w:t>Change</w:t>
      </w:r>
      <w:proofErr w:type="spellEnd"/>
      <w:r w:rsidRPr="000543FF">
        <w:rPr>
          <w:rFonts w:ascii="Segoe UI" w:hAnsi="Segoe UI" w:cs="Segoe UI"/>
        </w:rPr>
        <w:t xml:space="preserve"> management – evidence historie a provedených změn</w:t>
      </w:r>
    </w:p>
    <w:p w14:paraId="0B577870" w14:textId="709F7CD0" w:rsidR="00103DB6" w:rsidRPr="006141C8" w:rsidRDefault="00103DB6" w:rsidP="006901EA">
      <w:pPr>
        <w:jc w:val="both"/>
        <w:rPr>
          <w:rFonts w:ascii="Segoe UI" w:hAnsi="Segoe UI" w:cs="Segoe UI"/>
          <w:b/>
          <w:bCs/>
          <w:u w:val="single"/>
        </w:rPr>
      </w:pPr>
      <w:r w:rsidRPr="006141C8">
        <w:rPr>
          <w:rFonts w:ascii="Segoe UI" w:hAnsi="Segoe UI" w:cs="Segoe UI"/>
          <w:b/>
          <w:bCs/>
          <w:u w:val="single"/>
        </w:rPr>
        <w:t>V rámci instalace</w:t>
      </w:r>
      <w:r w:rsidR="000543FF" w:rsidRPr="006141C8">
        <w:rPr>
          <w:rFonts w:ascii="Segoe UI" w:hAnsi="Segoe UI" w:cs="Segoe UI"/>
          <w:b/>
          <w:bCs/>
          <w:u w:val="single"/>
        </w:rPr>
        <w:t>, konfigurace</w:t>
      </w:r>
      <w:r w:rsidRPr="006141C8">
        <w:rPr>
          <w:rFonts w:ascii="Segoe UI" w:hAnsi="Segoe UI" w:cs="Segoe UI"/>
          <w:b/>
          <w:bCs/>
          <w:u w:val="single"/>
        </w:rPr>
        <w:t xml:space="preserve"> a inicializace služby zajistí poskytovatel:</w:t>
      </w:r>
    </w:p>
    <w:p w14:paraId="35B4227A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 xml:space="preserve">Základní instalace IP </w:t>
      </w:r>
      <w:proofErr w:type="spellStart"/>
      <w:r w:rsidRPr="00D46A42">
        <w:rPr>
          <w:rFonts w:ascii="Segoe UI" w:hAnsi="Segoe UI" w:cs="Segoe UI"/>
        </w:rPr>
        <w:t>fabric</w:t>
      </w:r>
      <w:proofErr w:type="spellEnd"/>
    </w:p>
    <w:p w14:paraId="5A9B683A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 xml:space="preserve">Iniciální </w:t>
      </w:r>
      <w:proofErr w:type="spellStart"/>
      <w:r w:rsidRPr="00D46A42">
        <w:rPr>
          <w:rFonts w:ascii="Segoe UI" w:hAnsi="Segoe UI" w:cs="Segoe UI"/>
        </w:rPr>
        <w:t>discovery</w:t>
      </w:r>
      <w:proofErr w:type="spellEnd"/>
      <w:r w:rsidRPr="00D46A42">
        <w:rPr>
          <w:rFonts w:ascii="Segoe UI" w:hAnsi="Segoe UI" w:cs="Segoe UI"/>
        </w:rPr>
        <w:t xml:space="preserve"> a nastavení</w:t>
      </w:r>
    </w:p>
    <w:p w14:paraId="16FA64F8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Zaškolení zástupce uživatele do GUI a řešení</w:t>
      </w:r>
    </w:p>
    <w:p w14:paraId="1F004727" w14:textId="5854C222" w:rsidR="00103DB6" w:rsidRPr="006141C8" w:rsidRDefault="00103DB6" w:rsidP="006901EA">
      <w:pPr>
        <w:jc w:val="both"/>
        <w:rPr>
          <w:rFonts w:ascii="Segoe UI" w:hAnsi="Segoe UI" w:cs="Segoe UI"/>
          <w:b/>
          <w:bCs/>
          <w:u w:val="single"/>
        </w:rPr>
      </w:pPr>
      <w:r w:rsidRPr="006141C8">
        <w:rPr>
          <w:rFonts w:ascii="Segoe UI" w:hAnsi="Segoe UI" w:cs="Segoe UI"/>
          <w:b/>
          <w:bCs/>
          <w:u w:val="single"/>
        </w:rPr>
        <w:t xml:space="preserve">V rámci </w:t>
      </w:r>
      <w:r w:rsidR="000543FF">
        <w:rPr>
          <w:rFonts w:ascii="Segoe UI" w:hAnsi="Segoe UI" w:cs="Segoe UI"/>
          <w:b/>
          <w:bCs/>
          <w:u w:val="single"/>
        </w:rPr>
        <w:t>služby</w:t>
      </w:r>
      <w:r w:rsidRPr="006141C8">
        <w:rPr>
          <w:rFonts w:ascii="Segoe UI" w:hAnsi="Segoe UI" w:cs="Segoe UI"/>
          <w:b/>
          <w:bCs/>
          <w:u w:val="single"/>
        </w:rPr>
        <w:t xml:space="preserve"> podpory zajistí poskytovatel:</w:t>
      </w:r>
    </w:p>
    <w:p w14:paraId="68B65A77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SW licence na období 12 měsíců pro 150 zařízení</w:t>
      </w:r>
    </w:p>
    <w:p w14:paraId="36B96305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 xml:space="preserve">SW </w:t>
      </w:r>
      <w:proofErr w:type="spellStart"/>
      <w:r w:rsidRPr="00D46A42">
        <w:rPr>
          <w:rFonts w:ascii="Segoe UI" w:hAnsi="Segoe UI" w:cs="Segoe UI"/>
        </w:rPr>
        <w:t>maintenance</w:t>
      </w:r>
      <w:proofErr w:type="spellEnd"/>
      <w:r w:rsidRPr="00D46A42">
        <w:rPr>
          <w:rFonts w:ascii="Segoe UI" w:hAnsi="Segoe UI" w:cs="Segoe UI"/>
        </w:rPr>
        <w:t xml:space="preserve"> v rozsahu SLA 8x5xNBD</w:t>
      </w:r>
    </w:p>
    <w:p w14:paraId="01187DDA" w14:textId="46A8740F" w:rsidR="00103DB6" w:rsidRPr="00D46A42" w:rsidRDefault="006901EA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P</w:t>
      </w:r>
      <w:r w:rsidR="00103DB6" w:rsidRPr="00D46A42">
        <w:rPr>
          <w:rFonts w:ascii="Segoe UI" w:hAnsi="Segoe UI" w:cs="Segoe UI"/>
        </w:rPr>
        <w:t>odpora poskytovatele služby v režimu 8x5xBD v pracovní dobu 07:00 až 16:00</w:t>
      </w:r>
    </w:p>
    <w:p w14:paraId="23A0CF2A" w14:textId="477937E5" w:rsidR="00103DB6" w:rsidRPr="00D46A42" w:rsidRDefault="006901EA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P</w:t>
      </w:r>
      <w:r w:rsidR="00103DB6" w:rsidRPr="00D46A42">
        <w:rPr>
          <w:rFonts w:ascii="Segoe UI" w:hAnsi="Segoe UI" w:cs="Segoe UI"/>
        </w:rPr>
        <w:t xml:space="preserve">řístup na </w:t>
      </w:r>
      <w:proofErr w:type="spellStart"/>
      <w:r w:rsidR="00103DB6" w:rsidRPr="00D46A42">
        <w:rPr>
          <w:rFonts w:ascii="Segoe UI" w:hAnsi="Segoe UI" w:cs="Segoe UI"/>
        </w:rPr>
        <w:t>help-desk</w:t>
      </w:r>
      <w:proofErr w:type="spellEnd"/>
      <w:r w:rsidR="00103DB6" w:rsidRPr="00D46A42">
        <w:rPr>
          <w:rFonts w:ascii="Segoe UI" w:hAnsi="Segoe UI" w:cs="Segoe UI"/>
        </w:rPr>
        <w:t xml:space="preserve"> poskytovatele v režimu 24x7</w:t>
      </w:r>
    </w:p>
    <w:p w14:paraId="6B385639" w14:textId="77777777" w:rsidR="00103DB6" w:rsidRPr="006141C8" w:rsidRDefault="00103DB6" w:rsidP="006901EA">
      <w:pPr>
        <w:jc w:val="both"/>
        <w:rPr>
          <w:rFonts w:ascii="Segoe UI" w:hAnsi="Segoe UI" w:cs="Segoe UI"/>
          <w:u w:val="single"/>
        </w:rPr>
      </w:pPr>
      <w:r w:rsidRPr="006141C8">
        <w:rPr>
          <w:rFonts w:ascii="Segoe UI" w:hAnsi="Segoe UI" w:cs="Segoe UI"/>
          <w:b/>
          <w:bCs/>
          <w:u w:val="single"/>
        </w:rPr>
        <w:t>Reporting:</w:t>
      </w:r>
    </w:p>
    <w:p w14:paraId="6B50B77C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lastRenderedPageBreak/>
        <w:t>Pravidelný komentovaný report musí poskytnout detailní výpis dat a přehled o stavu sítě, doplněný komentářem k možným zlepšením, shrnutím změn a provozu, a doporučením pro případný upgrade, úpravu, nahrazení nebo rozšíření sítě.</w:t>
      </w:r>
    </w:p>
    <w:p w14:paraId="129C1280" w14:textId="01F4AF73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Report uv</w:t>
      </w:r>
      <w:r w:rsidR="006E4571" w:rsidRPr="00D46A42">
        <w:rPr>
          <w:rFonts w:ascii="Segoe UI" w:hAnsi="Segoe UI" w:cs="Segoe UI"/>
        </w:rPr>
        <w:t>ede</w:t>
      </w:r>
      <w:r w:rsidRPr="00D46A42">
        <w:rPr>
          <w:rFonts w:ascii="Segoe UI" w:hAnsi="Segoe UI" w:cs="Segoe UI"/>
        </w:rPr>
        <w:t xml:space="preserve"> identifikaci potenciálních rizik a oblastí, kde lze zlepšit funkčnost, plynulost a spolehlivost sítě. </w:t>
      </w:r>
    </w:p>
    <w:p w14:paraId="087E751F" w14:textId="77777777" w:rsidR="00103DB6" w:rsidRPr="00D46A42" w:rsidRDefault="00103DB6" w:rsidP="006901EA">
      <w:pPr>
        <w:jc w:val="both"/>
        <w:rPr>
          <w:rFonts w:ascii="Segoe UI" w:hAnsi="Segoe UI" w:cs="Segoe UI"/>
          <w:u w:val="single"/>
        </w:rPr>
      </w:pPr>
      <w:r w:rsidRPr="00D46A42">
        <w:rPr>
          <w:rFonts w:ascii="Segoe UI" w:hAnsi="Segoe UI" w:cs="Segoe UI"/>
          <w:u w:val="single"/>
        </w:rPr>
        <w:t>Poskytovatel bude provádět průběžnou podporu a poskytne minimálně tyto základní reporty:</w:t>
      </w:r>
    </w:p>
    <w:p w14:paraId="765FD7B6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Čtvrt-roční komentovaný report</w:t>
      </w:r>
    </w:p>
    <w:p w14:paraId="55E35CD3" w14:textId="77777777" w:rsidR="00103DB6" w:rsidRPr="00D46A42" w:rsidRDefault="00103DB6" w:rsidP="006901EA">
      <w:pPr>
        <w:jc w:val="both"/>
        <w:rPr>
          <w:rFonts w:ascii="Segoe UI" w:hAnsi="Segoe UI" w:cs="Segoe UI"/>
        </w:rPr>
      </w:pPr>
      <w:r w:rsidRPr="00D46A42">
        <w:rPr>
          <w:rFonts w:ascii="Segoe UI" w:hAnsi="Segoe UI" w:cs="Segoe UI"/>
        </w:rPr>
        <w:t>Roční závěrečná zpráva včetně osobního setkání a prezentace</w:t>
      </w:r>
    </w:p>
    <w:p w14:paraId="0E6CE04C" w14:textId="77777777" w:rsidR="00103DB6" w:rsidRDefault="00103DB6" w:rsidP="006901EA">
      <w:pPr>
        <w:jc w:val="both"/>
        <w:rPr>
          <w:rFonts w:ascii="Segoe UI" w:hAnsi="Segoe UI" w:cs="Segoe UI"/>
          <w:b/>
          <w:bCs/>
        </w:rPr>
      </w:pPr>
      <w:r w:rsidRPr="00D46A42">
        <w:rPr>
          <w:rFonts w:ascii="Segoe UI" w:hAnsi="Segoe UI" w:cs="Segoe UI"/>
          <w:b/>
          <w:bCs/>
        </w:rPr>
        <w:t>Cenová kalkulace:</w:t>
      </w:r>
    </w:p>
    <w:p w14:paraId="68B0C3E9" w14:textId="4CE500F0" w:rsidR="00D46A42" w:rsidRPr="006141C8" w:rsidRDefault="00D46A42" w:rsidP="006901EA">
      <w:pPr>
        <w:jc w:val="both"/>
        <w:rPr>
          <w:rFonts w:ascii="Segoe UI" w:hAnsi="Segoe UI" w:cs="Segoe UI"/>
          <w:i/>
          <w:iCs/>
          <w:color w:val="EE0000"/>
        </w:rPr>
      </w:pPr>
      <w:r w:rsidRPr="006141C8">
        <w:rPr>
          <w:rFonts w:ascii="Segoe UI" w:hAnsi="Segoe UI" w:cs="Segoe UI"/>
          <w:i/>
          <w:iCs/>
          <w:color w:val="EE0000"/>
        </w:rPr>
        <w:t xml:space="preserve">Účastník pro účely podání nabídky vyplní cenu za dílčí položku a rovněž celkovou cenu, a to v Kč bez DPH. </w:t>
      </w:r>
    </w:p>
    <w:tbl>
      <w:tblPr>
        <w:tblW w:w="9020" w:type="dxa"/>
        <w:shd w:val="clear" w:color="auto" w:fill="FFFFFF"/>
        <w:tblLook w:val="04A0" w:firstRow="1" w:lastRow="0" w:firstColumn="1" w:lastColumn="0" w:noHBand="0" w:noVBand="1"/>
      </w:tblPr>
      <w:tblGrid>
        <w:gridCol w:w="4673"/>
        <w:gridCol w:w="1701"/>
        <w:gridCol w:w="992"/>
        <w:gridCol w:w="1654"/>
      </w:tblGrid>
      <w:tr w:rsidR="00103DB6" w:rsidRPr="003E63B7" w14:paraId="28AFDB31" w14:textId="77777777" w:rsidTr="00103DB6">
        <w:trPr>
          <w:trHeight w:val="5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E58EB1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FCFED" w14:textId="74704C14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Jednotková cena</w:t>
            </w:r>
            <w:r w:rsidR="00D46A42">
              <w:rPr>
                <w:rFonts w:ascii="Segoe UI" w:hAnsi="Segoe UI" w:cs="Segoe UI"/>
                <w:b/>
                <w:bCs/>
              </w:rPr>
              <w:t xml:space="preserve"> v Kč bez DPH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896B6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Mn.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BA85E7" w14:textId="4213EF8A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Celková cena</w:t>
            </w:r>
          </w:p>
        </w:tc>
      </w:tr>
      <w:tr w:rsidR="00103DB6" w:rsidRPr="003E63B7" w14:paraId="55EDFD7B" w14:textId="77777777" w:rsidTr="00103DB6">
        <w:trPr>
          <w:trHeight w:val="399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8AC55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Instalace a konfigurace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8284D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EC959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F17BA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</w:tr>
      <w:tr w:rsidR="00103DB6" w:rsidRPr="003E63B7" w14:paraId="3FE3FCD7" w14:textId="77777777" w:rsidTr="00D46A42">
        <w:trPr>
          <w:trHeight w:val="399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23964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Měsíční podpora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085C7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8CB9B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7C882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</w:tr>
      <w:tr w:rsidR="00103DB6" w:rsidRPr="003E63B7" w14:paraId="6AA0F105" w14:textId="77777777" w:rsidTr="00D46A42">
        <w:trPr>
          <w:trHeight w:val="399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7A73D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Celková cena za období 12 měsíců v 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78E8D" w14:textId="73439103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48454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  <w:b/>
                <w:bCs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53A79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</w:tr>
      <w:tr w:rsidR="00103DB6" w:rsidRPr="003E63B7" w14:paraId="6DDB2ECA" w14:textId="77777777" w:rsidTr="00D46A42">
        <w:trPr>
          <w:trHeight w:val="399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B4E71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 xml:space="preserve">DPH </w:t>
            </w:r>
            <w:proofErr w:type="gramStart"/>
            <w:r w:rsidRPr="00D46A42">
              <w:rPr>
                <w:rFonts w:ascii="Segoe UI" w:hAnsi="Segoe UI" w:cs="Segoe UI"/>
              </w:rPr>
              <w:t>21%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D2808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592B9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A988D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</w:tr>
      <w:tr w:rsidR="00103DB6" w:rsidRPr="003E63B7" w14:paraId="3431655B" w14:textId="77777777" w:rsidTr="00D46A42">
        <w:trPr>
          <w:trHeight w:val="399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EE5DC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Celková cena za období 12 měsíců v 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4E0BE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EBF3A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  <w:r w:rsidRPr="00D46A42">
              <w:rPr>
                <w:rFonts w:ascii="Segoe UI" w:hAnsi="Segoe UI" w:cs="Segoe UI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AE49E" w14:textId="77777777" w:rsidR="00103DB6" w:rsidRPr="00D46A42" w:rsidRDefault="00103DB6" w:rsidP="006901EA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22044F8C" w14:textId="77777777" w:rsidR="00CB3E4B" w:rsidRPr="00D46A42" w:rsidRDefault="00CB3E4B" w:rsidP="006901EA">
      <w:pPr>
        <w:jc w:val="both"/>
        <w:rPr>
          <w:rFonts w:ascii="Segoe UI" w:hAnsi="Segoe UI" w:cs="Segoe UI"/>
        </w:rPr>
      </w:pPr>
    </w:p>
    <w:sectPr w:rsidR="00CB3E4B" w:rsidRPr="00D46A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DD46" w14:textId="77777777" w:rsidR="006901EA" w:rsidRDefault="006901EA" w:rsidP="006901EA">
      <w:pPr>
        <w:spacing w:after="0" w:line="240" w:lineRule="auto"/>
      </w:pPr>
      <w:r>
        <w:separator/>
      </w:r>
    </w:p>
  </w:endnote>
  <w:endnote w:type="continuationSeparator" w:id="0">
    <w:p w14:paraId="42550F61" w14:textId="77777777" w:rsidR="006901EA" w:rsidRDefault="006901EA" w:rsidP="0069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2390" w14:textId="77777777" w:rsidR="006901EA" w:rsidRDefault="006901EA" w:rsidP="006901EA">
      <w:pPr>
        <w:spacing w:after="0" w:line="240" w:lineRule="auto"/>
      </w:pPr>
      <w:r>
        <w:separator/>
      </w:r>
    </w:p>
  </w:footnote>
  <w:footnote w:type="continuationSeparator" w:id="0">
    <w:p w14:paraId="09D7C40F" w14:textId="77777777" w:rsidR="006901EA" w:rsidRDefault="006901EA" w:rsidP="0069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C7C8" w14:textId="40D4AAE4" w:rsidR="006901EA" w:rsidRPr="00F301ED" w:rsidRDefault="006901EA" w:rsidP="006901EA">
    <w:pPr>
      <w:spacing w:after="120"/>
    </w:pPr>
    <w:r w:rsidRPr="00DD6774">
      <w:rPr>
        <w:rFonts w:ascii="Segoe UI" w:hAnsi="Segoe UI" w:cs="Segoe UI"/>
        <w:iCs/>
      </w:rPr>
      <w:t xml:space="preserve">Příloha č. </w:t>
    </w:r>
    <w:r>
      <w:rPr>
        <w:rFonts w:ascii="Segoe UI" w:hAnsi="Segoe UI" w:cs="Segoe UI"/>
        <w:iCs/>
      </w:rPr>
      <w:t>2</w:t>
    </w:r>
    <w:r w:rsidRPr="00DD6774">
      <w:rPr>
        <w:rFonts w:ascii="Segoe UI" w:hAnsi="Segoe UI" w:cs="Segoe UI"/>
        <w:iCs/>
      </w:rPr>
      <w:t xml:space="preserve"> </w:t>
    </w:r>
    <w:r>
      <w:rPr>
        <w:rFonts w:ascii="Segoe UI" w:hAnsi="Segoe UI" w:cs="Segoe UI"/>
        <w:iCs/>
      </w:rPr>
      <w:t xml:space="preserve">výzvy k podání nabídek a </w:t>
    </w:r>
    <w:r w:rsidRPr="00DD6774">
      <w:rPr>
        <w:rFonts w:ascii="Segoe UI" w:hAnsi="Segoe UI" w:cs="Segoe UI"/>
        <w:iCs/>
      </w:rPr>
      <w:t xml:space="preserve">zadávací dokumentace </w:t>
    </w:r>
  </w:p>
  <w:p w14:paraId="0FB79085" w14:textId="77777777" w:rsidR="006901EA" w:rsidRDefault="006901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B6"/>
    <w:rsid w:val="000543FF"/>
    <w:rsid w:val="000E504F"/>
    <w:rsid w:val="00103DB6"/>
    <w:rsid w:val="00173978"/>
    <w:rsid w:val="001B32CC"/>
    <w:rsid w:val="002E0BA3"/>
    <w:rsid w:val="003E63B7"/>
    <w:rsid w:val="004C1B5F"/>
    <w:rsid w:val="005F1F1E"/>
    <w:rsid w:val="00611092"/>
    <w:rsid w:val="006141C8"/>
    <w:rsid w:val="006901EA"/>
    <w:rsid w:val="006A30F2"/>
    <w:rsid w:val="006B053F"/>
    <w:rsid w:val="006E4571"/>
    <w:rsid w:val="00804C6C"/>
    <w:rsid w:val="00847F6A"/>
    <w:rsid w:val="00861386"/>
    <w:rsid w:val="00A15302"/>
    <w:rsid w:val="00A4505D"/>
    <w:rsid w:val="00A63873"/>
    <w:rsid w:val="00CB3E4B"/>
    <w:rsid w:val="00D46A42"/>
    <w:rsid w:val="00D80DEB"/>
    <w:rsid w:val="00F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FED6"/>
  <w15:chartTrackingRefBased/>
  <w15:docId w15:val="{EA0887A2-6792-4111-A140-E530DBCA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D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D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D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D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D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D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D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D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D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D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DB6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6901EA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69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01EA"/>
  </w:style>
  <w:style w:type="paragraph" w:styleId="Zpat">
    <w:name w:val="footer"/>
    <w:basedOn w:val="Normln"/>
    <w:link w:val="ZpatChar"/>
    <w:uiPriority w:val="99"/>
    <w:unhideWhenUsed/>
    <w:rsid w:val="00690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1EA"/>
  </w:style>
  <w:style w:type="character" w:styleId="Odkaznakoment">
    <w:name w:val="annotation reference"/>
    <w:basedOn w:val="Standardnpsmoodstavce"/>
    <w:uiPriority w:val="99"/>
    <w:semiHidden/>
    <w:unhideWhenUsed/>
    <w:rsid w:val="006901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01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01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1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371B-F6BE-4B61-A8E5-3FDE9D7E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Vacula Miroslav</dc:creator>
  <cp:keywords/>
  <dc:description/>
  <cp:lastModifiedBy>Stanislav Mozgva</cp:lastModifiedBy>
  <cp:revision>3</cp:revision>
  <dcterms:created xsi:type="dcterms:W3CDTF">2025-06-03T09:14:00Z</dcterms:created>
  <dcterms:modified xsi:type="dcterms:W3CDTF">2025-06-03T15:01:00Z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2025-05-14T13:43:51Z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d9b96e38-e58d-40cf-8cb7-4192acdeeb5a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