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 xml:space="preserve">loha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1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Technick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>specifikace p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</w:rPr>
        <w:t>edm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tu pln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>í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vka elektrick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konvektomatu 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  <w:lang w:val="da-DK"/>
        </w:rPr>
        <w:t>slu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enstv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m. Sou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vky je doprava, zapojen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konvektomatu na po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adovan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sto, provozn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zkou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ka, za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obsluhy odborn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n kucha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em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provozu. Nesm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se jednat o repasovan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konvektomat.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Technick</w:t>
      </w:r>
      <w:r>
        <w:rPr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podm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nky: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Elektrick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konvektomat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bojlerov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vyv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jen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p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ry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Mo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nost vlo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pt-PT"/>
        </w:rPr>
        <w:t>10 x GN 1/1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Mo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nost pou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en-US"/>
        </w:rPr>
        <w:t>GN: 1/1, 1/2, 2/3, 1,3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Rozte</w:t>
      </w:r>
      <w:r>
        <w:rPr>
          <w:sz w:val="24"/>
          <w:szCs w:val="24"/>
          <w:rtl w:val="0"/>
        </w:rPr>
        <w:t xml:space="preserve">č </w:t>
      </w:r>
      <w:r>
        <w:rPr>
          <w:sz w:val="24"/>
          <w:szCs w:val="24"/>
          <w:rtl w:val="0"/>
        </w:rPr>
        <w:t>mezi jednotliv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 xml:space="preserve">mi vsuny </w:t>
      </w:r>
      <w:r>
        <w:rPr>
          <w:sz w:val="24"/>
          <w:szCs w:val="24"/>
          <w:rtl w:val="0"/>
        </w:rPr>
        <w:t xml:space="preserve">min. </w:t>
      </w:r>
      <w:r>
        <w:rPr>
          <w:sz w:val="24"/>
          <w:szCs w:val="24"/>
          <w:rtl w:val="0"/>
          <w:lang w:val="it-IT"/>
        </w:rPr>
        <w:t>68 mm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Teplotn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rozsah 30 a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 xml:space="preserve">300 </w:t>
      </w:r>
      <w:r>
        <w:rPr>
          <w:sz w:val="24"/>
          <w:szCs w:val="24"/>
          <w:rtl w:val="0"/>
          <w:lang w:val="it-IT"/>
        </w:rPr>
        <w:t>°</w:t>
      </w:r>
      <w:r>
        <w:rPr>
          <w:sz w:val="24"/>
          <w:szCs w:val="24"/>
          <w:rtl w:val="0"/>
        </w:rPr>
        <w:t>C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Celkov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instalovan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kon: 19 kW s toleranc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+/- 5%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Rozm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ry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/h/v  850 / 840 / 1015 s toleranc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+/- 5%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Minim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</w:t>
      </w:r>
      <w:r>
        <w:rPr>
          <w:sz w:val="24"/>
          <w:szCs w:val="24"/>
          <w:rtl w:val="0"/>
        </w:rPr>
        <w:t>ě š</w:t>
      </w:r>
      <w:r>
        <w:rPr>
          <w:sz w:val="24"/>
          <w:szCs w:val="24"/>
          <w:rtl w:val="0"/>
        </w:rPr>
        <w:t>estibodov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teplotn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fr-FR"/>
        </w:rPr>
        <w:t>sonda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Regulace vlhkosti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esnost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na 1%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Max. dotykov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teplota dv</w:t>
      </w:r>
      <w:r>
        <w:rPr>
          <w:sz w:val="24"/>
          <w:szCs w:val="24"/>
          <w:rtl w:val="0"/>
        </w:rPr>
        <w:t>íř</w:t>
      </w:r>
      <w:r>
        <w:rPr>
          <w:sz w:val="24"/>
          <w:szCs w:val="24"/>
          <w:rtl w:val="0"/>
        </w:rPr>
        <w:t xml:space="preserve">ek 75 </w:t>
      </w:r>
      <w:r>
        <w:rPr>
          <w:sz w:val="24"/>
          <w:szCs w:val="24"/>
          <w:rtl w:val="0"/>
          <w:lang w:val="it-IT"/>
        </w:rPr>
        <w:t>°</w:t>
      </w:r>
      <w:r>
        <w:rPr>
          <w:sz w:val="24"/>
          <w:szCs w:val="24"/>
          <w:rtl w:val="0"/>
        </w:rPr>
        <w:t>C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Dva nez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visl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obousm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it-IT"/>
        </w:rPr>
        <w:t>ventil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tory pro rovnom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rozlo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teploty a vlhkosti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Dv</w:t>
      </w:r>
      <w:r>
        <w:rPr>
          <w:sz w:val="24"/>
          <w:szCs w:val="24"/>
          <w:rtl w:val="0"/>
        </w:rPr>
        <w:t>íř</w:t>
      </w:r>
      <w:r>
        <w:rPr>
          <w:sz w:val="24"/>
          <w:szCs w:val="24"/>
          <w:rtl w:val="0"/>
        </w:rPr>
        <w:t>ka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trojit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sklem odv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tran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zezadu, dv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klopn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vnit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tabulky</w:t>
      </w:r>
    </w:p>
    <w:p>
      <w:pPr>
        <w:pStyle w:val="List Paragraph"/>
        <w:jc w:val="both"/>
        <w:rPr>
          <w:sz w:val="24"/>
          <w:szCs w:val="24"/>
        </w:rPr>
      </w:pPr>
    </w:p>
    <w:p>
      <w:pPr>
        <w:pStyle w:val="List Paragraph"/>
        <w:jc w:val="both"/>
        <w:rPr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Funkce: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Druhy provozu va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ář</w:t>
      </w:r>
      <w:r>
        <w:rPr>
          <w:sz w:val="24"/>
          <w:szCs w:val="24"/>
          <w:rtl w:val="0"/>
        </w:rPr>
        <w:t>e, hork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vzduchu, kombinovan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re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im p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ry a hork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vzduchu a no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 ú</w:t>
      </w:r>
      <w:r>
        <w:rPr>
          <w:sz w:val="24"/>
          <w:szCs w:val="24"/>
          <w:rtl w:val="0"/>
        </w:rPr>
        <w:t>prava va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it-IT"/>
        </w:rPr>
        <w:t>a pe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automatick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echodem do re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imu zr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udr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Integrovan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bez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bov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syst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odlu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tuk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bez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davn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tukov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ho filtru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Funkce rychl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zchlazen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varn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komory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Stroj automaticky vyhodnot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mno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stv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nl-NL"/>
        </w:rPr>
        <w:t>vlo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vky 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izp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  <w:lang w:val="es-ES_tradnl"/>
        </w:rPr>
        <w:t>sob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teplotu,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pt-PT"/>
        </w:rPr>
        <w:t>as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pravy zabarven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vlhkost pro dosa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nastaven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le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Stroj pou</w:t>
      </w:r>
      <w:r>
        <w:rPr>
          <w:sz w:val="24"/>
          <w:szCs w:val="24"/>
          <w:rtl w:val="0"/>
        </w:rPr>
        <w:t>ží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na myt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chemick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ekologick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tablety bez fosf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a fosforu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Automatick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sv-SE"/>
        </w:rPr>
        <w:t>myc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programy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technologi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na odv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pn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bojleru, komory a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  <w:lang w:val="da-DK"/>
        </w:rPr>
        <w:t>slu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enstv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pomoc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tablet na myt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oplachov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program kr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myt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 xml:space="preserve">tabletami max. do 15 min.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Individu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programov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 č</w:t>
      </w:r>
      <w:r>
        <w:rPr>
          <w:sz w:val="24"/>
          <w:szCs w:val="24"/>
          <w:rtl w:val="0"/>
        </w:rPr>
        <w:t>asu pro jednotliv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vsuny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Integrovan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samonav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jec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sprcha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nastavitelnou funkc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rozpra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nebo vodn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paprsku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Led osv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tlen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vnit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prostoru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Ovl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pomoc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barevn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dotykov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displeje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Za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zen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umo</w:t>
      </w:r>
      <w:r>
        <w:rPr>
          <w:sz w:val="24"/>
          <w:szCs w:val="24"/>
          <w:rtl w:val="0"/>
        </w:rPr>
        <w:t>žň</w:t>
      </w:r>
      <w:r>
        <w:rPr>
          <w:sz w:val="24"/>
          <w:szCs w:val="24"/>
          <w:rtl w:val="0"/>
        </w:rPr>
        <w:t>uje 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lkov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ovl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prost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ednictv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softwaru a mobiln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aplikace Wifi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ipojen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bez extern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ny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</w:t>
      </w:r>
      <w:r>
        <w:rPr>
          <w:b w:val="1"/>
          <w:bCs w:val="1"/>
          <w:sz w:val="24"/>
          <w:szCs w:val="24"/>
          <w:rtl w:val="0"/>
        </w:rPr>
        <w:t>ří</w:t>
      </w:r>
      <w:r>
        <w:rPr>
          <w:b w:val="1"/>
          <w:bCs w:val="1"/>
          <w:sz w:val="24"/>
          <w:szCs w:val="24"/>
          <w:rtl w:val="0"/>
          <w:lang w:val="da-DK"/>
        </w:rPr>
        <w:t>slu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enstv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a slu</w:t>
      </w:r>
      <w:r>
        <w:rPr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>by: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     Podestavba pod konvektomat 10 x GN 1/1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Sloupec se vsuny na GN 1/1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Police na vlo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udr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ovac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za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zen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 rozm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rech </w:t>
      </w:r>
      <w:r>
        <w:rPr>
          <w:sz w:val="24"/>
          <w:szCs w:val="24"/>
          <w:rtl w:val="0"/>
        </w:rPr>
        <w:t xml:space="preserve">š </w:t>
      </w:r>
      <w:r>
        <w:rPr>
          <w:sz w:val="24"/>
          <w:szCs w:val="24"/>
          <w:rtl w:val="0"/>
        </w:rPr>
        <w:t>410 x hl. 660 x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448 mm s toleranc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+/- 5%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Vyrobeno z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nerezav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oceli</w:t>
      </w:r>
    </w:p>
    <w:p>
      <w:pPr>
        <w:pStyle w:val="List Paragraph"/>
        <w:jc w:val="both"/>
        <w:rPr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     Udr</w:t>
      </w:r>
      <w:r>
        <w:rPr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>ovac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a varn</w:t>
      </w:r>
      <w:r>
        <w:rPr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za</w:t>
      </w:r>
      <w:r>
        <w:rPr>
          <w:b w:val="1"/>
          <w:bCs w:val="1"/>
          <w:sz w:val="24"/>
          <w:szCs w:val="24"/>
          <w:rtl w:val="0"/>
        </w:rPr>
        <w:t>ří</w:t>
      </w:r>
      <w:r>
        <w:rPr>
          <w:b w:val="1"/>
          <w:bCs w:val="1"/>
          <w:sz w:val="24"/>
          <w:szCs w:val="24"/>
          <w:rtl w:val="0"/>
        </w:rPr>
        <w:t>zen</w:t>
      </w:r>
      <w:r>
        <w:rPr>
          <w:b w:val="1"/>
          <w:bCs w:val="1"/>
          <w:sz w:val="24"/>
          <w:szCs w:val="24"/>
          <w:rtl w:val="0"/>
        </w:rPr>
        <w:t>í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  <w:lang w:val="pt-PT"/>
        </w:rPr>
      </w:pPr>
      <w:r>
        <w:rPr>
          <w:sz w:val="24"/>
          <w:szCs w:val="24"/>
          <w:rtl w:val="0"/>
          <w:lang w:val="pt-PT"/>
        </w:rPr>
        <w:t>Kapacita 5GN 1/1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kon max. 1060W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sv-SE"/>
        </w:rPr>
        <w:t>toleranc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+/- 5%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Rozm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  <w:lang w:val="en-US"/>
        </w:rPr>
        <w:t xml:space="preserve">ry </w:t>
      </w:r>
      <w:r>
        <w:rPr>
          <w:sz w:val="24"/>
          <w:szCs w:val="24"/>
          <w:rtl w:val="0"/>
        </w:rPr>
        <w:t xml:space="preserve">š </w:t>
      </w:r>
      <w:r>
        <w:rPr>
          <w:sz w:val="24"/>
          <w:szCs w:val="24"/>
          <w:rtl w:val="0"/>
        </w:rPr>
        <w:t>410 x hl. 660 x 448 mm s toleranc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+/- 5%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Nap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230V / 50 Hz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Va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pomoc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3 re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im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  <w:lang w:val="en-US"/>
        </w:rPr>
        <w:t>: manu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ednastaven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programy, vlastn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varot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ka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Ovl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dan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prost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ednictv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m </w:t>
      </w:r>
      <w:r>
        <w:rPr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</w:t>
      </w:r>
      <w:r>
        <w:rPr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″</w:t>
      </w:r>
      <w:r>
        <w:rPr>
          <w:sz w:val="24"/>
          <w:szCs w:val="24"/>
          <w:rtl w:val="0"/>
        </w:rPr>
        <w:t xml:space="preserve"> dotykov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displeje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Intuitivn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varn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procesy rozd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leny min. do 6 skupin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Jednotliv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varn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procesy ozna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eny piktogramy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 xml:space="preserve">odkazem na typ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pravy suroviny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pov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da k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jednotliv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varn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pt-PT"/>
        </w:rPr>
        <w:t>m proces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m obsahuj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popis postupu a vhodn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  <w:lang w:val="da-DK"/>
        </w:rPr>
        <w:t>slu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enstv</w:t>
      </w:r>
      <w:r>
        <w:rPr>
          <w:sz w:val="24"/>
          <w:szCs w:val="24"/>
          <w:rtl w:val="0"/>
        </w:rPr>
        <w:t>í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  <w:lang w:val="pt-PT"/>
        </w:rPr>
      </w:pPr>
      <w:r>
        <w:rPr>
          <w:sz w:val="24"/>
          <w:szCs w:val="24"/>
          <w:rtl w:val="0"/>
          <w:lang w:val="pt-PT"/>
        </w:rPr>
        <w:t>Manu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re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im s</w:t>
      </w:r>
      <w:r>
        <w:rPr>
          <w:sz w:val="24"/>
          <w:szCs w:val="24"/>
          <w:rtl w:val="0"/>
        </w:rPr>
        <w:t> ří</w:t>
      </w:r>
      <w:r>
        <w:rPr>
          <w:sz w:val="24"/>
          <w:szCs w:val="24"/>
          <w:rtl w:val="0"/>
        </w:rPr>
        <w:t>zen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m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asu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Rychl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  <w:lang w:val="de-DE"/>
        </w:rPr>
        <w:t>r z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 xml:space="preserve">TOP 10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prav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Mo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nost ulo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vlastn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programu v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Pojmenov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Vyt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pomoc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odporov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topn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dr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tu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Dv</w:t>
      </w:r>
      <w:r>
        <w:rPr>
          <w:sz w:val="24"/>
          <w:szCs w:val="24"/>
          <w:rtl w:val="0"/>
        </w:rPr>
        <w:t>íř</w:t>
      </w:r>
      <w:r>
        <w:rPr>
          <w:sz w:val="24"/>
          <w:szCs w:val="24"/>
          <w:rtl w:val="0"/>
        </w:rPr>
        <w:t>ka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regulac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vlhkosti 100%, 50%, 0%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Vstup USB pro aktualizaci SW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4x madlo pro lep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  <w:lang w:val="es-ES_tradnl"/>
        </w:rPr>
        <w:t>manipulaci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Vnit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vn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>pl</w:t>
      </w:r>
      <w:r>
        <w:rPr>
          <w:sz w:val="24"/>
          <w:szCs w:val="24"/>
          <w:rtl w:val="0"/>
        </w:rPr>
        <w:t xml:space="preserve">ášť </w:t>
      </w:r>
      <w:r>
        <w:rPr>
          <w:sz w:val="24"/>
          <w:szCs w:val="24"/>
          <w:rtl w:val="0"/>
        </w:rPr>
        <w:t>nerez CrNi 18/10, jemn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brus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Indikace otev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dve</w:t>
      </w:r>
      <w:r>
        <w:rPr>
          <w:sz w:val="24"/>
          <w:szCs w:val="24"/>
          <w:rtl w:val="0"/>
        </w:rPr>
        <w:t>ří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Signalizace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de-DE"/>
        </w:rPr>
        <w:t>eh</w:t>
      </w:r>
      <w:r>
        <w:rPr>
          <w:sz w:val="24"/>
          <w:szCs w:val="24"/>
          <w:rtl w:val="0"/>
        </w:rPr>
        <w:t>řá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komory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Slu</w:t>
      </w:r>
      <w:r>
        <w:rPr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>by: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Doprava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Za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odborn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kucha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em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lce 2 dn</w:t>
      </w:r>
      <w:r>
        <w:rPr>
          <w:sz w:val="24"/>
          <w:szCs w:val="24"/>
          <w:rtl w:val="0"/>
        </w:rPr>
        <w:t>ů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Zapojen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konvektomatu na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>ě</w:t>
      </w:r>
    </w:p>
    <w:p>
      <w:pPr>
        <w:pStyle w:val="Normal.0"/>
        <w:ind w:left="360" w:firstLine="0"/>
        <w:rPr>
          <w:sz w:val="24"/>
          <w:szCs w:val="24"/>
        </w:rPr>
      </w:pPr>
    </w:p>
    <w:p>
      <w:pPr>
        <w:pStyle w:val="Normal.0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Uchaze</w:t>
      </w:r>
      <w:r>
        <w:rPr>
          <w:sz w:val="24"/>
          <w:szCs w:val="24"/>
          <w:rtl w:val="0"/>
        </w:rPr>
        <w:t xml:space="preserve">č </w:t>
      </w:r>
      <w:r>
        <w:rPr>
          <w:sz w:val="24"/>
          <w:szCs w:val="24"/>
          <w:rtl w:val="0"/>
          <w:lang w:val="it-IT"/>
        </w:rPr>
        <w:t>dolo</w:t>
      </w:r>
      <w:r>
        <w:rPr>
          <w:sz w:val="24"/>
          <w:szCs w:val="24"/>
          <w:rtl w:val="0"/>
        </w:rPr>
        <w:t xml:space="preserve">ží </w:t>
      </w:r>
      <w:r>
        <w:rPr>
          <w:sz w:val="24"/>
          <w:szCs w:val="24"/>
          <w:rtl w:val="0"/>
        </w:rPr>
        <w:t>servisn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certifik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vydan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robcem, oprav</w:t>
      </w:r>
      <w:r>
        <w:rPr>
          <w:sz w:val="24"/>
          <w:szCs w:val="24"/>
          <w:rtl w:val="0"/>
        </w:rPr>
        <w:t>ň</w:t>
      </w:r>
      <w:r>
        <w:rPr>
          <w:sz w:val="24"/>
          <w:szCs w:val="24"/>
          <w:rtl w:val="0"/>
        </w:rPr>
        <w:t>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prov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a poz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servisu nab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zen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konvektomatu i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  <w:lang w:val="da-DK"/>
        </w:rPr>
        <w:t>slu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enstv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. Uchaze</w:t>
      </w:r>
      <w:r>
        <w:rPr>
          <w:sz w:val="24"/>
          <w:szCs w:val="24"/>
          <w:rtl w:val="0"/>
        </w:rPr>
        <w:t xml:space="preserve">č </w:t>
      </w:r>
      <w:r>
        <w:rPr>
          <w:sz w:val="24"/>
          <w:szCs w:val="24"/>
          <w:rtl w:val="0"/>
          <w:lang w:val="it-IT"/>
        </w:rPr>
        <w:t>dolo</w:t>
      </w:r>
      <w:r>
        <w:rPr>
          <w:sz w:val="24"/>
          <w:szCs w:val="24"/>
          <w:rtl w:val="0"/>
        </w:rPr>
        <w:t xml:space="preserve">ží </w:t>
      </w:r>
      <w:r>
        <w:rPr>
          <w:sz w:val="24"/>
          <w:szCs w:val="24"/>
          <w:rtl w:val="0"/>
        </w:rPr>
        <w:t>technick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list nab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zen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konvektomatu i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  <w:lang w:val="da-DK"/>
        </w:rPr>
        <w:t>slu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enstv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993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styl 6"/>
  </w:abstractNum>
  <w:abstractNum w:abstractNumId="11">
    <w:multiLevelType w:val="hybridMultilevel"/>
    <w:styleLink w:val="Importovaný styl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  <w:style w:type="numbering" w:styleId="Importovaný styl 4">
    <w:name w:val="Importovaný styl 4"/>
    <w:pPr>
      <w:numPr>
        <w:numId w:val="7"/>
      </w:numPr>
    </w:pPr>
  </w:style>
  <w:style w:type="numbering" w:styleId="Importovaný styl 5">
    <w:name w:val="Importovaný styl 5"/>
    <w:pPr>
      <w:numPr>
        <w:numId w:val="9"/>
      </w:numPr>
    </w:pPr>
  </w:style>
  <w:style w:type="numbering" w:styleId="Importovaný styl 6">
    <w:name w:val="Importovaný styl 6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