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CE1A" w14:textId="77777777" w:rsidR="00A753AD" w:rsidRPr="001827FB" w:rsidRDefault="00A753AD" w:rsidP="00A753AD">
      <w:pPr>
        <w:jc w:val="center"/>
      </w:pPr>
      <w:r w:rsidRPr="001827FB">
        <w:t xml:space="preserve">     </w:t>
      </w:r>
    </w:p>
    <w:p w14:paraId="2A3A96EF" w14:textId="77777777" w:rsidR="00A753AD" w:rsidRDefault="00A753AD" w:rsidP="00A753AD">
      <w:pPr>
        <w:pStyle w:val="Zkladntext2"/>
        <w:spacing w:line="276" w:lineRule="auto"/>
        <w:ind w:left="3540" w:firstLine="708"/>
        <w:rPr>
          <w:caps/>
        </w:rPr>
      </w:pPr>
      <w:r w:rsidRPr="00937FBA">
        <w:rPr>
          <w:caps/>
        </w:rPr>
        <w:t>Výzva</w:t>
      </w:r>
    </w:p>
    <w:p w14:paraId="24BD2059" w14:textId="77777777" w:rsidR="00A753AD" w:rsidRPr="00937FBA" w:rsidRDefault="00A753AD" w:rsidP="00A753AD">
      <w:pPr>
        <w:pStyle w:val="Zkladntext2"/>
        <w:spacing w:line="276" w:lineRule="auto"/>
        <w:jc w:val="center"/>
        <w:rPr>
          <w:caps/>
        </w:rPr>
      </w:pPr>
      <w:r w:rsidRPr="00937FBA">
        <w:rPr>
          <w:caps/>
        </w:rPr>
        <w:t>k podání nabídek na veřejnou zakázku malého rozsahu:</w:t>
      </w:r>
    </w:p>
    <w:p w14:paraId="068EC1CA" w14:textId="77777777" w:rsidR="00A753AD" w:rsidRDefault="00A753AD" w:rsidP="00A753AD">
      <w:pPr>
        <w:pStyle w:val="Zkladntext2"/>
        <w:jc w:val="center"/>
      </w:pPr>
    </w:p>
    <w:p w14:paraId="2DAD127D" w14:textId="607B6D48" w:rsidR="00A753AD" w:rsidRDefault="00A753AD" w:rsidP="00A753AD">
      <w:pPr>
        <w:pBdr>
          <w:bottom w:val="single" w:sz="6" w:space="1" w:color="auto"/>
        </w:pBdr>
        <w:jc w:val="center"/>
        <w:rPr>
          <w:b/>
        </w:rPr>
      </w:pPr>
      <w:r w:rsidRPr="00153544">
        <w:rPr>
          <w:b/>
        </w:rPr>
        <w:t>„</w:t>
      </w:r>
      <w:r w:rsidR="003F3D78">
        <w:rPr>
          <w:b/>
        </w:rPr>
        <w:t xml:space="preserve">Dodání </w:t>
      </w:r>
      <w:r w:rsidR="00E02A03">
        <w:rPr>
          <w:b/>
        </w:rPr>
        <w:t xml:space="preserve">myčky provozního nádobí s rekuperací do kuchyně </w:t>
      </w:r>
      <w:r w:rsidRPr="00153544">
        <w:rPr>
          <w:b/>
        </w:rPr>
        <w:t>Domova pro seniory Zastávka“</w:t>
      </w:r>
    </w:p>
    <w:p w14:paraId="63AB1069" w14:textId="77777777" w:rsidR="00A753AD" w:rsidRDefault="00A753AD" w:rsidP="00A753AD">
      <w:pPr>
        <w:jc w:val="both"/>
        <w:rPr>
          <w:color w:val="FF0000"/>
        </w:rPr>
      </w:pPr>
    </w:p>
    <w:p w14:paraId="34A18588" w14:textId="77777777" w:rsidR="00A753AD" w:rsidRPr="001827FB" w:rsidRDefault="00A753AD" w:rsidP="00A753AD">
      <w:pPr>
        <w:jc w:val="both"/>
        <w:rPr>
          <w:color w:val="FF0000"/>
        </w:rPr>
      </w:pPr>
    </w:p>
    <w:p w14:paraId="338C6FC6" w14:textId="77777777" w:rsidR="00A753AD" w:rsidRPr="009E2D83" w:rsidRDefault="00A753AD" w:rsidP="00A753AD">
      <w:pPr>
        <w:widowControl w:val="0"/>
        <w:rPr>
          <w:b/>
          <w:snapToGrid w:val="0"/>
          <w:szCs w:val="22"/>
        </w:rPr>
      </w:pPr>
      <w:r w:rsidRPr="009E2D83">
        <w:rPr>
          <w:b/>
          <w:snapToGrid w:val="0"/>
          <w:szCs w:val="22"/>
        </w:rPr>
        <w:t>Zadavatel:</w:t>
      </w:r>
    </w:p>
    <w:p w14:paraId="2DA8CFB4" w14:textId="77777777" w:rsidR="00A753AD" w:rsidRPr="000E58BB" w:rsidRDefault="00A753AD" w:rsidP="00A753AD">
      <w:pPr>
        <w:widowControl w:val="0"/>
        <w:spacing w:line="200" w:lineRule="exact"/>
        <w:ind w:left="700"/>
        <w:rPr>
          <w:snapToGrid w:val="0"/>
        </w:rPr>
      </w:pPr>
    </w:p>
    <w:p w14:paraId="4034FEE3" w14:textId="77777777" w:rsidR="00A753AD" w:rsidRPr="002F4214" w:rsidRDefault="00A753AD" w:rsidP="00A753AD">
      <w:pPr>
        <w:widowControl w:val="0"/>
        <w:ind w:left="2127" w:hanging="2127"/>
      </w:pPr>
      <w:r w:rsidRPr="009E2D83">
        <w:rPr>
          <w:bCs/>
          <w:snapToGrid w:val="0"/>
        </w:rPr>
        <w:t>Název:</w:t>
      </w:r>
      <w:r w:rsidRPr="002F4214">
        <w:rPr>
          <w:b/>
          <w:snapToGrid w:val="0"/>
        </w:rPr>
        <w:tab/>
        <w:t>Domov pro seniory</w:t>
      </w:r>
      <w:r>
        <w:rPr>
          <w:b/>
          <w:snapToGrid w:val="0"/>
        </w:rPr>
        <w:t xml:space="preserve"> Zastávka</w:t>
      </w:r>
      <w:r w:rsidRPr="002F4214">
        <w:rPr>
          <w:b/>
          <w:snapToGrid w:val="0"/>
        </w:rPr>
        <w:t>, příspěvková organizace</w:t>
      </w:r>
    </w:p>
    <w:p w14:paraId="4C2323C7" w14:textId="77777777" w:rsidR="00A753AD" w:rsidRPr="00957149" w:rsidRDefault="00A753AD" w:rsidP="00A753AD">
      <w:pPr>
        <w:autoSpaceDE w:val="0"/>
        <w:autoSpaceDN w:val="0"/>
        <w:adjustRightInd w:val="0"/>
        <w:jc w:val="both"/>
        <w:rPr>
          <w:b/>
        </w:rPr>
      </w:pPr>
      <w:r w:rsidRPr="002F4214">
        <w:t>se sídlem:</w:t>
      </w:r>
      <w:r w:rsidRPr="002F4214">
        <w:tab/>
      </w:r>
      <w:r w:rsidRPr="002F4214">
        <w:tab/>
      </w:r>
      <w:r w:rsidRPr="00957149">
        <w:rPr>
          <w:b/>
        </w:rPr>
        <w:t xml:space="preserve">Sportovní </w:t>
      </w:r>
      <w:r>
        <w:rPr>
          <w:b/>
        </w:rPr>
        <w:t>432, Zastávka 664 84</w:t>
      </w:r>
    </w:p>
    <w:p w14:paraId="7B2076E9" w14:textId="77777777" w:rsidR="00A753AD" w:rsidRPr="00957149" w:rsidRDefault="00A753AD" w:rsidP="00A753AD">
      <w:pPr>
        <w:ind w:left="2124" w:hanging="2124"/>
        <w:rPr>
          <w:b/>
        </w:rPr>
      </w:pPr>
      <w:r w:rsidRPr="002F4214">
        <w:t xml:space="preserve">zastoupený: </w:t>
      </w:r>
      <w:r w:rsidRPr="002F4214">
        <w:tab/>
      </w:r>
      <w:r w:rsidRPr="00082291">
        <w:rPr>
          <w:b/>
          <w:bCs/>
        </w:rPr>
        <w:t>Mgr. et Mgr. Tomáš Kratochvíl</w:t>
      </w:r>
      <w:r>
        <w:t xml:space="preserve"> </w:t>
      </w:r>
      <w:r w:rsidRPr="00E02C6C">
        <w:rPr>
          <w:b/>
          <w:bCs/>
        </w:rPr>
        <w:t>– ředitel</w:t>
      </w:r>
      <w:r>
        <w:t xml:space="preserve"> </w:t>
      </w:r>
    </w:p>
    <w:p w14:paraId="277EBEE2" w14:textId="77777777" w:rsidR="00A753AD" w:rsidRPr="00957149" w:rsidRDefault="00A753AD" w:rsidP="00A753AD">
      <w:pPr>
        <w:autoSpaceDE w:val="0"/>
        <w:autoSpaceDN w:val="0"/>
        <w:adjustRightInd w:val="0"/>
        <w:jc w:val="both"/>
        <w:rPr>
          <w:b/>
        </w:rPr>
      </w:pPr>
      <w:r w:rsidRPr="002F4214">
        <w:t xml:space="preserve">IČ: </w:t>
      </w:r>
      <w:r w:rsidRPr="002F4214">
        <w:tab/>
      </w:r>
      <w:r w:rsidRPr="002F4214">
        <w:tab/>
      </w:r>
      <w:r w:rsidRPr="002F4214">
        <w:tab/>
      </w:r>
      <w:r>
        <w:rPr>
          <w:b/>
        </w:rPr>
        <w:t>00 212 733</w:t>
      </w:r>
    </w:p>
    <w:p w14:paraId="446DAFDB" w14:textId="77777777" w:rsidR="00A753AD" w:rsidRPr="00957149" w:rsidRDefault="00A753AD" w:rsidP="00A753AD">
      <w:pPr>
        <w:autoSpaceDE w:val="0"/>
        <w:autoSpaceDN w:val="0"/>
        <w:adjustRightInd w:val="0"/>
        <w:jc w:val="both"/>
        <w:rPr>
          <w:b/>
        </w:rPr>
      </w:pPr>
      <w:r w:rsidRPr="002F4214">
        <w:t>DIČ:</w:t>
      </w:r>
      <w:r w:rsidRPr="002F4214">
        <w:tab/>
      </w:r>
      <w:r w:rsidRPr="002F4214">
        <w:tab/>
      </w:r>
      <w:r w:rsidRPr="002F4214">
        <w:tab/>
      </w:r>
      <w:r>
        <w:rPr>
          <w:b/>
        </w:rPr>
        <w:t>CZ 00212733</w:t>
      </w:r>
    </w:p>
    <w:p w14:paraId="3F003089" w14:textId="77777777" w:rsidR="00A753AD" w:rsidRPr="00957149" w:rsidRDefault="00A753AD" w:rsidP="00A753AD">
      <w:pPr>
        <w:pStyle w:val="Zkladntext"/>
        <w:rPr>
          <w:b/>
        </w:rPr>
      </w:pPr>
      <w:r w:rsidRPr="002F4214">
        <w:t>bankovní spojení:</w:t>
      </w:r>
      <w:r w:rsidRPr="002F4214">
        <w:tab/>
      </w:r>
      <w:r>
        <w:rPr>
          <w:b/>
        </w:rPr>
        <w:t>Komerční banka, a. s.</w:t>
      </w:r>
    </w:p>
    <w:p w14:paraId="0552D8A8" w14:textId="77777777" w:rsidR="00A753AD" w:rsidRPr="002F4214" w:rsidRDefault="00A753AD" w:rsidP="00A753AD">
      <w:pPr>
        <w:autoSpaceDE w:val="0"/>
        <w:autoSpaceDN w:val="0"/>
        <w:adjustRightInd w:val="0"/>
        <w:jc w:val="both"/>
      </w:pPr>
      <w:r w:rsidRPr="002F4214">
        <w:t xml:space="preserve">číslo účtu: </w:t>
      </w:r>
      <w:r w:rsidRPr="002F4214">
        <w:tab/>
      </w:r>
      <w:r w:rsidRPr="002F4214">
        <w:tab/>
      </w:r>
      <w:r w:rsidRPr="00957149">
        <w:rPr>
          <w:b/>
        </w:rPr>
        <w:t>390 36 641/0100</w:t>
      </w:r>
    </w:p>
    <w:p w14:paraId="6E26A6B4" w14:textId="77777777" w:rsidR="00A753AD" w:rsidRDefault="00A753AD" w:rsidP="00A753AD">
      <w:pPr>
        <w:jc w:val="both"/>
      </w:pPr>
    </w:p>
    <w:p w14:paraId="2CCA9617" w14:textId="77777777" w:rsidR="00C95BF5" w:rsidRDefault="00C95BF5" w:rsidP="00A753AD">
      <w:pPr>
        <w:jc w:val="both"/>
      </w:pPr>
    </w:p>
    <w:p w14:paraId="7E8EEEEE" w14:textId="77777777" w:rsidR="00C95BF5" w:rsidRDefault="00C95BF5" w:rsidP="00A753AD">
      <w:pPr>
        <w:jc w:val="both"/>
      </w:pPr>
    </w:p>
    <w:p w14:paraId="5BD647BE" w14:textId="72ECB955" w:rsidR="00A753AD" w:rsidRPr="001827FB" w:rsidRDefault="00A753AD" w:rsidP="00A753AD">
      <w:pPr>
        <w:jc w:val="both"/>
      </w:pPr>
      <w:r>
        <w:t xml:space="preserve">V Zastávce dne </w:t>
      </w:r>
      <w:r w:rsidR="0048738D">
        <w:t>10</w:t>
      </w:r>
      <w:r>
        <w:t>.</w:t>
      </w:r>
      <w:r w:rsidR="008B3297">
        <w:t>6</w:t>
      </w:r>
      <w:r>
        <w:t>. 202</w:t>
      </w:r>
      <w:r w:rsidR="008B3297">
        <w:t>5</w:t>
      </w:r>
    </w:p>
    <w:p w14:paraId="468B23B5" w14:textId="77777777" w:rsidR="00A753AD" w:rsidRDefault="00A753AD" w:rsidP="00A753AD">
      <w:pPr>
        <w:jc w:val="center"/>
        <w:rPr>
          <w:b/>
        </w:rPr>
      </w:pPr>
    </w:p>
    <w:p w14:paraId="62E5AEDE" w14:textId="77777777" w:rsidR="00A753AD" w:rsidRPr="001827FB" w:rsidRDefault="00A753AD" w:rsidP="00A753AD">
      <w:pPr>
        <w:jc w:val="center"/>
        <w:rPr>
          <w:b/>
        </w:rPr>
      </w:pPr>
    </w:p>
    <w:p w14:paraId="20726BDE" w14:textId="77777777" w:rsidR="00A753AD" w:rsidRDefault="00A753AD" w:rsidP="00A753AD">
      <w:pPr>
        <w:pStyle w:val="Zkladntext2"/>
        <w:rPr>
          <w:b w:val="0"/>
          <w:bCs/>
        </w:rPr>
      </w:pPr>
      <w:r>
        <w:rPr>
          <w:b w:val="0"/>
          <w:bCs/>
        </w:rPr>
        <w:t>Vážení,</w:t>
      </w:r>
    </w:p>
    <w:p w14:paraId="60A0E8BB" w14:textId="77777777" w:rsidR="00A753AD" w:rsidRPr="00073C2F" w:rsidRDefault="00A753AD" w:rsidP="00A753AD">
      <w:pPr>
        <w:pStyle w:val="Zkladntext2"/>
        <w:rPr>
          <w:b w:val="0"/>
          <w:bCs/>
        </w:rPr>
      </w:pPr>
      <w:r>
        <w:rPr>
          <w:b w:val="0"/>
          <w:bCs/>
        </w:rPr>
        <w:t xml:space="preserve">naše organizace se rozhodla Vás oslovit </w:t>
      </w:r>
      <w:r w:rsidRPr="00073C2F">
        <w:rPr>
          <w:b w:val="0"/>
          <w:bCs/>
        </w:rPr>
        <w:t xml:space="preserve">jako </w:t>
      </w:r>
      <w:r>
        <w:rPr>
          <w:b w:val="0"/>
          <w:bCs/>
        </w:rPr>
        <w:t xml:space="preserve">potencionální </w:t>
      </w:r>
      <w:r w:rsidRPr="00073C2F">
        <w:rPr>
          <w:b w:val="0"/>
          <w:bCs/>
        </w:rPr>
        <w:t>zájemce k podání nabídky na výše uvedenou veřejnou zakázku malého rozsahu</w:t>
      </w:r>
      <w:r>
        <w:rPr>
          <w:b w:val="0"/>
          <w:bCs/>
        </w:rPr>
        <w:t>, kterou hodláme realizovat pomocí smluvního partnera.</w:t>
      </w:r>
    </w:p>
    <w:p w14:paraId="181B2B2A" w14:textId="77777777" w:rsidR="00F03622" w:rsidRDefault="00F03622" w:rsidP="00A753AD">
      <w:pPr>
        <w:pStyle w:val="Zkladntext"/>
      </w:pPr>
    </w:p>
    <w:p w14:paraId="1949F9F5" w14:textId="77777777" w:rsidR="00F03622" w:rsidRDefault="00F03622" w:rsidP="00F03622">
      <w:pPr>
        <w:pStyle w:val="Zkladntext"/>
        <w:rPr>
          <w:rFonts w:ascii="arialuni" w:hAnsi="arialuni" w:cs="arialuni"/>
          <w:sz w:val="25"/>
          <w:szCs w:val="25"/>
        </w:rPr>
      </w:pPr>
      <w:r>
        <w:t xml:space="preserve">Zadávaná veřejná zakázka malého rozsahu se </w:t>
      </w:r>
      <w:r w:rsidRPr="009E2D83">
        <w:rPr>
          <w:b/>
          <w:bCs/>
        </w:rPr>
        <w:t>neřídí režimem zákona č. 134/2016 Sb., o</w:t>
      </w:r>
      <w:r>
        <w:rPr>
          <w:b/>
          <w:bCs/>
        </w:rPr>
        <w:t> </w:t>
      </w:r>
      <w:r w:rsidRPr="009E2D83">
        <w:rPr>
          <w:b/>
          <w:bCs/>
        </w:rPr>
        <w:t>veřejných zakázkách</w:t>
      </w:r>
      <w:r>
        <w:t xml:space="preserve">, ve znění pozdějších předpisů, jako zadavatel jsme však povinni </w:t>
      </w:r>
      <w:proofErr w:type="gramStart"/>
      <w:r>
        <w:t>podle  zákona</w:t>
      </w:r>
      <w:proofErr w:type="gramEnd"/>
      <w:r>
        <w:t xml:space="preserve"> dodržovat základní </w:t>
      </w:r>
      <w:r w:rsidRPr="009E2D83">
        <w:rPr>
          <w:b/>
          <w:bCs/>
        </w:rPr>
        <w:t>zásady</w:t>
      </w:r>
      <w:r>
        <w:t xml:space="preserve"> zadávacího řízení – transparentnost, rovné zacházení a zákaz diskriminace dle </w:t>
      </w:r>
      <w:proofErr w:type="spellStart"/>
      <w:r>
        <w:t>ust</w:t>
      </w:r>
      <w:proofErr w:type="spellEnd"/>
      <w:r>
        <w:t xml:space="preserve">. § 6 cit. zákona, a rovněž postupovat v souladu s interním normativním aktem zřizovatele, tj. směrnice Krajského úřadu Jihomoravského kraje ev. č. 80/INA-VOK </w:t>
      </w:r>
      <w:r w:rsidRPr="00905456">
        <w:rPr>
          <w:i/>
          <w:iCs/>
        </w:rPr>
        <w:t>„Pravidla pro reprodukci majetku a zadávání veřejných zakázek příspěvkových organizací“</w:t>
      </w:r>
      <w:r>
        <w:t>, ve znění účinném od 22.4.2025.</w:t>
      </w:r>
    </w:p>
    <w:p w14:paraId="37D00EE0" w14:textId="77777777" w:rsidR="00A753AD" w:rsidRDefault="00A753AD" w:rsidP="00F03622">
      <w:pPr>
        <w:pStyle w:val="Zkladntext"/>
      </w:pPr>
    </w:p>
    <w:p w14:paraId="43D78389" w14:textId="4780B54A" w:rsidR="00A753AD" w:rsidRDefault="00A753AD" w:rsidP="00A753AD">
      <w:pPr>
        <w:jc w:val="both"/>
      </w:pPr>
      <w:r>
        <w:t xml:space="preserve">Zadavatel bude hodnotit nabídky podle základního hodnotícího kritéria </w:t>
      </w:r>
      <w:r w:rsidRPr="00BB1229">
        <w:t xml:space="preserve">„nejnižší nabídková cena </w:t>
      </w:r>
      <w:r>
        <w:t xml:space="preserve">vč. </w:t>
      </w:r>
      <w:proofErr w:type="gramStart"/>
      <w:r w:rsidR="007F7AF7">
        <w:t>2</w:t>
      </w:r>
      <w:r w:rsidR="00F03622">
        <w:t>1</w:t>
      </w:r>
      <w:r>
        <w:t>%</w:t>
      </w:r>
      <w:proofErr w:type="gramEnd"/>
      <w:r w:rsidRPr="00BB1229">
        <w:t xml:space="preserve"> DPH“</w:t>
      </w:r>
      <w:r>
        <w:t>.</w:t>
      </w:r>
    </w:p>
    <w:p w14:paraId="3DDE08A5" w14:textId="77777777" w:rsidR="00A753AD" w:rsidRDefault="00A753AD" w:rsidP="00A753AD">
      <w:pPr>
        <w:jc w:val="both"/>
      </w:pPr>
    </w:p>
    <w:p w14:paraId="09FE6EAC" w14:textId="256D087C" w:rsidR="00A753AD" w:rsidRDefault="00A753AD" w:rsidP="00A753AD">
      <w:pPr>
        <w:jc w:val="both"/>
      </w:pPr>
      <w:r>
        <w:t xml:space="preserve">Zadavatel předpokládá uzavření </w:t>
      </w:r>
      <w:r w:rsidRPr="00905456">
        <w:rPr>
          <w:b/>
          <w:bCs/>
        </w:rPr>
        <w:t>smlouvy</w:t>
      </w:r>
      <w:r>
        <w:t xml:space="preserve"> s vybraným dodavatelem neprodleně po výběru nejvhodnější </w:t>
      </w:r>
      <w:proofErr w:type="gramStart"/>
      <w:r>
        <w:t>nabídky</w:t>
      </w:r>
      <w:proofErr w:type="gramEnd"/>
      <w:r>
        <w:t xml:space="preserve"> a to nejpozději dne </w:t>
      </w:r>
      <w:r w:rsidR="00EB4591">
        <w:t>1</w:t>
      </w:r>
      <w:r w:rsidR="00FA6B26">
        <w:t>1</w:t>
      </w:r>
      <w:r w:rsidRPr="004F460E">
        <w:t>.</w:t>
      </w:r>
      <w:r w:rsidR="00EB4591">
        <w:t>7</w:t>
      </w:r>
      <w:r w:rsidRPr="004F460E">
        <w:t>. 202</w:t>
      </w:r>
      <w:r w:rsidR="00EB4591">
        <w:t>5</w:t>
      </w:r>
      <w:r w:rsidRPr="004F460E">
        <w:t>. Podepsaná smlouva s vybraným dodavatelem bude následně zveřejněna na profilech</w:t>
      </w:r>
      <w:r>
        <w:t xml:space="preserve"> zadavatele v sekci „Registr smluv“ prostřednictvím nástroje E-ZAK a v Centrálním registru smluv.</w:t>
      </w:r>
    </w:p>
    <w:p w14:paraId="00E86FF7" w14:textId="77777777" w:rsidR="00A753AD" w:rsidRDefault="00A753AD" w:rsidP="00A753AD">
      <w:pPr>
        <w:jc w:val="both"/>
      </w:pPr>
    </w:p>
    <w:p w14:paraId="701C0209" w14:textId="6B37EC1B" w:rsidR="00A753AD" w:rsidRDefault="00A753AD" w:rsidP="00A753AD">
      <w:pPr>
        <w:jc w:val="both"/>
        <w:rPr>
          <w:rFonts w:eastAsia="Calibri"/>
          <w:lang w:eastAsia="en-US"/>
        </w:rPr>
      </w:pPr>
      <w:r w:rsidRPr="001E2C11">
        <w:rPr>
          <w:rFonts w:eastAsia="Calibri"/>
          <w:lang w:eastAsia="en-US"/>
        </w:rPr>
        <w:t>Předmětem VZMR je</w:t>
      </w:r>
      <w:r>
        <w:rPr>
          <w:rFonts w:eastAsia="Calibri"/>
          <w:lang w:eastAsia="en-US"/>
        </w:rPr>
        <w:t xml:space="preserve">: </w:t>
      </w:r>
      <w:r w:rsidR="00FA6B26">
        <w:rPr>
          <w:rFonts w:eastAsia="Calibri"/>
          <w:lang w:eastAsia="en-US"/>
        </w:rPr>
        <w:t xml:space="preserve">dodání </w:t>
      </w:r>
      <w:r w:rsidR="00BB4CA1">
        <w:rPr>
          <w:rFonts w:eastAsia="Calibri"/>
          <w:lang w:eastAsia="en-US"/>
        </w:rPr>
        <w:t xml:space="preserve">myčky provozního nádobí s rekuperací do </w:t>
      </w:r>
      <w:proofErr w:type="gramStart"/>
      <w:r w:rsidR="00BB4CA1">
        <w:rPr>
          <w:rFonts w:eastAsia="Calibri"/>
          <w:lang w:eastAsia="en-US"/>
        </w:rPr>
        <w:t xml:space="preserve">kuchyně </w:t>
      </w:r>
      <w:r>
        <w:rPr>
          <w:rFonts w:eastAsia="Calibri"/>
          <w:lang w:eastAsia="en-US"/>
        </w:rPr>
        <w:t xml:space="preserve"> </w:t>
      </w:r>
      <w:r>
        <w:t>Domova</w:t>
      </w:r>
      <w:proofErr w:type="gramEnd"/>
      <w:r>
        <w:t xml:space="preserve"> pro seniory Zastávka</w:t>
      </w:r>
      <w:r>
        <w:rPr>
          <w:rFonts w:eastAsia="Calibri"/>
          <w:lang w:eastAsia="en-US"/>
        </w:rPr>
        <w:t>“</w:t>
      </w:r>
      <w:r w:rsidR="00F973BA">
        <w:rPr>
          <w:rFonts w:eastAsia="Calibri"/>
          <w:lang w:eastAsia="en-US"/>
        </w:rPr>
        <w:t xml:space="preserve"> vč. automatického změkčovače</w:t>
      </w:r>
      <w:r>
        <w:rPr>
          <w:rFonts w:eastAsia="Calibri"/>
          <w:lang w:eastAsia="en-US"/>
        </w:rPr>
        <w:t xml:space="preserve">. </w:t>
      </w:r>
    </w:p>
    <w:p w14:paraId="51799D0F" w14:textId="4E74D265" w:rsidR="00636EA3" w:rsidRDefault="00636EA3" w:rsidP="00636EA3"/>
    <w:p w14:paraId="58F6A565" w14:textId="77777777" w:rsidR="00C95BF5" w:rsidRDefault="00C95BF5" w:rsidP="00C95BF5">
      <w:pPr>
        <w:pStyle w:val="Zkladntext"/>
      </w:pPr>
      <w:r>
        <w:t xml:space="preserve">Za účelem zpracování nabídky jako součást této výzvy předkládáme „Zadávací dokumentaci“.   </w:t>
      </w:r>
    </w:p>
    <w:p w14:paraId="0933E9DD" w14:textId="77777777" w:rsidR="00C95BF5" w:rsidRDefault="00C95BF5" w:rsidP="00C95BF5">
      <w:r>
        <w:t xml:space="preserve">  </w:t>
      </w:r>
    </w:p>
    <w:p w14:paraId="6B27AB91" w14:textId="77777777" w:rsidR="00360027" w:rsidRPr="007B638B" w:rsidRDefault="00360027" w:rsidP="0087238C"/>
    <w:p w14:paraId="0E4EEBCA" w14:textId="77777777" w:rsidR="00A753AD" w:rsidRPr="007B638B" w:rsidRDefault="00A753AD" w:rsidP="00A753AD">
      <w:pPr>
        <w:jc w:val="both"/>
      </w:pPr>
    </w:p>
    <w:p w14:paraId="2BEAA0E7" w14:textId="77777777" w:rsidR="00C95BF5" w:rsidRDefault="00C95BF5" w:rsidP="00026F06">
      <w:pPr>
        <w:tabs>
          <w:tab w:val="left" w:pos="720"/>
        </w:tabs>
        <w:adjustRightInd w:val="0"/>
        <w:jc w:val="both"/>
      </w:pPr>
      <w:bookmarkStart w:id="0" w:name="_Hlk156476533"/>
    </w:p>
    <w:p w14:paraId="16BDC971" w14:textId="77777777" w:rsidR="00C95BF5" w:rsidRDefault="00C95BF5" w:rsidP="00026F06">
      <w:pPr>
        <w:tabs>
          <w:tab w:val="left" w:pos="720"/>
        </w:tabs>
        <w:adjustRightInd w:val="0"/>
        <w:jc w:val="both"/>
      </w:pPr>
    </w:p>
    <w:p w14:paraId="3F48D1A3" w14:textId="632B7F41" w:rsidR="00026F06" w:rsidRDefault="00026F06" w:rsidP="00026F06">
      <w:pPr>
        <w:tabs>
          <w:tab w:val="left" w:pos="720"/>
        </w:tabs>
        <w:adjustRightInd w:val="0"/>
        <w:jc w:val="both"/>
        <w:rPr>
          <w:color w:val="000000"/>
        </w:rPr>
      </w:pPr>
      <w:r>
        <w:t xml:space="preserve">Nabídky budou přijímány v elektronické podobě prostřednictvím nástroje E-ZAK do </w:t>
      </w:r>
      <w:r w:rsidRPr="00026F06">
        <w:rPr>
          <w:b/>
          <w:bCs/>
        </w:rPr>
        <w:t>7.</w:t>
      </w:r>
      <w:r w:rsidRPr="00CD7B62">
        <w:rPr>
          <w:b/>
          <w:bCs/>
        </w:rPr>
        <w:t>7</w:t>
      </w:r>
      <w:r w:rsidRPr="005732E4">
        <w:rPr>
          <w:b/>
          <w:bCs/>
        </w:rPr>
        <w:t>.</w:t>
      </w:r>
      <w:r w:rsidRPr="00795078">
        <w:rPr>
          <w:b/>
        </w:rPr>
        <w:t xml:space="preserve"> 20</w:t>
      </w:r>
      <w:r>
        <w:rPr>
          <w:b/>
        </w:rPr>
        <w:t>25 do 1</w:t>
      </w:r>
      <w:r w:rsidR="00544F29">
        <w:rPr>
          <w:b/>
        </w:rPr>
        <w:t>0</w:t>
      </w:r>
      <w:r>
        <w:rPr>
          <w:b/>
        </w:rPr>
        <w:t xml:space="preserve">:00 hod. </w:t>
      </w:r>
      <w:r w:rsidRPr="00795078">
        <w:rPr>
          <w:b/>
        </w:rPr>
        <w:t xml:space="preserve"> </w:t>
      </w:r>
    </w:p>
    <w:p w14:paraId="2173ECB8" w14:textId="77777777" w:rsidR="00F8408B" w:rsidRDefault="00F8408B" w:rsidP="00026F06">
      <w:pPr>
        <w:jc w:val="both"/>
      </w:pPr>
    </w:p>
    <w:p w14:paraId="6424AA01" w14:textId="77777777" w:rsidR="00F8408B" w:rsidRDefault="00F8408B" w:rsidP="00026F06">
      <w:pPr>
        <w:jc w:val="both"/>
      </w:pPr>
    </w:p>
    <w:p w14:paraId="679F23B8" w14:textId="774D1B7E" w:rsidR="00026F06" w:rsidRPr="00290B6B" w:rsidRDefault="00026F06" w:rsidP="00026F06">
      <w:pPr>
        <w:jc w:val="both"/>
      </w:pPr>
      <w:r>
        <w:t xml:space="preserve">Cenu žádáme uvést </w:t>
      </w:r>
      <w:r w:rsidR="006868F8">
        <w:t>celkovou vč. ceny automatického změkčovače</w:t>
      </w:r>
      <w:r w:rsidR="007E6C0B">
        <w:t xml:space="preserve"> a</w:t>
      </w:r>
      <w:r w:rsidR="006868F8">
        <w:t xml:space="preserve"> </w:t>
      </w:r>
      <w:r>
        <w:t>včetně nákladů práce, dopravy a 2</w:t>
      </w:r>
      <w:r w:rsidR="00FE488A">
        <w:t xml:space="preserve">1 </w:t>
      </w:r>
      <w:r>
        <w:t xml:space="preserve">% DPH. </w:t>
      </w:r>
    </w:p>
    <w:p w14:paraId="423DB136" w14:textId="2C8E4C11" w:rsidR="00A753AD" w:rsidRPr="00B7686B" w:rsidRDefault="00A753AD" w:rsidP="00A753AD">
      <w:pPr>
        <w:jc w:val="both"/>
        <w:rPr>
          <w:b/>
          <w:bCs/>
        </w:rPr>
      </w:pPr>
    </w:p>
    <w:p w14:paraId="53C42AAD" w14:textId="77777777" w:rsidR="00A753AD" w:rsidRDefault="00A753AD" w:rsidP="00A753AD">
      <w:pPr>
        <w:jc w:val="both"/>
      </w:pPr>
    </w:p>
    <w:p w14:paraId="7458DAA8" w14:textId="77777777" w:rsidR="009B4DA9" w:rsidRDefault="009B4DA9" w:rsidP="00A753AD">
      <w:pPr>
        <w:jc w:val="both"/>
      </w:pPr>
    </w:p>
    <w:p w14:paraId="27A60252" w14:textId="77777777" w:rsidR="00A753AD" w:rsidRDefault="00A753AD" w:rsidP="00A753AD">
      <w:pPr>
        <w:jc w:val="both"/>
      </w:pPr>
      <w:r>
        <w:t>Těšíme se na spolupráci!</w:t>
      </w:r>
    </w:p>
    <w:bookmarkEnd w:id="0"/>
    <w:p w14:paraId="26B3C49B" w14:textId="77777777" w:rsidR="00A753AD" w:rsidRDefault="00A753AD" w:rsidP="00A753AD">
      <w:pPr>
        <w:jc w:val="both"/>
      </w:pPr>
    </w:p>
    <w:p w14:paraId="598A265B" w14:textId="77777777" w:rsidR="00A753AD" w:rsidRDefault="00A753AD" w:rsidP="00A753AD">
      <w:pPr>
        <w:jc w:val="both"/>
      </w:pPr>
      <w:r>
        <w:t>S pozdravem</w:t>
      </w:r>
    </w:p>
    <w:p w14:paraId="23EE45CE" w14:textId="77777777" w:rsidR="00A753AD" w:rsidRDefault="00A753AD" w:rsidP="00A753AD">
      <w:pPr>
        <w:jc w:val="both"/>
      </w:pPr>
    </w:p>
    <w:p w14:paraId="06F8B406" w14:textId="77777777" w:rsidR="00A753AD" w:rsidRDefault="00A753AD" w:rsidP="00A753AD">
      <w:pPr>
        <w:jc w:val="both"/>
      </w:pPr>
    </w:p>
    <w:p w14:paraId="0E1F08E6" w14:textId="77777777" w:rsidR="00A753AD" w:rsidRDefault="00A753AD" w:rsidP="00A753AD">
      <w:r>
        <w:t xml:space="preserve">                </w:t>
      </w:r>
    </w:p>
    <w:p w14:paraId="57A5144E" w14:textId="77777777" w:rsidR="00A753AD" w:rsidRDefault="00A753AD" w:rsidP="00A753AD">
      <w:r>
        <w:t xml:space="preserve">                                                                        </w:t>
      </w:r>
      <w:r>
        <w:tab/>
        <w:t xml:space="preserve">  Mgr. et Mgr. Tomáš Kratochvíl  </w:t>
      </w:r>
    </w:p>
    <w:p w14:paraId="7308C960" w14:textId="77777777" w:rsidR="00A753AD" w:rsidRPr="006427D7" w:rsidRDefault="00A753AD" w:rsidP="00A753AD">
      <w:pPr>
        <w:rPr>
          <w:shd w:val="clear" w:color="auto" w:fill="FFFFFF"/>
        </w:rPr>
      </w:pPr>
      <w:r>
        <w:t xml:space="preserve">                                                                </w:t>
      </w:r>
      <w:r>
        <w:rPr>
          <w:shd w:val="clear" w:color="auto" w:fill="FFFFFF"/>
        </w:rPr>
        <w:t xml:space="preserve">             </w:t>
      </w:r>
      <w:r>
        <w:rPr>
          <w:shd w:val="clear" w:color="auto" w:fill="FFFFFF"/>
        </w:rPr>
        <w:tab/>
        <w:t xml:space="preserve">           ř</w:t>
      </w:r>
      <w:r w:rsidRPr="00B86DE6">
        <w:rPr>
          <w:shd w:val="clear" w:color="auto" w:fill="FFFFFF"/>
        </w:rPr>
        <w:t>editel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DpS</w:t>
      </w:r>
      <w:proofErr w:type="spellEnd"/>
      <w:r>
        <w:rPr>
          <w:shd w:val="clear" w:color="auto" w:fill="FFFFFF"/>
        </w:rPr>
        <w:t xml:space="preserve"> Zastávka </w:t>
      </w:r>
    </w:p>
    <w:p w14:paraId="33226E4C" w14:textId="77777777" w:rsidR="00A753AD" w:rsidRDefault="00A753AD" w:rsidP="00A753AD">
      <w:pPr>
        <w:jc w:val="both"/>
      </w:pPr>
    </w:p>
    <w:p w14:paraId="4AEE2E5A" w14:textId="77777777" w:rsidR="00A753AD" w:rsidRPr="00FD5217" w:rsidRDefault="00A753AD" w:rsidP="00A753AD">
      <w:pPr>
        <w:jc w:val="center"/>
        <w:rPr>
          <w:color w:val="D0CECE"/>
        </w:rPr>
      </w:pPr>
      <w:r>
        <w:t xml:space="preserve">                                             </w:t>
      </w:r>
      <w:r>
        <w:tab/>
      </w:r>
      <w:r>
        <w:tab/>
        <w:t xml:space="preserve">   </w:t>
      </w:r>
      <w:r w:rsidRPr="00FD5217">
        <w:rPr>
          <w:color w:val="D0CECE"/>
        </w:rPr>
        <w:t>razítko</w:t>
      </w:r>
    </w:p>
    <w:p w14:paraId="2E751D3F" w14:textId="77777777" w:rsidR="00A753AD" w:rsidRDefault="00A753AD" w:rsidP="00A753AD">
      <w:pPr>
        <w:jc w:val="both"/>
        <w:rPr>
          <w:u w:val="single"/>
        </w:rPr>
      </w:pPr>
    </w:p>
    <w:p w14:paraId="5DEFB89A" w14:textId="77777777" w:rsidR="00A753AD" w:rsidRDefault="00A753AD" w:rsidP="00A753AD">
      <w:pPr>
        <w:jc w:val="both"/>
        <w:rPr>
          <w:u w:val="single"/>
        </w:rPr>
      </w:pPr>
    </w:p>
    <w:p w14:paraId="5089C70F" w14:textId="77777777" w:rsidR="00A753AD" w:rsidRDefault="00A753AD" w:rsidP="00A753AD">
      <w:pPr>
        <w:jc w:val="both"/>
        <w:rPr>
          <w:u w:val="single"/>
        </w:rPr>
      </w:pPr>
    </w:p>
    <w:p w14:paraId="357EA82A" w14:textId="77777777" w:rsidR="00A753AD" w:rsidRDefault="00A753AD"/>
    <w:sectPr w:rsidR="00A753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2F4B" w14:textId="77777777" w:rsidR="0071102D" w:rsidRDefault="0071102D" w:rsidP="00A753AD">
      <w:r>
        <w:separator/>
      </w:r>
    </w:p>
  </w:endnote>
  <w:endnote w:type="continuationSeparator" w:id="0">
    <w:p w14:paraId="1F15215D" w14:textId="77777777" w:rsidR="0071102D" w:rsidRDefault="0071102D" w:rsidP="00A7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uni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7D60" w14:textId="77777777" w:rsidR="0071102D" w:rsidRDefault="0071102D" w:rsidP="00A753AD">
      <w:r>
        <w:separator/>
      </w:r>
    </w:p>
  </w:footnote>
  <w:footnote w:type="continuationSeparator" w:id="0">
    <w:p w14:paraId="06F9588A" w14:textId="77777777" w:rsidR="0071102D" w:rsidRDefault="0071102D" w:rsidP="00A7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2594" w14:textId="64E92EE7" w:rsidR="00A753AD" w:rsidRDefault="00A753AD">
    <w:pPr>
      <w:pStyle w:val="Zhlav"/>
    </w:pPr>
    <w:r w:rsidRPr="004C3475">
      <w:rPr>
        <w:noProof/>
      </w:rPr>
      <w:drawing>
        <wp:inline distT="0" distB="0" distL="0" distR="0" wp14:anchorId="60B9528C" wp14:editId="5B9CC5C4">
          <wp:extent cx="5760720" cy="522405"/>
          <wp:effectExtent l="0" t="0" r="0" b="0"/>
          <wp:docPr id="3257007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462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5B23"/>
    <w:multiLevelType w:val="hybridMultilevel"/>
    <w:tmpl w:val="36245E90"/>
    <w:lvl w:ilvl="0" w:tplc="7C507A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9A6142"/>
    <w:multiLevelType w:val="hybridMultilevel"/>
    <w:tmpl w:val="543006B2"/>
    <w:lvl w:ilvl="0" w:tplc="3F724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573793">
    <w:abstractNumId w:val="1"/>
  </w:num>
  <w:num w:numId="2" w16cid:durableId="19616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AD"/>
    <w:rsid w:val="00026F06"/>
    <w:rsid w:val="000B467C"/>
    <w:rsid w:val="000B5AF6"/>
    <w:rsid w:val="001037C4"/>
    <w:rsid w:val="00150A0B"/>
    <w:rsid w:val="002A187E"/>
    <w:rsid w:val="002F6815"/>
    <w:rsid w:val="003349E4"/>
    <w:rsid w:val="00360027"/>
    <w:rsid w:val="003D3D17"/>
    <w:rsid w:val="003F3D78"/>
    <w:rsid w:val="00402758"/>
    <w:rsid w:val="0048738D"/>
    <w:rsid w:val="004C5FB0"/>
    <w:rsid w:val="00512070"/>
    <w:rsid w:val="00544F29"/>
    <w:rsid w:val="00557506"/>
    <w:rsid w:val="00636EA3"/>
    <w:rsid w:val="00642E4C"/>
    <w:rsid w:val="006868F8"/>
    <w:rsid w:val="0071102D"/>
    <w:rsid w:val="007B638B"/>
    <w:rsid w:val="007E6C0B"/>
    <w:rsid w:val="007F7AF7"/>
    <w:rsid w:val="00817BD6"/>
    <w:rsid w:val="00871BC2"/>
    <w:rsid w:val="0087238C"/>
    <w:rsid w:val="008B3297"/>
    <w:rsid w:val="009567F1"/>
    <w:rsid w:val="009B0332"/>
    <w:rsid w:val="009B4DA9"/>
    <w:rsid w:val="009E5BE4"/>
    <w:rsid w:val="00A753AD"/>
    <w:rsid w:val="00AE02C6"/>
    <w:rsid w:val="00B40299"/>
    <w:rsid w:val="00B909C7"/>
    <w:rsid w:val="00BB4CA1"/>
    <w:rsid w:val="00C95BF5"/>
    <w:rsid w:val="00D21EE2"/>
    <w:rsid w:val="00DB51CE"/>
    <w:rsid w:val="00E02A03"/>
    <w:rsid w:val="00E108C1"/>
    <w:rsid w:val="00EB4591"/>
    <w:rsid w:val="00EC722E"/>
    <w:rsid w:val="00F03622"/>
    <w:rsid w:val="00F53E24"/>
    <w:rsid w:val="00F8408B"/>
    <w:rsid w:val="00F973BA"/>
    <w:rsid w:val="00FA6B26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B61E"/>
  <w15:chartTrackingRefBased/>
  <w15:docId w15:val="{2C6A822B-4B53-4D36-9AFC-C75CC0D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3A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53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53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53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53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53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53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53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53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53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53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53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5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5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5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53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5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7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53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7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53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75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53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75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5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53A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753A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753A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753AD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A753AD"/>
    <w:rPr>
      <w:rFonts w:ascii="Times New Roman" w:eastAsia="Times New Roman" w:hAnsi="Times New Roman" w:cs="Times New Roman"/>
      <w:b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75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53A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753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3AD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Kratochvíl</dc:creator>
  <cp:keywords/>
  <dc:description/>
  <cp:lastModifiedBy>Domov pro seniory Zastávka</cp:lastModifiedBy>
  <cp:revision>40</cp:revision>
  <cp:lastPrinted>2024-11-04T10:40:00Z</cp:lastPrinted>
  <dcterms:created xsi:type="dcterms:W3CDTF">2024-10-15T09:34:00Z</dcterms:created>
  <dcterms:modified xsi:type="dcterms:W3CDTF">2025-06-10T12:31:00Z</dcterms:modified>
</cp:coreProperties>
</file>