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07C9" w14:textId="77777777" w:rsidR="0016219B" w:rsidRPr="006D5A5E" w:rsidRDefault="0016219B" w:rsidP="00584560">
      <w:pPr>
        <w:spacing w:before="120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bCs/>
          <w:sz w:val="24"/>
          <w:szCs w:val="24"/>
          <w:lang w:eastAsia="ar-SA"/>
        </w:rPr>
        <w:t>Příloha č. 4 výzvy</w:t>
      </w:r>
    </w:p>
    <w:p w14:paraId="24125661" w14:textId="77777777" w:rsidR="0016219B" w:rsidRPr="006D5A5E" w:rsidRDefault="0016219B" w:rsidP="0016219B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ČESTNÉ PROHLÁŠENÍ</w:t>
      </w:r>
    </w:p>
    <w:p w14:paraId="6E888F18" w14:textId="77777777" w:rsidR="0016219B" w:rsidRPr="006D5A5E" w:rsidRDefault="0016219B" w:rsidP="0016219B">
      <w:pPr>
        <w:spacing w:before="120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6D5A5E">
        <w:rPr>
          <w:rFonts w:ascii="Times New Roman" w:hAnsi="Times New Roman" w:cs="Times New Roman"/>
          <w:sz w:val="24"/>
          <w:szCs w:val="24"/>
        </w:rPr>
        <w:t>pro veřejnou zakázku malého rozsahu s názvem</w:t>
      </w:r>
    </w:p>
    <w:p w14:paraId="07E66CFB" w14:textId="56B063BB" w:rsidR="0016219B" w:rsidRPr="006D5A5E" w:rsidRDefault="0016219B" w:rsidP="0016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A5E">
        <w:rPr>
          <w:rFonts w:ascii="Times New Roman" w:hAnsi="Times New Roman" w:cs="Times New Roman"/>
          <w:b/>
          <w:sz w:val="24"/>
          <w:szCs w:val="24"/>
        </w:rPr>
        <w:t>„</w:t>
      </w:r>
      <w:r w:rsidR="008723DF" w:rsidRPr="006D5A5E">
        <w:rPr>
          <w:rFonts w:ascii="Times New Roman" w:hAnsi="Times New Roman" w:cs="Times New Roman"/>
          <w:b/>
          <w:sz w:val="24"/>
          <w:szCs w:val="24"/>
        </w:rPr>
        <w:t xml:space="preserve">Nemocnice Vyškov – dodávka </w:t>
      </w:r>
      <w:r w:rsidR="0067611E">
        <w:rPr>
          <w:rFonts w:ascii="Times New Roman" w:hAnsi="Times New Roman" w:cs="Times New Roman"/>
          <w:b/>
          <w:sz w:val="24"/>
          <w:szCs w:val="24"/>
        </w:rPr>
        <w:t xml:space="preserve">ORL </w:t>
      </w:r>
      <w:r w:rsidR="006527D6">
        <w:rPr>
          <w:rFonts w:ascii="Times New Roman" w:hAnsi="Times New Roman" w:cs="Times New Roman"/>
          <w:b/>
          <w:sz w:val="24"/>
          <w:szCs w:val="24"/>
        </w:rPr>
        <w:t>endoskopické</w:t>
      </w:r>
      <w:r w:rsidR="008723DF" w:rsidRPr="006D5A5E">
        <w:rPr>
          <w:rFonts w:ascii="Times New Roman" w:hAnsi="Times New Roman" w:cs="Times New Roman"/>
          <w:b/>
          <w:sz w:val="24"/>
          <w:szCs w:val="24"/>
        </w:rPr>
        <w:t xml:space="preserve"> věže</w:t>
      </w:r>
      <w:r w:rsidRPr="006D5A5E">
        <w:rPr>
          <w:rFonts w:ascii="Times New Roman" w:hAnsi="Times New Roman" w:cs="Times New Roman"/>
          <w:b/>
          <w:sz w:val="24"/>
          <w:szCs w:val="24"/>
        </w:rPr>
        <w:t>“</w:t>
      </w:r>
    </w:p>
    <w:p w14:paraId="2DEF83F8" w14:textId="77777777" w:rsidR="0016219B" w:rsidRPr="006D5A5E" w:rsidRDefault="0016219B" w:rsidP="0016219B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58A69011" w14:textId="77777777" w:rsidR="0016219B" w:rsidRPr="006D5A5E" w:rsidRDefault="0016219B" w:rsidP="0016219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  <w:lang w:eastAsia="cs-CZ"/>
        </w:rPr>
      </w:pPr>
      <w:r w:rsidRPr="006D5A5E">
        <w:rPr>
          <w:rFonts w:ascii="Times New Roman" w:hAnsi="Times New Roman" w:cs="Times New Roman"/>
          <w:b/>
          <w:sz w:val="24"/>
          <w:szCs w:val="24"/>
        </w:rPr>
        <w:t>Dodavatel:</w:t>
      </w:r>
      <w:r w:rsidRPr="006D5A5E">
        <w:rPr>
          <w:rFonts w:ascii="Times New Roman" w:hAnsi="Times New Roman" w:cs="Times New Roman"/>
          <w:sz w:val="24"/>
          <w:szCs w:val="24"/>
        </w:rPr>
        <w:tab/>
      </w:r>
      <w:r w:rsidRPr="006D5A5E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14:paraId="08F1C741" w14:textId="77777777" w:rsidR="0016219B" w:rsidRPr="006D5A5E" w:rsidRDefault="0016219B" w:rsidP="0016219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Se sídlem:</w:t>
      </w:r>
      <w:r w:rsidRPr="006D5A5E">
        <w:rPr>
          <w:rFonts w:ascii="Times New Roman" w:hAnsi="Times New Roman" w:cs="Times New Roman"/>
          <w:sz w:val="24"/>
          <w:szCs w:val="24"/>
        </w:rPr>
        <w:tab/>
        <w:t>………………..</w:t>
      </w:r>
    </w:p>
    <w:p w14:paraId="3E75AB61" w14:textId="77777777" w:rsidR="0016219B" w:rsidRPr="006D5A5E" w:rsidRDefault="0016219B" w:rsidP="0016219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IČ:</w:t>
      </w:r>
      <w:r w:rsidRPr="006D5A5E">
        <w:rPr>
          <w:rFonts w:ascii="Times New Roman" w:hAnsi="Times New Roman" w:cs="Times New Roman"/>
          <w:sz w:val="24"/>
          <w:szCs w:val="24"/>
        </w:rPr>
        <w:tab/>
      </w:r>
      <w:r w:rsidRPr="006D5A5E">
        <w:rPr>
          <w:rFonts w:ascii="Times New Roman" w:hAnsi="Times New Roman" w:cs="Times New Roman"/>
          <w:sz w:val="24"/>
          <w:szCs w:val="24"/>
        </w:rPr>
        <w:tab/>
        <w:t>………………..</w:t>
      </w:r>
    </w:p>
    <w:p w14:paraId="433C8CDE" w14:textId="77777777" w:rsidR="0016219B" w:rsidRPr="006D5A5E" w:rsidRDefault="0016219B" w:rsidP="0016219B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  <w:lang w:eastAsia="cs-CZ"/>
        </w:rPr>
      </w:pPr>
      <w:r w:rsidRPr="006D5A5E">
        <w:rPr>
          <w:rFonts w:ascii="Times New Roman" w:hAnsi="Times New Roman" w:cs="Times New Roman"/>
          <w:b/>
          <w:sz w:val="24"/>
          <w:szCs w:val="24"/>
        </w:rPr>
        <w:t>Dodavatel čestně prohlašuje</w:t>
      </w:r>
      <w:r w:rsidRPr="006D5A5E">
        <w:rPr>
          <w:rFonts w:ascii="Times New Roman" w:hAnsi="Times New Roman" w:cs="Times New Roman"/>
          <w:sz w:val="24"/>
          <w:szCs w:val="24"/>
        </w:rPr>
        <w:t xml:space="preserve">, že </w:t>
      </w:r>
      <w:r w:rsidRPr="006D5A5E">
        <w:rPr>
          <w:rFonts w:ascii="Times New Roman" w:hAnsi="Times New Roman" w:cs="Times New Roman"/>
          <w:b/>
          <w:sz w:val="24"/>
          <w:szCs w:val="24"/>
        </w:rPr>
        <w:t>splňuje</w:t>
      </w:r>
      <w:r w:rsidRPr="006D5A5E">
        <w:rPr>
          <w:rFonts w:ascii="Times New Roman" w:hAnsi="Times New Roman" w:cs="Times New Roman"/>
          <w:sz w:val="24"/>
          <w:szCs w:val="24"/>
        </w:rPr>
        <w:t xml:space="preserve"> </w:t>
      </w:r>
      <w:r w:rsidRPr="006D5A5E">
        <w:rPr>
          <w:rFonts w:ascii="Times New Roman" w:hAnsi="Times New Roman" w:cs="Times New Roman"/>
          <w:b/>
          <w:sz w:val="24"/>
          <w:szCs w:val="24"/>
        </w:rPr>
        <w:t xml:space="preserve">základní způsobilost, </w:t>
      </w:r>
      <w:r w:rsidRPr="006D5A5E">
        <w:rPr>
          <w:rFonts w:ascii="Times New Roman" w:hAnsi="Times New Roman" w:cs="Times New Roman"/>
          <w:sz w:val="24"/>
          <w:szCs w:val="24"/>
        </w:rPr>
        <w:t>a to že dodavatel:</w:t>
      </w:r>
      <w:r w:rsidRPr="006D5A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4F852" w14:textId="2FFAD2A1" w:rsidR="0016219B" w:rsidRPr="006D5A5E" w:rsidRDefault="0016219B" w:rsidP="0016219B">
      <w:pPr>
        <w:suppressAutoHyphens/>
        <w:overflowPunct w:val="0"/>
        <w:autoSpaceDE w:val="0"/>
        <w:spacing w:before="12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sz w:val="24"/>
          <w:szCs w:val="24"/>
          <w:lang w:eastAsia="ar-SA"/>
        </w:rPr>
        <w:t xml:space="preserve">nebyl v zemi svého sídla v posledních 5 letech před zahájením </w:t>
      </w:r>
      <w:r w:rsidR="00B2698F" w:rsidRPr="006D5A5E">
        <w:rPr>
          <w:rFonts w:ascii="Times New Roman" w:hAnsi="Times New Roman" w:cs="Times New Roman"/>
          <w:sz w:val="24"/>
          <w:szCs w:val="24"/>
          <w:lang w:eastAsia="ar-SA"/>
        </w:rPr>
        <w:t xml:space="preserve">výběrového </w:t>
      </w:r>
      <w:r w:rsidRPr="006D5A5E">
        <w:rPr>
          <w:rFonts w:ascii="Times New Roman" w:hAnsi="Times New Roman" w:cs="Times New Roman"/>
          <w:sz w:val="24"/>
          <w:szCs w:val="24"/>
          <w:lang w:eastAsia="ar-SA"/>
        </w:rPr>
        <w:t>řízení pravomocně odsouzen pro trestný čin uvedený v příloze č. 3 zákona</w:t>
      </w:r>
      <w:r w:rsidR="00132B54">
        <w:rPr>
          <w:rFonts w:ascii="Times New Roman" w:hAnsi="Times New Roman" w:cs="Times New Roman"/>
          <w:sz w:val="24"/>
          <w:szCs w:val="24"/>
          <w:lang w:eastAsia="ar-SA"/>
        </w:rPr>
        <w:t xml:space="preserve"> č. </w:t>
      </w:r>
      <w:r w:rsidR="00A31C27">
        <w:rPr>
          <w:rFonts w:ascii="Times New Roman" w:hAnsi="Times New Roman" w:cs="Times New Roman"/>
          <w:sz w:val="24"/>
          <w:szCs w:val="24"/>
          <w:lang w:eastAsia="ar-SA"/>
        </w:rPr>
        <w:t>134/2016 Sb., o zadávání veřejných zakázek</w:t>
      </w:r>
      <w:r w:rsidRPr="006D5A5E">
        <w:rPr>
          <w:rFonts w:ascii="Times New Roman" w:hAnsi="Times New Roman" w:cs="Times New Roman"/>
          <w:sz w:val="24"/>
          <w:szCs w:val="24"/>
          <w:lang w:eastAsia="ar-SA"/>
        </w:rPr>
        <w:t>, tj.</w:t>
      </w:r>
    </w:p>
    <w:p w14:paraId="44E702D5" w14:textId="77777777" w:rsidR="0016219B" w:rsidRPr="006D5A5E" w:rsidRDefault="0016219B" w:rsidP="0016219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D5A5E">
        <w:rPr>
          <w:rFonts w:ascii="Times New Roman" w:hAnsi="Times New Roman" w:cs="Times New Roman"/>
          <w:sz w:val="24"/>
          <w:szCs w:val="24"/>
        </w:rPr>
        <w:t>trestný čin spáchaný ve prospěch organizované zločinecké skupiny nebo trestný čin účasti na organizované zločinecké skupině</w:t>
      </w:r>
    </w:p>
    <w:p w14:paraId="6D648330" w14:textId="77777777" w:rsidR="0016219B" w:rsidRPr="006D5A5E" w:rsidRDefault="0016219B" w:rsidP="0016219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trestný čin při obchodování s lidmi</w:t>
      </w:r>
    </w:p>
    <w:p w14:paraId="4409B229" w14:textId="77777777" w:rsidR="0016219B" w:rsidRPr="006D5A5E" w:rsidRDefault="0016219B" w:rsidP="0016219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tyto trestné činy proti majetku</w:t>
      </w:r>
    </w:p>
    <w:p w14:paraId="4304B41F" w14:textId="77777777" w:rsidR="0016219B" w:rsidRPr="006D5A5E" w:rsidRDefault="0016219B" w:rsidP="0016219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podvod</w:t>
      </w:r>
    </w:p>
    <w:p w14:paraId="3B9F97C4" w14:textId="749E2EED" w:rsidR="00617592" w:rsidRDefault="00617592" w:rsidP="0016219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pojistný podvod</w:t>
      </w:r>
    </w:p>
    <w:p w14:paraId="267EF250" w14:textId="4D11B6D3" w:rsidR="0016219B" w:rsidRPr="006D5A5E" w:rsidRDefault="0016219B" w:rsidP="0016219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úvěrový podvod</w:t>
      </w:r>
    </w:p>
    <w:p w14:paraId="6F22B3DD" w14:textId="77777777" w:rsidR="0016219B" w:rsidRPr="006D5A5E" w:rsidRDefault="0016219B" w:rsidP="0016219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dotační podvod</w:t>
      </w:r>
    </w:p>
    <w:p w14:paraId="3D15F4D5" w14:textId="77777777" w:rsidR="0016219B" w:rsidRPr="006D5A5E" w:rsidRDefault="0016219B" w:rsidP="0016219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legalizace výnosů z trestné činnosti</w:t>
      </w:r>
    </w:p>
    <w:p w14:paraId="0E5E5A16" w14:textId="77777777" w:rsidR="0016219B" w:rsidRPr="006D5A5E" w:rsidRDefault="0016219B" w:rsidP="0016219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legalizace výnosů z trestné činnosti z nedbalosti</w:t>
      </w:r>
    </w:p>
    <w:p w14:paraId="54B2B523" w14:textId="77777777" w:rsidR="0016219B" w:rsidRPr="006D5A5E" w:rsidRDefault="0016219B" w:rsidP="0016219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tyto trestné činy hospodářské</w:t>
      </w:r>
    </w:p>
    <w:p w14:paraId="66DBF3ED" w14:textId="79009D42" w:rsidR="0016219B" w:rsidRDefault="0016219B" w:rsidP="0016219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zneužití informace  v obchodním styku</w:t>
      </w:r>
    </w:p>
    <w:p w14:paraId="795F7E16" w14:textId="1F6A3784" w:rsidR="006A6FCC" w:rsidRPr="006D5A5E" w:rsidRDefault="006A6FCC" w:rsidP="0016219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zneužití postavení v obchodním styku</w:t>
      </w:r>
    </w:p>
    <w:p w14:paraId="1F29C0BD" w14:textId="77777777" w:rsidR="0016219B" w:rsidRPr="006D5A5E" w:rsidRDefault="0016219B" w:rsidP="0016219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sjednání výhody při zadání veřejné zakázky, při veřejné soutěži a veřejné dražbě</w:t>
      </w:r>
    </w:p>
    <w:p w14:paraId="1FD3CCE2" w14:textId="77777777" w:rsidR="0016219B" w:rsidRPr="006D5A5E" w:rsidRDefault="0016219B" w:rsidP="0016219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pletichy při zadání veřejné zakázky a při veřejné soutěži</w:t>
      </w:r>
    </w:p>
    <w:p w14:paraId="1B67B2C0" w14:textId="77777777" w:rsidR="0016219B" w:rsidRPr="006D5A5E" w:rsidRDefault="0016219B" w:rsidP="0016219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pletichy při veřejné dražbě</w:t>
      </w:r>
    </w:p>
    <w:p w14:paraId="74412F83" w14:textId="77777777" w:rsidR="0016219B" w:rsidRPr="006D5A5E" w:rsidRDefault="0016219B" w:rsidP="0016219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poškození finančních zájmů Evropské unie</w:t>
      </w:r>
    </w:p>
    <w:p w14:paraId="435CDDA2" w14:textId="77777777" w:rsidR="0016219B" w:rsidRPr="006D5A5E" w:rsidRDefault="0016219B" w:rsidP="0016219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trestné činy proti České republice, cizímu státu a mezinárodní organizaci</w:t>
      </w:r>
    </w:p>
    <w:p w14:paraId="5CAF5CBA" w14:textId="77777777" w:rsidR="0016219B" w:rsidRPr="006D5A5E" w:rsidRDefault="0016219B" w:rsidP="0016219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tyto trestné činy proti pořádku ve věcech veřejných</w:t>
      </w:r>
    </w:p>
    <w:p w14:paraId="4E853358" w14:textId="77777777" w:rsidR="0016219B" w:rsidRPr="006D5A5E" w:rsidRDefault="0016219B" w:rsidP="0016219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trestné činy proti výkonu pravomoci orgánu veřejné moci a úřední osoby</w:t>
      </w:r>
    </w:p>
    <w:p w14:paraId="670FA6C2" w14:textId="77777777" w:rsidR="0016219B" w:rsidRPr="006D5A5E" w:rsidRDefault="0016219B" w:rsidP="0016219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trestné činy úředních osob</w:t>
      </w:r>
    </w:p>
    <w:p w14:paraId="5E7D60FA" w14:textId="77777777" w:rsidR="0016219B" w:rsidRPr="006D5A5E" w:rsidRDefault="0016219B" w:rsidP="0016219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úplatkářství</w:t>
      </w:r>
    </w:p>
    <w:p w14:paraId="0AFE445E" w14:textId="77777777" w:rsidR="0016219B" w:rsidRPr="006D5A5E" w:rsidRDefault="0016219B" w:rsidP="0016219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jiná porušení činnosti orgánu veřejné moci</w:t>
      </w:r>
    </w:p>
    <w:p w14:paraId="5791930D" w14:textId="77777777" w:rsidR="0016219B" w:rsidRPr="006D5A5E" w:rsidRDefault="0016219B" w:rsidP="0016219B">
      <w:pPr>
        <w:pStyle w:val="Odstavecseseznamem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06C34FD0" w14:textId="6D3CB683" w:rsidR="0016219B" w:rsidRPr="006D5A5E" w:rsidRDefault="0016219B" w:rsidP="0016219B">
      <w:pPr>
        <w:ind w:left="426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 xml:space="preserve">nebo obdobný trestný čin podle řádu země sídla dodavatele (účastníka </w:t>
      </w:r>
      <w:r w:rsidR="00584560" w:rsidRPr="006D5A5E">
        <w:rPr>
          <w:rFonts w:ascii="Times New Roman" w:hAnsi="Times New Roman" w:cs="Times New Roman"/>
          <w:sz w:val="24"/>
          <w:szCs w:val="24"/>
        </w:rPr>
        <w:t xml:space="preserve">výběrového </w:t>
      </w:r>
      <w:r w:rsidRPr="006D5A5E">
        <w:rPr>
          <w:rFonts w:ascii="Times New Roman" w:hAnsi="Times New Roman" w:cs="Times New Roman"/>
          <w:sz w:val="24"/>
          <w:szCs w:val="24"/>
        </w:rPr>
        <w:t>řízení); k zahlazeným odsouzením se nepřihlíží.</w:t>
      </w:r>
    </w:p>
    <w:p w14:paraId="0DD99C3B" w14:textId="77777777" w:rsidR="0016219B" w:rsidRPr="006D5A5E" w:rsidRDefault="0016219B" w:rsidP="0016219B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704B49B7" w14:textId="4D32B0E2" w:rsidR="0016219B" w:rsidRPr="006D5A5E" w:rsidRDefault="0016219B" w:rsidP="0016219B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 xml:space="preserve">Je-li dodavatelem (účastníkem </w:t>
      </w:r>
      <w:r w:rsidR="00FC5127" w:rsidRPr="006D5A5E">
        <w:rPr>
          <w:rFonts w:ascii="Times New Roman" w:hAnsi="Times New Roman" w:cs="Times New Roman"/>
          <w:sz w:val="24"/>
          <w:szCs w:val="24"/>
        </w:rPr>
        <w:t xml:space="preserve">výběrového </w:t>
      </w:r>
      <w:r w:rsidRPr="006D5A5E">
        <w:rPr>
          <w:rFonts w:ascii="Times New Roman" w:hAnsi="Times New Roman" w:cs="Times New Roman"/>
          <w:sz w:val="24"/>
          <w:szCs w:val="24"/>
        </w:rPr>
        <w:t>řízení) právnická osoba, splňuje výše uvedené podmínky tato právnická osoba a zároveň každý člen statutárního orgánu.</w:t>
      </w:r>
    </w:p>
    <w:p w14:paraId="1357D9DC" w14:textId="77777777" w:rsidR="0016219B" w:rsidRPr="006D5A5E" w:rsidRDefault="0016219B" w:rsidP="0016219B">
      <w:pPr>
        <w:pStyle w:val="Odstavecseseznamem"/>
        <w:ind w:left="851"/>
        <w:rPr>
          <w:rFonts w:ascii="Times New Roman" w:hAnsi="Times New Roman" w:cs="Times New Roman"/>
          <w:sz w:val="24"/>
          <w:szCs w:val="24"/>
        </w:rPr>
      </w:pPr>
    </w:p>
    <w:p w14:paraId="2C4D8173" w14:textId="2CB89A28" w:rsidR="0016219B" w:rsidRPr="006D5A5E" w:rsidRDefault="0016219B" w:rsidP="0016219B">
      <w:pPr>
        <w:pStyle w:val="Odstavecseseznamem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 xml:space="preserve">Je-li členem statutárního orgánu dodavatele (účastníka </w:t>
      </w:r>
      <w:r w:rsidR="00FC5127" w:rsidRPr="006D5A5E">
        <w:rPr>
          <w:rFonts w:ascii="Times New Roman" w:hAnsi="Times New Roman" w:cs="Times New Roman"/>
          <w:sz w:val="24"/>
          <w:szCs w:val="24"/>
        </w:rPr>
        <w:t xml:space="preserve">výběrového </w:t>
      </w:r>
      <w:r w:rsidRPr="006D5A5E">
        <w:rPr>
          <w:rFonts w:ascii="Times New Roman" w:hAnsi="Times New Roman" w:cs="Times New Roman"/>
          <w:sz w:val="24"/>
          <w:szCs w:val="24"/>
        </w:rPr>
        <w:t>řízení) právnická osoba, splňuje výše uvedené podmínky</w:t>
      </w:r>
    </w:p>
    <w:p w14:paraId="346BD8EB" w14:textId="77777777" w:rsidR="0016219B" w:rsidRPr="006D5A5E" w:rsidRDefault="0016219B" w:rsidP="001621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tato právnická osoba,</w:t>
      </w:r>
    </w:p>
    <w:p w14:paraId="286D756E" w14:textId="77777777" w:rsidR="0016219B" w:rsidRPr="006D5A5E" w:rsidRDefault="0016219B" w:rsidP="001621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každý člen statuárního orgánu této právnické osoby a</w:t>
      </w:r>
    </w:p>
    <w:p w14:paraId="0A3ED06F" w14:textId="77777777" w:rsidR="0016219B" w:rsidRPr="006D5A5E" w:rsidRDefault="0016219B" w:rsidP="001621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osoba zastupující tuto právnickou osobu v statutárním orgánu dodavatele.</w:t>
      </w:r>
    </w:p>
    <w:p w14:paraId="26CEF324" w14:textId="77777777" w:rsidR="0016219B" w:rsidRPr="006D5A5E" w:rsidRDefault="0016219B" w:rsidP="0016219B">
      <w:pPr>
        <w:pStyle w:val="Odstavecseseznamem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6C52641F" w14:textId="40FEB205" w:rsidR="0016219B" w:rsidRPr="006D5A5E" w:rsidRDefault="0016219B" w:rsidP="0016219B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 xml:space="preserve">Účastní-li se </w:t>
      </w:r>
      <w:r w:rsidR="00FC5127" w:rsidRPr="006D5A5E">
        <w:rPr>
          <w:rFonts w:ascii="Times New Roman" w:hAnsi="Times New Roman" w:cs="Times New Roman"/>
          <w:sz w:val="24"/>
          <w:szCs w:val="24"/>
        </w:rPr>
        <w:t xml:space="preserve">výběrového </w:t>
      </w:r>
      <w:r w:rsidRPr="006D5A5E">
        <w:rPr>
          <w:rFonts w:ascii="Times New Roman" w:hAnsi="Times New Roman" w:cs="Times New Roman"/>
          <w:sz w:val="24"/>
          <w:szCs w:val="24"/>
        </w:rPr>
        <w:t>řízení pobočka závodu</w:t>
      </w:r>
    </w:p>
    <w:p w14:paraId="2FD7F45F" w14:textId="151005A2" w:rsidR="0016219B" w:rsidRPr="006D5A5E" w:rsidRDefault="0016219B" w:rsidP="0016219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zahraniční právnické osoby, splňuje výše uvedené podmínky tato právnická osoba a</w:t>
      </w:r>
      <w:r w:rsidR="00667B6F" w:rsidRPr="006D5A5E">
        <w:rPr>
          <w:rFonts w:ascii="Times New Roman" w:hAnsi="Times New Roman" w:cs="Times New Roman"/>
          <w:sz w:val="24"/>
          <w:szCs w:val="24"/>
        </w:rPr>
        <w:t> </w:t>
      </w:r>
      <w:r w:rsidRPr="006D5A5E">
        <w:rPr>
          <w:rFonts w:ascii="Times New Roman" w:hAnsi="Times New Roman" w:cs="Times New Roman"/>
          <w:sz w:val="24"/>
          <w:szCs w:val="24"/>
        </w:rPr>
        <w:t>vedoucí pobočky závodu,</w:t>
      </w:r>
    </w:p>
    <w:p w14:paraId="0AC6A4C6" w14:textId="77777777" w:rsidR="0016219B" w:rsidRPr="006D5A5E" w:rsidRDefault="0016219B" w:rsidP="0016219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5E">
        <w:rPr>
          <w:rFonts w:ascii="Times New Roman" w:hAnsi="Times New Roman" w:cs="Times New Roman"/>
          <w:sz w:val="24"/>
          <w:szCs w:val="24"/>
        </w:rPr>
        <w:t>české právnické osoby, splňuje výše uvedené podmínky kromě osob výše uvedených také vedoucí pobočky závodu;</w:t>
      </w:r>
    </w:p>
    <w:p w14:paraId="01AC059E" w14:textId="77777777" w:rsidR="0016219B" w:rsidRPr="006D5A5E" w:rsidRDefault="0016219B" w:rsidP="0016219B">
      <w:pPr>
        <w:suppressAutoHyphens/>
        <w:overflowPunct w:val="0"/>
        <w:autoSpaceDE w:val="0"/>
        <w:spacing w:before="120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F602F07" w14:textId="77777777" w:rsidR="0016219B" w:rsidRPr="006D5A5E" w:rsidRDefault="0016219B" w:rsidP="0016219B">
      <w:pPr>
        <w:suppressAutoHyphens/>
        <w:overflowPunct w:val="0"/>
        <w:autoSpaceDE w:val="0"/>
        <w:spacing w:before="12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sz w:val="24"/>
          <w:szCs w:val="24"/>
          <w:lang w:eastAsia="ar-SA"/>
        </w:rPr>
        <w:t xml:space="preserve">nemá v České republice nebo v zemi svého sídla v evidenci daní zachycen splatný daňový nedoplatek; </w:t>
      </w:r>
    </w:p>
    <w:p w14:paraId="67F8F4F6" w14:textId="77777777" w:rsidR="0016219B" w:rsidRPr="006D5A5E" w:rsidRDefault="0016219B" w:rsidP="0016219B">
      <w:pPr>
        <w:suppressAutoHyphens/>
        <w:overflowPunct w:val="0"/>
        <w:autoSpaceDE w:val="0"/>
        <w:spacing w:before="12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sz w:val="24"/>
          <w:szCs w:val="24"/>
          <w:lang w:eastAsia="ar-SA"/>
        </w:rPr>
        <w:t>nemá v České republice nebo zemi svého sídla splatný nedoplatek na pojistném nebo na penále na veřejné zdravotní pojištění;</w:t>
      </w:r>
    </w:p>
    <w:p w14:paraId="54DA74E8" w14:textId="77777777" w:rsidR="0016219B" w:rsidRPr="006D5A5E" w:rsidRDefault="0016219B" w:rsidP="0016219B">
      <w:pPr>
        <w:suppressAutoHyphens/>
        <w:overflowPunct w:val="0"/>
        <w:autoSpaceDE w:val="0"/>
        <w:spacing w:before="12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sz w:val="24"/>
          <w:szCs w:val="24"/>
          <w:lang w:eastAsia="ar-SA"/>
        </w:rPr>
        <w:t>nemá v České republice nebo v zemi svého sídla splatný nedoplatek na pojistném nebo na penále na sociální zabezpečení a příspěvku na státní politiku zaměstnanosti;</w:t>
      </w:r>
    </w:p>
    <w:p w14:paraId="5BC3C591" w14:textId="77777777" w:rsidR="0016219B" w:rsidRPr="006D5A5E" w:rsidRDefault="0016219B" w:rsidP="0016219B">
      <w:pPr>
        <w:suppressAutoHyphens/>
        <w:overflowPunct w:val="0"/>
        <w:autoSpaceDE w:val="0"/>
        <w:spacing w:before="12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sz w:val="24"/>
          <w:szCs w:val="24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007F2AFD" w14:textId="5310EF7C" w:rsidR="0016219B" w:rsidRPr="006D5A5E" w:rsidRDefault="0016219B" w:rsidP="0016219B">
      <w:pPr>
        <w:suppressAutoHyphens/>
        <w:overflowPunct w:val="0"/>
        <w:autoSpaceDE w:val="0"/>
        <w:ind w:left="2835" w:hanging="2835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sz w:val="24"/>
          <w:szCs w:val="24"/>
          <w:lang w:eastAsia="ar-SA"/>
        </w:rPr>
        <w:t xml:space="preserve">V ………… </w:t>
      </w:r>
      <w:r w:rsidR="005766CB" w:rsidRPr="006D5A5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D5A5E">
        <w:rPr>
          <w:rFonts w:ascii="Times New Roman" w:hAnsi="Times New Roman" w:cs="Times New Roman"/>
          <w:sz w:val="24"/>
          <w:szCs w:val="24"/>
          <w:lang w:eastAsia="ar-SA"/>
        </w:rPr>
        <w:t>dne</w:t>
      </w:r>
      <w:r w:rsidRPr="006D5A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9A0E130" w14:textId="77777777" w:rsidR="0016219B" w:rsidRPr="006D5A5E" w:rsidRDefault="0016219B" w:rsidP="0016219B">
      <w:pPr>
        <w:suppressAutoHyphens/>
        <w:overflowPunct w:val="0"/>
        <w:autoSpaceDE w:val="0"/>
        <w:ind w:left="2835" w:hanging="2835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BEBA789" w14:textId="77777777" w:rsidR="0016219B" w:rsidRPr="006D5A5E" w:rsidRDefault="0016219B" w:rsidP="0016219B">
      <w:pPr>
        <w:suppressAutoHyphens/>
        <w:overflowPunct w:val="0"/>
        <w:autoSpaceDE w:val="0"/>
        <w:ind w:left="2835" w:hanging="2835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A87017B" w14:textId="77777777" w:rsidR="0016219B" w:rsidRPr="006D5A5E" w:rsidRDefault="0016219B" w:rsidP="008067F0">
      <w:pPr>
        <w:suppressAutoHyphens/>
        <w:overflowPunct w:val="0"/>
        <w:autoSpaceDE w:val="0"/>
        <w:spacing w:after="0"/>
        <w:ind w:left="2835" w:hanging="2835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D5A5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D5A5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D5A5E">
        <w:rPr>
          <w:rFonts w:ascii="Times New Roman" w:hAnsi="Times New Roman" w:cs="Times New Roman"/>
          <w:sz w:val="24"/>
          <w:szCs w:val="24"/>
          <w:lang w:eastAsia="ar-SA"/>
        </w:rPr>
        <w:tab/>
        <w:t>----------------------------------------------------------</w:t>
      </w:r>
    </w:p>
    <w:p w14:paraId="6850B18C" w14:textId="77777777" w:rsidR="0016219B" w:rsidRPr="006D5A5E" w:rsidRDefault="008067F0" w:rsidP="008067F0">
      <w:pPr>
        <w:suppressAutoHyphens/>
        <w:overflowPunct w:val="0"/>
        <w:autoSpaceDE w:val="0"/>
        <w:spacing w:after="0"/>
        <w:ind w:left="2835" w:hanging="2835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D5A5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Podpis oprávněné osoby</w:t>
      </w:r>
    </w:p>
    <w:p w14:paraId="7AB8328E" w14:textId="77777777" w:rsidR="0016219B" w:rsidRPr="0016219B" w:rsidRDefault="0016219B" w:rsidP="0016219B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6219B" w:rsidRPr="0016219B" w:rsidSect="00584560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5223" w14:textId="77777777" w:rsidR="00E251D4" w:rsidRDefault="00E251D4" w:rsidP="00701AD5">
      <w:pPr>
        <w:spacing w:after="0" w:line="240" w:lineRule="auto"/>
      </w:pPr>
      <w:r>
        <w:separator/>
      </w:r>
    </w:p>
  </w:endnote>
  <w:endnote w:type="continuationSeparator" w:id="0">
    <w:p w14:paraId="3C493554" w14:textId="77777777" w:rsidR="00E251D4" w:rsidRDefault="00E251D4" w:rsidP="0070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2787" w14:textId="77777777" w:rsidR="00E251D4" w:rsidRDefault="00E251D4" w:rsidP="00701AD5">
      <w:pPr>
        <w:spacing w:after="0" w:line="240" w:lineRule="auto"/>
      </w:pPr>
      <w:r>
        <w:separator/>
      </w:r>
    </w:p>
  </w:footnote>
  <w:footnote w:type="continuationSeparator" w:id="0">
    <w:p w14:paraId="792E3DB5" w14:textId="77777777" w:rsidR="00E251D4" w:rsidRDefault="00E251D4" w:rsidP="0070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2919" w14:textId="3D94D14E" w:rsidR="001A6A16" w:rsidRPr="00CF149B" w:rsidRDefault="001A6A16" w:rsidP="00CF149B">
    <w:pPr>
      <w:pStyle w:val="Zhlav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1943AD"/>
    <w:multiLevelType w:val="hybridMultilevel"/>
    <w:tmpl w:val="E0B03A40"/>
    <w:lvl w:ilvl="0" w:tplc="9D02F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8D01420"/>
    <w:multiLevelType w:val="hybridMultilevel"/>
    <w:tmpl w:val="63368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82FCD"/>
    <w:multiLevelType w:val="hybridMultilevel"/>
    <w:tmpl w:val="ADA2B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953CA"/>
    <w:multiLevelType w:val="hybridMultilevel"/>
    <w:tmpl w:val="3E9A2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48499142">
    <w:abstractNumId w:val="6"/>
  </w:num>
  <w:num w:numId="2" w16cid:durableId="1622614415">
    <w:abstractNumId w:val="7"/>
  </w:num>
  <w:num w:numId="3" w16cid:durableId="60056162">
    <w:abstractNumId w:val="8"/>
  </w:num>
  <w:num w:numId="4" w16cid:durableId="758402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6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565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5855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248670">
    <w:abstractNumId w:val="9"/>
  </w:num>
  <w:num w:numId="9" w16cid:durableId="1806195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6275133">
    <w:abstractNumId w:val="3"/>
  </w:num>
  <w:num w:numId="11" w16cid:durableId="199656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562085">
    <w:abstractNumId w:val="3"/>
  </w:num>
  <w:num w:numId="13" w16cid:durableId="990717468">
    <w:abstractNumId w:val="0"/>
  </w:num>
  <w:num w:numId="14" w16cid:durableId="21516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A5"/>
    <w:rsid w:val="00030CF2"/>
    <w:rsid w:val="00036AE0"/>
    <w:rsid w:val="000744BD"/>
    <w:rsid w:val="000A1D6D"/>
    <w:rsid w:val="000B2BB8"/>
    <w:rsid w:val="001323E6"/>
    <w:rsid w:val="00132B54"/>
    <w:rsid w:val="0016219B"/>
    <w:rsid w:val="00177578"/>
    <w:rsid w:val="001A6A16"/>
    <w:rsid w:val="001B1266"/>
    <w:rsid w:val="001D1794"/>
    <w:rsid w:val="001F3C66"/>
    <w:rsid w:val="0022554B"/>
    <w:rsid w:val="002522BF"/>
    <w:rsid w:val="00254EA3"/>
    <w:rsid w:val="00297E8A"/>
    <w:rsid w:val="002E1FB8"/>
    <w:rsid w:val="002F6E45"/>
    <w:rsid w:val="00341E9E"/>
    <w:rsid w:val="003B36B9"/>
    <w:rsid w:val="003C448C"/>
    <w:rsid w:val="00404563"/>
    <w:rsid w:val="004320E0"/>
    <w:rsid w:val="00452A3E"/>
    <w:rsid w:val="00494D78"/>
    <w:rsid w:val="004A4C94"/>
    <w:rsid w:val="004B3B98"/>
    <w:rsid w:val="004B3D90"/>
    <w:rsid w:val="004D564A"/>
    <w:rsid w:val="004E2B71"/>
    <w:rsid w:val="004F5A9D"/>
    <w:rsid w:val="005140D4"/>
    <w:rsid w:val="00521AC4"/>
    <w:rsid w:val="00552AD6"/>
    <w:rsid w:val="00567D18"/>
    <w:rsid w:val="005766CB"/>
    <w:rsid w:val="00584560"/>
    <w:rsid w:val="005B2982"/>
    <w:rsid w:val="005B61C3"/>
    <w:rsid w:val="005C26D9"/>
    <w:rsid w:val="00617592"/>
    <w:rsid w:val="00621867"/>
    <w:rsid w:val="00635412"/>
    <w:rsid w:val="006471A6"/>
    <w:rsid w:val="006527D6"/>
    <w:rsid w:val="00667B6F"/>
    <w:rsid w:val="0067611E"/>
    <w:rsid w:val="00676DEA"/>
    <w:rsid w:val="006A6FCC"/>
    <w:rsid w:val="006B469C"/>
    <w:rsid w:val="006C1D0C"/>
    <w:rsid w:val="006D5A5E"/>
    <w:rsid w:val="006E0E2D"/>
    <w:rsid w:val="006F6DC0"/>
    <w:rsid w:val="00701AD5"/>
    <w:rsid w:val="00704EE5"/>
    <w:rsid w:val="00715104"/>
    <w:rsid w:val="007A218B"/>
    <w:rsid w:val="007B1BA8"/>
    <w:rsid w:val="007C08D1"/>
    <w:rsid w:val="007E440B"/>
    <w:rsid w:val="008067F0"/>
    <w:rsid w:val="00850B10"/>
    <w:rsid w:val="008723DF"/>
    <w:rsid w:val="008B2798"/>
    <w:rsid w:val="008B688C"/>
    <w:rsid w:val="008F45D1"/>
    <w:rsid w:val="00984E2A"/>
    <w:rsid w:val="00985ACA"/>
    <w:rsid w:val="00990BC0"/>
    <w:rsid w:val="00992275"/>
    <w:rsid w:val="009A4562"/>
    <w:rsid w:val="009E42FC"/>
    <w:rsid w:val="00A31C27"/>
    <w:rsid w:val="00A56624"/>
    <w:rsid w:val="00A63502"/>
    <w:rsid w:val="00A7509A"/>
    <w:rsid w:val="00AC652D"/>
    <w:rsid w:val="00B2698F"/>
    <w:rsid w:val="00B42667"/>
    <w:rsid w:val="00B64A4C"/>
    <w:rsid w:val="00B658EF"/>
    <w:rsid w:val="00B852E0"/>
    <w:rsid w:val="00B8587B"/>
    <w:rsid w:val="00B957C5"/>
    <w:rsid w:val="00BC6C38"/>
    <w:rsid w:val="00C1355D"/>
    <w:rsid w:val="00C52D9B"/>
    <w:rsid w:val="00CB48AB"/>
    <w:rsid w:val="00CF149B"/>
    <w:rsid w:val="00D310A5"/>
    <w:rsid w:val="00D67A81"/>
    <w:rsid w:val="00D840CF"/>
    <w:rsid w:val="00DD25AF"/>
    <w:rsid w:val="00E00DC9"/>
    <w:rsid w:val="00E251D4"/>
    <w:rsid w:val="00E44139"/>
    <w:rsid w:val="00E82C71"/>
    <w:rsid w:val="00E84FC9"/>
    <w:rsid w:val="00E862A4"/>
    <w:rsid w:val="00E96022"/>
    <w:rsid w:val="00EA3B92"/>
    <w:rsid w:val="00EC4D1F"/>
    <w:rsid w:val="00F661B6"/>
    <w:rsid w:val="00F71CA0"/>
    <w:rsid w:val="00F83B21"/>
    <w:rsid w:val="00F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0239"/>
  <w15:docId w15:val="{0060AB36-5C10-4830-9C5C-4DC4294D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77578"/>
    <w:pPr>
      <w:keepNext/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77578"/>
    <w:rPr>
      <w:rFonts w:ascii="Times New Roman" w:eastAsia="Times New Roman" w:hAnsi="Times New Roman" w:cs="Arial"/>
      <w:b/>
      <w:bCs/>
      <w:iCs/>
      <w:sz w:val="28"/>
      <w:szCs w:val="28"/>
      <w:u w:val="single"/>
      <w:lang w:eastAsia="cs-CZ"/>
    </w:rPr>
  </w:style>
  <w:style w:type="paragraph" w:styleId="Textkomente">
    <w:name w:val="annotation text"/>
    <w:basedOn w:val="Normln"/>
    <w:link w:val="TextkomenteChar"/>
    <w:semiHidden/>
    <w:rsid w:val="00177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775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qFormat/>
    <w:rsid w:val="004E2B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E1FB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FB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1F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FB8"/>
    <w:rPr>
      <w:rFonts w:ascii="Tahoma" w:hAnsi="Tahoma" w:cs="Tahoma"/>
      <w:sz w:val="16"/>
      <w:szCs w:val="16"/>
    </w:rPr>
  </w:style>
  <w:style w:type="character" w:styleId="Hypertextovodkaz">
    <w:name w:val="Hyperlink"/>
    <w:rsid w:val="008B2798"/>
    <w:rPr>
      <w:color w:val="0000FF"/>
      <w:u w:val="single"/>
    </w:rPr>
  </w:style>
  <w:style w:type="paragraph" w:styleId="Podpis">
    <w:name w:val="Signature"/>
    <w:basedOn w:val="Normln"/>
    <w:link w:val="PodpisChar"/>
    <w:rsid w:val="008B2798"/>
    <w:pPr>
      <w:spacing w:after="0" w:line="240" w:lineRule="auto"/>
      <w:ind w:left="4253"/>
      <w:jc w:val="center"/>
    </w:pPr>
    <w:rPr>
      <w:rFonts w:ascii="Arial" w:eastAsia="Times New Roman" w:hAnsi="Arial" w:cs="Times New Roman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8B2798"/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locked/>
    <w:rsid w:val="0016219B"/>
  </w:style>
  <w:style w:type="paragraph" w:styleId="Zhlav">
    <w:name w:val="header"/>
    <w:basedOn w:val="Normln"/>
    <w:link w:val="ZhlavChar"/>
    <w:uiPriority w:val="99"/>
    <w:unhideWhenUsed/>
    <w:rsid w:val="0070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AD5"/>
  </w:style>
  <w:style w:type="paragraph" w:styleId="Zpat">
    <w:name w:val="footer"/>
    <w:basedOn w:val="Normln"/>
    <w:link w:val="ZpatChar"/>
    <w:uiPriority w:val="99"/>
    <w:unhideWhenUsed/>
    <w:rsid w:val="0070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AD5"/>
  </w:style>
  <w:style w:type="paragraph" w:styleId="Revize">
    <w:name w:val="Revision"/>
    <w:hidden/>
    <w:uiPriority w:val="99"/>
    <w:semiHidden/>
    <w:rsid w:val="0098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1CA91-ABF5-4047-B6E7-0536DDC29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3CDC4-B80C-4176-A571-82FB9F69F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3CCB8-806A-4FFD-A650-75C0947C3206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E1CBD187-C710-427D-89A1-0C17163D6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Vyškov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Jaromír Herzán</dc:creator>
  <cp:lastModifiedBy>Herzán Jaromír</cp:lastModifiedBy>
  <cp:revision>3</cp:revision>
  <cp:lastPrinted>2017-10-02T12:21:00Z</cp:lastPrinted>
  <dcterms:created xsi:type="dcterms:W3CDTF">2025-06-17T10:04:00Z</dcterms:created>
  <dcterms:modified xsi:type="dcterms:W3CDTF">2025-06-18T09:28:00Z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2023-10-06T13:26:37Z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7bcea831-ab8a-4828-b546-461c25a5ced9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