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581CD" w14:textId="71F9353A" w:rsidR="00D266C3" w:rsidRDefault="00D266C3" w:rsidP="003F29E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635">
        <w:rPr>
          <w:rFonts w:ascii="Times New Roman" w:hAnsi="Times New Roman" w:cs="Times New Roman"/>
          <w:b/>
          <w:bCs/>
          <w:sz w:val="24"/>
          <w:szCs w:val="24"/>
        </w:rPr>
        <w:t xml:space="preserve">Příloha č. </w:t>
      </w:r>
      <w:r w:rsidR="00AA025F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29217528" w14:textId="0CF11BFF" w:rsidR="00D266C3" w:rsidRPr="003B5635" w:rsidRDefault="00FA3214" w:rsidP="00C661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Kontrolní list odpovědného veřejného zadávání</w:t>
      </w:r>
    </w:p>
    <w:p w14:paraId="039857A7" w14:textId="77777777" w:rsidR="00D266C3" w:rsidRPr="003B5635" w:rsidRDefault="00D266C3" w:rsidP="003F29E0">
      <w:pPr>
        <w:jc w:val="both"/>
        <w:rPr>
          <w:rFonts w:ascii="Times New Roman" w:hAnsi="Times New Roman" w:cs="Times New Roman"/>
          <w:sz w:val="24"/>
          <w:szCs w:val="24"/>
        </w:rPr>
      </w:pPr>
      <w:r w:rsidRPr="003B5635">
        <w:rPr>
          <w:rFonts w:ascii="Times New Roman" w:hAnsi="Times New Roman" w:cs="Times New Roman"/>
          <w:sz w:val="24"/>
          <w:szCs w:val="24"/>
        </w:rPr>
        <w:t>odůvodnění v souladu s § 6 odst. 4 zákona č. 134/2016 Sb., o zadávání veřejných zakázek, ve znění pozdějších předpisů (dále jen „zákon“)</w:t>
      </w:r>
    </w:p>
    <w:p w14:paraId="42FB57FB" w14:textId="77FC4704" w:rsidR="00D266C3" w:rsidRPr="00C6610D" w:rsidRDefault="00AA2DCE" w:rsidP="00C661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64758221"/>
      <w:r w:rsidRPr="00C6610D">
        <w:rPr>
          <w:rFonts w:ascii="Times New Roman" w:hAnsi="Times New Roman" w:cs="Times New Roman"/>
          <w:b/>
          <w:sz w:val="28"/>
          <w:szCs w:val="28"/>
        </w:rPr>
        <w:t>„</w:t>
      </w:r>
      <w:r w:rsidR="00433951" w:rsidRPr="00C6610D">
        <w:rPr>
          <w:rFonts w:ascii="Times New Roman" w:hAnsi="Times New Roman" w:cs="Times New Roman"/>
          <w:b/>
          <w:sz w:val="28"/>
          <w:szCs w:val="28"/>
        </w:rPr>
        <w:t xml:space="preserve">Správce stavby pro VZ </w:t>
      </w:r>
      <w:r w:rsidR="00433951" w:rsidRPr="00C6610D">
        <w:rPr>
          <w:rFonts w:ascii="Times New Roman" w:hAnsi="Times New Roman" w:cs="Times New Roman"/>
          <w:b/>
          <w:bCs/>
          <w:sz w:val="28"/>
          <w:szCs w:val="28"/>
        </w:rPr>
        <w:t>Komplexní energetické úspory areálu nemocnice a ubytovny – EPC II</w:t>
      </w:r>
      <w:r w:rsidRPr="00C6610D">
        <w:rPr>
          <w:rFonts w:ascii="Times New Roman" w:hAnsi="Times New Roman" w:cs="Times New Roman"/>
          <w:b/>
          <w:color w:val="000000"/>
          <w:sz w:val="28"/>
          <w:szCs w:val="28"/>
        </w:rPr>
        <w:t>“</w:t>
      </w:r>
      <w:bookmarkEnd w:id="0"/>
    </w:p>
    <w:p w14:paraId="3F6AFDCB" w14:textId="77777777" w:rsidR="00D266C3" w:rsidRPr="003B5635" w:rsidRDefault="00D266C3" w:rsidP="003F29E0">
      <w:pPr>
        <w:jc w:val="both"/>
        <w:rPr>
          <w:rFonts w:ascii="Times New Roman" w:hAnsi="Times New Roman" w:cs="Times New Roman"/>
          <w:sz w:val="24"/>
          <w:szCs w:val="24"/>
        </w:rPr>
      </w:pPr>
      <w:r w:rsidRPr="003B5635">
        <w:rPr>
          <w:rFonts w:ascii="Times New Roman" w:hAnsi="Times New Roman" w:cs="Times New Roman"/>
          <w:sz w:val="24"/>
          <w:szCs w:val="24"/>
        </w:rPr>
        <w:t>Zadavatel při přípravě zadávacích podmínek včetně způsobu hodnocení nabídek a pravidel pro výběr dodavatele posoudil a zohlednil možnosti použití zásad sociálně odpovědného zadávání veřejných zakázek, a to s následujícím výsledkem.</w:t>
      </w:r>
    </w:p>
    <w:p w14:paraId="069724C6" w14:textId="77777777" w:rsidR="00D266C3" w:rsidRPr="003B5635" w:rsidRDefault="00D266C3" w:rsidP="003F29E0">
      <w:pPr>
        <w:jc w:val="both"/>
        <w:rPr>
          <w:rFonts w:ascii="Times New Roman" w:hAnsi="Times New Roman" w:cs="Times New Roman"/>
          <w:sz w:val="24"/>
          <w:szCs w:val="24"/>
        </w:rPr>
      </w:pPr>
      <w:r w:rsidRPr="003B5635">
        <w:rPr>
          <w:rFonts w:ascii="Times New Roman" w:hAnsi="Times New Roman" w:cs="Times New Roman"/>
          <w:sz w:val="24"/>
          <w:szCs w:val="24"/>
        </w:rPr>
        <w:t>Zadavatel posoudil možnosti uplatnění aspektů sociálně odpovědného zadávání a konstatuje, že při vytváření zadávacích podmínek veřejné zakázky včetně způsobu hodnocení nabídek a pravidel pro výběr dodavatele nebylo možné ani účelné jejich použití.</w:t>
      </w:r>
    </w:p>
    <w:p w14:paraId="6F6A731A" w14:textId="77777777" w:rsidR="00D266C3" w:rsidRPr="006F0279" w:rsidRDefault="00D266C3" w:rsidP="003F29E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279">
        <w:rPr>
          <w:rFonts w:ascii="Times New Roman" w:hAnsi="Times New Roman" w:cs="Times New Roman"/>
          <w:b/>
          <w:bCs/>
          <w:sz w:val="24"/>
          <w:szCs w:val="24"/>
        </w:rPr>
        <w:t>Environmentálně odpovědné zadávání</w:t>
      </w:r>
    </w:p>
    <w:p w14:paraId="61CEAEF8" w14:textId="77777777" w:rsidR="00D266C3" w:rsidRPr="003B5635" w:rsidRDefault="00D266C3" w:rsidP="003F29E0">
      <w:pPr>
        <w:jc w:val="both"/>
        <w:rPr>
          <w:rFonts w:ascii="Times New Roman" w:hAnsi="Times New Roman" w:cs="Times New Roman"/>
          <w:sz w:val="24"/>
          <w:szCs w:val="24"/>
        </w:rPr>
      </w:pPr>
      <w:r w:rsidRPr="003B5635">
        <w:rPr>
          <w:rFonts w:ascii="Times New Roman" w:hAnsi="Times New Roman" w:cs="Times New Roman"/>
          <w:sz w:val="24"/>
          <w:szCs w:val="24"/>
        </w:rPr>
        <w:t>Zadavatel při přípravě zadávacích podmínek včetně způsobu hodnocení nabídek a pravidel pro výběr dodavatele posoudil a zohlednil možnosti použití zásad environmentálně odpovědného zadávání veřejných zakázek, a to s následujícím výsledkem.</w:t>
      </w:r>
    </w:p>
    <w:p w14:paraId="511B4A1E" w14:textId="77777777" w:rsidR="00D266C3" w:rsidRPr="003B5635" w:rsidRDefault="00D266C3" w:rsidP="003F29E0">
      <w:pPr>
        <w:jc w:val="both"/>
        <w:rPr>
          <w:rFonts w:ascii="Times New Roman" w:hAnsi="Times New Roman" w:cs="Times New Roman"/>
          <w:sz w:val="24"/>
          <w:szCs w:val="24"/>
        </w:rPr>
      </w:pPr>
      <w:r w:rsidRPr="003B5635">
        <w:rPr>
          <w:rFonts w:ascii="Times New Roman" w:hAnsi="Times New Roman" w:cs="Times New Roman"/>
          <w:sz w:val="24"/>
          <w:szCs w:val="24"/>
        </w:rPr>
        <w:t>Zadavatel posoudil možnosti uplatnění aspektů environmentálně odpovědného zadávání a konstatuje, že při vytváření zadávacích podmínek veřejné zakázky včetně způsobu hodnocení nabídek a pravidel pro výběr dodavatele nebylo možné jejich použití.</w:t>
      </w:r>
    </w:p>
    <w:p w14:paraId="1EF73B90" w14:textId="77777777" w:rsidR="00D266C3" w:rsidRPr="006F0279" w:rsidRDefault="00D266C3" w:rsidP="003F29E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279">
        <w:rPr>
          <w:rFonts w:ascii="Times New Roman" w:hAnsi="Times New Roman" w:cs="Times New Roman"/>
          <w:b/>
          <w:bCs/>
          <w:sz w:val="24"/>
          <w:szCs w:val="24"/>
        </w:rPr>
        <w:t>Inovace</w:t>
      </w:r>
    </w:p>
    <w:p w14:paraId="0DB4D4EA" w14:textId="77777777" w:rsidR="00D266C3" w:rsidRPr="003B5635" w:rsidRDefault="00D266C3" w:rsidP="003F29E0">
      <w:pPr>
        <w:jc w:val="both"/>
        <w:rPr>
          <w:rFonts w:ascii="Times New Roman" w:hAnsi="Times New Roman" w:cs="Times New Roman"/>
          <w:sz w:val="24"/>
          <w:szCs w:val="24"/>
        </w:rPr>
      </w:pPr>
      <w:r w:rsidRPr="003B5635">
        <w:rPr>
          <w:rFonts w:ascii="Times New Roman" w:hAnsi="Times New Roman" w:cs="Times New Roman"/>
          <w:sz w:val="24"/>
          <w:szCs w:val="24"/>
        </w:rPr>
        <w:t>Zadavatel při přípravě zadávacích podmínek včetně způsobu hodnocení nabídek a pravidel pro výběr dodavatele posoudil a zohlednil možnosti použití inovací při zadávání veřejných zakázek, a to s následujícím výsledkem.</w:t>
      </w:r>
    </w:p>
    <w:p w14:paraId="6D58C110" w14:textId="77777777" w:rsidR="00D266C3" w:rsidRDefault="00D266C3" w:rsidP="003F29E0">
      <w:pPr>
        <w:jc w:val="both"/>
        <w:rPr>
          <w:rFonts w:ascii="Times New Roman" w:hAnsi="Times New Roman" w:cs="Times New Roman"/>
          <w:sz w:val="24"/>
          <w:szCs w:val="24"/>
        </w:rPr>
      </w:pPr>
      <w:r w:rsidRPr="003B5635">
        <w:rPr>
          <w:rFonts w:ascii="Times New Roman" w:hAnsi="Times New Roman" w:cs="Times New Roman"/>
          <w:sz w:val="24"/>
          <w:szCs w:val="24"/>
        </w:rPr>
        <w:t>Zadavatel posoudil možnosti uplatnění aspektů inovací při zadávání a konstatuje, že při vytváření zadávacích podmínek veřejné zakázky včetně způsobu hodnocení nabídek a pravidel pro výběr dodavatele nebylo možné jejich použití.</w:t>
      </w:r>
    </w:p>
    <w:p w14:paraId="00F37B87" w14:textId="77777777" w:rsidR="00D266C3" w:rsidRDefault="00D266C3" w:rsidP="003F29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D68F23" w14:textId="77777777" w:rsidR="00D266C3" w:rsidRDefault="00D266C3" w:rsidP="003F29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3DE1D3" w14:textId="77777777" w:rsidR="00D266C3" w:rsidRDefault="00D266C3" w:rsidP="003F29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0D0BCB" w14:textId="77777777" w:rsidR="00D266C3" w:rsidRPr="003B5635" w:rsidRDefault="00D266C3" w:rsidP="003F29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Vypracoval: Ing. Pavel Jurica </w:t>
      </w:r>
    </w:p>
    <w:sectPr w:rsidR="00D266C3" w:rsidRPr="003B5635" w:rsidSect="0053516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7C905" w14:textId="77777777" w:rsidR="00917DB9" w:rsidRDefault="00917DB9" w:rsidP="003B5635">
      <w:pPr>
        <w:spacing w:after="0" w:line="240" w:lineRule="auto"/>
      </w:pPr>
      <w:r>
        <w:separator/>
      </w:r>
    </w:p>
  </w:endnote>
  <w:endnote w:type="continuationSeparator" w:id="0">
    <w:p w14:paraId="41480339" w14:textId="77777777" w:rsidR="00917DB9" w:rsidRDefault="00917DB9" w:rsidP="003B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A871B" w14:textId="77777777" w:rsidR="00917DB9" w:rsidRDefault="00917DB9" w:rsidP="003B5635">
      <w:pPr>
        <w:spacing w:after="0" w:line="240" w:lineRule="auto"/>
      </w:pPr>
      <w:r>
        <w:separator/>
      </w:r>
    </w:p>
  </w:footnote>
  <w:footnote w:type="continuationSeparator" w:id="0">
    <w:p w14:paraId="368BC714" w14:textId="77777777" w:rsidR="00917DB9" w:rsidRDefault="00917DB9" w:rsidP="003B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B397" w14:textId="77777777" w:rsidR="00D266C3" w:rsidRDefault="00D266C3" w:rsidP="006F0279">
    <w:pPr>
      <w:spacing w:after="0"/>
      <w:ind w:right="-1392"/>
      <w:jc w:val="center"/>
      <w:rPr>
        <w:b/>
        <w:bCs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05136C45" w14:textId="77777777" w:rsidR="00D266C3" w:rsidRDefault="00D266C3" w:rsidP="006F0279">
    <w:pPr>
      <w:spacing w:after="0"/>
      <w:ind w:right="-1392"/>
      <w:jc w:val="center"/>
      <w:rPr>
        <w:b/>
        <w:bCs/>
      </w:rPr>
    </w:pPr>
  </w:p>
  <w:p w14:paraId="552D4052" w14:textId="70929CC4" w:rsidR="00D266C3" w:rsidRDefault="00AA025F" w:rsidP="006F0279">
    <w:pPr>
      <w:spacing w:after="0"/>
      <w:ind w:right="-1392"/>
      <w:jc w:val="center"/>
      <w:rPr>
        <w:b/>
        <w:bCs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1D6CB32" wp14:editId="1060E735">
          <wp:simplePos x="0" y="0"/>
          <wp:positionH relativeFrom="column">
            <wp:posOffset>142875</wp:posOffset>
          </wp:positionH>
          <wp:positionV relativeFrom="paragraph">
            <wp:posOffset>-304165</wp:posOffset>
          </wp:positionV>
          <wp:extent cx="685800" cy="6858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66C3" w:rsidRPr="00C77BB1">
      <w:rPr>
        <w:b/>
        <w:bCs/>
      </w:rPr>
      <w:t>NEMOCNICE BŘECLAV, příspěvková o</w:t>
    </w:r>
    <w:r w:rsidR="00D266C3">
      <w:rPr>
        <w:b/>
        <w:bCs/>
      </w:rPr>
      <w:t>rganizace</w:t>
    </w:r>
  </w:p>
  <w:p w14:paraId="44097EE7" w14:textId="77777777" w:rsidR="00D266C3" w:rsidRPr="006F0279" w:rsidRDefault="00D266C3" w:rsidP="006F0279">
    <w:pPr>
      <w:spacing w:after="0"/>
      <w:ind w:right="-1392"/>
      <w:jc w:val="center"/>
      <w:rPr>
        <w:b/>
        <w:bCs/>
      </w:rPr>
    </w:pPr>
    <w:r w:rsidRPr="001111E1">
      <w:t>U Nemocnice 3066/1, 690 02 Břeclav</w:t>
    </w:r>
  </w:p>
  <w:p w14:paraId="3B563A16" w14:textId="77777777" w:rsidR="00D266C3" w:rsidRDefault="00D266C3" w:rsidP="006F0279">
    <w:pPr>
      <w:spacing w:after="0"/>
      <w:jc w:val="center"/>
    </w:pPr>
    <w:r w:rsidRPr="00C77BB1">
      <w:t xml:space="preserve">telefon: +420 519 315 111, </w:t>
    </w:r>
    <w:proofErr w:type="gramStart"/>
    <w:r w:rsidRPr="00C77BB1">
      <w:t>fax  +</w:t>
    </w:r>
    <w:proofErr w:type="gramEnd"/>
    <w:r w:rsidRPr="00C77BB1">
      <w:t xml:space="preserve">420 519 372 112, </w:t>
    </w:r>
    <w:hyperlink r:id="rId2" w:history="1">
      <w:r w:rsidRPr="00C77BB1">
        <w:rPr>
          <w:rStyle w:val="Hypertextovodkaz"/>
        </w:rPr>
        <w:t>www.nembv.cz</w:t>
      </w:r>
    </w:hyperlink>
  </w:p>
  <w:p w14:paraId="75FF337B" w14:textId="77777777" w:rsidR="00D266C3" w:rsidRPr="00C77BB1" w:rsidRDefault="00D266C3" w:rsidP="006F0279">
    <w:pPr>
      <w:spacing w:after="0"/>
      <w:jc w:val="center"/>
    </w:pPr>
    <w:r w:rsidRPr="00C77BB1">
      <w:t xml:space="preserve">IČ: 00 390 780, DIČ: CZ00390780, zapsaná v Obchodním rejstříku u Krajského soudu v Brně, oddíl </w:t>
    </w:r>
    <w:proofErr w:type="spellStart"/>
    <w:r w:rsidRPr="00C77BB1">
      <w:t>Pr</w:t>
    </w:r>
    <w:proofErr w:type="spellEnd"/>
    <w:r w:rsidRPr="00C77BB1">
      <w:t>, vložka č. 1233</w:t>
    </w:r>
  </w:p>
  <w:p w14:paraId="5A66FF8D" w14:textId="77777777" w:rsidR="00D266C3" w:rsidRDefault="00D266C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trackRevision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635"/>
    <w:rsid w:val="00002E74"/>
    <w:rsid w:val="00012D0A"/>
    <w:rsid w:val="00015D03"/>
    <w:rsid w:val="00034F9E"/>
    <w:rsid w:val="00053B25"/>
    <w:rsid w:val="00065F93"/>
    <w:rsid w:val="000B49F8"/>
    <w:rsid w:val="000C0C8D"/>
    <w:rsid w:val="000D45C0"/>
    <w:rsid w:val="001111E1"/>
    <w:rsid w:val="002126DF"/>
    <w:rsid w:val="002528AF"/>
    <w:rsid w:val="00256281"/>
    <w:rsid w:val="00266773"/>
    <w:rsid w:val="002D5BE6"/>
    <w:rsid w:val="002E1EF3"/>
    <w:rsid w:val="00343861"/>
    <w:rsid w:val="003647FB"/>
    <w:rsid w:val="003725C6"/>
    <w:rsid w:val="003B5635"/>
    <w:rsid w:val="003F29E0"/>
    <w:rsid w:val="004067D3"/>
    <w:rsid w:val="00423FC8"/>
    <w:rsid w:val="004270F9"/>
    <w:rsid w:val="00431F82"/>
    <w:rsid w:val="004336F2"/>
    <w:rsid w:val="00433951"/>
    <w:rsid w:val="00471863"/>
    <w:rsid w:val="004A6F34"/>
    <w:rsid w:val="004D2678"/>
    <w:rsid w:val="00514CF5"/>
    <w:rsid w:val="0053516C"/>
    <w:rsid w:val="0057707B"/>
    <w:rsid w:val="00600ECA"/>
    <w:rsid w:val="006026F1"/>
    <w:rsid w:val="00650AE1"/>
    <w:rsid w:val="00662749"/>
    <w:rsid w:val="006D5D8B"/>
    <w:rsid w:val="006F0279"/>
    <w:rsid w:val="006F7D2A"/>
    <w:rsid w:val="00754528"/>
    <w:rsid w:val="007562B4"/>
    <w:rsid w:val="0078686F"/>
    <w:rsid w:val="007B30A7"/>
    <w:rsid w:val="00872C87"/>
    <w:rsid w:val="00893604"/>
    <w:rsid w:val="008D5662"/>
    <w:rsid w:val="008E6F79"/>
    <w:rsid w:val="00917DB9"/>
    <w:rsid w:val="00993A53"/>
    <w:rsid w:val="009A7E88"/>
    <w:rsid w:val="00A4113D"/>
    <w:rsid w:val="00A56D64"/>
    <w:rsid w:val="00A655F2"/>
    <w:rsid w:val="00AA025F"/>
    <w:rsid w:val="00AA2DCE"/>
    <w:rsid w:val="00AB4961"/>
    <w:rsid w:val="00AD1F90"/>
    <w:rsid w:val="00AE7681"/>
    <w:rsid w:val="00BB592F"/>
    <w:rsid w:val="00C05280"/>
    <w:rsid w:val="00C1443D"/>
    <w:rsid w:val="00C211F2"/>
    <w:rsid w:val="00C6610D"/>
    <w:rsid w:val="00C77BB1"/>
    <w:rsid w:val="00D266C3"/>
    <w:rsid w:val="00D872A2"/>
    <w:rsid w:val="00DA5458"/>
    <w:rsid w:val="00E10F89"/>
    <w:rsid w:val="00E17DAD"/>
    <w:rsid w:val="00E33942"/>
    <w:rsid w:val="00E571F8"/>
    <w:rsid w:val="00E84795"/>
    <w:rsid w:val="00E97009"/>
    <w:rsid w:val="00EA5F9D"/>
    <w:rsid w:val="00EF39E5"/>
    <w:rsid w:val="00FA3214"/>
    <w:rsid w:val="00FD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120317"/>
  <w15:docId w15:val="{025F8EF9-8BF2-444D-91BF-8A0806C1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2678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B563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3B5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B5635"/>
  </w:style>
  <w:style w:type="paragraph" w:styleId="Zpat">
    <w:name w:val="footer"/>
    <w:basedOn w:val="Normln"/>
    <w:link w:val="ZpatChar"/>
    <w:uiPriority w:val="99"/>
    <w:rsid w:val="003B5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3B5635"/>
  </w:style>
  <w:style w:type="paragraph" w:styleId="Revize">
    <w:name w:val="Revision"/>
    <w:hidden/>
    <w:uiPriority w:val="99"/>
    <w:semiHidden/>
    <w:rsid w:val="00AA025F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mbv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Veronika Prokopová</dc:creator>
  <cp:keywords/>
  <dc:description/>
  <cp:lastModifiedBy>Pavel Jurica</cp:lastModifiedBy>
  <cp:revision>4</cp:revision>
  <dcterms:created xsi:type="dcterms:W3CDTF">2025-06-18T08:14:00Z</dcterms:created>
  <dcterms:modified xsi:type="dcterms:W3CDTF">2025-06-19T05:45:00Z</dcterms:modified>
</cp:coreProperties>
</file>