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0FA4" w14:textId="77777777" w:rsidR="00716DE9" w:rsidRPr="00CE1F9D" w:rsidRDefault="000066CD" w:rsidP="002B55AC">
      <w:pPr>
        <w:keepNext/>
        <w:pBdr>
          <w:bottom w:val="single" w:sz="18" w:space="1" w:color="548DD4" w:themeColor="text2" w:themeTint="99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lang w:eastAsia="en-US"/>
        </w:rPr>
      </w:pPr>
      <w:r w:rsidRPr="00223AC6">
        <w:rPr>
          <w:rFonts w:ascii="Cambria" w:hAnsi="Cambria"/>
          <w:b/>
          <w:kern w:val="32"/>
          <w:sz w:val="28"/>
          <w:lang w:eastAsia="en-US"/>
        </w:rPr>
        <w:t>S</w:t>
      </w:r>
      <w:r w:rsidR="00D40C44" w:rsidRPr="00223AC6">
        <w:rPr>
          <w:rFonts w:ascii="Cambria" w:hAnsi="Cambria"/>
          <w:b/>
          <w:kern w:val="32"/>
          <w:sz w:val="28"/>
          <w:lang w:eastAsia="en-US"/>
        </w:rPr>
        <w:t>EZNAM PODDODAVATELŮ</w:t>
      </w:r>
    </w:p>
    <w:p w14:paraId="423A0FA5" w14:textId="77777777" w:rsidR="00520AD2" w:rsidRPr="009A1682" w:rsidRDefault="00520AD2" w:rsidP="00520AD2">
      <w:pPr>
        <w:framePr w:hSpace="141" w:wrap="around" w:vAnchor="page" w:hAnchor="page" w:x="1385" w:y="1990"/>
        <w:jc w:val="center"/>
        <w:rPr>
          <w:rFonts w:asciiTheme="majorHAnsi" w:hAnsiTheme="majorHAnsi"/>
          <w:sz w:val="20"/>
          <w:szCs w:val="20"/>
        </w:rPr>
      </w:pPr>
      <w:r w:rsidRPr="009A1682">
        <w:rPr>
          <w:rFonts w:asciiTheme="majorHAnsi" w:hAnsiTheme="majorHAnsi"/>
          <w:sz w:val="20"/>
          <w:szCs w:val="20"/>
        </w:rPr>
        <w:t xml:space="preserve">pro zadání </w:t>
      </w:r>
      <w:r w:rsidR="003157C5" w:rsidRPr="009A1682">
        <w:rPr>
          <w:rFonts w:asciiTheme="majorHAnsi" w:hAnsiTheme="majorHAnsi"/>
          <w:sz w:val="20"/>
          <w:szCs w:val="20"/>
        </w:rPr>
        <w:t>nadlimitní</w:t>
      </w:r>
      <w:r w:rsidRPr="009A1682">
        <w:rPr>
          <w:rFonts w:asciiTheme="majorHAnsi" w:hAnsiTheme="majorHAnsi"/>
          <w:sz w:val="20"/>
          <w:szCs w:val="20"/>
        </w:rPr>
        <w:t xml:space="preserve"> veřejné zakázky </w:t>
      </w:r>
    </w:p>
    <w:p w14:paraId="423A0FA6" w14:textId="77777777" w:rsidR="00520AD2" w:rsidRPr="009A1682" w:rsidRDefault="00520AD2" w:rsidP="00520AD2">
      <w:pPr>
        <w:framePr w:hSpace="141" w:wrap="around" w:vAnchor="page" w:hAnchor="page" w:x="1385" w:y="1990"/>
        <w:jc w:val="center"/>
        <w:rPr>
          <w:rFonts w:asciiTheme="majorHAnsi" w:hAnsiTheme="majorHAnsi"/>
          <w:sz w:val="20"/>
          <w:szCs w:val="20"/>
        </w:rPr>
      </w:pPr>
      <w:r w:rsidRPr="009A1682">
        <w:rPr>
          <w:rFonts w:asciiTheme="majorHAnsi" w:hAnsiTheme="majorHAnsi"/>
          <w:sz w:val="20"/>
          <w:szCs w:val="20"/>
        </w:rPr>
        <w:t>na služby</w:t>
      </w:r>
      <w:r w:rsidR="003157C5" w:rsidRPr="009A1682">
        <w:rPr>
          <w:rFonts w:asciiTheme="majorHAnsi" w:hAnsiTheme="majorHAnsi"/>
          <w:sz w:val="20"/>
          <w:szCs w:val="20"/>
        </w:rPr>
        <w:t xml:space="preserve"> zadávané v otevřeném řízení dle § 56</w:t>
      </w:r>
      <w:r w:rsidRPr="009A1682">
        <w:rPr>
          <w:rFonts w:asciiTheme="majorHAnsi" w:hAnsiTheme="majorHAnsi"/>
          <w:sz w:val="20"/>
          <w:szCs w:val="20"/>
        </w:rPr>
        <w:t xml:space="preserve"> zákona č. 134/2016 Sb., o zadávání veřejných zakázek, ve znění pozdějších předpisů</w:t>
      </w:r>
      <w:r w:rsidR="001C532C">
        <w:rPr>
          <w:rFonts w:asciiTheme="majorHAnsi" w:hAnsiTheme="majorHAnsi"/>
          <w:sz w:val="20"/>
          <w:szCs w:val="20"/>
        </w:rPr>
        <w:t>, s názvem:</w:t>
      </w:r>
    </w:p>
    <w:p w14:paraId="423A0FA7" w14:textId="77777777" w:rsidR="001C532C" w:rsidRDefault="001C532C" w:rsidP="00F7184C">
      <w:pPr>
        <w:spacing w:before="240" w:after="200"/>
        <w:jc w:val="center"/>
        <w:rPr>
          <w:rFonts w:asciiTheme="majorHAnsi" w:hAnsiTheme="majorHAnsi"/>
          <w:b/>
          <w:sz w:val="28"/>
          <w:szCs w:val="32"/>
        </w:rPr>
      </w:pPr>
    </w:p>
    <w:p w14:paraId="423A0FA8" w14:textId="77777777" w:rsidR="003157C5" w:rsidRPr="001C532C" w:rsidRDefault="00F7184C" w:rsidP="00F7184C">
      <w:pPr>
        <w:spacing w:before="240" w:after="200"/>
        <w:jc w:val="center"/>
        <w:rPr>
          <w:rFonts w:asciiTheme="majorHAnsi" w:hAnsiTheme="majorHAnsi"/>
          <w:b/>
          <w:sz w:val="28"/>
          <w:szCs w:val="32"/>
        </w:rPr>
      </w:pPr>
      <w:r w:rsidRPr="001C532C">
        <w:rPr>
          <w:rFonts w:asciiTheme="majorHAnsi" w:hAnsiTheme="majorHAnsi"/>
          <w:b/>
          <w:sz w:val="28"/>
          <w:szCs w:val="32"/>
        </w:rPr>
        <w:t xml:space="preserve"> „</w:t>
      </w:r>
      <w:r w:rsidR="001C532C" w:rsidRPr="001C532C">
        <w:rPr>
          <w:rFonts w:ascii="Cambria" w:hAnsi="Cambria" w:cs="Arial"/>
          <w:b/>
          <w:bCs/>
          <w:sz w:val="28"/>
          <w:szCs w:val="40"/>
        </w:rPr>
        <w:t>Rekonstrukce budovy OA – Zpracování projektové dokumentace</w:t>
      </w:r>
      <w:r w:rsidRPr="001C532C">
        <w:rPr>
          <w:rFonts w:asciiTheme="majorHAnsi" w:hAnsiTheme="majorHAnsi"/>
          <w:b/>
          <w:sz w:val="28"/>
          <w:szCs w:val="32"/>
        </w:rPr>
        <w:t>“</w:t>
      </w:r>
    </w:p>
    <w:p w14:paraId="423A0FA9" w14:textId="77777777" w:rsidR="001C532C" w:rsidRPr="00D92AD2" w:rsidRDefault="001C532C" w:rsidP="001C532C">
      <w:pPr>
        <w:spacing w:before="480"/>
        <w:rPr>
          <w:rFonts w:asciiTheme="majorHAnsi" w:hAnsiTheme="majorHAnsi" w:cs="Cambria"/>
          <w:b/>
          <w:bCs/>
          <w:snapToGrid w:val="0"/>
          <w:sz w:val="22"/>
          <w:szCs w:val="22"/>
          <w:u w:val="single"/>
        </w:rPr>
      </w:pPr>
      <w:r w:rsidRPr="00D92AD2">
        <w:rPr>
          <w:rFonts w:asciiTheme="majorHAnsi" w:hAnsiTheme="majorHAnsi" w:cs="Cambria"/>
          <w:b/>
          <w:bCs/>
          <w:snapToGrid w:val="0"/>
          <w:sz w:val="22"/>
          <w:szCs w:val="22"/>
          <w:u w:val="single"/>
        </w:rPr>
        <w:t>Identifikační údaje dodavatele:</w:t>
      </w:r>
    </w:p>
    <w:p w14:paraId="423A0FAA" w14:textId="77777777" w:rsidR="001C532C" w:rsidRPr="003B7A19" w:rsidRDefault="001C532C" w:rsidP="001C532C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14:paraId="423A0FAB" w14:textId="77777777" w:rsidR="001C532C" w:rsidRPr="00D92AD2" w:rsidRDefault="001C532C" w:rsidP="001C532C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>Obchodní firma: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423A0FAC" w14:textId="77777777" w:rsidR="001C532C" w:rsidRPr="00D92AD2" w:rsidRDefault="001C532C" w:rsidP="001C532C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 xml:space="preserve">Sídlo: 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423A0FAD" w14:textId="77777777" w:rsidR="001C532C" w:rsidRPr="00D92AD2" w:rsidRDefault="001C532C" w:rsidP="001C532C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 xml:space="preserve">IČO: 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423A0FAE" w14:textId="77777777" w:rsidR="001C532C" w:rsidRPr="003B7A19" w:rsidRDefault="001C532C" w:rsidP="001C532C">
      <w:pPr>
        <w:rPr>
          <w:rFonts w:asciiTheme="majorHAnsi" w:hAnsiTheme="majorHAnsi" w:cs="Cambria"/>
          <w:sz w:val="22"/>
          <w:szCs w:val="22"/>
        </w:rPr>
      </w:pPr>
    </w:p>
    <w:p w14:paraId="423A0FAF" w14:textId="77777777" w:rsidR="001C532C" w:rsidRPr="003B7A19" w:rsidRDefault="001C532C" w:rsidP="001C532C">
      <w:pPr>
        <w:jc w:val="both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>Dodavatel čestně prohlašuje, že (zatrhněte hodící se variantu, v případě zatržení varianty B, vyplňte seznam poddodavatelů):</w:t>
      </w:r>
    </w:p>
    <w:p w14:paraId="423A0FB0" w14:textId="77777777" w:rsidR="001C532C" w:rsidRPr="003B7A19" w:rsidRDefault="001C532C" w:rsidP="001C532C">
      <w:pPr>
        <w:jc w:val="both"/>
        <w:rPr>
          <w:rFonts w:asciiTheme="majorHAnsi" w:hAnsiTheme="majorHAnsi" w:cs="Cambria"/>
          <w:sz w:val="22"/>
          <w:szCs w:val="22"/>
        </w:rPr>
      </w:pPr>
    </w:p>
    <w:p w14:paraId="423A0FB1" w14:textId="77777777" w:rsidR="001C532C" w:rsidRPr="003B7A19" w:rsidRDefault="001C532C" w:rsidP="001C532C">
      <w:pPr>
        <w:jc w:val="both"/>
        <w:rPr>
          <w:rFonts w:asciiTheme="majorHAnsi" w:hAnsiTheme="majorHAnsi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3B7A19">
        <w:rPr>
          <w:rFonts w:asciiTheme="majorHAnsi" w:hAnsiTheme="majorHAnsi" w:cs="Cambria"/>
          <w:sz w:val="22"/>
          <w:szCs w:val="22"/>
        </w:rPr>
        <w:instrText xml:space="preserve"> FORMCHECKBOX </w:instrText>
      </w:r>
      <w:r w:rsidRPr="003B7A19">
        <w:rPr>
          <w:rFonts w:asciiTheme="majorHAnsi" w:hAnsiTheme="majorHAnsi" w:cs="Cambria"/>
          <w:sz w:val="22"/>
          <w:szCs w:val="22"/>
        </w:rPr>
      </w:r>
      <w:r w:rsidRPr="003B7A19">
        <w:rPr>
          <w:rFonts w:asciiTheme="majorHAnsi" w:hAnsiTheme="majorHAnsi" w:cs="Cambria"/>
          <w:sz w:val="22"/>
          <w:szCs w:val="22"/>
        </w:rPr>
        <w:fldChar w:fldCharType="separate"/>
      </w:r>
      <w:r w:rsidRPr="003B7A19">
        <w:rPr>
          <w:rFonts w:asciiTheme="majorHAnsi" w:hAnsiTheme="majorHAnsi" w:cs="Cambria"/>
          <w:sz w:val="22"/>
          <w:szCs w:val="22"/>
        </w:rPr>
        <w:fldChar w:fldCharType="end"/>
      </w:r>
      <w:bookmarkEnd w:id="0"/>
      <w:r w:rsidRPr="003B7A19">
        <w:rPr>
          <w:rFonts w:asciiTheme="majorHAnsi" w:hAnsiTheme="majorHAnsi" w:cs="Cambria"/>
          <w:sz w:val="22"/>
          <w:szCs w:val="22"/>
        </w:rPr>
        <w:t xml:space="preserve"> </w:t>
      </w:r>
      <w:proofErr w:type="gramStart"/>
      <w:r w:rsidRPr="003B7A19">
        <w:rPr>
          <w:rFonts w:asciiTheme="majorHAnsi" w:hAnsiTheme="majorHAnsi" w:cs="Cambria"/>
          <w:sz w:val="22"/>
          <w:szCs w:val="22"/>
        </w:rPr>
        <w:t xml:space="preserve">A - </w:t>
      </w:r>
      <w:r w:rsidRPr="003B7A19">
        <w:rPr>
          <w:rFonts w:asciiTheme="majorHAnsi" w:hAnsiTheme="majorHAnsi"/>
          <w:sz w:val="22"/>
          <w:szCs w:val="22"/>
        </w:rPr>
        <w:t>nemá</w:t>
      </w:r>
      <w:proofErr w:type="gramEnd"/>
      <w:r w:rsidRPr="003B7A19">
        <w:rPr>
          <w:rFonts w:asciiTheme="majorHAnsi" w:hAnsiTheme="majorHAnsi"/>
          <w:sz w:val="22"/>
          <w:szCs w:val="22"/>
        </w:rPr>
        <w:t xml:space="preserve"> v úmyslu zadat žádnou část veřejné zakázky jiné osobě (poddodavateli).</w:t>
      </w:r>
    </w:p>
    <w:p w14:paraId="423A0FB2" w14:textId="77777777" w:rsidR="001C532C" w:rsidRPr="003B7A19" w:rsidRDefault="001C532C" w:rsidP="001C532C">
      <w:pPr>
        <w:jc w:val="both"/>
        <w:rPr>
          <w:rFonts w:asciiTheme="majorHAnsi" w:hAnsiTheme="majorHAnsi" w:cs="Cambria"/>
          <w:sz w:val="22"/>
          <w:szCs w:val="22"/>
        </w:rPr>
      </w:pPr>
    </w:p>
    <w:p w14:paraId="423A0FB3" w14:textId="77777777" w:rsidR="001C532C" w:rsidRPr="003B7A19" w:rsidRDefault="001C532C" w:rsidP="001C532C">
      <w:pPr>
        <w:jc w:val="both"/>
        <w:rPr>
          <w:rFonts w:asciiTheme="majorHAnsi" w:hAnsiTheme="majorHAnsi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B7A19">
        <w:rPr>
          <w:rFonts w:asciiTheme="majorHAnsi" w:hAnsiTheme="majorHAnsi" w:cs="Cambria"/>
          <w:sz w:val="22"/>
          <w:szCs w:val="22"/>
        </w:rPr>
        <w:instrText xml:space="preserve"> FORMCHECKBOX </w:instrText>
      </w:r>
      <w:r w:rsidRPr="003B7A19">
        <w:rPr>
          <w:rFonts w:asciiTheme="majorHAnsi" w:hAnsiTheme="majorHAnsi" w:cs="Cambria"/>
          <w:sz w:val="22"/>
          <w:szCs w:val="22"/>
        </w:rPr>
      </w:r>
      <w:r w:rsidRPr="003B7A19">
        <w:rPr>
          <w:rFonts w:asciiTheme="majorHAnsi" w:hAnsiTheme="majorHAnsi" w:cs="Cambria"/>
          <w:sz w:val="22"/>
          <w:szCs w:val="22"/>
        </w:rPr>
        <w:fldChar w:fldCharType="separate"/>
      </w:r>
      <w:r w:rsidRPr="003B7A19">
        <w:rPr>
          <w:rFonts w:asciiTheme="majorHAnsi" w:hAnsiTheme="majorHAnsi" w:cs="Cambria"/>
          <w:sz w:val="22"/>
          <w:szCs w:val="22"/>
        </w:rPr>
        <w:fldChar w:fldCharType="end"/>
      </w:r>
      <w:r w:rsidRPr="003B7A19">
        <w:rPr>
          <w:rFonts w:asciiTheme="majorHAnsi" w:hAnsiTheme="majorHAnsi" w:cs="Cambria"/>
          <w:sz w:val="22"/>
          <w:szCs w:val="22"/>
        </w:rPr>
        <w:t xml:space="preserve"> </w:t>
      </w:r>
      <w:proofErr w:type="gramStart"/>
      <w:r w:rsidRPr="003B7A19">
        <w:rPr>
          <w:rFonts w:asciiTheme="majorHAnsi" w:hAnsiTheme="majorHAnsi" w:cs="Cambria"/>
          <w:sz w:val="22"/>
          <w:szCs w:val="22"/>
        </w:rPr>
        <w:t xml:space="preserve">B - </w:t>
      </w:r>
      <w:r w:rsidRPr="003B7A19">
        <w:rPr>
          <w:rFonts w:asciiTheme="majorHAnsi" w:hAnsiTheme="majorHAnsi"/>
          <w:sz w:val="22"/>
          <w:szCs w:val="22"/>
        </w:rPr>
        <w:t>má</w:t>
      </w:r>
      <w:proofErr w:type="gramEnd"/>
      <w:r w:rsidRPr="003B7A19">
        <w:rPr>
          <w:rFonts w:asciiTheme="majorHAnsi" w:hAnsiTheme="majorHAnsi"/>
          <w:sz w:val="22"/>
          <w:szCs w:val="22"/>
        </w:rPr>
        <w:t xml:space="preserve"> v úmyslu zadat část veřejné zakázky jiné osobě (poddodavateli) a předkládá seznam poddodavatelů:</w:t>
      </w:r>
    </w:p>
    <w:p w14:paraId="423A0FB4" w14:textId="77777777" w:rsidR="001C532C" w:rsidRPr="003B7A19" w:rsidRDefault="001C532C" w:rsidP="001C532C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540"/>
        <w:gridCol w:w="1740"/>
        <w:gridCol w:w="1613"/>
        <w:gridCol w:w="1782"/>
      </w:tblGrid>
      <w:tr w:rsidR="001C532C" w:rsidRPr="003B7A19" w14:paraId="423A0FBA" w14:textId="77777777" w:rsidTr="000B5709">
        <w:tc>
          <w:tcPr>
            <w:tcW w:w="1588" w:type="dxa"/>
            <w:shd w:val="clear" w:color="auto" w:fill="B8CCE4" w:themeFill="accent1" w:themeFillTint="66"/>
            <w:vAlign w:val="center"/>
          </w:tcPr>
          <w:p w14:paraId="423A0FB5" w14:textId="77777777" w:rsidR="001C532C" w:rsidRPr="003B7A19" w:rsidRDefault="001C532C" w:rsidP="000B5709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Pr="003B7A19">
              <w:rPr>
                <w:rFonts w:asciiTheme="majorHAnsi" w:hAnsiTheme="majorHAnsi"/>
                <w:sz w:val="22"/>
                <w:szCs w:val="22"/>
              </w:rPr>
              <w:t>ořadové číslo poddodavatele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423A0FB6" w14:textId="77777777" w:rsidR="001C532C" w:rsidRPr="003B7A19" w:rsidRDefault="001C532C" w:rsidP="000B5709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3B7A19">
              <w:rPr>
                <w:rFonts w:asciiTheme="majorHAnsi" w:hAnsiTheme="majorHAnsi"/>
                <w:sz w:val="22"/>
                <w:szCs w:val="22"/>
              </w:rPr>
              <w:t>bchodní firma/název/IČ</w:t>
            </w: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3B7A19">
              <w:rPr>
                <w:rFonts w:asciiTheme="majorHAnsi" w:hAnsiTheme="majorHAnsi"/>
                <w:sz w:val="22"/>
                <w:szCs w:val="22"/>
              </w:rPr>
              <w:t>/jméno a příjmení poddodavatele</w:t>
            </w:r>
          </w:p>
        </w:tc>
        <w:tc>
          <w:tcPr>
            <w:tcW w:w="1748" w:type="dxa"/>
            <w:shd w:val="clear" w:color="auto" w:fill="B8CCE4" w:themeFill="accent1" w:themeFillTint="66"/>
            <w:vAlign w:val="center"/>
          </w:tcPr>
          <w:p w14:paraId="423A0FB7" w14:textId="77777777" w:rsidR="001C532C" w:rsidRPr="003B7A19" w:rsidRDefault="001C532C" w:rsidP="000B5709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</w:t>
            </w:r>
            <w:r w:rsidRPr="003B7A19">
              <w:rPr>
                <w:rFonts w:asciiTheme="majorHAnsi" w:hAnsiTheme="majorHAnsi"/>
                <w:sz w:val="22"/>
                <w:szCs w:val="22"/>
              </w:rPr>
              <w:t>ěcný podíl poddodavatele na plnění VZ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423A0FB8" w14:textId="77777777" w:rsidR="001C532C" w:rsidRPr="003B7A19" w:rsidRDefault="001C532C" w:rsidP="000B5709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Pr="003B7A19">
              <w:rPr>
                <w:rFonts w:asciiTheme="majorHAnsi" w:hAnsiTheme="majorHAnsi"/>
                <w:sz w:val="22"/>
                <w:szCs w:val="22"/>
              </w:rPr>
              <w:t>inanční podíl poddodavatele na plnění VZ v %</w:t>
            </w:r>
          </w:p>
        </w:tc>
        <w:tc>
          <w:tcPr>
            <w:tcW w:w="1809" w:type="dxa"/>
            <w:shd w:val="clear" w:color="auto" w:fill="B8CCE4" w:themeFill="accent1" w:themeFillTint="66"/>
            <w:vAlign w:val="center"/>
          </w:tcPr>
          <w:p w14:paraId="423A0FB9" w14:textId="77777777" w:rsidR="001C532C" w:rsidRPr="003B7A19" w:rsidRDefault="001C532C" w:rsidP="000B5709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Pr="003B7A19">
              <w:rPr>
                <w:rFonts w:asciiTheme="majorHAnsi" w:hAnsiTheme="majorHAnsi"/>
                <w:sz w:val="22"/>
                <w:szCs w:val="22"/>
              </w:rPr>
              <w:t>opis poddodávky</w:t>
            </w:r>
          </w:p>
        </w:tc>
      </w:tr>
      <w:tr w:rsidR="001C532C" w:rsidRPr="003B7A19" w14:paraId="423A0FC0" w14:textId="77777777" w:rsidTr="000B5709">
        <w:tc>
          <w:tcPr>
            <w:tcW w:w="1588" w:type="dxa"/>
            <w:vAlign w:val="center"/>
          </w:tcPr>
          <w:p w14:paraId="423A0FBB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BC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BD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BE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BF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C6" w14:textId="77777777" w:rsidTr="000B5709">
        <w:tc>
          <w:tcPr>
            <w:tcW w:w="1588" w:type="dxa"/>
            <w:vAlign w:val="center"/>
          </w:tcPr>
          <w:p w14:paraId="423A0FC1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C2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C3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C4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C5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CC" w14:textId="77777777" w:rsidTr="000B5709">
        <w:tc>
          <w:tcPr>
            <w:tcW w:w="1588" w:type="dxa"/>
            <w:vAlign w:val="center"/>
          </w:tcPr>
          <w:p w14:paraId="423A0FC7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C8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C9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CA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CB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D2" w14:textId="77777777" w:rsidTr="000B5709">
        <w:tc>
          <w:tcPr>
            <w:tcW w:w="1588" w:type="dxa"/>
            <w:vAlign w:val="center"/>
          </w:tcPr>
          <w:p w14:paraId="423A0FCD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CE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CF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D0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D1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D8" w14:textId="77777777" w:rsidTr="000B5709">
        <w:tc>
          <w:tcPr>
            <w:tcW w:w="1588" w:type="dxa"/>
            <w:vAlign w:val="center"/>
          </w:tcPr>
          <w:p w14:paraId="423A0FD3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D4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D5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D6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D7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DE" w14:textId="77777777" w:rsidTr="000B5709">
        <w:tc>
          <w:tcPr>
            <w:tcW w:w="1588" w:type="dxa"/>
            <w:vAlign w:val="center"/>
          </w:tcPr>
          <w:p w14:paraId="423A0FD9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DA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DB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DC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DD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E4" w14:textId="77777777" w:rsidTr="000B5709">
        <w:tc>
          <w:tcPr>
            <w:tcW w:w="1588" w:type="dxa"/>
            <w:vAlign w:val="center"/>
          </w:tcPr>
          <w:p w14:paraId="423A0FDF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E0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E1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E2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E3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EA" w14:textId="77777777" w:rsidTr="000B5709">
        <w:tc>
          <w:tcPr>
            <w:tcW w:w="1588" w:type="dxa"/>
            <w:vAlign w:val="center"/>
          </w:tcPr>
          <w:p w14:paraId="423A0FE5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E6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E7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E8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E9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F0" w14:textId="77777777" w:rsidTr="000B5709">
        <w:tc>
          <w:tcPr>
            <w:tcW w:w="1588" w:type="dxa"/>
            <w:vAlign w:val="center"/>
          </w:tcPr>
          <w:p w14:paraId="423A0FEB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EC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ED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EE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EF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F6" w14:textId="77777777" w:rsidTr="000B5709">
        <w:tc>
          <w:tcPr>
            <w:tcW w:w="1588" w:type="dxa"/>
            <w:vAlign w:val="center"/>
          </w:tcPr>
          <w:p w14:paraId="423A0FF1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F2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F3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F4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F5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0FFC" w14:textId="77777777" w:rsidTr="000B5709">
        <w:tc>
          <w:tcPr>
            <w:tcW w:w="1588" w:type="dxa"/>
            <w:vAlign w:val="center"/>
          </w:tcPr>
          <w:p w14:paraId="423A0FF7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F8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F9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0FFA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0FFB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1002" w14:textId="77777777" w:rsidTr="000B5709">
        <w:tc>
          <w:tcPr>
            <w:tcW w:w="1588" w:type="dxa"/>
            <w:vAlign w:val="center"/>
          </w:tcPr>
          <w:p w14:paraId="423A0FFD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0FFE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0FFF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1000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1001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1008" w14:textId="77777777" w:rsidTr="000B5709">
        <w:tc>
          <w:tcPr>
            <w:tcW w:w="1588" w:type="dxa"/>
            <w:vAlign w:val="center"/>
          </w:tcPr>
          <w:p w14:paraId="423A1003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1004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1005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1006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1007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C532C" w:rsidRPr="003B7A19" w14:paraId="423A100E" w14:textId="77777777" w:rsidTr="000B5709">
        <w:tc>
          <w:tcPr>
            <w:tcW w:w="1588" w:type="dxa"/>
            <w:vAlign w:val="center"/>
          </w:tcPr>
          <w:p w14:paraId="423A1009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423A100A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23A100B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23A100C" w14:textId="77777777" w:rsidR="001C532C" w:rsidRPr="003B7A19" w:rsidRDefault="001C532C" w:rsidP="000B570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3A100D" w14:textId="77777777" w:rsidR="001C532C" w:rsidRPr="003B7A19" w:rsidRDefault="001C532C" w:rsidP="000B570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23A100F" w14:textId="77777777" w:rsidR="001C532C" w:rsidRPr="003B7A19" w:rsidRDefault="001C532C" w:rsidP="001C532C">
      <w:pPr>
        <w:jc w:val="both"/>
        <w:rPr>
          <w:rFonts w:asciiTheme="majorHAnsi" w:hAnsiTheme="majorHAnsi" w:cs="Cambria"/>
          <w:sz w:val="22"/>
          <w:szCs w:val="22"/>
        </w:rPr>
      </w:pPr>
    </w:p>
    <w:p w14:paraId="423A1010" w14:textId="77777777" w:rsidR="001C532C" w:rsidRPr="003B7A19" w:rsidRDefault="001C532C" w:rsidP="001C532C">
      <w:pPr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 xml:space="preserve">V 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  <w:r w:rsidRPr="003B7A19">
        <w:rPr>
          <w:rFonts w:asciiTheme="majorHAnsi" w:hAnsiTheme="majorHAnsi" w:cs="Cambria"/>
          <w:sz w:val="22"/>
          <w:szCs w:val="22"/>
        </w:rPr>
        <w:t xml:space="preserve"> dne 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423A1011" w14:textId="77777777" w:rsidR="001C532C" w:rsidRPr="003B7A19" w:rsidRDefault="001C532C" w:rsidP="001C532C">
      <w:pPr>
        <w:rPr>
          <w:rFonts w:asciiTheme="majorHAnsi" w:hAnsiTheme="majorHAnsi" w:cs="Cambria"/>
          <w:sz w:val="22"/>
          <w:szCs w:val="22"/>
        </w:rPr>
      </w:pPr>
    </w:p>
    <w:p w14:paraId="423A1012" w14:textId="77777777" w:rsidR="001C532C" w:rsidRPr="003B7A19" w:rsidRDefault="001C532C" w:rsidP="001C532C">
      <w:pPr>
        <w:rPr>
          <w:rFonts w:asciiTheme="majorHAnsi" w:hAnsiTheme="majorHAnsi" w:cs="Cambria"/>
          <w:sz w:val="22"/>
          <w:szCs w:val="22"/>
        </w:rPr>
      </w:pPr>
    </w:p>
    <w:p w14:paraId="423A1013" w14:textId="77777777" w:rsidR="001C532C" w:rsidRPr="003B7A19" w:rsidRDefault="001C532C" w:rsidP="001C532C">
      <w:pPr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  <w:t>____________________________</w:t>
      </w:r>
    </w:p>
    <w:p w14:paraId="423A1014" w14:textId="77777777" w:rsidR="001C532C" w:rsidRPr="003B7A19" w:rsidRDefault="001C532C" w:rsidP="001C532C">
      <w:pPr>
        <w:ind w:left="2832"/>
        <w:jc w:val="center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423A1015" w14:textId="77777777" w:rsidR="001C532C" w:rsidRPr="003B7A19" w:rsidRDefault="001C532C" w:rsidP="001C532C">
      <w:pPr>
        <w:ind w:left="2832"/>
        <w:jc w:val="center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423A1016" w14:textId="77777777" w:rsidR="000066CD" w:rsidRPr="006E2339" w:rsidRDefault="000066CD" w:rsidP="001C532C">
      <w:pPr>
        <w:spacing w:before="240"/>
        <w:rPr>
          <w:rFonts w:ascii="Cambria" w:hAnsi="Cambria" w:cs="Cambria"/>
          <w:sz w:val="22"/>
          <w:szCs w:val="22"/>
        </w:rPr>
      </w:pPr>
    </w:p>
    <w:sectPr w:rsidR="000066CD" w:rsidRPr="006E2339" w:rsidSect="00AE344B"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1019" w14:textId="77777777" w:rsidR="0066301A" w:rsidRDefault="0066301A" w:rsidP="00C7767D">
      <w:r>
        <w:separator/>
      </w:r>
    </w:p>
  </w:endnote>
  <w:endnote w:type="continuationSeparator" w:id="0">
    <w:p w14:paraId="423A101A" w14:textId="77777777" w:rsidR="0066301A" w:rsidRDefault="0066301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49136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23A1020" w14:textId="77777777" w:rsidR="0029080C" w:rsidRDefault="0029080C">
            <w:pPr>
              <w:pStyle w:val="Zpat"/>
              <w:jc w:val="center"/>
            </w:pPr>
            <w:r>
              <w:t xml:space="preserve">Stránka </w:t>
            </w:r>
            <w:r w:rsidR="000038E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0038EE">
              <w:rPr>
                <w:b/>
              </w:rPr>
              <w:fldChar w:fldCharType="separate"/>
            </w:r>
            <w:r w:rsidR="001C532C">
              <w:rPr>
                <w:b/>
                <w:noProof/>
              </w:rPr>
              <w:t>1</w:t>
            </w:r>
            <w:r w:rsidR="000038EE">
              <w:rPr>
                <w:b/>
              </w:rPr>
              <w:fldChar w:fldCharType="end"/>
            </w:r>
            <w:r>
              <w:t xml:space="preserve"> z </w:t>
            </w:r>
            <w:r w:rsidR="000038E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0038EE">
              <w:rPr>
                <w:b/>
              </w:rPr>
              <w:fldChar w:fldCharType="separate"/>
            </w:r>
            <w:r w:rsidR="001C532C">
              <w:rPr>
                <w:b/>
                <w:noProof/>
              </w:rPr>
              <w:t>1</w:t>
            </w:r>
            <w:r w:rsidR="000038EE">
              <w:rPr>
                <w:b/>
              </w:rPr>
              <w:fldChar w:fldCharType="end"/>
            </w:r>
          </w:p>
        </w:sdtContent>
      </w:sdt>
    </w:sdtContent>
  </w:sdt>
  <w:p w14:paraId="423A1021" w14:textId="77777777" w:rsidR="0029080C" w:rsidRDefault="00290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1017" w14:textId="77777777" w:rsidR="0066301A" w:rsidRDefault="0066301A" w:rsidP="00C7767D">
      <w:r>
        <w:separator/>
      </w:r>
    </w:p>
  </w:footnote>
  <w:footnote w:type="continuationSeparator" w:id="0">
    <w:p w14:paraId="423A1018" w14:textId="77777777" w:rsidR="0066301A" w:rsidRDefault="0066301A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101F" w14:textId="19CAC45B" w:rsidR="00AE344B" w:rsidRPr="00B17CBB" w:rsidRDefault="00576D7E" w:rsidP="008B19FB">
    <w:pPr>
      <w:pStyle w:val="Zhlav"/>
      <w:jc w:val="right"/>
      <w:rPr>
        <w:rFonts w:asciiTheme="minorHAnsi" w:hAnsiTheme="minorHAnsi" w:cstheme="minorHAnsi"/>
      </w:rPr>
    </w:pPr>
    <w:r w:rsidRPr="00B17CBB">
      <w:rPr>
        <w:rFonts w:asciiTheme="minorHAnsi" w:hAnsiTheme="minorHAnsi" w:cstheme="minorHAnsi"/>
      </w:rPr>
      <w:t xml:space="preserve">Příloha č. </w:t>
    </w:r>
    <w:r w:rsidR="00B17CBB" w:rsidRPr="00B17CBB">
      <w:rPr>
        <w:rFonts w:asciiTheme="minorHAnsi" w:hAnsiTheme="minorHAnsi" w:cstheme="minorHAnsi"/>
      </w:rPr>
      <w:t>1d materiálu k bodu č. …. programu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38EE"/>
    <w:rsid w:val="000045D4"/>
    <w:rsid w:val="000066CD"/>
    <w:rsid w:val="00034368"/>
    <w:rsid w:val="00043747"/>
    <w:rsid w:val="00054CAF"/>
    <w:rsid w:val="00055A88"/>
    <w:rsid w:val="0006172D"/>
    <w:rsid w:val="000C23F6"/>
    <w:rsid w:val="000F70A7"/>
    <w:rsid w:val="00102042"/>
    <w:rsid w:val="001028C3"/>
    <w:rsid w:val="001065E8"/>
    <w:rsid w:val="00106961"/>
    <w:rsid w:val="00111617"/>
    <w:rsid w:val="00115A45"/>
    <w:rsid w:val="00116068"/>
    <w:rsid w:val="00166A9F"/>
    <w:rsid w:val="001961B8"/>
    <w:rsid w:val="001C5322"/>
    <w:rsid w:val="001C532C"/>
    <w:rsid w:val="002035D8"/>
    <w:rsid w:val="00222308"/>
    <w:rsid w:val="00223AC6"/>
    <w:rsid w:val="00231876"/>
    <w:rsid w:val="00237265"/>
    <w:rsid w:val="00241866"/>
    <w:rsid w:val="00251DD1"/>
    <w:rsid w:val="00270B7E"/>
    <w:rsid w:val="0029080C"/>
    <w:rsid w:val="0029799D"/>
    <w:rsid w:val="002A388B"/>
    <w:rsid w:val="002A4EF9"/>
    <w:rsid w:val="002B55AC"/>
    <w:rsid w:val="002B7324"/>
    <w:rsid w:val="002D4B55"/>
    <w:rsid w:val="002D5E93"/>
    <w:rsid w:val="00310E07"/>
    <w:rsid w:val="003157C5"/>
    <w:rsid w:val="00323898"/>
    <w:rsid w:val="00325242"/>
    <w:rsid w:val="00363FD6"/>
    <w:rsid w:val="00384C16"/>
    <w:rsid w:val="003A0B10"/>
    <w:rsid w:val="003B4FCE"/>
    <w:rsid w:val="003D5A8A"/>
    <w:rsid w:val="004152D6"/>
    <w:rsid w:val="004213E4"/>
    <w:rsid w:val="0045175B"/>
    <w:rsid w:val="00456006"/>
    <w:rsid w:val="004823EE"/>
    <w:rsid w:val="004B06D9"/>
    <w:rsid w:val="004C7AAF"/>
    <w:rsid w:val="004E1A6C"/>
    <w:rsid w:val="00515D99"/>
    <w:rsid w:val="00520AD2"/>
    <w:rsid w:val="00532A69"/>
    <w:rsid w:val="00547DD6"/>
    <w:rsid w:val="00550903"/>
    <w:rsid w:val="00552513"/>
    <w:rsid w:val="00576D7E"/>
    <w:rsid w:val="0058176B"/>
    <w:rsid w:val="00585250"/>
    <w:rsid w:val="005C2D9B"/>
    <w:rsid w:val="005D6E3C"/>
    <w:rsid w:val="00602397"/>
    <w:rsid w:val="006051D5"/>
    <w:rsid w:val="0063697F"/>
    <w:rsid w:val="00641C4F"/>
    <w:rsid w:val="0066301A"/>
    <w:rsid w:val="0066371A"/>
    <w:rsid w:val="006724F8"/>
    <w:rsid w:val="006E2339"/>
    <w:rsid w:val="00711A42"/>
    <w:rsid w:val="007147CB"/>
    <w:rsid w:val="00716DE9"/>
    <w:rsid w:val="00772289"/>
    <w:rsid w:val="00790558"/>
    <w:rsid w:val="00791130"/>
    <w:rsid w:val="00791B10"/>
    <w:rsid w:val="00795803"/>
    <w:rsid w:val="00795B1C"/>
    <w:rsid w:val="007C2081"/>
    <w:rsid w:val="007C5AEE"/>
    <w:rsid w:val="007D0489"/>
    <w:rsid w:val="00803EC8"/>
    <w:rsid w:val="0080577D"/>
    <w:rsid w:val="008179E0"/>
    <w:rsid w:val="008363CE"/>
    <w:rsid w:val="00837895"/>
    <w:rsid w:val="00863007"/>
    <w:rsid w:val="0089357E"/>
    <w:rsid w:val="008A2AF8"/>
    <w:rsid w:val="008B19FB"/>
    <w:rsid w:val="0092188B"/>
    <w:rsid w:val="00922770"/>
    <w:rsid w:val="00925C24"/>
    <w:rsid w:val="009333C1"/>
    <w:rsid w:val="00945B9F"/>
    <w:rsid w:val="0096049F"/>
    <w:rsid w:val="009654D7"/>
    <w:rsid w:val="00983365"/>
    <w:rsid w:val="00987BAC"/>
    <w:rsid w:val="009A1682"/>
    <w:rsid w:val="009A22D5"/>
    <w:rsid w:val="009E2656"/>
    <w:rsid w:val="009F3FAA"/>
    <w:rsid w:val="00A06461"/>
    <w:rsid w:val="00A12C7B"/>
    <w:rsid w:val="00A43DFC"/>
    <w:rsid w:val="00A85627"/>
    <w:rsid w:val="00AA2CBF"/>
    <w:rsid w:val="00AD0DD4"/>
    <w:rsid w:val="00AE344B"/>
    <w:rsid w:val="00B17CBB"/>
    <w:rsid w:val="00B2639E"/>
    <w:rsid w:val="00BB07BE"/>
    <w:rsid w:val="00BB45AE"/>
    <w:rsid w:val="00BE365E"/>
    <w:rsid w:val="00C07D28"/>
    <w:rsid w:val="00C50D33"/>
    <w:rsid w:val="00C51E16"/>
    <w:rsid w:val="00C56D36"/>
    <w:rsid w:val="00C7767D"/>
    <w:rsid w:val="00CA351E"/>
    <w:rsid w:val="00CA3EFD"/>
    <w:rsid w:val="00CA40F4"/>
    <w:rsid w:val="00CC1CD6"/>
    <w:rsid w:val="00CC2149"/>
    <w:rsid w:val="00CE1F9D"/>
    <w:rsid w:val="00CE26C5"/>
    <w:rsid w:val="00D03041"/>
    <w:rsid w:val="00D17119"/>
    <w:rsid w:val="00D40C44"/>
    <w:rsid w:val="00D42ABC"/>
    <w:rsid w:val="00D550C6"/>
    <w:rsid w:val="00D55478"/>
    <w:rsid w:val="00D56286"/>
    <w:rsid w:val="00D600F5"/>
    <w:rsid w:val="00D633C3"/>
    <w:rsid w:val="00DA0635"/>
    <w:rsid w:val="00DB4912"/>
    <w:rsid w:val="00DC1230"/>
    <w:rsid w:val="00DC49FF"/>
    <w:rsid w:val="00DC6902"/>
    <w:rsid w:val="00DE5A75"/>
    <w:rsid w:val="00E1572B"/>
    <w:rsid w:val="00E2099B"/>
    <w:rsid w:val="00E4419C"/>
    <w:rsid w:val="00E501D5"/>
    <w:rsid w:val="00E56FEF"/>
    <w:rsid w:val="00E853B0"/>
    <w:rsid w:val="00E94647"/>
    <w:rsid w:val="00E9668D"/>
    <w:rsid w:val="00EB7DC2"/>
    <w:rsid w:val="00ED357F"/>
    <w:rsid w:val="00ED7D70"/>
    <w:rsid w:val="00EE2453"/>
    <w:rsid w:val="00EE63CC"/>
    <w:rsid w:val="00F17C18"/>
    <w:rsid w:val="00F20682"/>
    <w:rsid w:val="00F7184C"/>
    <w:rsid w:val="00F735A9"/>
    <w:rsid w:val="00FD0495"/>
    <w:rsid w:val="00FE2EDF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23A0FA4"/>
  <w15:docId w15:val="{A298A080-D087-4E60-BF7C-72D3EC0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9184-99E5-42EF-A6A8-DADF7416B4D7}"/>
</file>

<file path=customXml/itemProps2.xml><?xml version="1.0" encoding="utf-8"?>
<ds:datastoreItem xmlns:ds="http://schemas.openxmlformats.org/officeDocument/2006/customXml" ds:itemID="{76BC88B6-A759-4AA4-88B0-FB445D76F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2EC26-860C-4B0D-AF1A-2B173D9F2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1DF06-540C-454B-9EDC-DCE4A4FF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Šrůtková Michaela</cp:lastModifiedBy>
  <cp:revision>9</cp:revision>
  <dcterms:created xsi:type="dcterms:W3CDTF">2022-01-21T11:02:00Z</dcterms:created>
  <dcterms:modified xsi:type="dcterms:W3CDTF">2025-05-13T12:53:00Z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HAVLICKOVA.ALENA@kr-jihomoravsky.cz</vt:lpwstr>
  </property>
  <property fmtid="{D5CDD505-2E9C-101B-9397-08002B2CF9AE}" pid="6" name="MSIP_Label_690ebb53-23a2-471a-9c6e-17bd0d11311e_SetDate">
    <vt:lpwstr>2022-01-05T17:08:05.0741224Z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