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rsidR="00127F87" w:rsidRPr="000A7553" w:rsidRDefault="00104BC5" w:rsidP="003E5AFF">
      <w:pPr>
        <w:pStyle w:val="Zhlav"/>
        <w:spacing w:after="120"/>
        <w:jc w:val="center"/>
        <w:rPr>
          <w:b/>
          <w:bCs/>
          <w:color w:val="FF0000"/>
          <w:sz w:val="21"/>
          <w:szCs w:val="21"/>
        </w:rPr>
      </w:pPr>
      <w:r w:rsidRPr="00396971">
        <w:rPr>
          <w:b/>
          <w:bCs/>
          <w:smallCaps/>
          <w:spacing w:val="30"/>
          <w:sz w:val="40"/>
          <w:szCs w:val="40"/>
        </w:rPr>
        <w:t>III/15282 Brno, Zámecká, most 15282-1</w:t>
      </w:r>
      <w:r w:rsidRPr="00E24D56">
        <w:rPr>
          <w:b/>
          <w:bCs/>
          <w:color w:val="FF0000"/>
          <w:sz w:val="32"/>
          <w:szCs w:val="32"/>
        </w:rPr>
        <w:t xml:space="preserve"> </w:t>
      </w:r>
      <w:r w:rsidR="00127F87" w:rsidRPr="000A7553">
        <w:rPr>
          <w:b/>
          <w:bCs/>
          <w:color w:val="FF0000"/>
          <w:sz w:val="21"/>
          <w:szCs w:val="21"/>
        </w:rPr>
        <w:t>_______________________________________________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____</w:t>
      </w:r>
      <w:r w:rsidR="00127F87" w:rsidRPr="000A7553">
        <w:rPr>
          <w:b/>
          <w:bCs/>
          <w:color w:val="FF0000"/>
          <w:sz w:val="21"/>
          <w:szCs w:val="21"/>
        </w:rPr>
        <w:t>_</w:t>
      </w:r>
      <w:r w:rsidR="00127F87">
        <w:rPr>
          <w:b/>
          <w:bCs/>
          <w:color w:val="FF0000"/>
          <w:sz w:val="21"/>
          <w:szCs w:val="21"/>
        </w:rPr>
        <w:t>__</w:t>
      </w:r>
      <w:r w:rsidR="00127F87" w:rsidRPr="000A7553">
        <w:rPr>
          <w:b/>
          <w:bCs/>
          <w:color w:val="FF0000"/>
          <w:sz w:val="21"/>
          <w:szCs w:val="21"/>
        </w:rPr>
        <w:t>_</w:t>
      </w:r>
    </w:p>
    <w:p w:rsidR="00C2644D" w:rsidRDefault="00C2644D" w:rsidP="00127F87">
      <w:pPr>
        <w:spacing w:after="120"/>
        <w:rPr>
          <w:b/>
          <w:smallCaps/>
          <w:spacing w:val="20"/>
          <w:sz w:val="21"/>
          <w:szCs w:val="21"/>
        </w:rPr>
      </w:pPr>
    </w:p>
    <w:p w:rsidR="00127F87" w:rsidRPr="00C2644D" w:rsidRDefault="00127F87" w:rsidP="00127F87">
      <w:pPr>
        <w:spacing w:after="120"/>
        <w:rPr>
          <w:b/>
          <w:smallCaps/>
          <w:spacing w:val="20"/>
          <w:sz w:val="21"/>
          <w:szCs w:val="21"/>
        </w:rPr>
      </w:pPr>
      <w:r w:rsidRPr="00C2644D">
        <w:rPr>
          <w:b/>
          <w:smallCaps/>
          <w:spacing w:val="20"/>
          <w:sz w:val="21"/>
          <w:szCs w:val="21"/>
        </w:rPr>
        <w:t>Objednatel</w:t>
      </w:r>
    </w:p>
    <w:p w:rsidR="00127F87" w:rsidRPr="00C2644D" w:rsidRDefault="00127F87" w:rsidP="00127F87">
      <w:pPr>
        <w:spacing w:after="120"/>
        <w:rPr>
          <w:b/>
          <w:sz w:val="21"/>
          <w:szCs w:val="21"/>
        </w:rPr>
      </w:pPr>
      <w:r w:rsidRPr="00C2644D">
        <w:rPr>
          <w:b/>
          <w:sz w:val="21"/>
          <w:szCs w:val="21"/>
        </w:rPr>
        <w:t>Správa a údržba silnic Jihomoravského kraje, příspěvková organizace kraje</w:t>
      </w:r>
    </w:p>
    <w:p w:rsidR="00127F87" w:rsidRPr="00C2644D" w:rsidRDefault="00127F87" w:rsidP="00127F87">
      <w:pPr>
        <w:tabs>
          <w:tab w:val="left" w:pos="6300"/>
        </w:tabs>
        <w:rPr>
          <w:sz w:val="21"/>
          <w:szCs w:val="21"/>
        </w:rPr>
      </w:pPr>
      <w:r w:rsidRPr="00C2644D">
        <w:rPr>
          <w:sz w:val="21"/>
          <w:szCs w:val="21"/>
        </w:rPr>
        <w:t>sídlem Žerotínovo náměstí 449/3, 602 00 Brno</w:t>
      </w:r>
      <w:r w:rsidRPr="00C2644D">
        <w:rPr>
          <w:sz w:val="21"/>
          <w:szCs w:val="21"/>
        </w:rPr>
        <w:tab/>
        <w:t>IČO: 709 32 581</w:t>
      </w:r>
    </w:p>
    <w:p w:rsidR="00127F87" w:rsidRPr="00C2644D" w:rsidRDefault="00127F87" w:rsidP="00127F87">
      <w:pPr>
        <w:tabs>
          <w:tab w:val="left" w:pos="6300"/>
        </w:tabs>
        <w:rPr>
          <w:sz w:val="21"/>
          <w:szCs w:val="21"/>
        </w:rPr>
      </w:pPr>
      <w:r w:rsidRPr="00C2644D">
        <w:rPr>
          <w:sz w:val="21"/>
          <w:szCs w:val="21"/>
        </w:rPr>
        <w:t>zapsaná v obchodním rejstříku u Kr</w:t>
      </w:r>
      <w:r w:rsidR="00BD7A32" w:rsidRPr="00C2644D">
        <w:rPr>
          <w:sz w:val="21"/>
          <w:szCs w:val="21"/>
        </w:rPr>
        <w:t>ajského soudu v Brně</w:t>
      </w:r>
      <w:r w:rsidR="00BD7A32" w:rsidRPr="00C2644D">
        <w:rPr>
          <w:sz w:val="21"/>
          <w:szCs w:val="21"/>
        </w:rPr>
        <w:tab/>
        <w:t>sp. zn. Pr</w:t>
      </w:r>
      <w:r w:rsidRPr="00C2644D">
        <w:rPr>
          <w:sz w:val="21"/>
          <w:szCs w:val="21"/>
        </w:rPr>
        <w:t xml:space="preserve"> 287</w:t>
      </w:r>
    </w:p>
    <w:p w:rsidR="00127F87" w:rsidRPr="00C2644D" w:rsidRDefault="00127F87" w:rsidP="00127F87">
      <w:pPr>
        <w:tabs>
          <w:tab w:val="left" w:pos="0"/>
        </w:tabs>
        <w:spacing w:after="120"/>
        <w:rPr>
          <w:sz w:val="21"/>
          <w:szCs w:val="21"/>
        </w:rPr>
      </w:pPr>
      <w:r w:rsidRPr="00C2644D">
        <w:rPr>
          <w:sz w:val="21"/>
          <w:szCs w:val="21"/>
        </w:rPr>
        <w:t xml:space="preserve">zastoupená </w:t>
      </w:r>
      <w:r w:rsidR="00602E82" w:rsidRPr="00C2644D">
        <w:rPr>
          <w:sz w:val="21"/>
          <w:szCs w:val="21"/>
        </w:rPr>
        <w:t>Bc. Romanem Hanákem</w:t>
      </w:r>
      <w:r w:rsidRPr="00C2644D">
        <w:rPr>
          <w:sz w:val="21"/>
          <w:szCs w:val="21"/>
        </w:rPr>
        <w:t>, ředitelem</w:t>
      </w:r>
    </w:p>
    <w:p w:rsidR="00752A3C" w:rsidRPr="00C2644D" w:rsidRDefault="00752A3C" w:rsidP="00127F87">
      <w:pPr>
        <w:tabs>
          <w:tab w:val="left" w:pos="6300"/>
        </w:tabs>
        <w:spacing w:after="120"/>
        <w:rPr>
          <w:b/>
          <w:sz w:val="21"/>
          <w:szCs w:val="21"/>
        </w:rPr>
      </w:pPr>
    </w:p>
    <w:p w:rsidR="00127F87" w:rsidRPr="00C2644D" w:rsidRDefault="00127F87" w:rsidP="00127F87">
      <w:pPr>
        <w:tabs>
          <w:tab w:val="left" w:pos="6300"/>
        </w:tabs>
        <w:spacing w:after="120"/>
        <w:rPr>
          <w:b/>
          <w:smallCaps/>
          <w:spacing w:val="20"/>
          <w:sz w:val="21"/>
          <w:szCs w:val="21"/>
        </w:rPr>
      </w:pPr>
      <w:r w:rsidRPr="00C2644D">
        <w:rPr>
          <w:b/>
          <w:sz w:val="21"/>
          <w:szCs w:val="21"/>
        </w:rPr>
        <w:t>a</w:t>
      </w:r>
    </w:p>
    <w:p w:rsidR="00752A3C" w:rsidRPr="00C2644D" w:rsidRDefault="00752A3C" w:rsidP="00127F87">
      <w:pPr>
        <w:tabs>
          <w:tab w:val="left" w:pos="6300"/>
        </w:tabs>
        <w:spacing w:after="120"/>
        <w:rPr>
          <w:b/>
          <w:smallCaps/>
          <w:spacing w:val="20"/>
          <w:sz w:val="21"/>
          <w:szCs w:val="21"/>
        </w:rPr>
      </w:pPr>
    </w:p>
    <w:p w:rsidR="00127F87" w:rsidRPr="00C2644D" w:rsidRDefault="00127F87" w:rsidP="00127F87">
      <w:pPr>
        <w:tabs>
          <w:tab w:val="left" w:pos="6300"/>
        </w:tabs>
        <w:spacing w:after="120"/>
        <w:rPr>
          <w:b/>
          <w:smallCaps/>
          <w:spacing w:val="20"/>
          <w:sz w:val="21"/>
          <w:szCs w:val="21"/>
        </w:rPr>
      </w:pPr>
      <w:r w:rsidRPr="00C2644D">
        <w:rPr>
          <w:b/>
          <w:smallCaps/>
          <w:spacing w:val="20"/>
          <w:sz w:val="21"/>
          <w:szCs w:val="21"/>
        </w:rPr>
        <w:t xml:space="preserve">Zhotovitel </w:t>
      </w:r>
    </w:p>
    <w:p w:rsidR="00127F87" w:rsidRPr="00C2644D" w:rsidRDefault="00127F87" w:rsidP="00127F87">
      <w:pPr>
        <w:tabs>
          <w:tab w:val="left" w:pos="6300"/>
        </w:tabs>
        <w:spacing w:after="120"/>
        <w:rPr>
          <w:b/>
          <w:smallCaps/>
          <w:spacing w:val="20"/>
          <w:sz w:val="21"/>
          <w:szCs w:val="21"/>
        </w:rPr>
      </w:pPr>
      <w:r w:rsidRPr="00C2644D">
        <w:rPr>
          <w:b/>
          <w:sz w:val="21"/>
          <w:szCs w:val="21"/>
          <w:highlight w:val="yellow"/>
        </w:rPr>
        <w:t>***</w:t>
      </w:r>
    </w:p>
    <w:p w:rsidR="00127F87" w:rsidRPr="00C2644D" w:rsidRDefault="00127F87" w:rsidP="00127F87">
      <w:pPr>
        <w:tabs>
          <w:tab w:val="left" w:pos="6300"/>
        </w:tabs>
        <w:rPr>
          <w:sz w:val="21"/>
          <w:szCs w:val="21"/>
        </w:rPr>
      </w:pPr>
      <w:r w:rsidRPr="00C2644D">
        <w:rPr>
          <w:sz w:val="21"/>
          <w:szCs w:val="21"/>
        </w:rPr>
        <w:t xml:space="preserve">sídlem </w:t>
      </w:r>
      <w:r w:rsidRPr="00C2644D">
        <w:rPr>
          <w:b/>
          <w:sz w:val="21"/>
          <w:szCs w:val="21"/>
          <w:highlight w:val="yellow"/>
        </w:rPr>
        <w:t>***</w:t>
      </w:r>
      <w:r w:rsidRPr="00C2644D">
        <w:rPr>
          <w:sz w:val="21"/>
          <w:szCs w:val="21"/>
        </w:rPr>
        <w:tab/>
        <w:t xml:space="preserve">IČO: </w:t>
      </w:r>
      <w:r w:rsidRPr="00C2644D">
        <w:rPr>
          <w:b/>
          <w:sz w:val="21"/>
          <w:szCs w:val="21"/>
          <w:highlight w:val="yellow"/>
        </w:rPr>
        <w:t>***</w:t>
      </w:r>
    </w:p>
    <w:p w:rsidR="00127F87" w:rsidRPr="00C2644D" w:rsidRDefault="00127F87" w:rsidP="00127F87">
      <w:pPr>
        <w:tabs>
          <w:tab w:val="left" w:pos="6300"/>
        </w:tabs>
        <w:rPr>
          <w:sz w:val="21"/>
          <w:szCs w:val="21"/>
        </w:rPr>
      </w:pPr>
      <w:r w:rsidRPr="00C2644D">
        <w:rPr>
          <w:sz w:val="21"/>
          <w:szCs w:val="21"/>
        </w:rPr>
        <w:t xml:space="preserve">zapsaná v obchodním rejstříku  u </w:t>
      </w:r>
      <w:r w:rsidR="007044C4" w:rsidRPr="00C2644D">
        <w:rPr>
          <w:sz w:val="21"/>
          <w:szCs w:val="21"/>
        </w:rPr>
        <w:t>……</w:t>
      </w:r>
      <w:r w:rsidRPr="00C2644D">
        <w:rPr>
          <w:sz w:val="21"/>
          <w:szCs w:val="21"/>
        </w:rPr>
        <w:t xml:space="preserve"> soudu v </w:t>
      </w:r>
      <w:r w:rsidRPr="00C2644D">
        <w:rPr>
          <w:b/>
          <w:sz w:val="21"/>
          <w:szCs w:val="21"/>
          <w:highlight w:val="yellow"/>
        </w:rPr>
        <w:t>***</w:t>
      </w:r>
      <w:r w:rsidRPr="00C2644D">
        <w:rPr>
          <w:sz w:val="21"/>
          <w:szCs w:val="21"/>
        </w:rPr>
        <w:tab/>
        <w:t xml:space="preserve">sp. zn. </w:t>
      </w:r>
      <w:r w:rsidRPr="00C2644D">
        <w:rPr>
          <w:b/>
          <w:sz w:val="21"/>
          <w:szCs w:val="21"/>
          <w:highlight w:val="yellow"/>
        </w:rPr>
        <w:t>***</w:t>
      </w:r>
    </w:p>
    <w:p w:rsidR="00127F87" w:rsidRPr="00C2644D" w:rsidRDefault="00127F87" w:rsidP="00127F87">
      <w:pPr>
        <w:spacing w:after="120"/>
        <w:rPr>
          <w:sz w:val="21"/>
          <w:szCs w:val="21"/>
        </w:rPr>
      </w:pPr>
      <w:r w:rsidRPr="00C2644D">
        <w:rPr>
          <w:sz w:val="21"/>
          <w:szCs w:val="21"/>
        </w:rPr>
        <w:t xml:space="preserve">zastoupena </w:t>
      </w:r>
      <w:r w:rsidRPr="00C2644D">
        <w:rPr>
          <w:b/>
          <w:sz w:val="21"/>
          <w:szCs w:val="21"/>
          <w:highlight w:val="yellow"/>
        </w:rPr>
        <w:t>***</w:t>
      </w:r>
    </w:p>
    <w:p w:rsidR="00127F87" w:rsidRPr="00C2644D" w:rsidRDefault="00127F87" w:rsidP="00127F87">
      <w:pPr>
        <w:spacing w:after="120"/>
        <w:rPr>
          <w:sz w:val="21"/>
          <w:szCs w:val="21"/>
        </w:rPr>
      </w:pPr>
    </w:p>
    <w:p w:rsidR="00127F87" w:rsidRPr="00C2644D" w:rsidRDefault="00127F87" w:rsidP="00127F87">
      <w:pPr>
        <w:spacing w:after="120"/>
        <w:rPr>
          <w:sz w:val="21"/>
          <w:szCs w:val="21"/>
        </w:rPr>
      </w:pPr>
      <w:r w:rsidRPr="00C2644D">
        <w:rPr>
          <w:sz w:val="21"/>
          <w:szCs w:val="21"/>
        </w:rPr>
        <w:t>spolu uzavírají Smlouvu o dílo dle zákona č. 89/2012 Sb., občanský zákoník v platném znění (dále jen „občanský zákoník“):</w:t>
      </w:r>
    </w:p>
    <w:p w:rsidR="00127F87" w:rsidRPr="00C2644D" w:rsidRDefault="00127F87" w:rsidP="00127F87">
      <w:pPr>
        <w:spacing w:after="120"/>
        <w:rPr>
          <w:sz w:val="21"/>
          <w:szCs w:val="21"/>
        </w:rPr>
      </w:pPr>
    </w:p>
    <w:p w:rsidR="00630DA0" w:rsidRPr="00C2644D"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Předmět smlouvy</w:t>
      </w:r>
    </w:p>
    <w:p w:rsidR="00AD14FD" w:rsidRPr="00C2644D" w:rsidRDefault="00AD14FD" w:rsidP="00660F3D">
      <w:pPr>
        <w:numPr>
          <w:ilvl w:val="6"/>
          <w:numId w:val="4"/>
        </w:numPr>
        <w:tabs>
          <w:tab w:val="clear" w:pos="360"/>
          <w:tab w:val="left" w:pos="540"/>
        </w:tabs>
        <w:spacing w:before="120" w:after="120"/>
        <w:ind w:left="567" w:hanging="567"/>
        <w:jc w:val="both"/>
        <w:rPr>
          <w:sz w:val="21"/>
          <w:szCs w:val="21"/>
        </w:rPr>
      </w:pPr>
      <w:r w:rsidRPr="00C2644D">
        <w:rPr>
          <w:sz w:val="21"/>
          <w:szCs w:val="21"/>
        </w:rPr>
        <w:t>Účelem této smlouvy je obnova silniční sítě v Jihomoravském kraji.</w:t>
      </w:r>
    </w:p>
    <w:p w:rsidR="00630DA0" w:rsidRPr="00C2644D" w:rsidRDefault="00630DA0" w:rsidP="00660F3D">
      <w:pPr>
        <w:numPr>
          <w:ilvl w:val="6"/>
          <w:numId w:val="4"/>
        </w:numPr>
        <w:tabs>
          <w:tab w:val="clear" w:pos="360"/>
          <w:tab w:val="left" w:pos="540"/>
        </w:tabs>
        <w:spacing w:before="120" w:after="120"/>
        <w:ind w:left="567" w:hanging="567"/>
        <w:jc w:val="both"/>
        <w:rPr>
          <w:sz w:val="21"/>
          <w:szCs w:val="21"/>
        </w:rPr>
      </w:pPr>
      <w:r w:rsidRPr="00C2644D">
        <w:rPr>
          <w:sz w:val="21"/>
          <w:szCs w:val="21"/>
        </w:rPr>
        <w:t>Zhotovitel provede dílo dle této smlouvy a objednatel mu za to zaplatí dohodnutou cenu.</w:t>
      </w:r>
    </w:p>
    <w:p w:rsidR="000F451A" w:rsidRPr="00C2644D" w:rsidRDefault="000F451A" w:rsidP="000F451A">
      <w:pPr>
        <w:numPr>
          <w:ilvl w:val="6"/>
          <w:numId w:val="4"/>
        </w:numPr>
        <w:tabs>
          <w:tab w:val="left" w:pos="540"/>
        </w:tabs>
        <w:spacing w:before="120" w:after="120"/>
        <w:jc w:val="both"/>
        <w:rPr>
          <w:sz w:val="21"/>
          <w:szCs w:val="21"/>
        </w:rPr>
      </w:pPr>
      <w:r w:rsidRPr="00C2644D">
        <w:rPr>
          <w:b/>
          <w:sz w:val="21"/>
          <w:szCs w:val="21"/>
        </w:rPr>
        <w:tab/>
        <w:t>Dílem je</w:t>
      </w:r>
      <w:r w:rsidRPr="00C2644D">
        <w:rPr>
          <w:sz w:val="21"/>
          <w:szCs w:val="21"/>
        </w:rPr>
        <w:t xml:space="preserve"> zhotovení takto definovaných částí díla: </w:t>
      </w:r>
    </w:p>
    <w:p w:rsidR="000F451A" w:rsidRPr="00C2644D" w:rsidRDefault="000F451A" w:rsidP="00104BC5">
      <w:pPr>
        <w:numPr>
          <w:ilvl w:val="2"/>
          <w:numId w:val="10"/>
        </w:numPr>
        <w:tabs>
          <w:tab w:val="left" w:pos="1080"/>
        </w:tabs>
        <w:ind w:hanging="1309"/>
        <w:jc w:val="both"/>
        <w:rPr>
          <w:bCs/>
          <w:sz w:val="21"/>
          <w:szCs w:val="21"/>
          <w:lang w:val="en-US"/>
        </w:rPr>
      </w:pPr>
      <w:r w:rsidRPr="00C2644D">
        <w:rPr>
          <w:sz w:val="21"/>
          <w:szCs w:val="21"/>
        </w:rPr>
        <w:t>stavba „</w:t>
      </w:r>
      <w:r w:rsidR="00104BC5" w:rsidRPr="00104BC5">
        <w:rPr>
          <w:bCs/>
          <w:sz w:val="21"/>
          <w:szCs w:val="21"/>
        </w:rPr>
        <w:t>III/15282 BRNO, ZÁMECKÁ, MOST 15282-1</w:t>
      </w:r>
      <w:r w:rsidRPr="00C2644D">
        <w:rPr>
          <w:sz w:val="21"/>
          <w:szCs w:val="21"/>
        </w:rPr>
        <w:t>“ (dále jen „stavba“);</w:t>
      </w:r>
    </w:p>
    <w:p w:rsidR="000F451A" w:rsidRPr="00C2644D" w:rsidRDefault="000F451A" w:rsidP="000F451A">
      <w:pPr>
        <w:numPr>
          <w:ilvl w:val="2"/>
          <w:numId w:val="10"/>
        </w:numPr>
        <w:tabs>
          <w:tab w:val="left" w:pos="1080"/>
        </w:tabs>
        <w:ind w:left="1077"/>
        <w:jc w:val="both"/>
        <w:rPr>
          <w:sz w:val="21"/>
          <w:szCs w:val="21"/>
        </w:rPr>
      </w:pPr>
      <w:r w:rsidRPr="00C2644D">
        <w:rPr>
          <w:sz w:val="21"/>
          <w:szCs w:val="21"/>
        </w:rPr>
        <w:t>realizační dokumentace stavby (dále jen „RDS“</w:t>
      </w:r>
      <w:r w:rsidR="00A55C71" w:rsidRPr="00C2644D">
        <w:rPr>
          <w:sz w:val="21"/>
          <w:szCs w:val="21"/>
        </w:rPr>
        <w:t>)</w:t>
      </w:r>
      <w:r w:rsidR="008A509A" w:rsidRPr="00C2644D">
        <w:rPr>
          <w:sz w:val="21"/>
          <w:szCs w:val="21"/>
        </w:rPr>
        <w:t>;</w:t>
      </w:r>
    </w:p>
    <w:p w:rsidR="00A55C71" w:rsidRPr="00C2644D" w:rsidRDefault="00A55C71" w:rsidP="00A55C71">
      <w:pPr>
        <w:numPr>
          <w:ilvl w:val="2"/>
          <w:numId w:val="10"/>
        </w:numPr>
        <w:tabs>
          <w:tab w:val="left" w:pos="1080"/>
        </w:tabs>
        <w:ind w:left="1077"/>
        <w:jc w:val="both"/>
        <w:rPr>
          <w:sz w:val="21"/>
          <w:szCs w:val="21"/>
        </w:rPr>
      </w:pPr>
      <w:r w:rsidRPr="00C2644D">
        <w:rPr>
          <w:sz w:val="21"/>
          <w:szCs w:val="21"/>
        </w:rPr>
        <w:t>dokumentace skutečného provedení stavby (dále jen „DSPS“);</w:t>
      </w:r>
    </w:p>
    <w:p w:rsidR="00A55C71" w:rsidRPr="00C2644D" w:rsidRDefault="00A55C71" w:rsidP="00A55C71">
      <w:pPr>
        <w:numPr>
          <w:ilvl w:val="2"/>
          <w:numId w:val="10"/>
        </w:numPr>
        <w:tabs>
          <w:tab w:val="left" w:pos="1080"/>
        </w:tabs>
        <w:ind w:left="1077"/>
        <w:jc w:val="both"/>
        <w:rPr>
          <w:sz w:val="21"/>
          <w:szCs w:val="21"/>
        </w:rPr>
      </w:pPr>
      <w:r w:rsidRPr="00C2644D">
        <w:rPr>
          <w:sz w:val="21"/>
          <w:szCs w:val="21"/>
        </w:rPr>
        <w:t>geodetického zaměření stavby.</w:t>
      </w:r>
    </w:p>
    <w:p w:rsidR="000F451A" w:rsidRPr="00C2644D" w:rsidRDefault="000F451A" w:rsidP="000F451A">
      <w:pPr>
        <w:numPr>
          <w:ilvl w:val="6"/>
          <w:numId w:val="4"/>
        </w:numPr>
        <w:tabs>
          <w:tab w:val="left" w:pos="540"/>
        </w:tabs>
        <w:spacing w:before="120" w:after="120"/>
        <w:jc w:val="both"/>
        <w:rPr>
          <w:sz w:val="21"/>
          <w:szCs w:val="21"/>
        </w:rPr>
      </w:pPr>
      <w:r w:rsidRPr="00C2644D">
        <w:rPr>
          <w:sz w:val="21"/>
          <w:szCs w:val="21"/>
        </w:rPr>
        <w:tab/>
        <w:t>Zhotovitel prohlašuje, že má veškeré podklady nezbytné k řádnému provedení díla.</w:t>
      </w:r>
    </w:p>
    <w:p w:rsidR="00D1326D" w:rsidRPr="00C2644D" w:rsidRDefault="000F451A" w:rsidP="000F451A">
      <w:pPr>
        <w:numPr>
          <w:ilvl w:val="6"/>
          <w:numId w:val="4"/>
        </w:numPr>
        <w:tabs>
          <w:tab w:val="left" w:pos="540"/>
        </w:tabs>
        <w:spacing w:before="120" w:after="120"/>
        <w:ind w:left="567" w:hanging="567"/>
        <w:jc w:val="both"/>
        <w:rPr>
          <w:sz w:val="21"/>
          <w:szCs w:val="21"/>
        </w:rPr>
      </w:pPr>
      <w:r w:rsidRPr="00C2644D">
        <w:rPr>
          <w:sz w:val="21"/>
          <w:szCs w:val="21"/>
        </w:rPr>
        <w:tab/>
        <w:t>Zhotovitel je povinen provést dílo řádně a včas. Dílo je provedeno úplně a bezvadně, odpovídá-li této smlouvě a je</w:t>
      </w:r>
      <w:r w:rsidRPr="00C2644D">
        <w:rPr>
          <w:sz w:val="21"/>
          <w:szCs w:val="21"/>
        </w:rPr>
        <w:noBreakHyphen/>
        <w:t>li způsobilé ke svému účelu použití. Dílo je provedeno včas, jsou-li všechny jeho části dle této smlouvy jako úplné a bezvadné a ve lhůtách touto smlouvou sjednaných předány objednateli.</w:t>
      </w:r>
    </w:p>
    <w:p w:rsidR="00291709" w:rsidRPr="00C2644D" w:rsidRDefault="00291709" w:rsidP="00291709">
      <w:pPr>
        <w:numPr>
          <w:ilvl w:val="6"/>
          <w:numId w:val="4"/>
        </w:numPr>
        <w:tabs>
          <w:tab w:val="clear" w:pos="360"/>
          <w:tab w:val="left" w:pos="540"/>
        </w:tabs>
        <w:spacing w:before="120" w:after="120"/>
        <w:ind w:left="567" w:hanging="567"/>
        <w:jc w:val="both"/>
        <w:rPr>
          <w:bCs/>
          <w:sz w:val="21"/>
          <w:szCs w:val="21"/>
        </w:rPr>
      </w:pPr>
      <w:r w:rsidRPr="00C2644D">
        <w:rPr>
          <w:sz w:val="21"/>
          <w:szCs w:val="21"/>
        </w:rPr>
        <w:t xml:space="preserve">Místo plnění je určeno dokumentací jako prostor staveniště. Tam, kde to povaha plnění umožňuje, může být místem plnění i pracoviště objednatele: </w:t>
      </w:r>
      <w:r w:rsidR="001B44A0" w:rsidRPr="00C2644D">
        <w:rPr>
          <w:sz w:val="21"/>
          <w:szCs w:val="21"/>
        </w:rPr>
        <w:t xml:space="preserve">oblast Střed, Ořechovská 35, Brno. </w:t>
      </w:r>
    </w:p>
    <w:p w:rsidR="004A2C42" w:rsidRPr="00C2644D" w:rsidRDefault="004A2C42" w:rsidP="004A2C42">
      <w:pPr>
        <w:spacing w:before="120" w:after="120"/>
        <w:ind w:left="540"/>
        <w:jc w:val="both"/>
        <w:rPr>
          <w:sz w:val="21"/>
          <w:szCs w:val="21"/>
        </w:rPr>
      </w:pPr>
    </w:p>
    <w:p w:rsidR="004A2C42" w:rsidRPr="00C2644D" w:rsidRDefault="004A2C42" w:rsidP="004A2C42">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Stavba</w:t>
      </w:r>
    </w:p>
    <w:p w:rsidR="004A2C42" w:rsidRPr="00C2644D" w:rsidRDefault="004A2C42" w:rsidP="004A2C42">
      <w:pPr>
        <w:pStyle w:val="Odstavecseseznamem"/>
        <w:keepNext/>
        <w:keepLines/>
        <w:tabs>
          <w:tab w:val="left" w:pos="567"/>
        </w:tabs>
        <w:spacing w:before="120" w:after="120"/>
        <w:ind w:left="1080"/>
        <w:rPr>
          <w:b/>
          <w:smallCaps/>
          <w:spacing w:val="20"/>
          <w:sz w:val="21"/>
          <w:szCs w:val="21"/>
        </w:rPr>
      </w:pPr>
    </w:p>
    <w:p w:rsidR="00104BC5" w:rsidRPr="00104BC5" w:rsidRDefault="004A2C42" w:rsidP="00104BC5">
      <w:pPr>
        <w:pStyle w:val="Odstavecseseznamem"/>
        <w:numPr>
          <w:ilvl w:val="3"/>
          <w:numId w:val="9"/>
        </w:numPr>
        <w:tabs>
          <w:tab w:val="clear" w:pos="2880"/>
          <w:tab w:val="left" w:pos="539"/>
        </w:tabs>
        <w:ind w:left="539" w:hanging="539"/>
        <w:rPr>
          <w:sz w:val="21"/>
          <w:szCs w:val="21"/>
        </w:rPr>
      </w:pPr>
      <w:r w:rsidRPr="00C2644D">
        <w:rPr>
          <w:sz w:val="21"/>
          <w:szCs w:val="21"/>
        </w:rPr>
        <w:t xml:space="preserve">Předmětem </w:t>
      </w:r>
      <w:r w:rsidR="00104BC5" w:rsidRPr="00104BC5">
        <w:rPr>
          <w:sz w:val="21"/>
          <w:szCs w:val="21"/>
        </w:rPr>
        <w:t>je oprava na mostě 15282-1. Předpokládá se výstavba nové pravé římsy včetně nového záchytného systému a nové vozovky</w:t>
      </w:r>
      <w:r w:rsidR="00104BC5">
        <w:rPr>
          <w:sz w:val="21"/>
          <w:szCs w:val="21"/>
        </w:rPr>
        <w:t>, dále s</w:t>
      </w:r>
      <w:r w:rsidR="00104BC5" w:rsidRPr="00104BC5">
        <w:rPr>
          <w:sz w:val="21"/>
          <w:szCs w:val="21"/>
        </w:rPr>
        <w:t>anace pravé strany NK a křídel.</w:t>
      </w:r>
    </w:p>
    <w:p w:rsidR="00C2644D" w:rsidRDefault="00C2644D" w:rsidP="00C2644D">
      <w:pPr>
        <w:tabs>
          <w:tab w:val="left" w:pos="539"/>
        </w:tabs>
        <w:spacing w:after="120"/>
        <w:jc w:val="both"/>
        <w:rPr>
          <w:sz w:val="21"/>
          <w:szCs w:val="21"/>
        </w:rPr>
      </w:pPr>
    </w:p>
    <w:p w:rsidR="00C2644D" w:rsidRDefault="00C2644D" w:rsidP="00C2644D">
      <w:pPr>
        <w:tabs>
          <w:tab w:val="left" w:pos="539"/>
        </w:tabs>
        <w:spacing w:after="120"/>
        <w:jc w:val="both"/>
        <w:rPr>
          <w:sz w:val="21"/>
          <w:szCs w:val="21"/>
        </w:rPr>
      </w:pPr>
    </w:p>
    <w:p w:rsidR="00C2644D" w:rsidRPr="00C2644D" w:rsidRDefault="00C2644D" w:rsidP="00C2644D">
      <w:pPr>
        <w:tabs>
          <w:tab w:val="left" w:pos="539"/>
        </w:tabs>
        <w:spacing w:after="120"/>
        <w:jc w:val="both"/>
        <w:rPr>
          <w:sz w:val="21"/>
          <w:szCs w:val="21"/>
        </w:rPr>
      </w:pPr>
    </w:p>
    <w:p w:rsidR="004A2C42" w:rsidRPr="00C2644D" w:rsidRDefault="004A2C42" w:rsidP="00630D8A">
      <w:pPr>
        <w:pStyle w:val="Odstavecseseznamem"/>
        <w:numPr>
          <w:ilvl w:val="3"/>
          <w:numId w:val="9"/>
        </w:numPr>
        <w:tabs>
          <w:tab w:val="clear" w:pos="2880"/>
          <w:tab w:val="left" w:pos="539"/>
        </w:tabs>
        <w:spacing w:after="120"/>
        <w:ind w:left="539" w:hanging="539"/>
        <w:contextualSpacing w:val="0"/>
        <w:jc w:val="both"/>
        <w:rPr>
          <w:sz w:val="21"/>
          <w:szCs w:val="21"/>
        </w:rPr>
      </w:pPr>
      <w:r w:rsidRPr="00C2644D">
        <w:rPr>
          <w:sz w:val="21"/>
          <w:szCs w:val="21"/>
        </w:rPr>
        <w:lastRenderedPageBreak/>
        <w:t>Stavba bude provedena tak, aby byla způsobilá k obvyklému užívání, a v souladu se zadáním stavby, čímž je v řazení dle závaznosti:</w:t>
      </w:r>
    </w:p>
    <w:p w:rsidR="004A2C42" w:rsidRPr="00C2644D" w:rsidRDefault="004A2C42" w:rsidP="004A2C42">
      <w:pPr>
        <w:numPr>
          <w:ilvl w:val="2"/>
          <w:numId w:val="13"/>
        </w:numPr>
        <w:tabs>
          <w:tab w:val="left" w:pos="1080"/>
        </w:tabs>
        <w:ind w:left="1076"/>
        <w:jc w:val="both"/>
        <w:rPr>
          <w:sz w:val="21"/>
          <w:szCs w:val="21"/>
        </w:rPr>
      </w:pPr>
      <w:r w:rsidRPr="00C2644D">
        <w:rPr>
          <w:sz w:val="21"/>
          <w:szCs w:val="21"/>
        </w:rPr>
        <w:t>soupis prací;</w:t>
      </w:r>
    </w:p>
    <w:p w:rsidR="00E81C1B" w:rsidRPr="00ED5586" w:rsidRDefault="004A2C42" w:rsidP="00ED5586">
      <w:pPr>
        <w:numPr>
          <w:ilvl w:val="2"/>
          <w:numId w:val="13"/>
        </w:numPr>
        <w:tabs>
          <w:tab w:val="left" w:pos="1080"/>
        </w:tabs>
        <w:ind w:left="1077"/>
        <w:jc w:val="both"/>
        <w:rPr>
          <w:sz w:val="21"/>
          <w:szCs w:val="21"/>
        </w:rPr>
      </w:pPr>
      <w:r w:rsidRPr="00C2644D">
        <w:rPr>
          <w:sz w:val="21"/>
          <w:szCs w:val="21"/>
        </w:rPr>
        <w:t>dokumentace</w:t>
      </w:r>
      <w:r w:rsidR="000C1E0B" w:rsidRPr="00C2644D">
        <w:rPr>
          <w:sz w:val="21"/>
          <w:szCs w:val="21"/>
        </w:rPr>
        <w:t xml:space="preserve"> </w:t>
      </w:r>
      <w:r w:rsidR="00CC339C" w:rsidRPr="00C2644D">
        <w:rPr>
          <w:sz w:val="21"/>
          <w:szCs w:val="21"/>
        </w:rPr>
        <w:t xml:space="preserve">– technická pomoc, projektant: </w:t>
      </w:r>
      <w:r w:rsidR="002A3BF6" w:rsidRPr="00C2644D">
        <w:rPr>
          <w:sz w:val="21"/>
          <w:szCs w:val="21"/>
        </w:rPr>
        <w:t>PIS PECHAL, s.r.o.</w:t>
      </w:r>
      <w:r w:rsidR="002902C6" w:rsidRPr="00C2644D">
        <w:rPr>
          <w:sz w:val="21"/>
          <w:szCs w:val="21"/>
        </w:rPr>
        <w:t xml:space="preserve">, </w:t>
      </w:r>
      <w:r w:rsidR="00E81C1B" w:rsidRPr="00C2644D">
        <w:rPr>
          <w:sz w:val="21"/>
          <w:szCs w:val="21"/>
        </w:rPr>
        <w:t xml:space="preserve">Lidická </w:t>
      </w:r>
      <w:r w:rsidR="004E7CF3">
        <w:rPr>
          <w:sz w:val="21"/>
          <w:szCs w:val="21"/>
        </w:rPr>
        <w:t>1876/</w:t>
      </w:r>
      <w:r w:rsidR="00E81C1B" w:rsidRPr="00C2644D">
        <w:rPr>
          <w:sz w:val="21"/>
          <w:szCs w:val="21"/>
        </w:rPr>
        <w:t xml:space="preserve">42, 602 00 </w:t>
      </w:r>
      <w:r w:rsidR="00560047" w:rsidRPr="00C2644D">
        <w:rPr>
          <w:sz w:val="21"/>
          <w:szCs w:val="21"/>
        </w:rPr>
        <w:t xml:space="preserve">Brno, </w:t>
      </w:r>
      <w:r w:rsidR="00E81C1B" w:rsidRPr="00C2644D">
        <w:rPr>
          <w:sz w:val="21"/>
          <w:szCs w:val="21"/>
        </w:rPr>
        <w:t>IČ: 02365952</w:t>
      </w:r>
      <w:r w:rsidRPr="00C2644D">
        <w:rPr>
          <w:sz w:val="21"/>
          <w:szCs w:val="21"/>
        </w:rPr>
        <w:t>, zp</w:t>
      </w:r>
      <w:r w:rsidR="002902C6" w:rsidRPr="00C2644D">
        <w:rPr>
          <w:sz w:val="21"/>
          <w:szCs w:val="21"/>
        </w:rPr>
        <w:t xml:space="preserve">racováno: </w:t>
      </w:r>
      <w:r w:rsidR="00E81C1B" w:rsidRPr="00C2644D">
        <w:rPr>
          <w:sz w:val="21"/>
          <w:szCs w:val="21"/>
        </w:rPr>
        <w:t>0</w:t>
      </w:r>
      <w:r w:rsidR="00DD00B4">
        <w:rPr>
          <w:sz w:val="21"/>
          <w:szCs w:val="21"/>
        </w:rPr>
        <w:t>5</w:t>
      </w:r>
      <w:r w:rsidR="00E81C1B" w:rsidRPr="00C2644D">
        <w:rPr>
          <w:sz w:val="21"/>
          <w:szCs w:val="21"/>
        </w:rPr>
        <w:t>/202</w:t>
      </w:r>
      <w:r w:rsidR="00DD00B4">
        <w:rPr>
          <w:sz w:val="21"/>
          <w:szCs w:val="21"/>
        </w:rPr>
        <w:t>5</w:t>
      </w:r>
      <w:r w:rsidRPr="00C2644D">
        <w:rPr>
          <w:sz w:val="21"/>
          <w:szCs w:val="21"/>
        </w:rPr>
        <w:t xml:space="preserve"> (dále jen „dokumentace“);</w:t>
      </w:r>
      <w:r w:rsidR="00D21C11" w:rsidRPr="00C2644D">
        <w:rPr>
          <w:sz w:val="21"/>
          <w:szCs w:val="21"/>
        </w:rPr>
        <w:t xml:space="preserve"> </w:t>
      </w:r>
    </w:p>
    <w:p w:rsidR="00752A3C" w:rsidRPr="00C2644D" w:rsidRDefault="00752A3C" w:rsidP="00752A3C">
      <w:pPr>
        <w:numPr>
          <w:ilvl w:val="2"/>
          <w:numId w:val="13"/>
        </w:numPr>
        <w:tabs>
          <w:tab w:val="left" w:pos="1080"/>
        </w:tabs>
        <w:ind w:left="1077"/>
        <w:jc w:val="both"/>
        <w:rPr>
          <w:sz w:val="21"/>
          <w:szCs w:val="21"/>
        </w:rPr>
      </w:pPr>
      <w:r w:rsidRPr="00C2644D">
        <w:rPr>
          <w:sz w:val="21"/>
          <w:szCs w:val="21"/>
        </w:rPr>
        <w:t>stavba bude realizována na oznámení o zahájení údržby, podané na M</w:t>
      </w:r>
      <w:r w:rsidR="00ED5586">
        <w:rPr>
          <w:sz w:val="21"/>
          <w:szCs w:val="21"/>
        </w:rPr>
        <w:t>agistrát města Brna</w:t>
      </w:r>
      <w:r w:rsidRPr="00C2644D">
        <w:rPr>
          <w:sz w:val="21"/>
          <w:szCs w:val="21"/>
        </w:rPr>
        <w:t xml:space="preserve">, Odbor </w:t>
      </w:r>
      <w:r w:rsidR="00ED5586">
        <w:rPr>
          <w:sz w:val="21"/>
          <w:szCs w:val="21"/>
        </w:rPr>
        <w:t>dopravy</w:t>
      </w:r>
      <w:r w:rsidRPr="00C2644D">
        <w:rPr>
          <w:sz w:val="21"/>
          <w:szCs w:val="21"/>
        </w:rPr>
        <w:t>;</w:t>
      </w:r>
    </w:p>
    <w:p w:rsidR="004A2C42" w:rsidRPr="00C2644D" w:rsidRDefault="004A2C42" w:rsidP="004A2C42">
      <w:pPr>
        <w:numPr>
          <w:ilvl w:val="2"/>
          <w:numId w:val="13"/>
        </w:numPr>
        <w:tabs>
          <w:tab w:val="left" w:pos="1080"/>
        </w:tabs>
        <w:ind w:left="1077"/>
        <w:jc w:val="both"/>
        <w:rPr>
          <w:sz w:val="21"/>
          <w:szCs w:val="21"/>
        </w:rPr>
      </w:pPr>
      <w:r w:rsidRPr="00C2644D">
        <w:rPr>
          <w:sz w:val="21"/>
          <w:szCs w:val="21"/>
        </w:rPr>
        <w:t xml:space="preserve">akty státní správy: </w:t>
      </w:r>
      <w:r w:rsidR="00335309" w:rsidRPr="00C2644D">
        <w:rPr>
          <w:sz w:val="21"/>
          <w:szCs w:val="21"/>
        </w:rPr>
        <w:t>bu</w:t>
      </w:r>
      <w:r w:rsidR="002A06E9" w:rsidRPr="00C2644D">
        <w:rPr>
          <w:sz w:val="21"/>
          <w:szCs w:val="21"/>
        </w:rPr>
        <w:t xml:space="preserve">de podáno oznámení na </w:t>
      </w:r>
      <w:r w:rsidR="00335309" w:rsidRPr="00C2644D">
        <w:rPr>
          <w:sz w:val="21"/>
          <w:szCs w:val="21"/>
        </w:rPr>
        <w:t>odbor dopravy</w:t>
      </w:r>
      <w:r w:rsidR="00752A3C" w:rsidRPr="00C2644D">
        <w:rPr>
          <w:sz w:val="21"/>
          <w:szCs w:val="21"/>
        </w:rPr>
        <w:t>;</w:t>
      </w:r>
    </w:p>
    <w:p w:rsidR="004A2C42" w:rsidRPr="00C2644D" w:rsidRDefault="004A2C42" w:rsidP="004A2C42">
      <w:pPr>
        <w:numPr>
          <w:ilvl w:val="2"/>
          <w:numId w:val="13"/>
        </w:numPr>
        <w:tabs>
          <w:tab w:val="left" w:pos="1080"/>
        </w:tabs>
        <w:ind w:left="1077"/>
        <w:jc w:val="both"/>
        <w:rPr>
          <w:sz w:val="21"/>
          <w:szCs w:val="21"/>
        </w:rPr>
      </w:pPr>
      <w:r w:rsidRPr="00C2644D">
        <w:rPr>
          <w:sz w:val="21"/>
          <w:szCs w:val="21"/>
        </w:rPr>
        <w:t>technické normy vztahující se k materiálům a činnostem prováděných na základě této smlouvy;</w:t>
      </w:r>
    </w:p>
    <w:p w:rsidR="004A2C42" w:rsidRPr="00C2644D" w:rsidRDefault="004A2C42" w:rsidP="00C2644D">
      <w:pPr>
        <w:numPr>
          <w:ilvl w:val="2"/>
          <w:numId w:val="13"/>
        </w:numPr>
        <w:tabs>
          <w:tab w:val="left" w:pos="1080"/>
        </w:tabs>
        <w:spacing w:after="120"/>
        <w:ind w:left="1077" w:hanging="181"/>
        <w:jc w:val="both"/>
        <w:rPr>
          <w:sz w:val="21"/>
          <w:szCs w:val="21"/>
        </w:rPr>
      </w:pPr>
      <w:r w:rsidRPr="00C2644D">
        <w:rPr>
          <w:sz w:val="21"/>
          <w:szCs w:val="21"/>
        </w:rPr>
        <w:t>technické kvalitativní podmínky staveb pozemních komunikací, vydané Ministerstvem dopravy ve znění účinném ke dni uzavření smlouvy (uveřejnění https://</w:t>
      </w:r>
      <w:hyperlink r:id="rId8" w:history="1">
        <w:r w:rsidRPr="00C2644D">
          <w:rPr>
            <w:rStyle w:val="Hypertextovodkaz"/>
            <w:sz w:val="21"/>
            <w:szCs w:val="21"/>
          </w:rPr>
          <w:t>pjpk.rsd.cz</w:t>
        </w:r>
      </w:hyperlink>
      <w:r w:rsidRPr="00C2644D">
        <w:rPr>
          <w:sz w:val="21"/>
          <w:szCs w:val="21"/>
        </w:rPr>
        <w:t xml:space="preserve"> ).</w:t>
      </w:r>
    </w:p>
    <w:p w:rsidR="004A2C42" w:rsidRPr="00C2644D" w:rsidRDefault="004A2C42" w:rsidP="004A2C42">
      <w:pPr>
        <w:pStyle w:val="Odstavecseseznamem"/>
        <w:numPr>
          <w:ilvl w:val="3"/>
          <w:numId w:val="9"/>
        </w:numPr>
        <w:tabs>
          <w:tab w:val="clear" w:pos="2880"/>
          <w:tab w:val="left" w:pos="539"/>
        </w:tabs>
        <w:spacing w:after="120"/>
        <w:ind w:left="539" w:hanging="539"/>
        <w:contextualSpacing w:val="0"/>
        <w:jc w:val="both"/>
        <w:rPr>
          <w:sz w:val="21"/>
          <w:szCs w:val="21"/>
        </w:rPr>
      </w:pPr>
      <w:r w:rsidRPr="00C2644D">
        <w:rPr>
          <w:sz w:val="21"/>
          <w:szCs w:val="21"/>
        </w:rPr>
        <w:t>Objednatel poskytuje zhotoviteli právo dokumentaci jako dílo užít, a to výhradně k účelu provádění díla dle této smlouvy.</w:t>
      </w:r>
    </w:p>
    <w:p w:rsidR="004A2C42" w:rsidRPr="00C2644D" w:rsidRDefault="004A2C42" w:rsidP="004A2C42">
      <w:pPr>
        <w:pStyle w:val="Odstavecseseznamem"/>
        <w:numPr>
          <w:ilvl w:val="3"/>
          <w:numId w:val="9"/>
        </w:numPr>
        <w:tabs>
          <w:tab w:val="clear" w:pos="2880"/>
          <w:tab w:val="left" w:pos="539"/>
        </w:tabs>
        <w:spacing w:after="120"/>
        <w:ind w:left="539" w:hanging="539"/>
        <w:contextualSpacing w:val="0"/>
        <w:jc w:val="both"/>
        <w:rPr>
          <w:sz w:val="21"/>
          <w:szCs w:val="21"/>
        </w:rPr>
      </w:pPr>
      <w:r w:rsidRPr="00C2644D">
        <w:rPr>
          <w:sz w:val="21"/>
          <w:szCs w:val="21"/>
        </w:rPr>
        <w:t>Zhotovitel prohlašuje, že je seznámen s technickými normami a technickými podmínkami vztahujícími se k předmětu díla.</w:t>
      </w:r>
    </w:p>
    <w:p w:rsidR="004A2C42" w:rsidRPr="00C2644D" w:rsidRDefault="004A2C42" w:rsidP="004A2C42">
      <w:pPr>
        <w:spacing w:after="120"/>
        <w:ind w:left="567" w:hanging="567"/>
        <w:jc w:val="both"/>
        <w:rPr>
          <w:sz w:val="21"/>
          <w:szCs w:val="21"/>
        </w:rPr>
      </w:pPr>
    </w:p>
    <w:p w:rsidR="004A2C42" w:rsidRPr="00C2644D" w:rsidRDefault="004A2C42" w:rsidP="004A2C42">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 xml:space="preserve">Realizační dokumentace stavby (dále jen </w:t>
      </w:r>
      <w:r w:rsidR="004E7CF3">
        <w:rPr>
          <w:b/>
          <w:smallCaps/>
          <w:spacing w:val="20"/>
          <w:sz w:val="21"/>
          <w:szCs w:val="21"/>
        </w:rPr>
        <w:t>„</w:t>
      </w:r>
      <w:r w:rsidRPr="00C2644D">
        <w:rPr>
          <w:b/>
          <w:smallCaps/>
          <w:spacing w:val="20"/>
          <w:sz w:val="21"/>
          <w:szCs w:val="21"/>
        </w:rPr>
        <w:t>RDS</w:t>
      </w:r>
      <w:r w:rsidR="004E7CF3">
        <w:rPr>
          <w:b/>
          <w:smallCaps/>
          <w:spacing w:val="20"/>
          <w:sz w:val="21"/>
          <w:szCs w:val="21"/>
        </w:rPr>
        <w:t>“</w:t>
      </w:r>
      <w:r w:rsidRPr="00C2644D">
        <w:rPr>
          <w:b/>
          <w:smallCaps/>
          <w:spacing w:val="20"/>
          <w:sz w:val="21"/>
          <w:szCs w:val="21"/>
        </w:rPr>
        <w:t>)</w:t>
      </w:r>
    </w:p>
    <w:p w:rsidR="004A2C42" w:rsidRPr="00C2644D" w:rsidRDefault="004A2C42" w:rsidP="004A2C42">
      <w:pPr>
        <w:numPr>
          <w:ilvl w:val="6"/>
          <w:numId w:val="27"/>
        </w:numPr>
        <w:tabs>
          <w:tab w:val="clear" w:pos="360"/>
        </w:tabs>
        <w:spacing w:before="120" w:after="120"/>
        <w:ind w:left="567" w:hanging="567"/>
        <w:jc w:val="both"/>
        <w:rPr>
          <w:sz w:val="21"/>
          <w:szCs w:val="21"/>
        </w:rPr>
      </w:pPr>
      <w:r w:rsidRPr="00C2644D">
        <w:rPr>
          <w:sz w:val="21"/>
          <w:szCs w:val="21"/>
        </w:rPr>
        <w:t xml:space="preserve">Zhotovitel </w:t>
      </w:r>
      <w:r w:rsidR="00436DBC" w:rsidRPr="00C2644D">
        <w:rPr>
          <w:sz w:val="21"/>
          <w:szCs w:val="21"/>
        </w:rPr>
        <w:t>vy</w:t>
      </w:r>
      <w:r w:rsidRPr="00C2644D">
        <w:rPr>
          <w:sz w:val="21"/>
          <w:szCs w:val="21"/>
        </w:rPr>
        <w:t>pracuje RDS</w:t>
      </w:r>
      <w:r w:rsidR="004E2A30" w:rsidRPr="00C2644D">
        <w:rPr>
          <w:sz w:val="21"/>
          <w:szCs w:val="21"/>
        </w:rPr>
        <w:t xml:space="preserve">. </w:t>
      </w:r>
      <w:r w:rsidRPr="00C2644D">
        <w:rPr>
          <w:sz w:val="21"/>
          <w:szCs w:val="21"/>
        </w:rPr>
        <w:t xml:space="preserve">RDS bude zpracována v souladu s právními předpisy a s aktuálně účinnou Směrnicí Ministerstva dopravy pro dokumentaci staveb pozemních komunikací ověřena osobou s autorizací pro příslušný obor. </w:t>
      </w:r>
    </w:p>
    <w:p w:rsidR="004A2C42" w:rsidRPr="00C2644D" w:rsidRDefault="004A2C42" w:rsidP="004A2C42">
      <w:pPr>
        <w:spacing w:before="120" w:after="120"/>
        <w:ind w:left="567"/>
        <w:jc w:val="both"/>
        <w:rPr>
          <w:sz w:val="21"/>
          <w:szCs w:val="21"/>
        </w:rPr>
      </w:pPr>
      <w:r w:rsidRPr="00C2644D">
        <w:rPr>
          <w:sz w:val="21"/>
          <w:szCs w:val="21"/>
        </w:rPr>
        <w:t xml:space="preserve">RDS bude předána </w:t>
      </w:r>
      <w:r w:rsidR="002902C6" w:rsidRPr="00C2644D">
        <w:rPr>
          <w:color w:val="000000"/>
          <w:sz w:val="21"/>
          <w:szCs w:val="21"/>
        </w:rPr>
        <w:t>2</w:t>
      </w:r>
      <w:r w:rsidRPr="00C2644D">
        <w:rPr>
          <w:color w:val="000000"/>
          <w:sz w:val="21"/>
          <w:szCs w:val="21"/>
        </w:rPr>
        <w:t xml:space="preserve">x </w:t>
      </w:r>
      <w:r w:rsidRPr="00C2644D">
        <w:rPr>
          <w:sz w:val="21"/>
          <w:szCs w:val="21"/>
        </w:rPr>
        <w:t>v tištěné podobě. RDS bude rovněž předána elektronicky na jednom nosiči USB flash disk, přičemž na nosiči bude RDS zapsána ve formátu *.pdf a zároveň i v obecně rozšířeném přepisovatelném formátu (textová část *.doc nebo *.docx, *.xls nebo *.xlsx, výkresová část ve formátu *.dwg nebo *.dgn).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Microstation mohou být ve formátu *.dgn nebo *.dwg.</w:t>
      </w:r>
    </w:p>
    <w:p w:rsidR="004A2C42" w:rsidRPr="00C2644D" w:rsidRDefault="004A2C42" w:rsidP="004A2C42">
      <w:pPr>
        <w:pStyle w:val="Odstavecseseznamem"/>
        <w:numPr>
          <w:ilvl w:val="0"/>
          <w:numId w:val="28"/>
        </w:numPr>
        <w:spacing w:before="120" w:after="120"/>
        <w:ind w:left="567" w:hanging="567"/>
        <w:jc w:val="both"/>
        <w:rPr>
          <w:sz w:val="21"/>
          <w:szCs w:val="21"/>
        </w:rPr>
      </w:pPr>
      <w:r w:rsidRPr="00C2644D">
        <w:rPr>
          <w:sz w:val="21"/>
          <w:szCs w:val="21"/>
        </w:rPr>
        <w:t xml:space="preserve">Zhotovitel je povinen předat objednateli návrh RDS 1x elektronicky mailem na adresu správce stavby, a to </w:t>
      </w:r>
      <w:r w:rsidRPr="00C2644D">
        <w:rPr>
          <w:color w:val="000000"/>
          <w:sz w:val="21"/>
          <w:szCs w:val="21"/>
        </w:rPr>
        <w:t xml:space="preserve">alespoň </w:t>
      </w:r>
      <w:r w:rsidR="001B44A0" w:rsidRPr="00C2644D">
        <w:rPr>
          <w:color w:val="000000"/>
          <w:sz w:val="21"/>
          <w:szCs w:val="21"/>
        </w:rPr>
        <w:t>1</w:t>
      </w:r>
      <w:r w:rsidRPr="00C2644D">
        <w:rPr>
          <w:color w:val="000000"/>
          <w:sz w:val="21"/>
          <w:szCs w:val="21"/>
        </w:rPr>
        <w:t>0 dnů před zahájením prací na příslušném stavebním objektu</w:t>
      </w:r>
      <w:r w:rsidRPr="00C2644D">
        <w:rPr>
          <w:sz w:val="21"/>
          <w:szCs w:val="21"/>
        </w:rPr>
        <w:t>.</w:t>
      </w:r>
    </w:p>
    <w:p w:rsidR="004A2C42" w:rsidRPr="00C2644D" w:rsidRDefault="004A2C42" w:rsidP="004A2C42">
      <w:pPr>
        <w:pStyle w:val="Odstavecseseznamem"/>
        <w:spacing w:before="120" w:after="120"/>
        <w:ind w:left="567"/>
        <w:jc w:val="both"/>
        <w:rPr>
          <w:sz w:val="21"/>
          <w:szCs w:val="21"/>
        </w:rPr>
      </w:pPr>
    </w:p>
    <w:p w:rsidR="004A2C42" w:rsidRPr="00C2644D" w:rsidRDefault="004A2C42" w:rsidP="004A2C42">
      <w:pPr>
        <w:pStyle w:val="Odstavecseseznamem"/>
        <w:numPr>
          <w:ilvl w:val="0"/>
          <w:numId w:val="28"/>
        </w:numPr>
        <w:spacing w:before="120" w:after="120"/>
        <w:ind w:left="567" w:hanging="567"/>
        <w:jc w:val="both"/>
        <w:rPr>
          <w:sz w:val="21"/>
          <w:szCs w:val="21"/>
        </w:rPr>
      </w:pPr>
      <w:r w:rsidRPr="00C2644D">
        <w:rPr>
          <w:sz w:val="21"/>
          <w:szCs w:val="21"/>
        </w:rPr>
        <w:t>Objednatel do 10 pracovních dnů od převzetí návrhu RDS buď písemně vyjádří souhlas s návrhem RDS nebo svolá jednání se zhotovitelem, na němž zhotovitele seznámí se svými výhradami k RDS a smluvní strany se domluví na tom, jakým způsobem má být RDS změněna či dopracována; z jednání bude učiněn zápis, podepsaný zástupci smluvních stran; zhotovitel má v takovém případě povinnost upravit či dopracovat RDS v souladu se zápisem. Zhotovitel nesmí zahájit stavbu či část stavby, u které stanovil objednatel vypracování RDS jako povinné, dokud nebude návrh RDS objednatelem odsouhlasený. Součástí zadání stavby se stává RDS, ke které objednatel písemně vyjádřil svůj souhlas. Neodsouhlasení návrhu RDS objednatelem nemá vliv na termíny dokončení a předání stavby a předání a převzetí díla sjednané touto smlouvou.</w:t>
      </w:r>
    </w:p>
    <w:p w:rsidR="004A2C42" w:rsidRPr="00C2644D" w:rsidRDefault="004A2C42" w:rsidP="004A2C42">
      <w:pPr>
        <w:pStyle w:val="Odstavecseseznamem"/>
        <w:rPr>
          <w:sz w:val="21"/>
          <w:szCs w:val="21"/>
        </w:rPr>
      </w:pPr>
    </w:p>
    <w:p w:rsidR="004A2C42" w:rsidRPr="00C2644D" w:rsidRDefault="004A2C42" w:rsidP="004A2C42">
      <w:pPr>
        <w:pStyle w:val="Odstavecseseznamem"/>
        <w:numPr>
          <w:ilvl w:val="0"/>
          <w:numId w:val="28"/>
        </w:numPr>
        <w:spacing w:before="120" w:after="120"/>
        <w:ind w:left="567" w:hanging="567"/>
        <w:jc w:val="both"/>
        <w:rPr>
          <w:sz w:val="21"/>
          <w:szCs w:val="21"/>
        </w:rPr>
      </w:pPr>
      <w:r w:rsidRPr="00C2644D">
        <w:rPr>
          <w:sz w:val="21"/>
          <w:szCs w:val="21"/>
        </w:rPr>
        <w:t>Všechna vyhotovení RDS, případně zbylá vyhotovení RDS budou předána do 5 pracovních dnů od obdržení souhlasu s RDS, případně do 5 pracovních dnů od uskutečnění jednání se zhotovitelem o výhradách k RDS.</w:t>
      </w:r>
    </w:p>
    <w:p w:rsidR="004A2C42" w:rsidRPr="00C2644D" w:rsidRDefault="004A2C42" w:rsidP="004A2C42">
      <w:pPr>
        <w:pStyle w:val="Odstavecseseznamem"/>
        <w:rPr>
          <w:sz w:val="21"/>
          <w:szCs w:val="21"/>
        </w:rPr>
      </w:pPr>
    </w:p>
    <w:p w:rsidR="004A2C42" w:rsidRPr="00C2644D" w:rsidRDefault="004A2C42" w:rsidP="004A2C42">
      <w:pPr>
        <w:pStyle w:val="Odstavecseseznamem"/>
        <w:numPr>
          <w:ilvl w:val="0"/>
          <w:numId w:val="28"/>
        </w:numPr>
        <w:spacing w:before="120" w:after="120"/>
        <w:ind w:left="567" w:hanging="567"/>
        <w:jc w:val="both"/>
        <w:rPr>
          <w:sz w:val="21"/>
          <w:szCs w:val="21"/>
        </w:rPr>
      </w:pPr>
      <w:r w:rsidRPr="00C2644D">
        <w:rPr>
          <w:sz w:val="21"/>
          <w:szCs w:val="21"/>
        </w:rPr>
        <w:t>Zhotovitel poskytuje objednateli výhradní a neomezenou licenci k užití RDS ke zhotovení stavby případně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rsidR="004A2C42" w:rsidRPr="00C2644D" w:rsidRDefault="004A2C42" w:rsidP="002902C6">
      <w:pPr>
        <w:rPr>
          <w:sz w:val="21"/>
          <w:szCs w:val="21"/>
        </w:rPr>
      </w:pPr>
    </w:p>
    <w:p w:rsidR="004A2C42" w:rsidRPr="00C2644D" w:rsidRDefault="004A2C42" w:rsidP="004663CB">
      <w:pPr>
        <w:pStyle w:val="Odstavecseseznamem"/>
        <w:rPr>
          <w:sz w:val="21"/>
          <w:szCs w:val="21"/>
        </w:rPr>
      </w:pPr>
    </w:p>
    <w:p w:rsidR="00256CEF" w:rsidRPr="00C2644D" w:rsidRDefault="00256CEF" w:rsidP="00256CEF">
      <w:pPr>
        <w:pStyle w:val="Odstavecseseznamem"/>
        <w:numPr>
          <w:ilvl w:val="0"/>
          <w:numId w:val="9"/>
        </w:numPr>
        <w:tabs>
          <w:tab w:val="left" w:pos="567"/>
        </w:tabs>
        <w:spacing w:before="120" w:after="120"/>
        <w:ind w:hanging="1080"/>
        <w:rPr>
          <w:b/>
          <w:smallCaps/>
          <w:spacing w:val="20"/>
          <w:sz w:val="21"/>
          <w:szCs w:val="21"/>
        </w:rPr>
      </w:pPr>
      <w:r w:rsidRPr="00C2644D">
        <w:rPr>
          <w:b/>
          <w:smallCaps/>
          <w:spacing w:val="20"/>
          <w:sz w:val="21"/>
          <w:szCs w:val="21"/>
        </w:rPr>
        <w:t xml:space="preserve">Dokumentace skutečného provedení stavby (dále jen </w:t>
      </w:r>
      <w:r w:rsidR="004E7CF3">
        <w:rPr>
          <w:b/>
          <w:smallCaps/>
          <w:spacing w:val="20"/>
          <w:sz w:val="21"/>
          <w:szCs w:val="21"/>
        </w:rPr>
        <w:t>„</w:t>
      </w:r>
      <w:r w:rsidRPr="00C2644D">
        <w:rPr>
          <w:b/>
          <w:smallCaps/>
          <w:spacing w:val="20"/>
          <w:sz w:val="21"/>
          <w:szCs w:val="21"/>
        </w:rPr>
        <w:t>DSPS</w:t>
      </w:r>
      <w:r w:rsidR="004E7CF3">
        <w:rPr>
          <w:b/>
          <w:smallCaps/>
          <w:spacing w:val="20"/>
          <w:sz w:val="21"/>
          <w:szCs w:val="21"/>
        </w:rPr>
        <w:t>“</w:t>
      </w:r>
      <w:r w:rsidRPr="00C2644D">
        <w:rPr>
          <w:b/>
          <w:smallCaps/>
          <w:spacing w:val="20"/>
          <w:sz w:val="21"/>
          <w:szCs w:val="21"/>
        </w:rPr>
        <w:t>)</w:t>
      </w:r>
    </w:p>
    <w:p w:rsidR="00256CEF" w:rsidRPr="00C2644D" w:rsidRDefault="00256CEF" w:rsidP="00256CEF">
      <w:pPr>
        <w:numPr>
          <w:ilvl w:val="6"/>
          <w:numId w:val="9"/>
        </w:numPr>
        <w:tabs>
          <w:tab w:val="clear" w:pos="5040"/>
          <w:tab w:val="num" w:pos="643"/>
        </w:tabs>
        <w:spacing w:before="120" w:after="120"/>
        <w:ind w:left="567" w:hanging="567"/>
        <w:jc w:val="both"/>
        <w:rPr>
          <w:sz w:val="21"/>
          <w:szCs w:val="21"/>
        </w:rPr>
      </w:pPr>
      <w:r w:rsidRPr="00C2644D">
        <w:rPr>
          <w:sz w:val="21"/>
          <w:szCs w:val="21"/>
        </w:rPr>
        <w:t>DSPS zhotovitel vyhotoví v souladu s právními předpisy a s aktuálně účinnou Směrnicí Ministerstva dopravy pro dokumentaci staveb pozemních komunikací. Součástí DSPS bude zákres skutečného provedení stavby do katastrální mapy.</w:t>
      </w:r>
    </w:p>
    <w:p w:rsidR="00256CEF" w:rsidRPr="00C2644D" w:rsidRDefault="00256CEF" w:rsidP="00256CEF">
      <w:pPr>
        <w:numPr>
          <w:ilvl w:val="6"/>
          <w:numId w:val="9"/>
        </w:numPr>
        <w:tabs>
          <w:tab w:val="clear" w:pos="5040"/>
          <w:tab w:val="num" w:pos="643"/>
        </w:tabs>
        <w:spacing w:before="120" w:after="120"/>
        <w:ind w:left="567" w:hanging="567"/>
        <w:jc w:val="both"/>
        <w:rPr>
          <w:rFonts w:eastAsia="Calibri"/>
          <w:sz w:val="21"/>
          <w:szCs w:val="21"/>
          <w:lang w:eastAsia="en-US"/>
        </w:rPr>
      </w:pPr>
      <w:r w:rsidRPr="00C2644D">
        <w:rPr>
          <w:rFonts w:eastAsia="Calibri"/>
          <w:sz w:val="21"/>
          <w:szCs w:val="21"/>
          <w:lang w:eastAsia="en-US"/>
        </w:rPr>
        <w:t>DSPS bude předána</w:t>
      </w:r>
      <w:r w:rsidR="001B44A0" w:rsidRPr="00C2644D">
        <w:rPr>
          <w:rFonts w:eastAsia="Calibri"/>
          <w:sz w:val="21"/>
          <w:szCs w:val="21"/>
          <w:lang w:eastAsia="en-US"/>
        </w:rPr>
        <w:t xml:space="preserve"> 1</w:t>
      </w:r>
      <w:r w:rsidRPr="00C2644D">
        <w:rPr>
          <w:rFonts w:eastAsia="Calibri"/>
          <w:sz w:val="21"/>
          <w:szCs w:val="21"/>
          <w:lang w:eastAsia="en-US"/>
        </w:rPr>
        <w:t>x v tištěné podobě. Veškerá tištěná vyhotovení DSPS budou ověřena osobou oprávněnou dle zákona č. 360/1992Sb</w:t>
      </w:r>
      <w:r w:rsidR="004E7CF3">
        <w:rPr>
          <w:rFonts w:eastAsia="Calibri"/>
          <w:sz w:val="21"/>
          <w:szCs w:val="21"/>
          <w:lang w:eastAsia="en-US"/>
        </w:rPr>
        <w:t xml:space="preserve">. </w:t>
      </w:r>
      <w:r w:rsidR="004E7CF3" w:rsidRPr="004E7CF3">
        <w:rPr>
          <w:rFonts w:eastAsia="Calibri"/>
          <w:sz w:val="21"/>
          <w:szCs w:val="21"/>
          <w:lang w:eastAsia="en-US"/>
        </w:rPr>
        <w:t>o výkonu povolání autorizovaných architektů a o výkonu povolání autorizovaných inženýrů a techniků činných ve výstavbě (autorizační zákon)</w:t>
      </w:r>
      <w:r w:rsidR="004E7CF3">
        <w:rPr>
          <w:rFonts w:eastAsia="Calibri"/>
          <w:sz w:val="21"/>
          <w:szCs w:val="21"/>
          <w:lang w:eastAsia="en-US"/>
        </w:rPr>
        <w:t>,</w:t>
      </w:r>
      <w:r w:rsidRPr="00C2644D">
        <w:rPr>
          <w:rFonts w:eastAsia="Calibri"/>
          <w:sz w:val="21"/>
          <w:szCs w:val="21"/>
          <w:lang w:eastAsia="en-US"/>
        </w:rPr>
        <w:t xml:space="preserve">  pro obor mosty a inženýrské konstrukce. Je-li </w:t>
      </w:r>
      <w:r w:rsidRPr="00C2644D">
        <w:rPr>
          <w:rFonts w:eastAsia="Calibri"/>
          <w:sz w:val="21"/>
          <w:szCs w:val="21"/>
          <w:lang w:eastAsia="en-US"/>
        </w:rPr>
        <w:lastRenderedPageBreak/>
        <w:t>pro zpracování DSPS na určitý objekt požadována jiná odborná způsobilost, než je uvedeno ve větě druhé tohoto odstavce, je zhotovitel povinen zajistit zpracování DSPS takovou osobou.</w:t>
      </w:r>
    </w:p>
    <w:p w:rsidR="00256CEF" w:rsidRPr="00C2644D" w:rsidRDefault="00291709" w:rsidP="00256CEF">
      <w:pPr>
        <w:numPr>
          <w:ilvl w:val="6"/>
          <w:numId w:val="9"/>
        </w:numPr>
        <w:tabs>
          <w:tab w:val="clear" w:pos="5040"/>
          <w:tab w:val="num" w:pos="643"/>
        </w:tabs>
        <w:spacing w:before="120" w:after="120"/>
        <w:ind w:left="567" w:hanging="567"/>
        <w:jc w:val="both"/>
        <w:rPr>
          <w:rFonts w:eastAsia="Calibri"/>
          <w:sz w:val="21"/>
          <w:szCs w:val="21"/>
          <w:lang w:eastAsia="en-US"/>
        </w:rPr>
      </w:pPr>
      <w:bookmarkStart w:id="0" w:name="_Hlk92463248"/>
      <w:r w:rsidRPr="00C2644D">
        <w:rPr>
          <w:rFonts w:eastAsia="Calibri"/>
          <w:sz w:val="21"/>
          <w:szCs w:val="21"/>
          <w:lang w:eastAsia="en-US"/>
        </w:rPr>
        <w:t xml:space="preserve">DSPS bude rovněž předána </w:t>
      </w:r>
      <w:r w:rsidR="00256CEF" w:rsidRPr="00C2644D">
        <w:rPr>
          <w:rFonts w:eastAsia="Calibri"/>
          <w:sz w:val="21"/>
          <w:szCs w:val="21"/>
          <w:lang w:eastAsia="en-US"/>
        </w:rPr>
        <w:t>elektronicky na nosiči USB flash disk, přičemž na nosiči bude DSPS zapsána ve formátu *.pdf a zároveň i v obecně rozšířeném přepisovatelném formátu (textová část *.doc nebo *.docx, *.xls nebo *.xlsx, výkresová část ve formátu *.dwg nebo *.dgn).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Microstation mohou být ve formátu *.dgn nebo *.dwg</w:t>
      </w:r>
      <w:r w:rsidR="00B5185A" w:rsidRPr="00C2644D">
        <w:rPr>
          <w:rFonts w:eastAsia="Calibri"/>
          <w:sz w:val="21"/>
          <w:szCs w:val="21"/>
          <w:lang w:eastAsia="en-US"/>
        </w:rPr>
        <w:t xml:space="preserve">. </w:t>
      </w:r>
    </w:p>
    <w:bookmarkEnd w:id="0"/>
    <w:p w:rsidR="00256CEF" w:rsidRPr="00C2644D" w:rsidRDefault="00256CEF" w:rsidP="00256CEF">
      <w:pPr>
        <w:numPr>
          <w:ilvl w:val="6"/>
          <w:numId w:val="9"/>
        </w:numPr>
        <w:tabs>
          <w:tab w:val="clear" w:pos="5040"/>
          <w:tab w:val="num" w:pos="643"/>
        </w:tabs>
        <w:spacing w:before="120" w:after="120"/>
        <w:ind w:left="567" w:hanging="567"/>
        <w:jc w:val="both"/>
        <w:rPr>
          <w:rFonts w:eastAsia="Calibri"/>
          <w:sz w:val="21"/>
          <w:szCs w:val="21"/>
          <w:lang w:eastAsia="en-US"/>
        </w:rPr>
      </w:pPr>
      <w:r w:rsidRPr="00C2644D">
        <w:rPr>
          <w:rFonts w:eastAsia="Calibri"/>
          <w:sz w:val="21"/>
          <w:szCs w:val="21"/>
          <w:lang w:eastAsia="en-US"/>
        </w:rPr>
        <w:t>Zhotovitel poskytuje objednateli výhradní a neomezenou licenci k užití DSPS k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rsidR="00256CEF" w:rsidRPr="00C2644D" w:rsidRDefault="00256CEF" w:rsidP="00256CEF">
      <w:pPr>
        <w:spacing w:before="120" w:after="120"/>
        <w:ind w:left="567"/>
        <w:jc w:val="both"/>
        <w:rPr>
          <w:sz w:val="21"/>
          <w:szCs w:val="21"/>
        </w:rPr>
      </w:pPr>
    </w:p>
    <w:p w:rsidR="00256CEF" w:rsidRPr="00C2644D" w:rsidRDefault="00256CEF" w:rsidP="00256CEF">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 xml:space="preserve">Geodetické zaměření stavby </w:t>
      </w:r>
    </w:p>
    <w:p w:rsidR="001B44A0" w:rsidRPr="00C2644D" w:rsidRDefault="001B44A0" w:rsidP="001B44A0">
      <w:pPr>
        <w:numPr>
          <w:ilvl w:val="0"/>
          <w:numId w:val="31"/>
        </w:numPr>
        <w:spacing w:before="120" w:after="120"/>
        <w:ind w:left="567" w:hanging="567"/>
        <w:jc w:val="both"/>
        <w:rPr>
          <w:sz w:val="21"/>
          <w:szCs w:val="21"/>
        </w:rPr>
      </w:pPr>
      <w:bookmarkStart w:id="1" w:name="_Hlk92463328"/>
      <w:r w:rsidRPr="00C2644D">
        <w:rPr>
          <w:sz w:val="21"/>
          <w:szCs w:val="21"/>
        </w:rPr>
        <w:t xml:space="preserve">Geodeticky bude zaměřeno skutečné provedení stavby za účelem kontroly rozsahu provedených prací. </w:t>
      </w:r>
    </w:p>
    <w:p w:rsidR="001B44A0" w:rsidRPr="00C2644D" w:rsidRDefault="001B44A0">
      <w:pPr>
        <w:numPr>
          <w:ilvl w:val="0"/>
          <w:numId w:val="31"/>
        </w:numPr>
        <w:spacing w:before="120" w:after="120"/>
        <w:ind w:left="567" w:hanging="567"/>
        <w:jc w:val="both"/>
        <w:rPr>
          <w:sz w:val="21"/>
          <w:szCs w:val="21"/>
        </w:rPr>
      </w:pPr>
      <w:r w:rsidRPr="00C2644D">
        <w:rPr>
          <w:sz w:val="21"/>
          <w:szCs w:val="21"/>
        </w:rPr>
        <w:t>Výsledek geodetického zaměření stavby bude předán nejpozději při dokončení stavby, a to 1 x v listinné podobě a elektronicky (</w:t>
      </w:r>
      <w:r w:rsidR="0015301A">
        <w:rPr>
          <w:sz w:val="21"/>
          <w:szCs w:val="21"/>
        </w:rPr>
        <w:t>e-</w:t>
      </w:r>
      <w:r w:rsidRPr="00C2644D">
        <w:rPr>
          <w:sz w:val="21"/>
          <w:szCs w:val="21"/>
        </w:rPr>
        <w:t xml:space="preserve">mailem na adresu správce stavby nebo na nosiči USB flash disk). </w:t>
      </w:r>
    </w:p>
    <w:bookmarkEnd w:id="1"/>
    <w:p w:rsidR="00291709" w:rsidRPr="00C2644D" w:rsidRDefault="00291709" w:rsidP="00027D30">
      <w:pPr>
        <w:numPr>
          <w:ilvl w:val="0"/>
          <w:numId w:val="31"/>
        </w:numPr>
        <w:tabs>
          <w:tab w:val="clear" w:pos="5040"/>
        </w:tabs>
        <w:spacing w:before="120" w:after="120"/>
        <w:ind w:left="567" w:hanging="567"/>
        <w:jc w:val="both"/>
        <w:rPr>
          <w:sz w:val="21"/>
          <w:szCs w:val="21"/>
        </w:rPr>
      </w:pPr>
      <w:r w:rsidRPr="00C2644D">
        <w:rPr>
          <w:sz w:val="21"/>
          <w:szCs w:val="21"/>
        </w:rPr>
        <w:t>Zhotovitel poskytuje objednateli výhradní a neomezenou licenci ke hmotně zachycenému výsledku geodetického zaměření stavby. Objednatel je oprávněn uzavřít podlicenční smlouvu. Objednatel není povinen licenci využít. Zhotovitel prohlašuje, že je oprávněn licenci v daném rozsahu udělit.</w:t>
      </w:r>
    </w:p>
    <w:p w:rsidR="008A509A" w:rsidRPr="00C2644D" w:rsidRDefault="008A509A" w:rsidP="008A509A">
      <w:pPr>
        <w:pStyle w:val="Odstavecseseznamem"/>
        <w:keepNext/>
        <w:keepLines/>
        <w:tabs>
          <w:tab w:val="left" w:pos="567"/>
        </w:tabs>
        <w:spacing w:before="120" w:after="120"/>
        <w:ind w:left="1080"/>
        <w:rPr>
          <w:b/>
          <w:smallCaps/>
          <w:spacing w:val="20"/>
          <w:sz w:val="21"/>
          <w:szCs w:val="21"/>
        </w:rPr>
      </w:pPr>
    </w:p>
    <w:p w:rsidR="00127F87" w:rsidRPr="00C2644D" w:rsidRDefault="00127F87" w:rsidP="00D12D0E">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 xml:space="preserve">Lhůty plnění </w:t>
      </w:r>
    </w:p>
    <w:p w:rsidR="00127F87" w:rsidRPr="00C2644D" w:rsidRDefault="00127F87" w:rsidP="00BD7A32">
      <w:pPr>
        <w:numPr>
          <w:ilvl w:val="0"/>
          <w:numId w:val="1"/>
        </w:numPr>
        <w:tabs>
          <w:tab w:val="num" w:pos="539"/>
        </w:tabs>
        <w:spacing w:before="120" w:after="120"/>
        <w:ind w:left="539" w:hanging="539"/>
        <w:jc w:val="both"/>
        <w:rPr>
          <w:sz w:val="21"/>
          <w:szCs w:val="21"/>
        </w:rPr>
      </w:pPr>
      <w:r w:rsidRPr="00C2644D">
        <w:rPr>
          <w:sz w:val="21"/>
          <w:szCs w:val="21"/>
        </w:rPr>
        <w:t>Smluvní strany se dohodly na následujících lhůtách plnění této smlouvy:</w:t>
      </w:r>
    </w:p>
    <w:tbl>
      <w:tblPr>
        <w:tblW w:w="9686" w:type="dxa"/>
        <w:tblInd w:w="534" w:type="dxa"/>
        <w:tblLook w:val="01E0" w:firstRow="1" w:lastRow="1" w:firstColumn="1" w:lastColumn="1" w:noHBand="0" w:noVBand="0"/>
      </w:tblPr>
      <w:tblGrid>
        <w:gridCol w:w="5428"/>
        <w:gridCol w:w="4258"/>
      </w:tblGrid>
      <w:tr w:rsidR="00256CEF" w:rsidRPr="00C2644D" w:rsidTr="00AF1497">
        <w:trPr>
          <w:trHeight w:hRule="exact" w:val="593"/>
        </w:trPr>
        <w:tc>
          <w:tcPr>
            <w:tcW w:w="5428" w:type="dxa"/>
          </w:tcPr>
          <w:p w:rsidR="00256CEF" w:rsidRPr="00C2644D" w:rsidRDefault="00256CEF" w:rsidP="00AF1497">
            <w:pPr>
              <w:tabs>
                <w:tab w:val="num" w:pos="0"/>
              </w:tabs>
              <w:spacing w:before="120" w:after="120"/>
              <w:jc w:val="both"/>
              <w:rPr>
                <w:sz w:val="21"/>
                <w:szCs w:val="21"/>
              </w:rPr>
            </w:pPr>
            <w:r w:rsidRPr="00C2644D">
              <w:rPr>
                <w:sz w:val="21"/>
                <w:szCs w:val="21"/>
              </w:rPr>
              <w:t>Předání a převzetí staveniště</w:t>
            </w:r>
          </w:p>
          <w:p w:rsidR="00256CEF" w:rsidRPr="00C2644D" w:rsidRDefault="00256CEF" w:rsidP="00AF1497">
            <w:pPr>
              <w:tabs>
                <w:tab w:val="num" w:pos="0"/>
              </w:tabs>
              <w:spacing w:before="120" w:after="120"/>
              <w:jc w:val="both"/>
              <w:rPr>
                <w:sz w:val="21"/>
                <w:szCs w:val="21"/>
              </w:rPr>
            </w:pPr>
            <w:r w:rsidRPr="00C2644D">
              <w:rPr>
                <w:sz w:val="21"/>
                <w:szCs w:val="21"/>
              </w:rPr>
              <w:t xml:space="preserve"> </w:t>
            </w:r>
          </w:p>
          <w:p w:rsidR="00256CEF" w:rsidRPr="00C2644D" w:rsidRDefault="00256CEF" w:rsidP="00AF1497">
            <w:pPr>
              <w:tabs>
                <w:tab w:val="num" w:pos="0"/>
              </w:tabs>
              <w:spacing w:before="120" w:after="120"/>
              <w:jc w:val="both"/>
              <w:rPr>
                <w:sz w:val="21"/>
                <w:szCs w:val="21"/>
              </w:rPr>
            </w:pPr>
          </w:p>
        </w:tc>
        <w:tc>
          <w:tcPr>
            <w:tcW w:w="4258" w:type="dxa"/>
          </w:tcPr>
          <w:p w:rsidR="00256CEF" w:rsidRPr="00C2644D" w:rsidRDefault="00256CEF" w:rsidP="00AF1497">
            <w:pPr>
              <w:tabs>
                <w:tab w:val="num" w:pos="540"/>
              </w:tabs>
              <w:spacing w:before="120" w:after="120"/>
              <w:rPr>
                <w:b/>
                <w:sz w:val="21"/>
                <w:szCs w:val="21"/>
              </w:rPr>
            </w:pPr>
            <w:r w:rsidRPr="00C2644D">
              <w:rPr>
                <w:b/>
                <w:sz w:val="21"/>
                <w:szCs w:val="21"/>
              </w:rPr>
              <w:t xml:space="preserve">do 15 </w:t>
            </w:r>
            <w:r w:rsidR="0015301A">
              <w:rPr>
                <w:b/>
                <w:sz w:val="21"/>
                <w:szCs w:val="21"/>
              </w:rPr>
              <w:t xml:space="preserve">kalendářních </w:t>
            </w:r>
            <w:r w:rsidRPr="00C2644D">
              <w:rPr>
                <w:b/>
                <w:sz w:val="21"/>
                <w:szCs w:val="21"/>
              </w:rPr>
              <w:t>dnů od účinnosti této smlouvy</w:t>
            </w: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r w:rsidRPr="00C2644D">
              <w:rPr>
                <w:b/>
                <w:sz w:val="21"/>
                <w:szCs w:val="21"/>
              </w:rPr>
              <w:t>člčlánku</w:t>
            </w:r>
          </w:p>
          <w:p w:rsidR="00256CEF" w:rsidRPr="00C2644D" w:rsidRDefault="00256CEF" w:rsidP="00AF1497">
            <w:pPr>
              <w:tabs>
                <w:tab w:val="num" w:pos="540"/>
              </w:tabs>
              <w:spacing w:before="120" w:after="120"/>
              <w:rPr>
                <w:b/>
                <w:sz w:val="21"/>
                <w:szCs w:val="21"/>
              </w:rPr>
            </w:pPr>
          </w:p>
        </w:tc>
      </w:tr>
      <w:tr w:rsidR="00256CEF" w:rsidRPr="00C2644D" w:rsidTr="00AF1497">
        <w:trPr>
          <w:trHeight w:hRule="exact" w:val="593"/>
        </w:trPr>
        <w:tc>
          <w:tcPr>
            <w:tcW w:w="5428" w:type="dxa"/>
          </w:tcPr>
          <w:p w:rsidR="00256CEF" w:rsidRPr="00C2644D" w:rsidRDefault="00256CEF" w:rsidP="00AF1497">
            <w:pPr>
              <w:tabs>
                <w:tab w:val="num" w:pos="0"/>
              </w:tabs>
              <w:spacing w:before="120" w:after="120"/>
              <w:jc w:val="both"/>
              <w:rPr>
                <w:sz w:val="21"/>
                <w:szCs w:val="21"/>
              </w:rPr>
            </w:pPr>
            <w:r w:rsidRPr="00C2644D">
              <w:rPr>
                <w:sz w:val="21"/>
                <w:szCs w:val="21"/>
              </w:rPr>
              <w:t xml:space="preserve">Zahájení stavebních prací </w:t>
            </w:r>
          </w:p>
        </w:tc>
        <w:tc>
          <w:tcPr>
            <w:tcW w:w="4258" w:type="dxa"/>
          </w:tcPr>
          <w:p w:rsidR="00256CEF" w:rsidRPr="00C2644D" w:rsidRDefault="00256CEF" w:rsidP="00AF1497">
            <w:pPr>
              <w:tabs>
                <w:tab w:val="num" w:pos="540"/>
              </w:tabs>
              <w:spacing w:before="120" w:after="120"/>
              <w:rPr>
                <w:b/>
                <w:sz w:val="21"/>
                <w:szCs w:val="21"/>
              </w:rPr>
            </w:pPr>
            <w:r w:rsidRPr="00C2644D">
              <w:rPr>
                <w:b/>
                <w:sz w:val="21"/>
                <w:szCs w:val="21"/>
              </w:rPr>
              <w:t xml:space="preserve">do 30 </w:t>
            </w:r>
            <w:r w:rsidR="0015301A">
              <w:rPr>
                <w:b/>
                <w:sz w:val="21"/>
                <w:szCs w:val="21"/>
              </w:rPr>
              <w:t>kalendářních</w:t>
            </w:r>
            <w:r w:rsidR="0015301A" w:rsidRPr="00C2644D">
              <w:rPr>
                <w:b/>
                <w:sz w:val="21"/>
                <w:szCs w:val="21"/>
              </w:rPr>
              <w:t xml:space="preserve"> </w:t>
            </w:r>
            <w:r w:rsidRPr="00C2644D">
              <w:rPr>
                <w:b/>
                <w:sz w:val="21"/>
                <w:szCs w:val="21"/>
              </w:rPr>
              <w:t>dnů od předání staveniště</w:t>
            </w:r>
          </w:p>
        </w:tc>
      </w:tr>
      <w:tr w:rsidR="00256CEF" w:rsidRPr="00C2644D" w:rsidTr="00AF1497">
        <w:trPr>
          <w:trHeight w:hRule="exact" w:val="593"/>
        </w:trPr>
        <w:tc>
          <w:tcPr>
            <w:tcW w:w="5428" w:type="dxa"/>
          </w:tcPr>
          <w:p w:rsidR="00256CEF" w:rsidRPr="00C2644D" w:rsidRDefault="001B44A0" w:rsidP="00C2644D">
            <w:pPr>
              <w:tabs>
                <w:tab w:val="num" w:pos="0"/>
              </w:tabs>
              <w:spacing w:before="120" w:after="120"/>
              <w:rPr>
                <w:sz w:val="21"/>
                <w:szCs w:val="21"/>
              </w:rPr>
            </w:pPr>
            <w:r w:rsidRPr="00C2644D">
              <w:rPr>
                <w:sz w:val="21"/>
                <w:szCs w:val="21"/>
              </w:rPr>
              <w:t>D</w:t>
            </w:r>
            <w:r w:rsidR="00ED5586">
              <w:rPr>
                <w:sz w:val="21"/>
                <w:szCs w:val="21"/>
              </w:rPr>
              <w:t>okončení a předání stavby</w:t>
            </w:r>
          </w:p>
          <w:p w:rsidR="00256CEF" w:rsidRPr="00C2644D" w:rsidRDefault="00256CEF" w:rsidP="00AF1497">
            <w:pPr>
              <w:tabs>
                <w:tab w:val="num" w:pos="0"/>
              </w:tabs>
              <w:spacing w:before="120" w:after="120"/>
              <w:ind w:left="-19" w:firstLine="19"/>
              <w:rPr>
                <w:sz w:val="21"/>
                <w:szCs w:val="21"/>
              </w:rPr>
            </w:pPr>
          </w:p>
        </w:tc>
        <w:tc>
          <w:tcPr>
            <w:tcW w:w="4258" w:type="dxa"/>
          </w:tcPr>
          <w:p w:rsidR="00256CEF" w:rsidRPr="00C2644D" w:rsidRDefault="00256CEF" w:rsidP="00ED5586">
            <w:pPr>
              <w:tabs>
                <w:tab w:val="num" w:pos="-19"/>
                <w:tab w:val="left" w:pos="180"/>
                <w:tab w:val="right" w:pos="4745"/>
              </w:tabs>
              <w:spacing w:before="120" w:after="120"/>
              <w:rPr>
                <w:b/>
                <w:sz w:val="21"/>
                <w:szCs w:val="21"/>
              </w:rPr>
            </w:pPr>
            <w:r w:rsidRPr="00C2644D">
              <w:rPr>
                <w:b/>
                <w:sz w:val="21"/>
                <w:szCs w:val="21"/>
              </w:rPr>
              <w:t xml:space="preserve">do </w:t>
            </w:r>
            <w:r w:rsidR="00ED5586">
              <w:rPr>
                <w:b/>
                <w:sz w:val="21"/>
                <w:szCs w:val="21"/>
              </w:rPr>
              <w:t>2</w:t>
            </w:r>
            <w:r w:rsidRPr="00C2644D">
              <w:rPr>
                <w:b/>
                <w:sz w:val="21"/>
                <w:szCs w:val="21"/>
              </w:rPr>
              <w:t xml:space="preserve"> měsíců od předání staveniště</w:t>
            </w:r>
          </w:p>
        </w:tc>
      </w:tr>
      <w:tr w:rsidR="00256CEF" w:rsidRPr="00C2644D" w:rsidTr="00AF1497">
        <w:trPr>
          <w:trHeight w:hRule="exact" w:val="1067"/>
        </w:trPr>
        <w:tc>
          <w:tcPr>
            <w:tcW w:w="5428" w:type="dxa"/>
          </w:tcPr>
          <w:p w:rsidR="00256CEF" w:rsidRPr="00C2644D" w:rsidRDefault="00256CEF" w:rsidP="00AF1497">
            <w:pPr>
              <w:tabs>
                <w:tab w:val="num" w:pos="0"/>
              </w:tabs>
              <w:spacing w:before="120" w:after="120"/>
              <w:ind w:left="-19" w:firstLine="19"/>
              <w:rPr>
                <w:sz w:val="21"/>
                <w:szCs w:val="21"/>
              </w:rPr>
            </w:pPr>
            <w:r w:rsidRPr="00C2644D">
              <w:rPr>
                <w:sz w:val="21"/>
                <w:szCs w:val="21"/>
              </w:rPr>
              <w:t xml:space="preserve">Předání a převzetí díla </w:t>
            </w:r>
          </w:p>
          <w:p w:rsidR="0015301A" w:rsidRDefault="0015301A" w:rsidP="00AF1497">
            <w:pPr>
              <w:tabs>
                <w:tab w:val="num" w:pos="0"/>
              </w:tabs>
              <w:spacing w:before="120" w:after="120"/>
              <w:ind w:left="-19" w:firstLine="19"/>
              <w:rPr>
                <w:sz w:val="21"/>
                <w:szCs w:val="21"/>
              </w:rPr>
            </w:pPr>
          </w:p>
          <w:p w:rsidR="00256CEF" w:rsidRPr="00C2644D" w:rsidRDefault="00256CEF" w:rsidP="00AF1497">
            <w:pPr>
              <w:tabs>
                <w:tab w:val="num" w:pos="0"/>
              </w:tabs>
              <w:spacing w:before="120" w:after="120"/>
              <w:ind w:left="-19" w:firstLine="19"/>
              <w:rPr>
                <w:sz w:val="21"/>
                <w:szCs w:val="21"/>
              </w:rPr>
            </w:pPr>
            <w:r w:rsidRPr="00C2644D">
              <w:rPr>
                <w:sz w:val="21"/>
                <w:szCs w:val="21"/>
              </w:rPr>
              <w:t>Dřívější plnění je možné.</w:t>
            </w:r>
          </w:p>
          <w:p w:rsidR="00256CEF" w:rsidRPr="00C2644D" w:rsidRDefault="00256CEF" w:rsidP="00AF1497">
            <w:pPr>
              <w:tabs>
                <w:tab w:val="num" w:pos="0"/>
              </w:tabs>
              <w:spacing w:before="120" w:after="120"/>
              <w:ind w:left="-19" w:firstLine="19"/>
              <w:rPr>
                <w:sz w:val="21"/>
                <w:szCs w:val="21"/>
              </w:rPr>
            </w:pPr>
          </w:p>
          <w:p w:rsidR="00256CEF" w:rsidRPr="00C2644D" w:rsidRDefault="00256CEF" w:rsidP="00AF1497">
            <w:pPr>
              <w:tabs>
                <w:tab w:val="num" w:pos="0"/>
              </w:tabs>
              <w:spacing w:before="120" w:after="120"/>
              <w:ind w:left="-19" w:firstLine="19"/>
              <w:rPr>
                <w:sz w:val="21"/>
                <w:szCs w:val="21"/>
              </w:rPr>
            </w:pPr>
          </w:p>
          <w:p w:rsidR="00256CEF" w:rsidRPr="00C2644D" w:rsidRDefault="00256CEF" w:rsidP="00AF1497">
            <w:pPr>
              <w:tabs>
                <w:tab w:val="num" w:pos="0"/>
              </w:tabs>
              <w:spacing w:before="120" w:after="120"/>
              <w:ind w:left="-19" w:firstLine="19"/>
              <w:rPr>
                <w:sz w:val="21"/>
                <w:szCs w:val="21"/>
              </w:rPr>
            </w:pPr>
          </w:p>
          <w:p w:rsidR="00256CEF" w:rsidRPr="00C2644D" w:rsidRDefault="00256CEF" w:rsidP="00AF1497">
            <w:pPr>
              <w:tabs>
                <w:tab w:val="num" w:pos="0"/>
              </w:tabs>
              <w:spacing w:before="120" w:after="120"/>
              <w:ind w:left="-19" w:firstLine="19"/>
              <w:rPr>
                <w:sz w:val="21"/>
                <w:szCs w:val="21"/>
              </w:rPr>
            </w:pPr>
          </w:p>
        </w:tc>
        <w:tc>
          <w:tcPr>
            <w:tcW w:w="4258" w:type="dxa"/>
          </w:tcPr>
          <w:p w:rsidR="00256CEF" w:rsidRPr="00C2644D" w:rsidRDefault="00256CEF" w:rsidP="00AF1497">
            <w:pPr>
              <w:tabs>
                <w:tab w:val="num" w:pos="-19"/>
                <w:tab w:val="left" w:pos="180"/>
                <w:tab w:val="right" w:pos="4745"/>
              </w:tabs>
              <w:spacing w:before="120" w:after="120"/>
              <w:rPr>
                <w:b/>
                <w:sz w:val="21"/>
                <w:szCs w:val="21"/>
              </w:rPr>
            </w:pPr>
            <w:r w:rsidRPr="00C2644D">
              <w:rPr>
                <w:b/>
                <w:sz w:val="21"/>
                <w:szCs w:val="21"/>
              </w:rPr>
              <w:t xml:space="preserve">do 30 </w:t>
            </w:r>
            <w:r w:rsidR="0015301A">
              <w:rPr>
                <w:b/>
                <w:sz w:val="21"/>
                <w:szCs w:val="21"/>
              </w:rPr>
              <w:t>kalendářních</w:t>
            </w:r>
            <w:r w:rsidR="0015301A" w:rsidRPr="00C2644D">
              <w:rPr>
                <w:b/>
                <w:sz w:val="21"/>
                <w:szCs w:val="21"/>
              </w:rPr>
              <w:t xml:space="preserve"> </w:t>
            </w:r>
            <w:r w:rsidRPr="00C2644D">
              <w:rPr>
                <w:b/>
                <w:sz w:val="21"/>
                <w:szCs w:val="21"/>
              </w:rPr>
              <w:t>dnů od dokončení a předání stavby</w:t>
            </w:r>
          </w:p>
          <w:p w:rsidR="00256CEF" w:rsidRPr="00C2644D" w:rsidRDefault="00256CEF" w:rsidP="00AF1497">
            <w:pPr>
              <w:tabs>
                <w:tab w:val="num" w:pos="-19"/>
                <w:tab w:val="left" w:pos="180"/>
                <w:tab w:val="right" w:pos="4745"/>
              </w:tabs>
              <w:spacing w:before="120" w:after="120"/>
              <w:rPr>
                <w:b/>
                <w:sz w:val="21"/>
                <w:szCs w:val="21"/>
              </w:rPr>
            </w:pPr>
          </w:p>
        </w:tc>
      </w:tr>
    </w:tbl>
    <w:p w:rsidR="005E2636" w:rsidRPr="00C2644D" w:rsidRDefault="005E2636" w:rsidP="005E2636">
      <w:pPr>
        <w:pStyle w:val="Odstavecseseznamem"/>
        <w:numPr>
          <w:ilvl w:val="0"/>
          <w:numId w:val="1"/>
        </w:numPr>
        <w:tabs>
          <w:tab w:val="left" w:pos="539"/>
          <w:tab w:val="num" w:pos="567"/>
        </w:tabs>
        <w:spacing w:before="120" w:after="120"/>
        <w:jc w:val="both"/>
        <w:rPr>
          <w:sz w:val="21"/>
          <w:szCs w:val="21"/>
        </w:rPr>
      </w:pPr>
      <w:r w:rsidRPr="00C2644D">
        <w:rPr>
          <w:sz w:val="21"/>
          <w:szCs w:val="21"/>
        </w:rPr>
        <w:t>Objednatel vyzve zhotovitele písemně (datovou schránkou nebo odesláním e-mailu na mailovou adresu zhotovitele uvedenou v příloze č. 3 této smlouvy) minimálně 5 kalendářních dnů předem k převzetí staveniště. Staveniště bude předáno na základě písemného protokolu podepsaného zástupci obou smluvních stran. Zhotovitel zahájí stavební práce tak, aby byl dodržen termín dokončení a předání díla dle odst. 1 tohoto článku.</w:t>
      </w:r>
    </w:p>
    <w:p w:rsidR="00ED5586" w:rsidRDefault="00ED5586" w:rsidP="00ED5586">
      <w:pPr>
        <w:pStyle w:val="Odstavecseseznamem"/>
        <w:tabs>
          <w:tab w:val="left" w:pos="539"/>
          <w:tab w:val="num" w:pos="567"/>
        </w:tabs>
        <w:spacing w:before="120" w:after="120"/>
        <w:ind w:left="360"/>
        <w:jc w:val="both"/>
        <w:rPr>
          <w:sz w:val="21"/>
          <w:szCs w:val="21"/>
        </w:rPr>
      </w:pPr>
    </w:p>
    <w:p w:rsidR="007044C4" w:rsidRPr="00C2644D" w:rsidRDefault="007044C4" w:rsidP="00BC34D0">
      <w:pPr>
        <w:pStyle w:val="Odstavecseseznamem"/>
        <w:numPr>
          <w:ilvl w:val="0"/>
          <w:numId w:val="1"/>
        </w:numPr>
        <w:tabs>
          <w:tab w:val="left" w:pos="539"/>
          <w:tab w:val="num" w:pos="567"/>
        </w:tabs>
        <w:spacing w:before="120" w:after="120"/>
        <w:jc w:val="both"/>
        <w:rPr>
          <w:sz w:val="21"/>
          <w:szCs w:val="21"/>
        </w:rPr>
      </w:pPr>
      <w:r w:rsidRPr="00C2644D">
        <w:rPr>
          <w:sz w:val="21"/>
          <w:szCs w:val="21"/>
        </w:rPr>
        <w:t>Předání a převzet</w:t>
      </w:r>
      <w:r w:rsidR="00762AE5" w:rsidRPr="00C2644D">
        <w:rPr>
          <w:sz w:val="21"/>
          <w:szCs w:val="21"/>
        </w:rPr>
        <w:t>í díla</w:t>
      </w:r>
      <w:r w:rsidRPr="00C2644D">
        <w:rPr>
          <w:sz w:val="21"/>
          <w:szCs w:val="21"/>
        </w:rPr>
        <w:t xml:space="preserve"> nemůže být ukončeno, dokud nebude zjištěno, že je celé</w:t>
      </w:r>
      <w:r w:rsidR="00762AE5" w:rsidRPr="00C2644D">
        <w:rPr>
          <w:sz w:val="21"/>
          <w:szCs w:val="21"/>
        </w:rPr>
        <w:t xml:space="preserve"> dílo </w:t>
      </w:r>
      <w:r w:rsidRPr="00C2644D">
        <w:rPr>
          <w:sz w:val="21"/>
          <w:szCs w:val="21"/>
        </w:rPr>
        <w:t>dle této smlouvy řádně předáno.</w:t>
      </w:r>
      <w:r w:rsidR="00BC34D0" w:rsidRPr="00C2644D">
        <w:rPr>
          <w:sz w:val="21"/>
          <w:szCs w:val="21"/>
        </w:rPr>
        <w:t xml:space="preserve"> </w:t>
      </w:r>
    </w:p>
    <w:p w:rsidR="00D12D0E" w:rsidRPr="00C2644D" w:rsidRDefault="00D12D0E" w:rsidP="00D12D0E">
      <w:pPr>
        <w:pStyle w:val="Odstavecseseznamem"/>
        <w:tabs>
          <w:tab w:val="left" w:pos="539"/>
          <w:tab w:val="num" w:pos="567"/>
        </w:tabs>
        <w:spacing w:before="120" w:after="120"/>
        <w:ind w:left="360"/>
        <w:jc w:val="both"/>
        <w:rPr>
          <w:sz w:val="21"/>
          <w:szCs w:val="21"/>
        </w:rPr>
      </w:pPr>
    </w:p>
    <w:p w:rsidR="00256CEF" w:rsidRPr="00C2644D" w:rsidRDefault="00256CEF" w:rsidP="00027D30">
      <w:pPr>
        <w:pStyle w:val="Odstavecseseznamem"/>
        <w:numPr>
          <w:ilvl w:val="0"/>
          <w:numId w:val="1"/>
        </w:numPr>
        <w:tabs>
          <w:tab w:val="left" w:pos="539"/>
          <w:tab w:val="num" w:pos="567"/>
        </w:tabs>
        <w:spacing w:before="120" w:after="120"/>
        <w:jc w:val="both"/>
        <w:rPr>
          <w:sz w:val="21"/>
          <w:szCs w:val="21"/>
        </w:rPr>
      </w:pPr>
      <w:r w:rsidRPr="00C2644D">
        <w:rPr>
          <w:sz w:val="21"/>
          <w:szCs w:val="21"/>
        </w:rPr>
        <w:t>Při předání a převzetí díla budou předány výhradně:</w:t>
      </w:r>
    </w:p>
    <w:p w:rsidR="00256CEF" w:rsidRPr="00C2644D" w:rsidRDefault="00256CEF" w:rsidP="00256CEF">
      <w:pPr>
        <w:numPr>
          <w:ilvl w:val="2"/>
          <w:numId w:val="1"/>
        </w:numPr>
        <w:jc w:val="both"/>
        <w:rPr>
          <w:sz w:val="21"/>
          <w:szCs w:val="21"/>
        </w:rPr>
      </w:pPr>
      <w:r w:rsidRPr="00C2644D">
        <w:rPr>
          <w:sz w:val="21"/>
          <w:szCs w:val="21"/>
        </w:rPr>
        <w:t>práce a dodávky k odstranění případných zjevných drobných vad stavby nebránících užívání stavby k jejímu účelu;</w:t>
      </w:r>
    </w:p>
    <w:p w:rsidR="00256CEF" w:rsidRPr="00C2644D" w:rsidRDefault="00256CEF" w:rsidP="00256CEF">
      <w:pPr>
        <w:numPr>
          <w:ilvl w:val="2"/>
          <w:numId w:val="1"/>
        </w:numPr>
        <w:jc w:val="both"/>
        <w:rPr>
          <w:sz w:val="21"/>
          <w:szCs w:val="21"/>
        </w:rPr>
      </w:pPr>
      <w:r w:rsidRPr="00C2644D">
        <w:rPr>
          <w:sz w:val="21"/>
          <w:szCs w:val="21"/>
        </w:rPr>
        <w:t>vyčištěné prostory staveniště;</w:t>
      </w:r>
    </w:p>
    <w:p w:rsidR="004D7600" w:rsidRPr="00C2644D" w:rsidRDefault="004D7600">
      <w:pPr>
        <w:numPr>
          <w:ilvl w:val="2"/>
          <w:numId w:val="1"/>
        </w:numPr>
        <w:jc w:val="both"/>
        <w:rPr>
          <w:sz w:val="21"/>
          <w:szCs w:val="21"/>
        </w:rPr>
      </w:pPr>
      <w:r w:rsidRPr="00C2644D">
        <w:rPr>
          <w:sz w:val="21"/>
          <w:szCs w:val="21"/>
        </w:rPr>
        <w:t>DSPS.</w:t>
      </w:r>
    </w:p>
    <w:p w:rsidR="00256CEF" w:rsidRPr="00C2644D" w:rsidRDefault="00256CEF" w:rsidP="00027D30">
      <w:pPr>
        <w:pStyle w:val="Odstavecseseznamem"/>
        <w:numPr>
          <w:ilvl w:val="0"/>
          <w:numId w:val="1"/>
        </w:numPr>
        <w:tabs>
          <w:tab w:val="left" w:pos="539"/>
          <w:tab w:val="num" w:pos="567"/>
        </w:tabs>
        <w:spacing w:before="120" w:after="120"/>
        <w:jc w:val="both"/>
        <w:rPr>
          <w:sz w:val="21"/>
          <w:szCs w:val="21"/>
        </w:rPr>
      </w:pPr>
      <w:r w:rsidRPr="00C2644D">
        <w:rPr>
          <w:sz w:val="21"/>
          <w:szCs w:val="21"/>
        </w:rPr>
        <w:t>Předání a převzetí díla nemůže být ukončeno, dokud nebude zjištěno, že je celé dílo dle této smlouvy řádně předáno.</w:t>
      </w:r>
    </w:p>
    <w:p w:rsidR="00291709" w:rsidRPr="00C2644D" w:rsidRDefault="00291709" w:rsidP="00291709">
      <w:pPr>
        <w:numPr>
          <w:ilvl w:val="0"/>
          <w:numId w:val="1"/>
        </w:numPr>
        <w:spacing w:before="120" w:after="120"/>
        <w:jc w:val="both"/>
        <w:rPr>
          <w:sz w:val="21"/>
          <w:szCs w:val="21"/>
        </w:rPr>
      </w:pPr>
      <w:r w:rsidRPr="00C2644D">
        <w:rPr>
          <w:sz w:val="21"/>
          <w:szCs w:val="21"/>
        </w:rPr>
        <w:t>Předání a převzetí prostoru staveniště, dokončené stavby, díla probíhá jako řízení, jehož předmětem je zjištění skutečného stavu v prostoru staveniště, dokončené stavby, díla.</w:t>
      </w:r>
    </w:p>
    <w:p w:rsidR="00291709" w:rsidRPr="00C2644D" w:rsidRDefault="00291709" w:rsidP="00291709">
      <w:pPr>
        <w:numPr>
          <w:ilvl w:val="0"/>
          <w:numId w:val="1"/>
        </w:numPr>
        <w:spacing w:before="120" w:after="120"/>
        <w:jc w:val="both"/>
        <w:rPr>
          <w:sz w:val="21"/>
          <w:szCs w:val="21"/>
        </w:rPr>
      </w:pPr>
      <w:r w:rsidRPr="00C2644D">
        <w:rPr>
          <w:sz w:val="21"/>
          <w:szCs w:val="21"/>
        </w:rPr>
        <w:lastRenderedPageBreak/>
        <w:t xml:space="preserve"> Zhotovitel vyzve objednatele k převzetí dokončené stavby, díla písemně, a to alespoň 5 pracovních dní předem. </w:t>
      </w:r>
    </w:p>
    <w:p w:rsidR="00291709" w:rsidRPr="00C2644D" w:rsidRDefault="00291709" w:rsidP="00291709">
      <w:pPr>
        <w:numPr>
          <w:ilvl w:val="0"/>
          <w:numId w:val="1"/>
        </w:numPr>
        <w:spacing w:before="120" w:after="120"/>
        <w:jc w:val="both"/>
        <w:rPr>
          <w:sz w:val="21"/>
          <w:szCs w:val="21"/>
        </w:rPr>
      </w:pPr>
      <w:r w:rsidRPr="00C2644D">
        <w:rPr>
          <w:sz w:val="21"/>
          <w:szCs w:val="21"/>
        </w:rPr>
        <w:t xml:space="preserve">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w:t>
      </w:r>
    </w:p>
    <w:p w:rsidR="00291709" w:rsidRPr="00C2644D" w:rsidRDefault="00291709" w:rsidP="00291709">
      <w:pPr>
        <w:pStyle w:val="Odstavecseseznamem"/>
        <w:numPr>
          <w:ilvl w:val="0"/>
          <w:numId w:val="1"/>
        </w:numPr>
        <w:suppressAutoHyphens/>
        <w:spacing w:before="120" w:after="120"/>
        <w:jc w:val="both"/>
        <w:rPr>
          <w:sz w:val="21"/>
          <w:szCs w:val="21"/>
        </w:rPr>
      </w:pPr>
      <w:r w:rsidRPr="00C2644D">
        <w:rPr>
          <w:sz w:val="21"/>
          <w:szCs w:val="21"/>
        </w:rPr>
        <w:t xml:space="preserve">O předání a převzetí prostoru staveniště, dokončené stavby, díla je zhotovitel povinen sepsat protokol, který bude datován a podepsán oprávněnými zástupci smluvních stran. Tím nejsou dotčeny povinnosti zhotovitele vést stavební deník v souladu s právními předpisy. </w:t>
      </w:r>
    </w:p>
    <w:p w:rsidR="00291709" w:rsidRPr="00C2644D" w:rsidRDefault="00291709" w:rsidP="00291709">
      <w:pPr>
        <w:pStyle w:val="Odstavecseseznamem"/>
        <w:tabs>
          <w:tab w:val="left" w:pos="567"/>
        </w:tabs>
        <w:suppressAutoHyphens/>
        <w:spacing w:before="120" w:after="120"/>
        <w:ind w:left="567"/>
        <w:jc w:val="both"/>
        <w:rPr>
          <w:sz w:val="21"/>
          <w:szCs w:val="21"/>
        </w:rPr>
      </w:pPr>
    </w:p>
    <w:p w:rsidR="00291709" w:rsidRPr="00C2644D" w:rsidRDefault="00291709" w:rsidP="00291709">
      <w:pPr>
        <w:pStyle w:val="Odstavecseseznamem"/>
        <w:numPr>
          <w:ilvl w:val="0"/>
          <w:numId w:val="1"/>
        </w:numPr>
        <w:suppressAutoHyphens/>
        <w:spacing w:before="120" w:after="120"/>
        <w:jc w:val="both"/>
        <w:rPr>
          <w:sz w:val="21"/>
          <w:szCs w:val="21"/>
        </w:rPr>
      </w:pPr>
      <w:r w:rsidRPr="00C2644D">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stavby. </w:t>
      </w:r>
    </w:p>
    <w:p w:rsidR="004A4B59" w:rsidRPr="00C2644D" w:rsidRDefault="005C24AA" w:rsidP="007C2305">
      <w:pPr>
        <w:spacing w:before="120" w:after="120"/>
        <w:ind w:left="567" w:hanging="567"/>
        <w:jc w:val="both"/>
        <w:rPr>
          <w:sz w:val="21"/>
          <w:szCs w:val="21"/>
        </w:rPr>
      </w:pPr>
      <w:r w:rsidRPr="00C2644D">
        <w:rPr>
          <w:sz w:val="21"/>
          <w:szCs w:val="21"/>
        </w:rPr>
        <w:t xml:space="preserve"> </w:t>
      </w:r>
      <w:r w:rsidR="00FA1ECD" w:rsidRPr="00C2644D">
        <w:rPr>
          <w:sz w:val="21"/>
          <w:szCs w:val="21"/>
        </w:rPr>
        <w:t xml:space="preserve"> </w:t>
      </w:r>
      <w:r w:rsidR="007C471C" w:rsidRPr="00C2644D">
        <w:rPr>
          <w:sz w:val="21"/>
          <w:szCs w:val="21"/>
        </w:rPr>
        <w:t xml:space="preserve"> </w:t>
      </w:r>
      <w:r w:rsidR="00762AE5" w:rsidRPr="00C2644D">
        <w:rPr>
          <w:sz w:val="21"/>
          <w:szCs w:val="21"/>
        </w:rPr>
        <w:t xml:space="preserve">         </w:t>
      </w:r>
    </w:p>
    <w:p w:rsidR="00127F87" w:rsidRPr="00C2644D" w:rsidRDefault="00127F87" w:rsidP="00D12D0E">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Cena díla</w:t>
      </w:r>
    </w:p>
    <w:p w:rsidR="00127F87" w:rsidRPr="00C2644D" w:rsidRDefault="00127F87"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C2644D" w:rsidTr="00127F87">
        <w:trPr>
          <w:trHeight w:val="52"/>
        </w:trPr>
        <w:tc>
          <w:tcPr>
            <w:tcW w:w="6658" w:type="dxa"/>
          </w:tcPr>
          <w:p w:rsidR="00127F87" w:rsidRPr="00C2644D" w:rsidRDefault="00127F87" w:rsidP="00127F87">
            <w:pPr>
              <w:tabs>
                <w:tab w:val="num" w:pos="540"/>
              </w:tabs>
              <w:spacing w:before="120" w:after="120"/>
              <w:ind w:left="540" w:hanging="540"/>
              <w:rPr>
                <w:b/>
                <w:smallCaps/>
                <w:spacing w:val="20"/>
                <w:sz w:val="21"/>
                <w:szCs w:val="21"/>
              </w:rPr>
            </w:pPr>
            <w:r w:rsidRPr="00C2644D">
              <w:rPr>
                <w:b/>
                <w:smallCaps/>
                <w:spacing w:val="20"/>
                <w:sz w:val="21"/>
                <w:szCs w:val="21"/>
              </w:rPr>
              <w:t>Cena díla bez DPH</w:t>
            </w:r>
          </w:p>
        </w:tc>
        <w:tc>
          <w:tcPr>
            <w:tcW w:w="3240" w:type="dxa"/>
          </w:tcPr>
          <w:p w:rsidR="00127F87" w:rsidRPr="00C2644D" w:rsidRDefault="00127F87" w:rsidP="00BE3C8F">
            <w:pPr>
              <w:tabs>
                <w:tab w:val="num" w:pos="540"/>
              </w:tabs>
              <w:spacing w:before="120" w:after="120"/>
              <w:ind w:left="540" w:hanging="540"/>
              <w:jc w:val="right"/>
              <w:rPr>
                <w:b/>
                <w:smallCaps/>
                <w:spacing w:val="20"/>
                <w:sz w:val="21"/>
                <w:szCs w:val="21"/>
              </w:rPr>
            </w:pPr>
            <w:r w:rsidRPr="00C2644D">
              <w:rPr>
                <w:b/>
                <w:sz w:val="21"/>
                <w:szCs w:val="21"/>
                <w:highlight w:val="yellow"/>
              </w:rPr>
              <w:t>***</w:t>
            </w:r>
            <w:r w:rsidR="00BD7A32" w:rsidRPr="00C2644D">
              <w:rPr>
                <w:b/>
                <w:sz w:val="21"/>
                <w:szCs w:val="21"/>
              </w:rPr>
              <w:t xml:space="preserve"> </w:t>
            </w:r>
            <w:r w:rsidRPr="00C2644D">
              <w:rPr>
                <w:b/>
                <w:smallCaps/>
                <w:spacing w:val="20"/>
                <w:sz w:val="21"/>
                <w:szCs w:val="21"/>
              </w:rPr>
              <w:t>Kč</w:t>
            </w:r>
          </w:p>
        </w:tc>
      </w:tr>
    </w:tbl>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K ceně díla bez DPH bude připočtena daň z přidané hodnoty v aktuální výši. Celková částka dokladu zůstane bez zaokrouhlení.</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 xml:space="preserve">nemá v úmyslu nezaplatit daň z přidané hodnoty u zdanitelného plnění podle této smlouvy (dále jen „daň“); </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mu nejsou známy skutečnosti nasvědčující tomu, že se dostane do postavení, kdy nemůže daň zaplatit a ani se ke dni uzavření této smlouvy v takovém postavení nenachází;</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nezkrátí daň nebo nevyláká daňovou výhodu.</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 xml:space="preserve">Cena díla je sjednána na základě jednotkových cen, jako součet oceněných položek soupisu prací (dále jen „rozpočet“), který je přílohou této smlouvy. </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Objednatelem budou hrazeny pouze skutečně a řádně provedené práce a dodávky.</w:t>
      </w:r>
    </w:p>
    <w:p w:rsidR="00766640" w:rsidRPr="00C2644D" w:rsidRDefault="00766640" w:rsidP="00AB1DF0">
      <w:pPr>
        <w:numPr>
          <w:ilvl w:val="0"/>
          <w:numId w:val="5"/>
        </w:numPr>
        <w:tabs>
          <w:tab w:val="clear" w:pos="720"/>
          <w:tab w:val="num" w:pos="539"/>
        </w:tabs>
        <w:spacing w:before="120" w:after="120"/>
        <w:ind w:left="539" w:hanging="539"/>
        <w:jc w:val="both"/>
        <w:rPr>
          <w:color w:val="000000"/>
          <w:sz w:val="21"/>
          <w:szCs w:val="21"/>
        </w:rPr>
      </w:pPr>
      <w:r w:rsidRPr="00C2644D">
        <w:rPr>
          <w:color w:val="000000"/>
          <w:sz w:val="21"/>
          <w:szCs w:val="21"/>
        </w:rPr>
        <w:t>Cena díla zahrnuje veškeré náklady zhotovitele na zhotovení díla v souladu s dokumentací a soupisem prací dle přílohy č. 1 smlouvy a cenové vlivy v průběhu plnění této smlouvy.</w:t>
      </w:r>
    </w:p>
    <w:p w:rsidR="00752A3C" w:rsidRPr="00C2644D" w:rsidRDefault="00752A3C" w:rsidP="00752A3C">
      <w:pPr>
        <w:spacing w:before="120" w:after="120"/>
        <w:ind w:left="539"/>
        <w:jc w:val="both"/>
        <w:rPr>
          <w:color w:val="000000"/>
          <w:sz w:val="21"/>
          <w:szCs w:val="21"/>
        </w:rPr>
      </w:pPr>
    </w:p>
    <w:p w:rsidR="00127F87" w:rsidRPr="00C2644D" w:rsidRDefault="00127F87" w:rsidP="00D12D0E">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Platební podmínky</w:t>
      </w:r>
    </w:p>
    <w:p w:rsidR="00291709" w:rsidRPr="00C2644D" w:rsidRDefault="00291709" w:rsidP="00291709">
      <w:pPr>
        <w:keepNext/>
        <w:keepLines/>
        <w:numPr>
          <w:ilvl w:val="0"/>
          <w:numId w:val="22"/>
        </w:numPr>
        <w:tabs>
          <w:tab w:val="clear" w:pos="360"/>
          <w:tab w:val="num" w:pos="539"/>
        </w:tabs>
        <w:spacing w:before="120" w:after="120"/>
        <w:ind w:left="539" w:hanging="539"/>
        <w:jc w:val="both"/>
        <w:rPr>
          <w:sz w:val="21"/>
          <w:szCs w:val="21"/>
        </w:rPr>
      </w:pPr>
      <w:r w:rsidRPr="00C2644D">
        <w:rPr>
          <w:sz w:val="21"/>
          <w:szCs w:val="21"/>
        </w:rPr>
        <w:t xml:space="preserve">Cena díla bude hrazena průběžně na základě faktur s náležitostmi daňového dokladu. </w:t>
      </w:r>
    </w:p>
    <w:p w:rsidR="00291709" w:rsidRPr="00C2644D" w:rsidRDefault="00291709" w:rsidP="00291709">
      <w:pPr>
        <w:keepNext/>
        <w:keepLines/>
        <w:numPr>
          <w:ilvl w:val="0"/>
          <w:numId w:val="22"/>
        </w:numPr>
        <w:tabs>
          <w:tab w:val="clear" w:pos="360"/>
          <w:tab w:val="num" w:pos="539"/>
        </w:tabs>
        <w:spacing w:before="120" w:after="120"/>
        <w:ind w:left="539" w:hanging="539"/>
        <w:jc w:val="both"/>
        <w:rPr>
          <w:sz w:val="21"/>
          <w:szCs w:val="21"/>
        </w:rPr>
      </w:pPr>
      <w:r w:rsidRPr="00C2644D">
        <w:rPr>
          <w:sz w:val="21"/>
          <w:szCs w:val="21"/>
        </w:rPr>
        <w:t xml:space="preserve">Faktury budou vystavovány měsíčně. Den uskutečnění zdanitelného plnění je den, ke kterému je zjišťovací protokol vystaven. Zhotovitel je povinen doručit faktury elektronicky na adresu </w:t>
      </w:r>
      <w:hyperlink r:id="rId9">
        <w:r w:rsidRPr="00C2644D">
          <w:rPr>
            <w:rStyle w:val="Internetovodkaz"/>
            <w:b/>
            <w:bCs/>
            <w:sz w:val="21"/>
            <w:szCs w:val="21"/>
          </w:rPr>
          <w:t>faktury@susjmk.cz</w:t>
        </w:r>
      </w:hyperlink>
      <w:r w:rsidRPr="00C2644D">
        <w:rPr>
          <w:sz w:val="21"/>
          <w:szCs w:val="21"/>
        </w:rPr>
        <w:t>, a to do patnácti kalendářních dnů po dni, ke kterému je vystaven a odsouhlasen správcem stavby zjišťovací protokol, nebo protokol o předání a převzetí díla.</w:t>
      </w:r>
    </w:p>
    <w:p w:rsidR="00291709" w:rsidRPr="00C2644D" w:rsidRDefault="00291709" w:rsidP="00291709">
      <w:pPr>
        <w:keepNext/>
        <w:keepLines/>
        <w:numPr>
          <w:ilvl w:val="0"/>
          <w:numId w:val="22"/>
        </w:numPr>
        <w:tabs>
          <w:tab w:val="clear" w:pos="360"/>
          <w:tab w:val="num" w:pos="539"/>
        </w:tabs>
        <w:spacing w:before="120" w:after="120"/>
        <w:ind w:left="539" w:hanging="539"/>
        <w:jc w:val="both"/>
        <w:rPr>
          <w:sz w:val="21"/>
          <w:szCs w:val="21"/>
        </w:rPr>
      </w:pPr>
      <w:r w:rsidRPr="00C2644D">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Přílohou faktur bude zjišťovací protokol: </w:t>
      </w:r>
    </w:p>
    <w:p w:rsidR="00291709" w:rsidRPr="00C2644D" w:rsidRDefault="00291709" w:rsidP="00291709">
      <w:pPr>
        <w:numPr>
          <w:ilvl w:val="2"/>
          <w:numId w:val="23"/>
        </w:numPr>
        <w:ind w:left="1032" w:hanging="181"/>
        <w:jc w:val="both"/>
        <w:rPr>
          <w:sz w:val="21"/>
          <w:szCs w:val="21"/>
        </w:rPr>
      </w:pPr>
      <w:r w:rsidRPr="00C2644D">
        <w:rPr>
          <w:sz w:val="21"/>
          <w:szCs w:val="21"/>
        </w:rPr>
        <w:t>který je vystavován k poslednímu dni v kalendářním měsíci;</w:t>
      </w:r>
    </w:p>
    <w:p w:rsidR="00291709" w:rsidRPr="00C2644D" w:rsidRDefault="00291709" w:rsidP="00291709">
      <w:pPr>
        <w:numPr>
          <w:ilvl w:val="2"/>
          <w:numId w:val="23"/>
        </w:numPr>
        <w:ind w:left="1032" w:hanging="181"/>
        <w:jc w:val="both"/>
        <w:rPr>
          <w:sz w:val="21"/>
          <w:szCs w:val="21"/>
        </w:rPr>
      </w:pPr>
      <w:r w:rsidRPr="00C2644D">
        <w:rPr>
          <w:sz w:val="21"/>
          <w:szCs w:val="21"/>
        </w:rPr>
        <w:t>který je datován a podepsán stavbyvedoucím a správcem stavby;</w:t>
      </w:r>
    </w:p>
    <w:p w:rsidR="00291709" w:rsidRPr="00C2644D" w:rsidRDefault="00291709" w:rsidP="00291709">
      <w:pPr>
        <w:numPr>
          <w:ilvl w:val="2"/>
          <w:numId w:val="23"/>
        </w:numPr>
        <w:ind w:left="1032" w:hanging="181"/>
        <w:jc w:val="both"/>
        <w:rPr>
          <w:sz w:val="21"/>
          <w:szCs w:val="21"/>
        </w:rPr>
      </w:pPr>
      <w:r w:rsidRPr="00C2644D">
        <w:rPr>
          <w:sz w:val="21"/>
          <w:szCs w:val="21"/>
        </w:rPr>
        <w:t xml:space="preserve">ve kterém jsou uvedeny informace o čerpání finančních prostředků stavby, a to: </w:t>
      </w:r>
    </w:p>
    <w:p w:rsidR="00291709" w:rsidRPr="00C2644D" w:rsidRDefault="00291709" w:rsidP="00291709">
      <w:pPr>
        <w:numPr>
          <w:ilvl w:val="0"/>
          <w:numId w:val="7"/>
        </w:numPr>
        <w:ind w:left="1440" w:hanging="181"/>
        <w:jc w:val="both"/>
        <w:rPr>
          <w:sz w:val="21"/>
          <w:szCs w:val="21"/>
        </w:rPr>
      </w:pPr>
      <w:r w:rsidRPr="00C2644D">
        <w:rPr>
          <w:sz w:val="21"/>
          <w:szCs w:val="21"/>
        </w:rPr>
        <w:t>částka dle SOD a případných dodatečných prací,</w:t>
      </w:r>
    </w:p>
    <w:p w:rsidR="00291709" w:rsidRPr="00C2644D" w:rsidRDefault="00291709" w:rsidP="00291709">
      <w:pPr>
        <w:numPr>
          <w:ilvl w:val="0"/>
          <w:numId w:val="7"/>
        </w:numPr>
        <w:ind w:left="1440" w:hanging="181"/>
        <w:jc w:val="both"/>
        <w:rPr>
          <w:sz w:val="21"/>
          <w:szCs w:val="21"/>
        </w:rPr>
      </w:pPr>
      <w:r w:rsidRPr="00C2644D">
        <w:rPr>
          <w:sz w:val="21"/>
          <w:szCs w:val="21"/>
        </w:rPr>
        <w:t xml:space="preserve">čerpání od zahájení stavby do začátku sledovaného období, </w:t>
      </w:r>
    </w:p>
    <w:p w:rsidR="00291709" w:rsidRPr="00C2644D" w:rsidRDefault="00291709" w:rsidP="00291709">
      <w:pPr>
        <w:numPr>
          <w:ilvl w:val="0"/>
          <w:numId w:val="7"/>
        </w:numPr>
        <w:ind w:left="1440" w:hanging="181"/>
        <w:jc w:val="both"/>
        <w:rPr>
          <w:sz w:val="21"/>
          <w:szCs w:val="21"/>
        </w:rPr>
      </w:pPr>
      <w:r w:rsidRPr="00C2644D">
        <w:rPr>
          <w:sz w:val="21"/>
          <w:szCs w:val="21"/>
        </w:rPr>
        <w:t xml:space="preserve">čerpání v průběhu sledovaného období, </w:t>
      </w:r>
    </w:p>
    <w:p w:rsidR="00291709" w:rsidRPr="00C2644D" w:rsidRDefault="00291709" w:rsidP="00291709">
      <w:pPr>
        <w:numPr>
          <w:ilvl w:val="0"/>
          <w:numId w:val="7"/>
        </w:numPr>
        <w:ind w:left="1440" w:hanging="181"/>
        <w:jc w:val="both"/>
        <w:rPr>
          <w:sz w:val="21"/>
          <w:szCs w:val="21"/>
        </w:rPr>
      </w:pPr>
      <w:r w:rsidRPr="00C2644D">
        <w:rPr>
          <w:sz w:val="21"/>
          <w:szCs w:val="21"/>
        </w:rPr>
        <w:t>čerpání od zahájení stavby do konce sledovaného období,</w:t>
      </w:r>
    </w:p>
    <w:p w:rsidR="00291709" w:rsidRPr="00C2644D" w:rsidRDefault="00291709" w:rsidP="00291709">
      <w:pPr>
        <w:numPr>
          <w:ilvl w:val="0"/>
          <w:numId w:val="7"/>
        </w:numPr>
        <w:ind w:left="1440" w:hanging="181"/>
        <w:jc w:val="both"/>
        <w:rPr>
          <w:sz w:val="21"/>
          <w:szCs w:val="21"/>
        </w:rPr>
      </w:pPr>
      <w:r w:rsidRPr="00C2644D">
        <w:rPr>
          <w:sz w:val="21"/>
          <w:szCs w:val="21"/>
        </w:rPr>
        <w:t>údaj o částce, která má být dle celkové ceny ještě čerpána;</w:t>
      </w:r>
    </w:p>
    <w:p w:rsidR="00291709" w:rsidRPr="00C2644D" w:rsidRDefault="00291709" w:rsidP="00291709">
      <w:pPr>
        <w:pStyle w:val="Odstavecseseznamem"/>
        <w:numPr>
          <w:ilvl w:val="2"/>
          <w:numId w:val="23"/>
        </w:numPr>
        <w:ind w:left="1030"/>
        <w:jc w:val="both"/>
        <w:rPr>
          <w:sz w:val="21"/>
          <w:szCs w:val="21"/>
        </w:rPr>
      </w:pPr>
      <w:r w:rsidRPr="00C2644D">
        <w:rPr>
          <w:sz w:val="21"/>
          <w:szCs w:val="21"/>
        </w:rPr>
        <w:t>jejichž přílohou jsou celková rekapitulace a soupisy provedených prací.</w:t>
      </w:r>
    </w:p>
    <w:p w:rsidR="00291709" w:rsidRPr="00C2644D" w:rsidRDefault="00291709" w:rsidP="00291709">
      <w:pPr>
        <w:keepNext/>
        <w:keepLines/>
        <w:numPr>
          <w:ilvl w:val="0"/>
          <w:numId w:val="22"/>
        </w:numPr>
        <w:tabs>
          <w:tab w:val="clear" w:pos="360"/>
          <w:tab w:val="num" w:pos="539"/>
        </w:tabs>
        <w:spacing w:before="120" w:after="120"/>
        <w:ind w:left="539" w:hanging="539"/>
        <w:jc w:val="both"/>
        <w:rPr>
          <w:sz w:val="21"/>
          <w:szCs w:val="21"/>
        </w:rPr>
      </w:pPr>
      <w:r w:rsidRPr="00C2644D">
        <w:rPr>
          <w:sz w:val="21"/>
          <w:szCs w:val="21"/>
        </w:rPr>
        <w:lastRenderedPageBreak/>
        <w:t>Celková rekapitulace a soupisy provedených prací jsou:</w:t>
      </w:r>
    </w:p>
    <w:p w:rsidR="00291709" w:rsidRPr="00C2644D" w:rsidRDefault="00291709" w:rsidP="00291709">
      <w:pPr>
        <w:numPr>
          <w:ilvl w:val="2"/>
          <w:numId w:val="22"/>
        </w:numPr>
        <w:ind w:left="1258" w:hanging="181"/>
        <w:jc w:val="both"/>
        <w:rPr>
          <w:sz w:val="21"/>
          <w:szCs w:val="21"/>
        </w:rPr>
      </w:pPr>
      <w:r w:rsidRPr="00C2644D">
        <w:rPr>
          <w:sz w:val="21"/>
          <w:szCs w:val="21"/>
        </w:rPr>
        <w:t>vystavovány alespoň jednou měsíčně;</w:t>
      </w:r>
    </w:p>
    <w:p w:rsidR="00291709" w:rsidRPr="00C2644D" w:rsidRDefault="00291709" w:rsidP="00291709">
      <w:pPr>
        <w:numPr>
          <w:ilvl w:val="2"/>
          <w:numId w:val="22"/>
        </w:numPr>
        <w:ind w:left="1258" w:hanging="181"/>
        <w:jc w:val="both"/>
        <w:rPr>
          <w:sz w:val="21"/>
          <w:szCs w:val="21"/>
        </w:rPr>
      </w:pPr>
      <w:r w:rsidRPr="00C2644D">
        <w:rPr>
          <w:sz w:val="21"/>
          <w:szCs w:val="21"/>
        </w:rPr>
        <w:t>zpracovány po jednotlivých stavebních objektech, vč. informací o čerpání finančních prostředků výše uvedených;</w:t>
      </w:r>
    </w:p>
    <w:p w:rsidR="00291709" w:rsidRPr="00C2644D" w:rsidRDefault="00291709" w:rsidP="00291709">
      <w:pPr>
        <w:numPr>
          <w:ilvl w:val="2"/>
          <w:numId w:val="22"/>
        </w:numPr>
        <w:ind w:left="1258" w:hanging="181"/>
        <w:jc w:val="both"/>
        <w:rPr>
          <w:sz w:val="21"/>
          <w:szCs w:val="21"/>
        </w:rPr>
      </w:pPr>
      <w:r w:rsidRPr="00C2644D">
        <w:rPr>
          <w:sz w:val="21"/>
          <w:szCs w:val="21"/>
        </w:rPr>
        <w:t>dokladem o skutečně a řádně provedených pracích;</w:t>
      </w:r>
    </w:p>
    <w:p w:rsidR="00291709" w:rsidRPr="00C2644D" w:rsidRDefault="00291709" w:rsidP="00291709">
      <w:pPr>
        <w:numPr>
          <w:ilvl w:val="2"/>
          <w:numId w:val="22"/>
        </w:numPr>
        <w:ind w:left="1258" w:hanging="181"/>
        <w:jc w:val="both"/>
        <w:rPr>
          <w:sz w:val="21"/>
          <w:szCs w:val="21"/>
        </w:rPr>
      </w:pPr>
      <w:r w:rsidRPr="00C2644D">
        <w:rPr>
          <w:sz w:val="21"/>
          <w:szCs w:val="21"/>
        </w:rPr>
        <w:t>v souladu se zadáním stavby, zápisy ve stavebních denících a s rozpočtem;</w:t>
      </w:r>
    </w:p>
    <w:p w:rsidR="00291709" w:rsidRPr="00C2644D" w:rsidRDefault="00291709" w:rsidP="00291709">
      <w:pPr>
        <w:numPr>
          <w:ilvl w:val="2"/>
          <w:numId w:val="22"/>
        </w:numPr>
        <w:ind w:left="1258" w:hanging="181"/>
        <w:jc w:val="both"/>
        <w:rPr>
          <w:sz w:val="21"/>
          <w:szCs w:val="21"/>
        </w:rPr>
      </w:pPr>
      <w:r w:rsidRPr="00C2644D">
        <w:rPr>
          <w:sz w:val="21"/>
          <w:szCs w:val="21"/>
        </w:rPr>
        <w:t>datovány a podepsány stavbyvedoucím a správcem stavby;</w:t>
      </w:r>
    </w:p>
    <w:p w:rsidR="00291709" w:rsidRPr="00C2644D" w:rsidRDefault="00291709" w:rsidP="00291709">
      <w:pPr>
        <w:numPr>
          <w:ilvl w:val="2"/>
          <w:numId w:val="22"/>
        </w:numPr>
        <w:ind w:left="1258" w:hanging="181"/>
        <w:jc w:val="both"/>
        <w:rPr>
          <w:sz w:val="21"/>
          <w:szCs w:val="21"/>
        </w:rPr>
      </w:pPr>
      <w:r w:rsidRPr="00C2644D">
        <w:rPr>
          <w:sz w:val="21"/>
          <w:szCs w:val="21"/>
        </w:rPr>
        <w:t xml:space="preserve">předány v tištěné podobě a elektronicky ve formátu *pdf a </w:t>
      </w:r>
      <w:r w:rsidRPr="00C2644D">
        <w:rPr>
          <w:strike/>
          <w:sz w:val="21"/>
          <w:szCs w:val="21"/>
        </w:rPr>
        <w:t>XC4</w:t>
      </w:r>
      <w:r w:rsidRPr="00C2644D">
        <w:rPr>
          <w:sz w:val="21"/>
          <w:szCs w:val="21"/>
        </w:rPr>
        <w:t xml:space="preserve">-*xml správci stavby a zaslány elektronicky ve formátu </w:t>
      </w:r>
      <w:r w:rsidR="0015301A" w:rsidRPr="00C2644D">
        <w:rPr>
          <w:sz w:val="21"/>
          <w:szCs w:val="21"/>
        </w:rPr>
        <w:t>*.pdf společně</w:t>
      </w:r>
      <w:r w:rsidRPr="00C2644D">
        <w:rPr>
          <w:sz w:val="21"/>
          <w:szCs w:val="21"/>
        </w:rPr>
        <w:t xml:space="preserve"> s fakturou na adresu </w:t>
      </w:r>
      <w:hyperlink r:id="rId10" w:history="1">
        <w:r w:rsidRPr="00C2644D">
          <w:rPr>
            <w:sz w:val="21"/>
            <w:szCs w:val="21"/>
          </w:rPr>
          <w:t>faktury@susjmk.cz</w:t>
        </w:r>
      </w:hyperlink>
      <w:r w:rsidRPr="00C2644D">
        <w:rPr>
          <w:sz w:val="21"/>
          <w:szCs w:val="21"/>
        </w:rPr>
        <w:t xml:space="preserve">. </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 xml:space="preserve">Přílohou závěrečné faktury u stavebních prací bude protokol o dokončení stavby nebo protokol o předání a převzetí díla. </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 xml:space="preserve">Lhůta splatnosti všech faktur je 30 dní od doručení faktury objednateli. </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Faktura je uhrazena dnem odepsání příslušné částky z účtu objednatele.</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 xml:space="preserve">Zálohové platby se nesjednávají. </w:t>
      </w:r>
    </w:p>
    <w:p w:rsidR="00291709" w:rsidRPr="00C2644D" w:rsidRDefault="00291709" w:rsidP="00291709">
      <w:pPr>
        <w:numPr>
          <w:ilvl w:val="0"/>
          <w:numId w:val="22"/>
        </w:numPr>
        <w:tabs>
          <w:tab w:val="clear" w:pos="360"/>
          <w:tab w:val="num" w:pos="539"/>
        </w:tabs>
        <w:spacing w:before="120" w:after="120"/>
        <w:ind w:left="539" w:hanging="539"/>
        <w:jc w:val="both"/>
        <w:rPr>
          <w:sz w:val="21"/>
          <w:szCs w:val="21"/>
        </w:rPr>
      </w:pPr>
      <w:r w:rsidRPr="00C2644D">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4D7600" w:rsidRPr="00C2644D">
        <w:rPr>
          <w:sz w:val="21"/>
          <w:szCs w:val="21"/>
        </w:rPr>
        <w:t xml:space="preserve"> </w:t>
      </w:r>
      <w:r w:rsidRPr="00C2644D">
        <w:rPr>
          <w:sz w:val="21"/>
          <w:szCs w:val="21"/>
        </w:rPr>
        <w:t>zákona č.235/2004 Sb., ve znění pozdějších předpisů.</w:t>
      </w:r>
    </w:p>
    <w:p w:rsidR="00A564E1" w:rsidRPr="00C2644D" w:rsidRDefault="00A564E1" w:rsidP="00A564E1">
      <w:pPr>
        <w:spacing w:before="120" w:after="120"/>
        <w:ind w:left="539"/>
        <w:jc w:val="both"/>
        <w:rPr>
          <w:sz w:val="21"/>
          <w:szCs w:val="21"/>
        </w:rPr>
      </w:pPr>
    </w:p>
    <w:p w:rsidR="00127F87" w:rsidRPr="00C2644D" w:rsidRDefault="00127F87" w:rsidP="00D12D0E">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provádění díla</w:t>
      </w:r>
    </w:p>
    <w:p w:rsidR="00D12D0E" w:rsidRPr="00C2644D" w:rsidRDefault="00D12D0E" w:rsidP="00D12D0E">
      <w:pPr>
        <w:pStyle w:val="Odstavecseseznamem"/>
        <w:keepNext/>
        <w:keepLines/>
        <w:tabs>
          <w:tab w:val="left" w:pos="567"/>
        </w:tabs>
        <w:spacing w:before="120" w:after="120"/>
        <w:ind w:left="1080"/>
        <w:rPr>
          <w:b/>
          <w:smallCaps/>
          <w:spacing w:val="20"/>
          <w:sz w:val="21"/>
          <w:szCs w:val="21"/>
        </w:rPr>
      </w:pPr>
    </w:p>
    <w:p w:rsidR="00427B01" w:rsidRPr="00C2644D"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Zhotovitel je povinen provádět dílo s odbornou a potřebnou péčí, šetřit práv objednatele</w:t>
      </w:r>
      <w:r w:rsidR="00815538" w:rsidRPr="00C2644D">
        <w:rPr>
          <w:sz w:val="21"/>
          <w:szCs w:val="21"/>
        </w:rPr>
        <w:t xml:space="preserve"> a třetích osob a při provádění </w:t>
      </w:r>
      <w:r w:rsidRPr="00C2644D">
        <w:rPr>
          <w:sz w:val="21"/>
          <w:szCs w:val="21"/>
        </w:rPr>
        <w:t>díla šetřit veřejné zdroje.</w:t>
      </w:r>
    </w:p>
    <w:p w:rsidR="00427B01" w:rsidRPr="00C2644D"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provádět dílo prostřednictvím náležitě kvalifikovaných a odborně způsobilých osob. Je-li </w:t>
      </w:r>
      <w:r w:rsidR="00427B01" w:rsidRPr="00C2644D">
        <w:rPr>
          <w:sz w:val="21"/>
          <w:szCs w:val="21"/>
        </w:rPr>
        <w:t xml:space="preserve">   </w:t>
      </w:r>
      <w:r w:rsidRPr="00C2644D">
        <w:rPr>
          <w:sz w:val="21"/>
          <w:szCs w:val="21"/>
        </w:rPr>
        <w:t xml:space="preserve">pro některou činnost stavby nutný dohled jiné odborné </w:t>
      </w:r>
      <w:r w:rsidR="004D7600" w:rsidRPr="00C2644D">
        <w:rPr>
          <w:sz w:val="21"/>
          <w:szCs w:val="21"/>
        </w:rPr>
        <w:t>způsobilosti,</w:t>
      </w:r>
      <w:r w:rsidRPr="00C2644D">
        <w:rPr>
          <w:sz w:val="21"/>
          <w:szCs w:val="21"/>
        </w:rPr>
        <w:t xml:space="preserve"> než má stavbyvedoucí, zajistí zhotovitel její přítomnost.</w:t>
      </w:r>
    </w:p>
    <w:p w:rsidR="00427B01" w:rsidRPr="00C2644D"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Z</w:t>
      </w:r>
      <w:r w:rsidR="00127F87" w:rsidRPr="00C2644D">
        <w:rPr>
          <w:sz w:val="21"/>
          <w:szCs w:val="21"/>
        </w:rPr>
        <w:t>hotovitel je povinen objednatele bezodkladně informovat o veškerých významných skutečnostech souvisejících</w:t>
      </w:r>
      <w:r w:rsidR="00815538" w:rsidRPr="00C2644D">
        <w:rPr>
          <w:sz w:val="21"/>
          <w:szCs w:val="21"/>
        </w:rPr>
        <w:t xml:space="preserve"> </w:t>
      </w:r>
      <w:r w:rsidR="00127F87" w:rsidRPr="00C2644D">
        <w:rPr>
          <w:sz w:val="21"/>
          <w:szCs w:val="21"/>
        </w:rPr>
        <w:t>s prováděním díla.</w:t>
      </w:r>
    </w:p>
    <w:p w:rsidR="00F54B3E" w:rsidRPr="00C2644D"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dbát pokynů objednatele. Zástupce objednatele je oprávněn, v případě že zhotovitel provádí dílo v rozporu s dokumenty uvedenými v čl. </w:t>
      </w:r>
      <w:r w:rsidR="002D593B" w:rsidRPr="00C2644D">
        <w:rPr>
          <w:sz w:val="21"/>
          <w:szCs w:val="21"/>
        </w:rPr>
        <w:t>I</w:t>
      </w:r>
      <w:r w:rsidR="0036754E" w:rsidRPr="00C2644D">
        <w:rPr>
          <w:sz w:val="21"/>
          <w:szCs w:val="21"/>
        </w:rPr>
        <w:t>I</w:t>
      </w:r>
      <w:r w:rsidR="003E6D0E" w:rsidRPr="00C2644D">
        <w:rPr>
          <w:sz w:val="21"/>
          <w:szCs w:val="21"/>
        </w:rPr>
        <w:t xml:space="preserve">. odst. </w:t>
      </w:r>
      <w:r w:rsidR="002D593B" w:rsidRPr="00C2644D">
        <w:rPr>
          <w:sz w:val="21"/>
          <w:szCs w:val="21"/>
        </w:rPr>
        <w:t>2</w:t>
      </w:r>
      <w:r w:rsidRPr="00C2644D">
        <w:rPr>
          <w:sz w:val="21"/>
          <w:szCs w:val="21"/>
        </w:rPr>
        <w:t>. této smlouvy, a ani přes</w:t>
      </w:r>
      <w:r w:rsidR="00132CD8" w:rsidRPr="00C2644D">
        <w:rPr>
          <w:sz w:val="21"/>
          <w:szCs w:val="21"/>
        </w:rPr>
        <w:t xml:space="preserve"> písemné upozornění v zápise ve </w:t>
      </w:r>
      <w:r w:rsidRPr="00C2644D">
        <w:rPr>
          <w:sz w:val="21"/>
          <w:szCs w:val="21"/>
        </w:rPr>
        <w:t xml:space="preserve">stavebním deníku nesjedná nápravu, zastavit práce na </w:t>
      </w:r>
      <w:r w:rsidR="00A41C32" w:rsidRPr="00C2644D">
        <w:rPr>
          <w:sz w:val="21"/>
          <w:szCs w:val="21"/>
        </w:rPr>
        <w:t>díle</w:t>
      </w:r>
      <w:r w:rsidRPr="00C2644D">
        <w:rPr>
          <w:sz w:val="21"/>
          <w:szCs w:val="21"/>
        </w:rPr>
        <w:t xml:space="preserve"> nebo je</w:t>
      </w:r>
      <w:r w:rsidR="00A41C32" w:rsidRPr="00C2644D">
        <w:rPr>
          <w:sz w:val="21"/>
          <w:szCs w:val="21"/>
        </w:rPr>
        <w:t>ho</w:t>
      </w:r>
      <w:r w:rsidRPr="00C2644D">
        <w:rPr>
          <w:sz w:val="21"/>
          <w:szCs w:val="21"/>
        </w:rPr>
        <w:t xml:space="preserve"> části. Toto zast</w:t>
      </w:r>
      <w:r w:rsidR="00132CD8" w:rsidRPr="00C2644D">
        <w:rPr>
          <w:sz w:val="21"/>
          <w:szCs w:val="21"/>
        </w:rPr>
        <w:t>avení stavby nemá vliv na </w:t>
      </w:r>
      <w:r w:rsidR="003E6D0E" w:rsidRPr="00C2644D">
        <w:rPr>
          <w:sz w:val="21"/>
          <w:szCs w:val="21"/>
        </w:rPr>
        <w:t xml:space="preserve">termín plnění sjednaný v čl. </w:t>
      </w:r>
      <w:r w:rsidR="00291709" w:rsidRPr="00C2644D">
        <w:rPr>
          <w:sz w:val="21"/>
          <w:szCs w:val="21"/>
        </w:rPr>
        <w:t>VI</w:t>
      </w:r>
      <w:r w:rsidRPr="00C2644D">
        <w:rPr>
          <w:sz w:val="21"/>
          <w:szCs w:val="21"/>
        </w:rPr>
        <w:t xml:space="preserve">. odst. 1. této smlouvy. V případě, že zhotovitel část </w:t>
      </w:r>
      <w:r w:rsidR="00A41C32" w:rsidRPr="00C2644D">
        <w:rPr>
          <w:sz w:val="21"/>
          <w:szCs w:val="21"/>
        </w:rPr>
        <w:t>díla</w:t>
      </w:r>
      <w:r w:rsidRPr="00C2644D">
        <w:rPr>
          <w:sz w:val="21"/>
          <w:szCs w:val="21"/>
        </w:rPr>
        <w:t xml:space="preserve"> nebo</w:t>
      </w:r>
      <w:r w:rsidR="00A41C32" w:rsidRPr="00C2644D">
        <w:rPr>
          <w:sz w:val="21"/>
          <w:szCs w:val="21"/>
        </w:rPr>
        <w:t xml:space="preserve"> dílo</w:t>
      </w:r>
      <w:r w:rsidRPr="00C2644D">
        <w:rPr>
          <w:sz w:val="21"/>
          <w:szCs w:val="21"/>
        </w:rPr>
        <w:t xml:space="preserve"> přesto provede v rozporu s pokyny objednatele, nemá nárok na náhradu jakýchkoliv nákladů vynaložených na část </w:t>
      </w:r>
      <w:r w:rsidR="00A41C32" w:rsidRPr="00C2644D">
        <w:rPr>
          <w:sz w:val="21"/>
          <w:szCs w:val="21"/>
        </w:rPr>
        <w:t>díla</w:t>
      </w:r>
      <w:r w:rsidRPr="00C2644D">
        <w:rPr>
          <w:sz w:val="21"/>
          <w:szCs w:val="21"/>
        </w:rPr>
        <w:t xml:space="preserve"> nebo </w:t>
      </w:r>
      <w:r w:rsidR="00A41C32" w:rsidRPr="00C2644D">
        <w:rPr>
          <w:sz w:val="21"/>
          <w:szCs w:val="21"/>
        </w:rPr>
        <w:t>dílo</w:t>
      </w:r>
      <w:r w:rsidRPr="00C2644D">
        <w:rPr>
          <w:sz w:val="21"/>
          <w:szCs w:val="21"/>
        </w:rPr>
        <w:t xml:space="preserve"> proveden</w:t>
      </w:r>
      <w:r w:rsidR="00A41C32" w:rsidRPr="00C2644D">
        <w:rPr>
          <w:sz w:val="21"/>
          <w:szCs w:val="21"/>
        </w:rPr>
        <w:t>é</w:t>
      </w:r>
      <w:r w:rsidRPr="00C2644D">
        <w:rPr>
          <w:sz w:val="21"/>
          <w:szCs w:val="21"/>
        </w:rPr>
        <w:t xml:space="preserve"> v rozporu s pokyny objednatele.</w:t>
      </w:r>
    </w:p>
    <w:p w:rsidR="008B35CE" w:rsidRPr="00C2644D" w:rsidRDefault="00766640" w:rsidP="008B35CE">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dokumentace a soupisu prací, které byly součástí zadávacích podmínek veřejné zakázky, na jejímž základě byla tato smlouva uzavřena.</w:t>
      </w:r>
    </w:p>
    <w:p w:rsidR="008B35CE" w:rsidRPr="00C2644D" w:rsidRDefault="00127F87" w:rsidP="008B35CE">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Objednatel je oprávněn kontrolovat plnění této smlouvy průběžně, zhotovitel je povinen ke kontrole poskytnout </w:t>
      </w:r>
      <w:r w:rsidR="00BD7A32" w:rsidRPr="00C2644D">
        <w:rPr>
          <w:sz w:val="21"/>
          <w:szCs w:val="21"/>
        </w:rPr>
        <w:t>potřebnou součinnost</w:t>
      </w:r>
      <w:r w:rsidR="008B35CE" w:rsidRPr="00C2644D">
        <w:rPr>
          <w:sz w:val="21"/>
          <w:szCs w:val="21"/>
        </w:rPr>
        <w:t>.</w:t>
      </w:r>
    </w:p>
    <w:p w:rsidR="008B35CE" w:rsidRPr="00C2644D" w:rsidRDefault="00766640" w:rsidP="008B35CE">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zajistit při provádění prací ke zhotovení </w:t>
      </w:r>
      <w:r w:rsidR="00A924E8" w:rsidRPr="00C2644D">
        <w:rPr>
          <w:sz w:val="21"/>
          <w:szCs w:val="21"/>
        </w:rPr>
        <w:t>díla</w:t>
      </w:r>
      <w:r w:rsidRPr="00C2644D">
        <w:rPr>
          <w:sz w:val="21"/>
          <w:szCs w:val="21"/>
        </w:rPr>
        <w:t xml:space="preserve">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8B35CE" w:rsidRPr="00C2644D" w:rsidRDefault="00766640" w:rsidP="008B35CE">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Zjistí-li zhotovitel při provádění </w:t>
      </w:r>
      <w:r w:rsidR="00DA02B1" w:rsidRPr="00C2644D">
        <w:rPr>
          <w:sz w:val="21"/>
          <w:szCs w:val="21"/>
        </w:rPr>
        <w:t xml:space="preserve">díla </w:t>
      </w:r>
      <w:r w:rsidRPr="00C2644D">
        <w:rPr>
          <w:sz w:val="21"/>
          <w:szCs w:val="21"/>
        </w:rPr>
        <w:t xml:space="preserve">skryté překážky týkající se věci, na níž má být provedena </w:t>
      </w:r>
      <w:r w:rsidR="00A70B6A" w:rsidRPr="00C2644D">
        <w:rPr>
          <w:sz w:val="21"/>
          <w:szCs w:val="21"/>
        </w:rPr>
        <w:t>oprava</w:t>
      </w:r>
      <w:r w:rsidRPr="00C2644D">
        <w:rPr>
          <w:sz w:val="21"/>
          <w:szCs w:val="21"/>
        </w:rPr>
        <w:t xml:space="preserve"> nebo úprava, nebo místa, kde má být dílo provedeno, a tyto překážky znemožňují provedení </w:t>
      </w:r>
      <w:r w:rsidR="00F10A54" w:rsidRPr="00C2644D">
        <w:rPr>
          <w:sz w:val="21"/>
          <w:szCs w:val="21"/>
        </w:rPr>
        <w:t>díla</w:t>
      </w:r>
      <w:r w:rsidRPr="00C2644D">
        <w:rPr>
          <w:sz w:val="21"/>
          <w:szCs w:val="21"/>
        </w:rPr>
        <w:t xml:space="preserve"> způsobem určeným v této smlouvě, je zhotovitel povinen tuto skutečnost bez zbytečného odkladu objednateli oznámit a navrhnout změnu zadání. Do dosažení dohody o změně zadání je zhotovitel oprávněn provádění díla v nezbytném rozsahu a na nezbytně nutnou dobu přerušit. </w:t>
      </w:r>
    </w:p>
    <w:p w:rsidR="00CD2289" w:rsidRPr="00C2644D" w:rsidRDefault="00CD2289" w:rsidP="008B35CE">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lastRenderedPageBreak/>
        <w:t>Zhotovitel je povinen pořizovat a průběžně objednateli předávat dokumentaci stavby. Dokumentaci stavby tvoří originály následujících dokumentů:</w:t>
      </w:r>
    </w:p>
    <w:p w:rsidR="00DC51D7" w:rsidRPr="00C2644D" w:rsidRDefault="009D532E" w:rsidP="00310556">
      <w:pPr>
        <w:numPr>
          <w:ilvl w:val="2"/>
          <w:numId w:val="14"/>
        </w:numPr>
        <w:tabs>
          <w:tab w:val="left" w:pos="1080"/>
        </w:tabs>
        <w:ind w:left="1076"/>
        <w:jc w:val="both"/>
        <w:rPr>
          <w:sz w:val="21"/>
          <w:szCs w:val="21"/>
        </w:rPr>
      </w:pPr>
      <w:r w:rsidRPr="00C2644D">
        <w:rPr>
          <w:sz w:val="21"/>
          <w:szCs w:val="21"/>
        </w:rPr>
        <w:t>s</w:t>
      </w:r>
      <w:r w:rsidR="00127F87" w:rsidRPr="00C2644D">
        <w:rPr>
          <w:sz w:val="21"/>
          <w:szCs w:val="21"/>
        </w:rPr>
        <w:t>tavební deník;</w:t>
      </w:r>
    </w:p>
    <w:p w:rsidR="00315EF3" w:rsidRPr="00C2644D" w:rsidRDefault="00315EF3" w:rsidP="00310556">
      <w:pPr>
        <w:numPr>
          <w:ilvl w:val="2"/>
          <w:numId w:val="14"/>
        </w:numPr>
        <w:tabs>
          <w:tab w:val="left" w:pos="1080"/>
        </w:tabs>
        <w:ind w:left="1076"/>
        <w:jc w:val="both"/>
        <w:rPr>
          <w:sz w:val="21"/>
          <w:szCs w:val="21"/>
        </w:rPr>
      </w:pPr>
      <w:r w:rsidRPr="00C2644D">
        <w:rPr>
          <w:sz w:val="21"/>
          <w:szCs w:val="21"/>
        </w:rPr>
        <w:t>mostní list;</w:t>
      </w:r>
    </w:p>
    <w:p w:rsidR="00315EF3" w:rsidRPr="00C2644D" w:rsidRDefault="00315EF3" w:rsidP="00310556">
      <w:pPr>
        <w:numPr>
          <w:ilvl w:val="2"/>
          <w:numId w:val="14"/>
        </w:numPr>
        <w:tabs>
          <w:tab w:val="left" w:pos="1080"/>
        </w:tabs>
        <w:ind w:left="1076"/>
        <w:jc w:val="both"/>
        <w:rPr>
          <w:sz w:val="21"/>
          <w:szCs w:val="21"/>
        </w:rPr>
      </w:pPr>
      <w:r w:rsidRPr="00C2644D">
        <w:rPr>
          <w:sz w:val="21"/>
          <w:szCs w:val="21"/>
        </w:rPr>
        <w:t>záznam o hlavní prohlídce mostu prováděné při uvedení stavby do provozu, vč. vložení do BMS;</w:t>
      </w:r>
    </w:p>
    <w:p w:rsidR="00127F87" w:rsidRPr="00C2644D" w:rsidRDefault="009D532E" w:rsidP="00310556">
      <w:pPr>
        <w:numPr>
          <w:ilvl w:val="2"/>
          <w:numId w:val="14"/>
        </w:numPr>
        <w:tabs>
          <w:tab w:val="left" w:pos="1080"/>
        </w:tabs>
        <w:ind w:left="1076"/>
        <w:jc w:val="both"/>
        <w:rPr>
          <w:sz w:val="21"/>
          <w:szCs w:val="21"/>
        </w:rPr>
      </w:pPr>
      <w:r w:rsidRPr="00C2644D">
        <w:rPr>
          <w:sz w:val="21"/>
          <w:szCs w:val="21"/>
        </w:rPr>
        <w:t>p</w:t>
      </w:r>
      <w:r w:rsidR="00127F87" w:rsidRPr="00C2644D">
        <w:rPr>
          <w:sz w:val="21"/>
          <w:szCs w:val="21"/>
        </w:rPr>
        <w:t>rotokoly o průběhu a výsledku veškerých zkoušek a revizí;</w:t>
      </w:r>
    </w:p>
    <w:p w:rsidR="00C13E27" w:rsidRPr="00C2644D" w:rsidRDefault="003C34E1" w:rsidP="00C13E27">
      <w:pPr>
        <w:numPr>
          <w:ilvl w:val="2"/>
          <w:numId w:val="14"/>
        </w:numPr>
        <w:tabs>
          <w:tab w:val="left" w:pos="1080"/>
        </w:tabs>
        <w:ind w:left="1076"/>
        <w:jc w:val="both"/>
        <w:rPr>
          <w:sz w:val="21"/>
          <w:szCs w:val="21"/>
        </w:rPr>
      </w:pPr>
      <w:r w:rsidRPr="00C2644D">
        <w:rPr>
          <w:sz w:val="21"/>
          <w:szCs w:val="21"/>
        </w:rPr>
        <w:t>c</w:t>
      </w:r>
      <w:r w:rsidR="00127F87" w:rsidRPr="00C2644D">
        <w:rPr>
          <w:sz w:val="21"/>
          <w:szCs w:val="21"/>
        </w:rPr>
        <w:t>ertifikáty a prohlášení o shodě použitých materiálů a výrobků;</w:t>
      </w:r>
    </w:p>
    <w:p w:rsidR="00127F87" w:rsidRPr="00C2644D" w:rsidRDefault="003C34E1" w:rsidP="00310556">
      <w:pPr>
        <w:numPr>
          <w:ilvl w:val="2"/>
          <w:numId w:val="14"/>
        </w:numPr>
        <w:tabs>
          <w:tab w:val="left" w:pos="1080"/>
        </w:tabs>
        <w:ind w:left="1076"/>
        <w:jc w:val="both"/>
        <w:rPr>
          <w:sz w:val="21"/>
          <w:szCs w:val="21"/>
        </w:rPr>
      </w:pPr>
      <w:r w:rsidRPr="00C2644D">
        <w:rPr>
          <w:sz w:val="21"/>
          <w:szCs w:val="21"/>
        </w:rPr>
        <w:t>d</w:t>
      </w:r>
      <w:r w:rsidR="00127F87" w:rsidRPr="00C2644D">
        <w:rPr>
          <w:sz w:val="21"/>
          <w:szCs w:val="21"/>
        </w:rPr>
        <w:t xml:space="preserve">oklady o likvidaci </w:t>
      </w:r>
      <w:r w:rsidR="00CB6643" w:rsidRPr="00C2644D">
        <w:rPr>
          <w:sz w:val="21"/>
          <w:szCs w:val="21"/>
        </w:rPr>
        <w:t>odpadu – minimální</w:t>
      </w:r>
      <w:r w:rsidR="00127F87" w:rsidRPr="00C2644D">
        <w:rPr>
          <w:sz w:val="21"/>
          <w:szCs w:val="21"/>
        </w:rPr>
        <w:t xml:space="preserve"> obsah dokladu je stanoven v odst. </w:t>
      </w:r>
      <w:r w:rsidR="00620187" w:rsidRPr="00C2644D">
        <w:rPr>
          <w:sz w:val="21"/>
          <w:szCs w:val="21"/>
        </w:rPr>
        <w:t>1</w:t>
      </w:r>
      <w:r w:rsidR="00C02F1E" w:rsidRPr="00C2644D">
        <w:rPr>
          <w:sz w:val="21"/>
          <w:szCs w:val="21"/>
        </w:rPr>
        <w:t>4</w:t>
      </w:r>
      <w:r w:rsidR="006D0EE7" w:rsidRPr="00C2644D">
        <w:rPr>
          <w:sz w:val="21"/>
          <w:szCs w:val="21"/>
        </w:rPr>
        <w:t>. tohoto článku;</w:t>
      </w:r>
    </w:p>
    <w:p w:rsidR="006D0EE7" w:rsidRPr="00C2644D" w:rsidRDefault="006D0EE7" w:rsidP="006D0EE7">
      <w:pPr>
        <w:numPr>
          <w:ilvl w:val="2"/>
          <w:numId w:val="14"/>
        </w:numPr>
        <w:tabs>
          <w:tab w:val="left" w:pos="1080"/>
        </w:tabs>
        <w:ind w:left="1076"/>
        <w:jc w:val="both"/>
        <w:rPr>
          <w:sz w:val="21"/>
          <w:szCs w:val="21"/>
        </w:rPr>
      </w:pPr>
      <w:r w:rsidRPr="00C2644D">
        <w:rPr>
          <w:sz w:val="21"/>
          <w:szCs w:val="21"/>
        </w:rPr>
        <w:t>fotodokumentace provádění stavby, vč. fotodokumentace stavu blízkých nemovitých - (</w:t>
      </w:r>
      <w:r w:rsidR="007772C1">
        <w:rPr>
          <w:sz w:val="21"/>
          <w:szCs w:val="21"/>
        </w:rPr>
        <w:t>e-</w:t>
      </w:r>
      <w:r w:rsidRPr="00C2644D">
        <w:rPr>
          <w:sz w:val="21"/>
          <w:szCs w:val="21"/>
        </w:rPr>
        <w:t xml:space="preserve">mailem na adresu správce stavby nebo na nosiči USB flash disk). </w:t>
      </w:r>
    </w:p>
    <w:p w:rsidR="00BD3F45" w:rsidRPr="00C2644D" w:rsidRDefault="00BD3F45" w:rsidP="00BD3F45">
      <w:pPr>
        <w:tabs>
          <w:tab w:val="left" w:pos="1080"/>
        </w:tabs>
        <w:ind w:left="1076"/>
        <w:jc w:val="both"/>
        <w:rPr>
          <w:sz w:val="21"/>
          <w:szCs w:val="21"/>
        </w:rPr>
      </w:pPr>
    </w:p>
    <w:p w:rsidR="00127F87" w:rsidRPr="00C2644D" w:rsidRDefault="00E5294C" w:rsidP="00BD7A32">
      <w:pPr>
        <w:spacing w:after="120"/>
        <w:ind w:left="539"/>
        <w:jc w:val="both"/>
        <w:rPr>
          <w:sz w:val="21"/>
          <w:szCs w:val="21"/>
        </w:rPr>
      </w:pPr>
      <w:r w:rsidRPr="00C2644D">
        <w:rPr>
          <w:sz w:val="21"/>
          <w:szCs w:val="21"/>
        </w:rPr>
        <w:t>Dokumentace bude odpovídat požadavkům stanoveným právním řádem a požadavkům, které jsou dány účelem pořizování dokumentace daného druhu.</w:t>
      </w:r>
    </w:p>
    <w:p w:rsidR="00766640" w:rsidRPr="00C2644D" w:rsidRDefault="00766640" w:rsidP="00766640">
      <w:pPr>
        <w:tabs>
          <w:tab w:val="num" w:pos="540"/>
        </w:tabs>
        <w:spacing w:before="120" w:after="120"/>
        <w:ind w:left="539"/>
        <w:jc w:val="both"/>
        <w:rPr>
          <w:sz w:val="21"/>
          <w:szCs w:val="21"/>
        </w:rPr>
      </w:pPr>
      <w:r w:rsidRPr="00C2644D">
        <w:rPr>
          <w:sz w:val="21"/>
          <w:szCs w:val="21"/>
        </w:rPr>
        <w:t xml:space="preserve">Zhotovitel je povinen průběžně předávat kopie dokladů tvořících dokumentaci stavby. Zhotovitel je povinen nejpozději do dokončení </w:t>
      </w:r>
      <w:r w:rsidR="00800186" w:rsidRPr="00C2644D">
        <w:rPr>
          <w:sz w:val="21"/>
          <w:szCs w:val="21"/>
        </w:rPr>
        <w:t>díla</w:t>
      </w:r>
      <w:r w:rsidRPr="00C2644D">
        <w:rPr>
          <w:sz w:val="21"/>
          <w:szCs w:val="21"/>
        </w:rPr>
        <w:t xml:space="preserve"> předat originály dokladů tvořících dokumentaci stavby.</w:t>
      </w:r>
    </w:p>
    <w:p w:rsidR="006D0EE7" w:rsidRPr="00C2644D" w:rsidRDefault="00127F87" w:rsidP="00027D30">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Stavební deník je základní dokumentací průběhu provádění díla. Zhotovitel je povinen vést stavební deník v souladu s </w:t>
      </w:r>
      <w:r w:rsidR="00242415" w:rsidRPr="00C2644D">
        <w:rPr>
          <w:sz w:val="21"/>
          <w:szCs w:val="21"/>
        </w:rPr>
        <w:t xml:space="preserve">§ 166 zákona č. 283/2021 Sb., stavební zákon, </w:t>
      </w:r>
      <w:r w:rsidRPr="00C2644D">
        <w:rPr>
          <w:sz w:val="21"/>
          <w:szCs w:val="21"/>
        </w:rPr>
        <w:t xml:space="preserve">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C2644D" w:rsidRDefault="00127F87" w:rsidP="00027D30">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Poddodavatelé</w:t>
      </w:r>
    </w:p>
    <w:p w:rsidR="00AB1D72" w:rsidRPr="00C2644D" w:rsidRDefault="00AB1D72" w:rsidP="00AB1D72">
      <w:pPr>
        <w:pStyle w:val="Odstavecseseznamem"/>
        <w:numPr>
          <w:ilvl w:val="1"/>
          <w:numId w:val="29"/>
        </w:numPr>
        <w:tabs>
          <w:tab w:val="left" w:pos="1080"/>
        </w:tabs>
        <w:suppressAutoHyphens/>
        <w:spacing w:before="120" w:after="120"/>
        <w:jc w:val="both"/>
        <w:rPr>
          <w:sz w:val="21"/>
          <w:szCs w:val="21"/>
        </w:rPr>
      </w:pPr>
      <w:r w:rsidRPr="00C2644D">
        <w:rPr>
          <w:sz w:val="21"/>
          <w:szCs w:val="21"/>
        </w:rPr>
        <w:t>Poddodavatel je osoba, pomocí které dodavatel plní určitou část díla nebo která má k plnění díla poskytnout určité věci či práva. Náplň činnosti stavbyvedoucího nelze plnit pomocí poddodavatele.</w:t>
      </w:r>
    </w:p>
    <w:p w:rsidR="00AB1D72" w:rsidRPr="00C2644D" w:rsidRDefault="00AB1D72" w:rsidP="00AB1D72">
      <w:pPr>
        <w:pStyle w:val="Odstavecseseznamem"/>
        <w:tabs>
          <w:tab w:val="left" w:pos="1080"/>
        </w:tabs>
        <w:suppressAutoHyphens/>
        <w:spacing w:before="120" w:after="120"/>
        <w:ind w:left="1440"/>
        <w:jc w:val="both"/>
        <w:rPr>
          <w:sz w:val="21"/>
          <w:szCs w:val="21"/>
        </w:rPr>
      </w:pPr>
    </w:p>
    <w:p w:rsidR="00AB1D72" w:rsidRPr="00C2644D" w:rsidRDefault="00AB1D72" w:rsidP="00AB1D72">
      <w:pPr>
        <w:pStyle w:val="Odstavecseseznamem"/>
        <w:numPr>
          <w:ilvl w:val="1"/>
          <w:numId w:val="29"/>
        </w:numPr>
        <w:tabs>
          <w:tab w:val="left" w:pos="1080"/>
        </w:tabs>
        <w:suppressAutoHyphens/>
        <w:spacing w:before="120" w:after="120"/>
        <w:jc w:val="both"/>
        <w:rPr>
          <w:sz w:val="21"/>
          <w:szCs w:val="21"/>
        </w:rPr>
      </w:pPr>
      <w:r w:rsidRPr="00C2644D">
        <w:rPr>
          <w:sz w:val="21"/>
          <w:szCs w:val="21"/>
        </w:rPr>
        <w:t>Zhotovitel ve své nabídce do veřejné zakázky, na jejímž základě byla tato smlouva uzavřena, prokazoval kvalifikaci pomocí následujících poddodavatelů.</w:t>
      </w:r>
    </w:p>
    <w:tbl>
      <w:tblPr>
        <w:tblW w:w="9605" w:type="dxa"/>
        <w:tblInd w:w="1101" w:type="dxa"/>
        <w:tblLook w:val="01E0" w:firstRow="1" w:lastRow="1" w:firstColumn="1" w:lastColumn="1" w:noHBand="0" w:noVBand="0"/>
      </w:tblPr>
      <w:tblGrid>
        <w:gridCol w:w="2693"/>
        <w:gridCol w:w="1432"/>
        <w:gridCol w:w="5480"/>
      </w:tblGrid>
      <w:tr w:rsidR="00AB1D72" w:rsidRPr="00C2644D" w:rsidTr="005972B3">
        <w:trPr>
          <w:trHeight w:val="539"/>
        </w:trPr>
        <w:tc>
          <w:tcPr>
            <w:tcW w:w="2693"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both"/>
              <w:rPr>
                <w:sz w:val="21"/>
                <w:szCs w:val="21"/>
              </w:rPr>
            </w:pPr>
            <w:r w:rsidRPr="00C2644D">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center"/>
              <w:rPr>
                <w:sz w:val="21"/>
                <w:szCs w:val="21"/>
              </w:rPr>
            </w:pPr>
            <w:r w:rsidRPr="00C2644D">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both"/>
              <w:rPr>
                <w:sz w:val="21"/>
                <w:szCs w:val="21"/>
              </w:rPr>
            </w:pPr>
            <w:r w:rsidRPr="00C2644D">
              <w:rPr>
                <w:sz w:val="21"/>
                <w:szCs w:val="21"/>
              </w:rPr>
              <w:t xml:space="preserve">Rozsah prací </w:t>
            </w:r>
          </w:p>
        </w:tc>
      </w:tr>
      <w:tr w:rsidR="00AB1D72" w:rsidRPr="00C2644D" w:rsidTr="005972B3">
        <w:trPr>
          <w:trHeight w:val="556"/>
        </w:trPr>
        <w:tc>
          <w:tcPr>
            <w:tcW w:w="2693"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rPr>
                <w:b/>
                <w:smallCaps/>
                <w:spacing w:val="20"/>
                <w:sz w:val="21"/>
                <w:szCs w:val="21"/>
              </w:rPr>
            </w:pPr>
            <w:r w:rsidRPr="00C2644D">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jc w:val="center"/>
              <w:rPr>
                <w:b/>
                <w:sz w:val="21"/>
                <w:szCs w:val="21"/>
                <w:highlight w:val="yellow"/>
              </w:rPr>
            </w:pPr>
            <w:r w:rsidRPr="00C2644D">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rPr>
                <w:b/>
                <w:smallCaps/>
                <w:spacing w:val="20"/>
                <w:sz w:val="21"/>
                <w:szCs w:val="21"/>
              </w:rPr>
            </w:pPr>
            <w:r w:rsidRPr="00C2644D">
              <w:rPr>
                <w:b/>
                <w:sz w:val="21"/>
                <w:szCs w:val="21"/>
                <w:highlight w:val="yellow"/>
              </w:rPr>
              <w:t>***</w:t>
            </w:r>
          </w:p>
        </w:tc>
      </w:tr>
    </w:tbl>
    <w:p w:rsidR="00AB1D72" w:rsidRPr="00C2644D" w:rsidRDefault="00AB1D72" w:rsidP="00AB1D72">
      <w:pPr>
        <w:tabs>
          <w:tab w:val="left" w:pos="1080"/>
        </w:tabs>
        <w:spacing w:before="120" w:after="120"/>
        <w:ind w:left="1080"/>
        <w:jc w:val="both"/>
        <w:rPr>
          <w:sz w:val="21"/>
          <w:szCs w:val="21"/>
        </w:rPr>
      </w:pPr>
      <w:r w:rsidRPr="00C2644D">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rsidR="00AB1D72" w:rsidRPr="00C2644D" w:rsidRDefault="00AB1D72" w:rsidP="00AB1D72">
      <w:pPr>
        <w:pStyle w:val="Odstavecseseznamem"/>
        <w:numPr>
          <w:ilvl w:val="1"/>
          <w:numId w:val="29"/>
        </w:numPr>
        <w:rPr>
          <w:sz w:val="21"/>
          <w:szCs w:val="21"/>
        </w:rPr>
      </w:pPr>
      <w:r w:rsidRPr="00C2644D">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B1D72" w:rsidRPr="00C2644D" w:rsidRDefault="00AB1D72" w:rsidP="00AB1D72">
      <w:pPr>
        <w:pStyle w:val="Odstavecseseznamem"/>
        <w:tabs>
          <w:tab w:val="left" w:pos="1080"/>
        </w:tabs>
        <w:suppressAutoHyphens/>
        <w:spacing w:before="120" w:after="120"/>
        <w:ind w:left="1134"/>
        <w:jc w:val="both"/>
        <w:rPr>
          <w:sz w:val="21"/>
          <w:szCs w:val="21"/>
        </w:rPr>
      </w:pPr>
    </w:p>
    <w:p w:rsidR="00AB1D72" w:rsidRPr="00C2644D" w:rsidRDefault="00AB1D72" w:rsidP="00AB1D72">
      <w:pPr>
        <w:pStyle w:val="Odstavecseseznamem"/>
        <w:numPr>
          <w:ilvl w:val="1"/>
          <w:numId w:val="29"/>
        </w:numPr>
        <w:rPr>
          <w:sz w:val="21"/>
          <w:szCs w:val="21"/>
        </w:rPr>
      </w:pPr>
      <w:r w:rsidRPr="00C2644D">
        <w:rPr>
          <w:sz w:val="21"/>
          <w:szCs w:val="21"/>
        </w:rPr>
        <w:t>Zhotovitel odpovídá za činnost poddodavatele tak, jako by jí prováděl sám.</w:t>
      </w:r>
    </w:p>
    <w:p w:rsidR="00BE6CE6" w:rsidRPr="00C2644D" w:rsidRDefault="00BE6CE6" w:rsidP="00BE6CE6">
      <w:pPr>
        <w:rPr>
          <w:sz w:val="21"/>
          <w:szCs w:val="21"/>
        </w:rPr>
      </w:pPr>
    </w:p>
    <w:p w:rsidR="00AB1D72" w:rsidRPr="00C2644D" w:rsidRDefault="00AB1D72" w:rsidP="00AB1D72">
      <w:pPr>
        <w:pStyle w:val="Odstavecseseznamem"/>
        <w:numPr>
          <w:ilvl w:val="1"/>
          <w:numId w:val="29"/>
        </w:numPr>
        <w:rPr>
          <w:sz w:val="21"/>
          <w:szCs w:val="21"/>
        </w:rPr>
      </w:pPr>
      <w:r w:rsidRPr="00C2644D">
        <w:rPr>
          <w:sz w:val="21"/>
          <w:szCs w:val="21"/>
        </w:rPr>
        <w:t>Zhotovitel je povinen hradit poddodavatelům veškeré své peněžité závazky vůči poddodavatelům vzniklé z této smlouvy nebo v souvislosti s ní řádně a včas.</w:t>
      </w:r>
    </w:p>
    <w:p w:rsidR="007B557F" w:rsidRPr="00C2644D" w:rsidRDefault="007B557F" w:rsidP="007B557F">
      <w:pPr>
        <w:pStyle w:val="Odstavecseseznamem"/>
        <w:rPr>
          <w:sz w:val="21"/>
          <w:szCs w:val="21"/>
        </w:rPr>
      </w:pPr>
    </w:p>
    <w:p w:rsidR="00F45316" w:rsidRPr="00C2644D" w:rsidRDefault="00F45316" w:rsidP="00027D30">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Bezpečnost a ochrana zdraví (BOZP)</w:t>
      </w:r>
    </w:p>
    <w:p w:rsidR="00215849" w:rsidRPr="00C2644D" w:rsidRDefault="00215849" w:rsidP="00215849">
      <w:pPr>
        <w:pStyle w:val="Odstavecseseznamem"/>
        <w:numPr>
          <w:ilvl w:val="1"/>
          <w:numId w:val="43"/>
        </w:numPr>
        <w:tabs>
          <w:tab w:val="num" w:pos="851"/>
        </w:tabs>
        <w:spacing w:before="120" w:after="120"/>
        <w:ind w:left="709" w:hanging="283"/>
        <w:jc w:val="both"/>
        <w:rPr>
          <w:sz w:val="21"/>
          <w:szCs w:val="21"/>
        </w:rPr>
      </w:pPr>
      <w:r w:rsidRPr="00C2644D">
        <w:rPr>
          <w:sz w:val="21"/>
          <w:szCs w:val="21"/>
        </w:rPr>
        <w:t xml:space="preserve"> Zhotovitel je odpovědný za BOZP. Zhotovitel je zejména povinen dodržovat veškeré bezpečnostní předpisy                   </w:t>
      </w:r>
    </w:p>
    <w:p w:rsidR="00215849" w:rsidRPr="00C2644D" w:rsidRDefault="00215849" w:rsidP="00215849">
      <w:pPr>
        <w:pStyle w:val="Odstavecseseznamem"/>
        <w:tabs>
          <w:tab w:val="num" w:pos="709"/>
          <w:tab w:val="left" w:pos="1418"/>
        </w:tabs>
        <w:spacing w:before="120" w:after="120"/>
        <w:ind w:left="567" w:hanging="141"/>
        <w:jc w:val="both"/>
        <w:rPr>
          <w:sz w:val="21"/>
          <w:szCs w:val="21"/>
        </w:rPr>
      </w:pPr>
      <w:r w:rsidRPr="00C2644D">
        <w:rPr>
          <w:sz w:val="21"/>
          <w:szCs w:val="21"/>
        </w:rPr>
        <w:t xml:space="preserve">         a dbát na bezpečnost všech osob, které mají právo být na staveništi.</w:t>
      </w:r>
    </w:p>
    <w:p w:rsidR="00215849" w:rsidRPr="00C2644D" w:rsidRDefault="00215849" w:rsidP="00215849">
      <w:pPr>
        <w:numPr>
          <w:ilvl w:val="1"/>
          <w:numId w:val="39"/>
        </w:numPr>
        <w:tabs>
          <w:tab w:val="num" w:pos="1134"/>
        </w:tabs>
        <w:spacing w:before="120" w:after="120"/>
        <w:ind w:hanging="384"/>
        <w:jc w:val="both"/>
        <w:rPr>
          <w:sz w:val="21"/>
          <w:szCs w:val="21"/>
        </w:rPr>
      </w:pPr>
      <w:r w:rsidRPr="00C2644D">
        <w:rPr>
          <w:sz w:val="21"/>
          <w:szCs w:val="21"/>
        </w:rPr>
        <w:t xml:space="preserve"> Objednatelem není určen koordinátor BOZP na staveništi (dále jen „koordinátor BOZP“).</w:t>
      </w:r>
    </w:p>
    <w:p w:rsidR="00AB1D72" w:rsidRPr="00C2644D" w:rsidRDefault="00215849" w:rsidP="00215849">
      <w:pPr>
        <w:pStyle w:val="Odstavecseseznamem"/>
        <w:numPr>
          <w:ilvl w:val="1"/>
          <w:numId w:val="44"/>
        </w:numPr>
        <w:tabs>
          <w:tab w:val="num" w:pos="1134"/>
        </w:tabs>
        <w:spacing w:before="120" w:after="120"/>
        <w:ind w:hanging="384"/>
        <w:jc w:val="both"/>
        <w:rPr>
          <w:sz w:val="21"/>
          <w:szCs w:val="21"/>
        </w:rPr>
      </w:pPr>
      <w:bookmarkStart w:id="2" w:name="_Hlk164240948"/>
      <w:r w:rsidRPr="00C2644D">
        <w:rPr>
          <w:sz w:val="21"/>
          <w:szCs w:val="21"/>
        </w:rPr>
        <w:t xml:space="preserve"> Vznikne-li v průběhu provádění díla zákonná nutnost určit koordinátora BOZP, zhotovitel to </w:t>
      </w:r>
      <w:r w:rsidR="00CB6643" w:rsidRPr="00C2644D">
        <w:rPr>
          <w:sz w:val="21"/>
          <w:szCs w:val="21"/>
        </w:rPr>
        <w:t>bezodkladně písemně</w:t>
      </w:r>
      <w:r w:rsidRPr="00C2644D">
        <w:rPr>
          <w:sz w:val="21"/>
          <w:szCs w:val="21"/>
        </w:rPr>
        <w:t xml:space="preserve"> oznámí objednateli. </w:t>
      </w:r>
      <w:bookmarkEnd w:id="2"/>
    </w:p>
    <w:p w:rsidR="00FE32A4" w:rsidRPr="00C2644D" w:rsidRDefault="00FE32A4" w:rsidP="00FE32A4">
      <w:pPr>
        <w:pStyle w:val="Odstavecseseznamem"/>
        <w:tabs>
          <w:tab w:val="num" w:pos="1134"/>
        </w:tabs>
        <w:spacing w:before="120" w:after="120"/>
        <w:ind w:left="810"/>
        <w:jc w:val="both"/>
        <w:rPr>
          <w:sz w:val="21"/>
          <w:szCs w:val="21"/>
        </w:rPr>
      </w:pPr>
    </w:p>
    <w:p w:rsidR="008D7CE9" w:rsidRPr="00C2644D" w:rsidRDefault="008D7CE9" w:rsidP="00027D30">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lastRenderedPageBreak/>
        <w:t>Zhotovitel nese odpovědnost původce odpadů. Zhotovitel je povinen veškerý nepo</w:t>
      </w:r>
      <w:r w:rsidR="00975032" w:rsidRPr="00C2644D">
        <w:rPr>
          <w:sz w:val="21"/>
          <w:szCs w:val="21"/>
        </w:rPr>
        <w:t>užitelný materiál zlikvidovat v </w:t>
      </w:r>
      <w:r w:rsidRPr="00C2644D">
        <w:rPr>
          <w:sz w:val="21"/>
          <w:szCs w:val="21"/>
        </w:rPr>
        <w:t>souladu se zákonem o odpadech. Nepoužitelný materiál je materiál, který vznikl při provádění díla a není předmětem díla.</w:t>
      </w:r>
    </w:p>
    <w:p w:rsidR="006B245C" w:rsidRPr="00C2644D" w:rsidRDefault="006B245C" w:rsidP="00C2644D">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Doklad o likvidaci odpadu bude obsahovat minimálně:</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Název příjemce odpadu včetně IČO.</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Název původce odpadu.</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Datum a čas uložení odpadu.</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Registrační značka auta, které odpad přivezlo.</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Hmotnost (příjezd, odjezd – výpočet hmotnosti (rozdíl hmotností).</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Původ odpadu (název stavby).</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Název odpadu.</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Kód odpadu.</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Název či místo provozovny, kde se odpad ukládá.</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Kdo odpad převzal.</w:t>
      </w:r>
    </w:p>
    <w:p w:rsidR="006B245C" w:rsidRPr="00C2644D" w:rsidRDefault="006B245C" w:rsidP="006B245C">
      <w:pPr>
        <w:pStyle w:val="Odstavecseseznamem"/>
        <w:numPr>
          <w:ilvl w:val="2"/>
          <w:numId w:val="12"/>
        </w:numPr>
        <w:tabs>
          <w:tab w:val="left" w:pos="1418"/>
        </w:tabs>
        <w:suppressAutoHyphens/>
        <w:ind w:hanging="884"/>
        <w:rPr>
          <w:sz w:val="21"/>
          <w:szCs w:val="21"/>
          <w:lang w:eastAsia="en-US"/>
        </w:rPr>
      </w:pPr>
      <w:r w:rsidRPr="00C2644D">
        <w:rPr>
          <w:sz w:val="21"/>
          <w:szCs w:val="21"/>
          <w:lang w:eastAsia="en-US"/>
        </w:rPr>
        <w:t>Kdo odpad odevzdal.</w:t>
      </w:r>
    </w:p>
    <w:p w:rsidR="007B557F" w:rsidRPr="00C2644D" w:rsidRDefault="007B557F" w:rsidP="00C2644D">
      <w:pPr>
        <w:spacing w:before="120" w:after="120"/>
        <w:ind w:left="567"/>
        <w:jc w:val="both"/>
        <w:rPr>
          <w:sz w:val="21"/>
          <w:szCs w:val="21"/>
          <w:lang w:eastAsia="en-US"/>
        </w:rPr>
      </w:pPr>
      <w:r w:rsidRPr="00C2644D">
        <w:rPr>
          <w:sz w:val="21"/>
          <w:szCs w:val="21"/>
          <w:lang w:eastAsia="en-US"/>
        </w:rPr>
        <w:t>Bude-li nepotřebný materiál využit k jiným účelům v souladu se zákonem o odpadech, musí zhotovitel předložit minimálně tyto informace.</w:t>
      </w:r>
    </w:p>
    <w:p w:rsidR="007B557F" w:rsidRPr="00C2644D" w:rsidRDefault="007B557F" w:rsidP="007B557F">
      <w:pPr>
        <w:pStyle w:val="Odstavecseseznamem"/>
        <w:numPr>
          <w:ilvl w:val="0"/>
          <w:numId w:val="42"/>
        </w:numPr>
        <w:spacing w:before="120" w:after="120"/>
        <w:ind w:left="1418" w:hanging="142"/>
        <w:rPr>
          <w:sz w:val="21"/>
          <w:szCs w:val="21"/>
          <w:lang w:eastAsia="en-US"/>
        </w:rPr>
      </w:pPr>
      <w:r w:rsidRPr="00C2644D">
        <w:rPr>
          <w:sz w:val="21"/>
          <w:szCs w:val="21"/>
          <w:lang w:eastAsia="en-US"/>
        </w:rPr>
        <w:t>množství a druh materiálu.</w:t>
      </w:r>
    </w:p>
    <w:p w:rsidR="007B557F" w:rsidRPr="00C2644D" w:rsidRDefault="007B557F" w:rsidP="007B557F">
      <w:pPr>
        <w:pStyle w:val="Odstavecseseznamem"/>
        <w:numPr>
          <w:ilvl w:val="0"/>
          <w:numId w:val="42"/>
        </w:numPr>
        <w:spacing w:before="120" w:after="120"/>
        <w:ind w:left="1418" w:hanging="142"/>
        <w:rPr>
          <w:sz w:val="21"/>
          <w:szCs w:val="21"/>
          <w:lang w:eastAsia="en-US"/>
        </w:rPr>
      </w:pPr>
      <w:r w:rsidRPr="00C2644D">
        <w:rPr>
          <w:sz w:val="21"/>
          <w:szCs w:val="21"/>
          <w:lang w:eastAsia="en-US"/>
        </w:rPr>
        <w:t>způsob využití.</w:t>
      </w:r>
    </w:p>
    <w:p w:rsidR="007B557F" w:rsidRPr="00C2644D" w:rsidRDefault="007B557F" w:rsidP="007B557F">
      <w:pPr>
        <w:pStyle w:val="Odstavecseseznamem"/>
        <w:numPr>
          <w:ilvl w:val="0"/>
          <w:numId w:val="42"/>
        </w:numPr>
        <w:spacing w:before="120" w:after="120"/>
        <w:ind w:left="1418" w:hanging="142"/>
        <w:rPr>
          <w:sz w:val="21"/>
          <w:szCs w:val="21"/>
          <w:lang w:eastAsia="en-US"/>
        </w:rPr>
      </w:pPr>
      <w:r w:rsidRPr="00C2644D">
        <w:rPr>
          <w:sz w:val="21"/>
          <w:szCs w:val="21"/>
          <w:lang w:eastAsia="en-US"/>
        </w:rPr>
        <w:t>původ materiálu.</w:t>
      </w:r>
    </w:p>
    <w:p w:rsidR="007B557F" w:rsidRPr="00C2644D" w:rsidRDefault="007B557F" w:rsidP="007B557F">
      <w:pPr>
        <w:pStyle w:val="Odstavecseseznamem"/>
        <w:numPr>
          <w:ilvl w:val="0"/>
          <w:numId w:val="42"/>
        </w:numPr>
        <w:spacing w:before="120" w:after="120"/>
        <w:ind w:left="1418" w:hanging="142"/>
        <w:rPr>
          <w:sz w:val="21"/>
          <w:szCs w:val="21"/>
          <w:lang w:eastAsia="en-US"/>
        </w:rPr>
      </w:pPr>
      <w:r w:rsidRPr="00C2644D">
        <w:rPr>
          <w:sz w:val="21"/>
          <w:szCs w:val="21"/>
          <w:lang w:eastAsia="en-US"/>
        </w:rPr>
        <w:t>komu byl materiál předán.</w:t>
      </w:r>
    </w:p>
    <w:p w:rsidR="00A40FEC" w:rsidRPr="00C2644D" w:rsidRDefault="007B557F" w:rsidP="00C02F1E">
      <w:pPr>
        <w:pStyle w:val="Odstavecseseznamem"/>
        <w:numPr>
          <w:ilvl w:val="0"/>
          <w:numId w:val="42"/>
        </w:numPr>
        <w:spacing w:before="120" w:after="120"/>
        <w:ind w:left="1418" w:hanging="142"/>
        <w:rPr>
          <w:sz w:val="21"/>
          <w:szCs w:val="21"/>
          <w:lang w:eastAsia="en-US"/>
        </w:rPr>
      </w:pPr>
      <w:r w:rsidRPr="00C2644D">
        <w:rPr>
          <w:sz w:val="21"/>
          <w:szCs w:val="21"/>
          <w:lang w:eastAsia="en-US"/>
        </w:rPr>
        <w:t>datum předání.</w:t>
      </w:r>
    </w:p>
    <w:p w:rsidR="00FE32A4" w:rsidRPr="00C2644D" w:rsidRDefault="00FE32A4" w:rsidP="00FE32A4">
      <w:pPr>
        <w:pStyle w:val="Odstavecseseznamem"/>
        <w:spacing w:before="120" w:after="120"/>
        <w:ind w:left="1418"/>
        <w:rPr>
          <w:sz w:val="21"/>
          <w:szCs w:val="21"/>
          <w:lang w:eastAsia="en-US"/>
        </w:rPr>
      </w:pPr>
    </w:p>
    <w:p w:rsidR="002A06E9" w:rsidRPr="00C2644D" w:rsidRDefault="00766640" w:rsidP="00FE32A4">
      <w:pPr>
        <w:pStyle w:val="Odstavecseseznamem"/>
        <w:numPr>
          <w:ilvl w:val="0"/>
          <w:numId w:val="11"/>
        </w:numPr>
        <w:tabs>
          <w:tab w:val="clear" w:pos="360"/>
          <w:tab w:val="num" w:pos="539"/>
        </w:tabs>
        <w:spacing w:after="120"/>
        <w:ind w:left="539" w:hanging="539"/>
        <w:contextualSpacing w:val="0"/>
        <w:jc w:val="both"/>
        <w:rPr>
          <w:sz w:val="21"/>
          <w:szCs w:val="21"/>
        </w:rPr>
      </w:pPr>
      <w:r w:rsidRPr="00C2644D">
        <w:rPr>
          <w:sz w:val="21"/>
          <w:szCs w:val="21"/>
        </w:rPr>
        <w:t xml:space="preserve">Zhotovitel </w:t>
      </w:r>
      <w:r w:rsidR="00B5185A" w:rsidRPr="00C2644D">
        <w:rPr>
          <w:sz w:val="21"/>
          <w:szCs w:val="21"/>
        </w:rPr>
        <w:t xml:space="preserve">bere na vědomí, že stavba bude realizována za omezení dopravy. </w:t>
      </w:r>
    </w:p>
    <w:p w:rsidR="003D4DB7" w:rsidRPr="00C2644D" w:rsidRDefault="00011A67" w:rsidP="00C2644D">
      <w:pPr>
        <w:spacing w:after="120"/>
        <w:ind w:left="539" w:hanging="539"/>
        <w:jc w:val="both"/>
        <w:rPr>
          <w:sz w:val="21"/>
          <w:szCs w:val="21"/>
        </w:rPr>
      </w:pPr>
      <w:r w:rsidRPr="00C2644D">
        <w:rPr>
          <w:sz w:val="21"/>
          <w:szCs w:val="21"/>
        </w:rPr>
        <w:t>16.</w:t>
      </w:r>
      <w:r w:rsidRPr="00C2644D">
        <w:rPr>
          <w:sz w:val="21"/>
          <w:szCs w:val="21"/>
        </w:rPr>
        <w:tab/>
      </w:r>
      <w:r w:rsidR="003D4DB7" w:rsidRPr="00C2644D">
        <w:rPr>
          <w:sz w:val="21"/>
          <w:szCs w:val="21"/>
        </w:rPr>
        <w:t>Zhotovitel prohlašuje, že není na seznamu tzv. sankcionovaných osob ve smyslu nařízení Rady (EU) č. 269/2014, nařízení Rady (EU) č. 208/2014 a nařízení Rady (ES) č. 765/2006.</w:t>
      </w:r>
    </w:p>
    <w:p w:rsidR="00CB6643" w:rsidRPr="00C2644D" w:rsidRDefault="00011A67" w:rsidP="00C2644D">
      <w:pPr>
        <w:tabs>
          <w:tab w:val="left" w:pos="540"/>
        </w:tabs>
        <w:spacing w:before="120" w:after="120"/>
        <w:jc w:val="both"/>
        <w:rPr>
          <w:sz w:val="21"/>
          <w:szCs w:val="21"/>
        </w:rPr>
      </w:pPr>
      <w:r w:rsidRPr="00C2644D">
        <w:rPr>
          <w:sz w:val="21"/>
          <w:szCs w:val="21"/>
        </w:rPr>
        <w:t>17.</w:t>
      </w:r>
      <w:r w:rsidRPr="00C2644D">
        <w:rPr>
          <w:sz w:val="21"/>
          <w:szCs w:val="21"/>
        </w:rPr>
        <w:tab/>
      </w:r>
      <w:r w:rsidR="00CB6643" w:rsidRPr="00C2644D">
        <w:rPr>
          <w:sz w:val="21"/>
          <w:szCs w:val="21"/>
        </w:rPr>
        <w:t>Zhotovitel se zavazuje, že</w:t>
      </w:r>
    </w:p>
    <w:p w:rsidR="00CB6643" w:rsidRPr="00C2644D" w:rsidRDefault="00CB6643" w:rsidP="00CB6643">
      <w:pPr>
        <w:pStyle w:val="Odstavecseseznamem"/>
        <w:spacing w:before="120" w:after="120"/>
        <w:jc w:val="both"/>
        <w:rPr>
          <w:sz w:val="21"/>
          <w:szCs w:val="21"/>
        </w:rPr>
      </w:pPr>
      <w:r w:rsidRPr="00C2644D">
        <w:rPr>
          <w:sz w:val="21"/>
          <w:szCs w:val="21"/>
        </w:rPr>
        <w:t>a)  zapojí do plnění dle této smlouvy výhradně osoby zaměstnané legálně v souladu s tuzemskou právní</w:t>
      </w:r>
      <w:r w:rsidRPr="00C2644D">
        <w:rPr>
          <w:sz w:val="21"/>
          <w:szCs w:val="21"/>
        </w:rPr>
        <w:br/>
        <w:t xml:space="preserve">      úpravou,</w:t>
      </w:r>
    </w:p>
    <w:p w:rsidR="00CB6643" w:rsidRPr="00C2644D" w:rsidRDefault="00CB6643" w:rsidP="00CB6643">
      <w:pPr>
        <w:pStyle w:val="Odstavecseseznamem"/>
        <w:spacing w:before="120" w:after="120"/>
        <w:jc w:val="both"/>
        <w:rPr>
          <w:sz w:val="21"/>
          <w:szCs w:val="21"/>
        </w:rPr>
      </w:pPr>
      <w:r w:rsidRPr="00C2644D">
        <w:rPr>
          <w:sz w:val="21"/>
          <w:szCs w:val="21"/>
        </w:rPr>
        <w:t xml:space="preserve">b)  bude vytvářet pro osoby zapojené do plnění této smlouvy důstojné pracovní podmínky, zejména důsledně </w:t>
      </w:r>
      <w:r w:rsidRPr="00C2644D">
        <w:rPr>
          <w:sz w:val="21"/>
          <w:szCs w:val="21"/>
        </w:rPr>
        <w:br/>
        <w:t xml:space="preserve">      dodržovat svoje povinnosti v oblasti ochrany bezpečnosti a zdraví při práci.</w:t>
      </w:r>
    </w:p>
    <w:p w:rsidR="00CB6643" w:rsidRPr="00C2644D" w:rsidRDefault="00CB6643" w:rsidP="00CB6643">
      <w:pPr>
        <w:pStyle w:val="Odstavecseseznamem"/>
        <w:spacing w:before="120" w:after="120"/>
        <w:jc w:val="both"/>
        <w:rPr>
          <w:sz w:val="21"/>
          <w:szCs w:val="21"/>
        </w:rPr>
      </w:pPr>
      <w:r w:rsidRPr="00C2644D">
        <w:rPr>
          <w:sz w:val="21"/>
          <w:szCs w:val="21"/>
        </w:rPr>
        <w:t>c)  bude dodržovat při plnění této smlouvy zásady ekologické likvidace odpadů.</w:t>
      </w:r>
    </w:p>
    <w:p w:rsidR="00CB6643" w:rsidRPr="00C2644D" w:rsidRDefault="00CB6643" w:rsidP="00C2644D">
      <w:pPr>
        <w:pStyle w:val="Odstavecseseznamem"/>
        <w:numPr>
          <w:ilvl w:val="0"/>
          <w:numId w:val="49"/>
        </w:numPr>
        <w:tabs>
          <w:tab w:val="left" w:pos="540"/>
        </w:tabs>
        <w:spacing w:before="120" w:after="120"/>
        <w:ind w:left="567" w:hanging="567"/>
        <w:jc w:val="both"/>
        <w:rPr>
          <w:sz w:val="21"/>
          <w:szCs w:val="21"/>
        </w:rPr>
      </w:pPr>
      <w:r w:rsidRPr="00C2644D">
        <w:rPr>
          <w:sz w:val="21"/>
          <w:szCs w:val="21"/>
        </w:rPr>
        <w:t>Zhotovitel je povinen na žádost objednatele kdykoliv během účinnosti této smlouvy splnění povinností dle odst. 1</w:t>
      </w:r>
      <w:r w:rsidR="00B5185A" w:rsidRPr="00C2644D">
        <w:rPr>
          <w:sz w:val="21"/>
          <w:szCs w:val="21"/>
        </w:rPr>
        <w:t>7</w:t>
      </w:r>
      <w:r w:rsidRPr="00C2644D">
        <w:rPr>
          <w:sz w:val="21"/>
          <w:szCs w:val="21"/>
        </w:rPr>
        <w:t>. tohoto článku doložit relevantními doklady apod.</w:t>
      </w:r>
    </w:p>
    <w:p w:rsidR="00A564E1" w:rsidRPr="00C2644D" w:rsidRDefault="00A564E1" w:rsidP="00A564E1">
      <w:pPr>
        <w:pStyle w:val="Odstavecseseznamem"/>
        <w:spacing w:before="120" w:after="120"/>
        <w:ind w:left="786"/>
        <w:contextualSpacing w:val="0"/>
        <w:jc w:val="both"/>
        <w:rPr>
          <w:sz w:val="21"/>
          <w:szCs w:val="21"/>
        </w:rPr>
      </w:pPr>
    </w:p>
    <w:p w:rsidR="00127F87" w:rsidRPr="00C2644D" w:rsidRDefault="00127F87">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Prostor staveniště</w:t>
      </w:r>
    </w:p>
    <w:p w:rsidR="00762AE5" w:rsidRPr="00C2644D" w:rsidRDefault="00127F87" w:rsidP="00762AE5">
      <w:pPr>
        <w:numPr>
          <w:ilvl w:val="0"/>
          <w:numId w:val="2"/>
        </w:numPr>
        <w:tabs>
          <w:tab w:val="clear" w:pos="720"/>
          <w:tab w:val="num" w:pos="540"/>
        </w:tabs>
        <w:spacing w:before="120" w:after="120"/>
        <w:ind w:left="540" w:hanging="540"/>
        <w:jc w:val="both"/>
        <w:rPr>
          <w:sz w:val="21"/>
          <w:szCs w:val="21"/>
        </w:rPr>
      </w:pPr>
      <w:r w:rsidRPr="00C2644D">
        <w:rPr>
          <w:sz w:val="21"/>
          <w:szCs w:val="21"/>
        </w:rPr>
        <w:t>Zhotovitel se seznámil se stavem prostoru staveniště a poměry na něm. Zhotovitel je oprávněn prostor staveniště užívat výhradně k naplnění účelu této smlouvy.</w:t>
      </w:r>
      <w:r w:rsidR="00EA71CA" w:rsidRPr="00C2644D">
        <w:rPr>
          <w:sz w:val="21"/>
          <w:szCs w:val="21"/>
        </w:rPr>
        <w:t xml:space="preserve"> </w:t>
      </w:r>
    </w:p>
    <w:p w:rsidR="00360A48" w:rsidRPr="000A7EE1" w:rsidRDefault="00127F87" w:rsidP="000A7EE1">
      <w:pPr>
        <w:numPr>
          <w:ilvl w:val="0"/>
          <w:numId w:val="2"/>
        </w:numPr>
        <w:tabs>
          <w:tab w:val="clear" w:pos="720"/>
          <w:tab w:val="num" w:pos="540"/>
        </w:tabs>
        <w:spacing w:before="120" w:after="120"/>
        <w:ind w:left="540" w:hanging="540"/>
        <w:jc w:val="both"/>
        <w:rPr>
          <w:sz w:val="21"/>
          <w:szCs w:val="21"/>
        </w:rPr>
      </w:pPr>
      <w:r w:rsidRPr="00C2644D">
        <w:rPr>
          <w:sz w:val="21"/>
          <w:szCs w:val="21"/>
        </w:rPr>
        <w:t>Prostor staveniště je vymezen zadáním. Bude-li zhotovitel pro zhotovení stavby potřebovat prostor větší, zajistí jej na vlastní náklady.</w:t>
      </w:r>
    </w:p>
    <w:p w:rsidR="00127F87" w:rsidRPr="00C2644D" w:rsidRDefault="00127F87" w:rsidP="00AB1DF0">
      <w:pPr>
        <w:numPr>
          <w:ilvl w:val="0"/>
          <w:numId w:val="2"/>
        </w:numPr>
        <w:tabs>
          <w:tab w:val="clear" w:pos="720"/>
          <w:tab w:val="num" w:pos="851"/>
        </w:tabs>
        <w:spacing w:before="120" w:after="120"/>
        <w:ind w:left="540" w:hanging="540"/>
        <w:jc w:val="both"/>
        <w:rPr>
          <w:sz w:val="21"/>
          <w:szCs w:val="21"/>
        </w:rPr>
      </w:pPr>
      <w:r w:rsidRPr="00C2644D">
        <w:rPr>
          <w:sz w:val="21"/>
          <w:szCs w:val="21"/>
        </w:rPr>
        <w:t>Zhotovitel je povinen zajistit organizaci dopravy v průběhu provádění díla, k tomuto účelu je zhotovitel zejména povinen zajistit:</w:t>
      </w:r>
    </w:p>
    <w:p w:rsidR="00ED5586" w:rsidRPr="00ED5586" w:rsidRDefault="00ED5586" w:rsidP="000A7EE1">
      <w:pPr>
        <w:pStyle w:val="Odstavecseseznamem"/>
        <w:numPr>
          <w:ilvl w:val="2"/>
          <w:numId w:val="15"/>
        </w:numPr>
        <w:tabs>
          <w:tab w:val="clear" w:pos="2160"/>
        </w:tabs>
        <w:ind w:left="1134" w:hanging="283"/>
        <w:rPr>
          <w:sz w:val="21"/>
          <w:szCs w:val="21"/>
        </w:rPr>
      </w:pPr>
      <w:r>
        <w:rPr>
          <w:sz w:val="21"/>
          <w:szCs w:val="21"/>
        </w:rPr>
        <w:t>povolení k</w:t>
      </w:r>
      <w:r w:rsidR="000A7EE1">
        <w:rPr>
          <w:sz w:val="21"/>
          <w:szCs w:val="21"/>
        </w:rPr>
        <w:t> </w:t>
      </w:r>
      <w:r>
        <w:rPr>
          <w:sz w:val="21"/>
          <w:szCs w:val="21"/>
        </w:rPr>
        <w:t>uzavírkám</w:t>
      </w:r>
      <w:r w:rsidR="000A7EE1">
        <w:rPr>
          <w:sz w:val="21"/>
          <w:szCs w:val="21"/>
        </w:rPr>
        <w:t>;</w:t>
      </w:r>
    </w:p>
    <w:p w:rsidR="00291709" w:rsidRPr="00C2644D" w:rsidRDefault="00291709" w:rsidP="00C2644D">
      <w:pPr>
        <w:numPr>
          <w:ilvl w:val="2"/>
          <w:numId w:val="15"/>
        </w:numPr>
        <w:ind w:left="1134" w:hanging="238"/>
        <w:jc w:val="both"/>
        <w:rPr>
          <w:sz w:val="21"/>
          <w:szCs w:val="21"/>
        </w:rPr>
      </w:pPr>
      <w:r w:rsidRPr="00C2644D">
        <w:rPr>
          <w:sz w:val="21"/>
          <w:szCs w:val="21"/>
        </w:rPr>
        <w:t>stanovení dočasného dopravního značení</w:t>
      </w:r>
      <w:r w:rsidR="00F5420B" w:rsidRPr="00C2644D">
        <w:rPr>
          <w:sz w:val="21"/>
          <w:szCs w:val="21"/>
        </w:rPr>
        <w:t xml:space="preserve"> umístění, údržbu, přemístění a odstranění dočasného dopravního značení</w:t>
      </w:r>
      <w:r w:rsidRPr="00C2644D">
        <w:rPr>
          <w:sz w:val="21"/>
          <w:szCs w:val="21"/>
        </w:rPr>
        <w:t>;</w:t>
      </w:r>
    </w:p>
    <w:p w:rsidR="00291709" w:rsidRPr="00C2644D" w:rsidRDefault="00291709" w:rsidP="00C2644D">
      <w:pPr>
        <w:numPr>
          <w:ilvl w:val="2"/>
          <w:numId w:val="15"/>
        </w:numPr>
        <w:ind w:left="1134" w:hanging="238"/>
        <w:jc w:val="both"/>
        <w:rPr>
          <w:sz w:val="21"/>
          <w:szCs w:val="21"/>
        </w:rPr>
      </w:pPr>
      <w:r w:rsidRPr="00C2644D">
        <w:rPr>
          <w:sz w:val="21"/>
          <w:szCs w:val="21"/>
        </w:rPr>
        <w:t>povolení zvláštního užívání komunikací – bude-li vyžadováno stavebním úřadem</w:t>
      </w:r>
      <w:r w:rsidR="00C2644D">
        <w:rPr>
          <w:sz w:val="21"/>
          <w:szCs w:val="21"/>
        </w:rPr>
        <w:t>.</w:t>
      </w:r>
    </w:p>
    <w:p w:rsidR="00127F87" w:rsidRPr="00C2644D" w:rsidRDefault="00127F87" w:rsidP="00FE32A4">
      <w:pPr>
        <w:numPr>
          <w:ilvl w:val="0"/>
          <w:numId w:val="2"/>
        </w:numPr>
        <w:tabs>
          <w:tab w:val="clear" w:pos="720"/>
          <w:tab w:val="num" w:pos="851"/>
        </w:tabs>
        <w:spacing w:before="120" w:after="120"/>
        <w:ind w:left="540" w:hanging="540"/>
        <w:jc w:val="both"/>
        <w:rPr>
          <w:sz w:val="21"/>
          <w:szCs w:val="21"/>
        </w:rPr>
      </w:pPr>
      <w:r w:rsidRPr="00C2644D">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C2644D" w:rsidRDefault="00127F87" w:rsidP="00E83177">
      <w:pPr>
        <w:numPr>
          <w:ilvl w:val="0"/>
          <w:numId w:val="2"/>
        </w:numPr>
        <w:tabs>
          <w:tab w:val="clear" w:pos="720"/>
          <w:tab w:val="num" w:pos="540"/>
        </w:tabs>
        <w:spacing w:before="120" w:after="120"/>
        <w:ind w:left="540" w:hanging="540"/>
        <w:jc w:val="both"/>
        <w:rPr>
          <w:sz w:val="21"/>
          <w:szCs w:val="21"/>
        </w:rPr>
      </w:pPr>
      <w:r w:rsidRPr="00C2644D">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sidR="00B5185A" w:rsidRPr="00C2644D">
        <w:rPr>
          <w:sz w:val="21"/>
          <w:szCs w:val="21"/>
        </w:rPr>
        <w:t>,</w:t>
      </w:r>
      <w:r w:rsidRPr="00C2644D">
        <w:rPr>
          <w:sz w:val="21"/>
          <w:szCs w:val="21"/>
        </w:rPr>
        <w:t xml:space="preserve"> projektanta, osob při výkonu veřejné správy, případně dalších osob, o kterých to objednatel určí.</w:t>
      </w:r>
    </w:p>
    <w:p w:rsidR="006D0EE7" w:rsidRPr="00C2644D" w:rsidRDefault="006D0EE7" w:rsidP="006D0EE7">
      <w:pPr>
        <w:spacing w:before="120" w:after="120"/>
        <w:ind w:left="540"/>
        <w:jc w:val="both"/>
        <w:rPr>
          <w:sz w:val="21"/>
          <w:szCs w:val="21"/>
        </w:rPr>
      </w:pPr>
    </w:p>
    <w:p w:rsidR="00127F87" w:rsidRPr="00C2644D" w:rsidRDefault="00127F87" w:rsidP="00C2644D">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lastRenderedPageBreak/>
        <w:t>Změny zadání stavby</w:t>
      </w:r>
    </w:p>
    <w:p w:rsidR="008D7CE9" w:rsidRPr="00C2644D" w:rsidRDefault="008D7CE9" w:rsidP="00975032">
      <w:pPr>
        <w:numPr>
          <w:ilvl w:val="0"/>
          <w:numId w:val="3"/>
        </w:numPr>
        <w:tabs>
          <w:tab w:val="clear" w:pos="720"/>
          <w:tab w:val="num" w:pos="540"/>
        </w:tabs>
        <w:spacing w:before="120" w:after="120"/>
        <w:ind w:left="540" w:hanging="540"/>
        <w:jc w:val="both"/>
        <w:rPr>
          <w:sz w:val="21"/>
          <w:szCs w:val="21"/>
        </w:rPr>
      </w:pPr>
      <w:r w:rsidRPr="00C2644D">
        <w:rPr>
          <w:sz w:val="21"/>
          <w:szCs w:val="21"/>
        </w:rPr>
        <w:t>Zhotovitel je povi</w:t>
      </w:r>
      <w:r w:rsidR="00EA71CA" w:rsidRPr="00C2644D">
        <w:rPr>
          <w:sz w:val="21"/>
          <w:szCs w:val="21"/>
        </w:rPr>
        <w:t>nen neprodleně, nejpozději do 10</w:t>
      </w:r>
      <w:r w:rsidRPr="00C2644D">
        <w:rPr>
          <w:sz w:val="21"/>
          <w:szCs w:val="21"/>
        </w:rPr>
        <w:t xml:space="preserve"> dnů od vzniku potřeby změny, informovat objednatele o zjištění nutnosti změny zadání stavby, a to předložením vyplněného změnového listu, jehož vzor je přílohou č. </w:t>
      </w:r>
      <w:r w:rsidR="00010BAA" w:rsidRPr="00C2644D">
        <w:rPr>
          <w:sz w:val="21"/>
          <w:szCs w:val="21"/>
        </w:rPr>
        <w:t>4</w:t>
      </w:r>
      <w:r w:rsidRPr="00C2644D">
        <w:rPr>
          <w:sz w:val="21"/>
          <w:szCs w:val="21"/>
        </w:rPr>
        <w:t xml:space="preserve"> této smlouvy. Pokud ve stanovené lhůtě zhotovitel nepředloží změnový list objednateli, platí, ž</w:t>
      </w:r>
      <w:r w:rsidR="00975032" w:rsidRPr="00C2644D">
        <w:rPr>
          <w:sz w:val="21"/>
          <w:szCs w:val="21"/>
        </w:rPr>
        <w:t>e zhotovitel nemůže požadovat v </w:t>
      </w:r>
      <w:r w:rsidRPr="00C2644D">
        <w:rPr>
          <w:sz w:val="21"/>
          <w:szCs w:val="21"/>
        </w:rPr>
        <w:t>budoucnu touto změnou argumento</w:t>
      </w:r>
      <w:r w:rsidR="00E86FBF" w:rsidRPr="00C2644D">
        <w:rPr>
          <w:sz w:val="21"/>
          <w:szCs w:val="21"/>
        </w:rPr>
        <w:t>vanou</w:t>
      </w:r>
      <w:r w:rsidRPr="00C2644D">
        <w:rPr>
          <w:sz w:val="21"/>
          <w:szCs w:val="21"/>
        </w:rPr>
        <w:t xml:space="preserve"> nutnost změny lhůty plnění, i kd</w:t>
      </w:r>
      <w:r w:rsidR="00132CD8" w:rsidRPr="00C2644D">
        <w:rPr>
          <w:sz w:val="21"/>
          <w:szCs w:val="21"/>
        </w:rPr>
        <w:t>yby tato byla oprávněná dle čl. </w:t>
      </w:r>
      <w:r w:rsidR="00291709" w:rsidRPr="00C2644D">
        <w:rPr>
          <w:sz w:val="21"/>
          <w:szCs w:val="21"/>
        </w:rPr>
        <w:t>VI</w:t>
      </w:r>
      <w:r w:rsidRPr="00C2644D">
        <w:rPr>
          <w:sz w:val="21"/>
          <w:szCs w:val="21"/>
        </w:rPr>
        <w:t xml:space="preserve">. odst. </w:t>
      </w:r>
      <w:r w:rsidR="00A43EBE">
        <w:rPr>
          <w:sz w:val="21"/>
          <w:szCs w:val="21"/>
        </w:rPr>
        <w:t>10</w:t>
      </w:r>
      <w:r w:rsidRPr="00C2644D">
        <w:rPr>
          <w:sz w:val="21"/>
          <w:szCs w:val="21"/>
        </w:rPr>
        <w:t>. této smlouvy</w:t>
      </w:r>
      <w:r w:rsidR="008D19C9" w:rsidRPr="00C2644D">
        <w:rPr>
          <w:sz w:val="21"/>
          <w:szCs w:val="21"/>
        </w:rPr>
        <w:t>,</w:t>
      </w:r>
      <w:r w:rsidRPr="00C2644D">
        <w:rPr>
          <w:sz w:val="21"/>
          <w:szCs w:val="21"/>
        </w:rPr>
        <w:t xml:space="preserve"> nebo změnu ceny díla dle tohoto odstavce.</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 xml:space="preserve">Je-li zjištěno, že některé z prací, které jsou součástí zadání stavby, není účelné provádět, sepíše se o tom záznam do stavebního deníku. </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 xml:space="preserve">Bude-li zhotovitel vyzván k podání nabídky související s touto smlouvou, je povinen nabídku předložit. Součástí nabídky bude oceněný soupis prací ve formátu </w:t>
      </w:r>
      <w:r w:rsidR="00A43EBE" w:rsidRPr="00C2644D">
        <w:rPr>
          <w:sz w:val="21"/>
          <w:szCs w:val="21"/>
        </w:rPr>
        <w:t>*.pdf a</w:t>
      </w:r>
      <w:r w:rsidRPr="00C2644D">
        <w:rPr>
          <w:sz w:val="21"/>
          <w:szCs w:val="21"/>
        </w:rPr>
        <w:t xml:space="preserve"> ve formátu XC4 - *.xml.</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 xml:space="preserve">Nabídková cena dodatečných a nových prací bude určena následovně: </w:t>
      </w:r>
    </w:p>
    <w:p w:rsidR="00766640" w:rsidRPr="00C2644D" w:rsidRDefault="00766640" w:rsidP="00766640">
      <w:pPr>
        <w:numPr>
          <w:ilvl w:val="1"/>
          <w:numId w:val="3"/>
        </w:numPr>
        <w:tabs>
          <w:tab w:val="clear" w:pos="810"/>
          <w:tab w:val="num" w:pos="900"/>
        </w:tabs>
        <w:spacing w:before="120" w:after="120"/>
        <w:ind w:left="900" w:hanging="360"/>
        <w:jc w:val="both"/>
        <w:rPr>
          <w:sz w:val="21"/>
          <w:szCs w:val="21"/>
        </w:rPr>
      </w:pPr>
      <w:r w:rsidRPr="00C2644D">
        <w:rPr>
          <w:sz w:val="21"/>
          <w:szCs w:val="21"/>
        </w:rPr>
        <w:t>Zhotovitel ocení dodatečné práce výší odpovídající výši jednotkových cen uvedených v rozpočtu (zhotovitelem oceněném soupisu prací), který je přílohou této smlouvy.</w:t>
      </w:r>
    </w:p>
    <w:p w:rsidR="00127F87" w:rsidRPr="00C2644D" w:rsidRDefault="00127F87" w:rsidP="00E83177">
      <w:pPr>
        <w:numPr>
          <w:ilvl w:val="1"/>
          <w:numId w:val="3"/>
        </w:numPr>
        <w:tabs>
          <w:tab w:val="clear" w:pos="810"/>
          <w:tab w:val="num" w:pos="900"/>
        </w:tabs>
        <w:spacing w:before="120" w:after="120"/>
        <w:ind w:left="900" w:hanging="360"/>
        <w:jc w:val="both"/>
        <w:rPr>
          <w:sz w:val="21"/>
          <w:szCs w:val="21"/>
        </w:rPr>
      </w:pPr>
      <w:r w:rsidRPr="00C2644D">
        <w:rPr>
          <w:sz w:val="21"/>
          <w:szCs w:val="21"/>
        </w:rPr>
        <w:t xml:space="preserve">Nelze-li jednotkovou cenu určit výše popsaným způsobem, zhotovitel ocení jednotkové ceny následovně: </w:t>
      </w:r>
    </w:p>
    <w:p w:rsidR="00732829" w:rsidRPr="00C2644D"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C2644D" w:rsidTr="00127F87">
        <w:trPr>
          <w:trHeight w:val="531"/>
        </w:trPr>
        <w:tc>
          <w:tcPr>
            <w:tcW w:w="4678" w:type="dxa"/>
            <w:vAlign w:val="center"/>
          </w:tcPr>
          <w:p w:rsidR="00127F87" w:rsidRPr="00C2644D" w:rsidRDefault="00127F87" w:rsidP="00127F87">
            <w:pPr>
              <w:jc w:val="center"/>
              <w:rPr>
                <w:sz w:val="21"/>
                <w:szCs w:val="21"/>
              </w:rPr>
            </w:pPr>
            <w:r w:rsidRPr="00C2644D">
              <w:rPr>
                <w:sz w:val="21"/>
                <w:szCs w:val="21"/>
              </w:rPr>
              <w:t>Cena dodatečných prací či dodávek</w:t>
            </w:r>
          </w:p>
        </w:tc>
        <w:tc>
          <w:tcPr>
            <w:tcW w:w="390" w:type="dxa"/>
            <w:vAlign w:val="center"/>
          </w:tcPr>
          <w:p w:rsidR="00127F87" w:rsidRPr="00C2644D" w:rsidRDefault="00127F87" w:rsidP="00127F87">
            <w:pPr>
              <w:jc w:val="center"/>
              <w:rPr>
                <w:sz w:val="21"/>
                <w:szCs w:val="21"/>
              </w:rPr>
            </w:pPr>
          </w:p>
        </w:tc>
        <w:tc>
          <w:tcPr>
            <w:tcW w:w="5397" w:type="dxa"/>
            <w:vAlign w:val="center"/>
          </w:tcPr>
          <w:p w:rsidR="00127F87" w:rsidRPr="00C2644D" w:rsidRDefault="00127F87" w:rsidP="00127F87">
            <w:pPr>
              <w:jc w:val="center"/>
              <w:rPr>
                <w:sz w:val="21"/>
                <w:szCs w:val="21"/>
              </w:rPr>
            </w:pPr>
            <w:r w:rsidRPr="00C2644D">
              <w:rPr>
                <w:sz w:val="21"/>
                <w:szCs w:val="21"/>
              </w:rPr>
              <w:t>Nabídková cena, která byla hodnotícím kritériem</w:t>
            </w:r>
          </w:p>
          <w:p w:rsidR="00127F87" w:rsidRPr="00C2644D" w:rsidRDefault="00127F87" w:rsidP="00127F87">
            <w:pPr>
              <w:jc w:val="center"/>
              <w:rPr>
                <w:sz w:val="21"/>
                <w:szCs w:val="21"/>
              </w:rPr>
            </w:pPr>
            <w:r w:rsidRPr="00C2644D">
              <w:rPr>
                <w:sz w:val="21"/>
                <w:szCs w:val="21"/>
              </w:rPr>
              <w:t>Veřejné zakázky</w:t>
            </w:r>
          </w:p>
        </w:tc>
      </w:tr>
      <w:tr w:rsidR="00127F87" w:rsidRPr="00C2644D" w:rsidTr="00127F87">
        <w:trPr>
          <w:trHeight w:val="252"/>
        </w:trPr>
        <w:tc>
          <w:tcPr>
            <w:tcW w:w="4678" w:type="dxa"/>
            <w:vAlign w:val="center"/>
          </w:tcPr>
          <w:p w:rsidR="00127F87" w:rsidRPr="00C2644D" w:rsidRDefault="00127F87" w:rsidP="00127F87">
            <w:pPr>
              <w:rPr>
                <w:sz w:val="21"/>
                <w:szCs w:val="21"/>
              </w:rPr>
            </w:pPr>
            <w:r w:rsidRPr="00C2644D">
              <w:rPr>
                <w:sz w:val="21"/>
                <w:szCs w:val="21"/>
              </w:rPr>
              <w:t>----------------------------------------------------------</w:t>
            </w:r>
          </w:p>
        </w:tc>
        <w:tc>
          <w:tcPr>
            <w:tcW w:w="390" w:type="dxa"/>
            <w:vAlign w:val="center"/>
          </w:tcPr>
          <w:p w:rsidR="00127F87" w:rsidRPr="00C2644D" w:rsidRDefault="00127F87" w:rsidP="00127F87">
            <w:pPr>
              <w:jc w:val="center"/>
              <w:rPr>
                <w:sz w:val="21"/>
                <w:szCs w:val="21"/>
              </w:rPr>
            </w:pPr>
            <w:r w:rsidRPr="00C2644D">
              <w:rPr>
                <w:sz w:val="21"/>
                <w:szCs w:val="21"/>
              </w:rPr>
              <w:t>=</w:t>
            </w:r>
          </w:p>
        </w:tc>
        <w:tc>
          <w:tcPr>
            <w:tcW w:w="5397" w:type="dxa"/>
            <w:vAlign w:val="center"/>
          </w:tcPr>
          <w:p w:rsidR="00127F87" w:rsidRPr="00C2644D" w:rsidRDefault="00127F87" w:rsidP="00127F87">
            <w:pPr>
              <w:jc w:val="center"/>
              <w:rPr>
                <w:sz w:val="21"/>
                <w:szCs w:val="21"/>
              </w:rPr>
            </w:pPr>
            <w:r w:rsidRPr="00C2644D">
              <w:rPr>
                <w:sz w:val="21"/>
                <w:szCs w:val="21"/>
              </w:rPr>
              <w:t>------------------------------------------------------------------</w:t>
            </w:r>
          </w:p>
        </w:tc>
      </w:tr>
      <w:tr w:rsidR="00127F87" w:rsidRPr="00C2644D" w:rsidTr="00127F87">
        <w:trPr>
          <w:trHeight w:val="266"/>
        </w:trPr>
        <w:tc>
          <w:tcPr>
            <w:tcW w:w="4678" w:type="dxa"/>
            <w:vAlign w:val="center"/>
          </w:tcPr>
          <w:p w:rsidR="00127F87" w:rsidRPr="00C2644D" w:rsidRDefault="00127F87">
            <w:pPr>
              <w:jc w:val="center"/>
              <w:rPr>
                <w:sz w:val="21"/>
                <w:szCs w:val="21"/>
              </w:rPr>
            </w:pPr>
            <w:r w:rsidRPr="00C2644D">
              <w:rPr>
                <w:sz w:val="21"/>
                <w:szCs w:val="21"/>
              </w:rPr>
              <w:t xml:space="preserve">Cena uvedená v sazebníku </w:t>
            </w:r>
            <w:r w:rsidR="00732829" w:rsidRPr="00C2644D">
              <w:rPr>
                <w:sz w:val="21"/>
                <w:szCs w:val="21"/>
              </w:rPr>
              <w:t>OTSKP</w:t>
            </w:r>
          </w:p>
        </w:tc>
        <w:tc>
          <w:tcPr>
            <w:tcW w:w="390" w:type="dxa"/>
            <w:vAlign w:val="center"/>
          </w:tcPr>
          <w:p w:rsidR="00127F87" w:rsidRPr="00C2644D" w:rsidRDefault="00127F87" w:rsidP="00127F87">
            <w:pPr>
              <w:jc w:val="center"/>
              <w:rPr>
                <w:sz w:val="21"/>
                <w:szCs w:val="21"/>
              </w:rPr>
            </w:pPr>
          </w:p>
        </w:tc>
        <w:tc>
          <w:tcPr>
            <w:tcW w:w="5397" w:type="dxa"/>
            <w:vAlign w:val="center"/>
          </w:tcPr>
          <w:p w:rsidR="00127F87" w:rsidRPr="00C2644D" w:rsidRDefault="00127F87" w:rsidP="00127F87">
            <w:pPr>
              <w:jc w:val="center"/>
              <w:rPr>
                <w:sz w:val="21"/>
                <w:szCs w:val="21"/>
              </w:rPr>
            </w:pPr>
            <w:r w:rsidRPr="00C2644D">
              <w:rPr>
                <w:sz w:val="21"/>
                <w:szCs w:val="21"/>
              </w:rPr>
              <w:t xml:space="preserve">Předpokládaná cena </w:t>
            </w:r>
            <w:r w:rsidR="006640D2" w:rsidRPr="00C2644D">
              <w:rPr>
                <w:sz w:val="21"/>
                <w:szCs w:val="21"/>
              </w:rPr>
              <w:t>veřejné zakázky</w:t>
            </w:r>
            <w:r w:rsidRPr="00C2644D">
              <w:rPr>
                <w:sz w:val="21"/>
                <w:szCs w:val="21"/>
              </w:rPr>
              <w:t xml:space="preserve"> uvedená v zadávací dokumentaci*</w:t>
            </w:r>
          </w:p>
        </w:tc>
      </w:tr>
    </w:tbl>
    <w:p w:rsidR="00127F87" w:rsidRPr="00C2644D" w:rsidRDefault="00127F87" w:rsidP="00127F87">
      <w:pPr>
        <w:spacing w:before="120" w:after="120"/>
        <w:jc w:val="both"/>
        <w:rPr>
          <w:sz w:val="21"/>
          <w:szCs w:val="21"/>
        </w:rPr>
      </w:pPr>
    </w:p>
    <w:p w:rsidR="00127F87" w:rsidRPr="00C2644D" w:rsidRDefault="00127F87" w:rsidP="00127F87">
      <w:pPr>
        <w:spacing w:before="120" w:after="120"/>
        <w:ind w:left="709"/>
        <w:jc w:val="both"/>
        <w:rPr>
          <w:sz w:val="21"/>
          <w:szCs w:val="21"/>
        </w:rPr>
      </w:pPr>
      <w:r w:rsidRPr="00C2644D">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6640D2" w:rsidRPr="00C2644D">
        <w:rPr>
          <w:sz w:val="21"/>
          <w:szCs w:val="21"/>
        </w:rPr>
        <w:t>veřejné zakázky</w:t>
      </w:r>
      <w:r w:rsidRPr="00C2644D">
        <w:rPr>
          <w:sz w:val="21"/>
          <w:szCs w:val="21"/>
        </w:rPr>
        <w:t xml:space="preserve"> včetně těchto úprav</w:t>
      </w:r>
      <w:r w:rsidR="00EA71CA" w:rsidRPr="00C2644D">
        <w:rPr>
          <w:sz w:val="21"/>
          <w:szCs w:val="21"/>
        </w:rPr>
        <w:t>.</w:t>
      </w:r>
    </w:p>
    <w:p w:rsidR="00EA71CA" w:rsidRPr="00C2644D" w:rsidRDefault="00EA71CA" w:rsidP="00EA71CA">
      <w:pPr>
        <w:spacing w:before="120" w:after="120"/>
        <w:ind w:left="709"/>
        <w:jc w:val="both"/>
        <w:rPr>
          <w:sz w:val="21"/>
          <w:szCs w:val="21"/>
        </w:rPr>
      </w:pPr>
      <w:r w:rsidRPr="00C2644D">
        <w:rPr>
          <w:sz w:val="21"/>
          <w:szCs w:val="21"/>
        </w:rPr>
        <w:t xml:space="preserve">Pokud koeficient / poměr nabídkové ceny, která byla hodnotícím kritériem veřejné zakázky a předpokládané ceny </w:t>
      </w:r>
      <w:r w:rsidR="00B770C7" w:rsidRPr="00C2644D">
        <w:rPr>
          <w:sz w:val="21"/>
          <w:szCs w:val="21"/>
        </w:rPr>
        <w:t>veřejné zakázky</w:t>
      </w:r>
      <w:r w:rsidRPr="00C2644D">
        <w:rPr>
          <w:sz w:val="21"/>
          <w:szCs w:val="21"/>
        </w:rPr>
        <w:t xml:space="preserve"> uvedené v zadávací dokumentaci bude větší než 1,0, bude v uvedeném vzorci použit koeficient/ poměr rovnající se 1,0.</w:t>
      </w:r>
    </w:p>
    <w:p w:rsidR="00A95466" w:rsidRPr="00C2644D" w:rsidRDefault="00127F87" w:rsidP="00E83177">
      <w:pPr>
        <w:numPr>
          <w:ilvl w:val="1"/>
          <w:numId w:val="3"/>
        </w:numPr>
        <w:tabs>
          <w:tab w:val="clear" w:pos="810"/>
          <w:tab w:val="num" w:pos="900"/>
        </w:tabs>
        <w:spacing w:before="120" w:after="120"/>
        <w:ind w:left="896" w:hanging="357"/>
        <w:jc w:val="both"/>
        <w:rPr>
          <w:sz w:val="21"/>
          <w:szCs w:val="21"/>
        </w:rPr>
      </w:pPr>
      <w:r w:rsidRPr="00C2644D">
        <w:rPr>
          <w:sz w:val="21"/>
          <w:szCs w:val="21"/>
        </w:rPr>
        <w:t>Nelze-li jednotkovou cenu určit výše popsanými způsoby, použije se cena přiměřená s přihlédnutím k ceně obvyklé.</w:t>
      </w:r>
    </w:p>
    <w:p w:rsidR="00127F87" w:rsidRPr="00C2644D" w:rsidRDefault="00127F87" w:rsidP="00E83177">
      <w:pPr>
        <w:numPr>
          <w:ilvl w:val="1"/>
          <w:numId w:val="3"/>
        </w:numPr>
        <w:tabs>
          <w:tab w:val="clear" w:pos="810"/>
          <w:tab w:val="num" w:pos="900"/>
        </w:tabs>
        <w:spacing w:before="120" w:after="120"/>
        <w:ind w:left="896" w:hanging="357"/>
        <w:jc w:val="both"/>
        <w:rPr>
          <w:sz w:val="21"/>
          <w:szCs w:val="21"/>
        </w:rPr>
      </w:pPr>
      <w:r w:rsidRPr="00C2644D">
        <w:rPr>
          <w:sz w:val="21"/>
          <w:szCs w:val="21"/>
        </w:rPr>
        <w:t>Zhotovitel může předložit i nabídku pro objednatele výhodnější.</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K dodatečným a novým pracím bude uzavřen dodatek k této smlouvě. Dodatečné</w:t>
      </w:r>
      <w:r w:rsidR="00EA71CA" w:rsidRPr="00C2644D">
        <w:rPr>
          <w:sz w:val="21"/>
          <w:szCs w:val="21"/>
        </w:rPr>
        <w:t xml:space="preserve"> a nové</w:t>
      </w:r>
      <w:r w:rsidRPr="00C2644D">
        <w:rPr>
          <w:sz w:val="21"/>
          <w:szCs w:val="21"/>
        </w:rPr>
        <w:t xml:space="preserve"> práce lze fakturovat pouze na základě uzavřeného dodatku. Provádí-li zhotovitel práce, které nejsou v této smlouvě sjednány, plat</w:t>
      </w:r>
      <w:r w:rsidR="00132CD8" w:rsidRPr="00C2644D">
        <w:rPr>
          <w:sz w:val="21"/>
          <w:szCs w:val="21"/>
        </w:rPr>
        <w:t>í, že je provádí na svůj náklad.</w:t>
      </w:r>
    </w:p>
    <w:p w:rsidR="00132CD8" w:rsidRPr="00C2644D" w:rsidRDefault="00132CD8" w:rsidP="00132CD8">
      <w:pPr>
        <w:spacing w:before="120" w:after="120"/>
        <w:ind w:left="540"/>
        <w:jc w:val="both"/>
        <w:rPr>
          <w:sz w:val="21"/>
          <w:szCs w:val="21"/>
        </w:rPr>
      </w:pPr>
    </w:p>
    <w:p w:rsidR="00127F87" w:rsidRPr="00C2644D" w:rsidRDefault="00127F87" w:rsidP="00C2644D">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Oprávněné osoby smluvních stran</w:t>
      </w:r>
    </w:p>
    <w:p w:rsidR="00127F87" w:rsidRPr="00C2644D" w:rsidRDefault="00127F87" w:rsidP="00FE32A4">
      <w:pPr>
        <w:keepNext/>
        <w:keepLines/>
        <w:numPr>
          <w:ilvl w:val="0"/>
          <w:numId w:val="40"/>
        </w:numPr>
        <w:spacing w:before="120" w:after="120"/>
        <w:ind w:left="567" w:hanging="567"/>
        <w:jc w:val="both"/>
        <w:rPr>
          <w:sz w:val="21"/>
          <w:szCs w:val="21"/>
        </w:rPr>
      </w:pPr>
      <w:r w:rsidRPr="00C2644D">
        <w:rPr>
          <w:sz w:val="21"/>
          <w:szCs w:val="21"/>
        </w:rPr>
        <w:t>Oprávněnými osobami objednatele jsou: statutární zástupce, investiční náměstek, správce stavby a technický dozor</w:t>
      </w:r>
      <w:r w:rsidR="00E560AD" w:rsidRPr="00C2644D">
        <w:rPr>
          <w:sz w:val="21"/>
          <w:szCs w:val="21"/>
        </w:rPr>
        <w:t xml:space="preserve"> investora</w:t>
      </w:r>
      <w:r w:rsidRPr="00C2644D">
        <w:rPr>
          <w:sz w:val="21"/>
          <w:szCs w:val="21"/>
        </w:rPr>
        <w:t>.</w:t>
      </w:r>
    </w:p>
    <w:p w:rsidR="00F10879" w:rsidRDefault="00127F87" w:rsidP="00F10879">
      <w:pPr>
        <w:keepNext/>
        <w:keepLines/>
        <w:numPr>
          <w:ilvl w:val="0"/>
          <w:numId w:val="40"/>
        </w:numPr>
        <w:spacing w:before="120" w:after="120"/>
        <w:ind w:left="567" w:hanging="567"/>
        <w:jc w:val="both"/>
        <w:rPr>
          <w:sz w:val="21"/>
          <w:szCs w:val="21"/>
        </w:rPr>
      </w:pPr>
      <w:r w:rsidRPr="00C2644D">
        <w:rPr>
          <w:sz w:val="21"/>
          <w:szCs w:val="21"/>
        </w:rPr>
        <w:t xml:space="preserve">Statutární zástupce objednatele je oprávněn činit veškerá právní jednání související s touto smlouvou. Je mu vyhrazeno právo uzavírat dodatky k této smlouvě. </w:t>
      </w:r>
    </w:p>
    <w:p w:rsidR="00F10879" w:rsidRPr="00F10879" w:rsidRDefault="00F10879" w:rsidP="000D22A7">
      <w:pPr>
        <w:keepNext/>
        <w:keepLines/>
        <w:numPr>
          <w:ilvl w:val="0"/>
          <w:numId w:val="40"/>
        </w:numPr>
        <w:spacing w:before="120" w:after="120"/>
        <w:ind w:left="567" w:hanging="567"/>
        <w:jc w:val="both"/>
        <w:rPr>
          <w:sz w:val="21"/>
          <w:szCs w:val="21"/>
        </w:rPr>
      </w:pPr>
      <w:r w:rsidRPr="000D22A7">
        <w:rPr>
          <w:sz w:val="21"/>
          <w:szCs w:val="21"/>
        </w:rPr>
        <w:t>Investičnímu náměstkovi</w:t>
      </w:r>
      <w:r>
        <w:rPr>
          <w:sz w:val="21"/>
          <w:szCs w:val="21"/>
        </w:rPr>
        <w:t xml:space="preserve"> </w:t>
      </w:r>
      <w:r w:rsidRPr="000D22A7">
        <w:rPr>
          <w:sz w:val="21"/>
          <w:szCs w:val="21"/>
        </w:rPr>
        <w:t>náměstkovi</w:t>
      </w:r>
      <w:r w:rsidRPr="00F10879">
        <w:rPr>
          <w:sz w:val="21"/>
          <w:szCs w:val="21"/>
        </w:rPr>
        <w:t xml:space="preserve"> zadavatele nebo jím pověřené osobě je vyhrazeno:</w:t>
      </w:r>
    </w:p>
    <w:p w:rsidR="00F10879" w:rsidRPr="00766640" w:rsidRDefault="00F10879" w:rsidP="00F10879">
      <w:pPr>
        <w:numPr>
          <w:ilvl w:val="2"/>
          <w:numId w:val="8"/>
        </w:numPr>
        <w:ind w:left="1077" w:hanging="181"/>
        <w:jc w:val="both"/>
        <w:rPr>
          <w:sz w:val="21"/>
          <w:szCs w:val="21"/>
        </w:rPr>
      </w:pPr>
      <w:r w:rsidRPr="00766640">
        <w:rPr>
          <w:sz w:val="21"/>
          <w:szCs w:val="21"/>
        </w:rPr>
        <w:t>stanovit za objednatele, zda vznikla potřeba dodatečných prací, změn, či nových zakázek;</w:t>
      </w:r>
    </w:p>
    <w:p w:rsidR="00F10879" w:rsidRPr="00766640" w:rsidRDefault="00F10879" w:rsidP="00F10879">
      <w:pPr>
        <w:numPr>
          <w:ilvl w:val="2"/>
          <w:numId w:val="8"/>
        </w:numPr>
        <w:ind w:left="1077" w:hanging="181"/>
        <w:jc w:val="both"/>
        <w:rPr>
          <w:sz w:val="21"/>
          <w:szCs w:val="21"/>
        </w:rPr>
      </w:pPr>
      <w:r w:rsidRPr="00766640">
        <w:rPr>
          <w:sz w:val="21"/>
          <w:szCs w:val="21"/>
        </w:rPr>
        <w:t>vyzvat zhotovitele k podání nabídky k dodatečným pracím, změnám, či novým zakázkám a dát pokyn k takovému vyzvání zhotovitele;</w:t>
      </w:r>
    </w:p>
    <w:p w:rsidR="00F10879" w:rsidRPr="00766640" w:rsidRDefault="00F10879" w:rsidP="00F10879">
      <w:pPr>
        <w:numPr>
          <w:ilvl w:val="2"/>
          <w:numId w:val="8"/>
        </w:numPr>
        <w:ind w:left="1077" w:hanging="181"/>
        <w:jc w:val="both"/>
        <w:rPr>
          <w:sz w:val="21"/>
          <w:szCs w:val="21"/>
        </w:rPr>
      </w:pPr>
      <w:r w:rsidRPr="00766640">
        <w:rPr>
          <w:sz w:val="21"/>
          <w:szCs w:val="21"/>
        </w:rPr>
        <w:t>rozhodnout o tom, že bude jednáno se zhotovitelem o změně rozsahu díla v případě, že odpadne potřeba objednatele provést dílo ve sjednaném rozsahu;</w:t>
      </w:r>
    </w:p>
    <w:p w:rsidR="00F10879" w:rsidRPr="00766640" w:rsidRDefault="00F10879" w:rsidP="00F10879">
      <w:pPr>
        <w:numPr>
          <w:ilvl w:val="2"/>
          <w:numId w:val="8"/>
        </w:numPr>
        <w:ind w:left="1077" w:hanging="181"/>
        <w:jc w:val="both"/>
        <w:rPr>
          <w:sz w:val="21"/>
          <w:szCs w:val="21"/>
        </w:rPr>
      </w:pPr>
      <w:r w:rsidRPr="00766640">
        <w:rPr>
          <w:sz w:val="21"/>
          <w:szCs w:val="21"/>
        </w:rPr>
        <w:t>udělit souhlas s využitím poddodavatele;</w:t>
      </w:r>
    </w:p>
    <w:p w:rsidR="00F10879" w:rsidRPr="00766640" w:rsidRDefault="00F10879" w:rsidP="00F10879">
      <w:pPr>
        <w:numPr>
          <w:ilvl w:val="2"/>
          <w:numId w:val="8"/>
        </w:numPr>
        <w:ind w:left="1077" w:hanging="181"/>
        <w:jc w:val="both"/>
        <w:rPr>
          <w:sz w:val="21"/>
          <w:szCs w:val="21"/>
        </w:rPr>
      </w:pPr>
      <w:r w:rsidRPr="00766640">
        <w:rPr>
          <w:sz w:val="21"/>
          <w:szCs w:val="21"/>
        </w:rPr>
        <w:t>udílet zhotoviteli pokyny.</w:t>
      </w:r>
    </w:p>
    <w:p w:rsidR="00F10879" w:rsidRPr="00F10879" w:rsidRDefault="00F10879" w:rsidP="000D22A7">
      <w:pPr>
        <w:numPr>
          <w:ilvl w:val="2"/>
          <w:numId w:val="8"/>
        </w:numPr>
        <w:ind w:left="1077" w:hanging="181"/>
        <w:jc w:val="both"/>
        <w:rPr>
          <w:sz w:val="21"/>
          <w:szCs w:val="21"/>
        </w:rPr>
      </w:pPr>
      <w:r w:rsidRPr="00766640">
        <w:rPr>
          <w:sz w:val="21"/>
          <w:szCs w:val="21"/>
        </w:rPr>
        <w:t>vyhradit si určité pravomoci správce stavby.</w:t>
      </w:r>
    </w:p>
    <w:p w:rsidR="00127F87" w:rsidRPr="00C2644D" w:rsidRDefault="00127F87" w:rsidP="00FE32A4">
      <w:pPr>
        <w:keepNext/>
        <w:keepLines/>
        <w:numPr>
          <w:ilvl w:val="0"/>
          <w:numId w:val="40"/>
        </w:numPr>
        <w:spacing w:before="120" w:after="120"/>
        <w:ind w:left="567" w:hanging="567"/>
        <w:jc w:val="both"/>
        <w:rPr>
          <w:sz w:val="21"/>
          <w:szCs w:val="21"/>
        </w:rPr>
      </w:pPr>
      <w:r w:rsidRPr="00C2644D">
        <w:rPr>
          <w:sz w:val="21"/>
          <w:szCs w:val="21"/>
        </w:rPr>
        <w:lastRenderedPageBreak/>
        <w:t>Správce st</w:t>
      </w:r>
      <w:r w:rsidR="00F45316" w:rsidRPr="00C2644D">
        <w:rPr>
          <w:sz w:val="21"/>
          <w:szCs w:val="21"/>
        </w:rPr>
        <w:t>avby je oprávně</w:t>
      </w:r>
      <w:r w:rsidR="00BD7A32" w:rsidRPr="00C2644D">
        <w:rPr>
          <w:sz w:val="21"/>
          <w:szCs w:val="21"/>
        </w:rPr>
        <w:t>n:</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vyzvat zhotovitele k převzetí prostoru staveniště a předat prostor staveniště zhotoviteli;</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převzít od zhotovitele řádně provedené dílo nebo jeho část, vyčištěné staveniště a veškeré písemnosti;</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podpisem potvrdit správnost soupisu provedených prací;</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udílet zhotoviteli pokyny, včetně pokynu k zastavení prací na části stavby či stavbě;</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kontrolovat provádění prací, zejména účastnit se veškerých zkoušek, veškerých souvisejících jednání apod.;</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provádět kontrolu čerpání finančních zdrojů;</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činit zápisy do stavebního deníku;</w:t>
      </w:r>
    </w:p>
    <w:p w:rsidR="00632DCE" w:rsidRPr="00C2644D" w:rsidRDefault="00632DCE" w:rsidP="00632DCE">
      <w:pPr>
        <w:numPr>
          <w:ilvl w:val="2"/>
          <w:numId w:val="16"/>
        </w:numPr>
        <w:tabs>
          <w:tab w:val="clear" w:pos="2160"/>
          <w:tab w:val="left" w:pos="1080"/>
          <w:tab w:val="num" w:pos="1985"/>
        </w:tabs>
        <w:suppressAutoHyphens/>
        <w:ind w:hanging="1167"/>
        <w:jc w:val="both"/>
        <w:rPr>
          <w:sz w:val="21"/>
          <w:szCs w:val="21"/>
        </w:rPr>
      </w:pPr>
      <w:r w:rsidRPr="00C2644D">
        <w:rPr>
          <w:sz w:val="21"/>
          <w:szCs w:val="21"/>
        </w:rPr>
        <w:t>udílet souhlas s návrhem a převzít RDS;</w:t>
      </w:r>
    </w:p>
    <w:p w:rsidR="00F45316" w:rsidRPr="00C2644D" w:rsidRDefault="00F45316" w:rsidP="00310556">
      <w:pPr>
        <w:numPr>
          <w:ilvl w:val="2"/>
          <w:numId w:val="16"/>
        </w:numPr>
        <w:tabs>
          <w:tab w:val="clear" w:pos="2160"/>
          <w:tab w:val="left" w:pos="1080"/>
          <w:tab w:val="num" w:pos="1985"/>
        </w:tabs>
        <w:suppressAutoHyphens/>
        <w:ind w:hanging="1167"/>
        <w:jc w:val="both"/>
        <w:rPr>
          <w:sz w:val="21"/>
          <w:szCs w:val="21"/>
        </w:rPr>
      </w:pPr>
      <w:r w:rsidRPr="00C2644D">
        <w:rPr>
          <w:sz w:val="21"/>
          <w:szCs w:val="21"/>
        </w:rPr>
        <w:t>přebírat od zhotovitele změnové listy.</w:t>
      </w:r>
    </w:p>
    <w:p w:rsidR="00127F87" w:rsidRPr="00C2644D" w:rsidRDefault="00127F87" w:rsidP="00FE32A4">
      <w:pPr>
        <w:keepNext/>
        <w:keepLines/>
        <w:numPr>
          <w:ilvl w:val="0"/>
          <w:numId w:val="40"/>
        </w:numPr>
        <w:spacing w:before="120" w:after="120"/>
        <w:ind w:left="567" w:hanging="567"/>
        <w:jc w:val="both"/>
        <w:rPr>
          <w:sz w:val="21"/>
          <w:szCs w:val="21"/>
        </w:rPr>
      </w:pPr>
      <w:r w:rsidRPr="00C2644D">
        <w:rPr>
          <w:sz w:val="21"/>
          <w:szCs w:val="21"/>
        </w:rPr>
        <w:t xml:space="preserve">Technický dozor </w:t>
      </w:r>
      <w:r w:rsidR="00E560AD" w:rsidRPr="00C2644D">
        <w:rPr>
          <w:sz w:val="21"/>
          <w:szCs w:val="21"/>
        </w:rPr>
        <w:t xml:space="preserve">investora </w:t>
      </w:r>
      <w:r w:rsidRPr="00C2644D">
        <w:rPr>
          <w:sz w:val="21"/>
          <w:szCs w:val="21"/>
        </w:rPr>
        <w:t>je oprávněn:</w:t>
      </w:r>
    </w:p>
    <w:p w:rsidR="00127F87" w:rsidRPr="00C2644D" w:rsidRDefault="00127F87" w:rsidP="00310556">
      <w:pPr>
        <w:numPr>
          <w:ilvl w:val="2"/>
          <w:numId w:val="17"/>
        </w:numPr>
        <w:ind w:left="1076"/>
        <w:jc w:val="both"/>
        <w:rPr>
          <w:sz w:val="21"/>
          <w:szCs w:val="21"/>
        </w:rPr>
      </w:pPr>
      <w:r w:rsidRPr="00C2644D">
        <w:rPr>
          <w:sz w:val="21"/>
          <w:szCs w:val="21"/>
        </w:rPr>
        <w:t>provádět kontrolu prováděných prací zejména kontrolu kvality a rozsahu;</w:t>
      </w:r>
    </w:p>
    <w:p w:rsidR="00127F87" w:rsidRPr="00C2644D" w:rsidRDefault="00127F87" w:rsidP="00310556">
      <w:pPr>
        <w:numPr>
          <w:ilvl w:val="2"/>
          <w:numId w:val="17"/>
        </w:numPr>
        <w:ind w:left="1076"/>
        <w:jc w:val="both"/>
        <w:rPr>
          <w:sz w:val="21"/>
          <w:szCs w:val="21"/>
        </w:rPr>
      </w:pPr>
      <w:r w:rsidRPr="00C2644D">
        <w:rPr>
          <w:sz w:val="21"/>
          <w:szCs w:val="21"/>
        </w:rPr>
        <w:t>účastnit se provádění veškerých zkoušek apod.;</w:t>
      </w:r>
    </w:p>
    <w:p w:rsidR="00127F87" w:rsidRPr="00C2644D" w:rsidRDefault="00127F87" w:rsidP="00310556">
      <w:pPr>
        <w:numPr>
          <w:ilvl w:val="2"/>
          <w:numId w:val="17"/>
        </w:numPr>
        <w:ind w:left="1076"/>
        <w:jc w:val="both"/>
        <w:rPr>
          <w:sz w:val="21"/>
          <w:szCs w:val="21"/>
        </w:rPr>
      </w:pPr>
      <w:r w:rsidRPr="00C2644D">
        <w:rPr>
          <w:sz w:val="21"/>
          <w:szCs w:val="21"/>
        </w:rPr>
        <w:t xml:space="preserve">činit zápisy do stavebního deníku. </w:t>
      </w:r>
    </w:p>
    <w:p w:rsidR="00AB1DF0" w:rsidRPr="00C2644D" w:rsidRDefault="00AB1DF0" w:rsidP="00FE32A4">
      <w:pPr>
        <w:keepNext/>
        <w:keepLines/>
        <w:numPr>
          <w:ilvl w:val="0"/>
          <w:numId w:val="40"/>
        </w:numPr>
        <w:spacing w:before="120" w:after="120"/>
        <w:ind w:left="567" w:hanging="567"/>
        <w:jc w:val="both"/>
        <w:rPr>
          <w:sz w:val="21"/>
          <w:szCs w:val="21"/>
        </w:rPr>
      </w:pPr>
      <w:r w:rsidRPr="00C2644D">
        <w:rPr>
          <w:sz w:val="21"/>
          <w:szCs w:val="21"/>
        </w:rPr>
        <w:t>Oprávněnou osobou zhotovitele je stavbyvedoucí.</w:t>
      </w:r>
    </w:p>
    <w:p w:rsidR="00AB1DF0" w:rsidRPr="00C2644D" w:rsidRDefault="00AB1DF0" w:rsidP="00FE32A4">
      <w:pPr>
        <w:spacing w:before="120" w:after="120"/>
        <w:ind w:left="567"/>
        <w:jc w:val="both"/>
        <w:rPr>
          <w:sz w:val="21"/>
          <w:szCs w:val="21"/>
        </w:rPr>
      </w:pPr>
      <w:r w:rsidRPr="00C2644D">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AB1DF0" w:rsidRPr="00C2644D" w:rsidRDefault="00AB1DF0" w:rsidP="00FE32A4">
      <w:pPr>
        <w:spacing w:before="120" w:after="120"/>
        <w:ind w:left="567"/>
        <w:jc w:val="both"/>
        <w:rPr>
          <w:sz w:val="21"/>
          <w:szCs w:val="21"/>
        </w:rPr>
      </w:pPr>
      <w:r w:rsidRPr="00C2644D">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C2644D" w:rsidRDefault="00AB1DF0" w:rsidP="00FE32A4">
      <w:pPr>
        <w:spacing w:before="120" w:after="120"/>
        <w:ind w:left="567"/>
        <w:jc w:val="both"/>
        <w:rPr>
          <w:sz w:val="21"/>
          <w:szCs w:val="21"/>
        </w:rPr>
      </w:pPr>
      <w:r w:rsidRPr="00C2644D">
        <w:rPr>
          <w:sz w:val="21"/>
          <w:szCs w:val="21"/>
        </w:rPr>
        <w:t>Seznam oprávněných osob je přílohou této smlouvy.</w:t>
      </w:r>
    </w:p>
    <w:p w:rsidR="00A564E1" w:rsidRPr="00C2644D" w:rsidRDefault="00A564E1" w:rsidP="00A564E1">
      <w:pPr>
        <w:keepNext/>
        <w:keepLines/>
        <w:spacing w:before="120" w:after="120"/>
        <w:ind w:left="539"/>
        <w:jc w:val="both"/>
        <w:rPr>
          <w:sz w:val="21"/>
          <w:szCs w:val="21"/>
        </w:rPr>
      </w:pPr>
    </w:p>
    <w:p w:rsidR="003B1F66" w:rsidRPr="00C2644D" w:rsidRDefault="003B1F66" w:rsidP="00C2644D">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Závazky z vad a zajištění závazků</w:t>
      </w:r>
    </w:p>
    <w:p w:rsidR="003B1F66" w:rsidRPr="00C2644D" w:rsidRDefault="003B1F66" w:rsidP="003B1F66">
      <w:pPr>
        <w:pStyle w:val="Odstavecseseznamem"/>
        <w:keepNext/>
        <w:keepLines/>
        <w:tabs>
          <w:tab w:val="left" w:pos="567"/>
        </w:tabs>
        <w:spacing w:before="120" w:after="120"/>
        <w:ind w:left="1080"/>
        <w:rPr>
          <w:sz w:val="21"/>
          <w:szCs w:val="21"/>
        </w:rPr>
      </w:pPr>
    </w:p>
    <w:p w:rsidR="001C23D8" w:rsidRPr="00C2644D" w:rsidRDefault="001C23D8" w:rsidP="00D12D0E">
      <w:pPr>
        <w:pStyle w:val="Odstavecseseznamem"/>
        <w:keepNext/>
        <w:keepLines/>
        <w:numPr>
          <w:ilvl w:val="0"/>
          <w:numId w:val="41"/>
        </w:numPr>
        <w:spacing w:before="120" w:after="120"/>
        <w:ind w:left="567" w:hanging="567"/>
        <w:jc w:val="both"/>
        <w:rPr>
          <w:sz w:val="21"/>
          <w:szCs w:val="21"/>
        </w:rPr>
      </w:pPr>
      <w:r w:rsidRPr="00C2644D">
        <w:rPr>
          <w:sz w:val="21"/>
          <w:szCs w:val="21"/>
        </w:rPr>
        <w:t>Zhotovitel je povinen k náhradě případné škody na majetku nebo na zdraví vzniklé při realizaci díla objednateli nebo třetí osobě.</w:t>
      </w:r>
    </w:p>
    <w:p w:rsidR="001C23D8" w:rsidRPr="00C2644D" w:rsidRDefault="001C23D8" w:rsidP="00D12D0E">
      <w:pPr>
        <w:keepNext/>
        <w:keepLines/>
        <w:numPr>
          <w:ilvl w:val="0"/>
          <w:numId w:val="41"/>
        </w:numPr>
        <w:spacing w:before="120" w:after="120"/>
        <w:ind w:left="567" w:hanging="567"/>
        <w:jc w:val="both"/>
        <w:rPr>
          <w:sz w:val="21"/>
          <w:szCs w:val="21"/>
        </w:rPr>
      </w:pPr>
      <w:r w:rsidRPr="00C2644D">
        <w:rPr>
          <w:sz w:val="21"/>
          <w:szCs w:val="21"/>
        </w:rPr>
        <w:t xml:space="preserve">Zhotovitel je povinen být pojištěn proti škodám způsobeným jeho činností na majetku a na zdraví třetích osob. Zhotovitel je povinen být po celou dobu zhotovování díla pojištěn </w:t>
      </w:r>
      <w:r w:rsidR="00EF2167" w:rsidRPr="00C2644D">
        <w:rPr>
          <w:sz w:val="21"/>
          <w:szCs w:val="21"/>
        </w:rPr>
        <w:t>ve</w:t>
      </w:r>
      <w:r w:rsidRPr="00C2644D">
        <w:rPr>
          <w:sz w:val="21"/>
          <w:szCs w:val="21"/>
        </w:rPr>
        <w:t xml:space="preserve"> výš</w:t>
      </w:r>
      <w:r w:rsidR="00EF2167" w:rsidRPr="00C2644D">
        <w:rPr>
          <w:sz w:val="21"/>
          <w:szCs w:val="21"/>
        </w:rPr>
        <w:t>i</w:t>
      </w:r>
      <w:r w:rsidRPr="00C2644D">
        <w:rPr>
          <w:sz w:val="21"/>
          <w:szCs w:val="21"/>
        </w:rPr>
        <w:t xml:space="preserve"> odpovídající ceně díla bez DPH uvedené v nabídce dodavatele. </w:t>
      </w:r>
    </w:p>
    <w:p w:rsidR="00E27F31" w:rsidRPr="00C2644D" w:rsidRDefault="001C23D8" w:rsidP="001C23D8">
      <w:pPr>
        <w:tabs>
          <w:tab w:val="left" w:pos="540"/>
        </w:tabs>
        <w:spacing w:before="120" w:after="120"/>
        <w:ind w:left="540"/>
        <w:jc w:val="both"/>
        <w:rPr>
          <w:sz w:val="21"/>
          <w:szCs w:val="21"/>
        </w:rPr>
      </w:pPr>
      <w:r w:rsidRPr="00C2644D">
        <w:rPr>
          <w:sz w:val="21"/>
          <w:szCs w:val="21"/>
        </w:rPr>
        <w:t xml:space="preserve">Zhotovitel je povinen být pojištěn proti stavebním a montážním rizikům vztahujícím se k předmětu budovaného díla. Zhotovitel je povinen být po celou dobu zhotovování díla pojištěn </w:t>
      </w:r>
      <w:r w:rsidR="00EF2167" w:rsidRPr="00C2644D">
        <w:rPr>
          <w:sz w:val="21"/>
          <w:szCs w:val="21"/>
        </w:rPr>
        <w:t>ve</w:t>
      </w:r>
      <w:r w:rsidRPr="00C2644D">
        <w:rPr>
          <w:sz w:val="21"/>
          <w:szCs w:val="21"/>
        </w:rPr>
        <w:t xml:space="preserve"> výš</w:t>
      </w:r>
      <w:r w:rsidR="00EA6DFD" w:rsidRPr="00C2644D">
        <w:rPr>
          <w:sz w:val="21"/>
          <w:szCs w:val="21"/>
        </w:rPr>
        <w:t>i</w:t>
      </w:r>
      <w:r w:rsidRPr="00C2644D">
        <w:rPr>
          <w:sz w:val="21"/>
          <w:szCs w:val="21"/>
        </w:rPr>
        <w:t xml:space="preserve"> odpovídající ceně díla bez DPH uvedené v nabí</w:t>
      </w:r>
      <w:r w:rsidR="00A57BB7" w:rsidRPr="00C2644D">
        <w:rPr>
          <w:sz w:val="21"/>
          <w:szCs w:val="21"/>
        </w:rPr>
        <w:t xml:space="preserve">dce dodavatele. </w:t>
      </w:r>
    </w:p>
    <w:p w:rsidR="001C23D8" w:rsidRPr="00C2644D" w:rsidRDefault="001C23D8" w:rsidP="001C23D8">
      <w:pPr>
        <w:tabs>
          <w:tab w:val="left" w:pos="540"/>
        </w:tabs>
        <w:spacing w:before="120" w:after="120"/>
        <w:ind w:left="540"/>
        <w:jc w:val="both"/>
        <w:rPr>
          <w:sz w:val="21"/>
          <w:szCs w:val="21"/>
        </w:rPr>
      </w:pPr>
      <w:r w:rsidRPr="00C2644D">
        <w:rPr>
          <w:sz w:val="21"/>
          <w:szCs w:val="21"/>
        </w:rPr>
        <w:t>Zhotovitel předloží nejpozději v den předání a převzetí staveniště doklady o pojištění.</w:t>
      </w:r>
    </w:p>
    <w:p w:rsidR="00A57BB7" w:rsidRPr="00C2644D" w:rsidRDefault="00A57BB7" w:rsidP="001C23D8">
      <w:pPr>
        <w:tabs>
          <w:tab w:val="left" w:pos="540"/>
        </w:tabs>
        <w:spacing w:before="120" w:after="120"/>
        <w:ind w:left="540"/>
        <w:jc w:val="both"/>
        <w:rPr>
          <w:sz w:val="21"/>
          <w:szCs w:val="21"/>
        </w:rPr>
      </w:pPr>
      <w:r w:rsidRPr="00C2644D">
        <w:rPr>
          <w:sz w:val="21"/>
          <w:szCs w:val="21"/>
        </w:rPr>
        <w:t>Pro účely tohoto ustanovení se činnost poddodavatelů považuje za činnost zhotovitele.</w:t>
      </w:r>
    </w:p>
    <w:p w:rsidR="001C23D8" w:rsidRPr="00C2644D" w:rsidRDefault="001C23D8" w:rsidP="003B1F66">
      <w:pPr>
        <w:keepNext/>
        <w:keepLines/>
        <w:numPr>
          <w:ilvl w:val="0"/>
          <w:numId w:val="41"/>
        </w:numPr>
        <w:spacing w:before="120" w:after="120"/>
        <w:ind w:left="567" w:hanging="567"/>
        <w:jc w:val="both"/>
        <w:rPr>
          <w:sz w:val="21"/>
          <w:szCs w:val="21"/>
        </w:rPr>
      </w:pPr>
      <w:r w:rsidRPr="00C2644D">
        <w:rPr>
          <w:sz w:val="21"/>
          <w:szCs w:val="21"/>
        </w:rPr>
        <w:t>Práva objednatele z vady díla</w:t>
      </w:r>
    </w:p>
    <w:p w:rsidR="001C23D8" w:rsidRPr="00C2644D" w:rsidRDefault="001C23D8" w:rsidP="00AB1DF0">
      <w:pPr>
        <w:pStyle w:val="Odstavecseseznamem"/>
        <w:numPr>
          <w:ilvl w:val="1"/>
          <w:numId w:val="30"/>
        </w:numPr>
        <w:spacing w:before="120" w:after="120"/>
        <w:jc w:val="both"/>
        <w:rPr>
          <w:sz w:val="21"/>
          <w:szCs w:val="21"/>
        </w:rPr>
      </w:pPr>
      <w:r w:rsidRPr="00C2644D">
        <w:rPr>
          <w:sz w:val="21"/>
          <w:szCs w:val="21"/>
        </w:rPr>
        <w:t>Vady díla jsou odchylky díla od výsledku stanoveného touto smlouvou a od způsobilosti předmětu díla k naplnění účelu této smlouvy.</w:t>
      </w:r>
    </w:p>
    <w:p w:rsidR="001D2D1B" w:rsidRPr="00C2644D" w:rsidRDefault="001D2D1B" w:rsidP="001D2D1B">
      <w:pPr>
        <w:pStyle w:val="Odstavecseseznamem"/>
        <w:spacing w:before="120" w:after="120"/>
        <w:jc w:val="both"/>
        <w:rPr>
          <w:sz w:val="21"/>
          <w:szCs w:val="21"/>
        </w:rPr>
      </w:pPr>
    </w:p>
    <w:p w:rsidR="001C23D8" w:rsidRPr="00C2644D" w:rsidRDefault="001C23D8" w:rsidP="00AB1DF0">
      <w:pPr>
        <w:pStyle w:val="Odstavecseseznamem"/>
        <w:numPr>
          <w:ilvl w:val="1"/>
          <w:numId w:val="30"/>
        </w:numPr>
        <w:spacing w:before="120" w:after="120"/>
        <w:jc w:val="both"/>
        <w:rPr>
          <w:sz w:val="21"/>
          <w:szCs w:val="21"/>
        </w:rPr>
      </w:pPr>
      <w:r w:rsidRPr="00C2644D">
        <w:rPr>
          <w:sz w:val="21"/>
          <w:szCs w:val="21"/>
        </w:rPr>
        <w:t>Objednateli vznikají práva z vad, které má dílo v době předání a převzetí</w:t>
      </w:r>
      <w:r w:rsidR="001D2D1B" w:rsidRPr="00C2644D">
        <w:rPr>
          <w:sz w:val="21"/>
          <w:szCs w:val="21"/>
        </w:rPr>
        <w:t>.</w:t>
      </w:r>
    </w:p>
    <w:p w:rsidR="001D2D1B" w:rsidRPr="00C2644D" w:rsidRDefault="001D2D1B" w:rsidP="001D2D1B">
      <w:pPr>
        <w:pStyle w:val="Odstavecseseznamem"/>
        <w:rPr>
          <w:sz w:val="21"/>
          <w:szCs w:val="21"/>
        </w:rPr>
      </w:pPr>
    </w:p>
    <w:p w:rsidR="001C23D8" w:rsidRPr="00C2644D" w:rsidRDefault="001C23D8" w:rsidP="00AB1DF0">
      <w:pPr>
        <w:pStyle w:val="Odstavecseseznamem"/>
        <w:numPr>
          <w:ilvl w:val="1"/>
          <w:numId w:val="30"/>
        </w:numPr>
        <w:spacing w:before="120" w:after="120"/>
        <w:jc w:val="both"/>
        <w:rPr>
          <w:sz w:val="21"/>
          <w:szCs w:val="21"/>
        </w:rPr>
      </w:pPr>
      <w:r w:rsidRPr="00C2644D">
        <w:rPr>
          <w:sz w:val="21"/>
          <w:szCs w:val="21"/>
        </w:rPr>
        <w:t>Smluvní strany se dohodly, že délka promlčecí doby pro uplatnění nároků objednatele z práv z vad, které má dílo v době předání a převzetí se prodlužuje na 10 let.</w:t>
      </w:r>
    </w:p>
    <w:p w:rsidR="001D2D1B" w:rsidRPr="00C2644D" w:rsidRDefault="001D2D1B" w:rsidP="001D2D1B">
      <w:pPr>
        <w:pStyle w:val="Odstavecseseznamem"/>
        <w:rPr>
          <w:sz w:val="21"/>
          <w:szCs w:val="21"/>
        </w:rPr>
      </w:pPr>
    </w:p>
    <w:p w:rsidR="001C23D8" w:rsidRPr="00C2644D" w:rsidRDefault="001C23D8" w:rsidP="00AB1DF0">
      <w:pPr>
        <w:pStyle w:val="Odstavecseseznamem"/>
        <w:numPr>
          <w:ilvl w:val="1"/>
          <w:numId w:val="30"/>
        </w:numPr>
        <w:spacing w:before="120" w:after="120"/>
        <w:jc w:val="both"/>
        <w:rPr>
          <w:sz w:val="21"/>
          <w:szCs w:val="21"/>
        </w:rPr>
      </w:pPr>
      <w:r w:rsidRPr="00C2644D">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C2644D" w:rsidRDefault="001C23D8" w:rsidP="007B557F">
      <w:pPr>
        <w:keepNext/>
        <w:keepLines/>
        <w:numPr>
          <w:ilvl w:val="0"/>
          <w:numId w:val="41"/>
        </w:numPr>
        <w:spacing w:before="120" w:after="120"/>
        <w:ind w:left="567" w:hanging="567"/>
        <w:jc w:val="both"/>
        <w:rPr>
          <w:sz w:val="21"/>
          <w:szCs w:val="21"/>
        </w:rPr>
      </w:pPr>
      <w:r w:rsidRPr="00C2644D">
        <w:rPr>
          <w:sz w:val="21"/>
          <w:szCs w:val="21"/>
        </w:rPr>
        <w:t>Záruka za jakost</w:t>
      </w:r>
    </w:p>
    <w:p w:rsidR="001C23D8" w:rsidRPr="00C2644D" w:rsidRDefault="001C23D8" w:rsidP="00C60E32">
      <w:pPr>
        <w:numPr>
          <w:ilvl w:val="1"/>
          <w:numId w:val="18"/>
        </w:numPr>
        <w:tabs>
          <w:tab w:val="left" w:pos="709"/>
        </w:tabs>
        <w:suppressAutoHyphens/>
        <w:spacing w:before="120" w:after="120"/>
        <w:ind w:left="900"/>
        <w:jc w:val="both"/>
        <w:rPr>
          <w:sz w:val="21"/>
          <w:szCs w:val="21"/>
        </w:rPr>
      </w:pPr>
      <w:r w:rsidRPr="00C2644D">
        <w:rPr>
          <w:sz w:val="21"/>
          <w:szCs w:val="21"/>
        </w:rPr>
        <w:t>Zhotovitel poskytuje na provedení díla záruku:</w:t>
      </w:r>
    </w:p>
    <w:tbl>
      <w:tblPr>
        <w:tblW w:w="10046" w:type="dxa"/>
        <w:tblInd w:w="469" w:type="dxa"/>
        <w:tblLook w:val="01E0" w:firstRow="1" w:lastRow="1" w:firstColumn="1" w:lastColumn="1" w:noHBand="0" w:noVBand="0"/>
      </w:tblPr>
      <w:tblGrid>
        <w:gridCol w:w="8712"/>
        <w:gridCol w:w="1334"/>
      </w:tblGrid>
      <w:tr w:rsidR="00291709" w:rsidRPr="00C2644D" w:rsidTr="00403B46">
        <w:trPr>
          <w:trHeight w:val="437"/>
        </w:trPr>
        <w:tc>
          <w:tcPr>
            <w:tcW w:w="8712" w:type="dxa"/>
          </w:tcPr>
          <w:p w:rsidR="00291709" w:rsidRPr="00C2644D" w:rsidRDefault="00291709" w:rsidP="000A7EE1">
            <w:pPr>
              <w:tabs>
                <w:tab w:val="left" w:pos="432"/>
              </w:tabs>
              <w:spacing w:before="120" w:after="120"/>
              <w:ind w:left="432"/>
              <w:rPr>
                <w:sz w:val="21"/>
                <w:szCs w:val="21"/>
              </w:rPr>
            </w:pPr>
            <w:r w:rsidRPr="00C2644D">
              <w:rPr>
                <w:sz w:val="21"/>
                <w:szCs w:val="21"/>
              </w:rPr>
              <w:t xml:space="preserve">Záruka za veškerá </w:t>
            </w:r>
            <w:r w:rsidR="000A7EE1">
              <w:rPr>
                <w:sz w:val="21"/>
                <w:szCs w:val="21"/>
              </w:rPr>
              <w:t>plnění, není-li stanoveno jinak</w:t>
            </w:r>
          </w:p>
        </w:tc>
        <w:tc>
          <w:tcPr>
            <w:tcW w:w="1334" w:type="dxa"/>
          </w:tcPr>
          <w:p w:rsidR="00291709" w:rsidRPr="00C2644D" w:rsidRDefault="000A7EE1" w:rsidP="000A7EE1">
            <w:pPr>
              <w:tabs>
                <w:tab w:val="left" w:pos="72"/>
              </w:tabs>
              <w:spacing w:before="120" w:after="120"/>
              <w:ind w:left="72"/>
              <w:rPr>
                <w:sz w:val="21"/>
                <w:szCs w:val="21"/>
              </w:rPr>
            </w:pPr>
            <w:r>
              <w:rPr>
                <w:sz w:val="21"/>
                <w:szCs w:val="21"/>
              </w:rPr>
              <w:t xml:space="preserve">  36 měsíců</w:t>
            </w:r>
          </w:p>
        </w:tc>
      </w:tr>
    </w:tbl>
    <w:p w:rsidR="00B5185A" w:rsidRPr="00C2644D" w:rsidRDefault="00B5185A">
      <w:pPr>
        <w:numPr>
          <w:ilvl w:val="1"/>
          <w:numId w:val="18"/>
        </w:numPr>
        <w:tabs>
          <w:tab w:val="left" w:pos="900"/>
        </w:tabs>
        <w:suppressAutoHyphens/>
        <w:spacing w:before="120" w:after="120"/>
        <w:ind w:left="896" w:hanging="357"/>
        <w:jc w:val="both"/>
        <w:rPr>
          <w:sz w:val="21"/>
          <w:szCs w:val="21"/>
        </w:rPr>
      </w:pPr>
      <w:r w:rsidRPr="00C2644D">
        <w:rPr>
          <w:sz w:val="21"/>
          <w:szCs w:val="21"/>
        </w:rPr>
        <w:lastRenderedPageBreak/>
        <w:t>Záruční doba začne běžet dnem podpisu protokolu o předání stavby nebo v případě, že byly zjištěny vady dnem podpisu protokolu o předání a převzetí díla.</w:t>
      </w: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 xml:space="preserve">Objednatel je povinen uplatňovat u zhotovitele práva z poskytnuté záruky písemně, nejpozději do 30 dnů </w:t>
      </w:r>
      <w:r w:rsidRPr="00C2644D">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1C23D8" w:rsidRPr="00C2644D" w:rsidRDefault="001C23D8" w:rsidP="001C23D8">
      <w:pPr>
        <w:numPr>
          <w:ilvl w:val="0"/>
          <w:numId w:val="18"/>
        </w:numPr>
        <w:tabs>
          <w:tab w:val="left" w:pos="540"/>
        </w:tabs>
        <w:suppressAutoHyphens/>
        <w:spacing w:before="120" w:after="120"/>
        <w:ind w:left="540" w:hanging="540"/>
        <w:jc w:val="both"/>
        <w:rPr>
          <w:sz w:val="21"/>
          <w:szCs w:val="21"/>
        </w:rPr>
      </w:pPr>
      <w:r w:rsidRPr="00C2644D">
        <w:rPr>
          <w:sz w:val="21"/>
          <w:szCs w:val="21"/>
        </w:rPr>
        <w:t xml:space="preserve">Smluvní pokuta </w:t>
      </w: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Objednatel může na zhotoviteli uplatnit následující smluvní pokuty až do uvedené výše a zhotovitel se zavazuje tyto smluvní pokuty uplatněné objednatelem zaplatit.</w:t>
      </w:r>
    </w:p>
    <w:tbl>
      <w:tblPr>
        <w:tblW w:w="9989" w:type="dxa"/>
        <w:tblInd w:w="469" w:type="dxa"/>
        <w:tblLook w:val="01E0" w:firstRow="1" w:lastRow="1" w:firstColumn="1" w:lastColumn="1" w:noHBand="0" w:noVBand="0"/>
      </w:tblPr>
      <w:tblGrid>
        <w:gridCol w:w="7295"/>
        <w:gridCol w:w="2694"/>
      </w:tblGrid>
      <w:tr w:rsidR="001C23D8" w:rsidRPr="00C2644D" w:rsidTr="006A6CC0">
        <w:trPr>
          <w:trHeight w:val="318"/>
        </w:trPr>
        <w:tc>
          <w:tcPr>
            <w:tcW w:w="7295" w:type="dxa"/>
          </w:tcPr>
          <w:p w:rsidR="006A6CC0" w:rsidRPr="00C2644D" w:rsidRDefault="001C23D8" w:rsidP="006A6CC0">
            <w:pPr>
              <w:tabs>
                <w:tab w:val="left" w:pos="525"/>
              </w:tabs>
              <w:spacing w:before="120" w:after="120"/>
              <w:ind w:left="525"/>
              <w:jc w:val="both"/>
              <w:rPr>
                <w:sz w:val="21"/>
                <w:szCs w:val="21"/>
              </w:rPr>
            </w:pPr>
            <w:r w:rsidRPr="00C2644D">
              <w:rPr>
                <w:sz w:val="21"/>
                <w:szCs w:val="21"/>
              </w:rPr>
              <w:t>V případě prodlení zhotovitele s plněním této smlouvy oproti lhůtám</w:t>
            </w:r>
          </w:p>
          <w:p w:rsidR="006A6CC0" w:rsidRPr="00C2644D" w:rsidRDefault="001C23D8" w:rsidP="006A6CC0">
            <w:pPr>
              <w:tabs>
                <w:tab w:val="left" w:pos="525"/>
              </w:tabs>
              <w:spacing w:before="120" w:after="120"/>
              <w:ind w:left="525"/>
              <w:jc w:val="both"/>
              <w:rPr>
                <w:sz w:val="21"/>
                <w:szCs w:val="21"/>
              </w:rPr>
            </w:pPr>
            <w:r w:rsidRPr="00C2644D">
              <w:rPr>
                <w:sz w:val="21"/>
                <w:szCs w:val="21"/>
              </w:rPr>
              <w:t>dle čl. </w:t>
            </w:r>
            <w:r w:rsidR="006D0EE7" w:rsidRPr="00C2644D">
              <w:rPr>
                <w:sz w:val="21"/>
                <w:szCs w:val="21"/>
              </w:rPr>
              <w:t>V</w:t>
            </w:r>
            <w:r w:rsidR="00CA2D90" w:rsidRPr="00C2644D">
              <w:rPr>
                <w:sz w:val="21"/>
                <w:szCs w:val="21"/>
              </w:rPr>
              <w:t>I</w:t>
            </w:r>
            <w:r w:rsidRPr="00C2644D">
              <w:rPr>
                <w:sz w:val="21"/>
                <w:szCs w:val="21"/>
              </w:rPr>
              <w:t>. odst. 1. této smlouvy</w:t>
            </w:r>
          </w:p>
        </w:tc>
        <w:tc>
          <w:tcPr>
            <w:tcW w:w="2694" w:type="dxa"/>
            <w:vAlign w:val="bottom"/>
          </w:tcPr>
          <w:p w:rsidR="001C23D8" w:rsidRPr="00C2644D" w:rsidRDefault="001C23D8" w:rsidP="00AA64D6">
            <w:pPr>
              <w:tabs>
                <w:tab w:val="left" w:pos="525"/>
              </w:tabs>
              <w:spacing w:before="120" w:after="120"/>
              <w:ind w:left="525"/>
              <w:jc w:val="both"/>
              <w:rPr>
                <w:sz w:val="21"/>
                <w:szCs w:val="21"/>
              </w:rPr>
            </w:pPr>
            <w:r w:rsidRPr="00C2644D">
              <w:rPr>
                <w:sz w:val="21"/>
                <w:szCs w:val="21"/>
              </w:rPr>
              <w:t xml:space="preserve"> </w:t>
            </w:r>
            <w:r w:rsidR="00A919AD" w:rsidRPr="00C2644D">
              <w:rPr>
                <w:sz w:val="21"/>
                <w:szCs w:val="21"/>
              </w:rPr>
              <w:t xml:space="preserve">  </w:t>
            </w:r>
            <w:r w:rsidR="00FA1D56" w:rsidRPr="00C2644D">
              <w:rPr>
                <w:sz w:val="21"/>
                <w:szCs w:val="21"/>
              </w:rPr>
              <w:t xml:space="preserve"> </w:t>
            </w:r>
            <w:r w:rsidR="006A6CC0" w:rsidRPr="00C2644D">
              <w:rPr>
                <w:sz w:val="21"/>
                <w:szCs w:val="21"/>
              </w:rPr>
              <w:t xml:space="preserve"> </w:t>
            </w:r>
            <w:r w:rsidR="00F60CBC" w:rsidRPr="00C2644D">
              <w:rPr>
                <w:sz w:val="21"/>
                <w:szCs w:val="21"/>
              </w:rPr>
              <w:t xml:space="preserve">  </w:t>
            </w:r>
            <w:r w:rsidR="00FA1D56" w:rsidRPr="00C2644D">
              <w:rPr>
                <w:sz w:val="21"/>
                <w:szCs w:val="21"/>
              </w:rPr>
              <w:t xml:space="preserve"> </w:t>
            </w:r>
            <w:r w:rsidRPr="00C2644D">
              <w:rPr>
                <w:sz w:val="21"/>
                <w:szCs w:val="21"/>
              </w:rPr>
              <w:t xml:space="preserve"> </w:t>
            </w:r>
            <w:r w:rsidR="006D0EE7" w:rsidRPr="00C2644D">
              <w:rPr>
                <w:sz w:val="21"/>
                <w:szCs w:val="21"/>
              </w:rPr>
              <w:t>1</w:t>
            </w:r>
            <w:r w:rsidR="00762AE5" w:rsidRPr="00C2644D">
              <w:rPr>
                <w:sz w:val="21"/>
                <w:szCs w:val="21"/>
              </w:rPr>
              <w:t>.</w:t>
            </w:r>
            <w:r w:rsidR="00010BAA" w:rsidRPr="00C2644D">
              <w:rPr>
                <w:sz w:val="21"/>
                <w:szCs w:val="21"/>
              </w:rPr>
              <w:t>0</w:t>
            </w:r>
            <w:r w:rsidRPr="00C2644D">
              <w:rPr>
                <w:sz w:val="21"/>
                <w:szCs w:val="21"/>
              </w:rPr>
              <w:t>00,- Kč denně</w:t>
            </w:r>
          </w:p>
        </w:tc>
      </w:tr>
      <w:tr w:rsidR="006D0EE7" w:rsidRPr="00C2644D" w:rsidTr="00F66F74">
        <w:trPr>
          <w:trHeight w:val="128"/>
        </w:trPr>
        <w:tc>
          <w:tcPr>
            <w:tcW w:w="7295" w:type="dxa"/>
          </w:tcPr>
          <w:p w:rsidR="006D0EE7" w:rsidRPr="00C2644D" w:rsidRDefault="006D0EE7" w:rsidP="00B348FE">
            <w:pPr>
              <w:tabs>
                <w:tab w:val="left" w:pos="525"/>
              </w:tabs>
              <w:spacing w:before="120" w:after="120"/>
              <w:ind w:left="525"/>
              <w:jc w:val="both"/>
              <w:rPr>
                <w:sz w:val="21"/>
                <w:szCs w:val="21"/>
              </w:rPr>
            </w:pPr>
            <w:r w:rsidRPr="00C2644D">
              <w:rPr>
                <w:sz w:val="21"/>
                <w:szCs w:val="21"/>
              </w:rPr>
              <w:t>V případě prodlení zhotovitele s převzetím prostoru staveniště</w:t>
            </w:r>
          </w:p>
        </w:tc>
        <w:tc>
          <w:tcPr>
            <w:tcW w:w="2694" w:type="dxa"/>
            <w:vAlign w:val="bottom"/>
          </w:tcPr>
          <w:p w:rsidR="006D0EE7" w:rsidRPr="00C2644D" w:rsidRDefault="006D0EE7" w:rsidP="00B348FE">
            <w:pPr>
              <w:tabs>
                <w:tab w:val="left" w:pos="525"/>
              </w:tabs>
              <w:spacing w:before="120" w:after="120"/>
              <w:ind w:left="525"/>
              <w:rPr>
                <w:sz w:val="21"/>
                <w:szCs w:val="21"/>
              </w:rPr>
            </w:pPr>
            <w:r w:rsidRPr="00C2644D">
              <w:rPr>
                <w:sz w:val="21"/>
                <w:szCs w:val="21"/>
              </w:rPr>
              <w:t xml:space="preserve">         1.000,- Kč denně</w:t>
            </w:r>
          </w:p>
        </w:tc>
      </w:tr>
      <w:tr w:rsidR="001C23D8" w:rsidRPr="00C2644D" w:rsidTr="00F66F74">
        <w:trPr>
          <w:trHeight w:val="128"/>
        </w:trPr>
        <w:tc>
          <w:tcPr>
            <w:tcW w:w="7295" w:type="dxa"/>
          </w:tcPr>
          <w:p w:rsidR="001C23D8" w:rsidRPr="00C2644D" w:rsidRDefault="001C23D8" w:rsidP="00403B46">
            <w:pPr>
              <w:tabs>
                <w:tab w:val="left" w:pos="525"/>
              </w:tabs>
              <w:spacing w:before="120" w:after="120"/>
              <w:ind w:left="525"/>
              <w:jc w:val="both"/>
              <w:rPr>
                <w:sz w:val="21"/>
                <w:szCs w:val="21"/>
              </w:rPr>
            </w:pPr>
            <w:r w:rsidRPr="00C2644D">
              <w:rPr>
                <w:sz w:val="21"/>
                <w:szCs w:val="21"/>
              </w:rPr>
              <w:t xml:space="preserve">V případě prodlení zhotovitele s odstraněním vad, na něž se vztahuje záruka </w:t>
            </w:r>
            <w:r w:rsidRPr="00C2644D">
              <w:rPr>
                <w:sz w:val="21"/>
                <w:szCs w:val="21"/>
              </w:rPr>
              <w:br/>
              <w:t>a vad, které má dílo v době předání a převzetí stavby</w:t>
            </w:r>
          </w:p>
        </w:tc>
        <w:tc>
          <w:tcPr>
            <w:tcW w:w="2694" w:type="dxa"/>
            <w:vAlign w:val="bottom"/>
          </w:tcPr>
          <w:p w:rsidR="006A6CC0" w:rsidRPr="00C2644D" w:rsidRDefault="001C23D8" w:rsidP="007E670D">
            <w:pPr>
              <w:tabs>
                <w:tab w:val="left" w:pos="525"/>
              </w:tabs>
              <w:spacing w:before="120" w:after="120"/>
              <w:rPr>
                <w:sz w:val="21"/>
                <w:szCs w:val="21"/>
              </w:rPr>
            </w:pPr>
            <w:r w:rsidRPr="00C2644D">
              <w:rPr>
                <w:sz w:val="21"/>
                <w:szCs w:val="21"/>
              </w:rPr>
              <w:t xml:space="preserve">            </w:t>
            </w:r>
            <w:r w:rsidR="00A919AD" w:rsidRPr="00C2644D">
              <w:rPr>
                <w:sz w:val="21"/>
                <w:szCs w:val="21"/>
              </w:rPr>
              <w:t xml:space="preserve">  </w:t>
            </w:r>
            <w:r w:rsidR="00A57BB7" w:rsidRPr="00C2644D">
              <w:rPr>
                <w:sz w:val="21"/>
                <w:szCs w:val="21"/>
              </w:rPr>
              <w:t xml:space="preserve">  </w:t>
            </w:r>
          </w:p>
          <w:p w:rsidR="001C23D8" w:rsidRPr="00C2644D" w:rsidRDefault="006A6CC0" w:rsidP="007E670D">
            <w:pPr>
              <w:tabs>
                <w:tab w:val="left" w:pos="525"/>
              </w:tabs>
              <w:spacing w:before="120" w:after="120"/>
              <w:rPr>
                <w:sz w:val="21"/>
                <w:szCs w:val="21"/>
              </w:rPr>
            </w:pPr>
            <w:r w:rsidRPr="00C2644D">
              <w:rPr>
                <w:sz w:val="21"/>
                <w:szCs w:val="21"/>
              </w:rPr>
              <w:t xml:space="preserve">                    </w:t>
            </w:r>
            <w:r w:rsidR="00762AE5" w:rsidRPr="00C2644D">
              <w:rPr>
                <w:sz w:val="21"/>
                <w:szCs w:val="21"/>
              </w:rPr>
              <w:t>5</w:t>
            </w:r>
            <w:r w:rsidR="001C23D8" w:rsidRPr="00C2644D">
              <w:rPr>
                <w:sz w:val="21"/>
                <w:szCs w:val="21"/>
              </w:rPr>
              <w:t>00,- Kč denně</w:t>
            </w:r>
          </w:p>
        </w:tc>
      </w:tr>
      <w:tr w:rsidR="001C23D8" w:rsidRPr="00C2644D" w:rsidTr="00F66F74">
        <w:trPr>
          <w:trHeight w:val="908"/>
        </w:trPr>
        <w:tc>
          <w:tcPr>
            <w:tcW w:w="7295" w:type="dxa"/>
          </w:tcPr>
          <w:p w:rsidR="001C23D8" w:rsidRPr="00C2644D" w:rsidRDefault="001C23D8" w:rsidP="00403B46">
            <w:pPr>
              <w:tabs>
                <w:tab w:val="left" w:pos="525"/>
              </w:tabs>
              <w:spacing w:before="120" w:after="120"/>
              <w:ind w:left="525"/>
              <w:jc w:val="both"/>
              <w:rPr>
                <w:sz w:val="21"/>
                <w:szCs w:val="21"/>
              </w:rPr>
            </w:pPr>
            <w:r w:rsidRPr="00C2644D">
              <w:rPr>
                <w:sz w:val="21"/>
                <w:szCs w:val="21"/>
              </w:rPr>
              <w:t>V případě provádění díla poddodavatelem, pro kterého objednatel neudělil souhlas, je-li souhlas v této smlouvě vyžadován, nebo poddodavatelem, který nebyl objednateli oznámen, je-li oznámení v této smlouvě vyžadováno</w:t>
            </w:r>
          </w:p>
        </w:tc>
        <w:tc>
          <w:tcPr>
            <w:tcW w:w="2694" w:type="dxa"/>
            <w:vAlign w:val="bottom"/>
          </w:tcPr>
          <w:p w:rsidR="001C23D8" w:rsidRPr="00C2644D" w:rsidRDefault="009C1B52" w:rsidP="009C1B52">
            <w:pPr>
              <w:tabs>
                <w:tab w:val="left" w:pos="883"/>
              </w:tabs>
              <w:spacing w:before="120" w:after="120"/>
              <w:ind w:left="1025" w:hanging="142"/>
              <w:rPr>
                <w:sz w:val="21"/>
                <w:szCs w:val="21"/>
              </w:rPr>
            </w:pPr>
            <w:r w:rsidRPr="00C2644D">
              <w:rPr>
                <w:sz w:val="21"/>
                <w:szCs w:val="21"/>
              </w:rPr>
              <w:t xml:space="preserve">   </w:t>
            </w:r>
            <w:r w:rsidR="001C23D8" w:rsidRPr="00C2644D">
              <w:rPr>
                <w:sz w:val="21"/>
                <w:szCs w:val="21"/>
              </w:rPr>
              <w:t xml:space="preserve">  </w:t>
            </w:r>
            <w:r w:rsidR="00C02F1E" w:rsidRPr="00C2644D">
              <w:rPr>
                <w:sz w:val="21"/>
                <w:szCs w:val="21"/>
              </w:rPr>
              <w:t>3</w:t>
            </w:r>
            <w:r w:rsidR="001C23D8" w:rsidRPr="00C2644D">
              <w:rPr>
                <w:sz w:val="21"/>
                <w:szCs w:val="21"/>
              </w:rPr>
              <w:t>.000,-Kč za   poddodavatele</w:t>
            </w:r>
          </w:p>
        </w:tc>
      </w:tr>
    </w:tbl>
    <w:p w:rsidR="001C23D8" w:rsidRPr="00C2644D" w:rsidRDefault="001C23D8" w:rsidP="001C23D8">
      <w:pPr>
        <w:spacing w:before="120" w:after="120"/>
        <w:ind w:left="896"/>
        <w:jc w:val="both"/>
        <w:rPr>
          <w:sz w:val="21"/>
          <w:szCs w:val="21"/>
        </w:rPr>
      </w:pPr>
      <w:r w:rsidRPr="00C2644D">
        <w:rPr>
          <w:sz w:val="21"/>
          <w:szCs w:val="21"/>
        </w:rPr>
        <w:t xml:space="preserve">V případě, že by porušení konkrétní povinností zhotovitele, znamenalo možnost uplatnit více sjednaných smluvních pokut, použije se pro takové porušení pouze jedna, a to </w:t>
      </w:r>
      <w:r w:rsidR="00395DE7" w:rsidRPr="00C2644D">
        <w:rPr>
          <w:sz w:val="21"/>
          <w:szCs w:val="21"/>
        </w:rPr>
        <w:t>tu sjednanou pro konkrétní porušení povinnosti</w:t>
      </w:r>
      <w:r w:rsidRPr="00C2644D">
        <w:rPr>
          <w:sz w:val="21"/>
          <w:szCs w:val="21"/>
        </w:rPr>
        <w:t>.</w:t>
      </w:r>
    </w:p>
    <w:p w:rsidR="001C23D8" w:rsidRPr="00C2644D" w:rsidRDefault="001C23D8" w:rsidP="001C23D8">
      <w:pPr>
        <w:numPr>
          <w:ilvl w:val="1"/>
          <w:numId w:val="18"/>
        </w:numPr>
        <w:tabs>
          <w:tab w:val="left" w:pos="900"/>
        </w:tabs>
        <w:suppressAutoHyphens/>
        <w:spacing w:before="120" w:after="120"/>
        <w:ind w:left="896" w:hanging="357"/>
        <w:jc w:val="both"/>
        <w:rPr>
          <w:sz w:val="21"/>
          <w:szCs w:val="21"/>
        </w:rPr>
      </w:pPr>
      <w:r w:rsidRPr="00C2644D">
        <w:rPr>
          <w:sz w:val="21"/>
          <w:szCs w:val="21"/>
        </w:rPr>
        <w:t>Smluvní pokuty jsou započitatelné vůči peněžitým závazkům souvisejících s touto smlouvou.</w:t>
      </w: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Ke smluvní pokutě bude vystavena písemná výzva</w:t>
      </w:r>
      <w:r w:rsidR="00732829" w:rsidRPr="00C2644D">
        <w:rPr>
          <w:sz w:val="21"/>
          <w:szCs w:val="21"/>
        </w:rPr>
        <w:t xml:space="preserve"> případně faktura</w:t>
      </w:r>
      <w:r w:rsidRPr="00C2644D">
        <w:rPr>
          <w:sz w:val="21"/>
          <w:szCs w:val="21"/>
        </w:rPr>
        <w:t>, která bude doručena druhé smluvní s</w:t>
      </w:r>
      <w:r w:rsidR="00732829" w:rsidRPr="00C2644D">
        <w:rPr>
          <w:sz w:val="21"/>
          <w:szCs w:val="21"/>
        </w:rPr>
        <w:t xml:space="preserve">traně. Splatnost smluvní   </w:t>
      </w:r>
      <w:r w:rsidRPr="00C2644D">
        <w:rPr>
          <w:sz w:val="21"/>
          <w:szCs w:val="21"/>
        </w:rPr>
        <w:t>pokuty je do 14 dnů o doručení písemné výzvy</w:t>
      </w:r>
      <w:r w:rsidR="00732829" w:rsidRPr="00C2644D">
        <w:rPr>
          <w:sz w:val="21"/>
          <w:szCs w:val="21"/>
        </w:rPr>
        <w:t xml:space="preserve"> případně faktury</w:t>
      </w:r>
      <w:r w:rsidRPr="00C2644D">
        <w:rPr>
          <w:sz w:val="21"/>
          <w:szCs w:val="21"/>
        </w:rPr>
        <w:t>.</w:t>
      </w: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Vedle smluvní pokuty se lze domáhat i náhrady škody v celém rozsahu.</w:t>
      </w:r>
    </w:p>
    <w:p w:rsidR="001C23D8" w:rsidRPr="00C2644D" w:rsidRDefault="001C23D8" w:rsidP="001C23D8">
      <w:pPr>
        <w:numPr>
          <w:ilvl w:val="1"/>
          <w:numId w:val="18"/>
        </w:numPr>
        <w:tabs>
          <w:tab w:val="left" w:pos="900"/>
        </w:tabs>
        <w:suppressAutoHyphens/>
        <w:spacing w:before="120" w:after="120"/>
        <w:ind w:left="900"/>
        <w:jc w:val="both"/>
        <w:rPr>
          <w:sz w:val="21"/>
          <w:szCs w:val="21"/>
        </w:rPr>
      </w:pPr>
      <w:r w:rsidRPr="00C2644D">
        <w:rPr>
          <w:sz w:val="21"/>
          <w:szCs w:val="21"/>
        </w:rPr>
        <w:t xml:space="preserve">Zhotovitel může uplatnit úrok z prodlení ve výši 0,05 % z dlužné částky denně v případě prodlení s úhradou faktur. </w:t>
      </w:r>
    </w:p>
    <w:p w:rsidR="001C23D8" w:rsidRPr="00C2644D" w:rsidRDefault="001C23D8" w:rsidP="00FE32A4">
      <w:pPr>
        <w:numPr>
          <w:ilvl w:val="0"/>
          <w:numId w:val="18"/>
        </w:numPr>
        <w:tabs>
          <w:tab w:val="left" w:pos="540"/>
        </w:tabs>
        <w:suppressAutoHyphens/>
        <w:spacing w:before="120" w:after="120"/>
        <w:ind w:left="540" w:hanging="540"/>
        <w:jc w:val="both"/>
        <w:rPr>
          <w:sz w:val="21"/>
          <w:szCs w:val="21"/>
        </w:rPr>
      </w:pPr>
      <w:r w:rsidRPr="00C2644D">
        <w:rPr>
          <w:sz w:val="21"/>
          <w:szCs w:val="21"/>
        </w:rPr>
        <w:t xml:space="preserve">Vlastnické právo k dílu nabývají vlastníci jednotlivých částí stavby postupně tak, jak dílo v důsledku provádění prací narůstá. Nebezpečí škody na věci na vlastníky jednotlivých částí stavby přechází okamžikem předání a převzetí </w:t>
      </w:r>
      <w:r w:rsidR="00FC224B" w:rsidRPr="00C2644D">
        <w:rPr>
          <w:sz w:val="21"/>
          <w:szCs w:val="21"/>
        </w:rPr>
        <w:t>díla</w:t>
      </w:r>
      <w:r w:rsidRPr="00C2644D">
        <w:rPr>
          <w:sz w:val="21"/>
          <w:szCs w:val="21"/>
        </w:rPr>
        <w:t>.</w:t>
      </w:r>
    </w:p>
    <w:p w:rsidR="001C23D8" w:rsidRPr="00C2644D" w:rsidRDefault="001C23D8" w:rsidP="001C23D8">
      <w:pPr>
        <w:spacing w:before="120" w:after="120"/>
        <w:ind w:left="720"/>
        <w:jc w:val="both"/>
        <w:rPr>
          <w:sz w:val="21"/>
          <w:szCs w:val="21"/>
        </w:rPr>
      </w:pPr>
    </w:p>
    <w:p w:rsidR="00127F87" w:rsidRPr="00C2644D" w:rsidRDefault="00127F87" w:rsidP="00C2644D">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Ukončení smlouvy</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Smlouvu lze ukončit písemnou dohodou.</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Objednatel může od smlouvy odstoupit v případě jejího podstatného porušení zhotovitelem. Za podstatné porušení smlouvy se mj. považuje:</w:t>
      </w:r>
    </w:p>
    <w:p w:rsidR="00127F87" w:rsidRPr="00C2644D" w:rsidRDefault="00127F87" w:rsidP="00AB1DF0">
      <w:pPr>
        <w:numPr>
          <w:ilvl w:val="2"/>
          <w:numId w:val="19"/>
        </w:numPr>
        <w:ind w:left="1076"/>
        <w:jc w:val="both"/>
        <w:rPr>
          <w:sz w:val="21"/>
          <w:szCs w:val="21"/>
        </w:rPr>
      </w:pPr>
      <w:r w:rsidRPr="00C2644D">
        <w:rPr>
          <w:sz w:val="21"/>
          <w:szCs w:val="21"/>
        </w:rPr>
        <w:t>Vada díla zjevná v průběhu provádění, pokud ji zhotovitel po písemné výzvě objednatele v době přiměřené neodstraní.</w:t>
      </w:r>
    </w:p>
    <w:p w:rsidR="00127F87" w:rsidRPr="00C2644D" w:rsidRDefault="00127F87" w:rsidP="00AB1DF0">
      <w:pPr>
        <w:numPr>
          <w:ilvl w:val="2"/>
          <w:numId w:val="19"/>
        </w:numPr>
        <w:ind w:left="1076"/>
        <w:jc w:val="both"/>
        <w:rPr>
          <w:sz w:val="21"/>
          <w:szCs w:val="21"/>
        </w:rPr>
      </w:pPr>
      <w:r w:rsidRPr="00C2644D">
        <w:rPr>
          <w:sz w:val="21"/>
          <w:szCs w:val="21"/>
        </w:rPr>
        <w:t>Zhotovování stavby v rozporu se zadáním stavby;</w:t>
      </w:r>
    </w:p>
    <w:p w:rsidR="00127F87" w:rsidRPr="00C2644D" w:rsidRDefault="00127F87" w:rsidP="00AB1DF0">
      <w:pPr>
        <w:numPr>
          <w:ilvl w:val="2"/>
          <w:numId w:val="19"/>
        </w:numPr>
        <w:ind w:left="1076"/>
        <w:jc w:val="both"/>
        <w:rPr>
          <w:sz w:val="21"/>
          <w:szCs w:val="21"/>
        </w:rPr>
      </w:pPr>
      <w:r w:rsidRPr="00C2644D">
        <w:rPr>
          <w:sz w:val="21"/>
          <w:szCs w:val="21"/>
        </w:rPr>
        <w:t>Provádění díla osobami, které nejsou náležitě kvalifikované a odborně způsobilé.</w:t>
      </w:r>
    </w:p>
    <w:p w:rsidR="00732829" w:rsidRPr="00C2644D" w:rsidRDefault="00732829" w:rsidP="00AB1DF0">
      <w:pPr>
        <w:numPr>
          <w:ilvl w:val="2"/>
          <w:numId w:val="19"/>
        </w:numPr>
        <w:ind w:left="1076"/>
        <w:jc w:val="both"/>
        <w:rPr>
          <w:sz w:val="21"/>
          <w:szCs w:val="21"/>
        </w:rPr>
      </w:pPr>
      <w:r w:rsidRPr="00C2644D">
        <w:rPr>
          <w:sz w:val="21"/>
          <w:szCs w:val="21"/>
        </w:rPr>
        <w:t>Prodlení s převzetím staveniště o více než 15 dní;</w:t>
      </w:r>
    </w:p>
    <w:p w:rsidR="00127F87" w:rsidRPr="00C2644D" w:rsidRDefault="00127F87" w:rsidP="00AB1DF0">
      <w:pPr>
        <w:numPr>
          <w:ilvl w:val="2"/>
          <w:numId w:val="19"/>
        </w:numPr>
        <w:ind w:left="1076"/>
        <w:jc w:val="both"/>
        <w:rPr>
          <w:sz w:val="21"/>
          <w:szCs w:val="21"/>
        </w:rPr>
      </w:pPr>
      <w:r w:rsidRPr="00C2644D">
        <w:rPr>
          <w:sz w:val="21"/>
          <w:szCs w:val="21"/>
        </w:rPr>
        <w:t>Zastavení prací na více než 15 kalendářních dní, pokud není v souladu se zněním této smlouvy stanoveno jinak.</w:t>
      </w:r>
    </w:p>
    <w:p w:rsidR="00127F87" w:rsidRPr="00C2644D" w:rsidRDefault="00127F87" w:rsidP="00AB1DF0">
      <w:pPr>
        <w:numPr>
          <w:ilvl w:val="2"/>
          <w:numId w:val="19"/>
        </w:numPr>
        <w:ind w:left="1076"/>
        <w:jc w:val="both"/>
        <w:rPr>
          <w:sz w:val="21"/>
          <w:szCs w:val="21"/>
        </w:rPr>
      </w:pPr>
      <w:r w:rsidRPr="00C2644D">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C2644D" w:rsidRDefault="00127F87" w:rsidP="00AB1DF0">
      <w:pPr>
        <w:numPr>
          <w:ilvl w:val="2"/>
          <w:numId w:val="19"/>
        </w:numPr>
        <w:ind w:left="1076"/>
        <w:jc w:val="both"/>
        <w:rPr>
          <w:sz w:val="21"/>
          <w:szCs w:val="21"/>
        </w:rPr>
      </w:pPr>
      <w:r w:rsidRPr="00C2644D">
        <w:rPr>
          <w:sz w:val="21"/>
          <w:szCs w:val="21"/>
        </w:rPr>
        <w:t>Skutečnost, že zhotovitel není pojištěn v souladu s touto smlouvou.</w:t>
      </w:r>
    </w:p>
    <w:p w:rsidR="00127F87" w:rsidRPr="00C2644D" w:rsidRDefault="00127F87" w:rsidP="00AB1DF0">
      <w:pPr>
        <w:numPr>
          <w:ilvl w:val="2"/>
          <w:numId w:val="19"/>
        </w:numPr>
        <w:ind w:left="1076"/>
        <w:jc w:val="both"/>
        <w:rPr>
          <w:sz w:val="21"/>
          <w:szCs w:val="21"/>
        </w:rPr>
      </w:pPr>
      <w:r w:rsidRPr="00C2644D">
        <w:rPr>
          <w:sz w:val="21"/>
          <w:szCs w:val="21"/>
        </w:rPr>
        <w:lastRenderedPageBreak/>
        <w:t>Porušování předpisů bezpečnosti práce, bezpečnosti provozu na pozemních komunikacích a předpisů o životním prostředí a odpadovém hospodaření.</w:t>
      </w:r>
    </w:p>
    <w:p w:rsidR="00127F87" w:rsidRPr="00C2644D" w:rsidRDefault="00127F87" w:rsidP="00AB1DF0">
      <w:pPr>
        <w:numPr>
          <w:ilvl w:val="2"/>
          <w:numId w:val="19"/>
        </w:numPr>
        <w:ind w:left="1076"/>
        <w:jc w:val="both"/>
        <w:rPr>
          <w:sz w:val="21"/>
          <w:szCs w:val="21"/>
        </w:rPr>
      </w:pPr>
      <w:r w:rsidRPr="00C2644D">
        <w:rPr>
          <w:sz w:val="21"/>
          <w:szCs w:val="21"/>
        </w:rPr>
        <w:t>Zahájení insolvenčního řízení, ve kterém je zhotovitel v postavení dlužníka.</w:t>
      </w:r>
    </w:p>
    <w:p w:rsidR="00127F87" w:rsidRPr="00C2644D" w:rsidRDefault="00127F87" w:rsidP="00AB1DF0">
      <w:pPr>
        <w:numPr>
          <w:ilvl w:val="2"/>
          <w:numId w:val="19"/>
        </w:numPr>
        <w:ind w:left="1076"/>
        <w:jc w:val="both"/>
        <w:rPr>
          <w:sz w:val="21"/>
          <w:szCs w:val="21"/>
        </w:rPr>
      </w:pPr>
      <w:r w:rsidRPr="00C2644D">
        <w:rPr>
          <w:sz w:val="21"/>
          <w:szCs w:val="21"/>
        </w:rPr>
        <w:t>Zjistí-li se, že v nabídce zhotovitele k související veřejné zakázce byly uvedeny nepravdivé údaje.</w:t>
      </w:r>
    </w:p>
    <w:p w:rsidR="00127F87" w:rsidRPr="00C2644D" w:rsidRDefault="00127F87" w:rsidP="00C2644D">
      <w:pPr>
        <w:numPr>
          <w:ilvl w:val="2"/>
          <w:numId w:val="19"/>
        </w:numPr>
        <w:ind w:left="1076"/>
        <w:jc w:val="both"/>
        <w:rPr>
          <w:sz w:val="21"/>
          <w:szCs w:val="21"/>
        </w:rPr>
      </w:pPr>
      <w:r w:rsidRPr="00C2644D">
        <w:rPr>
          <w:sz w:val="21"/>
          <w:szCs w:val="21"/>
        </w:rPr>
        <w:t>Z důvodů uvedených v § 223 zákona č. 134/2016 Sb., o zadávání veřejných zakázek.</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 xml:space="preserve">Zhotovitel může od smlouvy odstoupit v následujících případech: </w:t>
      </w:r>
    </w:p>
    <w:p w:rsidR="00127F87" w:rsidRPr="00C2644D" w:rsidRDefault="00127F87" w:rsidP="00AB1DF0">
      <w:pPr>
        <w:numPr>
          <w:ilvl w:val="2"/>
          <w:numId w:val="20"/>
        </w:numPr>
        <w:ind w:left="1076"/>
        <w:jc w:val="both"/>
        <w:rPr>
          <w:sz w:val="21"/>
          <w:szCs w:val="21"/>
        </w:rPr>
      </w:pPr>
      <w:r w:rsidRPr="00C2644D">
        <w:rPr>
          <w:sz w:val="21"/>
          <w:szCs w:val="21"/>
        </w:rPr>
        <w:t>Zahájení insolvenčního řízení, ve kterém je objednatel v postavení dlužníka.</w:t>
      </w:r>
    </w:p>
    <w:p w:rsidR="00127F87" w:rsidRPr="00C2644D" w:rsidRDefault="00127F87" w:rsidP="00AB1DF0">
      <w:pPr>
        <w:numPr>
          <w:ilvl w:val="2"/>
          <w:numId w:val="20"/>
        </w:numPr>
        <w:ind w:left="1076"/>
        <w:jc w:val="both"/>
        <w:rPr>
          <w:sz w:val="21"/>
          <w:szCs w:val="21"/>
        </w:rPr>
      </w:pPr>
      <w:r w:rsidRPr="00C2644D">
        <w:rPr>
          <w:sz w:val="21"/>
          <w:szCs w:val="21"/>
        </w:rPr>
        <w:t>Prodlení objednatele s úhradou faktur o více než 90 dnů.</w:t>
      </w:r>
    </w:p>
    <w:p w:rsidR="00C771F6" w:rsidRPr="00C2644D" w:rsidRDefault="00127F87" w:rsidP="00AB1DF0">
      <w:pPr>
        <w:numPr>
          <w:ilvl w:val="2"/>
          <w:numId w:val="20"/>
        </w:numPr>
        <w:ind w:left="1076"/>
        <w:jc w:val="both"/>
        <w:rPr>
          <w:sz w:val="21"/>
          <w:szCs w:val="21"/>
        </w:rPr>
      </w:pPr>
      <w:r w:rsidRPr="00C2644D">
        <w:rPr>
          <w:sz w:val="21"/>
          <w:szCs w:val="21"/>
        </w:rPr>
        <w:t xml:space="preserve">Prodlení objednatele s předáním prostoru staveniště </w:t>
      </w:r>
      <w:r w:rsidR="00332D7F" w:rsidRPr="00C2644D">
        <w:rPr>
          <w:sz w:val="21"/>
          <w:szCs w:val="21"/>
        </w:rPr>
        <w:t>o více než </w:t>
      </w:r>
      <w:r w:rsidRPr="00C2644D">
        <w:rPr>
          <w:sz w:val="21"/>
          <w:szCs w:val="21"/>
        </w:rPr>
        <w:t>90 dnů</w:t>
      </w:r>
      <w:r w:rsidR="00C151A1" w:rsidRPr="00C2644D">
        <w:rPr>
          <w:sz w:val="21"/>
          <w:szCs w:val="21"/>
        </w:rPr>
        <w:t>.</w:t>
      </w:r>
    </w:p>
    <w:p w:rsidR="006D0EE7" w:rsidRPr="00C2644D" w:rsidRDefault="006D0EE7" w:rsidP="006D0EE7">
      <w:pPr>
        <w:keepNext/>
        <w:keepLines/>
        <w:numPr>
          <w:ilvl w:val="6"/>
          <w:numId w:val="9"/>
        </w:numPr>
        <w:spacing w:before="120" w:after="120"/>
        <w:ind w:left="539" w:hanging="539"/>
        <w:jc w:val="both"/>
        <w:rPr>
          <w:sz w:val="21"/>
          <w:szCs w:val="21"/>
        </w:rPr>
      </w:pPr>
      <w:r w:rsidRPr="00C2644D">
        <w:rPr>
          <w:sz w:val="21"/>
          <w:szCs w:val="21"/>
        </w:rPr>
        <w:t>Odstoupení musí být učiněno písemně a je účinné dnem jeho doručení druhé smluvní straně s účinky ex nunc.</w:t>
      </w:r>
    </w:p>
    <w:p w:rsidR="006E41CD" w:rsidRPr="00C2644D" w:rsidRDefault="006E41CD" w:rsidP="00C2644D">
      <w:pPr>
        <w:keepNext/>
        <w:keepLines/>
        <w:numPr>
          <w:ilvl w:val="6"/>
          <w:numId w:val="9"/>
        </w:numPr>
        <w:spacing w:before="120" w:after="120"/>
        <w:ind w:left="539" w:hanging="539"/>
        <w:jc w:val="both"/>
        <w:rPr>
          <w:sz w:val="21"/>
          <w:szCs w:val="21"/>
        </w:rPr>
      </w:pPr>
      <w:r w:rsidRPr="00C2644D">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A564E1" w:rsidRPr="00C2644D" w:rsidRDefault="00A564E1" w:rsidP="0039256B">
      <w:pPr>
        <w:spacing w:before="120" w:after="120"/>
        <w:jc w:val="both"/>
        <w:rPr>
          <w:sz w:val="21"/>
          <w:szCs w:val="21"/>
        </w:rPr>
      </w:pPr>
    </w:p>
    <w:p w:rsidR="00127F87" w:rsidRPr="00C2644D" w:rsidRDefault="00127F87" w:rsidP="00C2644D">
      <w:pPr>
        <w:pStyle w:val="Odstavecseseznamem"/>
        <w:keepNext/>
        <w:keepLines/>
        <w:numPr>
          <w:ilvl w:val="0"/>
          <w:numId w:val="9"/>
        </w:numPr>
        <w:tabs>
          <w:tab w:val="left" w:pos="567"/>
        </w:tabs>
        <w:spacing w:before="120" w:after="120"/>
        <w:ind w:hanging="1080"/>
        <w:rPr>
          <w:b/>
          <w:smallCaps/>
          <w:spacing w:val="20"/>
          <w:sz w:val="21"/>
          <w:szCs w:val="21"/>
        </w:rPr>
      </w:pPr>
      <w:r w:rsidRPr="00C2644D">
        <w:rPr>
          <w:b/>
          <w:smallCaps/>
          <w:spacing w:val="20"/>
          <w:sz w:val="21"/>
          <w:szCs w:val="21"/>
        </w:rPr>
        <w:t>Společná a závěrečná ustanovení</w:t>
      </w:r>
    </w:p>
    <w:p w:rsidR="00127F87" w:rsidRPr="00C2644D" w:rsidRDefault="00127F87" w:rsidP="0039256B">
      <w:pPr>
        <w:numPr>
          <w:ilvl w:val="6"/>
          <w:numId w:val="9"/>
        </w:numPr>
        <w:spacing w:before="120" w:after="120"/>
        <w:ind w:left="539" w:hanging="539"/>
        <w:jc w:val="both"/>
        <w:rPr>
          <w:sz w:val="21"/>
          <w:szCs w:val="21"/>
        </w:rPr>
      </w:pPr>
      <w:r w:rsidRPr="00C2644D">
        <w:rPr>
          <w:sz w:val="21"/>
          <w:szCs w:val="21"/>
        </w:rPr>
        <w:t>Tato smlouva se řídí českým právním řádem. Veškerá jednání o díle a jeho provádění, jednání vyplývající z uplatňování záruk</w:t>
      </w:r>
      <w:r w:rsidR="00CD2AB4" w:rsidRPr="00C2644D">
        <w:rPr>
          <w:sz w:val="21"/>
          <w:szCs w:val="21"/>
        </w:rPr>
        <w:t xml:space="preserve"> </w:t>
      </w:r>
      <w:r w:rsidRPr="00C2644D">
        <w:rPr>
          <w:sz w:val="21"/>
          <w:szCs w:val="21"/>
        </w:rPr>
        <w:t>probíhají v jazyce českém.</w:t>
      </w:r>
    </w:p>
    <w:p w:rsidR="00127F87" w:rsidRPr="00C2644D" w:rsidRDefault="00127F87" w:rsidP="0039256B">
      <w:pPr>
        <w:numPr>
          <w:ilvl w:val="6"/>
          <w:numId w:val="9"/>
        </w:numPr>
        <w:spacing w:before="120" w:after="120"/>
        <w:ind w:left="539" w:hanging="539"/>
        <w:jc w:val="both"/>
        <w:rPr>
          <w:sz w:val="21"/>
          <w:szCs w:val="21"/>
        </w:rPr>
      </w:pPr>
      <w:r w:rsidRPr="00C2644D">
        <w:rPr>
          <w:sz w:val="21"/>
          <w:szCs w:val="21"/>
        </w:rPr>
        <w:t xml:space="preserve">Zhotovitel není oprávněn bez souhlasu objednatele postoupit práva a povinnosti vyplývající z této smlouvy třetí osobě. </w:t>
      </w:r>
    </w:p>
    <w:p w:rsidR="00127F87" w:rsidRPr="00C2644D" w:rsidRDefault="00127F87" w:rsidP="0039256B">
      <w:pPr>
        <w:numPr>
          <w:ilvl w:val="6"/>
          <w:numId w:val="9"/>
        </w:numPr>
        <w:spacing w:before="120" w:after="120"/>
        <w:ind w:left="539" w:hanging="539"/>
        <w:jc w:val="both"/>
        <w:rPr>
          <w:sz w:val="21"/>
          <w:szCs w:val="21"/>
        </w:rPr>
      </w:pPr>
      <w:r w:rsidRPr="00C2644D">
        <w:rPr>
          <w:sz w:val="21"/>
          <w:szCs w:val="21"/>
        </w:rPr>
        <w:t>Zhotovitel bere na vědomí, že je osobou povinnou spolupůsobit při výkonu finanční kontroly.</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Písemně či písemný znamená: trvalý záznam psaný ručně, strojem, tištěný či elektronicky zhotovený.</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C2644D">
        <w:rPr>
          <w:sz w:val="21"/>
          <w:szCs w:val="21"/>
        </w:rPr>
        <w:t xml:space="preserve"> nebo odeslání datovou schránkou</w:t>
      </w:r>
      <w:r w:rsidRPr="00C2644D">
        <w:rPr>
          <w:sz w:val="21"/>
          <w:szCs w:val="21"/>
        </w:rPr>
        <w:t>. Za doručený se rovněž považuje i:</w:t>
      </w:r>
    </w:p>
    <w:p w:rsidR="00127F87" w:rsidRPr="00C2644D" w:rsidRDefault="00127F87" w:rsidP="00AB1DF0">
      <w:pPr>
        <w:pStyle w:val="Odstavecseseznamem"/>
        <w:numPr>
          <w:ilvl w:val="1"/>
          <w:numId w:val="21"/>
        </w:numPr>
        <w:spacing w:before="120" w:after="120"/>
        <w:ind w:left="899"/>
        <w:jc w:val="both"/>
        <w:rPr>
          <w:sz w:val="21"/>
          <w:szCs w:val="21"/>
        </w:rPr>
      </w:pPr>
      <w:r w:rsidRPr="00C2644D">
        <w:rPr>
          <w:sz w:val="21"/>
          <w:szCs w:val="21"/>
        </w:rPr>
        <w:t>V případě záznamu činěného objednatelem, záznam vyhotovený ve stavebním deníku.</w:t>
      </w:r>
    </w:p>
    <w:p w:rsidR="00FA3871" w:rsidRPr="00C2644D" w:rsidRDefault="00127F87" w:rsidP="00AB1DF0">
      <w:pPr>
        <w:pStyle w:val="Odstavecseseznamem"/>
        <w:numPr>
          <w:ilvl w:val="1"/>
          <w:numId w:val="21"/>
        </w:numPr>
        <w:spacing w:before="120" w:after="120"/>
        <w:ind w:left="899"/>
        <w:jc w:val="both"/>
        <w:rPr>
          <w:sz w:val="21"/>
          <w:szCs w:val="21"/>
        </w:rPr>
      </w:pPr>
      <w:r w:rsidRPr="00C2644D">
        <w:rPr>
          <w:sz w:val="21"/>
          <w:szCs w:val="21"/>
        </w:rPr>
        <w:t xml:space="preserve">V případě záznamu činěného zhotovitelem, záznam vyhotovený ve stavebním deníku zhotovitelem, který je datován a podepsán správcem stavby. </w:t>
      </w:r>
    </w:p>
    <w:p w:rsidR="00127F87" w:rsidRPr="00C2644D" w:rsidRDefault="00127F87" w:rsidP="003B1F66">
      <w:pPr>
        <w:widowControl w:val="0"/>
        <w:numPr>
          <w:ilvl w:val="6"/>
          <w:numId w:val="9"/>
        </w:numPr>
        <w:spacing w:before="120" w:after="120"/>
        <w:ind w:left="539" w:hanging="539"/>
        <w:jc w:val="both"/>
        <w:rPr>
          <w:sz w:val="21"/>
          <w:szCs w:val="21"/>
        </w:rPr>
      </w:pPr>
      <w:r w:rsidRPr="00C2644D">
        <w:rPr>
          <w:sz w:val="21"/>
          <w:szCs w:val="21"/>
        </w:rPr>
        <w:t>Tuto smlouvu lze měnit pouze písemně, formou oboustranně podepsaného dodatku k této smlouvě, není-li v této smlouvě stanoveno jinak.</w:t>
      </w:r>
    </w:p>
    <w:p w:rsidR="00250E25" w:rsidRPr="00C2644D" w:rsidRDefault="00250E25" w:rsidP="003B1F66">
      <w:pPr>
        <w:widowControl w:val="0"/>
        <w:numPr>
          <w:ilvl w:val="6"/>
          <w:numId w:val="9"/>
        </w:numPr>
        <w:spacing w:before="120" w:after="120"/>
        <w:ind w:left="539" w:hanging="539"/>
        <w:jc w:val="both"/>
        <w:rPr>
          <w:sz w:val="21"/>
          <w:szCs w:val="21"/>
        </w:rPr>
      </w:pPr>
      <w:r w:rsidRPr="00C2644D">
        <w:rPr>
          <w:sz w:val="21"/>
          <w:szCs w:val="21"/>
        </w:rPr>
        <w:t>Změny příloh této smlouvy nevyžadují formu dodatku s výjimkou změny rozpočtu. Změna přílohy, pro kterou není vyžadována forma dodatku, musí být druhé straně sdělena písemně a prokazatelně doručena. V případě změny přílohy č. 3 osoby stavbyvedoucího lze tuto provést pouze s předchozím písemným souhlasem objednatele.</w:t>
      </w:r>
    </w:p>
    <w:p w:rsidR="000D4DF1" w:rsidRPr="00C2644D" w:rsidRDefault="00127F87" w:rsidP="000D22A7">
      <w:pPr>
        <w:widowControl w:val="0"/>
        <w:numPr>
          <w:ilvl w:val="6"/>
          <w:numId w:val="9"/>
        </w:numPr>
        <w:spacing w:before="120" w:after="120"/>
        <w:ind w:left="539" w:hanging="539"/>
        <w:jc w:val="both"/>
        <w:rPr>
          <w:sz w:val="21"/>
          <w:szCs w:val="21"/>
        </w:rPr>
      </w:pPr>
      <w:r w:rsidRPr="00C2644D">
        <w:rPr>
          <w:sz w:val="21"/>
          <w:szCs w:val="21"/>
        </w:rPr>
        <w:t>Tato smlouva je uzavřena dnem podpisu druhou smluvní stranou. Smlouva nabývá účinnost zveřejněním v re</w:t>
      </w:r>
      <w:r w:rsidR="003E6813" w:rsidRPr="00C2644D">
        <w:rPr>
          <w:sz w:val="21"/>
          <w:szCs w:val="21"/>
        </w:rPr>
        <w:t>gistru smluv dle odst. 12</w:t>
      </w:r>
      <w:r w:rsidRPr="00C2644D">
        <w:rPr>
          <w:sz w:val="21"/>
          <w:szCs w:val="21"/>
        </w:rPr>
        <w:t xml:space="preserve">. tohoto článku. </w:t>
      </w:r>
    </w:p>
    <w:p w:rsidR="00127F87" w:rsidRPr="00C2644D" w:rsidRDefault="00127F87" w:rsidP="003B1F66">
      <w:pPr>
        <w:widowControl w:val="0"/>
        <w:numPr>
          <w:ilvl w:val="6"/>
          <w:numId w:val="9"/>
        </w:numPr>
        <w:spacing w:before="120" w:after="120"/>
        <w:ind w:left="539" w:hanging="539"/>
        <w:jc w:val="both"/>
        <w:rPr>
          <w:sz w:val="21"/>
          <w:szCs w:val="21"/>
        </w:rPr>
      </w:pPr>
      <w:r w:rsidRPr="00C2644D">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Pr="00C2644D" w:rsidRDefault="004B70C3" w:rsidP="003B1F66">
      <w:pPr>
        <w:widowControl w:val="0"/>
        <w:numPr>
          <w:ilvl w:val="6"/>
          <w:numId w:val="9"/>
        </w:numPr>
        <w:spacing w:before="120" w:after="120"/>
        <w:ind w:left="539" w:hanging="539"/>
        <w:rPr>
          <w:sz w:val="21"/>
          <w:szCs w:val="21"/>
        </w:rPr>
      </w:pPr>
      <w:r w:rsidRPr="00C2644D">
        <w:rPr>
          <w:sz w:val="21"/>
          <w:szCs w:val="21"/>
        </w:rPr>
        <w:t xml:space="preserve"> Smluvní strany se dohodly, že na jejich vztah upravený touto smlouvou se neužijí ustanovení § 1921, § 1976, § 1978, § 2112, § 2364 odst. 2, § 2595, § 2604, § 2605 odst. 1 věty první, § 2606, § 2609, §</w:t>
      </w:r>
      <w:r w:rsidR="00332D7F" w:rsidRPr="00C2644D">
        <w:rPr>
          <w:sz w:val="21"/>
          <w:szCs w:val="21"/>
        </w:rPr>
        <w:t xml:space="preserve"> 2611 § 2618, § 2620, § 2621, § </w:t>
      </w:r>
      <w:r w:rsidR="00732829" w:rsidRPr="00C2644D">
        <w:rPr>
          <w:sz w:val="21"/>
          <w:szCs w:val="21"/>
        </w:rPr>
        <w:t xml:space="preserve">2622 </w:t>
      </w:r>
      <w:r w:rsidRPr="00C2644D">
        <w:rPr>
          <w:sz w:val="21"/>
          <w:szCs w:val="21"/>
        </w:rPr>
        <w:t>a § 2629 odst. 1 občanského zákoníku.</w:t>
      </w:r>
    </w:p>
    <w:p w:rsidR="00127F87" w:rsidRPr="00C2644D" w:rsidRDefault="00127F87" w:rsidP="004E1AD3">
      <w:pPr>
        <w:keepLines/>
        <w:numPr>
          <w:ilvl w:val="6"/>
          <w:numId w:val="9"/>
        </w:numPr>
        <w:spacing w:before="120" w:after="120"/>
        <w:ind w:left="539" w:hanging="539"/>
        <w:jc w:val="both"/>
        <w:rPr>
          <w:sz w:val="21"/>
          <w:szCs w:val="21"/>
        </w:rPr>
      </w:pPr>
      <w:r w:rsidRPr="00C2644D">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4B70C3" w:rsidRPr="00C2644D" w:rsidRDefault="004B70C3" w:rsidP="004E1AD3">
      <w:pPr>
        <w:keepLines/>
        <w:numPr>
          <w:ilvl w:val="6"/>
          <w:numId w:val="9"/>
        </w:numPr>
        <w:spacing w:before="120" w:after="120"/>
        <w:ind w:left="539" w:hanging="539"/>
        <w:jc w:val="both"/>
        <w:rPr>
          <w:sz w:val="21"/>
          <w:szCs w:val="21"/>
        </w:rPr>
      </w:pPr>
      <w:r w:rsidRPr="00C2644D">
        <w:rPr>
          <w:sz w:val="21"/>
          <w:szCs w:val="21"/>
        </w:rPr>
        <w:t>Tato smlouva podléhá povinnosti zveřejnění dle zákona č. 340/2015 Sb.</w:t>
      </w:r>
      <w:r w:rsidR="00F014F8" w:rsidRPr="00C2644D">
        <w:rPr>
          <w:sz w:val="21"/>
          <w:szCs w:val="21"/>
        </w:rPr>
        <w:t xml:space="preserve"> </w:t>
      </w:r>
      <w:r w:rsidR="00395DE7" w:rsidRPr="00C2644D">
        <w:rPr>
          <w:sz w:val="21"/>
          <w:szCs w:val="21"/>
        </w:rPr>
        <w:t>o zvláštních podmínkách účinnosti některých smluv, uveřejňování těchto smluv a o registru smluv (zákon o registru smluv)</w:t>
      </w:r>
      <w:r w:rsidRPr="00C2644D">
        <w:rPr>
          <w:sz w:val="21"/>
          <w:szCs w:val="21"/>
        </w:rPr>
        <w:t>, ve znění pozdějších předpisů. Uveřejnění smlouvy zajišťuje objednatel. Zhotovitel označil tyto jmenovitě uvedená data za citlivá nebo obchodní tajemství, která nepodléhají zveřejnění:</w:t>
      </w:r>
      <w:r w:rsidRPr="00C2644D">
        <w:rPr>
          <w:sz w:val="21"/>
          <w:szCs w:val="21"/>
          <w:highlight w:val="yellow"/>
        </w:rPr>
        <w:t>………………</w:t>
      </w:r>
      <w:r w:rsidRPr="00C2644D">
        <w:rPr>
          <w:sz w:val="21"/>
          <w:szCs w:val="21"/>
        </w:rPr>
        <w:t xml:space="preserve"> Zhotovitel si ověří před zahájením plnění dle této smlouvy její uveřejnění v registru smluv.</w:t>
      </w:r>
    </w:p>
    <w:p w:rsidR="00AB1D72" w:rsidRPr="00C2644D" w:rsidRDefault="00AB1D72" w:rsidP="003B1F66">
      <w:pPr>
        <w:keepNext/>
        <w:keepLines/>
        <w:numPr>
          <w:ilvl w:val="6"/>
          <w:numId w:val="9"/>
        </w:numPr>
        <w:spacing w:before="120" w:after="120"/>
        <w:ind w:left="539" w:hanging="539"/>
        <w:jc w:val="both"/>
        <w:rPr>
          <w:sz w:val="21"/>
          <w:szCs w:val="21"/>
        </w:rPr>
      </w:pPr>
      <w:r w:rsidRPr="00C2644D">
        <w:rPr>
          <w:sz w:val="21"/>
          <w:szCs w:val="21"/>
        </w:rPr>
        <w:lastRenderedPageBreak/>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w:t>
      </w:r>
      <w:r w:rsidR="005E1359" w:rsidRPr="00C2644D">
        <w:rPr>
          <w:sz w:val="21"/>
          <w:szCs w:val="21"/>
        </w:rPr>
        <w:t>n</w:t>
      </w:r>
      <w:r w:rsidRPr="00C2644D">
        <w:rPr>
          <w:sz w:val="21"/>
          <w:szCs w:val="21"/>
        </w:rPr>
        <w:t>ery o zpracování osobních údajů objednatelem podle tohoto odstavce.</w:t>
      </w:r>
    </w:p>
    <w:p w:rsidR="00127F87" w:rsidRPr="00C2644D" w:rsidRDefault="00127F87" w:rsidP="003B1F66">
      <w:pPr>
        <w:keepNext/>
        <w:keepLines/>
        <w:numPr>
          <w:ilvl w:val="6"/>
          <w:numId w:val="9"/>
        </w:numPr>
        <w:spacing w:before="120" w:after="120"/>
        <w:ind w:left="539" w:hanging="539"/>
        <w:jc w:val="both"/>
        <w:rPr>
          <w:sz w:val="21"/>
          <w:szCs w:val="21"/>
        </w:rPr>
      </w:pPr>
      <w:r w:rsidRPr="00C2644D">
        <w:rPr>
          <w:sz w:val="21"/>
          <w:szCs w:val="21"/>
        </w:rPr>
        <w:t xml:space="preserve">Součástí této smlouvy je </w:t>
      </w:r>
      <w:bookmarkStart w:id="3" w:name="_GoBack"/>
      <w:bookmarkEnd w:id="3"/>
      <w:r w:rsidRPr="00C2644D">
        <w:rPr>
          <w:sz w:val="21"/>
          <w:szCs w:val="21"/>
        </w:rPr>
        <w:t>dokumentace. Nedílné součásti této smlouvy jsou přílohy:</w:t>
      </w:r>
    </w:p>
    <w:p w:rsidR="00127F87" w:rsidRPr="00C2644D" w:rsidRDefault="00127F87" w:rsidP="00F54B3E">
      <w:pPr>
        <w:numPr>
          <w:ilvl w:val="3"/>
          <w:numId w:val="6"/>
        </w:numPr>
        <w:ind w:left="993"/>
        <w:contextualSpacing/>
        <w:jc w:val="both"/>
        <w:rPr>
          <w:sz w:val="21"/>
          <w:szCs w:val="21"/>
        </w:rPr>
      </w:pPr>
      <w:r w:rsidRPr="00C2644D">
        <w:rPr>
          <w:sz w:val="21"/>
          <w:szCs w:val="21"/>
        </w:rPr>
        <w:t>Položkový rozpočet (oceněný soupis prací).</w:t>
      </w:r>
    </w:p>
    <w:p w:rsidR="00127F87" w:rsidRPr="00C2644D" w:rsidRDefault="00127F87" w:rsidP="00F54B3E">
      <w:pPr>
        <w:numPr>
          <w:ilvl w:val="3"/>
          <w:numId w:val="6"/>
        </w:numPr>
        <w:ind w:left="993"/>
        <w:contextualSpacing/>
        <w:jc w:val="both"/>
        <w:rPr>
          <w:sz w:val="21"/>
          <w:szCs w:val="21"/>
        </w:rPr>
      </w:pPr>
      <w:r w:rsidRPr="00C2644D">
        <w:rPr>
          <w:sz w:val="21"/>
          <w:szCs w:val="21"/>
        </w:rPr>
        <w:t>Oprávněné osoby objednatele.</w:t>
      </w:r>
    </w:p>
    <w:p w:rsidR="00127F87" w:rsidRPr="00C2644D" w:rsidRDefault="00127F87" w:rsidP="00F54B3E">
      <w:pPr>
        <w:numPr>
          <w:ilvl w:val="3"/>
          <w:numId w:val="6"/>
        </w:numPr>
        <w:ind w:left="993"/>
        <w:contextualSpacing/>
        <w:jc w:val="both"/>
        <w:rPr>
          <w:sz w:val="21"/>
          <w:szCs w:val="21"/>
        </w:rPr>
      </w:pPr>
      <w:r w:rsidRPr="00C2644D">
        <w:rPr>
          <w:sz w:val="21"/>
          <w:szCs w:val="21"/>
        </w:rPr>
        <w:t>Oprávněné osoby zhotovitele.</w:t>
      </w:r>
    </w:p>
    <w:p w:rsidR="00FA1ECD" w:rsidRPr="00C2644D" w:rsidRDefault="00127F87" w:rsidP="00FA1ECD">
      <w:pPr>
        <w:numPr>
          <w:ilvl w:val="3"/>
          <w:numId w:val="6"/>
        </w:numPr>
        <w:ind w:left="993"/>
        <w:contextualSpacing/>
        <w:jc w:val="both"/>
        <w:rPr>
          <w:sz w:val="21"/>
          <w:szCs w:val="21"/>
        </w:rPr>
      </w:pPr>
      <w:r w:rsidRPr="00C2644D">
        <w:rPr>
          <w:sz w:val="21"/>
          <w:szCs w:val="21"/>
        </w:rPr>
        <w:t>Vzor změnového listu.</w:t>
      </w:r>
    </w:p>
    <w:p w:rsidR="00752A3C" w:rsidRPr="00C2644D" w:rsidRDefault="00752A3C" w:rsidP="00752A3C">
      <w:pPr>
        <w:ind w:left="993"/>
        <w:contextualSpacing/>
        <w:jc w:val="both"/>
        <w:rPr>
          <w:sz w:val="21"/>
          <w:szCs w:val="21"/>
        </w:rPr>
      </w:pPr>
    </w:p>
    <w:p w:rsidR="002D593B" w:rsidRPr="00C2644D" w:rsidRDefault="002D593B" w:rsidP="002D593B">
      <w:pPr>
        <w:pStyle w:val="Odstavecseseznamem"/>
        <w:numPr>
          <w:ilvl w:val="6"/>
          <w:numId w:val="9"/>
        </w:numPr>
        <w:ind w:left="426" w:hanging="426"/>
        <w:rPr>
          <w:sz w:val="21"/>
          <w:szCs w:val="21"/>
          <w:highlight w:val="yellow"/>
        </w:rPr>
      </w:pPr>
      <w:r w:rsidRPr="00C2644D">
        <w:rPr>
          <w:sz w:val="21"/>
          <w:szCs w:val="21"/>
          <w:highlight w:val="yellow"/>
        </w:rPr>
        <w:t>Tato smlouva je vyhotovena ve 2 vyhotoveních, přičemž objednatel obdrží 1 vyhotovení a 1 vyhotovení zhotovitel. / Tato smlouva je uzavřena elektronicky.</w:t>
      </w:r>
    </w:p>
    <w:p w:rsidR="00127F87" w:rsidRPr="00C2644D" w:rsidRDefault="00127F87" w:rsidP="002D593B">
      <w:pPr>
        <w:pStyle w:val="Odstavecseseznamem"/>
        <w:spacing w:before="120" w:after="120"/>
        <w:ind w:left="426"/>
        <w:jc w:val="both"/>
        <w:rPr>
          <w:sz w:val="21"/>
          <w:szCs w:val="21"/>
        </w:rPr>
      </w:pPr>
    </w:p>
    <w:p w:rsidR="006A6CC0" w:rsidRDefault="006A6CC0" w:rsidP="002D593B">
      <w:pPr>
        <w:pStyle w:val="Odstavecseseznamem"/>
        <w:spacing w:before="120" w:after="120"/>
        <w:ind w:left="426"/>
        <w:jc w:val="both"/>
        <w:rPr>
          <w:sz w:val="21"/>
          <w:szCs w:val="21"/>
        </w:rPr>
      </w:pPr>
    </w:p>
    <w:p w:rsidR="004E1AD3" w:rsidRPr="00C2644D" w:rsidRDefault="004E1AD3" w:rsidP="002D593B">
      <w:pPr>
        <w:pStyle w:val="Odstavecseseznamem"/>
        <w:spacing w:before="120" w:after="120"/>
        <w:ind w:left="426"/>
        <w:jc w:val="both"/>
        <w:rPr>
          <w:sz w:val="21"/>
          <w:szCs w:val="21"/>
        </w:rPr>
      </w:pPr>
    </w:p>
    <w:p w:rsidR="006A6CC0" w:rsidRPr="00C2644D" w:rsidRDefault="006A6CC0" w:rsidP="002D593B">
      <w:pPr>
        <w:pStyle w:val="Odstavecseseznamem"/>
        <w:spacing w:before="120" w:after="120"/>
        <w:ind w:left="426"/>
        <w:jc w:val="both"/>
        <w:rPr>
          <w:sz w:val="21"/>
          <w:szCs w:val="21"/>
        </w:rPr>
      </w:pPr>
    </w:p>
    <w:tbl>
      <w:tblPr>
        <w:tblW w:w="10211" w:type="dxa"/>
        <w:tblLook w:val="01E0" w:firstRow="1" w:lastRow="1" w:firstColumn="1" w:lastColumn="1" w:noHBand="0" w:noVBand="0"/>
      </w:tblPr>
      <w:tblGrid>
        <w:gridCol w:w="5099"/>
        <w:gridCol w:w="6"/>
        <w:gridCol w:w="5093"/>
        <w:gridCol w:w="13"/>
      </w:tblGrid>
      <w:tr w:rsidR="00127F87" w:rsidRPr="00C2644D" w:rsidTr="006A6CC0">
        <w:trPr>
          <w:trHeight w:val="323"/>
        </w:trPr>
        <w:tc>
          <w:tcPr>
            <w:tcW w:w="5105" w:type="dxa"/>
            <w:gridSpan w:val="2"/>
          </w:tcPr>
          <w:p w:rsidR="00127F87" w:rsidRPr="00C2644D" w:rsidRDefault="00127F87" w:rsidP="00127F87">
            <w:pPr>
              <w:tabs>
                <w:tab w:val="left" w:pos="6300"/>
              </w:tabs>
              <w:spacing w:after="120"/>
              <w:rPr>
                <w:b/>
                <w:smallCaps/>
                <w:spacing w:val="20"/>
                <w:sz w:val="21"/>
                <w:szCs w:val="21"/>
              </w:rPr>
            </w:pPr>
            <w:r w:rsidRPr="00C2644D">
              <w:rPr>
                <w:sz w:val="21"/>
                <w:szCs w:val="21"/>
              </w:rPr>
              <w:t xml:space="preserve">V </w:t>
            </w:r>
            <w:r w:rsidRPr="00C2644D">
              <w:rPr>
                <w:b/>
                <w:sz w:val="21"/>
                <w:szCs w:val="21"/>
                <w:highlight w:val="yellow"/>
              </w:rPr>
              <w:t>***</w:t>
            </w:r>
            <w:r w:rsidRPr="00C2644D">
              <w:rPr>
                <w:sz w:val="21"/>
                <w:szCs w:val="21"/>
              </w:rPr>
              <w:t>, dne</w:t>
            </w:r>
          </w:p>
        </w:tc>
        <w:tc>
          <w:tcPr>
            <w:tcW w:w="5106" w:type="dxa"/>
            <w:gridSpan w:val="2"/>
          </w:tcPr>
          <w:p w:rsidR="00127F87" w:rsidRPr="00C2644D" w:rsidRDefault="00C02F1E" w:rsidP="00127F87">
            <w:pPr>
              <w:spacing w:after="120"/>
              <w:rPr>
                <w:sz w:val="21"/>
                <w:szCs w:val="21"/>
              </w:rPr>
            </w:pPr>
            <w:r w:rsidRPr="00C2644D">
              <w:rPr>
                <w:sz w:val="21"/>
                <w:szCs w:val="21"/>
              </w:rPr>
              <w:t>V Brně, dne</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r w:rsidRPr="00C2644D">
              <w:rPr>
                <w:b/>
                <w:sz w:val="21"/>
                <w:szCs w:val="21"/>
                <w:highlight w:val="yellow"/>
              </w:rPr>
              <w:t>***</w:t>
            </w:r>
          </w:p>
        </w:tc>
        <w:tc>
          <w:tcPr>
            <w:tcW w:w="5099" w:type="dxa"/>
            <w:gridSpan w:val="2"/>
            <w:vAlign w:val="center"/>
          </w:tcPr>
          <w:p w:rsidR="00127F87" w:rsidRPr="00C2644D" w:rsidRDefault="00D51CF6" w:rsidP="00127F87">
            <w:pPr>
              <w:spacing w:after="120"/>
              <w:jc w:val="center"/>
              <w:rPr>
                <w:b/>
                <w:sz w:val="21"/>
                <w:szCs w:val="21"/>
              </w:rPr>
            </w:pPr>
            <w:r w:rsidRPr="00C2644D">
              <w:rPr>
                <w:b/>
                <w:sz w:val="21"/>
                <w:szCs w:val="21"/>
              </w:rPr>
              <w:t>Bc. Roman Hanák</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r w:rsidRPr="00C2644D">
              <w:rPr>
                <w:b/>
                <w:sz w:val="21"/>
                <w:szCs w:val="21"/>
                <w:highlight w:val="yellow"/>
              </w:rPr>
              <w:t>***</w:t>
            </w:r>
          </w:p>
        </w:tc>
        <w:tc>
          <w:tcPr>
            <w:tcW w:w="5099" w:type="dxa"/>
            <w:gridSpan w:val="2"/>
            <w:vAlign w:val="center"/>
          </w:tcPr>
          <w:p w:rsidR="00127F87" w:rsidRPr="00C2644D" w:rsidRDefault="00127F87" w:rsidP="00127F87">
            <w:pPr>
              <w:spacing w:after="120"/>
              <w:jc w:val="center"/>
              <w:rPr>
                <w:sz w:val="21"/>
                <w:szCs w:val="21"/>
              </w:rPr>
            </w:pPr>
            <w:r w:rsidRPr="00C2644D">
              <w:rPr>
                <w:sz w:val="21"/>
                <w:szCs w:val="21"/>
              </w:rPr>
              <w:t>ředitel</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r w:rsidRPr="00C2644D">
              <w:rPr>
                <w:b/>
                <w:sz w:val="21"/>
                <w:szCs w:val="21"/>
                <w:highlight w:val="yellow"/>
              </w:rPr>
              <w:t>***</w:t>
            </w:r>
          </w:p>
        </w:tc>
        <w:tc>
          <w:tcPr>
            <w:tcW w:w="5099" w:type="dxa"/>
            <w:gridSpan w:val="2"/>
            <w:vAlign w:val="center"/>
          </w:tcPr>
          <w:p w:rsidR="00127F87" w:rsidRPr="00C2644D" w:rsidRDefault="00127F87" w:rsidP="00127F87">
            <w:pPr>
              <w:jc w:val="center"/>
              <w:rPr>
                <w:sz w:val="21"/>
                <w:szCs w:val="21"/>
              </w:rPr>
            </w:pPr>
            <w:r w:rsidRPr="00C2644D">
              <w:rPr>
                <w:sz w:val="21"/>
                <w:szCs w:val="21"/>
              </w:rPr>
              <w:t>Správa a údržba silnic Jihomoravského kraje,</w:t>
            </w:r>
          </w:p>
          <w:p w:rsidR="00127F87" w:rsidRPr="00C2644D" w:rsidRDefault="00127F87" w:rsidP="00127F87">
            <w:pPr>
              <w:jc w:val="center"/>
              <w:rPr>
                <w:sz w:val="21"/>
                <w:szCs w:val="21"/>
              </w:rPr>
            </w:pPr>
            <w:r w:rsidRPr="00C2644D">
              <w:rPr>
                <w:sz w:val="21"/>
                <w:szCs w:val="21"/>
              </w:rPr>
              <w:t>příspěvková organizace kraje</w:t>
            </w:r>
          </w:p>
        </w:tc>
      </w:tr>
    </w:tbl>
    <w:p w:rsidR="00127F87" w:rsidRPr="007F6932" w:rsidRDefault="00127F87" w:rsidP="00127F87">
      <w:pPr>
        <w:pStyle w:val="Zhlav"/>
        <w:spacing w:after="120"/>
        <w:jc w:val="both"/>
        <w:rPr>
          <w:b/>
          <w:bCs/>
          <w:smallCaps/>
          <w:spacing w:val="20"/>
          <w:sz w:val="21"/>
          <w:szCs w:val="21"/>
        </w:rPr>
      </w:pPr>
      <w:r w:rsidRPr="00C2644D">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3403B8">
        <w:rPr>
          <w:b/>
          <w:bCs/>
          <w:smallCaps/>
          <w:spacing w:val="20"/>
          <w:sz w:val="21"/>
          <w:szCs w:val="21"/>
          <w:lang w:val="cs-CZ"/>
        </w:rPr>
        <w:t>2</w:t>
      </w:r>
      <w:r w:rsidRPr="003A245C">
        <w:rPr>
          <w:b/>
          <w:bCs/>
          <w:smallCaps/>
          <w:spacing w:val="20"/>
          <w:sz w:val="21"/>
          <w:szCs w:val="21"/>
        </w:rPr>
        <w:t xml:space="preserve"> Oprávněné osoby objednatele </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0A7EE1" w:rsidRDefault="000A7EE1" w:rsidP="000A7EE1">
      <w:pPr>
        <w:tabs>
          <w:tab w:val="center" w:pos="4536"/>
          <w:tab w:val="right" w:pos="9072"/>
        </w:tabs>
        <w:spacing w:after="120"/>
        <w:jc w:val="both"/>
        <w:outlineLvl w:val="0"/>
        <w:rPr>
          <w:b/>
          <w:bCs/>
          <w:smallCaps/>
          <w:sz w:val="22"/>
          <w:szCs w:val="22"/>
        </w:rPr>
      </w:pPr>
    </w:p>
    <w:p w:rsidR="000A7EE1" w:rsidRPr="00E03051" w:rsidRDefault="000A7EE1" w:rsidP="000A7EE1">
      <w:pPr>
        <w:tabs>
          <w:tab w:val="center" w:pos="4536"/>
          <w:tab w:val="right" w:pos="9072"/>
        </w:tabs>
        <w:spacing w:after="120"/>
        <w:jc w:val="both"/>
        <w:outlineLvl w:val="0"/>
        <w:rPr>
          <w:b/>
          <w:bCs/>
          <w:smallCaps/>
          <w:sz w:val="22"/>
          <w:szCs w:val="22"/>
        </w:rPr>
      </w:pPr>
      <w:r w:rsidRPr="00E03051">
        <w:rPr>
          <w:b/>
          <w:bCs/>
          <w:smallCaps/>
          <w:sz w:val="22"/>
          <w:szCs w:val="22"/>
        </w:rPr>
        <w:t>Investiční náměstek</w:t>
      </w:r>
    </w:p>
    <w:p w:rsidR="000A7EE1" w:rsidRPr="001B4A60" w:rsidRDefault="000A7EE1" w:rsidP="000A7EE1">
      <w:pPr>
        <w:tabs>
          <w:tab w:val="center" w:pos="4536"/>
          <w:tab w:val="right" w:pos="9072"/>
        </w:tabs>
        <w:spacing w:after="120"/>
        <w:jc w:val="both"/>
        <w:outlineLvl w:val="0"/>
        <w:rPr>
          <w:bCs/>
          <w:sz w:val="21"/>
          <w:szCs w:val="21"/>
        </w:rPr>
      </w:pPr>
      <w:r w:rsidRPr="001B4A60">
        <w:rPr>
          <w:bCs/>
          <w:sz w:val="21"/>
          <w:szCs w:val="21"/>
        </w:rPr>
        <w:t xml:space="preserve">Ing. Jindřich Hochman, e-mail: </w:t>
      </w:r>
      <w:hyperlink r:id="rId11" w:history="1">
        <w:r w:rsidRPr="001B4A60">
          <w:rPr>
            <w:bCs/>
            <w:color w:val="0000FF"/>
            <w:sz w:val="21"/>
            <w:szCs w:val="21"/>
            <w:u w:val="single"/>
          </w:rPr>
          <w:t>jindrich.hochman@susjmk.cz</w:t>
        </w:r>
      </w:hyperlink>
      <w:r w:rsidRPr="001B4A60">
        <w:rPr>
          <w:bCs/>
          <w:sz w:val="21"/>
          <w:szCs w:val="21"/>
        </w:rPr>
        <w:t xml:space="preserve"> </w:t>
      </w:r>
    </w:p>
    <w:p w:rsidR="000A7EE1" w:rsidRPr="00E03051" w:rsidRDefault="000A7EE1" w:rsidP="000A7EE1">
      <w:pPr>
        <w:tabs>
          <w:tab w:val="center" w:pos="4536"/>
          <w:tab w:val="right" w:pos="9072"/>
        </w:tabs>
        <w:spacing w:after="120"/>
        <w:jc w:val="both"/>
        <w:outlineLvl w:val="0"/>
        <w:rPr>
          <w:bCs/>
          <w:sz w:val="21"/>
          <w:szCs w:val="21"/>
        </w:rPr>
      </w:pPr>
    </w:p>
    <w:p w:rsidR="000A7EE1" w:rsidRPr="00E03051" w:rsidRDefault="000A7EE1" w:rsidP="000A7EE1">
      <w:pPr>
        <w:tabs>
          <w:tab w:val="center" w:pos="4536"/>
          <w:tab w:val="right" w:pos="9072"/>
        </w:tabs>
        <w:spacing w:after="120"/>
        <w:jc w:val="both"/>
        <w:rPr>
          <w:b/>
          <w:bCs/>
          <w:smallCaps/>
          <w:sz w:val="21"/>
          <w:szCs w:val="21"/>
        </w:rPr>
      </w:pPr>
      <w:r w:rsidRPr="00E03051">
        <w:rPr>
          <w:b/>
          <w:bCs/>
          <w:smallCaps/>
          <w:sz w:val="21"/>
          <w:szCs w:val="21"/>
        </w:rPr>
        <w:t>Správce stavby</w:t>
      </w:r>
    </w:p>
    <w:p w:rsidR="000A7EE1" w:rsidRPr="000A7EE1" w:rsidRDefault="000A7EE1" w:rsidP="000A7EE1">
      <w:pPr>
        <w:spacing w:before="120" w:after="120"/>
        <w:jc w:val="both"/>
        <w:rPr>
          <w:sz w:val="21"/>
          <w:szCs w:val="21"/>
        </w:rPr>
      </w:pPr>
      <w:r w:rsidRPr="000A7EE1">
        <w:rPr>
          <w:sz w:val="21"/>
          <w:szCs w:val="21"/>
        </w:rPr>
        <w:t>Ing. Vojtěch Vybíral, vedoucí oblasti Střed</w:t>
      </w:r>
    </w:p>
    <w:p w:rsidR="000A7EE1" w:rsidRPr="000A7EE1" w:rsidRDefault="000A7EE1" w:rsidP="000A7EE1">
      <w:pPr>
        <w:spacing w:before="120" w:after="120"/>
        <w:jc w:val="both"/>
        <w:rPr>
          <w:sz w:val="21"/>
          <w:szCs w:val="21"/>
        </w:rPr>
      </w:pPr>
      <w:r w:rsidRPr="000A7EE1">
        <w:rPr>
          <w:sz w:val="21"/>
          <w:szCs w:val="21"/>
        </w:rPr>
        <w:t xml:space="preserve">e-mail: </w:t>
      </w:r>
      <w:hyperlink r:id="rId12" w:history="1">
        <w:r w:rsidRPr="000A7EE1">
          <w:rPr>
            <w:rStyle w:val="Hypertextovodkaz"/>
            <w:sz w:val="21"/>
            <w:szCs w:val="21"/>
          </w:rPr>
          <w:t>vojtech.vybiral@susjmk.cz</w:t>
        </w:r>
      </w:hyperlink>
      <w:r w:rsidRPr="000A7EE1">
        <w:rPr>
          <w:sz w:val="21"/>
          <w:szCs w:val="21"/>
        </w:rPr>
        <w:t>, tel.: +420 547 120 401</w:t>
      </w:r>
    </w:p>
    <w:p w:rsidR="000A7EE1" w:rsidRPr="00E03051" w:rsidRDefault="000A7EE1" w:rsidP="000A7EE1">
      <w:pPr>
        <w:tabs>
          <w:tab w:val="center" w:pos="4536"/>
          <w:tab w:val="right" w:pos="9072"/>
        </w:tabs>
        <w:spacing w:after="120"/>
        <w:jc w:val="both"/>
        <w:rPr>
          <w:b/>
          <w:bCs/>
          <w:sz w:val="21"/>
          <w:szCs w:val="21"/>
        </w:rPr>
      </w:pPr>
    </w:p>
    <w:p w:rsidR="000A7EE1" w:rsidRPr="00E03051" w:rsidRDefault="000A7EE1" w:rsidP="000A7EE1">
      <w:pPr>
        <w:tabs>
          <w:tab w:val="center" w:pos="4536"/>
          <w:tab w:val="right" w:pos="9072"/>
        </w:tabs>
        <w:spacing w:after="120"/>
        <w:jc w:val="both"/>
        <w:outlineLvl w:val="0"/>
        <w:rPr>
          <w:b/>
          <w:bCs/>
          <w:smallCaps/>
          <w:sz w:val="21"/>
          <w:szCs w:val="21"/>
        </w:rPr>
      </w:pPr>
      <w:r w:rsidRPr="00E03051">
        <w:rPr>
          <w:b/>
          <w:bCs/>
          <w:smallCaps/>
          <w:sz w:val="21"/>
          <w:szCs w:val="21"/>
        </w:rPr>
        <w:t xml:space="preserve">Technický dozor investora </w:t>
      </w:r>
    </w:p>
    <w:p w:rsidR="000A7EE1" w:rsidRDefault="000A7EE1" w:rsidP="000A7EE1">
      <w:pPr>
        <w:spacing w:before="120" w:after="120"/>
        <w:jc w:val="both"/>
        <w:rPr>
          <w:sz w:val="21"/>
          <w:szCs w:val="21"/>
        </w:rPr>
      </w:pPr>
      <w:r w:rsidRPr="001B4A60">
        <w:rPr>
          <w:sz w:val="21"/>
          <w:szCs w:val="21"/>
        </w:rPr>
        <w:t>R</w:t>
      </w:r>
      <w:r>
        <w:rPr>
          <w:sz w:val="21"/>
          <w:szCs w:val="21"/>
        </w:rPr>
        <w:t>udolf Milerski</w:t>
      </w:r>
      <w:r w:rsidRPr="001B4A60">
        <w:rPr>
          <w:sz w:val="21"/>
          <w:szCs w:val="21"/>
        </w:rPr>
        <w:t>, inspektor mostů oblasti Střed</w:t>
      </w:r>
    </w:p>
    <w:p w:rsidR="000A7EE1" w:rsidRPr="001B4A60" w:rsidRDefault="000A7EE1" w:rsidP="000A7EE1">
      <w:pPr>
        <w:spacing w:before="120" w:after="120"/>
        <w:jc w:val="both"/>
        <w:rPr>
          <w:sz w:val="21"/>
          <w:szCs w:val="21"/>
          <w:lang w:val="en-US"/>
        </w:rPr>
      </w:pPr>
      <w:r w:rsidRPr="001B4A60">
        <w:rPr>
          <w:sz w:val="21"/>
          <w:szCs w:val="21"/>
        </w:rPr>
        <w:t xml:space="preserve">e-mail: </w:t>
      </w:r>
      <w:hyperlink r:id="rId13" w:history="1">
        <w:r w:rsidRPr="000E0B97">
          <w:rPr>
            <w:rStyle w:val="Hypertextovodkaz"/>
            <w:sz w:val="21"/>
            <w:szCs w:val="21"/>
          </w:rPr>
          <w:t>rudolf.milerski@susjmk.cz</w:t>
        </w:r>
      </w:hyperlink>
      <w:r w:rsidRPr="001B4A60">
        <w:rPr>
          <w:sz w:val="21"/>
          <w:szCs w:val="21"/>
        </w:rPr>
        <w:t>, tel: +420 547 120</w:t>
      </w:r>
      <w:r>
        <w:rPr>
          <w:sz w:val="21"/>
          <w:szCs w:val="21"/>
        </w:rPr>
        <w:t> </w:t>
      </w:r>
      <w:r w:rsidRPr="001B4A60">
        <w:rPr>
          <w:sz w:val="21"/>
          <w:szCs w:val="21"/>
        </w:rPr>
        <w:t>4</w:t>
      </w:r>
      <w:r>
        <w:rPr>
          <w:sz w:val="21"/>
          <w:szCs w:val="21"/>
        </w:rPr>
        <w:t>25</w:t>
      </w:r>
    </w:p>
    <w:p w:rsidR="00BD3F45" w:rsidRDefault="00BD3F45" w:rsidP="00BD3F45">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0D10F2" w:rsidRDefault="000D10F2"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3403B8">
        <w:rPr>
          <w:b/>
          <w:bCs/>
          <w:smallCaps/>
          <w:spacing w:val="20"/>
          <w:sz w:val="21"/>
          <w:szCs w:val="21"/>
          <w:lang w:val="cs-CZ"/>
        </w:rPr>
        <w:t>3</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4"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7B5ACC" w:rsidRDefault="007B5ACC" w:rsidP="00127F87">
      <w:pPr>
        <w:spacing w:after="120"/>
        <w:jc w:val="both"/>
        <w:rPr>
          <w:sz w:val="21"/>
          <w:szCs w:val="21"/>
        </w:rPr>
      </w:pPr>
    </w:p>
    <w:p w:rsidR="002D593B" w:rsidRDefault="002D593B"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3403B8">
        <w:rPr>
          <w:b/>
          <w:bCs/>
          <w:smallCaps/>
          <w:spacing w:val="20"/>
          <w:sz w:val="21"/>
          <w:szCs w:val="21"/>
          <w:lang w:val="cs-CZ"/>
        </w:rPr>
        <w:t>4</w:t>
      </w:r>
      <w:r>
        <w:rPr>
          <w:b/>
          <w:bCs/>
          <w:smallCaps/>
          <w:spacing w:val="20"/>
          <w:sz w:val="21"/>
          <w:szCs w:val="21"/>
        </w:rPr>
        <w:t xml:space="preserve">  Vzor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0D22A7">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0D22A7">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0D22A7">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0D22A7">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0D22A7">
              <w:rPr>
                <w:sz w:val="20"/>
              </w:rPr>
            </w:r>
            <w:r w:rsidR="000D22A7">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0D22A7">
              <w:rPr>
                <w:sz w:val="22"/>
              </w:rPr>
            </w:r>
            <w:r w:rsidR="000D22A7">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4" w:name="Zaškrtávací10"/>
            <w:r>
              <w:rPr>
                <w:sz w:val="22"/>
              </w:rPr>
              <w:instrText xml:space="preserve"> FORMCHECKBOX </w:instrText>
            </w:r>
            <w:r w:rsidR="000D22A7">
              <w:rPr>
                <w:sz w:val="22"/>
              </w:rPr>
            </w:r>
            <w:r w:rsidR="000D22A7">
              <w:rPr>
                <w:sz w:val="22"/>
              </w:rPr>
              <w:fldChar w:fldCharType="separate"/>
            </w:r>
            <w:r>
              <w:rPr>
                <w:sz w:val="22"/>
              </w:rPr>
              <w:fldChar w:fldCharType="end"/>
            </w:r>
            <w:bookmarkEnd w:id="4"/>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Navrhovaná změna ceny díla: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DPH)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752A3C">
      <w:headerReference w:type="default" r:id="rId15"/>
      <w:footerReference w:type="default" r:id="rId16"/>
      <w:headerReference w:type="first" r:id="rId17"/>
      <w:footerReference w:type="first" r:id="rId18"/>
      <w:pgSz w:w="11906" w:h="16838" w:code="9"/>
      <w:pgMar w:top="1134" w:right="709" w:bottom="993" w:left="709"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47" w:rsidRDefault="00560047" w:rsidP="00127F87">
      <w:r>
        <w:separator/>
      </w:r>
    </w:p>
  </w:endnote>
  <w:endnote w:type="continuationSeparator" w:id="0">
    <w:p w:rsidR="00560047" w:rsidRDefault="00560047"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47" w:rsidRPr="000A7553" w:rsidRDefault="00560047"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0D22A7">
      <w:rPr>
        <w:noProof/>
        <w:sz w:val="21"/>
        <w:szCs w:val="21"/>
      </w:rPr>
      <w:t>14</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0D22A7">
      <w:rPr>
        <w:noProof/>
        <w:sz w:val="21"/>
        <w:szCs w:val="21"/>
      </w:rPr>
      <w:t>17</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47" w:rsidRPr="006D1D93" w:rsidRDefault="00560047"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0D22A7">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0D22A7">
      <w:rPr>
        <w:noProof/>
        <w:sz w:val="21"/>
        <w:szCs w:val="21"/>
      </w:rPr>
      <w:t>17</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47" w:rsidRDefault="00560047" w:rsidP="00127F87">
      <w:r>
        <w:separator/>
      </w:r>
    </w:p>
  </w:footnote>
  <w:footnote w:type="continuationSeparator" w:id="0">
    <w:p w:rsidR="00560047" w:rsidRDefault="00560047"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47" w:rsidRPr="00104BC5" w:rsidRDefault="00560047" w:rsidP="00104BC5">
    <w:pPr>
      <w:pStyle w:val="Zhlav"/>
    </w:pPr>
    <w:r w:rsidRPr="00104BC5">
      <w:rPr>
        <w:b/>
        <w:bCs/>
        <w:i/>
        <w:smallCaps/>
        <w:spacing w:val="30"/>
        <w:sz w:val="16"/>
        <w:szCs w:val="16"/>
      </w:rPr>
      <w:t>III/15282 Brno, Zámecká, most 15282-1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675"/>
      <w:gridCol w:w="4571"/>
      <w:gridCol w:w="222"/>
    </w:tblGrid>
    <w:tr w:rsidR="00560047" w:rsidRPr="00102C96">
      <w:tc>
        <w:tcPr>
          <w:tcW w:w="9468" w:type="dxa"/>
          <w:gridSpan w:val="2"/>
        </w:tcPr>
        <w:p w:rsidR="00560047" w:rsidRPr="00127F87" w:rsidRDefault="00560047" w:rsidP="005066B6">
          <w:pPr>
            <w:tabs>
              <w:tab w:val="left" w:pos="810"/>
            </w:tabs>
            <w:rPr>
              <w:b/>
              <w:i/>
              <w:spacing w:val="20"/>
              <w:sz w:val="21"/>
              <w:szCs w:val="21"/>
            </w:rPr>
          </w:pPr>
          <w:r w:rsidRPr="00104BC5">
            <w:rPr>
              <w:b/>
              <w:bCs/>
              <w:i/>
              <w:smallCaps/>
              <w:spacing w:val="30"/>
              <w:sz w:val="16"/>
              <w:szCs w:val="16"/>
            </w:rPr>
            <w:t>III/15282 Brno, Zámecká, most 15282-1</w:t>
          </w:r>
        </w:p>
      </w:tc>
      <w:tc>
        <w:tcPr>
          <w:tcW w:w="0" w:type="auto"/>
        </w:tcPr>
        <w:p w:rsidR="00560047" w:rsidRPr="00102C96" w:rsidRDefault="00560047">
          <w:pPr>
            <w:spacing w:after="160" w:line="259" w:lineRule="auto"/>
          </w:pPr>
        </w:p>
      </w:tc>
    </w:tr>
    <w:tr w:rsidR="00560047" w:rsidRPr="00102C96">
      <w:trPr>
        <w:gridAfter w:val="1"/>
      </w:trPr>
      <w:tc>
        <w:tcPr>
          <w:tcW w:w="4788" w:type="dxa"/>
        </w:tcPr>
        <w:p w:rsidR="00560047" w:rsidRPr="00102C96" w:rsidRDefault="00560047" w:rsidP="00127F87">
          <w:pPr>
            <w:jc w:val="both"/>
            <w:rPr>
              <w:sz w:val="21"/>
              <w:szCs w:val="21"/>
            </w:rPr>
          </w:pPr>
          <w:r w:rsidRPr="00102C96">
            <w:rPr>
              <w:sz w:val="21"/>
              <w:szCs w:val="21"/>
            </w:rPr>
            <w:t>Číslo smlouvy objednatele</w:t>
          </w:r>
        </w:p>
      </w:tc>
      <w:tc>
        <w:tcPr>
          <w:tcW w:w="4680" w:type="dxa"/>
        </w:tcPr>
        <w:p w:rsidR="00560047" w:rsidRPr="00102C96" w:rsidRDefault="00560047" w:rsidP="00127F87">
          <w:pPr>
            <w:ind w:left="34"/>
            <w:jc w:val="right"/>
            <w:rPr>
              <w:sz w:val="21"/>
              <w:szCs w:val="21"/>
            </w:rPr>
          </w:pPr>
          <w:r w:rsidRPr="00102C96">
            <w:rPr>
              <w:sz w:val="21"/>
              <w:szCs w:val="21"/>
            </w:rPr>
            <w:t xml:space="preserve">Číslo smlouvy zhotovitele    </w:t>
          </w:r>
        </w:p>
      </w:tc>
    </w:tr>
  </w:tbl>
  <w:p w:rsidR="00560047" w:rsidRDefault="005600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238"/>
    <w:multiLevelType w:val="hybridMultilevel"/>
    <w:tmpl w:val="6884E8CE"/>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3F461A"/>
    <w:multiLevelType w:val="multilevel"/>
    <w:tmpl w:val="9E5CA530"/>
    <w:lvl w:ilvl="0">
      <w:start w:val="1"/>
      <w:numFmt w:val="decimal"/>
      <w:isLgl/>
      <w:lvlText w:val="%1."/>
      <w:lvlJc w:val="left"/>
      <w:pPr>
        <w:tabs>
          <w:tab w:val="num" w:pos="720"/>
        </w:tabs>
        <w:ind w:left="720" w:hanging="360"/>
      </w:pPr>
      <w:rPr>
        <w:rFonts w:cs="Times New Roman" w:hint="default"/>
        <w:b w:val="0"/>
      </w:rPr>
    </w:lvl>
    <w:lvl w:ilvl="1">
      <w:start w:val="1"/>
      <w:numFmt w:val="none"/>
      <w:lvlText w:val="12.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3345429"/>
    <w:multiLevelType w:val="hybridMultilevel"/>
    <w:tmpl w:val="A6D25A80"/>
    <w:lvl w:ilvl="0" w:tplc="2E76C798">
      <w:start w:val="18"/>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C17472A"/>
    <w:multiLevelType w:val="multilevel"/>
    <w:tmpl w:val="6BE23B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DC36D35"/>
    <w:multiLevelType w:val="hybridMultilevel"/>
    <w:tmpl w:val="C4FEC744"/>
    <w:lvl w:ilvl="0" w:tplc="ADC268EA">
      <w:start w:val="4"/>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A07F25"/>
    <w:multiLevelType w:val="hybridMultilevel"/>
    <w:tmpl w:val="AFEEE9E8"/>
    <w:lvl w:ilvl="0" w:tplc="A0486EE0">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07534A"/>
    <w:multiLevelType w:val="hybridMultilevel"/>
    <w:tmpl w:val="255C9802"/>
    <w:lvl w:ilvl="0" w:tplc="0405000F">
      <w:start w:val="1"/>
      <w:numFmt w:val="decimal"/>
      <w:lvlText w:val="%1."/>
      <w:lvlJc w:val="left"/>
      <w:pPr>
        <w:ind w:left="4680" w:hanging="360"/>
      </w:p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20" w15:restartNumberingAfterBreak="0">
    <w:nsid w:val="364D597F"/>
    <w:multiLevelType w:val="multilevel"/>
    <w:tmpl w:val="1C46F45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0C620DD"/>
    <w:multiLevelType w:val="multilevel"/>
    <w:tmpl w:val="18B63FD8"/>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AF35F9"/>
    <w:multiLevelType w:val="hybridMultilevel"/>
    <w:tmpl w:val="901291CA"/>
    <w:lvl w:ilvl="0" w:tplc="0405000F">
      <w:start w:val="1"/>
      <w:numFmt w:val="decimal"/>
      <w:lvlText w:val="%1."/>
      <w:lvlJc w:val="left"/>
      <w:pPr>
        <w:ind w:left="2487"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AE6306C"/>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380F11"/>
    <w:multiLevelType w:val="multilevel"/>
    <w:tmpl w:val="4D4E2BB8"/>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9"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30"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61F7047C"/>
    <w:multiLevelType w:val="multilevel"/>
    <w:tmpl w:val="0BAC08BC"/>
    <w:lvl w:ilvl="0">
      <w:start w:val="1"/>
      <w:numFmt w:val="decimal"/>
      <w:isLgl/>
      <w:lvlText w:val="%1."/>
      <w:lvlJc w:val="left"/>
      <w:pPr>
        <w:tabs>
          <w:tab w:val="num" w:pos="720"/>
        </w:tabs>
        <w:ind w:left="720" w:hanging="360"/>
      </w:pPr>
      <w:rPr>
        <w:rFonts w:cs="Times New Roman" w:hint="default"/>
        <w:b w:val="0"/>
      </w:rPr>
    </w:lvl>
    <w:lvl w:ilvl="1">
      <w:start w:val="1"/>
      <w:numFmt w:val="none"/>
      <w:lvlText w:val="12.3"/>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63950ABB"/>
    <w:multiLevelType w:val="hybridMultilevel"/>
    <w:tmpl w:val="01EE720E"/>
    <w:lvl w:ilvl="0" w:tplc="C0E6E56C">
      <w:start w:val="18"/>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D64350C"/>
    <w:multiLevelType w:val="hybridMultilevel"/>
    <w:tmpl w:val="AAC829E0"/>
    <w:lvl w:ilvl="0" w:tplc="808AAA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7"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8"/>
  </w:num>
  <w:num w:numId="2">
    <w:abstractNumId w:val="26"/>
  </w:num>
  <w:num w:numId="3">
    <w:abstractNumId w:val="31"/>
  </w:num>
  <w:num w:numId="4">
    <w:abstractNumId w:val="11"/>
  </w:num>
  <w:num w:numId="5">
    <w:abstractNumId w:val="39"/>
  </w:num>
  <w:num w:numId="6">
    <w:abstractNumId w:val="23"/>
  </w:num>
  <w:num w:numId="7">
    <w:abstractNumId w:val="29"/>
  </w:num>
  <w:num w:numId="8">
    <w:abstractNumId w:val="43"/>
  </w:num>
  <w:num w:numId="9">
    <w:abstractNumId w:val="47"/>
  </w:num>
  <w:num w:numId="10">
    <w:abstractNumId w:val="10"/>
  </w:num>
  <w:num w:numId="11">
    <w:abstractNumId w:val="12"/>
  </w:num>
  <w:num w:numId="12">
    <w:abstractNumId w:val="9"/>
  </w:num>
  <w:num w:numId="13">
    <w:abstractNumId w:val="44"/>
  </w:num>
  <w:num w:numId="14">
    <w:abstractNumId w:val="34"/>
  </w:num>
  <w:num w:numId="15">
    <w:abstractNumId w:val="37"/>
  </w:num>
  <w:num w:numId="16">
    <w:abstractNumId w:val="41"/>
  </w:num>
  <w:num w:numId="17">
    <w:abstractNumId w:val="40"/>
  </w:num>
  <w:num w:numId="18">
    <w:abstractNumId w:val="4"/>
  </w:num>
  <w:num w:numId="19">
    <w:abstractNumId w:val="5"/>
  </w:num>
  <w:num w:numId="20">
    <w:abstractNumId w:val="1"/>
  </w:num>
  <w:num w:numId="21">
    <w:abstractNumId w:val="36"/>
  </w:num>
  <w:num w:numId="22">
    <w:abstractNumId w:val="42"/>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7"/>
  </w:num>
  <w:num w:numId="26">
    <w:abstractNumId w:val="4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6"/>
  </w:num>
  <w:num w:numId="31">
    <w:abstractNumId w:val="17"/>
  </w:num>
  <w:num w:numId="32">
    <w:abstractNumId w:val="6"/>
  </w:num>
  <w:num w:numId="33">
    <w:abstractNumId w:val="28"/>
  </w:num>
  <w:num w:numId="34">
    <w:abstractNumId w:val="13"/>
  </w:num>
  <w:num w:numId="35">
    <w:abstractNumId w:val="35"/>
  </w:num>
  <w:num w:numId="36">
    <w:abstractNumId w:val="38"/>
  </w:num>
  <w:num w:numId="37">
    <w:abstractNumId w:val="20"/>
  </w:num>
  <w:num w:numId="38">
    <w:abstractNumId w:val="14"/>
  </w:num>
  <w:num w:numId="39">
    <w:abstractNumId w:val="3"/>
  </w:num>
  <w:num w:numId="40">
    <w:abstractNumId w:val="24"/>
  </w:num>
  <w:num w:numId="41">
    <w:abstractNumId w:val="19"/>
  </w:num>
  <w:num w:numId="42">
    <w:abstractNumId w:val="0"/>
  </w:num>
  <w:num w:numId="43">
    <w:abstractNumId w:val="27"/>
  </w:num>
  <w:num w:numId="44">
    <w:abstractNumId w:val="32"/>
  </w:num>
  <w:num w:numId="45">
    <w:abstractNumId w:val="25"/>
  </w:num>
  <w:num w:numId="46">
    <w:abstractNumId w:val="45"/>
  </w:num>
  <w:num w:numId="47">
    <w:abstractNumId w:val="15"/>
  </w:num>
  <w:num w:numId="48">
    <w:abstractNumId w:val="8"/>
  </w:num>
  <w:num w:numId="49">
    <w:abstractNumId w:val="33"/>
  </w:num>
  <w:num w:numId="50">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87"/>
    <w:rsid w:val="00010BAA"/>
    <w:rsid w:val="00011A67"/>
    <w:rsid w:val="00011ADA"/>
    <w:rsid w:val="00016313"/>
    <w:rsid w:val="00016E75"/>
    <w:rsid w:val="000231E0"/>
    <w:rsid w:val="0002337E"/>
    <w:rsid w:val="00027542"/>
    <w:rsid w:val="00027D30"/>
    <w:rsid w:val="000335DD"/>
    <w:rsid w:val="00034471"/>
    <w:rsid w:val="00035430"/>
    <w:rsid w:val="000357BE"/>
    <w:rsid w:val="00042498"/>
    <w:rsid w:val="00046870"/>
    <w:rsid w:val="00074C3A"/>
    <w:rsid w:val="00085E40"/>
    <w:rsid w:val="000A63D7"/>
    <w:rsid w:val="000A7EE1"/>
    <w:rsid w:val="000B4D5D"/>
    <w:rsid w:val="000B5882"/>
    <w:rsid w:val="000B6F45"/>
    <w:rsid w:val="000C096C"/>
    <w:rsid w:val="000C138C"/>
    <w:rsid w:val="000C1DED"/>
    <w:rsid w:val="000C1E0B"/>
    <w:rsid w:val="000C58E8"/>
    <w:rsid w:val="000D10F2"/>
    <w:rsid w:val="000D22A7"/>
    <w:rsid w:val="000D421D"/>
    <w:rsid w:val="000D4DF1"/>
    <w:rsid w:val="000E2AC2"/>
    <w:rsid w:val="000E3C34"/>
    <w:rsid w:val="000E48E2"/>
    <w:rsid w:val="000F3CD3"/>
    <w:rsid w:val="000F451A"/>
    <w:rsid w:val="000F5B7F"/>
    <w:rsid w:val="00104BC5"/>
    <w:rsid w:val="00106CFD"/>
    <w:rsid w:val="00111446"/>
    <w:rsid w:val="00113DB0"/>
    <w:rsid w:val="001271BE"/>
    <w:rsid w:val="00127F87"/>
    <w:rsid w:val="00132CD8"/>
    <w:rsid w:val="00141C22"/>
    <w:rsid w:val="00147B7B"/>
    <w:rsid w:val="00147E3E"/>
    <w:rsid w:val="00150319"/>
    <w:rsid w:val="0015301A"/>
    <w:rsid w:val="00157531"/>
    <w:rsid w:val="00160B02"/>
    <w:rsid w:val="00172B59"/>
    <w:rsid w:val="001832B1"/>
    <w:rsid w:val="001A31B2"/>
    <w:rsid w:val="001A6D49"/>
    <w:rsid w:val="001B44A0"/>
    <w:rsid w:val="001B5658"/>
    <w:rsid w:val="001B5FF4"/>
    <w:rsid w:val="001C064B"/>
    <w:rsid w:val="001C23D8"/>
    <w:rsid w:val="001C40B1"/>
    <w:rsid w:val="001D2D1B"/>
    <w:rsid w:val="00215849"/>
    <w:rsid w:val="00224E28"/>
    <w:rsid w:val="00230612"/>
    <w:rsid w:val="0023297F"/>
    <w:rsid w:val="00242415"/>
    <w:rsid w:val="00245BBB"/>
    <w:rsid w:val="00245E43"/>
    <w:rsid w:val="00250E25"/>
    <w:rsid w:val="00255C6F"/>
    <w:rsid w:val="00256CEF"/>
    <w:rsid w:val="0026466E"/>
    <w:rsid w:val="0027552B"/>
    <w:rsid w:val="00276AA3"/>
    <w:rsid w:val="00276B2C"/>
    <w:rsid w:val="002902C6"/>
    <w:rsid w:val="00291709"/>
    <w:rsid w:val="002A06E9"/>
    <w:rsid w:val="002A3BF6"/>
    <w:rsid w:val="002B4FEA"/>
    <w:rsid w:val="002C4AEC"/>
    <w:rsid w:val="002C5312"/>
    <w:rsid w:val="002D0233"/>
    <w:rsid w:val="002D188E"/>
    <w:rsid w:val="002D593B"/>
    <w:rsid w:val="002E1A10"/>
    <w:rsid w:val="002E6003"/>
    <w:rsid w:val="002E691F"/>
    <w:rsid w:val="002F4903"/>
    <w:rsid w:val="00302B9A"/>
    <w:rsid w:val="00310556"/>
    <w:rsid w:val="00313E79"/>
    <w:rsid w:val="00315EF3"/>
    <w:rsid w:val="0032462B"/>
    <w:rsid w:val="00324ECD"/>
    <w:rsid w:val="00326C1C"/>
    <w:rsid w:val="00332D7F"/>
    <w:rsid w:val="00335309"/>
    <w:rsid w:val="00337438"/>
    <w:rsid w:val="003403B8"/>
    <w:rsid w:val="00350E65"/>
    <w:rsid w:val="00360A48"/>
    <w:rsid w:val="00361EE4"/>
    <w:rsid w:val="0036754E"/>
    <w:rsid w:val="00373452"/>
    <w:rsid w:val="0039256B"/>
    <w:rsid w:val="00392D61"/>
    <w:rsid w:val="00395DE7"/>
    <w:rsid w:val="003A0C82"/>
    <w:rsid w:val="003A74CB"/>
    <w:rsid w:val="003B1F66"/>
    <w:rsid w:val="003B4F11"/>
    <w:rsid w:val="003C34E1"/>
    <w:rsid w:val="003D4DB7"/>
    <w:rsid w:val="003E5AFF"/>
    <w:rsid w:val="003E6813"/>
    <w:rsid w:val="003E6D0E"/>
    <w:rsid w:val="00403B46"/>
    <w:rsid w:val="00404938"/>
    <w:rsid w:val="00406765"/>
    <w:rsid w:val="00416605"/>
    <w:rsid w:val="00416A28"/>
    <w:rsid w:val="00427B01"/>
    <w:rsid w:val="004305F5"/>
    <w:rsid w:val="00436DBC"/>
    <w:rsid w:val="00441097"/>
    <w:rsid w:val="00443287"/>
    <w:rsid w:val="00462DA6"/>
    <w:rsid w:val="004663CB"/>
    <w:rsid w:val="00493E59"/>
    <w:rsid w:val="004A2C42"/>
    <w:rsid w:val="004A4B59"/>
    <w:rsid w:val="004B4E3A"/>
    <w:rsid w:val="004B70C3"/>
    <w:rsid w:val="004C1CC6"/>
    <w:rsid w:val="004D7600"/>
    <w:rsid w:val="004E1AD3"/>
    <w:rsid w:val="004E2A30"/>
    <w:rsid w:val="004E7CF3"/>
    <w:rsid w:val="004F690B"/>
    <w:rsid w:val="005066B6"/>
    <w:rsid w:val="00514E14"/>
    <w:rsid w:val="00514E91"/>
    <w:rsid w:val="00517971"/>
    <w:rsid w:val="005254AD"/>
    <w:rsid w:val="00526E37"/>
    <w:rsid w:val="0053618B"/>
    <w:rsid w:val="005423CA"/>
    <w:rsid w:val="0055701D"/>
    <w:rsid w:val="00560047"/>
    <w:rsid w:val="00566082"/>
    <w:rsid w:val="00580FBA"/>
    <w:rsid w:val="0058264F"/>
    <w:rsid w:val="00583D7D"/>
    <w:rsid w:val="005972B3"/>
    <w:rsid w:val="005A75FF"/>
    <w:rsid w:val="005B0AB0"/>
    <w:rsid w:val="005B6BFF"/>
    <w:rsid w:val="005B729F"/>
    <w:rsid w:val="005C13D7"/>
    <w:rsid w:val="005C24AA"/>
    <w:rsid w:val="005C6D89"/>
    <w:rsid w:val="005E1359"/>
    <w:rsid w:val="005E1694"/>
    <w:rsid w:val="005E2636"/>
    <w:rsid w:val="005E279F"/>
    <w:rsid w:val="005F6771"/>
    <w:rsid w:val="005F7052"/>
    <w:rsid w:val="00602E82"/>
    <w:rsid w:val="00620187"/>
    <w:rsid w:val="00621E09"/>
    <w:rsid w:val="00625050"/>
    <w:rsid w:val="00630D8A"/>
    <w:rsid w:val="00630DA0"/>
    <w:rsid w:val="00632DCE"/>
    <w:rsid w:val="0063365D"/>
    <w:rsid w:val="00640841"/>
    <w:rsid w:val="006528C8"/>
    <w:rsid w:val="006574B5"/>
    <w:rsid w:val="00660F3D"/>
    <w:rsid w:val="006640D2"/>
    <w:rsid w:val="00667600"/>
    <w:rsid w:val="00671826"/>
    <w:rsid w:val="00682E63"/>
    <w:rsid w:val="006A6CC0"/>
    <w:rsid w:val="006B245C"/>
    <w:rsid w:val="006D0EE7"/>
    <w:rsid w:val="006D260E"/>
    <w:rsid w:val="006E29BC"/>
    <w:rsid w:val="006E41CD"/>
    <w:rsid w:val="006F0F49"/>
    <w:rsid w:val="00703BF9"/>
    <w:rsid w:val="007044C4"/>
    <w:rsid w:val="007126F8"/>
    <w:rsid w:val="00714BB9"/>
    <w:rsid w:val="00715D88"/>
    <w:rsid w:val="0071681F"/>
    <w:rsid w:val="00724C9F"/>
    <w:rsid w:val="00732829"/>
    <w:rsid w:val="0073302D"/>
    <w:rsid w:val="0073519B"/>
    <w:rsid w:val="00752A3C"/>
    <w:rsid w:val="00755DCD"/>
    <w:rsid w:val="00762AE5"/>
    <w:rsid w:val="00766640"/>
    <w:rsid w:val="00770B4F"/>
    <w:rsid w:val="00772A5D"/>
    <w:rsid w:val="007772C1"/>
    <w:rsid w:val="00791027"/>
    <w:rsid w:val="00791CF6"/>
    <w:rsid w:val="007A1A70"/>
    <w:rsid w:val="007A1A7E"/>
    <w:rsid w:val="007B557F"/>
    <w:rsid w:val="007B5ACC"/>
    <w:rsid w:val="007C2305"/>
    <w:rsid w:val="007C3BB4"/>
    <w:rsid w:val="007C471C"/>
    <w:rsid w:val="007C7B20"/>
    <w:rsid w:val="007D7B1E"/>
    <w:rsid w:val="007E670D"/>
    <w:rsid w:val="007F2CA9"/>
    <w:rsid w:val="007F56BD"/>
    <w:rsid w:val="00800186"/>
    <w:rsid w:val="00807B8F"/>
    <w:rsid w:val="00813313"/>
    <w:rsid w:val="008144CA"/>
    <w:rsid w:val="00815538"/>
    <w:rsid w:val="00816F0A"/>
    <w:rsid w:val="008209CB"/>
    <w:rsid w:val="00822A64"/>
    <w:rsid w:val="008247BA"/>
    <w:rsid w:val="00827140"/>
    <w:rsid w:val="00837513"/>
    <w:rsid w:val="008459C3"/>
    <w:rsid w:val="00860ECD"/>
    <w:rsid w:val="00862F57"/>
    <w:rsid w:val="00870C34"/>
    <w:rsid w:val="00875889"/>
    <w:rsid w:val="00886AA8"/>
    <w:rsid w:val="00893227"/>
    <w:rsid w:val="0089570F"/>
    <w:rsid w:val="00896C2B"/>
    <w:rsid w:val="008A509A"/>
    <w:rsid w:val="008B35CE"/>
    <w:rsid w:val="008B77DD"/>
    <w:rsid w:val="008D19C9"/>
    <w:rsid w:val="008D7CE9"/>
    <w:rsid w:val="008F4B1F"/>
    <w:rsid w:val="008F595B"/>
    <w:rsid w:val="00900CCD"/>
    <w:rsid w:val="00923E43"/>
    <w:rsid w:val="0092410E"/>
    <w:rsid w:val="00975032"/>
    <w:rsid w:val="009846B1"/>
    <w:rsid w:val="00985B38"/>
    <w:rsid w:val="00993D5F"/>
    <w:rsid w:val="009A6B9D"/>
    <w:rsid w:val="009A75AB"/>
    <w:rsid w:val="009B58D7"/>
    <w:rsid w:val="009B7D39"/>
    <w:rsid w:val="009C1B52"/>
    <w:rsid w:val="009D532E"/>
    <w:rsid w:val="009E2116"/>
    <w:rsid w:val="009E5AD5"/>
    <w:rsid w:val="009F6943"/>
    <w:rsid w:val="00A06779"/>
    <w:rsid w:val="00A3039D"/>
    <w:rsid w:val="00A32686"/>
    <w:rsid w:val="00A338E3"/>
    <w:rsid w:val="00A40FEC"/>
    <w:rsid w:val="00A41C32"/>
    <w:rsid w:val="00A43184"/>
    <w:rsid w:val="00A43EBE"/>
    <w:rsid w:val="00A44872"/>
    <w:rsid w:val="00A47A2F"/>
    <w:rsid w:val="00A51163"/>
    <w:rsid w:val="00A55C71"/>
    <w:rsid w:val="00A564E1"/>
    <w:rsid w:val="00A57BB7"/>
    <w:rsid w:val="00A701DE"/>
    <w:rsid w:val="00A70B6A"/>
    <w:rsid w:val="00A74398"/>
    <w:rsid w:val="00A919AD"/>
    <w:rsid w:val="00A924E8"/>
    <w:rsid w:val="00A95466"/>
    <w:rsid w:val="00AA64D6"/>
    <w:rsid w:val="00AB0AC2"/>
    <w:rsid w:val="00AB1D72"/>
    <w:rsid w:val="00AB1DF0"/>
    <w:rsid w:val="00AB2C6C"/>
    <w:rsid w:val="00AC0551"/>
    <w:rsid w:val="00AC799C"/>
    <w:rsid w:val="00AD14FD"/>
    <w:rsid w:val="00AD3C58"/>
    <w:rsid w:val="00AE2902"/>
    <w:rsid w:val="00AF1034"/>
    <w:rsid w:val="00AF1497"/>
    <w:rsid w:val="00AF6012"/>
    <w:rsid w:val="00B007D9"/>
    <w:rsid w:val="00B05360"/>
    <w:rsid w:val="00B11234"/>
    <w:rsid w:val="00B1278B"/>
    <w:rsid w:val="00B15FBE"/>
    <w:rsid w:val="00B30A6C"/>
    <w:rsid w:val="00B31620"/>
    <w:rsid w:val="00B348FE"/>
    <w:rsid w:val="00B504B9"/>
    <w:rsid w:val="00B5185A"/>
    <w:rsid w:val="00B52D10"/>
    <w:rsid w:val="00B5682E"/>
    <w:rsid w:val="00B60E2B"/>
    <w:rsid w:val="00B74598"/>
    <w:rsid w:val="00B770C7"/>
    <w:rsid w:val="00B860D2"/>
    <w:rsid w:val="00B94489"/>
    <w:rsid w:val="00BA0BF2"/>
    <w:rsid w:val="00BA6021"/>
    <w:rsid w:val="00BB77AA"/>
    <w:rsid w:val="00BC1A93"/>
    <w:rsid w:val="00BC34D0"/>
    <w:rsid w:val="00BD3F45"/>
    <w:rsid w:val="00BD59C9"/>
    <w:rsid w:val="00BD7A32"/>
    <w:rsid w:val="00BE2D55"/>
    <w:rsid w:val="00BE3C8F"/>
    <w:rsid w:val="00BE5799"/>
    <w:rsid w:val="00BE6CE6"/>
    <w:rsid w:val="00BF7A43"/>
    <w:rsid w:val="00C01B9D"/>
    <w:rsid w:val="00C02F1E"/>
    <w:rsid w:val="00C02F20"/>
    <w:rsid w:val="00C12181"/>
    <w:rsid w:val="00C13E27"/>
    <w:rsid w:val="00C151A1"/>
    <w:rsid w:val="00C17B55"/>
    <w:rsid w:val="00C2644D"/>
    <w:rsid w:val="00C548D2"/>
    <w:rsid w:val="00C60E32"/>
    <w:rsid w:val="00C616E2"/>
    <w:rsid w:val="00C771F6"/>
    <w:rsid w:val="00CA2D90"/>
    <w:rsid w:val="00CA4E51"/>
    <w:rsid w:val="00CB582F"/>
    <w:rsid w:val="00CB6643"/>
    <w:rsid w:val="00CC339C"/>
    <w:rsid w:val="00CC72C4"/>
    <w:rsid w:val="00CD0BF2"/>
    <w:rsid w:val="00CD2289"/>
    <w:rsid w:val="00CD2AB4"/>
    <w:rsid w:val="00CF129A"/>
    <w:rsid w:val="00D116A3"/>
    <w:rsid w:val="00D12D0E"/>
    <w:rsid w:val="00D1326D"/>
    <w:rsid w:val="00D21732"/>
    <w:rsid w:val="00D21C11"/>
    <w:rsid w:val="00D45438"/>
    <w:rsid w:val="00D45F4E"/>
    <w:rsid w:val="00D51CF6"/>
    <w:rsid w:val="00D5200B"/>
    <w:rsid w:val="00D6079B"/>
    <w:rsid w:val="00D67DF5"/>
    <w:rsid w:val="00D73EEA"/>
    <w:rsid w:val="00D96D28"/>
    <w:rsid w:val="00D96EE7"/>
    <w:rsid w:val="00DA02B1"/>
    <w:rsid w:val="00DA630D"/>
    <w:rsid w:val="00DA6C82"/>
    <w:rsid w:val="00DB5F2C"/>
    <w:rsid w:val="00DC004B"/>
    <w:rsid w:val="00DC2563"/>
    <w:rsid w:val="00DC2850"/>
    <w:rsid w:val="00DC51D7"/>
    <w:rsid w:val="00DC735D"/>
    <w:rsid w:val="00DD00B4"/>
    <w:rsid w:val="00DD6CF6"/>
    <w:rsid w:val="00DF7797"/>
    <w:rsid w:val="00E076F0"/>
    <w:rsid w:val="00E101FE"/>
    <w:rsid w:val="00E1481A"/>
    <w:rsid w:val="00E15DFA"/>
    <w:rsid w:val="00E23134"/>
    <w:rsid w:val="00E27F31"/>
    <w:rsid w:val="00E32D49"/>
    <w:rsid w:val="00E407FE"/>
    <w:rsid w:val="00E409D0"/>
    <w:rsid w:val="00E42F9C"/>
    <w:rsid w:val="00E5246B"/>
    <w:rsid w:val="00E5294C"/>
    <w:rsid w:val="00E560AD"/>
    <w:rsid w:val="00E81C1B"/>
    <w:rsid w:val="00E825EA"/>
    <w:rsid w:val="00E83177"/>
    <w:rsid w:val="00E86FBF"/>
    <w:rsid w:val="00E900DF"/>
    <w:rsid w:val="00EA6DFD"/>
    <w:rsid w:val="00EA71CA"/>
    <w:rsid w:val="00EB5A09"/>
    <w:rsid w:val="00EC22C4"/>
    <w:rsid w:val="00EC6886"/>
    <w:rsid w:val="00ED5586"/>
    <w:rsid w:val="00ED7006"/>
    <w:rsid w:val="00EE3DB7"/>
    <w:rsid w:val="00EF2167"/>
    <w:rsid w:val="00EF3C17"/>
    <w:rsid w:val="00EF62B7"/>
    <w:rsid w:val="00F014F8"/>
    <w:rsid w:val="00F01B4A"/>
    <w:rsid w:val="00F053CA"/>
    <w:rsid w:val="00F10879"/>
    <w:rsid w:val="00F10A54"/>
    <w:rsid w:val="00F17ABA"/>
    <w:rsid w:val="00F23661"/>
    <w:rsid w:val="00F32716"/>
    <w:rsid w:val="00F45134"/>
    <w:rsid w:val="00F45316"/>
    <w:rsid w:val="00F46ECB"/>
    <w:rsid w:val="00F5420B"/>
    <w:rsid w:val="00F54B3E"/>
    <w:rsid w:val="00F60CBC"/>
    <w:rsid w:val="00F66F74"/>
    <w:rsid w:val="00F7113B"/>
    <w:rsid w:val="00F738F7"/>
    <w:rsid w:val="00F73962"/>
    <w:rsid w:val="00F758CD"/>
    <w:rsid w:val="00F857FC"/>
    <w:rsid w:val="00F93C39"/>
    <w:rsid w:val="00FA1D56"/>
    <w:rsid w:val="00FA1ECD"/>
    <w:rsid w:val="00FA2CB1"/>
    <w:rsid w:val="00FA3871"/>
    <w:rsid w:val="00FA7631"/>
    <w:rsid w:val="00FC224B"/>
    <w:rsid w:val="00FC3114"/>
    <w:rsid w:val="00FE32A4"/>
    <w:rsid w:val="00FF6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5:docId w15:val="{04E71214-C642-4FB5-A98F-0F89BAA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 w:id="20326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jpk.rsd.cz" TargetMode="External"/><Relationship Id="rId13" Type="http://schemas.openxmlformats.org/officeDocument/2006/relationships/hyperlink" Target="mailto:rudolf.milerski@susjmk.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jtech.vybiral@susjmk.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machacek@susjm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ktury@susjm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yperlink" Target="mailto:rudolf.milerski@sus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9DB5-DA40-4620-8D22-A1695EC1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2256</TotalTime>
  <Pages>17</Pages>
  <Words>6082</Words>
  <Characters>35886</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Valentová Gabriela</cp:lastModifiedBy>
  <cp:revision>279</cp:revision>
  <cp:lastPrinted>2025-04-09T12:26:00Z</cp:lastPrinted>
  <dcterms:created xsi:type="dcterms:W3CDTF">2020-06-11T09:25:00Z</dcterms:created>
  <dcterms:modified xsi:type="dcterms:W3CDTF">2025-06-11T09:40:00Z</dcterms:modified>
</cp:coreProperties>
</file>