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BEDF" w14:textId="77777777" w:rsidR="005A4649" w:rsidRPr="00E11888" w:rsidRDefault="005A4649" w:rsidP="005A4649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E11888">
        <w:rPr>
          <w:rFonts w:eastAsia="Calibri"/>
          <w:b/>
          <w:sz w:val="28"/>
          <w:szCs w:val="28"/>
        </w:rPr>
        <w:t>ČESTNÉ PROHLÁŠENÍ</w:t>
      </w:r>
    </w:p>
    <w:p w14:paraId="791435B8" w14:textId="77777777" w:rsidR="005A4649" w:rsidRPr="00E11888" w:rsidRDefault="005A4649" w:rsidP="005A4649">
      <w:pPr>
        <w:widowControl/>
        <w:autoSpaceDE/>
        <w:autoSpaceDN/>
        <w:spacing w:line="360" w:lineRule="auto"/>
        <w:jc w:val="center"/>
        <w:rPr>
          <w:rFonts w:eastAsia="Calibri"/>
          <w:b/>
        </w:rPr>
      </w:pPr>
      <w:r w:rsidRPr="00E11888">
        <w:rPr>
          <w:rFonts w:eastAsia="Calibri"/>
          <w:b/>
        </w:rPr>
        <w:t>k prokázání základní způsobilosti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377"/>
      </w:tblGrid>
      <w:tr w:rsidR="005A4649" w:rsidRPr="00E11888" w14:paraId="55AAA8AD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357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EE0" w14:textId="682FB951" w:rsidR="005A4649" w:rsidRPr="00E11888" w:rsidRDefault="00EE2936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stravovací provoz – obměna spotřebičů</w:t>
            </w:r>
          </w:p>
        </w:tc>
      </w:tr>
      <w:tr w:rsidR="005A4649" w:rsidRPr="00E11888" w14:paraId="05784447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E2A0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BC36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</w:rPr>
              <w:t>Nemocnice Ivančice, příspěvková organizace</w:t>
            </w:r>
          </w:p>
        </w:tc>
      </w:tr>
      <w:tr w:rsidR="005A4649" w:rsidRPr="00E11888" w14:paraId="31195957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1768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D2CA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Široká 390/16, 664 91 Ivančice</w:t>
            </w:r>
          </w:p>
        </w:tc>
      </w:tr>
      <w:tr w:rsidR="005A4649" w:rsidRPr="00E11888" w14:paraId="50A966BA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1CCC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Statutární zástupce: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8ECE" w14:textId="765E5D72" w:rsidR="005A4649" w:rsidRPr="00E11888" w:rsidRDefault="005A4649" w:rsidP="00C624B0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 xml:space="preserve">MUDr. </w:t>
            </w:r>
            <w:r w:rsidR="00EE2936">
              <w:rPr>
                <w:rFonts w:ascii="Calibri" w:eastAsia="Calibri" w:hAnsi="Calibri" w:cs="Calibri"/>
              </w:rPr>
              <w:t>Jitka Hálová Novotná, MBA</w:t>
            </w:r>
          </w:p>
        </w:tc>
      </w:tr>
      <w:tr w:rsidR="005A4649" w:rsidRPr="00E11888" w14:paraId="463A7E11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CB02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D29D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line="276" w:lineRule="auto"/>
              <w:rPr>
                <w:rFonts w:ascii="Calibri" w:eastAsia="Calibri" w:hAnsi="Calibri" w:cs="Calibri"/>
              </w:rPr>
            </w:pPr>
            <w:r w:rsidRPr="00E11888">
              <w:rPr>
                <w:rFonts w:ascii="Calibri" w:eastAsia="Calibri" w:hAnsi="Calibri" w:cs="Calibri"/>
              </w:rPr>
              <w:t>00225827</w:t>
            </w:r>
          </w:p>
        </w:tc>
      </w:tr>
    </w:tbl>
    <w:p w14:paraId="4D033262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377"/>
      </w:tblGrid>
      <w:tr w:rsidR="005A4649" w:rsidRPr="00E11888" w14:paraId="6142D8E9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BC23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Název účastníka zadávacího řízení (příp. jméno, 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8B9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30DD61C4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5C54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DBC1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3A80EAD2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059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DF7F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  <w:tr w:rsidR="005A4649" w:rsidRPr="00E11888" w14:paraId="20E37460" w14:textId="77777777" w:rsidTr="00C624B0">
        <w:trPr>
          <w:cantSplit/>
          <w:trHeight w:hRule="exact"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267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rPr>
                <w:rFonts w:ascii="Calibri" w:eastAsia="Calibri" w:hAnsi="Calibri" w:cs="Calibri"/>
                <w:b/>
              </w:rPr>
            </w:pPr>
            <w:r w:rsidRPr="00E11888">
              <w:rPr>
                <w:rFonts w:ascii="Calibri" w:eastAsia="Calibri" w:hAnsi="Calibri" w:cs="Calibri"/>
                <w:b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AA3" w14:textId="77777777" w:rsidR="005A4649" w:rsidRPr="00E11888" w:rsidRDefault="005A4649" w:rsidP="00C624B0">
            <w:pPr>
              <w:widowControl/>
              <w:tabs>
                <w:tab w:val="left" w:pos="3119"/>
              </w:tabs>
              <w:autoSpaceDE/>
              <w:autoSpaceDN/>
              <w:spacing w:before="120"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0F45373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14:paraId="4832550B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eastAsia="Calibri"/>
          <w:b/>
          <w:sz w:val="20"/>
          <w:szCs w:val="20"/>
        </w:rPr>
      </w:pPr>
    </w:p>
    <w:p w14:paraId="4DF560E9" w14:textId="77777777" w:rsidR="005A4649" w:rsidRPr="00E11888" w:rsidRDefault="005A4649" w:rsidP="005A4649">
      <w:pPr>
        <w:widowControl/>
        <w:autoSpaceDE/>
        <w:autoSpaceDN/>
        <w:spacing w:line="276" w:lineRule="auto"/>
        <w:ind w:hanging="142"/>
        <w:rPr>
          <w:rFonts w:ascii="Calibri" w:eastAsia="Calibri" w:hAnsi="Calibri" w:cs="Calibri"/>
          <w:b/>
        </w:rPr>
      </w:pPr>
      <w:r w:rsidRPr="00E11888">
        <w:rPr>
          <w:rFonts w:ascii="Calibri" w:eastAsia="Calibri" w:hAnsi="Calibri" w:cs="Calibri"/>
          <w:b/>
        </w:rPr>
        <w:t>Účastník zadávacího řízení tímto prohlašuje, že:</w:t>
      </w:r>
    </w:p>
    <w:p w14:paraId="5993A349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14:paraId="0FEBFCCB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6B4D9FFB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b) trestný čin obchodování s lidmi,</w:t>
      </w:r>
    </w:p>
    <w:p w14:paraId="1BFF4EC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c) tyto trestné činy proti majetku</w:t>
      </w:r>
    </w:p>
    <w:p w14:paraId="2C7E060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podvod,</w:t>
      </w:r>
    </w:p>
    <w:p w14:paraId="79BA1D4C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úvěrový podvod,</w:t>
      </w:r>
    </w:p>
    <w:p w14:paraId="7402D5E1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dotační podvod,</w:t>
      </w:r>
    </w:p>
    <w:p w14:paraId="2BD420E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podílnictví,</w:t>
      </w:r>
    </w:p>
    <w:p w14:paraId="03FE5998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podílnictví z nedbalosti,</w:t>
      </w:r>
    </w:p>
    <w:p w14:paraId="4FBFC76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6. legalizace výnosů z trestné činnosti,</w:t>
      </w:r>
    </w:p>
    <w:p w14:paraId="0B509FB2" w14:textId="77777777" w:rsidR="005A4649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7. legalizace výnosů z trestné činnosti z nedbalosti,</w:t>
      </w:r>
    </w:p>
    <w:p w14:paraId="2F0B1FC5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</w:p>
    <w:p w14:paraId="58CE939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d) tyto trestné činy hospodářské</w:t>
      </w:r>
    </w:p>
    <w:p w14:paraId="08001B1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zneužití informace a postavení v obchodním styku,</w:t>
      </w:r>
    </w:p>
    <w:p w14:paraId="071AF22F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2FC99F7C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lastRenderedPageBreak/>
        <w:t>3. pletichy při zadání veřejné zakázky a při veřejné soutěži,</w:t>
      </w:r>
    </w:p>
    <w:p w14:paraId="64F82A8A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pletichy při veřejné dražbě,</w:t>
      </w:r>
    </w:p>
    <w:p w14:paraId="1F84EFD0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5. poškození finančních zájmů Evropské unie,</w:t>
      </w:r>
    </w:p>
    <w:p w14:paraId="49F0C5D2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hanging="284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e) trestné činy obecně nebezpečné,</w:t>
      </w:r>
    </w:p>
    <w:p w14:paraId="34E1D92A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5754EBDC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g) tyto trestné činy proti pořádku ve věcech veřejných</w:t>
      </w:r>
    </w:p>
    <w:p w14:paraId="6FE93B53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1. trestné činy proti výkonu pravomoci orgánu veřejné moci a úřední osoby,</w:t>
      </w:r>
    </w:p>
    <w:p w14:paraId="6195C846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2. trestné činy úředních osob,</w:t>
      </w:r>
    </w:p>
    <w:p w14:paraId="4A311FA3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3. úplatkářství,</w:t>
      </w:r>
    </w:p>
    <w:p w14:paraId="599793DE" w14:textId="77777777" w:rsidR="005A4649" w:rsidRPr="00E11888" w:rsidRDefault="005A4649" w:rsidP="005A4649">
      <w:pPr>
        <w:widowControl/>
        <w:autoSpaceDE/>
        <w:autoSpaceDN/>
        <w:spacing w:line="276" w:lineRule="auto"/>
        <w:ind w:left="142" w:firstLine="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4. jiná rušení činnosti orgánu veřejné moci.</w:t>
      </w:r>
    </w:p>
    <w:p w14:paraId="27109BD1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</w:p>
    <w:p w14:paraId="4336778B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1B94E870" w14:textId="77777777" w:rsidR="005A4649" w:rsidRPr="00E11888" w:rsidRDefault="005A4649" w:rsidP="005A4649">
      <w:pPr>
        <w:widowControl/>
        <w:autoSpaceDE/>
        <w:autoSpaceDN/>
        <w:spacing w:line="276" w:lineRule="auto"/>
        <w:ind w:left="-142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14:paraId="3AA5DB77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7E148B7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8AF37D8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24FE4F7C" w14:textId="77777777" w:rsidR="005A4649" w:rsidRPr="00E11888" w:rsidRDefault="005A4649" w:rsidP="005A4649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ind w:left="142" w:hanging="284"/>
        <w:jc w:val="both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B3BFEBF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eastAsia="Calibri"/>
          <w:sz w:val="20"/>
          <w:szCs w:val="20"/>
        </w:rPr>
      </w:pPr>
    </w:p>
    <w:p w14:paraId="57A8AFCA" w14:textId="77777777" w:rsidR="005A4649" w:rsidRDefault="005A4649" w:rsidP="005A4649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</w:p>
    <w:p w14:paraId="7D6CC061" w14:textId="77777777" w:rsidR="005A4649" w:rsidRPr="00E11888" w:rsidRDefault="005A4649" w:rsidP="005A4649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</w:rPr>
      </w:pPr>
      <w:proofErr w:type="gramStart"/>
      <w:r w:rsidRPr="00E11888">
        <w:rPr>
          <w:rFonts w:ascii="Calibri" w:eastAsia="Calibri" w:hAnsi="Calibri" w:cs="Calibri"/>
        </w:rPr>
        <w:t xml:space="preserve">V  </w:t>
      </w:r>
      <w:r w:rsidRPr="00E11888">
        <w:rPr>
          <w:rFonts w:ascii="Calibri" w:eastAsia="Calibri" w:hAnsi="Calibri" w:cs="Calibri"/>
          <w:highlight w:val="yellow"/>
        </w:rPr>
        <w:t>…</w:t>
      </w:r>
      <w:proofErr w:type="gramEnd"/>
      <w:r w:rsidRPr="00E11888">
        <w:rPr>
          <w:rFonts w:ascii="Calibri" w:eastAsia="Calibri" w:hAnsi="Calibri" w:cs="Calibri"/>
          <w:highlight w:val="yellow"/>
        </w:rPr>
        <w:t>…………….</w:t>
      </w:r>
      <w:r w:rsidRPr="00E11888">
        <w:rPr>
          <w:rFonts w:ascii="Calibri" w:eastAsia="Calibri" w:hAnsi="Calibri" w:cs="Calibri"/>
        </w:rPr>
        <w:t xml:space="preserve">  dne </w:t>
      </w:r>
      <w:r w:rsidRPr="00E11888">
        <w:rPr>
          <w:rFonts w:ascii="Calibri" w:eastAsia="Calibri" w:hAnsi="Calibri" w:cs="Calibri"/>
          <w:highlight w:val="yellow"/>
        </w:rPr>
        <w:t>………………</w:t>
      </w:r>
    </w:p>
    <w:p w14:paraId="501D4DF0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</w:p>
    <w:p w14:paraId="0F43BE0B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Jméno a příjmení osoby oprávněné jednat jménem či za účastníka zadávacího řízení:</w:t>
      </w:r>
    </w:p>
    <w:p w14:paraId="34DE54E8" w14:textId="77777777" w:rsidR="005A4649" w:rsidRPr="00E11888" w:rsidRDefault="005A4649" w:rsidP="005A4649">
      <w:pPr>
        <w:widowControl/>
        <w:autoSpaceDE/>
        <w:autoSpaceDN/>
        <w:spacing w:line="480" w:lineRule="auto"/>
        <w:ind w:right="-283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06C28DD" w14:textId="77777777" w:rsidR="005A4649" w:rsidRPr="00E11888" w:rsidRDefault="005A4649" w:rsidP="005A4649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</w:rPr>
        <w:t>Razítko a podpis osoby oprávněné jednat jménem či za účastníka zadávacího řízení:</w:t>
      </w:r>
    </w:p>
    <w:p w14:paraId="6068854B" w14:textId="77777777" w:rsidR="005A4649" w:rsidRPr="00E11888" w:rsidRDefault="005A4649" w:rsidP="005A4649">
      <w:pPr>
        <w:widowControl/>
        <w:tabs>
          <w:tab w:val="left" w:pos="0"/>
        </w:tabs>
        <w:autoSpaceDE/>
        <w:autoSpaceDN/>
        <w:spacing w:line="480" w:lineRule="auto"/>
        <w:rPr>
          <w:rFonts w:ascii="Calibri" w:eastAsia="Calibri" w:hAnsi="Calibri" w:cs="Calibri"/>
        </w:rPr>
      </w:pPr>
      <w:r w:rsidRPr="00E11888">
        <w:rPr>
          <w:rFonts w:ascii="Calibri" w:eastAsia="Calibri" w:hAnsi="Calibri" w:cs="Calibri"/>
          <w:highlight w:val="yellow"/>
        </w:rPr>
        <w:t>……………………………………..</w:t>
      </w:r>
    </w:p>
    <w:p w14:paraId="76696CA2" w14:textId="77777777" w:rsidR="0075709D" w:rsidRPr="005A4649" w:rsidRDefault="0075709D" w:rsidP="005A4649"/>
    <w:sectPr w:rsidR="0075709D" w:rsidRPr="005A4649" w:rsidSect="00081ACF">
      <w:headerReference w:type="default" r:id="rId7"/>
      <w:footerReference w:type="default" r:id="rId8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4F13" w14:textId="77777777" w:rsidR="00081ACF" w:rsidRDefault="00081ACF" w:rsidP="00081ACF">
      <w:r>
        <w:separator/>
      </w:r>
    </w:p>
  </w:endnote>
  <w:endnote w:type="continuationSeparator" w:id="0">
    <w:p w14:paraId="7FAC2507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86" w14:textId="0DFB99BC" w:rsidR="00081ACF" w:rsidRPr="009A0514" w:rsidRDefault="00081ACF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1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Pr="009A0514">
      <w:rPr>
        <w:rFonts w:ascii="Calibri" w:hAnsi="Calibri" w:cs="Calibri"/>
        <w:sz w:val="20"/>
        <w:szCs w:val="20"/>
      </w:rPr>
      <w:t>/</w:t>
    </w: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Pr="009A0514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Pr="009A0514">
      <w:rPr>
        <w:rFonts w:ascii="Calibri" w:hAnsi="Calibri" w:cs="Calibri"/>
        <w:b/>
        <w:bCs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AFD6" w14:textId="77777777" w:rsidR="00081ACF" w:rsidRDefault="00081ACF" w:rsidP="00081ACF">
      <w:r>
        <w:separator/>
      </w:r>
    </w:p>
  </w:footnote>
  <w:footnote w:type="continuationSeparator" w:id="0">
    <w:p w14:paraId="016EA1C9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9BF5" w14:textId="157E2D61" w:rsidR="00081ACF" w:rsidRDefault="00081ACF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249FA7A0" wp14:editId="6D618CAE">
          <wp:simplePos x="0" y="0"/>
          <wp:positionH relativeFrom="margin">
            <wp:posOffset>-614045</wp:posOffset>
          </wp:positionH>
          <wp:positionV relativeFrom="page">
            <wp:posOffset>333375</wp:posOffset>
          </wp:positionV>
          <wp:extent cx="6048375" cy="895350"/>
          <wp:effectExtent l="0" t="0" r="9525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8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77709">
    <w:abstractNumId w:val="6"/>
  </w:num>
  <w:num w:numId="2" w16cid:durableId="406683601">
    <w:abstractNumId w:val="7"/>
  </w:num>
  <w:num w:numId="3" w16cid:durableId="43414982">
    <w:abstractNumId w:val="0"/>
  </w:num>
  <w:num w:numId="4" w16cid:durableId="1996185513">
    <w:abstractNumId w:val="8"/>
  </w:num>
  <w:num w:numId="5" w16cid:durableId="938220810">
    <w:abstractNumId w:val="8"/>
    <w:lvlOverride w:ilvl="0">
      <w:startOverride w:val="1"/>
    </w:lvlOverride>
  </w:num>
  <w:num w:numId="6" w16cid:durableId="248275114">
    <w:abstractNumId w:val="8"/>
    <w:lvlOverride w:ilvl="0">
      <w:startOverride w:val="1"/>
    </w:lvlOverride>
  </w:num>
  <w:num w:numId="7" w16cid:durableId="527331922">
    <w:abstractNumId w:val="10"/>
  </w:num>
  <w:num w:numId="8" w16cid:durableId="17897764">
    <w:abstractNumId w:val="2"/>
  </w:num>
  <w:num w:numId="9" w16cid:durableId="2072849046">
    <w:abstractNumId w:val="9"/>
  </w:num>
  <w:num w:numId="10" w16cid:durableId="1906839210">
    <w:abstractNumId w:val="3"/>
  </w:num>
  <w:num w:numId="11" w16cid:durableId="37559449">
    <w:abstractNumId w:val="1"/>
  </w:num>
  <w:num w:numId="12" w16cid:durableId="1108349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0887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F"/>
    <w:rsid w:val="00081ACF"/>
    <w:rsid w:val="00087152"/>
    <w:rsid w:val="001273B7"/>
    <w:rsid w:val="00237964"/>
    <w:rsid w:val="002E28EB"/>
    <w:rsid w:val="003A64D9"/>
    <w:rsid w:val="00435408"/>
    <w:rsid w:val="004A565B"/>
    <w:rsid w:val="00511EA4"/>
    <w:rsid w:val="005A4649"/>
    <w:rsid w:val="005C3ACA"/>
    <w:rsid w:val="005C6859"/>
    <w:rsid w:val="005D13D0"/>
    <w:rsid w:val="0069128B"/>
    <w:rsid w:val="0075709D"/>
    <w:rsid w:val="007D10F4"/>
    <w:rsid w:val="008142C9"/>
    <w:rsid w:val="00835A02"/>
    <w:rsid w:val="009A0514"/>
    <w:rsid w:val="009E456F"/>
    <w:rsid w:val="00A03146"/>
    <w:rsid w:val="00B11BF7"/>
    <w:rsid w:val="00B755A4"/>
    <w:rsid w:val="00C63C08"/>
    <w:rsid w:val="00CA2881"/>
    <w:rsid w:val="00CC0A01"/>
    <w:rsid w:val="00CC5A5F"/>
    <w:rsid w:val="00CF3FE3"/>
    <w:rsid w:val="00E6723C"/>
    <w:rsid w:val="00EC3F69"/>
    <w:rsid w:val="00EE2936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59"/>
  <w15:chartTrackingRefBased/>
  <w15:docId w15:val="{D40AE4BD-8654-41E9-81A8-5A5A7BB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  <w14:ligatures w14:val="standardContextual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uiPriority w:val="59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  <w14:ligatures w14:val="none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  <w14:ligatures w14:val="none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7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5</cp:revision>
  <cp:lastPrinted>2025-03-19T06:36:00Z</cp:lastPrinted>
  <dcterms:created xsi:type="dcterms:W3CDTF">2025-05-06T05:05:00Z</dcterms:created>
  <dcterms:modified xsi:type="dcterms:W3CDTF">2025-07-02T05:02:00Z</dcterms:modified>
</cp:coreProperties>
</file>