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213B7785"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307384EF" w:rsidR="00996B43" w:rsidRPr="00FA71E8" w:rsidRDefault="00996B43" w:rsidP="00B01D00">
      <w:pPr>
        <w:spacing w:after="120"/>
        <w:ind w:left="425"/>
        <w:rPr>
          <w:rFonts w:ascii="Calibri" w:hAnsi="Calibri" w:cs="Calibri"/>
          <w:b/>
          <w:bCs/>
          <w:sz w:val="22"/>
          <w:szCs w:val="22"/>
        </w:rPr>
      </w:pPr>
      <w:r w:rsidRPr="00FA71E8">
        <w:rPr>
          <w:rFonts w:ascii="Calibri" w:hAnsi="Calibri" w:cs="Calibri"/>
          <w:b/>
          <w:bCs/>
          <w:sz w:val="22"/>
          <w:szCs w:val="22"/>
        </w:rPr>
        <w:t xml:space="preserve">Střední škola </w:t>
      </w:r>
      <w:r w:rsidR="007059D4">
        <w:rPr>
          <w:rFonts w:ascii="Calibri" w:hAnsi="Calibri" w:cs="Calibri"/>
          <w:b/>
          <w:bCs/>
          <w:sz w:val="22"/>
          <w:szCs w:val="22"/>
        </w:rPr>
        <w:t>Slavkov – Austerlitz</w:t>
      </w:r>
      <w:r w:rsidRPr="00FA71E8">
        <w:rPr>
          <w:rFonts w:ascii="Calibri" w:hAnsi="Calibri" w:cs="Calibri"/>
          <w:b/>
          <w:bCs/>
          <w:sz w:val="22"/>
          <w:szCs w:val="22"/>
        </w:rPr>
        <w:t>, příspěvková organizace</w:t>
      </w:r>
    </w:p>
    <w:p w14:paraId="72D204E4" w14:textId="77777777" w:rsidR="000A6203"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0A6203" w:rsidRPr="000A6203">
        <w:rPr>
          <w:rFonts w:ascii="Calibri" w:hAnsi="Calibri" w:cs="Calibri"/>
          <w:sz w:val="22"/>
          <w:szCs w:val="22"/>
        </w:rPr>
        <w:t xml:space="preserve">Tyršova 479, 684 01 Slavkov u Brna </w:t>
      </w:r>
    </w:p>
    <w:p w14:paraId="4D4DB681" w14:textId="2EE44830"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bCs/>
          <w:sz w:val="22"/>
          <w:szCs w:val="22"/>
        </w:rPr>
        <w:t>Mgr. Vladislavou Kulhánkovou, ředitelkou</w:t>
      </w:r>
    </w:p>
    <w:p w14:paraId="03D7945D" w14:textId="61057914"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bCs/>
          <w:sz w:val="22"/>
          <w:szCs w:val="22"/>
        </w:rPr>
        <w:t>49408381</w:t>
      </w:r>
    </w:p>
    <w:p w14:paraId="57241284" w14:textId="18991402"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0A6203" w:rsidRPr="00B14CF2">
        <w:rPr>
          <w:rFonts w:asciiTheme="minorHAnsi" w:hAnsiTheme="minorHAnsi" w:cstheme="minorHAnsi"/>
          <w:sz w:val="22"/>
          <w:szCs w:val="22"/>
        </w:rPr>
        <w:t>CZ49408381</w:t>
      </w:r>
    </w:p>
    <w:p w14:paraId="358BE9DA" w14:textId="7F1AC58A" w:rsidR="00A8123D" w:rsidRPr="00FA71E8" w:rsidRDefault="00E402F0" w:rsidP="00B01D00">
      <w:pPr>
        <w:spacing w:after="120"/>
        <w:ind w:left="425"/>
        <w:rPr>
          <w:rFonts w:ascii="Calibri" w:hAnsi="Calibri" w:cs="Calibri"/>
          <w:sz w:val="22"/>
          <w:szCs w:val="22"/>
        </w:rPr>
      </w:pPr>
      <w:r w:rsidRPr="00FA71E8">
        <w:rPr>
          <w:rFonts w:ascii="Calibri" w:hAnsi="Calibri" w:cs="Calibri"/>
          <w:sz w:val="22"/>
          <w:szCs w:val="22"/>
        </w:rPr>
        <w:t>p</w:t>
      </w:r>
      <w:r w:rsidR="00A8123D" w:rsidRPr="00FA71E8">
        <w:rPr>
          <w:rFonts w:ascii="Calibri" w:hAnsi="Calibri" w:cs="Calibri"/>
          <w:sz w:val="22"/>
          <w:szCs w:val="22"/>
        </w:rPr>
        <w:t>látce DPH:</w:t>
      </w:r>
      <w:r w:rsidR="00A8123D" w:rsidRPr="00FA71E8">
        <w:rPr>
          <w:rFonts w:ascii="Calibri" w:hAnsi="Calibri" w:cs="Calibri"/>
          <w:sz w:val="22"/>
          <w:szCs w:val="22"/>
        </w:rPr>
        <w:tab/>
      </w:r>
      <w:r w:rsidR="00A8123D" w:rsidRPr="00FA71E8">
        <w:rPr>
          <w:rFonts w:ascii="Calibri" w:hAnsi="Calibri" w:cs="Calibri"/>
          <w:sz w:val="22"/>
          <w:szCs w:val="22"/>
        </w:rPr>
        <w:tab/>
      </w:r>
      <w:r w:rsidR="00A47309" w:rsidRPr="00FA71E8">
        <w:rPr>
          <w:rFonts w:ascii="Calibri" w:hAnsi="Calibri" w:cs="Calibri"/>
          <w:sz w:val="22"/>
          <w:szCs w:val="22"/>
        </w:rPr>
        <w:t>ANO</w:t>
      </w:r>
    </w:p>
    <w:p w14:paraId="6B62A087" w14:textId="403419A8" w:rsidR="000A1DE6" w:rsidRPr="00B01D00" w:rsidRDefault="006D64CB" w:rsidP="00B01D00">
      <w:pPr>
        <w:spacing w:after="120"/>
        <w:ind w:left="425"/>
        <w:jc w:val="both"/>
        <w:rPr>
          <w:rFonts w:ascii="Calibri" w:hAnsi="Calibri" w:cs="Calibri"/>
          <w:sz w:val="22"/>
          <w:szCs w:val="22"/>
        </w:rPr>
      </w:pPr>
      <w:r w:rsidRPr="00FA71E8">
        <w:rPr>
          <w:rFonts w:ascii="Calibri" w:hAnsi="Calibri" w:cs="Calibri"/>
          <w:sz w:val="22"/>
          <w:szCs w:val="22"/>
        </w:rPr>
        <w:t>b</w:t>
      </w:r>
      <w:r w:rsidR="000654CD" w:rsidRPr="00FA71E8">
        <w:rPr>
          <w:rFonts w:ascii="Calibri" w:hAnsi="Calibri" w:cs="Calibri"/>
          <w:sz w:val="22"/>
          <w:szCs w:val="22"/>
        </w:rPr>
        <w:t>ankovní spojení:</w:t>
      </w:r>
      <w:r w:rsidR="000654CD" w:rsidRPr="00FA71E8">
        <w:rPr>
          <w:rFonts w:ascii="Calibri" w:hAnsi="Calibri" w:cs="Calibri"/>
          <w:sz w:val="22"/>
          <w:szCs w:val="22"/>
        </w:rPr>
        <w:tab/>
      </w:r>
      <w:r w:rsidR="00C76E12" w:rsidRPr="00FA71E8">
        <w:rPr>
          <w:rFonts w:ascii="Calibri" w:hAnsi="Calibri" w:cs="Calibri"/>
          <w:sz w:val="22"/>
          <w:szCs w:val="22"/>
        </w:rPr>
        <w:tab/>
      </w:r>
      <w:r w:rsidR="000A6203" w:rsidRPr="00E93745">
        <w:rPr>
          <w:rFonts w:asciiTheme="minorHAnsi" w:eastAsia="Calibri" w:hAnsiTheme="minorHAnsi" w:cstheme="minorHAnsi"/>
          <w:color w:val="000000"/>
          <w:sz w:val="22"/>
          <w:szCs w:val="22"/>
        </w:rPr>
        <w:t>9012070277/0100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4C01CEFD" w14:textId="77777777" w:rsidR="00A47309" w:rsidRPr="00B01D00" w:rsidRDefault="00A47309"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lastRenderedPageBreak/>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492A4B50" w:rsidR="00FF4B54" w:rsidRPr="00B01D00" w:rsidRDefault="007B7FA7" w:rsidP="00B01D00">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8E6A15">
        <w:rPr>
          <w:rFonts w:asciiTheme="minorHAnsi" w:hAnsiTheme="minorHAnsi" w:cstheme="minorHAnsi"/>
          <w:b/>
          <w:bCs/>
          <w:sz w:val="22"/>
          <w:szCs w:val="22"/>
        </w:rPr>
        <w:t xml:space="preserve">Hydroizolační povrch </w:t>
      </w:r>
      <w:r w:rsidR="00DE6801">
        <w:rPr>
          <w:rFonts w:asciiTheme="minorHAnsi" w:hAnsiTheme="minorHAnsi" w:cstheme="minorHAnsi"/>
          <w:b/>
          <w:bCs/>
          <w:sz w:val="22"/>
          <w:szCs w:val="22"/>
        </w:rPr>
        <w:t xml:space="preserve">střechy </w:t>
      </w:r>
      <w:r w:rsidR="008E6A15">
        <w:rPr>
          <w:rFonts w:asciiTheme="minorHAnsi" w:hAnsiTheme="minorHAnsi" w:cstheme="minorHAnsi"/>
          <w:b/>
          <w:bCs/>
          <w:sz w:val="22"/>
          <w:szCs w:val="22"/>
        </w:rPr>
        <w:t>tělocvičny</w:t>
      </w:r>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7447BDAD" w14:textId="4FBC3933" w:rsidR="00B92F22" w:rsidRPr="00FA71E8" w:rsidRDefault="004B245C" w:rsidP="00B01D00">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 xml:space="preserve">spočívajících </w:t>
      </w:r>
      <w:r w:rsidR="00575299" w:rsidRPr="00FA71E8">
        <w:rPr>
          <w:rFonts w:ascii="Calibri" w:hAnsi="Calibri" w:cs="Calibri"/>
          <w:sz w:val="22"/>
          <w:szCs w:val="22"/>
        </w:rPr>
        <w:t>v </w:t>
      </w:r>
      <w:bookmarkEnd w:id="3"/>
      <w:r w:rsidR="000A6203">
        <w:rPr>
          <w:rFonts w:asciiTheme="minorHAnsi" w:hAnsiTheme="minorHAnsi" w:cstheme="minorHAnsi"/>
          <w:sz w:val="22"/>
          <w:szCs w:val="22"/>
        </w:rPr>
        <w:t xml:space="preserve">nutnosti </w:t>
      </w:r>
      <w:r w:rsidR="008E6A15">
        <w:rPr>
          <w:rFonts w:asciiTheme="minorHAnsi" w:hAnsiTheme="minorHAnsi" w:cstheme="minorHAnsi"/>
          <w:sz w:val="22"/>
          <w:szCs w:val="22"/>
        </w:rPr>
        <w:t xml:space="preserve">výměny poškozeného hydroizolačního povrchu </w:t>
      </w:r>
      <w:r w:rsidR="00DE6801">
        <w:rPr>
          <w:rFonts w:asciiTheme="minorHAnsi" w:hAnsiTheme="minorHAnsi" w:cstheme="minorHAnsi"/>
          <w:sz w:val="22"/>
          <w:szCs w:val="22"/>
        </w:rPr>
        <w:t xml:space="preserve">střechy </w:t>
      </w:r>
      <w:r w:rsidR="008E6A15">
        <w:rPr>
          <w:rFonts w:asciiTheme="minorHAnsi" w:hAnsiTheme="minorHAnsi" w:cstheme="minorHAnsi"/>
          <w:sz w:val="22"/>
          <w:szCs w:val="22"/>
        </w:rPr>
        <w:t>tělocvičny tak, aby byl uzpůsoben FTV systému.</w:t>
      </w:r>
    </w:p>
    <w:p w14:paraId="7202130F" w14:textId="6C7EF895" w:rsidR="006A389A" w:rsidRDefault="009A4432"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549187DE" w14:textId="5E135DA5" w:rsidR="006A389A" w:rsidRPr="005E3297" w:rsidRDefault="000A6203" w:rsidP="007D4AC1">
      <w:pPr>
        <w:pStyle w:val="OdstavecSmlouvy"/>
        <w:keepLines w:val="0"/>
        <w:numPr>
          <w:ilvl w:val="0"/>
          <w:numId w:val="3"/>
        </w:numPr>
        <w:tabs>
          <w:tab w:val="clear" w:pos="426"/>
          <w:tab w:val="clear" w:pos="1701"/>
        </w:tabs>
        <w:ind w:left="425" w:hanging="425"/>
        <w:rPr>
          <w:rFonts w:ascii="Calibri" w:hAnsi="Calibri" w:cs="Calibri"/>
          <w:sz w:val="22"/>
          <w:szCs w:val="22"/>
        </w:rPr>
      </w:pPr>
      <w:r w:rsidRPr="005E3297">
        <w:rPr>
          <w:rFonts w:ascii="Calibri" w:hAnsi="Calibri" w:cs="Calibri"/>
          <w:sz w:val="22"/>
          <w:szCs w:val="22"/>
        </w:rPr>
        <w:t>Objednatel je oprávněn pro jednotlivé úkony související s plněním dle Smlouvy pověřit jednáním za Objednatele technický dozor (dále také „</w:t>
      </w:r>
      <w:r w:rsidRPr="005E3297">
        <w:rPr>
          <w:rFonts w:ascii="Calibri" w:hAnsi="Calibri" w:cs="Calibri"/>
          <w:b/>
          <w:bCs/>
          <w:i/>
          <w:iCs/>
          <w:sz w:val="22"/>
          <w:szCs w:val="22"/>
        </w:rPr>
        <w:t>TDS</w:t>
      </w:r>
      <w:r w:rsidRPr="005E3297">
        <w:rPr>
          <w:rFonts w:ascii="Calibri" w:hAnsi="Calibri" w:cs="Calibri"/>
          <w:sz w:val="22"/>
          <w:szCs w:val="22"/>
        </w:rPr>
        <w:t>“). Objednatel, resp. TDS zajištěný ze strany Objednatele, je oprávněn rozhodovat ve vztahu k objektu realizovaném v rámci plnění dle Smlouvy, není-li dále stanoveno jinak. Taková pravomoc Objednatele, resp. TDS</w:t>
      </w:r>
      <w:r w:rsidR="003B0B10" w:rsidRPr="005E3297">
        <w:rPr>
          <w:rFonts w:ascii="Calibri" w:hAnsi="Calibri" w:cs="Calibri"/>
          <w:sz w:val="22"/>
          <w:szCs w:val="22"/>
        </w:rPr>
        <w:t>,</w:t>
      </w:r>
      <w:r w:rsidRPr="005E3297">
        <w:rPr>
          <w:rFonts w:ascii="Calibri" w:hAnsi="Calibri" w:cs="Calibri"/>
          <w:sz w:val="22"/>
          <w:szCs w:val="22"/>
        </w:rPr>
        <w:t xml:space="preserve"> se vztahuje také na schválení faktury a převzetí plnění Zhotovitele Smlouvy.</w:t>
      </w:r>
    </w:p>
    <w:p w14:paraId="05AAD347" w14:textId="558DDC04" w:rsidR="0040019E" w:rsidRPr="007D4AC1" w:rsidRDefault="0040019E" w:rsidP="007D4AC1">
      <w:pPr>
        <w:pStyle w:val="OdstavecSmlouvy"/>
        <w:keepLines w:val="0"/>
        <w:numPr>
          <w:ilvl w:val="0"/>
          <w:numId w:val="3"/>
        </w:numPr>
        <w:tabs>
          <w:tab w:val="clear" w:pos="426"/>
          <w:tab w:val="clear" w:pos="1701"/>
        </w:tabs>
        <w:ind w:left="425" w:hanging="425"/>
        <w:rPr>
          <w:rFonts w:ascii="Calibri" w:hAnsi="Calibri" w:cs="Calibri"/>
          <w:sz w:val="22"/>
          <w:szCs w:val="22"/>
        </w:rPr>
      </w:pPr>
      <w:r w:rsidRPr="007D4AC1">
        <w:rPr>
          <w:rFonts w:ascii="Calibri" w:hAnsi="Calibri" w:cs="Calibri"/>
          <w:sz w:val="22"/>
          <w:szCs w:val="22"/>
        </w:rPr>
        <w:t xml:space="preserve">Pojmy s velkými počátečními písmeny definované </w:t>
      </w:r>
      <w:r w:rsidR="00672474" w:rsidRPr="007D4AC1">
        <w:rPr>
          <w:rFonts w:ascii="Calibri" w:hAnsi="Calibri" w:cs="Calibri"/>
          <w:sz w:val="22"/>
          <w:szCs w:val="22"/>
        </w:rPr>
        <w:t xml:space="preserve">ve </w:t>
      </w:r>
      <w:r w:rsidR="00B04544" w:rsidRPr="007D4AC1">
        <w:rPr>
          <w:rFonts w:ascii="Calibri" w:hAnsi="Calibri" w:cs="Calibri"/>
          <w:sz w:val="22"/>
          <w:szCs w:val="22"/>
        </w:rPr>
        <w:t>S</w:t>
      </w:r>
      <w:r w:rsidRPr="007D4AC1">
        <w:rPr>
          <w:rFonts w:ascii="Calibri" w:hAnsi="Calibri" w:cs="Calibri"/>
          <w:sz w:val="22"/>
          <w:szCs w:val="22"/>
        </w:rPr>
        <w:t>mlouvě mají význam, jenž je jim ve</w:t>
      </w:r>
      <w:r w:rsidR="00D20B7A" w:rsidRPr="007D4AC1">
        <w:rPr>
          <w:rFonts w:ascii="Calibri" w:hAnsi="Calibri" w:cs="Calibri"/>
          <w:sz w:val="22"/>
          <w:szCs w:val="22"/>
        </w:rPr>
        <w:t> </w:t>
      </w:r>
      <w:r w:rsidR="00B04544" w:rsidRPr="007D4AC1">
        <w:rPr>
          <w:rFonts w:ascii="Calibri" w:hAnsi="Calibri" w:cs="Calibri"/>
          <w:sz w:val="22"/>
          <w:szCs w:val="22"/>
        </w:rPr>
        <w:t>S</w:t>
      </w:r>
      <w:r w:rsidRPr="007D4AC1">
        <w:rPr>
          <w:rFonts w:ascii="Calibri" w:hAnsi="Calibri" w:cs="Calibri"/>
          <w:sz w:val="22"/>
          <w:szCs w:val="22"/>
        </w:rPr>
        <w:t>mlouvě připisován. Pro vyloučení jakýchkoliv pochybností se </w:t>
      </w:r>
      <w:r w:rsidR="00B04544" w:rsidRPr="007D4AC1">
        <w:rPr>
          <w:rFonts w:ascii="Calibri" w:hAnsi="Calibri" w:cs="Calibri"/>
          <w:sz w:val="22"/>
          <w:szCs w:val="22"/>
        </w:rPr>
        <w:t>S</w:t>
      </w:r>
      <w:r w:rsidRPr="007D4AC1">
        <w:rPr>
          <w:rFonts w:ascii="Calibri" w:hAnsi="Calibri" w:cs="Calibri"/>
          <w:sz w:val="22"/>
          <w:szCs w:val="22"/>
        </w:rPr>
        <w:t>mluvní strany dále dohodly, že:</w:t>
      </w:r>
    </w:p>
    <w:p w14:paraId="0577FD86" w14:textId="2709975D" w:rsidR="0040019E" w:rsidRPr="00B01D00" w:rsidRDefault="0040019E" w:rsidP="00B01D00">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B01D00">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66616A16" w:rsidR="0000489A" w:rsidRPr="007059D4" w:rsidRDefault="00897FEE" w:rsidP="00B01D00">
      <w:pPr>
        <w:pStyle w:val="Odstavecseseznamem"/>
        <w:numPr>
          <w:ilvl w:val="0"/>
          <w:numId w:val="17"/>
        </w:numPr>
        <w:spacing w:after="120"/>
        <w:jc w:val="both"/>
        <w:rPr>
          <w:rFonts w:ascii="Calibri" w:hAnsi="Calibri" w:cs="Calibri"/>
          <w:sz w:val="22"/>
          <w:szCs w:val="22"/>
        </w:rPr>
      </w:pPr>
      <w:bookmarkStart w:id="9" w:name="_Ref20918682"/>
      <w:r w:rsidRPr="007059D4">
        <w:rPr>
          <w:rFonts w:ascii="Calibri" w:hAnsi="Calibri" w:cs="Calibri"/>
          <w:sz w:val="22"/>
          <w:szCs w:val="22"/>
        </w:rPr>
        <w:t>Zhotovitel</w:t>
      </w:r>
      <w:r w:rsidR="00192FE5" w:rsidRPr="007059D4">
        <w:rPr>
          <w:rFonts w:ascii="Calibri" w:hAnsi="Calibri" w:cs="Calibri"/>
          <w:sz w:val="22"/>
          <w:szCs w:val="22"/>
        </w:rPr>
        <w:t xml:space="preserve"> se zavazuje </w:t>
      </w:r>
      <w:r w:rsidR="0064243B" w:rsidRPr="007059D4">
        <w:rPr>
          <w:rFonts w:ascii="Calibri" w:hAnsi="Calibri" w:cs="Calibri"/>
          <w:sz w:val="22"/>
          <w:szCs w:val="22"/>
        </w:rPr>
        <w:t xml:space="preserve">pro </w:t>
      </w:r>
      <w:r w:rsidRPr="007059D4">
        <w:rPr>
          <w:rFonts w:ascii="Calibri" w:hAnsi="Calibri" w:cs="Calibri"/>
          <w:sz w:val="22"/>
          <w:szCs w:val="22"/>
        </w:rPr>
        <w:t>Objednatel</w:t>
      </w:r>
      <w:r w:rsidR="0064243B" w:rsidRPr="007059D4">
        <w:rPr>
          <w:rFonts w:ascii="Calibri" w:hAnsi="Calibri" w:cs="Calibri"/>
          <w:sz w:val="22"/>
          <w:szCs w:val="22"/>
        </w:rPr>
        <w:t>e</w:t>
      </w:r>
      <w:r w:rsidR="007B7FA7" w:rsidRPr="007059D4">
        <w:rPr>
          <w:rFonts w:ascii="Calibri" w:hAnsi="Calibri" w:cs="Calibri"/>
          <w:sz w:val="22"/>
          <w:szCs w:val="22"/>
        </w:rPr>
        <w:t xml:space="preserve"> řádně a včas</w:t>
      </w:r>
      <w:r w:rsidR="0064243B" w:rsidRPr="007059D4">
        <w:rPr>
          <w:rFonts w:ascii="Calibri" w:hAnsi="Calibri" w:cs="Calibri"/>
          <w:sz w:val="22"/>
          <w:szCs w:val="22"/>
        </w:rPr>
        <w:t xml:space="preserve"> </w:t>
      </w:r>
      <w:r w:rsidR="00E17E53" w:rsidRPr="007059D4">
        <w:rPr>
          <w:rFonts w:ascii="Calibri" w:hAnsi="Calibri" w:cs="Calibri"/>
          <w:sz w:val="22"/>
          <w:szCs w:val="22"/>
        </w:rPr>
        <w:t>realizovat</w:t>
      </w:r>
      <w:r w:rsidR="001E7A08" w:rsidRPr="007059D4">
        <w:rPr>
          <w:rFonts w:ascii="Calibri" w:hAnsi="Calibri" w:cs="Calibri"/>
          <w:sz w:val="22"/>
          <w:szCs w:val="22"/>
        </w:rPr>
        <w:t xml:space="preserve"> </w:t>
      </w:r>
      <w:r w:rsidR="00E17E53" w:rsidRPr="007059D4">
        <w:rPr>
          <w:rFonts w:ascii="Calibri" w:hAnsi="Calibri" w:cs="Calibri"/>
          <w:sz w:val="22"/>
          <w:szCs w:val="22"/>
        </w:rPr>
        <w:t>d</w:t>
      </w:r>
      <w:r w:rsidR="001E7A08" w:rsidRPr="007059D4">
        <w:rPr>
          <w:rFonts w:ascii="Calibri" w:hAnsi="Calibri" w:cs="Calibri"/>
          <w:sz w:val="22"/>
          <w:szCs w:val="22"/>
        </w:rPr>
        <w:t>íl</w:t>
      </w:r>
      <w:r w:rsidR="00E17E53" w:rsidRPr="007059D4">
        <w:rPr>
          <w:rFonts w:ascii="Calibri" w:hAnsi="Calibri" w:cs="Calibri"/>
          <w:sz w:val="22"/>
          <w:szCs w:val="22"/>
        </w:rPr>
        <w:t>o</w:t>
      </w:r>
      <w:bookmarkEnd w:id="9"/>
      <w:r w:rsidR="001B6063" w:rsidRPr="007059D4">
        <w:rPr>
          <w:rFonts w:ascii="Calibri" w:hAnsi="Calibri" w:cs="Calibri"/>
          <w:sz w:val="22"/>
          <w:szCs w:val="22"/>
        </w:rPr>
        <w:t xml:space="preserve"> </w:t>
      </w:r>
      <w:r w:rsidR="004F5A16" w:rsidRPr="007059D4">
        <w:rPr>
          <w:rFonts w:ascii="Calibri" w:hAnsi="Calibri" w:cs="Calibri"/>
          <w:sz w:val="22"/>
          <w:szCs w:val="22"/>
        </w:rPr>
        <w:t>spočívající v</w:t>
      </w:r>
      <w:r w:rsidR="005A4261" w:rsidRPr="005A4261">
        <w:rPr>
          <w:rFonts w:asciiTheme="minorHAnsi" w:hAnsiTheme="minorHAnsi" w:cstheme="minorHAnsi"/>
          <w:sz w:val="22"/>
          <w:szCs w:val="22"/>
        </w:rPr>
        <w:t xml:space="preserve"> </w:t>
      </w:r>
      <w:r w:rsidR="005A4261" w:rsidRPr="00293A5D">
        <w:rPr>
          <w:rFonts w:asciiTheme="minorHAnsi" w:hAnsiTheme="minorHAnsi" w:cstheme="minorHAnsi"/>
          <w:sz w:val="22"/>
          <w:szCs w:val="22"/>
        </w:rPr>
        <w:t>provedení stavby „</w:t>
      </w:r>
      <w:r w:rsidR="008E6A15">
        <w:rPr>
          <w:rFonts w:asciiTheme="minorHAnsi" w:hAnsiTheme="minorHAnsi" w:cstheme="minorHAnsi"/>
          <w:sz w:val="22"/>
          <w:szCs w:val="22"/>
        </w:rPr>
        <w:t xml:space="preserve">Hydroizolační povrch </w:t>
      </w:r>
      <w:r w:rsidR="00DE6801">
        <w:rPr>
          <w:rFonts w:asciiTheme="minorHAnsi" w:hAnsiTheme="minorHAnsi" w:cstheme="minorHAnsi"/>
          <w:sz w:val="22"/>
          <w:szCs w:val="22"/>
        </w:rPr>
        <w:t xml:space="preserve">střechy </w:t>
      </w:r>
      <w:r w:rsidR="008E6A15">
        <w:rPr>
          <w:rFonts w:asciiTheme="minorHAnsi" w:hAnsiTheme="minorHAnsi" w:cstheme="minorHAnsi"/>
          <w:sz w:val="22"/>
          <w:szCs w:val="22"/>
        </w:rPr>
        <w:t>tělocvičny</w:t>
      </w:r>
      <w:r w:rsidR="005A4261" w:rsidRPr="00293A5D">
        <w:rPr>
          <w:rFonts w:asciiTheme="minorHAnsi" w:hAnsiTheme="minorHAnsi" w:cstheme="minorHAnsi"/>
          <w:sz w:val="22"/>
          <w:szCs w:val="22"/>
        </w:rPr>
        <w:t>“</w:t>
      </w:r>
      <w:r w:rsidR="005A4261">
        <w:rPr>
          <w:rFonts w:asciiTheme="minorHAnsi" w:hAnsiTheme="minorHAnsi" w:cstheme="minorHAnsi"/>
          <w:sz w:val="22"/>
          <w:szCs w:val="22"/>
        </w:rPr>
        <w:t xml:space="preserve">, kterou se rozumí </w:t>
      </w:r>
      <w:bookmarkStart w:id="10" w:name="_Hlk70588629"/>
      <w:r w:rsidR="007059D4" w:rsidRPr="007059D4">
        <w:rPr>
          <w:rFonts w:asciiTheme="minorHAnsi" w:hAnsiTheme="minorHAnsi" w:cstheme="minorHAnsi"/>
          <w:color w:val="000000"/>
          <w:sz w:val="22"/>
          <w:szCs w:val="22"/>
        </w:rPr>
        <w:t>oprav</w:t>
      </w:r>
      <w:r w:rsidR="005A4261">
        <w:rPr>
          <w:rFonts w:asciiTheme="minorHAnsi" w:hAnsiTheme="minorHAnsi" w:cstheme="minorHAnsi"/>
          <w:color w:val="000000"/>
          <w:sz w:val="22"/>
          <w:szCs w:val="22"/>
        </w:rPr>
        <w:t>a</w:t>
      </w:r>
      <w:r w:rsidR="000A6203" w:rsidRPr="007059D4">
        <w:rPr>
          <w:rFonts w:asciiTheme="minorHAnsi" w:hAnsiTheme="minorHAnsi" w:cstheme="minorHAnsi"/>
          <w:color w:val="000000"/>
          <w:sz w:val="22"/>
          <w:szCs w:val="22"/>
        </w:rPr>
        <w:t xml:space="preserve"> </w:t>
      </w:r>
      <w:r w:rsidR="005A4261">
        <w:rPr>
          <w:rFonts w:asciiTheme="minorHAnsi" w:hAnsiTheme="minorHAnsi" w:cstheme="minorHAnsi"/>
          <w:color w:val="000000"/>
          <w:sz w:val="22"/>
          <w:szCs w:val="22"/>
        </w:rPr>
        <w:t xml:space="preserve">střešního pláště </w:t>
      </w:r>
      <w:r w:rsidR="000A6203" w:rsidRPr="007059D4">
        <w:rPr>
          <w:rFonts w:asciiTheme="minorHAnsi" w:hAnsiTheme="minorHAnsi" w:cstheme="minorHAnsi"/>
          <w:color w:val="000000"/>
          <w:sz w:val="22"/>
          <w:szCs w:val="22"/>
        </w:rPr>
        <w:t xml:space="preserve">nad </w:t>
      </w:r>
      <w:r w:rsidR="005A4261">
        <w:rPr>
          <w:rFonts w:asciiTheme="minorHAnsi" w:hAnsiTheme="minorHAnsi" w:cstheme="minorHAnsi"/>
          <w:color w:val="000000"/>
          <w:sz w:val="22"/>
          <w:szCs w:val="22"/>
        </w:rPr>
        <w:t xml:space="preserve">budovou </w:t>
      </w:r>
      <w:r w:rsidR="008E6A15">
        <w:rPr>
          <w:rFonts w:asciiTheme="minorHAnsi" w:hAnsiTheme="minorHAnsi" w:cstheme="minorHAnsi"/>
          <w:color w:val="000000"/>
          <w:sz w:val="22"/>
          <w:szCs w:val="22"/>
        </w:rPr>
        <w:t>tělocvičny</w:t>
      </w:r>
      <w:r w:rsidR="000A6203" w:rsidRPr="007059D4">
        <w:rPr>
          <w:rFonts w:asciiTheme="minorHAnsi" w:hAnsiTheme="minorHAnsi" w:cstheme="minorHAnsi"/>
          <w:color w:val="000000"/>
          <w:sz w:val="22"/>
          <w:szCs w:val="22"/>
        </w:rPr>
        <w:t xml:space="preserve"> Střední školy Slavkov – Austerlitz, příspěvkové organizace, na adrese Tyršova 4</w:t>
      </w:r>
      <w:r w:rsidR="007059D4" w:rsidRPr="007059D4">
        <w:rPr>
          <w:rFonts w:asciiTheme="minorHAnsi" w:hAnsiTheme="minorHAnsi" w:cstheme="minorHAnsi"/>
          <w:color w:val="000000"/>
          <w:sz w:val="22"/>
          <w:szCs w:val="22"/>
        </w:rPr>
        <w:t>7</w:t>
      </w:r>
      <w:r w:rsidR="000A6203" w:rsidRPr="007059D4">
        <w:rPr>
          <w:rFonts w:asciiTheme="minorHAnsi" w:hAnsiTheme="minorHAnsi" w:cstheme="minorHAnsi"/>
          <w:color w:val="000000"/>
          <w:sz w:val="22"/>
          <w:szCs w:val="22"/>
        </w:rPr>
        <w:t xml:space="preserve">9, </w:t>
      </w:r>
      <w:r w:rsidR="005A4261">
        <w:rPr>
          <w:rFonts w:asciiTheme="minorHAnsi" w:hAnsiTheme="minorHAnsi" w:cstheme="minorHAnsi"/>
          <w:color w:val="000000"/>
          <w:sz w:val="22"/>
          <w:szCs w:val="22"/>
        </w:rPr>
        <w:br/>
      </w:r>
      <w:r w:rsidR="000A6203" w:rsidRPr="007059D4">
        <w:rPr>
          <w:rFonts w:asciiTheme="minorHAnsi" w:hAnsiTheme="minorHAnsi" w:cstheme="minorHAnsi"/>
          <w:color w:val="000000"/>
          <w:sz w:val="22"/>
          <w:szCs w:val="22"/>
        </w:rPr>
        <w:t>684 01 Slavkov u Brna</w:t>
      </w:r>
      <w:r w:rsidR="007059D4" w:rsidRPr="007059D4">
        <w:rPr>
          <w:rFonts w:asciiTheme="minorHAnsi" w:hAnsiTheme="minorHAnsi" w:cstheme="minorHAnsi"/>
          <w:color w:val="000000"/>
          <w:sz w:val="22"/>
          <w:szCs w:val="22"/>
        </w:rPr>
        <w:t xml:space="preserve"> </w:t>
      </w:r>
      <w:r w:rsidR="0000489A" w:rsidRPr="007059D4">
        <w:rPr>
          <w:rFonts w:ascii="Calibri" w:hAnsi="Calibri" w:cs="Calibri"/>
          <w:sz w:val="22"/>
          <w:szCs w:val="22"/>
        </w:rPr>
        <w:t>(dále jen „</w:t>
      </w:r>
      <w:r w:rsidR="0000489A" w:rsidRPr="007059D4">
        <w:rPr>
          <w:rFonts w:ascii="Calibri" w:hAnsi="Calibri" w:cs="Calibri"/>
          <w:b/>
          <w:bCs/>
          <w:i/>
          <w:iCs/>
          <w:sz w:val="22"/>
          <w:szCs w:val="22"/>
        </w:rPr>
        <w:t>Dílo</w:t>
      </w:r>
      <w:r w:rsidR="0000489A" w:rsidRPr="007059D4">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7D5F03EA"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9E743F">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7615F734" w14:textId="0A85D58B" w:rsidR="007D4AC1" w:rsidRPr="007059D4" w:rsidRDefault="008E6A15" w:rsidP="006F0C98">
      <w:pPr>
        <w:pStyle w:val="Odstavecseseznamem"/>
        <w:numPr>
          <w:ilvl w:val="0"/>
          <w:numId w:val="16"/>
        </w:numPr>
        <w:spacing w:after="120"/>
        <w:jc w:val="both"/>
        <w:rPr>
          <w:rFonts w:ascii="Calibri" w:hAnsi="Calibri" w:cs="Calibri"/>
          <w:sz w:val="22"/>
          <w:szCs w:val="22"/>
          <w:lang w:eastAsia="en-US"/>
        </w:rPr>
      </w:pPr>
      <w:r>
        <w:rPr>
          <w:rFonts w:ascii="Calibri" w:hAnsi="Calibri" w:cs="Calibri"/>
          <w:sz w:val="22"/>
          <w:szCs w:val="22"/>
          <w:lang w:eastAsia="en-US"/>
        </w:rPr>
        <w:t xml:space="preserve">zápisu z prohlídky střechy tělocvičny ISŠ Slavkov Tyršova 479 a doporučení k provedení nového HI povrchu (dále také jen </w:t>
      </w:r>
      <w:r w:rsidRPr="008E6A15">
        <w:rPr>
          <w:rFonts w:ascii="Calibri" w:hAnsi="Calibri" w:cs="Calibri"/>
          <w:b/>
          <w:bCs/>
          <w:i/>
          <w:iCs/>
          <w:sz w:val="22"/>
          <w:szCs w:val="22"/>
          <w:lang w:eastAsia="en-US"/>
        </w:rPr>
        <w:t>„Zápis z prohlídky</w:t>
      </w:r>
      <w:r>
        <w:rPr>
          <w:rFonts w:ascii="Calibri" w:hAnsi="Calibri" w:cs="Calibri"/>
          <w:sz w:val="22"/>
          <w:szCs w:val="22"/>
          <w:lang w:eastAsia="en-US"/>
        </w:rPr>
        <w:t>“)</w:t>
      </w:r>
      <w:r w:rsidR="005E158A">
        <w:rPr>
          <w:rFonts w:ascii="Calibri" w:hAnsi="Calibri" w:cs="Calibri"/>
          <w:sz w:val="22"/>
          <w:szCs w:val="22"/>
          <w:lang w:eastAsia="en-US"/>
        </w:rPr>
        <w:t xml:space="preserve">, </w:t>
      </w:r>
      <w:r w:rsidR="00A800BB">
        <w:rPr>
          <w:rFonts w:ascii="Calibri" w:hAnsi="Calibri" w:cs="Calibri"/>
          <w:sz w:val="22"/>
          <w:szCs w:val="22"/>
          <w:lang w:eastAsia="en-US"/>
        </w:rPr>
        <w:t>(Příloha č. 4 Smlouvy).</w:t>
      </w:r>
    </w:p>
    <w:p w14:paraId="0C571D43" w14:textId="77EE1819" w:rsidR="008A19AB" w:rsidRPr="00B01D00" w:rsidRDefault="008A19AB" w:rsidP="00B01D00">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3C524F8F" w14:textId="5D7A0FD4" w:rsidR="006C4B59" w:rsidRDefault="000A6203" w:rsidP="006C4B59">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9602CF">
        <w:rPr>
          <w:rFonts w:asciiTheme="minorHAnsi" w:hAnsiTheme="minorHAnsi" w:cstheme="minorHAnsi"/>
          <w:color w:val="000000"/>
          <w:sz w:val="22"/>
          <w:szCs w:val="22"/>
        </w:rPr>
        <w:t xml:space="preserve">zpracování věcného a finančního harmonogramu </w:t>
      </w:r>
      <w:r w:rsidRPr="009602CF">
        <w:rPr>
          <w:rFonts w:asciiTheme="minorHAnsi" w:hAnsiTheme="minorHAnsi" w:cstheme="minorHAnsi"/>
          <w:snapToGrid w:val="0"/>
          <w:sz w:val="22"/>
          <w:szCs w:val="22"/>
        </w:rPr>
        <w:t>realizace Díla (dále jen „</w:t>
      </w:r>
      <w:r w:rsidRPr="009602CF">
        <w:rPr>
          <w:rFonts w:asciiTheme="minorHAnsi" w:hAnsiTheme="minorHAnsi" w:cstheme="minorHAnsi"/>
          <w:b/>
          <w:bCs/>
          <w:i/>
          <w:iCs/>
          <w:snapToGrid w:val="0"/>
          <w:sz w:val="22"/>
          <w:szCs w:val="22"/>
        </w:rPr>
        <w:t>Harmonogram</w:t>
      </w:r>
      <w:r w:rsidRPr="009602CF">
        <w:rPr>
          <w:rFonts w:asciiTheme="minorHAnsi" w:hAnsiTheme="minorHAnsi" w:cstheme="minorHAnsi"/>
          <w:snapToGrid w:val="0"/>
          <w:sz w:val="22"/>
          <w:szCs w:val="22"/>
        </w:rPr>
        <w:t xml:space="preserve">“) a jeho předložení Objednateli před zahájením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a předáním staveniště,</w:t>
      </w:r>
      <w:r w:rsidRPr="009602CF">
        <w:rPr>
          <w:rFonts w:asciiTheme="minorHAnsi" w:hAnsiTheme="minorHAnsi" w:cstheme="minorHAnsi"/>
          <w:color w:val="000000"/>
          <w:sz w:val="22"/>
          <w:szCs w:val="22"/>
        </w:rPr>
        <w:t xml:space="preserve"> jakožto místa, kde bude </w:t>
      </w:r>
      <w:r w:rsidR="007059D4">
        <w:rPr>
          <w:rFonts w:asciiTheme="minorHAnsi" w:hAnsiTheme="minorHAnsi" w:cstheme="minorHAnsi"/>
          <w:color w:val="000000"/>
          <w:sz w:val="22"/>
          <w:szCs w:val="22"/>
        </w:rPr>
        <w:t>Dílo</w:t>
      </w:r>
      <w:r w:rsidRPr="009602CF">
        <w:rPr>
          <w:rFonts w:asciiTheme="minorHAnsi" w:hAnsiTheme="minorHAnsi" w:cstheme="minorHAnsi"/>
          <w:color w:val="000000"/>
          <w:sz w:val="22"/>
          <w:szCs w:val="22"/>
        </w:rPr>
        <w:t xml:space="preserve"> </w:t>
      </w:r>
      <w:r w:rsidR="00A50663">
        <w:rPr>
          <w:rFonts w:asciiTheme="minorHAnsi" w:hAnsiTheme="minorHAnsi" w:cstheme="minorHAnsi"/>
          <w:color w:val="000000"/>
          <w:sz w:val="22"/>
          <w:szCs w:val="22"/>
        </w:rPr>
        <w:t>prováděno</w:t>
      </w:r>
      <w:r w:rsidR="00A50663" w:rsidRPr="009602CF">
        <w:rPr>
          <w:rFonts w:asciiTheme="minorHAnsi" w:hAnsiTheme="minorHAnsi" w:cstheme="minorHAnsi"/>
          <w:color w:val="000000"/>
          <w:sz w:val="22"/>
          <w:szCs w:val="22"/>
        </w:rPr>
        <w:t xml:space="preserve"> </w:t>
      </w:r>
      <w:r w:rsidRPr="009602CF">
        <w:rPr>
          <w:rFonts w:asciiTheme="minorHAnsi" w:hAnsiTheme="minorHAnsi" w:cstheme="minorHAnsi"/>
          <w:color w:val="000000"/>
          <w:sz w:val="22"/>
          <w:szCs w:val="22"/>
        </w:rPr>
        <w:t>(dále jen „</w:t>
      </w:r>
      <w:r w:rsidRPr="009602CF">
        <w:rPr>
          <w:rFonts w:asciiTheme="minorHAnsi" w:hAnsiTheme="minorHAnsi" w:cstheme="minorHAnsi"/>
          <w:b/>
          <w:i/>
          <w:color w:val="000000"/>
          <w:sz w:val="22"/>
          <w:szCs w:val="22"/>
        </w:rPr>
        <w:t>Staveniště</w:t>
      </w:r>
      <w:r w:rsidRPr="009602CF">
        <w:rPr>
          <w:rFonts w:asciiTheme="minorHAnsi" w:hAnsiTheme="minorHAnsi" w:cstheme="minorHAnsi"/>
          <w:color w:val="000000"/>
          <w:sz w:val="22"/>
          <w:szCs w:val="22"/>
        </w:rPr>
        <w:t>“)</w:t>
      </w:r>
      <w:r w:rsidRPr="009602CF">
        <w:rPr>
          <w:rFonts w:asciiTheme="minorHAnsi" w:hAnsiTheme="minorHAnsi" w:cstheme="minorHAnsi"/>
          <w:snapToGrid w:val="0"/>
          <w:sz w:val="22"/>
          <w:szCs w:val="22"/>
        </w:rPr>
        <w:t xml:space="preserve"> k seznámení; Harmonogram bude zpracován tak, aby byl v souladu s časovými nároky na provedení jednotlivých prací</w:t>
      </w:r>
      <w:r w:rsidR="00A50663">
        <w:rPr>
          <w:rFonts w:asciiTheme="minorHAnsi" w:hAnsiTheme="minorHAnsi" w:cstheme="minorHAnsi"/>
          <w:snapToGrid w:val="0"/>
          <w:sz w:val="22"/>
          <w:szCs w:val="22"/>
        </w:rPr>
        <w:t xml:space="preserve"> na Díle</w:t>
      </w:r>
      <w:r w:rsidRPr="009602CF">
        <w:rPr>
          <w:rFonts w:asciiTheme="minorHAnsi" w:hAnsiTheme="minorHAnsi" w:cstheme="minorHAnsi"/>
          <w:snapToGrid w:val="0"/>
          <w:sz w:val="22"/>
          <w:szCs w:val="22"/>
        </w:rPr>
        <w:t xml:space="preserve">, </w:t>
      </w:r>
      <w:r w:rsidRPr="009602CF">
        <w:rPr>
          <w:rFonts w:asciiTheme="minorHAnsi" w:hAnsiTheme="minorHAnsi" w:cstheme="minorHAnsi"/>
          <w:snapToGrid w:val="0"/>
          <w:sz w:val="22"/>
          <w:szCs w:val="22"/>
        </w:rPr>
        <w:lastRenderedPageBreak/>
        <w:t xml:space="preserve">zejména aby byly dodrženy technické a technologické postupy pro řádné provedení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pokud Objednatel nebo TDS zjistí v Harmonogramu údaje, vzbuzující důvodnou pochybnost o správném zohlednění technických či technologických nároků na řádnou realizaci </w:t>
      </w:r>
      <w:r w:rsidR="007059D4">
        <w:rPr>
          <w:rFonts w:asciiTheme="minorHAnsi" w:hAnsiTheme="minorHAnsi" w:cstheme="minorHAnsi"/>
          <w:snapToGrid w:val="0"/>
          <w:sz w:val="22"/>
          <w:szCs w:val="22"/>
        </w:rPr>
        <w:t>Díla</w:t>
      </w:r>
      <w:r w:rsidRPr="009602CF">
        <w:rPr>
          <w:rFonts w:asciiTheme="minorHAnsi" w:hAnsiTheme="minorHAnsi" w:cstheme="minorHAnsi"/>
          <w:snapToGrid w:val="0"/>
          <w:sz w:val="22"/>
          <w:szCs w:val="22"/>
        </w:rPr>
        <w:t xml:space="preserve">, sdělí Zhotoviteli své připomínky; Zhotovitel je povinen připomínky Objednatele do Harmonogramu zapracovat nebo upozornit TDS na nevhodnost připomínek Objednatele k úpravě Harmonogramu. Harmonogram se zapracovanými připomínkami nebo </w:t>
      </w:r>
      <w:r w:rsidRPr="007059D4">
        <w:rPr>
          <w:rFonts w:asciiTheme="minorHAnsi" w:hAnsiTheme="minorHAnsi" w:cstheme="minorHAnsi"/>
          <w:snapToGrid w:val="0"/>
          <w:sz w:val="22"/>
          <w:szCs w:val="22"/>
        </w:rPr>
        <w:t>Harmonogram, k němuž Objednatel vydal stanovisko, že na zapracování svých připomínek pro jejich nevhodnost netrvá, je předpokladem pro zahájení realizace Díla dle čl.</w:t>
      </w:r>
      <w:r w:rsidRPr="007059D4">
        <w:rPr>
          <w:rFonts w:asciiTheme="minorHAnsi" w:hAnsiTheme="minorHAnsi" w:cstheme="minorHAnsi"/>
          <w:bCs/>
          <w:sz w:val="22"/>
          <w:szCs w:val="22"/>
        </w:rPr>
        <w:t xml:space="preserve"> </w:t>
      </w:r>
      <w:r w:rsidR="000C1F6C" w:rsidRPr="007059D4">
        <w:rPr>
          <w:rFonts w:asciiTheme="minorHAnsi" w:hAnsiTheme="minorHAnsi" w:cstheme="minorHAnsi"/>
          <w:bCs/>
          <w:sz w:val="22"/>
          <w:szCs w:val="22"/>
        </w:rPr>
        <w:fldChar w:fldCharType="begin"/>
      </w:r>
      <w:r w:rsidR="000C1F6C" w:rsidRPr="007059D4">
        <w:rPr>
          <w:rFonts w:asciiTheme="minorHAnsi" w:hAnsiTheme="minorHAnsi" w:cstheme="minorHAnsi"/>
          <w:bCs/>
          <w:sz w:val="22"/>
          <w:szCs w:val="22"/>
        </w:rPr>
        <w:instrText xml:space="preserve"> REF _Ref20924067 \r \h </w:instrText>
      </w:r>
      <w:r w:rsidR="007059D4">
        <w:rPr>
          <w:rFonts w:asciiTheme="minorHAnsi" w:hAnsiTheme="minorHAnsi" w:cstheme="minorHAnsi"/>
          <w:bCs/>
          <w:sz w:val="22"/>
          <w:szCs w:val="22"/>
        </w:rPr>
        <w:instrText xml:space="preserve"> \* MERGEFORMAT </w:instrText>
      </w:r>
      <w:r w:rsidR="000C1F6C" w:rsidRPr="007059D4">
        <w:rPr>
          <w:rFonts w:asciiTheme="minorHAnsi" w:hAnsiTheme="minorHAnsi" w:cstheme="minorHAnsi"/>
          <w:bCs/>
          <w:sz w:val="22"/>
          <w:szCs w:val="22"/>
        </w:rPr>
      </w:r>
      <w:r w:rsidR="000C1F6C" w:rsidRPr="007059D4">
        <w:rPr>
          <w:rFonts w:asciiTheme="minorHAnsi" w:hAnsiTheme="minorHAnsi" w:cstheme="minorHAnsi"/>
          <w:bCs/>
          <w:sz w:val="22"/>
          <w:szCs w:val="22"/>
        </w:rPr>
        <w:fldChar w:fldCharType="separate"/>
      </w:r>
      <w:r w:rsidR="009E743F">
        <w:rPr>
          <w:rFonts w:asciiTheme="minorHAnsi" w:hAnsiTheme="minorHAnsi" w:cstheme="minorHAnsi"/>
          <w:bCs/>
          <w:sz w:val="22"/>
          <w:szCs w:val="22"/>
        </w:rPr>
        <w:t>IV</w:t>
      </w:r>
      <w:r w:rsidR="000C1F6C" w:rsidRPr="007059D4">
        <w:rPr>
          <w:rFonts w:asciiTheme="minorHAnsi" w:hAnsiTheme="minorHAnsi" w:cstheme="minorHAnsi"/>
          <w:bCs/>
          <w:sz w:val="22"/>
          <w:szCs w:val="22"/>
        </w:rPr>
        <w:fldChar w:fldCharType="end"/>
      </w:r>
      <w:r w:rsidR="000C1F6C" w:rsidRPr="007059D4">
        <w:rPr>
          <w:rFonts w:asciiTheme="minorHAnsi" w:hAnsiTheme="minorHAnsi" w:cstheme="minorHAnsi"/>
          <w:bCs/>
          <w:sz w:val="22"/>
          <w:szCs w:val="22"/>
        </w:rPr>
        <w:t xml:space="preserve"> </w:t>
      </w:r>
      <w:r w:rsidRPr="007059D4">
        <w:rPr>
          <w:rFonts w:asciiTheme="minorHAnsi" w:hAnsiTheme="minorHAnsi" w:cstheme="minorHAnsi"/>
          <w:bCs/>
          <w:sz w:val="22"/>
          <w:szCs w:val="22"/>
        </w:rPr>
        <w:t xml:space="preserve">odst. </w:t>
      </w:r>
      <w:r w:rsidR="000C1F6C" w:rsidRPr="007059D4">
        <w:rPr>
          <w:rFonts w:asciiTheme="minorHAnsi" w:hAnsiTheme="minorHAnsi" w:cstheme="minorHAnsi"/>
          <w:bCs/>
          <w:sz w:val="22"/>
          <w:szCs w:val="22"/>
        </w:rPr>
        <w:fldChar w:fldCharType="begin"/>
      </w:r>
      <w:r w:rsidR="000C1F6C" w:rsidRPr="007059D4">
        <w:rPr>
          <w:rFonts w:asciiTheme="minorHAnsi" w:hAnsiTheme="minorHAnsi" w:cstheme="minorHAnsi"/>
          <w:bCs/>
          <w:sz w:val="22"/>
          <w:szCs w:val="22"/>
        </w:rPr>
        <w:instrText xml:space="preserve"> REF _Ref142026843 \r \h </w:instrText>
      </w:r>
      <w:r w:rsidR="007059D4">
        <w:rPr>
          <w:rFonts w:asciiTheme="minorHAnsi" w:hAnsiTheme="minorHAnsi" w:cstheme="minorHAnsi"/>
          <w:bCs/>
          <w:sz w:val="22"/>
          <w:szCs w:val="22"/>
        </w:rPr>
        <w:instrText xml:space="preserve"> \* MERGEFORMAT </w:instrText>
      </w:r>
      <w:r w:rsidR="000C1F6C" w:rsidRPr="007059D4">
        <w:rPr>
          <w:rFonts w:asciiTheme="minorHAnsi" w:hAnsiTheme="minorHAnsi" w:cstheme="minorHAnsi"/>
          <w:bCs/>
          <w:sz w:val="22"/>
          <w:szCs w:val="22"/>
        </w:rPr>
      </w:r>
      <w:r w:rsidR="000C1F6C" w:rsidRPr="007059D4">
        <w:rPr>
          <w:rFonts w:asciiTheme="minorHAnsi" w:hAnsiTheme="minorHAnsi" w:cstheme="minorHAnsi"/>
          <w:bCs/>
          <w:sz w:val="22"/>
          <w:szCs w:val="22"/>
        </w:rPr>
        <w:fldChar w:fldCharType="separate"/>
      </w:r>
      <w:r w:rsidR="009E743F">
        <w:rPr>
          <w:rFonts w:asciiTheme="minorHAnsi" w:hAnsiTheme="minorHAnsi" w:cstheme="minorHAnsi"/>
          <w:bCs/>
          <w:sz w:val="22"/>
          <w:szCs w:val="22"/>
        </w:rPr>
        <w:t>1</w:t>
      </w:r>
      <w:r w:rsidR="000C1F6C" w:rsidRPr="007059D4">
        <w:rPr>
          <w:rFonts w:asciiTheme="minorHAnsi" w:hAnsiTheme="minorHAnsi" w:cstheme="minorHAnsi"/>
          <w:bCs/>
          <w:sz w:val="22"/>
          <w:szCs w:val="22"/>
        </w:rPr>
        <w:fldChar w:fldCharType="end"/>
      </w:r>
      <w:r w:rsidR="000C1F6C" w:rsidRPr="007059D4">
        <w:rPr>
          <w:rFonts w:asciiTheme="minorHAnsi" w:hAnsiTheme="minorHAnsi" w:cstheme="minorHAnsi"/>
          <w:bCs/>
          <w:sz w:val="22"/>
          <w:szCs w:val="22"/>
        </w:rPr>
        <w:t xml:space="preserve"> </w:t>
      </w:r>
      <w:r w:rsidRPr="007059D4">
        <w:rPr>
          <w:rFonts w:asciiTheme="minorHAnsi" w:hAnsiTheme="minorHAnsi" w:cstheme="minorHAnsi"/>
          <w:snapToGrid w:val="0"/>
          <w:sz w:val="22"/>
          <w:szCs w:val="22"/>
        </w:rPr>
        <w:t>Smlouvy,</w:t>
      </w:r>
    </w:p>
    <w:p w14:paraId="69164566" w14:textId="77777777" w:rsidR="006C4B59" w:rsidRDefault="006C4B59" w:rsidP="006C4B59">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a následná demontáž lešení,</w:t>
      </w:r>
    </w:p>
    <w:p w14:paraId="0D759D7A" w14:textId="718A254B" w:rsidR="00B435BD" w:rsidRPr="00FA7E42" w:rsidRDefault="00514F99" w:rsidP="00B01D00">
      <w:pPr>
        <w:numPr>
          <w:ilvl w:val="2"/>
          <w:numId w:val="10"/>
        </w:numPr>
        <w:tabs>
          <w:tab w:val="clear" w:pos="2325"/>
          <w:tab w:val="num" w:pos="993"/>
        </w:tabs>
        <w:suppressAutoHyphens w:val="0"/>
        <w:spacing w:after="120"/>
        <w:ind w:left="992" w:hanging="425"/>
        <w:jc w:val="both"/>
        <w:rPr>
          <w:rFonts w:ascii="Calibri" w:hAnsi="Calibri" w:cs="Calibri"/>
          <w:strike/>
          <w:snapToGrid w:val="0"/>
          <w:sz w:val="22"/>
          <w:szCs w:val="22"/>
        </w:rPr>
      </w:pPr>
      <w:r w:rsidRPr="00FA7E42">
        <w:rPr>
          <w:rFonts w:ascii="Calibri" w:hAnsi="Calibri" w:cs="Calibri"/>
          <w:snapToGrid w:val="0"/>
          <w:sz w:val="22"/>
          <w:szCs w:val="22"/>
        </w:rPr>
        <w:t>demontáž PVC fólie</w:t>
      </w:r>
      <w:r w:rsidR="00FA7E42" w:rsidRPr="00FA7E42">
        <w:rPr>
          <w:rFonts w:ascii="Calibri" w:hAnsi="Calibri" w:cs="Calibri"/>
          <w:snapToGrid w:val="0"/>
          <w:sz w:val="22"/>
          <w:szCs w:val="22"/>
        </w:rPr>
        <w:t>,</w:t>
      </w:r>
    </w:p>
    <w:p w14:paraId="44D6A76C" w14:textId="5BC5A528" w:rsidR="007059D4" w:rsidRPr="00FA7E42" w:rsidRDefault="00514F99" w:rsidP="00B01D00">
      <w:pPr>
        <w:numPr>
          <w:ilvl w:val="2"/>
          <w:numId w:val="10"/>
        </w:numPr>
        <w:tabs>
          <w:tab w:val="clear" w:pos="2325"/>
          <w:tab w:val="num" w:pos="993"/>
        </w:tabs>
        <w:suppressAutoHyphens w:val="0"/>
        <w:spacing w:after="120"/>
        <w:ind w:left="992" w:hanging="425"/>
        <w:jc w:val="both"/>
        <w:rPr>
          <w:rFonts w:ascii="Calibri" w:hAnsi="Calibri" w:cs="Calibri"/>
          <w:strike/>
          <w:snapToGrid w:val="0"/>
          <w:sz w:val="22"/>
          <w:szCs w:val="22"/>
        </w:rPr>
      </w:pPr>
      <w:r w:rsidRPr="00FA7E42">
        <w:rPr>
          <w:rFonts w:asciiTheme="minorHAnsi" w:hAnsiTheme="minorHAnsi" w:cstheme="minorHAnsi"/>
          <w:sz w:val="22"/>
          <w:szCs w:val="22"/>
        </w:rPr>
        <w:t>demontáž oplechování</w:t>
      </w:r>
      <w:r w:rsidR="00FA7E42" w:rsidRPr="00FA7E42">
        <w:rPr>
          <w:rFonts w:asciiTheme="minorHAnsi" w:hAnsiTheme="minorHAnsi" w:cstheme="minorHAnsi"/>
          <w:sz w:val="22"/>
          <w:szCs w:val="22"/>
        </w:rPr>
        <w:t>,</w:t>
      </w:r>
    </w:p>
    <w:p w14:paraId="0BE095EB" w14:textId="77777777" w:rsidR="007059D4" w:rsidRPr="007059D4"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FA7E42">
        <w:rPr>
          <w:rFonts w:asciiTheme="minorHAnsi" w:hAnsiTheme="minorHAnsi" w:cstheme="minorHAnsi"/>
          <w:sz w:val="22"/>
          <w:szCs w:val="22"/>
        </w:rPr>
        <w:t xml:space="preserve">umístnění difúzně propustné </w:t>
      </w:r>
      <w:r w:rsidRPr="007059D4">
        <w:rPr>
          <w:rFonts w:asciiTheme="minorHAnsi" w:hAnsiTheme="minorHAnsi" w:cstheme="minorHAnsi"/>
          <w:sz w:val="22"/>
          <w:szCs w:val="22"/>
        </w:rPr>
        <w:t>fólie,</w:t>
      </w:r>
    </w:p>
    <w:p w14:paraId="6E307419" w14:textId="39E65E10" w:rsidR="00217D1A" w:rsidRPr="007D4AC1" w:rsidRDefault="00217D1A"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Theme="minorHAnsi" w:hAnsiTheme="minorHAnsi" w:cstheme="minorHAnsi"/>
          <w:sz w:val="22"/>
          <w:szCs w:val="22"/>
        </w:rPr>
        <w:t>odstranění stávající střešní krytiny</w:t>
      </w:r>
      <w:r w:rsidR="006E2634">
        <w:rPr>
          <w:rFonts w:asciiTheme="minorHAnsi" w:hAnsiTheme="minorHAnsi" w:cstheme="minorHAnsi"/>
          <w:sz w:val="22"/>
          <w:szCs w:val="22"/>
        </w:rPr>
        <w:t xml:space="preserve"> a umístění nové střešní krytiny</w:t>
      </w:r>
      <w:r>
        <w:rPr>
          <w:rFonts w:asciiTheme="minorHAnsi" w:hAnsiTheme="minorHAnsi" w:cstheme="minorHAnsi"/>
          <w:sz w:val="22"/>
          <w:szCs w:val="22"/>
        </w:rPr>
        <w:t>,</w:t>
      </w:r>
    </w:p>
    <w:p w14:paraId="7296924B" w14:textId="73F3939A" w:rsidR="007059D4" w:rsidRPr="007D4AC1" w:rsidRDefault="007059D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Theme="minorHAnsi" w:hAnsiTheme="minorHAnsi" w:cstheme="minorHAnsi"/>
          <w:sz w:val="22"/>
          <w:szCs w:val="22"/>
        </w:rPr>
        <w:t xml:space="preserve">umístnění </w:t>
      </w:r>
      <w:r w:rsidR="006E2634">
        <w:rPr>
          <w:rFonts w:asciiTheme="minorHAnsi" w:hAnsiTheme="minorHAnsi" w:cstheme="minorHAnsi"/>
          <w:sz w:val="22"/>
          <w:szCs w:val="22"/>
        </w:rPr>
        <w:t xml:space="preserve">nových </w:t>
      </w:r>
      <w:r w:rsidRPr="007059D4">
        <w:rPr>
          <w:rFonts w:asciiTheme="minorHAnsi" w:hAnsiTheme="minorHAnsi" w:cstheme="minorHAnsi"/>
          <w:sz w:val="22"/>
          <w:szCs w:val="22"/>
        </w:rPr>
        <w:t>klempířských prvků</w:t>
      </w:r>
      <w:r w:rsidR="006C4B59">
        <w:rPr>
          <w:rFonts w:asciiTheme="minorHAnsi" w:hAnsiTheme="minorHAnsi" w:cstheme="minorHAnsi"/>
          <w:sz w:val="22"/>
          <w:szCs w:val="22"/>
        </w:rPr>
        <w:t>,</w:t>
      </w:r>
    </w:p>
    <w:p w14:paraId="72F88722" w14:textId="17744DE4"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7059D4">
        <w:rPr>
          <w:rFonts w:ascii="Calibri" w:hAnsi="Calibri" w:cs="Calibri"/>
          <w:snapToGrid w:val="0"/>
          <w:sz w:val="22"/>
          <w:szCs w:val="22"/>
        </w:rPr>
        <w:t>likvidaci odpadu v souladu se zákonem č.</w:t>
      </w:r>
      <w:r w:rsidRPr="00B01D00">
        <w:rPr>
          <w:rFonts w:ascii="Calibri" w:hAnsi="Calibri" w:cs="Calibri"/>
          <w:snapToGrid w:val="0"/>
          <w:sz w:val="22"/>
          <w:szCs w:val="22"/>
        </w:rPr>
        <w:t>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EA393B" w:rsidRPr="00B01D00">
        <w:rPr>
          <w:rFonts w:ascii="Calibri" w:hAnsi="Calibri" w:cs="Calibri"/>
          <w:snapToGrid w:val="0"/>
          <w:sz w:val="22"/>
          <w:szCs w:val="22"/>
        </w:rPr>
        <w:t>,</w:t>
      </w:r>
    </w:p>
    <w:p w14:paraId="172398B6" w14:textId="4A90957C"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 xml:space="preserve">zřízení </w:t>
      </w:r>
      <w:r w:rsidR="0001749E">
        <w:rPr>
          <w:rFonts w:ascii="Calibri" w:hAnsi="Calibri" w:cs="Calibri"/>
          <w:sz w:val="22"/>
          <w:szCs w:val="22"/>
        </w:rPr>
        <w:t>S</w:t>
      </w:r>
      <w:r w:rsidRPr="00B01D00">
        <w:rPr>
          <w:rFonts w:ascii="Calibri" w:hAnsi="Calibri" w:cs="Calibri"/>
          <w:sz w:val="22"/>
          <w:szCs w:val="22"/>
        </w:rPr>
        <w:t xml:space="preserve">taveniště a odstranění zařízení </w:t>
      </w:r>
      <w:r w:rsidR="0001749E">
        <w:rPr>
          <w:rFonts w:ascii="Calibri" w:hAnsi="Calibri" w:cs="Calibri"/>
          <w:sz w:val="22"/>
          <w:szCs w:val="22"/>
        </w:rPr>
        <w:t>S</w:t>
      </w:r>
      <w:r w:rsidRPr="00B01D00">
        <w:rPr>
          <w:rFonts w:ascii="Calibri" w:hAnsi="Calibri" w:cs="Calibri"/>
          <w:sz w:val="22"/>
          <w:szCs w:val="22"/>
        </w:rPr>
        <w:t>taveniště, pokud je jeho zřízení potřebné,</w:t>
      </w:r>
    </w:p>
    <w:p w14:paraId="2681A09B" w14:textId="18ABB4D0"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p>
    <w:p w14:paraId="3643B720" w14:textId="0758781D"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p>
    <w:p w14:paraId="1A44E815" w14:textId="77777777"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78223C" w:rsidRPr="00B01D00">
        <w:rPr>
          <w:rFonts w:ascii="Calibri" w:hAnsi="Calibri" w:cs="Calibri"/>
          <w:snapToGrid w:val="0"/>
          <w:sz w:val="22"/>
          <w:szCs w:val="22"/>
        </w:rPr>
        <w:t>,</w:t>
      </w:r>
    </w:p>
    <w:p w14:paraId="1DBB08C4" w14:textId="4F1957AA"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p>
    <w:p w14:paraId="71113AE9" w14:textId="5D8DEEAF"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p>
    <w:p w14:paraId="79F7A09D" w14:textId="550541A0"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každodenního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p>
    <w:p w14:paraId="50B0F149" w14:textId="6395F490"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5C0308" w:rsidRPr="00B01D00">
        <w:rPr>
          <w:rFonts w:ascii="Calibri" w:hAnsi="Calibri" w:cs="Calibri"/>
          <w:snapToGrid w:val="0"/>
          <w:sz w:val="22"/>
          <w:szCs w:val="22"/>
        </w:rPr>
        <w:t>,</w:t>
      </w:r>
    </w:p>
    <w:p w14:paraId="4FEBBA5A" w14:textId="0732BE24" w:rsidR="005D1C43"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p>
    <w:p w14:paraId="782423C4" w14:textId="074FA5AE" w:rsidR="00623604"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všech předepsaných zkoušek</w:t>
      </w:r>
      <w:r w:rsidRPr="00EF0521">
        <w:rPr>
          <w:rFonts w:ascii="Calibri" w:hAnsi="Calibri" w:cs="Calibri"/>
          <w:snapToGrid w:val="0"/>
          <w:sz w:val="22"/>
          <w:szCs w:val="22"/>
        </w:rPr>
        <w:t>, vystavení</w:t>
      </w:r>
      <w:r w:rsidRPr="00B01D00">
        <w:rPr>
          <w:rFonts w:ascii="Calibri" w:hAnsi="Calibri" w:cs="Calibri"/>
          <w:snapToGrid w:val="0"/>
          <w:sz w:val="22"/>
          <w:szCs w:val="22"/>
        </w:rPr>
        <w:t xml:space="preserve"> nutných protokolů, atestů, případně jiných právních nebo technických dokladů, jimiž bude prokázáno dosažení předepsané kvality a předepsaných technických parametrů Díla</w:t>
      </w:r>
      <w:r w:rsidR="00623604" w:rsidRPr="00B01D00">
        <w:rPr>
          <w:rFonts w:ascii="Calibri" w:hAnsi="Calibri" w:cs="Calibri"/>
          <w:snapToGrid w:val="0"/>
          <w:sz w:val="22"/>
          <w:szCs w:val="22"/>
        </w:rPr>
        <w:t>,</w:t>
      </w:r>
    </w:p>
    <w:p w14:paraId="2C4B5947" w14:textId="429C9F33"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lastRenderedPageBreak/>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9A0011">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1" w:name="_Ref159844428"/>
    </w:p>
    <w:p w14:paraId="6D515089" w14:textId="46BA0208" w:rsidR="003C101D" w:rsidRPr="00DD1015" w:rsidRDefault="003C101D" w:rsidP="009A0011">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1"/>
    </w:p>
    <w:p w14:paraId="6B254089" w14:textId="0B4D61CB" w:rsidR="003C101D" w:rsidRPr="00DD1015" w:rsidRDefault="000612DF"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12BEDCCC" w:rsidR="004439B5" w:rsidRPr="00DD1015" w:rsidRDefault="00160545"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 xml:space="preserve">zajistit plán bezpečnosti a ochrany zdraví při práci na </w:t>
      </w:r>
      <w:r w:rsidR="00574BFA">
        <w:rPr>
          <w:rFonts w:ascii="Calibri" w:hAnsi="Calibri" w:cs="Calibri"/>
          <w:snapToGrid w:val="0"/>
          <w:sz w:val="22"/>
          <w:szCs w:val="22"/>
        </w:rPr>
        <w:t>S</w:t>
      </w:r>
      <w:r w:rsidRPr="00DD1015">
        <w:rPr>
          <w:rFonts w:ascii="Calibri" w:hAnsi="Calibri" w:cs="Calibri"/>
          <w:snapToGrid w:val="0"/>
          <w:sz w:val="22"/>
          <w:szCs w:val="22"/>
        </w:rPr>
        <w:t>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9A0011">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9A0011">
      <w:pPr>
        <w:pStyle w:val="Odstavecseseznamem"/>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4F6ED152"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i za dohodnutých podmínek cenu dle</w:t>
      </w:r>
      <w:r w:rsidR="00266C72">
        <w:rPr>
          <w:rFonts w:ascii="Calibri" w:hAnsi="Calibri" w:cs="Calibri"/>
          <w:snapToGrid w:val="0"/>
          <w:sz w:val="22"/>
          <w:szCs w:val="22"/>
        </w:rPr>
        <w:t> </w:t>
      </w:r>
      <w:r w:rsidR="003774DD" w:rsidRPr="00B01D00">
        <w:rPr>
          <w:rFonts w:ascii="Calibri" w:hAnsi="Calibri" w:cs="Calibri"/>
          <w:snapToGrid w:val="0"/>
          <w:sz w:val="22"/>
          <w:szCs w:val="22"/>
        </w:rPr>
        <w:t>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9E743F">
        <w:rPr>
          <w:rFonts w:ascii="Calibri" w:hAnsi="Calibri" w:cs="Calibri"/>
          <w:snapToGrid w:val="0"/>
          <w:sz w:val="22"/>
          <w:szCs w:val="22"/>
        </w:rPr>
        <w:t>VIII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2" w:name="_DOBA_PLNĚNÍ"/>
      <w:bookmarkStart w:id="13" w:name="_Ref20924067"/>
      <w:bookmarkEnd w:id="12"/>
      <w:r w:rsidRPr="00B01D00">
        <w:rPr>
          <w:rFonts w:ascii="Calibri" w:hAnsi="Calibri" w:cs="Calibri"/>
          <w:szCs w:val="22"/>
        </w:rPr>
        <w:lastRenderedPageBreak/>
        <w:t>DOBA PLNĚNÍ</w:t>
      </w:r>
      <w:bookmarkEnd w:id="13"/>
    </w:p>
    <w:p w14:paraId="35EDBEC9" w14:textId="51F24889"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4" w:name="_Ref142026843"/>
      <w:bookmarkStart w:id="15"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Staveniště bude Zhotoviteli předáno na</w:t>
      </w:r>
      <w:r w:rsidR="009A0011">
        <w:rPr>
          <w:rFonts w:ascii="Calibri" w:hAnsi="Calibri" w:cs="Calibri"/>
          <w:sz w:val="22"/>
          <w:szCs w:val="22"/>
          <w:lang w:val="cs-CZ"/>
        </w:rPr>
        <w:t> </w:t>
      </w:r>
      <w:r w:rsidRPr="00FA71E8">
        <w:rPr>
          <w:rFonts w:ascii="Calibri" w:hAnsi="Calibri" w:cs="Calibri"/>
          <w:sz w:val="22"/>
          <w:szCs w:val="22"/>
          <w:lang w:val="cs-CZ"/>
        </w:rPr>
        <w:t>základě výzvy Objednatele. Výzva bude Zhotoviteli zaslána elektronickou poštou nejpozději do 14 (čtrnácti) dnů od účinnosti Smlouvy a 5 (pět) pracovních dnů před termínem předání Staveniště.</w:t>
      </w:r>
      <w:bookmarkEnd w:id="14"/>
      <w:r w:rsidRPr="00FA71E8">
        <w:rPr>
          <w:rFonts w:ascii="Calibri" w:hAnsi="Calibri" w:cs="Calibri"/>
          <w:sz w:val="22"/>
          <w:szCs w:val="22"/>
          <w:lang w:val="cs-CZ"/>
        </w:rPr>
        <w:t xml:space="preserve"> </w:t>
      </w:r>
    </w:p>
    <w:p w14:paraId="42CA981C" w14:textId="54CCE87C" w:rsidR="00A61547" w:rsidRPr="007059D4"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7059D4">
        <w:rPr>
          <w:rFonts w:ascii="Calibri" w:hAnsi="Calibri" w:cs="Calibri"/>
          <w:sz w:val="22"/>
          <w:szCs w:val="22"/>
          <w:lang w:val="cs-CZ"/>
        </w:rPr>
        <w:t xml:space="preserve">Dílo bude řádně provedeno a protokolárně předáno Objednateli </w:t>
      </w:r>
      <w:r w:rsidR="00141089" w:rsidRPr="007059D4">
        <w:rPr>
          <w:rFonts w:ascii="Calibri" w:hAnsi="Calibri" w:cs="Calibri"/>
          <w:b/>
          <w:bCs/>
          <w:sz w:val="22"/>
          <w:szCs w:val="22"/>
          <w:lang w:val="cs-CZ"/>
        </w:rPr>
        <w:t xml:space="preserve">nejpozději </w:t>
      </w:r>
      <w:bookmarkStart w:id="16" w:name="_Ref107324017"/>
      <w:bookmarkStart w:id="17" w:name="_Ref149728166"/>
      <w:bookmarkEnd w:id="15"/>
      <w:r w:rsidR="00A43BB3" w:rsidRPr="007059D4">
        <w:rPr>
          <w:rFonts w:ascii="Calibri" w:hAnsi="Calibri" w:cs="Calibri"/>
          <w:b/>
          <w:bCs/>
          <w:sz w:val="22"/>
          <w:szCs w:val="22"/>
          <w:lang w:val="cs-CZ"/>
        </w:rPr>
        <w:t xml:space="preserve">do </w:t>
      </w:r>
      <w:bookmarkStart w:id="18" w:name="_Ref191586853"/>
      <w:bookmarkEnd w:id="16"/>
      <w:bookmarkEnd w:id="17"/>
      <w:r w:rsidR="00F34105">
        <w:rPr>
          <w:rFonts w:ascii="Calibri" w:hAnsi="Calibri" w:cs="Calibri"/>
          <w:b/>
          <w:bCs/>
          <w:sz w:val="22"/>
          <w:szCs w:val="22"/>
          <w:lang w:val="cs-CZ"/>
        </w:rPr>
        <w:t>2</w:t>
      </w:r>
      <w:r w:rsidR="00D70245">
        <w:rPr>
          <w:rFonts w:ascii="Calibri" w:hAnsi="Calibri" w:cs="Calibri"/>
          <w:b/>
          <w:bCs/>
          <w:sz w:val="22"/>
          <w:szCs w:val="22"/>
          <w:lang w:val="cs-CZ"/>
        </w:rPr>
        <w:t>5</w:t>
      </w:r>
      <w:bookmarkStart w:id="19" w:name="_GoBack"/>
      <w:bookmarkEnd w:id="19"/>
      <w:r w:rsidR="00706B3D" w:rsidRPr="004D1AF7">
        <w:rPr>
          <w:rFonts w:ascii="Calibri" w:hAnsi="Calibri" w:cs="Calibri"/>
          <w:b/>
          <w:bCs/>
          <w:sz w:val="22"/>
          <w:szCs w:val="22"/>
          <w:lang w:val="cs-CZ"/>
        </w:rPr>
        <w:t>. 8. 2025</w:t>
      </w:r>
      <w:r w:rsidR="004D1AF7">
        <w:rPr>
          <w:rFonts w:ascii="Calibri" w:hAnsi="Calibri" w:cs="Calibri"/>
          <w:b/>
          <w:bCs/>
          <w:sz w:val="22"/>
          <w:szCs w:val="22"/>
          <w:lang w:val="cs-CZ"/>
        </w:rPr>
        <w:t>.</w:t>
      </w:r>
    </w:p>
    <w:p w14:paraId="057D2515" w14:textId="4D968D57" w:rsidR="00A61547" w:rsidRPr="00DD1015" w:rsidRDefault="00A61547" w:rsidP="00A61547">
      <w:pPr>
        <w:pStyle w:val="Zkladntext"/>
        <w:numPr>
          <w:ilvl w:val="0"/>
          <w:numId w:val="15"/>
        </w:numPr>
        <w:tabs>
          <w:tab w:val="clear" w:pos="705"/>
        </w:tabs>
        <w:spacing w:after="120"/>
        <w:ind w:left="426" w:hanging="426"/>
        <w:rPr>
          <w:rFonts w:asciiTheme="minorHAnsi" w:hAnsiTheme="minorHAnsi" w:cstheme="minorHAnsi"/>
          <w:b/>
          <w:bCs/>
          <w:snapToGrid w:val="0"/>
          <w:sz w:val="22"/>
          <w:szCs w:val="22"/>
        </w:rPr>
      </w:pPr>
      <w:bookmarkStart w:id="20" w:name="_Ref180397078"/>
      <w:bookmarkStart w:id="21" w:name="_Ref140128638"/>
      <w:bookmarkEnd w:id="18"/>
      <w:r w:rsidRPr="00DD1015">
        <w:rPr>
          <w:rFonts w:asciiTheme="minorHAnsi" w:hAnsiTheme="minorHAnsi" w:cstheme="minorHAnsi"/>
          <w:snapToGrid w:val="0"/>
          <w:sz w:val="22"/>
          <w:szCs w:val="22"/>
        </w:rPr>
        <w:t xml:space="preserve">V termínu sjednaném dle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_Ref191586853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9E743F">
        <w:rPr>
          <w:rFonts w:asciiTheme="minorHAnsi" w:hAnsiTheme="minorHAnsi" w:cstheme="minorHAnsi"/>
          <w:snapToGrid w:val="0"/>
          <w:sz w:val="22"/>
          <w:szCs w:val="22"/>
        </w:rPr>
        <w:t>2</w:t>
      </w:r>
      <w:r>
        <w:rPr>
          <w:rFonts w:asciiTheme="minorHAnsi" w:hAnsiTheme="minorHAnsi" w:cstheme="minorHAnsi"/>
          <w:snapToGrid w:val="0"/>
          <w:sz w:val="22"/>
          <w:szCs w:val="22"/>
        </w:rPr>
        <w:fldChar w:fldCharType="end"/>
      </w:r>
      <w:r w:rsidRPr="00DD1015">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w:t>
      </w:r>
      <w:r w:rsidR="00642774">
        <w:rPr>
          <w:rFonts w:asciiTheme="minorHAnsi" w:hAnsiTheme="minorHAnsi" w:cstheme="minorHAnsi"/>
          <w:snapToGrid w:val="0"/>
          <w:sz w:val="22"/>
          <w:szCs w:val="22"/>
        </w:rPr>
        <w:t xml:space="preserve">Díla </w:t>
      </w:r>
      <w:r w:rsidRPr="00DD1015">
        <w:rPr>
          <w:rFonts w:asciiTheme="minorHAnsi" w:hAnsiTheme="minorHAnsi" w:cstheme="minorHAnsi"/>
          <w:snapToGrid w:val="0"/>
          <w:sz w:val="22"/>
          <w:szCs w:val="22"/>
        </w:rPr>
        <w:t xml:space="preserve">v klimaticky nepříznivém období, není-li ve Smlouvě výslovně stanoveno jinak. V případě </w:t>
      </w:r>
      <w:r w:rsidRPr="00DD1015">
        <w:rPr>
          <w:rFonts w:asciiTheme="minorHAnsi" w:hAnsiTheme="minorHAnsi" w:cstheme="minorHAnsi"/>
          <w:snapToGrid w:val="0"/>
          <w:sz w:val="22"/>
          <w:szCs w:val="22"/>
          <w:u w:val="single"/>
        </w:rPr>
        <w:t>zvláště nepříznivých klimatických podmínek</w:t>
      </w:r>
      <w:r w:rsidRPr="00DD1015">
        <w:rPr>
          <w:rFonts w:asciiTheme="minorHAnsi" w:hAnsiTheme="minorHAnsi" w:cstheme="minorHAnsi"/>
          <w:snapToGrid w:val="0"/>
          <w:sz w:val="22"/>
          <w:szCs w:val="22"/>
        </w:rPr>
        <w:t>, které prokazatelně brání řádné realizaci Díla tak, že dle</w:t>
      </w:r>
      <w:r w:rsidR="00266C72">
        <w:rPr>
          <w:rFonts w:asciiTheme="minorHAnsi" w:hAnsiTheme="minorHAnsi" w:cstheme="minorHAnsi"/>
          <w:snapToGrid w:val="0"/>
          <w:sz w:val="22"/>
          <w:szCs w:val="22"/>
        </w:rPr>
        <w:t> </w:t>
      </w:r>
      <w:r w:rsidRPr="00DD1015">
        <w:rPr>
          <w:rFonts w:asciiTheme="minorHAnsi" w:hAnsiTheme="minorHAnsi" w:cstheme="minorHAnsi"/>
          <w:snapToGrid w:val="0"/>
          <w:sz w:val="22"/>
          <w:szCs w:val="22"/>
        </w:rPr>
        <w:t>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s účinností od udělení souhlasu Objednatele, a to vždy nejdéle o dobu trvání zvláště nepříznivých klimatických podmínek, není-li sjednáno z objektivních důvodů jinak.</w:t>
      </w:r>
      <w:bookmarkEnd w:id="20"/>
      <w:r w:rsidRPr="00DD1015">
        <w:rPr>
          <w:rFonts w:asciiTheme="minorHAnsi" w:hAnsiTheme="minorHAnsi" w:cstheme="minorHAnsi"/>
          <w:snapToGrid w:val="0"/>
          <w:sz w:val="22"/>
          <w:szCs w:val="22"/>
        </w:rPr>
        <w:t xml:space="preserve"> </w:t>
      </w:r>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2" w:name="_Ref191624930"/>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1"/>
      <w:bookmarkEnd w:id="22"/>
    </w:p>
    <w:p w14:paraId="67944269" w14:textId="4B802F0C" w:rsidR="006C6294" w:rsidRPr="001B4EF1" w:rsidRDefault="006C629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FA71E8">
        <w:rPr>
          <w:rFonts w:ascii="Calibri" w:hAnsi="Calibri" w:cs="Calibri"/>
          <w:sz w:val="22"/>
          <w:szCs w:val="22"/>
          <w:lang w:eastAsia="en-US"/>
        </w:rPr>
        <w:t>pondělí až pátek od 7:00 do 1</w:t>
      </w:r>
      <w:r w:rsidR="003D3CC1" w:rsidRPr="00FA71E8">
        <w:rPr>
          <w:rFonts w:ascii="Calibri" w:hAnsi="Calibri" w:cs="Calibri"/>
          <w:sz w:val="22"/>
          <w:szCs w:val="22"/>
          <w:lang w:eastAsia="en-US"/>
        </w:rPr>
        <w:t>5</w:t>
      </w:r>
      <w:r w:rsidRPr="00FA71E8">
        <w:rPr>
          <w:rFonts w:ascii="Calibri" w:hAnsi="Calibri" w:cs="Calibri"/>
          <w:sz w:val="22"/>
          <w:szCs w:val="22"/>
          <w:lang w:eastAsia="en-US"/>
        </w:rPr>
        <w:t>:00 hod.</w:t>
      </w:r>
      <w:r w:rsidR="001B4EF1" w:rsidRPr="00FA71E8">
        <w:rPr>
          <w:rFonts w:ascii="Calibri" w:hAnsi="Calibri" w:cs="Calibri"/>
          <w:sz w:val="22"/>
          <w:szCs w:val="22"/>
          <w:lang w:eastAsia="en-US"/>
        </w:rPr>
        <w:t xml:space="preserve"> (v</w:t>
      </w:r>
      <w:r w:rsidR="001B4EF1" w:rsidRPr="001B4EF1">
        <w:rPr>
          <w:rFonts w:ascii="Calibri" w:hAnsi="Calibri" w:cs="Calibri"/>
          <w:sz w:val="22"/>
          <w:szCs w:val="22"/>
          <w:lang w:eastAsia="en-US"/>
        </w:rPr>
        <w:t xml:space="preserve"> případě extrémních</w:t>
      </w:r>
      <w:r w:rsidR="00590809">
        <w:rPr>
          <w:rFonts w:ascii="Calibri" w:hAnsi="Calibri" w:cs="Calibri"/>
          <w:sz w:val="22"/>
          <w:szCs w:val="22"/>
          <w:lang w:eastAsia="en-US"/>
        </w:rPr>
        <w:t xml:space="preserve"> </w:t>
      </w:r>
      <w:r w:rsidR="001B4EF1" w:rsidRPr="001B4EF1">
        <w:rPr>
          <w:rFonts w:ascii="Calibri" w:hAnsi="Calibri" w:cs="Calibri"/>
          <w:sz w:val="22"/>
          <w:szCs w:val="22"/>
          <w:lang w:eastAsia="en-US"/>
        </w:rPr>
        <w:t>teplot bude pracovní doba upravena na základě dohody Smluvních stran),</w:t>
      </w:r>
    </w:p>
    <w:p w14:paraId="3DC49395" w14:textId="600D79E2"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neděle a svátky pouze v případě nutnosti a po předchozí dohodě s Objednatelem.</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7D0CBD3C" w:rsidR="001A0A37" w:rsidRPr="007059D4"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V případě, že Objednatel, osoba vykonávající za Objednatele technický dozor, případně koordinátor bezpečnosti a ochrany zdraví při práci na staveništi nebo jiná k tomu oprávněná osoba přeruší </w:t>
      </w:r>
      <w:r w:rsidRPr="007059D4">
        <w:rPr>
          <w:rFonts w:ascii="Calibri" w:hAnsi="Calibri" w:cs="Calibri"/>
          <w:sz w:val="22"/>
          <w:szCs w:val="22"/>
          <w:lang w:val="cs-CZ"/>
        </w:rPr>
        <w:t>práce na Díle z důvodu porušení pravidel bezpečnosti a ochrany zdraví při práci, toto přerušení nebude mít vliv na lhůtu plnění sjednanou dle tohoto článku Smlouvy.</w:t>
      </w:r>
    </w:p>
    <w:p w14:paraId="0743BE36" w14:textId="7D3258EA" w:rsidR="00EB0934" w:rsidRPr="007059D4"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7059D4">
        <w:rPr>
          <w:rFonts w:ascii="Calibri" w:hAnsi="Calibri" w:cs="Calibri"/>
          <w:sz w:val="22"/>
          <w:szCs w:val="22"/>
          <w:lang w:val="cs-CZ"/>
        </w:rPr>
        <w:t xml:space="preserve">Zhotovitel je </w:t>
      </w:r>
      <w:r w:rsidR="006E6852" w:rsidRPr="007059D4">
        <w:rPr>
          <w:rFonts w:ascii="Calibri" w:hAnsi="Calibri" w:cs="Calibri"/>
          <w:sz w:val="22"/>
          <w:szCs w:val="22"/>
          <w:lang w:val="cs-CZ"/>
        </w:rPr>
        <w:t>oprávněn dokončit Dílo i dříve, tj. před uplynutím sjednané lhůty</w:t>
      </w:r>
      <w:r w:rsidRPr="007059D4">
        <w:rPr>
          <w:rFonts w:ascii="Calibri" w:hAnsi="Calibri" w:cs="Calibri"/>
          <w:sz w:val="22"/>
          <w:szCs w:val="22"/>
          <w:lang w:val="cs-CZ"/>
        </w:rPr>
        <w:t>.</w:t>
      </w:r>
    </w:p>
    <w:p w14:paraId="77079A98" w14:textId="77777777" w:rsidR="006432BE" w:rsidRPr="00EB0934" w:rsidRDefault="006432BE" w:rsidP="007D4AC1">
      <w:pPr>
        <w:pStyle w:val="Zkladntext"/>
        <w:numPr>
          <w:ilvl w:val="0"/>
          <w:numId w:val="15"/>
        </w:numPr>
        <w:tabs>
          <w:tab w:val="clear" w:pos="705"/>
        </w:tabs>
        <w:spacing w:after="120"/>
        <w:ind w:left="426" w:hanging="426"/>
        <w:rPr>
          <w:rFonts w:ascii="Calibri" w:hAnsi="Calibri" w:cs="Calibri"/>
          <w:sz w:val="22"/>
          <w:szCs w:val="22"/>
          <w:lang w:val="cs-CZ"/>
        </w:rPr>
      </w:pPr>
      <w:bookmarkStart w:id="23" w:name="_Ref195699457"/>
      <w:r w:rsidRPr="00EB0934">
        <w:rPr>
          <w:rFonts w:ascii="Calibri" w:hAnsi="Calibri" w:cs="Calibri"/>
          <w:sz w:val="22"/>
          <w:szCs w:val="22"/>
          <w:lang w:val="cs-CZ"/>
        </w:rPr>
        <w:t>Harmonogram:</w:t>
      </w:r>
      <w:bookmarkEnd w:id="23"/>
    </w:p>
    <w:p w14:paraId="2B4D6FC2" w14:textId="3AEC3DEA" w:rsidR="00283231" w:rsidRDefault="00283231" w:rsidP="006432BE">
      <w:pPr>
        <w:pStyle w:val="Zkladntext"/>
        <w:numPr>
          <w:ilvl w:val="1"/>
          <w:numId w:val="15"/>
        </w:numPr>
        <w:tabs>
          <w:tab w:val="clear" w:pos="720"/>
        </w:tabs>
        <w:spacing w:after="120"/>
        <w:rPr>
          <w:rFonts w:ascii="Calibri" w:hAnsi="Calibri" w:cs="Calibri"/>
          <w:sz w:val="22"/>
          <w:szCs w:val="22"/>
          <w:lang w:val="cs-CZ"/>
        </w:rPr>
      </w:pPr>
      <w:bookmarkStart w:id="24" w:name="_Ref195699471"/>
      <w:r>
        <w:rPr>
          <w:rFonts w:ascii="Calibri" w:hAnsi="Calibri" w:cs="Calibri"/>
          <w:sz w:val="22"/>
          <w:szCs w:val="22"/>
          <w:lang w:val="cs-CZ"/>
        </w:rPr>
        <w:t xml:space="preserve">Zhotovitel předání objednateli harmonogram k seznámení nejpozději 5 pracovních dnů od účinnosti smlouvy. </w:t>
      </w:r>
      <w:r w:rsidRPr="00283231">
        <w:rPr>
          <w:rFonts w:ascii="Calibri" w:hAnsi="Calibri" w:cs="Calibri"/>
          <w:sz w:val="22"/>
          <w:szCs w:val="22"/>
          <w:lang w:val="cs-CZ"/>
        </w:rPr>
        <w:t>Objednatel se k předloženému návrhu Harmonogramu vyjádří do 5 pracovních dnů ode dne jeho obdržení; Zhotovitel nejpozději do 3 pracovních dnů ode dne obdržení vyjádření Objednatele Harmonogram odpovídajícím způsobem upraví</w:t>
      </w:r>
      <w:r>
        <w:rPr>
          <w:rFonts w:ascii="Calibri" w:hAnsi="Calibri" w:cs="Calibri"/>
          <w:sz w:val="22"/>
          <w:szCs w:val="22"/>
          <w:lang w:val="cs-CZ"/>
        </w:rPr>
        <w:t>.</w:t>
      </w:r>
      <w:bookmarkEnd w:id="24"/>
    </w:p>
    <w:p w14:paraId="79C2A171" w14:textId="1805A311"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Zhotovitel předá Objednateli podrobný harmonogram postupu prací zpracovaný ve formátu *.xlsx v elektronické podobě s uvedením kalendářních dnů potřebných k provedení jednotlivých činností definovaných v Položkovém rozpočtu jako jednotlivé díly, a to u každého stavebního objektu, inženýrského objektu a provozního souboru; a to v členění dle</w:t>
      </w:r>
      <w:r w:rsidR="007059D4">
        <w:rPr>
          <w:rFonts w:ascii="Calibri" w:hAnsi="Calibri" w:cs="Calibri"/>
          <w:sz w:val="22"/>
          <w:szCs w:val="22"/>
          <w:lang w:val="cs-CZ"/>
        </w:rPr>
        <w:t> </w:t>
      </w:r>
      <w:r w:rsidRPr="007059D4">
        <w:rPr>
          <w:rFonts w:ascii="Calibri" w:hAnsi="Calibri" w:cs="Calibri"/>
          <w:sz w:val="22"/>
          <w:szCs w:val="22"/>
          <w:lang w:val="cs-CZ"/>
        </w:rPr>
        <w:t>jednotlivých objektů definovaných v Položkovém rozpočtu. Z tohoto harmonogramu bude u každé činnosti zřejmé datum jejího zahájení a ukončení. Plnění Harmonogramu bude vyhodnocováno na kontrolních dnech.</w:t>
      </w:r>
    </w:p>
    <w:p w14:paraId="3AB85F5E" w14:textId="36D6779D"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lastRenderedPageBreak/>
        <w:t xml:space="preserve">Zhotovitel je oprávněn odchýlit se od realizace plnění dle Harmonogramu bez souhlasu Objednatele pouze tehdy, pokud zahájení či provádění příslušných prací prokazatelně brání zvláště nepříznivé klimatické podmínky ve smyslu čl. </w:t>
      </w:r>
      <w:r w:rsidR="009A0011">
        <w:rPr>
          <w:rFonts w:ascii="Calibri" w:hAnsi="Calibri" w:cs="Calibri"/>
          <w:sz w:val="22"/>
          <w:szCs w:val="22"/>
          <w:lang w:val="cs-CZ"/>
        </w:rPr>
        <w:fldChar w:fldCharType="begin"/>
      </w:r>
      <w:r w:rsidR="009A0011">
        <w:rPr>
          <w:rFonts w:ascii="Calibri" w:hAnsi="Calibri" w:cs="Calibri"/>
          <w:sz w:val="22"/>
          <w:szCs w:val="22"/>
          <w:lang w:val="cs-CZ"/>
        </w:rPr>
        <w:instrText xml:space="preserve"> REF _Ref20924067 \r \h </w:instrText>
      </w:r>
      <w:r w:rsidR="009A0011">
        <w:rPr>
          <w:rFonts w:ascii="Calibri" w:hAnsi="Calibri" w:cs="Calibri"/>
          <w:sz w:val="22"/>
          <w:szCs w:val="22"/>
          <w:lang w:val="cs-CZ"/>
        </w:rPr>
      </w:r>
      <w:r w:rsidR="009A0011">
        <w:rPr>
          <w:rFonts w:ascii="Calibri" w:hAnsi="Calibri" w:cs="Calibri"/>
          <w:sz w:val="22"/>
          <w:szCs w:val="22"/>
          <w:lang w:val="cs-CZ"/>
        </w:rPr>
        <w:fldChar w:fldCharType="separate"/>
      </w:r>
      <w:r w:rsidR="009E743F">
        <w:rPr>
          <w:rFonts w:ascii="Calibri" w:hAnsi="Calibri" w:cs="Calibri"/>
          <w:sz w:val="22"/>
          <w:szCs w:val="22"/>
          <w:lang w:val="cs-CZ"/>
        </w:rPr>
        <w:t>IV</w:t>
      </w:r>
      <w:r w:rsidR="009A0011">
        <w:rPr>
          <w:rFonts w:ascii="Calibri" w:hAnsi="Calibri" w:cs="Calibri"/>
          <w:sz w:val="22"/>
          <w:szCs w:val="22"/>
          <w:lang w:val="cs-CZ"/>
        </w:rPr>
        <w:fldChar w:fldCharType="end"/>
      </w:r>
      <w:r w:rsidRPr="007059D4">
        <w:rPr>
          <w:rFonts w:ascii="Calibri" w:hAnsi="Calibri" w:cs="Calibri"/>
          <w:sz w:val="22"/>
          <w:szCs w:val="22"/>
          <w:lang w:val="cs-CZ"/>
        </w:rPr>
        <w:t xml:space="preserve">. odst. </w:t>
      </w:r>
      <w:r w:rsidR="009A0011">
        <w:rPr>
          <w:rFonts w:ascii="Calibri" w:hAnsi="Calibri" w:cs="Calibri"/>
          <w:sz w:val="22"/>
          <w:szCs w:val="22"/>
          <w:lang w:val="cs-CZ"/>
        </w:rPr>
        <w:fldChar w:fldCharType="begin"/>
      </w:r>
      <w:r w:rsidR="009A0011">
        <w:rPr>
          <w:rFonts w:ascii="Calibri" w:hAnsi="Calibri" w:cs="Calibri"/>
          <w:sz w:val="22"/>
          <w:szCs w:val="22"/>
          <w:lang w:val="cs-CZ"/>
        </w:rPr>
        <w:instrText xml:space="preserve"> REF _Ref180397078 \r \h </w:instrText>
      </w:r>
      <w:r w:rsidR="009A0011">
        <w:rPr>
          <w:rFonts w:ascii="Calibri" w:hAnsi="Calibri" w:cs="Calibri"/>
          <w:sz w:val="22"/>
          <w:szCs w:val="22"/>
          <w:lang w:val="cs-CZ"/>
        </w:rPr>
      </w:r>
      <w:r w:rsidR="009A0011">
        <w:rPr>
          <w:rFonts w:ascii="Calibri" w:hAnsi="Calibri" w:cs="Calibri"/>
          <w:sz w:val="22"/>
          <w:szCs w:val="22"/>
          <w:lang w:val="cs-CZ"/>
        </w:rPr>
        <w:fldChar w:fldCharType="separate"/>
      </w:r>
      <w:r w:rsidR="009E743F">
        <w:rPr>
          <w:rFonts w:ascii="Calibri" w:hAnsi="Calibri" w:cs="Calibri"/>
          <w:sz w:val="22"/>
          <w:szCs w:val="22"/>
          <w:lang w:val="cs-CZ"/>
        </w:rPr>
        <w:t>3</w:t>
      </w:r>
      <w:r w:rsidR="009A0011">
        <w:rPr>
          <w:rFonts w:ascii="Calibri" w:hAnsi="Calibri" w:cs="Calibri"/>
          <w:sz w:val="22"/>
          <w:szCs w:val="22"/>
          <w:lang w:val="cs-CZ"/>
        </w:rPr>
        <w:fldChar w:fldCharType="end"/>
      </w:r>
      <w:r w:rsidRPr="007059D4">
        <w:rPr>
          <w:rFonts w:ascii="Calibri" w:hAnsi="Calibri" w:cs="Calibri"/>
          <w:sz w:val="22"/>
          <w:szCs w:val="22"/>
          <w:lang w:val="cs-CZ"/>
        </w:rPr>
        <w:t xml:space="preserve"> Smlouvy tak, že dle</w:t>
      </w:r>
      <w:r w:rsidR="007059D4">
        <w:rPr>
          <w:rFonts w:ascii="Calibri" w:hAnsi="Calibri" w:cs="Calibri"/>
          <w:sz w:val="22"/>
          <w:szCs w:val="22"/>
          <w:lang w:val="cs-CZ"/>
        </w:rPr>
        <w:t> </w:t>
      </w:r>
      <w:r w:rsidRPr="007059D4">
        <w:rPr>
          <w:rFonts w:ascii="Calibri" w:hAnsi="Calibri" w:cs="Calibri"/>
          <w:sz w:val="22"/>
          <w:szCs w:val="22"/>
          <w:lang w:val="cs-CZ"/>
        </w:rPr>
        <w:t xml:space="preserve">relevantních ČSN, případně jiných norem a obecně závazných předpisů účinných v době realizace </w:t>
      </w:r>
      <w:r w:rsidR="007059D4" w:rsidRPr="007059D4">
        <w:rPr>
          <w:rFonts w:ascii="Calibri" w:hAnsi="Calibri" w:cs="Calibri"/>
          <w:sz w:val="22"/>
          <w:szCs w:val="22"/>
          <w:lang w:val="cs-CZ"/>
        </w:rPr>
        <w:t>Díla</w:t>
      </w:r>
      <w:r w:rsidRPr="007059D4">
        <w:rPr>
          <w:rFonts w:ascii="Calibri" w:hAnsi="Calibri" w:cs="Calibri"/>
          <w:sz w:val="22"/>
          <w:szCs w:val="22"/>
          <w:lang w:val="cs-CZ"/>
        </w:rPr>
        <w:t xml:space="preserve">, nelze příslušnou činnost na </w:t>
      </w:r>
      <w:r w:rsidR="00EB0934">
        <w:rPr>
          <w:rFonts w:ascii="Calibri" w:hAnsi="Calibri" w:cs="Calibri"/>
          <w:sz w:val="22"/>
          <w:szCs w:val="22"/>
          <w:lang w:val="cs-CZ"/>
        </w:rPr>
        <w:t xml:space="preserve">Díle </w:t>
      </w:r>
      <w:r w:rsidRPr="007059D4">
        <w:rPr>
          <w:rFonts w:ascii="Calibri" w:hAnsi="Calibri" w:cs="Calibri"/>
          <w:sz w:val="22"/>
          <w:szCs w:val="22"/>
          <w:lang w:val="cs-CZ"/>
        </w:rPr>
        <w:t xml:space="preserve">dle Harmonogramu řádně realizovat; uvedeným nejsou dotčena práva/povinnosti Zhotovitele v případě nevhodného příkazu Objednatele nebo skryté překážky místa, kde má být </w:t>
      </w:r>
      <w:r w:rsidR="00EB0934">
        <w:rPr>
          <w:rFonts w:ascii="Calibri" w:hAnsi="Calibri" w:cs="Calibri"/>
          <w:sz w:val="22"/>
          <w:szCs w:val="22"/>
          <w:lang w:val="cs-CZ"/>
        </w:rPr>
        <w:t>Dílo provedeno</w:t>
      </w:r>
      <w:r w:rsidRPr="007059D4">
        <w:rPr>
          <w:rFonts w:ascii="Calibri" w:hAnsi="Calibri" w:cs="Calibri"/>
          <w:sz w:val="22"/>
          <w:szCs w:val="22"/>
          <w:lang w:val="cs-CZ"/>
        </w:rPr>
        <w:t>.</w:t>
      </w:r>
    </w:p>
    <w:p w14:paraId="4E2F619B" w14:textId="00D9D23E"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 xml:space="preserve">Zhotovitel je povinen mít k dispozici a na žádost Objednatele nebo TDS předložit popis technologických postupů a technických metod, kterých hodlá užít při zhotovování </w:t>
      </w:r>
      <w:r w:rsidR="007059D4" w:rsidRPr="007059D4">
        <w:rPr>
          <w:rFonts w:ascii="Calibri" w:hAnsi="Calibri" w:cs="Calibri"/>
          <w:sz w:val="22"/>
          <w:szCs w:val="22"/>
          <w:lang w:val="cs-CZ"/>
        </w:rPr>
        <w:t>Díla</w:t>
      </w:r>
      <w:r w:rsidRPr="007059D4">
        <w:rPr>
          <w:rFonts w:ascii="Calibri" w:hAnsi="Calibri" w:cs="Calibri"/>
          <w:sz w:val="22"/>
          <w:szCs w:val="22"/>
          <w:lang w:val="cs-CZ"/>
        </w:rPr>
        <w:t>, a to vždy před zahájením příslušných prací</w:t>
      </w:r>
      <w:r w:rsidR="007059D4" w:rsidRPr="007059D4">
        <w:rPr>
          <w:rFonts w:ascii="Calibri" w:hAnsi="Calibri" w:cs="Calibri"/>
          <w:sz w:val="22"/>
          <w:szCs w:val="22"/>
          <w:lang w:val="cs-CZ"/>
        </w:rPr>
        <w:t xml:space="preserve"> </w:t>
      </w:r>
      <w:r w:rsidRPr="007059D4">
        <w:rPr>
          <w:rFonts w:ascii="Calibri" w:hAnsi="Calibri" w:cs="Calibri"/>
          <w:sz w:val="22"/>
          <w:szCs w:val="22"/>
          <w:lang w:val="cs-CZ"/>
        </w:rPr>
        <w:t xml:space="preserve">dle Harmonogramu. Technologický postup musí být předložen v takové formě a podrobnostech, kterou si Objednatel nebo TDS výslovně vyžádá, </w:t>
      </w:r>
      <w:r w:rsidR="004406C6">
        <w:rPr>
          <w:rFonts w:ascii="Calibri" w:hAnsi="Calibri" w:cs="Calibri"/>
          <w:sz w:val="22"/>
          <w:szCs w:val="22"/>
          <w:lang w:val="cs-CZ"/>
        </w:rPr>
        <w:br/>
      </w:r>
      <w:r w:rsidRPr="007059D4">
        <w:rPr>
          <w:rFonts w:ascii="Calibri" w:hAnsi="Calibri" w:cs="Calibri"/>
          <w:sz w:val="22"/>
          <w:szCs w:val="22"/>
          <w:lang w:val="cs-CZ"/>
        </w:rPr>
        <w:t>a to bez vlivu na změnu termínu a ceny prováděných příslušných prací.</w:t>
      </w:r>
    </w:p>
    <w:p w14:paraId="0AC04397" w14:textId="77777777"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Zhotovitel se zavazuje provádět stavební práce v souladu s Harmonogramem.</w:t>
      </w:r>
    </w:p>
    <w:p w14:paraId="4C95D848" w14:textId="34B52A23" w:rsidR="006432BE" w:rsidRPr="007059D4" w:rsidRDefault="006432BE" w:rsidP="006432BE">
      <w:pPr>
        <w:pStyle w:val="Zkladntext"/>
        <w:numPr>
          <w:ilvl w:val="1"/>
          <w:numId w:val="15"/>
        </w:numPr>
        <w:tabs>
          <w:tab w:val="clear" w:pos="720"/>
        </w:tabs>
        <w:spacing w:after="120"/>
        <w:rPr>
          <w:rFonts w:ascii="Calibri" w:hAnsi="Calibri" w:cs="Calibri"/>
          <w:sz w:val="22"/>
          <w:szCs w:val="22"/>
          <w:lang w:val="cs-CZ"/>
        </w:rPr>
      </w:pPr>
      <w:r w:rsidRPr="007059D4">
        <w:rPr>
          <w:rFonts w:ascii="Calibri" w:hAnsi="Calibri" w:cs="Calibri"/>
          <w:sz w:val="22"/>
          <w:szCs w:val="22"/>
          <w:lang w:val="cs-CZ"/>
        </w:rPr>
        <w:t xml:space="preserve">Dospěje-li v průběhu provádění stavby Objednatel nebo TDS k závěru, že skutečný postup prací na </w:t>
      </w:r>
      <w:r w:rsidR="00642774">
        <w:rPr>
          <w:rFonts w:ascii="Calibri" w:hAnsi="Calibri" w:cs="Calibri"/>
          <w:sz w:val="22"/>
          <w:szCs w:val="22"/>
          <w:lang w:val="cs-CZ"/>
        </w:rPr>
        <w:t xml:space="preserve">Díle </w:t>
      </w:r>
      <w:r w:rsidRPr="007059D4">
        <w:rPr>
          <w:rFonts w:ascii="Calibri" w:hAnsi="Calibri" w:cs="Calibri"/>
          <w:sz w:val="22"/>
          <w:szCs w:val="22"/>
          <w:lang w:val="cs-CZ"/>
        </w:rPr>
        <w:t>neodpovídá schválenému Harmonogramu, vyzve Zhotovitele, aby předložil návrh aktualizovaného Harmonogramu zajišťující dokončení</w:t>
      </w:r>
      <w:r w:rsidR="004406C6">
        <w:rPr>
          <w:rFonts w:ascii="Calibri" w:hAnsi="Calibri" w:cs="Calibri"/>
          <w:sz w:val="22"/>
          <w:szCs w:val="22"/>
          <w:lang w:val="cs-CZ"/>
        </w:rPr>
        <w:t xml:space="preserve"> Díla </w:t>
      </w:r>
      <w:r w:rsidRPr="007059D4">
        <w:rPr>
          <w:rFonts w:ascii="Calibri" w:hAnsi="Calibri" w:cs="Calibri"/>
          <w:sz w:val="22"/>
          <w:szCs w:val="22"/>
          <w:lang w:val="cs-CZ"/>
        </w:rPr>
        <w:t xml:space="preserve">v dohodnutých termínech. Zhotovitel je povinen takové výzvě neprodleně vyhovět. </w:t>
      </w:r>
    </w:p>
    <w:p w14:paraId="697D8F73" w14:textId="6FBE9E9D" w:rsidR="00404E85" w:rsidRPr="007059D4" w:rsidRDefault="007B7FA7" w:rsidP="00B01D00">
      <w:pPr>
        <w:pStyle w:val="Nadpis1"/>
        <w:spacing w:before="480" w:after="120"/>
        <w:rPr>
          <w:rFonts w:ascii="Calibri" w:hAnsi="Calibri" w:cs="Calibri"/>
          <w:szCs w:val="22"/>
        </w:rPr>
      </w:pPr>
      <w:r w:rsidRPr="007059D4">
        <w:rPr>
          <w:rFonts w:ascii="Calibri" w:hAnsi="Calibri" w:cs="Calibri"/>
          <w:szCs w:val="22"/>
        </w:rPr>
        <w:t>MÍSTO PLNĚNÍ</w:t>
      </w:r>
    </w:p>
    <w:p w14:paraId="16A58C78" w14:textId="3A21A3B4" w:rsidR="00422646" w:rsidRPr="007059D4" w:rsidRDefault="00C81634" w:rsidP="00B01D00">
      <w:pPr>
        <w:spacing w:after="120"/>
        <w:jc w:val="both"/>
        <w:rPr>
          <w:rFonts w:ascii="Calibri" w:hAnsi="Calibri" w:cs="Calibri"/>
          <w:sz w:val="22"/>
          <w:szCs w:val="22"/>
        </w:rPr>
      </w:pPr>
      <w:r w:rsidRPr="007059D4">
        <w:rPr>
          <w:rFonts w:ascii="Calibri" w:hAnsi="Calibri" w:cs="Calibri"/>
          <w:sz w:val="22"/>
          <w:szCs w:val="22"/>
        </w:rPr>
        <w:t xml:space="preserve">Místem realizace Díla je </w:t>
      </w:r>
      <w:r w:rsidR="00700546" w:rsidRPr="007059D4">
        <w:rPr>
          <w:rFonts w:ascii="Calibri" w:hAnsi="Calibri" w:cs="Calibri"/>
          <w:sz w:val="22"/>
          <w:szCs w:val="22"/>
        </w:rPr>
        <w:t>budova</w:t>
      </w:r>
      <w:r w:rsidR="00AA17FB" w:rsidRPr="007059D4">
        <w:rPr>
          <w:rFonts w:ascii="Calibri" w:hAnsi="Calibri" w:cs="Calibri"/>
          <w:sz w:val="22"/>
          <w:szCs w:val="22"/>
        </w:rPr>
        <w:t xml:space="preserve"> </w:t>
      </w:r>
      <w:r w:rsidR="006011BF" w:rsidRPr="007059D4">
        <w:rPr>
          <w:rFonts w:ascii="Calibri" w:hAnsi="Calibri" w:cs="Calibri"/>
          <w:sz w:val="22"/>
          <w:szCs w:val="22"/>
        </w:rPr>
        <w:t xml:space="preserve">Objednatele </w:t>
      </w:r>
      <w:r w:rsidR="00E234A8" w:rsidRPr="007059D4">
        <w:rPr>
          <w:rFonts w:ascii="Calibri" w:hAnsi="Calibri" w:cs="Calibri"/>
          <w:sz w:val="22"/>
          <w:szCs w:val="22"/>
        </w:rPr>
        <w:t xml:space="preserve">na adrese </w:t>
      </w:r>
      <w:r w:rsidR="006432BE" w:rsidRPr="007059D4">
        <w:rPr>
          <w:rFonts w:asciiTheme="minorHAnsi" w:hAnsiTheme="minorHAnsi" w:cstheme="minorHAnsi"/>
          <w:bCs/>
          <w:sz w:val="22"/>
          <w:szCs w:val="22"/>
        </w:rPr>
        <w:t>Tyršova 4</w:t>
      </w:r>
      <w:r w:rsidR="007059D4" w:rsidRPr="007059D4">
        <w:rPr>
          <w:rFonts w:asciiTheme="minorHAnsi" w:hAnsiTheme="minorHAnsi" w:cstheme="minorHAnsi"/>
          <w:bCs/>
          <w:sz w:val="22"/>
          <w:szCs w:val="22"/>
        </w:rPr>
        <w:t>7</w:t>
      </w:r>
      <w:r w:rsidR="006432BE" w:rsidRPr="007059D4">
        <w:rPr>
          <w:rFonts w:asciiTheme="minorHAnsi" w:hAnsiTheme="minorHAnsi" w:cstheme="minorHAnsi"/>
          <w:bCs/>
          <w:sz w:val="22"/>
          <w:szCs w:val="22"/>
        </w:rPr>
        <w:t>9, 684 01 Slavkov u Brna</w:t>
      </w:r>
      <w:r w:rsidR="006011BF" w:rsidRPr="007059D4">
        <w:rPr>
          <w:rFonts w:ascii="Calibri" w:hAnsi="Calibri" w:cs="Calibri"/>
          <w:sz w:val="22"/>
          <w:szCs w:val="22"/>
        </w:rPr>
        <w:t>.</w:t>
      </w:r>
      <w:r w:rsidR="00C0402B" w:rsidRPr="007059D4">
        <w:rPr>
          <w:rFonts w:ascii="Calibri" w:hAnsi="Calibri" w:cs="Calibri"/>
          <w:sz w:val="22"/>
          <w:szCs w:val="22"/>
        </w:rPr>
        <w:t xml:space="preserve"> Podrobně</w:t>
      </w:r>
      <w:r w:rsidR="00394E00" w:rsidRPr="007059D4">
        <w:rPr>
          <w:rFonts w:ascii="Calibri" w:hAnsi="Calibri" w:cs="Calibri"/>
          <w:sz w:val="22"/>
          <w:szCs w:val="22"/>
        </w:rPr>
        <w:t>jší vymezení místa</w:t>
      </w:r>
      <w:r w:rsidR="00700546" w:rsidRPr="007059D4">
        <w:rPr>
          <w:rFonts w:ascii="Calibri" w:hAnsi="Calibri" w:cs="Calibri"/>
          <w:sz w:val="22"/>
          <w:szCs w:val="22"/>
        </w:rPr>
        <w:t xml:space="preserve"> </w:t>
      </w:r>
      <w:r w:rsidR="00394E00" w:rsidRPr="007059D4">
        <w:rPr>
          <w:rFonts w:ascii="Calibri" w:hAnsi="Calibri" w:cs="Calibri"/>
          <w:sz w:val="22"/>
          <w:szCs w:val="22"/>
        </w:rPr>
        <w:t>realizace Díla je obsaženo v</w:t>
      </w:r>
      <w:r w:rsidR="008E6A15">
        <w:rPr>
          <w:rFonts w:ascii="Calibri" w:hAnsi="Calibri" w:cs="Calibri"/>
          <w:sz w:val="22"/>
          <w:szCs w:val="22"/>
        </w:rPr>
        <w:t> Zápisu z prohlídky.</w:t>
      </w:r>
      <w:r w:rsidR="00C0402B" w:rsidRPr="007059D4">
        <w:rPr>
          <w:rFonts w:ascii="Calibri" w:hAnsi="Calibri" w:cs="Calibri"/>
          <w:sz w:val="22"/>
          <w:szCs w:val="22"/>
        </w:rPr>
        <w:t xml:space="preserve"> </w:t>
      </w:r>
    </w:p>
    <w:p w14:paraId="4FC8D641" w14:textId="4A2FBE63" w:rsidR="00192FE5" w:rsidRPr="007059D4" w:rsidRDefault="007B7FA7" w:rsidP="00B01D00">
      <w:pPr>
        <w:pStyle w:val="Nadpis1"/>
        <w:spacing w:before="480" w:after="120"/>
        <w:rPr>
          <w:rFonts w:ascii="Calibri" w:hAnsi="Calibri" w:cs="Calibri"/>
          <w:szCs w:val="22"/>
        </w:rPr>
      </w:pPr>
      <w:bookmarkStart w:id="25" w:name="_PRÁVA_A_POVINNOSTI"/>
      <w:bookmarkStart w:id="26" w:name="_Ref68611896"/>
      <w:bookmarkEnd w:id="25"/>
      <w:r w:rsidRPr="007059D4">
        <w:rPr>
          <w:rFonts w:ascii="Calibri" w:hAnsi="Calibri" w:cs="Calibri"/>
          <w:szCs w:val="22"/>
        </w:rPr>
        <w:t>PRÁVA A POVINNOSTI ZHOTOVITELE</w:t>
      </w:r>
      <w:bookmarkEnd w:id="26"/>
    </w:p>
    <w:p w14:paraId="47D47086" w14:textId="77777777" w:rsidR="0006489A"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08403071" w:rsidR="0006489A" w:rsidRPr="00B01D00" w:rsidRDefault="0006489A"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0E5898">
        <w:rPr>
          <w:rFonts w:ascii="Calibri" w:hAnsi="Calibri" w:cs="Calibri"/>
          <w:sz w:val="22"/>
          <w:szCs w:val="22"/>
          <w:lang w:eastAsia="en-US"/>
        </w:rPr>
        <w:t>uvedené v </w:t>
      </w:r>
      <w:r w:rsidR="000E5898">
        <w:rPr>
          <w:rFonts w:ascii="Calibri" w:hAnsi="Calibri" w:cs="Calibri"/>
          <w:sz w:val="22"/>
          <w:szCs w:val="22"/>
          <w:lang w:eastAsia="en-US"/>
        </w:rPr>
        <w:fldChar w:fldCharType="begin"/>
      </w:r>
      <w:r w:rsidR="000E5898">
        <w:rPr>
          <w:rFonts w:ascii="Calibri" w:hAnsi="Calibri" w:cs="Calibri"/>
          <w:sz w:val="22"/>
          <w:szCs w:val="22"/>
          <w:lang w:eastAsia="en-US"/>
        </w:rPr>
        <w:instrText xml:space="preserve"> REF _Ref191629535 \r \h </w:instrText>
      </w:r>
      <w:r w:rsidR="000E5898">
        <w:rPr>
          <w:rFonts w:ascii="Calibri" w:hAnsi="Calibri" w:cs="Calibri"/>
          <w:sz w:val="22"/>
          <w:szCs w:val="22"/>
          <w:lang w:eastAsia="en-US"/>
        </w:rPr>
      </w:r>
      <w:r w:rsidR="000E5898">
        <w:rPr>
          <w:rFonts w:ascii="Calibri" w:hAnsi="Calibri" w:cs="Calibri"/>
          <w:sz w:val="22"/>
          <w:szCs w:val="22"/>
          <w:lang w:eastAsia="en-US"/>
        </w:rPr>
        <w:fldChar w:fldCharType="separate"/>
      </w:r>
      <w:r w:rsidR="009E743F">
        <w:rPr>
          <w:rFonts w:ascii="Calibri" w:hAnsi="Calibri" w:cs="Calibri"/>
          <w:sz w:val="22"/>
          <w:szCs w:val="22"/>
          <w:lang w:eastAsia="en-US"/>
        </w:rPr>
        <w:t>Příloha č. 2</w:t>
      </w:r>
      <w:r w:rsidR="000E5898">
        <w:rPr>
          <w:rFonts w:ascii="Calibri" w:hAnsi="Calibri" w:cs="Calibri"/>
          <w:sz w:val="22"/>
          <w:szCs w:val="22"/>
          <w:lang w:eastAsia="en-US"/>
        </w:rPr>
        <w:fldChar w:fldCharType="end"/>
      </w:r>
      <w:r w:rsidR="000E5898">
        <w:rPr>
          <w:rFonts w:ascii="Calibri" w:hAnsi="Calibri" w:cs="Calibri"/>
          <w:sz w:val="22"/>
          <w:szCs w:val="22"/>
          <w:lang w:eastAsia="en-US"/>
        </w:rPr>
        <w:t xml:space="preserve"> Smlouvy 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42A4BE82"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 xml:space="preserve">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w:t>
      </w:r>
      <w:r w:rsidRPr="00B01D00">
        <w:rPr>
          <w:rFonts w:ascii="Calibri" w:hAnsi="Calibri" w:cs="Calibri"/>
          <w:sz w:val="22"/>
          <w:szCs w:val="22"/>
        </w:rPr>
        <w:lastRenderedPageBreak/>
        <w:t>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456B94B8" w14:textId="6BB65E61"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bookmarkStart w:id="27" w:name="_Ref149727856"/>
      <w:r w:rsidRPr="00B01D00">
        <w:rPr>
          <w:rFonts w:ascii="Calibri" w:hAnsi="Calibri" w:cs="Calibr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sidR="00A93172">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bookmarkEnd w:id="27"/>
    </w:p>
    <w:p w14:paraId="5F566C95" w14:textId="6215C77F" w:rsidR="00377F75"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11907AAE" w14:textId="560E943B" w:rsidR="00ED1003"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ED1003" w:rsidRPr="00B01D00">
        <w:rPr>
          <w:rFonts w:ascii="Calibri" w:hAnsi="Calibri" w:cs="Calibri"/>
          <w:sz w:val="22"/>
          <w:szCs w:val="22"/>
          <w:lang w:eastAsia="en-US"/>
        </w:rPr>
        <w:t xml:space="preserve"> zajistí dodržování pravidel bezpečnosti a ochrany zdraví při práci (dále jen „</w:t>
      </w:r>
      <w:r w:rsidR="00ED1003" w:rsidRPr="00B01D00">
        <w:rPr>
          <w:rFonts w:ascii="Calibri" w:hAnsi="Calibri" w:cs="Calibri"/>
          <w:b/>
          <w:bCs/>
          <w:i/>
          <w:iCs/>
          <w:sz w:val="22"/>
          <w:szCs w:val="22"/>
          <w:lang w:eastAsia="en-US"/>
        </w:rPr>
        <w:t>BOZP</w:t>
      </w:r>
      <w:r w:rsidR="00ED1003" w:rsidRPr="00B01D00">
        <w:rPr>
          <w:rFonts w:ascii="Calibri" w:hAnsi="Calibri" w:cs="Calibri"/>
          <w:sz w:val="22"/>
          <w:szCs w:val="22"/>
          <w:lang w:eastAsia="en-US"/>
        </w:rPr>
        <w:t>“) při</w:t>
      </w:r>
      <w:r w:rsidR="003E2089" w:rsidRPr="00B01D00">
        <w:rPr>
          <w:rFonts w:ascii="Calibri" w:hAnsi="Calibri" w:cs="Calibri"/>
          <w:sz w:val="22"/>
          <w:szCs w:val="22"/>
          <w:lang w:eastAsia="en-US"/>
        </w:rPr>
        <w:t> </w:t>
      </w:r>
      <w:r w:rsidR="00ED1003" w:rsidRPr="00B01D00">
        <w:rPr>
          <w:rFonts w:ascii="Calibri" w:hAnsi="Calibri" w:cs="Calibri"/>
          <w:sz w:val="22"/>
          <w:szCs w:val="22"/>
          <w:lang w:eastAsia="en-US"/>
        </w:rPr>
        <w:t>plnění</w:t>
      </w:r>
      <w:r w:rsidR="00B86BEB" w:rsidRPr="00B01D00">
        <w:rPr>
          <w:rFonts w:ascii="Calibri" w:hAnsi="Calibri" w:cs="Calibri"/>
          <w:sz w:val="22"/>
          <w:szCs w:val="22"/>
          <w:lang w:eastAsia="en-US"/>
        </w:rPr>
        <w:t xml:space="preserve"> </w:t>
      </w:r>
      <w:r w:rsidR="007E396F" w:rsidRPr="00B01D00">
        <w:rPr>
          <w:rFonts w:ascii="Calibri" w:hAnsi="Calibri" w:cs="Calibri"/>
          <w:sz w:val="22"/>
          <w:szCs w:val="22"/>
          <w:lang w:eastAsia="en-US"/>
        </w:rPr>
        <w:t>Smlouv</w:t>
      </w:r>
      <w:r w:rsidR="00ED1003" w:rsidRPr="00B01D00">
        <w:rPr>
          <w:rFonts w:ascii="Calibri" w:hAnsi="Calibri" w:cs="Calibri"/>
          <w:sz w:val="22"/>
          <w:szCs w:val="22"/>
          <w:lang w:eastAsia="en-US"/>
        </w:rPr>
        <w:t xml:space="preserve">y a o pravidlech BOZP proškolí osoby, které budou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 xml:space="preserve">o </w:t>
      </w:r>
      <w:r w:rsidR="00854BB1" w:rsidRPr="00B01D00">
        <w:rPr>
          <w:rFonts w:ascii="Calibri" w:hAnsi="Calibri" w:cs="Calibri"/>
          <w:sz w:val="22"/>
          <w:szCs w:val="22"/>
          <w:lang w:eastAsia="en-US"/>
        </w:rPr>
        <w:t>realizovat</w:t>
      </w:r>
      <w:r w:rsidR="00ED1003" w:rsidRPr="00B01D00">
        <w:rPr>
          <w:rFonts w:ascii="Calibri" w:hAnsi="Calibri" w:cs="Calibri"/>
          <w:sz w:val="22"/>
          <w:szCs w:val="22"/>
          <w:lang w:eastAsia="en-US"/>
        </w:rPr>
        <w:t>.</w:t>
      </w:r>
    </w:p>
    <w:p w14:paraId="25D580D1" w14:textId="6630585D"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8" w:name="_Ref27058823"/>
      <w:bookmarkStart w:id="29" w:name="_Ref96590183"/>
      <w:bookmarkStart w:id="30" w:name="_Ref107244150"/>
      <w:r w:rsidRPr="00B01D00">
        <w:rPr>
          <w:rFonts w:ascii="Calibri" w:hAnsi="Calibri" w:cs="Calibri"/>
          <w:sz w:val="22"/>
          <w:szCs w:val="22"/>
          <w:lang w:eastAsia="en-US"/>
        </w:rPr>
        <w:t xml:space="preserve">Zhotovitel je povinen zajistit </w:t>
      </w:r>
      <w:bookmarkStart w:id="31"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9E743F">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9E743F">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31"/>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8"/>
      <w:bookmarkEnd w:id="29"/>
      <w:bookmarkEnd w:id="30"/>
    </w:p>
    <w:p w14:paraId="5983159F" w14:textId="7F51645A"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2" w:name="_Ref159844171"/>
      <w:r w:rsidRPr="0056152F">
        <w:rPr>
          <w:rFonts w:asciiTheme="minorHAnsi" w:hAnsiTheme="minorHAnsi" w:cstheme="minorHAnsi"/>
          <w:color w:val="000000"/>
          <w:sz w:val="22"/>
          <w:szCs w:val="22"/>
        </w:rPr>
        <w:lastRenderedPageBreak/>
        <w:t xml:space="preserve">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w:t>
      </w:r>
      <w:r w:rsidR="00642774">
        <w:rPr>
          <w:rFonts w:asciiTheme="minorHAnsi" w:hAnsiTheme="minorHAnsi" w:cstheme="minorHAnsi"/>
          <w:color w:val="000000"/>
          <w:sz w:val="22"/>
          <w:szCs w:val="22"/>
        </w:rPr>
        <w:t>Díla</w:t>
      </w:r>
      <w:r w:rsidRPr="0056152F">
        <w:rPr>
          <w:rFonts w:asciiTheme="minorHAnsi" w:hAnsiTheme="minorHAnsi" w:cstheme="minorHAnsi"/>
          <w:color w:val="000000"/>
          <w:sz w:val="22"/>
          <w:szCs w:val="22"/>
        </w:rPr>
        <w:t>.</w:t>
      </w:r>
      <w:bookmarkStart w:id="33" w:name="_Ref77585865"/>
      <w:bookmarkEnd w:id="32"/>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4"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3"/>
      <w:bookmarkEnd w:id="34"/>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p>
    <w:p w14:paraId="6D3DCFEC" w14:textId="4AD32EDC" w:rsidR="00DD1015" w:rsidRPr="00DD1015" w:rsidRDefault="00DD1015"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83203">
        <w:rPr>
          <w:rFonts w:ascii="Calibri" w:hAnsi="Calibri" w:cs="Calibri"/>
          <w:sz w:val="22"/>
          <w:szCs w:val="22"/>
          <w:lang w:eastAsia="en-US"/>
        </w:rPr>
        <w:t>Zhotovitel je povinen zajistit si vlastní vhodné prostory (např. stavební buňku) k úschově ručního nářadí a odložení svršků svých pracovníků.</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616E36" w:rsidRPr="00B01D00">
        <w:rPr>
          <w:rFonts w:ascii="Calibri" w:hAnsi="Calibri" w:cs="Calibri"/>
          <w:sz w:val="22"/>
          <w:szCs w:val="22"/>
          <w:lang w:eastAsia="en-US"/>
        </w:rPr>
        <w:t xml:space="preserve"> je povinen </w:t>
      </w:r>
    </w:p>
    <w:p w14:paraId="1DF243E9" w14:textId="5D3CA29E"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9E743F">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9E743F">
        <w:rPr>
          <w:rFonts w:ascii="Calibri" w:hAnsi="Calibri" w:cs="Calibri"/>
          <w:sz w:val="22"/>
          <w:szCs w:val="22"/>
        </w:rPr>
        <w:t>4</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Pr="00B01D00"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7A9955AB" w14:textId="5835993E" w:rsidR="004A4ABE" w:rsidRPr="00B01D00" w:rsidRDefault="007B7FA7" w:rsidP="00B01D00">
      <w:pPr>
        <w:pStyle w:val="Nadpis1"/>
        <w:spacing w:before="480" w:after="120"/>
        <w:rPr>
          <w:rFonts w:ascii="Calibri" w:hAnsi="Calibri" w:cs="Calibri"/>
          <w:szCs w:val="22"/>
        </w:rPr>
      </w:pPr>
      <w:bookmarkStart w:id="35" w:name="_Ref20919205"/>
      <w:r w:rsidRPr="00B01D00">
        <w:rPr>
          <w:rFonts w:ascii="Calibri" w:hAnsi="Calibri" w:cs="Calibri"/>
          <w:szCs w:val="22"/>
        </w:rPr>
        <w:t>CENA DÍLA</w:t>
      </w:r>
      <w:bookmarkEnd w:id="35"/>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3D2D9D84"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Pr="00B01D00">
        <w:rPr>
          <w:rFonts w:ascii="Calibri" w:hAnsi="Calibri" w:cs="Calibri"/>
          <w:sz w:val="22"/>
          <w:szCs w:val="22"/>
        </w:rPr>
        <w:t xml:space="preserve">. </w:t>
      </w:r>
      <w:r w:rsidR="00D97314" w:rsidRPr="00B01D00">
        <w:rPr>
          <w:rFonts w:ascii="Calibri" w:hAnsi="Calibri" w:cs="Calibri"/>
          <w:sz w:val="22"/>
          <w:szCs w:val="22"/>
        </w:rPr>
        <w:t xml:space="preserve">Cena </w:t>
      </w:r>
      <w:r w:rsidRPr="00B01D00">
        <w:rPr>
          <w:rFonts w:ascii="Calibri" w:hAnsi="Calibri" w:cs="Calibri"/>
          <w:sz w:val="22"/>
          <w:szCs w:val="22"/>
        </w:rPr>
        <w:t xml:space="preserve">zahrnuje </w:t>
      </w:r>
      <w:r w:rsidR="001C7593" w:rsidRPr="00B95C49">
        <w:rPr>
          <w:rFonts w:asciiTheme="minorHAnsi" w:hAnsiTheme="minorHAnsi" w:cstheme="minorHAnsi"/>
          <w:sz w:val="22"/>
          <w:szCs w:val="22"/>
        </w:rPr>
        <w:t xml:space="preserve">náklady </w:t>
      </w:r>
      <w:r w:rsidR="001C7593">
        <w:rPr>
          <w:rFonts w:asciiTheme="minorHAnsi" w:hAnsiTheme="minorHAnsi" w:cstheme="minorHAnsi"/>
          <w:sz w:val="22"/>
          <w:szCs w:val="22"/>
        </w:rPr>
        <w:t xml:space="preserve">Zhotovitele </w:t>
      </w:r>
      <w:r w:rsidR="001C7593" w:rsidRPr="00B95C49">
        <w:rPr>
          <w:rFonts w:asciiTheme="minorHAnsi" w:hAnsiTheme="minorHAnsi" w:cstheme="minorHAnsi"/>
          <w:sz w:val="22"/>
          <w:szCs w:val="22"/>
        </w:rPr>
        <w:t>na</w:t>
      </w:r>
      <w:r w:rsidR="00266C72">
        <w:rPr>
          <w:rFonts w:asciiTheme="minorHAnsi" w:hAnsiTheme="minorHAnsi" w:cstheme="minorHAnsi"/>
          <w:sz w:val="22"/>
          <w:szCs w:val="22"/>
        </w:rPr>
        <w:t> </w:t>
      </w:r>
      <w:r w:rsidR="001C7593" w:rsidRPr="00B95C49">
        <w:rPr>
          <w:rFonts w:asciiTheme="minorHAnsi" w:hAnsiTheme="minorHAnsi" w:cstheme="minorHAnsi"/>
          <w:sz w:val="22"/>
          <w:szCs w:val="22"/>
        </w:rPr>
        <w:t xml:space="preserve">provádění případných zvláštních opatření z důvodu nepříznivých klimatických podmínek, nejde-li o zvláště nepříznivé klimatické podmínky ve smyslu </w:t>
      </w:r>
      <w:r w:rsidR="001C7593" w:rsidRPr="00B95C49">
        <w:rPr>
          <w:rFonts w:asciiTheme="minorHAnsi" w:hAnsiTheme="minorHAnsi" w:cstheme="minorHAnsi"/>
          <w:color w:val="000000"/>
          <w:sz w:val="22"/>
          <w:szCs w:val="22"/>
        </w:rPr>
        <w:t xml:space="preserve">čl.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_Ref20924067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9E743F">
        <w:rPr>
          <w:rFonts w:asciiTheme="minorHAnsi" w:hAnsiTheme="minorHAnsi" w:cstheme="minorHAnsi"/>
          <w:color w:val="000000"/>
          <w:sz w:val="22"/>
          <w:szCs w:val="22"/>
        </w:rPr>
        <w:t>IV</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odst.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_Ref180397078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9E743F">
        <w:rPr>
          <w:rFonts w:asciiTheme="minorHAnsi" w:hAnsiTheme="minorHAnsi" w:cstheme="minorHAnsi"/>
          <w:color w:val="000000"/>
          <w:sz w:val="22"/>
          <w:szCs w:val="22"/>
        </w:rPr>
        <w:t>3</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w:t>
      </w:r>
      <w:r w:rsidR="001C7593" w:rsidRPr="00B95C49">
        <w:rPr>
          <w:rFonts w:asciiTheme="minorHAnsi" w:hAnsiTheme="minorHAnsi" w:cstheme="minorHAnsi"/>
          <w:sz w:val="22"/>
          <w:szCs w:val="22"/>
        </w:rPr>
        <w:t>Smlouvy</w:t>
      </w:r>
      <w:r w:rsidR="001C7593">
        <w:rPr>
          <w:rFonts w:asciiTheme="minorHAnsi" w:hAnsiTheme="minorHAnsi" w:cstheme="minorHAns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lastRenderedPageBreak/>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4BCCD221" w14:textId="71569A78" w:rsidR="00F838C6" w:rsidRPr="00B01D00" w:rsidRDefault="00F838C6"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p>
    <w:p w14:paraId="7D369435" w14:textId="4190FEE1" w:rsidR="0033406D" w:rsidRPr="00B01D00" w:rsidRDefault="0033406D"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 xml:space="preserve">dohodou Smluvních stran, pokud se Objednatel se Zhotovitelem za dále sjednaných podmínek dohodnou na provedení i jiných prací nebo </w:t>
      </w:r>
      <w:r w:rsidR="006E21C0" w:rsidRPr="00B01D00">
        <w:rPr>
          <w:rFonts w:ascii="Calibri" w:hAnsi="Calibri" w:cs="Calibri"/>
          <w:sz w:val="22"/>
          <w:szCs w:val="22"/>
        </w:rPr>
        <w:t>dodávek</w:t>
      </w:r>
      <w:r w:rsidRPr="00B01D00">
        <w:rPr>
          <w:rFonts w:ascii="Calibri" w:hAnsi="Calibri" w:cs="Calibri"/>
          <w:sz w:val="22"/>
          <w:szCs w:val="22"/>
        </w:rPr>
        <w:t xml:space="preserve"> než těch, které byly obsahem </w:t>
      </w:r>
      <w:r w:rsidR="00457BFC" w:rsidRPr="00B01D00">
        <w:rPr>
          <w:rFonts w:ascii="Calibri" w:hAnsi="Calibri" w:cs="Calibri"/>
          <w:sz w:val="22"/>
          <w:szCs w:val="22"/>
        </w:rPr>
        <w:t>Položkového rozpočtu</w:t>
      </w:r>
      <w:r w:rsidRPr="00B01D00">
        <w:rPr>
          <w:rFonts w:ascii="Calibri" w:hAnsi="Calibri" w:cs="Calibri"/>
          <w:sz w:val="22"/>
          <w:szCs w:val="22"/>
        </w:rPr>
        <w:t xml:space="preserve"> nebo</w:t>
      </w:r>
      <w:r w:rsidR="00DA741E" w:rsidRPr="00B01D00">
        <w:rPr>
          <w:rFonts w:ascii="Calibri" w:hAnsi="Calibri" w:cs="Calibri"/>
          <w:sz w:val="22"/>
          <w:szCs w:val="22"/>
        </w:rPr>
        <w:t xml:space="preserve"> </w:t>
      </w:r>
      <w:r w:rsidR="00606811" w:rsidRPr="00B01D00">
        <w:rPr>
          <w:rFonts w:ascii="Calibri" w:hAnsi="Calibri" w:cs="Calibri"/>
          <w:sz w:val="22"/>
          <w:szCs w:val="22"/>
        </w:rPr>
        <w:t>Projektové dokumentace</w:t>
      </w:r>
      <w:r w:rsidR="00465738" w:rsidRPr="00B01D00">
        <w:rPr>
          <w:rFonts w:ascii="Calibri" w:hAnsi="Calibri" w:cs="Calibri"/>
          <w:sz w:val="22"/>
          <w:szCs w:val="22"/>
        </w:rPr>
        <w:t>,</w:t>
      </w:r>
      <w:r w:rsidRPr="00B01D00">
        <w:rPr>
          <w:rFonts w:ascii="Calibri" w:hAnsi="Calibri" w:cs="Calibri"/>
          <w:sz w:val="22"/>
          <w:szCs w:val="22"/>
        </w:rPr>
        <w:t xml:space="preserve"> </w:t>
      </w:r>
    </w:p>
    <w:p w14:paraId="613B428F" w14:textId="15CC0950" w:rsidR="00897FEE" w:rsidRPr="00B01D00" w:rsidRDefault="00897FEE"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pokud dojde ke změně zákonné sazby DPH; Zhotovitel je v tomto případě povinen k</w:t>
      </w:r>
      <w:r w:rsidR="00266C72">
        <w:rPr>
          <w:rFonts w:ascii="Calibri" w:hAnsi="Calibri" w:cs="Calibri"/>
          <w:sz w:val="22"/>
          <w:szCs w:val="22"/>
        </w:rPr>
        <w:t>e </w:t>
      </w:r>
      <w:r w:rsidRPr="00B01D00">
        <w:rPr>
          <w:rFonts w:ascii="Calibri" w:hAnsi="Calibri" w:cs="Calibri"/>
          <w:sz w:val="22"/>
          <w:szCs w:val="22"/>
        </w:rPr>
        <w:t xml:space="preserve">sjednané ceně bez DPH účtovat DPH v platné výši; Smluvní strany se dohodly, že v případě změny ceny v důsledku změny sazby DPH není nutno ke </w:t>
      </w:r>
      <w:r w:rsidR="0033406D" w:rsidRPr="00B01D00">
        <w:rPr>
          <w:rFonts w:ascii="Calibri" w:hAnsi="Calibri" w:cs="Calibri"/>
          <w:sz w:val="22"/>
          <w:szCs w:val="22"/>
        </w:rPr>
        <w:t>S</w:t>
      </w:r>
      <w:r w:rsidRPr="00B01D00">
        <w:rPr>
          <w:rFonts w:ascii="Calibri" w:hAnsi="Calibri" w:cs="Calibri"/>
          <w:sz w:val="22"/>
          <w:szCs w:val="22"/>
        </w:rPr>
        <w:t>mlouvě uzavírat dodatek.</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6" w:name="_Hlk106211040"/>
      <w:r w:rsidRPr="00B01D00">
        <w:rPr>
          <w:rFonts w:ascii="Calibri" w:hAnsi="Calibri" w:cs="Calibri"/>
          <w:sz w:val="22"/>
          <w:szCs w:val="22"/>
        </w:rPr>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6"/>
    </w:p>
    <w:p w14:paraId="4BBFAE50" w14:textId="46683FBC" w:rsidR="00753661" w:rsidRPr="00B01D00" w:rsidRDefault="00753661" w:rsidP="00B01D00">
      <w:pPr>
        <w:pStyle w:val="Nadpis1"/>
        <w:spacing w:before="480" w:after="120"/>
        <w:rPr>
          <w:rFonts w:ascii="Calibri" w:hAnsi="Calibri" w:cs="Calibri"/>
          <w:szCs w:val="22"/>
        </w:rPr>
      </w:pPr>
      <w:bookmarkStart w:id="37" w:name="_Ref70940551"/>
      <w:r w:rsidRPr="00B01D00">
        <w:rPr>
          <w:rFonts w:ascii="Calibri" w:hAnsi="Calibri" w:cs="Calibri"/>
          <w:szCs w:val="22"/>
        </w:rPr>
        <w:t>PLATEBNÍ PODMÍNKY</w:t>
      </w:r>
      <w:bookmarkEnd w:id="37"/>
    </w:p>
    <w:p w14:paraId="1D0FA185" w14:textId="42573B4F"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9E743F">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9E743F">
        <w:rPr>
          <w:rFonts w:ascii="Calibri" w:hAnsi="Calibri" w:cs="Calibri"/>
          <w:sz w:val="22"/>
          <w:szCs w:val="22"/>
        </w:rPr>
        <w:t>4</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9E743F">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9E743F">
        <w:rPr>
          <w:rFonts w:ascii="Calibri" w:hAnsi="Calibri" w:cs="Calibri"/>
          <w:sz w:val="22"/>
          <w:szCs w:val="22"/>
        </w:rPr>
        <w:t>4</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8" w:name="_Ref96590218"/>
      <w:bookmarkStart w:id="39"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8"/>
      <w:bookmarkEnd w:id="39"/>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lastRenderedPageBreak/>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10B1FF8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w:t>
      </w:r>
      <w:r w:rsidR="00425484" w:rsidRPr="00277111">
        <w:rPr>
          <w:rFonts w:asciiTheme="minorHAnsi" w:hAnsiTheme="minorHAnsi" w:cstheme="minorHAnsi"/>
          <w:sz w:val="22"/>
          <w:szCs w:val="22"/>
        </w:rPr>
        <w:t>a příloh</w:t>
      </w:r>
      <w:r w:rsidR="00425484">
        <w:rPr>
          <w:rFonts w:asciiTheme="minorHAnsi" w:hAnsiTheme="minorHAnsi" w:cstheme="minorHAnsi"/>
          <w:sz w:val="22"/>
          <w:szCs w:val="22"/>
        </w:rPr>
        <w:t>u</w:t>
      </w:r>
      <w:r w:rsidR="00425484" w:rsidRPr="00277111">
        <w:rPr>
          <w:rFonts w:asciiTheme="minorHAnsi" w:hAnsiTheme="minorHAnsi" w:cstheme="minorHAnsi"/>
          <w:sz w:val="22"/>
          <w:szCs w:val="22"/>
        </w:rPr>
        <w:t xml:space="preserve"> ve strojově čitelném formátu *.</w:t>
      </w:r>
      <w:proofErr w:type="spellStart"/>
      <w:r w:rsidR="00425484" w:rsidRPr="00277111">
        <w:rPr>
          <w:rFonts w:asciiTheme="minorHAnsi" w:hAnsiTheme="minorHAnsi" w:cstheme="minorHAnsi"/>
          <w:sz w:val="22"/>
          <w:szCs w:val="22"/>
        </w:rPr>
        <w:t>pdf</w:t>
      </w:r>
      <w:proofErr w:type="spellEnd"/>
      <w:r w:rsidR="00425484" w:rsidRPr="00277111">
        <w:rPr>
          <w:rFonts w:asciiTheme="minorHAnsi" w:hAnsiTheme="minorHAnsi" w:cstheme="minorHAnsi"/>
          <w:sz w:val="22"/>
          <w:szCs w:val="22"/>
        </w:rPr>
        <w:t xml:space="preserve"> nebo *.</w:t>
      </w:r>
      <w:proofErr w:type="spellStart"/>
      <w:r w:rsidR="00425484" w:rsidRPr="00277111">
        <w:rPr>
          <w:rFonts w:asciiTheme="minorHAnsi" w:hAnsiTheme="minorHAnsi" w:cstheme="minorHAnsi"/>
          <w:sz w:val="22"/>
          <w:szCs w:val="22"/>
        </w:rPr>
        <w:t>xls</w:t>
      </w:r>
      <w:proofErr w:type="spellEnd"/>
      <w:r w:rsidR="00425484" w:rsidRPr="00277111">
        <w:rPr>
          <w:rFonts w:asciiTheme="minorHAnsi" w:hAnsiTheme="minorHAnsi" w:cstheme="minorHAnsi"/>
          <w:sz w:val="22"/>
          <w:szCs w:val="22"/>
        </w:rPr>
        <w:t xml:space="preserve">, či *.xlsx </w:t>
      </w:r>
      <w:r w:rsidRPr="00277111">
        <w:rPr>
          <w:rFonts w:asciiTheme="minorHAnsi" w:hAnsiTheme="minorHAnsi" w:cstheme="minorHAnsi"/>
          <w:sz w:val="22"/>
          <w:szCs w:val="22"/>
        </w:rPr>
        <w:t xml:space="preserve">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40" w:name="_Ref20922531"/>
      <w:r w:rsidRPr="00B01D00">
        <w:rPr>
          <w:rFonts w:ascii="Calibri" w:hAnsi="Calibri" w:cs="Calibri"/>
          <w:szCs w:val="22"/>
        </w:rPr>
        <w:t>ZÁRUKA. ODPOVĚDNOST ZA VADY. ODPOVĚDNOST ZA ŠKODU</w:t>
      </w:r>
      <w:bookmarkEnd w:id="40"/>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232AF8E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A7574C" w:rsidRPr="00283203">
        <w:rPr>
          <w:rFonts w:ascii="Calibri" w:hAnsi="Calibri" w:cs="Calibri"/>
          <w:b/>
          <w:bCs/>
          <w:sz w:val="22"/>
          <w:szCs w:val="22"/>
        </w:rPr>
        <w:t xml:space="preserve">pěti </w:t>
      </w:r>
      <w:r w:rsidR="00A7574C" w:rsidRPr="00283203">
        <w:rPr>
          <w:rFonts w:ascii="Calibri" w:hAnsi="Calibri" w:cs="Calibri"/>
          <w:sz w:val="22"/>
          <w:szCs w:val="22"/>
        </w:rPr>
        <w:t>(5)</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1DB914A7"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9E743F">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1"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41"/>
      <w:r w:rsidRPr="00B01D00">
        <w:rPr>
          <w:rFonts w:ascii="Calibri" w:hAnsi="Calibri" w:cs="Calibri"/>
          <w:sz w:val="22"/>
          <w:szCs w:val="22"/>
        </w:rPr>
        <w:t xml:space="preserve"> </w:t>
      </w:r>
    </w:p>
    <w:p w14:paraId="7CD0C6B2" w14:textId="7C236D4F"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2" w:name="_Ref96590329"/>
      <w:r w:rsidRPr="00B01D00">
        <w:rPr>
          <w:rFonts w:ascii="Calibri" w:hAnsi="Calibri" w:cs="Calibri"/>
          <w:sz w:val="22"/>
          <w:szCs w:val="22"/>
        </w:rPr>
        <w:lastRenderedPageBreak/>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9E743F">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42"/>
    </w:p>
    <w:p w14:paraId="4CDC6C81" w14:textId="09A59907"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9E743F">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3" w:name="_POJIŠTĚNÍ"/>
      <w:bookmarkStart w:id="44" w:name="_Ref20923443"/>
      <w:bookmarkEnd w:id="43"/>
      <w:r w:rsidRPr="00B01D00">
        <w:rPr>
          <w:rFonts w:ascii="Calibri" w:hAnsi="Calibri" w:cs="Calibri"/>
          <w:szCs w:val="22"/>
        </w:rPr>
        <w:t>POJIŠTĚNÍ</w:t>
      </w:r>
      <w:bookmarkEnd w:id="44"/>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07727130"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Zhotovitel se zavazuje uplatnit veškeré pojistné události související s poskytováním plnění dle</w:t>
      </w:r>
      <w:r w:rsidR="00266C72">
        <w:rPr>
          <w:rFonts w:ascii="Calibri" w:hAnsi="Calibri" w:cs="Calibri"/>
          <w:sz w:val="22"/>
          <w:szCs w:val="22"/>
        </w:rPr>
        <w:t> </w:t>
      </w:r>
      <w:r w:rsidRPr="00B01D00">
        <w:rPr>
          <w:rFonts w:ascii="Calibri" w:hAnsi="Calibri" w:cs="Calibri"/>
          <w:sz w:val="22"/>
          <w:szCs w:val="22"/>
        </w:rPr>
        <w:t>Smlouvy u pojišťovny bez zbytečného odkladu, čímž není dotčena odpovědnost Zhotovitele 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5465F7C5"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Bude-li Zhotovitel v prodlení se zahájením prací na zhotovení Díla, je Objednatel oprávněn účtovat Zhotoviteli smluvní pokutu ve výši 1 000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75F3AD92" w:rsidR="00A61B43" w:rsidRPr="00B01D0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V případě porušení povinnosti Zhotovitele mít sjednáno pojištění odpovědnosti dle</w:t>
      </w:r>
      <w:r w:rsidR="00266C72">
        <w:rPr>
          <w:rFonts w:ascii="Calibri" w:hAnsi="Calibri" w:cs="Calibri"/>
          <w:sz w:val="22"/>
          <w:szCs w:val="22"/>
        </w:rPr>
        <w:t>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9E743F">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Smlouvy po celou dobu výkonu činnosti dle Smlouvy, je Zhotovitel povinen zaplatit Objednateli smluvní pokutu ve výši 50 000,- Kč za každý započatý měsíc, v němž nebude mít uzavřenou pojistnou smlouvu.</w:t>
      </w:r>
    </w:p>
    <w:p w14:paraId="10523E42" w14:textId="7270AEF7" w:rsidR="00D96D21" w:rsidRPr="00B01D00" w:rsidRDefault="00D96D21" w:rsidP="00B01D00">
      <w:pPr>
        <w:numPr>
          <w:ilvl w:val="0"/>
          <w:numId w:val="6"/>
        </w:numPr>
        <w:tabs>
          <w:tab w:val="left" w:pos="142"/>
          <w:tab w:val="num" w:pos="426"/>
        </w:tabs>
        <w:spacing w:after="120"/>
        <w:ind w:left="357" w:hanging="357"/>
        <w:jc w:val="both"/>
        <w:rPr>
          <w:rFonts w:ascii="Calibri" w:hAnsi="Calibri" w:cs="Calibri"/>
          <w:sz w:val="22"/>
          <w:szCs w:val="22"/>
        </w:rPr>
      </w:pPr>
      <w:bookmarkStart w:id="45" w:name="_Hlk104544430"/>
      <w:r w:rsidRPr="00B01D00">
        <w:rPr>
          <w:rFonts w:ascii="Calibri" w:hAnsi="Calibri" w:cs="Calibri"/>
          <w:sz w:val="22"/>
          <w:szCs w:val="22"/>
        </w:rPr>
        <w:lastRenderedPageBreak/>
        <w:t xml:space="preserve">Nesplní-li Zhotovitel povinnost </w:t>
      </w:r>
      <w:r w:rsidR="00A82030" w:rsidRPr="00B01D00">
        <w:rPr>
          <w:rFonts w:ascii="Calibri" w:hAnsi="Calibri" w:cs="Calibri"/>
          <w:sz w:val="22"/>
          <w:szCs w:val="22"/>
        </w:rPr>
        <w:t xml:space="preserve">zajistit provádění Díla </w:t>
      </w:r>
      <w:r w:rsidR="00A7011A" w:rsidRPr="00B01D00">
        <w:rPr>
          <w:rFonts w:ascii="Calibri" w:hAnsi="Calibri" w:cs="Calibri"/>
          <w:sz w:val="22"/>
          <w:szCs w:val="22"/>
          <w:lang w:eastAsia="en-US"/>
        </w:rPr>
        <w:t>odpovědnou osobou – autorizovanou osobou</w:t>
      </w:r>
      <w:r w:rsidR="00A7011A">
        <w:rPr>
          <w:rFonts w:ascii="Calibri" w:hAnsi="Calibri" w:cs="Calibri"/>
          <w:sz w:val="22"/>
          <w:szCs w:val="22"/>
          <w:lang w:eastAsia="en-US"/>
        </w:rPr>
        <w:t xml:space="preserve"> dle </w:t>
      </w:r>
      <w:r w:rsidRPr="00B01D00">
        <w:rPr>
          <w:rFonts w:ascii="Calibri" w:hAnsi="Calibri" w:cs="Calibri"/>
          <w:sz w:val="22"/>
          <w:szCs w:val="22"/>
        </w:rPr>
        <w:t xml:space="preserve">čl. </w:t>
      </w:r>
      <w:r w:rsidR="00634AB3" w:rsidRPr="00B01D00">
        <w:rPr>
          <w:rFonts w:ascii="Calibri" w:hAnsi="Calibri" w:cs="Calibri"/>
          <w:sz w:val="22"/>
          <w:szCs w:val="22"/>
        </w:rPr>
        <w:fldChar w:fldCharType="begin"/>
      </w:r>
      <w:r w:rsidR="00634AB3" w:rsidRPr="00B01D00">
        <w:rPr>
          <w:rFonts w:ascii="Calibri" w:hAnsi="Calibri" w:cs="Calibri"/>
          <w:sz w:val="22"/>
          <w:szCs w:val="22"/>
        </w:rPr>
        <w:instrText xml:space="preserve"> REF _Ref68611896 \r \h </w:instrText>
      </w:r>
      <w:r w:rsidR="00B01D00" w:rsidRPr="00B01D00">
        <w:rPr>
          <w:rFonts w:ascii="Calibri" w:hAnsi="Calibri" w:cs="Calibri"/>
          <w:sz w:val="22"/>
          <w:szCs w:val="22"/>
        </w:rPr>
        <w:instrText xml:space="preserve"> \* MERGEFORMAT </w:instrText>
      </w:r>
      <w:r w:rsidR="00634AB3" w:rsidRPr="00B01D00">
        <w:rPr>
          <w:rFonts w:ascii="Calibri" w:hAnsi="Calibri" w:cs="Calibri"/>
          <w:sz w:val="22"/>
          <w:szCs w:val="22"/>
        </w:rPr>
      </w:r>
      <w:r w:rsidR="00634AB3" w:rsidRPr="00B01D00">
        <w:rPr>
          <w:rFonts w:ascii="Calibri" w:hAnsi="Calibri" w:cs="Calibri"/>
          <w:sz w:val="22"/>
          <w:szCs w:val="22"/>
        </w:rPr>
        <w:fldChar w:fldCharType="separate"/>
      </w:r>
      <w:r w:rsidR="009E743F">
        <w:rPr>
          <w:rFonts w:ascii="Calibri" w:hAnsi="Calibri" w:cs="Calibri"/>
          <w:sz w:val="22"/>
          <w:szCs w:val="22"/>
        </w:rPr>
        <w:t>VI</w:t>
      </w:r>
      <w:r w:rsidR="00634AB3" w:rsidRPr="00B01D00">
        <w:rPr>
          <w:rFonts w:ascii="Calibri" w:hAnsi="Calibri" w:cs="Calibri"/>
          <w:sz w:val="22"/>
          <w:szCs w:val="22"/>
        </w:rPr>
        <w:fldChar w:fldCharType="end"/>
      </w:r>
      <w:r w:rsidRPr="00B01D00">
        <w:rPr>
          <w:rFonts w:ascii="Calibri" w:hAnsi="Calibri" w:cs="Calibri"/>
          <w:sz w:val="22"/>
          <w:szCs w:val="22"/>
        </w:rPr>
        <w:t xml:space="preserve">. odst.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_Ref149727856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9E743F">
        <w:rPr>
          <w:rFonts w:ascii="Calibri" w:hAnsi="Calibri" w:cs="Calibri"/>
          <w:sz w:val="22"/>
          <w:szCs w:val="22"/>
        </w:rPr>
        <w:t>12</w:t>
      </w:r>
      <w:r w:rsidR="00A82030" w:rsidRPr="00B01D00">
        <w:rPr>
          <w:rFonts w:ascii="Calibri" w:hAnsi="Calibri" w:cs="Calibri"/>
          <w:sz w:val="22"/>
          <w:szCs w:val="22"/>
        </w:rPr>
        <w:fldChar w:fldCharType="end"/>
      </w:r>
      <w:r w:rsidR="00190583" w:rsidRPr="00B01D00">
        <w:rPr>
          <w:rFonts w:ascii="Calibri" w:hAnsi="Calibri" w:cs="Calibri"/>
          <w:sz w:val="22"/>
          <w:szCs w:val="22"/>
        </w:rPr>
        <w:t>.</w:t>
      </w:r>
      <w:r w:rsidR="00F81A9C" w:rsidRPr="00B01D00">
        <w:rPr>
          <w:rFonts w:ascii="Calibri" w:hAnsi="Calibri" w:cs="Calibri"/>
          <w:sz w:val="22"/>
          <w:szCs w:val="22"/>
        </w:rPr>
        <w:t xml:space="preserve"> </w:t>
      </w:r>
      <w:r w:rsidRPr="00B01D00">
        <w:rPr>
          <w:rFonts w:ascii="Calibri" w:hAnsi="Calibri" w:cs="Calibri"/>
          <w:sz w:val="22"/>
          <w:szCs w:val="22"/>
        </w:rPr>
        <w:t>Smlouvy</w:t>
      </w:r>
      <w:r w:rsidR="00A7011A">
        <w:rPr>
          <w:rFonts w:ascii="Calibri" w:hAnsi="Calibri" w:cs="Calibri"/>
          <w:sz w:val="22"/>
          <w:szCs w:val="22"/>
        </w:rPr>
        <w:t xml:space="preserve">, </w:t>
      </w:r>
      <w:r w:rsidRPr="00B01D00">
        <w:rPr>
          <w:rFonts w:ascii="Calibri" w:hAnsi="Calibri" w:cs="Calibri"/>
          <w:sz w:val="22"/>
          <w:szCs w:val="22"/>
        </w:rPr>
        <w:t xml:space="preserve">vzniká Objednateli právo účtovat Zhotoviteli smluvní pokutu ve výši </w:t>
      </w:r>
      <w:r w:rsidR="005027D0">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45"/>
    </w:p>
    <w:p w14:paraId="6BEB8E82" w14:textId="20F971F6"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9E743F">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9E743F">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41D173BB"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9E743F">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9E743F">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3A56C328" w14:textId="67C17E57"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9E743F">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9E743F">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9E743F">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9E743F">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6621DC8A"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9E743F">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9E743F">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sjednaly ve výši </w:t>
      </w:r>
      <w:r w:rsidR="00B91F39" w:rsidRPr="00B01D00">
        <w:rPr>
          <w:rFonts w:ascii="Calibri" w:hAnsi="Calibri" w:cs="Calibri"/>
          <w:snapToGrid w:val="0"/>
          <w:sz w:val="22"/>
          <w:szCs w:val="22"/>
        </w:rPr>
        <w:t>1</w:t>
      </w:r>
      <w:r w:rsidRPr="00B01D00">
        <w:rPr>
          <w:rFonts w:ascii="Calibri" w:hAnsi="Calibri" w:cs="Calibri"/>
          <w:snapToGrid w:val="0"/>
          <w:sz w:val="22"/>
          <w:szCs w:val="22"/>
        </w:rPr>
        <w:t xml:space="preserve"> 000,-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05ED79C6"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9E743F">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9E743F">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6" w:name="_Hlk102732801"/>
      <w:r w:rsidRPr="00B01D00">
        <w:rPr>
          <w:rFonts w:ascii="Calibri" w:hAnsi="Calibri" w:cs="Calibri"/>
          <w:snapToGrid w:val="0"/>
          <w:sz w:val="22"/>
          <w:szCs w:val="22"/>
        </w:rPr>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2702AB38"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ukáže-li se, že Zhotovitel byl v době uzavření Smlouvy obchodní společností podle</w:t>
      </w:r>
      <w:r w:rsidR="00266C72">
        <w:rPr>
          <w:rFonts w:ascii="Calibri" w:hAnsi="Calibri" w:cs="Calibri"/>
          <w:sz w:val="22"/>
          <w:szCs w:val="22"/>
        </w:rPr>
        <w:t>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7"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6"/>
    <w:bookmarkEnd w:id="47"/>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lastRenderedPageBreak/>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Smluvní pokuty se nezapočítávají na náhradu případně vzniklé škody. Náhradu škody lze vymáhat samostatně vedle smluvní pokuty v plné výši.</w:t>
      </w:r>
    </w:p>
    <w:p w14:paraId="501BF6D8" w14:textId="1CA7CFE7" w:rsidR="00283231" w:rsidRDefault="00BC0A15" w:rsidP="00B01D00">
      <w:pPr>
        <w:pStyle w:val="Smlouva-slo"/>
        <w:widowControl/>
        <w:numPr>
          <w:ilvl w:val="0"/>
          <w:numId w:val="6"/>
        </w:numPr>
        <w:spacing w:before="0" w:after="120" w:line="240" w:lineRule="auto"/>
        <w:ind w:left="426" w:hanging="426"/>
        <w:rPr>
          <w:rFonts w:ascii="Calibri" w:hAnsi="Calibri" w:cs="Calibri"/>
          <w:sz w:val="22"/>
          <w:szCs w:val="22"/>
        </w:rPr>
      </w:pPr>
      <w:r>
        <w:rPr>
          <w:rFonts w:ascii="Calibri" w:hAnsi="Calibri" w:cs="Calibri"/>
          <w:sz w:val="22"/>
          <w:szCs w:val="22"/>
        </w:rPr>
        <w:t>Objednatel je oprávněn na Zhotoviteli požadovat a Zhotovitel je povinen Objednateli zaplatit tyto smluvní pokuty:</w:t>
      </w:r>
    </w:p>
    <w:p w14:paraId="5A92B290" w14:textId="625C73C2" w:rsidR="00BC0A15" w:rsidRDefault="00BC0A15" w:rsidP="00BC0A15">
      <w:pPr>
        <w:pStyle w:val="Smlouva-slo"/>
        <w:widowControl/>
        <w:numPr>
          <w:ilvl w:val="4"/>
          <w:numId w:val="23"/>
        </w:numPr>
        <w:tabs>
          <w:tab w:val="clear" w:pos="2520"/>
          <w:tab w:val="num" w:pos="993"/>
        </w:tabs>
        <w:spacing w:before="0" w:after="120" w:line="240" w:lineRule="auto"/>
        <w:ind w:left="993" w:hanging="709"/>
        <w:rPr>
          <w:rFonts w:ascii="Calibri" w:hAnsi="Calibri" w:cs="Calibri"/>
          <w:sz w:val="22"/>
          <w:szCs w:val="22"/>
        </w:rPr>
      </w:pPr>
      <w:r w:rsidRPr="00BC0A15">
        <w:rPr>
          <w:rFonts w:ascii="Calibri" w:hAnsi="Calibri" w:cs="Calibri"/>
          <w:sz w:val="22"/>
          <w:szCs w:val="22"/>
        </w:rPr>
        <w:t xml:space="preserve">ve výši 500,- Kč (slovy: pět set korun českých) za porušení závazku Zhotovitele s předložením Harmonogramu Objednateli ve lhůtě sjednané dle čl. </w:t>
      </w:r>
      <w:r w:rsidRPr="00BC0A15">
        <w:rPr>
          <w:rFonts w:ascii="Calibri" w:hAnsi="Calibri" w:cs="Calibri"/>
          <w:sz w:val="22"/>
          <w:szCs w:val="22"/>
        </w:rPr>
        <w:fldChar w:fldCharType="begin"/>
      </w:r>
      <w:r w:rsidRPr="00BC0A15">
        <w:rPr>
          <w:rFonts w:ascii="Calibri" w:hAnsi="Calibri" w:cs="Calibri"/>
          <w:sz w:val="22"/>
          <w:szCs w:val="22"/>
        </w:rPr>
        <w:instrText xml:space="preserve"> REF _Ref159837224 \r \h </w:instrText>
      </w:r>
      <w:r w:rsidRPr="00BC0A15">
        <w:rPr>
          <w:rFonts w:ascii="Calibri" w:hAnsi="Calibri" w:cs="Calibri"/>
          <w:sz w:val="22"/>
          <w:szCs w:val="22"/>
        </w:rPr>
      </w:r>
      <w:r w:rsidRPr="00BC0A15">
        <w:rPr>
          <w:rFonts w:ascii="Calibri" w:hAnsi="Calibri" w:cs="Calibri"/>
          <w:sz w:val="22"/>
          <w:szCs w:val="22"/>
        </w:rPr>
        <w:fldChar w:fldCharType="separate"/>
      </w:r>
      <w:r w:rsidR="009E743F">
        <w:rPr>
          <w:rFonts w:ascii="Calibri" w:hAnsi="Calibri" w:cs="Calibri"/>
          <w:b/>
          <w:bCs/>
          <w:sz w:val="22"/>
          <w:szCs w:val="22"/>
        </w:rPr>
        <w:t>Chyba! Nenalezen zdroj odkazů.</w:t>
      </w:r>
      <w:r w:rsidRPr="00BC0A15">
        <w:rPr>
          <w:rFonts w:ascii="Calibri" w:hAnsi="Calibri" w:cs="Calibri"/>
          <w:sz w:val="22"/>
          <w:szCs w:val="22"/>
        </w:rPr>
        <w:fldChar w:fldCharType="end"/>
      </w:r>
      <w:r w:rsidRPr="00BC0A15">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_Ref195699457 \r \h </w:instrText>
      </w:r>
      <w:r>
        <w:rPr>
          <w:rFonts w:ascii="Calibri" w:hAnsi="Calibri" w:cs="Calibri"/>
          <w:sz w:val="22"/>
          <w:szCs w:val="22"/>
        </w:rPr>
      </w:r>
      <w:r>
        <w:rPr>
          <w:rFonts w:ascii="Calibri" w:hAnsi="Calibri" w:cs="Calibri"/>
          <w:sz w:val="22"/>
          <w:szCs w:val="22"/>
        </w:rPr>
        <w:fldChar w:fldCharType="separate"/>
      </w:r>
      <w:r w:rsidR="009E743F">
        <w:rPr>
          <w:rFonts w:ascii="Calibri" w:hAnsi="Calibri" w:cs="Calibri"/>
          <w:sz w:val="22"/>
          <w:szCs w:val="22"/>
        </w:rPr>
        <w:t>10</w:t>
      </w:r>
      <w:r>
        <w:rPr>
          <w:rFonts w:ascii="Calibri" w:hAnsi="Calibri" w:cs="Calibri"/>
          <w:sz w:val="22"/>
          <w:szCs w:val="22"/>
        </w:rPr>
        <w:fldChar w:fldCharType="end"/>
      </w:r>
      <w:r>
        <w:rPr>
          <w:rFonts w:ascii="Calibri" w:hAnsi="Calibri" w:cs="Calibri"/>
          <w:sz w:val="22"/>
          <w:szCs w:val="22"/>
        </w:rPr>
        <w:t xml:space="preserve"> </w:t>
      </w:r>
      <w:r w:rsidRPr="00BC0A15">
        <w:rPr>
          <w:rFonts w:ascii="Calibri" w:hAnsi="Calibri" w:cs="Calibri"/>
          <w:sz w:val="22"/>
          <w:szCs w:val="22"/>
        </w:rPr>
        <w:t xml:space="preserve">písm. </w:t>
      </w:r>
      <w:r w:rsidRPr="00BC0A15">
        <w:rPr>
          <w:rFonts w:ascii="Calibri" w:hAnsi="Calibri" w:cs="Calibri"/>
          <w:sz w:val="22"/>
          <w:szCs w:val="22"/>
        </w:rPr>
        <w:fldChar w:fldCharType="begin"/>
      </w:r>
      <w:r w:rsidRPr="00BC0A15">
        <w:rPr>
          <w:rFonts w:ascii="Calibri" w:hAnsi="Calibri" w:cs="Calibri"/>
          <w:sz w:val="22"/>
          <w:szCs w:val="22"/>
        </w:rPr>
        <w:instrText xml:space="preserve"> REF _Ref176860499 \r \h </w:instrText>
      </w:r>
      <w:r w:rsidRPr="00BC0A15">
        <w:rPr>
          <w:rFonts w:ascii="Calibri" w:hAnsi="Calibri" w:cs="Calibri"/>
          <w:sz w:val="22"/>
          <w:szCs w:val="22"/>
        </w:rPr>
      </w:r>
      <w:r w:rsidRPr="00BC0A15">
        <w:rPr>
          <w:rFonts w:ascii="Calibri" w:hAnsi="Calibri" w:cs="Calibri"/>
          <w:sz w:val="22"/>
          <w:szCs w:val="22"/>
        </w:rPr>
        <w:fldChar w:fldCharType="separate"/>
      </w:r>
      <w:r w:rsidR="009E743F">
        <w:rPr>
          <w:rFonts w:ascii="Calibri" w:hAnsi="Calibri" w:cs="Calibri"/>
          <w:b/>
          <w:bCs/>
          <w:sz w:val="22"/>
          <w:szCs w:val="22"/>
        </w:rPr>
        <w:t>Chyba! Nenalezen zdroj odkazů.</w:t>
      </w:r>
      <w:r w:rsidRPr="00BC0A15">
        <w:rPr>
          <w:rFonts w:ascii="Calibri" w:hAnsi="Calibri" w:cs="Calibri"/>
          <w:sz w:val="22"/>
          <w:szCs w:val="22"/>
        </w:rPr>
        <w:fldChar w:fldCharType="end"/>
      </w:r>
      <w:r w:rsidRPr="00BC0A15">
        <w:rPr>
          <w:rFonts w:ascii="Calibri" w:hAnsi="Calibri" w:cs="Calibri"/>
          <w:sz w:val="22"/>
          <w:szCs w:val="22"/>
        </w:rPr>
        <w:t xml:space="preserve"> Smlouvy, a to za každý i započatý den prodlení až do řádného předložení Harmonogramu Objednateli</w:t>
      </w:r>
    </w:p>
    <w:p w14:paraId="53FA093A" w14:textId="32A999B7" w:rsidR="00BC0A15" w:rsidRPr="00B01D00" w:rsidRDefault="00BC0A15" w:rsidP="00BC0A15">
      <w:pPr>
        <w:pStyle w:val="Smlouva-slo"/>
        <w:widowControl/>
        <w:numPr>
          <w:ilvl w:val="4"/>
          <w:numId w:val="23"/>
        </w:numPr>
        <w:tabs>
          <w:tab w:val="clear" w:pos="2520"/>
          <w:tab w:val="num" w:pos="993"/>
        </w:tabs>
        <w:spacing w:before="0" w:after="120" w:line="240" w:lineRule="auto"/>
        <w:ind w:left="993" w:hanging="709"/>
        <w:rPr>
          <w:rFonts w:ascii="Calibri" w:hAnsi="Calibri" w:cs="Calibri"/>
          <w:sz w:val="22"/>
          <w:szCs w:val="22"/>
        </w:rPr>
      </w:pPr>
      <w:r>
        <w:rPr>
          <w:rFonts w:ascii="Calibri" w:hAnsi="Calibri" w:cs="Calibri"/>
          <w:sz w:val="22"/>
          <w:szCs w:val="22"/>
        </w:rPr>
        <w:t xml:space="preserve">ve </w:t>
      </w:r>
      <w:r w:rsidRPr="00BC0A15">
        <w:rPr>
          <w:rFonts w:ascii="Calibri" w:hAnsi="Calibri" w:cs="Calibri"/>
          <w:sz w:val="22"/>
          <w:szCs w:val="22"/>
        </w:rPr>
        <w:t xml:space="preserve">výši 500,- Kč (slovy: pět set korun českých) za každé porušení závazků Zhotovitele při prodlení s realizací stavebních prací a/nebo dodávek oproti Harmonogramu dle čl. </w:t>
      </w:r>
      <w:r w:rsidRPr="00BC0A15">
        <w:rPr>
          <w:rFonts w:ascii="Calibri" w:hAnsi="Calibri" w:cs="Calibri"/>
          <w:sz w:val="22"/>
          <w:szCs w:val="22"/>
        </w:rPr>
        <w:fldChar w:fldCharType="begin"/>
      </w:r>
      <w:r w:rsidRPr="00BC0A15">
        <w:rPr>
          <w:rFonts w:ascii="Calibri" w:hAnsi="Calibri" w:cs="Calibri"/>
          <w:sz w:val="22"/>
          <w:szCs w:val="22"/>
        </w:rPr>
        <w:instrText xml:space="preserve"> REF _Ref159837224 \r \h </w:instrText>
      </w:r>
      <w:r w:rsidRPr="00BC0A15">
        <w:rPr>
          <w:rFonts w:ascii="Calibri" w:hAnsi="Calibri" w:cs="Calibri"/>
          <w:sz w:val="22"/>
          <w:szCs w:val="22"/>
        </w:rPr>
      </w:r>
      <w:r w:rsidRPr="00BC0A15">
        <w:rPr>
          <w:rFonts w:ascii="Calibri" w:hAnsi="Calibri" w:cs="Calibri"/>
          <w:sz w:val="22"/>
          <w:szCs w:val="22"/>
        </w:rPr>
        <w:fldChar w:fldCharType="separate"/>
      </w:r>
      <w:r w:rsidR="009E743F">
        <w:rPr>
          <w:rFonts w:ascii="Calibri" w:hAnsi="Calibri" w:cs="Calibri"/>
          <w:b/>
          <w:bCs/>
          <w:sz w:val="22"/>
          <w:szCs w:val="22"/>
        </w:rPr>
        <w:t>Chyba! Nenalezen zdroj odkazů.</w:t>
      </w:r>
      <w:r w:rsidRPr="00BC0A15">
        <w:rPr>
          <w:rFonts w:ascii="Calibri" w:hAnsi="Calibri" w:cs="Calibri"/>
          <w:sz w:val="22"/>
          <w:szCs w:val="22"/>
        </w:rPr>
        <w:fldChar w:fldCharType="end"/>
      </w:r>
      <w:r w:rsidRPr="00BC0A15">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_Ref195699457 \r \h </w:instrText>
      </w:r>
      <w:r>
        <w:rPr>
          <w:rFonts w:ascii="Calibri" w:hAnsi="Calibri" w:cs="Calibri"/>
          <w:sz w:val="22"/>
          <w:szCs w:val="22"/>
        </w:rPr>
      </w:r>
      <w:r>
        <w:rPr>
          <w:rFonts w:ascii="Calibri" w:hAnsi="Calibri" w:cs="Calibri"/>
          <w:sz w:val="22"/>
          <w:szCs w:val="22"/>
        </w:rPr>
        <w:fldChar w:fldCharType="separate"/>
      </w:r>
      <w:r w:rsidR="009E743F">
        <w:rPr>
          <w:rFonts w:ascii="Calibri" w:hAnsi="Calibri" w:cs="Calibri"/>
          <w:sz w:val="22"/>
          <w:szCs w:val="22"/>
        </w:rPr>
        <w:t>10</w:t>
      </w:r>
      <w:r>
        <w:rPr>
          <w:rFonts w:ascii="Calibri" w:hAnsi="Calibri" w:cs="Calibri"/>
          <w:sz w:val="22"/>
          <w:szCs w:val="22"/>
        </w:rPr>
        <w:fldChar w:fldCharType="end"/>
      </w:r>
      <w:r>
        <w:rPr>
          <w:rFonts w:ascii="Calibri" w:hAnsi="Calibri" w:cs="Calibri"/>
          <w:sz w:val="22"/>
          <w:szCs w:val="22"/>
        </w:rPr>
        <w:t xml:space="preserve"> </w:t>
      </w:r>
      <w:r w:rsidRPr="00BC0A15">
        <w:rPr>
          <w:rFonts w:ascii="Calibri" w:hAnsi="Calibri" w:cs="Calibri"/>
          <w:sz w:val="22"/>
          <w:szCs w:val="22"/>
        </w:rPr>
        <w:t>Smlouvy, a to za každý i započatý den prodlení, jakož i za každé zjištění porušení povinnosti, až do řádného pokračování v realizaci stavebních prací a/nebo dodávek v souladu s Harmonogramem, vyjma situací předvídaných Smlouvou</w:t>
      </w:r>
    </w:p>
    <w:p w14:paraId="18243FFF" w14:textId="39DD357A" w:rsidR="00562FBD" w:rsidRPr="00B01D00" w:rsidRDefault="007B7FA7" w:rsidP="00B01D00">
      <w:pPr>
        <w:pStyle w:val="Nadpis1"/>
        <w:spacing w:before="480" w:after="120"/>
        <w:rPr>
          <w:rFonts w:ascii="Calibri" w:hAnsi="Calibri" w:cs="Calibri"/>
          <w:szCs w:val="22"/>
        </w:rPr>
      </w:pPr>
      <w:r w:rsidRPr="00B01D00">
        <w:rPr>
          <w:rFonts w:ascii="Calibri" w:hAnsi="Calibri" w:cs="Calibri"/>
          <w:szCs w:val="22"/>
        </w:rPr>
        <w:t>P</w:t>
      </w:r>
      <w:bookmarkStart w:id="48"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8"/>
    </w:p>
    <w:p w14:paraId="41B7DD5F" w14:textId="43CA4E9D" w:rsidR="00562FBD" w:rsidRPr="00B01D00" w:rsidRDefault="00562FBD" w:rsidP="00B01D00">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w:t>
      </w:r>
      <w:r w:rsidR="00266C72">
        <w:rPr>
          <w:rFonts w:ascii="Calibri" w:hAnsi="Calibri" w:cs="Calibri"/>
          <w:sz w:val="22"/>
          <w:szCs w:val="22"/>
        </w:rPr>
        <w:t> </w:t>
      </w:r>
      <w:r w:rsidR="00A356FE" w:rsidRPr="00A356FE">
        <w:rPr>
          <w:rFonts w:ascii="Calibri" w:hAnsi="Calibri" w:cs="Calibri"/>
          <w:sz w:val="22"/>
          <w:szCs w:val="22"/>
        </w:rPr>
        <w:t>sjednané lhůtě.</w:t>
      </w:r>
    </w:p>
    <w:p w14:paraId="5B1CB023" w14:textId="65411F1F" w:rsidR="00415DD5" w:rsidRPr="00B01D00" w:rsidRDefault="00437368"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J</w:t>
      </w:r>
      <w:r w:rsidR="00562FBD" w:rsidRPr="00B01D00">
        <w:rPr>
          <w:rFonts w:ascii="Calibri" w:hAnsi="Calibri" w:cs="Calibri"/>
          <w:sz w:val="22"/>
          <w:szCs w:val="22"/>
        </w:rPr>
        <w:t>e</w:t>
      </w:r>
      <w:r w:rsidRPr="00B01D00">
        <w:rPr>
          <w:rFonts w:ascii="Calibri" w:hAnsi="Calibri" w:cs="Calibri"/>
          <w:sz w:val="22"/>
          <w:szCs w:val="22"/>
        </w:rPr>
        <w:t>-li</w:t>
      </w:r>
      <w:r w:rsidR="00562FBD" w:rsidRPr="00B01D00">
        <w:rPr>
          <w:rFonts w:ascii="Calibri" w:hAnsi="Calibri" w:cs="Calibri"/>
          <w:sz w:val="22"/>
          <w:szCs w:val="22"/>
        </w:rPr>
        <w:t xml:space="preserve"> pro řádné provedení </w:t>
      </w:r>
      <w:r w:rsidR="001E7A08" w:rsidRPr="00B01D00">
        <w:rPr>
          <w:rFonts w:ascii="Calibri" w:hAnsi="Calibri" w:cs="Calibri"/>
          <w:sz w:val="22"/>
          <w:szCs w:val="22"/>
        </w:rPr>
        <w:t>Díl</w:t>
      </w:r>
      <w:r w:rsidR="00562FBD" w:rsidRPr="00B01D00">
        <w:rPr>
          <w:rFonts w:ascii="Calibri" w:hAnsi="Calibri" w:cs="Calibri"/>
          <w:sz w:val="22"/>
          <w:szCs w:val="22"/>
        </w:rPr>
        <w:t xml:space="preserve">a potřeba provést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 xml:space="preserve">dle platných právních předpisů a technických norem, je </w:t>
      </w:r>
      <w:r w:rsidR="00897FEE" w:rsidRPr="00B01D00">
        <w:rPr>
          <w:rFonts w:ascii="Calibri" w:hAnsi="Calibri" w:cs="Calibri"/>
          <w:sz w:val="22"/>
          <w:szCs w:val="22"/>
        </w:rPr>
        <w:t>Zhotovitel</w:t>
      </w:r>
      <w:r w:rsidR="00562FBD" w:rsidRPr="00B01D00">
        <w:rPr>
          <w:rFonts w:ascii="Calibri" w:hAnsi="Calibri" w:cs="Calibri"/>
          <w:sz w:val="22"/>
          <w:szCs w:val="22"/>
        </w:rPr>
        <w:t xml:space="preserve"> povinen tyto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provést nebo jejich provedení zabezpečit.</w:t>
      </w:r>
    </w:p>
    <w:p w14:paraId="20DE40ED" w14:textId="505B35B2"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9" w:name="_Ref20923861"/>
      <w:r w:rsidRPr="00B01D00">
        <w:rPr>
          <w:rFonts w:ascii="Calibri" w:hAnsi="Calibri" w:cs="Calibri"/>
          <w:sz w:val="22"/>
          <w:szCs w:val="22"/>
        </w:rPr>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9"/>
    </w:p>
    <w:p w14:paraId="564E5BE4" w14:textId="178A46F9"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lastRenderedPageBreak/>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sepíší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9E743F">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50"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50"/>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1"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strany se dohodly, že při naplnění předchozí věty Smlouvu zašle k uveřejnění v registru smluv Objednatel.</w:t>
      </w:r>
    </w:p>
    <w:bookmarkEnd w:id="51"/>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2" w:name="_Hlk85711067"/>
      <w:r w:rsidRPr="00B01D00">
        <w:rPr>
          <w:rFonts w:ascii="Calibri" w:hAnsi="Calibri" w:cs="Calibri"/>
          <w:sz w:val="22"/>
          <w:szCs w:val="22"/>
        </w:rPr>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52"/>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lastRenderedPageBreak/>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3" w:name="_Ref192236672"/>
      <w:r>
        <w:rPr>
          <w:rFonts w:ascii="Calibri" w:hAnsi="Calibri" w:cs="Calibri"/>
          <w:sz w:val="22"/>
          <w:szCs w:val="22"/>
        </w:rPr>
        <w:t>Položkový rozpočet</w:t>
      </w:r>
      <w:bookmarkEnd w:id="53"/>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4" w:name="_Ref191629535"/>
      <w:r>
        <w:rPr>
          <w:rFonts w:ascii="Calibri" w:hAnsi="Calibri" w:cs="Calibri"/>
          <w:sz w:val="22"/>
          <w:szCs w:val="22"/>
        </w:rPr>
        <w:t>Seznam poddodavatelů</w:t>
      </w:r>
      <w:bookmarkEnd w:id="54"/>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62F5C60A" w14:textId="1EA6CDCD" w:rsidR="00884355" w:rsidRPr="00B01D00" w:rsidRDefault="00884355" w:rsidP="00B01D00">
            <w:pPr>
              <w:spacing w:after="120"/>
              <w:ind w:left="318"/>
              <w:rPr>
                <w:rFonts w:ascii="Calibri" w:hAnsi="Calibri" w:cs="Calibri"/>
                <w:sz w:val="22"/>
                <w:szCs w:val="22"/>
              </w:rPr>
            </w:pPr>
            <w:r w:rsidRPr="00B01D00">
              <w:rPr>
                <w:rFonts w:ascii="Calibri" w:hAnsi="Calibri" w:cs="Calibri"/>
                <w:sz w:val="22"/>
                <w:szCs w:val="22"/>
              </w:rPr>
              <w:t>V</w:t>
            </w:r>
            <w:r w:rsidR="009930A0">
              <w:rPr>
                <w:rFonts w:ascii="Calibri" w:hAnsi="Calibri" w:cs="Calibri"/>
                <w:sz w:val="22"/>
                <w:szCs w:val="22"/>
              </w:rPr>
              <w:t xml:space="preserve">e Slavkově u Brna </w:t>
            </w:r>
            <w:r w:rsidR="00622F3C">
              <w:rPr>
                <w:rFonts w:ascii="Calibri" w:hAnsi="Calibri" w:cs="Calibri"/>
                <w:sz w:val="22"/>
                <w:szCs w:val="22"/>
              </w:rPr>
              <w:t>dne</w:t>
            </w:r>
          </w:p>
          <w:p w14:paraId="09BB4A3F" w14:textId="77777777" w:rsidR="00884355" w:rsidRPr="00B01D00" w:rsidRDefault="00884355" w:rsidP="00B01D00">
            <w:pPr>
              <w:spacing w:after="120"/>
              <w:jc w:val="center"/>
              <w:rPr>
                <w:rFonts w:ascii="Calibri" w:hAnsi="Calibri" w:cs="Calibri"/>
                <w:sz w:val="22"/>
                <w:szCs w:val="22"/>
              </w:rPr>
            </w:pP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10155EF8" w:rsidR="000E5898" w:rsidRPr="00757A89" w:rsidRDefault="000E5898" w:rsidP="000E5898">
            <w:pPr>
              <w:suppressAutoHyphens w:val="0"/>
              <w:spacing w:after="120" w:line="276" w:lineRule="auto"/>
              <w:jc w:val="center"/>
              <w:rPr>
                <w:rFonts w:asciiTheme="minorHAnsi" w:hAnsiTheme="minorHAnsi" w:cstheme="minorHAnsi"/>
                <w:b/>
                <w:sz w:val="22"/>
                <w:szCs w:val="22"/>
              </w:rPr>
            </w:pPr>
            <w:bookmarkStart w:id="55" w:name="_Hlk70946848"/>
            <w:r w:rsidRPr="00FA71E8">
              <w:rPr>
                <w:rFonts w:ascii="Calibri" w:hAnsi="Calibri" w:cs="Calibri"/>
                <w:b/>
                <w:bCs/>
                <w:sz w:val="22"/>
                <w:szCs w:val="22"/>
              </w:rPr>
              <w:t xml:space="preserve">Střední škola </w:t>
            </w:r>
            <w:r w:rsidR="009930A0">
              <w:rPr>
                <w:rFonts w:ascii="Calibri" w:hAnsi="Calibri" w:cs="Calibri"/>
                <w:b/>
                <w:bCs/>
                <w:sz w:val="22"/>
                <w:szCs w:val="22"/>
              </w:rPr>
              <w:t>Slavkov – Austerlitz</w:t>
            </w:r>
            <w:r w:rsidRPr="00757A89">
              <w:rPr>
                <w:rFonts w:asciiTheme="minorHAnsi" w:hAnsiTheme="minorHAnsi" w:cstheme="minorHAnsi"/>
                <w:b/>
                <w:sz w:val="22"/>
                <w:szCs w:val="22"/>
              </w:rPr>
              <w:t xml:space="preserve">, </w:t>
            </w:r>
            <w:r w:rsidRPr="00757A89">
              <w:rPr>
                <w:rFonts w:asciiTheme="minorHAnsi" w:hAnsiTheme="minorHAnsi" w:cstheme="minorHAnsi"/>
                <w:b/>
                <w:sz w:val="22"/>
                <w:szCs w:val="22"/>
              </w:rPr>
              <w:br/>
              <w:t>příspěvková organizace</w:t>
            </w:r>
            <w:bookmarkEnd w:id="55"/>
          </w:p>
          <w:p w14:paraId="59B7220F" w14:textId="341044D8" w:rsidR="000E5898" w:rsidRDefault="009930A0" w:rsidP="000E5898">
            <w:pPr>
              <w:suppressAutoHyphens w:val="0"/>
              <w:spacing w:after="120" w:line="276" w:lineRule="auto"/>
              <w:jc w:val="center"/>
              <w:rPr>
                <w:rFonts w:asciiTheme="minorHAnsi" w:hAnsiTheme="minorHAnsi" w:cstheme="minorHAnsi"/>
                <w:color w:val="000000"/>
                <w:sz w:val="22"/>
                <w:szCs w:val="22"/>
              </w:rPr>
            </w:pPr>
            <w:r>
              <w:rPr>
                <w:rFonts w:ascii="Calibri" w:hAnsi="Calibri" w:cs="Calibri"/>
                <w:iCs/>
                <w:sz w:val="22"/>
                <w:szCs w:val="22"/>
              </w:rPr>
              <w:t>Mgr. Vladislava Kulhánková</w:t>
            </w:r>
            <w:r w:rsidR="000E5898" w:rsidRPr="00757A89">
              <w:rPr>
                <w:rFonts w:asciiTheme="minorHAnsi" w:hAnsiTheme="minorHAnsi" w:cstheme="minorHAnsi"/>
                <w:color w:val="000000"/>
                <w:sz w:val="22"/>
                <w:szCs w:val="22"/>
              </w:rPr>
              <w:t>, ředitel</w:t>
            </w:r>
            <w:r>
              <w:rPr>
                <w:rFonts w:asciiTheme="minorHAnsi" w:hAnsiTheme="minorHAnsi" w:cstheme="minorHAnsi"/>
                <w:color w:val="000000"/>
                <w:sz w:val="22"/>
                <w:szCs w:val="22"/>
              </w:rPr>
              <w:t>ka</w:t>
            </w:r>
          </w:p>
          <w:p w14:paraId="59F0D021" w14:textId="46F7A3AC" w:rsidR="00884355" w:rsidRPr="00B01D00" w:rsidRDefault="00884355" w:rsidP="00B01D00">
            <w:pPr>
              <w:spacing w:after="120"/>
              <w:jc w:val="center"/>
              <w:rPr>
                <w:rFonts w:ascii="Calibri" w:hAnsi="Calibri" w:cs="Calibri"/>
                <w:sz w:val="22"/>
                <w:szCs w:val="22"/>
              </w:rPr>
            </w:pP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57D25D44" w14:textId="46E3F882" w:rsidR="002E2B1B" w:rsidRPr="00B01D00" w:rsidRDefault="002E2B1B" w:rsidP="00B01D00">
      <w:pPr>
        <w:suppressAutoHyphens w:val="0"/>
        <w:spacing w:after="120"/>
        <w:rPr>
          <w:rFonts w:ascii="Calibri" w:hAnsi="Calibri" w:cs="Calibri"/>
          <w:color w:val="000000"/>
          <w:sz w:val="22"/>
          <w:szCs w:val="22"/>
        </w:rPr>
      </w:pPr>
      <w:bookmarkStart w:id="56" w:name="_Hlk67036723"/>
      <w:bookmarkEnd w:id="56"/>
    </w:p>
    <w:p w14:paraId="680C9CB0" w14:textId="0870F14F" w:rsidR="00F07A10" w:rsidRPr="00B01D00" w:rsidRDefault="00F07A10" w:rsidP="00B01D00">
      <w:pPr>
        <w:suppressAutoHyphens w:val="0"/>
        <w:spacing w:after="120"/>
        <w:rPr>
          <w:rFonts w:ascii="Calibri" w:hAnsi="Calibri" w:cs="Calibri"/>
          <w:color w:val="000000"/>
          <w:sz w:val="22"/>
          <w:szCs w:val="22"/>
        </w:rPr>
      </w:pPr>
    </w:p>
    <w:sectPr w:rsidR="00F07A10"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476C" w14:textId="77777777" w:rsidR="00800C06" w:rsidRDefault="00800C06">
      <w:r>
        <w:separator/>
      </w:r>
    </w:p>
  </w:endnote>
  <w:endnote w:type="continuationSeparator" w:id="0">
    <w:p w14:paraId="7C4141C4" w14:textId="77777777" w:rsidR="00800C06" w:rsidRDefault="008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DA91" w14:textId="77777777" w:rsidR="00800C06" w:rsidRDefault="00800C06">
      <w:r>
        <w:separator/>
      </w:r>
    </w:p>
  </w:footnote>
  <w:footnote w:type="continuationSeparator" w:id="0">
    <w:p w14:paraId="7908A68C" w14:textId="77777777" w:rsidR="00800C06" w:rsidRDefault="0080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4"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4"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7"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35"/>
  </w:num>
  <w:num w:numId="3">
    <w:abstractNumId w:val="25"/>
  </w:num>
  <w:num w:numId="4">
    <w:abstractNumId w:val="34"/>
  </w:num>
  <w:num w:numId="5">
    <w:abstractNumId w:val="16"/>
  </w:num>
  <w:num w:numId="6">
    <w:abstractNumId w:val="29"/>
  </w:num>
  <w:num w:numId="7">
    <w:abstractNumId w:val="13"/>
  </w:num>
  <w:num w:numId="8">
    <w:abstractNumId w:val="38"/>
  </w:num>
  <w:num w:numId="9">
    <w:abstractNumId w:val="28"/>
  </w:num>
  <w:num w:numId="10">
    <w:abstractNumId w:val="19"/>
  </w:num>
  <w:num w:numId="11">
    <w:abstractNumId w:val="27"/>
  </w:num>
  <w:num w:numId="12">
    <w:abstractNumId w:val="2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1"/>
  </w:num>
  <w:num w:numId="16">
    <w:abstractNumId w:val="32"/>
  </w:num>
  <w:num w:numId="17">
    <w:abstractNumId w:val="22"/>
  </w:num>
  <w:num w:numId="18">
    <w:abstractNumId w:val="24"/>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15"/>
  </w:num>
  <w:num w:numId="25">
    <w:abstractNumId w:val="36"/>
  </w:num>
  <w:num w:numId="26">
    <w:abstractNumId w:val="37"/>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 w:numId="32">
    <w:abstractNumId w:val="33"/>
  </w:num>
  <w:num w:numId="3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24"/>
    <w:rsid w:val="00006149"/>
    <w:rsid w:val="00006BC8"/>
    <w:rsid w:val="00010FDE"/>
    <w:rsid w:val="00012096"/>
    <w:rsid w:val="00012F6A"/>
    <w:rsid w:val="000131E5"/>
    <w:rsid w:val="00013416"/>
    <w:rsid w:val="0001461B"/>
    <w:rsid w:val="0001485A"/>
    <w:rsid w:val="00015ABB"/>
    <w:rsid w:val="0001635F"/>
    <w:rsid w:val="0001749E"/>
    <w:rsid w:val="00020013"/>
    <w:rsid w:val="00020534"/>
    <w:rsid w:val="00020A49"/>
    <w:rsid w:val="000212AE"/>
    <w:rsid w:val="000232DF"/>
    <w:rsid w:val="0002575E"/>
    <w:rsid w:val="0002608E"/>
    <w:rsid w:val="000266E5"/>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3222"/>
    <w:rsid w:val="000565CB"/>
    <w:rsid w:val="00056748"/>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2962"/>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5106"/>
    <w:rsid w:val="000A57B1"/>
    <w:rsid w:val="000A6203"/>
    <w:rsid w:val="000A6F94"/>
    <w:rsid w:val="000A7FF3"/>
    <w:rsid w:val="000B1068"/>
    <w:rsid w:val="000B18ED"/>
    <w:rsid w:val="000C09E6"/>
    <w:rsid w:val="000C0D53"/>
    <w:rsid w:val="000C1F6C"/>
    <w:rsid w:val="000C1FC3"/>
    <w:rsid w:val="000C3801"/>
    <w:rsid w:val="000C3E38"/>
    <w:rsid w:val="000C404D"/>
    <w:rsid w:val="000C41C0"/>
    <w:rsid w:val="000C65F4"/>
    <w:rsid w:val="000C72A1"/>
    <w:rsid w:val="000D0B41"/>
    <w:rsid w:val="000D344C"/>
    <w:rsid w:val="000D3CF0"/>
    <w:rsid w:val="000E02CE"/>
    <w:rsid w:val="000E0F4A"/>
    <w:rsid w:val="000E21C5"/>
    <w:rsid w:val="000E2E6F"/>
    <w:rsid w:val="000E30F0"/>
    <w:rsid w:val="000E375A"/>
    <w:rsid w:val="000E56F2"/>
    <w:rsid w:val="000E5898"/>
    <w:rsid w:val="000E682A"/>
    <w:rsid w:val="000E7060"/>
    <w:rsid w:val="000E756B"/>
    <w:rsid w:val="000F00E3"/>
    <w:rsid w:val="000F0785"/>
    <w:rsid w:val="000F26E8"/>
    <w:rsid w:val="000F3982"/>
    <w:rsid w:val="000F6896"/>
    <w:rsid w:val="000F7A02"/>
    <w:rsid w:val="00100836"/>
    <w:rsid w:val="00105003"/>
    <w:rsid w:val="001053D9"/>
    <w:rsid w:val="00105C47"/>
    <w:rsid w:val="00112283"/>
    <w:rsid w:val="00112E7F"/>
    <w:rsid w:val="00113AB3"/>
    <w:rsid w:val="00113D9E"/>
    <w:rsid w:val="0011594C"/>
    <w:rsid w:val="00116219"/>
    <w:rsid w:val="00117FE9"/>
    <w:rsid w:val="001205CE"/>
    <w:rsid w:val="0012089B"/>
    <w:rsid w:val="00120CCF"/>
    <w:rsid w:val="00121438"/>
    <w:rsid w:val="00122934"/>
    <w:rsid w:val="00122F98"/>
    <w:rsid w:val="00123125"/>
    <w:rsid w:val="00123E1F"/>
    <w:rsid w:val="00124667"/>
    <w:rsid w:val="0012486D"/>
    <w:rsid w:val="0012584F"/>
    <w:rsid w:val="001267BF"/>
    <w:rsid w:val="0013019F"/>
    <w:rsid w:val="001307D0"/>
    <w:rsid w:val="00130D6D"/>
    <w:rsid w:val="00133274"/>
    <w:rsid w:val="001342CB"/>
    <w:rsid w:val="001350BF"/>
    <w:rsid w:val="00135ACA"/>
    <w:rsid w:val="00135D96"/>
    <w:rsid w:val="00135F31"/>
    <w:rsid w:val="001362BE"/>
    <w:rsid w:val="00137943"/>
    <w:rsid w:val="00141089"/>
    <w:rsid w:val="001414D5"/>
    <w:rsid w:val="0014575C"/>
    <w:rsid w:val="00145DED"/>
    <w:rsid w:val="00150C82"/>
    <w:rsid w:val="001520C6"/>
    <w:rsid w:val="00154C91"/>
    <w:rsid w:val="00155640"/>
    <w:rsid w:val="0015587D"/>
    <w:rsid w:val="00157FDD"/>
    <w:rsid w:val="00160545"/>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A010B"/>
    <w:rsid w:val="001A0A37"/>
    <w:rsid w:val="001A206E"/>
    <w:rsid w:val="001A23F5"/>
    <w:rsid w:val="001A66F7"/>
    <w:rsid w:val="001A7192"/>
    <w:rsid w:val="001A7294"/>
    <w:rsid w:val="001B1701"/>
    <w:rsid w:val="001B209E"/>
    <w:rsid w:val="001B3FD9"/>
    <w:rsid w:val="001B4EF1"/>
    <w:rsid w:val="001B6063"/>
    <w:rsid w:val="001B6B51"/>
    <w:rsid w:val="001C124A"/>
    <w:rsid w:val="001C2A17"/>
    <w:rsid w:val="001C5DA9"/>
    <w:rsid w:val="001C7593"/>
    <w:rsid w:val="001C7D42"/>
    <w:rsid w:val="001D00B9"/>
    <w:rsid w:val="001D17E1"/>
    <w:rsid w:val="001D2E7F"/>
    <w:rsid w:val="001D3F88"/>
    <w:rsid w:val="001D46E3"/>
    <w:rsid w:val="001E0299"/>
    <w:rsid w:val="001E079F"/>
    <w:rsid w:val="001E17DC"/>
    <w:rsid w:val="001E34AC"/>
    <w:rsid w:val="001E370D"/>
    <w:rsid w:val="001E4541"/>
    <w:rsid w:val="001E6ACD"/>
    <w:rsid w:val="001E796D"/>
    <w:rsid w:val="001E7A08"/>
    <w:rsid w:val="001E7A8E"/>
    <w:rsid w:val="001F1629"/>
    <w:rsid w:val="001F28D0"/>
    <w:rsid w:val="001F2F78"/>
    <w:rsid w:val="001F6453"/>
    <w:rsid w:val="002008E8"/>
    <w:rsid w:val="0020126E"/>
    <w:rsid w:val="002059E3"/>
    <w:rsid w:val="002109CD"/>
    <w:rsid w:val="00212E12"/>
    <w:rsid w:val="002133A8"/>
    <w:rsid w:val="002142F3"/>
    <w:rsid w:val="00215A24"/>
    <w:rsid w:val="00216B9C"/>
    <w:rsid w:val="0021751A"/>
    <w:rsid w:val="00217797"/>
    <w:rsid w:val="00217D1A"/>
    <w:rsid w:val="00222E1F"/>
    <w:rsid w:val="002235B7"/>
    <w:rsid w:val="00224211"/>
    <w:rsid w:val="0022576E"/>
    <w:rsid w:val="002264A1"/>
    <w:rsid w:val="00227E9A"/>
    <w:rsid w:val="00230C52"/>
    <w:rsid w:val="00232039"/>
    <w:rsid w:val="00233EB2"/>
    <w:rsid w:val="00234E7F"/>
    <w:rsid w:val="002374F6"/>
    <w:rsid w:val="00237770"/>
    <w:rsid w:val="00237E80"/>
    <w:rsid w:val="00240247"/>
    <w:rsid w:val="002404BF"/>
    <w:rsid w:val="002420F2"/>
    <w:rsid w:val="00244B4C"/>
    <w:rsid w:val="00246B7D"/>
    <w:rsid w:val="00247560"/>
    <w:rsid w:val="00247C5E"/>
    <w:rsid w:val="00250408"/>
    <w:rsid w:val="00250954"/>
    <w:rsid w:val="002517B2"/>
    <w:rsid w:val="00251BA6"/>
    <w:rsid w:val="00253471"/>
    <w:rsid w:val="00255843"/>
    <w:rsid w:val="002577C2"/>
    <w:rsid w:val="0026012A"/>
    <w:rsid w:val="002603C1"/>
    <w:rsid w:val="0026409A"/>
    <w:rsid w:val="0026579E"/>
    <w:rsid w:val="0026643B"/>
    <w:rsid w:val="00266C72"/>
    <w:rsid w:val="0026721B"/>
    <w:rsid w:val="002676DF"/>
    <w:rsid w:val="0027005D"/>
    <w:rsid w:val="002734D4"/>
    <w:rsid w:val="00274088"/>
    <w:rsid w:val="00274C16"/>
    <w:rsid w:val="00275D33"/>
    <w:rsid w:val="00276B5B"/>
    <w:rsid w:val="0027706B"/>
    <w:rsid w:val="00283203"/>
    <w:rsid w:val="00283231"/>
    <w:rsid w:val="0028356A"/>
    <w:rsid w:val="002856A9"/>
    <w:rsid w:val="00286E4D"/>
    <w:rsid w:val="0029130D"/>
    <w:rsid w:val="00291383"/>
    <w:rsid w:val="0029184D"/>
    <w:rsid w:val="00294B32"/>
    <w:rsid w:val="002952B3"/>
    <w:rsid w:val="002956BC"/>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2FDC"/>
    <w:rsid w:val="002C5B97"/>
    <w:rsid w:val="002C64A4"/>
    <w:rsid w:val="002C699D"/>
    <w:rsid w:val="002D28A4"/>
    <w:rsid w:val="002D2EC0"/>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46E3"/>
    <w:rsid w:val="003059BD"/>
    <w:rsid w:val="0031017D"/>
    <w:rsid w:val="00310C08"/>
    <w:rsid w:val="00314A47"/>
    <w:rsid w:val="00316644"/>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02B"/>
    <w:rsid w:val="003453A9"/>
    <w:rsid w:val="00347F11"/>
    <w:rsid w:val="00350F77"/>
    <w:rsid w:val="00353425"/>
    <w:rsid w:val="003566F9"/>
    <w:rsid w:val="00356750"/>
    <w:rsid w:val="0036046B"/>
    <w:rsid w:val="00361D88"/>
    <w:rsid w:val="00363D7D"/>
    <w:rsid w:val="00364924"/>
    <w:rsid w:val="0036793D"/>
    <w:rsid w:val="00370190"/>
    <w:rsid w:val="0037470F"/>
    <w:rsid w:val="0037555D"/>
    <w:rsid w:val="0037576B"/>
    <w:rsid w:val="00376C9D"/>
    <w:rsid w:val="003774DD"/>
    <w:rsid w:val="00377E26"/>
    <w:rsid w:val="00377F75"/>
    <w:rsid w:val="00381362"/>
    <w:rsid w:val="00385031"/>
    <w:rsid w:val="003854EF"/>
    <w:rsid w:val="00385B64"/>
    <w:rsid w:val="00385CF7"/>
    <w:rsid w:val="00386775"/>
    <w:rsid w:val="0038706E"/>
    <w:rsid w:val="003875CE"/>
    <w:rsid w:val="00387A7F"/>
    <w:rsid w:val="00387B17"/>
    <w:rsid w:val="00391986"/>
    <w:rsid w:val="00392C0E"/>
    <w:rsid w:val="00394E00"/>
    <w:rsid w:val="00395751"/>
    <w:rsid w:val="00397C08"/>
    <w:rsid w:val="003A1D46"/>
    <w:rsid w:val="003A2E62"/>
    <w:rsid w:val="003A50AB"/>
    <w:rsid w:val="003A5D28"/>
    <w:rsid w:val="003A703C"/>
    <w:rsid w:val="003A78F6"/>
    <w:rsid w:val="003B0B10"/>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295B"/>
    <w:rsid w:val="003D2D1A"/>
    <w:rsid w:val="003D3CC1"/>
    <w:rsid w:val="003D3F03"/>
    <w:rsid w:val="003D4550"/>
    <w:rsid w:val="003D4D47"/>
    <w:rsid w:val="003D5518"/>
    <w:rsid w:val="003D5822"/>
    <w:rsid w:val="003D6252"/>
    <w:rsid w:val="003D7828"/>
    <w:rsid w:val="003E2089"/>
    <w:rsid w:val="003E267E"/>
    <w:rsid w:val="003E2C47"/>
    <w:rsid w:val="003E466F"/>
    <w:rsid w:val="003E642B"/>
    <w:rsid w:val="003F0CE2"/>
    <w:rsid w:val="003F3524"/>
    <w:rsid w:val="003F3EE6"/>
    <w:rsid w:val="003F4D0B"/>
    <w:rsid w:val="003F57EC"/>
    <w:rsid w:val="003F57ED"/>
    <w:rsid w:val="003F5A08"/>
    <w:rsid w:val="003F7369"/>
    <w:rsid w:val="0040019E"/>
    <w:rsid w:val="00402D84"/>
    <w:rsid w:val="00404679"/>
    <w:rsid w:val="0040491D"/>
    <w:rsid w:val="00404E85"/>
    <w:rsid w:val="00405104"/>
    <w:rsid w:val="004052AA"/>
    <w:rsid w:val="00405E5A"/>
    <w:rsid w:val="00406521"/>
    <w:rsid w:val="00406E51"/>
    <w:rsid w:val="00407D01"/>
    <w:rsid w:val="004124D8"/>
    <w:rsid w:val="00413F65"/>
    <w:rsid w:val="00415D17"/>
    <w:rsid w:val="00415DD5"/>
    <w:rsid w:val="00417407"/>
    <w:rsid w:val="0042026F"/>
    <w:rsid w:val="00420CD6"/>
    <w:rsid w:val="0042195F"/>
    <w:rsid w:val="00421CCD"/>
    <w:rsid w:val="00422646"/>
    <w:rsid w:val="00423F83"/>
    <w:rsid w:val="00425484"/>
    <w:rsid w:val="0043059D"/>
    <w:rsid w:val="0043088C"/>
    <w:rsid w:val="004327ED"/>
    <w:rsid w:val="00432BA8"/>
    <w:rsid w:val="00434C71"/>
    <w:rsid w:val="00435090"/>
    <w:rsid w:val="004357A4"/>
    <w:rsid w:val="0043589E"/>
    <w:rsid w:val="0043713A"/>
    <w:rsid w:val="00437368"/>
    <w:rsid w:val="004400A6"/>
    <w:rsid w:val="004401C5"/>
    <w:rsid w:val="004401F8"/>
    <w:rsid w:val="004406C6"/>
    <w:rsid w:val="00442F54"/>
    <w:rsid w:val="004439B5"/>
    <w:rsid w:val="00444432"/>
    <w:rsid w:val="004458E1"/>
    <w:rsid w:val="00445A00"/>
    <w:rsid w:val="00446963"/>
    <w:rsid w:val="004516C2"/>
    <w:rsid w:val="00452352"/>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1CB"/>
    <w:rsid w:val="004C3024"/>
    <w:rsid w:val="004C5828"/>
    <w:rsid w:val="004C67A4"/>
    <w:rsid w:val="004C7EB3"/>
    <w:rsid w:val="004D0BC5"/>
    <w:rsid w:val="004D0BDF"/>
    <w:rsid w:val="004D1436"/>
    <w:rsid w:val="004D17CE"/>
    <w:rsid w:val="004D1AF7"/>
    <w:rsid w:val="004D2E76"/>
    <w:rsid w:val="004D44B7"/>
    <w:rsid w:val="004D53A4"/>
    <w:rsid w:val="004D6F01"/>
    <w:rsid w:val="004E0898"/>
    <w:rsid w:val="004E2416"/>
    <w:rsid w:val="004E3DD9"/>
    <w:rsid w:val="004E4046"/>
    <w:rsid w:val="004F5A16"/>
    <w:rsid w:val="004F641D"/>
    <w:rsid w:val="0050048C"/>
    <w:rsid w:val="00500BE5"/>
    <w:rsid w:val="005017A2"/>
    <w:rsid w:val="00501D13"/>
    <w:rsid w:val="005027D0"/>
    <w:rsid w:val="00504035"/>
    <w:rsid w:val="005043F1"/>
    <w:rsid w:val="00506665"/>
    <w:rsid w:val="005100CA"/>
    <w:rsid w:val="005124DB"/>
    <w:rsid w:val="00514F99"/>
    <w:rsid w:val="00515BD7"/>
    <w:rsid w:val="00515DD7"/>
    <w:rsid w:val="00516E5B"/>
    <w:rsid w:val="00517DF1"/>
    <w:rsid w:val="0052011B"/>
    <w:rsid w:val="005204C0"/>
    <w:rsid w:val="00520825"/>
    <w:rsid w:val="0052149D"/>
    <w:rsid w:val="00523CE2"/>
    <w:rsid w:val="005259CA"/>
    <w:rsid w:val="00532FF9"/>
    <w:rsid w:val="00533676"/>
    <w:rsid w:val="00534000"/>
    <w:rsid w:val="00536400"/>
    <w:rsid w:val="00537B4A"/>
    <w:rsid w:val="00540933"/>
    <w:rsid w:val="0054438F"/>
    <w:rsid w:val="00545F05"/>
    <w:rsid w:val="00545F80"/>
    <w:rsid w:val="0054600A"/>
    <w:rsid w:val="00547654"/>
    <w:rsid w:val="00552A7F"/>
    <w:rsid w:val="0055354A"/>
    <w:rsid w:val="00554D71"/>
    <w:rsid w:val="005624DE"/>
    <w:rsid w:val="005627E8"/>
    <w:rsid w:val="00562FBD"/>
    <w:rsid w:val="00563E92"/>
    <w:rsid w:val="00564960"/>
    <w:rsid w:val="00565835"/>
    <w:rsid w:val="00565CED"/>
    <w:rsid w:val="00567050"/>
    <w:rsid w:val="00567D76"/>
    <w:rsid w:val="00567EF9"/>
    <w:rsid w:val="0057064B"/>
    <w:rsid w:val="00570F8F"/>
    <w:rsid w:val="00570FD9"/>
    <w:rsid w:val="00571CEF"/>
    <w:rsid w:val="00573734"/>
    <w:rsid w:val="00574BFA"/>
    <w:rsid w:val="00575299"/>
    <w:rsid w:val="0057724C"/>
    <w:rsid w:val="005774DA"/>
    <w:rsid w:val="00582142"/>
    <w:rsid w:val="005821D9"/>
    <w:rsid w:val="005823A1"/>
    <w:rsid w:val="00582A2A"/>
    <w:rsid w:val="005907E1"/>
    <w:rsid w:val="00590809"/>
    <w:rsid w:val="0059176A"/>
    <w:rsid w:val="005935C0"/>
    <w:rsid w:val="00597A90"/>
    <w:rsid w:val="005A02B1"/>
    <w:rsid w:val="005A050D"/>
    <w:rsid w:val="005A202B"/>
    <w:rsid w:val="005A257B"/>
    <w:rsid w:val="005A2DD5"/>
    <w:rsid w:val="005A3CB9"/>
    <w:rsid w:val="005A420F"/>
    <w:rsid w:val="005A4261"/>
    <w:rsid w:val="005A48DF"/>
    <w:rsid w:val="005A4D08"/>
    <w:rsid w:val="005A5503"/>
    <w:rsid w:val="005A57CE"/>
    <w:rsid w:val="005A5F8F"/>
    <w:rsid w:val="005B0717"/>
    <w:rsid w:val="005B13F5"/>
    <w:rsid w:val="005B1DDC"/>
    <w:rsid w:val="005B2577"/>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601E"/>
    <w:rsid w:val="005C6D34"/>
    <w:rsid w:val="005C7429"/>
    <w:rsid w:val="005D0737"/>
    <w:rsid w:val="005D096B"/>
    <w:rsid w:val="005D0AB0"/>
    <w:rsid w:val="005D1719"/>
    <w:rsid w:val="005D1C43"/>
    <w:rsid w:val="005D3117"/>
    <w:rsid w:val="005D69DA"/>
    <w:rsid w:val="005E158A"/>
    <w:rsid w:val="005E20B9"/>
    <w:rsid w:val="005E24C2"/>
    <w:rsid w:val="005E3297"/>
    <w:rsid w:val="005E5C95"/>
    <w:rsid w:val="005F07B3"/>
    <w:rsid w:val="005F0FA4"/>
    <w:rsid w:val="005F2255"/>
    <w:rsid w:val="005F4B10"/>
    <w:rsid w:val="005F5395"/>
    <w:rsid w:val="005F6C6D"/>
    <w:rsid w:val="005F6DCB"/>
    <w:rsid w:val="005F6F34"/>
    <w:rsid w:val="005F7841"/>
    <w:rsid w:val="00600F47"/>
    <w:rsid w:val="006011BF"/>
    <w:rsid w:val="00603D6A"/>
    <w:rsid w:val="006059BF"/>
    <w:rsid w:val="00605FEB"/>
    <w:rsid w:val="00606811"/>
    <w:rsid w:val="00606F68"/>
    <w:rsid w:val="00606FF7"/>
    <w:rsid w:val="00607B48"/>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E3F"/>
    <w:rsid w:val="006411BC"/>
    <w:rsid w:val="006411E5"/>
    <w:rsid w:val="0064243B"/>
    <w:rsid w:val="0064249F"/>
    <w:rsid w:val="00642774"/>
    <w:rsid w:val="00642A1C"/>
    <w:rsid w:val="006432BE"/>
    <w:rsid w:val="00643C17"/>
    <w:rsid w:val="00644108"/>
    <w:rsid w:val="00647EE4"/>
    <w:rsid w:val="0065255D"/>
    <w:rsid w:val="006536CC"/>
    <w:rsid w:val="0065415B"/>
    <w:rsid w:val="006546A2"/>
    <w:rsid w:val="00655485"/>
    <w:rsid w:val="006574F1"/>
    <w:rsid w:val="006606AF"/>
    <w:rsid w:val="00667339"/>
    <w:rsid w:val="00667D05"/>
    <w:rsid w:val="006701AF"/>
    <w:rsid w:val="00671EE4"/>
    <w:rsid w:val="0067219D"/>
    <w:rsid w:val="00672474"/>
    <w:rsid w:val="006724F0"/>
    <w:rsid w:val="0067532D"/>
    <w:rsid w:val="00675425"/>
    <w:rsid w:val="00675B4F"/>
    <w:rsid w:val="0067622B"/>
    <w:rsid w:val="00677B33"/>
    <w:rsid w:val="00677C75"/>
    <w:rsid w:val="00683C2C"/>
    <w:rsid w:val="00686652"/>
    <w:rsid w:val="0068734F"/>
    <w:rsid w:val="00690876"/>
    <w:rsid w:val="00690D2C"/>
    <w:rsid w:val="006922AD"/>
    <w:rsid w:val="006932DE"/>
    <w:rsid w:val="00693465"/>
    <w:rsid w:val="006965DE"/>
    <w:rsid w:val="006967CD"/>
    <w:rsid w:val="006967F0"/>
    <w:rsid w:val="006A003B"/>
    <w:rsid w:val="006A06E0"/>
    <w:rsid w:val="006A0B03"/>
    <w:rsid w:val="006A103F"/>
    <w:rsid w:val="006A15EB"/>
    <w:rsid w:val="006A1AAC"/>
    <w:rsid w:val="006A224D"/>
    <w:rsid w:val="006A2257"/>
    <w:rsid w:val="006A389A"/>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603"/>
    <w:rsid w:val="006C4B59"/>
    <w:rsid w:val="006C4EC6"/>
    <w:rsid w:val="006C4EDE"/>
    <w:rsid w:val="006C6294"/>
    <w:rsid w:val="006C69B2"/>
    <w:rsid w:val="006C74F9"/>
    <w:rsid w:val="006D0236"/>
    <w:rsid w:val="006D17D8"/>
    <w:rsid w:val="006D1B27"/>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2634"/>
    <w:rsid w:val="006E30DA"/>
    <w:rsid w:val="006E3853"/>
    <w:rsid w:val="006E4C0C"/>
    <w:rsid w:val="006E5CA1"/>
    <w:rsid w:val="006E6852"/>
    <w:rsid w:val="006E6A5D"/>
    <w:rsid w:val="006F0809"/>
    <w:rsid w:val="006F0C2A"/>
    <w:rsid w:val="006F5543"/>
    <w:rsid w:val="006F6166"/>
    <w:rsid w:val="006F6819"/>
    <w:rsid w:val="006F7A17"/>
    <w:rsid w:val="007003DE"/>
    <w:rsid w:val="00700546"/>
    <w:rsid w:val="00700580"/>
    <w:rsid w:val="00700621"/>
    <w:rsid w:val="007009E5"/>
    <w:rsid w:val="0070206F"/>
    <w:rsid w:val="0070218E"/>
    <w:rsid w:val="007029DA"/>
    <w:rsid w:val="007059D4"/>
    <w:rsid w:val="00706B3D"/>
    <w:rsid w:val="00710441"/>
    <w:rsid w:val="00710914"/>
    <w:rsid w:val="00711613"/>
    <w:rsid w:val="00711F2B"/>
    <w:rsid w:val="007121D5"/>
    <w:rsid w:val="0071441E"/>
    <w:rsid w:val="0071488C"/>
    <w:rsid w:val="00716D47"/>
    <w:rsid w:val="00716DA0"/>
    <w:rsid w:val="00717979"/>
    <w:rsid w:val="00717BBA"/>
    <w:rsid w:val="00721ECF"/>
    <w:rsid w:val="0072709C"/>
    <w:rsid w:val="00732D07"/>
    <w:rsid w:val="00732F20"/>
    <w:rsid w:val="00733239"/>
    <w:rsid w:val="0073396C"/>
    <w:rsid w:val="0073486C"/>
    <w:rsid w:val="00734AEF"/>
    <w:rsid w:val="007400B6"/>
    <w:rsid w:val="00741754"/>
    <w:rsid w:val="00746B56"/>
    <w:rsid w:val="00750BFF"/>
    <w:rsid w:val="0075113C"/>
    <w:rsid w:val="007518B1"/>
    <w:rsid w:val="00751D77"/>
    <w:rsid w:val="0075308D"/>
    <w:rsid w:val="00753494"/>
    <w:rsid w:val="00753661"/>
    <w:rsid w:val="00753E0A"/>
    <w:rsid w:val="00754B44"/>
    <w:rsid w:val="00755AE4"/>
    <w:rsid w:val="00756120"/>
    <w:rsid w:val="007577AF"/>
    <w:rsid w:val="00761123"/>
    <w:rsid w:val="0076284C"/>
    <w:rsid w:val="00763319"/>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3A"/>
    <w:rsid w:val="00791E7E"/>
    <w:rsid w:val="007921EE"/>
    <w:rsid w:val="0079233C"/>
    <w:rsid w:val="007933A1"/>
    <w:rsid w:val="007947AA"/>
    <w:rsid w:val="00794D60"/>
    <w:rsid w:val="007951F7"/>
    <w:rsid w:val="0079542C"/>
    <w:rsid w:val="00795F7F"/>
    <w:rsid w:val="007972B0"/>
    <w:rsid w:val="007A147E"/>
    <w:rsid w:val="007A3027"/>
    <w:rsid w:val="007A3964"/>
    <w:rsid w:val="007A4CDD"/>
    <w:rsid w:val="007A5199"/>
    <w:rsid w:val="007A6ED3"/>
    <w:rsid w:val="007B011A"/>
    <w:rsid w:val="007B0CB4"/>
    <w:rsid w:val="007B0EA4"/>
    <w:rsid w:val="007B2076"/>
    <w:rsid w:val="007B2A62"/>
    <w:rsid w:val="007B4355"/>
    <w:rsid w:val="007B4A1B"/>
    <w:rsid w:val="007B5E91"/>
    <w:rsid w:val="007B6943"/>
    <w:rsid w:val="007B74BC"/>
    <w:rsid w:val="007B7855"/>
    <w:rsid w:val="007B7BAF"/>
    <w:rsid w:val="007B7BFB"/>
    <w:rsid w:val="007B7FA7"/>
    <w:rsid w:val="007C2761"/>
    <w:rsid w:val="007C288E"/>
    <w:rsid w:val="007C40C7"/>
    <w:rsid w:val="007C4F54"/>
    <w:rsid w:val="007C5C90"/>
    <w:rsid w:val="007C62E7"/>
    <w:rsid w:val="007D01BB"/>
    <w:rsid w:val="007D03FE"/>
    <w:rsid w:val="007D13ED"/>
    <w:rsid w:val="007D13FF"/>
    <w:rsid w:val="007D1E06"/>
    <w:rsid w:val="007D2E42"/>
    <w:rsid w:val="007D4AC1"/>
    <w:rsid w:val="007D69F8"/>
    <w:rsid w:val="007D7352"/>
    <w:rsid w:val="007D7D60"/>
    <w:rsid w:val="007E0EF6"/>
    <w:rsid w:val="007E0EFA"/>
    <w:rsid w:val="007E28ED"/>
    <w:rsid w:val="007E396F"/>
    <w:rsid w:val="007E70C6"/>
    <w:rsid w:val="007E78A6"/>
    <w:rsid w:val="007E7FE0"/>
    <w:rsid w:val="007F197F"/>
    <w:rsid w:val="007F1BEF"/>
    <w:rsid w:val="007F2A9C"/>
    <w:rsid w:val="007F2D8D"/>
    <w:rsid w:val="007F37E4"/>
    <w:rsid w:val="007F390F"/>
    <w:rsid w:val="007F42A5"/>
    <w:rsid w:val="007F48C7"/>
    <w:rsid w:val="007F5494"/>
    <w:rsid w:val="00800C06"/>
    <w:rsid w:val="00802269"/>
    <w:rsid w:val="008024BF"/>
    <w:rsid w:val="0080303F"/>
    <w:rsid w:val="008031CF"/>
    <w:rsid w:val="008051E4"/>
    <w:rsid w:val="00805C09"/>
    <w:rsid w:val="00806FA4"/>
    <w:rsid w:val="00807F6B"/>
    <w:rsid w:val="008119B1"/>
    <w:rsid w:val="00811CE4"/>
    <w:rsid w:val="00811E78"/>
    <w:rsid w:val="00812316"/>
    <w:rsid w:val="00812859"/>
    <w:rsid w:val="008145AA"/>
    <w:rsid w:val="0081527C"/>
    <w:rsid w:val="00815C1E"/>
    <w:rsid w:val="00817640"/>
    <w:rsid w:val="0082083F"/>
    <w:rsid w:val="00821F56"/>
    <w:rsid w:val="008222D6"/>
    <w:rsid w:val="00822C7B"/>
    <w:rsid w:val="00822F57"/>
    <w:rsid w:val="00824E50"/>
    <w:rsid w:val="008255ED"/>
    <w:rsid w:val="008257B6"/>
    <w:rsid w:val="008315A7"/>
    <w:rsid w:val="00832092"/>
    <w:rsid w:val="008400A9"/>
    <w:rsid w:val="0084016D"/>
    <w:rsid w:val="00841543"/>
    <w:rsid w:val="008419AC"/>
    <w:rsid w:val="008435F2"/>
    <w:rsid w:val="008479D6"/>
    <w:rsid w:val="00852C5B"/>
    <w:rsid w:val="00853DE5"/>
    <w:rsid w:val="00854A8F"/>
    <w:rsid w:val="00854BB1"/>
    <w:rsid w:val="00855486"/>
    <w:rsid w:val="00855A28"/>
    <w:rsid w:val="008577A4"/>
    <w:rsid w:val="00857902"/>
    <w:rsid w:val="00857F82"/>
    <w:rsid w:val="008626B5"/>
    <w:rsid w:val="008634C4"/>
    <w:rsid w:val="00863526"/>
    <w:rsid w:val="00864536"/>
    <w:rsid w:val="00864C9A"/>
    <w:rsid w:val="0086503D"/>
    <w:rsid w:val="00867410"/>
    <w:rsid w:val="00870C51"/>
    <w:rsid w:val="0087128B"/>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B87"/>
    <w:rsid w:val="008B4D43"/>
    <w:rsid w:val="008B5EE0"/>
    <w:rsid w:val="008B609B"/>
    <w:rsid w:val="008B73B4"/>
    <w:rsid w:val="008C0116"/>
    <w:rsid w:val="008C047C"/>
    <w:rsid w:val="008C1644"/>
    <w:rsid w:val="008C1A2B"/>
    <w:rsid w:val="008D177E"/>
    <w:rsid w:val="008D267E"/>
    <w:rsid w:val="008D2C28"/>
    <w:rsid w:val="008D2CC3"/>
    <w:rsid w:val="008D2F57"/>
    <w:rsid w:val="008D4C18"/>
    <w:rsid w:val="008D5603"/>
    <w:rsid w:val="008D77EC"/>
    <w:rsid w:val="008E1252"/>
    <w:rsid w:val="008E131C"/>
    <w:rsid w:val="008E1492"/>
    <w:rsid w:val="008E2DEA"/>
    <w:rsid w:val="008E307F"/>
    <w:rsid w:val="008E30DF"/>
    <w:rsid w:val="008E31E8"/>
    <w:rsid w:val="008E3343"/>
    <w:rsid w:val="008E4119"/>
    <w:rsid w:val="008E4960"/>
    <w:rsid w:val="008E6A15"/>
    <w:rsid w:val="008E7683"/>
    <w:rsid w:val="008E776D"/>
    <w:rsid w:val="008F1AD7"/>
    <w:rsid w:val="008F2885"/>
    <w:rsid w:val="008F33CC"/>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6377"/>
    <w:rsid w:val="00917AA1"/>
    <w:rsid w:val="0092001D"/>
    <w:rsid w:val="009208E6"/>
    <w:rsid w:val="00922214"/>
    <w:rsid w:val="00922D68"/>
    <w:rsid w:val="009232E3"/>
    <w:rsid w:val="00923DBD"/>
    <w:rsid w:val="0092455F"/>
    <w:rsid w:val="00930453"/>
    <w:rsid w:val="009306AF"/>
    <w:rsid w:val="0093079A"/>
    <w:rsid w:val="009342CA"/>
    <w:rsid w:val="00935F3F"/>
    <w:rsid w:val="009360CC"/>
    <w:rsid w:val="00937040"/>
    <w:rsid w:val="0093750A"/>
    <w:rsid w:val="0093782B"/>
    <w:rsid w:val="009402B3"/>
    <w:rsid w:val="009405D7"/>
    <w:rsid w:val="009415C6"/>
    <w:rsid w:val="009421A5"/>
    <w:rsid w:val="0094286C"/>
    <w:rsid w:val="00943D2C"/>
    <w:rsid w:val="00943E30"/>
    <w:rsid w:val="00944F59"/>
    <w:rsid w:val="009512CF"/>
    <w:rsid w:val="00953D31"/>
    <w:rsid w:val="00955147"/>
    <w:rsid w:val="00955EEA"/>
    <w:rsid w:val="009576C5"/>
    <w:rsid w:val="00961F02"/>
    <w:rsid w:val="00963F80"/>
    <w:rsid w:val="00966DEB"/>
    <w:rsid w:val="00966F77"/>
    <w:rsid w:val="00966FBB"/>
    <w:rsid w:val="00967960"/>
    <w:rsid w:val="00967AAA"/>
    <w:rsid w:val="009706D5"/>
    <w:rsid w:val="00971EB5"/>
    <w:rsid w:val="00974193"/>
    <w:rsid w:val="0097552D"/>
    <w:rsid w:val="00977E57"/>
    <w:rsid w:val="009808CA"/>
    <w:rsid w:val="00980CED"/>
    <w:rsid w:val="00981206"/>
    <w:rsid w:val="0098132C"/>
    <w:rsid w:val="009813E6"/>
    <w:rsid w:val="009827C3"/>
    <w:rsid w:val="00987B3C"/>
    <w:rsid w:val="009908C8"/>
    <w:rsid w:val="009930A0"/>
    <w:rsid w:val="0099527D"/>
    <w:rsid w:val="00995508"/>
    <w:rsid w:val="00996B43"/>
    <w:rsid w:val="00996D60"/>
    <w:rsid w:val="0099726E"/>
    <w:rsid w:val="009A0011"/>
    <w:rsid w:val="009A0340"/>
    <w:rsid w:val="009A1CE0"/>
    <w:rsid w:val="009A218C"/>
    <w:rsid w:val="009A2CAD"/>
    <w:rsid w:val="009A384E"/>
    <w:rsid w:val="009A3965"/>
    <w:rsid w:val="009A4432"/>
    <w:rsid w:val="009A670E"/>
    <w:rsid w:val="009B164E"/>
    <w:rsid w:val="009B27E0"/>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43F"/>
    <w:rsid w:val="009E760B"/>
    <w:rsid w:val="009F1EC5"/>
    <w:rsid w:val="009F2474"/>
    <w:rsid w:val="009F4396"/>
    <w:rsid w:val="009F6E4A"/>
    <w:rsid w:val="009F7D2F"/>
    <w:rsid w:val="00A01C04"/>
    <w:rsid w:val="00A02BB2"/>
    <w:rsid w:val="00A05A1B"/>
    <w:rsid w:val="00A06902"/>
    <w:rsid w:val="00A07F1E"/>
    <w:rsid w:val="00A10DE9"/>
    <w:rsid w:val="00A11F2B"/>
    <w:rsid w:val="00A128B1"/>
    <w:rsid w:val="00A130A1"/>
    <w:rsid w:val="00A13EA3"/>
    <w:rsid w:val="00A16584"/>
    <w:rsid w:val="00A166F3"/>
    <w:rsid w:val="00A1674E"/>
    <w:rsid w:val="00A21FD9"/>
    <w:rsid w:val="00A2301D"/>
    <w:rsid w:val="00A2482B"/>
    <w:rsid w:val="00A25619"/>
    <w:rsid w:val="00A25A78"/>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0663"/>
    <w:rsid w:val="00A51EDD"/>
    <w:rsid w:val="00A522A0"/>
    <w:rsid w:val="00A530F6"/>
    <w:rsid w:val="00A533C8"/>
    <w:rsid w:val="00A54079"/>
    <w:rsid w:val="00A541A1"/>
    <w:rsid w:val="00A6033B"/>
    <w:rsid w:val="00A6099B"/>
    <w:rsid w:val="00A6152E"/>
    <w:rsid w:val="00A61547"/>
    <w:rsid w:val="00A61B43"/>
    <w:rsid w:val="00A61F34"/>
    <w:rsid w:val="00A629FE"/>
    <w:rsid w:val="00A65DDB"/>
    <w:rsid w:val="00A675FA"/>
    <w:rsid w:val="00A7011A"/>
    <w:rsid w:val="00A7299F"/>
    <w:rsid w:val="00A72B93"/>
    <w:rsid w:val="00A73C21"/>
    <w:rsid w:val="00A7574C"/>
    <w:rsid w:val="00A7582B"/>
    <w:rsid w:val="00A773A9"/>
    <w:rsid w:val="00A800BB"/>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5243"/>
    <w:rsid w:val="00A956C8"/>
    <w:rsid w:val="00A9613D"/>
    <w:rsid w:val="00A96D3B"/>
    <w:rsid w:val="00A96DE7"/>
    <w:rsid w:val="00AA15C6"/>
    <w:rsid w:val="00AA17FB"/>
    <w:rsid w:val="00AA1BBE"/>
    <w:rsid w:val="00AA261B"/>
    <w:rsid w:val="00AA3310"/>
    <w:rsid w:val="00AA3833"/>
    <w:rsid w:val="00AA3AD1"/>
    <w:rsid w:val="00AA3E7A"/>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369F"/>
    <w:rsid w:val="00AD3A95"/>
    <w:rsid w:val="00AD40FC"/>
    <w:rsid w:val="00AD4486"/>
    <w:rsid w:val="00AD450F"/>
    <w:rsid w:val="00AE06A3"/>
    <w:rsid w:val="00AE0A73"/>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37A40"/>
    <w:rsid w:val="00B40422"/>
    <w:rsid w:val="00B428BF"/>
    <w:rsid w:val="00B435BD"/>
    <w:rsid w:val="00B5005E"/>
    <w:rsid w:val="00B5061A"/>
    <w:rsid w:val="00B525F5"/>
    <w:rsid w:val="00B52ED2"/>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B70"/>
    <w:rsid w:val="00B832CD"/>
    <w:rsid w:val="00B838AE"/>
    <w:rsid w:val="00B83F48"/>
    <w:rsid w:val="00B86BEB"/>
    <w:rsid w:val="00B90BFD"/>
    <w:rsid w:val="00B91467"/>
    <w:rsid w:val="00B914CD"/>
    <w:rsid w:val="00B91F39"/>
    <w:rsid w:val="00B92ACA"/>
    <w:rsid w:val="00B92CED"/>
    <w:rsid w:val="00B92F22"/>
    <w:rsid w:val="00B94D9C"/>
    <w:rsid w:val="00B95BCC"/>
    <w:rsid w:val="00B962B7"/>
    <w:rsid w:val="00B96907"/>
    <w:rsid w:val="00BA3F44"/>
    <w:rsid w:val="00BA41C6"/>
    <w:rsid w:val="00BA4EF7"/>
    <w:rsid w:val="00BA4FE1"/>
    <w:rsid w:val="00BA51EC"/>
    <w:rsid w:val="00BA6614"/>
    <w:rsid w:val="00BA66FE"/>
    <w:rsid w:val="00BA6C74"/>
    <w:rsid w:val="00BA6F4D"/>
    <w:rsid w:val="00BB25E1"/>
    <w:rsid w:val="00BB5346"/>
    <w:rsid w:val="00BB5836"/>
    <w:rsid w:val="00BB5AD6"/>
    <w:rsid w:val="00BB776F"/>
    <w:rsid w:val="00BC02D4"/>
    <w:rsid w:val="00BC0A15"/>
    <w:rsid w:val="00BC1071"/>
    <w:rsid w:val="00BC2FF6"/>
    <w:rsid w:val="00BC5688"/>
    <w:rsid w:val="00BC6820"/>
    <w:rsid w:val="00BD134E"/>
    <w:rsid w:val="00BD359D"/>
    <w:rsid w:val="00BD40AC"/>
    <w:rsid w:val="00BD40D2"/>
    <w:rsid w:val="00BD555C"/>
    <w:rsid w:val="00BE1A70"/>
    <w:rsid w:val="00BE1AB4"/>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4A06"/>
    <w:rsid w:val="00C25E85"/>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18D"/>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FC6"/>
    <w:rsid w:val="00CA6053"/>
    <w:rsid w:val="00CA720E"/>
    <w:rsid w:val="00CA7C59"/>
    <w:rsid w:val="00CB041C"/>
    <w:rsid w:val="00CB07BC"/>
    <w:rsid w:val="00CB0F72"/>
    <w:rsid w:val="00CB1357"/>
    <w:rsid w:val="00CB181B"/>
    <w:rsid w:val="00CB3826"/>
    <w:rsid w:val="00CB47AF"/>
    <w:rsid w:val="00CB47F9"/>
    <w:rsid w:val="00CB50C4"/>
    <w:rsid w:val="00CB5890"/>
    <w:rsid w:val="00CB7175"/>
    <w:rsid w:val="00CB7CAF"/>
    <w:rsid w:val="00CC0968"/>
    <w:rsid w:val="00CC0FD1"/>
    <w:rsid w:val="00CC3D28"/>
    <w:rsid w:val="00CC4914"/>
    <w:rsid w:val="00CC49D2"/>
    <w:rsid w:val="00CD0135"/>
    <w:rsid w:val="00CD1822"/>
    <w:rsid w:val="00CD4321"/>
    <w:rsid w:val="00CD5451"/>
    <w:rsid w:val="00CD5C47"/>
    <w:rsid w:val="00CD6BD3"/>
    <w:rsid w:val="00CD7197"/>
    <w:rsid w:val="00CE0D3B"/>
    <w:rsid w:val="00CE334E"/>
    <w:rsid w:val="00CE6302"/>
    <w:rsid w:val="00CE7A42"/>
    <w:rsid w:val="00CF1340"/>
    <w:rsid w:val="00CF1F07"/>
    <w:rsid w:val="00CF1FD7"/>
    <w:rsid w:val="00CF20DB"/>
    <w:rsid w:val="00CF503D"/>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B7A"/>
    <w:rsid w:val="00D21489"/>
    <w:rsid w:val="00D2204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3C8E"/>
    <w:rsid w:val="00D36039"/>
    <w:rsid w:val="00D4043F"/>
    <w:rsid w:val="00D42122"/>
    <w:rsid w:val="00D426C9"/>
    <w:rsid w:val="00D42FE1"/>
    <w:rsid w:val="00D431C1"/>
    <w:rsid w:val="00D43747"/>
    <w:rsid w:val="00D45810"/>
    <w:rsid w:val="00D45F09"/>
    <w:rsid w:val="00D45FB8"/>
    <w:rsid w:val="00D46E5A"/>
    <w:rsid w:val="00D51EB9"/>
    <w:rsid w:val="00D5229F"/>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6998"/>
    <w:rsid w:val="00D6751C"/>
    <w:rsid w:val="00D67C65"/>
    <w:rsid w:val="00D70245"/>
    <w:rsid w:val="00D70FEB"/>
    <w:rsid w:val="00D723B1"/>
    <w:rsid w:val="00D742EA"/>
    <w:rsid w:val="00D76446"/>
    <w:rsid w:val="00D778B7"/>
    <w:rsid w:val="00D77ACC"/>
    <w:rsid w:val="00D806D5"/>
    <w:rsid w:val="00D80B30"/>
    <w:rsid w:val="00D81702"/>
    <w:rsid w:val="00D82DE7"/>
    <w:rsid w:val="00D85B33"/>
    <w:rsid w:val="00D865F1"/>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5AB3"/>
    <w:rsid w:val="00DC7545"/>
    <w:rsid w:val="00DC7C3A"/>
    <w:rsid w:val="00DD036E"/>
    <w:rsid w:val="00DD1015"/>
    <w:rsid w:val="00DD3485"/>
    <w:rsid w:val="00DD60B0"/>
    <w:rsid w:val="00DE01E3"/>
    <w:rsid w:val="00DE1253"/>
    <w:rsid w:val="00DE2D7E"/>
    <w:rsid w:val="00DE2F70"/>
    <w:rsid w:val="00DE53CD"/>
    <w:rsid w:val="00DE6801"/>
    <w:rsid w:val="00DE7869"/>
    <w:rsid w:val="00DE7FC9"/>
    <w:rsid w:val="00DF279F"/>
    <w:rsid w:val="00DF3BE8"/>
    <w:rsid w:val="00DF6192"/>
    <w:rsid w:val="00DF631B"/>
    <w:rsid w:val="00DF6B1E"/>
    <w:rsid w:val="00DF7328"/>
    <w:rsid w:val="00E0143F"/>
    <w:rsid w:val="00E05066"/>
    <w:rsid w:val="00E110AD"/>
    <w:rsid w:val="00E11C6A"/>
    <w:rsid w:val="00E12590"/>
    <w:rsid w:val="00E12CBA"/>
    <w:rsid w:val="00E12F47"/>
    <w:rsid w:val="00E15227"/>
    <w:rsid w:val="00E1645D"/>
    <w:rsid w:val="00E17E53"/>
    <w:rsid w:val="00E21BD1"/>
    <w:rsid w:val="00E2211C"/>
    <w:rsid w:val="00E232E7"/>
    <w:rsid w:val="00E23343"/>
    <w:rsid w:val="00E234A8"/>
    <w:rsid w:val="00E24E9A"/>
    <w:rsid w:val="00E2501E"/>
    <w:rsid w:val="00E258BC"/>
    <w:rsid w:val="00E27DC9"/>
    <w:rsid w:val="00E30B63"/>
    <w:rsid w:val="00E337B9"/>
    <w:rsid w:val="00E3506D"/>
    <w:rsid w:val="00E374E0"/>
    <w:rsid w:val="00E37628"/>
    <w:rsid w:val="00E400FE"/>
    <w:rsid w:val="00E402F0"/>
    <w:rsid w:val="00E4034E"/>
    <w:rsid w:val="00E40759"/>
    <w:rsid w:val="00E40889"/>
    <w:rsid w:val="00E415F8"/>
    <w:rsid w:val="00E463F8"/>
    <w:rsid w:val="00E47848"/>
    <w:rsid w:val="00E5253A"/>
    <w:rsid w:val="00E547C4"/>
    <w:rsid w:val="00E55536"/>
    <w:rsid w:val="00E5726F"/>
    <w:rsid w:val="00E5782F"/>
    <w:rsid w:val="00E60427"/>
    <w:rsid w:val="00E6345B"/>
    <w:rsid w:val="00E635B4"/>
    <w:rsid w:val="00E65191"/>
    <w:rsid w:val="00E66DB4"/>
    <w:rsid w:val="00E70EFA"/>
    <w:rsid w:val="00E7203D"/>
    <w:rsid w:val="00E725FD"/>
    <w:rsid w:val="00E74786"/>
    <w:rsid w:val="00E75101"/>
    <w:rsid w:val="00E81660"/>
    <w:rsid w:val="00E818CE"/>
    <w:rsid w:val="00E821D0"/>
    <w:rsid w:val="00E82F8B"/>
    <w:rsid w:val="00E84896"/>
    <w:rsid w:val="00E870B2"/>
    <w:rsid w:val="00E90664"/>
    <w:rsid w:val="00E90702"/>
    <w:rsid w:val="00E90C2B"/>
    <w:rsid w:val="00E915F5"/>
    <w:rsid w:val="00E92667"/>
    <w:rsid w:val="00E9269E"/>
    <w:rsid w:val="00E95221"/>
    <w:rsid w:val="00E95FCD"/>
    <w:rsid w:val="00E967A5"/>
    <w:rsid w:val="00E96AA4"/>
    <w:rsid w:val="00E97887"/>
    <w:rsid w:val="00E97D02"/>
    <w:rsid w:val="00EA0C78"/>
    <w:rsid w:val="00EA1254"/>
    <w:rsid w:val="00EA393B"/>
    <w:rsid w:val="00EA524A"/>
    <w:rsid w:val="00EA6743"/>
    <w:rsid w:val="00EB0934"/>
    <w:rsid w:val="00EB0FB7"/>
    <w:rsid w:val="00EB13F5"/>
    <w:rsid w:val="00EB37AE"/>
    <w:rsid w:val="00EB4C55"/>
    <w:rsid w:val="00EB5910"/>
    <w:rsid w:val="00EB5E96"/>
    <w:rsid w:val="00EB7001"/>
    <w:rsid w:val="00EB7A13"/>
    <w:rsid w:val="00EB7D2A"/>
    <w:rsid w:val="00EC0081"/>
    <w:rsid w:val="00EC09DE"/>
    <w:rsid w:val="00EC17D9"/>
    <w:rsid w:val="00EC2953"/>
    <w:rsid w:val="00EC2DD6"/>
    <w:rsid w:val="00EC3554"/>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17E57"/>
    <w:rsid w:val="00F20E91"/>
    <w:rsid w:val="00F22F93"/>
    <w:rsid w:val="00F23237"/>
    <w:rsid w:val="00F243EC"/>
    <w:rsid w:val="00F24E12"/>
    <w:rsid w:val="00F24EAA"/>
    <w:rsid w:val="00F2536A"/>
    <w:rsid w:val="00F26A85"/>
    <w:rsid w:val="00F27C51"/>
    <w:rsid w:val="00F30002"/>
    <w:rsid w:val="00F30B0C"/>
    <w:rsid w:val="00F33B15"/>
    <w:rsid w:val="00F33B75"/>
    <w:rsid w:val="00F34105"/>
    <w:rsid w:val="00F34359"/>
    <w:rsid w:val="00F35847"/>
    <w:rsid w:val="00F359B6"/>
    <w:rsid w:val="00F37484"/>
    <w:rsid w:val="00F3799A"/>
    <w:rsid w:val="00F4005A"/>
    <w:rsid w:val="00F4142A"/>
    <w:rsid w:val="00F42138"/>
    <w:rsid w:val="00F43D48"/>
    <w:rsid w:val="00F44F89"/>
    <w:rsid w:val="00F46AB4"/>
    <w:rsid w:val="00F47763"/>
    <w:rsid w:val="00F5050E"/>
    <w:rsid w:val="00F508DC"/>
    <w:rsid w:val="00F50965"/>
    <w:rsid w:val="00F5102D"/>
    <w:rsid w:val="00F52F71"/>
    <w:rsid w:val="00F542AE"/>
    <w:rsid w:val="00F5776A"/>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78A4"/>
    <w:rsid w:val="00F97A12"/>
    <w:rsid w:val="00FA0638"/>
    <w:rsid w:val="00FA1E44"/>
    <w:rsid w:val="00FA2F8B"/>
    <w:rsid w:val="00FA3147"/>
    <w:rsid w:val="00FA4546"/>
    <w:rsid w:val="00FA4EFB"/>
    <w:rsid w:val="00FA65D0"/>
    <w:rsid w:val="00FA71E8"/>
    <w:rsid w:val="00FA7537"/>
    <w:rsid w:val="00FA7A1D"/>
    <w:rsid w:val="00FA7E42"/>
    <w:rsid w:val="00FB0C78"/>
    <w:rsid w:val="00FB1162"/>
    <w:rsid w:val="00FB1240"/>
    <w:rsid w:val="00FB4278"/>
    <w:rsid w:val="00FB4B12"/>
    <w:rsid w:val="00FB5300"/>
    <w:rsid w:val="00FB59C8"/>
    <w:rsid w:val="00FB7FBC"/>
    <w:rsid w:val="00FC07C0"/>
    <w:rsid w:val="00FC19EE"/>
    <w:rsid w:val="00FC550C"/>
    <w:rsid w:val="00FD3237"/>
    <w:rsid w:val="00FD43F9"/>
    <w:rsid w:val="00FD4B46"/>
    <w:rsid w:val="00FD4B49"/>
    <w:rsid w:val="00FD5BA2"/>
    <w:rsid w:val="00FD635E"/>
    <w:rsid w:val="00FD6572"/>
    <w:rsid w:val="00FE11FD"/>
    <w:rsid w:val="00FE14F7"/>
    <w:rsid w:val="00FE23A5"/>
    <w:rsid w:val="00FE2C47"/>
    <w:rsid w:val="00FE3C71"/>
    <w:rsid w:val="00FE4CC8"/>
    <w:rsid w:val="00FE55BC"/>
    <w:rsid w:val="00FE77F1"/>
    <w:rsid w:val="00FE7C36"/>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7410-B1D1-4CEF-A506-1EA5971C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6690</Words>
  <Characters>41727</Characters>
  <Application>Microsoft Office Word</Application>
  <DocSecurity>0</DocSecurity>
  <Lines>347</Lines>
  <Paragraphs>96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Marcela Čermáková</cp:lastModifiedBy>
  <cp:revision>13</cp:revision>
  <cp:lastPrinted>2025-07-04T10:20:00Z</cp:lastPrinted>
  <dcterms:created xsi:type="dcterms:W3CDTF">2025-07-04T08:09:00Z</dcterms:created>
  <dcterms:modified xsi:type="dcterms:W3CDTF">2025-07-04T10:47:00Z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