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0B9F" w14:textId="77777777" w:rsidR="00C95CE2" w:rsidRPr="00520094" w:rsidRDefault="00C95CE2" w:rsidP="00D1726A">
      <w:pPr>
        <w:spacing w:line="276" w:lineRule="auto"/>
        <w:jc w:val="center"/>
        <w:rPr>
          <w:rFonts w:ascii="Tahoma" w:hAnsi="Tahoma" w:cs="Tahoma"/>
          <w:b/>
          <w:caps/>
          <w:sz w:val="28"/>
          <w:szCs w:val="52"/>
        </w:rPr>
      </w:pPr>
    </w:p>
    <w:p w14:paraId="4CB3C82D" w14:textId="77777777" w:rsidR="00905E60" w:rsidRPr="00905E60" w:rsidRDefault="004756BE" w:rsidP="00905E60">
      <w:pPr>
        <w:spacing w:after="240" w:line="276" w:lineRule="auto"/>
        <w:jc w:val="center"/>
        <w:rPr>
          <w:rFonts w:ascii="Aptos" w:hAnsi="Aptos" w:cs="Tahoma"/>
          <w:b/>
          <w:caps/>
          <w:sz w:val="36"/>
          <w:szCs w:val="36"/>
        </w:rPr>
      </w:pPr>
      <w:r w:rsidRPr="00905E60">
        <w:rPr>
          <w:rFonts w:ascii="Aptos" w:hAnsi="Aptos" w:cs="Tahoma"/>
          <w:b/>
          <w:caps/>
          <w:sz w:val="36"/>
          <w:szCs w:val="36"/>
        </w:rPr>
        <w:t>ČESTNÉ PROHLÁŠENÍ O SPLNĚNÍ ZÁKLADNÍ ZPŮSOBILOSTI</w:t>
      </w:r>
    </w:p>
    <w:p w14:paraId="2813321A" w14:textId="15419BB7" w:rsidR="00067018" w:rsidRPr="00905E60" w:rsidRDefault="00D149A8" w:rsidP="00C37510">
      <w:pPr>
        <w:spacing w:line="276" w:lineRule="auto"/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905E60">
        <w:rPr>
          <w:rFonts w:ascii="Aptos" w:hAnsi="Aptos" w:cs="Tahoma"/>
          <w:sz w:val="22"/>
          <w:szCs w:val="22"/>
        </w:rPr>
        <w:t>žádosti o účast</w:t>
      </w:r>
      <w:r w:rsidRPr="00905E60">
        <w:rPr>
          <w:rFonts w:ascii="Aptos" w:hAnsi="Aptos" w:cs="Tahoma"/>
          <w:sz w:val="22"/>
          <w:szCs w:val="22"/>
        </w:rPr>
        <w:t xml:space="preserve"> v </w:t>
      </w:r>
      <w:r w:rsidR="00DD3C1B" w:rsidRPr="00905E60">
        <w:rPr>
          <w:rFonts w:ascii="Aptos" w:hAnsi="Aptos" w:cs="Tahoma"/>
          <w:sz w:val="22"/>
          <w:szCs w:val="22"/>
        </w:rPr>
        <w:t xml:space="preserve">zadávacím </w:t>
      </w:r>
      <w:r w:rsidRPr="00905E60">
        <w:rPr>
          <w:rFonts w:ascii="Aptos" w:hAnsi="Aptos" w:cs="Tahoma"/>
          <w:sz w:val="22"/>
          <w:szCs w:val="22"/>
        </w:rPr>
        <w:t xml:space="preserve">řízení na 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="003D6EEA" w:rsidRPr="00883D7D">
        <w:rPr>
          <w:rFonts w:ascii="Aptos" w:eastAsia="Calibri" w:hAnsi="Aptos" w:cs="Tahoma"/>
          <w:bCs/>
          <w:i/>
          <w:sz w:val="22"/>
          <w:szCs w:val="22"/>
          <w:lang w:eastAsia="en-US"/>
        </w:rPr>
        <w:t>„</w:t>
      </w:r>
      <w:r w:rsidR="00F81C66" w:rsidRPr="00F81C66">
        <w:rPr>
          <w:rFonts w:ascii="Aptos" w:hAnsi="Aptos" w:cs="Tahoma"/>
          <w:i/>
          <w:sz w:val="22"/>
          <w:szCs w:val="22"/>
        </w:rPr>
        <w:t>Pojišťovací služby pro Jihomoravský kraj 2026 – 2030</w:t>
      </w:r>
      <w:r w:rsidR="003D6EEA" w:rsidRPr="00883D7D">
        <w:rPr>
          <w:rFonts w:ascii="Aptos" w:eastAsia="Calibri" w:hAnsi="Aptos" w:cs="Tahoma"/>
          <w:bCs/>
          <w:i/>
          <w:sz w:val="22"/>
          <w:szCs w:val="22"/>
          <w:lang w:eastAsia="en-US"/>
        </w:rPr>
        <w:t>“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357CDC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ev. č. ve Věstníku veřejných </w:t>
      </w:r>
      <w:r w:rsidR="00357CDC" w:rsidRPr="00E62DE0">
        <w:rPr>
          <w:rFonts w:ascii="Aptos" w:hAnsi="Aptos" w:cs="Tahoma"/>
          <w:sz w:val="22"/>
          <w:szCs w:val="22"/>
          <w:shd w:val="clear" w:color="auto" w:fill="FFFFFF"/>
        </w:rPr>
        <w:t>zakázek</w:t>
      </w:r>
      <w:r w:rsidR="00570B3C" w:rsidRPr="00E62DE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3C0CA4" w:rsidRPr="00E62DE0">
        <w:rPr>
          <w:rFonts w:ascii="Aptos" w:hAnsi="Aptos"/>
          <w:sz w:val="22"/>
          <w:szCs w:val="22"/>
        </w:rPr>
        <w:t>Z2025-040355</w:t>
      </w:r>
      <w:r w:rsidR="00357CDC" w:rsidRPr="00E62DE0">
        <w:rPr>
          <w:rFonts w:ascii="Aptos" w:hAnsi="Aptos" w:cs="Tahoma"/>
          <w:sz w:val="22"/>
          <w:szCs w:val="22"/>
          <w:shd w:val="clear" w:color="auto" w:fill="FFFFFF"/>
        </w:rPr>
        <w:t>,</w:t>
      </w:r>
      <w:r w:rsidR="00357CDC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520094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vyhlášenou zadavatelem </w:t>
      </w:r>
      <w:r w:rsidR="00F81C66" w:rsidRPr="00566C1C">
        <w:rPr>
          <w:rFonts w:ascii="Aptos" w:eastAsia="Calibri" w:hAnsi="Aptos" w:cs="Tahoma"/>
          <w:b/>
          <w:iCs/>
          <w:sz w:val="22"/>
          <w:szCs w:val="22"/>
          <w:lang w:eastAsia="en-US"/>
        </w:rPr>
        <w:t>CEJIZA, s.r.o.</w:t>
      </w:r>
      <w:r w:rsidR="00067018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IČO: </w:t>
      </w:r>
      <w:r w:rsidR="00F81C66" w:rsidRPr="00566C1C">
        <w:rPr>
          <w:rFonts w:ascii="Aptos" w:eastAsia="Calibri" w:hAnsi="Aptos" w:cs="Tahoma"/>
          <w:iCs/>
          <w:sz w:val="22"/>
          <w:szCs w:val="22"/>
          <w:lang w:eastAsia="en-US"/>
        </w:rPr>
        <w:t>283</w:t>
      </w:r>
      <w:r w:rsidR="00F81C66">
        <w:rPr>
          <w:rFonts w:ascii="Aptos" w:eastAsia="Calibri" w:hAnsi="Aptos" w:cs="Tahoma"/>
          <w:iCs/>
          <w:sz w:val="22"/>
          <w:szCs w:val="22"/>
          <w:lang w:eastAsia="en-US"/>
        </w:rPr>
        <w:t xml:space="preserve"> </w:t>
      </w:r>
      <w:r w:rsidR="00F81C66" w:rsidRPr="00566C1C">
        <w:rPr>
          <w:rFonts w:ascii="Aptos" w:eastAsia="Calibri" w:hAnsi="Aptos" w:cs="Tahoma"/>
          <w:iCs/>
          <w:sz w:val="22"/>
          <w:szCs w:val="22"/>
          <w:lang w:eastAsia="en-US"/>
        </w:rPr>
        <w:t>53</w:t>
      </w:r>
      <w:r w:rsidR="00F81C66">
        <w:rPr>
          <w:rFonts w:ascii="Aptos" w:eastAsia="Calibri" w:hAnsi="Aptos" w:cs="Tahoma"/>
          <w:iCs/>
          <w:sz w:val="22"/>
          <w:szCs w:val="22"/>
          <w:lang w:eastAsia="en-US"/>
        </w:rPr>
        <w:t xml:space="preserve"> </w:t>
      </w:r>
      <w:r w:rsidR="00F81C66" w:rsidRPr="00566C1C">
        <w:rPr>
          <w:rFonts w:ascii="Aptos" w:eastAsia="Calibri" w:hAnsi="Aptos" w:cs="Tahoma"/>
          <w:iCs/>
          <w:sz w:val="22"/>
          <w:szCs w:val="22"/>
          <w:lang w:eastAsia="en-US"/>
        </w:rPr>
        <w:t>242</w:t>
      </w:r>
      <w:r w:rsidR="00067018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F81C66" w:rsidRPr="00566C1C">
        <w:rPr>
          <w:rFonts w:ascii="Aptos" w:eastAsia="Calibri" w:hAnsi="Aptos" w:cs="Tahoma"/>
          <w:iCs/>
          <w:sz w:val="22"/>
          <w:szCs w:val="22"/>
          <w:lang w:eastAsia="en-US"/>
        </w:rPr>
        <w:t>Žerotínovo náměstí 449/3, Veveří, 602 00 Brno</w:t>
      </w:r>
      <w:r w:rsidR="003D6EEA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0375DB6D" w14:textId="77777777" w:rsidR="0050237D" w:rsidRPr="00905E60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5B6F9F1E" w14:textId="77777777" w:rsidR="00C52BD0" w:rsidRPr="00905E6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b/>
          <w:bCs/>
          <w:color w:val="000000"/>
          <w:sz w:val="22"/>
          <w:szCs w:val="22"/>
        </w:rPr>
        <w:t>Čestné prohlášení</w:t>
      </w:r>
    </w:p>
    <w:p w14:paraId="6438166A" w14:textId="77777777" w:rsidR="00C52BD0" w:rsidRPr="00905E6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</w:p>
    <w:p w14:paraId="56C0DC83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905E60">
        <w:rPr>
          <w:rFonts w:ascii="Aptos" w:hAnsi="Aptos" w:cs="Tahoma"/>
          <w:i/>
          <w:color w:val="000000"/>
          <w:sz w:val="22"/>
          <w:szCs w:val="22"/>
        </w:rPr>
        <w:t>obchodní firma/ jméno a příjmení</w:t>
      </w:r>
      <w:r w:rsidRPr="00905E60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905E60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3FD87F08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se sídlem</w:t>
      </w:r>
      <w:r w:rsidRPr="00905E60">
        <w:rPr>
          <w:rFonts w:ascii="Aptos" w:hAnsi="Aptos" w:cs="Tahoma"/>
          <w:color w:val="000000"/>
          <w:sz w:val="22"/>
          <w:szCs w:val="22"/>
        </w:rPr>
        <w:softHyphen/>
      </w:r>
      <w:r w:rsidRPr="00905E60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905E60">
        <w:rPr>
          <w:rFonts w:ascii="Aptos" w:hAnsi="Aptos" w:cs="Tahoma"/>
          <w:sz w:val="22"/>
          <w:szCs w:val="22"/>
          <w:highlight w:val="yellow"/>
          <w:lang w:val="pl-PL"/>
        </w:rPr>
        <w:t>[</w:t>
      </w:r>
      <w:r w:rsidR="00CA6726" w:rsidRPr="00905E60">
        <w:rPr>
          <w:rFonts w:ascii="Aptos" w:hAnsi="Aptos" w:cs="Tahoma"/>
          <w:sz w:val="22"/>
          <w:szCs w:val="22"/>
          <w:highlight w:val="yellow"/>
          <w:lang w:val="pl-PL"/>
        </w:rPr>
        <w:t xml:space="preserve">DOPLNÍ </w:t>
      </w:r>
      <w:r w:rsidR="00CD4F7B" w:rsidRPr="00905E60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6F8E2FE4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IČO:</w:t>
      </w:r>
      <w:r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="00614695"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3CD043CD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CD4F7B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color w:val="000000"/>
          <w:sz w:val="22"/>
          <w:szCs w:val="22"/>
        </w:rPr>
        <w:t>,</w:t>
      </w:r>
    </w:p>
    <w:p w14:paraId="1CC5E09F" w14:textId="77777777" w:rsidR="00C52BD0" w:rsidRPr="00905E6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905E60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905E60">
        <w:rPr>
          <w:rFonts w:ascii="Aptos" w:hAnsi="Aptos" w:cs="Tahoma"/>
          <w:color w:val="000000"/>
          <w:sz w:val="22"/>
          <w:szCs w:val="22"/>
        </w:rPr>
        <w:t>. zn.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t xml:space="preserve"> 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905E60">
        <w:rPr>
          <w:rFonts w:ascii="Aptos" w:hAnsi="Aptos" w:cs="Tahoma"/>
          <w:color w:val="000000"/>
          <w:sz w:val="22"/>
          <w:szCs w:val="22"/>
        </w:rPr>
        <w:softHyphen/>
      </w:r>
      <w:r w:rsidR="00C52BD0"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="00C52BD0" w:rsidRPr="00905E60">
        <w:rPr>
          <w:rFonts w:ascii="Aptos" w:hAnsi="Aptos" w:cs="Tahoma"/>
          <w:sz w:val="22"/>
          <w:szCs w:val="22"/>
          <w:highlight w:val="yellow"/>
        </w:rPr>
        <w:t>]</w:t>
      </w:r>
    </w:p>
    <w:p w14:paraId="6E4702BC" w14:textId="77777777" w:rsidR="00C52BD0" w:rsidRPr="00905E6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540D15F" w14:textId="77777777" w:rsidR="00C52BD0" w:rsidRPr="00905E6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2ACF2B8" w14:textId="77777777" w:rsidR="00067018" w:rsidRPr="00905E60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Tahoma"/>
          <w:sz w:val="22"/>
          <w:szCs w:val="22"/>
        </w:rPr>
      </w:pPr>
    </w:p>
    <w:p w14:paraId="0FE84215" w14:textId="77777777" w:rsidR="00067018" w:rsidRPr="00905E60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905E60">
        <w:rPr>
          <w:rFonts w:ascii="Aptos" w:hAnsi="Aptos" w:cs="Tahoma"/>
          <w:sz w:val="22"/>
          <w:szCs w:val="22"/>
        </w:rPr>
        <w:t>ust</w:t>
      </w:r>
      <w:proofErr w:type="spellEnd"/>
      <w:r w:rsidRPr="00905E60">
        <w:rPr>
          <w:rFonts w:ascii="Aptos" w:hAnsi="Aptos" w:cs="Tahoma"/>
          <w:sz w:val="22"/>
          <w:szCs w:val="22"/>
        </w:rPr>
        <w:t>. § 74 odst. 1 písm. a) zákona č. 134/2016 Sb., o zadávání veřejných zakázek, ve znění pozdějších předpisů (dále jen „</w:t>
      </w:r>
      <w:r w:rsidRPr="00905E60">
        <w:rPr>
          <w:rFonts w:ascii="Aptos" w:hAnsi="Aptos" w:cs="Tahoma"/>
          <w:b/>
          <w:bCs/>
          <w:sz w:val="22"/>
          <w:szCs w:val="22"/>
        </w:rPr>
        <w:t>ZZVZ</w:t>
      </w:r>
      <w:r w:rsidRPr="00905E60">
        <w:rPr>
          <w:rFonts w:ascii="Aptos" w:hAnsi="Aptos" w:cs="Tahoma"/>
          <w:sz w:val="22"/>
          <w:szCs w:val="22"/>
        </w:rPr>
        <w:t>“)</w:t>
      </w:r>
      <w:bookmarkStart w:id="0" w:name="_Ref469589922"/>
      <w:r w:rsidRPr="00905E60">
        <w:rPr>
          <w:rFonts w:ascii="Aptos" w:hAnsi="Aptos" w:cs="Tahoma"/>
          <w:sz w:val="22"/>
          <w:szCs w:val="22"/>
          <w:lang w:eastAsia="x-none"/>
        </w:rPr>
        <w:t xml:space="preserve"> 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 w:rsidRPr="00905E60">
        <w:rPr>
          <w:rFonts w:ascii="Aptos" w:hAnsi="Aptos" w:cs="Tahoma"/>
          <w:sz w:val="22"/>
          <w:szCs w:val="22"/>
        </w:rPr>
        <w:t>;</w:t>
      </w:r>
    </w:p>
    <w:p w14:paraId="5C3BCCCF" w14:textId="77777777" w:rsidR="00067018" w:rsidRPr="00905E60" w:rsidRDefault="00736F4D" w:rsidP="00B015A0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905E60">
        <w:rPr>
          <w:rFonts w:ascii="Aptos" w:hAnsi="Aptos" w:cs="Tahoma"/>
          <w:sz w:val="22"/>
          <w:szCs w:val="22"/>
        </w:rPr>
        <w:t>ust</w:t>
      </w:r>
      <w:proofErr w:type="spellEnd"/>
      <w:r w:rsidRPr="00905E60">
        <w:rPr>
          <w:rFonts w:ascii="Aptos" w:hAnsi="Aptos" w:cs="Tahoma"/>
          <w:sz w:val="22"/>
          <w:szCs w:val="22"/>
        </w:rPr>
        <w:t>. § 74 odst. 1 písm. b)</w:t>
      </w:r>
      <w:r w:rsidR="00067018" w:rsidRPr="00905E60">
        <w:rPr>
          <w:rFonts w:ascii="Aptos" w:hAnsi="Aptos" w:cs="Tahoma"/>
          <w:sz w:val="22"/>
          <w:szCs w:val="22"/>
        </w:rPr>
        <w:t xml:space="preserve"> ZZVZ </w:t>
      </w:r>
      <w:r w:rsidR="001F08CC" w:rsidRPr="00905E60">
        <w:rPr>
          <w:rFonts w:ascii="Aptos" w:hAnsi="Aptos" w:cs="Tahoma"/>
          <w:sz w:val="22"/>
          <w:szCs w:val="22"/>
        </w:rPr>
        <w:t>nemá v České republice nebo v zemi svého sídla v evidenci daní zachycen splatný daňový nedoplatek;</w:t>
      </w:r>
      <w:r w:rsidR="00C52BD0" w:rsidRPr="00905E60">
        <w:rPr>
          <w:rFonts w:ascii="Aptos" w:hAnsi="Aptos" w:cs="Tahoma"/>
          <w:sz w:val="22"/>
          <w:szCs w:val="22"/>
        </w:rPr>
        <w:t xml:space="preserve"> </w:t>
      </w:r>
    </w:p>
    <w:p w14:paraId="7D2D0F57" w14:textId="77777777" w:rsidR="00067018" w:rsidRPr="00905E60" w:rsidRDefault="00736F4D" w:rsidP="00B015A0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905E60">
        <w:rPr>
          <w:rFonts w:ascii="Aptos" w:hAnsi="Aptos" w:cs="Tahoma"/>
          <w:sz w:val="22"/>
          <w:szCs w:val="22"/>
        </w:rPr>
        <w:t>ust</w:t>
      </w:r>
      <w:proofErr w:type="spellEnd"/>
      <w:r w:rsidRPr="00905E60">
        <w:rPr>
          <w:rFonts w:ascii="Aptos" w:hAnsi="Aptos" w:cs="Tahoma"/>
          <w:sz w:val="22"/>
          <w:szCs w:val="22"/>
        </w:rPr>
        <w:t xml:space="preserve">. § 74 odst. 1 písm. c) ZZVZ </w:t>
      </w:r>
      <w:r w:rsidR="002B0AB7" w:rsidRPr="00905E60">
        <w:rPr>
          <w:rFonts w:ascii="Aptos" w:hAnsi="Aptos" w:cs="Tahoma"/>
          <w:sz w:val="22"/>
          <w:szCs w:val="22"/>
        </w:rPr>
        <w:t>ne</w:t>
      </w:r>
      <w:r w:rsidR="001F08CC" w:rsidRPr="00905E60">
        <w:rPr>
          <w:rFonts w:ascii="Aptos" w:hAnsi="Aptos" w:cs="Tahoma"/>
          <w:sz w:val="22"/>
          <w:szCs w:val="22"/>
        </w:rPr>
        <w:t xml:space="preserve">má v České republice nebo v zemi svého sídla </w:t>
      </w:r>
      <w:r w:rsidR="00067018" w:rsidRPr="00905E60">
        <w:rPr>
          <w:rFonts w:ascii="Aptos" w:hAnsi="Aptos" w:cs="Tahoma"/>
          <w:sz w:val="22"/>
          <w:szCs w:val="22"/>
        </w:rPr>
        <w:t>splatný nedoplatek na pojistném nebo na penále na veřejné zdravotní pojištění</w:t>
      </w:r>
      <w:r w:rsidR="001F08CC" w:rsidRPr="00905E60">
        <w:rPr>
          <w:rFonts w:ascii="Aptos" w:hAnsi="Aptos" w:cs="Tahoma"/>
          <w:sz w:val="22"/>
          <w:szCs w:val="22"/>
        </w:rPr>
        <w:t>;</w:t>
      </w:r>
      <w:r w:rsidR="00C52BD0" w:rsidRPr="00905E60">
        <w:rPr>
          <w:rFonts w:ascii="Aptos" w:hAnsi="Aptos" w:cs="Tahoma"/>
          <w:color w:val="000000"/>
          <w:sz w:val="22"/>
          <w:szCs w:val="22"/>
        </w:rPr>
        <w:t xml:space="preserve"> </w:t>
      </w:r>
    </w:p>
    <w:p w14:paraId="44B27D42" w14:textId="77777777" w:rsidR="00067018" w:rsidRPr="00905E60" w:rsidRDefault="00067018" w:rsidP="00B015A0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905E60">
        <w:rPr>
          <w:rFonts w:ascii="Aptos" w:hAnsi="Aptos" w:cs="Tahoma"/>
          <w:sz w:val="22"/>
          <w:szCs w:val="22"/>
        </w:rPr>
        <w:t>ust</w:t>
      </w:r>
      <w:proofErr w:type="spellEnd"/>
      <w:r w:rsidRPr="00905E60">
        <w:rPr>
          <w:rFonts w:ascii="Aptos" w:hAnsi="Aptos" w:cs="Tahoma"/>
          <w:sz w:val="22"/>
          <w:szCs w:val="22"/>
        </w:rPr>
        <w:t>. § 74 odst. 1 písm. d) ZZVZ</w:t>
      </w:r>
      <w:r w:rsidRPr="00905E60">
        <w:rPr>
          <w:rFonts w:ascii="Aptos" w:hAnsi="Aptos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="00614695" w:rsidRPr="00905E60">
        <w:rPr>
          <w:rFonts w:ascii="Aptos" w:hAnsi="Aptos" w:cs="Tahoma"/>
          <w:sz w:val="22"/>
          <w:szCs w:val="22"/>
        </w:rPr>
        <w:t>;</w:t>
      </w:r>
    </w:p>
    <w:p w14:paraId="0E7C222C" w14:textId="77777777" w:rsidR="00C52BD0" w:rsidRPr="00905E60" w:rsidRDefault="00736F4D" w:rsidP="00B015A0">
      <w:pPr>
        <w:numPr>
          <w:ilvl w:val="0"/>
          <w:numId w:val="9"/>
        </w:numPr>
        <w:autoSpaceDE w:val="0"/>
        <w:autoSpaceDN w:val="0"/>
        <w:adjustRightInd w:val="0"/>
        <w:spacing w:before="80" w:line="276" w:lineRule="auto"/>
        <w:ind w:left="425" w:hanging="425"/>
        <w:jc w:val="both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ve smyslu </w:t>
      </w:r>
      <w:proofErr w:type="spellStart"/>
      <w:r w:rsidRPr="00905E60">
        <w:rPr>
          <w:rFonts w:ascii="Aptos" w:hAnsi="Aptos" w:cs="Tahoma"/>
          <w:sz w:val="22"/>
          <w:szCs w:val="22"/>
        </w:rPr>
        <w:t>ust</w:t>
      </w:r>
      <w:proofErr w:type="spellEnd"/>
      <w:r w:rsidRPr="00905E60">
        <w:rPr>
          <w:rFonts w:ascii="Aptos" w:hAnsi="Aptos" w:cs="Tahoma"/>
          <w:sz w:val="22"/>
          <w:szCs w:val="22"/>
        </w:rPr>
        <w:t xml:space="preserve">. § 74 odst. 1 písm. e) ZZVZ </w:t>
      </w:r>
      <w:r w:rsidR="001F08CC" w:rsidRPr="00905E60">
        <w:rPr>
          <w:rFonts w:ascii="Aptos" w:hAnsi="Aptos" w:cs="Tahoma"/>
          <w:sz w:val="22"/>
          <w:szCs w:val="22"/>
        </w:rPr>
        <w:t>není v likvidaci</w:t>
      </w:r>
      <w:r w:rsidR="001F08CC" w:rsidRPr="00905E60">
        <w:rPr>
          <w:rStyle w:val="Znakapoznpodarou"/>
          <w:rFonts w:ascii="Aptos" w:hAnsi="Aptos" w:cs="Tahoma"/>
          <w:sz w:val="22"/>
          <w:szCs w:val="22"/>
        </w:rPr>
        <w:footnoteReference w:id="3"/>
      </w:r>
      <w:r w:rsidR="001F08CC" w:rsidRPr="00905E60">
        <w:rPr>
          <w:rFonts w:ascii="Aptos" w:hAnsi="Aptos" w:cs="Tahoma"/>
          <w:sz w:val="22"/>
          <w:szCs w:val="22"/>
        </w:rPr>
        <w:t>, nebylo proti němu vydáno rozhodnutí o</w:t>
      </w:r>
      <w:r w:rsidR="00644A02" w:rsidRPr="00905E60">
        <w:rPr>
          <w:rFonts w:ascii="Aptos" w:hAnsi="Aptos" w:cs="Tahoma"/>
          <w:sz w:val="22"/>
          <w:szCs w:val="22"/>
        </w:rPr>
        <w:t> </w:t>
      </w:r>
      <w:r w:rsidR="001F08CC" w:rsidRPr="00905E60">
        <w:rPr>
          <w:rFonts w:ascii="Aptos" w:hAnsi="Aptos" w:cs="Tahoma"/>
          <w:sz w:val="22"/>
          <w:szCs w:val="22"/>
        </w:rPr>
        <w:t>úpadku</w:t>
      </w:r>
      <w:r w:rsidR="001F08CC" w:rsidRPr="00905E60">
        <w:rPr>
          <w:rStyle w:val="Znakapoznpodarou"/>
          <w:rFonts w:ascii="Aptos" w:hAnsi="Aptos" w:cs="Tahoma"/>
          <w:sz w:val="22"/>
          <w:szCs w:val="22"/>
        </w:rPr>
        <w:footnoteReference w:id="4"/>
      </w:r>
      <w:r w:rsidR="001F08CC" w:rsidRPr="00905E60">
        <w:rPr>
          <w:rFonts w:ascii="Aptos" w:hAnsi="Aptos" w:cs="Tahoma"/>
          <w:sz w:val="22"/>
          <w:szCs w:val="22"/>
        </w:rPr>
        <w:t>, nebyla vůči němu nařízena nucená správa podle jiného právního předpisu</w:t>
      </w:r>
      <w:r w:rsidR="001F08CC" w:rsidRPr="00905E60">
        <w:rPr>
          <w:rStyle w:val="Znakapoznpodarou"/>
          <w:rFonts w:ascii="Aptos" w:hAnsi="Aptos" w:cs="Tahoma"/>
          <w:sz w:val="22"/>
          <w:szCs w:val="22"/>
        </w:rPr>
        <w:footnoteReference w:id="5"/>
      </w:r>
      <w:r w:rsidR="001F08CC" w:rsidRPr="00905E60">
        <w:rPr>
          <w:rFonts w:ascii="Aptos" w:hAnsi="Aptos" w:cs="Tahoma"/>
          <w:sz w:val="22"/>
          <w:szCs w:val="22"/>
        </w:rPr>
        <w:t xml:space="preserve"> nebo není v obdobné situaci podle právního řádu země svého sídla.</w:t>
      </w:r>
      <w:r w:rsidR="00C52BD0" w:rsidRPr="00905E60">
        <w:rPr>
          <w:rFonts w:ascii="Aptos" w:hAnsi="Aptos" w:cs="Tahoma"/>
          <w:sz w:val="22"/>
          <w:szCs w:val="22"/>
        </w:rPr>
        <w:t xml:space="preserve"> </w:t>
      </w:r>
    </w:p>
    <w:p w14:paraId="4B37B99E" w14:textId="77777777" w:rsidR="00D25C54" w:rsidRPr="00905E60" w:rsidRDefault="00D25C54" w:rsidP="00905E60">
      <w:pPr>
        <w:keepNext/>
        <w:spacing w:line="276" w:lineRule="auto"/>
        <w:rPr>
          <w:rFonts w:ascii="Aptos" w:hAnsi="Aptos" w:cs="Tahoma"/>
          <w:sz w:val="22"/>
          <w:szCs w:val="22"/>
        </w:rPr>
      </w:pPr>
    </w:p>
    <w:p w14:paraId="33D8AEC0" w14:textId="77777777" w:rsidR="002F0416" w:rsidRPr="00905E60" w:rsidRDefault="002F0416" w:rsidP="00905E60">
      <w:pPr>
        <w:keepNext/>
        <w:spacing w:line="276" w:lineRule="auto"/>
        <w:rPr>
          <w:rFonts w:ascii="Aptos" w:hAnsi="Aptos" w:cs="Tahoma"/>
          <w:i/>
          <w:iCs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V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sz w:val="22"/>
          <w:szCs w:val="22"/>
        </w:rPr>
        <w:t xml:space="preserve"> dne </w:t>
      </w:r>
      <w:r w:rsidRPr="00905E60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7408CC" w:rsidRPr="00905E60">
        <w:rPr>
          <w:rFonts w:ascii="Aptos" w:hAnsi="Aptos" w:cs="Tahoma"/>
          <w:sz w:val="22"/>
          <w:szCs w:val="22"/>
          <w:highlight w:val="yellow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</w:rPr>
        <w:t>]</w:t>
      </w:r>
      <w:r w:rsidRPr="00905E60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905E60">
        <w:rPr>
          <w:rFonts w:ascii="Aptos" w:hAnsi="Aptos" w:cs="Tahoma"/>
          <w:i/>
          <w:iCs/>
          <w:sz w:val="22"/>
          <w:szCs w:val="22"/>
        </w:rPr>
        <w:tab/>
      </w:r>
      <w:r w:rsidRPr="00905E60">
        <w:rPr>
          <w:rFonts w:ascii="Aptos" w:hAnsi="Aptos" w:cs="Tahoma"/>
          <w:i/>
          <w:iCs/>
          <w:sz w:val="22"/>
          <w:szCs w:val="22"/>
        </w:rPr>
        <w:tab/>
      </w:r>
    </w:p>
    <w:p w14:paraId="1AB4D91D" w14:textId="77777777" w:rsidR="00330DD6" w:rsidRPr="00905E60" w:rsidRDefault="00330DD6" w:rsidP="00905E60">
      <w:pPr>
        <w:keepNext/>
        <w:spacing w:line="276" w:lineRule="auto"/>
        <w:rPr>
          <w:rFonts w:ascii="Aptos" w:hAnsi="Aptos" w:cs="Tahoma"/>
          <w:i/>
          <w:iCs/>
          <w:sz w:val="22"/>
          <w:szCs w:val="22"/>
        </w:rPr>
      </w:pPr>
    </w:p>
    <w:p w14:paraId="26F9ED73" w14:textId="77777777" w:rsidR="00520094" w:rsidRPr="00905E60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>P</w:t>
      </w:r>
      <w:r w:rsidR="002F0416" w:rsidRPr="00905E60">
        <w:rPr>
          <w:rFonts w:ascii="Aptos" w:hAnsi="Aptos" w:cs="Tahoma"/>
          <w:color w:val="000000"/>
          <w:sz w:val="22"/>
          <w:szCs w:val="22"/>
        </w:rPr>
        <w:t>odpis</w:t>
      </w:r>
      <w:r w:rsidRPr="00905E60">
        <w:rPr>
          <w:rFonts w:ascii="Aptos" w:hAnsi="Aptos" w:cs="Tahoma"/>
          <w:color w:val="000000"/>
          <w:sz w:val="22"/>
          <w:szCs w:val="22"/>
        </w:rPr>
        <w:t xml:space="preserve"> osoby oprávněné zastupovat </w:t>
      </w:r>
      <w:r w:rsidR="001F08CC" w:rsidRPr="00905E60">
        <w:rPr>
          <w:rFonts w:ascii="Aptos" w:hAnsi="Aptos" w:cs="Tahoma"/>
          <w:color w:val="000000"/>
          <w:sz w:val="22"/>
          <w:szCs w:val="22"/>
        </w:rPr>
        <w:t xml:space="preserve">účastníka </w:t>
      </w:r>
      <w:r w:rsidR="00FC09FA" w:rsidRPr="00905E60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1F08CC" w:rsidRPr="00905E60">
        <w:rPr>
          <w:rFonts w:ascii="Aptos" w:hAnsi="Aptos" w:cs="Tahoma"/>
          <w:color w:val="000000"/>
          <w:sz w:val="22"/>
          <w:szCs w:val="22"/>
        </w:rPr>
        <w:t>řízení</w:t>
      </w:r>
    </w:p>
    <w:p w14:paraId="5D172C4B" w14:textId="77777777" w:rsidR="002F0416" w:rsidRPr="00905E60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Aptos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color w:val="000000"/>
          <w:sz w:val="22"/>
          <w:szCs w:val="22"/>
        </w:rPr>
        <w:tab/>
      </w:r>
      <w:r w:rsidR="00F5352C" w:rsidRPr="00905E60">
        <w:rPr>
          <w:rFonts w:ascii="Aptos" w:hAnsi="Aptos" w:cs="Tahoma"/>
          <w:color w:val="000000"/>
          <w:sz w:val="22"/>
          <w:szCs w:val="22"/>
        </w:rPr>
        <w:t>_</w:t>
      </w:r>
      <w:r w:rsidR="00520094" w:rsidRPr="00905E60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5D0B1914" w14:textId="77777777" w:rsidR="002F0416" w:rsidRPr="00905E60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>titul, jméno, příjmení</w:t>
      </w:r>
    </w:p>
    <w:p w14:paraId="0DCDFA52" w14:textId="77777777" w:rsidR="002F0416" w:rsidRPr="00905E60" w:rsidRDefault="0066096B" w:rsidP="00520094">
      <w:pPr>
        <w:spacing w:line="276" w:lineRule="auto"/>
        <w:ind w:left="5664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funkce/ informace </w:t>
      </w:r>
      <w:r w:rsidR="00291FAE" w:rsidRPr="00905E60">
        <w:rPr>
          <w:rFonts w:ascii="Aptos" w:hAnsi="Aptos" w:cs="Tahoma"/>
          <w:sz w:val="22"/>
          <w:szCs w:val="22"/>
        </w:rPr>
        <w:t>o </w:t>
      </w:r>
      <w:r w:rsidRPr="00905E60">
        <w:rPr>
          <w:rFonts w:ascii="Aptos" w:hAnsi="Aptos" w:cs="Tahoma"/>
          <w:sz w:val="22"/>
          <w:szCs w:val="22"/>
        </w:rPr>
        <w:t>zmocnění</w:t>
      </w:r>
    </w:p>
    <w:p w14:paraId="3208DE67" w14:textId="77777777" w:rsidR="00330DD6" w:rsidRPr="00905E60" w:rsidRDefault="002F0416" w:rsidP="00520094">
      <w:pPr>
        <w:spacing w:line="276" w:lineRule="auto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  <w:highlight w:val="yellow"/>
          <w:lang w:val="en-US"/>
        </w:rPr>
        <w:t>[</w:t>
      </w:r>
      <w:r w:rsidR="00400FF8" w:rsidRPr="00905E60">
        <w:rPr>
          <w:rFonts w:ascii="Aptos" w:hAnsi="Aptos" w:cs="Tahoma"/>
          <w:sz w:val="22"/>
          <w:szCs w:val="22"/>
          <w:highlight w:val="yellow"/>
          <w:lang w:val="en-US"/>
        </w:rPr>
        <w:t xml:space="preserve">DOPLNÍ </w:t>
      </w:r>
      <w:r w:rsidR="007408CC" w:rsidRPr="00905E60">
        <w:rPr>
          <w:rFonts w:ascii="Aptos" w:hAnsi="Aptos" w:cs="Tahoma"/>
          <w:sz w:val="22"/>
          <w:szCs w:val="22"/>
          <w:highlight w:val="yellow"/>
          <w:lang w:val="en-US"/>
        </w:rPr>
        <w:t>DODAVATEL</w:t>
      </w:r>
      <w:r w:rsidRPr="00905E60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sectPr w:rsidR="00330DD6" w:rsidRPr="00905E60" w:rsidSect="00ED67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29D0" w14:textId="77777777" w:rsidR="00C5405E" w:rsidRDefault="00C5405E">
      <w:r>
        <w:separator/>
      </w:r>
    </w:p>
  </w:endnote>
  <w:endnote w:type="continuationSeparator" w:id="0">
    <w:p w14:paraId="7297ADF4" w14:textId="77777777" w:rsidR="00C5405E" w:rsidRDefault="00C5405E">
      <w:r>
        <w:continuationSeparator/>
      </w:r>
    </w:p>
  </w:endnote>
  <w:endnote w:type="continuationNotice" w:id="1">
    <w:p w14:paraId="5BCC12E8" w14:textId="77777777" w:rsidR="00C5405E" w:rsidRDefault="00C5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5361" w14:textId="77777777" w:rsidR="009762C6" w:rsidRDefault="00976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A414" w14:textId="77777777" w:rsidR="009762C6" w:rsidRDefault="00976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92F6" w14:textId="77777777" w:rsidR="009762C6" w:rsidRDefault="00976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6C5A" w14:textId="77777777" w:rsidR="00C5405E" w:rsidRDefault="00C5405E">
      <w:r>
        <w:separator/>
      </w:r>
    </w:p>
  </w:footnote>
  <w:footnote w:type="continuationSeparator" w:id="0">
    <w:p w14:paraId="09574F9E" w14:textId="77777777" w:rsidR="00C5405E" w:rsidRDefault="00C5405E">
      <w:r>
        <w:continuationSeparator/>
      </w:r>
    </w:p>
  </w:footnote>
  <w:footnote w:type="continuationNotice" w:id="1">
    <w:p w14:paraId="1B0398D9" w14:textId="77777777" w:rsidR="00C5405E" w:rsidRDefault="00C5405E"/>
  </w:footnote>
  <w:footnote w:id="2">
    <w:p w14:paraId="02ABE3E9" w14:textId="77777777" w:rsidR="00C52BD0" w:rsidRPr="00285DCD" w:rsidRDefault="00C52BD0" w:rsidP="00285DCD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285DCD">
        <w:rPr>
          <w:rStyle w:val="Znakapoznpodarou"/>
          <w:rFonts w:ascii="Aptos" w:hAnsi="Aptos" w:cs="Tahoma"/>
          <w:sz w:val="18"/>
          <w:szCs w:val="18"/>
        </w:rPr>
        <w:footnoteRef/>
      </w:r>
      <w:r w:rsidRPr="00285DCD">
        <w:rPr>
          <w:rFonts w:ascii="Aptos" w:hAnsi="Aptos" w:cs="Tahoma"/>
          <w:sz w:val="18"/>
          <w:szCs w:val="18"/>
        </w:rPr>
        <w:t xml:space="preserve"> Identifikační údaje doplní </w:t>
      </w:r>
      <w:r w:rsidR="00F55C85" w:rsidRPr="00285DCD">
        <w:rPr>
          <w:rFonts w:ascii="Aptos" w:hAnsi="Aptos" w:cs="Tahoma"/>
          <w:sz w:val="18"/>
          <w:szCs w:val="18"/>
          <w:lang w:val="cs-CZ"/>
        </w:rPr>
        <w:t>účastník</w:t>
      </w:r>
      <w:r w:rsidR="00F55C85" w:rsidRPr="00285DCD">
        <w:rPr>
          <w:rFonts w:ascii="Aptos" w:hAnsi="Aptos" w:cs="Tahoma"/>
          <w:sz w:val="18"/>
          <w:szCs w:val="18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 xml:space="preserve">dle skutečnosti, zda se jedná o </w:t>
      </w:r>
      <w:r w:rsidR="00F55C85" w:rsidRPr="00285DCD">
        <w:rPr>
          <w:rFonts w:ascii="Aptos" w:hAnsi="Aptos" w:cs="Tahoma"/>
          <w:sz w:val="18"/>
          <w:szCs w:val="18"/>
          <w:lang w:val="cs-CZ"/>
        </w:rPr>
        <w:t>účastníka</w:t>
      </w:r>
      <w:r w:rsidR="00F55C85" w:rsidRPr="00285DCD">
        <w:rPr>
          <w:rFonts w:ascii="Aptos" w:hAnsi="Aptos" w:cs="Tahoma"/>
          <w:sz w:val="18"/>
          <w:szCs w:val="18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 xml:space="preserve">– fyzickou či právnickou osobu. </w:t>
      </w:r>
    </w:p>
  </w:footnote>
  <w:footnote w:id="3">
    <w:p w14:paraId="175309E2" w14:textId="77777777" w:rsidR="001F08CC" w:rsidRPr="00285DCD" w:rsidRDefault="001F08CC" w:rsidP="00285DCD">
      <w:pPr>
        <w:pStyle w:val="Textpoznpodarou"/>
        <w:tabs>
          <w:tab w:val="left" w:pos="0"/>
        </w:tabs>
        <w:spacing w:after="30" w:line="276" w:lineRule="auto"/>
        <w:jc w:val="both"/>
        <w:rPr>
          <w:rFonts w:ascii="Aptos" w:hAnsi="Aptos" w:cs="Tahoma"/>
          <w:sz w:val="18"/>
          <w:szCs w:val="18"/>
          <w:lang w:val="cs-CZ"/>
        </w:rPr>
      </w:pPr>
      <w:r w:rsidRPr="00285DCD">
        <w:rPr>
          <w:rStyle w:val="Znakapoznpodarou"/>
          <w:rFonts w:ascii="Aptos" w:hAnsi="Aptos" w:cs="Tahoma"/>
          <w:sz w:val="18"/>
          <w:szCs w:val="18"/>
        </w:rPr>
        <w:footnoteRef/>
      </w:r>
      <w:r w:rsidRPr="00285DCD">
        <w:rPr>
          <w:rFonts w:ascii="Aptos" w:hAnsi="Aptos" w:cs="Tahoma"/>
          <w:sz w:val="18"/>
          <w:szCs w:val="18"/>
        </w:rPr>
        <w:t xml:space="preserve"> </w:t>
      </w:r>
      <w:proofErr w:type="spellStart"/>
      <w:r w:rsidR="00520094" w:rsidRPr="00285DCD">
        <w:rPr>
          <w:rFonts w:ascii="Aptos" w:hAnsi="Aptos" w:cs="Tahoma"/>
          <w:sz w:val="18"/>
          <w:szCs w:val="18"/>
          <w:lang w:val="cs-CZ"/>
        </w:rPr>
        <w:t>Ust</w:t>
      </w:r>
      <w:proofErr w:type="spellEnd"/>
      <w:r w:rsidR="00520094" w:rsidRPr="00285DCD">
        <w:rPr>
          <w:rFonts w:ascii="Aptos" w:hAnsi="Aptos" w:cs="Tahoma"/>
          <w:sz w:val="18"/>
          <w:szCs w:val="18"/>
          <w:lang w:val="cs-CZ"/>
        </w:rPr>
        <w:t>.</w:t>
      </w:r>
      <w:r w:rsidR="00CD4F7B" w:rsidRPr="00285DCD">
        <w:rPr>
          <w:rFonts w:ascii="Aptos" w:hAnsi="Aptos" w:cs="Tahoma"/>
          <w:sz w:val="18"/>
          <w:szCs w:val="18"/>
          <w:lang w:val="cs-CZ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>§ 187</w:t>
      </w:r>
      <w:r w:rsidR="00CD4F7B" w:rsidRPr="00285DCD">
        <w:rPr>
          <w:rFonts w:ascii="Aptos" w:hAnsi="Aptos" w:cs="Tahoma"/>
          <w:sz w:val="18"/>
          <w:szCs w:val="18"/>
          <w:lang w:val="cs-CZ"/>
        </w:rPr>
        <w:t xml:space="preserve"> zákona č. 89/2012 Sb.,</w:t>
      </w:r>
      <w:r w:rsidRPr="00285DCD">
        <w:rPr>
          <w:rFonts w:ascii="Aptos" w:hAnsi="Aptos" w:cs="Tahoma"/>
          <w:sz w:val="18"/>
          <w:szCs w:val="18"/>
        </w:rPr>
        <w:t xml:space="preserve"> občansk</w:t>
      </w:r>
      <w:r w:rsidR="00520094" w:rsidRPr="00285DCD">
        <w:rPr>
          <w:rFonts w:ascii="Aptos" w:hAnsi="Aptos" w:cs="Tahoma"/>
          <w:sz w:val="18"/>
          <w:szCs w:val="18"/>
          <w:lang w:val="cs-CZ"/>
        </w:rPr>
        <w:t>ý</w:t>
      </w:r>
      <w:r w:rsidRPr="00285DCD">
        <w:rPr>
          <w:rFonts w:ascii="Aptos" w:hAnsi="Aptos" w:cs="Tahoma"/>
          <w:sz w:val="18"/>
          <w:szCs w:val="18"/>
        </w:rPr>
        <w:t xml:space="preserve"> zákoník</w:t>
      </w:r>
      <w:r w:rsidR="00CD4F7B" w:rsidRPr="00285DCD">
        <w:rPr>
          <w:rFonts w:ascii="Aptos" w:hAnsi="Aptos" w:cs="Tahoma"/>
          <w:sz w:val="18"/>
          <w:szCs w:val="18"/>
          <w:lang w:val="cs-CZ"/>
        </w:rPr>
        <w:t>, ve znění pozdějších předpisů.</w:t>
      </w:r>
    </w:p>
  </w:footnote>
  <w:footnote w:id="4">
    <w:p w14:paraId="67AEEB55" w14:textId="77777777" w:rsidR="001F08CC" w:rsidRPr="00285DCD" w:rsidRDefault="001F08CC" w:rsidP="00285DCD">
      <w:pPr>
        <w:pStyle w:val="Textpoznpodarou"/>
        <w:tabs>
          <w:tab w:val="left" w:pos="0"/>
        </w:tabs>
        <w:spacing w:after="30" w:line="276" w:lineRule="auto"/>
        <w:jc w:val="both"/>
        <w:rPr>
          <w:rFonts w:ascii="Aptos" w:hAnsi="Aptos" w:cs="Tahoma"/>
          <w:sz w:val="18"/>
          <w:szCs w:val="18"/>
          <w:lang w:val="cs-CZ"/>
        </w:rPr>
      </w:pPr>
      <w:r w:rsidRPr="00285DCD">
        <w:rPr>
          <w:rStyle w:val="Znakapoznpodarou"/>
          <w:rFonts w:ascii="Aptos" w:hAnsi="Aptos" w:cs="Tahoma"/>
          <w:sz w:val="18"/>
          <w:szCs w:val="18"/>
        </w:rPr>
        <w:footnoteRef/>
      </w:r>
      <w:r w:rsidRPr="00285DCD">
        <w:rPr>
          <w:rFonts w:ascii="Aptos" w:hAnsi="Aptos" w:cs="Tahoma"/>
          <w:sz w:val="18"/>
          <w:szCs w:val="18"/>
        </w:rPr>
        <w:t xml:space="preserve"> </w:t>
      </w:r>
      <w:proofErr w:type="spellStart"/>
      <w:r w:rsidR="00520094" w:rsidRPr="00285DCD">
        <w:rPr>
          <w:rFonts w:ascii="Aptos" w:hAnsi="Aptos" w:cs="Tahoma"/>
          <w:sz w:val="18"/>
          <w:szCs w:val="18"/>
          <w:lang w:val="cs-CZ"/>
        </w:rPr>
        <w:t>Ust</w:t>
      </w:r>
      <w:proofErr w:type="spellEnd"/>
      <w:r w:rsidR="00520094" w:rsidRPr="00285DCD">
        <w:rPr>
          <w:rFonts w:ascii="Aptos" w:hAnsi="Aptos" w:cs="Tahoma"/>
          <w:sz w:val="18"/>
          <w:szCs w:val="18"/>
          <w:lang w:val="cs-CZ"/>
        </w:rPr>
        <w:t>.</w:t>
      </w:r>
      <w:r w:rsidR="00CD4F7B" w:rsidRPr="00285DCD">
        <w:rPr>
          <w:rFonts w:ascii="Aptos" w:hAnsi="Aptos" w:cs="Tahoma"/>
          <w:sz w:val="18"/>
          <w:szCs w:val="18"/>
        </w:rPr>
        <w:t xml:space="preserve"> </w:t>
      </w:r>
      <w:r w:rsidRPr="00285DCD">
        <w:rPr>
          <w:rFonts w:ascii="Aptos" w:hAnsi="Aptos" w:cs="Tahoma"/>
          <w:sz w:val="18"/>
          <w:szCs w:val="18"/>
        </w:rPr>
        <w:t>§ 136 zákona č. 182/2006 Sb., o úpadku a způsobech jeho řešení (insolvenční zákon), ve znění pozdějších předpisů</w:t>
      </w:r>
      <w:r w:rsidR="001A4EE3" w:rsidRPr="00285DCD">
        <w:rPr>
          <w:rFonts w:ascii="Aptos" w:hAnsi="Aptos" w:cs="Tahoma"/>
          <w:sz w:val="18"/>
          <w:szCs w:val="18"/>
          <w:lang w:val="cs-CZ"/>
        </w:rPr>
        <w:t>.</w:t>
      </w:r>
    </w:p>
  </w:footnote>
  <w:footnote w:id="5">
    <w:p w14:paraId="3C87109E" w14:textId="04D9E314" w:rsidR="001F08CC" w:rsidRPr="00520094" w:rsidRDefault="001F08CC" w:rsidP="00285DCD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285DCD">
        <w:rPr>
          <w:rStyle w:val="Znakapoznpodarou"/>
          <w:rFonts w:ascii="Aptos" w:hAnsi="Aptos" w:cs="Tahoma"/>
          <w:sz w:val="18"/>
          <w:szCs w:val="18"/>
        </w:rPr>
        <w:footnoteRef/>
      </w:r>
      <w:r w:rsidRPr="00285DCD">
        <w:rPr>
          <w:rFonts w:ascii="Aptos" w:hAnsi="Aptos" w:cs="Tahoma"/>
          <w:sz w:val="18"/>
          <w:szCs w:val="18"/>
        </w:rPr>
        <w:t xml:space="preserve"> Např. zákon č. 21/1992 Sb., o bankách, ve znění pozdějších předpisů, zákon č</w:t>
      </w:r>
      <w:r w:rsidR="00291FAE" w:rsidRPr="00285DCD">
        <w:rPr>
          <w:rFonts w:ascii="Aptos" w:hAnsi="Aptos" w:cs="Tahoma"/>
          <w:sz w:val="18"/>
          <w:szCs w:val="18"/>
        </w:rPr>
        <w:t>. 8</w:t>
      </w:r>
      <w:r w:rsidR="00614695" w:rsidRPr="00285DCD">
        <w:rPr>
          <w:rFonts w:ascii="Aptos" w:hAnsi="Aptos" w:cs="Tahoma"/>
          <w:sz w:val="18"/>
          <w:szCs w:val="18"/>
        </w:rPr>
        <w:t>7</w:t>
      </w:r>
      <w:r w:rsidR="00291FAE" w:rsidRPr="00285DCD">
        <w:rPr>
          <w:rFonts w:ascii="Aptos" w:hAnsi="Aptos" w:cs="Tahoma"/>
          <w:sz w:val="18"/>
          <w:szCs w:val="18"/>
        </w:rPr>
        <w:t>/1995 Sb., o spořitelních a </w:t>
      </w:r>
      <w:r w:rsidRPr="00285DCD">
        <w:rPr>
          <w:rFonts w:ascii="Aptos" w:hAnsi="Aptos" w:cs="Tahoma"/>
          <w:sz w:val="18"/>
          <w:szCs w:val="18"/>
        </w:rPr>
        <w:t>úvěrních družstvech a</w:t>
      </w:r>
      <w:r w:rsidR="00520094" w:rsidRPr="00285DCD">
        <w:rPr>
          <w:rFonts w:ascii="Aptos" w:hAnsi="Aptos" w:cs="Tahoma"/>
          <w:sz w:val="18"/>
          <w:szCs w:val="18"/>
          <w:lang w:val="cs-CZ"/>
        </w:rPr>
        <w:t> </w:t>
      </w:r>
      <w:r w:rsidRPr="00285DCD">
        <w:rPr>
          <w:rFonts w:ascii="Aptos" w:hAnsi="Aptos" w:cs="Tahoma"/>
          <w:sz w:val="18"/>
          <w:szCs w:val="18"/>
        </w:rPr>
        <w:t>některých opatřeních s tím souvisejících a o doplnění</w:t>
      </w:r>
      <w:r w:rsidR="00291FAE" w:rsidRPr="00285DCD">
        <w:rPr>
          <w:rFonts w:ascii="Aptos" w:hAnsi="Aptos" w:cs="Tahoma"/>
          <w:sz w:val="18"/>
          <w:szCs w:val="18"/>
        </w:rPr>
        <w:t xml:space="preserve"> zákona České národní rady č. </w:t>
      </w:r>
      <w:r w:rsidRPr="00285DCD">
        <w:rPr>
          <w:rFonts w:ascii="Aptos" w:hAnsi="Aptos" w:cs="Tahoma"/>
          <w:sz w:val="18"/>
          <w:szCs w:val="18"/>
        </w:rPr>
        <w:t>586/1992 Sb., o</w:t>
      </w:r>
      <w:r w:rsidR="005F7A9C">
        <w:rPr>
          <w:rFonts w:ascii="Aptos" w:hAnsi="Aptos" w:cs="Tahoma"/>
          <w:sz w:val="18"/>
          <w:szCs w:val="18"/>
        </w:rPr>
        <w:t> </w:t>
      </w:r>
      <w:r w:rsidRPr="00285DCD">
        <w:rPr>
          <w:rFonts w:ascii="Aptos" w:hAnsi="Aptos" w:cs="Tahoma"/>
          <w:sz w:val="18"/>
          <w:szCs w:val="18"/>
        </w:rPr>
        <w:t>daních z příjmů, ve znění pozdějších předpisů,</w:t>
      </w:r>
      <w:r w:rsidR="00614695" w:rsidRPr="00285DCD">
        <w:rPr>
          <w:rFonts w:ascii="Aptos" w:hAnsi="Aptos" w:cs="Tahoma"/>
          <w:sz w:val="18"/>
          <w:szCs w:val="18"/>
        </w:rPr>
        <w:t xml:space="preserve"> ve znění pozdějších předpisů,</w:t>
      </w:r>
      <w:r w:rsidRPr="00285DCD">
        <w:rPr>
          <w:rFonts w:ascii="Aptos" w:hAnsi="Aptos" w:cs="Tahoma"/>
          <w:sz w:val="18"/>
          <w:szCs w:val="18"/>
        </w:rPr>
        <w:t xml:space="preserve"> zákon č. 363</w:t>
      </w:r>
      <w:r w:rsidR="00291FAE" w:rsidRPr="00285DCD">
        <w:rPr>
          <w:rFonts w:ascii="Aptos" w:hAnsi="Aptos" w:cs="Tahoma"/>
          <w:sz w:val="18"/>
          <w:szCs w:val="18"/>
        </w:rPr>
        <w:t>/1999 Sb., o pojišťovnictví a</w:t>
      </w:r>
      <w:r w:rsidR="00695660" w:rsidRPr="00285DCD">
        <w:rPr>
          <w:rFonts w:ascii="Aptos" w:hAnsi="Aptos" w:cs="Tahoma"/>
          <w:sz w:val="18"/>
          <w:szCs w:val="18"/>
          <w:lang w:val="cs-CZ"/>
        </w:rPr>
        <w:t> </w:t>
      </w:r>
      <w:r w:rsidR="00291FAE" w:rsidRPr="00285DCD">
        <w:rPr>
          <w:rFonts w:ascii="Aptos" w:hAnsi="Aptos" w:cs="Tahoma"/>
          <w:sz w:val="18"/>
          <w:szCs w:val="18"/>
        </w:rPr>
        <w:t>o </w:t>
      </w:r>
      <w:r w:rsidRPr="00285DCD">
        <w:rPr>
          <w:rFonts w:ascii="Aptos" w:hAnsi="Aptos" w:cs="Tahoma"/>
          <w:sz w:val="18"/>
          <w:szCs w:val="18"/>
        </w:rPr>
        <w:t>změně některých souvisejících zákonů</w:t>
      </w:r>
      <w:r w:rsidR="00614695" w:rsidRPr="00285DCD">
        <w:rPr>
          <w:rFonts w:ascii="Aptos" w:hAnsi="Aptos" w:cs="Tahoma"/>
          <w:sz w:val="18"/>
          <w:szCs w:val="18"/>
        </w:rPr>
        <w:t xml:space="preserve"> (zákon o pojišťovnictví), ve znění pozdějších předpisů</w:t>
      </w:r>
      <w:r w:rsidRPr="00285DCD">
        <w:rPr>
          <w:rFonts w:ascii="Aptos" w:hAnsi="Aptos" w:cs="Tahoma"/>
          <w:sz w:val="18"/>
          <w:szCs w:val="18"/>
        </w:rPr>
        <w:t>.</w:t>
      </w:r>
      <w:r w:rsidRPr="00520094">
        <w:rPr>
          <w:rFonts w:ascii="Tahoma" w:hAnsi="Tahoma" w:cs="Tahoma"/>
          <w:sz w:val="15"/>
          <w:szCs w:val="15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DC98" w14:textId="77777777" w:rsidR="009762C6" w:rsidRDefault="00976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1153" w14:textId="77777777" w:rsidR="00D1726A" w:rsidRDefault="00D1726A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3AC680BC" w14:textId="77777777" w:rsidR="00C01521" w:rsidRDefault="00C01521" w:rsidP="00067018">
    <w:pPr>
      <w:pStyle w:val="Zhlav"/>
      <w:rPr>
        <w:rFonts w:ascii="Tahoma" w:hAnsi="Tahoma" w:cs="Tahoma"/>
        <w:b/>
        <w:bCs/>
        <w:sz w:val="19"/>
        <w:szCs w:val="19"/>
      </w:rPr>
    </w:pPr>
  </w:p>
  <w:p w14:paraId="6C456F21" w14:textId="2BC66759" w:rsidR="00C95CE2" w:rsidRPr="00905E60" w:rsidRDefault="00AE2376" w:rsidP="00067018">
    <w:pPr>
      <w:pStyle w:val="Zhlav"/>
      <w:rPr>
        <w:rFonts w:ascii="Aptos" w:hAnsi="Aptos"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F81C66" w:rsidRPr="00F81C66">
      <w:rPr>
        <w:rFonts w:ascii="Aptos" w:hAnsi="Aptos" w:cs="Tahoma"/>
        <w:b/>
        <w:bCs/>
        <w:sz w:val="22"/>
        <w:szCs w:val="22"/>
      </w:rPr>
      <w:t>2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5F7A9C">
      <w:rPr>
        <w:rFonts w:ascii="Aptos" w:hAnsi="Aptos" w:cs="Tahoma"/>
        <w:b/>
        <w:bCs/>
        <w:sz w:val="22"/>
        <w:szCs w:val="22"/>
      </w:rPr>
      <w:t xml:space="preserve">Výzvy </w:t>
    </w:r>
    <w:r>
      <w:rPr>
        <w:rFonts w:ascii="Aptos" w:hAnsi="Aptos" w:cs="Tahoma"/>
        <w:b/>
        <w:bCs/>
        <w:sz w:val="22"/>
        <w:szCs w:val="22"/>
      </w:rPr>
      <w:t>–</w:t>
    </w:r>
    <w:r w:rsidRPr="00487960">
      <w:rPr>
        <w:rFonts w:ascii="Aptos" w:hAnsi="Aptos" w:cs="Tahoma"/>
        <w:b/>
        <w:bCs/>
        <w:sz w:val="22"/>
        <w:szCs w:val="22"/>
      </w:rPr>
      <w:t xml:space="preserve"> </w:t>
    </w:r>
    <w:r w:rsidR="00067018" w:rsidRPr="00905E60">
      <w:rPr>
        <w:rFonts w:ascii="Aptos" w:hAnsi="Aptos" w:cs="Tahoma"/>
        <w:b/>
        <w:bCs/>
        <w:sz w:val="22"/>
        <w:szCs w:val="22"/>
      </w:rPr>
      <w:t xml:space="preserve">Vzor </w:t>
    </w:r>
    <w:r w:rsidR="00ED14CE" w:rsidRPr="00905E60">
      <w:rPr>
        <w:rFonts w:ascii="Aptos" w:hAnsi="Aptos" w:cs="Tahoma"/>
        <w:b/>
        <w:bCs/>
        <w:sz w:val="22"/>
        <w:szCs w:val="22"/>
      </w:rPr>
      <w:t>Č</w:t>
    </w:r>
    <w:r w:rsidR="00067018" w:rsidRPr="00905E60">
      <w:rPr>
        <w:rFonts w:ascii="Aptos" w:hAnsi="Aptos" w:cs="Tahoma"/>
        <w:b/>
        <w:bCs/>
        <w:sz w:val="22"/>
        <w:szCs w:val="22"/>
      </w:rPr>
      <w:t xml:space="preserve">estného prohlášení o </w:t>
    </w:r>
    <w:r w:rsidR="009B422B" w:rsidRPr="00905E60">
      <w:rPr>
        <w:rFonts w:ascii="Aptos" w:hAnsi="Aptos" w:cs="Tahoma"/>
        <w:b/>
        <w:bCs/>
        <w:sz w:val="22"/>
        <w:szCs w:val="22"/>
      </w:rPr>
      <w:t xml:space="preserve">splnění </w:t>
    </w:r>
    <w:r w:rsidR="00067018" w:rsidRPr="00905E60">
      <w:rPr>
        <w:rFonts w:ascii="Aptos" w:hAnsi="Aptos" w:cs="Tahoma"/>
        <w:b/>
        <w:bCs/>
        <w:sz w:val="22"/>
        <w:szCs w:val="22"/>
      </w:rPr>
      <w:t>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105" w14:textId="77777777" w:rsidR="009762C6" w:rsidRDefault="00976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35061862">
    <w:abstractNumId w:val="10"/>
  </w:num>
  <w:num w:numId="2" w16cid:durableId="828444176">
    <w:abstractNumId w:val="4"/>
  </w:num>
  <w:num w:numId="3" w16cid:durableId="1311641969">
    <w:abstractNumId w:val="0"/>
  </w:num>
  <w:num w:numId="4" w16cid:durableId="1402829995">
    <w:abstractNumId w:val="7"/>
  </w:num>
  <w:num w:numId="5" w16cid:durableId="2126263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27884">
    <w:abstractNumId w:val="11"/>
  </w:num>
  <w:num w:numId="7" w16cid:durableId="1531642930">
    <w:abstractNumId w:val="8"/>
  </w:num>
  <w:num w:numId="8" w16cid:durableId="1683629068">
    <w:abstractNumId w:val="3"/>
  </w:num>
  <w:num w:numId="9" w16cid:durableId="22172059">
    <w:abstractNumId w:val="6"/>
  </w:num>
  <w:num w:numId="10" w16cid:durableId="1065643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117100">
    <w:abstractNumId w:val="2"/>
  </w:num>
  <w:num w:numId="12" w16cid:durableId="153223795">
    <w:abstractNumId w:val="5"/>
  </w:num>
  <w:num w:numId="13" w16cid:durableId="794710959">
    <w:abstractNumId w:val="9"/>
  </w:num>
  <w:num w:numId="14" w16cid:durableId="198168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43ABC"/>
    <w:rsid w:val="0005194B"/>
    <w:rsid w:val="00055EC5"/>
    <w:rsid w:val="00060013"/>
    <w:rsid w:val="00067018"/>
    <w:rsid w:val="00071C11"/>
    <w:rsid w:val="00073B46"/>
    <w:rsid w:val="00083CF4"/>
    <w:rsid w:val="0009568A"/>
    <w:rsid w:val="000A3D41"/>
    <w:rsid w:val="000A75AD"/>
    <w:rsid w:val="000B024B"/>
    <w:rsid w:val="000B53D0"/>
    <w:rsid w:val="000B5920"/>
    <w:rsid w:val="000C1219"/>
    <w:rsid w:val="000C1842"/>
    <w:rsid w:val="00113848"/>
    <w:rsid w:val="00114D7E"/>
    <w:rsid w:val="00117212"/>
    <w:rsid w:val="00124770"/>
    <w:rsid w:val="00132728"/>
    <w:rsid w:val="00133FC9"/>
    <w:rsid w:val="0013716D"/>
    <w:rsid w:val="00143DE3"/>
    <w:rsid w:val="00152FD9"/>
    <w:rsid w:val="00154CC2"/>
    <w:rsid w:val="00157B7F"/>
    <w:rsid w:val="00182EB7"/>
    <w:rsid w:val="00192AA7"/>
    <w:rsid w:val="001942C0"/>
    <w:rsid w:val="001957CE"/>
    <w:rsid w:val="001A3FAB"/>
    <w:rsid w:val="001A4185"/>
    <w:rsid w:val="001A4EE3"/>
    <w:rsid w:val="001D1E8A"/>
    <w:rsid w:val="001D2678"/>
    <w:rsid w:val="001D73E2"/>
    <w:rsid w:val="001E47CB"/>
    <w:rsid w:val="001E743C"/>
    <w:rsid w:val="001F08CC"/>
    <w:rsid w:val="001F3516"/>
    <w:rsid w:val="001F58AF"/>
    <w:rsid w:val="00201A07"/>
    <w:rsid w:val="002069A5"/>
    <w:rsid w:val="00236D9E"/>
    <w:rsid w:val="00246A75"/>
    <w:rsid w:val="00277B3C"/>
    <w:rsid w:val="0028237F"/>
    <w:rsid w:val="00282869"/>
    <w:rsid w:val="00283600"/>
    <w:rsid w:val="00285DCD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2609A"/>
    <w:rsid w:val="00330DD6"/>
    <w:rsid w:val="00341E2D"/>
    <w:rsid w:val="0034518A"/>
    <w:rsid w:val="0035545F"/>
    <w:rsid w:val="003555E3"/>
    <w:rsid w:val="00356F6B"/>
    <w:rsid w:val="00357CDC"/>
    <w:rsid w:val="00361A61"/>
    <w:rsid w:val="0037713C"/>
    <w:rsid w:val="0037783D"/>
    <w:rsid w:val="00381E24"/>
    <w:rsid w:val="00387099"/>
    <w:rsid w:val="00391036"/>
    <w:rsid w:val="0039490C"/>
    <w:rsid w:val="003954F6"/>
    <w:rsid w:val="003A365C"/>
    <w:rsid w:val="003B13CA"/>
    <w:rsid w:val="003B5856"/>
    <w:rsid w:val="003B7181"/>
    <w:rsid w:val="003C0C2B"/>
    <w:rsid w:val="003C0CA4"/>
    <w:rsid w:val="003C252C"/>
    <w:rsid w:val="003C6891"/>
    <w:rsid w:val="003D4571"/>
    <w:rsid w:val="003D6EEA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1320"/>
    <w:rsid w:val="004756BE"/>
    <w:rsid w:val="0049482D"/>
    <w:rsid w:val="004A2FF7"/>
    <w:rsid w:val="004A5DC9"/>
    <w:rsid w:val="004B4D48"/>
    <w:rsid w:val="004B7063"/>
    <w:rsid w:val="004C2BC3"/>
    <w:rsid w:val="004C7307"/>
    <w:rsid w:val="004D55A4"/>
    <w:rsid w:val="004E62BE"/>
    <w:rsid w:val="0050237D"/>
    <w:rsid w:val="0051760F"/>
    <w:rsid w:val="00520094"/>
    <w:rsid w:val="00563462"/>
    <w:rsid w:val="00567693"/>
    <w:rsid w:val="00570B3C"/>
    <w:rsid w:val="00570BF4"/>
    <w:rsid w:val="00583DA2"/>
    <w:rsid w:val="00590756"/>
    <w:rsid w:val="00593B67"/>
    <w:rsid w:val="005A115F"/>
    <w:rsid w:val="005A7FBE"/>
    <w:rsid w:val="005B28C3"/>
    <w:rsid w:val="005F5D04"/>
    <w:rsid w:val="005F72CC"/>
    <w:rsid w:val="005F757B"/>
    <w:rsid w:val="005F7A9C"/>
    <w:rsid w:val="005F7DD7"/>
    <w:rsid w:val="00614695"/>
    <w:rsid w:val="0061553B"/>
    <w:rsid w:val="00617E25"/>
    <w:rsid w:val="00624D8F"/>
    <w:rsid w:val="00626B20"/>
    <w:rsid w:val="00632BBD"/>
    <w:rsid w:val="00644A02"/>
    <w:rsid w:val="00647B80"/>
    <w:rsid w:val="0066096B"/>
    <w:rsid w:val="006616B4"/>
    <w:rsid w:val="006627D8"/>
    <w:rsid w:val="00663A7C"/>
    <w:rsid w:val="00670BC7"/>
    <w:rsid w:val="006822A8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7051A6"/>
    <w:rsid w:val="007105C6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7D385F"/>
    <w:rsid w:val="00802A7D"/>
    <w:rsid w:val="00804E70"/>
    <w:rsid w:val="00825FEC"/>
    <w:rsid w:val="00835FD7"/>
    <w:rsid w:val="00845EE2"/>
    <w:rsid w:val="00851CC7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8F44B2"/>
    <w:rsid w:val="008F75EA"/>
    <w:rsid w:val="00900E87"/>
    <w:rsid w:val="0090421A"/>
    <w:rsid w:val="00905E60"/>
    <w:rsid w:val="00911094"/>
    <w:rsid w:val="0092010B"/>
    <w:rsid w:val="0093015B"/>
    <w:rsid w:val="00940F95"/>
    <w:rsid w:val="00953657"/>
    <w:rsid w:val="009705D3"/>
    <w:rsid w:val="009762C6"/>
    <w:rsid w:val="00994BA0"/>
    <w:rsid w:val="00997526"/>
    <w:rsid w:val="009A18A3"/>
    <w:rsid w:val="009B422B"/>
    <w:rsid w:val="009E48D6"/>
    <w:rsid w:val="009F386F"/>
    <w:rsid w:val="009F4597"/>
    <w:rsid w:val="009F7B9F"/>
    <w:rsid w:val="00A04AFB"/>
    <w:rsid w:val="00A21862"/>
    <w:rsid w:val="00A21DF1"/>
    <w:rsid w:val="00A23686"/>
    <w:rsid w:val="00A3010E"/>
    <w:rsid w:val="00A428D1"/>
    <w:rsid w:val="00A443B5"/>
    <w:rsid w:val="00A6084F"/>
    <w:rsid w:val="00AA40B0"/>
    <w:rsid w:val="00AA4441"/>
    <w:rsid w:val="00AA7432"/>
    <w:rsid w:val="00AA7554"/>
    <w:rsid w:val="00AA7AC8"/>
    <w:rsid w:val="00AB47A3"/>
    <w:rsid w:val="00AB5C5A"/>
    <w:rsid w:val="00AB7280"/>
    <w:rsid w:val="00AC3987"/>
    <w:rsid w:val="00AE2376"/>
    <w:rsid w:val="00AE3E69"/>
    <w:rsid w:val="00AE5E7D"/>
    <w:rsid w:val="00AE79B3"/>
    <w:rsid w:val="00AF420F"/>
    <w:rsid w:val="00B015A0"/>
    <w:rsid w:val="00B07502"/>
    <w:rsid w:val="00B119F2"/>
    <w:rsid w:val="00B365C2"/>
    <w:rsid w:val="00B4198E"/>
    <w:rsid w:val="00B47224"/>
    <w:rsid w:val="00B56136"/>
    <w:rsid w:val="00B56DD3"/>
    <w:rsid w:val="00B7623B"/>
    <w:rsid w:val="00B85B12"/>
    <w:rsid w:val="00B919EB"/>
    <w:rsid w:val="00B9549A"/>
    <w:rsid w:val="00B96A24"/>
    <w:rsid w:val="00BD32DD"/>
    <w:rsid w:val="00BE2B99"/>
    <w:rsid w:val="00BE7451"/>
    <w:rsid w:val="00BE7DAF"/>
    <w:rsid w:val="00BF6CAC"/>
    <w:rsid w:val="00C01521"/>
    <w:rsid w:val="00C32217"/>
    <w:rsid w:val="00C36FA5"/>
    <w:rsid w:val="00C37510"/>
    <w:rsid w:val="00C5149D"/>
    <w:rsid w:val="00C52BD0"/>
    <w:rsid w:val="00C53F89"/>
    <w:rsid w:val="00C5405E"/>
    <w:rsid w:val="00C66418"/>
    <w:rsid w:val="00C71AB4"/>
    <w:rsid w:val="00C724B7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D4F7B"/>
    <w:rsid w:val="00CE0695"/>
    <w:rsid w:val="00CE0ADB"/>
    <w:rsid w:val="00CE5E24"/>
    <w:rsid w:val="00CF31C4"/>
    <w:rsid w:val="00D05CC7"/>
    <w:rsid w:val="00D149A8"/>
    <w:rsid w:val="00D1726A"/>
    <w:rsid w:val="00D17C9F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4A63"/>
    <w:rsid w:val="00D95FCD"/>
    <w:rsid w:val="00DA410D"/>
    <w:rsid w:val="00DA69EA"/>
    <w:rsid w:val="00DB5F95"/>
    <w:rsid w:val="00DB77FD"/>
    <w:rsid w:val="00DC3315"/>
    <w:rsid w:val="00DC4360"/>
    <w:rsid w:val="00DC5EAE"/>
    <w:rsid w:val="00DD0F86"/>
    <w:rsid w:val="00DD3C1B"/>
    <w:rsid w:val="00DD5B20"/>
    <w:rsid w:val="00DE75EB"/>
    <w:rsid w:val="00DE7A53"/>
    <w:rsid w:val="00E02EB1"/>
    <w:rsid w:val="00E0512B"/>
    <w:rsid w:val="00E0748D"/>
    <w:rsid w:val="00E11623"/>
    <w:rsid w:val="00E21366"/>
    <w:rsid w:val="00E608DC"/>
    <w:rsid w:val="00E62DE0"/>
    <w:rsid w:val="00E63277"/>
    <w:rsid w:val="00E74C77"/>
    <w:rsid w:val="00E75097"/>
    <w:rsid w:val="00E9714F"/>
    <w:rsid w:val="00EA78CA"/>
    <w:rsid w:val="00EB4724"/>
    <w:rsid w:val="00ED14CE"/>
    <w:rsid w:val="00ED49F6"/>
    <w:rsid w:val="00ED5418"/>
    <w:rsid w:val="00ED6717"/>
    <w:rsid w:val="00ED76F0"/>
    <w:rsid w:val="00EE3E15"/>
    <w:rsid w:val="00EF1322"/>
    <w:rsid w:val="00F02FE2"/>
    <w:rsid w:val="00F04AEE"/>
    <w:rsid w:val="00F10744"/>
    <w:rsid w:val="00F16E02"/>
    <w:rsid w:val="00F17E4C"/>
    <w:rsid w:val="00F34C9D"/>
    <w:rsid w:val="00F5352C"/>
    <w:rsid w:val="00F5593C"/>
    <w:rsid w:val="00F55C85"/>
    <w:rsid w:val="00F637FC"/>
    <w:rsid w:val="00F81C13"/>
    <w:rsid w:val="00F81C66"/>
    <w:rsid w:val="00F96939"/>
    <w:rsid w:val="00F97B7F"/>
    <w:rsid w:val="00FA3D4C"/>
    <w:rsid w:val="00FA451C"/>
    <w:rsid w:val="00FB3A4F"/>
    <w:rsid w:val="00FC09FA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44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paragraph" w:styleId="Revize">
    <w:name w:val="Revision"/>
    <w:hidden/>
    <w:uiPriority w:val="99"/>
    <w:semiHidden/>
    <w:rsid w:val="001E743C"/>
  </w:style>
  <w:style w:type="character" w:styleId="Nevyeenzmnka">
    <w:name w:val="Unresolved Mention"/>
    <w:uiPriority w:val="99"/>
    <w:semiHidden/>
    <w:unhideWhenUsed/>
    <w:rsid w:val="0092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E3225-CA4F-4F86-B8A7-3332AF67F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8DF77-E139-4F76-90F7-587B9E16426D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customXml/itemProps3.xml><?xml version="1.0" encoding="utf-8"?>
<ds:datastoreItem xmlns:ds="http://schemas.openxmlformats.org/officeDocument/2006/customXml" ds:itemID="{B072A58F-1D99-4777-B1B7-FF4FE630A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45CC2-1658-4917-AEC0-3EFB1C0CA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2024-10-29T15:00:00Z</dcterms:created>
  <dcterms:modified xsi:type="dcterms:W3CDTF">2025-07-23T17:00:00Z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2025-07-01T10:38:26Z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b6cd2107-28f8-4866-8f72-09988cb74fda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