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B76F" w14:textId="77777777" w:rsidR="00C13BA8" w:rsidRPr="00271C39" w:rsidRDefault="00C13BA8" w:rsidP="0051293B">
      <w:pPr>
        <w:pStyle w:val="Podnadpis"/>
        <w:spacing w:after="120"/>
        <w:rPr>
          <w:rFonts w:ascii="Arial" w:hAnsi="Arial" w:cs="Arial"/>
          <w:caps/>
          <w:szCs w:val="28"/>
        </w:rPr>
      </w:pPr>
      <w:r w:rsidRPr="00271C39">
        <w:rPr>
          <w:rFonts w:ascii="Arial" w:hAnsi="Arial" w:cs="Arial"/>
          <w:caps/>
          <w:szCs w:val="28"/>
        </w:rPr>
        <w:t>Smlouva o dílo</w:t>
      </w:r>
    </w:p>
    <w:p w14:paraId="2F20F405" w14:textId="61063670" w:rsidR="00C13BA8" w:rsidRPr="00271C39" w:rsidRDefault="00C13BA8" w:rsidP="00271C39">
      <w:pPr>
        <w:keepNext/>
        <w:spacing w:before="360"/>
        <w:rPr>
          <w:rFonts w:ascii="Arial" w:hAnsi="Arial" w:cs="Arial"/>
          <w:b/>
          <w:sz w:val="22"/>
          <w:szCs w:val="22"/>
        </w:rPr>
      </w:pPr>
      <w:r w:rsidRPr="00271C39">
        <w:rPr>
          <w:rFonts w:ascii="Arial" w:hAnsi="Arial" w:cs="Arial"/>
          <w:b/>
          <w:sz w:val="22"/>
          <w:szCs w:val="22"/>
        </w:rPr>
        <w:t>Smluvní strany</w:t>
      </w:r>
    </w:p>
    <w:p w14:paraId="1E3E1D5D" w14:textId="76E17693" w:rsidR="00C13BA8" w:rsidRPr="00271C39" w:rsidRDefault="00F424AA">
      <w:pPr>
        <w:numPr>
          <w:ilvl w:val="0"/>
          <w:numId w:val="30"/>
        </w:numPr>
        <w:spacing w:before="240"/>
        <w:ind w:left="357" w:hanging="357"/>
        <w:jc w:val="both"/>
        <w:rPr>
          <w:rFonts w:ascii="Arial" w:hAnsi="Arial" w:cs="Arial"/>
          <w:b/>
          <w:sz w:val="22"/>
          <w:szCs w:val="22"/>
        </w:rPr>
      </w:pPr>
      <w:proofErr w:type="spellStart"/>
      <w:r w:rsidRPr="00271C39">
        <w:rPr>
          <w:rFonts w:ascii="Arial" w:hAnsi="Arial" w:cs="Arial"/>
          <w:b/>
          <w:sz w:val="22"/>
          <w:szCs w:val="22"/>
        </w:rPr>
        <w:t>Moravian</w:t>
      </w:r>
      <w:proofErr w:type="spellEnd"/>
      <w:r w:rsidRPr="00271C39">
        <w:rPr>
          <w:rFonts w:ascii="Arial" w:hAnsi="Arial" w:cs="Arial"/>
          <w:b/>
          <w:sz w:val="22"/>
          <w:szCs w:val="22"/>
        </w:rPr>
        <w:t xml:space="preserve"> Science Centre Brno, příspěvková organizace</w:t>
      </w:r>
    </w:p>
    <w:p w14:paraId="4FF93F71" w14:textId="73236162" w:rsidR="00C13BA8" w:rsidRPr="00271C39" w:rsidRDefault="00C13BA8" w:rsidP="00A60B84">
      <w:pPr>
        <w:numPr>
          <w:ilvl w:val="12"/>
          <w:numId w:val="0"/>
        </w:numPr>
        <w:tabs>
          <w:tab w:val="left" w:pos="2835"/>
        </w:tabs>
        <w:ind w:left="357"/>
        <w:jc w:val="both"/>
        <w:rPr>
          <w:rFonts w:ascii="Arial" w:hAnsi="Arial" w:cs="Arial"/>
          <w:sz w:val="22"/>
          <w:szCs w:val="22"/>
        </w:rPr>
      </w:pPr>
      <w:r w:rsidRPr="00271C39">
        <w:rPr>
          <w:rFonts w:ascii="Arial" w:hAnsi="Arial" w:cs="Arial"/>
          <w:sz w:val="22"/>
          <w:szCs w:val="22"/>
        </w:rPr>
        <w:t>se sídlem:</w:t>
      </w:r>
      <w:r w:rsidRPr="00271C39">
        <w:rPr>
          <w:rFonts w:ascii="Arial" w:hAnsi="Arial" w:cs="Arial"/>
          <w:sz w:val="22"/>
          <w:szCs w:val="22"/>
        </w:rPr>
        <w:tab/>
      </w:r>
      <w:r w:rsidR="00F424AA" w:rsidRPr="00271C39">
        <w:rPr>
          <w:rFonts w:ascii="Arial" w:hAnsi="Arial" w:cs="Arial"/>
          <w:sz w:val="22"/>
          <w:szCs w:val="22"/>
        </w:rPr>
        <w:t>Křížkovského 554/12, 603 00 Brno</w:t>
      </w:r>
    </w:p>
    <w:p w14:paraId="05AC97B1" w14:textId="77777777" w:rsidR="00F424AA" w:rsidRPr="00271C39" w:rsidRDefault="00C13BA8" w:rsidP="00A60B84">
      <w:pPr>
        <w:numPr>
          <w:ilvl w:val="12"/>
          <w:numId w:val="0"/>
        </w:numPr>
        <w:tabs>
          <w:tab w:val="left" w:pos="2835"/>
        </w:tabs>
        <w:ind w:left="357"/>
        <w:jc w:val="both"/>
        <w:rPr>
          <w:rFonts w:ascii="Arial" w:hAnsi="Arial" w:cs="Arial"/>
          <w:sz w:val="22"/>
          <w:szCs w:val="22"/>
        </w:rPr>
      </w:pPr>
      <w:r w:rsidRPr="00271C39">
        <w:rPr>
          <w:rFonts w:ascii="Arial" w:hAnsi="Arial" w:cs="Arial"/>
          <w:sz w:val="22"/>
          <w:szCs w:val="22"/>
        </w:rPr>
        <w:t>zastoupena:</w:t>
      </w:r>
      <w:r w:rsidRPr="00271C39">
        <w:rPr>
          <w:rFonts w:ascii="Arial" w:hAnsi="Arial" w:cs="Arial"/>
          <w:sz w:val="22"/>
          <w:szCs w:val="22"/>
        </w:rPr>
        <w:tab/>
      </w:r>
      <w:r w:rsidR="00F424AA" w:rsidRPr="00271C39">
        <w:rPr>
          <w:rFonts w:ascii="Arial" w:hAnsi="Arial" w:cs="Arial"/>
          <w:sz w:val="22"/>
          <w:szCs w:val="22"/>
        </w:rPr>
        <w:t xml:space="preserve">Ing. Tomáš Mejzlík, ředitel </w:t>
      </w:r>
    </w:p>
    <w:p w14:paraId="318CA87E" w14:textId="44F22049" w:rsidR="00C13BA8" w:rsidRPr="00271C39" w:rsidRDefault="00C13BA8" w:rsidP="00A60B84">
      <w:pPr>
        <w:numPr>
          <w:ilvl w:val="12"/>
          <w:numId w:val="0"/>
        </w:numPr>
        <w:tabs>
          <w:tab w:val="left" w:pos="2835"/>
        </w:tabs>
        <w:ind w:left="357"/>
        <w:jc w:val="both"/>
        <w:rPr>
          <w:rFonts w:ascii="Arial" w:hAnsi="Arial" w:cs="Arial"/>
          <w:sz w:val="22"/>
          <w:szCs w:val="22"/>
        </w:rPr>
      </w:pPr>
      <w:r w:rsidRPr="00271C39">
        <w:rPr>
          <w:rFonts w:ascii="Arial" w:hAnsi="Arial" w:cs="Arial"/>
          <w:sz w:val="22"/>
          <w:szCs w:val="22"/>
        </w:rPr>
        <w:t>IČO:</w:t>
      </w:r>
      <w:r w:rsidRPr="00271C39">
        <w:rPr>
          <w:rFonts w:ascii="Arial" w:hAnsi="Arial" w:cs="Arial"/>
          <w:sz w:val="22"/>
          <w:szCs w:val="22"/>
        </w:rPr>
        <w:tab/>
      </w:r>
      <w:r w:rsidR="00F424AA" w:rsidRPr="00271C39">
        <w:rPr>
          <w:rFonts w:ascii="Arial" w:hAnsi="Arial" w:cs="Arial"/>
          <w:sz w:val="22"/>
          <w:szCs w:val="22"/>
        </w:rPr>
        <w:t>29319498</w:t>
      </w:r>
    </w:p>
    <w:p w14:paraId="7C28A4D0" w14:textId="39E48400" w:rsidR="00C13BA8" w:rsidRPr="00271C39" w:rsidRDefault="00C13BA8" w:rsidP="00A60B84">
      <w:pPr>
        <w:numPr>
          <w:ilvl w:val="12"/>
          <w:numId w:val="0"/>
        </w:numPr>
        <w:tabs>
          <w:tab w:val="left" w:pos="2835"/>
        </w:tabs>
        <w:ind w:left="357"/>
        <w:jc w:val="both"/>
        <w:rPr>
          <w:rFonts w:ascii="Arial" w:hAnsi="Arial" w:cs="Arial"/>
          <w:sz w:val="22"/>
          <w:szCs w:val="22"/>
        </w:rPr>
      </w:pPr>
      <w:r w:rsidRPr="00271C39">
        <w:rPr>
          <w:rFonts w:ascii="Arial" w:hAnsi="Arial" w:cs="Arial"/>
          <w:sz w:val="22"/>
          <w:szCs w:val="22"/>
        </w:rPr>
        <w:t>DIČ:</w:t>
      </w:r>
      <w:r w:rsidRPr="00271C39">
        <w:rPr>
          <w:rFonts w:ascii="Arial" w:hAnsi="Arial" w:cs="Arial"/>
          <w:sz w:val="22"/>
          <w:szCs w:val="22"/>
        </w:rPr>
        <w:tab/>
      </w:r>
      <w:r w:rsidR="00F424AA" w:rsidRPr="00271C39">
        <w:rPr>
          <w:rFonts w:ascii="Arial" w:hAnsi="Arial" w:cs="Arial"/>
          <w:sz w:val="22"/>
          <w:szCs w:val="22"/>
        </w:rPr>
        <w:t>CZ29319498</w:t>
      </w:r>
    </w:p>
    <w:p w14:paraId="3E47C4DC" w14:textId="4CCAE920" w:rsidR="00C13BA8" w:rsidRPr="00271C39" w:rsidRDefault="00C13BA8" w:rsidP="00A60B84">
      <w:pPr>
        <w:numPr>
          <w:ilvl w:val="12"/>
          <w:numId w:val="0"/>
        </w:numPr>
        <w:tabs>
          <w:tab w:val="left" w:pos="2835"/>
        </w:tabs>
        <w:ind w:left="357"/>
        <w:jc w:val="both"/>
        <w:rPr>
          <w:rFonts w:ascii="Arial" w:hAnsi="Arial" w:cs="Arial"/>
          <w:sz w:val="22"/>
          <w:szCs w:val="22"/>
        </w:rPr>
      </w:pPr>
      <w:r w:rsidRPr="00271C39">
        <w:rPr>
          <w:rFonts w:ascii="Arial" w:hAnsi="Arial" w:cs="Arial"/>
          <w:sz w:val="22"/>
          <w:szCs w:val="22"/>
        </w:rPr>
        <w:t>bankovní spojení:</w:t>
      </w:r>
      <w:r w:rsidRPr="00271C39">
        <w:rPr>
          <w:rFonts w:ascii="Arial" w:hAnsi="Arial" w:cs="Arial"/>
          <w:sz w:val="22"/>
          <w:szCs w:val="22"/>
        </w:rPr>
        <w:tab/>
      </w:r>
      <w:r w:rsidR="003D6AA5" w:rsidRPr="00271C39">
        <w:rPr>
          <w:rFonts w:ascii="Arial" w:hAnsi="Arial" w:cs="Arial"/>
          <w:sz w:val="22"/>
          <w:szCs w:val="22"/>
        </w:rPr>
        <w:t>Československá obchodní banka, a. s.</w:t>
      </w:r>
    </w:p>
    <w:p w14:paraId="62580B27" w14:textId="0F014D1A" w:rsidR="00C13BA8" w:rsidRPr="00271C39" w:rsidRDefault="00C13BA8" w:rsidP="00A60B84">
      <w:pPr>
        <w:numPr>
          <w:ilvl w:val="12"/>
          <w:numId w:val="0"/>
        </w:numPr>
        <w:tabs>
          <w:tab w:val="left" w:pos="2835"/>
        </w:tabs>
        <w:ind w:left="357"/>
        <w:jc w:val="both"/>
        <w:rPr>
          <w:rFonts w:ascii="Arial" w:hAnsi="Arial" w:cs="Arial"/>
          <w:sz w:val="22"/>
          <w:szCs w:val="22"/>
        </w:rPr>
      </w:pPr>
      <w:r w:rsidRPr="00271C39">
        <w:rPr>
          <w:rFonts w:ascii="Arial" w:hAnsi="Arial" w:cs="Arial"/>
          <w:sz w:val="22"/>
          <w:szCs w:val="22"/>
        </w:rPr>
        <w:t>číslo účtu:</w:t>
      </w:r>
      <w:r w:rsidRPr="00271C39">
        <w:rPr>
          <w:rFonts w:ascii="Arial" w:hAnsi="Arial" w:cs="Arial"/>
          <w:sz w:val="22"/>
          <w:szCs w:val="22"/>
        </w:rPr>
        <w:tab/>
      </w:r>
      <w:r w:rsidR="003D6AA5" w:rsidRPr="00271C39">
        <w:rPr>
          <w:rFonts w:ascii="Arial" w:hAnsi="Arial" w:cs="Arial"/>
          <w:sz w:val="22"/>
          <w:szCs w:val="22"/>
        </w:rPr>
        <w:t>267960828/0300</w:t>
      </w:r>
    </w:p>
    <w:p w14:paraId="287CD21C" w14:textId="7F0E5B94" w:rsidR="00C13BA8" w:rsidRPr="00271C39" w:rsidRDefault="00A01D71" w:rsidP="00A01D71">
      <w:pPr>
        <w:spacing w:before="120"/>
        <w:ind w:left="357"/>
        <w:jc w:val="both"/>
        <w:rPr>
          <w:rFonts w:ascii="Arial" w:hAnsi="Arial" w:cs="Arial"/>
          <w:sz w:val="22"/>
          <w:szCs w:val="22"/>
        </w:rPr>
      </w:pPr>
      <w:r>
        <w:rPr>
          <w:rFonts w:ascii="Arial" w:hAnsi="Arial" w:cs="Arial"/>
          <w:sz w:val="22"/>
          <w:szCs w:val="22"/>
        </w:rPr>
        <w:t>Kontaktní osoba</w:t>
      </w:r>
      <w:r w:rsidR="00C13BA8" w:rsidRPr="00271C39">
        <w:rPr>
          <w:rFonts w:ascii="Arial" w:hAnsi="Arial" w:cs="Arial"/>
          <w:sz w:val="22"/>
          <w:szCs w:val="22"/>
        </w:rPr>
        <w:t>:</w:t>
      </w:r>
      <w:r>
        <w:rPr>
          <w:rFonts w:ascii="Arial" w:hAnsi="Arial" w:cs="Arial"/>
          <w:sz w:val="22"/>
          <w:szCs w:val="22"/>
        </w:rPr>
        <w:tab/>
      </w:r>
      <w:r>
        <w:rPr>
          <w:rFonts w:ascii="Arial" w:hAnsi="Arial" w:cs="Arial"/>
          <w:sz w:val="22"/>
          <w:szCs w:val="22"/>
        </w:rPr>
        <w:tab/>
      </w:r>
      <w:r w:rsidR="00C13BA8" w:rsidRPr="00271C39">
        <w:rPr>
          <w:rFonts w:ascii="Arial" w:hAnsi="Arial" w:cs="Arial"/>
          <w:sz w:val="22"/>
          <w:szCs w:val="22"/>
        </w:rPr>
        <w:t xml:space="preserve">Ing. </w:t>
      </w:r>
      <w:r w:rsidR="00F424AA" w:rsidRPr="00271C39">
        <w:rPr>
          <w:rFonts w:ascii="Arial" w:hAnsi="Arial" w:cs="Arial"/>
          <w:sz w:val="22"/>
          <w:szCs w:val="22"/>
        </w:rPr>
        <w:t>Petr Valda</w:t>
      </w:r>
      <w:r w:rsidR="00C13BA8" w:rsidRPr="00271C39">
        <w:rPr>
          <w:rFonts w:ascii="Arial" w:hAnsi="Arial" w:cs="Arial"/>
          <w:sz w:val="22"/>
          <w:szCs w:val="22"/>
        </w:rPr>
        <w:t xml:space="preserve">, </w:t>
      </w:r>
      <w:r w:rsidR="00C13BA8" w:rsidRPr="00271C39">
        <w:rPr>
          <w:rFonts w:ascii="Arial" w:hAnsi="Arial" w:cs="Arial"/>
          <w:sz w:val="22"/>
          <w:szCs w:val="22"/>
          <w:highlight w:val="yellow"/>
        </w:rPr>
        <w:t xml:space="preserve">tel. </w:t>
      </w:r>
      <w:r w:rsidR="00F424AA" w:rsidRPr="00271C39">
        <w:rPr>
          <w:rFonts w:ascii="Arial" w:hAnsi="Arial" w:cs="Arial"/>
          <w:sz w:val="22"/>
          <w:szCs w:val="22"/>
          <w:highlight w:val="yellow"/>
        </w:rPr>
        <w:t xml:space="preserve">XXX </w:t>
      </w:r>
      <w:proofErr w:type="spellStart"/>
      <w:r w:rsidR="00F424AA" w:rsidRPr="00271C39">
        <w:rPr>
          <w:rFonts w:ascii="Arial" w:hAnsi="Arial" w:cs="Arial"/>
          <w:sz w:val="22"/>
          <w:szCs w:val="22"/>
          <w:highlight w:val="yellow"/>
        </w:rPr>
        <w:t>XXX</w:t>
      </w:r>
      <w:proofErr w:type="spellEnd"/>
      <w:r w:rsidR="00F424AA" w:rsidRPr="00271C39">
        <w:rPr>
          <w:rFonts w:ascii="Arial" w:hAnsi="Arial" w:cs="Arial"/>
          <w:sz w:val="22"/>
          <w:szCs w:val="22"/>
          <w:highlight w:val="yellow"/>
        </w:rPr>
        <w:t xml:space="preserve"> </w:t>
      </w:r>
      <w:proofErr w:type="spellStart"/>
      <w:r w:rsidR="00F424AA" w:rsidRPr="00271C39">
        <w:rPr>
          <w:rFonts w:ascii="Arial" w:hAnsi="Arial" w:cs="Arial"/>
          <w:sz w:val="22"/>
          <w:szCs w:val="22"/>
          <w:highlight w:val="yellow"/>
        </w:rPr>
        <w:t>XXX</w:t>
      </w:r>
      <w:proofErr w:type="spellEnd"/>
      <w:r w:rsidR="00C13BA8" w:rsidRPr="00271C39">
        <w:rPr>
          <w:rFonts w:ascii="Arial" w:hAnsi="Arial" w:cs="Arial"/>
          <w:sz w:val="22"/>
          <w:szCs w:val="22"/>
          <w:highlight w:val="yellow"/>
        </w:rPr>
        <w:t xml:space="preserve">, </w:t>
      </w:r>
      <w:r w:rsidR="00F424AA" w:rsidRPr="00271C39">
        <w:rPr>
          <w:rFonts w:ascii="Arial" w:hAnsi="Arial" w:cs="Arial"/>
          <w:sz w:val="22"/>
          <w:szCs w:val="22"/>
          <w:highlight w:val="yellow"/>
        </w:rPr>
        <w:t>email: …………………</w:t>
      </w:r>
    </w:p>
    <w:p w14:paraId="57953F02" w14:textId="77777777" w:rsidR="00C13BA8" w:rsidRPr="00271C39" w:rsidRDefault="00C13BA8" w:rsidP="00A60B84">
      <w:pPr>
        <w:spacing w:before="120"/>
        <w:ind w:left="357"/>
        <w:jc w:val="both"/>
        <w:rPr>
          <w:rFonts w:ascii="Arial" w:hAnsi="Arial" w:cs="Arial"/>
          <w:iCs/>
          <w:sz w:val="22"/>
          <w:szCs w:val="22"/>
        </w:rPr>
      </w:pPr>
      <w:r w:rsidRPr="00271C39">
        <w:rPr>
          <w:rFonts w:ascii="Arial" w:hAnsi="Arial" w:cs="Arial"/>
          <w:iCs/>
          <w:sz w:val="22"/>
          <w:szCs w:val="22"/>
        </w:rPr>
        <w:t>(</w:t>
      </w:r>
      <w:r w:rsidRPr="00271C39">
        <w:rPr>
          <w:rFonts w:ascii="Arial" w:hAnsi="Arial" w:cs="Arial"/>
          <w:sz w:val="22"/>
          <w:szCs w:val="22"/>
        </w:rPr>
        <w:t>dále</w:t>
      </w:r>
      <w:r w:rsidRPr="00271C39">
        <w:rPr>
          <w:rFonts w:ascii="Arial" w:hAnsi="Arial" w:cs="Arial"/>
          <w:iCs/>
          <w:sz w:val="22"/>
          <w:szCs w:val="22"/>
        </w:rPr>
        <w:t xml:space="preserve"> jen „</w:t>
      </w:r>
      <w:r w:rsidRPr="00271C39">
        <w:rPr>
          <w:rFonts w:ascii="Arial" w:hAnsi="Arial" w:cs="Arial"/>
          <w:b/>
          <w:iCs/>
          <w:sz w:val="22"/>
          <w:szCs w:val="22"/>
        </w:rPr>
        <w:t>objednatel</w:t>
      </w:r>
      <w:r w:rsidRPr="00271C39">
        <w:rPr>
          <w:rFonts w:ascii="Arial" w:hAnsi="Arial" w:cs="Arial"/>
          <w:iCs/>
          <w:sz w:val="22"/>
          <w:szCs w:val="22"/>
        </w:rPr>
        <w:t>“)</w:t>
      </w:r>
    </w:p>
    <w:p w14:paraId="139F0A78" w14:textId="77777777" w:rsidR="00C13BA8" w:rsidRPr="00271C39" w:rsidRDefault="00C13BA8">
      <w:pPr>
        <w:numPr>
          <w:ilvl w:val="0"/>
          <w:numId w:val="30"/>
        </w:numPr>
        <w:spacing w:before="240"/>
        <w:ind w:left="357" w:hanging="357"/>
        <w:jc w:val="both"/>
        <w:rPr>
          <w:rFonts w:ascii="Arial" w:hAnsi="Arial" w:cs="Arial"/>
          <w:b/>
          <w:sz w:val="22"/>
          <w:szCs w:val="22"/>
        </w:rPr>
      </w:pPr>
      <w:r w:rsidRPr="00271C39">
        <w:rPr>
          <w:rFonts w:ascii="Arial" w:hAnsi="Arial" w:cs="Arial"/>
          <w:b/>
          <w:sz w:val="22"/>
          <w:szCs w:val="22"/>
        </w:rPr>
        <w:t>Obchodní</w:t>
      </w:r>
      <w:r w:rsidRPr="00271C39">
        <w:rPr>
          <w:rFonts w:ascii="Arial" w:hAnsi="Arial" w:cs="Arial"/>
          <w:sz w:val="22"/>
          <w:szCs w:val="22"/>
        </w:rPr>
        <w:t xml:space="preserve"> </w:t>
      </w:r>
      <w:r w:rsidRPr="00271C39">
        <w:rPr>
          <w:rFonts w:ascii="Arial" w:hAnsi="Arial" w:cs="Arial"/>
          <w:b/>
          <w:bCs/>
          <w:sz w:val="22"/>
          <w:szCs w:val="22"/>
        </w:rPr>
        <w:t xml:space="preserve">firma   </w:t>
      </w:r>
    </w:p>
    <w:p w14:paraId="57614FCB" w14:textId="77777777" w:rsidR="00C13BA8" w:rsidRPr="00271C39" w:rsidRDefault="00C13BA8" w:rsidP="00A60B84">
      <w:pPr>
        <w:numPr>
          <w:ilvl w:val="12"/>
          <w:numId w:val="0"/>
        </w:numPr>
        <w:tabs>
          <w:tab w:val="left" w:pos="2835"/>
        </w:tabs>
        <w:ind w:left="357"/>
        <w:jc w:val="both"/>
        <w:rPr>
          <w:rFonts w:ascii="Arial" w:hAnsi="Arial" w:cs="Arial"/>
          <w:sz w:val="22"/>
          <w:szCs w:val="22"/>
        </w:rPr>
      </w:pPr>
      <w:r w:rsidRPr="00271C39">
        <w:rPr>
          <w:rFonts w:ascii="Arial" w:hAnsi="Arial" w:cs="Arial"/>
          <w:sz w:val="22"/>
          <w:szCs w:val="22"/>
        </w:rPr>
        <w:t>se sídlem:</w:t>
      </w:r>
      <w:r w:rsidRPr="00271C39">
        <w:rPr>
          <w:rFonts w:ascii="Arial" w:hAnsi="Arial" w:cs="Arial"/>
          <w:sz w:val="22"/>
          <w:szCs w:val="22"/>
        </w:rPr>
        <w:tab/>
      </w:r>
    </w:p>
    <w:p w14:paraId="4B3F1369" w14:textId="77777777" w:rsidR="00C13BA8" w:rsidRPr="00271C39" w:rsidRDefault="00C13BA8" w:rsidP="00A60B84">
      <w:pPr>
        <w:numPr>
          <w:ilvl w:val="12"/>
          <w:numId w:val="0"/>
        </w:numPr>
        <w:tabs>
          <w:tab w:val="left" w:pos="2835"/>
        </w:tabs>
        <w:ind w:left="357"/>
        <w:jc w:val="both"/>
        <w:rPr>
          <w:rFonts w:ascii="Arial" w:hAnsi="Arial" w:cs="Arial"/>
          <w:sz w:val="22"/>
          <w:szCs w:val="22"/>
        </w:rPr>
      </w:pPr>
      <w:r w:rsidRPr="00271C39">
        <w:rPr>
          <w:rFonts w:ascii="Arial" w:hAnsi="Arial" w:cs="Arial"/>
          <w:sz w:val="22"/>
          <w:szCs w:val="22"/>
        </w:rPr>
        <w:t>zastoupena:</w:t>
      </w:r>
      <w:r w:rsidRPr="00271C39">
        <w:rPr>
          <w:rFonts w:ascii="Arial" w:hAnsi="Arial" w:cs="Arial"/>
          <w:sz w:val="22"/>
          <w:szCs w:val="22"/>
        </w:rPr>
        <w:tab/>
      </w:r>
    </w:p>
    <w:p w14:paraId="4DD875DD" w14:textId="77777777" w:rsidR="00C13BA8" w:rsidRPr="00271C39" w:rsidRDefault="00C13BA8" w:rsidP="00A60B84">
      <w:pPr>
        <w:numPr>
          <w:ilvl w:val="12"/>
          <w:numId w:val="0"/>
        </w:numPr>
        <w:tabs>
          <w:tab w:val="left" w:pos="2835"/>
        </w:tabs>
        <w:ind w:left="357"/>
        <w:jc w:val="both"/>
        <w:rPr>
          <w:rFonts w:ascii="Arial" w:hAnsi="Arial" w:cs="Arial"/>
          <w:sz w:val="22"/>
          <w:szCs w:val="22"/>
        </w:rPr>
      </w:pPr>
      <w:r w:rsidRPr="00271C39">
        <w:rPr>
          <w:rFonts w:ascii="Arial" w:hAnsi="Arial" w:cs="Arial"/>
          <w:sz w:val="22"/>
          <w:szCs w:val="22"/>
        </w:rPr>
        <w:t>IČO:</w:t>
      </w:r>
      <w:r w:rsidRPr="00271C39">
        <w:rPr>
          <w:rFonts w:ascii="Arial" w:hAnsi="Arial" w:cs="Arial"/>
          <w:sz w:val="22"/>
          <w:szCs w:val="22"/>
        </w:rPr>
        <w:tab/>
      </w:r>
    </w:p>
    <w:p w14:paraId="042E8D82" w14:textId="77777777" w:rsidR="00C13BA8" w:rsidRPr="00271C39" w:rsidRDefault="00C13BA8" w:rsidP="00A60B84">
      <w:pPr>
        <w:numPr>
          <w:ilvl w:val="12"/>
          <w:numId w:val="0"/>
        </w:numPr>
        <w:tabs>
          <w:tab w:val="left" w:pos="2835"/>
        </w:tabs>
        <w:ind w:left="357"/>
        <w:jc w:val="both"/>
        <w:rPr>
          <w:rFonts w:ascii="Arial" w:hAnsi="Arial" w:cs="Arial"/>
          <w:sz w:val="22"/>
          <w:szCs w:val="22"/>
        </w:rPr>
      </w:pPr>
      <w:r w:rsidRPr="00271C39">
        <w:rPr>
          <w:rFonts w:ascii="Arial" w:hAnsi="Arial" w:cs="Arial"/>
          <w:sz w:val="22"/>
          <w:szCs w:val="22"/>
        </w:rPr>
        <w:t>DIČ:</w:t>
      </w:r>
      <w:r w:rsidRPr="00271C39">
        <w:rPr>
          <w:rFonts w:ascii="Arial" w:hAnsi="Arial" w:cs="Arial"/>
          <w:sz w:val="22"/>
          <w:szCs w:val="22"/>
        </w:rPr>
        <w:tab/>
      </w:r>
    </w:p>
    <w:p w14:paraId="08F76F20" w14:textId="77777777" w:rsidR="00C13BA8" w:rsidRPr="00271C39" w:rsidRDefault="00C13BA8" w:rsidP="00A60B84">
      <w:pPr>
        <w:numPr>
          <w:ilvl w:val="12"/>
          <w:numId w:val="0"/>
        </w:numPr>
        <w:tabs>
          <w:tab w:val="left" w:pos="2835"/>
        </w:tabs>
        <w:ind w:left="357"/>
        <w:jc w:val="both"/>
        <w:rPr>
          <w:rFonts w:ascii="Arial" w:hAnsi="Arial" w:cs="Arial"/>
          <w:sz w:val="22"/>
          <w:szCs w:val="22"/>
        </w:rPr>
      </w:pPr>
      <w:r w:rsidRPr="00271C39">
        <w:rPr>
          <w:rFonts w:ascii="Arial" w:hAnsi="Arial" w:cs="Arial"/>
          <w:sz w:val="22"/>
          <w:szCs w:val="22"/>
        </w:rPr>
        <w:t>bankovní spojení:</w:t>
      </w:r>
      <w:r w:rsidRPr="00271C39">
        <w:rPr>
          <w:rFonts w:ascii="Arial" w:hAnsi="Arial" w:cs="Arial"/>
          <w:sz w:val="22"/>
          <w:szCs w:val="22"/>
        </w:rPr>
        <w:tab/>
      </w:r>
    </w:p>
    <w:p w14:paraId="176EC943" w14:textId="77777777" w:rsidR="00C13BA8" w:rsidRPr="00271C39" w:rsidRDefault="00C13BA8" w:rsidP="00A60B84">
      <w:pPr>
        <w:numPr>
          <w:ilvl w:val="12"/>
          <w:numId w:val="0"/>
        </w:numPr>
        <w:tabs>
          <w:tab w:val="left" w:pos="2835"/>
        </w:tabs>
        <w:ind w:left="357"/>
        <w:jc w:val="both"/>
        <w:rPr>
          <w:rFonts w:ascii="Arial" w:hAnsi="Arial" w:cs="Arial"/>
          <w:sz w:val="22"/>
          <w:szCs w:val="22"/>
        </w:rPr>
      </w:pPr>
      <w:r w:rsidRPr="00271C39">
        <w:rPr>
          <w:rFonts w:ascii="Arial" w:hAnsi="Arial" w:cs="Arial"/>
          <w:sz w:val="22"/>
          <w:szCs w:val="22"/>
        </w:rPr>
        <w:t>číslo účtu:</w:t>
      </w:r>
      <w:r w:rsidRPr="00271C39">
        <w:rPr>
          <w:rFonts w:ascii="Arial" w:hAnsi="Arial" w:cs="Arial"/>
          <w:sz w:val="22"/>
          <w:szCs w:val="22"/>
        </w:rPr>
        <w:tab/>
      </w:r>
    </w:p>
    <w:p w14:paraId="102BD061" w14:textId="77777777" w:rsidR="00C13BA8" w:rsidRPr="00271C39" w:rsidRDefault="00C13BA8" w:rsidP="00A60B84">
      <w:pPr>
        <w:spacing w:before="120"/>
        <w:ind w:left="357"/>
        <w:jc w:val="both"/>
        <w:rPr>
          <w:rFonts w:ascii="Arial" w:hAnsi="Arial" w:cs="Arial"/>
          <w:sz w:val="22"/>
          <w:szCs w:val="22"/>
        </w:rPr>
      </w:pPr>
      <w:r w:rsidRPr="00271C39">
        <w:rPr>
          <w:rFonts w:ascii="Arial" w:hAnsi="Arial" w:cs="Arial"/>
          <w:sz w:val="22"/>
          <w:szCs w:val="22"/>
        </w:rPr>
        <w:t xml:space="preserve">Zapsána v obchodním rejstříku vedeném ……………… soudem v ……………, </w:t>
      </w:r>
      <w:proofErr w:type="spellStart"/>
      <w:r w:rsidRPr="00271C39">
        <w:rPr>
          <w:rFonts w:ascii="Arial" w:hAnsi="Arial" w:cs="Arial"/>
          <w:sz w:val="22"/>
          <w:szCs w:val="22"/>
        </w:rPr>
        <w:t>sp</w:t>
      </w:r>
      <w:proofErr w:type="spellEnd"/>
      <w:r w:rsidRPr="00271C39">
        <w:rPr>
          <w:rFonts w:ascii="Arial" w:hAnsi="Arial" w:cs="Arial"/>
          <w:sz w:val="22"/>
          <w:szCs w:val="22"/>
        </w:rPr>
        <w:t>. zn. …</w:t>
      </w:r>
    </w:p>
    <w:p w14:paraId="3DBCAE2F" w14:textId="25439D80" w:rsidR="00C13BA8" w:rsidRPr="00271C39" w:rsidRDefault="00A01D71" w:rsidP="00A01D71">
      <w:pPr>
        <w:spacing w:before="120"/>
        <w:ind w:left="357"/>
        <w:jc w:val="both"/>
        <w:rPr>
          <w:rFonts w:ascii="Arial" w:hAnsi="Arial" w:cs="Arial"/>
          <w:sz w:val="22"/>
          <w:szCs w:val="22"/>
        </w:rPr>
      </w:pPr>
      <w:r>
        <w:rPr>
          <w:rFonts w:ascii="Arial" w:hAnsi="Arial" w:cs="Arial"/>
          <w:sz w:val="22"/>
          <w:szCs w:val="22"/>
        </w:rPr>
        <w:t>Kontaktní osoba</w:t>
      </w:r>
      <w:r w:rsidR="00C13BA8" w:rsidRPr="00271C39">
        <w:rPr>
          <w:rFonts w:ascii="Arial" w:hAnsi="Arial" w:cs="Arial"/>
          <w:sz w:val="22"/>
          <w:szCs w:val="22"/>
        </w:rPr>
        <w:t>:</w:t>
      </w:r>
      <w:r>
        <w:rPr>
          <w:rFonts w:ascii="Arial" w:hAnsi="Arial" w:cs="Arial"/>
          <w:sz w:val="22"/>
          <w:szCs w:val="22"/>
        </w:rPr>
        <w:tab/>
      </w:r>
      <w:r>
        <w:rPr>
          <w:rFonts w:ascii="Arial" w:hAnsi="Arial" w:cs="Arial"/>
          <w:sz w:val="22"/>
          <w:szCs w:val="22"/>
        </w:rPr>
        <w:tab/>
      </w:r>
      <w:r w:rsidR="00C13BA8" w:rsidRPr="00271C39">
        <w:rPr>
          <w:rFonts w:ascii="Arial" w:hAnsi="Arial" w:cs="Arial"/>
          <w:sz w:val="22"/>
          <w:szCs w:val="22"/>
        </w:rPr>
        <w:t>…………………………………, tel.: ………………</w:t>
      </w:r>
    </w:p>
    <w:p w14:paraId="0A730689" w14:textId="77777777" w:rsidR="00C13BA8" w:rsidRPr="00271C39" w:rsidRDefault="00C13BA8" w:rsidP="004A1739">
      <w:pPr>
        <w:spacing w:before="120"/>
        <w:ind w:left="426"/>
        <w:jc w:val="both"/>
        <w:rPr>
          <w:rFonts w:ascii="Arial" w:hAnsi="Arial" w:cs="Arial"/>
          <w:i/>
          <w:color w:val="3366FF"/>
          <w:sz w:val="22"/>
          <w:szCs w:val="22"/>
        </w:rPr>
      </w:pPr>
      <w:r w:rsidRPr="00271C39">
        <w:rPr>
          <w:rFonts w:ascii="Arial" w:hAnsi="Arial" w:cs="Arial"/>
          <w:iCs/>
          <w:sz w:val="22"/>
          <w:szCs w:val="22"/>
        </w:rPr>
        <w:t>(</w:t>
      </w:r>
      <w:r w:rsidRPr="00271C39">
        <w:rPr>
          <w:rFonts w:ascii="Arial" w:hAnsi="Arial" w:cs="Arial"/>
          <w:sz w:val="22"/>
          <w:szCs w:val="22"/>
        </w:rPr>
        <w:t>dále</w:t>
      </w:r>
      <w:r w:rsidRPr="00271C39">
        <w:rPr>
          <w:rFonts w:ascii="Arial" w:hAnsi="Arial" w:cs="Arial"/>
          <w:iCs/>
          <w:sz w:val="22"/>
          <w:szCs w:val="22"/>
        </w:rPr>
        <w:t xml:space="preserve"> jen „</w:t>
      </w:r>
      <w:r w:rsidRPr="00271C39">
        <w:rPr>
          <w:rFonts w:ascii="Arial" w:hAnsi="Arial" w:cs="Arial"/>
          <w:b/>
          <w:iCs/>
          <w:sz w:val="22"/>
          <w:szCs w:val="22"/>
        </w:rPr>
        <w:t>zhotovitel</w:t>
      </w:r>
      <w:r w:rsidRPr="00271C39">
        <w:rPr>
          <w:rFonts w:ascii="Arial" w:hAnsi="Arial" w:cs="Arial"/>
          <w:iCs/>
          <w:sz w:val="22"/>
          <w:szCs w:val="22"/>
        </w:rPr>
        <w:t>“)</w:t>
      </w:r>
      <w:r w:rsidRPr="00271C39">
        <w:rPr>
          <w:rFonts w:ascii="Arial" w:hAnsi="Arial" w:cs="Arial"/>
          <w:i/>
          <w:iCs/>
          <w:color w:val="3366FF"/>
          <w:sz w:val="22"/>
          <w:szCs w:val="22"/>
        </w:rPr>
        <w:t xml:space="preserve"> (doplní účastník/zhotovitel) </w:t>
      </w:r>
    </w:p>
    <w:p w14:paraId="710053C3" w14:textId="77777777" w:rsidR="00271C39" w:rsidRDefault="00271C39" w:rsidP="00271C39">
      <w:pPr>
        <w:jc w:val="center"/>
        <w:rPr>
          <w:rFonts w:ascii="Arial" w:hAnsi="Arial" w:cs="Arial"/>
          <w:b/>
          <w:bCs/>
          <w:sz w:val="22"/>
          <w:szCs w:val="22"/>
        </w:rPr>
      </w:pPr>
    </w:p>
    <w:p w14:paraId="07B5C8EA" w14:textId="77777777" w:rsidR="00A01D71" w:rsidRPr="00271C39" w:rsidRDefault="00A01D71" w:rsidP="00271C39">
      <w:pPr>
        <w:jc w:val="center"/>
        <w:rPr>
          <w:rFonts w:ascii="Arial" w:hAnsi="Arial" w:cs="Arial"/>
          <w:b/>
          <w:bCs/>
          <w:sz w:val="22"/>
          <w:szCs w:val="22"/>
        </w:rPr>
      </w:pPr>
    </w:p>
    <w:p w14:paraId="6E695C4C" w14:textId="77777777" w:rsidR="00CF03E1" w:rsidRDefault="00CF03E1" w:rsidP="00271C39">
      <w:pPr>
        <w:jc w:val="center"/>
        <w:rPr>
          <w:rFonts w:ascii="Arial" w:hAnsi="Arial" w:cs="Arial"/>
          <w:b/>
          <w:bCs/>
          <w:sz w:val="22"/>
          <w:szCs w:val="22"/>
        </w:rPr>
      </w:pPr>
    </w:p>
    <w:p w14:paraId="466352CF" w14:textId="047A99C2" w:rsidR="00271C39" w:rsidRPr="00271C39" w:rsidRDefault="00271C39" w:rsidP="00271C39">
      <w:pPr>
        <w:jc w:val="center"/>
        <w:rPr>
          <w:rFonts w:ascii="Arial" w:hAnsi="Arial" w:cs="Arial"/>
          <w:b/>
          <w:bCs/>
          <w:sz w:val="22"/>
          <w:szCs w:val="22"/>
        </w:rPr>
      </w:pPr>
      <w:r w:rsidRPr="00271C39">
        <w:rPr>
          <w:rFonts w:ascii="Arial" w:hAnsi="Arial" w:cs="Arial"/>
          <w:b/>
          <w:bCs/>
          <w:sz w:val="22"/>
          <w:szCs w:val="22"/>
        </w:rPr>
        <w:t>Článek 1</w:t>
      </w:r>
    </w:p>
    <w:p w14:paraId="6B6CAD28" w14:textId="77777777" w:rsidR="00271C39" w:rsidRPr="00271C39" w:rsidRDefault="00271C39" w:rsidP="00271C39">
      <w:pPr>
        <w:spacing w:after="120"/>
        <w:jc w:val="center"/>
        <w:rPr>
          <w:rFonts w:ascii="Arial" w:hAnsi="Arial" w:cs="Arial"/>
          <w:b/>
          <w:bCs/>
          <w:sz w:val="22"/>
          <w:szCs w:val="22"/>
        </w:rPr>
      </w:pPr>
      <w:r w:rsidRPr="00271C39">
        <w:rPr>
          <w:rFonts w:ascii="Arial" w:hAnsi="Arial" w:cs="Arial"/>
          <w:b/>
          <w:bCs/>
          <w:sz w:val="22"/>
          <w:szCs w:val="22"/>
        </w:rPr>
        <w:t>Předmět smlouvy</w:t>
      </w:r>
    </w:p>
    <w:p w14:paraId="433BCF31" w14:textId="662B8E51" w:rsidR="00271C39" w:rsidRPr="00271C39" w:rsidRDefault="00271C39" w:rsidP="00271C39">
      <w:pPr>
        <w:pStyle w:val="Nadpis1"/>
        <w:numPr>
          <w:ilvl w:val="0"/>
          <w:numId w:val="47"/>
        </w:numPr>
        <w:tabs>
          <w:tab w:val="clear" w:pos="7371"/>
        </w:tabs>
        <w:spacing w:after="120"/>
        <w:jc w:val="both"/>
        <w:rPr>
          <w:rFonts w:ascii="Arial" w:hAnsi="Arial" w:cs="Arial"/>
          <w:b w:val="0"/>
          <w:sz w:val="22"/>
          <w:szCs w:val="22"/>
        </w:rPr>
      </w:pPr>
      <w:r w:rsidRPr="00271C39">
        <w:rPr>
          <w:rFonts w:ascii="Arial" w:hAnsi="Arial" w:cs="Arial"/>
          <w:b w:val="0"/>
          <w:sz w:val="22"/>
          <w:szCs w:val="22"/>
        </w:rPr>
        <w:t>Předmětem této smlouvy je závazek zhotovitele provést na svůj náklad a nebezpečí pro objednatele dílo spočívající v dodávce a instalaci</w:t>
      </w:r>
      <w:r w:rsidR="008065BB">
        <w:rPr>
          <w:rFonts w:ascii="Arial" w:hAnsi="Arial" w:cs="Arial"/>
          <w:b w:val="0"/>
          <w:sz w:val="22"/>
          <w:szCs w:val="22"/>
        </w:rPr>
        <w:t>:</w:t>
      </w:r>
      <w:r w:rsidRPr="00271C39">
        <w:rPr>
          <w:rFonts w:ascii="Arial" w:hAnsi="Arial" w:cs="Arial"/>
          <w:b w:val="0"/>
          <w:sz w:val="22"/>
          <w:szCs w:val="22"/>
        </w:rPr>
        <w:t xml:space="preserve"> </w:t>
      </w:r>
    </w:p>
    <w:p w14:paraId="7568EDB2" w14:textId="081FB1C8" w:rsidR="008065BB" w:rsidRPr="008065BB" w:rsidRDefault="008065BB" w:rsidP="008065BB">
      <w:pPr>
        <w:pStyle w:val="Nadpis1"/>
        <w:numPr>
          <w:ilvl w:val="0"/>
          <w:numId w:val="46"/>
        </w:numPr>
        <w:tabs>
          <w:tab w:val="clear" w:pos="7371"/>
        </w:tabs>
        <w:spacing w:after="120"/>
        <w:ind w:left="1068"/>
        <w:jc w:val="both"/>
        <w:rPr>
          <w:rFonts w:ascii="Arial" w:hAnsi="Arial" w:cs="Arial"/>
          <w:b w:val="0"/>
          <w:sz w:val="22"/>
          <w:szCs w:val="22"/>
        </w:rPr>
      </w:pPr>
      <w:r>
        <w:rPr>
          <w:rFonts w:ascii="Arial" w:hAnsi="Arial" w:cs="Arial"/>
          <w:b w:val="0"/>
          <w:sz w:val="22"/>
          <w:szCs w:val="22"/>
        </w:rPr>
        <w:t>kompletní demontáž a likvidace stávajících vstupních karuselových dveří;</w:t>
      </w:r>
    </w:p>
    <w:p w14:paraId="459B368D" w14:textId="39224EE2" w:rsidR="008065BB" w:rsidRDefault="008065BB" w:rsidP="008065BB">
      <w:pPr>
        <w:pStyle w:val="Nadpis1"/>
        <w:numPr>
          <w:ilvl w:val="0"/>
          <w:numId w:val="46"/>
        </w:numPr>
        <w:tabs>
          <w:tab w:val="clear" w:pos="7371"/>
        </w:tabs>
        <w:spacing w:after="120"/>
        <w:ind w:left="1068"/>
        <w:jc w:val="both"/>
        <w:rPr>
          <w:rFonts w:ascii="Arial" w:hAnsi="Arial" w:cs="Arial"/>
          <w:b w:val="0"/>
          <w:sz w:val="22"/>
          <w:szCs w:val="22"/>
        </w:rPr>
      </w:pPr>
      <w:r w:rsidRPr="00A01D71">
        <w:rPr>
          <w:rFonts w:ascii="Arial" w:hAnsi="Arial" w:cs="Arial"/>
          <w:b w:val="0"/>
          <w:bCs w:val="0"/>
          <w:sz w:val="22"/>
          <w:szCs w:val="22"/>
        </w:rPr>
        <w:t xml:space="preserve">4 </w:t>
      </w:r>
      <w:r w:rsidRPr="00A01D71">
        <w:rPr>
          <w:rFonts w:ascii="Arial" w:hAnsi="Arial" w:cs="Arial"/>
          <w:b w:val="0"/>
          <w:bCs w:val="0"/>
          <w:sz w:val="22"/>
          <w:szCs w:val="22"/>
        </w:rPr>
        <w:t>ks automatických posuvných dveří jednostranných teleskopických</w:t>
      </w:r>
      <w:r w:rsidRPr="00271C39">
        <w:rPr>
          <w:rFonts w:ascii="Arial" w:hAnsi="Arial" w:cs="Arial"/>
          <w:b w:val="0"/>
          <w:sz w:val="22"/>
          <w:szCs w:val="22"/>
        </w:rPr>
        <w:t xml:space="preserve"> </w:t>
      </w:r>
      <w:r>
        <w:rPr>
          <w:rFonts w:ascii="Arial" w:hAnsi="Arial" w:cs="Arial"/>
          <w:b w:val="0"/>
          <w:sz w:val="22"/>
          <w:szCs w:val="22"/>
        </w:rPr>
        <w:t>s úpravou průchodu po demontáži karuselů</w:t>
      </w:r>
      <w:r w:rsidR="00F84A18">
        <w:rPr>
          <w:rFonts w:ascii="Arial" w:hAnsi="Arial" w:cs="Arial"/>
          <w:b w:val="0"/>
          <w:sz w:val="22"/>
          <w:szCs w:val="22"/>
        </w:rPr>
        <w:t>;</w:t>
      </w:r>
    </w:p>
    <w:p w14:paraId="09E57B94" w14:textId="79433186" w:rsidR="008065BB" w:rsidRPr="008065BB" w:rsidRDefault="008065BB" w:rsidP="008065BB">
      <w:pPr>
        <w:pStyle w:val="Nadpis1"/>
        <w:numPr>
          <w:ilvl w:val="0"/>
          <w:numId w:val="46"/>
        </w:numPr>
        <w:tabs>
          <w:tab w:val="clear" w:pos="7371"/>
        </w:tabs>
        <w:spacing w:after="120"/>
        <w:ind w:left="1068"/>
        <w:jc w:val="both"/>
        <w:rPr>
          <w:rFonts w:ascii="Arial" w:hAnsi="Arial" w:cs="Arial"/>
          <w:b w:val="0"/>
          <w:sz w:val="22"/>
          <w:szCs w:val="22"/>
        </w:rPr>
      </w:pPr>
      <w:r>
        <w:rPr>
          <w:rFonts w:ascii="Arial" w:hAnsi="Arial" w:cs="Arial"/>
          <w:b w:val="0"/>
          <w:sz w:val="22"/>
          <w:szCs w:val="22"/>
        </w:rPr>
        <w:t>Vytvoření zádveří ve vnitřní části dle přiložené technické specifikac</w:t>
      </w:r>
      <w:r w:rsidR="00F84A18">
        <w:rPr>
          <w:rFonts w:ascii="Arial" w:hAnsi="Arial" w:cs="Arial"/>
          <w:b w:val="0"/>
          <w:sz w:val="22"/>
          <w:szCs w:val="22"/>
        </w:rPr>
        <w:t>e</w:t>
      </w:r>
    </w:p>
    <w:p w14:paraId="7D22050B" w14:textId="77777777" w:rsidR="00271C39" w:rsidRPr="00271C39" w:rsidRDefault="00271C39" w:rsidP="00271C39">
      <w:pPr>
        <w:pStyle w:val="Nadpis1"/>
        <w:spacing w:after="120"/>
        <w:ind w:left="567"/>
        <w:jc w:val="both"/>
        <w:rPr>
          <w:rFonts w:ascii="Arial" w:hAnsi="Arial" w:cs="Arial"/>
          <w:b w:val="0"/>
          <w:sz w:val="22"/>
          <w:szCs w:val="22"/>
        </w:rPr>
      </w:pPr>
      <w:r w:rsidRPr="00271C39">
        <w:rPr>
          <w:rFonts w:ascii="Arial" w:hAnsi="Arial" w:cs="Arial"/>
          <w:b w:val="0"/>
          <w:sz w:val="22"/>
          <w:szCs w:val="22"/>
        </w:rPr>
        <w:t>včetně provedení všech souvisejících prací v rozsahu dle dodávané technologie a zajištění kompletních servisních a revizních služeb po dobu záruky.</w:t>
      </w:r>
    </w:p>
    <w:p w14:paraId="1D287B52" w14:textId="77777777" w:rsidR="00271C39" w:rsidRPr="00271C39" w:rsidRDefault="00271C39" w:rsidP="00271C39">
      <w:pPr>
        <w:pStyle w:val="Nadpis1"/>
        <w:ind w:left="567" w:hanging="567"/>
        <w:jc w:val="both"/>
        <w:rPr>
          <w:rFonts w:ascii="Arial" w:hAnsi="Arial" w:cs="Arial"/>
          <w:b w:val="0"/>
          <w:sz w:val="22"/>
          <w:szCs w:val="22"/>
        </w:rPr>
      </w:pPr>
      <w:r w:rsidRPr="00271C39">
        <w:rPr>
          <w:rFonts w:ascii="Arial" w:hAnsi="Arial" w:cs="Arial"/>
          <w:b w:val="0"/>
          <w:sz w:val="22"/>
          <w:szCs w:val="22"/>
        </w:rPr>
        <w:t xml:space="preserve">2. </w:t>
      </w:r>
      <w:r w:rsidRPr="00271C39">
        <w:rPr>
          <w:rFonts w:ascii="Arial" w:hAnsi="Arial" w:cs="Arial"/>
          <w:b w:val="0"/>
          <w:sz w:val="22"/>
          <w:szCs w:val="22"/>
        </w:rPr>
        <w:tab/>
        <w:t>Dílo bude provedeno v souladu s následujícími provozně-technickými požadavky zadavatele:</w:t>
      </w:r>
    </w:p>
    <w:p w14:paraId="350FCA3D" w14:textId="21CFE46F" w:rsidR="00271C39" w:rsidRPr="00A01D71" w:rsidRDefault="00271C39" w:rsidP="00271C39">
      <w:pPr>
        <w:pStyle w:val="Odstavecseseznamem"/>
        <w:numPr>
          <w:ilvl w:val="0"/>
          <w:numId w:val="44"/>
        </w:numPr>
        <w:ind w:left="1134" w:hanging="425"/>
        <w:jc w:val="both"/>
        <w:rPr>
          <w:sz w:val="22"/>
        </w:rPr>
      </w:pPr>
      <w:r w:rsidRPr="00A01D71">
        <w:rPr>
          <w:sz w:val="22"/>
        </w:rPr>
        <w:t>Předmět plnění bude dodavatel provádět při omezení provozu a zajištění bezpečnosti při užívání budovy třetími osobami během provádění montážních prací.</w:t>
      </w:r>
    </w:p>
    <w:p w14:paraId="3A127688" w14:textId="77777777" w:rsidR="00271C39" w:rsidRPr="00A01D71" w:rsidRDefault="00271C39" w:rsidP="00271C39">
      <w:pPr>
        <w:pStyle w:val="Odstavecseseznamem"/>
        <w:numPr>
          <w:ilvl w:val="0"/>
          <w:numId w:val="44"/>
        </w:numPr>
        <w:tabs>
          <w:tab w:val="left" w:pos="1134"/>
        </w:tabs>
        <w:ind w:left="1134" w:hanging="425"/>
        <w:jc w:val="both"/>
        <w:rPr>
          <w:sz w:val="22"/>
        </w:rPr>
      </w:pPr>
      <w:r w:rsidRPr="00A01D71">
        <w:rPr>
          <w:sz w:val="22"/>
        </w:rPr>
        <w:t>Rozsah staveniště včetně napojení na zdroje bude upřesněn předávacím protokolem staveniště.</w:t>
      </w:r>
    </w:p>
    <w:p w14:paraId="263FD1D0" w14:textId="77777777" w:rsidR="00271C39" w:rsidRPr="00A01D71" w:rsidRDefault="00271C39" w:rsidP="00271C39">
      <w:pPr>
        <w:pStyle w:val="Odstavecseseznamem"/>
        <w:numPr>
          <w:ilvl w:val="0"/>
          <w:numId w:val="44"/>
        </w:numPr>
        <w:spacing w:after="120"/>
        <w:ind w:left="1134" w:hanging="425"/>
        <w:contextualSpacing w:val="0"/>
        <w:jc w:val="both"/>
        <w:rPr>
          <w:sz w:val="22"/>
        </w:rPr>
      </w:pPr>
      <w:bookmarkStart w:id="0" w:name="_Hlk175938130"/>
      <w:r w:rsidRPr="00A01D71">
        <w:rPr>
          <w:sz w:val="22"/>
        </w:rPr>
        <w:t xml:space="preserve">Zhotovitel je povinen při provádění díla </w:t>
      </w:r>
      <w:r w:rsidRPr="00A01D71">
        <w:rPr>
          <w:rFonts w:eastAsia="Arial"/>
          <w:sz w:val="22"/>
        </w:rPr>
        <w:t>zohlednit a koordinovat svou činnost při realizaci s ohledem na to, že úpravy budou prováděny za plného provozu.</w:t>
      </w:r>
      <w:bookmarkEnd w:id="0"/>
    </w:p>
    <w:p w14:paraId="1615388B" w14:textId="60287AB0"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3. </w:t>
      </w:r>
      <w:r w:rsidRPr="00271C39">
        <w:rPr>
          <w:rFonts w:ascii="Arial" w:hAnsi="Arial" w:cs="Arial"/>
          <w:b w:val="0"/>
          <w:sz w:val="22"/>
          <w:szCs w:val="22"/>
        </w:rPr>
        <w:tab/>
        <w:t xml:space="preserve">Zhotovitel se zavazuje k tomu, že celkový souhrn vlastností provedeného díla bude dávat schopnost uspokojit stanovené potřeby, tj. využitelnost, bezpečnost, </w:t>
      </w:r>
      <w:r w:rsidRPr="00271C39">
        <w:rPr>
          <w:rFonts w:ascii="Arial" w:hAnsi="Arial" w:cs="Arial"/>
          <w:b w:val="0"/>
          <w:sz w:val="22"/>
          <w:szCs w:val="22"/>
        </w:rPr>
        <w:lastRenderedPageBreak/>
        <w:t xml:space="preserve">bezporuchovost, udržovatelnost, hospodárnost, ochranu životního prostředí, požární bezpečnost, hygienické požadavky. Ty budou odpovídat platné právní úpravě, českým technickým normám, zadání veřejné zakázky a této smlouvě. </w:t>
      </w:r>
    </w:p>
    <w:p w14:paraId="4726E644" w14:textId="6DFFBC37" w:rsidR="00271C39" w:rsidRPr="00271C39" w:rsidRDefault="00A01D71" w:rsidP="00271C39">
      <w:pPr>
        <w:pStyle w:val="Nadpis1"/>
        <w:ind w:left="567" w:hanging="567"/>
        <w:jc w:val="both"/>
        <w:rPr>
          <w:rFonts w:ascii="Arial" w:hAnsi="Arial" w:cs="Arial"/>
          <w:b w:val="0"/>
          <w:sz w:val="22"/>
          <w:szCs w:val="22"/>
        </w:rPr>
      </w:pPr>
      <w:r>
        <w:rPr>
          <w:rFonts w:ascii="Arial" w:hAnsi="Arial" w:cs="Arial"/>
          <w:b w:val="0"/>
          <w:sz w:val="22"/>
          <w:szCs w:val="22"/>
        </w:rPr>
        <w:t>4</w:t>
      </w:r>
      <w:r w:rsidR="00271C39" w:rsidRPr="00271C39">
        <w:rPr>
          <w:rFonts w:ascii="Arial" w:hAnsi="Arial" w:cs="Arial"/>
          <w:b w:val="0"/>
          <w:sz w:val="22"/>
          <w:szCs w:val="22"/>
        </w:rPr>
        <w:t xml:space="preserve">. </w:t>
      </w:r>
      <w:r w:rsidR="00271C39" w:rsidRPr="00271C39">
        <w:rPr>
          <w:rFonts w:ascii="Arial" w:hAnsi="Arial" w:cs="Arial"/>
          <w:b w:val="0"/>
          <w:sz w:val="22"/>
          <w:szCs w:val="22"/>
        </w:rPr>
        <w:tab/>
        <w:t>Objednatel se zavazuje převzít provedené dílo od zhotovitele a zaplatit cenu dle podmínek této smlouvy.</w:t>
      </w:r>
    </w:p>
    <w:p w14:paraId="3A5C9A44" w14:textId="77777777" w:rsidR="00271C39" w:rsidRPr="00271C39" w:rsidRDefault="00271C39" w:rsidP="00271C39">
      <w:pPr>
        <w:spacing w:after="240"/>
        <w:rPr>
          <w:rFonts w:ascii="Arial" w:hAnsi="Arial" w:cs="Arial"/>
          <w:b/>
          <w:bCs/>
          <w:sz w:val="22"/>
          <w:szCs w:val="22"/>
        </w:rPr>
      </w:pPr>
    </w:p>
    <w:p w14:paraId="0D96FB32" w14:textId="77777777" w:rsidR="00271C39" w:rsidRPr="00271C39" w:rsidRDefault="00271C39" w:rsidP="00271C39">
      <w:pPr>
        <w:jc w:val="center"/>
        <w:rPr>
          <w:rFonts w:ascii="Arial" w:hAnsi="Arial" w:cs="Arial"/>
          <w:b/>
          <w:bCs/>
          <w:sz w:val="22"/>
          <w:szCs w:val="22"/>
        </w:rPr>
      </w:pPr>
      <w:r w:rsidRPr="00271C39">
        <w:rPr>
          <w:rFonts w:ascii="Arial" w:hAnsi="Arial" w:cs="Arial"/>
          <w:b/>
          <w:bCs/>
          <w:sz w:val="22"/>
          <w:szCs w:val="22"/>
        </w:rPr>
        <w:t>Článek 2</w:t>
      </w:r>
    </w:p>
    <w:p w14:paraId="742F747E" w14:textId="77777777" w:rsidR="00271C39" w:rsidRPr="00271C39" w:rsidRDefault="00271C39" w:rsidP="00271C39">
      <w:pPr>
        <w:spacing w:after="120"/>
        <w:jc w:val="center"/>
        <w:rPr>
          <w:rFonts w:ascii="Arial" w:hAnsi="Arial" w:cs="Arial"/>
          <w:b/>
          <w:bCs/>
          <w:sz w:val="22"/>
          <w:szCs w:val="22"/>
        </w:rPr>
      </w:pPr>
      <w:r w:rsidRPr="00271C39">
        <w:rPr>
          <w:rFonts w:ascii="Arial" w:hAnsi="Arial" w:cs="Arial"/>
          <w:b/>
          <w:sz w:val="22"/>
          <w:szCs w:val="22"/>
        </w:rPr>
        <w:t>Termín a místo plnění</w:t>
      </w:r>
    </w:p>
    <w:p w14:paraId="22F4307A" w14:textId="416B6C16" w:rsidR="00CF03E1" w:rsidRPr="00CF03E1" w:rsidRDefault="00271C39" w:rsidP="00CF03E1">
      <w:pPr>
        <w:pStyle w:val="Nadpis1"/>
        <w:tabs>
          <w:tab w:val="left" w:pos="567"/>
        </w:tabs>
        <w:spacing w:after="120"/>
        <w:ind w:left="567" w:hanging="567"/>
        <w:jc w:val="both"/>
        <w:rPr>
          <w:rFonts w:ascii="Arial" w:hAnsi="Arial" w:cs="Arial"/>
          <w:b w:val="0"/>
          <w:sz w:val="22"/>
          <w:szCs w:val="22"/>
        </w:rPr>
      </w:pPr>
      <w:r w:rsidRPr="00271C39">
        <w:rPr>
          <w:rFonts w:ascii="Arial" w:hAnsi="Arial" w:cs="Arial"/>
          <w:b w:val="0"/>
          <w:sz w:val="22"/>
          <w:szCs w:val="22"/>
        </w:rPr>
        <w:t xml:space="preserve">1. </w:t>
      </w:r>
      <w:r w:rsidRPr="00271C39">
        <w:rPr>
          <w:rFonts w:ascii="Arial" w:hAnsi="Arial" w:cs="Arial"/>
          <w:b w:val="0"/>
          <w:sz w:val="22"/>
          <w:szCs w:val="22"/>
        </w:rPr>
        <w:tab/>
      </w:r>
      <w:r w:rsidR="00CF03E1" w:rsidRPr="00CF03E1">
        <w:rPr>
          <w:rFonts w:ascii="Arial" w:hAnsi="Arial" w:cs="Arial"/>
          <w:b w:val="0"/>
          <w:sz w:val="22"/>
          <w:szCs w:val="22"/>
        </w:rPr>
        <w:t>Zhotovitel se zavazuje provést dílo nejpozději do 1</w:t>
      </w:r>
      <w:r w:rsidR="00CF03E1">
        <w:rPr>
          <w:rFonts w:ascii="Arial" w:hAnsi="Arial" w:cs="Arial"/>
          <w:b w:val="0"/>
          <w:sz w:val="22"/>
          <w:szCs w:val="22"/>
        </w:rPr>
        <w:t>2</w:t>
      </w:r>
      <w:r w:rsidR="00CF03E1" w:rsidRPr="00CF03E1">
        <w:rPr>
          <w:rFonts w:ascii="Arial" w:hAnsi="Arial" w:cs="Arial"/>
          <w:b w:val="0"/>
          <w:sz w:val="22"/>
          <w:szCs w:val="22"/>
        </w:rPr>
        <w:t>. prosince 2025. Dílo je provedeno, je</w:t>
      </w:r>
      <w:r w:rsidR="00CF03E1">
        <w:rPr>
          <w:rFonts w:ascii="Arial" w:hAnsi="Arial" w:cs="Arial"/>
          <w:b w:val="0"/>
          <w:sz w:val="22"/>
          <w:szCs w:val="22"/>
        </w:rPr>
        <w:t>-</w:t>
      </w:r>
      <w:r w:rsidR="00CF03E1" w:rsidRPr="00CF03E1">
        <w:rPr>
          <w:rFonts w:ascii="Arial" w:hAnsi="Arial" w:cs="Arial"/>
          <w:b w:val="0"/>
          <w:sz w:val="22"/>
          <w:szCs w:val="22"/>
        </w:rPr>
        <w:t>li dokončeno (tj. objednateli je předvedena způsobilost díla sloužit svému účelu) a předáno objednateli.</w:t>
      </w:r>
    </w:p>
    <w:p w14:paraId="0CF48A98" w14:textId="77777777" w:rsidR="00CF03E1" w:rsidRPr="00CF03E1" w:rsidRDefault="00CF03E1" w:rsidP="00CF03E1">
      <w:pPr>
        <w:pStyle w:val="Nadpis1"/>
        <w:tabs>
          <w:tab w:val="left" w:pos="567"/>
        </w:tabs>
        <w:spacing w:after="120"/>
        <w:ind w:left="567" w:hanging="567"/>
        <w:jc w:val="both"/>
        <w:rPr>
          <w:rFonts w:ascii="Arial" w:hAnsi="Arial" w:cs="Arial"/>
          <w:b w:val="0"/>
          <w:sz w:val="22"/>
          <w:szCs w:val="22"/>
        </w:rPr>
      </w:pPr>
      <w:r w:rsidRPr="00CF03E1">
        <w:rPr>
          <w:rFonts w:ascii="Arial" w:hAnsi="Arial" w:cs="Arial"/>
          <w:b w:val="0"/>
          <w:sz w:val="22"/>
          <w:szCs w:val="22"/>
        </w:rPr>
        <w:t>2.</w:t>
      </w:r>
      <w:r w:rsidRPr="00CF03E1">
        <w:rPr>
          <w:rFonts w:ascii="Arial" w:hAnsi="Arial" w:cs="Arial"/>
          <w:b w:val="0"/>
          <w:sz w:val="22"/>
          <w:szCs w:val="22"/>
        </w:rPr>
        <w:tab/>
        <w:t>Místem plnění je VIDA! science centrum, Křížkovského 554/12, 603 00 Brno.</w:t>
      </w:r>
    </w:p>
    <w:p w14:paraId="525FEAE0" w14:textId="1C75ADA1" w:rsidR="00CF03E1" w:rsidRDefault="00CF03E1" w:rsidP="00CF03E1">
      <w:pPr>
        <w:pStyle w:val="Nadpis1"/>
        <w:tabs>
          <w:tab w:val="left" w:pos="567"/>
        </w:tabs>
        <w:spacing w:after="120"/>
        <w:ind w:left="567" w:hanging="567"/>
        <w:jc w:val="both"/>
        <w:rPr>
          <w:rFonts w:ascii="Arial" w:hAnsi="Arial" w:cs="Arial"/>
          <w:b w:val="0"/>
          <w:sz w:val="22"/>
          <w:szCs w:val="22"/>
        </w:rPr>
      </w:pPr>
      <w:r w:rsidRPr="00CF03E1">
        <w:rPr>
          <w:rFonts w:ascii="Arial" w:hAnsi="Arial" w:cs="Arial"/>
          <w:b w:val="0"/>
          <w:sz w:val="22"/>
          <w:szCs w:val="22"/>
        </w:rPr>
        <w:t>3.</w:t>
      </w:r>
      <w:r w:rsidRPr="00CF03E1">
        <w:rPr>
          <w:rFonts w:ascii="Arial" w:hAnsi="Arial" w:cs="Arial"/>
          <w:b w:val="0"/>
          <w:sz w:val="22"/>
          <w:szCs w:val="22"/>
        </w:rPr>
        <w:tab/>
        <w:t xml:space="preserve">Lhůta plnění dle odst. 1 tohoto článku může být prodloužena pouze v případě vzniku nepředvídatelných a neodvratitelných okolností. Nepředvídatelnou okolností je okolnost, o které zhotovitel nevěděl a nemohl vědět. Zhotovitel je povinen do </w:t>
      </w:r>
      <w:proofErr w:type="gramStart"/>
      <w:r w:rsidRPr="00CF03E1">
        <w:rPr>
          <w:rFonts w:ascii="Arial" w:hAnsi="Arial" w:cs="Arial"/>
          <w:b w:val="0"/>
          <w:sz w:val="22"/>
          <w:szCs w:val="22"/>
        </w:rPr>
        <w:t>15-ti</w:t>
      </w:r>
      <w:proofErr w:type="gramEnd"/>
      <w:r w:rsidRPr="00CF03E1">
        <w:rPr>
          <w:rFonts w:ascii="Arial" w:hAnsi="Arial" w:cs="Arial"/>
          <w:b w:val="0"/>
          <w:sz w:val="22"/>
          <w:szCs w:val="22"/>
        </w:rPr>
        <w:t xml:space="preserve"> kalendářních dnů od vzniku takové nepředvídatelné okolnosti písemně požádat objednatele o uzavření dodatku k této smlouvě za účelem změny lhůty plnění, pokud tak ve stanovené lhůtě neučiní, platí, že nepředvídatelná a neodvratitelná okolnost nevyvolala potřebu změny lhůty plnění.</w:t>
      </w:r>
    </w:p>
    <w:p w14:paraId="18DE9ACC" w14:textId="77777777" w:rsidR="00271C39" w:rsidRDefault="00271C39" w:rsidP="00271C39">
      <w:pPr>
        <w:ind w:left="360"/>
        <w:jc w:val="both"/>
        <w:rPr>
          <w:rFonts w:ascii="Arial" w:hAnsi="Arial" w:cs="Arial"/>
          <w:sz w:val="22"/>
          <w:szCs w:val="22"/>
        </w:rPr>
      </w:pPr>
    </w:p>
    <w:p w14:paraId="0A5BA099" w14:textId="77777777" w:rsidR="00A01D71" w:rsidRPr="00271C39" w:rsidRDefault="00A01D71" w:rsidP="00271C39">
      <w:pPr>
        <w:ind w:left="360"/>
        <w:jc w:val="both"/>
        <w:rPr>
          <w:rFonts w:ascii="Arial" w:hAnsi="Arial" w:cs="Arial"/>
          <w:sz w:val="22"/>
          <w:szCs w:val="22"/>
        </w:rPr>
      </w:pPr>
    </w:p>
    <w:p w14:paraId="2EE54663" w14:textId="77777777" w:rsidR="00271C39" w:rsidRPr="00271C39" w:rsidRDefault="00271C39" w:rsidP="00271C39">
      <w:pPr>
        <w:jc w:val="center"/>
        <w:rPr>
          <w:rFonts w:ascii="Arial" w:hAnsi="Arial" w:cs="Arial"/>
          <w:b/>
          <w:bCs/>
          <w:sz w:val="22"/>
          <w:szCs w:val="22"/>
        </w:rPr>
      </w:pPr>
      <w:r w:rsidRPr="00271C39">
        <w:rPr>
          <w:rFonts w:ascii="Arial" w:hAnsi="Arial" w:cs="Arial"/>
          <w:b/>
          <w:bCs/>
          <w:sz w:val="22"/>
          <w:szCs w:val="22"/>
        </w:rPr>
        <w:t>Článek 3</w:t>
      </w:r>
    </w:p>
    <w:p w14:paraId="2CC9FDA0" w14:textId="77777777" w:rsidR="00271C39" w:rsidRPr="00271C39" w:rsidRDefault="00271C39" w:rsidP="00271C39">
      <w:pPr>
        <w:spacing w:after="120"/>
        <w:jc w:val="center"/>
        <w:rPr>
          <w:rFonts w:ascii="Arial" w:hAnsi="Arial" w:cs="Arial"/>
          <w:b/>
          <w:bCs/>
          <w:sz w:val="22"/>
          <w:szCs w:val="22"/>
        </w:rPr>
      </w:pPr>
      <w:r w:rsidRPr="00271C39">
        <w:rPr>
          <w:rFonts w:ascii="Arial" w:hAnsi="Arial" w:cs="Arial"/>
          <w:b/>
          <w:bCs/>
          <w:sz w:val="22"/>
          <w:szCs w:val="22"/>
        </w:rPr>
        <w:t>Cena za dílo</w:t>
      </w:r>
    </w:p>
    <w:p w14:paraId="5C13A10D" w14:textId="6FC44603" w:rsidR="00271C39" w:rsidRPr="00271C39" w:rsidRDefault="00271C39" w:rsidP="00271C39">
      <w:pPr>
        <w:pStyle w:val="Nadpis1"/>
        <w:ind w:left="567" w:hanging="567"/>
        <w:jc w:val="both"/>
        <w:rPr>
          <w:rFonts w:ascii="Arial" w:hAnsi="Arial" w:cs="Arial"/>
          <w:sz w:val="22"/>
          <w:szCs w:val="22"/>
        </w:rPr>
      </w:pPr>
      <w:r w:rsidRPr="00271C39">
        <w:rPr>
          <w:rFonts w:ascii="Arial" w:hAnsi="Arial" w:cs="Arial"/>
          <w:b w:val="0"/>
          <w:sz w:val="22"/>
          <w:szCs w:val="22"/>
        </w:rPr>
        <w:t xml:space="preserve">1. </w:t>
      </w:r>
      <w:r w:rsidRPr="00271C39">
        <w:rPr>
          <w:rFonts w:ascii="Arial" w:hAnsi="Arial" w:cs="Arial"/>
          <w:b w:val="0"/>
          <w:sz w:val="22"/>
          <w:szCs w:val="22"/>
        </w:rPr>
        <w:tab/>
        <w:t xml:space="preserve">Smluvní strany se dohodly na celkové ceně za dílo, kterou je objednatel povinen zaplatit zhotoviteli za dílo specifikované v čl. 1 a provedené v souladu s touto smlouvou, ve výši: </w:t>
      </w:r>
      <w:r w:rsidR="00CF03E1" w:rsidRPr="00271C39">
        <w:rPr>
          <w:rFonts w:ascii="Arial" w:hAnsi="Arial" w:cs="Arial"/>
          <w:i/>
          <w:iCs/>
          <w:color w:val="3366FF"/>
          <w:sz w:val="22"/>
          <w:szCs w:val="22"/>
        </w:rPr>
        <w:t>(doplní účastník/zhotovitel)</w:t>
      </w:r>
    </w:p>
    <w:p w14:paraId="78166193" w14:textId="77777777" w:rsidR="00271C39" w:rsidRPr="00271C39" w:rsidRDefault="00271C39" w:rsidP="00271C39">
      <w:pPr>
        <w:pStyle w:val="Zkladntextodsazen3"/>
        <w:ind w:left="0"/>
        <w:rPr>
          <w:rFonts w:ascii="Arial" w:hAnsi="Arial" w:cs="Arial"/>
          <w:sz w:val="22"/>
          <w:szCs w:val="22"/>
        </w:rPr>
      </w:pPr>
    </w:p>
    <w:p w14:paraId="0DAA3180" w14:textId="50D3A9AF" w:rsidR="00271C39" w:rsidRPr="00271C39" w:rsidRDefault="00271C39" w:rsidP="00271C39">
      <w:pPr>
        <w:widowControl w:val="0"/>
        <w:tabs>
          <w:tab w:val="left" w:pos="0"/>
          <w:tab w:val="left" w:pos="360"/>
        </w:tabs>
        <w:suppressAutoHyphens/>
        <w:spacing w:after="60" w:line="360" w:lineRule="auto"/>
        <w:ind w:left="1440"/>
        <w:jc w:val="both"/>
        <w:rPr>
          <w:rFonts w:ascii="Arial" w:eastAsia="SimSun" w:hAnsi="Arial" w:cs="Arial"/>
          <w:b/>
          <w:iCs/>
          <w:kern w:val="1"/>
          <w:sz w:val="22"/>
          <w:szCs w:val="22"/>
          <w:lang w:eastAsia="hi-IN" w:bidi="hi-IN"/>
        </w:rPr>
      </w:pPr>
      <w:r w:rsidRPr="00271C39">
        <w:rPr>
          <w:rFonts w:ascii="Arial" w:eastAsia="SimSun" w:hAnsi="Arial" w:cs="Arial"/>
          <w:b/>
          <w:kern w:val="1"/>
          <w:sz w:val="22"/>
          <w:szCs w:val="22"/>
          <w:lang w:eastAsia="hi-IN" w:bidi="hi-IN"/>
        </w:rPr>
        <w:t>Cena bez DPH (v Kč):</w:t>
      </w:r>
      <w:r w:rsidRPr="00271C39">
        <w:rPr>
          <w:rFonts w:ascii="Arial" w:eastAsia="SimSun" w:hAnsi="Arial" w:cs="Arial"/>
          <w:b/>
          <w:kern w:val="1"/>
          <w:sz w:val="22"/>
          <w:szCs w:val="22"/>
          <w:lang w:eastAsia="hi-IN" w:bidi="hi-IN"/>
        </w:rPr>
        <w:tab/>
        <w:t>……………………………</w:t>
      </w:r>
      <w:r w:rsidRPr="00271C39">
        <w:rPr>
          <w:rFonts w:ascii="Arial" w:eastAsia="SimSun" w:hAnsi="Arial" w:cs="Arial"/>
          <w:i/>
          <w:kern w:val="1"/>
          <w:sz w:val="22"/>
          <w:szCs w:val="22"/>
          <w:lang w:eastAsia="hi-IN" w:bidi="hi-IN"/>
        </w:rPr>
        <w:t xml:space="preserve"> </w:t>
      </w:r>
    </w:p>
    <w:p w14:paraId="5539C0F5" w14:textId="77777777" w:rsidR="00271C39" w:rsidRPr="00271C39" w:rsidRDefault="00271C39" w:rsidP="00271C39">
      <w:pPr>
        <w:widowControl w:val="0"/>
        <w:tabs>
          <w:tab w:val="left" w:pos="0"/>
          <w:tab w:val="left" w:pos="360"/>
        </w:tabs>
        <w:suppressAutoHyphens/>
        <w:spacing w:after="60" w:line="360" w:lineRule="auto"/>
        <w:ind w:left="1440"/>
        <w:jc w:val="both"/>
        <w:rPr>
          <w:rFonts w:ascii="Arial" w:eastAsia="SimSun" w:hAnsi="Arial" w:cs="Arial"/>
          <w:b/>
          <w:iCs/>
          <w:kern w:val="1"/>
          <w:sz w:val="22"/>
          <w:szCs w:val="22"/>
          <w:lang w:eastAsia="hi-IN" w:bidi="hi-IN"/>
        </w:rPr>
      </w:pPr>
      <w:r w:rsidRPr="00271C39">
        <w:rPr>
          <w:rFonts w:ascii="Arial" w:eastAsia="SimSun" w:hAnsi="Arial" w:cs="Arial"/>
          <w:b/>
          <w:kern w:val="1"/>
          <w:sz w:val="22"/>
          <w:szCs w:val="22"/>
          <w:lang w:eastAsia="hi-IN" w:bidi="hi-IN"/>
        </w:rPr>
        <w:t>Výše DPH (v Kč):</w:t>
      </w:r>
      <w:r w:rsidRPr="00271C39">
        <w:rPr>
          <w:rFonts w:ascii="Arial" w:eastAsia="SimSun" w:hAnsi="Arial" w:cs="Arial"/>
          <w:b/>
          <w:kern w:val="1"/>
          <w:sz w:val="22"/>
          <w:szCs w:val="22"/>
          <w:lang w:eastAsia="hi-IN" w:bidi="hi-IN"/>
        </w:rPr>
        <w:tab/>
      </w:r>
      <w:r w:rsidRPr="00271C39">
        <w:rPr>
          <w:rFonts w:ascii="Arial" w:eastAsia="SimSun" w:hAnsi="Arial" w:cs="Arial"/>
          <w:b/>
          <w:kern w:val="1"/>
          <w:sz w:val="22"/>
          <w:szCs w:val="22"/>
          <w:lang w:eastAsia="hi-IN" w:bidi="hi-IN"/>
        </w:rPr>
        <w:tab/>
        <w:t>……………………………</w:t>
      </w:r>
      <w:r w:rsidRPr="00271C39">
        <w:rPr>
          <w:rFonts w:ascii="Arial" w:eastAsia="SimSun" w:hAnsi="Arial" w:cs="Arial"/>
          <w:i/>
          <w:kern w:val="1"/>
          <w:sz w:val="22"/>
          <w:szCs w:val="22"/>
          <w:lang w:eastAsia="hi-IN" w:bidi="hi-IN"/>
        </w:rPr>
        <w:t xml:space="preserve"> </w:t>
      </w:r>
    </w:p>
    <w:p w14:paraId="26D6C6ED" w14:textId="77777777" w:rsidR="00271C39" w:rsidRPr="00271C39" w:rsidRDefault="00271C39" w:rsidP="00271C39">
      <w:pPr>
        <w:widowControl w:val="0"/>
        <w:tabs>
          <w:tab w:val="left" w:pos="0"/>
          <w:tab w:val="left" w:pos="360"/>
        </w:tabs>
        <w:suppressAutoHyphens/>
        <w:spacing w:after="60" w:line="360" w:lineRule="auto"/>
        <w:ind w:left="1440"/>
        <w:jc w:val="both"/>
        <w:rPr>
          <w:rFonts w:ascii="Arial" w:eastAsia="SimSun" w:hAnsi="Arial" w:cs="Arial"/>
          <w:iCs/>
          <w:kern w:val="1"/>
          <w:sz w:val="22"/>
          <w:szCs w:val="22"/>
          <w:lang w:eastAsia="hi-IN" w:bidi="hi-IN"/>
        </w:rPr>
      </w:pPr>
      <w:r w:rsidRPr="00271C39">
        <w:rPr>
          <w:rFonts w:ascii="Arial" w:eastAsia="SimSun" w:hAnsi="Arial" w:cs="Arial"/>
          <w:b/>
          <w:kern w:val="1"/>
          <w:sz w:val="22"/>
          <w:szCs w:val="22"/>
          <w:lang w:eastAsia="hi-IN" w:bidi="hi-IN"/>
        </w:rPr>
        <w:t>Cena včetně DPH (v Kč):</w:t>
      </w:r>
      <w:r w:rsidRPr="00271C39">
        <w:rPr>
          <w:rFonts w:ascii="Arial" w:eastAsia="SimSun" w:hAnsi="Arial" w:cs="Arial"/>
          <w:b/>
          <w:kern w:val="1"/>
          <w:sz w:val="22"/>
          <w:szCs w:val="22"/>
          <w:lang w:eastAsia="hi-IN" w:bidi="hi-IN"/>
        </w:rPr>
        <w:tab/>
        <w:t>……………………………</w:t>
      </w:r>
      <w:r w:rsidRPr="00271C39">
        <w:rPr>
          <w:rFonts w:ascii="Arial" w:eastAsia="SimSun" w:hAnsi="Arial" w:cs="Arial"/>
          <w:i/>
          <w:kern w:val="1"/>
          <w:sz w:val="22"/>
          <w:szCs w:val="22"/>
          <w:lang w:eastAsia="hi-IN" w:bidi="hi-IN"/>
        </w:rPr>
        <w:t xml:space="preserve"> </w:t>
      </w:r>
    </w:p>
    <w:p w14:paraId="189A2726" w14:textId="77777777" w:rsidR="00271C39" w:rsidRPr="00271C39" w:rsidRDefault="00271C39" w:rsidP="00A01D71">
      <w:pPr>
        <w:ind w:left="709" w:firstLine="709"/>
        <w:rPr>
          <w:rFonts w:ascii="Arial" w:hAnsi="Arial" w:cs="Arial"/>
          <w:sz w:val="22"/>
          <w:szCs w:val="22"/>
        </w:rPr>
      </w:pPr>
      <w:r w:rsidRPr="00271C39">
        <w:rPr>
          <w:rFonts w:ascii="Arial" w:hAnsi="Arial" w:cs="Arial"/>
          <w:sz w:val="22"/>
          <w:szCs w:val="22"/>
        </w:rPr>
        <w:t>(dále jen „cena“)</w:t>
      </w:r>
    </w:p>
    <w:p w14:paraId="6CDCA75B" w14:textId="77777777" w:rsidR="00271C39" w:rsidRPr="00271C39" w:rsidRDefault="00271C39" w:rsidP="00271C39">
      <w:pPr>
        <w:jc w:val="both"/>
        <w:rPr>
          <w:rFonts w:ascii="Arial" w:hAnsi="Arial" w:cs="Arial"/>
          <w:sz w:val="22"/>
          <w:szCs w:val="22"/>
        </w:rPr>
      </w:pPr>
    </w:p>
    <w:p w14:paraId="5FF663E1" w14:textId="7E044290"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2. </w:t>
      </w:r>
      <w:r w:rsidRPr="00271C39">
        <w:rPr>
          <w:rFonts w:ascii="Arial" w:hAnsi="Arial" w:cs="Arial"/>
          <w:b w:val="0"/>
          <w:sz w:val="22"/>
          <w:szCs w:val="22"/>
        </w:rPr>
        <w:tab/>
        <w:t>Cena uvedená v čl. 3 odst. 1 smlouvy je cenou nejvýše přípustnou. Zhotovitel prohlašuje, že cena plně pokrývá všechny jeho náklady spojené s plněním této smlouvy (všechny práce, činnosti a dodání věcí nezbytných pro řádné provedení a dokončení díla a odstranění všech jeho vad a nedodělků a splnění ostatních povinností zhotovitele plynoucích z této smlouvy).</w:t>
      </w:r>
    </w:p>
    <w:p w14:paraId="3C88FB02" w14:textId="48F00D28" w:rsidR="00CF03E1" w:rsidRPr="00CF03E1" w:rsidRDefault="00A01D71" w:rsidP="00DE1A0B">
      <w:pPr>
        <w:pStyle w:val="Nadpis1"/>
        <w:tabs>
          <w:tab w:val="left" w:pos="567"/>
        </w:tabs>
        <w:spacing w:after="120"/>
        <w:ind w:left="564" w:hanging="564"/>
        <w:jc w:val="both"/>
      </w:pPr>
      <w:r>
        <w:rPr>
          <w:rFonts w:ascii="Arial" w:hAnsi="Arial" w:cs="Arial"/>
          <w:b w:val="0"/>
          <w:sz w:val="22"/>
          <w:szCs w:val="22"/>
        </w:rPr>
        <w:t>3.</w:t>
      </w:r>
      <w:r w:rsidR="00271C39" w:rsidRPr="00271C39">
        <w:rPr>
          <w:rFonts w:ascii="Arial" w:hAnsi="Arial" w:cs="Arial"/>
          <w:b w:val="0"/>
          <w:sz w:val="22"/>
          <w:szCs w:val="22"/>
        </w:rPr>
        <w:tab/>
        <w:t>Zhotovitel má dle této smlouvy právo na zaplacení ceny pouze skutečně provedených prací a poskytnutých dodávek. Práce a dodávky, které nebudou provedeny, nebudou zhotovitelem účtovány a cena za tyto práce a dodávky bude v souladu s cenovou kalkulací v příloze č. 1 smlouvy od celkové ceny odečtena</w:t>
      </w:r>
      <w:r w:rsidR="00DE1A0B">
        <w:rPr>
          <w:rFonts w:ascii="Arial" w:hAnsi="Arial" w:cs="Arial"/>
          <w:b w:val="0"/>
          <w:sz w:val="22"/>
          <w:szCs w:val="22"/>
        </w:rPr>
        <w:t xml:space="preserve">. </w:t>
      </w:r>
    </w:p>
    <w:p w14:paraId="018302EA" w14:textId="77777777" w:rsidR="00271C39" w:rsidRDefault="00271C39" w:rsidP="00271C39">
      <w:pPr>
        <w:jc w:val="center"/>
        <w:rPr>
          <w:rFonts w:ascii="Arial" w:hAnsi="Arial" w:cs="Arial"/>
          <w:b/>
          <w:color w:val="FF0000"/>
          <w:sz w:val="22"/>
          <w:szCs w:val="22"/>
        </w:rPr>
      </w:pPr>
    </w:p>
    <w:p w14:paraId="66D4DB2E" w14:textId="77777777" w:rsidR="00A01D71" w:rsidRDefault="00A01D71" w:rsidP="00271C39">
      <w:pPr>
        <w:jc w:val="center"/>
        <w:rPr>
          <w:rFonts w:ascii="Arial" w:hAnsi="Arial" w:cs="Arial"/>
          <w:b/>
          <w:color w:val="FF0000"/>
          <w:sz w:val="22"/>
          <w:szCs w:val="22"/>
        </w:rPr>
      </w:pPr>
    </w:p>
    <w:p w14:paraId="2C24F449" w14:textId="77777777" w:rsidR="00A01D71" w:rsidRDefault="00A01D71" w:rsidP="00271C39">
      <w:pPr>
        <w:jc w:val="center"/>
        <w:rPr>
          <w:rFonts w:ascii="Arial" w:hAnsi="Arial" w:cs="Arial"/>
          <w:b/>
          <w:color w:val="FF0000"/>
          <w:sz w:val="22"/>
          <w:szCs w:val="22"/>
        </w:rPr>
      </w:pPr>
    </w:p>
    <w:p w14:paraId="76B79E8A" w14:textId="77777777" w:rsidR="00A01D71" w:rsidRDefault="00A01D71" w:rsidP="00271C39">
      <w:pPr>
        <w:jc w:val="center"/>
        <w:rPr>
          <w:rFonts w:ascii="Arial" w:hAnsi="Arial" w:cs="Arial"/>
          <w:b/>
          <w:color w:val="FF0000"/>
          <w:sz w:val="22"/>
          <w:szCs w:val="22"/>
        </w:rPr>
      </w:pPr>
    </w:p>
    <w:p w14:paraId="1EE6AE63" w14:textId="77777777" w:rsidR="00A01D71" w:rsidRDefault="00A01D71" w:rsidP="00271C39">
      <w:pPr>
        <w:jc w:val="center"/>
        <w:rPr>
          <w:rFonts w:ascii="Arial" w:hAnsi="Arial" w:cs="Arial"/>
          <w:b/>
          <w:color w:val="FF0000"/>
          <w:sz w:val="22"/>
          <w:szCs w:val="22"/>
        </w:rPr>
      </w:pPr>
    </w:p>
    <w:p w14:paraId="701FCBAA" w14:textId="77777777" w:rsidR="00A01D71" w:rsidRDefault="00A01D71" w:rsidP="00271C39">
      <w:pPr>
        <w:jc w:val="center"/>
        <w:rPr>
          <w:rFonts w:ascii="Arial" w:hAnsi="Arial" w:cs="Arial"/>
          <w:b/>
          <w:color w:val="FF0000"/>
          <w:sz w:val="22"/>
          <w:szCs w:val="22"/>
        </w:rPr>
      </w:pPr>
    </w:p>
    <w:p w14:paraId="25028699" w14:textId="77777777" w:rsidR="00A01D71" w:rsidRPr="00271C39" w:rsidRDefault="00A01D71" w:rsidP="00271C39">
      <w:pPr>
        <w:jc w:val="center"/>
        <w:rPr>
          <w:rFonts w:ascii="Arial" w:hAnsi="Arial" w:cs="Arial"/>
          <w:b/>
          <w:color w:val="FF0000"/>
          <w:sz w:val="22"/>
          <w:szCs w:val="22"/>
        </w:rPr>
      </w:pPr>
    </w:p>
    <w:p w14:paraId="1A138741" w14:textId="77777777" w:rsidR="00271C39" w:rsidRPr="00271C39" w:rsidRDefault="00271C39" w:rsidP="00271C39">
      <w:pPr>
        <w:jc w:val="center"/>
        <w:rPr>
          <w:rFonts w:ascii="Arial" w:hAnsi="Arial" w:cs="Arial"/>
          <w:b/>
          <w:bCs/>
          <w:sz w:val="22"/>
          <w:szCs w:val="22"/>
        </w:rPr>
      </w:pPr>
      <w:r w:rsidRPr="00271C39">
        <w:rPr>
          <w:rFonts w:ascii="Arial" w:hAnsi="Arial" w:cs="Arial"/>
          <w:b/>
          <w:bCs/>
          <w:sz w:val="22"/>
          <w:szCs w:val="22"/>
        </w:rPr>
        <w:lastRenderedPageBreak/>
        <w:t>Článek 4</w:t>
      </w:r>
    </w:p>
    <w:p w14:paraId="7A387D96" w14:textId="77777777" w:rsidR="00271C39" w:rsidRPr="00271C39" w:rsidRDefault="00271C39" w:rsidP="00271C39">
      <w:pPr>
        <w:spacing w:after="120"/>
        <w:jc w:val="center"/>
        <w:rPr>
          <w:rFonts w:ascii="Arial" w:hAnsi="Arial" w:cs="Arial"/>
          <w:b/>
          <w:bCs/>
          <w:sz w:val="22"/>
          <w:szCs w:val="22"/>
        </w:rPr>
      </w:pPr>
      <w:r w:rsidRPr="00271C39">
        <w:rPr>
          <w:rFonts w:ascii="Arial" w:hAnsi="Arial" w:cs="Arial"/>
          <w:b/>
          <w:bCs/>
          <w:sz w:val="22"/>
          <w:szCs w:val="22"/>
        </w:rPr>
        <w:t>Platební podmínky</w:t>
      </w:r>
    </w:p>
    <w:p w14:paraId="6436D8F1"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1. </w:t>
      </w:r>
      <w:r w:rsidRPr="00271C39">
        <w:rPr>
          <w:rFonts w:ascii="Arial" w:hAnsi="Arial" w:cs="Arial"/>
          <w:b w:val="0"/>
          <w:sz w:val="22"/>
          <w:szCs w:val="22"/>
        </w:rPr>
        <w:tab/>
        <w:t>Objednatel uhradí cenu za dílo jednorázově, bezhotovostně po převzetí dokončeného díla včetně vad a nedodělků na základě daňového dokladu (dále jen „faktura“) vystaveného zhotovitelem.</w:t>
      </w:r>
    </w:p>
    <w:p w14:paraId="272D77EF"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2. </w:t>
      </w:r>
      <w:r w:rsidRPr="00271C39">
        <w:rPr>
          <w:rFonts w:ascii="Arial" w:hAnsi="Arial" w:cs="Arial"/>
          <w:b w:val="0"/>
          <w:sz w:val="22"/>
          <w:szCs w:val="22"/>
        </w:rPr>
        <w:tab/>
        <w:t>Zhotovitel není oprávněn požadovat jakékoli zálohy.</w:t>
      </w:r>
    </w:p>
    <w:p w14:paraId="165ED242" w14:textId="4C567D1E" w:rsidR="00271C39" w:rsidRPr="00271C39" w:rsidRDefault="00271C39" w:rsidP="00271C39">
      <w:pPr>
        <w:pStyle w:val="Nadpis1"/>
        <w:spacing w:after="120"/>
        <w:ind w:left="567" w:hanging="567"/>
        <w:jc w:val="both"/>
        <w:rPr>
          <w:rFonts w:ascii="Arial" w:hAnsi="Arial" w:cs="Arial"/>
          <w:b w:val="0"/>
          <w:sz w:val="22"/>
          <w:szCs w:val="22"/>
        </w:rPr>
      </w:pPr>
      <w:r w:rsidRPr="00271C39">
        <w:rPr>
          <w:rFonts w:ascii="Arial" w:hAnsi="Arial" w:cs="Arial"/>
          <w:b w:val="0"/>
          <w:sz w:val="22"/>
          <w:szCs w:val="22"/>
        </w:rPr>
        <w:t xml:space="preserve">3. </w:t>
      </w:r>
      <w:r w:rsidRPr="00271C39">
        <w:rPr>
          <w:rFonts w:ascii="Arial" w:hAnsi="Arial" w:cs="Arial"/>
          <w:b w:val="0"/>
          <w:sz w:val="22"/>
          <w:szCs w:val="22"/>
        </w:rPr>
        <w:tab/>
        <w:t>Zhotovitel fakturu doručí objednateli elektronicky na adresu</w:t>
      </w:r>
      <w:r w:rsidR="00DE1A0B">
        <w:rPr>
          <w:rFonts w:ascii="Arial" w:hAnsi="Arial" w:cs="Arial"/>
          <w:b w:val="0"/>
          <w:sz w:val="22"/>
          <w:szCs w:val="22"/>
        </w:rPr>
        <w:t xml:space="preserve"> </w:t>
      </w:r>
      <w:hyperlink r:id="rId8" w:history="1">
        <w:r w:rsidR="00DE1A0B" w:rsidRPr="002C30EE">
          <w:rPr>
            <w:rStyle w:val="Hypertextovodkaz"/>
            <w:rFonts w:ascii="Arial" w:hAnsi="Arial" w:cs="Arial"/>
            <w:b w:val="0"/>
            <w:sz w:val="22"/>
            <w:szCs w:val="22"/>
          </w:rPr>
          <w:t>uctarna@vida.cz</w:t>
        </w:r>
      </w:hyperlink>
      <w:r w:rsidR="00DE1A0B">
        <w:rPr>
          <w:rFonts w:ascii="Arial" w:hAnsi="Arial" w:cs="Arial"/>
          <w:b w:val="0"/>
          <w:sz w:val="22"/>
          <w:szCs w:val="22"/>
        </w:rPr>
        <w:t xml:space="preserve">. </w:t>
      </w:r>
    </w:p>
    <w:p w14:paraId="4EB4FDED" w14:textId="77777777" w:rsidR="00271C39" w:rsidRPr="00271C39" w:rsidRDefault="00271C39" w:rsidP="00271C39">
      <w:pPr>
        <w:tabs>
          <w:tab w:val="left" w:pos="567"/>
        </w:tabs>
        <w:spacing w:after="120"/>
        <w:ind w:left="561" w:hanging="561"/>
        <w:jc w:val="both"/>
        <w:rPr>
          <w:rFonts w:ascii="Arial" w:eastAsia="SimSun" w:hAnsi="Arial" w:cs="Arial"/>
          <w:kern w:val="1"/>
          <w:sz w:val="22"/>
          <w:szCs w:val="22"/>
          <w:lang w:eastAsia="hi-IN" w:bidi="hi-IN"/>
        </w:rPr>
      </w:pPr>
      <w:r w:rsidRPr="00271C39">
        <w:rPr>
          <w:rFonts w:ascii="Arial" w:hAnsi="Arial" w:cs="Arial"/>
          <w:sz w:val="22"/>
          <w:szCs w:val="22"/>
        </w:rPr>
        <w:t xml:space="preserve">4. </w:t>
      </w:r>
      <w:r w:rsidRPr="00271C39">
        <w:rPr>
          <w:rFonts w:ascii="Arial" w:hAnsi="Arial" w:cs="Arial"/>
          <w:sz w:val="22"/>
          <w:szCs w:val="22"/>
        </w:rPr>
        <w:tab/>
      </w:r>
      <w:r w:rsidRPr="00271C39">
        <w:rPr>
          <w:rFonts w:ascii="Arial" w:eastAsia="SimSun" w:hAnsi="Arial" w:cs="Arial"/>
          <w:kern w:val="1"/>
          <w:sz w:val="22"/>
          <w:szCs w:val="22"/>
          <w:lang w:eastAsia="hi-IN" w:bidi="hi-IN"/>
        </w:rPr>
        <w:t>Faktura musí obsahovat všechny náležitosti řádného daňového dokladu dle § 29 zákona č. 235/2004 Sb., o dani z přidané hodnoty, ve znění pozdějších předpisů, a náležitosti stanovené § 435 občanského zákoníku.</w:t>
      </w:r>
    </w:p>
    <w:p w14:paraId="107E3FAC" w14:textId="09CF871A" w:rsidR="00271C39" w:rsidRPr="00271C39" w:rsidRDefault="00271C39" w:rsidP="00271C39">
      <w:pPr>
        <w:tabs>
          <w:tab w:val="left" w:pos="567"/>
        </w:tabs>
        <w:spacing w:after="120"/>
        <w:ind w:left="561" w:hanging="561"/>
        <w:jc w:val="both"/>
        <w:rPr>
          <w:rFonts w:ascii="Arial" w:hAnsi="Arial" w:cs="Arial"/>
          <w:sz w:val="22"/>
          <w:szCs w:val="22"/>
        </w:rPr>
      </w:pPr>
      <w:r w:rsidRPr="00271C39">
        <w:rPr>
          <w:rFonts w:ascii="Arial" w:hAnsi="Arial" w:cs="Arial"/>
          <w:sz w:val="22"/>
          <w:szCs w:val="22"/>
        </w:rPr>
        <w:t xml:space="preserve">5. </w:t>
      </w:r>
      <w:r w:rsidRPr="00271C39">
        <w:rPr>
          <w:rFonts w:ascii="Arial" w:hAnsi="Arial" w:cs="Arial"/>
          <w:sz w:val="22"/>
          <w:szCs w:val="22"/>
        </w:rPr>
        <w:tab/>
        <w:t xml:space="preserve">Splatnost faktury činí </w:t>
      </w:r>
      <w:r w:rsidR="00DE1A0B">
        <w:rPr>
          <w:rFonts w:ascii="Arial" w:hAnsi="Arial" w:cs="Arial"/>
          <w:sz w:val="22"/>
          <w:szCs w:val="22"/>
        </w:rPr>
        <w:t>14</w:t>
      </w:r>
      <w:r w:rsidRPr="00271C39">
        <w:rPr>
          <w:rFonts w:ascii="Arial" w:hAnsi="Arial" w:cs="Arial"/>
          <w:sz w:val="22"/>
          <w:szCs w:val="22"/>
        </w:rPr>
        <w:t xml:space="preserve"> kalendářních dnů ode dne jejího doručení objednateli. Stejná lhůta splatnosti platí i při placení jiných plateb (smluvních pokut, úroků z prodlení, náhrady škody apod.).</w:t>
      </w:r>
    </w:p>
    <w:p w14:paraId="565D6367" w14:textId="77777777" w:rsidR="00271C39" w:rsidRPr="00271C39" w:rsidRDefault="00271C39" w:rsidP="00271C39">
      <w:pPr>
        <w:tabs>
          <w:tab w:val="left" w:pos="567"/>
        </w:tabs>
        <w:spacing w:after="120"/>
        <w:ind w:left="561" w:hanging="561"/>
        <w:jc w:val="both"/>
        <w:rPr>
          <w:rFonts w:ascii="Arial" w:hAnsi="Arial" w:cs="Arial"/>
          <w:sz w:val="22"/>
          <w:szCs w:val="22"/>
        </w:rPr>
      </w:pPr>
      <w:r w:rsidRPr="00271C39">
        <w:rPr>
          <w:rFonts w:ascii="Arial" w:hAnsi="Arial" w:cs="Arial"/>
          <w:sz w:val="22"/>
          <w:szCs w:val="22"/>
        </w:rPr>
        <w:t xml:space="preserve">6. </w:t>
      </w:r>
      <w:r w:rsidRPr="00271C39">
        <w:rPr>
          <w:rFonts w:ascii="Arial" w:hAnsi="Arial" w:cs="Arial"/>
          <w:sz w:val="22"/>
          <w:szCs w:val="22"/>
        </w:rPr>
        <w:tab/>
        <w:t>Faktura se považuje za uhrazenou okamžikem odepsání fakturované částky z účtu objednatele a jejím směrováním na účet zhotovitele.</w:t>
      </w:r>
    </w:p>
    <w:p w14:paraId="57BB4FEA" w14:textId="77777777" w:rsidR="00271C39" w:rsidRPr="00271C39" w:rsidRDefault="00271C39" w:rsidP="00271C39">
      <w:pPr>
        <w:pStyle w:val="Nadpis1"/>
        <w:spacing w:after="120"/>
        <w:ind w:left="567" w:hanging="567"/>
        <w:jc w:val="both"/>
        <w:rPr>
          <w:rFonts w:ascii="Arial" w:hAnsi="Arial" w:cs="Arial"/>
          <w:b w:val="0"/>
          <w:sz w:val="22"/>
          <w:szCs w:val="22"/>
        </w:rPr>
      </w:pPr>
      <w:r w:rsidRPr="00271C39">
        <w:rPr>
          <w:rFonts w:ascii="Arial" w:hAnsi="Arial" w:cs="Arial"/>
          <w:b w:val="0"/>
          <w:sz w:val="22"/>
          <w:szCs w:val="22"/>
        </w:rPr>
        <w:t xml:space="preserve">7. </w:t>
      </w:r>
      <w:r w:rsidRPr="00271C39">
        <w:rPr>
          <w:rFonts w:ascii="Arial" w:hAnsi="Arial" w:cs="Arial"/>
          <w:b w:val="0"/>
          <w:sz w:val="22"/>
          <w:szCs w:val="22"/>
        </w:rPr>
        <w:tab/>
        <w:t>Objednatel si vyhrazuje právo vrátit zhotoviteli do data jeho splatnosti daňový doklad – fakturu, který nebude obsahovat některý údaj nebo přílohu uvedenou ve smlouvě nebo má jiné závady v obsahu.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 Zhotovitel je povinen novou fakturu doručit objednateli do 10 dnů ode dne, kdy mu byla doručena oprávněně vrácená faktura.</w:t>
      </w:r>
    </w:p>
    <w:p w14:paraId="47F5BA9E" w14:textId="77777777" w:rsidR="00271C39" w:rsidRPr="00271C39" w:rsidRDefault="00271C39" w:rsidP="00271C39">
      <w:pPr>
        <w:widowControl w:val="0"/>
        <w:tabs>
          <w:tab w:val="left" w:pos="567"/>
        </w:tabs>
        <w:suppressAutoHyphens/>
        <w:spacing w:after="60"/>
        <w:ind w:left="564" w:hanging="564"/>
        <w:jc w:val="both"/>
        <w:rPr>
          <w:rFonts w:ascii="Arial" w:eastAsia="SimSun" w:hAnsi="Arial" w:cs="Arial"/>
          <w:kern w:val="1"/>
          <w:sz w:val="22"/>
          <w:szCs w:val="22"/>
          <w:lang w:eastAsia="hi-IN" w:bidi="hi-IN"/>
        </w:rPr>
      </w:pPr>
      <w:r w:rsidRPr="00271C39">
        <w:rPr>
          <w:rFonts w:ascii="Arial" w:hAnsi="Arial" w:cs="Arial"/>
          <w:sz w:val="22"/>
          <w:szCs w:val="22"/>
        </w:rPr>
        <w:t xml:space="preserve">8. </w:t>
      </w:r>
      <w:r w:rsidRPr="00271C39">
        <w:rPr>
          <w:rFonts w:ascii="Arial" w:hAnsi="Arial" w:cs="Arial"/>
          <w:sz w:val="22"/>
          <w:szCs w:val="22"/>
        </w:rPr>
        <w:tab/>
      </w:r>
      <w:r w:rsidRPr="00271C39">
        <w:rPr>
          <w:rFonts w:ascii="Arial" w:eastAsia="SimSun" w:hAnsi="Arial" w:cs="Arial"/>
          <w:kern w:val="1"/>
          <w:sz w:val="22"/>
          <w:szCs w:val="22"/>
          <w:lang w:eastAsia="hi-IN" w:bidi="hi-IN"/>
        </w:rPr>
        <w:t>Smluvní strany se dohodly, že objednatel je oprávněn pozastavit úhradu faktury zhotoviteli, pokud bude na zhotovitele podán návrh na zahájení insolvenčního řízení. Objednatel je oprávněn v těchto případech pozastavit výplatu do doby vydání soudního rozhodnutí ve věci probíhajícího insolvenčního řízení. Pozastavení výplaty faktury z důvodu probíhajícího insolvenčního řízení není prodlením objednatele. Bude-li insolvenční návrh odmítnut, uhradí objednatel fakturu do 30 dnů ode dne, kdy obdrží od zhotovitele rozhodnutí o odmítnutí insolvenčního návrhu s vyznačením právním moci. V případě, že bude rozhodnuto o způsobu řešení úpadku, bude objednatel postupovat v souladu se zákonem 182/2006 Sb., insolvenční zákon, v platném znění.</w:t>
      </w:r>
    </w:p>
    <w:p w14:paraId="16BC8745" w14:textId="7FBDE596" w:rsidR="00271C39" w:rsidRDefault="00271C39" w:rsidP="00DE1A0B">
      <w:pPr>
        <w:tabs>
          <w:tab w:val="left" w:pos="567"/>
        </w:tabs>
        <w:ind w:left="564" w:hanging="564"/>
        <w:jc w:val="both"/>
        <w:rPr>
          <w:rFonts w:ascii="Arial" w:eastAsia="SimSun" w:hAnsi="Arial" w:cs="Arial"/>
          <w:kern w:val="1"/>
          <w:sz w:val="22"/>
          <w:szCs w:val="22"/>
          <w:lang w:eastAsia="hi-IN" w:bidi="hi-IN"/>
        </w:rPr>
      </w:pPr>
    </w:p>
    <w:p w14:paraId="758C801B" w14:textId="77777777" w:rsidR="00DE1A0B" w:rsidRPr="00271C39" w:rsidRDefault="00DE1A0B" w:rsidP="00DE1A0B">
      <w:pPr>
        <w:tabs>
          <w:tab w:val="left" w:pos="567"/>
        </w:tabs>
        <w:ind w:left="564" w:hanging="564"/>
        <w:jc w:val="both"/>
        <w:rPr>
          <w:rFonts w:ascii="Arial" w:hAnsi="Arial" w:cs="Arial"/>
          <w:sz w:val="22"/>
          <w:szCs w:val="22"/>
        </w:rPr>
      </w:pPr>
    </w:p>
    <w:p w14:paraId="599E26B3" w14:textId="77777777" w:rsidR="00271C39" w:rsidRPr="00271C39" w:rsidRDefault="00271C39" w:rsidP="00271C39">
      <w:pPr>
        <w:jc w:val="center"/>
        <w:rPr>
          <w:rFonts w:ascii="Arial" w:hAnsi="Arial" w:cs="Arial"/>
          <w:b/>
          <w:bCs/>
          <w:sz w:val="22"/>
          <w:szCs w:val="22"/>
        </w:rPr>
      </w:pPr>
      <w:r w:rsidRPr="00271C39">
        <w:rPr>
          <w:rFonts w:ascii="Arial" w:hAnsi="Arial" w:cs="Arial"/>
          <w:b/>
          <w:bCs/>
          <w:sz w:val="22"/>
          <w:szCs w:val="22"/>
        </w:rPr>
        <w:t>Článek 5</w:t>
      </w:r>
    </w:p>
    <w:p w14:paraId="7F082E42" w14:textId="77777777" w:rsidR="00A01D71" w:rsidRDefault="00271C39" w:rsidP="00A01D71">
      <w:pPr>
        <w:spacing w:after="120"/>
        <w:jc w:val="center"/>
        <w:rPr>
          <w:rFonts w:ascii="Arial" w:hAnsi="Arial" w:cs="Arial"/>
          <w:b/>
          <w:sz w:val="22"/>
          <w:szCs w:val="22"/>
        </w:rPr>
      </w:pPr>
      <w:r w:rsidRPr="00271C39">
        <w:rPr>
          <w:rFonts w:ascii="Arial" w:hAnsi="Arial" w:cs="Arial"/>
          <w:b/>
          <w:sz w:val="22"/>
          <w:szCs w:val="22"/>
        </w:rPr>
        <w:t xml:space="preserve">Podmínky provádění díla </w:t>
      </w:r>
    </w:p>
    <w:p w14:paraId="5E1348E2" w14:textId="77777777" w:rsidR="00A01D71" w:rsidRDefault="00271C39" w:rsidP="00A01D71">
      <w:pPr>
        <w:spacing w:after="120"/>
        <w:ind w:left="567" w:hanging="567"/>
        <w:jc w:val="both"/>
        <w:rPr>
          <w:rFonts w:ascii="Arial" w:hAnsi="Arial" w:cs="Arial"/>
          <w:sz w:val="22"/>
          <w:szCs w:val="22"/>
        </w:rPr>
      </w:pPr>
      <w:r w:rsidRPr="00271C39">
        <w:rPr>
          <w:rFonts w:ascii="Arial" w:hAnsi="Arial" w:cs="Arial"/>
          <w:sz w:val="22"/>
          <w:szCs w:val="22"/>
        </w:rPr>
        <w:t xml:space="preserve">1. </w:t>
      </w:r>
      <w:r w:rsidRPr="00271C39">
        <w:rPr>
          <w:rFonts w:ascii="Arial" w:hAnsi="Arial" w:cs="Arial"/>
          <w:sz w:val="22"/>
          <w:szCs w:val="22"/>
        </w:rPr>
        <w:tab/>
        <w:t>Zhotovitel je povinen provést dílo řádně a včas v souladu s odsouhlaseným harmonogramem. Zhotovitel je povinen postupovat při provádění díla s náležitou, odbornou péči a podle pokynů objednatele. Při provádění díla je zhotovitel povinen upozorňovat objednatele na nevhodnost jeho pokynů, které by mohly mít za následek újmu na právech objednatele nebo vznik škody. Pokud objednatel i přes upozornění na splnění svých pokynů trvá, neodpovídá zhotovitel za případnou škodu tím vzniklou.</w:t>
      </w:r>
    </w:p>
    <w:p w14:paraId="75339191" w14:textId="77777777" w:rsidR="00A01D71" w:rsidRDefault="00271C39" w:rsidP="00A01D71">
      <w:pPr>
        <w:spacing w:after="120"/>
        <w:ind w:left="567" w:hanging="567"/>
        <w:jc w:val="both"/>
        <w:rPr>
          <w:rFonts w:ascii="Arial" w:hAnsi="Arial" w:cs="Arial"/>
          <w:sz w:val="22"/>
          <w:szCs w:val="22"/>
        </w:rPr>
      </w:pPr>
      <w:r w:rsidRPr="00271C39">
        <w:rPr>
          <w:rFonts w:ascii="Arial" w:hAnsi="Arial" w:cs="Arial"/>
          <w:sz w:val="22"/>
          <w:szCs w:val="22"/>
        </w:rPr>
        <w:t xml:space="preserve">2. </w:t>
      </w:r>
      <w:r w:rsidRPr="00271C39">
        <w:rPr>
          <w:rFonts w:ascii="Arial" w:hAnsi="Arial" w:cs="Arial"/>
          <w:sz w:val="22"/>
          <w:szCs w:val="22"/>
        </w:rPr>
        <w:tab/>
        <w:t>Dodávky, práce a služby, které jsou předmětem této smlouvy zhotovitel dodá nebo provede v takovém rozsahu a jakosti, aby výsledkem bylo kompletní dílo odpovídající podmínkám stanoveným touto smlouvou a účelu použití.</w:t>
      </w:r>
    </w:p>
    <w:p w14:paraId="51CF79AD" w14:textId="3C7F2823" w:rsidR="00271C39" w:rsidRPr="00271C39" w:rsidRDefault="00271C39" w:rsidP="00A01D71">
      <w:pPr>
        <w:spacing w:after="120"/>
        <w:ind w:left="567" w:hanging="567"/>
        <w:jc w:val="both"/>
        <w:rPr>
          <w:rFonts w:ascii="Arial" w:hAnsi="Arial" w:cs="Arial"/>
          <w:sz w:val="22"/>
          <w:szCs w:val="22"/>
        </w:rPr>
      </w:pPr>
      <w:r w:rsidRPr="00271C39">
        <w:rPr>
          <w:rFonts w:ascii="Arial" w:hAnsi="Arial" w:cs="Arial"/>
          <w:sz w:val="22"/>
          <w:szCs w:val="22"/>
        </w:rPr>
        <w:t xml:space="preserve">3. </w:t>
      </w:r>
      <w:r w:rsidRPr="00271C39">
        <w:rPr>
          <w:rFonts w:ascii="Arial" w:hAnsi="Arial" w:cs="Arial"/>
          <w:sz w:val="22"/>
          <w:szCs w:val="22"/>
        </w:rPr>
        <w:tab/>
        <w:t>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jejichž provedení je pro řádné a včasné dokončení díla nezbytné.</w:t>
      </w:r>
    </w:p>
    <w:p w14:paraId="1F7BD444"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lastRenderedPageBreak/>
        <w:t xml:space="preserve">4. </w:t>
      </w:r>
      <w:r w:rsidRPr="00271C39">
        <w:rPr>
          <w:rFonts w:ascii="Arial" w:hAnsi="Arial" w:cs="Arial"/>
          <w:b w:val="0"/>
          <w:sz w:val="22"/>
          <w:szCs w:val="22"/>
        </w:rPr>
        <w:tab/>
        <w:t>Zhotovitel je povinen při realizaci díla dodržovat veškeré předpisy, pokud se vztahují k prováděnému dílu. Pokud porušením těchto předpisů zhotovitelem vznikne škoda, nese náklady zhotovitel.</w:t>
      </w:r>
    </w:p>
    <w:p w14:paraId="6C8AF630"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5. </w:t>
      </w:r>
      <w:r w:rsidRPr="00271C39">
        <w:rPr>
          <w:rFonts w:ascii="Arial" w:hAnsi="Arial" w:cs="Arial"/>
          <w:b w:val="0"/>
          <w:sz w:val="22"/>
          <w:szCs w:val="22"/>
        </w:rPr>
        <w:tab/>
        <w:t xml:space="preserve">Předmět díla musí vyhovovat technickým a právním normám a ostatním předpisům platným v České republice. </w:t>
      </w:r>
    </w:p>
    <w:p w14:paraId="4A10289F" w14:textId="5560EEB5" w:rsidR="00271C39" w:rsidRPr="00271C39" w:rsidRDefault="00271C39" w:rsidP="00271C39">
      <w:pPr>
        <w:tabs>
          <w:tab w:val="left" w:pos="567"/>
        </w:tabs>
        <w:spacing w:after="120"/>
        <w:ind w:left="561" w:hanging="561"/>
        <w:jc w:val="both"/>
        <w:rPr>
          <w:rFonts w:ascii="Arial" w:hAnsi="Arial" w:cs="Arial"/>
          <w:sz w:val="22"/>
          <w:szCs w:val="22"/>
        </w:rPr>
      </w:pPr>
      <w:r w:rsidRPr="00271C39">
        <w:rPr>
          <w:rFonts w:ascii="Arial" w:hAnsi="Arial" w:cs="Arial"/>
          <w:sz w:val="22"/>
          <w:szCs w:val="22"/>
        </w:rPr>
        <w:t xml:space="preserve">6. </w:t>
      </w:r>
      <w:r w:rsidRPr="00271C39">
        <w:rPr>
          <w:rFonts w:ascii="Arial" w:hAnsi="Arial" w:cs="Arial"/>
          <w:sz w:val="22"/>
          <w:szCs w:val="22"/>
        </w:rPr>
        <w:tab/>
      </w:r>
      <w:r w:rsidRPr="00271C39">
        <w:rPr>
          <w:rFonts w:ascii="Arial" w:hAnsi="Arial" w:cs="Arial"/>
          <w:sz w:val="22"/>
          <w:szCs w:val="22"/>
        </w:rPr>
        <w:tab/>
        <w:t>Zhotovitel prohlašuje, že mu jsou známy technické, kvalitativní a specifické podmínky, za nichž se má dílo realizovat.</w:t>
      </w:r>
    </w:p>
    <w:p w14:paraId="68F32A49" w14:textId="61D5B862" w:rsidR="00271C39" w:rsidRPr="00271C39" w:rsidRDefault="00A01D71" w:rsidP="00271C39">
      <w:pPr>
        <w:tabs>
          <w:tab w:val="left" w:pos="567"/>
        </w:tabs>
        <w:spacing w:after="120"/>
        <w:ind w:left="561" w:hanging="561"/>
        <w:jc w:val="both"/>
        <w:rPr>
          <w:rFonts w:ascii="Arial" w:hAnsi="Arial" w:cs="Arial"/>
          <w:b/>
          <w:sz w:val="22"/>
          <w:szCs w:val="22"/>
        </w:rPr>
      </w:pPr>
      <w:r>
        <w:rPr>
          <w:rFonts w:ascii="Arial" w:hAnsi="Arial" w:cs="Arial"/>
          <w:sz w:val="22"/>
          <w:szCs w:val="22"/>
        </w:rPr>
        <w:t>7</w:t>
      </w:r>
      <w:r w:rsidR="00271C39" w:rsidRPr="00271C39">
        <w:rPr>
          <w:rFonts w:ascii="Arial" w:hAnsi="Arial" w:cs="Arial"/>
          <w:sz w:val="22"/>
          <w:szCs w:val="22"/>
        </w:rPr>
        <w:t xml:space="preserve">. </w:t>
      </w:r>
      <w:r w:rsidR="00271C39" w:rsidRPr="00271C39">
        <w:rPr>
          <w:rFonts w:ascii="Arial" w:hAnsi="Arial" w:cs="Arial"/>
          <w:sz w:val="22"/>
          <w:szCs w:val="22"/>
        </w:rPr>
        <w:tab/>
        <w:t xml:space="preserve">Dílo bude realizováno za plného a neomezeného provozu </w:t>
      </w:r>
      <w:r w:rsidR="00D1001C">
        <w:rPr>
          <w:rFonts w:ascii="Arial" w:hAnsi="Arial" w:cs="Arial"/>
          <w:sz w:val="22"/>
          <w:szCs w:val="22"/>
        </w:rPr>
        <w:t>VIDA! science centra</w:t>
      </w:r>
      <w:r w:rsidR="00271C39" w:rsidRPr="00271C39">
        <w:rPr>
          <w:rFonts w:ascii="Arial" w:hAnsi="Arial" w:cs="Arial"/>
          <w:sz w:val="22"/>
          <w:szCs w:val="22"/>
        </w:rPr>
        <w:t>, nesmí ovlivnit její provoz a musí respektovat provozní specifika</w:t>
      </w:r>
      <w:r w:rsidR="00D1001C">
        <w:rPr>
          <w:rFonts w:ascii="Arial" w:hAnsi="Arial" w:cs="Arial"/>
          <w:sz w:val="22"/>
          <w:szCs w:val="22"/>
        </w:rPr>
        <w:t xml:space="preserve"> centra</w:t>
      </w:r>
      <w:r w:rsidR="00271C39" w:rsidRPr="00271C39">
        <w:rPr>
          <w:rFonts w:ascii="Arial" w:hAnsi="Arial" w:cs="Arial"/>
          <w:sz w:val="22"/>
          <w:szCs w:val="22"/>
        </w:rPr>
        <w:t xml:space="preserve">. </w:t>
      </w:r>
    </w:p>
    <w:p w14:paraId="342F19CD" w14:textId="6CB8169B" w:rsidR="00271C39" w:rsidRPr="00271C39" w:rsidRDefault="00A01D71" w:rsidP="00D1001C">
      <w:pPr>
        <w:pStyle w:val="Nadpis1"/>
        <w:ind w:left="567" w:hanging="567"/>
        <w:jc w:val="both"/>
        <w:rPr>
          <w:rFonts w:ascii="Arial" w:hAnsi="Arial" w:cs="Arial"/>
          <w:szCs w:val="22"/>
        </w:rPr>
      </w:pPr>
      <w:r>
        <w:rPr>
          <w:rFonts w:ascii="Arial" w:hAnsi="Arial" w:cs="Arial"/>
          <w:b w:val="0"/>
          <w:sz w:val="22"/>
          <w:szCs w:val="22"/>
        </w:rPr>
        <w:t>8</w:t>
      </w:r>
      <w:r w:rsidR="00271C39" w:rsidRPr="00271C39">
        <w:rPr>
          <w:rFonts w:ascii="Arial" w:hAnsi="Arial" w:cs="Arial"/>
          <w:b w:val="0"/>
          <w:sz w:val="22"/>
          <w:szCs w:val="22"/>
        </w:rPr>
        <w:t xml:space="preserve">. </w:t>
      </w:r>
      <w:r w:rsidR="00271C39" w:rsidRPr="00271C39">
        <w:rPr>
          <w:rFonts w:ascii="Arial" w:hAnsi="Arial" w:cs="Arial"/>
          <w:b w:val="0"/>
          <w:sz w:val="22"/>
          <w:szCs w:val="22"/>
        </w:rPr>
        <w:tab/>
      </w:r>
      <w:r w:rsidR="00271C39" w:rsidRPr="00D1001C">
        <w:rPr>
          <w:rFonts w:ascii="Arial" w:hAnsi="Arial" w:cs="Arial"/>
          <w:b w:val="0"/>
          <w:bCs w:val="0"/>
          <w:sz w:val="22"/>
          <w:szCs w:val="22"/>
        </w:rPr>
        <w:t>Vstup na pracoviště bude specifikován při předání místa plnění.</w:t>
      </w:r>
    </w:p>
    <w:p w14:paraId="0DFD9EA0" w14:textId="0722A5F7" w:rsidR="00271C39" w:rsidRPr="00271C39" w:rsidRDefault="00A01D71" w:rsidP="00271C39">
      <w:pPr>
        <w:pStyle w:val="Nadpis1"/>
        <w:ind w:left="567" w:hanging="567"/>
        <w:jc w:val="both"/>
        <w:rPr>
          <w:rFonts w:ascii="Arial" w:hAnsi="Arial" w:cs="Arial"/>
          <w:b w:val="0"/>
          <w:color w:val="000000"/>
          <w:sz w:val="22"/>
          <w:szCs w:val="22"/>
        </w:rPr>
      </w:pPr>
      <w:r>
        <w:rPr>
          <w:rFonts w:ascii="Arial" w:hAnsi="Arial" w:cs="Arial"/>
          <w:b w:val="0"/>
          <w:sz w:val="22"/>
          <w:szCs w:val="22"/>
        </w:rPr>
        <w:t>9</w:t>
      </w:r>
      <w:r w:rsidR="00271C39" w:rsidRPr="00271C39">
        <w:rPr>
          <w:rFonts w:ascii="Arial" w:hAnsi="Arial" w:cs="Arial"/>
          <w:b w:val="0"/>
          <w:sz w:val="22"/>
          <w:szCs w:val="22"/>
        </w:rPr>
        <w:t xml:space="preserve">. </w:t>
      </w:r>
      <w:r w:rsidR="00271C39" w:rsidRPr="00271C39">
        <w:rPr>
          <w:rFonts w:ascii="Arial" w:hAnsi="Arial" w:cs="Arial"/>
          <w:b w:val="0"/>
          <w:sz w:val="22"/>
          <w:szCs w:val="22"/>
        </w:rPr>
        <w:tab/>
        <w:t>Prostory, které bude zhotovitel při realizaci díla používat, viditelně označí firemním znakem, nebo názvem své</w:t>
      </w:r>
      <w:r w:rsidR="00271C39" w:rsidRPr="00271C39">
        <w:rPr>
          <w:rFonts w:ascii="Arial" w:hAnsi="Arial" w:cs="Arial"/>
          <w:b w:val="0"/>
          <w:color w:val="000000"/>
          <w:sz w:val="22"/>
          <w:szCs w:val="22"/>
        </w:rPr>
        <w:t xml:space="preserve"> firmy a jménem odpovědného pracovníka s možností telefonického kontaktu.</w:t>
      </w:r>
    </w:p>
    <w:p w14:paraId="55BB08BC" w14:textId="77777777" w:rsidR="00271C39" w:rsidRPr="00271C39" w:rsidRDefault="00271C39" w:rsidP="00271C39">
      <w:pPr>
        <w:numPr>
          <w:ilvl w:val="1"/>
          <w:numId w:val="41"/>
        </w:numPr>
        <w:autoSpaceDE w:val="0"/>
        <w:autoSpaceDN w:val="0"/>
        <w:adjustRightInd w:val="0"/>
        <w:ind w:left="1134"/>
        <w:jc w:val="both"/>
        <w:rPr>
          <w:rFonts w:ascii="Arial" w:hAnsi="Arial" w:cs="Arial"/>
          <w:color w:val="000000"/>
          <w:sz w:val="22"/>
          <w:szCs w:val="22"/>
        </w:rPr>
      </w:pPr>
      <w:r w:rsidRPr="00271C39">
        <w:rPr>
          <w:rFonts w:ascii="Arial" w:hAnsi="Arial" w:cs="Arial"/>
          <w:color w:val="000000"/>
          <w:sz w:val="22"/>
          <w:szCs w:val="22"/>
        </w:rPr>
        <w:t xml:space="preserve">Zhotovitel je původcem odpadů vznikajících při jeho činnosti při plnění předmětu díla. </w:t>
      </w:r>
    </w:p>
    <w:p w14:paraId="034AFF60" w14:textId="77777777" w:rsidR="00271C39" w:rsidRPr="00271C39" w:rsidRDefault="00271C39" w:rsidP="00271C39">
      <w:pPr>
        <w:numPr>
          <w:ilvl w:val="1"/>
          <w:numId w:val="41"/>
        </w:numPr>
        <w:autoSpaceDE w:val="0"/>
        <w:autoSpaceDN w:val="0"/>
        <w:adjustRightInd w:val="0"/>
        <w:ind w:left="1134"/>
        <w:jc w:val="both"/>
        <w:rPr>
          <w:rFonts w:ascii="Arial" w:hAnsi="Arial" w:cs="Arial"/>
          <w:color w:val="000000"/>
          <w:sz w:val="22"/>
          <w:szCs w:val="22"/>
        </w:rPr>
      </w:pPr>
      <w:r w:rsidRPr="00271C39">
        <w:rPr>
          <w:rFonts w:ascii="Arial" w:hAnsi="Arial" w:cs="Arial"/>
          <w:color w:val="000000"/>
          <w:sz w:val="22"/>
          <w:szCs w:val="22"/>
        </w:rPr>
        <w:t xml:space="preserve">Zhotovitel odpovídá v plném rozsahu za způsobilost </w:t>
      </w:r>
      <w:r w:rsidRPr="00271C39">
        <w:rPr>
          <w:rFonts w:ascii="Arial" w:hAnsi="Arial" w:cs="Arial"/>
          <w:sz w:val="22"/>
          <w:szCs w:val="22"/>
        </w:rPr>
        <w:t>místa plnění</w:t>
      </w:r>
      <w:r w:rsidRPr="00271C39">
        <w:rPr>
          <w:rFonts w:ascii="Arial" w:hAnsi="Arial" w:cs="Arial"/>
          <w:color w:val="000000"/>
          <w:sz w:val="22"/>
          <w:szCs w:val="22"/>
        </w:rPr>
        <w:t xml:space="preserve"> z hlediska bezpečnosti a ochrany zdraví při práci a požární ochrany od okamžiku jeho převzetí. Odpovídá v plném rozsahu za bezpečnost práce a ochranu zdraví svých zaměstnanců, včetně zaměstnanců poddodavatelů, a za jejich vybavení ochrannými pomůckami. V této souvislosti zejména:</w:t>
      </w:r>
    </w:p>
    <w:p w14:paraId="6F33A8A4" w14:textId="77777777" w:rsidR="00271C39" w:rsidRPr="00271C39" w:rsidRDefault="00271C39" w:rsidP="00271C39">
      <w:pPr>
        <w:numPr>
          <w:ilvl w:val="1"/>
          <w:numId w:val="42"/>
        </w:numPr>
        <w:autoSpaceDE w:val="0"/>
        <w:autoSpaceDN w:val="0"/>
        <w:adjustRightInd w:val="0"/>
        <w:ind w:left="1701"/>
        <w:jc w:val="both"/>
        <w:rPr>
          <w:rFonts w:ascii="Arial" w:hAnsi="Arial" w:cs="Arial"/>
          <w:color w:val="000000"/>
          <w:sz w:val="22"/>
          <w:szCs w:val="22"/>
        </w:rPr>
      </w:pPr>
      <w:r w:rsidRPr="00271C39">
        <w:rPr>
          <w:rFonts w:ascii="Arial" w:hAnsi="Arial" w:cs="Arial"/>
          <w:color w:val="000000"/>
          <w:sz w:val="22"/>
          <w:szCs w:val="22"/>
        </w:rPr>
        <w:t>zajistí, že jeho zaměstnanci budou označeni firemním označením;</w:t>
      </w:r>
    </w:p>
    <w:p w14:paraId="2BD98036" w14:textId="77777777" w:rsidR="00271C39" w:rsidRPr="00271C39" w:rsidRDefault="00271C39" w:rsidP="00271C39">
      <w:pPr>
        <w:numPr>
          <w:ilvl w:val="1"/>
          <w:numId w:val="42"/>
        </w:numPr>
        <w:autoSpaceDE w:val="0"/>
        <w:autoSpaceDN w:val="0"/>
        <w:adjustRightInd w:val="0"/>
        <w:ind w:left="1701"/>
        <w:jc w:val="both"/>
        <w:rPr>
          <w:rFonts w:ascii="Arial" w:hAnsi="Arial" w:cs="Arial"/>
          <w:color w:val="000000"/>
          <w:sz w:val="22"/>
          <w:szCs w:val="22"/>
        </w:rPr>
      </w:pPr>
      <w:r w:rsidRPr="00271C39">
        <w:rPr>
          <w:rFonts w:ascii="Arial" w:hAnsi="Arial" w:cs="Arial"/>
          <w:color w:val="000000"/>
          <w:sz w:val="22"/>
          <w:szCs w:val="22"/>
        </w:rPr>
        <w:t>plně odpovídá za to, že jeho zaměstnanci budou dodržovat platné předpisy bezpečnosti práce a předpisy v oblasti požární ochrany;</w:t>
      </w:r>
    </w:p>
    <w:p w14:paraId="52185FEC" w14:textId="77777777" w:rsidR="00271C39" w:rsidRPr="00271C39" w:rsidRDefault="00271C39" w:rsidP="00271C39">
      <w:pPr>
        <w:numPr>
          <w:ilvl w:val="1"/>
          <w:numId w:val="42"/>
        </w:numPr>
        <w:autoSpaceDE w:val="0"/>
        <w:autoSpaceDN w:val="0"/>
        <w:adjustRightInd w:val="0"/>
        <w:ind w:left="1701"/>
        <w:jc w:val="both"/>
        <w:rPr>
          <w:rFonts w:ascii="Arial" w:hAnsi="Arial" w:cs="Arial"/>
          <w:color w:val="000000"/>
          <w:sz w:val="22"/>
          <w:szCs w:val="22"/>
        </w:rPr>
      </w:pPr>
      <w:r w:rsidRPr="00271C39">
        <w:rPr>
          <w:rFonts w:ascii="Arial" w:hAnsi="Arial" w:cs="Arial"/>
          <w:color w:val="000000"/>
          <w:sz w:val="22"/>
          <w:szCs w:val="22"/>
        </w:rPr>
        <w:t>odpovídá za každodenní čistotu pracoviště po skončení pracovní činnosti, včetně závěrečného úklidu.</w:t>
      </w:r>
    </w:p>
    <w:p w14:paraId="0C24C571" w14:textId="77777777" w:rsidR="00271C39" w:rsidRPr="00271C39" w:rsidRDefault="00271C39" w:rsidP="00271C39">
      <w:pPr>
        <w:numPr>
          <w:ilvl w:val="1"/>
          <w:numId w:val="41"/>
        </w:numPr>
        <w:autoSpaceDE w:val="0"/>
        <w:autoSpaceDN w:val="0"/>
        <w:adjustRightInd w:val="0"/>
        <w:spacing w:after="120"/>
        <w:ind w:left="1134" w:hanging="357"/>
        <w:jc w:val="both"/>
        <w:rPr>
          <w:rFonts w:ascii="Arial" w:hAnsi="Arial" w:cs="Arial"/>
          <w:color w:val="000000"/>
          <w:sz w:val="22"/>
          <w:szCs w:val="22"/>
        </w:rPr>
      </w:pPr>
      <w:r w:rsidRPr="00271C39">
        <w:rPr>
          <w:rFonts w:ascii="Arial" w:hAnsi="Arial" w:cs="Arial"/>
          <w:color w:val="000000"/>
          <w:sz w:val="22"/>
          <w:szCs w:val="22"/>
        </w:rPr>
        <w:t xml:space="preserve">Zhotovitel je povinen seznámit pověřené osoby objednatele, které se budou v souvislosti s prováděním díla nacházet v </w:t>
      </w:r>
      <w:r w:rsidRPr="00271C39">
        <w:rPr>
          <w:rFonts w:ascii="Arial" w:hAnsi="Arial" w:cs="Arial"/>
          <w:sz w:val="22"/>
          <w:szCs w:val="22"/>
        </w:rPr>
        <w:t>místě plnění</w:t>
      </w:r>
      <w:r w:rsidRPr="00271C39">
        <w:rPr>
          <w:rFonts w:ascii="Arial" w:hAnsi="Arial" w:cs="Arial"/>
          <w:color w:val="000000"/>
          <w:sz w:val="22"/>
          <w:szCs w:val="22"/>
        </w:rPr>
        <w:t>, s podmínkami bezpečnosti práce, protipožární ochrany, ochrany zdraví při práci a ochrany životního prostředí. Zhotovitel odpovídá za jejich bezpečnost a ochranu zdraví po dobu jejich pobytu v místě prováděných prací.</w:t>
      </w:r>
    </w:p>
    <w:p w14:paraId="79B73852" w14:textId="23F16658" w:rsidR="00271C39" w:rsidRPr="00271C39" w:rsidRDefault="00271C39" w:rsidP="00271C39">
      <w:pPr>
        <w:pStyle w:val="Nadpis1"/>
        <w:spacing w:after="120"/>
        <w:ind w:left="567" w:hanging="567"/>
        <w:jc w:val="both"/>
        <w:rPr>
          <w:rFonts w:ascii="Arial" w:hAnsi="Arial" w:cs="Arial"/>
          <w:iCs/>
          <w:sz w:val="22"/>
          <w:szCs w:val="22"/>
        </w:rPr>
      </w:pPr>
      <w:r w:rsidRPr="00271C39">
        <w:rPr>
          <w:rFonts w:ascii="Arial" w:hAnsi="Arial" w:cs="Arial"/>
          <w:b w:val="0"/>
          <w:iCs/>
          <w:sz w:val="22"/>
          <w:szCs w:val="22"/>
        </w:rPr>
        <w:t>1</w:t>
      </w:r>
      <w:r w:rsidR="00A01D71">
        <w:rPr>
          <w:rFonts w:ascii="Arial" w:hAnsi="Arial" w:cs="Arial"/>
          <w:b w:val="0"/>
          <w:iCs/>
          <w:sz w:val="22"/>
          <w:szCs w:val="22"/>
        </w:rPr>
        <w:t>0</w:t>
      </w:r>
      <w:r w:rsidRPr="00271C39">
        <w:rPr>
          <w:rFonts w:ascii="Arial" w:hAnsi="Arial" w:cs="Arial"/>
          <w:b w:val="0"/>
          <w:iCs/>
          <w:sz w:val="22"/>
          <w:szCs w:val="22"/>
        </w:rPr>
        <w:t xml:space="preserve">. </w:t>
      </w:r>
      <w:r w:rsidRPr="00271C39">
        <w:rPr>
          <w:rFonts w:ascii="Arial" w:hAnsi="Arial" w:cs="Arial"/>
          <w:b w:val="0"/>
          <w:iCs/>
          <w:sz w:val="22"/>
          <w:szCs w:val="22"/>
        </w:rPr>
        <w:tab/>
        <w:t xml:space="preserve">O </w:t>
      </w:r>
      <w:r w:rsidRPr="00271C39">
        <w:rPr>
          <w:rFonts w:ascii="Arial" w:hAnsi="Arial" w:cs="Arial"/>
          <w:b w:val="0"/>
          <w:sz w:val="22"/>
          <w:szCs w:val="22"/>
        </w:rPr>
        <w:t>předání</w:t>
      </w:r>
      <w:r w:rsidRPr="00271C39">
        <w:rPr>
          <w:rFonts w:ascii="Arial" w:hAnsi="Arial" w:cs="Arial"/>
          <w:b w:val="0"/>
          <w:iCs/>
          <w:sz w:val="22"/>
          <w:szCs w:val="22"/>
        </w:rPr>
        <w:t xml:space="preserve"> věci k provedení díla bude sepsán zápis, který bude obsahovat informace o tom, co a v jakém stavu a rozsahu bylo předáno, kdo předal a převzal, kdy a kde k převzetí došlo.</w:t>
      </w:r>
    </w:p>
    <w:p w14:paraId="04F88B71" w14:textId="5A6F81A6" w:rsidR="00271C39" w:rsidRPr="00271C39" w:rsidRDefault="00271C39" w:rsidP="00271C39">
      <w:pPr>
        <w:tabs>
          <w:tab w:val="left" w:pos="567"/>
        </w:tabs>
        <w:spacing w:after="120"/>
        <w:ind w:left="561" w:hanging="561"/>
        <w:jc w:val="both"/>
        <w:rPr>
          <w:rFonts w:ascii="Arial" w:hAnsi="Arial" w:cs="Arial"/>
          <w:sz w:val="22"/>
          <w:szCs w:val="22"/>
        </w:rPr>
      </w:pPr>
      <w:r w:rsidRPr="00271C39">
        <w:rPr>
          <w:rFonts w:ascii="Arial" w:hAnsi="Arial" w:cs="Arial"/>
          <w:sz w:val="22"/>
          <w:szCs w:val="22"/>
        </w:rPr>
        <w:t>1</w:t>
      </w:r>
      <w:r w:rsidR="00A01D71">
        <w:rPr>
          <w:rFonts w:ascii="Arial" w:hAnsi="Arial" w:cs="Arial"/>
          <w:sz w:val="22"/>
          <w:szCs w:val="22"/>
        </w:rPr>
        <w:t>1</w:t>
      </w:r>
      <w:r w:rsidRPr="00271C39">
        <w:rPr>
          <w:rFonts w:ascii="Arial" w:hAnsi="Arial" w:cs="Arial"/>
          <w:sz w:val="22"/>
          <w:szCs w:val="22"/>
        </w:rPr>
        <w:t xml:space="preserve">. </w:t>
      </w:r>
      <w:r w:rsidRPr="00271C39">
        <w:rPr>
          <w:rFonts w:ascii="Arial" w:hAnsi="Arial" w:cs="Arial"/>
          <w:sz w:val="22"/>
          <w:szCs w:val="22"/>
        </w:rPr>
        <w:tab/>
        <w:t>Objednatel je povinen poskytnout zhotoviteli ke splnění díla součinnost potřebnou k realizaci předmětu smlouvy. Pokud objednatel neposkytne dohodnutou součinnost, má zhotovitel právo požadovat na objednateli posunutí stanovených termínů o čas, po který zhotovitel nemohl pracovat na plnění předmětu smlouvy v důsledku neposkytnutí součinnosti ze strany objednatele.</w:t>
      </w:r>
    </w:p>
    <w:p w14:paraId="4E0A2606" w14:textId="24B631E8" w:rsidR="00271C39" w:rsidRPr="00271C39" w:rsidRDefault="00271C39" w:rsidP="00271C39">
      <w:pPr>
        <w:tabs>
          <w:tab w:val="left" w:pos="567"/>
        </w:tabs>
        <w:spacing w:after="120"/>
        <w:ind w:left="561" w:hanging="561"/>
        <w:jc w:val="both"/>
        <w:rPr>
          <w:rFonts w:ascii="Arial" w:hAnsi="Arial" w:cs="Arial"/>
          <w:iCs/>
          <w:sz w:val="22"/>
          <w:szCs w:val="22"/>
        </w:rPr>
      </w:pPr>
      <w:r w:rsidRPr="00271C39">
        <w:rPr>
          <w:rFonts w:ascii="Arial" w:hAnsi="Arial" w:cs="Arial"/>
          <w:sz w:val="22"/>
          <w:szCs w:val="22"/>
        </w:rPr>
        <w:t>1</w:t>
      </w:r>
      <w:r w:rsidR="00A01D71">
        <w:rPr>
          <w:rFonts w:ascii="Arial" w:hAnsi="Arial" w:cs="Arial"/>
          <w:sz w:val="22"/>
          <w:szCs w:val="22"/>
        </w:rPr>
        <w:t>2</w:t>
      </w:r>
      <w:r w:rsidRPr="00271C39">
        <w:rPr>
          <w:rFonts w:ascii="Arial" w:hAnsi="Arial" w:cs="Arial"/>
          <w:sz w:val="22"/>
          <w:szCs w:val="22"/>
        </w:rPr>
        <w:t xml:space="preserve">. </w:t>
      </w:r>
      <w:r w:rsidRPr="00271C39">
        <w:rPr>
          <w:rFonts w:ascii="Arial" w:hAnsi="Arial" w:cs="Arial"/>
          <w:sz w:val="22"/>
          <w:szCs w:val="22"/>
        </w:rPr>
        <w:tab/>
        <w:t>Objednatel</w:t>
      </w:r>
      <w:r w:rsidRPr="00271C39">
        <w:rPr>
          <w:rFonts w:ascii="Arial" w:hAnsi="Arial" w:cs="Arial"/>
          <w:iCs/>
          <w:sz w:val="22"/>
          <w:szCs w:val="22"/>
        </w:rPr>
        <w:t xml:space="preserve"> je povinen zhotoviteli poskytnout veškeré podklady a informace nezbytné k provedení díla.</w:t>
      </w:r>
    </w:p>
    <w:p w14:paraId="766181F4" w14:textId="7014380E" w:rsidR="00271C39" w:rsidRPr="00271C39" w:rsidRDefault="00271C39" w:rsidP="00271C39">
      <w:pPr>
        <w:tabs>
          <w:tab w:val="left" w:pos="567"/>
        </w:tabs>
        <w:spacing w:after="120"/>
        <w:ind w:left="561" w:hanging="561"/>
        <w:jc w:val="both"/>
        <w:rPr>
          <w:rFonts w:ascii="Arial" w:hAnsi="Arial" w:cs="Arial"/>
          <w:sz w:val="22"/>
          <w:szCs w:val="22"/>
        </w:rPr>
      </w:pPr>
      <w:r w:rsidRPr="00271C39">
        <w:rPr>
          <w:rFonts w:ascii="Arial" w:hAnsi="Arial" w:cs="Arial"/>
          <w:sz w:val="22"/>
          <w:szCs w:val="22"/>
        </w:rPr>
        <w:t>1</w:t>
      </w:r>
      <w:r w:rsidR="00A01D71">
        <w:rPr>
          <w:rFonts w:ascii="Arial" w:hAnsi="Arial" w:cs="Arial"/>
          <w:sz w:val="22"/>
          <w:szCs w:val="22"/>
        </w:rPr>
        <w:t>3</w:t>
      </w:r>
      <w:r w:rsidRPr="00271C39">
        <w:rPr>
          <w:rFonts w:ascii="Arial" w:hAnsi="Arial" w:cs="Arial"/>
          <w:sz w:val="22"/>
          <w:szCs w:val="22"/>
        </w:rPr>
        <w:t xml:space="preserve">. </w:t>
      </w:r>
      <w:r w:rsidRPr="00271C39">
        <w:rPr>
          <w:rFonts w:ascii="Arial" w:hAnsi="Arial" w:cs="Arial"/>
          <w:sz w:val="22"/>
          <w:szCs w:val="22"/>
        </w:rPr>
        <w:tab/>
        <w:t>Objednatel</w:t>
      </w:r>
      <w:r w:rsidRPr="00271C39">
        <w:rPr>
          <w:rFonts w:ascii="Arial" w:hAnsi="Arial" w:cs="Arial"/>
          <w:iCs/>
          <w:sz w:val="22"/>
          <w:szCs w:val="22"/>
        </w:rPr>
        <w:t xml:space="preserve"> je oprávněn kontrolovat provádění díla prostřednictví pověřených osob</w:t>
      </w:r>
      <w:r w:rsidRPr="00271C39">
        <w:rPr>
          <w:rFonts w:ascii="Arial" w:hAnsi="Arial" w:cs="Arial"/>
          <w:sz w:val="22"/>
          <w:szCs w:val="22"/>
        </w:rPr>
        <w:t>.</w:t>
      </w:r>
    </w:p>
    <w:p w14:paraId="15C35C50" w14:textId="62767625" w:rsidR="00271C39" w:rsidRPr="00271C39" w:rsidRDefault="00271C39" w:rsidP="00271C39">
      <w:pPr>
        <w:tabs>
          <w:tab w:val="left" w:pos="567"/>
        </w:tabs>
        <w:spacing w:after="120"/>
        <w:ind w:left="561" w:hanging="561"/>
        <w:jc w:val="both"/>
        <w:rPr>
          <w:rFonts w:ascii="Arial" w:hAnsi="Arial" w:cs="Arial"/>
          <w:sz w:val="22"/>
          <w:szCs w:val="22"/>
        </w:rPr>
      </w:pPr>
      <w:r w:rsidRPr="00271C39">
        <w:rPr>
          <w:rFonts w:ascii="Arial" w:hAnsi="Arial" w:cs="Arial"/>
          <w:iCs/>
          <w:sz w:val="22"/>
          <w:szCs w:val="22"/>
        </w:rPr>
        <w:t>1</w:t>
      </w:r>
      <w:r w:rsidR="00A01D71">
        <w:rPr>
          <w:rFonts w:ascii="Arial" w:hAnsi="Arial" w:cs="Arial"/>
          <w:iCs/>
          <w:sz w:val="22"/>
          <w:szCs w:val="22"/>
        </w:rPr>
        <w:t>4</w:t>
      </w:r>
      <w:r w:rsidRPr="00271C39">
        <w:rPr>
          <w:rFonts w:ascii="Arial" w:hAnsi="Arial" w:cs="Arial"/>
          <w:iCs/>
          <w:sz w:val="22"/>
          <w:szCs w:val="22"/>
        </w:rPr>
        <w:t xml:space="preserve">. </w:t>
      </w:r>
      <w:r w:rsidRPr="00271C39">
        <w:rPr>
          <w:rFonts w:ascii="Arial" w:hAnsi="Arial" w:cs="Arial"/>
          <w:iCs/>
          <w:sz w:val="22"/>
          <w:szCs w:val="22"/>
        </w:rPr>
        <w:tab/>
        <w:t xml:space="preserve">Na </w:t>
      </w:r>
      <w:r w:rsidRPr="00271C39">
        <w:rPr>
          <w:rFonts w:ascii="Arial" w:hAnsi="Arial" w:cs="Arial"/>
          <w:sz w:val="22"/>
          <w:szCs w:val="22"/>
        </w:rPr>
        <w:t>výzvu</w:t>
      </w:r>
      <w:r w:rsidRPr="00271C39">
        <w:rPr>
          <w:rFonts w:ascii="Arial" w:hAnsi="Arial" w:cs="Arial"/>
          <w:iCs/>
          <w:sz w:val="22"/>
          <w:szCs w:val="22"/>
        </w:rPr>
        <w:t xml:space="preserve"> objednatele je zhotovitel povinen průběžně jej informovat o stavu rozpracovaného díla</w:t>
      </w:r>
      <w:r w:rsidR="007E5999">
        <w:rPr>
          <w:rFonts w:ascii="Arial" w:hAnsi="Arial" w:cs="Arial"/>
          <w:iCs/>
          <w:sz w:val="22"/>
          <w:szCs w:val="22"/>
        </w:rPr>
        <w:t xml:space="preserve"> a</w:t>
      </w:r>
      <w:r w:rsidRPr="00271C39">
        <w:rPr>
          <w:rFonts w:ascii="Arial" w:hAnsi="Arial" w:cs="Arial"/>
          <w:iCs/>
          <w:sz w:val="22"/>
          <w:szCs w:val="22"/>
        </w:rPr>
        <w:t xml:space="preserve"> předkládat mu dílčí výsledky</w:t>
      </w:r>
      <w:r w:rsidRPr="00271C39">
        <w:rPr>
          <w:rFonts w:ascii="Arial" w:hAnsi="Arial" w:cs="Arial"/>
          <w:sz w:val="22"/>
          <w:szCs w:val="22"/>
        </w:rPr>
        <w:t>.</w:t>
      </w:r>
    </w:p>
    <w:p w14:paraId="142C58ED" w14:textId="7D576B1F" w:rsidR="00271C39" w:rsidRPr="00271C39" w:rsidRDefault="00271C39" w:rsidP="007E5999">
      <w:pPr>
        <w:tabs>
          <w:tab w:val="left" w:pos="567"/>
        </w:tabs>
        <w:spacing w:after="120"/>
        <w:ind w:left="561" w:hanging="561"/>
        <w:jc w:val="both"/>
        <w:rPr>
          <w:rFonts w:ascii="Arial" w:hAnsi="Arial" w:cs="Arial"/>
          <w:sz w:val="22"/>
          <w:szCs w:val="22"/>
        </w:rPr>
      </w:pPr>
      <w:r w:rsidRPr="00271C39">
        <w:rPr>
          <w:rFonts w:ascii="Arial" w:hAnsi="Arial" w:cs="Arial"/>
          <w:sz w:val="22"/>
          <w:szCs w:val="22"/>
        </w:rPr>
        <w:t>1</w:t>
      </w:r>
      <w:r w:rsidR="00A01D71">
        <w:rPr>
          <w:rFonts w:ascii="Arial" w:hAnsi="Arial" w:cs="Arial"/>
          <w:sz w:val="22"/>
          <w:szCs w:val="22"/>
        </w:rPr>
        <w:t>5</w:t>
      </w:r>
      <w:r w:rsidRPr="00271C39">
        <w:rPr>
          <w:rFonts w:ascii="Arial" w:hAnsi="Arial" w:cs="Arial"/>
          <w:sz w:val="22"/>
          <w:szCs w:val="22"/>
        </w:rPr>
        <w:t xml:space="preserve">. </w:t>
      </w:r>
      <w:r w:rsidRPr="00271C39">
        <w:rPr>
          <w:rFonts w:ascii="Arial" w:hAnsi="Arial" w:cs="Arial"/>
          <w:sz w:val="22"/>
          <w:szCs w:val="22"/>
        </w:rPr>
        <w:tab/>
      </w:r>
      <w:r w:rsidRPr="00271C39">
        <w:rPr>
          <w:rFonts w:ascii="Arial" w:hAnsi="Arial" w:cs="Arial"/>
          <w:sz w:val="22"/>
          <w:szCs w:val="22"/>
        </w:rPr>
        <w:tab/>
        <w:t>Zhotovitel je oprávněn realizovat dílo ve spolupráci s jinými subjekty – poddodavateli. Zhotovitel je přitom plně odpovědný za provádění prací svých poddodavatelů. Zhotovitel je povinen na výzvu objednatele, předložit objednateli seznam všech svých poddodavatelů.</w:t>
      </w:r>
      <w:r w:rsidR="007E5999">
        <w:rPr>
          <w:rFonts w:ascii="Arial" w:hAnsi="Arial" w:cs="Arial"/>
          <w:sz w:val="22"/>
          <w:szCs w:val="22"/>
        </w:rPr>
        <w:t xml:space="preserve"> </w:t>
      </w:r>
      <w:r w:rsidRPr="00271C39">
        <w:rPr>
          <w:rFonts w:ascii="Arial" w:hAnsi="Arial" w:cs="Arial"/>
          <w:sz w:val="22"/>
          <w:szCs w:val="22"/>
        </w:rPr>
        <w:t>Veškeré odborné práce musí vykonávat pracovníci zhotovitele nebo poddodavatelů mající příslušnou kvalifikaci. Doklad o jejich kvalifikaci je zhotovitel na požádání objednatele povinen předložit.</w:t>
      </w:r>
    </w:p>
    <w:p w14:paraId="045C3B45" w14:textId="57B8DA33" w:rsidR="00271C39" w:rsidRPr="00271C39" w:rsidRDefault="00271C39" w:rsidP="00271C39">
      <w:pPr>
        <w:tabs>
          <w:tab w:val="left" w:pos="567"/>
        </w:tabs>
        <w:spacing w:after="120"/>
        <w:ind w:left="561" w:hanging="561"/>
        <w:jc w:val="both"/>
        <w:rPr>
          <w:rFonts w:ascii="Arial" w:hAnsi="Arial" w:cs="Arial"/>
          <w:sz w:val="22"/>
          <w:szCs w:val="22"/>
        </w:rPr>
      </w:pPr>
      <w:r w:rsidRPr="00271C39">
        <w:rPr>
          <w:rFonts w:ascii="Arial" w:hAnsi="Arial" w:cs="Arial"/>
          <w:bCs/>
          <w:sz w:val="22"/>
          <w:szCs w:val="22"/>
        </w:rPr>
        <w:lastRenderedPageBreak/>
        <w:t>1</w:t>
      </w:r>
      <w:r w:rsidR="00A01D71">
        <w:rPr>
          <w:rFonts w:ascii="Arial" w:hAnsi="Arial" w:cs="Arial"/>
          <w:bCs/>
          <w:sz w:val="22"/>
          <w:szCs w:val="22"/>
        </w:rPr>
        <w:t>6</w:t>
      </w:r>
      <w:r w:rsidRPr="00271C39">
        <w:rPr>
          <w:rFonts w:ascii="Arial" w:hAnsi="Arial" w:cs="Arial"/>
          <w:bCs/>
          <w:sz w:val="22"/>
          <w:szCs w:val="22"/>
        </w:rPr>
        <w:t>.</w:t>
      </w:r>
      <w:r w:rsidRPr="00271C39">
        <w:rPr>
          <w:rFonts w:ascii="Arial" w:hAnsi="Arial" w:cs="Arial"/>
          <w:b/>
        </w:rPr>
        <w:t xml:space="preserve"> </w:t>
      </w:r>
      <w:r w:rsidRPr="00271C39">
        <w:rPr>
          <w:rFonts w:ascii="Arial" w:hAnsi="Arial" w:cs="Arial"/>
          <w:b/>
        </w:rPr>
        <w:tab/>
      </w:r>
      <w:r w:rsidRPr="00271C39">
        <w:rPr>
          <w:rFonts w:ascii="Arial" w:hAnsi="Arial" w:cs="Arial"/>
          <w:sz w:val="22"/>
          <w:szCs w:val="22"/>
        </w:rPr>
        <w:t>Všechna data, ať už v jakékoliv podobě a jejich hmotné nosiče, která vznikla či vzniknou při provádění díla dle této smlouvy jsou výlučným vlastnictvím objednatele. Nejpozději do 15 pracovních dnů od doručení žádosti objednatele nebo od ukončení této smlouvy je zhotovitel povinen tato data a jejich nosiče objednateli předat.</w:t>
      </w:r>
    </w:p>
    <w:p w14:paraId="655D6D88" w14:textId="24976422" w:rsidR="00271C39" w:rsidRPr="00271C39" w:rsidRDefault="00A01D71" w:rsidP="00271C39">
      <w:pPr>
        <w:pStyle w:val="Nadpis1"/>
        <w:spacing w:after="120"/>
        <w:ind w:left="567" w:hanging="567"/>
        <w:jc w:val="both"/>
        <w:rPr>
          <w:rFonts w:ascii="Arial" w:hAnsi="Arial" w:cs="Arial"/>
          <w:b w:val="0"/>
          <w:sz w:val="22"/>
          <w:szCs w:val="22"/>
        </w:rPr>
      </w:pPr>
      <w:r>
        <w:rPr>
          <w:rFonts w:ascii="Arial" w:hAnsi="Arial" w:cs="Arial"/>
          <w:b w:val="0"/>
          <w:sz w:val="22"/>
          <w:szCs w:val="22"/>
        </w:rPr>
        <w:t>17</w:t>
      </w:r>
      <w:r w:rsidR="00271C39" w:rsidRPr="00271C39">
        <w:rPr>
          <w:rFonts w:ascii="Arial" w:hAnsi="Arial" w:cs="Arial"/>
          <w:b w:val="0"/>
          <w:sz w:val="22"/>
          <w:szCs w:val="22"/>
        </w:rPr>
        <w:t xml:space="preserve">. </w:t>
      </w:r>
      <w:r w:rsidR="00271C39" w:rsidRPr="00271C39">
        <w:rPr>
          <w:rFonts w:ascii="Arial" w:hAnsi="Arial" w:cs="Arial"/>
          <w:b w:val="0"/>
          <w:sz w:val="22"/>
          <w:szCs w:val="22"/>
        </w:rPr>
        <w:tab/>
        <w:t>Zhotovitel je povinen poskytnout veškerou součinnost při plnění povinností objednatele dle zákona č. 134/2016 Sb., ZZVZ, zejména k poskytnutí informací, jejichž zveřejnění ukládá § 219 ZZVZ.</w:t>
      </w:r>
    </w:p>
    <w:p w14:paraId="4C3FDD89" w14:textId="7C890A2B" w:rsidR="00271C39" w:rsidRPr="00271C39" w:rsidRDefault="00A01D71" w:rsidP="00271C39">
      <w:pPr>
        <w:pStyle w:val="Nadpis1"/>
        <w:spacing w:after="120"/>
        <w:ind w:left="567" w:hanging="567"/>
        <w:jc w:val="both"/>
        <w:rPr>
          <w:rFonts w:ascii="Arial" w:hAnsi="Arial" w:cs="Arial"/>
          <w:sz w:val="22"/>
          <w:szCs w:val="22"/>
        </w:rPr>
      </w:pPr>
      <w:r>
        <w:rPr>
          <w:rFonts w:ascii="Arial" w:hAnsi="Arial" w:cs="Arial"/>
          <w:b w:val="0"/>
          <w:sz w:val="22"/>
          <w:szCs w:val="22"/>
        </w:rPr>
        <w:t>18</w:t>
      </w:r>
      <w:r w:rsidR="00271C39" w:rsidRPr="00271C39">
        <w:rPr>
          <w:rFonts w:ascii="Arial" w:hAnsi="Arial" w:cs="Arial"/>
          <w:b w:val="0"/>
          <w:sz w:val="22"/>
          <w:szCs w:val="22"/>
        </w:rPr>
        <w:t xml:space="preserve">. </w:t>
      </w:r>
      <w:r w:rsidR="00271C39" w:rsidRPr="00271C39">
        <w:rPr>
          <w:rFonts w:ascii="Arial" w:hAnsi="Arial" w:cs="Arial"/>
          <w:b w:val="0"/>
          <w:sz w:val="22"/>
          <w:szCs w:val="22"/>
        </w:rPr>
        <w:tab/>
        <w:t>Veškerá dokumentace k dílu musí být minimálně v elektronické podobě plně kompatibilní s MS Office 2010 či PDF formátem. Dokumentace musí být v českém jazyce.</w:t>
      </w:r>
    </w:p>
    <w:p w14:paraId="4922B686" w14:textId="40ECBCA9" w:rsidR="00271C39" w:rsidRPr="00271C39" w:rsidRDefault="00A01D71" w:rsidP="00271C39">
      <w:pPr>
        <w:pStyle w:val="Nadpis1"/>
        <w:spacing w:after="120"/>
        <w:ind w:left="567" w:hanging="567"/>
        <w:jc w:val="both"/>
        <w:rPr>
          <w:rFonts w:ascii="Arial" w:hAnsi="Arial" w:cs="Arial"/>
          <w:sz w:val="22"/>
          <w:szCs w:val="22"/>
        </w:rPr>
      </w:pPr>
      <w:r>
        <w:rPr>
          <w:rFonts w:ascii="Arial" w:hAnsi="Arial" w:cs="Arial"/>
          <w:b w:val="0"/>
          <w:sz w:val="22"/>
          <w:szCs w:val="22"/>
        </w:rPr>
        <w:t>19</w:t>
      </w:r>
      <w:r w:rsidR="00271C39" w:rsidRPr="00271C39">
        <w:rPr>
          <w:rFonts w:ascii="Arial" w:hAnsi="Arial" w:cs="Arial"/>
          <w:b w:val="0"/>
          <w:sz w:val="22"/>
          <w:szCs w:val="22"/>
        </w:rPr>
        <w:t xml:space="preserve">. </w:t>
      </w:r>
      <w:r w:rsidR="00271C39" w:rsidRPr="00271C39">
        <w:rPr>
          <w:rFonts w:ascii="Arial" w:hAnsi="Arial" w:cs="Arial"/>
          <w:b w:val="0"/>
          <w:sz w:val="22"/>
          <w:szCs w:val="22"/>
        </w:rPr>
        <w:tab/>
        <w:t>Objednatel je oprávněn přerušit provádění díla v případě, že zhotovitel závažným způsobem porušuje své povinnosti plynoucí mu z této smlouvy. O dobu, po kterou bylo nutno provádění díla přerušit, se neprodlužuje doba plnění díla. Zhotovitel nemá nárok na úhradu nákladů spojených s přerušením provádění díla.</w:t>
      </w:r>
    </w:p>
    <w:p w14:paraId="2E2171FA" w14:textId="254B3B9F" w:rsidR="00271C39" w:rsidRPr="00271C39" w:rsidRDefault="00271C39" w:rsidP="00271C39">
      <w:pPr>
        <w:pStyle w:val="Nadpis1"/>
        <w:spacing w:after="120"/>
        <w:ind w:left="567" w:hanging="567"/>
        <w:jc w:val="both"/>
        <w:rPr>
          <w:rFonts w:ascii="Arial" w:hAnsi="Arial" w:cs="Arial"/>
          <w:b w:val="0"/>
          <w:sz w:val="22"/>
          <w:szCs w:val="22"/>
        </w:rPr>
      </w:pPr>
      <w:r w:rsidRPr="00271C39">
        <w:rPr>
          <w:rFonts w:ascii="Arial" w:hAnsi="Arial" w:cs="Arial"/>
          <w:b w:val="0"/>
          <w:sz w:val="22"/>
          <w:szCs w:val="22"/>
        </w:rPr>
        <w:t>2</w:t>
      </w:r>
      <w:r w:rsidR="00A01D71">
        <w:rPr>
          <w:rFonts w:ascii="Arial" w:hAnsi="Arial" w:cs="Arial"/>
          <w:b w:val="0"/>
          <w:sz w:val="22"/>
          <w:szCs w:val="22"/>
        </w:rPr>
        <w:t>0</w:t>
      </w:r>
      <w:r w:rsidRPr="00271C39">
        <w:rPr>
          <w:rFonts w:ascii="Arial" w:hAnsi="Arial" w:cs="Arial"/>
          <w:b w:val="0"/>
          <w:sz w:val="22"/>
          <w:szCs w:val="22"/>
        </w:rPr>
        <w:t xml:space="preserve">. </w:t>
      </w:r>
      <w:r w:rsidRPr="00271C39">
        <w:rPr>
          <w:rFonts w:ascii="Arial" w:hAnsi="Arial" w:cs="Arial"/>
          <w:b w:val="0"/>
          <w:sz w:val="22"/>
          <w:szCs w:val="22"/>
        </w:rPr>
        <w:tab/>
        <w:t>Nastanou-li u některé ze smluvních stran skutečnosti bránící řádnému plnění této smlouvy, je povinna to ihned bez zbytečného odkladu oznámit druhé smluvní straně a vyvolat jednání smluvních stran.</w:t>
      </w:r>
    </w:p>
    <w:p w14:paraId="541E40E3" w14:textId="77777777" w:rsidR="00271C39" w:rsidRPr="00271C39" w:rsidRDefault="00271C39" w:rsidP="00271C39">
      <w:pPr>
        <w:jc w:val="center"/>
        <w:rPr>
          <w:rFonts w:ascii="Arial" w:hAnsi="Arial" w:cs="Arial"/>
          <w:b/>
          <w:bCs/>
          <w:sz w:val="22"/>
          <w:szCs w:val="22"/>
        </w:rPr>
      </w:pPr>
    </w:p>
    <w:p w14:paraId="27AC1FBB" w14:textId="77777777" w:rsidR="00271C39" w:rsidRPr="00271C39" w:rsidRDefault="00271C39" w:rsidP="00271C39">
      <w:pPr>
        <w:jc w:val="center"/>
        <w:rPr>
          <w:rFonts w:ascii="Arial" w:hAnsi="Arial" w:cs="Arial"/>
          <w:b/>
          <w:bCs/>
          <w:sz w:val="22"/>
          <w:szCs w:val="22"/>
        </w:rPr>
      </w:pPr>
      <w:r w:rsidRPr="00271C39">
        <w:rPr>
          <w:rFonts w:ascii="Arial" w:hAnsi="Arial" w:cs="Arial"/>
          <w:b/>
          <w:bCs/>
          <w:sz w:val="22"/>
          <w:szCs w:val="22"/>
        </w:rPr>
        <w:t>Článek 6</w:t>
      </w:r>
    </w:p>
    <w:p w14:paraId="114A058E" w14:textId="77777777" w:rsidR="00271C39" w:rsidRPr="00271C39" w:rsidRDefault="00271C39" w:rsidP="00271C39">
      <w:pPr>
        <w:spacing w:after="120"/>
        <w:jc w:val="center"/>
        <w:rPr>
          <w:rFonts w:ascii="Arial" w:hAnsi="Arial" w:cs="Arial"/>
          <w:b/>
          <w:sz w:val="22"/>
          <w:szCs w:val="22"/>
        </w:rPr>
      </w:pPr>
      <w:r w:rsidRPr="00271C39">
        <w:rPr>
          <w:rFonts w:ascii="Arial" w:hAnsi="Arial" w:cs="Arial"/>
          <w:b/>
          <w:sz w:val="22"/>
          <w:szCs w:val="22"/>
        </w:rPr>
        <w:t>Převzetí díla</w:t>
      </w:r>
    </w:p>
    <w:p w14:paraId="5FC3CA09"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1. </w:t>
      </w:r>
      <w:r w:rsidRPr="00271C39">
        <w:rPr>
          <w:rFonts w:ascii="Arial" w:hAnsi="Arial" w:cs="Arial"/>
          <w:b w:val="0"/>
          <w:sz w:val="22"/>
          <w:szCs w:val="22"/>
        </w:rPr>
        <w:tab/>
        <w:t>Předmět díla bude zhotovitelem předán v termínu sjednaném pro předání díla v čl. 2 odst. 3 této smlouvy.</w:t>
      </w:r>
    </w:p>
    <w:p w14:paraId="752AB6F9"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2. </w:t>
      </w:r>
      <w:r w:rsidRPr="00271C39">
        <w:rPr>
          <w:rFonts w:ascii="Arial" w:hAnsi="Arial" w:cs="Arial"/>
          <w:b w:val="0"/>
          <w:sz w:val="22"/>
          <w:szCs w:val="22"/>
        </w:rPr>
        <w:tab/>
        <w:t>Zhotovitel je povinen minimálně 10 kalendářních dnů předem písemně oznámit objednateli na adresu uvedenou v záhlaví této smlouvy termín, kdy bude dílo dokončeno a připraveno k předání. Objednatel nejpozději do 5 kalendářních dnů ode dne doručení tohoto oznámení písemně sdělí zhotoviteli datum a hodinu předání díla. Důkazní břemeno prokazující vyzvání objednatele k převzetí díla a jeho včasnost nese zhotovitel.</w:t>
      </w:r>
    </w:p>
    <w:p w14:paraId="02BA6A64"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3. </w:t>
      </w:r>
      <w:r w:rsidRPr="00271C39">
        <w:rPr>
          <w:rFonts w:ascii="Arial" w:hAnsi="Arial" w:cs="Arial"/>
          <w:b w:val="0"/>
          <w:sz w:val="22"/>
          <w:szCs w:val="22"/>
        </w:rPr>
        <w:tab/>
        <w:t>Dílo se považuje za provedené dnem protokolárního předání zhotovitelem a jeho převzetí objednatelem, a to bez vad a nedodělků, s výjimkou ojedinělých drobných vad nebránících užívání. Protokol sepíše zhotovitel a bude obsahovat zejména: označení díla, označení objednatele a zhotovitele, datum uzavření této smlouvy a jejich dodatků (pokud jsou uzavřeny),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Součástí splnění díla je provedení všech zkoušek stanovených příslušnými předpisy a normami dle potřeby použitých technologií a stavu místa provedení díla.</w:t>
      </w:r>
    </w:p>
    <w:p w14:paraId="44904296" w14:textId="77777777" w:rsidR="00271C39" w:rsidRPr="00271C39" w:rsidRDefault="00271C39" w:rsidP="00271C39">
      <w:pPr>
        <w:pStyle w:val="Nadpis1"/>
        <w:spacing w:after="120"/>
        <w:ind w:left="567" w:hanging="567"/>
        <w:jc w:val="both"/>
        <w:rPr>
          <w:rFonts w:ascii="Arial" w:hAnsi="Arial" w:cs="Arial"/>
          <w:b w:val="0"/>
          <w:sz w:val="22"/>
          <w:szCs w:val="22"/>
        </w:rPr>
      </w:pPr>
      <w:r w:rsidRPr="00271C39">
        <w:rPr>
          <w:rFonts w:ascii="Arial" w:hAnsi="Arial" w:cs="Arial"/>
          <w:b w:val="0"/>
          <w:sz w:val="22"/>
          <w:szCs w:val="22"/>
        </w:rPr>
        <w:t xml:space="preserve">4. </w:t>
      </w:r>
      <w:r w:rsidRPr="00271C39">
        <w:rPr>
          <w:rFonts w:ascii="Arial" w:hAnsi="Arial" w:cs="Arial"/>
          <w:b w:val="0"/>
          <w:sz w:val="22"/>
          <w:szCs w:val="22"/>
        </w:rPr>
        <w:tab/>
        <w:t>Při předání díla bude za účasti obou smluvních stran provedena prohlídka. Zhotovitel se zavazuje, že při předání díla musí být ze strany objednatele prokazatelně přizvány následující osoby: osoba vykonávající funkci technického dozoru. Sepsání a podpis písemného protokolu o předání a převzetí díla nemá vliv na odpovědnost zhotovitele za vady plnění.</w:t>
      </w:r>
    </w:p>
    <w:p w14:paraId="6D57608A" w14:textId="77777777" w:rsidR="00271C39" w:rsidRPr="00271C39" w:rsidRDefault="00271C39" w:rsidP="00271C39">
      <w:pPr>
        <w:tabs>
          <w:tab w:val="left" w:pos="0"/>
          <w:tab w:val="left" w:pos="567"/>
        </w:tabs>
        <w:spacing w:after="120"/>
        <w:jc w:val="both"/>
        <w:rPr>
          <w:rFonts w:ascii="Arial" w:hAnsi="Arial" w:cs="Arial"/>
          <w:sz w:val="22"/>
          <w:szCs w:val="22"/>
        </w:rPr>
      </w:pPr>
      <w:r w:rsidRPr="00271C39">
        <w:rPr>
          <w:rFonts w:ascii="Arial" w:hAnsi="Arial" w:cs="Arial"/>
          <w:sz w:val="22"/>
          <w:szCs w:val="22"/>
        </w:rPr>
        <w:t xml:space="preserve">5. </w:t>
      </w:r>
      <w:r w:rsidRPr="00271C39">
        <w:rPr>
          <w:rFonts w:ascii="Arial" w:hAnsi="Arial" w:cs="Arial"/>
          <w:sz w:val="22"/>
          <w:szCs w:val="22"/>
        </w:rPr>
        <w:tab/>
        <w:t>Po provedené prohlídce bude dílo:</w:t>
      </w:r>
    </w:p>
    <w:p w14:paraId="4C1F7C21" w14:textId="77777777" w:rsidR="00271C39" w:rsidRPr="00271C39" w:rsidRDefault="00271C39" w:rsidP="00271C39">
      <w:pPr>
        <w:widowControl w:val="0"/>
        <w:numPr>
          <w:ilvl w:val="0"/>
          <w:numId w:val="35"/>
        </w:numPr>
        <w:tabs>
          <w:tab w:val="left" w:pos="426"/>
          <w:tab w:val="left" w:pos="7088"/>
          <w:tab w:val="left" w:pos="8222"/>
        </w:tabs>
        <w:spacing w:after="120"/>
        <w:jc w:val="both"/>
        <w:rPr>
          <w:rFonts w:ascii="Arial" w:hAnsi="Arial" w:cs="Arial"/>
          <w:sz w:val="22"/>
          <w:szCs w:val="22"/>
        </w:rPr>
      </w:pPr>
      <w:r w:rsidRPr="00271C39">
        <w:rPr>
          <w:rFonts w:ascii="Arial" w:hAnsi="Arial" w:cs="Arial"/>
          <w:sz w:val="22"/>
          <w:szCs w:val="22"/>
        </w:rPr>
        <w:t>objednatelem převzato bez vad a bude uznáno za dokončené a o předání bude podepsán zápis o předání a převzetí díla, nebo</w:t>
      </w:r>
    </w:p>
    <w:p w14:paraId="6EE9CA56" w14:textId="77777777" w:rsidR="00271C39" w:rsidRPr="00271C39" w:rsidRDefault="00271C39" w:rsidP="00271C39">
      <w:pPr>
        <w:widowControl w:val="0"/>
        <w:numPr>
          <w:ilvl w:val="0"/>
          <w:numId w:val="35"/>
        </w:numPr>
        <w:tabs>
          <w:tab w:val="left" w:pos="426"/>
          <w:tab w:val="left" w:pos="7088"/>
          <w:tab w:val="left" w:pos="8222"/>
        </w:tabs>
        <w:spacing w:after="120"/>
        <w:jc w:val="both"/>
        <w:rPr>
          <w:rFonts w:ascii="Arial" w:hAnsi="Arial" w:cs="Arial"/>
          <w:sz w:val="22"/>
          <w:szCs w:val="22"/>
        </w:rPr>
      </w:pPr>
      <w:r w:rsidRPr="00271C39">
        <w:rPr>
          <w:rFonts w:ascii="Arial" w:hAnsi="Arial" w:cs="Arial"/>
          <w:sz w:val="22"/>
          <w:szCs w:val="22"/>
        </w:rPr>
        <w:t>objednatel dílo převezme s výhradou ojedinělých drobných vad nebránících užívání, zároveň strany dohodnou termín a způsob odstranění vad, nebo</w:t>
      </w:r>
    </w:p>
    <w:p w14:paraId="1A0448F8" w14:textId="77777777" w:rsidR="00271C39" w:rsidRPr="00271C39" w:rsidRDefault="00271C39" w:rsidP="00271C39">
      <w:pPr>
        <w:widowControl w:val="0"/>
        <w:numPr>
          <w:ilvl w:val="0"/>
          <w:numId w:val="35"/>
        </w:numPr>
        <w:tabs>
          <w:tab w:val="left" w:pos="426"/>
          <w:tab w:val="left" w:pos="7088"/>
          <w:tab w:val="left" w:pos="8222"/>
        </w:tabs>
        <w:spacing w:after="120"/>
        <w:jc w:val="both"/>
        <w:rPr>
          <w:rFonts w:ascii="Arial" w:hAnsi="Arial" w:cs="Arial"/>
          <w:sz w:val="22"/>
          <w:szCs w:val="22"/>
        </w:rPr>
      </w:pPr>
      <w:r w:rsidRPr="00271C39">
        <w:rPr>
          <w:rFonts w:ascii="Arial" w:hAnsi="Arial" w:cs="Arial"/>
          <w:sz w:val="22"/>
          <w:szCs w:val="22"/>
        </w:rPr>
        <w:t xml:space="preserve">objednatel dílo nepřevezme, protože dílo má vady, a tedy není dokončené. O </w:t>
      </w:r>
      <w:r w:rsidRPr="00271C39">
        <w:rPr>
          <w:rFonts w:ascii="Arial" w:hAnsi="Arial" w:cs="Arial"/>
          <w:sz w:val="22"/>
          <w:szCs w:val="22"/>
        </w:rPr>
        <w:lastRenderedPageBreak/>
        <w:t>odmítnutí bude sepsán oběma stranami zápis, který bude obsahovat specifikaci vytýkaných vad a vyjádření obou smluvních stran.</w:t>
      </w:r>
      <w:r w:rsidRPr="00271C39">
        <w:rPr>
          <w:rFonts w:ascii="Arial" w:hAnsi="Arial" w:cs="Arial"/>
          <w:noProof/>
          <w:color w:val="FF0000"/>
          <w:spacing w:val="-4"/>
          <w:sz w:val="22"/>
          <w:szCs w:val="22"/>
        </w:rPr>
        <w:t xml:space="preserve"> </w:t>
      </w:r>
    </w:p>
    <w:p w14:paraId="33756DFC" w14:textId="05F98E0A" w:rsidR="00271C39" w:rsidRPr="006F5AEA" w:rsidRDefault="00271C39" w:rsidP="006F5AEA">
      <w:pPr>
        <w:pStyle w:val="Nadpis1"/>
        <w:spacing w:after="120"/>
        <w:ind w:left="567" w:hanging="567"/>
        <w:jc w:val="both"/>
        <w:rPr>
          <w:rFonts w:ascii="Arial" w:hAnsi="Arial" w:cs="Arial"/>
          <w:spacing w:val="-4"/>
          <w:sz w:val="22"/>
          <w:szCs w:val="22"/>
        </w:rPr>
      </w:pPr>
      <w:r w:rsidRPr="00271C39">
        <w:rPr>
          <w:rFonts w:ascii="Arial" w:hAnsi="Arial" w:cs="Arial"/>
          <w:b w:val="0"/>
          <w:spacing w:val="-4"/>
          <w:sz w:val="22"/>
          <w:szCs w:val="22"/>
        </w:rPr>
        <w:t xml:space="preserve">6. </w:t>
      </w:r>
      <w:r w:rsidRPr="00271C39">
        <w:rPr>
          <w:rFonts w:ascii="Arial" w:hAnsi="Arial" w:cs="Arial"/>
          <w:b w:val="0"/>
          <w:spacing w:val="-4"/>
          <w:sz w:val="22"/>
          <w:szCs w:val="22"/>
        </w:rPr>
        <w:tab/>
        <w:t xml:space="preserve">Zápis o </w:t>
      </w:r>
      <w:r w:rsidRPr="00271C39">
        <w:rPr>
          <w:rFonts w:ascii="Arial" w:hAnsi="Arial" w:cs="Arial"/>
          <w:b w:val="0"/>
          <w:iCs/>
          <w:sz w:val="22"/>
          <w:szCs w:val="22"/>
        </w:rPr>
        <w:t>předání a převzetí díla bude obsahovat informace o tom, co a v jakém stavu a rozsahu bylo předáno, kdo předal a převzal, kdy a kde k převzetí došlo</w:t>
      </w:r>
      <w:r w:rsidRPr="00271C39">
        <w:rPr>
          <w:rFonts w:ascii="Arial" w:hAnsi="Arial" w:cs="Arial"/>
          <w:b w:val="0"/>
          <w:i/>
          <w:iCs/>
          <w:sz w:val="22"/>
          <w:szCs w:val="22"/>
        </w:rPr>
        <w:t>.</w:t>
      </w:r>
      <w:r w:rsidRPr="00271C39">
        <w:rPr>
          <w:rFonts w:ascii="Arial" w:hAnsi="Arial" w:cs="Arial"/>
          <w:b w:val="0"/>
          <w:iCs/>
          <w:sz w:val="22"/>
          <w:szCs w:val="22"/>
        </w:rPr>
        <w:t xml:space="preserve"> Zápis bude za objednatele podepsán až po odsouhlasení soupisu provedených prací a dodávek.</w:t>
      </w:r>
    </w:p>
    <w:p w14:paraId="3B093424" w14:textId="77777777" w:rsidR="00271C39" w:rsidRPr="00271C39" w:rsidRDefault="00271C39" w:rsidP="00271C39">
      <w:pPr>
        <w:jc w:val="both"/>
        <w:rPr>
          <w:rFonts w:ascii="Arial" w:hAnsi="Arial" w:cs="Arial"/>
          <w:sz w:val="22"/>
          <w:szCs w:val="22"/>
        </w:rPr>
      </w:pPr>
    </w:p>
    <w:p w14:paraId="6B220984" w14:textId="77777777" w:rsidR="00271C39" w:rsidRPr="00271C39" w:rsidRDefault="00271C39" w:rsidP="00271C39">
      <w:pPr>
        <w:jc w:val="center"/>
        <w:rPr>
          <w:rFonts w:ascii="Arial" w:hAnsi="Arial" w:cs="Arial"/>
          <w:b/>
          <w:bCs/>
          <w:sz w:val="22"/>
          <w:szCs w:val="22"/>
        </w:rPr>
      </w:pPr>
      <w:r w:rsidRPr="00271C39">
        <w:rPr>
          <w:rFonts w:ascii="Arial" w:hAnsi="Arial" w:cs="Arial"/>
          <w:b/>
          <w:bCs/>
          <w:sz w:val="22"/>
          <w:szCs w:val="22"/>
        </w:rPr>
        <w:t>Článek 7</w:t>
      </w:r>
    </w:p>
    <w:p w14:paraId="13D3EEE3" w14:textId="77777777" w:rsidR="00271C39" w:rsidRPr="00271C39" w:rsidRDefault="00271C39" w:rsidP="00271C39">
      <w:pPr>
        <w:spacing w:after="120"/>
        <w:jc w:val="center"/>
        <w:rPr>
          <w:rFonts w:ascii="Arial" w:hAnsi="Arial" w:cs="Arial"/>
          <w:b/>
          <w:sz w:val="22"/>
          <w:szCs w:val="22"/>
        </w:rPr>
      </w:pPr>
      <w:r w:rsidRPr="00271C39">
        <w:rPr>
          <w:rFonts w:ascii="Arial" w:hAnsi="Arial" w:cs="Arial"/>
          <w:b/>
          <w:sz w:val="22"/>
          <w:szCs w:val="22"/>
        </w:rPr>
        <w:t>Záruka za jakost, vady díla</w:t>
      </w:r>
    </w:p>
    <w:p w14:paraId="44803D87" w14:textId="77777777" w:rsidR="00271C39" w:rsidRPr="00271C39" w:rsidRDefault="00271C39" w:rsidP="00271C39">
      <w:pPr>
        <w:pStyle w:val="Nadpis1"/>
        <w:tabs>
          <w:tab w:val="left" w:pos="567"/>
        </w:tabs>
        <w:spacing w:after="120"/>
        <w:ind w:left="564" w:hanging="564"/>
        <w:jc w:val="both"/>
        <w:rPr>
          <w:rFonts w:ascii="Arial" w:hAnsi="Arial" w:cs="Arial"/>
          <w:sz w:val="22"/>
          <w:szCs w:val="22"/>
        </w:rPr>
      </w:pPr>
      <w:r w:rsidRPr="00271C39">
        <w:rPr>
          <w:rFonts w:ascii="Arial" w:hAnsi="Arial" w:cs="Arial"/>
          <w:b w:val="0"/>
          <w:sz w:val="22"/>
          <w:szCs w:val="22"/>
        </w:rPr>
        <w:t xml:space="preserve">1. </w:t>
      </w:r>
      <w:r w:rsidRPr="00271C39">
        <w:rPr>
          <w:rFonts w:ascii="Arial" w:hAnsi="Arial" w:cs="Arial"/>
          <w:b w:val="0"/>
          <w:sz w:val="22"/>
          <w:szCs w:val="22"/>
        </w:rPr>
        <w:tab/>
        <w:t xml:space="preserve">Zhotovitel přejímá záruku za jakost po dobu </w:t>
      </w:r>
      <w:r w:rsidRPr="00271C39">
        <w:rPr>
          <w:rFonts w:ascii="Arial" w:hAnsi="Arial" w:cs="Arial"/>
          <w:sz w:val="22"/>
          <w:szCs w:val="22"/>
        </w:rPr>
        <w:t>………….</w:t>
      </w:r>
      <w:r w:rsidRPr="00271C39">
        <w:rPr>
          <w:rFonts w:ascii="Arial" w:hAnsi="Arial" w:cs="Arial"/>
          <w:b w:val="0"/>
          <w:sz w:val="22"/>
          <w:szCs w:val="22"/>
        </w:rPr>
        <w:t xml:space="preserve"> (</w:t>
      </w:r>
      <w:r w:rsidRPr="006F5AEA">
        <w:rPr>
          <w:rFonts w:ascii="Arial" w:hAnsi="Arial" w:cs="Arial"/>
          <w:b w:val="0"/>
          <w:color w:val="0070C0"/>
          <w:sz w:val="22"/>
          <w:szCs w:val="22"/>
        </w:rPr>
        <w:t>doplní účastník</w:t>
      </w:r>
      <w:r w:rsidRPr="00271C39">
        <w:rPr>
          <w:rFonts w:ascii="Arial" w:hAnsi="Arial" w:cs="Arial"/>
          <w:b w:val="0"/>
          <w:color w:val="FF0000"/>
          <w:sz w:val="22"/>
          <w:szCs w:val="22"/>
        </w:rPr>
        <w:t xml:space="preserve"> </w:t>
      </w:r>
      <w:r w:rsidRPr="00271C39">
        <w:rPr>
          <w:rFonts w:ascii="Arial" w:hAnsi="Arial" w:cs="Arial"/>
          <w:b w:val="0"/>
          <w:sz w:val="22"/>
          <w:szCs w:val="22"/>
        </w:rPr>
        <w:t xml:space="preserve">- </w:t>
      </w:r>
      <w:r w:rsidRPr="00271C39">
        <w:rPr>
          <w:rFonts w:ascii="Arial" w:hAnsi="Arial" w:cs="Arial"/>
          <w:sz w:val="22"/>
          <w:szCs w:val="22"/>
        </w:rPr>
        <w:t>min. 36 měsíců</w:t>
      </w:r>
      <w:r w:rsidRPr="00271C39">
        <w:rPr>
          <w:rFonts w:ascii="Arial" w:hAnsi="Arial" w:cs="Arial"/>
          <w:b w:val="0"/>
          <w:sz w:val="22"/>
          <w:szCs w:val="22"/>
        </w:rPr>
        <w:t xml:space="preserve">) na hliníkovou profilaci a sklo a po dobu </w:t>
      </w:r>
      <w:r w:rsidRPr="00271C39">
        <w:rPr>
          <w:rFonts w:ascii="Arial" w:hAnsi="Arial" w:cs="Arial"/>
          <w:sz w:val="22"/>
          <w:szCs w:val="22"/>
        </w:rPr>
        <w:t>………….</w:t>
      </w:r>
      <w:r w:rsidRPr="00271C39">
        <w:rPr>
          <w:rFonts w:ascii="Arial" w:hAnsi="Arial" w:cs="Arial"/>
          <w:b w:val="0"/>
          <w:sz w:val="22"/>
          <w:szCs w:val="22"/>
        </w:rPr>
        <w:t xml:space="preserve"> (</w:t>
      </w:r>
      <w:r w:rsidRPr="006F5AEA">
        <w:rPr>
          <w:rFonts w:ascii="Arial" w:hAnsi="Arial" w:cs="Arial"/>
          <w:b w:val="0"/>
          <w:color w:val="0070C0"/>
          <w:sz w:val="22"/>
          <w:szCs w:val="22"/>
        </w:rPr>
        <w:t>doplní účastník</w:t>
      </w:r>
      <w:r w:rsidRPr="00271C39">
        <w:rPr>
          <w:rFonts w:ascii="Arial" w:hAnsi="Arial" w:cs="Arial"/>
          <w:b w:val="0"/>
          <w:color w:val="FF0000"/>
          <w:sz w:val="22"/>
          <w:szCs w:val="22"/>
        </w:rPr>
        <w:t xml:space="preserve"> </w:t>
      </w:r>
      <w:r w:rsidRPr="00271C39">
        <w:rPr>
          <w:rFonts w:ascii="Arial" w:hAnsi="Arial" w:cs="Arial"/>
          <w:b w:val="0"/>
          <w:sz w:val="22"/>
          <w:szCs w:val="22"/>
        </w:rPr>
        <w:t xml:space="preserve">- </w:t>
      </w:r>
      <w:r w:rsidRPr="00271C39">
        <w:rPr>
          <w:rFonts w:ascii="Arial" w:hAnsi="Arial" w:cs="Arial"/>
          <w:sz w:val="22"/>
          <w:szCs w:val="22"/>
        </w:rPr>
        <w:t>min. 24 měsíců</w:t>
      </w:r>
      <w:r w:rsidRPr="00271C39">
        <w:rPr>
          <w:rFonts w:ascii="Arial" w:hAnsi="Arial" w:cs="Arial"/>
          <w:b w:val="0"/>
          <w:sz w:val="22"/>
          <w:szCs w:val="22"/>
        </w:rPr>
        <w:t>) na veškeré ostatní komponenty elektrické a elektronické, nepodléhající běžnému opotřebení a to, od předání a převzetí konečného díla nebo ode dne, kdy zhotovitel odstraní vady zjištěné při předání díla uvedené v předávacím protokolu.</w:t>
      </w:r>
    </w:p>
    <w:p w14:paraId="06C52D54" w14:textId="77777777" w:rsidR="00271C39" w:rsidRPr="00271C39" w:rsidRDefault="00271C39" w:rsidP="00271C39">
      <w:pPr>
        <w:tabs>
          <w:tab w:val="left" w:pos="567"/>
        </w:tabs>
        <w:spacing w:after="120"/>
        <w:ind w:left="564" w:hanging="564"/>
        <w:jc w:val="both"/>
        <w:rPr>
          <w:rFonts w:ascii="Arial" w:hAnsi="Arial" w:cs="Arial"/>
          <w:sz w:val="22"/>
          <w:szCs w:val="22"/>
        </w:rPr>
      </w:pPr>
      <w:r w:rsidRPr="00271C39">
        <w:rPr>
          <w:rFonts w:ascii="Arial" w:hAnsi="Arial" w:cs="Arial"/>
          <w:sz w:val="22"/>
          <w:szCs w:val="22"/>
        </w:rPr>
        <w:t xml:space="preserve">2. </w:t>
      </w:r>
      <w:r w:rsidRPr="00271C39">
        <w:rPr>
          <w:rFonts w:ascii="Arial" w:hAnsi="Arial" w:cs="Arial"/>
          <w:sz w:val="22"/>
          <w:szCs w:val="22"/>
        </w:rPr>
        <w:tab/>
        <w:t>Záruční doba neběží po dobu, po kterou objednatel nemůže užívat dílo pro jeho reklamované vady. Smluvní strany se výslovně dohodly, že vyskytne-li se v průběhu záruční doby skrytá vada díla, má se za to, že touto vadou dílo trpělo již v době předání.</w:t>
      </w:r>
    </w:p>
    <w:p w14:paraId="5568955A"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3. </w:t>
      </w:r>
      <w:r w:rsidRPr="00271C39">
        <w:rPr>
          <w:rFonts w:ascii="Arial" w:hAnsi="Arial" w:cs="Arial"/>
          <w:b w:val="0"/>
          <w:sz w:val="22"/>
          <w:szCs w:val="22"/>
        </w:rPr>
        <w:tab/>
        <w:t xml:space="preserve">Práva z vadného plnění se řídí ustanoveními § 2615 a násl. a 2629 a násl. OZ. </w:t>
      </w:r>
    </w:p>
    <w:p w14:paraId="2836937C"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4. </w:t>
      </w:r>
      <w:r w:rsidRPr="00271C39">
        <w:rPr>
          <w:rFonts w:ascii="Arial" w:hAnsi="Arial" w:cs="Arial"/>
          <w:b w:val="0"/>
          <w:sz w:val="22"/>
          <w:szCs w:val="22"/>
        </w:rPr>
        <w:tab/>
        <w:t>Reklamace se uplatňují písemně.</w:t>
      </w:r>
    </w:p>
    <w:p w14:paraId="50C4C434"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5. </w:t>
      </w:r>
      <w:r w:rsidRPr="00271C39">
        <w:rPr>
          <w:rFonts w:ascii="Arial" w:hAnsi="Arial" w:cs="Arial"/>
          <w:b w:val="0"/>
          <w:sz w:val="22"/>
          <w:szCs w:val="22"/>
        </w:rPr>
        <w:tab/>
        <w:t>Objednatel je povinen uplatnit zjištěné vady zboží u zhotovitele bez zbytečného odkladu poté, co je zjistil. Dnem nahlášení vady je den, kdy zhotovitel obdržel oznámení zjištěných vad.</w:t>
      </w:r>
    </w:p>
    <w:p w14:paraId="27A7D5A9" w14:textId="77777777" w:rsidR="00271C39" w:rsidRPr="00271C39" w:rsidRDefault="00271C39" w:rsidP="00271C39">
      <w:pPr>
        <w:pStyle w:val="Nadpis1"/>
        <w:spacing w:after="120"/>
        <w:ind w:left="567" w:hanging="567"/>
        <w:jc w:val="both"/>
        <w:rPr>
          <w:rFonts w:ascii="Arial" w:hAnsi="Arial" w:cs="Arial"/>
          <w:b w:val="0"/>
          <w:bCs w:val="0"/>
          <w:sz w:val="22"/>
          <w:szCs w:val="22"/>
        </w:rPr>
      </w:pPr>
      <w:r w:rsidRPr="00271C39">
        <w:rPr>
          <w:rFonts w:ascii="Arial" w:hAnsi="Arial" w:cs="Arial"/>
          <w:b w:val="0"/>
          <w:sz w:val="22"/>
          <w:szCs w:val="22"/>
        </w:rPr>
        <w:t xml:space="preserve">6. </w:t>
      </w:r>
      <w:r w:rsidRPr="00271C39">
        <w:rPr>
          <w:rFonts w:ascii="Arial" w:hAnsi="Arial" w:cs="Arial"/>
          <w:b w:val="0"/>
          <w:sz w:val="22"/>
          <w:szCs w:val="22"/>
        </w:rPr>
        <w:tab/>
        <w:t>Zhotovitel je povinen nastoupit k odstranění reklamované vady nejpozději do 5 pracovních dnů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předmětu díla nebo její ucelené části) je zhotovitel povinen započít s odstraněním vady ihned, nejpozději však do 12 hodin od oznámení objednatelem, pokud se smluvní strany nedohodnou jinak.</w:t>
      </w:r>
    </w:p>
    <w:p w14:paraId="6CBC74E8" w14:textId="77777777" w:rsidR="00271C39" w:rsidRPr="00271C39" w:rsidRDefault="00271C39" w:rsidP="00271C39">
      <w:pPr>
        <w:tabs>
          <w:tab w:val="left" w:pos="567"/>
        </w:tabs>
        <w:spacing w:after="120"/>
        <w:ind w:left="564" w:hanging="564"/>
        <w:jc w:val="both"/>
        <w:rPr>
          <w:rFonts w:ascii="Arial" w:hAnsi="Arial" w:cs="Arial"/>
          <w:sz w:val="22"/>
          <w:szCs w:val="22"/>
        </w:rPr>
      </w:pPr>
      <w:r w:rsidRPr="00271C39">
        <w:rPr>
          <w:rFonts w:ascii="Arial" w:hAnsi="Arial" w:cs="Arial"/>
          <w:sz w:val="22"/>
          <w:szCs w:val="22"/>
        </w:rPr>
        <w:t xml:space="preserve">7. </w:t>
      </w:r>
      <w:r w:rsidRPr="00271C39">
        <w:rPr>
          <w:rFonts w:ascii="Arial" w:hAnsi="Arial" w:cs="Arial"/>
          <w:sz w:val="22"/>
          <w:szCs w:val="22"/>
        </w:rPr>
        <w:tab/>
        <w:t>Vadu je zhotovitel povinen odstranit nejpozději do 10 pracovních dnů od započetí prací, pokud se smluvní strany nedohodnou jinak. Vadu havarijní je zhotovitel povinen odstranit nejpozději do 48 hodin od započetí prací, pokud nebude dohodnuto jinak.</w:t>
      </w:r>
    </w:p>
    <w:p w14:paraId="14DDD12F" w14:textId="77777777" w:rsidR="00271C39" w:rsidRPr="00271C39" w:rsidRDefault="00271C39" w:rsidP="00271C39">
      <w:pPr>
        <w:pStyle w:val="Nadpis1"/>
        <w:spacing w:after="120"/>
        <w:ind w:left="567" w:hanging="567"/>
        <w:jc w:val="both"/>
        <w:rPr>
          <w:rFonts w:ascii="Arial" w:hAnsi="Arial" w:cs="Arial"/>
          <w:b w:val="0"/>
          <w:bCs w:val="0"/>
          <w:sz w:val="22"/>
          <w:szCs w:val="22"/>
        </w:rPr>
      </w:pPr>
      <w:r w:rsidRPr="00271C39">
        <w:rPr>
          <w:rFonts w:ascii="Arial" w:hAnsi="Arial" w:cs="Arial"/>
          <w:b w:val="0"/>
          <w:sz w:val="22"/>
          <w:szCs w:val="22"/>
        </w:rPr>
        <w:t xml:space="preserve">8. </w:t>
      </w:r>
      <w:r w:rsidRPr="00271C39">
        <w:rPr>
          <w:rFonts w:ascii="Arial" w:hAnsi="Arial" w:cs="Arial"/>
          <w:b w:val="0"/>
          <w:sz w:val="22"/>
          <w:szCs w:val="22"/>
        </w:rPr>
        <w:tab/>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1CAEB6F1" w14:textId="77777777" w:rsidR="00271C39" w:rsidRPr="00271C39" w:rsidRDefault="00271C39" w:rsidP="00271C39">
      <w:pPr>
        <w:pStyle w:val="Nadpis1"/>
        <w:spacing w:after="120"/>
        <w:ind w:left="567" w:hanging="567"/>
        <w:jc w:val="both"/>
        <w:rPr>
          <w:rFonts w:ascii="Arial" w:hAnsi="Arial" w:cs="Arial"/>
          <w:b w:val="0"/>
          <w:bCs w:val="0"/>
          <w:sz w:val="22"/>
          <w:szCs w:val="22"/>
        </w:rPr>
      </w:pPr>
      <w:r w:rsidRPr="00271C39">
        <w:rPr>
          <w:rFonts w:ascii="Arial" w:hAnsi="Arial" w:cs="Arial"/>
          <w:b w:val="0"/>
          <w:sz w:val="22"/>
          <w:szCs w:val="22"/>
        </w:rPr>
        <w:t xml:space="preserve">9. </w:t>
      </w:r>
      <w:r w:rsidRPr="00271C39">
        <w:rPr>
          <w:rFonts w:ascii="Arial" w:hAnsi="Arial" w:cs="Arial"/>
          <w:b w:val="0"/>
          <w:sz w:val="22"/>
          <w:szCs w:val="22"/>
        </w:rPr>
        <w:tab/>
        <w:t>Objednateli náleží právo volby mezi nároky z vad dodaného plnění, přičemž je oprávněn po zhotoviteli:</w:t>
      </w:r>
    </w:p>
    <w:p w14:paraId="75ACFE3C" w14:textId="77777777" w:rsidR="00271C39" w:rsidRPr="00A01D71" w:rsidRDefault="00271C39" w:rsidP="00A01D71">
      <w:pPr>
        <w:pStyle w:val="Odstavecseseznamem"/>
        <w:numPr>
          <w:ilvl w:val="0"/>
          <w:numId w:val="36"/>
        </w:numPr>
        <w:contextualSpacing w:val="0"/>
        <w:jc w:val="both"/>
        <w:rPr>
          <w:sz w:val="22"/>
        </w:rPr>
      </w:pPr>
      <w:r w:rsidRPr="00A01D71">
        <w:rPr>
          <w:sz w:val="22"/>
        </w:rPr>
        <w:t>nárokovat dodání chybějícího plnění;</w:t>
      </w:r>
    </w:p>
    <w:p w14:paraId="08A236F7" w14:textId="77777777" w:rsidR="00271C39" w:rsidRPr="00A01D71" w:rsidRDefault="00271C39" w:rsidP="00A01D71">
      <w:pPr>
        <w:pStyle w:val="Odstavecseseznamem"/>
        <w:numPr>
          <w:ilvl w:val="0"/>
          <w:numId w:val="36"/>
        </w:numPr>
        <w:contextualSpacing w:val="0"/>
        <w:jc w:val="both"/>
        <w:rPr>
          <w:sz w:val="22"/>
        </w:rPr>
      </w:pPr>
      <w:r w:rsidRPr="00A01D71">
        <w:rPr>
          <w:sz w:val="22"/>
        </w:rPr>
        <w:t>nárokovat odstranění vad opravou plnění;</w:t>
      </w:r>
    </w:p>
    <w:p w14:paraId="52235C40" w14:textId="77777777" w:rsidR="00271C39" w:rsidRPr="00A01D71" w:rsidRDefault="00271C39" w:rsidP="00A01D71">
      <w:pPr>
        <w:pStyle w:val="Odstavecseseznamem"/>
        <w:numPr>
          <w:ilvl w:val="0"/>
          <w:numId w:val="36"/>
        </w:numPr>
        <w:contextualSpacing w:val="0"/>
        <w:jc w:val="both"/>
        <w:rPr>
          <w:sz w:val="22"/>
        </w:rPr>
      </w:pPr>
      <w:r w:rsidRPr="00A01D71">
        <w:rPr>
          <w:sz w:val="22"/>
        </w:rPr>
        <w:t>nárokovat dodání náhradního zboží za vadné plnění;</w:t>
      </w:r>
    </w:p>
    <w:p w14:paraId="3196D7C5" w14:textId="77777777" w:rsidR="00271C39" w:rsidRPr="00A01D71" w:rsidRDefault="00271C39" w:rsidP="00A01D71">
      <w:pPr>
        <w:pStyle w:val="Odstavecseseznamem"/>
        <w:numPr>
          <w:ilvl w:val="0"/>
          <w:numId w:val="36"/>
        </w:numPr>
        <w:contextualSpacing w:val="0"/>
        <w:jc w:val="both"/>
        <w:rPr>
          <w:sz w:val="22"/>
        </w:rPr>
      </w:pPr>
      <w:r w:rsidRPr="00A01D71">
        <w:rPr>
          <w:sz w:val="22"/>
        </w:rPr>
        <w:t>nárokovat slevu z ceny v rozsahu vadného či nedodaného plnění;</w:t>
      </w:r>
    </w:p>
    <w:p w14:paraId="02E07637" w14:textId="77777777" w:rsidR="00271C39" w:rsidRPr="00A01D71" w:rsidRDefault="00271C39" w:rsidP="00A01D71">
      <w:pPr>
        <w:pStyle w:val="Odstavecseseznamem"/>
        <w:numPr>
          <w:ilvl w:val="0"/>
          <w:numId w:val="36"/>
        </w:numPr>
        <w:contextualSpacing w:val="0"/>
        <w:jc w:val="both"/>
        <w:rPr>
          <w:sz w:val="22"/>
        </w:rPr>
      </w:pPr>
      <w:r w:rsidRPr="00A01D71">
        <w:rPr>
          <w:sz w:val="22"/>
        </w:rPr>
        <w:t>odstoupit od této smlouvy, bude-li se jednat o podstatnou vadu plnění.</w:t>
      </w:r>
    </w:p>
    <w:p w14:paraId="7823C0B1"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10. </w:t>
      </w:r>
      <w:r w:rsidRPr="00271C39">
        <w:rPr>
          <w:rFonts w:ascii="Arial" w:hAnsi="Arial" w:cs="Arial"/>
          <w:b w:val="0"/>
          <w:sz w:val="22"/>
          <w:szCs w:val="22"/>
        </w:rPr>
        <w:tab/>
        <w:t>O způsobu vyřízení reklamované vady bude sepsán protokol.</w:t>
      </w:r>
    </w:p>
    <w:p w14:paraId="0EA446A9" w14:textId="77777777" w:rsidR="00271C39" w:rsidRPr="00271C39" w:rsidRDefault="00271C39" w:rsidP="00271C39">
      <w:pPr>
        <w:pStyle w:val="Nadpis1"/>
        <w:ind w:left="567" w:hanging="567"/>
        <w:jc w:val="both"/>
        <w:rPr>
          <w:rFonts w:ascii="Arial" w:hAnsi="Arial" w:cs="Arial"/>
          <w:b w:val="0"/>
          <w:sz w:val="22"/>
          <w:szCs w:val="22"/>
        </w:rPr>
      </w:pPr>
      <w:r w:rsidRPr="00271C39">
        <w:rPr>
          <w:rFonts w:ascii="Arial" w:hAnsi="Arial" w:cs="Arial"/>
          <w:b w:val="0"/>
          <w:sz w:val="22"/>
          <w:szCs w:val="22"/>
        </w:rPr>
        <w:t xml:space="preserve">11. </w:t>
      </w:r>
      <w:r w:rsidRPr="00271C39">
        <w:rPr>
          <w:rFonts w:ascii="Arial" w:hAnsi="Arial" w:cs="Arial"/>
          <w:b w:val="0"/>
          <w:sz w:val="22"/>
          <w:szCs w:val="22"/>
        </w:rPr>
        <w:tab/>
        <w:t xml:space="preserve">Zhotovitel je povinen nahradit všechny škody, které vzniknou objednateli či třetí osobě v důsledku vady díla. </w:t>
      </w:r>
    </w:p>
    <w:p w14:paraId="4F376B47" w14:textId="77777777" w:rsidR="00271C39" w:rsidRPr="00271C39" w:rsidRDefault="00271C39" w:rsidP="00271C39">
      <w:pPr>
        <w:rPr>
          <w:rFonts w:ascii="Arial" w:hAnsi="Arial" w:cs="Arial"/>
        </w:rPr>
      </w:pPr>
    </w:p>
    <w:p w14:paraId="1C1B713D" w14:textId="77777777" w:rsidR="00271C39" w:rsidRPr="00271C39" w:rsidRDefault="00271C39" w:rsidP="00271C39">
      <w:pPr>
        <w:rPr>
          <w:rFonts w:ascii="Arial" w:hAnsi="Arial" w:cs="Arial"/>
        </w:rPr>
      </w:pPr>
    </w:p>
    <w:p w14:paraId="63D400F5" w14:textId="77777777" w:rsidR="00271C39" w:rsidRPr="00271C39" w:rsidRDefault="00271C39" w:rsidP="00271C39">
      <w:pPr>
        <w:jc w:val="center"/>
        <w:rPr>
          <w:rFonts w:ascii="Arial" w:hAnsi="Arial" w:cs="Arial"/>
          <w:b/>
          <w:bCs/>
          <w:sz w:val="22"/>
          <w:szCs w:val="22"/>
        </w:rPr>
      </w:pPr>
      <w:r w:rsidRPr="00271C39">
        <w:rPr>
          <w:rFonts w:ascii="Arial" w:hAnsi="Arial" w:cs="Arial"/>
          <w:b/>
          <w:bCs/>
          <w:sz w:val="22"/>
          <w:szCs w:val="22"/>
        </w:rPr>
        <w:lastRenderedPageBreak/>
        <w:t>Článek 8</w:t>
      </w:r>
    </w:p>
    <w:p w14:paraId="5735A200" w14:textId="77777777" w:rsidR="00271C39" w:rsidRPr="00271C39" w:rsidRDefault="00271C39" w:rsidP="00271C39">
      <w:pPr>
        <w:spacing w:after="120"/>
        <w:jc w:val="center"/>
        <w:rPr>
          <w:rFonts w:ascii="Arial" w:hAnsi="Arial" w:cs="Arial"/>
          <w:b/>
          <w:sz w:val="22"/>
          <w:szCs w:val="22"/>
        </w:rPr>
      </w:pPr>
      <w:r w:rsidRPr="00271C39">
        <w:rPr>
          <w:rFonts w:ascii="Arial" w:hAnsi="Arial" w:cs="Arial"/>
          <w:b/>
          <w:sz w:val="22"/>
          <w:szCs w:val="22"/>
        </w:rPr>
        <w:t>Odpovědnost za škodu</w:t>
      </w:r>
    </w:p>
    <w:p w14:paraId="3F94C286"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1. </w:t>
      </w:r>
      <w:r w:rsidRPr="00271C39">
        <w:rPr>
          <w:rFonts w:ascii="Arial" w:hAnsi="Arial" w:cs="Arial"/>
          <w:b w:val="0"/>
          <w:sz w:val="22"/>
          <w:szCs w:val="22"/>
        </w:rPr>
        <w:tab/>
        <w:t>Nebezpečí vzniku škody na věci předané k provedení díla přechází z objednatele na zhotovitele okamžikem předání věci a podpisem protokolu o předání věci smluvními stranami.</w:t>
      </w:r>
    </w:p>
    <w:p w14:paraId="48F7776E"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2. </w:t>
      </w:r>
      <w:r w:rsidRPr="00271C39">
        <w:rPr>
          <w:rFonts w:ascii="Arial" w:hAnsi="Arial" w:cs="Arial"/>
          <w:b w:val="0"/>
          <w:sz w:val="22"/>
          <w:szCs w:val="22"/>
        </w:rPr>
        <w:tab/>
        <w:t>Nebezpečí škody na věcech předaných k provedení díla a prováděném díle až do předání objednateli nese zhotovitel.</w:t>
      </w:r>
    </w:p>
    <w:p w14:paraId="58AD8E40"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3. </w:t>
      </w:r>
      <w:r w:rsidRPr="00271C39">
        <w:rPr>
          <w:rFonts w:ascii="Arial" w:hAnsi="Arial" w:cs="Arial"/>
          <w:b w:val="0"/>
          <w:sz w:val="22"/>
          <w:szCs w:val="22"/>
        </w:rPr>
        <w:tab/>
        <w:t>Zhotovitel odpovídá za všechny škody, které vzniknou jeho činností v důsledku provádění díla objednateli, případně třetím osobám, a je povinen vzniklé škody nahradit nebo odstranit na své náklady.</w:t>
      </w:r>
    </w:p>
    <w:p w14:paraId="15371E8B"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4. </w:t>
      </w:r>
      <w:r w:rsidRPr="00271C39">
        <w:rPr>
          <w:rFonts w:ascii="Arial" w:hAnsi="Arial" w:cs="Arial"/>
          <w:b w:val="0"/>
          <w:sz w:val="22"/>
          <w:szCs w:val="22"/>
        </w:rPr>
        <w:tab/>
        <w:t>Smluvní strany se dohodly, že v případě náhrady škody se bude hradit skutečná škoda a případný ušlý zisk.</w:t>
      </w:r>
    </w:p>
    <w:p w14:paraId="7E9B868B"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5. </w:t>
      </w:r>
      <w:r w:rsidRPr="00271C39">
        <w:rPr>
          <w:rFonts w:ascii="Arial" w:hAnsi="Arial" w:cs="Arial"/>
          <w:b w:val="0"/>
          <w:sz w:val="22"/>
          <w:szCs w:val="22"/>
        </w:rPr>
        <w:tab/>
        <w:t>Zhotovitel se zavazuje mít po dobu plnění předmětu smlouvy uzavřeno pojištění odpovědnosti za škodu způsobenou jeho činností v důsledku provádění díla objednateli, případně třetím osobám, a to ve výši pojistného plnění min. 5 000 000 mil. Kč.  Smlouvu týkající se předmětného pojištění (úředně ověřenou kopii nebo pojistný certifikát) je zhotovitel povinen předložit objednateli nejpozději do 5 pracovních dnů od výzvy objednatele k předložení dokladu o sjednaném pojištění.</w:t>
      </w:r>
    </w:p>
    <w:p w14:paraId="2F8590B6" w14:textId="77777777" w:rsidR="00271C39" w:rsidRPr="00271C39" w:rsidRDefault="00271C39" w:rsidP="00271C39">
      <w:pPr>
        <w:jc w:val="center"/>
        <w:rPr>
          <w:rFonts w:ascii="Arial" w:hAnsi="Arial" w:cs="Arial"/>
          <w:b/>
          <w:bCs/>
          <w:sz w:val="22"/>
          <w:szCs w:val="22"/>
        </w:rPr>
      </w:pPr>
    </w:p>
    <w:p w14:paraId="266A39D9" w14:textId="03B1FD7E" w:rsidR="00271C39" w:rsidRPr="00271C39" w:rsidRDefault="00271C39" w:rsidP="00271C39">
      <w:pPr>
        <w:jc w:val="center"/>
        <w:rPr>
          <w:rFonts w:ascii="Arial" w:hAnsi="Arial" w:cs="Arial"/>
          <w:b/>
          <w:bCs/>
          <w:sz w:val="22"/>
          <w:szCs w:val="22"/>
        </w:rPr>
      </w:pPr>
      <w:r w:rsidRPr="00271C39">
        <w:rPr>
          <w:rFonts w:ascii="Arial" w:hAnsi="Arial" w:cs="Arial"/>
          <w:b/>
          <w:bCs/>
          <w:sz w:val="22"/>
          <w:szCs w:val="22"/>
        </w:rPr>
        <w:t xml:space="preserve">Článek </w:t>
      </w:r>
      <w:r w:rsidR="006F5AEA">
        <w:rPr>
          <w:rFonts w:ascii="Arial" w:hAnsi="Arial" w:cs="Arial"/>
          <w:b/>
          <w:bCs/>
          <w:sz w:val="22"/>
          <w:szCs w:val="22"/>
        </w:rPr>
        <w:t>9</w:t>
      </w:r>
    </w:p>
    <w:p w14:paraId="543A001D" w14:textId="77777777" w:rsidR="00271C39" w:rsidRPr="00271C39" w:rsidRDefault="00271C39" w:rsidP="00271C39">
      <w:pPr>
        <w:spacing w:after="120"/>
        <w:jc w:val="center"/>
        <w:rPr>
          <w:rFonts w:ascii="Arial" w:hAnsi="Arial" w:cs="Arial"/>
          <w:b/>
          <w:bCs/>
          <w:sz w:val="22"/>
          <w:szCs w:val="22"/>
        </w:rPr>
      </w:pPr>
      <w:r w:rsidRPr="00271C39">
        <w:rPr>
          <w:rFonts w:ascii="Arial" w:hAnsi="Arial" w:cs="Arial"/>
          <w:b/>
          <w:bCs/>
          <w:sz w:val="22"/>
          <w:szCs w:val="22"/>
        </w:rPr>
        <w:t>Smluvní pokuty</w:t>
      </w:r>
    </w:p>
    <w:p w14:paraId="502340E9"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1. </w:t>
      </w:r>
      <w:r w:rsidRPr="00271C39">
        <w:rPr>
          <w:rFonts w:ascii="Arial" w:hAnsi="Arial" w:cs="Arial"/>
          <w:b w:val="0"/>
          <w:sz w:val="22"/>
          <w:szCs w:val="22"/>
        </w:rPr>
        <w:tab/>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w:t>
      </w:r>
    </w:p>
    <w:p w14:paraId="737E0574"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2. </w:t>
      </w:r>
      <w:r w:rsidRPr="00271C39">
        <w:rPr>
          <w:rFonts w:ascii="Arial" w:hAnsi="Arial" w:cs="Arial"/>
          <w:b w:val="0"/>
          <w:sz w:val="22"/>
          <w:szCs w:val="22"/>
        </w:rPr>
        <w:tab/>
        <w:t xml:space="preserve">Bude-li zhotovitel v prodlení s předáním řádně dokončeného díla dle čl. 2 odst. 3 této smlouvy, je objednatel oprávněn požadovat po zhotoviteli smluvní pokutu ve výši 0,05 % z celkové sjednané ceny díla bez DPH, a to za každý i započatý den prodlení. </w:t>
      </w:r>
    </w:p>
    <w:p w14:paraId="44A4390A" w14:textId="77777777" w:rsidR="00271C39" w:rsidRPr="00271C39" w:rsidRDefault="00271C39" w:rsidP="00271C39">
      <w:pPr>
        <w:pStyle w:val="Nadpis1"/>
        <w:spacing w:after="120"/>
        <w:ind w:left="567" w:hanging="567"/>
        <w:jc w:val="both"/>
        <w:rPr>
          <w:rFonts w:ascii="Arial" w:hAnsi="Arial" w:cs="Arial"/>
          <w:b w:val="0"/>
          <w:sz w:val="22"/>
          <w:szCs w:val="22"/>
        </w:rPr>
      </w:pPr>
      <w:r w:rsidRPr="00271C39">
        <w:rPr>
          <w:rFonts w:ascii="Arial" w:hAnsi="Arial" w:cs="Arial"/>
          <w:b w:val="0"/>
          <w:sz w:val="22"/>
          <w:szCs w:val="22"/>
        </w:rPr>
        <w:t xml:space="preserve">3. </w:t>
      </w:r>
      <w:r w:rsidRPr="00271C39">
        <w:rPr>
          <w:rFonts w:ascii="Arial" w:hAnsi="Arial" w:cs="Arial"/>
          <w:b w:val="0"/>
          <w:sz w:val="22"/>
          <w:szCs w:val="22"/>
        </w:rPr>
        <w:tab/>
        <w:t>V případě, že bude zhotovitel v prodlení s odstraňováním vad podle čl. 7 smlouvy, je objednatel oprávněn požadovat po zhotoviteli smluvní pokutu ve výši 1 000,- Kč (slovy: jeden tisíc korun českých), a to za každý i započatý den prodlení a za každou vadu zvlášť.</w:t>
      </w:r>
    </w:p>
    <w:p w14:paraId="6B2CFEE2"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4. </w:t>
      </w:r>
      <w:r w:rsidRPr="00271C39">
        <w:rPr>
          <w:rFonts w:ascii="Arial" w:hAnsi="Arial" w:cs="Arial"/>
          <w:b w:val="0"/>
          <w:sz w:val="22"/>
          <w:szCs w:val="22"/>
        </w:rPr>
        <w:tab/>
        <w:t>V případě prodlení objednatele s platbou ceny za dílo je zhotovitel oprávněn požadovat po objednateli úrok z prodlení ve výši 0,05 % z dlužné částky za každý započatý den prodlení.</w:t>
      </w:r>
    </w:p>
    <w:p w14:paraId="0B32BDA0" w14:textId="77777777" w:rsidR="00A01D71" w:rsidRDefault="00271C39" w:rsidP="00A01D71">
      <w:pPr>
        <w:pStyle w:val="Bezmezer"/>
        <w:tabs>
          <w:tab w:val="left" w:pos="567"/>
        </w:tabs>
        <w:spacing w:after="120"/>
        <w:ind w:left="561" w:hanging="561"/>
        <w:jc w:val="both"/>
        <w:rPr>
          <w:rFonts w:ascii="Arial" w:hAnsi="Arial" w:cs="Arial"/>
          <w:sz w:val="22"/>
          <w:szCs w:val="22"/>
        </w:rPr>
      </w:pPr>
      <w:r w:rsidRPr="00271C39">
        <w:rPr>
          <w:rFonts w:ascii="Arial" w:hAnsi="Arial" w:cs="Arial"/>
        </w:rPr>
        <w:t xml:space="preserve">5. </w:t>
      </w:r>
      <w:r w:rsidRPr="00271C39">
        <w:rPr>
          <w:rFonts w:ascii="Arial" w:hAnsi="Arial" w:cs="Arial"/>
        </w:rPr>
        <w:tab/>
      </w:r>
      <w:r w:rsidRPr="00271C39">
        <w:rPr>
          <w:rFonts w:ascii="Arial" w:hAnsi="Arial" w:cs="Arial"/>
          <w:sz w:val="22"/>
          <w:szCs w:val="22"/>
        </w:rPr>
        <w:tab/>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333A185E" w14:textId="77777777" w:rsidR="00A01D71" w:rsidRDefault="00A01D71" w:rsidP="00A01D71">
      <w:pPr>
        <w:pStyle w:val="Bezmezer"/>
        <w:tabs>
          <w:tab w:val="left" w:pos="567"/>
        </w:tabs>
        <w:spacing w:after="120"/>
        <w:ind w:left="561" w:hanging="561"/>
        <w:jc w:val="both"/>
        <w:rPr>
          <w:rFonts w:ascii="Arial" w:hAnsi="Arial" w:cs="Arial"/>
          <w:sz w:val="22"/>
          <w:szCs w:val="22"/>
        </w:rPr>
      </w:pPr>
      <w:r>
        <w:rPr>
          <w:rFonts w:ascii="Arial" w:hAnsi="Arial" w:cs="Arial"/>
          <w:sz w:val="22"/>
          <w:szCs w:val="22"/>
        </w:rPr>
        <w:t>6</w:t>
      </w:r>
      <w:r w:rsidR="00271C39" w:rsidRPr="00271C39">
        <w:rPr>
          <w:rFonts w:ascii="Arial" w:hAnsi="Arial" w:cs="Arial"/>
          <w:sz w:val="22"/>
          <w:szCs w:val="22"/>
        </w:rPr>
        <w:t xml:space="preserve">. </w:t>
      </w:r>
      <w:r w:rsidR="00271C39" w:rsidRPr="00271C39">
        <w:rPr>
          <w:rFonts w:ascii="Arial" w:hAnsi="Arial" w:cs="Arial"/>
          <w:sz w:val="22"/>
          <w:szCs w:val="22"/>
        </w:rPr>
        <w:tab/>
        <w:t>Smluvní pokuty stanovené dle tohoto článku jsou splatné do 30 dnů ode dne doručení výzvy oprávněné strany k zaplacení smluvní pokuty povinné smluvní straně.</w:t>
      </w:r>
    </w:p>
    <w:p w14:paraId="34DCEA86" w14:textId="77777777" w:rsidR="00A01D71" w:rsidRDefault="00A01D71" w:rsidP="00A01D71">
      <w:pPr>
        <w:pStyle w:val="Bezmezer"/>
        <w:tabs>
          <w:tab w:val="left" w:pos="567"/>
        </w:tabs>
        <w:spacing w:after="120"/>
        <w:ind w:left="561" w:hanging="561"/>
        <w:jc w:val="both"/>
        <w:rPr>
          <w:rFonts w:ascii="Arial" w:hAnsi="Arial" w:cs="Arial"/>
          <w:sz w:val="22"/>
          <w:szCs w:val="22"/>
        </w:rPr>
      </w:pPr>
      <w:r>
        <w:rPr>
          <w:rFonts w:ascii="Arial" w:hAnsi="Arial" w:cs="Arial"/>
          <w:sz w:val="22"/>
          <w:szCs w:val="22"/>
        </w:rPr>
        <w:t>7</w:t>
      </w:r>
      <w:r w:rsidR="00271C39" w:rsidRPr="00271C39">
        <w:rPr>
          <w:rFonts w:ascii="Arial" w:hAnsi="Arial" w:cs="Arial"/>
          <w:sz w:val="22"/>
          <w:szCs w:val="22"/>
        </w:rPr>
        <w:t xml:space="preserve">. </w:t>
      </w:r>
      <w:r w:rsidR="00271C39" w:rsidRPr="00271C39">
        <w:rPr>
          <w:rFonts w:ascii="Arial" w:hAnsi="Arial" w:cs="Arial"/>
          <w:sz w:val="22"/>
          <w:szCs w:val="22"/>
        </w:rPr>
        <w:tab/>
        <w:t>Smluvní strany si ujednávají, že smluvní pokuty uplatňuje objednatel přednostně zápočtem proti plnění na cenu díla dle fakturace zhotovitele. Není-li tento postup možný, zaplatí zhotovitel smluvní pokutu podle této smlouvy na účet objednatele do 30 dnů po obdržení jejího vyúčtování.</w:t>
      </w:r>
    </w:p>
    <w:p w14:paraId="0DDFA6F2" w14:textId="77777777" w:rsidR="00A01D71" w:rsidRDefault="00A01D71" w:rsidP="00A01D71">
      <w:pPr>
        <w:pStyle w:val="Bezmezer"/>
        <w:tabs>
          <w:tab w:val="left" w:pos="567"/>
        </w:tabs>
        <w:spacing w:after="120"/>
        <w:ind w:left="561" w:hanging="561"/>
        <w:jc w:val="both"/>
        <w:rPr>
          <w:rFonts w:ascii="Arial" w:hAnsi="Arial" w:cs="Arial"/>
          <w:sz w:val="22"/>
          <w:szCs w:val="22"/>
        </w:rPr>
      </w:pPr>
      <w:r>
        <w:rPr>
          <w:rFonts w:ascii="Arial" w:hAnsi="Arial" w:cs="Arial"/>
          <w:sz w:val="22"/>
          <w:szCs w:val="22"/>
        </w:rPr>
        <w:t>8</w:t>
      </w:r>
      <w:r w:rsidR="00271C39" w:rsidRPr="00271C39">
        <w:rPr>
          <w:rFonts w:ascii="Arial" w:hAnsi="Arial" w:cs="Arial"/>
          <w:sz w:val="22"/>
          <w:szCs w:val="22"/>
        </w:rPr>
        <w:t xml:space="preserve">. </w:t>
      </w:r>
      <w:r w:rsidR="00271C39" w:rsidRPr="00271C39">
        <w:rPr>
          <w:rFonts w:ascii="Arial" w:hAnsi="Arial" w:cs="Arial"/>
          <w:sz w:val="22"/>
          <w:szCs w:val="22"/>
        </w:rPr>
        <w:tab/>
        <w:t>Zaplacením smluvní pokuty zhotovitelem není dotčen nárok objednatele na náhradu případných škod vzniklých prodlením či vadným plněním zhotovitele.</w:t>
      </w:r>
    </w:p>
    <w:p w14:paraId="3C3E50AC" w14:textId="4C162234" w:rsidR="00271C39" w:rsidRPr="00271C39" w:rsidRDefault="00A01D71" w:rsidP="00A01D71">
      <w:pPr>
        <w:pStyle w:val="Bezmezer"/>
        <w:tabs>
          <w:tab w:val="left" w:pos="567"/>
        </w:tabs>
        <w:spacing w:after="120"/>
        <w:ind w:left="561" w:hanging="561"/>
        <w:jc w:val="both"/>
        <w:rPr>
          <w:rFonts w:ascii="Arial" w:hAnsi="Arial" w:cs="Arial"/>
          <w:sz w:val="22"/>
          <w:szCs w:val="22"/>
        </w:rPr>
      </w:pPr>
      <w:r>
        <w:rPr>
          <w:rFonts w:ascii="Arial" w:hAnsi="Arial" w:cs="Arial"/>
          <w:sz w:val="22"/>
          <w:szCs w:val="22"/>
        </w:rPr>
        <w:lastRenderedPageBreak/>
        <w:t>9</w:t>
      </w:r>
      <w:r w:rsidR="00271C39" w:rsidRPr="00271C39">
        <w:rPr>
          <w:rFonts w:ascii="Arial" w:hAnsi="Arial" w:cs="Arial"/>
          <w:sz w:val="22"/>
          <w:szCs w:val="22"/>
        </w:rPr>
        <w:t xml:space="preserve">. </w:t>
      </w:r>
      <w:r w:rsidR="00271C39" w:rsidRPr="00271C39">
        <w:rPr>
          <w:rFonts w:ascii="Arial" w:hAnsi="Arial" w:cs="Arial"/>
          <w:sz w:val="22"/>
          <w:szCs w:val="22"/>
        </w:rPr>
        <w:tab/>
        <w:t>Pokud není v ostatních ustanovením smlouvy uvedeno jinak, zaplacení smluvní pokuty zhotovitelem objednateli nezbavuje zhotovitele závazku splnit povinnosti dané mu touto smlouvou.</w:t>
      </w:r>
    </w:p>
    <w:p w14:paraId="3DA9BA37" w14:textId="73DD04B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1</w:t>
      </w:r>
      <w:r w:rsidR="00A01D71">
        <w:rPr>
          <w:rFonts w:ascii="Arial" w:hAnsi="Arial" w:cs="Arial"/>
          <w:b w:val="0"/>
          <w:sz w:val="22"/>
          <w:szCs w:val="22"/>
        </w:rPr>
        <w:t>0</w:t>
      </w:r>
      <w:r w:rsidRPr="00271C39">
        <w:rPr>
          <w:rFonts w:ascii="Arial" w:hAnsi="Arial" w:cs="Arial"/>
          <w:b w:val="0"/>
          <w:sz w:val="22"/>
          <w:szCs w:val="22"/>
        </w:rPr>
        <w:t xml:space="preserve">. </w:t>
      </w:r>
      <w:r w:rsidRPr="00271C39">
        <w:rPr>
          <w:rFonts w:ascii="Arial" w:hAnsi="Arial" w:cs="Arial"/>
          <w:b w:val="0"/>
          <w:sz w:val="22"/>
          <w:szCs w:val="22"/>
        </w:rPr>
        <w:tab/>
        <w:t>Oprávněnost nároku na smluvní pokutu není podmíněna žádnými formálními úkony ze strany objednatele.</w:t>
      </w:r>
    </w:p>
    <w:p w14:paraId="3359A0C1" w14:textId="18C21241"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1</w:t>
      </w:r>
      <w:r w:rsidR="00A01D71">
        <w:rPr>
          <w:rFonts w:ascii="Arial" w:hAnsi="Arial" w:cs="Arial"/>
          <w:b w:val="0"/>
          <w:sz w:val="22"/>
          <w:szCs w:val="22"/>
        </w:rPr>
        <w:t>1</w:t>
      </w:r>
      <w:r w:rsidRPr="00271C39">
        <w:rPr>
          <w:rFonts w:ascii="Arial" w:hAnsi="Arial" w:cs="Arial"/>
          <w:b w:val="0"/>
          <w:sz w:val="22"/>
          <w:szCs w:val="22"/>
        </w:rPr>
        <w:t xml:space="preserve">. </w:t>
      </w:r>
      <w:r w:rsidRPr="00271C39">
        <w:rPr>
          <w:rFonts w:ascii="Arial" w:hAnsi="Arial" w:cs="Arial"/>
          <w:b w:val="0"/>
          <w:sz w:val="22"/>
          <w:szCs w:val="22"/>
        </w:rPr>
        <w:tab/>
        <w:t>Smluvní pokuty podle této smlouvy si smluvní strany sjednávají jako ujednání na samotné smlouvě nezávislá pro případ, že jejich smluvní vztah z nějakého důvodu zanikne před řádným dokončením a předáním díla (např. dohodou nebo odstoupením). To znamená, že zůstane zachováno právo objednatele uplatňovat po zhotoviteli smluvní pokuty, na něž mu vznikl nárok po dobu platnosti smlouvy.</w:t>
      </w:r>
    </w:p>
    <w:p w14:paraId="1078DE9D" w14:textId="77777777" w:rsidR="00271C39" w:rsidRPr="00271C39" w:rsidRDefault="00271C39" w:rsidP="00271C39">
      <w:pPr>
        <w:jc w:val="center"/>
        <w:rPr>
          <w:rFonts w:ascii="Arial" w:hAnsi="Arial" w:cs="Arial"/>
          <w:b/>
          <w:bCs/>
          <w:sz w:val="22"/>
          <w:szCs w:val="22"/>
        </w:rPr>
      </w:pPr>
    </w:p>
    <w:p w14:paraId="0800DFFD" w14:textId="77777777" w:rsidR="00271C39" w:rsidRPr="00271C39" w:rsidRDefault="00271C39" w:rsidP="00271C39">
      <w:pPr>
        <w:jc w:val="center"/>
        <w:rPr>
          <w:rFonts w:ascii="Arial" w:hAnsi="Arial" w:cs="Arial"/>
          <w:b/>
          <w:bCs/>
          <w:sz w:val="22"/>
          <w:szCs w:val="22"/>
        </w:rPr>
      </w:pPr>
    </w:p>
    <w:p w14:paraId="249DB42B" w14:textId="77777777" w:rsidR="00271C39" w:rsidRPr="00271C39" w:rsidRDefault="00271C39" w:rsidP="00271C39">
      <w:pPr>
        <w:jc w:val="center"/>
        <w:rPr>
          <w:rFonts w:ascii="Arial" w:hAnsi="Arial" w:cs="Arial"/>
          <w:b/>
          <w:bCs/>
          <w:sz w:val="22"/>
          <w:szCs w:val="22"/>
        </w:rPr>
      </w:pPr>
      <w:r w:rsidRPr="00271C39">
        <w:rPr>
          <w:rFonts w:ascii="Arial" w:hAnsi="Arial" w:cs="Arial"/>
          <w:b/>
          <w:bCs/>
          <w:sz w:val="22"/>
          <w:szCs w:val="22"/>
        </w:rPr>
        <w:t>Článek 11</w:t>
      </w:r>
    </w:p>
    <w:p w14:paraId="5115A57E" w14:textId="77777777" w:rsidR="00271C39" w:rsidRPr="00271C39" w:rsidRDefault="00271C39" w:rsidP="00271C39">
      <w:pPr>
        <w:spacing w:after="120"/>
        <w:jc w:val="center"/>
        <w:rPr>
          <w:rFonts w:ascii="Arial" w:hAnsi="Arial" w:cs="Arial"/>
          <w:b/>
          <w:sz w:val="22"/>
          <w:szCs w:val="22"/>
        </w:rPr>
      </w:pPr>
      <w:r w:rsidRPr="00271C39">
        <w:rPr>
          <w:rFonts w:ascii="Arial" w:hAnsi="Arial" w:cs="Arial"/>
          <w:b/>
          <w:sz w:val="22"/>
          <w:szCs w:val="22"/>
        </w:rPr>
        <w:t>Zánik závazků</w:t>
      </w:r>
    </w:p>
    <w:p w14:paraId="467AC4BD"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1. </w:t>
      </w:r>
      <w:r w:rsidRPr="00271C39">
        <w:rPr>
          <w:rFonts w:ascii="Arial" w:hAnsi="Arial" w:cs="Arial"/>
          <w:b w:val="0"/>
          <w:sz w:val="22"/>
          <w:szCs w:val="22"/>
        </w:rPr>
        <w:tab/>
        <w:t>Smluvní strany se dohodly, že závazek ze smluvního vztahu zaniká v těchto případech:</w:t>
      </w:r>
    </w:p>
    <w:p w14:paraId="6EDA6B10" w14:textId="77777777" w:rsidR="00271C39" w:rsidRPr="00A01D71" w:rsidRDefault="00271C39" w:rsidP="00271C39">
      <w:pPr>
        <w:pStyle w:val="Odstavecseseznamem"/>
        <w:numPr>
          <w:ilvl w:val="0"/>
          <w:numId w:val="40"/>
        </w:numPr>
        <w:spacing w:after="120"/>
        <w:contextualSpacing w:val="0"/>
        <w:jc w:val="both"/>
        <w:rPr>
          <w:sz w:val="22"/>
        </w:rPr>
      </w:pPr>
      <w:r w:rsidRPr="00A01D71">
        <w:rPr>
          <w:sz w:val="22"/>
        </w:rPr>
        <w:t>splněním všech závazků řádně a včas;</w:t>
      </w:r>
    </w:p>
    <w:p w14:paraId="4C4A2DF0" w14:textId="77777777" w:rsidR="00271C39" w:rsidRPr="00A01D71" w:rsidRDefault="00271C39" w:rsidP="00271C39">
      <w:pPr>
        <w:pStyle w:val="Odstavecseseznamem"/>
        <w:numPr>
          <w:ilvl w:val="0"/>
          <w:numId w:val="39"/>
        </w:numPr>
        <w:spacing w:after="120"/>
        <w:contextualSpacing w:val="0"/>
        <w:jc w:val="both"/>
        <w:rPr>
          <w:sz w:val="22"/>
        </w:rPr>
      </w:pPr>
      <w:r w:rsidRPr="00A01D71">
        <w:rPr>
          <w:sz w:val="22"/>
        </w:rPr>
        <w:t>dohodou smluvních stran při vzájemném vyrovnání účelně vynaložených a prokazatelně doložených nákladů ke dni zániku smlouvy;</w:t>
      </w:r>
    </w:p>
    <w:p w14:paraId="54D12408" w14:textId="77777777" w:rsidR="00271C39" w:rsidRPr="00A01D71" w:rsidRDefault="00271C39" w:rsidP="00271C39">
      <w:pPr>
        <w:pStyle w:val="Odstavecseseznamem"/>
        <w:numPr>
          <w:ilvl w:val="0"/>
          <w:numId w:val="39"/>
        </w:numPr>
        <w:spacing w:after="120"/>
        <w:contextualSpacing w:val="0"/>
        <w:jc w:val="both"/>
        <w:rPr>
          <w:sz w:val="22"/>
        </w:rPr>
      </w:pPr>
      <w:r w:rsidRPr="00A01D71">
        <w:rPr>
          <w:sz w:val="22"/>
        </w:rPr>
        <w:t>jednostranným odstoupením od smlouvy pro její podstatné porušení;</w:t>
      </w:r>
    </w:p>
    <w:p w14:paraId="76602A8F" w14:textId="77777777" w:rsidR="00271C39" w:rsidRPr="00A01D71" w:rsidRDefault="00271C39" w:rsidP="00271C39">
      <w:pPr>
        <w:pStyle w:val="Odstavecseseznamem"/>
        <w:numPr>
          <w:ilvl w:val="0"/>
          <w:numId w:val="39"/>
        </w:numPr>
        <w:spacing w:after="120"/>
        <w:contextualSpacing w:val="0"/>
        <w:jc w:val="both"/>
        <w:rPr>
          <w:sz w:val="22"/>
        </w:rPr>
      </w:pPr>
      <w:r w:rsidRPr="00A01D71">
        <w:rPr>
          <w:sz w:val="22"/>
        </w:rPr>
        <w:t>jednostranným odstoupením objednatele od smlouvy, pokud bude zhotovitel v insolvenčním řízení bude rozhodnuto o jeho úpadku nebo bude-li vůči zhotoviteli insolvenční návrh zamítnut pro nedostatek majetku k úhradě nákladů insolvenčního řízení.</w:t>
      </w:r>
    </w:p>
    <w:p w14:paraId="624DA01D"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2. </w:t>
      </w:r>
      <w:r w:rsidRPr="00271C39">
        <w:rPr>
          <w:rFonts w:ascii="Arial" w:hAnsi="Arial" w:cs="Arial"/>
          <w:b w:val="0"/>
          <w:sz w:val="22"/>
          <w:szCs w:val="22"/>
        </w:rPr>
        <w:tab/>
        <w:t xml:space="preserve">Za podstatné porušení smlouvy ze strany objednatele se považuje, jestliže objednatel nesplní své povinnosti vůči zhotoviteli týkající se peněžitého plnění plynoucího z této smlouvy, a to, pokud se objednatel zpozdí o více než 60 dnů s úhradou faktury, kterou přijal a nevrátil v souladu s článkem 4 odst. 7 této smlouvy. </w:t>
      </w:r>
    </w:p>
    <w:p w14:paraId="57047597"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3. </w:t>
      </w:r>
      <w:r w:rsidRPr="00271C39">
        <w:rPr>
          <w:rFonts w:ascii="Arial" w:hAnsi="Arial" w:cs="Arial"/>
          <w:b w:val="0"/>
          <w:sz w:val="22"/>
          <w:szCs w:val="22"/>
        </w:rPr>
        <w:tab/>
        <w:t xml:space="preserve">Za podstatné porušení smlouvy ze strany zhotovitele se též považuje: </w:t>
      </w:r>
    </w:p>
    <w:p w14:paraId="23F082DD" w14:textId="6332EFFE" w:rsidR="00271C39" w:rsidRPr="00271C39" w:rsidRDefault="00222A5B" w:rsidP="00271C39">
      <w:pPr>
        <w:numPr>
          <w:ilvl w:val="0"/>
          <w:numId w:val="34"/>
        </w:numPr>
        <w:spacing w:after="120"/>
        <w:jc w:val="both"/>
        <w:rPr>
          <w:rFonts w:ascii="Arial" w:hAnsi="Arial" w:cs="Arial"/>
          <w:sz w:val="22"/>
          <w:szCs w:val="22"/>
        </w:rPr>
      </w:pPr>
      <w:r>
        <w:rPr>
          <w:rFonts w:ascii="Arial" w:hAnsi="Arial" w:cs="Arial"/>
          <w:sz w:val="22"/>
          <w:szCs w:val="22"/>
        </w:rPr>
        <w:t>p</w:t>
      </w:r>
      <w:r w:rsidR="00271C39" w:rsidRPr="00271C39">
        <w:rPr>
          <w:rFonts w:ascii="Arial" w:hAnsi="Arial" w:cs="Arial"/>
          <w:sz w:val="22"/>
          <w:szCs w:val="22"/>
        </w:rPr>
        <w:t>rodlení s dokončením díla déle než 10 kalendářních dnů;</w:t>
      </w:r>
    </w:p>
    <w:p w14:paraId="5CD916C6" w14:textId="77777777" w:rsidR="00271C39" w:rsidRPr="00271C39" w:rsidRDefault="00271C39" w:rsidP="00271C39">
      <w:pPr>
        <w:numPr>
          <w:ilvl w:val="0"/>
          <w:numId w:val="34"/>
        </w:numPr>
        <w:spacing w:after="120"/>
        <w:jc w:val="both"/>
        <w:rPr>
          <w:rFonts w:ascii="Arial" w:hAnsi="Arial" w:cs="Arial"/>
          <w:sz w:val="22"/>
          <w:szCs w:val="22"/>
        </w:rPr>
      </w:pPr>
      <w:r w:rsidRPr="00271C39">
        <w:rPr>
          <w:rFonts w:ascii="Arial" w:hAnsi="Arial" w:cs="Arial"/>
          <w:sz w:val="22"/>
          <w:szCs w:val="22"/>
        </w:rPr>
        <w:t>zpoždění s plněním jakékoliv povinnosti stanovené touto smlouvou i přes opakované upozornění objednatelem o více než 10 kalendářních dnů;</w:t>
      </w:r>
    </w:p>
    <w:p w14:paraId="0F4B9681" w14:textId="77777777" w:rsidR="00271C39" w:rsidRPr="00271C39" w:rsidRDefault="00271C39" w:rsidP="00271C39">
      <w:pPr>
        <w:numPr>
          <w:ilvl w:val="0"/>
          <w:numId w:val="34"/>
        </w:numPr>
        <w:spacing w:after="120"/>
        <w:jc w:val="both"/>
        <w:rPr>
          <w:rFonts w:ascii="Arial" w:hAnsi="Arial" w:cs="Arial"/>
          <w:sz w:val="22"/>
          <w:szCs w:val="22"/>
        </w:rPr>
      </w:pPr>
      <w:r w:rsidRPr="00271C39">
        <w:rPr>
          <w:rFonts w:ascii="Arial" w:hAnsi="Arial" w:cs="Arial"/>
          <w:sz w:val="22"/>
          <w:szCs w:val="22"/>
        </w:rPr>
        <w:t>neumožnění objednateli i přes opakované upozornění provádět kontrolu provádění díla;</w:t>
      </w:r>
    </w:p>
    <w:p w14:paraId="441101BB" w14:textId="77777777" w:rsidR="00A01D71" w:rsidRDefault="00271C39" w:rsidP="00A01D71">
      <w:pPr>
        <w:numPr>
          <w:ilvl w:val="0"/>
          <w:numId w:val="34"/>
        </w:numPr>
        <w:spacing w:after="120"/>
        <w:ind w:left="1134" w:hanging="425"/>
        <w:jc w:val="both"/>
        <w:rPr>
          <w:rFonts w:ascii="Arial" w:hAnsi="Arial" w:cs="Arial"/>
          <w:sz w:val="22"/>
          <w:szCs w:val="22"/>
        </w:rPr>
      </w:pPr>
      <w:r w:rsidRPr="00A01D71">
        <w:rPr>
          <w:rFonts w:ascii="Arial" w:hAnsi="Arial" w:cs="Arial"/>
          <w:sz w:val="22"/>
          <w:szCs w:val="22"/>
        </w:rPr>
        <w:t>nedodržování příslušných platných předpisů při provádění díla.</w:t>
      </w:r>
    </w:p>
    <w:p w14:paraId="5792C60D" w14:textId="77777777" w:rsidR="00A01D71" w:rsidRDefault="00271C39" w:rsidP="00A01D71">
      <w:pPr>
        <w:spacing w:after="120"/>
        <w:ind w:left="567" w:hanging="567"/>
        <w:jc w:val="both"/>
        <w:rPr>
          <w:rFonts w:ascii="Arial" w:hAnsi="Arial" w:cs="Arial"/>
          <w:sz w:val="22"/>
          <w:szCs w:val="22"/>
        </w:rPr>
      </w:pPr>
      <w:r w:rsidRPr="00A01D71">
        <w:rPr>
          <w:rFonts w:ascii="Arial" w:hAnsi="Arial" w:cs="Arial"/>
          <w:sz w:val="22"/>
          <w:szCs w:val="22"/>
        </w:rPr>
        <w:t xml:space="preserve">4. </w:t>
      </w:r>
      <w:r w:rsidRPr="00A01D71">
        <w:rPr>
          <w:rFonts w:ascii="Arial" w:hAnsi="Arial" w:cs="Arial"/>
          <w:sz w:val="22"/>
          <w:szCs w:val="22"/>
        </w:rPr>
        <w:tab/>
        <w:t>Odstoupení od smlouvy pro podstatné či nepodstatné porušení smlouvy se dále řídí ustanovením § 2001 a násl. OZ.</w:t>
      </w:r>
    </w:p>
    <w:p w14:paraId="74EFF86B" w14:textId="77777777" w:rsidR="00A01D71" w:rsidRDefault="00271C39" w:rsidP="00A01D71">
      <w:pPr>
        <w:spacing w:after="120"/>
        <w:ind w:left="567" w:hanging="567"/>
        <w:jc w:val="both"/>
        <w:rPr>
          <w:rFonts w:ascii="Arial" w:hAnsi="Arial" w:cs="Arial"/>
          <w:sz w:val="22"/>
          <w:szCs w:val="22"/>
        </w:rPr>
      </w:pPr>
      <w:r w:rsidRPr="00271C39">
        <w:rPr>
          <w:rFonts w:ascii="Arial" w:hAnsi="Arial" w:cs="Arial"/>
          <w:sz w:val="22"/>
          <w:szCs w:val="22"/>
        </w:rPr>
        <w:t xml:space="preserve">5. </w:t>
      </w:r>
      <w:r w:rsidRPr="00271C39">
        <w:rPr>
          <w:rFonts w:ascii="Arial" w:hAnsi="Arial" w:cs="Arial"/>
          <w:sz w:val="22"/>
          <w:szCs w:val="22"/>
        </w:rPr>
        <w:tab/>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43D2B4BC" w14:textId="7EAE0482" w:rsidR="00271C39" w:rsidRPr="00271C39" w:rsidRDefault="00271C39" w:rsidP="00A01D71">
      <w:pPr>
        <w:spacing w:after="120"/>
        <w:ind w:left="567" w:hanging="567"/>
        <w:jc w:val="both"/>
        <w:rPr>
          <w:rFonts w:ascii="Arial" w:hAnsi="Arial" w:cs="Arial"/>
          <w:sz w:val="22"/>
          <w:szCs w:val="22"/>
        </w:rPr>
      </w:pPr>
      <w:r w:rsidRPr="00271C39">
        <w:rPr>
          <w:rFonts w:ascii="Arial" w:hAnsi="Arial" w:cs="Arial"/>
          <w:sz w:val="22"/>
          <w:szCs w:val="22"/>
        </w:rPr>
        <w:t xml:space="preserve">6. </w:t>
      </w:r>
      <w:r w:rsidRPr="00271C39">
        <w:rPr>
          <w:rFonts w:ascii="Arial" w:hAnsi="Arial" w:cs="Arial"/>
          <w:sz w:val="22"/>
          <w:szCs w:val="22"/>
        </w:rPr>
        <w:tab/>
        <w:t>V případě odstoupení objednatele od smlouvy z důvodu podstatného porušení smlouvy zhotovitelem nemá zhotovitel nárok na zaplacení ceny dle čl. 4 této smlouvy, a to ani na její poměrnou část, pokud se objednatel se zhotovitelem nedohodnou písemně jinak. Zhotovitel je pouze oprávněn žádat po objednateli to, o co se objednatel zhotovováním předmětu díla obohatí. Odstoupením od smlouvy není dotčen nárok objednatele na náhradu případné škody a zaplacení smluvní pokuty.</w:t>
      </w:r>
    </w:p>
    <w:p w14:paraId="056C70E2" w14:textId="77777777" w:rsidR="00271C39" w:rsidRPr="00271C39" w:rsidRDefault="00271C39" w:rsidP="00271C39">
      <w:pPr>
        <w:tabs>
          <w:tab w:val="left" w:pos="567"/>
        </w:tabs>
        <w:spacing w:after="120"/>
        <w:ind w:left="561" w:hanging="561"/>
        <w:jc w:val="both"/>
        <w:rPr>
          <w:rFonts w:ascii="Arial" w:hAnsi="Arial" w:cs="Arial"/>
          <w:sz w:val="22"/>
          <w:szCs w:val="22"/>
        </w:rPr>
      </w:pPr>
      <w:r w:rsidRPr="00271C39">
        <w:rPr>
          <w:rFonts w:ascii="Arial" w:hAnsi="Arial" w:cs="Arial"/>
          <w:sz w:val="22"/>
          <w:szCs w:val="22"/>
        </w:rPr>
        <w:lastRenderedPageBreak/>
        <w:t xml:space="preserve">7. </w:t>
      </w:r>
      <w:r w:rsidRPr="00271C39">
        <w:rPr>
          <w:rFonts w:ascii="Arial" w:hAnsi="Arial" w:cs="Arial"/>
          <w:sz w:val="22"/>
          <w:szCs w:val="22"/>
        </w:rPr>
        <w:tab/>
        <w:t>V případě odstoupení objednatele od smlouvy z důvodu podstatného porušení smlouvy ze strany zhotovitele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touto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2C3346C0" w14:textId="77777777" w:rsidR="00271C39" w:rsidRPr="00271C39" w:rsidRDefault="00271C39" w:rsidP="00271C39">
      <w:pPr>
        <w:pStyle w:val="Nadpis1"/>
        <w:spacing w:after="120"/>
        <w:ind w:left="567" w:hanging="567"/>
        <w:jc w:val="both"/>
        <w:rPr>
          <w:rFonts w:ascii="Arial" w:hAnsi="Arial" w:cs="Arial"/>
          <w:b w:val="0"/>
          <w:sz w:val="22"/>
          <w:szCs w:val="22"/>
        </w:rPr>
      </w:pPr>
      <w:r w:rsidRPr="00271C39">
        <w:rPr>
          <w:rFonts w:ascii="Arial" w:hAnsi="Arial" w:cs="Arial"/>
          <w:b w:val="0"/>
          <w:sz w:val="22"/>
          <w:szCs w:val="22"/>
        </w:rPr>
        <w:t xml:space="preserve">8. </w:t>
      </w:r>
      <w:r w:rsidRPr="00271C39">
        <w:rPr>
          <w:rFonts w:ascii="Arial" w:hAnsi="Arial" w:cs="Arial"/>
          <w:b w:val="0"/>
          <w:sz w:val="22"/>
          <w:szCs w:val="22"/>
        </w:rPr>
        <w:tab/>
        <w:t xml:space="preserve">V případě odstoupení zhotovitele od smlouvy z důvodu podstatného porušení smlouvy objednatelem, má zhotovitel nárok na zaplacení poměrné části ceny díla odpovídající rozsahu provedeného díla. </w:t>
      </w:r>
    </w:p>
    <w:p w14:paraId="6BE3D888" w14:textId="159F9209" w:rsidR="00271C39" w:rsidRPr="00271C39" w:rsidRDefault="00271C39" w:rsidP="00222A5B">
      <w:pPr>
        <w:pStyle w:val="Nadpis1"/>
        <w:spacing w:after="120"/>
        <w:ind w:left="567" w:hanging="567"/>
        <w:jc w:val="both"/>
        <w:rPr>
          <w:rFonts w:ascii="Arial" w:hAnsi="Arial" w:cs="Arial"/>
        </w:rPr>
      </w:pPr>
      <w:r w:rsidRPr="00271C39">
        <w:rPr>
          <w:rFonts w:ascii="Arial" w:hAnsi="Arial" w:cs="Arial"/>
          <w:b w:val="0"/>
          <w:sz w:val="22"/>
          <w:szCs w:val="22"/>
        </w:rPr>
        <w:t xml:space="preserve">9. </w:t>
      </w:r>
      <w:r w:rsidRPr="00271C39">
        <w:rPr>
          <w:rFonts w:ascii="Arial" w:hAnsi="Arial" w:cs="Arial"/>
          <w:b w:val="0"/>
          <w:sz w:val="22"/>
          <w:szCs w:val="22"/>
        </w:rPr>
        <w:tab/>
        <w:t>Odstoupení od smlouvy je účinné okamžikem doručení písemného oznámení o odstoupení příslušné smluvní straně. Smluvní strany sjednaly, že si nebudou vracet vzájemně poskytnutá plnění.</w:t>
      </w:r>
    </w:p>
    <w:p w14:paraId="1EF6C17C"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10. </w:t>
      </w:r>
      <w:r w:rsidRPr="00271C39">
        <w:rPr>
          <w:rFonts w:ascii="Arial" w:hAnsi="Arial" w:cs="Arial"/>
          <w:b w:val="0"/>
          <w:sz w:val="22"/>
          <w:szCs w:val="22"/>
        </w:rPr>
        <w:tab/>
        <w:t>Ukončením této smlouvy nejsou dotčena ustanovení týkající se smluvních pokut, ochrany důvěrných informací, práva na náhradu škody vzniklé z porušení smluvních povinností a ustanovení týkající se takových práv a povinností, z jejichž povahy vyplývá, že mají trvat i po skončení účinnosti této smlouvy.</w:t>
      </w:r>
    </w:p>
    <w:p w14:paraId="7B69710F" w14:textId="77777777" w:rsidR="00271C39" w:rsidRPr="00271C39" w:rsidRDefault="00271C39" w:rsidP="00271C39">
      <w:pPr>
        <w:ind w:left="705" w:hanging="705"/>
        <w:jc w:val="both"/>
        <w:rPr>
          <w:rFonts w:ascii="Arial" w:hAnsi="Arial" w:cs="Arial"/>
          <w:sz w:val="22"/>
          <w:szCs w:val="22"/>
        </w:rPr>
      </w:pPr>
    </w:p>
    <w:p w14:paraId="17234370" w14:textId="77777777" w:rsidR="00271C39" w:rsidRPr="00271C39" w:rsidRDefault="00271C39" w:rsidP="00271C39">
      <w:pPr>
        <w:jc w:val="center"/>
        <w:rPr>
          <w:rFonts w:ascii="Arial" w:hAnsi="Arial" w:cs="Arial"/>
          <w:b/>
          <w:bCs/>
          <w:sz w:val="22"/>
          <w:szCs w:val="22"/>
        </w:rPr>
      </w:pPr>
      <w:r w:rsidRPr="00271C39">
        <w:rPr>
          <w:rFonts w:ascii="Arial" w:hAnsi="Arial" w:cs="Arial"/>
          <w:b/>
          <w:bCs/>
          <w:sz w:val="22"/>
          <w:szCs w:val="22"/>
        </w:rPr>
        <w:t>Článek 12</w:t>
      </w:r>
    </w:p>
    <w:p w14:paraId="3EDEE43F" w14:textId="77777777" w:rsidR="00271C39" w:rsidRPr="00271C39" w:rsidRDefault="00271C39" w:rsidP="00271C39">
      <w:pPr>
        <w:spacing w:after="120"/>
        <w:jc w:val="center"/>
        <w:rPr>
          <w:rFonts w:ascii="Arial" w:hAnsi="Arial" w:cs="Arial"/>
          <w:b/>
          <w:sz w:val="22"/>
          <w:szCs w:val="22"/>
        </w:rPr>
      </w:pPr>
      <w:r w:rsidRPr="00271C39">
        <w:rPr>
          <w:rFonts w:ascii="Arial" w:hAnsi="Arial" w:cs="Arial"/>
          <w:b/>
          <w:sz w:val="22"/>
          <w:szCs w:val="22"/>
        </w:rPr>
        <w:t>Závěrečná ujednání</w:t>
      </w:r>
    </w:p>
    <w:p w14:paraId="07E72672"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1. </w:t>
      </w:r>
      <w:r w:rsidRPr="00271C39">
        <w:rPr>
          <w:rFonts w:ascii="Arial" w:hAnsi="Arial" w:cs="Arial"/>
          <w:b w:val="0"/>
          <w:sz w:val="22"/>
          <w:szCs w:val="22"/>
        </w:rPr>
        <w:tab/>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49BAA9EC" w14:textId="25B211F4"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2. </w:t>
      </w:r>
      <w:r w:rsidRPr="00271C39">
        <w:rPr>
          <w:rFonts w:ascii="Arial" w:hAnsi="Arial" w:cs="Arial"/>
          <w:b w:val="0"/>
          <w:sz w:val="22"/>
          <w:szCs w:val="22"/>
        </w:rPr>
        <w:tab/>
        <w:t xml:space="preserve">Změny této smlouvy lze činit pouze po dosažení úplného konsenzu na obsahu změny či doplňku této smlouvy, a to formou písemných, vzestupně číslovaných dodatků, potvrzených a podepsaných oběma smluvními stranami. </w:t>
      </w:r>
    </w:p>
    <w:p w14:paraId="191599A7" w14:textId="3B677756"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3. </w:t>
      </w:r>
      <w:r w:rsidRPr="00271C39">
        <w:rPr>
          <w:rFonts w:ascii="Arial" w:hAnsi="Arial" w:cs="Arial"/>
          <w:b w:val="0"/>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na adresy uvedené v záhlaví této smlouvy. </w:t>
      </w:r>
    </w:p>
    <w:p w14:paraId="6CB46A1E"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4. </w:t>
      </w:r>
      <w:r w:rsidRPr="00271C39">
        <w:rPr>
          <w:rFonts w:ascii="Arial" w:hAnsi="Arial" w:cs="Arial"/>
          <w:b w:val="0"/>
          <w:sz w:val="22"/>
          <w:szCs w:val="22"/>
        </w:rPr>
        <w:tab/>
        <w:t xml:space="preserve">Smluvní strany prohlašují, že žádná část smlouvy nenaplňuje znaky obchodního tajemství ve smyslu </w:t>
      </w:r>
      <w:proofErr w:type="spellStart"/>
      <w:r w:rsidRPr="00271C39">
        <w:rPr>
          <w:rFonts w:ascii="Arial" w:hAnsi="Arial" w:cs="Arial"/>
          <w:b w:val="0"/>
          <w:sz w:val="22"/>
          <w:szCs w:val="22"/>
        </w:rPr>
        <w:t>ust</w:t>
      </w:r>
      <w:proofErr w:type="spellEnd"/>
      <w:r w:rsidRPr="00271C39">
        <w:rPr>
          <w:rFonts w:ascii="Arial" w:hAnsi="Arial" w:cs="Arial"/>
          <w:b w:val="0"/>
          <w:sz w:val="22"/>
          <w:szCs w:val="22"/>
        </w:rPr>
        <w:t>. § 504 OZ.</w:t>
      </w:r>
    </w:p>
    <w:p w14:paraId="6057E18E"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5. </w:t>
      </w:r>
      <w:r w:rsidRPr="00271C39">
        <w:rPr>
          <w:rFonts w:ascii="Arial" w:hAnsi="Arial" w:cs="Arial"/>
          <w:b w:val="0"/>
          <w:sz w:val="22"/>
          <w:szCs w:val="22"/>
        </w:rPr>
        <w:tab/>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2674EAB7" w14:textId="77777777" w:rsidR="00271C39" w:rsidRPr="00271C39" w:rsidRDefault="00271C39" w:rsidP="00271C39">
      <w:pPr>
        <w:pStyle w:val="Nadpis1"/>
        <w:spacing w:after="120"/>
        <w:ind w:left="567" w:hanging="567"/>
        <w:jc w:val="both"/>
        <w:rPr>
          <w:rFonts w:ascii="Arial" w:hAnsi="Arial" w:cs="Arial"/>
          <w:b w:val="0"/>
          <w:sz w:val="22"/>
          <w:szCs w:val="22"/>
        </w:rPr>
      </w:pPr>
      <w:r w:rsidRPr="00271C39">
        <w:rPr>
          <w:rFonts w:ascii="Arial" w:hAnsi="Arial" w:cs="Arial"/>
          <w:b w:val="0"/>
          <w:sz w:val="22"/>
          <w:szCs w:val="22"/>
        </w:rPr>
        <w:t xml:space="preserve">6. </w:t>
      </w:r>
      <w:r w:rsidRPr="00271C39">
        <w:rPr>
          <w:rFonts w:ascii="Arial" w:hAnsi="Arial" w:cs="Arial"/>
          <w:b w:val="0"/>
          <w:sz w:val="22"/>
          <w:szCs w:val="22"/>
        </w:rPr>
        <w:tab/>
        <w:t>Zhotovitel bere na vědomí, že objednatel je ve smyslu zákona č. 340/2015 Sb., o zvláštních podmínkách účinnosti některých smluv, uveřejňování těchto smluv a o registru smluv, v platném znění (dále jen „zákon o registru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6E5D380F" w14:textId="77777777" w:rsidR="00271C39" w:rsidRPr="00271C39" w:rsidRDefault="00271C39" w:rsidP="00271C39">
      <w:pPr>
        <w:pStyle w:val="Nadpis1"/>
        <w:spacing w:after="120"/>
        <w:ind w:left="567" w:hanging="567"/>
        <w:jc w:val="both"/>
        <w:rPr>
          <w:rFonts w:ascii="Arial" w:hAnsi="Arial" w:cs="Arial"/>
          <w:color w:val="339966"/>
          <w:sz w:val="22"/>
          <w:szCs w:val="22"/>
        </w:rPr>
      </w:pPr>
      <w:r w:rsidRPr="00271C39">
        <w:rPr>
          <w:rFonts w:ascii="Arial" w:hAnsi="Arial" w:cs="Arial"/>
          <w:b w:val="0"/>
          <w:sz w:val="22"/>
          <w:szCs w:val="22"/>
        </w:rPr>
        <w:t xml:space="preserve">7. </w:t>
      </w:r>
      <w:r w:rsidRPr="00271C39">
        <w:rPr>
          <w:rFonts w:ascii="Arial" w:hAnsi="Arial" w:cs="Arial"/>
          <w:b w:val="0"/>
          <w:sz w:val="22"/>
          <w:szCs w:val="22"/>
        </w:rPr>
        <w:tab/>
        <w:t xml:space="preserve">Smluvní strany se dohodly, že tato smlouva a všechny vztahy z ní vyplývající a v této smlouvě neupravené se řídí OZ. Smluvní strany se dále dohodly, že případné spory </w:t>
      </w:r>
      <w:r w:rsidRPr="00271C39">
        <w:rPr>
          <w:rFonts w:ascii="Arial" w:hAnsi="Arial" w:cs="Arial"/>
          <w:b w:val="0"/>
          <w:sz w:val="22"/>
          <w:szCs w:val="22"/>
        </w:rPr>
        <w:lastRenderedPageBreak/>
        <w:t>budou řešit přednostně smírnou cestou, případně budou řešeny před soudem obecně příslušným dle sídla objednatele. Rozhodčí řízení je vyloučeno.</w:t>
      </w:r>
    </w:p>
    <w:p w14:paraId="093C7F87" w14:textId="77777777" w:rsidR="00271C39" w:rsidRPr="00271C39" w:rsidRDefault="00271C39" w:rsidP="00271C39">
      <w:pPr>
        <w:pStyle w:val="Bezmezer"/>
        <w:tabs>
          <w:tab w:val="left" w:pos="567"/>
        </w:tabs>
        <w:ind w:left="567" w:hanging="567"/>
        <w:jc w:val="both"/>
        <w:rPr>
          <w:rFonts w:ascii="Arial" w:hAnsi="Arial" w:cs="Arial"/>
        </w:rPr>
      </w:pPr>
      <w:r w:rsidRPr="00271C39">
        <w:rPr>
          <w:rFonts w:ascii="Arial" w:hAnsi="Arial" w:cs="Arial"/>
        </w:rPr>
        <w:t xml:space="preserve">8. </w:t>
      </w:r>
      <w:r w:rsidRPr="00271C39">
        <w:rPr>
          <w:rFonts w:ascii="Arial" w:hAnsi="Arial" w:cs="Arial"/>
        </w:rPr>
        <w:tab/>
      </w:r>
      <w:r w:rsidRPr="00222A5B">
        <w:rPr>
          <w:rFonts w:ascii="Arial" w:hAnsi="Arial" w:cs="Arial"/>
          <w:sz w:val="22"/>
          <w:szCs w:val="22"/>
        </w:rPr>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70F51D0E"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9. </w:t>
      </w:r>
      <w:r w:rsidRPr="00271C39">
        <w:rPr>
          <w:rFonts w:ascii="Arial" w:hAnsi="Arial" w:cs="Arial"/>
          <w:b w:val="0"/>
          <w:sz w:val="22"/>
          <w:szCs w:val="22"/>
        </w:rPr>
        <w:tab/>
        <w:t>Tato smlouva nabývá platnosti dnem podpisu poslední smluvní stranou.</w:t>
      </w:r>
    </w:p>
    <w:p w14:paraId="06689913" w14:textId="77777777" w:rsidR="00271C39" w:rsidRPr="00271C39" w:rsidRDefault="00271C39" w:rsidP="00271C39">
      <w:pPr>
        <w:pStyle w:val="Nadpis1"/>
        <w:spacing w:after="120"/>
        <w:ind w:left="567" w:hanging="567"/>
        <w:jc w:val="both"/>
        <w:rPr>
          <w:rFonts w:ascii="Arial" w:hAnsi="Arial" w:cs="Arial"/>
          <w:i/>
          <w:sz w:val="22"/>
          <w:szCs w:val="22"/>
        </w:rPr>
      </w:pPr>
      <w:r w:rsidRPr="00271C39">
        <w:rPr>
          <w:rFonts w:ascii="Arial" w:hAnsi="Arial" w:cs="Arial"/>
          <w:b w:val="0"/>
          <w:sz w:val="22"/>
          <w:szCs w:val="22"/>
        </w:rPr>
        <w:t xml:space="preserve">10. </w:t>
      </w:r>
      <w:r w:rsidRPr="00271C39">
        <w:rPr>
          <w:rFonts w:ascii="Arial" w:hAnsi="Arial" w:cs="Arial"/>
          <w:b w:val="0"/>
          <w:sz w:val="22"/>
          <w:szCs w:val="22"/>
        </w:rPr>
        <w:tab/>
        <w:t>Tato smlouva nabývá účinnosti zveřejněním této smlouvy v registru smluv dle zákona o registru smluv.</w:t>
      </w:r>
    </w:p>
    <w:p w14:paraId="75C53275" w14:textId="12093794"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11. </w:t>
      </w:r>
      <w:r w:rsidRPr="00271C39">
        <w:rPr>
          <w:rFonts w:ascii="Arial" w:hAnsi="Arial" w:cs="Arial"/>
          <w:b w:val="0"/>
          <w:sz w:val="22"/>
          <w:szCs w:val="22"/>
        </w:rPr>
        <w:tab/>
      </w:r>
      <w:r w:rsidR="00222A5B" w:rsidRPr="00222A5B">
        <w:rPr>
          <w:rFonts w:ascii="Arial" w:hAnsi="Arial" w:cs="Arial"/>
          <w:b w:val="0"/>
          <w:sz w:val="22"/>
          <w:szCs w:val="22"/>
        </w:rPr>
        <w:t>Tato smlouva je vyhotovena ve dvou stejnopisech s platností originálu, přičemž obě smluvní strany obdrží jedno vyhotovení. Je-li tato smlouva uzavřena elektronicky, obdrží obě smluvní strany její elektronický originál opatřený elektronickými podpisy.</w:t>
      </w:r>
    </w:p>
    <w:p w14:paraId="292DBA6D" w14:textId="77777777" w:rsidR="00271C39" w:rsidRPr="00271C39" w:rsidRDefault="00271C39" w:rsidP="00271C39">
      <w:pPr>
        <w:pStyle w:val="Nadpis1"/>
        <w:spacing w:after="120"/>
        <w:ind w:left="567" w:hanging="567"/>
        <w:jc w:val="both"/>
        <w:rPr>
          <w:rFonts w:ascii="Arial" w:hAnsi="Arial" w:cs="Arial"/>
          <w:sz w:val="22"/>
          <w:szCs w:val="22"/>
        </w:rPr>
      </w:pPr>
      <w:r w:rsidRPr="00271C39">
        <w:rPr>
          <w:rFonts w:ascii="Arial" w:hAnsi="Arial" w:cs="Arial"/>
          <w:b w:val="0"/>
          <w:sz w:val="22"/>
          <w:szCs w:val="22"/>
        </w:rPr>
        <w:t xml:space="preserve">12. </w:t>
      </w:r>
      <w:r w:rsidRPr="00271C39">
        <w:rPr>
          <w:rFonts w:ascii="Arial" w:hAnsi="Arial" w:cs="Arial"/>
          <w:b w:val="0"/>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5E2F8235" w14:textId="77777777" w:rsidR="00DE1783" w:rsidRDefault="00DE1783" w:rsidP="00271C39">
      <w:pPr>
        <w:ind w:right="-24"/>
        <w:jc w:val="both"/>
        <w:rPr>
          <w:rFonts w:ascii="Arial" w:hAnsi="Arial" w:cs="Arial"/>
          <w:sz w:val="22"/>
          <w:szCs w:val="22"/>
        </w:rPr>
      </w:pPr>
    </w:p>
    <w:p w14:paraId="6F12B0A5" w14:textId="77777777" w:rsidR="00DE1783" w:rsidRPr="00271C39" w:rsidRDefault="00DE1783" w:rsidP="00DE1783">
      <w:pPr>
        <w:pStyle w:val="Zkladntextodsazen"/>
        <w:ind w:left="705" w:hanging="705"/>
        <w:rPr>
          <w:rFonts w:ascii="Arial" w:hAnsi="Arial" w:cs="Arial"/>
          <w:sz w:val="22"/>
          <w:szCs w:val="22"/>
        </w:rPr>
      </w:pPr>
    </w:p>
    <w:p w14:paraId="3B0FAA4B" w14:textId="77777777" w:rsidR="00DE1783" w:rsidRPr="00271C39" w:rsidRDefault="00DE1783" w:rsidP="00DE1783">
      <w:pPr>
        <w:pStyle w:val="Zkladntextodsazen"/>
        <w:ind w:left="0"/>
        <w:rPr>
          <w:rFonts w:ascii="Arial" w:hAnsi="Arial" w:cs="Arial"/>
          <w:sz w:val="22"/>
          <w:szCs w:val="22"/>
        </w:rPr>
      </w:pPr>
      <w:r w:rsidRPr="00271C39">
        <w:rPr>
          <w:rFonts w:ascii="Arial" w:hAnsi="Arial" w:cs="Arial"/>
          <w:sz w:val="22"/>
          <w:szCs w:val="22"/>
        </w:rPr>
        <w:t xml:space="preserve">Nedílnou součástí smlouvy jsou přílohy: </w:t>
      </w:r>
    </w:p>
    <w:p w14:paraId="6304DEED" w14:textId="77777777" w:rsidR="00DE1783" w:rsidRPr="00271C39" w:rsidRDefault="00DE1783" w:rsidP="00DE1783">
      <w:pPr>
        <w:ind w:right="-24"/>
        <w:jc w:val="both"/>
        <w:rPr>
          <w:rFonts w:ascii="Arial" w:hAnsi="Arial" w:cs="Arial"/>
          <w:sz w:val="22"/>
          <w:szCs w:val="22"/>
        </w:rPr>
      </w:pPr>
      <w:r w:rsidRPr="00271C39">
        <w:rPr>
          <w:rFonts w:ascii="Arial" w:hAnsi="Arial" w:cs="Arial"/>
          <w:sz w:val="22"/>
          <w:szCs w:val="22"/>
        </w:rPr>
        <w:t xml:space="preserve">Příloha č. 1 – </w:t>
      </w:r>
      <w:r>
        <w:rPr>
          <w:rFonts w:ascii="Arial" w:hAnsi="Arial" w:cs="Arial"/>
          <w:sz w:val="22"/>
          <w:szCs w:val="22"/>
        </w:rPr>
        <w:t>Položkový rozpočet</w:t>
      </w:r>
    </w:p>
    <w:p w14:paraId="4CE92893" w14:textId="77777777" w:rsidR="00DE1783" w:rsidRDefault="00DE1783" w:rsidP="00DE1783">
      <w:pPr>
        <w:ind w:right="-24"/>
        <w:jc w:val="both"/>
        <w:rPr>
          <w:rFonts w:ascii="Arial" w:hAnsi="Arial" w:cs="Arial"/>
          <w:sz w:val="22"/>
          <w:szCs w:val="22"/>
        </w:rPr>
      </w:pPr>
      <w:r w:rsidRPr="00271C39">
        <w:rPr>
          <w:rFonts w:ascii="Arial" w:hAnsi="Arial" w:cs="Arial"/>
          <w:sz w:val="22"/>
          <w:szCs w:val="22"/>
        </w:rPr>
        <w:t xml:space="preserve">Příloha č. 2 – Technický popis </w:t>
      </w:r>
    </w:p>
    <w:p w14:paraId="0BF8DC0A" w14:textId="77777777" w:rsidR="00DE1783" w:rsidRDefault="00DE1783" w:rsidP="00271C39">
      <w:pPr>
        <w:ind w:right="-24"/>
        <w:jc w:val="both"/>
        <w:rPr>
          <w:rFonts w:ascii="Arial" w:hAnsi="Arial" w:cs="Arial"/>
          <w:sz w:val="22"/>
          <w:szCs w:val="22"/>
        </w:rPr>
      </w:pPr>
    </w:p>
    <w:p w14:paraId="08A4B924" w14:textId="77777777" w:rsidR="00DE1783" w:rsidRDefault="00DE1783" w:rsidP="00271C39">
      <w:pPr>
        <w:ind w:right="-24"/>
        <w:jc w:val="both"/>
        <w:rPr>
          <w:rFonts w:ascii="Arial" w:hAnsi="Arial" w:cs="Arial"/>
          <w:sz w:val="22"/>
          <w:szCs w:val="22"/>
        </w:rPr>
      </w:pPr>
    </w:p>
    <w:p w14:paraId="0AB0EEF9" w14:textId="77777777" w:rsidR="00DE1783" w:rsidRDefault="00DE1783" w:rsidP="00271C39">
      <w:pPr>
        <w:ind w:right="-24"/>
        <w:jc w:val="both"/>
        <w:rPr>
          <w:rFonts w:ascii="Arial" w:hAnsi="Arial" w:cs="Arial"/>
          <w:sz w:val="22"/>
          <w:szCs w:val="22"/>
        </w:rPr>
      </w:pPr>
    </w:p>
    <w:p w14:paraId="52A1840E" w14:textId="77777777" w:rsidR="00DE1783" w:rsidRPr="00271C39" w:rsidRDefault="00DE1783" w:rsidP="00271C39">
      <w:pPr>
        <w:ind w:right="-24"/>
        <w:jc w:val="both"/>
        <w:rPr>
          <w:rFonts w:ascii="Arial" w:hAnsi="Arial" w:cs="Arial"/>
          <w:sz w:val="22"/>
          <w:szCs w:val="22"/>
        </w:rPr>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C13BA8" w:rsidRPr="00271C39" w14:paraId="2B1CE6A4" w14:textId="77777777">
        <w:tc>
          <w:tcPr>
            <w:tcW w:w="3544" w:type="dxa"/>
          </w:tcPr>
          <w:p w14:paraId="3190B7F6" w14:textId="78803AF3" w:rsidR="00C13BA8" w:rsidRPr="00271C39" w:rsidRDefault="00C13BA8" w:rsidP="0051293B">
            <w:pPr>
              <w:rPr>
                <w:rFonts w:ascii="Arial" w:hAnsi="Arial" w:cs="Arial"/>
              </w:rPr>
            </w:pPr>
            <w:r w:rsidRPr="00271C39">
              <w:rPr>
                <w:rFonts w:ascii="Arial" w:hAnsi="Arial" w:cs="Arial"/>
                <w:sz w:val="22"/>
                <w:szCs w:val="22"/>
              </w:rPr>
              <w:t>V</w:t>
            </w:r>
            <w:r w:rsidR="00183391" w:rsidRPr="00271C39">
              <w:rPr>
                <w:rFonts w:ascii="Arial" w:hAnsi="Arial" w:cs="Arial"/>
                <w:sz w:val="22"/>
                <w:szCs w:val="22"/>
              </w:rPr>
              <w:t xml:space="preserve"> Brně</w:t>
            </w:r>
            <w:r w:rsidRPr="00271C39">
              <w:rPr>
                <w:rFonts w:ascii="Arial" w:hAnsi="Arial" w:cs="Arial"/>
                <w:sz w:val="22"/>
                <w:szCs w:val="22"/>
              </w:rPr>
              <w:t xml:space="preserve"> dne </w:t>
            </w:r>
          </w:p>
          <w:p w14:paraId="17EE1E47" w14:textId="77777777" w:rsidR="00C13BA8" w:rsidRPr="00271C39" w:rsidRDefault="00C13BA8" w:rsidP="0051293B">
            <w:pPr>
              <w:rPr>
                <w:rFonts w:ascii="Arial" w:hAnsi="Arial" w:cs="Arial"/>
              </w:rPr>
            </w:pPr>
          </w:p>
          <w:p w14:paraId="250C4F54" w14:textId="77777777" w:rsidR="00C13BA8" w:rsidRPr="00271C39" w:rsidRDefault="00C13BA8" w:rsidP="0051293B">
            <w:pPr>
              <w:rPr>
                <w:rFonts w:ascii="Arial" w:hAnsi="Arial" w:cs="Arial"/>
              </w:rPr>
            </w:pPr>
          </w:p>
          <w:p w14:paraId="644C1292" w14:textId="77777777" w:rsidR="00C13BA8" w:rsidRPr="00271C39" w:rsidRDefault="00C13BA8" w:rsidP="0051293B">
            <w:pPr>
              <w:rPr>
                <w:rFonts w:ascii="Arial" w:hAnsi="Arial" w:cs="Arial"/>
              </w:rPr>
            </w:pPr>
          </w:p>
          <w:p w14:paraId="557148B3" w14:textId="77777777" w:rsidR="00C13BA8" w:rsidRPr="00271C39" w:rsidRDefault="00C13BA8" w:rsidP="0051293B">
            <w:pPr>
              <w:rPr>
                <w:rFonts w:ascii="Arial" w:hAnsi="Arial" w:cs="Arial"/>
              </w:rPr>
            </w:pPr>
            <w:r w:rsidRPr="00271C39">
              <w:rPr>
                <w:rFonts w:ascii="Arial" w:hAnsi="Arial" w:cs="Arial"/>
                <w:sz w:val="22"/>
                <w:szCs w:val="22"/>
              </w:rPr>
              <w:t>…………………………………….</w:t>
            </w:r>
          </w:p>
          <w:p w14:paraId="75FED6D0" w14:textId="77777777" w:rsidR="00C13BA8" w:rsidRPr="00271C39" w:rsidRDefault="00C13BA8" w:rsidP="0051293B">
            <w:pPr>
              <w:rPr>
                <w:rFonts w:ascii="Arial" w:hAnsi="Arial" w:cs="Arial"/>
              </w:rPr>
            </w:pPr>
            <w:r w:rsidRPr="00271C39">
              <w:rPr>
                <w:rFonts w:ascii="Arial" w:hAnsi="Arial" w:cs="Arial"/>
                <w:sz w:val="22"/>
                <w:szCs w:val="22"/>
              </w:rPr>
              <w:t>za objednatele</w:t>
            </w:r>
          </w:p>
          <w:p w14:paraId="4C83D6F5" w14:textId="55EEA951" w:rsidR="00C13BA8" w:rsidRPr="00271C39" w:rsidRDefault="00183391" w:rsidP="0051293B">
            <w:pPr>
              <w:rPr>
                <w:rFonts w:ascii="Arial" w:hAnsi="Arial" w:cs="Arial"/>
              </w:rPr>
            </w:pPr>
            <w:r w:rsidRPr="00271C39">
              <w:rPr>
                <w:rFonts w:ascii="Arial" w:hAnsi="Arial" w:cs="Arial"/>
                <w:sz w:val="22"/>
                <w:szCs w:val="22"/>
              </w:rPr>
              <w:t>Ing. Tomáš Mejzlík</w:t>
            </w:r>
          </w:p>
          <w:p w14:paraId="78DA5655" w14:textId="68FCBFE8" w:rsidR="00DE1783" w:rsidRPr="00DE1783" w:rsidRDefault="00DE1783" w:rsidP="0051293B">
            <w:pPr>
              <w:rPr>
                <w:rFonts w:ascii="Arial" w:hAnsi="Arial" w:cs="Arial"/>
                <w:sz w:val="22"/>
                <w:szCs w:val="22"/>
              </w:rPr>
            </w:pPr>
            <w:r w:rsidRPr="00271C39">
              <w:rPr>
                <w:rFonts w:ascii="Arial" w:hAnsi="Arial" w:cs="Arial"/>
                <w:sz w:val="22"/>
                <w:szCs w:val="22"/>
              </w:rPr>
              <w:t>Ř</w:t>
            </w:r>
            <w:r w:rsidR="00C13BA8" w:rsidRPr="00271C39">
              <w:rPr>
                <w:rFonts w:ascii="Arial" w:hAnsi="Arial" w:cs="Arial"/>
                <w:sz w:val="22"/>
                <w:szCs w:val="22"/>
              </w:rPr>
              <w:t>editel</w:t>
            </w:r>
          </w:p>
        </w:tc>
        <w:tc>
          <w:tcPr>
            <w:tcW w:w="1316" w:type="dxa"/>
          </w:tcPr>
          <w:p w14:paraId="6B2EF935" w14:textId="77777777" w:rsidR="00C13BA8" w:rsidRPr="00271C39" w:rsidRDefault="00C13BA8" w:rsidP="0051293B">
            <w:pPr>
              <w:rPr>
                <w:rFonts w:ascii="Arial" w:hAnsi="Arial" w:cs="Arial"/>
              </w:rPr>
            </w:pPr>
          </w:p>
        </w:tc>
        <w:tc>
          <w:tcPr>
            <w:tcW w:w="4212" w:type="dxa"/>
          </w:tcPr>
          <w:p w14:paraId="041B49B0" w14:textId="77777777" w:rsidR="00C13BA8" w:rsidRPr="00271C39" w:rsidRDefault="00C13BA8" w:rsidP="0051293B">
            <w:pPr>
              <w:rPr>
                <w:rFonts w:ascii="Arial" w:hAnsi="Arial" w:cs="Arial"/>
              </w:rPr>
            </w:pPr>
            <w:r w:rsidRPr="00271C39">
              <w:rPr>
                <w:rFonts w:ascii="Arial" w:hAnsi="Arial" w:cs="Arial"/>
                <w:sz w:val="22"/>
                <w:szCs w:val="22"/>
              </w:rPr>
              <w:t xml:space="preserve">V ……………… dne </w:t>
            </w:r>
          </w:p>
          <w:p w14:paraId="25E699EA" w14:textId="77777777" w:rsidR="00C13BA8" w:rsidRPr="00271C39" w:rsidRDefault="00C13BA8" w:rsidP="0051293B">
            <w:pPr>
              <w:rPr>
                <w:rFonts w:ascii="Arial" w:hAnsi="Arial" w:cs="Arial"/>
              </w:rPr>
            </w:pPr>
          </w:p>
          <w:p w14:paraId="1AAB6999" w14:textId="77777777" w:rsidR="00C13BA8" w:rsidRPr="00271C39" w:rsidRDefault="00C13BA8" w:rsidP="0051293B">
            <w:pPr>
              <w:rPr>
                <w:rFonts w:ascii="Arial" w:hAnsi="Arial" w:cs="Arial"/>
              </w:rPr>
            </w:pPr>
          </w:p>
          <w:p w14:paraId="3CFEBFEA" w14:textId="77777777" w:rsidR="00C13BA8" w:rsidRPr="00271C39" w:rsidRDefault="00C13BA8" w:rsidP="0051293B">
            <w:pPr>
              <w:rPr>
                <w:rFonts w:ascii="Arial" w:hAnsi="Arial" w:cs="Arial"/>
              </w:rPr>
            </w:pPr>
          </w:p>
          <w:p w14:paraId="141549BB" w14:textId="77777777" w:rsidR="00C13BA8" w:rsidRPr="00271C39" w:rsidRDefault="00C13BA8" w:rsidP="0051293B">
            <w:pPr>
              <w:rPr>
                <w:rFonts w:ascii="Arial" w:hAnsi="Arial" w:cs="Arial"/>
              </w:rPr>
            </w:pPr>
            <w:r w:rsidRPr="00271C39">
              <w:rPr>
                <w:rFonts w:ascii="Arial" w:hAnsi="Arial" w:cs="Arial"/>
                <w:sz w:val="22"/>
                <w:szCs w:val="22"/>
              </w:rPr>
              <w:t>……………………………..</w:t>
            </w:r>
          </w:p>
          <w:p w14:paraId="0FBA369F" w14:textId="77777777" w:rsidR="00C13BA8" w:rsidRPr="00271C39" w:rsidRDefault="00C13BA8" w:rsidP="0051293B">
            <w:pPr>
              <w:rPr>
                <w:rFonts w:ascii="Arial" w:hAnsi="Arial" w:cs="Arial"/>
              </w:rPr>
            </w:pPr>
            <w:r w:rsidRPr="00271C39">
              <w:rPr>
                <w:rFonts w:ascii="Arial" w:hAnsi="Arial" w:cs="Arial"/>
                <w:sz w:val="22"/>
                <w:szCs w:val="22"/>
              </w:rPr>
              <w:t>za zhotovitele</w:t>
            </w:r>
          </w:p>
          <w:p w14:paraId="29AC18D9" w14:textId="4A421612" w:rsidR="00DE1783" w:rsidRPr="00DE1783" w:rsidRDefault="00C13BA8" w:rsidP="0051293B">
            <w:pPr>
              <w:rPr>
                <w:rFonts w:ascii="Arial" w:hAnsi="Arial" w:cs="Arial"/>
                <w:i/>
                <w:color w:val="3366FF"/>
                <w:sz w:val="22"/>
                <w:szCs w:val="22"/>
              </w:rPr>
            </w:pPr>
            <w:r w:rsidRPr="00271C39">
              <w:rPr>
                <w:rFonts w:ascii="Arial" w:hAnsi="Arial" w:cs="Arial"/>
                <w:i/>
                <w:color w:val="3366FF"/>
                <w:sz w:val="22"/>
                <w:szCs w:val="22"/>
              </w:rPr>
              <w:t>jméno, příjmení, funkce</w:t>
            </w:r>
          </w:p>
          <w:p w14:paraId="7FDF0DAF" w14:textId="77777777" w:rsidR="00C13BA8" w:rsidRPr="00271C39" w:rsidRDefault="00C13BA8" w:rsidP="0051293B">
            <w:pPr>
              <w:rPr>
                <w:rFonts w:ascii="Arial" w:hAnsi="Arial" w:cs="Arial"/>
              </w:rPr>
            </w:pPr>
          </w:p>
        </w:tc>
      </w:tr>
    </w:tbl>
    <w:p w14:paraId="25799421" w14:textId="24B79F38" w:rsidR="00C13BA8" w:rsidRPr="00271C39" w:rsidRDefault="00C13BA8" w:rsidP="00DE1783">
      <w:pPr>
        <w:pStyle w:val="Smlouva-slo0"/>
        <w:pageBreakBefore/>
        <w:spacing w:before="0" w:line="240" w:lineRule="auto"/>
        <w:rPr>
          <w:rFonts w:ascii="Arial" w:hAnsi="Arial" w:cs="Arial"/>
          <w:color w:val="3366FF"/>
          <w:szCs w:val="22"/>
        </w:rPr>
      </w:pPr>
    </w:p>
    <w:sectPr w:rsidR="00C13BA8" w:rsidRPr="00271C39" w:rsidSect="00B2632A">
      <w:footerReference w:type="default" r:id="rId9"/>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87F4" w14:textId="77777777" w:rsidR="00FE2177" w:rsidRDefault="00FE2177">
      <w:r>
        <w:separator/>
      </w:r>
    </w:p>
  </w:endnote>
  <w:endnote w:type="continuationSeparator" w:id="0">
    <w:p w14:paraId="73D56749" w14:textId="77777777" w:rsidR="00FE2177" w:rsidRDefault="00FE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2A89" w14:textId="77777777" w:rsidR="00EE25D9" w:rsidRDefault="00EE25D9">
    <w:pPr>
      <w:pStyle w:val="Zpat"/>
      <w:jc w:val="right"/>
    </w:pPr>
    <w:r>
      <w:fldChar w:fldCharType="begin"/>
    </w:r>
    <w:r>
      <w:instrText>PAGE   \* MERGEFORMAT</w:instrText>
    </w:r>
    <w:r>
      <w:fldChar w:fldCharType="separate"/>
    </w:r>
    <w:r>
      <w:t>2</w:t>
    </w:r>
    <w:r>
      <w:fldChar w:fldCharType="end"/>
    </w:r>
  </w:p>
  <w:p w14:paraId="30C29B75" w14:textId="77777777" w:rsidR="00EE25D9" w:rsidRDefault="00EE25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C01C" w14:textId="77777777" w:rsidR="00FE2177" w:rsidRDefault="00FE2177">
      <w:r>
        <w:separator/>
      </w:r>
    </w:p>
  </w:footnote>
  <w:footnote w:type="continuationSeparator" w:id="0">
    <w:p w14:paraId="2360DF6B" w14:textId="77777777" w:rsidR="00FE2177" w:rsidRDefault="00FE2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cs="Times New Roman" w:hint="default"/>
        <w:b w:val="0"/>
        <w:i w:val="0"/>
        <w:sz w:val="22"/>
        <w:szCs w:val="22"/>
      </w:rPr>
    </w:lvl>
    <w:lvl w:ilvl="1" w:tplc="D7E88DDC">
      <w:start w:val="1"/>
      <w:numFmt w:val="lowerLetter"/>
      <w:lvlText w:val="%2."/>
      <w:lvlJc w:val="left"/>
      <w:pPr>
        <w:tabs>
          <w:tab w:val="num" w:pos="851"/>
        </w:tabs>
        <w:ind w:left="851" w:hanging="511"/>
      </w:pPr>
      <w:rPr>
        <w:rFonts w:cs="Times New Roman" w:hint="default"/>
      </w:rPr>
    </w:lvl>
    <w:lvl w:ilvl="2" w:tplc="DEB8C1EA">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rPr>
        <w:rFonts w:cs="Times New Roman"/>
      </w:rPr>
    </w:lvl>
    <w:lvl w:ilvl="1" w:tplc="78D4CC02">
      <w:start w:val="1"/>
      <w:numFmt w:val="decimal"/>
      <w:lvlText w:val="%2."/>
      <w:lvlJc w:val="left"/>
      <w:pPr>
        <w:tabs>
          <w:tab w:val="num" w:pos="360"/>
        </w:tabs>
        <w:ind w:left="340" w:hanging="34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5BE66DE"/>
    <w:multiLevelType w:val="hybridMultilevel"/>
    <w:tmpl w:val="49EE8D6A"/>
    <w:lvl w:ilvl="0" w:tplc="04050001">
      <w:start w:val="1"/>
      <w:numFmt w:val="bullet"/>
      <w:lvlText w:val=""/>
      <w:lvlJc w:val="left"/>
      <w:pPr>
        <w:ind w:left="1650" w:hanging="360"/>
      </w:pPr>
      <w:rPr>
        <w:rFonts w:ascii="Symbol" w:hAnsi="Symbol" w:hint="default"/>
      </w:rPr>
    </w:lvl>
    <w:lvl w:ilvl="1" w:tplc="04050003" w:tentative="1">
      <w:start w:val="1"/>
      <w:numFmt w:val="bullet"/>
      <w:lvlText w:val="o"/>
      <w:lvlJc w:val="left"/>
      <w:pPr>
        <w:ind w:left="2370" w:hanging="360"/>
      </w:pPr>
      <w:rPr>
        <w:rFonts w:ascii="Courier New" w:hAnsi="Courier New" w:cs="Courier New" w:hint="default"/>
      </w:rPr>
    </w:lvl>
    <w:lvl w:ilvl="2" w:tplc="04050005" w:tentative="1">
      <w:start w:val="1"/>
      <w:numFmt w:val="bullet"/>
      <w:lvlText w:val=""/>
      <w:lvlJc w:val="left"/>
      <w:pPr>
        <w:ind w:left="3090" w:hanging="360"/>
      </w:pPr>
      <w:rPr>
        <w:rFonts w:ascii="Wingdings" w:hAnsi="Wingdings" w:hint="default"/>
      </w:rPr>
    </w:lvl>
    <w:lvl w:ilvl="3" w:tplc="04050001" w:tentative="1">
      <w:start w:val="1"/>
      <w:numFmt w:val="bullet"/>
      <w:lvlText w:val=""/>
      <w:lvlJc w:val="left"/>
      <w:pPr>
        <w:ind w:left="3810" w:hanging="360"/>
      </w:pPr>
      <w:rPr>
        <w:rFonts w:ascii="Symbol" w:hAnsi="Symbol" w:hint="default"/>
      </w:rPr>
    </w:lvl>
    <w:lvl w:ilvl="4" w:tplc="04050003" w:tentative="1">
      <w:start w:val="1"/>
      <w:numFmt w:val="bullet"/>
      <w:lvlText w:val="o"/>
      <w:lvlJc w:val="left"/>
      <w:pPr>
        <w:ind w:left="4530" w:hanging="360"/>
      </w:pPr>
      <w:rPr>
        <w:rFonts w:ascii="Courier New" w:hAnsi="Courier New" w:cs="Courier New" w:hint="default"/>
      </w:rPr>
    </w:lvl>
    <w:lvl w:ilvl="5" w:tplc="04050005" w:tentative="1">
      <w:start w:val="1"/>
      <w:numFmt w:val="bullet"/>
      <w:lvlText w:val=""/>
      <w:lvlJc w:val="left"/>
      <w:pPr>
        <w:ind w:left="5250" w:hanging="360"/>
      </w:pPr>
      <w:rPr>
        <w:rFonts w:ascii="Wingdings" w:hAnsi="Wingdings" w:hint="default"/>
      </w:rPr>
    </w:lvl>
    <w:lvl w:ilvl="6" w:tplc="04050001" w:tentative="1">
      <w:start w:val="1"/>
      <w:numFmt w:val="bullet"/>
      <w:lvlText w:val=""/>
      <w:lvlJc w:val="left"/>
      <w:pPr>
        <w:ind w:left="5970" w:hanging="360"/>
      </w:pPr>
      <w:rPr>
        <w:rFonts w:ascii="Symbol" w:hAnsi="Symbol" w:hint="default"/>
      </w:rPr>
    </w:lvl>
    <w:lvl w:ilvl="7" w:tplc="04050003" w:tentative="1">
      <w:start w:val="1"/>
      <w:numFmt w:val="bullet"/>
      <w:lvlText w:val="o"/>
      <w:lvlJc w:val="left"/>
      <w:pPr>
        <w:ind w:left="6690" w:hanging="360"/>
      </w:pPr>
      <w:rPr>
        <w:rFonts w:ascii="Courier New" w:hAnsi="Courier New" w:cs="Courier New" w:hint="default"/>
      </w:rPr>
    </w:lvl>
    <w:lvl w:ilvl="8" w:tplc="04050005" w:tentative="1">
      <w:start w:val="1"/>
      <w:numFmt w:val="bullet"/>
      <w:lvlText w:val=""/>
      <w:lvlJc w:val="left"/>
      <w:pPr>
        <w:ind w:left="7410" w:hanging="360"/>
      </w:pPr>
      <w:rPr>
        <w:rFonts w:ascii="Wingdings" w:hAnsi="Wingdings" w:hint="default"/>
      </w:rPr>
    </w:lvl>
  </w:abstractNum>
  <w:abstractNum w:abstractNumId="4"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100"/>
        </w:tabs>
        <w:ind w:left="1100" w:hanging="360"/>
      </w:pPr>
      <w:rPr>
        <w:rFonts w:cs="Times New Roman"/>
      </w:rPr>
    </w:lvl>
    <w:lvl w:ilvl="2" w:tplc="0405001B" w:tentative="1">
      <w:start w:val="1"/>
      <w:numFmt w:val="lowerRoman"/>
      <w:lvlText w:val="%3."/>
      <w:lvlJc w:val="right"/>
      <w:pPr>
        <w:tabs>
          <w:tab w:val="num" w:pos="1820"/>
        </w:tabs>
        <w:ind w:left="1820" w:hanging="180"/>
      </w:pPr>
      <w:rPr>
        <w:rFonts w:cs="Times New Roman"/>
      </w:rPr>
    </w:lvl>
    <w:lvl w:ilvl="3" w:tplc="0405000F" w:tentative="1">
      <w:start w:val="1"/>
      <w:numFmt w:val="decimal"/>
      <w:lvlText w:val="%4."/>
      <w:lvlJc w:val="left"/>
      <w:pPr>
        <w:tabs>
          <w:tab w:val="num" w:pos="2540"/>
        </w:tabs>
        <w:ind w:left="2540" w:hanging="360"/>
      </w:pPr>
      <w:rPr>
        <w:rFonts w:cs="Times New Roman"/>
      </w:rPr>
    </w:lvl>
    <w:lvl w:ilvl="4" w:tplc="04050019" w:tentative="1">
      <w:start w:val="1"/>
      <w:numFmt w:val="lowerLetter"/>
      <w:lvlText w:val="%5."/>
      <w:lvlJc w:val="left"/>
      <w:pPr>
        <w:tabs>
          <w:tab w:val="num" w:pos="3260"/>
        </w:tabs>
        <w:ind w:left="3260" w:hanging="360"/>
      </w:pPr>
      <w:rPr>
        <w:rFonts w:cs="Times New Roman"/>
      </w:rPr>
    </w:lvl>
    <w:lvl w:ilvl="5" w:tplc="0405001B" w:tentative="1">
      <w:start w:val="1"/>
      <w:numFmt w:val="lowerRoman"/>
      <w:lvlText w:val="%6."/>
      <w:lvlJc w:val="right"/>
      <w:pPr>
        <w:tabs>
          <w:tab w:val="num" w:pos="3980"/>
        </w:tabs>
        <w:ind w:left="3980" w:hanging="180"/>
      </w:pPr>
      <w:rPr>
        <w:rFonts w:cs="Times New Roman"/>
      </w:rPr>
    </w:lvl>
    <w:lvl w:ilvl="6" w:tplc="0405000F" w:tentative="1">
      <w:start w:val="1"/>
      <w:numFmt w:val="decimal"/>
      <w:lvlText w:val="%7."/>
      <w:lvlJc w:val="left"/>
      <w:pPr>
        <w:tabs>
          <w:tab w:val="num" w:pos="4700"/>
        </w:tabs>
        <w:ind w:left="4700" w:hanging="360"/>
      </w:pPr>
      <w:rPr>
        <w:rFonts w:cs="Times New Roman"/>
      </w:rPr>
    </w:lvl>
    <w:lvl w:ilvl="7" w:tplc="04050019" w:tentative="1">
      <w:start w:val="1"/>
      <w:numFmt w:val="lowerLetter"/>
      <w:lvlText w:val="%8."/>
      <w:lvlJc w:val="left"/>
      <w:pPr>
        <w:tabs>
          <w:tab w:val="num" w:pos="5420"/>
        </w:tabs>
        <w:ind w:left="5420" w:hanging="360"/>
      </w:pPr>
      <w:rPr>
        <w:rFonts w:cs="Times New Roman"/>
      </w:rPr>
    </w:lvl>
    <w:lvl w:ilvl="8" w:tplc="0405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 w15:restartNumberingAfterBreak="0">
    <w:nsid w:val="093B4398"/>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15BC71DD"/>
    <w:multiLevelType w:val="hybridMultilevel"/>
    <w:tmpl w:val="9B2098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hint="default"/>
        <w:b w:val="0"/>
        <w:i w:val="0"/>
        <w:sz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cs="Times New Roman" w:hint="default"/>
        <w:b w:val="0"/>
        <w:i w:val="0"/>
        <w:sz w:val="22"/>
        <w:szCs w:val="22"/>
      </w:rPr>
    </w:lvl>
    <w:lvl w:ilvl="1" w:tplc="04050019" w:tentative="1">
      <w:start w:val="1"/>
      <w:numFmt w:val="lowerLetter"/>
      <w:lvlText w:val="%2."/>
      <w:lvlJc w:val="left"/>
      <w:pPr>
        <w:tabs>
          <w:tab w:val="num" w:pos="1951"/>
        </w:tabs>
        <w:ind w:left="1951" w:hanging="360"/>
      </w:pPr>
      <w:rPr>
        <w:rFonts w:cs="Times New Roman"/>
      </w:rPr>
    </w:lvl>
    <w:lvl w:ilvl="2" w:tplc="0405001B" w:tentative="1">
      <w:start w:val="1"/>
      <w:numFmt w:val="lowerRoman"/>
      <w:lvlText w:val="%3."/>
      <w:lvlJc w:val="right"/>
      <w:pPr>
        <w:tabs>
          <w:tab w:val="num" w:pos="2671"/>
        </w:tabs>
        <w:ind w:left="2671" w:hanging="180"/>
      </w:pPr>
      <w:rPr>
        <w:rFonts w:cs="Times New Roman"/>
      </w:rPr>
    </w:lvl>
    <w:lvl w:ilvl="3" w:tplc="0405000F" w:tentative="1">
      <w:start w:val="1"/>
      <w:numFmt w:val="decimal"/>
      <w:lvlText w:val="%4."/>
      <w:lvlJc w:val="left"/>
      <w:pPr>
        <w:tabs>
          <w:tab w:val="num" w:pos="3391"/>
        </w:tabs>
        <w:ind w:left="3391" w:hanging="360"/>
      </w:pPr>
      <w:rPr>
        <w:rFonts w:cs="Times New Roman"/>
      </w:rPr>
    </w:lvl>
    <w:lvl w:ilvl="4" w:tplc="04050019" w:tentative="1">
      <w:start w:val="1"/>
      <w:numFmt w:val="lowerLetter"/>
      <w:lvlText w:val="%5."/>
      <w:lvlJc w:val="left"/>
      <w:pPr>
        <w:tabs>
          <w:tab w:val="num" w:pos="4111"/>
        </w:tabs>
        <w:ind w:left="4111" w:hanging="360"/>
      </w:pPr>
      <w:rPr>
        <w:rFonts w:cs="Times New Roman"/>
      </w:rPr>
    </w:lvl>
    <w:lvl w:ilvl="5" w:tplc="0405001B" w:tentative="1">
      <w:start w:val="1"/>
      <w:numFmt w:val="lowerRoman"/>
      <w:lvlText w:val="%6."/>
      <w:lvlJc w:val="right"/>
      <w:pPr>
        <w:tabs>
          <w:tab w:val="num" w:pos="4831"/>
        </w:tabs>
        <w:ind w:left="4831" w:hanging="180"/>
      </w:pPr>
      <w:rPr>
        <w:rFonts w:cs="Times New Roman"/>
      </w:rPr>
    </w:lvl>
    <w:lvl w:ilvl="6" w:tplc="0405000F" w:tentative="1">
      <w:start w:val="1"/>
      <w:numFmt w:val="decimal"/>
      <w:lvlText w:val="%7."/>
      <w:lvlJc w:val="left"/>
      <w:pPr>
        <w:tabs>
          <w:tab w:val="num" w:pos="5551"/>
        </w:tabs>
        <w:ind w:left="5551" w:hanging="360"/>
      </w:pPr>
      <w:rPr>
        <w:rFonts w:cs="Times New Roman"/>
      </w:rPr>
    </w:lvl>
    <w:lvl w:ilvl="7" w:tplc="04050019" w:tentative="1">
      <w:start w:val="1"/>
      <w:numFmt w:val="lowerLetter"/>
      <w:lvlText w:val="%8."/>
      <w:lvlJc w:val="left"/>
      <w:pPr>
        <w:tabs>
          <w:tab w:val="num" w:pos="6271"/>
        </w:tabs>
        <w:ind w:left="6271" w:hanging="360"/>
      </w:pPr>
      <w:rPr>
        <w:rFonts w:cs="Times New Roman"/>
      </w:rPr>
    </w:lvl>
    <w:lvl w:ilvl="8" w:tplc="0405001B" w:tentative="1">
      <w:start w:val="1"/>
      <w:numFmt w:val="lowerRoman"/>
      <w:lvlText w:val="%9."/>
      <w:lvlJc w:val="right"/>
      <w:pPr>
        <w:tabs>
          <w:tab w:val="num" w:pos="6991"/>
        </w:tabs>
        <w:ind w:left="6991" w:hanging="180"/>
      </w:pPr>
      <w:rPr>
        <w:rFonts w:cs="Times New Roman"/>
      </w:rPr>
    </w:lvl>
  </w:abstractNum>
  <w:abstractNum w:abstractNumId="15"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cs="Times New Roman"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141F37"/>
    <w:multiLevelType w:val="hybridMultilevel"/>
    <w:tmpl w:val="3C7857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7951121"/>
    <w:multiLevelType w:val="hybridMultilevel"/>
    <w:tmpl w:val="48F8D164"/>
    <w:lvl w:ilvl="0" w:tplc="F86CCAF4">
      <w:start w:val="4"/>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8B8279B2">
      <w:numFmt w:val="bullet"/>
      <w:lvlText w:val="•"/>
      <w:lvlJc w:val="left"/>
      <w:pPr>
        <w:ind w:left="3225" w:hanging="705"/>
      </w:pPr>
      <w:rPr>
        <w:rFonts w:ascii="Calibri" w:eastAsia="Times New Roman" w:hAnsi="Calibri"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cs="Times New Roman" w:hint="default"/>
        <w:color w:val="auto"/>
        <w:sz w:val="22"/>
        <w:szCs w:val="22"/>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1A5152C"/>
    <w:multiLevelType w:val="hybridMultilevel"/>
    <w:tmpl w:val="ECC02A32"/>
    <w:lvl w:ilvl="0" w:tplc="04050001">
      <w:start w:val="1"/>
      <w:numFmt w:val="bullet"/>
      <w:lvlText w:val=""/>
      <w:lvlJc w:val="left"/>
      <w:pPr>
        <w:tabs>
          <w:tab w:val="num" w:pos="1429"/>
        </w:tabs>
        <w:ind w:left="1429" w:hanging="360"/>
      </w:pPr>
      <w:rPr>
        <w:rFonts w:ascii="Symbol" w:hAnsi="Symbol" w:hint="default"/>
      </w:r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4"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49BA1721"/>
    <w:multiLevelType w:val="hybridMultilevel"/>
    <w:tmpl w:val="C5DAEE6E"/>
    <w:lvl w:ilvl="0" w:tplc="72800DF6">
      <w:start w:val="1"/>
      <w:numFmt w:val="decimal"/>
      <w:lvlText w:val="%1."/>
      <w:lvlJc w:val="left"/>
      <w:pPr>
        <w:tabs>
          <w:tab w:val="num" w:pos="360"/>
        </w:tabs>
        <w:ind w:left="357" w:hanging="357"/>
      </w:pPr>
      <w:rPr>
        <w:rFonts w:cs="Times New Roman"/>
      </w:rPr>
    </w:lvl>
    <w:lvl w:ilvl="1" w:tplc="04050019">
      <w:start w:val="1"/>
      <w:numFmt w:val="lowerLetter"/>
      <w:lvlText w:val="%2."/>
      <w:lvlJc w:val="left"/>
      <w:pPr>
        <w:tabs>
          <w:tab w:val="num" w:pos="1440"/>
        </w:tabs>
        <w:ind w:left="1440" w:hanging="360"/>
      </w:pPr>
      <w:rPr>
        <w:rFonts w:cs="Times New Roman"/>
      </w:rPr>
    </w:lvl>
    <w:lvl w:ilvl="2" w:tplc="714E57F4">
      <w:start w:val="1"/>
      <w:numFmt w:val="lowerLetter"/>
      <w:lvlText w:val="%3)"/>
      <w:lvlJc w:val="left"/>
      <w:pPr>
        <w:tabs>
          <w:tab w:val="num" w:pos="737"/>
        </w:tabs>
        <w:ind w:left="737" w:hanging="380"/>
      </w:pPr>
      <w:rPr>
        <w:rFonts w:cs="Times New Roman" w:hint="default"/>
        <w:color w:val="000000"/>
      </w:rPr>
    </w:lvl>
    <w:lvl w:ilvl="3" w:tplc="5EB0DBC8">
      <w:start w:val="1"/>
      <w:numFmt w:val="decimal"/>
      <w:lvlText w:val="%4."/>
      <w:lvlJc w:val="left"/>
      <w:pPr>
        <w:tabs>
          <w:tab w:val="num" w:pos="360"/>
        </w:tabs>
        <w:ind w:left="357" w:hanging="357"/>
      </w:pPr>
      <w:rPr>
        <w:rFonts w:cs="Times New Roman" w:hint="default"/>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15:restartNumberingAfterBreak="0">
    <w:nsid w:val="4DD40D7A"/>
    <w:multiLevelType w:val="hybridMultilevel"/>
    <w:tmpl w:val="61AC6A86"/>
    <w:lvl w:ilvl="0" w:tplc="4154AA44">
      <w:start w:val="1"/>
      <w:numFmt w:val="lowerLetter"/>
      <w:lvlText w:val="%1)"/>
      <w:lvlJc w:val="left"/>
      <w:pPr>
        <w:tabs>
          <w:tab w:val="num" w:pos="720"/>
        </w:tabs>
        <w:ind w:left="720" w:hanging="380"/>
      </w:pPr>
      <w:rPr>
        <w:rFonts w:cs="Times New Roman"/>
      </w:rPr>
    </w:lvl>
    <w:lvl w:ilvl="1" w:tplc="04050019" w:tentative="1">
      <w:start w:val="1"/>
      <w:numFmt w:val="lowerLetter"/>
      <w:lvlText w:val="%2."/>
      <w:lvlJc w:val="left"/>
      <w:pPr>
        <w:tabs>
          <w:tab w:val="num" w:pos="1423"/>
        </w:tabs>
        <w:ind w:left="1423" w:hanging="360"/>
      </w:pPr>
      <w:rPr>
        <w:rFonts w:cs="Times New Roman"/>
      </w:rPr>
    </w:lvl>
    <w:lvl w:ilvl="2" w:tplc="0405001B" w:tentative="1">
      <w:start w:val="1"/>
      <w:numFmt w:val="lowerRoman"/>
      <w:lvlText w:val="%3."/>
      <w:lvlJc w:val="right"/>
      <w:pPr>
        <w:tabs>
          <w:tab w:val="num" w:pos="2143"/>
        </w:tabs>
        <w:ind w:left="2143" w:hanging="180"/>
      </w:pPr>
      <w:rPr>
        <w:rFonts w:cs="Times New Roman"/>
      </w:rPr>
    </w:lvl>
    <w:lvl w:ilvl="3" w:tplc="0405000F" w:tentative="1">
      <w:start w:val="1"/>
      <w:numFmt w:val="decimal"/>
      <w:lvlText w:val="%4."/>
      <w:lvlJc w:val="left"/>
      <w:pPr>
        <w:tabs>
          <w:tab w:val="num" w:pos="2863"/>
        </w:tabs>
        <w:ind w:left="2863" w:hanging="360"/>
      </w:pPr>
      <w:rPr>
        <w:rFonts w:cs="Times New Roman"/>
      </w:rPr>
    </w:lvl>
    <w:lvl w:ilvl="4" w:tplc="04050019" w:tentative="1">
      <w:start w:val="1"/>
      <w:numFmt w:val="lowerLetter"/>
      <w:lvlText w:val="%5."/>
      <w:lvlJc w:val="left"/>
      <w:pPr>
        <w:tabs>
          <w:tab w:val="num" w:pos="3583"/>
        </w:tabs>
        <w:ind w:left="3583" w:hanging="360"/>
      </w:pPr>
      <w:rPr>
        <w:rFonts w:cs="Times New Roman"/>
      </w:rPr>
    </w:lvl>
    <w:lvl w:ilvl="5" w:tplc="0405001B" w:tentative="1">
      <w:start w:val="1"/>
      <w:numFmt w:val="lowerRoman"/>
      <w:lvlText w:val="%6."/>
      <w:lvlJc w:val="right"/>
      <w:pPr>
        <w:tabs>
          <w:tab w:val="num" w:pos="4303"/>
        </w:tabs>
        <w:ind w:left="4303" w:hanging="180"/>
      </w:pPr>
      <w:rPr>
        <w:rFonts w:cs="Times New Roman"/>
      </w:rPr>
    </w:lvl>
    <w:lvl w:ilvl="6" w:tplc="0405000F" w:tentative="1">
      <w:start w:val="1"/>
      <w:numFmt w:val="decimal"/>
      <w:lvlText w:val="%7."/>
      <w:lvlJc w:val="left"/>
      <w:pPr>
        <w:tabs>
          <w:tab w:val="num" w:pos="5023"/>
        </w:tabs>
        <w:ind w:left="5023" w:hanging="360"/>
      </w:pPr>
      <w:rPr>
        <w:rFonts w:cs="Times New Roman"/>
      </w:rPr>
    </w:lvl>
    <w:lvl w:ilvl="7" w:tplc="04050019" w:tentative="1">
      <w:start w:val="1"/>
      <w:numFmt w:val="lowerLetter"/>
      <w:lvlText w:val="%8."/>
      <w:lvlJc w:val="left"/>
      <w:pPr>
        <w:tabs>
          <w:tab w:val="num" w:pos="5743"/>
        </w:tabs>
        <w:ind w:left="5743" w:hanging="360"/>
      </w:pPr>
      <w:rPr>
        <w:rFonts w:cs="Times New Roman"/>
      </w:rPr>
    </w:lvl>
    <w:lvl w:ilvl="8" w:tplc="0405001B" w:tentative="1">
      <w:start w:val="1"/>
      <w:numFmt w:val="lowerRoman"/>
      <w:lvlText w:val="%9."/>
      <w:lvlJc w:val="right"/>
      <w:pPr>
        <w:tabs>
          <w:tab w:val="num" w:pos="6463"/>
        </w:tabs>
        <w:ind w:left="6463" w:hanging="180"/>
      </w:pPr>
      <w:rPr>
        <w:rFonts w:cs="Times New Roman"/>
      </w:rPr>
    </w:lvl>
  </w:abstractNum>
  <w:abstractNum w:abstractNumId="2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9" w15:restartNumberingAfterBreak="0">
    <w:nsid w:val="502266D2"/>
    <w:multiLevelType w:val="hybridMultilevel"/>
    <w:tmpl w:val="DEDE894A"/>
    <w:lvl w:ilvl="0" w:tplc="98128C6E">
      <w:start w:val="1"/>
      <w:numFmt w:val="bullet"/>
      <w:lvlText w:val="-"/>
      <w:lvlJc w:val="left"/>
      <w:pPr>
        <w:ind w:left="720" w:hanging="360"/>
      </w:pPr>
      <w:rPr>
        <w:rFonts w:ascii="Arial" w:eastAsia="Times New Roman" w:hAnsi="Arial" w:cs="Arial"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1" w15:restartNumberingAfterBreak="0">
    <w:nsid w:val="5FCF5289"/>
    <w:multiLevelType w:val="hybridMultilevel"/>
    <w:tmpl w:val="29867440"/>
    <w:lvl w:ilvl="0" w:tplc="B1AA7A74">
      <w:start w:val="1"/>
      <w:numFmt w:val="lowerLetter"/>
      <w:lvlText w:val="%1)"/>
      <w:lvlJc w:val="left"/>
      <w:pPr>
        <w:ind w:left="1077" w:hanging="360"/>
      </w:pPr>
      <w:rPr>
        <w:rFonts w:cs="Times New Roman" w:hint="default"/>
        <w:b w:val="0"/>
        <w:i w:val="0"/>
        <w:sz w:val="22"/>
        <w:szCs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32"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3" w15:restartNumberingAfterBreak="0">
    <w:nsid w:val="64EC75C6"/>
    <w:multiLevelType w:val="hybridMultilevel"/>
    <w:tmpl w:val="8984316E"/>
    <w:lvl w:ilvl="0" w:tplc="219A8F4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68984A6F"/>
    <w:multiLevelType w:val="hybridMultilevel"/>
    <w:tmpl w:val="150A61CC"/>
    <w:lvl w:ilvl="0" w:tplc="3BAEDDF0">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9E5643"/>
    <w:multiLevelType w:val="hybridMultilevel"/>
    <w:tmpl w:val="06B2183E"/>
    <w:lvl w:ilvl="0" w:tplc="8E6E8E14">
      <w:numFmt w:val="bullet"/>
      <w:lvlText w:val="•"/>
      <w:lvlJc w:val="left"/>
      <w:pPr>
        <w:ind w:left="1895" w:hanging="705"/>
      </w:pPr>
      <w:rPr>
        <w:rFonts w:ascii="Calibri" w:eastAsia="Times New Roman" w:hAnsi="Calibri" w:cs="Times New Roman" w:hint="default"/>
      </w:rPr>
    </w:lvl>
    <w:lvl w:ilvl="1" w:tplc="04050003" w:tentative="1">
      <w:start w:val="1"/>
      <w:numFmt w:val="bullet"/>
      <w:lvlText w:val="o"/>
      <w:lvlJc w:val="left"/>
      <w:pPr>
        <w:ind w:left="2270" w:hanging="360"/>
      </w:pPr>
      <w:rPr>
        <w:rFonts w:ascii="Courier New" w:hAnsi="Courier New" w:cs="Courier New" w:hint="default"/>
      </w:rPr>
    </w:lvl>
    <w:lvl w:ilvl="2" w:tplc="04050005" w:tentative="1">
      <w:start w:val="1"/>
      <w:numFmt w:val="bullet"/>
      <w:lvlText w:val=""/>
      <w:lvlJc w:val="left"/>
      <w:pPr>
        <w:ind w:left="2990" w:hanging="360"/>
      </w:pPr>
      <w:rPr>
        <w:rFonts w:ascii="Wingdings" w:hAnsi="Wingdings" w:hint="default"/>
      </w:rPr>
    </w:lvl>
    <w:lvl w:ilvl="3" w:tplc="04050001" w:tentative="1">
      <w:start w:val="1"/>
      <w:numFmt w:val="bullet"/>
      <w:lvlText w:val=""/>
      <w:lvlJc w:val="left"/>
      <w:pPr>
        <w:ind w:left="3710" w:hanging="360"/>
      </w:pPr>
      <w:rPr>
        <w:rFonts w:ascii="Symbol" w:hAnsi="Symbol" w:hint="default"/>
      </w:rPr>
    </w:lvl>
    <w:lvl w:ilvl="4" w:tplc="04050003" w:tentative="1">
      <w:start w:val="1"/>
      <w:numFmt w:val="bullet"/>
      <w:lvlText w:val="o"/>
      <w:lvlJc w:val="left"/>
      <w:pPr>
        <w:ind w:left="4430" w:hanging="360"/>
      </w:pPr>
      <w:rPr>
        <w:rFonts w:ascii="Courier New" w:hAnsi="Courier New" w:cs="Courier New" w:hint="default"/>
      </w:rPr>
    </w:lvl>
    <w:lvl w:ilvl="5" w:tplc="04050005" w:tentative="1">
      <w:start w:val="1"/>
      <w:numFmt w:val="bullet"/>
      <w:lvlText w:val=""/>
      <w:lvlJc w:val="left"/>
      <w:pPr>
        <w:ind w:left="5150" w:hanging="360"/>
      </w:pPr>
      <w:rPr>
        <w:rFonts w:ascii="Wingdings" w:hAnsi="Wingdings" w:hint="default"/>
      </w:rPr>
    </w:lvl>
    <w:lvl w:ilvl="6" w:tplc="04050001" w:tentative="1">
      <w:start w:val="1"/>
      <w:numFmt w:val="bullet"/>
      <w:lvlText w:val=""/>
      <w:lvlJc w:val="left"/>
      <w:pPr>
        <w:ind w:left="5870" w:hanging="360"/>
      </w:pPr>
      <w:rPr>
        <w:rFonts w:ascii="Symbol" w:hAnsi="Symbol" w:hint="default"/>
      </w:rPr>
    </w:lvl>
    <w:lvl w:ilvl="7" w:tplc="04050003" w:tentative="1">
      <w:start w:val="1"/>
      <w:numFmt w:val="bullet"/>
      <w:lvlText w:val="o"/>
      <w:lvlJc w:val="left"/>
      <w:pPr>
        <w:ind w:left="6590" w:hanging="360"/>
      </w:pPr>
      <w:rPr>
        <w:rFonts w:ascii="Courier New" w:hAnsi="Courier New" w:cs="Courier New" w:hint="default"/>
      </w:rPr>
    </w:lvl>
    <w:lvl w:ilvl="8" w:tplc="04050005" w:tentative="1">
      <w:start w:val="1"/>
      <w:numFmt w:val="bullet"/>
      <w:lvlText w:val=""/>
      <w:lvlJc w:val="left"/>
      <w:pPr>
        <w:ind w:left="7310" w:hanging="360"/>
      </w:pPr>
      <w:rPr>
        <w:rFonts w:ascii="Wingdings" w:hAnsi="Wingdings" w:hint="default"/>
      </w:rPr>
    </w:lvl>
  </w:abstractNum>
  <w:abstractNum w:abstractNumId="38"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4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1"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4B6D74"/>
    <w:multiLevelType w:val="multilevel"/>
    <w:tmpl w:val="7B90B848"/>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737"/>
        </w:tabs>
        <w:ind w:left="737" w:hanging="380"/>
      </w:pPr>
      <w:rPr>
        <w:rFonts w:cs="Times New Roman" w:hint="default"/>
      </w:rPr>
    </w:lvl>
    <w:lvl w:ilvl="2">
      <w:start w:val="1"/>
      <w:numFmt w:val="decimal"/>
      <w:lvlText w:val="%3."/>
      <w:lvlJc w:val="left"/>
      <w:pPr>
        <w:tabs>
          <w:tab w:val="num" w:pos="360"/>
        </w:tabs>
        <w:ind w:left="340" w:hanging="34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31619E"/>
    <w:multiLevelType w:val="hybridMultilevel"/>
    <w:tmpl w:val="D87CBD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6"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16cid:durableId="845369302">
    <w:abstractNumId w:val="40"/>
  </w:num>
  <w:num w:numId="2" w16cid:durableId="1305507129">
    <w:abstractNumId w:val="0"/>
  </w:num>
  <w:num w:numId="3" w16cid:durableId="1983339760">
    <w:abstractNumId w:val="1"/>
  </w:num>
  <w:num w:numId="4" w16cid:durableId="41751142">
    <w:abstractNumId w:val="26"/>
  </w:num>
  <w:num w:numId="5" w16cid:durableId="2136825172">
    <w:abstractNumId w:val="41"/>
  </w:num>
  <w:num w:numId="6" w16cid:durableId="1754663419">
    <w:abstractNumId w:val="28"/>
  </w:num>
  <w:num w:numId="7" w16cid:durableId="7951800">
    <w:abstractNumId w:val="15"/>
  </w:num>
  <w:num w:numId="8" w16cid:durableId="293803297">
    <w:abstractNumId w:val="42"/>
  </w:num>
  <w:num w:numId="9" w16cid:durableId="889729553">
    <w:abstractNumId w:val="5"/>
  </w:num>
  <w:num w:numId="10" w16cid:durableId="760103484">
    <w:abstractNumId w:val="25"/>
  </w:num>
  <w:num w:numId="11" w16cid:durableId="793208383">
    <w:abstractNumId w:val="7"/>
  </w:num>
  <w:num w:numId="12" w16cid:durableId="1023632508">
    <w:abstractNumId w:val="30"/>
  </w:num>
  <w:num w:numId="13" w16cid:durableId="864291434">
    <w:abstractNumId w:val="6"/>
  </w:num>
  <w:num w:numId="14" w16cid:durableId="1303392436">
    <w:abstractNumId w:val="13"/>
  </w:num>
  <w:num w:numId="15" w16cid:durableId="1536624507">
    <w:abstractNumId w:val="8"/>
  </w:num>
  <w:num w:numId="16" w16cid:durableId="1961914580">
    <w:abstractNumId w:val="46"/>
  </w:num>
  <w:num w:numId="17" w16cid:durableId="2024701189">
    <w:abstractNumId w:val="9"/>
  </w:num>
  <w:num w:numId="18" w16cid:durableId="534119926">
    <w:abstractNumId w:val="18"/>
  </w:num>
  <w:num w:numId="19" w16cid:durableId="542598684">
    <w:abstractNumId w:val="27"/>
  </w:num>
  <w:num w:numId="20" w16cid:durableId="1109816857">
    <w:abstractNumId w:val="36"/>
  </w:num>
  <w:num w:numId="21" w16cid:durableId="1915820844">
    <w:abstractNumId w:val="39"/>
  </w:num>
  <w:num w:numId="22" w16cid:durableId="652486582">
    <w:abstractNumId w:val="47"/>
  </w:num>
  <w:num w:numId="23" w16cid:durableId="628365269">
    <w:abstractNumId w:val="16"/>
  </w:num>
  <w:num w:numId="24" w16cid:durableId="225990351">
    <w:abstractNumId w:val="14"/>
  </w:num>
  <w:num w:numId="25" w16cid:durableId="398869398">
    <w:abstractNumId w:val="4"/>
  </w:num>
  <w:num w:numId="26" w16cid:durableId="843401318">
    <w:abstractNumId w:val="44"/>
  </w:num>
  <w:num w:numId="27" w16cid:durableId="1599438168">
    <w:abstractNumId w:val="17"/>
  </w:num>
  <w:num w:numId="28" w16cid:durableId="1475873678">
    <w:abstractNumId w:val="20"/>
  </w:num>
  <w:num w:numId="29" w16cid:durableId="583219939">
    <w:abstractNumId w:val="22"/>
  </w:num>
  <w:num w:numId="30" w16cid:durableId="211620294">
    <w:abstractNumId w:val="43"/>
  </w:num>
  <w:num w:numId="31" w16cid:durableId="1562715124">
    <w:abstractNumId w:val="31"/>
  </w:num>
  <w:num w:numId="32" w16cid:durableId="2027245774">
    <w:abstractNumId w:val="12"/>
  </w:num>
  <w:num w:numId="33" w16cid:durableId="656224316">
    <w:abstractNumId w:val="2"/>
  </w:num>
  <w:num w:numId="34" w16cid:durableId="1111241219">
    <w:abstractNumId w:val="45"/>
  </w:num>
  <w:num w:numId="35" w16cid:durableId="1487281500">
    <w:abstractNumId w:val="23"/>
  </w:num>
  <w:num w:numId="36" w16cid:durableId="1150252694">
    <w:abstractNumId w:val="34"/>
  </w:num>
  <w:num w:numId="37" w16cid:durableId="1659915511">
    <w:abstractNumId w:val="24"/>
  </w:num>
  <w:num w:numId="38" w16cid:durableId="1220240549">
    <w:abstractNumId w:val="10"/>
  </w:num>
  <w:num w:numId="39" w16cid:durableId="1241333413">
    <w:abstractNumId w:val="38"/>
  </w:num>
  <w:num w:numId="40" w16cid:durableId="1957635393">
    <w:abstractNumId w:val="32"/>
  </w:num>
  <w:num w:numId="41" w16cid:durableId="1141263204">
    <w:abstractNumId w:val="35"/>
  </w:num>
  <w:num w:numId="42" w16cid:durableId="1682774967">
    <w:abstractNumId w:val="21"/>
  </w:num>
  <w:num w:numId="43" w16cid:durableId="1864513030">
    <w:abstractNumId w:val="37"/>
  </w:num>
  <w:num w:numId="44" w16cid:durableId="1408310514">
    <w:abstractNumId w:val="19"/>
  </w:num>
  <w:num w:numId="45" w16cid:durableId="1270551866">
    <w:abstractNumId w:val="33"/>
  </w:num>
  <w:num w:numId="46" w16cid:durableId="1847592886">
    <w:abstractNumId w:val="3"/>
  </w:num>
  <w:num w:numId="47" w16cid:durableId="1808162253">
    <w:abstractNumId w:val="11"/>
  </w:num>
  <w:num w:numId="48" w16cid:durableId="17125996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5867"/>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47CF1"/>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A73E5"/>
    <w:rsid w:val="000B105C"/>
    <w:rsid w:val="000B187E"/>
    <w:rsid w:val="000B6113"/>
    <w:rsid w:val="000B6880"/>
    <w:rsid w:val="000B7AE1"/>
    <w:rsid w:val="000C0C94"/>
    <w:rsid w:val="000C33B3"/>
    <w:rsid w:val="000C3A5B"/>
    <w:rsid w:val="000C446D"/>
    <w:rsid w:val="000C46B7"/>
    <w:rsid w:val="000C47A9"/>
    <w:rsid w:val="000C50AC"/>
    <w:rsid w:val="000C57C8"/>
    <w:rsid w:val="000D08A7"/>
    <w:rsid w:val="000D2EA9"/>
    <w:rsid w:val="000D574B"/>
    <w:rsid w:val="000E0045"/>
    <w:rsid w:val="000E1ABB"/>
    <w:rsid w:val="000E2323"/>
    <w:rsid w:val="000E39C5"/>
    <w:rsid w:val="000F3BC8"/>
    <w:rsid w:val="000F480E"/>
    <w:rsid w:val="00107903"/>
    <w:rsid w:val="0011382D"/>
    <w:rsid w:val="0011417D"/>
    <w:rsid w:val="00114E58"/>
    <w:rsid w:val="00115AFF"/>
    <w:rsid w:val="00116983"/>
    <w:rsid w:val="00120248"/>
    <w:rsid w:val="00120383"/>
    <w:rsid w:val="00122DCA"/>
    <w:rsid w:val="00124043"/>
    <w:rsid w:val="00127E4B"/>
    <w:rsid w:val="00131E26"/>
    <w:rsid w:val="00134EC6"/>
    <w:rsid w:val="00136EB0"/>
    <w:rsid w:val="001374FC"/>
    <w:rsid w:val="00137D78"/>
    <w:rsid w:val="0014251D"/>
    <w:rsid w:val="001434CE"/>
    <w:rsid w:val="00143CF6"/>
    <w:rsid w:val="0014480F"/>
    <w:rsid w:val="00153709"/>
    <w:rsid w:val="001545F8"/>
    <w:rsid w:val="00155104"/>
    <w:rsid w:val="00155458"/>
    <w:rsid w:val="001556C6"/>
    <w:rsid w:val="00157396"/>
    <w:rsid w:val="001609A0"/>
    <w:rsid w:val="00162128"/>
    <w:rsid w:val="00162627"/>
    <w:rsid w:val="0016327A"/>
    <w:rsid w:val="001661D4"/>
    <w:rsid w:val="001672D0"/>
    <w:rsid w:val="00167889"/>
    <w:rsid w:val="00170D25"/>
    <w:rsid w:val="001727EA"/>
    <w:rsid w:val="0017385A"/>
    <w:rsid w:val="00176D01"/>
    <w:rsid w:val="00177219"/>
    <w:rsid w:val="00183391"/>
    <w:rsid w:val="001853A9"/>
    <w:rsid w:val="001859FC"/>
    <w:rsid w:val="001876F4"/>
    <w:rsid w:val="00192EE0"/>
    <w:rsid w:val="001949B4"/>
    <w:rsid w:val="001A08BA"/>
    <w:rsid w:val="001A11C4"/>
    <w:rsid w:val="001A3073"/>
    <w:rsid w:val="001A3315"/>
    <w:rsid w:val="001A4FDD"/>
    <w:rsid w:val="001A5BD9"/>
    <w:rsid w:val="001A712C"/>
    <w:rsid w:val="001B2233"/>
    <w:rsid w:val="001B4AF4"/>
    <w:rsid w:val="001C0A98"/>
    <w:rsid w:val="001C2E0E"/>
    <w:rsid w:val="001C3B7A"/>
    <w:rsid w:val="001D1BBF"/>
    <w:rsid w:val="001D3420"/>
    <w:rsid w:val="001D513A"/>
    <w:rsid w:val="001D5485"/>
    <w:rsid w:val="001D5C5C"/>
    <w:rsid w:val="001D6572"/>
    <w:rsid w:val="001E0B21"/>
    <w:rsid w:val="001E2267"/>
    <w:rsid w:val="001E6B28"/>
    <w:rsid w:val="001E6FE4"/>
    <w:rsid w:val="001E71C8"/>
    <w:rsid w:val="001F0F6F"/>
    <w:rsid w:val="001F1629"/>
    <w:rsid w:val="001F1B58"/>
    <w:rsid w:val="001F4656"/>
    <w:rsid w:val="001F47D4"/>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22A5B"/>
    <w:rsid w:val="002331B5"/>
    <w:rsid w:val="00233D37"/>
    <w:rsid w:val="00236924"/>
    <w:rsid w:val="00240839"/>
    <w:rsid w:val="00240C4B"/>
    <w:rsid w:val="002414A4"/>
    <w:rsid w:val="0024375D"/>
    <w:rsid w:val="00245D06"/>
    <w:rsid w:val="002463E7"/>
    <w:rsid w:val="0025662E"/>
    <w:rsid w:val="00260A61"/>
    <w:rsid w:val="0026475A"/>
    <w:rsid w:val="002649B7"/>
    <w:rsid w:val="00265207"/>
    <w:rsid w:val="002661FF"/>
    <w:rsid w:val="0026655F"/>
    <w:rsid w:val="002671E2"/>
    <w:rsid w:val="00271BF9"/>
    <w:rsid w:val="00271C39"/>
    <w:rsid w:val="0027207F"/>
    <w:rsid w:val="00276895"/>
    <w:rsid w:val="002768D7"/>
    <w:rsid w:val="002777A8"/>
    <w:rsid w:val="00280509"/>
    <w:rsid w:val="00281923"/>
    <w:rsid w:val="00281B1F"/>
    <w:rsid w:val="002827A8"/>
    <w:rsid w:val="00284E92"/>
    <w:rsid w:val="00285216"/>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304E"/>
    <w:rsid w:val="002B3635"/>
    <w:rsid w:val="002B455E"/>
    <w:rsid w:val="002B7D28"/>
    <w:rsid w:val="002C0857"/>
    <w:rsid w:val="002C0CFB"/>
    <w:rsid w:val="002C243E"/>
    <w:rsid w:val="002C2934"/>
    <w:rsid w:val="002C2A47"/>
    <w:rsid w:val="002C35A5"/>
    <w:rsid w:val="002C3A2A"/>
    <w:rsid w:val="002D3290"/>
    <w:rsid w:val="002D5E02"/>
    <w:rsid w:val="002E29D9"/>
    <w:rsid w:val="002E5A10"/>
    <w:rsid w:val="002E794E"/>
    <w:rsid w:val="002E7AC6"/>
    <w:rsid w:val="002F32D0"/>
    <w:rsid w:val="002F37A4"/>
    <w:rsid w:val="002F4B35"/>
    <w:rsid w:val="002F5E50"/>
    <w:rsid w:val="003025F1"/>
    <w:rsid w:val="00304CCB"/>
    <w:rsid w:val="00305854"/>
    <w:rsid w:val="00306FA6"/>
    <w:rsid w:val="00307C47"/>
    <w:rsid w:val="00310524"/>
    <w:rsid w:val="00313DF2"/>
    <w:rsid w:val="00322F12"/>
    <w:rsid w:val="0032329A"/>
    <w:rsid w:val="0032693C"/>
    <w:rsid w:val="0033250F"/>
    <w:rsid w:val="0033379E"/>
    <w:rsid w:val="00334F6E"/>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6C78"/>
    <w:rsid w:val="00387DFA"/>
    <w:rsid w:val="00395525"/>
    <w:rsid w:val="003A115C"/>
    <w:rsid w:val="003A60A9"/>
    <w:rsid w:val="003A7ED8"/>
    <w:rsid w:val="003B16EA"/>
    <w:rsid w:val="003B2B60"/>
    <w:rsid w:val="003B547F"/>
    <w:rsid w:val="003B6721"/>
    <w:rsid w:val="003C2252"/>
    <w:rsid w:val="003C275D"/>
    <w:rsid w:val="003C4E76"/>
    <w:rsid w:val="003C5858"/>
    <w:rsid w:val="003C5DE1"/>
    <w:rsid w:val="003D2CBA"/>
    <w:rsid w:val="003D51B9"/>
    <w:rsid w:val="003D6AA5"/>
    <w:rsid w:val="003E0C32"/>
    <w:rsid w:val="003E63FC"/>
    <w:rsid w:val="003E6642"/>
    <w:rsid w:val="003F03D5"/>
    <w:rsid w:val="003F7659"/>
    <w:rsid w:val="0040206A"/>
    <w:rsid w:val="00404511"/>
    <w:rsid w:val="0040751F"/>
    <w:rsid w:val="00410B18"/>
    <w:rsid w:val="004121EE"/>
    <w:rsid w:val="004128B5"/>
    <w:rsid w:val="00413995"/>
    <w:rsid w:val="0041696F"/>
    <w:rsid w:val="00417215"/>
    <w:rsid w:val="0041729E"/>
    <w:rsid w:val="00417431"/>
    <w:rsid w:val="00422154"/>
    <w:rsid w:val="00422889"/>
    <w:rsid w:val="00424E63"/>
    <w:rsid w:val="00424FC2"/>
    <w:rsid w:val="0042530A"/>
    <w:rsid w:val="0042566B"/>
    <w:rsid w:val="00427643"/>
    <w:rsid w:val="00430904"/>
    <w:rsid w:val="0043104C"/>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4AD"/>
    <w:rsid w:val="00457CA2"/>
    <w:rsid w:val="0046525D"/>
    <w:rsid w:val="00467C95"/>
    <w:rsid w:val="00467E01"/>
    <w:rsid w:val="00470972"/>
    <w:rsid w:val="00472F7B"/>
    <w:rsid w:val="00473D4D"/>
    <w:rsid w:val="004757ED"/>
    <w:rsid w:val="00477B4C"/>
    <w:rsid w:val="0048145D"/>
    <w:rsid w:val="00481640"/>
    <w:rsid w:val="00481FDC"/>
    <w:rsid w:val="00493068"/>
    <w:rsid w:val="0049362B"/>
    <w:rsid w:val="00495FD8"/>
    <w:rsid w:val="0049630B"/>
    <w:rsid w:val="004A1739"/>
    <w:rsid w:val="004A241C"/>
    <w:rsid w:val="004A2DDB"/>
    <w:rsid w:val="004A3127"/>
    <w:rsid w:val="004A537D"/>
    <w:rsid w:val="004A5728"/>
    <w:rsid w:val="004B10D6"/>
    <w:rsid w:val="004B2E7E"/>
    <w:rsid w:val="004B400E"/>
    <w:rsid w:val="004B4833"/>
    <w:rsid w:val="004C1437"/>
    <w:rsid w:val="004C2AB9"/>
    <w:rsid w:val="004C3A76"/>
    <w:rsid w:val="004C46F7"/>
    <w:rsid w:val="004C60B9"/>
    <w:rsid w:val="004C68E7"/>
    <w:rsid w:val="004D2C88"/>
    <w:rsid w:val="004D52E5"/>
    <w:rsid w:val="004D5C5B"/>
    <w:rsid w:val="004D6269"/>
    <w:rsid w:val="004D6D90"/>
    <w:rsid w:val="004E097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415"/>
    <w:rsid w:val="00550AB0"/>
    <w:rsid w:val="005516C8"/>
    <w:rsid w:val="00553DF7"/>
    <w:rsid w:val="0055796C"/>
    <w:rsid w:val="005608BD"/>
    <w:rsid w:val="0056095B"/>
    <w:rsid w:val="005622AD"/>
    <w:rsid w:val="00563638"/>
    <w:rsid w:val="00564ECB"/>
    <w:rsid w:val="00566FB9"/>
    <w:rsid w:val="00567BC4"/>
    <w:rsid w:val="005710EB"/>
    <w:rsid w:val="0057115C"/>
    <w:rsid w:val="00571479"/>
    <w:rsid w:val="005729AB"/>
    <w:rsid w:val="00573239"/>
    <w:rsid w:val="00573F4D"/>
    <w:rsid w:val="005741F8"/>
    <w:rsid w:val="00575C3A"/>
    <w:rsid w:val="00577618"/>
    <w:rsid w:val="005779FE"/>
    <w:rsid w:val="0058389B"/>
    <w:rsid w:val="0058465E"/>
    <w:rsid w:val="005849A7"/>
    <w:rsid w:val="00584F31"/>
    <w:rsid w:val="005923F3"/>
    <w:rsid w:val="00592867"/>
    <w:rsid w:val="0059438B"/>
    <w:rsid w:val="00594679"/>
    <w:rsid w:val="00594AD8"/>
    <w:rsid w:val="005A0090"/>
    <w:rsid w:val="005A0AA3"/>
    <w:rsid w:val="005A1DB9"/>
    <w:rsid w:val="005A3D90"/>
    <w:rsid w:val="005A3FA7"/>
    <w:rsid w:val="005A7962"/>
    <w:rsid w:val="005A7EA5"/>
    <w:rsid w:val="005B2683"/>
    <w:rsid w:val="005B3250"/>
    <w:rsid w:val="005B479A"/>
    <w:rsid w:val="005C0558"/>
    <w:rsid w:val="005C1AF0"/>
    <w:rsid w:val="005C365A"/>
    <w:rsid w:val="005D2F87"/>
    <w:rsid w:val="005D34BD"/>
    <w:rsid w:val="005D5427"/>
    <w:rsid w:val="005D586A"/>
    <w:rsid w:val="005D66AC"/>
    <w:rsid w:val="005D74E7"/>
    <w:rsid w:val="005E0355"/>
    <w:rsid w:val="005E0A07"/>
    <w:rsid w:val="005E1D8A"/>
    <w:rsid w:val="005E2A63"/>
    <w:rsid w:val="005E3398"/>
    <w:rsid w:val="005E6947"/>
    <w:rsid w:val="005E713F"/>
    <w:rsid w:val="005E7B3E"/>
    <w:rsid w:val="005E7F05"/>
    <w:rsid w:val="005F0330"/>
    <w:rsid w:val="005F0CF5"/>
    <w:rsid w:val="005F0F0F"/>
    <w:rsid w:val="005F113F"/>
    <w:rsid w:val="005F18D5"/>
    <w:rsid w:val="005F2933"/>
    <w:rsid w:val="005F38F0"/>
    <w:rsid w:val="005F4744"/>
    <w:rsid w:val="005F4D3B"/>
    <w:rsid w:val="005F6AF1"/>
    <w:rsid w:val="005F7B76"/>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26814"/>
    <w:rsid w:val="00633050"/>
    <w:rsid w:val="0064135D"/>
    <w:rsid w:val="00641936"/>
    <w:rsid w:val="006419D9"/>
    <w:rsid w:val="00641B66"/>
    <w:rsid w:val="00642918"/>
    <w:rsid w:val="00645D5D"/>
    <w:rsid w:val="006468EE"/>
    <w:rsid w:val="00647044"/>
    <w:rsid w:val="00650743"/>
    <w:rsid w:val="00650B78"/>
    <w:rsid w:val="00652CA2"/>
    <w:rsid w:val="00655A98"/>
    <w:rsid w:val="00657C3E"/>
    <w:rsid w:val="006602DE"/>
    <w:rsid w:val="0066273C"/>
    <w:rsid w:val="00666600"/>
    <w:rsid w:val="0066778D"/>
    <w:rsid w:val="00667E05"/>
    <w:rsid w:val="00670441"/>
    <w:rsid w:val="00670EBB"/>
    <w:rsid w:val="00671609"/>
    <w:rsid w:val="00671CC6"/>
    <w:rsid w:val="0067396C"/>
    <w:rsid w:val="00674022"/>
    <w:rsid w:val="00674C07"/>
    <w:rsid w:val="006762ED"/>
    <w:rsid w:val="00680022"/>
    <w:rsid w:val="006805C8"/>
    <w:rsid w:val="006810DB"/>
    <w:rsid w:val="00684B95"/>
    <w:rsid w:val="006865A6"/>
    <w:rsid w:val="00686F74"/>
    <w:rsid w:val="00690A2A"/>
    <w:rsid w:val="00690C0F"/>
    <w:rsid w:val="0069226B"/>
    <w:rsid w:val="00694C61"/>
    <w:rsid w:val="00695248"/>
    <w:rsid w:val="006A587C"/>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433"/>
    <w:rsid w:val="006D5699"/>
    <w:rsid w:val="006D75E5"/>
    <w:rsid w:val="006D7C75"/>
    <w:rsid w:val="006E0ECB"/>
    <w:rsid w:val="006E4CB6"/>
    <w:rsid w:val="006E5E8E"/>
    <w:rsid w:val="006E78BA"/>
    <w:rsid w:val="006E7F64"/>
    <w:rsid w:val="006F2C19"/>
    <w:rsid w:val="006F5AEA"/>
    <w:rsid w:val="006F6CA8"/>
    <w:rsid w:val="00702686"/>
    <w:rsid w:val="007053D5"/>
    <w:rsid w:val="00706AAB"/>
    <w:rsid w:val="00707879"/>
    <w:rsid w:val="007107FF"/>
    <w:rsid w:val="00710BB1"/>
    <w:rsid w:val="007137C3"/>
    <w:rsid w:val="0071617E"/>
    <w:rsid w:val="00720017"/>
    <w:rsid w:val="00720A5A"/>
    <w:rsid w:val="00720DE9"/>
    <w:rsid w:val="00721000"/>
    <w:rsid w:val="00723DB5"/>
    <w:rsid w:val="00724D88"/>
    <w:rsid w:val="00727F2D"/>
    <w:rsid w:val="007307EC"/>
    <w:rsid w:val="00732EBD"/>
    <w:rsid w:val="007331B5"/>
    <w:rsid w:val="00735CD6"/>
    <w:rsid w:val="007361D2"/>
    <w:rsid w:val="0074276A"/>
    <w:rsid w:val="0074382D"/>
    <w:rsid w:val="00743D90"/>
    <w:rsid w:val="0074735E"/>
    <w:rsid w:val="0075022B"/>
    <w:rsid w:val="00757B5D"/>
    <w:rsid w:val="007613F0"/>
    <w:rsid w:val="00763AAA"/>
    <w:rsid w:val="00764E35"/>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686"/>
    <w:rsid w:val="007A7879"/>
    <w:rsid w:val="007B5100"/>
    <w:rsid w:val="007B6200"/>
    <w:rsid w:val="007B67B4"/>
    <w:rsid w:val="007C33D9"/>
    <w:rsid w:val="007D2EA0"/>
    <w:rsid w:val="007D336E"/>
    <w:rsid w:val="007D4307"/>
    <w:rsid w:val="007D5D10"/>
    <w:rsid w:val="007D6AC6"/>
    <w:rsid w:val="007E27BE"/>
    <w:rsid w:val="007E5999"/>
    <w:rsid w:val="007E6753"/>
    <w:rsid w:val="007F36AC"/>
    <w:rsid w:val="007F4F70"/>
    <w:rsid w:val="008006B2"/>
    <w:rsid w:val="008012C9"/>
    <w:rsid w:val="00801632"/>
    <w:rsid w:val="00802083"/>
    <w:rsid w:val="008022C0"/>
    <w:rsid w:val="00802535"/>
    <w:rsid w:val="0080330B"/>
    <w:rsid w:val="0080505C"/>
    <w:rsid w:val="008065BB"/>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38A"/>
    <w:rsid w:val="00855B54"/>
    <w:rsid w:val="0085626E"/>
    <w:rsid w:val="008563D6"/>
    <w:rsid w:val="00856E9E"/>
    <w:rsid w:val="00863A59"/>
    <w:rsid w:val="0086465C"/>
    <w:rsid w:val="00865A47"/>
    <w:rsid w:val="00866A02"/>
    <w:rsid w:val="008673FB"/>
    <w:rsid w:val="00871804"/>
    <w:rsid w:val="008732C2"/>
    <w:rsid w:val="00873C08"/>
    <w:rsid w:val="00875E12"/>
    <w:rsid w:val="008765E9"/>
    <w:rsid w:val="008766D9"/>
    <w:rsid w:val="0087725D"/>
    <w:rsid w:val="008777FF"/>
    <w:rsid w:val="008832E3"/>
    <w:rsid w:val="0088498F"/>
    <w:rsid w:val="0088797C"/>
    <w:rsid w:val="00890ADC"/>
    <w:rsid w:val="00895D73"/>
    <w:rsid w:val="008A01DE"/>
    <w:rsid w:val="008A3649"/>
    <w:rsid w:val="008A41E2"/>
    <w:rsid w:val="008A4359"/>
    <w:rsid w:val="008B491E"/>
    <w:rsid w:val="008B6091"/>
    <w:rsid w:val="008C01C1"/>
    <w:rsid w:val="008C467B"/>
    <w:rsid w:val="008C4F2C"/>
    <w:rsid w:val="008C63A0"/>
    <w:rsid w:val="008D1BA4"/>
    <w:rsid w:val="008D2CB6"/>
    <w:rsid w:val="008D3184"/>
    <w:rsid w:val="008D32D8"/>
    <w:rsid w:val="008D7A9E"/>
    <w:rsid w:val="008D7C38"/>
    <w:rsid w:val="008E31E6"/>
    <w:rsid w:val="008E6775"/>
    <w:rsid w:val="008F078D"/>
    <w:rsid w:val="008F138A"/>
    <w:rsid w:val="008F2078"/>
    <w:rsid w:val="008F4914"/>
    <w:rsid w:val="008F5FAD"/>
    <w:rsid w:val="008F6E0F"/>
    <w:rsid w:val="008F72D5"/>
    <w:rsid w:val="008F7D0D"/>
    <w:rsid w:val="00902592"/>
    <w:rsid w:val="00904C7C"/>
    <w:rsid w:val="00906BFE"/>
    <w:rsid w:val="00907E7F"/>
    <w:rsid w:val="00911458"/>
    <w:rsid w:val="00911A0A"/>
    <w:rsid w:val="00913CDB"/>
    <w:rsid w:val="009154D6"/>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D4C53"/>
    <w:rsid w:val="009E3626"/>
    <w:rsid w:val="009F05FA"/>
    <w:rsid w:val="009F221C"/>
    <w:rsid w:val="009F4CDB"/>
    <w:rsid w:val="009F6B66"/>
    <w:rsid w:val="00A00511"/>
    <w:rsid w:val="00A01D71"/>
    <w:rsid w:val="00A045E6"/>
    <w:rsid w:val="00A10E94"/>
    <w:rsid w:val="00A1165D"/>
    <w:rsid w:val="00A177F7"/>
    <w:rsid w:val="00A2047A"/>
    <w:rsid w:val="00A24517"/>
    <w:rsid w:val="00A245C9"/>
    <w:rsid w:val="00A25520"/>
    <w:rsid w:val="00A26434"/>
    <w:rsid w:val="00A30F79"/>
    <w:rsid w:val="00A31BD8"/>
    <w:rsid w:val="00A32312"/>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4FEC"/>
    <w:rsid w:val="00A85CE4"/>
    <w:rsid w:val="00A85E96"/>
    <w:rsid w:val="00A931A4"/>
    <w:rsid w:val="00A948BC"/>
    <w:rsid w:val="00A978EF"/>
    <w:rsid w:val="00AA1584"/>
    <w:rsid w:val="00AA1588"/>
    <w:rsid w:val="00AA1BD6"/>
    <w:rsid w:val="00AA3365"/>
    <w:rsid w:val="00AA386F"/>
    <w:rsid w:val="00AB2464"/>
    <w:rsid w:val="00AB2E01"/>
    <w:rsid w:val="00AB3600"/>
    <w:rsid w:val="00AB53F2"/>
    <w:rsid w:val="00AB5C30"/>
    <w:rsid w:val="00AB6DCB"/>
    <w:rsid w:val="00AC091D"/>
    <w:rsid w:val="00AC19D1"/>
    <w:rsid w:val="00AC780E"/>
    <w:rsid w:val="00AD0557"/>
    <w:rsid w:val="00AD37BE"/>
    <w:rsid w:val="00AD3D0C"/>
    <w:rsid w:val="00AD49CF"/>
    <w:rsid w:val="00AE03F2"/>
    <w:rsid w:val="00AE05FA"/>
    <w:rsid w:val="00AE17DC"/>
    <w:rsid w:val="00AE21F2"/>
    <w:rsid w:val="00AE3396"/>
    <w:rsid w:val="00AE6DA6"/>
    <w:rsid w:val="00AF24C9"/>
    <w:rsid w:val="00AF2875"/>
    <w:rsid w:val="00AF2CE9"/>
    <w:rsid w:val="00AF3A48"/>
    <w:rsid w:val="00AF4372"/>
    <w:rsid w:val="00AF5D95"/>
    <w:rsid w:val="00AF70C4"/>
    <w:rsid w:val="00B01628"/>
    <w:rsid w:val="00B02222"/>
    <w:rsid w:val="00B0334C"/>
    <w:rsid w:val="00B0545C"/>
    <w:rsid w:val="00B05F43"/>
    <w:rsid w:val="00B143FD"/>
    <w:rsid w:val="00B16822"/>
    <w:rsid w:val="00B179CB"/>
    <w:rsid w:val="00B22DC7"/>
    <w:rsid w:val="00B2588A"/>
    <w:rsid w:val="00B2632A"/>
    <w:rsid w:val="00B30124"/>
    <w:rsid w:val="00B31857"/>
    <w:rsid w:val="00B31C97"/>
    <w:rsid w:val="00B36AFE"/>
    <w:rsid w:val="00B42220"/>
    <w:rsid w:val="00B43048"/>
    <w:rsid w:val="00B436D2"/>
    <w:rsid w:val="00B44E79"/>
    <w:rsid w:val="00B46727"/>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0C1A"/>
    <w:rsid w:val="00B852F1"/>
    <w:rsid w:val="00B8575C"/>
    <w:rsid w:val="00B872FD"/>
    <w:rsid w:val="00B91878"/>
    <w:rsid w:val="00B92A77"/>
    <w:rsid w:val="00B9364F"/>
    <w:rsid w:val="00B937D0"/>
    <w:rsid w:val="00B96D43"/>
    <w:rsid w:val="00B978DC"/>
    <w:rsid w:val="00BA4CA2"/>
    <w:rsid w:val="00BA529F"/>
    <w:rsid w:val="00BA7D6F"/>
    <w:rsid w:val="00BB2137"/>
    <w:rsid w:val="00BB3051"/>
    <w:rsid w:val="00BB3D33"/>
    <w:rsid w:val="00BB4B4D"/>
    <w:rsid w:val="00BB5E04"/>
    <w:rsid w:val="00BB6E1A"/>
    <w:rsid w:val="00BC3701"/>
    <w:rsid w:val="00BC48EC"/>
    <w:rsid w:val="00BC66D7"/>
    <w:rsid w:val="00BD13FB"/>
    <w:rsid w:val="00BD176E"/>
    <w:rsid w:val="00BD4127"/>
    <w:rsid w:val="00BD645E"/>
    <w:rsid w:val="00BD7551"/>
    <w:rsid w:val="00BE1B34"/>
    <w:rsid w:val="00BE340E"/>
    <w:rsid w:val="00BE35EA"/>
    <w:rsid w:val="00BE4489"/>
    <w:rsid w:val="00BE46BC"/>
    <w:rsid w:val="00BE4F8A"/>
    <w:rsid w:val="00BE5B03"/>
    <w:rsid w:val="00BF0AB0"/>
    <w:rsid w:val="00BF1AC2"/>
    <w:rsid w:val="00BF22B0"/>
    <w:rsid w:val="00BF28D6"/>
    <w:rsid w:val="00BF2BDF"/>
    <w:rsid w:val="00BF3FEF"/>
    <w:rsid w:val="00BF4ADF"/>
    <w:rsid w:val="00BF621D"/>
    <w:rsid w:val="00BF680C"/>
    <w:rsid w:val="00BF71CA"/>
    <w:rsid w:val="00C00633"/>
    <w:rsid w:val="00C0173E"/>
    <w:rsid w:val="00C01755"/>
    <w:rsid w:val="00C04171"/>
    <w:rsid w:val="00C06072"/>
    <w:rsid w:val="00C12F5D"/>
    <w:rsid w:val="00C12F8A"/>
    <w:rsid w:val="00C13BA8"/>
    <w:rsid w:val="00C20484"/>
    <w:rsid w:val="00C225CA"/>
    <w:rsid w:val="00C238DC"/>
    <w:rsid w:val="00C2554E"/>
    <w:rsid w:val="00C26524"/>
    <w:rsid w:val="00C26BAC"/>
    <w:rsid w:val="00C312B9"/>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1053"/>
    <w:rsid w:val="00CA36E9"/>
    <w:rsid w:val="00CA379A"/>
    <w:rsid w:val="00CA3F12"/>
    <w:rsid w:val="00CA5190"/>
    <w:rsid w:val="00CB09D9"/>
    <w:rsid w:val="00CB10D4"/>
    <w:rsid w:val="00CB6134"/>
    <w:rsid w:val="00CC1043"/>
    <w:rsid w:val="00CC2C81"/>
    <w:rsid w:val="00CC3365"/>
    <w:rsid w:val="00CC35F4"/>
    <w:rsid w:val="00CC3B4E"/>
    <w:rsid w:val="00CC73AC"/>
    <w:rsid w:val="00CD36B9"/>
    <w:rsid w:val="00CD4CA4"/>
    <w:rsid w:val="00CD57A5"/>
    <w:rsid w:val="00CD6F5E"/>
    <w:rsid w:val="00CE0172"/>
    <w:rsid w:val="00CE080C"/>
    <w:rsid w:val="00CE0B3C"/>
    <w:rsid w:val="00CE4F76"/>
    <w:rsid w:val="00CE5C6A"/>
    <w:rsid w:val="00CE7067"/>
    <w:rsid w:val="00CE7431"/>
    <w:rsid w:val="00CF0249"/>
    <w:rsid w:val="00CF03E1"/>
    <w:rsid w:val="00CF096C"/>
    <w:rsid w:val="00CF20F9"/>
    <w:rsid w:val="00CF34FF"/>
    <w:rsid w:val="00CF4A7D"/>
    <w:rsid w:val="00CF551A"/>
    <w:rsid w:val="00CF5F93"/>
    <w:rsid w:val="00CF6088"/>
    <w:rsid w:val="00CF721A"/>
    <w:rsid w:val="00CF741F"/>
    <w:rsid w:val="00CF7EC4"/>
    <w:rsid w:val="00D00D17"/>
    <w:rsid w:val="00D019D5"/>
    <w:rsid w:val="00D02228"/>
    <w:rsid w:val="00D0490A"/>
    <w:rsid w:val="00D053AA"/>
    <w:rsid w:val="00D054DA"/>
    <w:rsid w:val="00D064E9"/>
    <w:rsid w:val="00D06DE7"/>
    <w:rsid w:val="00D06F3F"/>
    <w:rsid w:val="00D1001C"/>
    <w:rsid w:val="00D11268"/>
    <w:rsid w:val="00D16674"/>
    <w:rsid w:val="00D16837"/>
    <w:rsid w:val="00D17118"/>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55AE9"/>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5F"/>
    <w:rsid w:val="00DB09E9"/>
    <w:rsid w:val="00DB40EF"/>
    <w:rsid w:val="00DB5251"/>
    <w:rsid w:val="00DB7A11"/>
    <w:rsid w:val="00DC056B"/>
    <w:rsid w:val="00DC078F"/>
    <w:rsid w:val="00DC0EC1"/>
    <w:rsid w:val="00DC16B7"/>
    <w:rsid w:val="00DC3FCB"/>
    <w:rsid w:val="00DC48CF"/>
    <w:rsid w:val="00DC71D4"/>
    <w:rsid w:val="00DD0102"/>
    <w:rsid w:val="00DD1260"/>
    <w:rsid w:val="00DD2F51"/>
    <w:rsid w:val="00DD3629"/>
    <w:rsid w:val="00DD4045"/>
    <w:rsid w:val="00DD5E6E"/>
    <w:rsid w:val="00DE1783"/>
    <w:rsid w:val="00DE1A0B"/>
    <w:rsid w:val="00DF5680"/>
    <w:rsid w:val="00DF6BBD"/>
    <w:rsid w:val="00DF7646"/>
    <w:rsid w:val="00E00922"/>
    <w:rsid w:val="00E036E3"/>
    <w:rsid w:val="00E0756F"/>
    <w:rsid w:val="00E078FC"/>
    <w:rsid w:val="00E10DF2"/>
    <w:rsid w:val="00E11701"/>
    <w:rsid w:val="00E144C2"/>
    <w:rsid w:val="00E16447"/>
    <w:rsid w:val="00E17FCE"/>
    <w:rsid w:val="00E232B2"/>
    <w:rsid w:val="00E25403"/>
    <w:rsid w:val="00E26844"/>
    <w:rsid w:val="00E31EE0"/>
    <w:rsid w:val="00E34B85"/>
    <w:rsid w:val="00E365BA"/>
    <w:rsid w:val="00E40316"/>
    <w:rsid w:val="00E41577"/>
    <w:rsid w:val="00E43E40"/>
    <w:rsid w:val="00E46A76"/>
    <w:rsid w:val="00E46F7B"/>
    <w:rsid w:val="00E519E5"/>
    <w:rsid w:val="00E54328"/>
    <w:rsid w:val="00E5663E"/>
    <w:rsid w:val="00E57B39"/>
    <w:rsid w:val="00E640CE"/>
    <w:rsid w:val="00E642FD"/>
    <w:rsid w:val="00E64F21"/>
    <w:rsid w:val="00E6543E"/>
    <w:rsid w:val="00E65585"/>
    <w:rsid w:val="00E65ECE"/>
    <w:rsid w:val="00E67163"/>
    <w:rsid w:val="00E67679"/>
    <w:rsid w:val="00E67A93"/>
    <w:rsid w:val="00E70142"/>
    <w:rsid w:val="00E72009"/>
    <w:rsid w:val="00E742B4"/>
    <w:rsid w:val="00E80143"/>
    <w:rsid w:val="00E8018F"/>
    <w:rsid w:val="00E812BF"/>
    <w:rsid w:val="00E824AE"/>
    <w:rsid w:val="00E83387"/>
    <w:rsid w:val="00E86267"/>
    <w:rsid w:val="00E86BBC"/>
    <w:rsid w:val="00E912EC"/>
    <w:rsid w:val="00E9143C"/>
    <w:rsid w:val="00E9200D"/>
    <w:rsid w:val="00E92972"/>
    <w:rsid w:val="00E97B5F"/>
    <w:rsid w:val="00EA243D"/>
    <w:rsid w:val="00EA2683"/>
    <w:rsid w:val="00EA3EBA"/>
    <w:rsid w:val="00EA49EA"/>
    <w:rsid w:val="00EA771A"/>
    <w:rsid w:val="00EB184F"/>
    <w:rsid w:val="00EB20BF"/>
    <w:rsid w:val="00EB2B73"/>
    <w:rsid w:val="00EB44D8"/>
    <w:rsid w:val="00EB50A3"/>
    <w:rsid w:val="00EB57B9"/>
    <w:rsid w:val="00EB73AB"/>
    <w:rsid w:val="00EB7C07"/>
    <w:rsid w:val="00EC2CDB"/>
    <w:rsid w:val="00EC312F"/>
    <w:rsid w:val="00EC4A03"/>
    <w:rsid w:val="00EC5E7B"/>
    <w:rsid w:val="00EC77B2"/>
    <w:rsid w:val="00ED0793"/>
    <w:rsid w:val="00ED438C"/>
    <w:rsid w:val="00ED71B0"/>
    <w:rsid w:val="00EE03ED"/>
    <w:rsid w:val="00EE25D9"/>
    <w:rsid w:val="00EE2A73"/>
    <w:rsid w:val="00EE41D1"/>
    <w:rsid w:val="00EE4223"/>
    <w:rsid w:val="00EE7C58"/>
    <w:rsid w:val="00EF1C34"/>
    <w:rsid w:val="00EF3B0D"/>
    <w:rsid w:val="00EF3B8F"/>
    <w:rsid w:val="00EF460C"/>
    <w:rsid w:val="00EF57D7"/>
    <w:rsid w:val="00EF6117"/>
    <w:rsid w:val="00EF6127"/>
    <w:rsid w:val="00EF7110"/>
    <w:rsid w:val="00EF7D21"/>
    <w:rsid w:val="00EF7FF1"/>
    <w:rsid w:val="00F032F8"/>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0697"/>
    <w:rsid w:val="00F41874"/>
    <w:rsid w:val="00F422CD"/>
    <w:rsid w:val="00F424AA"/>
    <w:rsid w:val="00F4369D"/>
    <w:rsid w:val="00F4440B"/>
    <w:rsid w:val="00F44B09"/>
    <w:rsid w:val="00F45279"/>
    <w:rsid w:val="00F56DE7"/>
    <w:rsid w:val="00F603FF"/>
    <w:rsid w:val="00F62670"/>
    <w:rsid w:val="00F6602B"/>
    <w:rsid w:val="00F661E4"/>
    <w:rsid w:val="00F66D95"/>
    <w:rsid w:val="00F7347D"/>
    <w:rsid w:val="00F73976"/>
    <w:rsid w:val="00F73FEB"/>
    <w:rsid w:val="00F750ED"/>
    <w:rsid w:val="00F755E9"/>
    <w:rsid w:val="00F7575D"/>
    <w:rsid w:val="00F75871"/>
    <w:rsid w:val="00F76BAF"/>
    <w:rsid w:val="00F80D89"/>
    <w:rsid w:val="00F84903"/>
    <w:rsid w:val="00F84A18"/>
    <w:rsid w:val="00F850C3"/>
    <w:rsid w:val="00F8518B"/>
    <w:rsid w:val="00F85B08"/>
    <w:rsid w:val="00F86171"/>
    <w:rsid w:val="00F86A61"/>
    <w:rsid w:val="00F879B8"/>
    <w:rsid w:val="00F94418"/>
    <w:rsid w:val="00FA4C2A"/>
    <w:rsid w:val="00FB4241"/>
    <w:rsid w:val="00FB603B"/>
    <w:rsid w:val="00FB75AF"/>
    <w:rsid w:val="00FC067F"/>
    <w:rsid w:val="00FC3A58"/>
    <w:rsid w:val="00FC55A4"/>
    <w:rsid w:val="00FC587C"/>
    <w:rsid w:val="00FC596E"/>
    <w:rsid w:val="00FD0687"/>
    <w:rsid w:val="00FD2FCE"/>
    <w:rsid w:val="00FD5501"/>
    <w:rsid w:val="00FE16F2"/>
    <w:rsid w:val="00FE2177"/>
    <w:rsid w:val="00FE3477"/>
    <w:rsid w:val="00FF2322"/>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7C409"/>
  <w15:docId w15:val="{75048C0B-B9A4-4039-87AC-CC369822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CDB"/>
    <w:rPr>
      <w:sz w:val="24"/>
      <w:szCs w:val="24"/>
    </w:rPr>
  </w:style>
  <w:style w:type="paragraph" w:styleId="Nadpis1">
    <w:name w:val="heading 1"/>
    <w:basedOn w:val="Normln"/>
    <w:next w:val="Normln"/>
    <w:link w:val="Nadpis1Char"/>
    <w:uiPriority w:val="99"/>
    <w:qFormat/>
    <w:rsid w:val="00EC2CDB"/>
    <w:pPr>
      <w:keepNext/>
      <w:tabs>
        <w:tab w:val="left" w:pos="7371"/>
      </w:tabs>
      <w:jc w:val="center"/>
      <w:outlineLvl w:val="0"/>
    </w:pPr>
    <w:rPr>
      <w:b/>
      <w:bCs/>
      <w:sz w:val="28"/>
    </w:rPr>
  </w:style>
  <w:style w:type="paragraph" w:styleId="Nadpis2">
    <w:name w:val="heading 2"/>
    <w:basedOn w:val="Normln"/>
    <w:next w:val="Normln"/>
    <w:link w:val="Nadpis2Char"/>
    <w:uiPriority w:val="99"/>
    <w:qFormat/>
    <w:rsid w:val="00EC2CDB"/>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EC2CDB"/>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EC2CDB"/>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EC2CDB"/>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EC2CDB"/>
    <w:pPr>
      <w:keepNext/>
      <w:outlineLvl w:val="5"/>
    </w:pPr>
    <w:rPr>
      <w:i/>
      <w:iCs/>
      <w:color w:val="FF0000"/>
    </w:rPr>
  </w:style>
  <w:style w:type="paragraph" w:styleId="Nadpis8">
    <w:name w:val="heading 8"/>
    <w:basedOn w:val="Normln"/>
    <w:next w:val="Normln"/>
    <w:link w:val="Nadpis8Char"/>
    <w:uiPriority w:val="99"/>
    <w:qFormat/>
    <w:rsid w:val="00EC2CDB"/>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72009"/>
    <w:rPr>
      <w:rFonts w:ascii="Cambria" w:hAnsi="Cambria" w:cs="Times New Roman"/>
      <w:b/>
      <w:bCs/>
      <w:kern w:val="32"/>
      <w:sz w:val="32"/>
      <w:szCs w:val="32"/>
    </w:rPr>
  </w:style>
  <w:style w:type="character" w:customStyle="1" w:styleId="Nadpis2Char">
    <w:name w:val="Nadpis 2 Char"/>
    <w:link w:val="Nadpis2"/>
    <w:uiPriority w:val="99"/>
    <w:semiHidden/>
    <w:locked/>
    <w:rsid w:val="00E72009"/>
    <w:rPr>
      <w:rFonts w:ascii="Cambria" w:hAnsi="Cambria" w:cs="Times New Roman"/>
      <w:b/>
      <w:bCs/>
      <w:i/>
      <w:iCs/>
      <w:sz w:val="28"/>
      <w:szCs w:val="28"/>
    </w:rPr>
  </w:style>
  <w:style w:type="character" w:customStyle="1" w:styleId="Nadpis3Char">
    <w:name w:val="Nadpis 3 Char"/>
    <w:link w:val="Nadpis3"/>
    <w:uiPriority w:val="99"/>
    <w:semiHidden/>
    <w:locked/>
    <w:rsid w:val="00E72009"/>
    <w:rPr>
      <w:rFonts w:ascii="Cambria" w:hAnsi="Cambria" w:cs="Times New Roman"/>
      <w:b/>
      <w:bCs/>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9"/>
    <w:semiHidden/>
    <w:locked/>
    <w:rsid w:val="00E72009"/>
    <w:rPr>
      <w:rFonts w:ascii="Calibri" w:hAnsi="Calibri" w:cs="Times New Roman"/>
      <w:b/>
      <w:bCs/>
      <w:sz w:val="28"/>
      <w:szCs w:val="28"/>
    </w:rPr>
  </w:style>
  <w:style w:type="character" w:customStyle="1" w:styleId="Nadpis5Char">
    <w:name w:val="Nadpis 5 Char"/>
    <w:link w:val="Nadpis5"/>
    <w:uiPriority w:val="99"/>
    <w:semiHidden/>
    <w:locked/>
    <w:rsid w:val="00E72009"/>
    <w:rPr>
      <w:rFonts w:ascii="Calibri" w:hAnsi="Calibri" w:cs="Times New Roman"/>
      <w:b/>
      <w:bCs/>
      <w:i/>
      <w:iCs/>
      <w:sz w:val="26"/>
      <w:szCs w:val="26"/>
    </w:rPr>
  </w:style>
  <w:style w:type="character" w:customStyle="1" w:styleId="Nadpis6Char">
    <w:name w:val="Nadpis 6 Char"/>
    <w:link w:val="Nadpis6"/>
    <w:uiPriority w:val="99"/>
    <w:semiHidden/>
    <w:locked/>
    <w:rsid w:val="00E72009"/>
    <w:rPr>
      <w:rFonts w:ascii="Calibri" w:hAnsi="Calibri" w:cs="Times New Roman"/>
      <w:b/>
      <w:bCs/>
    </w:rPr>
  </w:style>
  <w:style w:type="character" w:customStyle="1" w:styleId="Nadpis8Char">
    <w:name w:val="Nadpis 8 Char"/>
    <w:link w:val="Nadpis8"/>
    <w:uiPriority w:val="99"/>
    <w:semiHidden/>
    <w:locked/>
    <w:rsid w:val="00E72009"/>
    <w:rPr>
      <w:rFonts w:ascii="Calibri" w:hAnsi="Calibri" w:cs="Times New Roman"/>
      <w:i/>
      <w:iCs/>
      <w:sz w:val="24"/>
      <w:szCs w:val="24"/>
    </w:rPr>
  </w:style>
  <w:style w:type="paragraph" w:customStyle="1" w:styleId="Import16">
    <w:name w:val="Import 16"/>
    <w:basedOn w:val="Normln"/>
    <w:uiPriority w:val="99"/>
    <w:rsid w:val="00EC2CDB"/>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EC2CDB"/>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locked/>
    <w:rsid w:val="00E72009"/>
    <w:rPr>
      <w:rFonts w:cs="Times New Roman"/>
      <w:sz w:val="24"/>
      <w:szCs w:val="24"/>
    </w:rPr>
  </w:style>
  <w:style w:type="paragraph" w:customStyle="1" w:styleId="Import5">
    <w:name w:val="Import 5"/>
    <w:basedOn w:val="Normln"/>
    <w:uiPriority w:val="99"/>
    <w:rsid w:val="00EC2C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EC2C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EC2CDB"/>
    <w:pPr>
      <w:spacing w:line="240" w:lineRule="exact"/>
      <w:jc w:val="both"/>
    </w:pPr>
    <w:rPr>
      <w:szCs w:val="20"/>
    </w:rPr>
  </w:style>
  <w:style w:type="character" w:customStyle="1" w:styleId="Zkladntext3Char">
    <w:name w:val="Základní text 3 Char"/>
    <w:link w:val="Zkladntext3"/>
    <w:uiPriority w:val="99"/>
    <w:semiHidden/>
    <w:locked/>
    <w:rsid w:val="00E72009"/>
    <w:rPr>
      <w:rFonts w:cs="Times New Roman"/>
      <w:sz w:val="16"/>
      <w:szCs w:val="16"/>
    </w:rPr>
  </w:style>
  <w:style w:type="paragraph" w:customStyle="1" w:styleId="Smlouva-eslo">
    <w:name w:val="Smlouva-eíslo"/>
    <w:basedOn w:val="Normln"/>
    <w:uiPriority w:val="99"/>
    <w:rsid w:val="00EC2CDB"/>
    <w:pPr>
      <w:widowControl w:val="0"/>
      <w:spacing w:before="120" w:line="240" w:lineRule="atLeast"/>
      <w:jc w:val="both"/>
    </w:pPr>
    <w:rPr>
      <w:szCs w:val="20"/>
    </w:rPr>
  </w:style>
  <w:style w:type="paragraph" w:customStyle="1" w:styleId="Smlouva2">
    <w:name w:val="Smlouva2"/>
    <w:basedOn w:val="Normln"/>
    <w:uiPriority w:val="99"/>
    <w:rsid w:val="00EC2CDB"/>
    <w:pPr>
      <w:widowControl w:val="0"/>
      <w:jc w:val="center"/>
    </w:pPr>
    <w:rPr>
      <w:b/>
      <w:szCs w:val="20"/>
    </w:rPr>
  </w:style>
  <w:style w:type="paragraph" w:styleId="Zkladntext">
    <w:name w:val="Body Text"/>
    <w:aliases w:val="subtitle2,Základní tZákladní text"/>
    <w:basedOn w:val="Normln"/>
    <w:link w:val="ZkladntextChar"/>
    <w:uiPriority w:val="99"/>
    <w:rsid w:val="00EC2CDB"/>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655A98"/>
    <w:rPr>
      <w:rFonts w:cs="Times New Roman"/>
      <w:sz w:val="24"/>
      <w:lang w:val="cs-CZ" w:eastAsia="cs-CZ"/>
    </w:rPr>
  </w:style>
  <w:style w:type="paragraph" w:styleId="Zpat">
    <w:name w:val="footer"/>
    <w:basedOn w:val="Normln"/>
    <w:link w:val="ZpatChar"/>
    <w:uiPriority w:val="99"/>
    <w:rsid w:val="00EC2CDB"/>
    <w:pPr>
      <w:tabs>
        <w:tab w:val="center" w:pos="4536"/>
        <w:tab w:val="right" w:pos="9072"/>
      </w:tabs>
    </w:pPr>
  </w:style>
  <w:style w:type="character" w:customStyle="1" w:styleId="ZpatChar">
    <w:name w:val="Zápatí Char"/>
    <w:link w:val="Zpat"/>
    <w:uiPriority w:val="99"/>
    <w:locked/>
    <w:rsid w:val="00E72009"/>
    <w:rPr>
      <w:rFonts w:cs="Times New Roman"/>
      <w:sz w:val="24"/>
      <w:szCs w:val="24"/>
    </w:rPr>
  </w:style>
  <w:style w:type="paragraph" w:styleId="Zkladntextodsazen">
    <w:name w:val="Body Text Indent"/>
    <w:basedOn w:val="Normln"/>
    <w:link w:val="ZkladntextodsazenChar"/>
    <w:uiPriority w:val="99"/>
    <w:rsid w:val="00EC2CDB"/>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locked/>
    <w:rsid w:val="00E72009"/>
    <w:rPr>
      <w:rFonts w:cs="Times New Roman"/>
      <w:sz w:val="24"/>
      <w:szCs w:val="24"/>
    </w:rPr>
  </w:style>
  <w:style w:type="character" w:styleId="slostrnky">
    <w:name w:val="page number"/>
    <w:uiPriority w:val="99"/>
    <w:rsid w:val="00EC2CDB"/>
    <w:rPr>
      <w:rFonts w:cs="Times New Roman"/>
    </w:rPr>
  </w:style>
  <w:style w:type="paragraph" w:styleId="Zhlav">
    <w:name w:val="header"/>
    <w:basedOn w:val="Normln"/>
    <w:link w:val="ZhlavChar"/>
    <w:uiPriority w:val="99"/>
    <w:rsid w:val="00EC2CDB"/>
    <w:pPr>
      <w:tabs>
        <w:tab w:val="center" w:pos="4536"/>
        <w:tab w:val="right" w:pos="9072"/>
      </w:tabs>
    </w:pPr>
  </w:style>
  <w:style w:type="character" w:customStyle="1" w:styleId="ZhlavChar">
    <w:name w:val="Záhlaví Char"/>
    <w:link w:val="Zhlav"/>
    <w:uiPriority w:val="99"/>
    <w:locked/>
    <w:rsid w:val="004C3A76"/>
    <w:rPr>
      <w:rFonts w:cs="Times New Roman"/>
      <w:sz w:val="24"/>
    </w:rPr>
  </w:style>
  <w:style w:type="paragraph" w:styleId="Zkladntextodsazen3">
    <w:name w:val="Body Text Indent 3"/>
    <w:basedOn w:val="Normln"/>
    <w:link w:val="Zkladntextodsazen3Char"/>
    <w:uiPriority w:val="99"/>
    <w:rsid w:val="00EC2CDB"/>
    <w:pPr>
      <w:tabs>
        <w:tab w:val="left" w:pos="426"/>
      </w:tabs>
      <w:ind w:left="357"/>
      <w:jc w:val="both"/>
    </w:pPr>
    <w:rPr>
      <w:i/>
      <w:iCs/>
    </w:rPr>
  </w:style>
  <w:style w:type="character" w:customStyle="1" w:styleId="Zkladntextodsazen3Char">
    <w:name w:val="Základní text odsazený 3 Char"/>
    <w:link w:val="Zkladntextodsazen3"/>
    <w:uiPriority w:val="99"/>
    <w:semiHidden/>
    <w:locked/>
    <w:rsid w:val="00E72009"/>
    <w:rPr>
      <w:rFonts w:cs="Times New Roman"/>
      <w:sz w:val="16"/>
      <w:szCs w:val="16"/>
    </w:rPr>
  </w:style>
  <w:style w:type="paragraph" w:styleId="Zkladntext2">
    <w:name w:val="Body Text 2"/>
    <w:basedOn w:val="Normln"/>
    <w:link w:val="Zkladntext2Char"/>
    <w:uiPriority w:val="99"/>
    <w:rsid w:val="00EC2CDB"/>
    <w:pPr>
      <w:tabs>
        <w:tab w:val="left" w:pos="567"/>
        <w:tab w:val="left" w:pos="1701"/>
      </w:tabs>
      <w:spacing w:after="120"/>
    </w:pPr>
    <w:rPr>
      <w:sz w:val="20"/>
    </w:rPr>
  </w:style>
  <w:style w:type="character" w:customStyle="1" w:styleId="Zkladntext2Char">
    <w:name w:val="Základní text 2 Char"/>
    <w:link w:val="Zkladntext2"/>
    <w:uiPriority w:val="99"/>
    <w:semiHidden/>
    <w:locked/>
    <w:rsid w:val="00E72009"/>
    <w:rPr>
      <w:rFonts w:cs="Times New Roman"/>
      <w:sz w:val="24"/>
      <w:szCs w:val="24"/>
    </w:rPr>
  </w:style>
  <w:style w:type="paragraph" w:customStyle="1" w:styleId="Smlouva-slo">
    <w:name w:val="Smlouva-èíslo"/>
    <w:basedOn w:val="Normln"/>
    <w:uiPriority w:val="99"/>
    <w:rsid w:val="00EC2CDB"/>
    <w:pPr>
      <w:spacing w:before="120" w:line="240" w:lineRule="atLeast"/>
      <w:jc w:val="both"/>
    </w:pPr>
    <w:rPr>
      <w:szCs w:val="20"/>
    </w:rPr>
  </w:style>
  <w:style w:type="paragraph" w:styleId="Nzev">
    <w:name w:val="Title"/>
    <w:basedOn w:val="Normln"/>
    <w:link w:val="NzevChar"/>
    <w:uiPriority w:val="99"/>
    <w:qFormat/>
    <w:rsid w:val="00EC2CDB"/>
    <w:pPr>
      <w:widowControl w:val="0"/>
      <w:jc w:val="center"/>
    </w:pPr>
    <w:rPr>
      <w:b/>
      <w:bCs/>
      <w:sz w:val="32"/>
      <w:szCs w:val="20"/>
    </w:rPr>
  </w:style>
  <w:style w:type="character" w:customStyle="1" w:styleId="NzevChar">
    <w:name w:val="Název Char"/>
    <w:link w:val="Nzev"/>
    <w:uiPriority w:val="99"/>
    <w:locked/>
    <w:rsid w:val="00E72009"/>
    <w:rPr>
      <w:rFonts w:ascii="Cambria" w:hAnsi="Cambria" w:cs="Times New Roman"/>
      <w:b/>
      <w:bCs/>
      <w:kern w:val="28"/>
      <w:sz w:val="32"/>
      <w:szCs w:val="32"/>
    </w:rPr>
  </w:style>
  <w:style w:type="paragraph" w:customStyle="1" w:styleId="Smlouva-slo0">
    <w:name w:val="Smlouva-číslo"/>
    <w:basedOn w:val="Normln"/>
    <w:rsid w:val="00EC2CDB"/>
    <w:pPr>
      <w:widowControl w:val="0"/>
      <w:spacing w:before="120" w:line="240" w:lineRule="atLeast"/>
      <w:jc w:val="both"/>
    </w:pPr>
    <w:rPr>
      <w:szCs w:val="20"/>
    </w:rPr>
  </w:style>
  <w:style w:type="paragraph" w:customStyle="1" w:styleId="slovnvSOD">
    <w:name w:val="číslování v SOD"/>
    <w:basedOn w:val="Zkladntext"/>
    <w:uiPriority w:val="99"/>
    <w:rsid w:val="00EC2CDB"/>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uiPriority w:val="99"/>
    <w:rsid w:val="00EC2CDB"/>
    <w:pPr>
      <w:widowControl w:val="0"/>
      <w:spacing w:before="120"/>
      <w:jc w:val="both"/>
    </w:pPr>
    <w:rPr>
      <w:szCs w:val="20"/>
    </w:rPr>
  </w:style>
  <w:style w:type="character" w:styleId="Hypertextovodkaz">
    <w:name w:val="Hyperlink"/>
    <w:uiPriority w:val="99"/>
    <w:rsid w:val="00EC2CDB"/>
    <w:rPr>
      <w:rFonts w:cs="Times New Roman"/>
      <w:color w:val="0000FF"/>
      <w:u w:val="single"/>
    </w:rPr>
  </w:style>
  <w:style w:type="character" w:styleId="Sledovanodkaz">
    <w:name w:val="FollowedHyperlink"/>
    <w:uiPriority w:val="99"/>
    <w:rsid w:val="00EC2CDB"/>
    <w:rPr>
      <w:rFonts w:cs="Times New Roman"/>
      <w:color w:val="800080"/>
      <w:u w:val="single"/>
    </w:rPr>
  </w:style>
  <w:style w:type="paragraph" w:customStyle="1" w:styleId="xl24">
    <w:name w:val="xl24"/>
    <w:basedOn w:val="Normln"/>
    <w:uiPriority w:val="99"/>
    <w:rsid w:val="00EC2CDB"/>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EC2CDB"/>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EC2CDB"/>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EC2CDB"/>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EC2CDB"/>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EC2CDB"/>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EC2CDB"/>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EC2CDB"/>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EC2CDB"/>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EC2CDB"/>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EC2CDB"/>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EC2CDB"/>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EC2CDB"/>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EC2CDB"/>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EC2CDB"/>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EC2CDB"/>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EC2CDB"/>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EC2CDB"/>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EC2CD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EC2CDB"/>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EC2CDB"/>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EC2CDB"/>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EC2CDB"/>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EC2CD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EC2CD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EC2CD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50">
    <w:name w:val="xl50"/>
    <w:basedOn w:val="Normln"/>
    <w:uiPriority w:val="99"/>
    <w:rsid w:val="00EC2CD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NzevSmlouvy">
    <w:name w:val="NázevSmlouvy"/>
    <w:basedOn w:val="Zhlav"/>
    <w:next w:val="Normln"/>
    <w:uiPriority w:val="99"/>
    <w:rsid w:val="00EC2CDB"/>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uiPriority w:val="99"/>
    <w:rsid w:val="00EC2CDB"/>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uiPriority w:val="99"/>
    <w:rsid w:val="00EC2CDB"/>
    <w:pPr>
      <w:numPr>
        <w:numId w:val="21"/>
      </w:numPr>
      <w:tabs>
        <w:tab w:val="clear" w:pos="540"/>
        <w:tab w:val="left" w:pos="284"/>
      </w:tabs>
    </w:pPr>
  </w:style>
  <w:style w:type="paragraph" w:customStyle="1" w:styleId="dajeOSmluvnStran">
    <w:name w:val="ÚdajeOSmluvníStraně"/>
    <w:basedOn w:val="Normln"/>
    <w:uiPriority w:val="99"/>
    <w:rsid w:val="00EC2CDB"/>
    <w:pPr>
      <w:numPr>
        <w:ilvl w:val="12"/>
      </w:numPr>
      <w:ind w:left="357"/>
    </w:pPr>
    <w:rPr>
      <w:szCs w:val="20"/>
    </w:rPr>
  </w:style>
  <w:style w:type="paragraph" w:styleId="Textbubliny">
    <w:name w:val="Balloon Text"/>
    <w:basedOn w:val="Normln"/>
    <w:link w:val="TextbublinyChar"/>
    <w:uiPriority w:val="99"/>
    <w:semiHidden/>
    <w:rsid w:val="00EC2CDB"/>
    <w:rPr>
      <w:rFonts w:ascii="Tahoma" w:hAnsi="Tahoma" w:cs="Tahoma"/>
      <w:sz w:val="16"/>
      <w:szCs w:val="16"/>
    </w:rPr>
  </w:style>
  <w:style w:type="character" w:customStyle="1" w:styleId="TextbublinyChar">
    <w:name w:val="Text bubliny Char"/>
    <w:link w:val="Textbubliny"/>
    <w:uiPriority w:val="99"/>
    <w:semiHidden/>
    <w:locked/>
    <w:rsid w:val="00E72009"/>
    <w:rPr>
      <w:rFonts w:cs="Times New Roman"/>
      <w:sz w:val="2"/>
    </w:rPr>
  </w:style>
  <w:style w:type="paragraph" w:styleId="Podnadpis">
    <w:name w:val="Subtitle"/>
    <w:basedOn w:val="Normln"/>
    <w:link w:val="PodnadpisChar"/>
    <w:uiPriority w:val="99"/>
    <w:qFormat/>
    <w:rsid w:val="00EC2CDB"/>
    <w:pPr>
      <w:jc w:val="center"/>
    </w:pPr>
    <w:rPr>
      <w:b/>
      <w:color w:val="000000"/>
      <w:sz w:val="28"/>
      <w:szCs w:val="20"/>
    </w:rPr>
  </w:style>
  <w:style w:type="character" w:customStyle="1" w:styleId="PodnadpisChar">
    <w:name w:val="Podnadpis Char"/>
    <w:link w:val="Podnadpis"/>
    <w:uiPriority w:val="99"/>
    <w:locked/>
    <w:rsid w:val="00E72009"/>
    <w:rPr>
      <w:rFonts w:ascii="Cambria" w:hAnsi="Cambria" w:cs="Times New Roman"/>
      <w:sz w:val="24"/>
      <w:szCs w:val="24"/>
    </w:rPr>
  </w:style>
  <w:style w:type="paragraph" w:customStyle="1" w:styleId="slovn">
    <w:name w:val="Číslování"/>
    <w:basedOn w:val="Smlouva3"/>
    <w:uiPriority w:val="99"/>
    <w:rsid w:val="00EC2CDB"/>
    <w:pPr>
      <w:widowControl/>
    </w:pPr>
  </w:style>
  <w:style w:type="character" w:styleId="Zdraznn">
    <w:name w:val="Emphasis"/>
    <w:uiPriority w:val="99"/>
    <w:qFormat/>
    <w:rsid w:val="00EC2CDB"/>
    <w:rPr>
      <w:rFonts w:cs="Times New Roman"/>
      <w:i/>
    </w:rPr>
  </w:style>
  <w:style w:type="paragraph" w:customStyle="1" w:styleId="KUMS-adresa">
    <w:name w:val="KUMS-adresa"/>
    <w:basedOn w:val="Normln"/>
    <w:uiPriority w:val="99"/>
    <w:rsid w:val="00F13A88"/>
    <w:pPr>
      <w:spacing w:line="280" w:lineRule="exact"/>
      <w:jc w:val="both"/>
    </w:pPr>
    <w:rPr>
      <w:rFonts w:ascii="Tahoma" w:hAnsi="Tahoma" w:cs="Tahoma"/>
      <w:noProof/>
      <w:sz w:val="20"/>
      <w:szCs w:val="20"/>
    </w:rPr>
  </w:style>
  <w:style w:type="character" w:styleId="Siln">
    <w:name w:val="Strong"/>
    <w:uiPriority w:val="99"/>
    <w:qFormat/>
    <w:rsid w:val="00F76BAF"/>
    <w:rPr>
      <w:rFonts w:cs="Times New Roman"/>
      <w:b/>
    </w:rPr>
  </w:style>
  <w:style w:type="paragraph" w:customStyle="1" w:styleId="CharChar1">
    <w:name w:val="Char Char1"/>
    <w:basedOn w:val="Normln"/>
    <w:uiPriority w:val="99"/>
    <w:rsid w:val="00B937D0"/>
    <w:pPr>
      <w:spacing w:after="160" w:line="240" w:lineRule="exact"/>
    </w:pPr>
    <w:rPr>
      <w:rFonts w:ascii="Verdana" w:hAnsi="Verdana" w:cs="Verdana"/>
      <w:sz w:val="20"/>
      <w:szCs w:val="20"/>
      <w:lang w:val="en-US" w:eastAsia="en-US"/>
    </w:rPr>
  </w:style>
  <w:style w:type="table" w:styleId="Mkatabulky">
    <w:name w:val="Table Grid"/>
    <w:basedOn w:val="Normlntabulka"/>
    <w:uiPriority w:val="99"/>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uiPriority w:val="99"/>
    <w:rsid w:val="00441296"/>
    <w:pPr>
      <w:ind w:left="720"/>
    </w:pPr>
  </w:style>
  <w:style w:type="paragraph" w:customStyle="1" w:styleId="CharCharChar">
    <w:name w:val="Char Char Char"/>
    <w:basedOn w:val="Normln"/>
    <w:uiPriority w:val="99"/>
    <w:rsid w:val="00655A98"/>
    <w:pPr>
      <w:spacing w:after="160" w:line="240" w:lineRule="exact"/>
    </w:pPr>
    <w:rPr>
      <w:rFonts w:ascii="Verdana" w:hAnsi="Verdana" w:cs="Verdana"/>
      <w:sz w:val="20"/>
      <w:szCs w:val="20"/>
      <w:lang w:val="en-US" w:eastAsia="en-US"/>
    </w:rPr>
  </w:style>
  <w:style w:type="paragraph" w:customStyle="1" w:styleId="odstavecsmlouvy0">
    <w:name w:val="odstavecsmlouvy"/>
    <w:basedOn w:val="Normln"/>
    <w:uiPriority w:val="99"/>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rsid w:val="0017385A"/>
    <w:rPr>
      <w:rFonts w:cs="Times New Roman"/>
      <w:sz w:val="16"/>
    </w:rPr>
  </w:style>
  <w:style w:type="paragraph" w:styleId="Textkomente">
    <w:name w:val="annotation text"/>
    <w:basedOn w:val="Normln"/>
    <w:link w:val="TextkomenteChar"/>
    <w:uiPriority w:val="99"/>
    <w:semiHidden/>
    <w:rsid w:val="0017385A"/>
    <w:rPr>
      <w:sz w:val="20"/>
      <w:szCs w:val="20"/>
    </w:rPr>
  </w:style>
  <w:style w:type="character" w:customStyle="1" w:styleId="TextkomenteChar">
    <w:name w:val="Text komentáře Char"/>
    <w:link w:val="Textkomente"/>
    <w:uiPriority w:val="99"/>
    <w:semiHidden/>
    <w:locked/>
    <w:rsid w:val="0017385A"/>
    <w:rPr>
      <w:rFonts w:cs="Times New Roman"/>
    </w:rPr>
  </w:style>
  <w:style w:type="paragraph" w:styleId="Pedmtkomente">
    <w:name w:val="annotation subject"/>
    <w:basedOn w:val="Textkomente"/>
    <w:next w:val="Textkomente"/>
    <w:link w:val="PedmtkomenteChar"/>
    <w:uiPriority w:val="99"/>
    <w:semiHidden/>
    <w:rsid w:val="0017385A"/>
    <w:rPr>
      <w:b/>
      <w:bCs/>
    </w:rPr>
  </w:style>
  <w:style w:type="character" w:customStyle="1" w:styleId="PedmtkomenteChar">
    <w:name w:val="Předmět komentáře Char"/>
    <w:link w:val="Pedmtkomente"/>
    <w:uiPriority w:val="99"/>
    <w:semiHidden/>
    <w:locked/>
    <w:rsid w:val="0017385A"/>
    <w:rPr>
      <w:rFonts w:cs="Times New Roman"/>
      <w:b/>
    </w:rPr>
  </w:style>
  <w:style w:type="character" w:customStyle="1" w:styleId="BezmezerChar">
    <w:name w:val="Bez mezer Char"/>
    <w:link w:val="Bezmezer"/>
    <w:locked/>
    <w:rsid w:val="00271C39"/>
    <w:rPr>
      <w:rFonts w:ascii="Calibri" w:hAnsi="Calibri"/>
    </w:rPr>
  </w:style>
  <w:style w:type="paragraph" w:styleId="Bezmezer">
    <w:name w:val="No Spacing"/>
    <w:link w:val="BezmezerChar"/>
    <w:qFormat/>
    <w:rsid w:val="00271C39"/>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link w:val="Odstavecseseznamem"/>
    <w:uiPriority w:val="34"/>
    <w:qFormat/>
    <w:locked/>
    <w:rsid w:val="00271C39"/>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71C39"/>
    <w:pPr>
      <w:ind w:left="720"/>
      <w:contextualSpacing/>
    </w:pPr>
    <w:rPr>
      <w:rFonts w:ascii="Arial" w:hAnsi="Arial" w:cs="Arial"/>
      <w:sz w:val="20"/>
    </w:rPr>
  </w:style>
  <w:style w:type="character" w:styleId="Nevyeenzmnka">
    <w:name w:val="Unresolved Mention"/>
    <w:uiPriority w:val="99"/>
    <w:semiHidden/>
    <w:unhideWhenUsed/>
    <w:rsid w:val="00DE1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90858">
      <w:marLeft w:val="0"/>
      <w:marRight w:val="0"/>
      <w:marTop w:val="0"/>
      <w:marBottom w:val="0"/>
      <w:divBdr>
        <w:top w:val="none" w:sz="0" w:space="0" w:color="auto"/>
        <w:left w:val="none" w:sz="0" w:space="0" w:color="auto"/>
        <w:bottom w:val="none" w:sz="0" w:space="0" w:color="auto"/>
        <w:right w:val="none" w:sz="0" w:space="0" w:color="auto"/>
      </w:divBdr>
    </w:div>
    <w:div w:id="941690861">
      <w:marLeft w:val="0"/>
      <w:marRight w:val="0"/>
      <w:marTop w:val="0"/>
      <w:marBottom w:val="0"/>
      <w:divBdr>
        <w:top w:val="none" w:sz="0" w:space="0" w:color="auto"/>
        <w:left w:val="none" w:sz="0" w:space="0" w:color="auto"/>
        <w:bottom w:val="none" w:sz="0" w:space="0" w:color="auto"/>
        <w:right w:val="none" w:sz="0" w:space="0" w:color="auto"/>
      </w:divBdr>
      <w:divsChild>
        <w:div w:id="941690862">
          <w:marLeft w:val="0"/>
          <w:marRight w:val="0"/>
          <w:marTop w:val="0"/>
          <w:marBottom w:val="0"/>
          <w:divBdr>
            <w:top w:val="none" w:sz="0" w:space="0" w:color="auto"/>
            <w:left w:val="none" w:sz="0" w:space="0" w:color="auto"/>
            <w:bottom w:val="none" w:sz="0" w:space="0" w:color="auto"/>
            <w:right w:val="none" w:sz="0" w:space="0" w:color="auto"/>
          </w:divBdr>
          <w:divsChild>
            <w:div w:id="9416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0863">
      <w:marLeft w:val="0"/>
      <w:marRight w:val="0"/>
      <w:marTop w:val="0"/>
      <w:marBottom w:val="0"/>
      <w:divBdr>
        <w:top w:val="none" w:sz="0" w:space="0" w:color="auto"/>
        <w:left w:val="none" w:sz="0" w:space="0" w:color="auto"/>
        <w:bottom w:val="none" w:sz="0" w:space="0" w:color="auto"/>
        <w:right w:val="none" w:sz="0" w:space="0" w:color="auto"/>
      </w:divBdr>
    </w:div>
    <w:div w:id="941690865">
      <w:marLeft w:val="0"/>
      <w:marRight w:val="0"/>
      <w:marTop w:val="0"/>
      <w:marBottom w:val="0"/>
      <w:divBdr>
        <w:top w:val="none" w:sz="0" w:space="0" w:color="auto"/>
        <w:left w:val="none" w:sz="0" w:space="0" w:color="auto"/>
        <w:bottom w:val="none" w:sz="0" w:space="0" w:color="auto"/>
        <w:right w:val="none" w:sz="0" w:space="0" w:color="auto"/>
      </w:divBdr>
    </w:div>
    <w:div w:id="941690866">
      <w:marLeft w:val="0"/>
      <w:marRight w:val="0"/>
      <w:marTop w:val="0"/>
      <w:marBottom w:val="0"/>
      <w:divBdr>
        <w:top w:val="none" w:sz="0" w:space="0" w:color="auto"/>
        <w:left w:val="none" w:sz="0" w:space="0" w:color="auto"/>
        <w:bottom w:val="none" w:sz="0" w:space="0" w:color="auto"/>
        <w:right w:val="none" w:sz="0" w:space="0" w:color="auto"/>
      </w:divBdr>
    </w:div>
    <w:div w:id="941690867">
      <w:marLeft w:val="0"/>
      <w:marRight w:val="0"/>
      <w:marTop w:val="0"/>
      <w:marBottom w:val="0"/>
      <w:divBdr>
        <w:top w:val="none" w:sz="0" w:space="0" w:color="auto"/>
        <w:left w:val="none" w:sz="0" w:space="0" w:color="auto"/>
        <w:bottom w:val="none" w:sz="0" w:space="0" w:color="auto"/>
        <w:right w:val="none" w:sz="0" w:space="0" w:color="auto"/>
      </w:divBdr>
    </w:div>
    <w:div w:id="941690868">
      <w:marLeft w:val="0"/>
      <w:marRight w:val="0"/>
      <w:marTop w:val="0"/>
      <w:marBottom w:val="0"/>
      <w:divBdr>
        <w:top w:val="none" w:sz="0" w:space="0" w:color="auto"/>
        <w:left w:val="none" w:sz="0" w:space="0" w:color="auto"/>
        <w:bottom w:val="none" w:sz="0" w:space="0" w:color="auto"/>
        <w:right w:val="none" w:sz="0" w:space="0" w:color="auto"/>
      </w:divBdr>
      <w:divsChild>
        <w:div w:id="941690860">
          <w:marLeft w:val="0"/>
          <w:marRight w:val="0"/>
          <w:marTop w:val="0"/>
          <w:marBottom w:val="0"/>
          <w:divBdr>
            <w:top w:val="none" w:sz="0" w:space="0" w:color="auto"/>
            <w:left w:val="none" w:sz="0" w:space="0" w:color="auto"/>
            <w:bottom w:val="none" w:sz="0" w:space="0" w:color="auto"/>
            <w:right w:val="none" w:sz="0" w:space="0" w:color="auto"/>
          </w:divBdr>
        </w:div>
        <w:div w:id="941690864">
          <w:marLeft w:val="0"/>
          <w:marRight w:val="0"/>
          <w:marTop w:val="0"/>
          <w:marBottom w:val="0"/>
          <w:divBdr>
            <w:top w:val="none" w:sz="0" w:space="0" w:color="auto"/>
            <w:left w:val="none" w:sz="0" w:space="0" w:color="auto"/>
            <w:bottom w:val="none" w:sz="0" w:space="0" w:color="auto"/>
            <w:right w:val="none" w:sz="0" w:space="0" w:color="auto"/>
          </w:divBdr>
        </w:div>
      </w:divsChild>
    </w:div>
    <w:div w:id="9416908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vid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977C2-C4DE-4A94-8890-8EE78705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11</Pages>
  <Words>4048</Words>
  <Characters>23885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nb16001@vidasc.cz</cp:lastModifiedBy>
  <cp:revision>66</cp:revision>
  <cp:lastPrinted>2019-06-12T07:09:00Z</cp:lastPrinted>
  <dcterms:created xsi:type="dcterms:W3CDTF">2022-02-14T08:33:00Z</dcterms:created>
  <dcterms:modified xsi:type="dcterms:W3CDTF">2025-07-14T14:13:00Z</dcterms:modified>
</cp:coreProperties>
</file>