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BD765" w14:textId="77777777" w:rsidR="009C3EC7" w:rsidRPr="00FE2786" w:rsidRDefault="009C3EC7" w:rsidP="003241F9">
      <w:pPr>
        <w:pStyle w:val="Zhlav"/>
        <w:jc w:val="center"/>
        <w:rPr>
          <w:b/>
          <w:bCs/>
          <w:sz w:val="40"/>
          <w:szCs w:val="40"/>
        </w:rPr>
      </w:pPr>
      <w:r w:rsidRPr="00FE2786">
        <w:rPr>
          <w:b/>
          <w:bCs/>
          <w:sz w:val="40"/>
          <w:szCs w:val="40"/>
        </w:rPr>
        <w:t>Smlouva o dílo</w:t>
      </w:r>
    </w:p>
    <w:p w14:paraId="07BF76C3" w14:textId="1CAE7BB3" w:rsidR="001100E5" w:rsidRDefault="002F0785" w:rsidP="00056803">
      <w:pPr>
        <w:pStyle w:val="Zhlav"/>
        <w:tabs>
          <w:tab w:val="left" w:pos="0"/>
        </w:tabs>
        <w:jc w:val="center"/>
        <w:rPr>
          <w:b/>
          <w:bCs/>
          <w:sz w:val="36"/>
          <w:szCs w:val="36"/>
        </w:rPr>
      </w:pPr>
      <w:r>
        <w:rPr>
          <w:b/>
          <w:bCs/>
          <w:sz w:val="36"/>
          <w:szCs w:val="36"/>
        </w:rPr>
        <w:t>DGN</w:t>
      </w:r>
      <w:r w:rsidR="006A2D1D">
        <w:rPr>
          <w:b/>
          <w:bCs/>
          <w:sz w:val="36"/>
          <w:szCs w:val="36"/>
        </w:rPr>
        <w:t xml:space="preserve"> vozovek a vyhodnocení </w:t>
      </w:r>
      <w:r>
        <w:rPr>
          <w:b/>
          <w:bCs/>
          <w:sz w:val="36"/>
          <w:szCs w:val="36"/>
        </w:rPr>
        <w:t xml:space="preserve">PAU </w:t>
      </w:r>
      <w:r w:rsidR="006A2D1D">
        <w:rPr>
          <w:b/>
          <w:bCs/>
          <w:sz w:val="36"/>
          <w:szCs w:val="36"/>
        </w:rPr>
        <w:t>2025 I</w:t>
      </w:r>
      <w:r w:rsidR="004B7619">
        <w:rPr>
          <w:b/>
          <w:bCs/>
          <w:sz w:val="36"/>
          <w:szCs w:val="36"/>
        </w:rPr>
        <w:t>I</w:t>
      </w:r>
      <w:r w:rsidR="00E32541">
        <w:rPr>
          <w:b/>
          <w:bCs/>
          <w:sz w:val="36"/>
          <w:szCs w:val="36"/>
        </w:rPr>
        <w:t>I</w:t>
      </w:r>
      <w:r w:rsidR="0081386D" w:rsidRPr="0081386D">
        <w:rPr>
          <w:b/>
          <w:bCs/>
          <w:sz w:val="36"/>
          <w:szCs w:val="36"/>
        </w:rPr>
        <w:t>.</w:t>
      </w:r>
      <w:r w:rsidR="00B05FC2">
        <w:rPr>
          <w:b/>
          <w:bCs/>
          <w:sz w:val="36"/>
          <w:szCs w:val="36"/>
        </w:rPr>
        <w:t xml:space="preserve"> – oblast </w:t>
      </w:r>
      <w:r w:rsidR="00C773F0">
        <w:rPr>
          <w:b/>
          <w:bCs/>
          <w:sz w:val="36"/>
          <w:szCs w:val="36"/>
        </w:rPr>
        <w:t>Jih</w:t>
      </w:r>
    </w:p>
    <w:p w14:paraId="6CCC3114" w14:textId="1D3DA3BD" w:rsidR="006745A8" w:rsidRDefault="006745A8" w:rsidP="00056803">
      <w:pPr>
        <w:pStyle w:val="Zhlav"/>
        <w:tabs>
          <w:tab w:val="left" w:pos="0"/>
        </w:tabs>
        <w:jc w:val="center"/>
        <w:rPr>
          <w:b/>
          <w:bCs/>
          <w:sz w:val="36"/>
          <w:szCs w:val="36"/>
        </w:rPr>
      </w:pPr>
      <w:r>
        <w:rPr>
          <w:b/>
          <w:bCs/>
          <w:sz w:val="36"/>
          <w:szCs w:val="36"/>
        </w:rPr>
        <w:t>III/4992 Lipov průtah</w:t>
      </w:r>
    </w:p>
    <w:p w14:paraId="7D7E4598" w14:textId="77777777" w:rsidR="009C3EC7" w:rsidRPr="00CD1933" w:rsidRDefault="009C3EC7" w:rsidP="000244CC">
      <w:pPr>
        <w:pStyle w:val="Zhlav"/>
        <w:tabs>
          <w:tab w:val="left" w:pos="0"/>
        </w:tabs>
        <w:jc w:val="center"/>
        <w:rPr>
          <w:b/>
          <w:i/>
          <w:color w:val="FF0000"/>
          <w:sz w:val="32"/>
          <w:szCs w:val="32"/>
        </w:rPr>
      </w:pPr>
      <w:r w:rsidRPr="00CD1933">
        <w:rPr>
          <w:b/>
          <w:bCs/>
          <w:color w:val="FF0000"/>
          <w:sz w:val="16"/>
        </w:rPr>
        <w:t>________________________________________________________________________________________________________________________</w:t>
      </w:r>
    </w:p>
    <w:p w14:paraId="7040E66E" w14:textId="77777777" w:rsidR="009C3EC7" w:rsidRPr="00CD1933" w:rsidRDefault="009C3EC7" w:rsidP="009C3EC7">
      <w:pPr>
        <w:pStyle w:val="Zkladntext"/>
        <w:rPr>
          <w:b/>
          <w:color w:val="FF0000"/>
          <w:sz w:val="22"/>
          <w:szCs w:val="22"/>
        </w:rPr>
      </w:pPr>
    </w:p>
    <w:p w14:paraId="04D500E0" w14:textId="77777777" w:rsidR="001D66AB" w:rsidRDefault="001D66AB" w:rsidP="001D66AB">
      <w:pPr>
        <w:spacing w:after="120"/>
        <w:rPr>
          <w:b/>
          <w:smallCaps/>
          <w:spacing w:val="20"/>
          <w:sz w:val="21"/>
          <w:szCs w:val="21"/>
        </w:rPr>
      </w:pPr>
      <w:r>
        <w:rPr>
          <w:b/>
          <w:smallCaps/>
          <w:spacing w:val="20"/>
          <w:sz w:val="21"/>
          <w:szCs w:val="21"/>
        </w:rPr>
        <w:t>Objednatel</w:t>
      </w:r>
    </w:p>
    <w:p w14:paraId="7A8F4F0A" w14:textId="77777777" w:rsidR="001D66AB" w:rsidRPr="00722FD9" w:rsidRDefault="001D66AB" w:rsidP="001D66AB">
      <w:pPr>
        <w:spacing w:after="120"/>
        <w:rPr>
          <w:b/>
          <w:sz w:val="22"/>
          <w:szCs w:val="22"/>
        </w:rPr>
      </w:pPr>
      <w:r w:rsidRPr="00722FD9">
        <w:rPr>
          <w:b/>
          <w:sz w:val="22"/>
          <w:szCs w:val="22"/>
        </w:rPr>
        <w:t>Správa a údržba silnic Jihomoravského kraje, příspěvková organizace kraje</w:t>
      </w:r>
    </w:p>
    <w:p w14:paraId="66D81F47" w14:textId="77777777" w:rsidR="001D66AB" w:rsidRPr="00722FD9" w:rsidRDefault="001D66AB" w:rsidP="001D66AB">
      <w:pPr>
        <w:tabs>
          <w:tab w:val="left" w:pos="6300"/>
        </w:tabs>
        <w:rPr>
          <w:sz w:val="22"/>
          <w:szCs w:val="22"/>
        </w:rPr>
      </w:pPr>
      <w:r w:rsidRPr="00722FD9">
        <w:rPr>
          <w:sz w:val="22"/>
          <w:szCs w:val="22"/>
        </w:rPr>
        <w:t>sídlem Žerotínovo náměstí 449/3, 602 00 Brno</w:t>
      </w:r>
      <w:r w:rsidRPr="00722FD9">
        <w:rPr>
          <w:sz w:val="22"/>
          <w:szCs w:val="22"/>
        </w:rPr>
        <w:tab/>
        <w:t>IČO: 709 32 581</w:t>
      </w:r>
    </w:p>
    <w:p w14:paraId="0C34CF52" w14:textId="77777777" w:rsidR="001D66AB" w:rsidRPr="00722FD9" w:rsidRDefault="001D66AB" w:rsidP="001D66AB">
      <w:pPr>
        <w:tabs>
          <w:tab w:val="left" w:pos="6300"/>
        </w:tabs>
        <w:rPr>
          <w:sz w:val="22"/>
          <w:szCs w:val="22"/>
        </w:rPr>
      </w:pPr>
      <w:r w:rsidRPr="00722FD9">
        <w:rPr>
          <w:sz w:val="22"/>
          <w:szCs w:val="22"/>
        </w:rPr>
        <w:t>zapsaná v obchodním rejstříku u Krajského soudu v Brně</w:t>
      </w:r>
      <w:r w:rsidRPr="00722FD9">
        <w:rPr>
          <w:sz w:val="22"/>
          <w:szCs w:val="22"/>
        </w:rPr>
        <w:tab/>
      </w:r>
      <w:proofErr w:type="spellStart"/>
      <w:r w:rsidRPr="00722FD9">
        <w:rPr>
          <w:sz w:val="22"/>
          <w:szCs w:val="22"/>
        </w:rPr>
        <w:t>sp</w:t>
      </w:r>
      <w:proofErr w:type="spellEnd"/>
      <w:r w:rsidRPr="00722FD9">
        <w:rPr>
          <w:sz w:val="22"/>
          <w:szCs w:val="22"/>
        </w:rPr>
        <w:t xml:space="preserve">. zn. </w:t>
      </w:r>
      <w:proofErr w:type="spellStart"/>
      <w:r w:rsidRPr="00722FD9">
        <w:rPr>
          <w:sz w:val="22"/>
          <w:szCs w:val="22"/>
        </w:rPr>
        <w:t>Pr</w:t>
      </w:r>
      <w:proofErr w:type="spellEnd"/>
      <w:r w:rsidRPr="00722FD9">
        <w:rPr>
          <w:sz w:val="22"/>
          <w:szCs w:val="22"/>
        </w:rPr>
        <w:t xml:space="preserve"> 287</w:t>
      </w:r>
    </w:p>
    <w:p w14:paraId="61023F2D" w14:textId="77777777" w:rsidR="001D66AB" w:rsidRPr="00722FD9" w:rsidRDefault="001D66AB" w:rsidP="001D66AB">
      <w:pPr>
        <w:tabs>
          <w:tab w:val="left" w:pos="0"/>
        </w:tabs>
        <w:spacing w:after="120"/>
        <w:rPr>
          <w:sz w:val="22"/>
          <w:szCs w:val="22"/>
        </w:rPr>
      </w:pPr>
      <w:r w:rsidRPr="00722FD9">
        <w:rPr>
          <w:sz w:val="22"/>
          <w:szCs w:val="22"/>
        </w:rPr>
        <w:t>zastoupená Bc. Romanem Hanákem, ředitelem</w:t>
      </w:r>
    </w:p>
    <w:p w14:paraId="2E3E78A4" w14:textId="77777777" w:rsidR="001D66AB" w:rsidRPr="00722FD9" w:rsidRDefault="001D66AB" w:rsidP="001D66AB">
      <w:pPr>
        <w:tabs>
          <w:tab w:val="left" w:pos="6300"/>
        </w:tabs>
        <w:spacing w:after="120"/>
        <w:rPr>
          <w:b/>
          <w:smallCaps/>
          <w:spacing w:val="20"/>
          <w:sz w:val="22"/>
          <w:szCs w:val="22"/>
        </w:rPr>
      </w:pPr>
      <w:r w:rsidRPr="00722FD9">
        <w:rPr>
          <w:b/>
          <w:sz w:val="22"/>
          <w:szCs w:val="22"/>
        </w:rPr>
        <w:t>a</w:t>
      </w:r>
    </w:p>
    <w:p w14:paraId="2DA6F682" w14:textId="77777777" w:rsidR="001D66AB" w:rsidRPr="00722FD9" w:rsidRDefault="001D66AB" w:rsidP="001D66AB">
      <w:pPr>
        <w:tabs>
          <w:tab w:val="left" w:pos="6300"/>
        </w:tabs>
        <w:spacing w:after="120"/>
        <w:rPr>
          <w:b/>
          <w:smallCaps/>
          <w:spacing w:val="20"/>
          <w:sz w:val="22"/>
          <w:szCs w:val="22"/>
        </w:rPr>
      </w:pPr>
      <w:r w:rsidRPr="00722FD9">
        <w:rPr>
          <w:b/>
          <w:smallCaps/>
          <w:spacing w:val="20"/>
          <w:sz w:val="22"/>
          <w:szCs w:val="22"/>
        </w:rPr>
        <w:t xml:space="preserve">Zhotovitel </w:t>
      </w:r>
    </w:p>
    <w:p w14:paraId="794BA547" w14:textId="77777777" w:rsidR="001D66AB" w:rsidRPr="00722FD9" w:rsidRDefault="001D66AB" w:rsidP="001D66AB">
      <w:pPr>
        <w:tabs>
          <w:tab w:val="left" w:pos="6300"/>
        </w:tabs>
        <w:spacing w:after="120"/>
        <w:rPr>
          <w:b/>
          <w:smallCaps/>
          <w:spacing w:val="20"/>
          <w:sz w:val="22"/>
          <w:szCs w:val="22"/>
        </w:rPr>
      </w:pPr>
      <w:r w:rsidRPr="00722FD9">
        <w:rPr>
          <w:b/>
          <w:sz w:val="22"/>
          <w:szCs w:val="22"/>
          <w:highlight w:val="yellow"/>
        </w:rPr>
        <w:t>***</w:t>
      </w:r>
    </w:p>
    <w:p w14:paraId="66107CA4" w14:textId="77777777" w:rsidR="001D66AB" w:rsidRPr="00722FD9" w:rsidRDefault="001D66AB" w:rsidP="001D66AB">
      <w:pPr>
        <w:tabs>
          <w:tab w:val="left" w:pos="6300"/>
        </w:tabs>
        <w:rPr>
          <w:sz w:val="22"/>
          <w:szCs w:val="22"/>
        </w:rPr>
      </w:pPr>
      <w:r w:rsidRPr="00722FD9">
        <w:rPr>
          <w:sz w:val="22"/>
          <w:szCs w:val="22"/>
        </w:rPr>
        <w:t xml:space="preserve">sídlem </w:t>
      </w:r>
      <w:r w:rsidRPr="00722FD9">
        <w:rPr>
          <w:b/>
          <w:sz w:val="22"/>
          <w:szCs w:val="22"/>
          <w:highlight w:val="yellow"/>
        </w:rPr>
        <w:t>***</w:t>
      </w:r>
      <w:r w:rsidRPr="00722FD9">
        <w:rPr>
          <w:sz w:val="22"/>
          <w:szCs w:val="22"/>
        </w:rPr>
        <w:tab/>
        <w:t xml:space="preserve">IČO: </w:t>
      </w:r>
      <w:r w:rsidRPr="00722FD9">
        <w:rPr>
          <w:b/>
          <w:sz w:val="22"/>
          <w:szCs w:val="22"/>
          <w:highlight w:val="yellow"/>
        </w:rPr>
        <w:t>***</w:t>
      </w:r>
    </w:p>
    <w:p w14:paraId="218A967E" w14:textId="77777777" w:rsidR="001D66AB" w:rsidRPr="00722FD9" w:rsidRDefault="001D66AB" w:rsidP="001D66AB">
      <w:pPr>
        <w:tabs>
          <w:tab w:val="left" w:pos="6300"/>
        </w:tabs>
        <w:rPr>
          <w:sz w:val="22"/>
          <w:szCs w:val="22"/>
        </w:rPr>
      </w:pPr>
      <w:r w:rsidRPr="00722FD9">
        <w:rPr>
          <w:sz w:val="22"/>
          <w:szCs w:val="22"/>
        </w:rPr>
        <w:t>zapsaná</w:t>
      </w:r>
      <w:r w:rsidR="003A2376" w:rsidRPr="00722FD9">
        <w:rPr>
          <w:sz w:val="22"/>
          <w:szCs w:val="22"/>
        </w:rPr>
        <w:t xml:space="preserve"> v obchodním </w:t>
      </w:r>
      <w:proofErr w:type="gramStart"/>
      <w:r w:rsidR="003A2376" w:rsidRPr="00722FD9">
        <w:rPr>
          <w:sz w:val="22"/>
          <w:szCs w:val="22"/>
        </w:rPr>
        <w:t>rejstříku  u</w:t>
      </w:r>
      <w:proofErr w:type="gramEnd"/>
      <w:r w:rsidR="003A2376" w:rsidRPr="00722FD9">
        <w:rPr>
          <w:sz w:val="22"/>
          <w:szCs w:val="22"/>
        </w:rPr>
        <w:t xml:space="preserve"> </w:t>
      </w:r>
      <w:r w:rsidR="003A2376" w:rsidRPr="00722FD9">
        <w:rPr>
          <w:sz w:val="22"/>
          <w:szCs w:val="22"/>
          <w:highlight w:val="yellow"/>
        </w:rPr>
        <w:t>***</w:t>
      </w:r>
      <w:r w:rsidRPr="00722FD9">
        <w:rPr>
          <w:sz w:val="22"/>
          <w:szCs w:val="22"/>
        </w:rPr>
        <w:t xml:space="preserve"> soudu v </w:t>
      </w:r>
      <w:r w:rsidRPr="00722FD9">
        <w:rPr>
          <w:b/>
          <w:sz w:val="22"/>
          <w:szCs w:val="22"/>
          <w:highlight w:val="yellow"/>
        </w:rPr>
        <w:t>***</w:t>
      </w:r>
      <w:r w:rsidRPr="00722FD9">
        <w:rPr>
          <w:sz w:val="22"/>
          <w:szCs w:val="22"/>
        </w:rPr>
        <w:tab/>
      </w:r>
      <w:proofErr w:type="spellStart"/>
      <w:r w:rsidRPr="00722FD9">
        <w:rPr>
          <w:sz w:val="22"/>
          <w:szCs w:val="22"/>
        </w:rPr>
        <w:t>sp</w:t>
      </w:r>
      <w:proofErr w:type="spellEnd"/>
      <w:r w:rsidRPr="00722FD9">
        <w:rPr>
          <w:sz w:val="22"/>
          <w:szCs w:val="22"/>
        </w:rPr>
        <w:t xml:space="preserve">. zn. </w:t>
      </w:r>
      <w:r w:rsidRPr="00722FD9">
        <w:rPr>
          <w:b/>
          <w:sz w:val="22"/>
          <w:szCs w:val="22"/>
          <w:highlight w:val="yellow"/>
        </w:rPr>
        <w:t>***</w:t>
      </w:r>
    </w:p>
    <w:p w14:paraId="5CBC1D5D" w14:textId="77777777" w:rsidR="001D66AB" w:rsidRPr="00722FD9" w:rsidRDefault="001D66AB" w:rsidP="001D66AB">
      <w:pPr>
        <w:spacing w:after="120"/>
        <w:rPr>
          <w:sz w:val="22"/>
          <w:szCs w:val="22"/>
        </w:rPr>
      </w:pPr>
      <w:r w:rsidRPr="00722FD9">
        <w:rPr>
          <w:sz w:val="22"/>
          <w:szCs w:val="22"/>
        </w:rPr>
        <w:t xml:space="preserve">zastoupena </w:t>
      </w:r>
      <w:r w:rsidRPr="00722FD9">
        <w:rPr>
          <w:b/>
          <w:sz w:val="22"/>
          <w:szCs w:val="22"/>
          <w:highlight w:val="yellow"/>
        </w:rPr>
        <w:t>***</w:t>
      </w:r>
    </w:p>
    <w:p w14:paraId="37BF5E77" w14:textId="77777777" w:rsidR="00254615" w:rsidRPr="00722FD9" w:rsidRDefault="00254615" w:rsidP="009C3EC7">
      <w:pPr>
        <w:spacing w:before="120" w:after="120"/>
        <w:rPr>
          <w:sz w:val="22"/>
          <w:szCs w:val="22"/>
        </w:rPr>
      </w:pPr>
    </w:p>
    <w:p w14:paraId="4397C15D" w14:textId="77777777" w:rsidR="009C3EC7" w:rsidRPr="00722FD9" w:rsidRDefault="009C3EC7" w:rsidP="009C3EC7">
      <w:pPr>
        <w:spacing w:before="120" w:after="120"/>
        <w:rPr>
          <w:sz w:val="22"/>
          <w:szCs w:val="22"/>
        </w:rPr>
      </w:pPr>
      <w:r w:rsidRPr="00722FD9">
        <w:rPr>
          <w:sz w:val="22"/>
          <w:szCs w:val="22"/>
        </w:rPr>
        <w:t xml:space="preserve">spolu uzavírají </w:t>
      </w:r>
      <w:r w:rsidR="00772FF2" w:rsidRPr="00722FD9">
        <w:rPr>
          <w:sz w:val="22"/>
          <w:szCs w:val="22"/>
        </w:rPr>
        <w:t>s</w:t>
      </w:r>
      <w:r w:rsidRPr="00722FD9">
        <w:rPr>
          <w:sz w:val="22"/>
          <w:szCs w:val="22"/>
        </w:rPr>
        <w:t>mlouvu dle zákona č. 89/2012 Sb., v platném znění (dále jen „občanský zákoník“):</w:t>
      </w:r>
    </w:p>
    <w:p w14:paraId="2FE1E73A" w14:textId="77777777" w:rsidR="001D66AB" w:rsidRPr="00722FD9" w:rsidRDefault="001D66AB" w:rsidP="009C3EC7">
      <w:pPr>
        <w:spacing w:before="120" w:after="120"/>
        <w:rPr>
          <w:sz w:val="22"/>
          <w:szCs w:val="22"/>
        </w:rPr>
      </w:pPr>
    </w:p>
    <w:p w14:paraId="087058C4" w14:textId="77777777" w:rsidR="009C3EC7" w:rsidRPr="00722FD9" w:rsidRDefault="009C3EC7" w:rsidP="009C3EC7">
      <w:pPr>
        <w:numPr>
          <w:ilvl w:val="0"/>
          <w:numId w:val="2"/>
        </w:numPr>
        <w:tabs>
          <w:tab w:val="left" w:pos="540"/>
        </w:tabs>
        <w:spacing w:before="240" w:after="240"/>
        <w:ind w:left="539" w:hanging="539"/>
        <w:rPr>
          <w:b/>
          <w:smallCaps/>
          <w:sz w:val="22"/>
          <w:szCs w:val="22"/>
        </w:rPr>
      </w:pPr>
      <w:r w:rsidRPr="00722FD9">
        <w:rPr>
          <w:b/>
          <w:smallCaps/>
          <w:sz w:val="22"/>
          <w:szCs w:val="22"/>
        </w:rPr>
        <w:t>Předmět smlouvy</w:t>
      </w:r>
    </w:p>
    <w:p w14:paraId="590A0F9F" w14:textId="3DCBD47F" w:rsidR="00F46161" w:rsidRPr="0014570C" w:rsidRDefault="00C521E5" w:rsidP="004761AE">
      <w:pPr>
        <w:pStyle w:val="Odstavecseseznamem"/>
        <w:numPr>
          <w:ilvl w:val="2"/>
          <w:numId w:val="2"/>
        </w:numPr>
        <w:tabs>
          <w:tab w:val="clear" w:pos="2340"/>
        </w:tabs>
        <w:spacing w:line="260" w:lineRule="exact"/>
        <w:ind w:left="425" w:hanging="426"/>
        <w:jc w:val="both"/>
        <w:rPr>
          <w:sz w:val="22"/>
          <w:szCs w:val="22"/>
        </w:rPr>
      </w:pPr>
      <w:r w:rsidRPr="00722FD9">
        <w:rPr>
          <w:sz w:val="22"/>
          <w:szCs w:val="22"/>
        </w:rPr>
        <w:t>Předmětem smlouvy je provedení diagnostik vozovek</w:t>
      </w:r>
      <w:r w:rsidR="00282D39">
        <w:rPr>
          <w:sz w:val="22"/>
          <w:szCs w:val="22"/>
        </w:rPr>
        <w:t xml:space="preserve"> (dále jen DGN) </w:t>
      </w:r>
      <w:r w:rsidR="00B05FC2" w:rsidRPr="0014570C">
        <w:rPr>
          <w:sz w:val="22"/>
          <w:szCs w:val="22"/>
        </w:rPr>
        <w:t xml:space="preserve">a </w:t>
      </w:r>
      <w:r w:rsidRPr="0014570C">
        <w:rPr>
          <w:sz w:val="22"/>
          <w:szCs w:val="22"/>
        </w:rPr>
        <w:t xml:space="preserve">vyhodnocení množství </w:t>
      </w:r>
      <w:proofErr w:type="spellStart"/>
      <w:r w:rsidRPr="0014570C">
        <w:rPr>
          <w:sz w:val="22"/>
          <w:szCs w:val="22"/>
        </w:rPr>
        <w:t>polyaromatických</w:t>
      </w:r>
      <w:proofErr w:type="spellEnd"/>
      <w:r w:rsidR="00180DC7" w:rsidRPr="0014570C">
        <w:rPr>
          <w:sz w:val="22"/>
          <w:szCs w:val="22"/>
        </w:rPr>
        <w:t xml:space="preserve"> </w:t>
      </w:r>
      <w:r w:rsidRPr="0014570C">
        <w:rPr>
          <w:sz w:val="22"/>
          <w:szCs w:val="22"/>
        </w:rPr>
        <w:t>uhlovodíků (dále jen PAU) z asfaltových v</w:t>
      </w:r>
      <w:r w:rsidR="00507D21" w:rsidRPr="0014570C">
        <w:rPr>
          <w:sz w:val="22"/>
          <w:szCs w:val="22"/>
        </w:rPr>
        <w:t>rstev komunikace</w:t>
      </w:r>
      <w:r w:rsidR="00507D21">
        <w:rPr>
          <w:sz w:val="22"/>
          <w:szCs w:val="22"/>
        </w:rPr>
        <w:t xml:space="preserve"> potřebných pro </w:t>
      </w:r>
      <w:r w:rsidRPr="00722FD9">
        <w:rPr>
          <w:sz w:val="22"/>
          <w:szCs w:val="22"/>
        </w:rPr>
        <w:t xml:space="preserve">zpracování projektové dokumentace. </w:t>
      </w:r>
      <w:r w:rsidR="009C3EC7" w:rsidRPr="00722FD9">
        <w:rPr>
          <w:sz w:val="22"/>
          <w:szCs w:val="22"/>
        </w:rPr>
        <w:t xml:space="preserve">Předmětem </w:t>
      </w:r>
      <w:r w:rsidR="000944D3" w:rsidRPr="00722FD9">
        <w:rPr>
          <w:sz w:val="22"/>
          <w:szCs w:val="22"/>
        </w:rPr>
        <w:t>plnění</w:t>
      </w:r>
      <w:r w:rsidR="00C07AAB" w:rsidRPr="00722FD9">
        <w:rPr>
          <w:sz w:val="22"/>
          <w:szCs w:val="22"/>
        </w:rPr>
        <w:t xml:space="preserve"> je provedení </w:t>
      </w:r>
      <w:r w:rsidR="004D69CA" w:rsidRPr="004D69CA">
        <w:rPr>
          <w:sz w:val="22"/>
          <w:szCs w:val="22"/>
        </w:rPr>
        <w:t xml:space="preserve">DGN </w:t>
      </w:r>
      <w:r w:rsidRPr="0014570C">
        <w:rPr>
          <w:sz w:val="22"/>
          <w:szCs w:val="22"/>
        </w:rPr>
        <w:t xml:space="preserve">a </w:t>
      </w:r>
      <w:r w:rsidR="004D69CA" w:rsidRPr="0014570C">
        <w:rPr>
          <w:sz w:val="22"/>
          <w:szCs w:val="22"/>
        </w:rPr>
        <w:t xml:space="preserve">vyhodnocení </w:t>
      </w:r>
      <w:r w:rsidRPr="0014570C">
        <w:rPr>
          <w:sz w:val="22"/>
          <w:szCs w:val="22"/>
        </w:rPr>
        <w:t>PAU</w:t>
      </w:r>
      <w:r w:rsidR="00A77C47" w:rsidRPr="0014570C">
        <w:rPr>
          <w:sz w:val="22"/>
          <w:szCs w:val="22"/>
        </w:rPr>
        <w:t xml:space="preserve"> </w:t>
      </w:r>
      <w:r w:rsidR="00B05FC2" w:rsidRPr="0014570C">
        <w:rPr>
          <w:sz w:val="22"/>
          <w:szCs w:val="22"/>
        </w:rPr>
        <w:t xml:space="preserve">  </w:t>
      </w:r>
      <w:r w:rsidR="0014570C">
        <w:rPr>
          <w:sz w:val="22"/>
          <w:szCs w:val="22"/>
        </w:rPr>
        <w:t xml:space="preserve">v </w:t>
      </w:r>
      <w:r w:rsidR="00B05FC2" w:rsidRPr="0014570C">
        <w:rPr>
          <w:sz w:val="22"/>
          <w:szCs w:val="22"/>
        </w:rPr>
        <w:t xml:space="preserve">rozsahu dle přílohy č. </w:t>
      </w:r>
      <w:r w:rsidR="001100E5">
        <w:rPr>
          <w:sz w:val="22"/>
          <w:szCs w:val="22"/>
        </w:rPr>
        <w:t>1</w:t>
      </w:r>
      <w:r w:rsidR="00B05FC2" w:rsidRPr="0014570C">
        <w:rPr>
          <w:sz w:val="22"/>
          <w:szCs w:val="22"/>
        </w:rPr>
        <w:t xml:space="preserve"> této smlouvy. </w:t>
      </w:r>
      <w:r w:rsidR="00282D39" w:rsidRPr="0014570C">
        <w:rPr>
          <w:sz w:val="22"/>
          <w:szCs w:val="22"/>
        </w:rPr>
        <w:t>DGN A PAU budou podkladem pro zpracování projektové dokumentace.</w:t>
      </w:r>
    </w:p>
    <w:p w14:paraId="72063E58" w14:textId="77777777" w:rsidR="00507D21" w:rsidRPr="0014570C" w:rsidRDefault="00507D21" w:rsidP="00507D21">
      <w:pPr>
        <w:pStyle w:val="Odstavecseseznamem"/>
        <w:spacing w:line="260" w:lineRule="exact"/>
        <w:ind w:left="425"/>
        <w:jc w:val="both"/>
        <w:rPr>
          <w:sz w:val="22"/>
          <w:szCs w:val="22"/>
        </w:rPr>
      </w:pPr>
    </w:p>
    <w:p w14:paraId="7492B246" w14:textId="77777777" w:rsidR="00CC7B15" w:rsidRPr="0014570C" w:rsidRDefault="00CC7B15" w:rsidP="00CC7B15">
      <w:pPr>
        <w:pStyle w:val="Odstavecseseznamem"/>
        <w:numPr>
          <w:ilvl w:val="2"/>
          <w:numId w:val="2"/>
        </w:numPr>
        <w:tabs>
          <w:tab w:val="clear" w:pos="2340"/>
        </w:tabs>
        <w:spacing w:line="260" w:lineRule="exact"/>
        <w:ind w:left="425" w:hanging="426"/>
        <w:jc w:val="both"/>
        <w:rPr>
          <w:color w:val="000000"/>
          <w:sz w:val="22"/>
          <w:szCs w:val="22"/>
        </w:rPr>
      </w:pPr>
      <w:r w:rsidRPr="0014570C">
        <w:rPr>
          <w:sz w:val="22"/>
          <w:szCs w:val="22"/>
        </w:rPr>
        <w:t>Zhotovitel prohlašuje, že je oprávněn provádět průzkumné a diagnostické práce související s výstavbou, opravami, údržbou a správou pozemních komunikací na základě oprávnění vydaného Ministerstvem dopravy, odborem pozemních komunikací a územního plánu. Zhotovitel dále prohlašuje, že je oprávněn provádět vzorkování a že vyhodnocení PAU bude zajišťováno akreditovanou laboratoří nebo akreditovaným odborným pracovištěm v souladu s platnými právními předpisy a technickými normami, zejména dle zákona č. 22/1997 Sb., o technických požadavcích na výrobky a o změně a doplnění některých zákonů, ve znění pozdějších předpisů.</w:t>
      </w:r>
    </w:p>
    <w:p w14:paraId="3ACE0E75" w14:textId="77777777" w:rsidR="00507D21" w:rsidRPr="00507D21" w:rsidRDefault="00507D21" w:rsidP="00507D21">
      <w:pPr>
        <w:pStyle w:val="Odstavecseseznamem"/>
        <w:rPr>
          <w:color w:val="000000"/>
          <w:sz w:val="22"/>
          <w:szCs w:val="22"/>
        </w:rPr>
      </w:pPr>
    </w:p>
    <w:p w14:paraId="0E0D6F0E" w14:textId="77777777" w:rsidR="00717BA1" w:rsidRPr="00717BA1" w:rsidRDefault="00507D21" w:rsidP="00717BA1">
      <w:pPr>
        <w:widowControl w:val="0"/>
        <w:numPr>
          <w:ilvl w:val="2"/>
          <w:numId w:val="2"/>
        </w:numPr>
        <w:tabs>
          <w:tab w:val="clear" w:pos="2340"/>
          <w:tab w:val="left" w:pos="426"/>
        </w:tabs>
        <w:spacing w:line="260" w:lineRule="exact"/>
        <w:ind w:left="425" w:hanging="426"/>
        <w:jc w:val="both"/>
        <w:rPr>
          <w:sz w:val="22"/>
          <w:szCs w:val="22"/>
        </w:rPr>
      </w:pPr>
      <w:r w:rsidRPr="00722FD9">
        <w:rPr>
          <w:sz w:val="22"/>
          <w:szCs w:val="22"/>
        </w:rPr>
        <w:t xml:space="preserve">Při zpracování diagnostického průzkumu se bude postupovat dle příslušných norem a předpisů, zejména pak dle TP 82 a TP 87. Zhotovitel se zavazuje při vzorkování postupovat v souladu s ČSN 14899 Charakterizace </w:t>
      </w:r>
      <w:proofErr w:type="gramStart"/>
      <w:r w:rsidRPr="00722FD9">
        <w:rPr>
          <w:sz w:val="22"/>
          <w:szCs w:val="22"/>
        </w:rPr>
        <w:t>odpadů - Vzorkování</w:t>
      </w:r>
      <w:proofErr w:type="gramEnd"/>
      <w:r w:rsidRPr="00722FD9">
        <w:rPr>
          <w:sz w:val="22"/>
          <w:szCs w:val="22"/>
        </w:rPr>
        <w:t xml:space="preserve"> odpadů - Zásady přípravy programu vzorkování a jeho použití. </w:t>
      </w:r>
      <w:r w:rsidR="00717BA1" w:rsidRPr="00717BA1">
        <w:rPr>
          <w:sz w:val="22"/>
          <w:szCs w:val="22"/>
        </w:rPr>
        <w:t>Při plnění smlouvy bude postupováno v souladu s </w:t>
      </w:r>
      <w:proofErr w:type="spellStart"/>
      <w:r w:rsidR="00717BA1" w:rsidRPr="00717BA1">
        <w:rPr>
          <w:sz w:val="22"/>
          <w:szCs w:val="22"/>
        </w:rPr>
        <w:t>vyhl.č</w:t>
      </w:r>
      <w:proofErr w:type="spellEnd"/>
      <w:r w:rsidR="00717BA1" w:rsidRPr="00717BA1">
        <w:rPr>
          <w:sz w:val="22"/>
          <w:szCs w:val="22"/>
        </w:rPr>
        <w:t>. 283/2023 Sb., o kritériích, při jejichž splnění je asfaltová směs vedlejším produktem nebo přestává být odpadem, nebo obdobným právním předpisem účinným v době předání plnění.</w:t>
      </w:r>
    </w:p>
    <w:p w14:paraId="346A29AE" w14:textId="77777777" w:rsidR="00507D21" w:rsidRDefault="00507D21" w:rsidP="00507D21">
      <w:pPr>
        <w:pStyle w:val="Odstavecseseznamem"/>
        <w:rPr>
          <w:sz w:val="22"/>
          <w:szCs w:val="22"/>
        </w:rPr>
      </w:pPr>
    </w:p>
    <w:p w14:paraId="67CDB786" w14:textId="75858367" w:rsidR="00507D21" w:rsidRDefault="009C3EC7" w:rsidP="00507D21">
      <w:pPr>
        <w:widowControl w:val="0"/>
        <w:numPr>
          <w:ilvl w:val="2"/>
          <w:numId w:val="2"/>
        </w:numPr>
        <w:tabs>
          <w:tab w:val="clear" w:pos="2340"/>
          <w:tab w:val="left" w:pos="426"/>
        </w:tabs>
        <w:spacing w:line="260" w:lineRule="exact"/>
        <w:ind w:left="425" w:hanging="426"/>
        <w:jc w:val="both"/>
        <w:rPr>
          <w:sz w:val="22"/>
          <w:szCs w:val="22"/>
        </w:rPr>
      </w:pPr>
      <w:bookmarkStart w:id="0" w:name="_Hlk198638059"/>
      <w:r w:rsidRPr="00722FD9">
        <w:rPr>
          <w:sz w:val="22"/>
          <w:szCs w:val="22"/>
        </w:rPr>
        <w:t xml:space="preserve">Osobou, která bude odpovídat za </w:t>
      </w:r>
      <w:r w:rsidR="00282D39">
        <w:rPr>
          <w:sz w:val="22"/>
          <w:szCs w:val="22"/>
        </w:rPr>
        <w:t>DGN</w:t>
      </w:r>
      <w:r w:rsidRPr="00722FD9">
        <w:rPr>
          <w:sz w:val="22"/>
          <w:szCs w:val="22"/>
        </w:rPr>
        <w:t xml:space="preserve"> je </w:t>
      </w:r>
      <w:r w:rsidRPr="00507D21">
        <w:rPr>
          <w:sz w:val="22"/>
          <w:szCs w:val="22"/>
          <w:highlight w:val="yellow"/>
        </w:rPr>
        <w:t>………………</w:t>
      </w:r>
      <w:proofErr w:type="gramStart"/>
      <w:r w:rsidRPr="00507D21">
        <w:rPr>
          <w:sz w:val="22"/>
          <w:szCs w:val="22"/>
          <w:highlight w:val="yellow"/>
        </w:rPr>
        <w:t>…....</w:t>
      </w:r>
      <w:proofErr w:type="gramEnd"/>
      <w:r w:rsidR="00772FF2" w:rsidRPr="00507D21">
        <w:rPr>
          <w:sz w:val="22"/>
          <w:szCs w:val="22"/>
          <w:highlight w:val="yellow"/>
        </w:rPr>
        <w:t>, tel. +420 …………….., e-mail: ……………..</w:t>
      </w:r>
      <w:r w:rsidR="00772FF2" w:rsidRPr="00722FD9">
        <w:rPr>
          <w:sz w:val="22"/>
          <w:szCs w:val="22"/>
        </w:rPr>
        <w:t>.</w:t>
      </w:r>
      <w:r w:rsidR="00B05FC2">
        <w:rPr>
          <w:sz w:val="22"/>
          <w:szCs w:val="22"/>
        </w:rPr>
        <w:t>, tato osoba disponuje oprávněním k výkonu diagnostických průzkumů a jejím prostřednictvím byla prokazována část technické kvalifikace při zavádění dynamického nákupního systému.</w:t>
      </w:r>
      <w:r w:rsidR="00507D21">
        <w:rPr>
          <w:sz w:val="22"/>
          <w:szCs w:val="22"/>
        </w:rPr>
        <w:t xml:space="preserve"> Změna osoby odpovědné za provedený diagnostický průzkum je možná pouze se souhlasem objednatele. </w:t>
      </w:r>
    </w:p>
    <w:p w14:paraId="793E425A" w14:textId="77777777" w:rsidR="00282D39" w:rsidRDefault="00282D39" w:rsidP="00282D39">
      <w:pPr>
        <w:pStyle w:val="Odstavecseseznamem"/>
        <w:rPr>
          <w:sz w:val="22"/>
          <w:szCs w:val="22"/>
        </w:rPr>
      </w:pPr>
    </w:p>
    <w:bookmarkEnd w:id="0"/>
    <w:p w14:paraId="1D01262E" w14:textId="625A7FF0" w:rsidR="00282D39" w:rsidRPr="00282D39" w:rsidRDefault="00282D39" w:rsidP="0006642A">
      <w:pPr>
        <w:widowControl w:val="0"/>
        <w:tabs>
          <w:tab w:val="left" w:pos="426"/>
        </w:tabs>
        <w:spacing w:line="260" w:lineRule="exact"/>
        <w:jc w:val="both"/>
        <w:rPr>
          <w:sz w:val="22"/>
          <w:szCs w:val="22"/>
        </w:rPr>
      </w:pPr>
    </w:p>
    <w:p w14:paraId="12BAEB77" w14:textId="77777777" w:rsidR="00282D39" w:rsidRDefault="00282D39" w:rsidP="00C0240A">
      <w:pPr>
        <w:widowControl w:val="0"/>
        <w:tabs>
          <w:tab w:val="left" w:pos="426"/>
        </w:tabs>
        <w:spacing w:line="260" w:lineRule="exact"/>
        <w:ind w:left="425"/>
        <w:jc w:val="both"/>
        <w:rPr>
          <w:sz w:val="22"/>
          <w:szCs w:val="22"/>
        </w:rPr>
      </w:pPr>
    </w:p>
    <w:p w14:paraId="5A067C2D" w14:textId="77777777" w:rsidR="009C3EC7" w:rsidRPr="00722FD9" w:rsidRDefault="009C3EC7" w:rsidP="00507D21">
      <w:pPr>
        <w:widowControl w:val="0"/>
        <w:tabs>
          <w:tab w:val="left" w:pos="426"/>
        </w:tabs>
        <w:spacing w:line="260" w:lineRule="exact"/>
        <w:ind w:left="425"/>
        <w:jc w:val="both"/>
        <w:rPr>
          <w:sz w:val="22"/>
          <w:szCs w:val="22"/>
        </w:rPr>
      </w:pPr>
    </w:p>
    <w:p w14:paraId="7A1A1A23" w14:textId="02B145C5" w:rsidR="00C773F0" w:rsidRPr="00286ADB" w:rsidRDefault="003A2376" w:rsidP="00C773F0">
      <w:pPr>
        <w:widowControl w:val="0"/>
        <w:numPr>
          <w:ilvl w:val="2"/>
          <w:numId w:val="2"/>
        </w:numPr>
        <w:tabs>
          <w:tab w:val="left" w:pos="426"/>
        </w:tabs>
        <w:spacing w:line="260" w:lineRule="exact"/>
        <w:ind w:left="425"/>
        <w:jc w:val="both"/>
        <w:rPr>
          <w:sz w:val="22"/>
          <w:szCs w:val="22"/>
        </w:rPr>
      </w:pPr>
      <w:r w:rsidRPr="007622BE">
        <w:rPr>
          <w:sz w:val="22"/>
          <w:szCs w:val="22"/>
        </w:rPr>
        <w:t>Kontaktní osobou objednatele je</w:t>
      </w:r>
      <w:r w:rsidR="00C521E5" w:rsidRPr="007622BE">
        <w:rPr>
          <w:sz w:val="22"/>
          <w:szCs w:val="22"/>
        </w:rPr>
        <w:t xml:space="preserve"> </w:t>
      </w:r>
      <w:r w:rsidR="00E32541">
        <w:rPr>
          <w:sz w:val="22"/>
          <w:szCs w:val="22"/>
        </w:rPr>
        <w:t xml:space="preserve">pro </w:t>
      </w:r>
      <w:r w:rsidR="00286ADB">
        <w:rPr>
          <w:sz w:val="22"/>
          <w:szCs w:val="22"/>
        </w:rPr>
        <w:t xml:space="preserve">vedoucí </w:t>
      </w:r>
      <w:r w:rsidR="001100E5">
        <w:rPr>
          <w:sz w:val="22"/>
          <w:szCs w:val="22"/>
        </w:rPr>
        <w:t xml:space="preserve">IU </w:t>
      </w:r>
      <w:r w:rsidR="00C773F0" w:rsidRPr="00C773F0">
        <w:rPr>
          <w:sz w:val="22"/>
          <w:szCs w:val="22"/>
        </w:rPr>
        <w:t xml:space="preserve">oblasti Jih </w:t>
      </w:r>
      <w:r w:rsidR="00286ADB" w:rsidRPr="00286ADB">
        <w:rPr>
          <w:sz w:val="22"/>
          <w:szCs w:val="22"/>
        </w:rPr>
        <w:t>Ing. Libor Olšák</w:t>
      </w:r>
      <w:r w:rsidR="00C773F0" w:rsidRPr="00286ADB">
        <w:rPr>
          <w:sz w:val="22"/>
          <w:szCs w:val="22"/>
        </w:rPr>
        <w:t>, tel: +</w:t>
      </w:r>
      <w:r w:rsidR="00286ADB" w:rsidRPr="00286ADB">
        <w:rPr>
          <w:rFonts w:ascii="Segoe UI" w:hAnsi="Segoe UI" w:cs="Segoe UI"/>
          <w:color w:val="444444"/>
          <w:sz w:val="20"/>
          <w:szCs w:val="20"/>
        </w:rPr>
        <w:t xml:space="preserve"> </w:t>
      </w:r>
      <w:r w:rsidR="00286ADB" w:rsidRPr="00286ADB">
        <w:rPr>
          <w:sz w:val="22"/>
          <w:szCs w:val="22"/>
        </w:rPr>
        <w:t>547120902</w:t>
      </w:r>
      <w:r w:rsidR="00C773F0" w:rsidRPr="00286ADB">
        <w:rPr>
          <w:sz w:val="22"/>
          <w:szCs w:val="22"/>
        </w:rPr>
        <w:t xml:space="preserve">, e-mail: </w:t>
      </w:r>
      <w:r w:rsidR="00286ADB" w:rsidRPr="00286ADB">
        <w:rPr>
          <w:sz w:val="22"/>
          <w:szCs w:val="22"/>
        </w:rPr>
        <w:t>libor.olsak</w:t>
      </w:r>
      <w:r w:rsidR="00C773F0" w:rsidRPr="00286ADB">
        <w:rPr>
          <w:sz w:val="22"/>
          <w:szCs w:val="22"/>
        </w:rPr>
        <w:t>@susjmk.cz</w:t>
      </w:r>
    </w:p>
    <w:p w14:paraId="45D6A4C9" w14:textId="5669A2AE" w:rsidR="003241F9" w:rsidRPr="00815A99" w:rsidRDefault="003241F9" w:rsidP="00C773F0">
      <w:pPr>
        <w:widowControl w:val="0"/>
        <w:tabs>
          <w:tab w:val="left" w:pos="426"/>
        </w:tabs>
        <w:spacing w:line="260" w:lineRule="exact"/>
        <w:ind w:left="425"/>
        <w:jc w:val="both"/>
        <w:rPr>
          <w:sz w:val="22"/>
          <w:szCs w:val="22"/>
        </w:rPr>
      </w:pPr>
    </w:p>
    <w:p w14:paraId="1196722A" w14:textId="66662BE9" w:rsidR="009C3EC7" w:rsidRPr="006745A8" w:rsidRDefault="009C3EC7" w:rsidP="006745A8">
      <w:pPr>
        <w:pStyle w:val="Odstavecseseznamem"/>
        <w:numPr>
          <w:ilvl w:val="0"/>
          <w:numId w:val="2"/>
        </w:numPr>
        <w:tabs>
          <w:tab w:val="left" w:pos="540"/>
        </w:tabs>
        <w:spacing w:before="240" w:after="240"/>
        <w:rPr>
          <w:b/>
          <w:smallCaps/>
          <w:sz w:val="22"/>
          <w:szCs w:val="22"/>
        </w:rPr>
      </w:pPr>
      <w:proofErr w:type="gramStart"/>
      <w:r w:rsidRPr="006745A8">
        <w:rPr>
          <w:b/>
          <w:smallCaps/>
          <w:sz w:val="22"/>
          <w:szCs w:val="22"/>
        </w:rPr>
        <w:t>Provádění  diagnostického</w:t>
      </w:r>
      <w:proofErr w:type="gramEnd"/>
      <w:r w:rsidRPr="006745A8">
        <w:rPr>
          <w:b/>
          <w:smallCaps/>
          <w:sz w:val="22"/>
          <w:szCs w:val="22"/>
        </w:rPr>
        <w:t xml:space="preserve"> průzkumu</w:t>
      </w:r>
    </w:p>
    <w:p w14:paraId="1CAD43C2" w14:textId="6E51AB22" w:rsidR="00B05FC2" w:rsidRPr="001100E5" w:rsidRDefault="00507D21" w:rsidP="006745A8">
      <w:pPr>
        <w:widowControl w:val="0"/>
        <w:numPr>
          <w:ilvl w:val="2"/>
          <w:numId w:val="2"/>
        </w:numPr>
        <w:tabs>
          <w:tab w:val="left" w:pos="426"/>
        </w:tabs>
        <w:spacing w:line="260" w:lineRule="exact"/>
        <w:ind w:left="360"/>
        <w:jc w:val="both"/>
        <w:rPr>
          <w:sz w:val="22"/>
          <w:szCs w:val="22"/>
        </w:rPr>
      </w:pPr>
      <w:r w:rsidRPr="00722FD9">
        <w:rPr>
          <w:sz w:val="22"/>
          <w:szCs w:val="22"/>
          <w:shd w:val="clear" w:color="auto" w:fill="FFFFFF"/>
        </w:rPr>
        <w:t>Předmět diagno</w:t>
      </w:r>
      <w:r w:rsidR="001100E5">
        <w:rPr>
          <w:sz w:val="22"/>
          <w:szCs w:val="22"/>
          <w:shd w:val="clear" w:color="auto" w:fill="FFFFFF"/>
        </w:rPr>
        <w:t xml:space="preserve">stiky je </w:t>
      </w:r>
      <w:r w:rsidR="00B05FC2" w:rsidRPr="001100E5">
        <w:rPr>
          <w:sz w:val="22"/>
          <w:szCs w:val="22"/>
          <w:shd w:val="clear" w:color="auto" w:fill="FFFFFF"/>
        </w:rPr>
        <w:t xml:space="preserve">provedení průzkumů a vzorkování a vyhodnocení vzorků na výše uvedené silnici v rozsahu stanoveném v této smlouvě a příloze č. </w:t>
      </w:r>
      <w:r w:rsidR="001100E5">
        <w:rPr>
          <w:sz w:val="22"/>
          <w:szCs w:val="22"/>
          <w:shd w:val="clear" w:color="auto" w:fill="FFFFFF"/>
        </w:rPr>
        <w:t>1</w:t>
      </w:r>
      <w:r w:rsidR="00B05FC2" w:rsidRPr="001100E5">
        <w:rPr>
          <w:sz w:val="22"/>
          <w:szCs w:val="22"/>
          <w:shd w:val="clear" w:color="auto" w:fill="FFFFFF"/>
        </w:rPr>
        <w:t xml:space="preserve"> této smlouvy.</w:t>
      </w:r>
    </w:p>
    <w:p w14:paraId="71B3DCBA" w14:textId="77777777" w:rsidR="00507D21" w:rsidRPr="00D90956" w:rsidRDefault="00507D21" w:rsidP="00507D21">
      <w:pPr>
        <w:widowControl w:val="0"/>
        <w:spacing w:line="260" w:lineRule="exact"/>
        <w:jc w:val="both"/>
        <w:rPr>
          <w:strike/>
          <w:sz w:val="22"/>
          <w:szCs w:val="22"/>
        </w:rPr>
      </w:pPr>
    </w:p>
    <w:p w14:paraId="1C27B4FF" w14:textId="77777777" w:rsidR="00507D21" w:rsidRPr="00722FD9" w:rsidRDefault="00507D21" w:rsidP="006745A8">
      <w:pPr>
        <w:widowControl w:val="0"/>
        <w:numPr>
          <w:ilvl w:val="2"/>
          <w:numId w:val="2"/>
        </w:numPr>
        <w:tabs>
          <w:tab w:val="left" w:pos="426"/>
        </w:tabs>
        <w:spacing w:line="260" w:lineRule="exact"/>
        <w:ind w:left="360"/>
        <w:jc w:val="both"/>
        <w:rPr>
          <w:sz w:val="22"/>
          <w:szCs w:val="22"/>
        </w:rPr>
      </w:pPr>
      <w:r w:rsidRPr="00722FD9">
        <w:rPr>
          <w:sz w:val="22"/>
          <w:szCs w:val="22"/>
        </w:rPr>
        <w:t>Zhotovitel je povinen:</w:t>
      </w:r>
    </w:p>
    <w:p w14:paraId="3A5763FE" w14:textId="77777777" w:rsidR="00507D21" w:rsidRPr="00722FD9" w:rsidRDefault="00507D21" w:rsidP="00507D21">
      <w:pPr>
        <w:pStyle w:val="Tlotextu"/>
        <w:numPr>
          <w:ilvl w:val="0"/>
          <w:numId w:val="4"/>
        </w:numPr>
        <w:spacing w:after="0" w:line="260" w:lineRule="exact"/>
        <w:jc w:val="both"/>
        <w:rPr>
          <w:rFonts w:ascii="Times New Roman" w:hAnsi="Times New Roman" w:cs="Times New Roman"/>
          <w:sz w:val="22"/>
          <w:szCs w:val="22"/>
        </w:rPr>
      </w:pPr>
      <w:r w:rsidRPr="00722FD9">
        <w:rPr>
          <w:rFonts w:ascii="Times New Roman" w:hAnsi="Times New Roman" w:cs="Times New Roman"/>
          <w:sz w:val="22"/>
          <w:szCs w:val="22"/>
        </w:rPr>
        <w:t xml:space="preserve">bezodkladně informovat objednatele o veškerých významných skutečnostech souvisejících s plněním předmětu smlouvy; </w:t>
      </w:r>
    </w:p>
    <w:p w14:paraId="45A3DA72" w14:textId="77777777" w:rsidR="00507D21" w:rsidRPr="00722FD9" w:rsidRDefault="00507D21" w:rsidP="00507D21">
      <w:pPr>
        <w:pStyle w:val="Tlotextu"/>
        <w:numPr>
          <w:ilvl w:val="0"/>
          <w:numId w:val="4"/>
        </w:numPr>
        <w:spacing w:after="0" w:line="260" w:lineRule="exact"/>
        <w:jc w:val="both"/>
        <w:rPr>
          <w:rFonts w:ascii="Times New Roman" w:hAnsi="Times New Roman" w:cs="Times New Roman"/>
          <w:sz w:val="22"/>
          <w:szCs w:val="22"/>
        </w:rPr>
      </w:pPr>
      <w:r w:rsidRPr="00722FD9">
        <w:rPr>
          <w:rFonts w:ascii="Times New Roman" w:hAnsi="Times New Roman" w:cs="Times New Roman"/>
          <w:sz w:val="22"/>
          <w:szCs w:val="22"/>
        </w:rPr>
        <w:t>při zjištění mimořádné události ohrožující bezpečnost provozu či zdraví nebo majetek třetích osob zhotovitel bezodkladně uvědomí objednatele o nutnosti provedení neodkladného opatření, včetně návrhu opatření k odstranění mimořádné události;</w:t>
      </w:r>
    </w:p>
    <w:p w14:paraId="3A0012B8" w14:textId="77777777" w:rsidR="00507D21" w:rsidRPr="00722FD9" w:rsidRDefault="00507D21" w:rsidP="00507D21">
      <w:pPr>
        <w:pStyle w:val="Odstavecseseznamem"/>
        <w:numPr>
          <w:ilvl w:val="0"/>
          <w:numId w:val="4"/>
        </w:numPr>
        <w:tabs>
          <w:tab w:val="left" w:pos="180"/>
        </w:tabs>
        <w:spacing w:line="260" w:lineRule="exact"/>
        <w:jc w:val="both"/>
        <w:rPr>
          <w:bCs/>
          <w:sz w:val="22"/>
          <w:szCs w:val="22"/>
        </w:rPr>
      </w:pPr>
      <w:r w:rsidRPr="00722FD9">
        <w:rPr>
          <w:sz w:val="22"/>
          <w:szCs w:val="22"/>
        </w:rPr>
        <w:t xml:space="preserve">Součástí plnění je zajištění omezení dopravy nutných pro provádění diagnostiky a při získávání vzorků v souladu s příslušnými právními předpisy. V případě provádění vzorkování a diagnostiky je </w:t>
      </w:r>
      <w:r w:rsidRPr="00722FD9">
        <w:rPr>
          <w:bCs/>
          <w:sz w:val="22"/>
          <w:szCs w:val="22"/>
        </w:rPr>
        <w:t xml:space="preserve">zhotovitel povinen provádět sjednané práce pouze osobami, které byly prokazatelně proškoleny o bezpečnosti práce a o rizicích práce na pozemních komunikacích za provozu. Jiné </w:t>
      </w:r>
      <w:proofErr w:type="gramStart"/>
      <w:r w:rsidRPr="00722FD9">
        <w:rPr>
          <w:bCs/>
          <w:sz w:val="22"/>
          <w:szCs w:val="22"/>
        </w:rPr>
        <w:t>osoby</w:t>
      </w:r>
      <w:proofErr w:type="gramEnd"/>
      <w:r w:rsidRPr="00722FD9">
        <w:rPr>
          <w:bCs/>
          <w:sz w:val="22"/>
          <w:szCs w:val="22"/>
        </w:rPr>
        <w:t xml:space="preserve"> než řádně proškolené nesmí vzorkování provádět. Osoby provádějící plnění smlouvy na pozemní komunikaci za provozu musí být vybaveny </w:t>
      </w:r>
      <w:r w:rsidRPr="00722FD9">
        <w:rPr>
          <w:sz w:val="22"/>
          <w:szCs w:val="22"/>
        </w:rPr>
        <w:t xml:space="preserve">ochrannými osobními pracovními pomůckami dle ČSN EN </w:t>
      </w:r>
      <w:r>
        <w:rPr>
          <w:sz w:val="22"/>
          <w:szCs w:val="22"/>
        </w:rPr>
        <w:t>ISO 20 </w:t>
      </w:r>
      <w:r w:rsidRPr="00722FD9">
        <w:rPr>
          <w:sz w:val="22"/>
          <w:szCs w:val="22"/>
        </w:rPr>
        <w:t>471</w:t>
      </w:r>
      <w:r>
        <w:rPr>
          <w:sz w:val="22"/>
          <w:szCs w:val="22"/>
        </w:rPr>
        <w:t xml:space="preserve"> (832820)</w:t>
      </w:r>
      <w:r w:rsidRPr="00722FD9">
        <w:rPr>
          <w:sz w:val="22"/>
          <w:szCs w:val="22"/>
        </w:rPr>
        <w:t xml:space="preserve"> – Výstražné oděvy s vysokou viditelností.</w:t>
      </w:r>
    </w:p>
    <w:p w14:paraId="2FDAE560" w14:textId="04DDC569" w:rsidR="00507D21" w:rsidRDefault="00507D21" w:rsidP="00507D21">
      <w:pPr>
        <w:pStyle w:val="Tlotextu"/>
        <w:numPr>
          <w:ilvl w:val="0"/>
          <w:numId w:val="4"/>
        </w:numPr>
        <w:spacing w:after="0" w:line="260" w:lineRule="exact"/>
        <w:jc w:val="both"/>
        <w:rPr>
          <w:rFonts w:ascii="Times New Roman" w:hAnsi="Times New Roman" w:cs="Times New Roman"/>
          <w:sz w:val="22"/>
          <w:szCs w:val="22"/>
        </w:rPr>
      </w:pPr>
      <w:r w:rsidRPr="00722FD9">
        <w:rPr>
          <w:rFonts w:ascii="Times New Roman" w:hAnsi="Times New Roman" w:cs="Times New Roman"/>
          <w:sz w:val="22"/>
          <w:szCs w:val="22"/>
        </w:rPr>
        <w:t>projednat koncept zprávy o provedených průzkumech a návrhy opatření před zpracováním konečné verze s objednatelem.</w:t>
      </w:r>
    </w:p>
    <w:p w14:paraId="7B9E671E" w14:textId="77777777" w:rsidR="00507D21" w:rsidRPr="00722FD9" w:rsidRDefault="00507D21" w:rsidP="00507D21">
      <w:pPr>
        <w:pStyle w:val="Tlotextu"/>
        <w:spacing w:after="0" w:line="260" w:lineRule="exact"/>
        <w:jc w:val="both"/>
        <w:rPr>
          <w:rFonts w:ascii="Times New Roman" w:hAnsi="Times New Roman" w:cs="Times New Roman"/>
          <w:sz w:val="22"/>
          <w:szCs w:val="22"/>
        </w:rPr>
      </w:pPr>
    </w:p>
    <w:p w14:paraId="06E6E289" w14:textId="77777777" w:rsidR="00507D21" w:rsidRPr="00722FD9" w:rsidRDefault="00507D21" w:rsidP="006745A8">
      <w:pPr>
        <w:widowControl w:val="0"/>
        <w:numPr>
          <w:ilvl w:val="2"/>
          <w:numId w:val="2"/>
        </w:numPr>
        <w:tabs>
          <w:tab w:val="left" w:pos="426"/>
        </w:tabs>
        <w:spacing w:line="260" w:lineRule="exact"/>
        <w:ind w:left="360"/>
        <w:jc w:val="both"/>
        <w:rPr>
          <w:sz w:val="22"/>
          <w:szCs w:val="22"/>
        </w:rPr>
      </w:pPr>
      <w:r w:rsidRPr="00722FD9">
        <w:rPr>
          <w:sz w:val="22"/>
          <w:szCs w:val="22"/>
        </w:rPr>
        <w:t>Výstupem z provedených diagnostických průzkumů, který zpracuje zhotovitel, bude:</w:t>
      </w:r>
    </w:p>
    <w:p w14:paraId="628D6654" w14:textId="77777777" w:rsidR="00507D21" w:rsidRPr="00BC2063" w:rsidRDefault="00507D21" w:rsidP="00056803">
      <w:pPr>
        <w:pStyle w:val="Tlotextu"/>
        <w:numPr>
          <w:ilvl w:val="0"/>
          <w:numId w:val="5"/>
        </w:numPr>
        <w:spacing w:after="0" w:line="260" w:lineRule="exact"/>
        <w:jc w:val="both"/>
        <w:rPr>
          <w:rFonts w:ascii="Times New Roman" w:hAnsi="Times New Roman" w:cs="Times New Roman"/>
        </w:rPr>
      </w:pPr>
      <w:r w:rsidRPr="00BC2063">
        <w:rPr>
          <w:rFonts w:ascii="Times New Roman" w:hAnsi="Times New Roman" w:cs="Times New Roman"/>
        </w:rPr>
        <w:t>zpráva o provedeném diagnostickém průzkumu;</w:t>
      </w:r>
    </w:p>
    <w:p w14:paraId="659B8612" w14:textId="77777777" w:rsidR="00507D21" w:rsidRPr="000C0408" w:rsidRDefault="00507D21" w:rsidP="000C0408">
      <w:pPr>
        <w:pStyle w:val="Tlotextu"/>
        <w:numPr>
          <w:ilvl w:val="0"/>
          <w:numId w:val="5"/>
        </w:numPr>
        <w:spacing w:after="0" w:line="260" w:lineRule="exact"/>
        <w:jc w:val="both"/>
        <w:rPr>
          <w:rFonts w:ascii="Times New Roman" w:hAnsi="Times New Roman" w:cs="Times New Roman"/>
          <w:sz w:val="22"/>
          <w:szCs w:val="22"/>
        </w:rPr>
      </w:pPr>
      <w:r w:rsidRPr="000C0408">
        <w:rPr>
          <w:rFonts w:ascii="Times New Roman" w:hAnsi="Times New Roman" w:cs="Times New Roman"/>
          <w:sz w:val="22"/>
          <w:szCs w:val="22"/>
        </w:rPr>
        <w:t>fotodokumentace;</w:t>
      </w:r>
    </w:p>
    <w:p w14:paraId="1A734D6A" w14:textId="77777777" w:rsidR="00507D21" w:rsidRPr="000C0408" w:rsidRDefault="00507D21" w:rsidP="000C0408">
      <w:pPr>
        <w:pStyle w:val="Tlotextu"/>
        <w:numPr>
          <w:ilvl w:val="0"/>
          <w:numId w:val="5"/>
        </w:numPr>
        <w:spacing w:after="0" w:line="260" w:lineRule="exact"/>
        <w:jc w:val="both"/>
        <w:rPr>
          <w:rFonts w:ascii="Times New Roman" w:hAnsi="Times New Roman" w:cs="Times New Roman"/>
          <w:sz w:val="22"/>
          <w:szCs w:val="22"/>
        </w:rPr>
      </w:pPr>
      <w:r w:rsidRPr="000C0408">
        <w:rPr>
          <w:rFonts w:ascii="Times New Roman" w:hAnsi="Times New Roman" w:cs="Times New Roman"/>
          <w:sz w:val="22"/>
          <w:szCs w:val="22"/>
        </w:rPr>
        <w:t>doklady zhotovitele;</w:t>
      </w:r>
    </w:p>
    <w:p w14:paraId="546D8C0F" w14:textId="77777777" w:rsidR="00507D21" w:rsidRPr="000C0408" w:rsidRDefault="00507D21" w:rsidP="000C0408">
      <w:pPr>
        <w:pStyle w:val="Tlotextu"/>
        <w:numPr>
          <w:ilvl w:val="0"/>
          <w:numId w:val="5"/>
        </w:numPr>
        <w:spacing w:after="0" w:line="260" w:lineRule="exact"/>
        <w:jc w:val="both"/>
        <w:rPr>
          <w:rFonts w:ascii="Times New Roman" w:hAnsi="Times New Roman" w:cs="Times New Roman"/>
          <w:sz w:val="22"/>
          <w:szCs w:val="22"/>
        </w:rPr>
      </w:pPr>
      <w:r w:rsidRPr="000C0408">
        <w:rPr>
          <w:rFonts w:ascii="Times New Roman" w:hAnsi="Times New Roman" w:cs="Times New Roman"/>
          <w:sz w:val="22"/>
          <w:szCs w:val="22"/>
        </w:rPr>
        <w:t>návrh opatření pro opravu či zlepšení vlastností vozovky.</w:t>
      </w:r>
    </w:p>
    <w:p w14:paraId="09A31044" w14:textId="77777777" w:rsidR="00507D21" w:rsidRPr="00722FD9" w:rsidRDefault="00507D21" w:rsidP="00507D21">
      <w:pPr>
        <w:pStyle w:val="Tlotextu"/>
        <w:spacing w:after="0" w:line="260" w:lineRule="exact"/>
        <w:ind w:left="360"/>
        <w:jc w:val="both"/>
        <w:rPr>
          <w:rFonts w:ascii="Times New Roman" w:hAnsi="Times New Roman" w:cs="Times New Roman"/>
          <w:sz w:val="22"/>
          <w:szCs w:val="22"/>
        </w:rPr>
      </w:pPr>
    </w:p>
    <w:p w14:paraId="4FB3BAFF" w14:textId="4FC8AA31" w:rsidR="00507D21" w:rsidRPr="001100E5" w:rsidRDefault="00507D21" w:rsidP="00056803">
      <w:pPr>
        <w:widowControl w:val="0"/>
        <w:tabs>
          <w:tab w:val="left" w:pos="426"/>
        </w:tabs>
        <w:spacing w:line="260" w:lineRule="exact"/>
        <w:ind w:left="284"/>
        <w:jc w:val="both"/>
        <w:rPr>
          <w:sz w:val="22"/>
          <w:szCs w:val="22"/>
        </w:rPr>
      </w:pPr>
      <w:r w:rsidRPr="001100E5">
        <w:rPr>
          <w:sz w:val="22"/>
          <w:szCs w:val="22"/>
        </w:rPr>
        <w:t>Výstupem z provedených vzorkování a zkoušení bude zatřídění asfaltové směsi do kvalitativní třídy dle </w:t>
      </w:r>
      <w:proofErr w:type="spellStart"/>
      <w:r w:rsidRPr="001100E5">
        <w:rPr>
          <w:sz w:val="22"/>
          <w:szCs w:val="22"/>
        </w:rPr>
        <w:t>vyhl</w:t>
      </w:r>
      <w:proofErr w:type="spellEnd"/>
      <w:r w:rsidRPr="001100E5">
        <w:rPr>
          <w:sz w:val="22"/>
          <w:szCs w:val="22"/>
        </w:rPr>
        <w:t xml:space="preserve">. č. </w:t>
      </w:r>
      <w:r w:rsidR="00717BA1" w:rsidRPr="001100E5">
        <w:rPr>
          <w:sz w:val="22"/>
          <w:szCs w:val="22"/>
        </w:rPr>
        <w:t>283/2023 Sb</w:t>
      </w:r>
      <w:r w:rsidRPr="001100E5">
        <w:rPr>
          <w:sz w:val="22"/>
          <w:szCs w:val="22"/>
        </w:rPr>
        <w:t>., o kritériích, při jejichž splnění je asfaltová směs vedlejším produktem nebo přestává být odpadem, nebo obdobným právním předpisem účinným v době předání plnění. Výstupy budou předány na základě písemného protokolu.</w:t>
      </w:r>
    </w:p>
    <w:p w14:paraId="3D19AE9D" w14:textId="77777777" w:rsidR="00507D21" w:rsidRPr="00722FD9" w:rsidRDefault="00507D21" w:rsidP="00507D21">
      <w:pPr>
        <w:widowControl w:val="0"/>
        <w:tabs>
          <w:tab w:val="left" w:pos="426"/>
        </w:tabs>
        <w:spacing w:line="260" w:lineRule="exact"/>
        <w:jc w:val="both"/>
        <w:rPr>
          <w:sz w:val="22"/>
          <w:szCs w:val="22"/>
        </w:rPr>
      </w:pPr>
    </w:p>
    <w:p w14:paraId="1D4C9F0B" w14:textId="00FAB8C7" w:rsidR="00507D21" w:rsidRDefault="00507D21" w:rsidP="006745A8">
      <w:pPr>
        <w:widowControl w:val="0"/>
        <w:numPr>
          <w:ilvl w:val="2"/>
          <w:numId w:val="2"/>
        </w:numPr>
        <w:tabs>
          <w:tab w:val="left" w:pos="426"/>
        </w:tabs>
        <w:spacing w:line="260" w:lineRule="exact"/>
        <w:ind w:left="360"/>
        <w:jc w:val="both"/>
        <w:rPr>
          <w:sz w:val="22"/>
          <w:szCs w:val="22"/>
        </w:rPr>
      </w:pPr>
      <w:r w:rsidRPr="00722FD9">
        <w:rPr>
          <w:sz w:val="22"/>
          <w:szCs w:val="22"/>
        </w:rPr>
        <w:t>Originál zprávy a výstupu z</w:t>
      </w:r>
      <w:r w:rsidR="00B05FC2">
        <w:rPr>
          <w:sz w:val="22"/>
          <w:szCs w:val="22"/>
        </w:rPr>
        <w:t xml:space="preserve"> DGN </w:t>
      </w:r>
      <w:r w:rsidR="00B05FC2" w:rsidRPr="0014570C">
        <w:rPr>
          <w:sz w:val="22"/>
          <w:szCs w:val="22"/>
        </w:rPr>
        <w:t>a</w:t>
      </w:r>
      <w:r w:rsidRPr="0014570C">
        <w:rPr>
          <w:sz w:val="22"/>
          <w:szCs w:val="22"/>
        </w:rPr>
        <w:t xml:space="preserve"> PAU</w:t>
      </w:r>
      <w:r w:rsidRPr="00722FD9">
        <w:rPr>
          <w:sz w:val="22"/>
          <w:szCs w:val="22"/>
        </w:rPr>
        <w:t xml:space="preserve"> bude předán objednateli 1x v tištěné podobě, podepsaný oprávněnou osobou, + 1x elektronicky na nosiči USB </w:t>
      </w:r>
      <w:proofErr w:type="spellStart"/>
      <w:r w:rsidRPr="00722FD9">
        <w:rPr>
          <w:sz w:val="22"/>
          <w:szCs w:val="22"/>
        </w:rPr>
        <w:t>flash</w:t>
      </w:r>
      <w:proofErr w:type="spellEnd"/>
      <w:r w:rsidRPr="00722FD9">
        <w:rPr>
          <w:sz w:val="22"/>
          <w:szCs w:val="22"/>
        </w:rPr>
        <w:t xml:space="preserve"> disk.</w:t>
      </w:r>
    </w:p>
    <w:p w14:paraId="1F7E32F4" w14:textId="77777777" w:rsidR="00507D21" w:rsidRPr="00722FD9" w:rsidRDefault="00507D21" w:rsidP="00507D21">
      <w:pPr>
        <w:widowControl w:val="0"/>
        <w:tabs>
          <w:tab w:val="left" w:pos="426"/>
        </w:tabs>
        <w:spacing w:line="260" w:lineRule="exact"/>
        <w:ind w:left="360"/>
        <w:jc w:val="both"/>
        <w:rPr>
          <w:sz w:val="22"/>
          <w:szCs w:val="22"/>
        </w:rPr>
      </w:pPr>
    </w:p>
    <w:p w14:paraId="477578D5" w14:textId="77777777" w:rsidR="00507D21" w:rsidRPr="003C3988" w:rsidRDefault="00507D21" w:rsidP="006745A8">
      <w:pPr>
        <w:widowControl w:val="0"/>
        <w:numPr>
          <w:ilvl w:val="2"/>
          <w:numId w:val="2"/>
        </w:numPr>
        <w:shd w:val="clear" w:color="auto" w:fill="FFFFFF"/>
        <w:tabs>
          <w:tab w:val="left" w:pos="426"/>
        </w:tabs>
        <w:spacing w:line="260" w:lineRule="exact"/>
        <w:ind w:left="360"/>
        <w:jc w:val="both"/>
        <w:rPr>
          <w:sz w:val="22"/>
          <w:szCs w:val="22"/>
          <w:shd w:val="clear" w:color="auto" w:fill="FFFFFF"/>
        </w:rPr>
      </w:pPr>
      <w:r w:rsidRPr="00722FD9">
        <w:rPr>
          <w:sz w:val="22"/>
          <w:szCs w:val="22"/>
        </w:rPr>
        <w:t>Objednatel je povinen poskytnout zhotoviteli potřebnou součinnost.</w:t>
      </w:r>
    </w:p>
    <w:p w14:paraId="00A95415" w14:textId="77777777" w:rsidR="00507D21" w:rsidRPr="00722FD9" w:rsidRDefault="00507D21" w:rsidP="00507D21">
      <w:pPr>
        <w:widowControl w:val="0"/>
        <w:shd w:val="clear" w:color="auto" w:fill="FFFFFF"/>
        <w:tabs>
          <w:tab w:val="left" w:pos="426"/>
        </w:tabs>
        <w:spacing w:line="260" w:lineRule="exact"/>
        <w:jc w:val="both"/>
        <w:rPr>
          <w:sz w:val="22"/>
          <w:szCs w:val="22"/>
          <w:shd w:val="clear" w:color="auto" w:fill="FFFFFF"/>
        </w:rPr>
      </w:pPr>
    </w:p>
    <w:p w14:paraId="7B0B4ECA" w14:textId="5FEB2F59" w:rsidR="00507D21" w:rsidRDefault="00507D21" w:rsidP="006745A8">
      <w:pPr>
        <w:widowControl w:val="0"/>
        <w:numPr>
          <w:ilvl w:val="2"/>
          <w:numId w:val="2"/>
        </w:numPr>
        <w:shd w:val="clear" w:color="auto" w:fill="FFFFFF"/>
        <w:tabs>
          <w:tab w:val="left" w:pos="426"/>
        </w:tabs>
        <w:spacing w:line="260" w:lineRule="exact"/>
        <w:ind w:left="360"/>
        <w:jc w:val="both"/>
        <w:rPr>
          <w:sz w:val="22"/>
          <w:szCs w:val="22"/>
        </w:rPr>
      </w:pPr>
      <w:r w:rsidRPr="00722FD9">
        <w:rPr>
          <w:sz w:val="22"/>
          <w:szCs w:val="22"/>
        </w:rPr>
        <w:t xml:space="preserve">Termíny plnění: </w:t>
      </w:r>
    </w:p>
    <w:p w14:paraId="7BDA9F2E" w14:textId="3A8E56DB" w:rsidR="00507D21" w:rsidRPr="001100E5" w:rsidRDefault="00892979" w:rsidP="00B05FC2">
      <w:pPr>
        <w:widowControl w:val="0"/>
        <w:shd w:val="clear" w:color="auto" w:fill="FFFFFF"/>
        <w:tabs>
          <w:tab w:val="left" w:pos="426"/>
        </w:tabs>
        <w:spacing w:line="260" w:lineRule="exact"/>
        <w:ind w:left="360"/>
        <w:jc w:val="both"/>
        <w:rPr>
          <w:b/>
          <w:sz w:val="22"/>
          <w:szCs w:val="22"/>
        </w:rPr>
      </w:pPr>
      <w:r>
        <w:rPr>
          <w:sz w:val="22"/>
          <w:szCs w:val="22"/>
        </w:rPr>
        <w:tab/>
      </w:r>
      <w:r>
        <w:rPr>
          <w:sz w:val="22"/>
          <w:szCs w:val="22"/>
        </w:rPr>
        <w:tab/>
      </w:r>
      <w:r>
        <w:rPr>
          <w:sz w:val="22"/>
          <w:szCs w:val="22"/>
        </w:rPr>
        <w:tab/>
      </w:r>
      <w:r w:rsidR="00507D21" w:rsidRPr="00722FD9">
        <w:rPr>
          <w:sz w:val="22"/>
          <w:szCs w:val="22"/>
        </w:rPr>
        <w:tab/>
        <w:t>koncept:</w:t>
      </w:r>
      <w:r w:rsidR="00507D21" w:rsidRPr="00722FD9">
        <w:rPr>
          <w:sz w:val="22"/>
          <w:szCs w:val="22"/>
          <w:shd w:val="clear" w:color="auto" w:fill="FFFFFF"/>
        </w:rPr>
        <w:t xml:space="preserve"> do </w:t>
      </w:r>
      <w:r w:rsidR="00E32541">
        <w:rPr>
          <w:sz w:val="22"/>
          <w:szCs w:val="22"/>
          <w:shd w:val="clear" w:color="auto" w:fill="FFFFFF"/>
        </w:rPr>
        <w:t>3</w:t>
      </w:r>
      <w:r w:rsidR="00507D21" w:rsidRPr="001100E5">
        <w:rPr>
          <w:sz w:val="22"/>
          <w:szCs w:val="22"/>
        </w:rPr>
        <w:t xml:space="preserve"> </w:t>
      </w:r>
      <w:r w:rsidR="00E32541">
        <w:rPr>
          <w:sz w:val="22"/>
          <w:szCs w:val="22"/>
        </w:rPr>
        <w:t xml:space="preserve">měsíců </w:t>
      </w:r>
      <w:r w:rsidR="00507D21" w:rsidRPr="001100E5">
        <w:rPr>
          <w:sz w:val="22"/>
          <w:szCs w:val="22"/>
        </w:rPr>
        <w:t>od účinnosti smlouvy</w:t>
      </w:r>
    </w:p>
    <w:p w14:paraId="3CA2957C" w14:textId="168D36E8" w:rsidR="00E32541" w:rsidRPr="00E32541" w:rsidRDefault="00507D21" w:rsidP="00E32541">
      <w:pPr>
        <w:widowControl w:val="0"/>
        <w:shd w:val="clear" w:color="auto" w:fill="FFFFFF"/>
        <w:tabs>
          <w:tab w:val="left" w:pos="426"/>
        </w:tabs>
        <w:spacing w:line="260" w:lineRule="exact"/>
        <w:ind w:left="360"/>
        <w:jc w:val="both"/>
        <w:rPr>
          <w:b/>
          <w:sz w:val="22"/>
          <w:szCs w:val="22"/>
        </w:rPr>
      </w:pPr>
      <w:r w:rsidRPr="001100E5">
        <w:rPr>
          <w:b/>
          <w:sz w:val="22"/>
          <w:szCs w:val="22"/>
        </w:rPr>
        <w:tab/>
      </w:r>
      <w:r w:rsidRPr="001100E5">
        <w:rPr>
          <w:b/>
          <w:sz w:val="22"/>
          <w:szCs w:val="22"/>
        </w:rPr>
        <w:tab/>
      </w:r>
      <w:r w:rsidRPr="001100E5">
        <w:rPr>
          <w:b/>
          <w:sz w:val="22"/>
          <w:szCs w:val="22"/>
        </w:rPr>
        <w:tab/>
      </w:r>
      <w:r w:rsidR="00091FCB" w:rsidRPr="001100E5">
        <w:rPr>
          <w:b/>
          <w:sz w:val="22"/>
          <w:szCs w:val="22"/>
        </w:rPr>
        <w:tab/>
      </w:r>
      <w:r w:rsidRPr="001100E5">
        <w:rPr>
          <w:sz w:val="22"/>
          <w:szCs w:val="22"/>
        </w:rPr>
        <w:t xml:space="preserve">čistopis: do </w:t>
      </w:r>
      <w:r w:rsidR="006745A8">
        <w:rPr>
          <w:sz w:val="22"/>
          <w:szCs w:val="22"/>
        </w:rPr>
        <w:t>1 měsíce od odsouhlasení konceptu objednatelem</w:t>
      </w:r>
    </w:p>
    <w:p w14:paraId="2B31DA6E" w14:textId="77777777" w:rsidR="00507D21" w:rsidRPr="00722FD9" w:rsidRDefault="00507D21" w:rsidP="00507D21">
      <w:pPr>
        <w:widowControl w:val="0"/>
        <w:shd w:val="clear" w:color="auto" w:fill="FFFFFF"/>
        <w:tabs>
          <w:tab w:val="left" w:pos="426"/>
        </w:tabs>
        <w:spacing w:line="260" w:lineRule="exact"/>
        <w:ind w:left="360"/>
        <w:jc w:val="both"/>
        <w:rPr>
          <w:sz w:val="22"/>
          <w:szCs w:val="22"/>
        </w:rPr>
      </w:pPr>
    </w:p>
    <w:p w14:paraId="32957C30" w14:textId="77777777" w:rsidR="00507D21" w:rsidRDefault="00507D21" w:rsidP="00507D21">
      <w:pPr>
        <w:widowControl w:val="0"/>
        <w:shd w:val="clear" w:color="auto" w:fill="FFFFFF"/>
        <w:tabs>
          <w:tab w:val="left" w:pos="426"/>
        </w:tabs>
        <w:spacing w:line="260" w:lineRule="exact"/>
        <w:ind w:left="360"/>
        <w:jc w:val="both"/>
        <w:rPr>
          <w:sz w:val="22"/>
          <w:szCs w:val="22"/>
        </w:rPr>
      </w:pPr>
      <w:r w:rsidRPr="00722FD9">
        <w:rPr>
          <w:sz w:val="22"/>
          <w:szCs w:val="22"/>
        </w:rPr>
        <w:t xml:space="preserve">Doby plnění podle tohoto odstavce mohou být prodlouženy formou dodatku k této smlouvě pouze </w:t>
      </w:r>
      <w:r>
        <w:rPr>
          <w:sz w:val="22"/>
          <w:szCs w:val="22"/>
        </w:rPr>
        <w:t>v </w:t>
      </w:r>
      <w:r w:rsidRPr="00722FD9">
        <w:rPr>
          <w:sz w:val="22"/>
          <w:szCs w:val="22"/>
        </w:rPr>
        <w:t>případě vzniku nepředvídatelných a neodvratitelných okolností. Nepředvídatelnou okolností je okolnost, o které zhotovitel nevěděl a nemohl vědět, zejména nevhodné klimatické podmínky, rozsáhlejší objednatelem odsouhlasené vícepráce, skryté překážky v místě odběrů vzorků či měření.</w:t>
      </w:r>
    </w:p>
    <w:p w14:paraId="2BCA0931" w14:textId="77777777" w:rsidR="00507D21" w:rsidRPr="00722FD9" w:rsidRDefault="00507D21" w:rsidP="00507D21">
      <w:pPr>
        <w:widowControl w:val="0"/>
        <w:shd w:val="clear" w:color="auto" w:fill="FFFFFF"/>
        <w:tabs>
          <w:tab w:val="left" w:pos="426"/>
        </w:tabs>
        <w:spacing w:line="260" w:lineRule="exact"/>
        <w:jc w:val="both"/>
        <w:rPr>
          <w:sz w:val="22"/>
          <w:szCs w:val="22"/>
        </w:rPr>
      </w:pPr>
    </w:p>
    <w:p w14:paraId="3C63E7E4" w14:textId="69F42B64" w:rsidR="007647AA" w:rsidRPr="00E32541" w:rsidRDefault="007647AA" w:rsidP="006745A8">
      <w:pPr>
        <w:widowControl w:val="0"/>
        <w:numPr>
          <w:ilvl w:val="2"/>
          <w:numId w:val="2"/>
        </w:numPr>
        <w:shd w:val="clear" w:color="auto" w:fill="FFFFFF"/>
        <w:tabs>
          <w:tab w:val="left" w:pos="426"/>
        </w:tabs>
        <w:spacing w:line="260" w:lineRule="exact"/>
        <w:ind w:left="360"/>
        <w:jc w:val="both"/>
        <w:rPr>
          <w:bCs/>
          <w:sz w:val="22"/>
          <w:szCs w:val="22"/>
        </w:rPr>
      </w:pPr>
      <w:r>
        <w:rPr>
          <w:sz w:val="22"/>
          <w:szCs w:val="22"/>
        </w:rPr>
        <w:t>Místem plnění j</w:t>
      </w:r>
      <w:r w:rsidR="001100E5">
        <w:rPr>
          <w:sz w:val="22"/>
          <w:szCs w:val="22"/>
        </w:rPr>
        <w:t xml:space="preserve">e silnice </w:t>
      </w:r>
      <w:r w:rsidR="00C773F0">
        <w:rPr>
          <w:sz w:val="22"/>
          <w:szCs w:val="22"/>
        </w:rPr>
        <w:t>I</w:t>
      </w:r>
      <w:r w:rsidR="00E32541" w:rsidRPr="00884B72">
        <w:rPr>
          <w:bCs/>
          <w:sz w:val="22"/>
          <w:szCs w:val="22"/>
          <w:lang w:val="en-US"/>
        </w:rPr>
        <w:t>II/4</w:t>
      </w:r>
      <w:r w:rsidR="00C773F0">
        <w:rPr>
          <w:bCs/>
          <w:sz w:val="22"/>
          <w:szCs w:val="22"/>
          <w:lang w:val="en-US"/>
        </w:rPr>
        <w:t>992</w:t>
      </w:r>
      <w:r w:rsidR="00E32541" w:rsidRPr="00884B72">
        <w:rPr>
          <w:bCs/>
          <w:sz w:val="22"/>
          <w:szCs w:val="22"/>
          <w:lang w:val="en-US"/>
        </w:rPr>
        <w:t xml:space="preserve"> </w:t>
      </w:r>
      <w:proofErr w:type="spellStart"/>
      <w:r w:rsidR="00C773F0">
        <w:rPr>
          <w:bCs/>
          <w:sz w:val="22"/>
          <w:szCs w:val="22"/>
          <w:lang w:val="en-US"/>
        </w:rPr>
        <w:t>Lipov</w:t>
      </w:r>
      <w:proofErr w:type="spellEnd"/>
      <w:r w:rsidR="00C773F0">
        <w:rPr>
          <w:bCs/>
          <w:sz w:val="22"/>
          <w:szCs w:val="22"/>
          <w:lang w:val="en-US"/>
        </w:rPr>
        <w:t xml:space="preserve"> </w:t>
      </w:r>
      <w:proofErr w:type="spellStart"/>
      <w:r w:rsidR="00C773F0">
        <w:rPr>
          <w:bCs/>
          <w:sz w:val="22"/>
          <w:szCs w:val="22"/>
          <w:lang w:val="en-US"/>
        </w:rPr>
        <w:t>průtah</w:t>
      </w:r>
      <w:proofErr w:type="spellEnd"/>
      <w:r w:rsidRPr="00E32541">
        <w:rPr>
          <w:bCs/>
          <w:sz w:val="22"/>
          <w:szCs w:val="22"/>
        </w:rPr>
        <w:t>.</w:t>
      </w:r>
    </w:p>
    <w:p w14:paraId="00CF68C8" w14:textId="11BD9127" w:rsidR="00507D21" w:rsidRPr="007647AA" w:rsidRDefault="00507D21" w:rsidP="006745A8">
      <w:pPr>
        <w:widowControl w:val="0"/>
        <w:numPr>
          <w:ilvl w:val="2"/>
          <w:numId w:val="2"/>
        </w:numPr>
        <w:shd w:val="clear" w:color="auto" w:fill="FFFFFF"/>
        <w:tabs>
          <w:tab w:val="left" w:pos="426"/>
        </w:tabs>
        <w:spacing w:line="260" w:lineRule="exact"/>
        <w:ind w:left="360"/>
        <w:jc w:val="both"/>
        <w:rPr>
          <w:sz w:val="22"/>
          <w:szCs w:val="22"/>
        </w:rPr>
      </w:pPr>
      <w:r w:rsidRPr="00722FD9">
        <w:rPr>
          <w:sz w:val="22"/>
          <w:szCs w:val="22"/>
        </w:rPr>
        <w:t xml:space="preserve">Místem </w:t>
      </w:r>
      <w:r w:rsidR="007647AA">
        <w:rPr>
          <w:sz w:val="22"/>
          <w:szCs w:val="22"/>
        </w:rPr>
        <w:t xml:space="preserve">předání výstupů je </w:t>
      </w:r>
      <w:r w:rsidRPr="00722FD9">
        <w:rPr>
          <w:sz w:val="22"/>
          <w:szCs w:val="22"/>
        </w:rPr>
        <w:t xml:space="preserve">SÚS JMK, </w:t>
      </w:r>
      <w:bookmarkStart w:id="1" w:name="_Hlk198629630"/>
      <w:r w:rsidRPr="007647AA">
        <w:rPr>
          <w:sz w:val="22"/>
          <w:szCs w:val="22"/>
        </w:rPr>
        <w:t>investiční úsek SÚS JMK</w:t>
      </w:r>
      <w:bookmarkEnd w:id="1"/>
      <w:r w:rsidR="007647AA" w:rsidRPr="007647AA">
        <w:rPr>
          <w:sz w:val="22"/>
          <w:szCs w:val="22"/>
        </w:rPr>
        <w:t xml:space="preserve">, oblast </w:t>
      </w:r>
      <w:r w:rsidR="00C773F0">
        <w:rPr>
          <w:sz w:val="22"/>
          <w:szCs w:val="22"/>
        </w:rPr>
        <w:t>Jih</w:t>
      </w:r>
      <w:r w:rsidRPr="007647AA">
        <w:rPr>
          <w:sz w:val="22"/>
          <w:szCs w:val="22"/>
        </w:rPr>
        <w:t>.</w:t>
      </w:r>
    </w:p>
    <w:p w14:paraId="2FF37B2D" w14:textId="77777777" w:rsidR="00507D21" w:rsidRPr="00722FD9" w:rsidRDefault="00507D21" w:rsidP="00507D21">
      <w:pPr>
        <w:widowControl w:val="0"/>
        <w:shd w:val="clear" w:color="auto" w:fill="FFFFFF"/>
        <w:tabs>
          <w:tab w:val="left" w:pos="426"/>
        </w:tabs>
        <w:spacing w:line="260" w:lineRule="exact"/>
        <w:ind w:left="360"/>
        <w:jc w:val="both"/>
        <w:rPr>
          <w:sz w:val="22"/>
          <w:szCs w:val="22"/>
        </w:rPr>
      </w:pPr>
    </w:p>
    <w:p w14:paraId="2AC941DF" w14:textId="77777777" w:rsidR="00507D21" w:rsidRPr="00722FD9" w:rsidRDefault="00507D21" w:rsidP="006745A8">
      <w:pPr>
        <w:numPr>
          <w:ilvl w:val="0"/>
          <w:numId w:val="2"/>
        </w:numPr>
        <w:tabs>
          <w:tab w:val="left" w:pos="540"/>
        </w:tabs>
        <w:spacing w:before="240" w:after="240"/>
        <w:ind w:left="539" w:hanging="539"/>
        <w:rPr>
          <w:b/>
          <w:smallCaps/>
          <w:sz w:val="22"/>
          <w:szCs w:val="22"/>
        </w:rPr>
      </w:pPr>
      <w:r w:rsidRPr="00722FD9">
        <w:rPr>
          <w:b/>
          <w:smallCaps/>
          <w:sz w:val="22"/>
          <w:szCs w:val="22"/>
        </w:rPr>
        <w:lastRenderedPageBreak/>
        <w:t>Odměna a platební podmínky</w:t>
      </w:r>
    </w:p>
    <w:p w14:paraId="05F0C2CC" w14:textId="271AD635" w:rsidR="00507D21" w:rsidRPr="00CC7B15" w:rsidRDefault="00507D21" w:rsidP="006745A8">
      <w:pPr>
        <w:widowControl w:val="0"/>
        <w:numPr>
          <w:ilvl w:val="2"/>
          <w:numId w:val="2"/>
        </w:numPr>
        <w:tabs>
          <w:tab w:val="left" w:pos="426"/>
        </w:tabs>
        <w:ind w:left="360"/>
        <w:jc w:val="both"/>
        <w:rPr>
          <w:sz w:val="22"/>
          <w:szCs w:val="22"/>
        </w:rPr>
      </w:pPr>
      <w:r w:rsidRPr="00CC7B15">
        <w:rPr>
          <w:sz w:val="22"/>
          <w:szCs w:val="22"/>
        </w:rPr>
        <w:t xml:space="preserve">Odměna za </w:t>
      </w:r>
      <w:r w:rsidR="001E02C8">
        <w:rPr>
          <w:sz w:val="22"/>
          <w:szCs w:val="22"/>
        </w:rPr>
        <w:t>DGN</w:t>
      </w:r>
      <w:r w:rsidRPr="00CC7B15">
        <w:rPr>
          <w:sz w:val="22"/>
          <w:szCs w:val="22"/>
        </w:rPr>
        <w:t xml:space="preserve"> </w:t>
      </w:r>
      <w:r w:rsidR="001E02C8" w:rsidRPr="0014570C">
        <w:rPr>
          <w:sz w:val="22"/>
          <w:szCs w:val="22"/>
        </w:rPr>
        <w:t>a PAU</w:t>
      </w:r>
      <w:r w:rsidR="001E02C8">
        <w:rPr>
          <w:sz w:val="22"/>
          <w:szCs w:val="22"/>
        </w:rPr>
        <w:t xml:space="preserve"> </w:t>
      </w:r>
      <w:r w:rsidRPr="00CC7B15">
        <w:rPr>
          <w:sz w:val="22"/>
          <w:szCs w:val="22"/>
        </w:rPr>
        <w:t xml:space="preserve">je specifikována v příloze č. </w:t>
      </w:r>
      <w:r w:rsidR="00B05FC2">
        <w:rPr>
          <w:sz w:val="22"/>
          <w:szCs w:val="22"/>
        </w:rPr>
        <w:t>1</w:t>
      </w:r>
      <w:r w:rsidRPr="00091FCB">
        <w:rPr>
          <w:sz w:val="22"/>
          <w:szCs w:val="22"/>
        </w:rPr>
        <w:t xml:space="preserve"> této smlouvy</w:t>
      </w:r>
      <w:r w:rsidRPr="00CC7B15">
        <w:rPr>
          <w:sz w:val="22"/>
          <w:szCs w:val="22"/>
        </w:rPr>
        <w:t>.</w:t>
      </w:r>
    </w:p>
    <w:p w14:paraId="006DBF7A" w14:textId="77777777" w:rsidR="00507D21" w:rsidRPr="00CC7B15" w:rsidRDefault="00507D21" w:rsidP="00507D21">
      <w:pPr>
        <w:widowControl w:val="0"/>
        <w:tabs>
          <w:tab w:val="left" w:pos="426"/>
        </w:tabs>
        <w:ind w:left="360"/>
        <w:jc w:val="both"/>
        <w:rPr>
          <w:sz w:val="22"/>
          <w:szCs w:val="22"/>
        </w:rPr>
      </w:pPr>
    </w:p>
    <w:p w14:paraId="0D575F5D" w14:textId="77777777" w:rsidR="00507D21" w:rsidRPr="00CC7B15" w:rsidRDefault="00507D21" w:rsidP="006745A8">
      <w:pPr>
        <w:widowControl w:val="0"/>
        <w:numPr>
          <w:ilvl w:val="2"/>
          <w:numId w:val="2"/>
        </w:numPr>
        <w:tabs>
          <w:tab w:val="left" w:pos="426"/>
        </w:tabs>
        <w:ind w:left="360"/>
        <w:jc w:val="both"/>
        <w:rPr>
          <w:sz w:val="22"/>
          <w:szCs w:val="22"/>
        </w:rPr>
      </w:pPr>
      <w:r w:rsidRPr="00CC7B15">
        <w:rPr>
          <w:sz w:val="22"/>
          <w:szCs w:val="22"/>
        </w:rPr>
        <w:t>Odměna zahrnuje veškeré náklady zhotovitele a cenové vlivy v době plnění.</w:t>
      </w:r>
    </w:p>
    <w:p w14:paraId="6BF218CF" w14:textId="77777777" w:rsidR="00507D21" w:rsidRPr="00CC7B15" w:rsidRDefault="00507D21" w:rsidP="00507D21">
      <w:pPr>
        <w:widowControl w:val="0"/>
        <w:tabs>
          <w:tab w:val="left" w:pos="426"/>
        </w:tabs>
        <w:jc w:val="both"/>
        <w:rPr>
          <w:sz w:val="22"/>
          <w:szCs w:val="22"/>
        </w:rPr>
      </w:pPr>
    </w:p>
    <w:p w14:paraId="41AEBCBA" w14:textId="062C94A5" w:rsidR="00507D21" w:rsidRPr="00CC7B15" w:rsidRDefault="00507D21" w:rsidP="006745A8">
      <w:pPr>
        <w:widowControl w:val="0"/>
        <w:numPr>
          <w:ilvl w:val="2"/>
          <w:numId w:val="2"/>
        </w:numPr>
        <w:tabs>
          <w:tab w:val="left" w:pos="426"/>
        </w:tabs>
        <w:ind w:left="360"/>
        <w:jc w:val="both"/>
        <w:rPr>
          <w:sz w:val="22"/>
          <w:szCs w:val="22"/>
        </w:rPr>
      </w:pPr>
      <w:r w:rsidRPr="00CC7B15">
        <w:rPr>
          <w:sz w:val="22"/>
          <w:szCs w:val="22"/>
        </w:rPr>
        <w:t xml:space="preserve">Odměna bude uhrazena </w:t>
      </w:r>
      <w:r w:rsidRPr="00815A99">
        <w:rPr>
          <w:sz w:val="22"/>
          <w:szCs w:val="22"/>
        </w:rPr>
        <w:t xml:space="preserve">na základě </w:t>
      </w:r>
      <w:r w:rsidR="00A3155C">
        <w:rPr>
          <w:sz w:val="22"/>
          <w:szCs w:val="22"/>
        </w:rPr>
        <w:t>jedné faktury</w:t>
      </w:r>
      <w:r w:rsidRPr="00815A99">
        <w:rPr>
          <w:sz w:val="22"/>
          <w:szCs w:val="22"/>
        </w:rPr>
        <w:t>.</w:t>
      </w:r>
      <w:r w:rsidRPr="00CC7B15">
        <w:rPr>
          <w:sz w:val="22"/>
          <w:szCs w:val="22"/>
        </w:rPr>
        <w:t xml:space="preserve"> Faktur</w:t>
      </w:r>
      <w:r w:rsidR="00A3155C">
        <w:rPr>
          <w:sz w:val="22"/>
          <w:szCs w:val="22"/>
        </w:rPr>
        <w:t>a</w:t>
      </w:r>
      <w:r w:rsidRPr="00CC7B15">
        <w:rPr>
          <w:sz w:val="22"/>
          <w:szCs w:val="22"/>
        </w:rPr>
        <w:t xml:space="preserve"> bud</w:t>
      </w:r>
      <w:r w:rsidR="00A3155C">
        <w:rPr>
          <w:sz w:val="22"/>
          <w:szCs w:val="22"/>
        </w:rPr>
        <w:t>e</w:t>
      </w:r>
      <w:r w:rsidRPr="00CC7B15">
        <w:rPr>
          <w:sz w:val="22"/>
          <w:szCs w:val="22"/>
        </w:rPr>
        <w:t xml:space="preserve"> vystaven</w:t>
      </w:r>
      <w:r w:rsidR="00A3155C">
        <w:rPr>
          <w:sz w:val="22"/>
          <w:szCs w:val="22"/>
        </w:rPr>
        <w:t>a</w:t>
      </w:r>
      <w:r w:rsidRPr="00CC7B15">
        <w:rPr>
          <w:sz w:val="22"/>
          <w:szCs w:val="22"/>
        </w:rPr>
        <w:t xml:space="preserve"> zhotovitelem po odevzdání originálu zprávy a výstupu </w:t>
      </w:r>
      <w:r w:rsidR="00091FCB">
        <w:rPr>
          <w:sz w:val="22"/>
          <w:szCs w:val="22"/>
        </w:rPr>
        <w:t xml:space="preserve">DGN </w:t>
      </w:r>
      <w:r w:rsidR="00091FCB" w:rsidRPr="0014570C">
        <w:rPr>
          <w:sz w:val="22"/>
          <w:szCs w:val="22"/>
        </w:rPr>
        <w:t xml:space="preserve">nebo </w:t>
      </w:r>
      <w:r w:rsidRPr="0014570C">
        <w:rPr>
          <w:sz w:val="22"/>
          <w:szCs w:val="22"/>
        </w:rPr>
        <w:t>PAU</w:t>
      </w:r>
      <w:r w:rsidRPr="00CC7B15">
        <w:rPr>
          <w:sz w:val="22"/>
          <w:szCs w:val="22"/>
        </w:rPr>
        <w:t>. Celková částka dokladu zůstane bez zaokrouhlení.</w:t>
      </w:r>
    </w:p>
    <w:p w14:paraId="678B0B67" w14:textId="77777777" w:rsidR="00507D21" w:rsidRPr="00722FD9" w:rsidRDefault="00507D21" w:rsidP="00507D21">
      <w:pPr>
        <w:widowControl w:val="0"/>
        <w:tabs>
          <w:tab w:val="left" w:pos="426"/>
        </w:tabs>
        <w:jc w:val="both"/>
        <w:rPr>
          <w:sz w:val="22"/>
          <w:szCs w:val="22"/>
        </w:rPr>
      </w:pPr>
    </w:p>
    <w:p w14:paraId="5C415478" w14:textId="77777777" w:rsidR="00507D21" w:rsidRDefault="00507D21" w:rsidP="006745A8">
      <w:pPr>
        <w:widowControl w:val="0"/>
        <w:numPr>
          <w:ilvl w:val="2"/>
          <w:numId w:val="2"/>
        </w:numPr>
        <w:tabs>
          <w:tab w:val="left" w:pos="426"/>
        </w:tabs>
        <w:ind w:left="360"/>
        <w:jc w:val="both"/>
        <w:rPr>
          <w:sz w:val="22"/>
          <w:szCs w:val="22"/>
        </w:rPr>
      </w:pPr>
      <w:r w:rsidRPr="00722FD9">
        <w:rPr>
          <w:sz w:val="22"/>
          <w:szCs w:val="22"/>
        </w:rPr>
        <w:t>Přílohou faktury bude kopie předávacího protokolu.</w:t>
      </w:r>
    </w:p>
    <w:p w14:paraId="51526891" w14:textId="77777777" w:rsidR="00507D21" w:rsidRPr="00722FD9" w:rsidRDefault="00507D21" w:rsidP="00507D21">
      <w:pPr>
        <w:widowControl w:val="0"/>
        <w:tabs>
          <w:tab w:val="left" w:pos="426"/>
        </w:tabs>
        <w:jc w:val="both"/>
        <w:rPr>
          <w:sz w:val="22"/>
          <w:szCs w:val="22"/>
        </w:rPr>
      </w:pPr>
    </w:p>
    <w:p w14:paraId="61826EDF" w14:textId="77777777" w:rsidR="00507D21" w:rsidRDefault="00507D21" w:rsidP="006745A8">
      <w:pPr>
        <w:widowControl w:val="0"/>
        <w:numPr>
          <w:ilvl w:val="2"/>
          <w:numId w:val="2"/>
        </w:numPr>
        <w:tabs>
          <w:tab w:val="left" w:pos="426"/>
        </w:tabs>
        <w:ind w:left="360"/>
        <w:jc w:val="both"/>
        <w:rPr>
          <w:sz w:val="22"/>
          <w:szCs w:val="22"/>
        </w:rPr>
      </w:pPr>
      <w:r w:rsidRPr="00722FD9">
        <w:rPr>
          <w:sz w:val="22"/>
          <w:szCs w:val="22"/>
        </w:rPr>
        <w:t>Faktura bude mít náležitosti daňového dokladu, lhůta splatnosti faktury bude 30 dní od doručení objednateli. Zhotovitel je povinen vystavit fakturu na sídlo objednatele a doručit elektronicky na adresu faktury@susjmk.cz.</w:t>
      </w:r>
    </w:p>
    <w:p w14:paraId="63E445F0" w14:textId="77777777" w:rsidR="00507D21" w:rsidRPr="00722FD9" w:rsidRDefault="00507D21" w:rsidP="00507D21">
      <w:pPr>
        <w:widowControl w:val="0"/>
        <w:tabs>
          <w:tab w:val="left" w:pos="426"/>
        </w:tabs>
        <w:ind w:left="360"/>
        <w:jc w:val="both"/>
        <w:rPr>
          <w:sz w:val="22"/>
          <w:szCs w:val="22"/>
        </w:rPr>
      </w:pPr>
    </w:p>
    <w:p w14:paraId="475BFBBA" w14:textId="77777777" w:rsidR="00507D21" w:rsidRDefault="00507D21" w:rsidP="006745A8">
      <w:pPr>
        <w:widowControl w:val="0"/>
        <w:numPr>
          <w:ilvl w:val="2"/>
          <w:numId w:val="2"/>
        </w:numPr>
        <w:tabs>
          <w:tab w:val="left" w:pos="426"/>
        </w:tabs>
        <w:ind w:left="360"/>
        <w:jc w:val="both"/>
        <w:rPr>
          <w:sz w:val="22"/>
          <w:szCs w:val="22"/>
        </w:rPr>
      </w:pPr>
      <w:r w:rsidRPr="00722FD9">
        <w:rPr>
          <w:sz w:val="22"/>
          <w:szCs w:val="22"/>
        </w:rPr>
        <w:t>Objednatel je do data splatnosti oprávněn vrátit fakturu vykazující vady. Zhotovitel je povinen na adresu dle odst. 5. tohoto článku předložit fakturu novou či opravenou s novou lhůtou splatnosti.</w:t>
      </w:r>
    </w:p>
    <w:p w14:paraId="2ED4EBDB" w14:textId="77777777" w:rsidR="00507D21" w:rsidRPr="00722FD9" w:rsidRDefault="00507D21" w:rsidP="00507D21">
      <w:pPr>
        <w:widowControl w:val="0"/>
        <w:tabs>
          <w:tab w:val="left" w:pos="426"/>
        </w:tabs>
        <w:jc w:val="both"/>
        <w:rPr>
          <w:sz w:val="22"/>
          <w:szCs w:val="22"/>
        </w:rPr>
      </w:pPr>
    </w:p>
    <w:p w14:paraId="39690FDE" w14:textId="77777777" w:rsidR="00507D21" w:rsidRDefault="00507D21" w:rsidP="006745A8">
      <w:pPr>
        <w:widowControl w:val="0"/>
        <w:numPr>
          <w:ilvl w:val="2"/>
          <w:numId w:val="2"/>
        </w:numPr>
        <w:tabs>
          <w:tab w:val="left" w:pos="426"/>
        </w:tabs>
        <w:ind w:left="360"/>
        <w:jc w:val="both"/>
        <w:rPr>
          <w:sz w:val="22"/>
          <w:szCs w:val="22"/>
        </w:rPr>
      </w:pPr>
      <w:r w:rsidRPr="00722FD9">
        <w:rPr>
          <w:sz w:val="22"/>
          <w:szCs w:val="22"/>
        </w:rPr>
        <w:t>Zálohové platby se nesjednávají</w:t>
      </w:r>
      <w:r>
        <w:rPr>
          <w:sz w:val="22"/>
          <w:szCs w:val="22"/>
        </w:rPr>
        <w:t>.</w:t>
      </w:r>
    </w:p>
    <w:p w14:paraId="0E92934A" w14:textId="77777777" w:rsidR="00507D21" w:rsidRPr="00722FD9" w:rsidRDefault="00507D21" w:rsidP="00507D21">
      <w:pPr>
        <w:widowControl w:val="0"/>
        <w:tabs>
          <w:tab w:val="left" w:pos="426"/>
        </w:tabs>
        <w:jc w:val="both"/>
        <w:rPr>
          <w:sz w:val="22"/>
          <w:szCs w:val="22"/>
        </w:rPr>
      </w:pPr>
    </w:p>
    <w:p w14:paraId="282936FB" w14:textId="77777777" w:rsidR="00507D21" w:rsidRDefault="00507D21" w:rsidP="006745A8">
      <w:pPr>
        <w:widowControl w:val="0"/>
        <w:numPr>
          <w:ilvl w:val="2"/>
          <w:numId w:val="2"/>
        </w:numPr>
        <w:tabs>
          <w:tab w:val="left" w:pos="426"/>
        </w:tabs>
        <w:ind w:left="360"/>
        <w:jc w:val="both"/>
        <w:rPr>
          <w:sz w:val="22"/>
          <w:szCs w:val="22"/>
        </w:rPr>
      </w:pPr>
      <w:r w:rsidRPr="00722FD9">
        <w:rPr>
          <w:sz w:val="22"/>
          <w:szCs w:val="22"/>
        </w:rPr>
        <w:t>Faktura je uhrazena dnem odepsání příslušné částky z účtu objednatele.</w:t>
      </w:r>
    </w:p>
    <w:p w14:paraId="502EFE65" w14:textId="77777777" w:rsidR="00507D21" w:rsidRPr="00722FD9" w:rsidRDefault="00507D21" w:rsidP="00507D21">
      <w:pPr>
        <w:widowControl w:val="0"/>
        <w:tabs>
          <w:tab w:val="left" w:pos="426"/>
        </w:tabs>
        <w:jc w:val="both"/>
        <w:rPr>
          <w:sz w:val="22"/>
          <w:szCs w:val="22"/>
        </w:rPr>
      </w:pPr>
    </w:p>
    <w:p w14:paraId="35E23FE9" w14:textId="77777777" w:rsidR="00507D21" w:rsidRDefault="00507D21" w:rsidP="006745A8">
      <w:pPr>
        <w:widowControl w:val="0"/>
        <w:numPr>
          <w:ilvl w:val="2"/>
          <w:numId w:val="2"/>
        </w:numPr>
        <w:tabs>
          <w:tab w:val="left" w:pos="426"/>
        </w:tabs>
        <w:ind w:left="360"/>
        <w:jc w:val="both"/>
        <w:rPr>
          <w:sz w:val="22"/>
          <w:szCs w:val="22"/>
        </w:rPr>
      </w:pPr>
      <w:r w:rsidRPr="00722FD9">
        <w:rPr>
          <w:sz w:val="22"/>
          <w:szCs w:val="22"/>
        </w:rPr>
        <w:t>Zhotovitel dává souhlas s platbou DPH na účet místně příslušného správce daně v případě, že bude v registru plátců DPH označen jako nespolehlivý, nebo bude požadovat úhradu na jiný než zveřejněný bankovní účet podle § 109 odst. 2 písm. c) zákona č.235/2004 Sb., ve znění pozdějších předpisů.</w:t>
      </w:r>
    </w:p>
    <w:p w14:paraId="43BA919B" w14:textId="77777777" w:rsidR="00507D21" w:rsidRDefault="00507D21" w:rsidP="00507D21">
      <w:pPr>
        <w:widowControl w:val="0"/>
        <w:tabs>
          <w:tab w:val="left" w:pos="426"/>
        </w:tabs>
        <w:jc w:val="both"/>
        <w:rPr>
          <w:sz w:val="22"/>
          <w:szCs w:val="22"/>
        </w:rPr>
      </w:pPr>
      <w:bookmarkStart w:id="2" w:name="_GoBack"/>
      <w:bookmarkEnd w:id="2"/>
    </w:p>
    <w:p w14:paraId="6770B77B" w14:textId="77777777" w:rsidR="00507D21" w:rsidRPr="00722FD9" w:rsidRDefault="00507D21" w:rsidP="006745A8">
      <w:pPr>
        <w:numPr>
          <w:ilvl w:val="0"/>
          <w:numId w:val="2"/>
        </w:numPr>
        <w:tabs>
          <w:tab w:val="left" w:pos="540"/>
        </w:tabs>
        <w:spacing w:before="240" w:after="240"/>
        <w:rPr>
          <w:b/>
          <w:smallCaps/>
          <w:sz w:val="22"/>
          <w:szCs w:val="22"/>
        </w:rPr>
      </w:pPr>
      <w:r w:rsidRPr="00722FD9">
        <w:rPr>
          <w:b/>
          <w:smallCaps/>
          <w:sz w:val="22"/>
          <w:szCs w:val="22"/>
        </w:rPr>
        <w:t>Další práva a povinnosti stran</w:t>
      </w:r>
    </w:p>
    <w:p w14:paraId="6A3BD128" w14:textId="77777777" w:rsidR="00507D21" w:rsidRDefault="00507D21" w:rsidP="006745A8">
      <w:pPr>
        <w:widowControl w:val="0"/>
        <w:numPr>
          <w:ilvl w:val="2"/>
          <w:numId w:val="2"/>
        </w:numPr>
        <w:tabs>
          <w:tab w:val="left" w:pos="426"/>
        </w:tabs>
        <w:ind w:left="360"/>
        <w:jc w:val="both"/>
        <w:rPr>
          <w:sz w:val="22"/>
          <w:szCs w:val="22"/>
        </w:rPr>
      </w:pPr>
      <w:r w:rsidRPr="00722FD9">
        <w:rPr>
          <w:sz w:val="22"/>
          <w:szCs w:val="22"/>
        </w:rPr>
        <w:t>Zhotovitel je povinen naplňovat tuto smlouvu v souladu s objednatelovými zájmy. Zhotovitel se zavazuje uskutečnit činnost dle této smlouvy svědomitě s odbornou a potřebnou péčí.</w:t>
      </w:r>
    </w:p>
    <w:p w14:paraId="13D3E5D1" w14:textId="77777777" w:rsidR="00507D21" w:rsidRPr="00722FD9" w:rsidRDefault="00507D21" w:rsidP="00507D21">
      <w:pPr>
        <w:widowControl w:val="0"/>
        <w:tabs>
          <w:tab w:val="left" w:pos="426"/>
        </w:tabs>
        <w:ind w:left="360"/>
        <w:jc w:val="both"/>
        <w:rPr>
          <w:sz w:val="22"/>
          <w:szCs w:val="22"/>
        </w:rPr>
      </w:pPr>
    </w:p>
    <w:p w14:paraId="43244730" w14:textId="77777777" w:rsidR="00507D21" w:rsidRDefault="00507D21" w:rsidP="006745A8">
      <w:pPr>
        <w:widowControl w:val="0"/>
        <w:numPr>
          <w:ilvl w:val="2"/>
          <w:numId w:val="2"/>
        </w:numPr>
        <w:tabs>
          <w:tab w:val="left" w:pos="426"/>
        </w:tabs>
        <w:ind w:left="360"/>
        <w:jc w:val="both"/>
        <w:rPr>
          <w:sz w:val="22"/>
          <w:szCs w:val="22"/>
        </w:rPr>
      </w:pPr>
      <w:r w:rsidRPr="00722FD9">
        <w:rPr>
          <w:sz w:val="22"/>
          <w:szCs w:val="22"/>
        </w:rPr>
        <w:t xml:space="preserve">Zhotovitele prohlašuje, že má uzavřenou nebo se zavazuje po podpisu této smlouvy uzavřít pojistnou smlouvu na pojištění odpovědnosti za škody způsobené při výkonu činnosti dle této smlouvy. </w:t>
      </w:r>
    </w:p>
    <w:p w14:paraId="61CBC21E" w14:textId="77777777" w:rsidR="00507D21" w:rsidRPr="00722FD9" w:rsidRDefault="00507D21" w:rsidP="00507D21">
      <w:pPr>
        <w:widowControl w:val="0"/>
        <w:tabs>
          <w:tab w:val="left" w:pos="426"/>
        </w:tabs>
        <w:jc w:val="both"/>
        <w:rPr>
          <w:sz w:val="22"/>
          <w:szCs w:val="22"/>
        </w:rPr>
      </w:pPr>
    </w:p>
    <w:p w14:paraId="3AAE2238" w14:textId="77777777" w:rsidR="0059366C" w:rsidRDefault="00507D21" w:rsidP="0059366C">
      <w:pPr>
        <w:widowControl w:val="0"/>
        <w:numPr>
          <w:ilvl w:val="2"/>
          <w:numId w:val="2"/>
        </w:numPr>
        <w:tabs>
          <w:tab w:val="left" w:pos="426"/>
        </w:tabs>
        <w:ind w:left="360"/>
        <w:jc w:val="both"/>
        <w:rPr>
          <w:sz w:val="22"/>
          <w:szCs w:val="22"/>
        </w:rPr>
      </w:pPr>
      <w:r w:rsidRPr="00722FD9">
        <w:rPr>
          <w:sz w:val="22"/>
          <w:szCs w:val="22"/>
        </w:rPr>
        <w:t>Zhotoviteli vznikají povinnosti z vad, které má plnění v okamžiku protokolárního předání výstupů dle čl. II. odst. 3. a odst. 4. této smlouvy.</w:t>
      </w:r>
    </w:p>
    <w:p w14:paraId="456398B5" w14:textId="77777777" w:rsidR="0059366C" w:rsidRDefault="0059366C" w:rsidP="0059366C">
      <w:pPr>
        <w:pStyle w:val="Odstavecseseznamem"/>
        <w:rPr>
          <w:sz w:val="21"/>
          <w:szCs w:val="21"/>
        </w:rPr>
      </w:pPr>
    </w:p>
    <w:p w14:paraId="0ACBEEE0" w14:textId="54CC3F88" w:rsidR="0059366C" w:rsidRPr="0059366C" w:rsidRDefault="0059366C" w:rsidP="0059366C">
      <w:pPr>
        <w:widowControl w:val="0"/>
        <w:numPr>
          <w:ilvl w:val="2"/>
          <w:numId w:val="2"/>
        </w:numPr>
        <w:tabs>
          <w:tab w:val="left" w:pos="426"/>
        </w:tabs>
        <w:ind w:left="360"/>
        <w:jc w:val="both"/>
        <w:rPr>
          <w:sz w:val="22"/>
          <w:szCs w:val="22"/>
        </w:rPr>
      </w:pPr>
      <w:r w:rsidRPr="0059366C">
        <w:rPr>
          <w:sz w:val="22"/>
          <w:szCs w:val="22"/>
        </w:rPr>
        <w:t xml:space="preserve">Zhotovitel odpovídá za to, že po celou dobu plnění této smlouvy se na plnění nevztahují sankce vůči Rusku a/nebo Bělorusku a  platby poskytované objednatelem dle této smlouvy nebudou přímo nebo nepřímo ani jen zčásti poskytnuty osobám, vůči kterým platí tzv. individuální finanční sankce ve smyslu Nařízení Rady (EU) č. 269/2014  o omezujících opatřeních vzhledem k činnostem narušujícím nebo ohrožujícím územní celistvost, svrchovanost a nezávislost Ukrajiny (v aktuálním znění), Nařízení Rady (ES) č. 765/2006 o omezujících opatřeních vůči Bělorusku ( v aktuálním znění),  Nařízení Rady (EU) č. 208/2014 </w:t>
      </w:r>
      <w:r w:rsidRPr="0059366C">
        <w:rPr>
          <w:bCs/>
          <w:color w:val="19161B"/>
          <w:sz w:val="22"/>
          <w:szCs w:val="22"/>
        </w:rPr>
        <w:t xml:space="preserve">o omezujících opatřeních vůči některým osobám, subjektům a orgánům vzhledem k situaci na Ukrajině ( v aktuálním znění) a Nařízení Rady (EU) č. 833/2014 </w:t>
      </w:r>
      <w:r w:rsidRPr="0059366C">
        <w:rPr>
          <w:bCs/>
          <w:color w:val="333333"/>
          <w:sz w:val="22"/>
          <w:szCs w:val="22"/>
          <w:shd w:val="clear" w:color="auto" w:fill="FFFFFF"/>
        </w:rPr>
        <w:t>o omezujících opatřeních vzhledem k činnostem Ruska destabilizujícím situaci na Ukrajině ( v aktuálním znění).</w:t>
      </w:r>
    </w:p>
    <w:p w14:paraId="1852817B" w14:textId="77777777" w:rsidR="00507D21" w:rsidRPr="00722FD9" w:rsidRDefault="00507D21" w:rsidP="00507D21">
      <w:pPr>
        <w:widowControl w:val="0"/>
        <w:tabs>
          <w:tab w:val="left" w:pos="426"/>
        </w:tabs>
        <w:ind w:left="1980"/>
        <w:jc w:val="both"/>
        <w:rPr>
          <w:sz w:val="22"/>
          <w:szCs w:val="22"/>
        </w:rPr>
      </w:pPr>
    </w:p>
    <w:p w14:paraId="303E0AD9" w14:textId="77777777" w:rsidR="00507D21" w:rsidRPr="00722FD9" w:rsidRDefault="00507D21" w:rsidP="006745A8">
      <w:pPr>
        <w:numPr>
          <w:ilvl w:val="0"/>
          <w:numId w:val="2"/>
        </w:numPr>
        <w:tabs>
          <w:tab w:val="left" w:pos="540"/>
        </w:tabs>
        <w:spacing w:before="240" w:after="240"/>
        <w:ind w:left="539" w:hanging="539"/>
        <w:rPr>
          <w:b/>
          <w:smallCaps/>
          <w:sz w:val="22"/>
          <w:szCs w:val="22"/>
        </w:rPr>
      </w:pPr>
      <w:r w:rsidRPr="00722FD9">
        <w:rPr>
          <w:b/>
          <w:smallCaps/>
          <w:sz w:val="22"/>
          <w:szCs w:val="22"/>
        </w:rPr>
        <w:t>Závazky z vad a Zajištění závazků</w:t>
      </w:r>
    </w:p>
    <w:p w14:paraId="57330564" w14:textId="77777777" w:rsidR="00507D21" w:rsidRPr="00722FD9" w:rsidRDefault="00507D21" w:rsidP="006745A8">
      <w:pPr>
        <w:widowControl w:val="0"/>
        <w:numPr>
          <w:ilvl w:val="2"/>
          <w:numId w:val="2"/>
        </w:numPr>
        <w:tabs>
          <w:tab w:val="left" w:pos="426"/>
        </w:tabs>
        <w:ind w:left="360"/>
        <w:jc w:val="both"/>
        <w:rPr>
          <w:sz w:val="22"/>
          <w:szCs w:val="22"/>
        </w:rPr>
      </w:pPr>
      <w:r w:rsidRPr="00722FD9">
        <w:rPr>
          <w:sz w:val="22"/>
          <w:szCs w:val="22"/>
        </w:rPr>
        <w:t>Objednatel je oprávněn uplatňovat smluvní pokutu:</w:t>
      </w:r>
    </w:p>
    <w:p w14:paraId="5B62B002" w14:textId="77777777" w:rsidR="00507D21" w:rsidRPr="00722FD9" w:rsidRDefault="00507D21" w:rsidP="00507D21">
      <w:pPr>
        <w:numPr>
          <w:ilvl w:val="1"/>
          <w:numId w:val="1"/>
        </w:numPr>
        <w:tabs>
          <w:tab w:val="left" w:pos="720"/>
        </w:tabs>
        <w:ind w:left="714" w:hanging="357"/>
        <w:jc w:val="both"/>
        <w:rPr>
          <w:sz w:val="22"/>
          <w:szCs w:val="22"/>
        </w:rPr>
      </w:pPr>
      <w:r w:rsidRPr="00722FD9">
        <w:rPr>
          <w:sz w:val="22"/>
          <w:szCs w:val="22"/>
        </w:rPr>
        <w:t>v případě prodlení s plněním ve výši 0,1</w:t>
      </w:r>
      <w:r>
        <w:rPr>
          <w:sz w:val="22"/>
          <w:szCs w:val="22"/>
        </w:rPr>
        <w:t xml:space="preserve"> </w:t>
      </w:r>
      <w:r w:rsidRPr="00722FD9">
        <w:rPr>
          <w:sz w:val="22"/>
          <w:szCs w:val="22"/>
        </w:rPr>
        <w:t>% z celkové odměny (bez DPH) za každý den prodlení;</w:t>
      </w:r>
    </w:p>
    <w:p w14:paraId="74071F08" w14:textId="0E69B968" w:rsidR="00507D21" w:rsidRDefault="00507D21" w:rsidP="00507D21">
      <w:pPr>
        <w:numPr>
          <w:ilvl w:val="1"/>
          <w:numId w:val="1"/>
        </w:numPr>
        <w:tabs>
          <w:tab w:val="left" w:pos="720"/>
        </w:tabs>
        <w:ind w:left="714" w:hanging="357"/>
        <w:jc w:val="both"/>
        <w:rPr>
          <w:sz w:val="22"/>
          <w:szCs w:val="22"/>
        </w:rPr>
      </w:pPr>
      <w:r w:rsidRPr="00722FD9">
        <w:rPr>
          <w:sz w:val="22"/>
          <w:szCs w:val="22"/>
        </w:rPr>
        <w:t>až do výše 5.000,- Kč za každé porušení povinností vyplývajících z ustanovení v čl. II. odst. 2.</w:t>
      </w:r>
      <w:r>
        <w:rPr>
          <w:sz w:val="22"/>
          <w:szCs w:val="22"/>
        </w:rPr>
        <w:t xml:space="preserve"> a </w:t>
      </w:r>
      <w:r w:rsidR="005A4860">
        <w:rPr>
          <w:sz w:val="22"/>
          <w:szCs w:val="22"/>
        </w:rPr>
        <w:t xml:space="preserve">čl. IV. </w:t>
      </w:r>
      <w:r w:rsidR="00282D39">
        <w:rPr>
          <w:sz w:val="22"/>
          <w:szCs w:val="22"/>
        </w:rPr>
        <w:t>t</w:t>
      </w:r>
      <w:r w:rsidRPr="00722FD9">
        <w:rPr>
          <w:sz w:val="22"/>
          <w:szCs w:val="22"/>
        </w:rPr>
        <w:t>éto smlouvy.</w:t>
      </w:r>
    </w:p>
    <w:p w14:paraId="503E5BBC" w14:textId="77777777" w:rsidR="00507D21" w:rsidRPr="00722FD9" w:rsidRDefault="00507D21" w:rsidP="00507D21">
      <w:pPr>
        <w:ind w:left="714"/>
        <w:jc w:val="both"/>
        <w:rPr>
          <w:sz w:val="22"/>
          <w:szCs w:val="22"/>
        </w:rPr>
      </w:pPr>
    </w:p>
    <w:p w14:paraId="03520F72" w14:textId="77777777" w:rsidR="00507D21" w:rsidRDefault="00507D21" w:rsidP="006745A8">
      <w:pPr>
        <w:widowControl w:val="0"/>
        <w:numPr>
          <w:ilvl w:val="2"/>
          <w:numId w:val="2"/>
        </w:numPr>
        <w:tabs>
          <w:tab w:val="left" w:pos="426"/>
        </w:tabs>
        <w:ind w:left="360"/>
        <w:jc w:val="both"/>
        <w:rPr>
          <w:sz w:val="22"/>
          <w:szCs w:val="22"/>
        </w:rPr>
      </w:pPr>
      <w:r w:rsidRPr="00722FD9">
        <w:rPr>
          <w:sz w:val="22"/>
          <w:szCs w:val="22"/>
        </w:rPr>
        <w:t>Zhotovitel může uplatnit úrok z prodlení ve výši 0,05 % z dlužné částky denně v případě prodlení s úhradou faktur.</w:t>
      </w:r>
    </w:p>
    <w:p w14:paraId="7E273B36" w14:textId="77777777" w:rsidR="00507D21" w:rsidRPr="00722FD9" w:rsidRDefault="00507D21" w:rsidP="00507D21">
      <w:pPr>
        <w:widowControl w:val="0"/>
        <w:tabs>
          <w:tab w:val="left" w:pos="426"/>
        </w:tabs>
        <w:ind w:left="360"/>
        <w:jc w:val="both"/>
        <w:rPr>
          <w:sz w:val="22"/>
          <w:szCs w:val="22"/>
        </w:rPr>
      </w:pPr>
    </w:p>
    <w:p w14:paraId="42178CAB" w14:textId="77777777" w:rsidR="00507D21" w:rsidRDefault="00507D21" w:rsidP="006745A8">
      <w:pPr>
        <w:widowControl w:val="0"/>
        <w:numPr>
          <w:ilvl w:val="2"/>
          <w:numId w:val="2"/>
        </w:numPr>
        <w:tabs>
          <w:tab w:val="left" w:pos="426"/>
        </w:tabs>
        <w:ind w:left="360"/>
        <w:jc w:val="both"/>
        <w:rPr>
          <w:sz w:val="22"/>
          <w:szCs w:val="22"/>
        </w:rPr>
      </w:pPr>
      <w:r w:rsidRPr="00722FD9">
        <w:rPr>
          <w:sz w:val="22"/>
          <w:szCs w:val="22"/>
        </w:rPr>
        <w:t>Smluvní pokuty jsou splatné na základě písemné výzvy případně faktury se splatností 14 dnů.</w:t>
      </w:r>
    </w:p>
    <w:p w14:paraId="1C7C44E1" w14:textId="77777777" w:rsidR="00507D21" w:rsidRPr="00722FD9" w:rsidRDefault="00507D21" w:rsidP="00507D21">
      <w:pPr>
        <w:widowControl w:val="0"/>
        <w:tabs>
          <w:tab w:val="left" w:pos="426"/>
        </w:tabs>
        <w:jc w:val="both"/>
        <w:rPr>
          <w:sz w:val="22"/>
          <w:szCs w:val="22"/>
        </w:rPr>
      </w:pPr>
    </w:p>
    <w:p w14:paraId="666B2D86" w14:textId="77777777" w:rsidR="00507D21" w:rsidRDefault="00507D21" w:rsidP="006745A8">
      <w:pPr>
        <w:widowControl w:val="0"/>
        <w:numPr>
          <w:ilvl w:val="2"/>
          <w:numId w:val="2"/>
        </w:numPr>
        <w:tabs>
          <w:tab w:val="left" w:pos="426"/>
        </w:tabs>
        <w:ind w:left="360"/>
        <w:jc w:val="both"/>
        <w:rPr>
          <w:sz w:val="22"/>
          <w:szCs w:val="22"/>
        </w:rPr>
      </w:pPr>
      <w:r w:rsidRPr="00722FD9">
        <w:rPr>
          <w:sz w:val="22"/>
          <w:szCs w:val="22"/>
        </w:rPr>
        <w:t>Případný nárok na náhradu škody není zaplacením smluvní pokuty dotčen.</w:t>
      </w:r>
    </w:p>
    <w:p w14:paraId="38BE59F4" w14:textId="77777777" w:rsidR="00507D21" w:rsidRPr="00722FD9" w:rsidRDefault="00507D21" w:rsidP="00507D21">
      <w:pPr>
        <w:widowControl w:val="0"/>
        <w:tabs>
          <w:tab w:val="left" w:pos="426"/>
        </w:tabs>
        <w:jc w:val="both"/>
        <w:rPr>
          <w:sz w:val="22"/>
          <w:szCs w:val="22"/>
        </w:rPr>
      </w:pPr>
    </w:p>
    <w:p w14:paraId="798DAB2C" w14:textId="77777777" w:rsidR="00507D21" w:rsidRPr="00722FD9" w:rsidRDefault="00507D21" w:rsidP="006745A8">
      <w:pPr>
        <w:widowControl w:val="0"/>
        <w:numPr>
          <w:ilvl w:val="2"/>
          <w:numId w:val="2"/>
        </w:numPr>
        <w:tabs>
          <w:tab w:val="left" w:pos="426"/>
        </w:tabs>
        <w:ind w:left="360"/>
        <w:jc w:val="both"/>
        <w:rPr>
          <w:sz w:val="22"/>
          <w:szCs w:val="22"/>
        </w:rPr>
      </w:pPr>
      <w:r w:rsidRPr="00722FD9">
        <w:rPr>
          <w:sz w:val="22"/>
          <w:szCs w:val="22"/>
        </w:rPr>
        <w:t>Smluvní strany se dohodly na možnosti započítat jakékoliv vzájemné pohledávky, tedy i smluvní pokuty a náhradu prokázané škody. K zápočtu dojde snížením výplaty vyfakturované částky o případnou smluvní pokutu či prokázanou náhradu škody.</w:t>
      </w:r>
    </w:p>
    <w:p w14:paraId="4AECA667" w14:textId="77777777" w:rsidR="00507D21" w:rsidRPr="00722FD9" w:rsidRDefault="00507D21" w:rsidP="006745A8">
      <w:pPr>
        <w:numPr>
          <w:ilvl w:val="0"/>
          <w:numId w:val="2"/>
        </w:numPr>
        <w:tabs>
          <w:tab w:val="left" w:pos="540"/>
        </w:tabs>
        <w:spacing w:before="240" w:after="240"/>
        <w:ind w:left="539" w:hanging="539"/>
        <w:rPr>
          <w:b/>
          <w:smallCaps/>
          <w:sz w:val="22"/>
          <w:szCs w:val="22"/>
        </w:rPr>
      </w:pPr>
      <w:r w:rsidRPr="00722FD9">
        <w:rPr>
          <w:b/>
          <w:smallCaps/>
          <w:sz w:val="22"/>
          <w:szCs w:val="22"/>
        </w:rPr>
        <w:t>Trvání a ukončení smluvního vztahu</w:t>
      </w:r>
    </w:p>
    <w:p w14:paraId="73B89B27" w14:textId="77777777" w:rsidR="00507D21" w:rsidRDefault="00507D21" w:rsidP="006745A8">
      <w:pPr>
        <w:widowControl w:val="0"/>
        <w:numPr>
          <w:ilvl w:val="2"/>
          <w:numId w:val="2"/>
        </w:numPr>
        <w:tabs>
          <w:tab w:val="left" w:pos="426"/>
        </w:tabs>
        <w:ind w:left="360"/>
        <w:jc w:val="both"/>
        <w:rPr>
          <w:sz w:val="22"/>
          <w:szCs w:val="22"/>
        </w:rPr>
      </w:pPr>
      <w:r w:rsidRPr="00722FD9">
        <w:rPr>
          <w:sz w:val="22"/>
          <w:szCs w:val="22"/>
        </w:rPr>
        <w:t>K ukončení právního vztahu, založeného touto smlouvou, může během jeho trvání dojít kdykoli na základě písemné dohody obou smluvních stran.</w:t>
      </w:r>
    </w:p>
    <w:p w14:paraId="0C2509ED" w14:textId="77777777" w:rsidR="00507D21" w:rsidRPr="00722FD9" w:rsidRDefault="00507D21" w:rsidP="00507D21">
      <w:pPr>
        <w:widowControl w:val="0"/>
        <w:tabs>
          <w:tab w:val="left" w:pos="426"/>
        </w:tabs>
        <w:ind w:left="360"/>
        <w:jc w:val="both"/>
        <w:rPr>
          <w:sz w:val="22"/>
          <w:szCs w:val="22"/>
        </w:rPr>
      </w:pPr>
    </w:p>
    <w:p w14:paraId="03FA8C2A" w14:textId="77777777" w:rsidR="00507D21" w:rsidRPr="00722FD9" w:rsidRDefault="00507D21" w:rsidP="006745A8">
      <w:pPr>
        <w:widowControl w:val="0"/>
        <w:numPr>
          <w:ilvl w:val="2"/>
          <w:numId w:val="2"/>
        </w:numPr>
        <w:tabs>
          <w:tab w:val="left" w:pos="426"/>
        </w:tabs>
        <w:ind w:left="360"/>
        <w:jc w:val="both"/>
        <w:rPr>
          <w:sz w:val="22"/>
          <w:szCs w:val="22"/>
        </w:rPr>
      </w:pPr>
      <w:r w:rsidRPr="00722FD9">
        <w:rPr>
          <w:sz w:val="22"/>
          <w:szCs w:val="22"/>
        </w:rPr>
        <w:t>Objednatel může od smlouvy odstoupit v následujících případech:</w:t>
      </w:r>
    </w:p>
    <w:p w14:paraId="3DDFCA2D" w14:textId="77777777" w:rsidR="00507D21" w:rsidRPr="00722FD9" w:rsidRDefault="00507D21" w:rsidP="00507D21">
      <w:pPr>
        <w:widowControl w:val="0"/>
        <w:numPr>
          <w:ilvl w:val="1"/>
          <w:numId w:val="3"/>
        </w:numPr>
        <w:ind w:left="709" w:hanging="283"/>
        <w:jc w:val="both"/>
        <w:rPr>
          <w:sz w:val="22"/>
          <w:szCs w:val="22"/>
        </w:rPr>
      </w:pPr>
      <w:r w:rsidRPr="00722FD9">
        <w:rPr>
          <w:sz w:val="22"/>
          <w:szCs w:val="22"/>
        </w:rPr>
        <w:t>zhotovitel není pojištěn v souladu s touto smlouvou;</w:t>
      </w:r>
    </w:p>
    <w:p w14:paraId="4D5BEC8D" w14:textId="77777777" w:rsidR="00507D21" w:rsidRPr="00722FD9" w:rsidRDefault="00507D21" w:rsidP="00507D21">
      <w:pPr>
        <w:widowControl w:val="0"/>
        <w:numPr>
          <w:ilvl w:val="1"/>
          <w:numId w:val="3"/>
        </w:numPr>
        <w:ind w:left="709" w:hanging="283"/>
        <w:jc w:val="both"/>
        <w:rPr>
          <w:sz w:val="22"/>
          <w:szCs w:val="22"/>
        </w:rPr>
      </w:pPr>
      <w:r w:rsidRPr="00722FD9">
        <w:rPr>
          <w:sz w:val="22"/>
          <w:szCs w:val="22"/>
        </w:rPr>
        <w:t>zahájení insolvenčního řízení, ve kterém je zhotovitel v postavení dlužníka;</w:t>
      </w:r>
    </w:p>
    <w:p w14:paraId="5A8EACA5" w14:textId="77777777" w:rsidR="00507D21" w:rsidRPr="00722FD9" w:rsidRDefault="00507D21" w:rsidP="00507D21">
      <w:pPr>
        <w:widowControl w:val="0"/>
        <w:numPr>
          <w:ilvl w:val="1"/>
          <w:numId w:val="3"/>
        </w:numPr>
        <w:ind w:left="709" w:hanging="283"/>
        <w:jc w:val="both"/>
        <w:rPr>
          <w:sz w:val="22"/>
          <w:szCs w:val="22"/>
        </w:rPr>
      </w:pPr>
      <w:r w:rsidRPr="00722FD9">
        <w:rPr>
          <w:sz w:val="22"/>
          <w:szCs w:val="22"/>
        </w:rPr>
        <w:t>je-li zjištěno, že v nabídce zhotovitele k související veřejné zakázce byly uvedeny nepravdivé údaje;</w:t>
      </w:r>
    </w:p>
    <w:p w14:paraId="2E822476" w14:textId="77777777" w:rsidR="00507D21" w:rsidRPr="00722FD9" w:rsidRDefault="00507D21" w:rsidP="00507D21">
      <w:pPr>
        <w:widowControl w:val="0"/>
        <w:numPr>
          <w:ilvl w:val="1"/>
          <w:numId w:val="3"/>
        </w:numPr>
        <w:ind w:left="709" w:hanging="283"/>
        <w:jc w:val="both"/>
        <w:rPr>
          <w:sz w:val="22"/>
          <w:szCs w:val="22"/>
        </w:rPr>
      </w:pPr>
      <w:r w:rsidRPr="00722FD9">
        <w:rPr>
          <w:sz w:val="22"/>
          <w:szCs w:val="22"/>
        </w:rPr>
        <w:t>z důvodů uvedených v</w:t>
      </w:r>
      <w:r>
        <w:rPr>
          <w:sz w:val="22"/>
          <w:szCs w:val="22"/>
        </w:rPr>
        <w:t xml:space="preserve"> </w:t>
      </w:r>
      <w:r w:rsidRPr="00722FD9">
        <w:rPr>
          <w:sz w:val="22"/>
          <w:szCs w:val="22"/>
        </w:rPr>
        <w:t>§ 223 zákona č. 134/2016 Sb., o zadávání veřejných zakázek;</w:t>
      </w:r>
    </w:p>
    <w:p w14:paraId="51BD99A2" w14:textId="77777777" w:rsidR="00507D21" w:rsidRPr="00722FD9" w:rsidRDefault="00507D21" w:rsidP="00507D21">
      <w:pPr>
        <w:widowControl w:val="0"/>
        <w:numPr>
          <w:ilvl w:val="1"/>
          <w:numId w:val="3"/>
        </w:numPr>
        <w:ind w:left="709" w:hanging="283"/>
        <w:jc w:val="both"/>
        <w:rPr>
          <w:sz w:val="22"/>
          <w:szCs w:val="22"/>
        </w:rPr>
      </w:pPr>
      <w:r w:rsidRPr="00722FD9">
        <w:rPr>
          <w:sz w:val="22"/>
          <w:szCs w:val="22"/>
        </w:rPr>
        <w:t>porušení povinnosti stanovené čl. IV</w:t>
      </w:r>
      <w:r>
        <w:rPr>
          <w:sz w:val="22"/>
          <w:szCs w:val="22"/>
        </w:rPr>
        <w:t>.</w:t>
      </w:r>
      <w:r w:rsidRPr="00722FD9">
        <w:rPr>
          <w:sz w:val="22"/>
          <w:szCs w:val="22"/>
        </w:rPr>
        <w:t> odst. 4</w:t>
      </w:r>
      <w:r>
        <w:rPr>
          <w:sz w:val="22"/>
          <w:szCs w:val="22"/>
        </w:rPr>
        <w:t>.</w:t>
      </w:r>
      <w:r w:rsidRPr="00722FD9">
        <w:rPr>
          <w:sz w:val="22"/>
          <w:szCs w:val="22"/>
        </w:rPr>
        <w:t xml:space="preserve">  této smlouvy;</w:t>
      </w:r>
    </w:p>
    <w:p w14:paraId="71BBC2BA" w14:textId="77777777" w:rsidR="00507D21" w:rsidRDefault="00507D21" w:rsidP="00507D21">
      <w:pPr>
        <w:widowControl w:val="0"/>
        <w:numPr>
          <w:ilvl w:val="1"/>
          <w:numId w:val="3"/>
        </w:numPr>
        <w:ind w:left="709" w:hanging="283"/>
        <w:jc w:val="both"/>
        <w:rPr>
          <w:sz w:val="22"/>
          <w:szCs w:val="22"/>
        </w:rPr>
      </w:pPr>
      <w:r w:rsidRPr="00722FD9">
        <w:rPr>
          <w:sz w:val="22"/>
          <w:szCs w:val="22"/>
        </w:rPr>
        <w:t>zhotovitel je v prodlení s plněním svých závazků o více než 10 kalendářních dnů.</w:t>
      </w:r>
    </w:p>
    <w:p w14:paraId="4B2A4278" w14:textId="77777777" w:rsidR="00507D21" w:rsidRPr="00722FD9" w:rsidRDefault="00507D21" w:rsidP="00507D21">
      <w:pPr>
        <w:widowControl w:val="0"/>
        <w:ind w:left="709"/>
        <w:jc w:val="both"/>
        <w:rPr>
          <w:sz w:val="22"/>
          <w:szCs w:val="22"/>
        </w:rPr>
      </w:pPr>
    </w:p>
    <w:p w14:paraId="2F44DAD3" w14:textId="77777777" w:rsidR="00507D21" w:rsidRPr="00722FD9" w:rsidRDefault="00507D21" w:rsidP="006745A8">
      <w:pPr>
        <w:widowControl w:val="0"/>
        <w:numPr>
          <w:ilvl w:val="2"/>
          <w:numId w:val="2"/>
        </w:numPr>
        <w:tabs>
          <w:tab w:val="left" w:pos="426"/>
        </w:tabs>
        <w:ind w:left="360"/>
        <w:jc w:val="both"/>
        <w:rPr>
          <w:sz w:val="22"/>
          <w:szCs w:val="22"/>
        </w:rPr>
      </w:pPr>
      <w:r w:rsidRPr="00722FD9">
        <w:rPr>
          <w:sz w:val="22"/>
          <w:szCs w:val="22"/>
        </w:rPr>
        <w:t xml:space="preserve">Zhotovitel může od smlouvy odstoupit v následujících případech: </w:t>
      </w:r>
    </w:p>
    <w:p w14:paraId="7F8B9356" w14:textId="77777777" w:rsidR="00507D21" w:rsidRPr="00722FD9" w:rsidRDefault="00507D21" w:rsidP="00507D21">
      <w:pPr>
        <w:widowControl w:val="0"/>
        <w:numPr>
          <w:ilvl w:val="1"/>
          <w:numId w:val="6"/>
        </w:numPr>
        <w:ind w:left="709" w:hanging="283"/>
        <w:jc w:val="both"/>
        <w:rPr>
          <w:sz w:val="22"/>
          <w:szCs w:val="22"/>
        </w:rPr>
      </w:pPr>
      <w:r w:rsidRPr="00722FD9">
        <w:rPr>
          <w:sz w:val="22"/>
          <w:szCs w:val="22"/>
        </w:rPr>
        <w:t>zahájení insolvenčního řízení, ve kterém je objednatel v postavení dlužníka;</w:t>
      </w:r>
    </w:p>
    <w:p w14:paraId="28A03D69" w14:textId="77777777" w:rsidR="00507D21" w:rsidRDefault="00507D21" w:rsidP="00507D21">
      <w:pPr>
        <w:widowControl w:val="0"/>
        <w:numPr>
          <w:ilvl w:val="1"/>
          <w:numId w:val="6"/>
        </w:numPr>
        <w:ind w:left="709" w:hanging="283"/>
        <w:jc w:val="both"/>
        <w:rPr>
          <w:sz w:val="22"/>
          <w:szCs w:val="22"/>
        </w:rPr>
      </w:pPr>
      <w:r w:rsidRPr="00722FD9">
        <w:rPr>
          <w:sz w:val="22"/>
          <w:szCs w:val="22"/>
        </w:rPr>
        <w:t>prodlení objednatele s úhradou faktur o více než 60 dnů.</w:t>
      </w:r>
    </w:p>
    <w:p w14:paraId="26609FAA" w14:textId="77777777" w:rsidR="00507D21" w:rsidRPr="00722FD9" w:rsidRDefault="00507D21" w:rsidP="00507D21">
      <w:pPr>
        <w:widowControl w:val="0"/>
        <w:ind w:left="709"/>
        <w:jc w:val="both"/>
        <w:rPr>
          <w:sz w:val="22"/>
          <w:szCs w:val="22"/>
        </w:rPr>
      </w:pPr>
    </w:p>
    <w:p w14:paraId="21CC3C31" w14:textId="48397872" w:rsidR="00FD4915" w:rsidRPr="006745A8" w:rsidRDefault="00507D21" w:rsidP="006745A8">
      <w:pPr>
        <w:pStyle w:val="Odstavecseseznamem"/>
        <w:widowControl w:val="0"/>
        <w:numPr>
          <w:ilvl w:val="2"/>
          <w:numId w:val="2"/>
        </w:numPr>
        <w:tabs>
          <w:tab w:val="clear" w:pos="2340"/>
          <w:tab w:val="left" w:pos="284"/>
        </w:tabs>
        <w:ind w:left="284" w:hanging="284"/>
        <w:jc w:val="both"/>
        <w:rPr>
          <w:sz w:val="22"/>
          <w:szCs w:val="22"/>
        </w:rPr>
      </w:pPr>
      <w:r w:rsidRPr="006745A8">
        <w:rPr>
          <w:sz w:val="22"/>
          <w:szCs w:val="22"/>
        </w:rPr>
        <w:t>Odstoupení od smlouvy se stane účinným, jakmile bude písemný projev o něm doručen druhé smluvní straně.  Smluvní strany se dohodly na formě elektronické zaslané datovou schránkou, tištěné prostřednictvím osobního předání proti podpisu, nebo doporučeného dopisu.</w:t>
      </w:r>
    </w:p>
    <w:p w14:paraId="10EE0BC7" w14:textId="7831991F" w:rsidR="00B05FC2" w:rsidRPr="0006642A" w:rsidRDefault="00B05FC2" w:rsidP="0006642A">
      <w:pPr>
        <w:widowControl w:val="0"/>
        <w:tabs>
          <w:tab w:val="left" w:pos="426"/>
        </w:tabs>
        <w:ind w:left="360"/>
        <w:jc w:val="both"/>
        <w:rPr>
          <w:sz w:val="22"/>
          <w:szCs w:val="22"/>
        </w:rPr>
      </w:pPr>
      <w:r w:rsidRPr="0006642A">
        <w:rPr>
          <w:sz w:val="22"/>
          <w:szCs w:val="22"/>
        </w:rPr>
        <w:t xml:space="preserve">Odstoupením od smlouvy nejsou dotčena ustanovení týkající se smluvních pokut, úroků z prodlení, náhrad škod, ochrany osobních údajů fyzických osob a ustanovení týkající se těch práv a povinností, </w:t>
      </w:r>
      <w:r w:rsidRPr="0006642A">
        <w:rPr>
          <w:sz w:val="22"/>
          <w:szCs w:val="22"/>
        </w:rPr>
        <w:br/>
        <w:t>z jejichž povahy vyplývá, že mají trvat i po odstoupení.</w:t>
      </w:r>
    </w:p>
    <w:p w14:paraId="025EE1C5" w14:textId="77777777" w:rsidR="00507D21" w:rsidRPr="00722FD9" w:rsidRDefault="00507D21" w:rsidP="00507D21">
      <w:pPr>
        <w:widowControl w:val="0"/>
        <w:tabs>
          <w:tab w:val="left" w:pos="426"/>
        </w:tabs>
        <w:ind w:left="360"/>
        <w:jc w:val="both"/>
        <w:rPr>
          <w:sz w:val="22"/>
          <w:szCs w:val="22"/>
        </w:rPr>
      </w:pPr>
    </w:p>
    <w:p w14:paraId="0D07F632" w14:textId="77777777" w:rsidR="00507D21" w:rsidRPr="00722FD9" w:rsidRDefault="00507D21" w:rsidP="006745A8">
      <w:pPr>
        <w:numPr>
          <w:ilvl w:val="0"/>
          <w:numId w:val="2"/>
        </w:numPr>
        <w:tabs>
          <w:tab w:val="left" w:pos="540"/>
        </w:tabs>
        <w:spacing w:before="240" w:after="240"/>
        <w:ind w:left="539" w:hanging="539"/>
        <w:rPr>
          <w:b/>
          <w:smallCaps/>
          <w:sz w:val="22"/>
          <w:szCs w:val="22"/>
        </w:rPr>
      </w:pPr>
      <w:r w:rsidRPr="00722FD9">
        <w:rPr>
          <w:b/>
          <w:smallCaps/>
          <w:sz w:val="22"/>
          <w:szCs w:val="22"/>
        </w:rPr>
        <w:t>Závěrečná ustanovení</w:t>
      </w:r>
    </w:p>
    <w:p w14:paraId="057C956A" w14:textId="77777777" w:rsidR="00CC7B15" w:rsidRPr="007647AA" w:rsidRDefault="00CC7B15" w:rsidP="006745A8">
      <w:pPr>
        <w:widowControl w:val="0"/>
        <w:numPr>
          <w:ilvl w:val="2"/>
          <w:numId w:val="2"/>
        </w:numPr>
        <w:tabs>
          <w:tab w:val="left" w:pos="426"/>
        </w:tabs>
        <w:ind w:left="360"/>
        <w:jc w:val="both"/>
        <w:rPr>
          <w:sz w:val="22"/>
          <w:szCs w:val="22"/>
        </w:rPr>
      </w:pPr>
      <w:r w:rsidRPr="00282D39">
        <w:rPr>
          <w:color w:val="000000"/>
          <w:sz w:val="21"/>
          <w:szCs w:val="21"/>
          <w:highlight w:val="yellow"/>
        </w:rPr>
        <w:t>Tato smlouva je vyhotovena ve 2 vyhotoveních, přičemž každá ze smluvních stran obdrží 1. / Tato smlouva je uzavřena elektronicky</w:t>
      </w:r>
      <w:r w:rsidRPr="007647AA">
        <w:rPr>
          <w:color w:val="000000"/>
          <w:sz w:val="21"/>
          <w:szCs w:val="21"/>
        </w:rPr>
        <w:t>.</w:t>
      </w:r>
    </w:p>
    <w:p w14:paraId="177CC54A" w14:textId="77777777" w:rsidR="00507D21" w:rsidRPr="00722FD9" w:rsidRDefault="00507D21" w:rsidP="00507D21">
      <w:pPr>
        <w:widowControl w:val="0"/>
        <w:tabs>
          <w:tab w:val="left" w:pos="426"/>
        </w:tabs>
        <w:ind w:left="360"/>
        <w:jc w:val="both"/>
        <w:rPr>
          <w:sz w:val="22"/>
          <w:szCs w:val="22"/>
        </w:rPr>
      </w:pPr>
    </w:p>
    <w:p w14:paraId="28A95E89" w14:textId="77777777" w:rsidR="00507D21" w:rsidRDefault="00507D21" w:rsidP="006745A8">
      <w:pPr>
        <w:widowControl w:val="0"/>
        <w:numPr>
          <w:ilvl w:val="2"/>
          <w:numId w:val="2"/>
        </w:numPr>
        <w:tabs>
          <w:tab w:val="left" w:pos="426"/>
        </w:tabs>
        <w:ind w:left="360"/>
        <w:jc w:val="both"/>
        <w:rPr>
          <w:sz w:val="22"/>
          <w:szCs w:val="22"/>
        </w:rPr>
      </w:pPr>
      <w:r w:rsidRPr="00722FD9">
        <w:rPr>
          <w:sz w:val="22"/>
          <w:szCs w:val="22"/>
        </w:rPr>
        <w:t>Pro případ, že některá ze smluvních stran odmítne převzít písemnost nebo její převzetí znemožní, se má za to, že písemnost byla doručena. Pro případ pochybností se má za to, že písemnost byla doručena třetí den po jejím předání držiteli poštovní licence nebo odeslání datovou schránkou.</w:t>
      </w:r>
    </w:p>
    <w:p w14:paraId="049C78A0" w14:textId="77777777" w:rsidR="00507D21" w:rsidRPr="00722FD9" w:rsidRDefault="00507D21" w:rsidP="00507D21">
      <w:pPr>
        <w:widowControl w:val="0"/>
        <w:tabs>
          <w:tab w:val="left" w:pos="426"/>
        </w:tabs>
        <w:ind w:left="360"/>
        <w:jc w:val="both"/>
        <w:rPr>
          <w:sz w:val="22"/>
          <w:szCs w:val="22"/>
        </w:rPr>
      </w:pPr>
    </w:p>
    <w:p w14:paraId="01CC5737" w14:textId="77777777" w:rsidR="00507D21" w:rsidRDefault="00507D21" w:rsidP="006745A8">
      <w:pPr>
        <w:widowControl w:val="0"/>
        <w:numPr>
          <w:ilvl w:val="2"/>
          <w:numId w:val="2"/>
        </w:numPr>
        <w:tabs>
          <w:tab w:val="left" w:pos="426"/>
        </w:tabs>
        <w:ind w:left="360"/>
        <w:jc w:val="both"/>
        <w:rPr>
          <w:sz w:val="22"/>
          <w:szCs w:val="22"/>
        </w:rPr>
      </w:pPr>
      <w:r w:rsidRPr="00722FD9">
        <w:rPr>
          <w:sz w:val="22"/>
          <w:szCs w:val="22"/>
        </w:rPr>
        <w:t>Měnit a doplňovat tuto smlouvu lze pouze písemnými dodatky, jež podepíší obě smluvní strany. Pro změnu odpovědných osob uvedených v čl. I. odst. 4. a 5. této smlouvy není vyžadována forma dodatku. V případě změny odborné osoby zhotovitele je pro změnu nutný předchozí písemný souhlas objednatele.</w:t>
      </w:r>
    </w:p>
    <w:p w14:paraId="173A783A" w14:textId="77777777" w:rsidR="00507D21" w:rsidRPr="00722FD9" w:rsidRDefault="00507D21" w:rsidP="00507D21">
      <w:pPr>
        <w:widowControl w:val="0"/>
        <w:tabs>
          <w:tab w:val="left" w:pos="426"/>
        </w:tabs>
        <w:jc w:val="both"/>
        <w:rPr>
          <w:sz w:val="22"/>
          <w:szCs w:val="22"/>
        </w:rPr>
      </w:pPr>
    </w:p>
    <w:p w14:paraId="39231919" w14:textId="77777777" w:rsidR="00507D21" w:rsidRDefault="00507D21" w:rsidP="006745A8">
      <w:pPr>
        <w:widowControl w:val="0"/>
        <w:numPr>
          <w:ilvl w:val="2"/>
          <w:numId w:val="2"/>
        </w:numPr>
        <w:tabs>
          <w:tab w:val="left" w:pos="426"/>
        </w:tabs>
        <w:ind w:left="360"/>
        <w:jc w:val="both"/>
        <w:rPr>
          <w:sz w:val="22"/>
          <w:szCs w:val="22"/>
        </w:rPr>
      </w:pPr>
      <w:r w:rsidRPr="00722FD9">
        <w:rPr>
          <w:sz w:val="22"/>
          <w:szCs w:val="22"/>
        </w:rPr>
        <w:t>Zhotovitel bere na vědomí, že je osobou povinnou spolupůsobit při výkonu finanční kontroly.</w:t>
      </w:r>
    </w:p>
    <w:p w14:paraId="12869E44" w14:textId="77777777" w:rsidR="00507D21" w:rsidRPr="00722FD9" w:rsidRDefault="00507D21" w:rsidP="00507D21">
      <w:pPr>
        <w:widowControl w:val="0"/>
        <w:tabs>
          <w:tab w:val="left" w:pos="426"/>
        </w:tabs>
        <w:jc w:val="both"/>
        <w:rPr>
          <w:sz w:val="22"/>
          <w:szCs w:val="22"/>
        </w:rPr>
      </w:pPr>
    </w:p>
    <w:p w14:paraId="5172436F" w14:textId="580A95F7" w:rsidR="00507D21" w:rsidRPr="00EB69CA" w:rsidRDefault="00507D21" w:rsidP="006745A8">
      <w:pPr>
        <w:widowControl w:val="0"/>
        <w:numPr>
          <w:ilvl w:val="2"/>
          <w:numId w:val="2"/>
        </w:numPr>
        <w:tabs>
          <w:tab w:val="left" w:pos="426"/>
        </w:tabs>
        <w:ind w:left="360"/>
        <w:jc w:val="both"/>
        <w:rPr>
          <w:sz w:val="22"/>
          <w:szCs w:val="22"/>
        </w:rPr>
      </w:pPr>
      <w:r w:rsidRPr="00722FD9">
        <w:rPr>
          <w:sz w:val="22"/>
          <w:szCs w:val="22"/>
        </w:rPr>
        <w:t>Zhotovitel souhlasí s případným zveřejněním informací o této smlouvě dle zákona č. 106/1999 Sb., o svobodném přístupu k informacím, ve znění pozdějších změn.</w:t>
      </w:r>
      <w:r w:rsidR="00EB69CA">
        <w:rPr>
          <w:sz w:val="22"/>
          <w:szCs w:val="22"/>
        </w:rPr>
        <w:t xml:space="preserve"> </w:t>
      </w:r>
      <w:r w:rsidR="00EB69CA" w:rsidRPr="00CA178A">
        <w:rPr>
          <w:color w:val="000000"/>
          <w:sz w:val="21"/>
          <w:szCs w:val="21"/>
        </w:rPr>
        <w:t>Zhotovitel dále souhlasí se zveřejněním celé smlouvy včetně všech příloh, jejich dodatků a skutečně uhrazené ceny na protikorupčním portále Jihomoravského kraje, tj. zřizovatele objednatele.</w:t>
      </w:r>
    </w:p>
    <w:p w14:paraId="2791E406" w14:textId="77777777" w:rsidR="00507D21" w:rsidRPr="00722FD9" w:rsidRDefault="00507D21" w:rsidP="00507D21">
      <w:pPr>
        <w:widowControl w:val="0"/>
        <w:tabs>
          <w:tab w:val="left" w:pos="360"/>
        </w:tabs>
        <w:jc w:val="both"/>
        <w:rPr>
          <w:sz w:val="22"/>
          <w:szCs w:val="22"/>
        </w:rPr>
      </w:pPr>
    </w:p>
    <w:p w14:paraId="22E586D5" w14:textId="77777777" w:rsidR="00507D21" w:rsidRDefault="00507D21" w:rsidP="006745A8">
      <w:pPr>
        <w:widowControl w:val="0"/>
        <w:numPr>
          <w:ilvl w:val="2"/>
          <w:numId w:val="2"/>
        </w:numPr>
        <w:tabs>
          <w:tab w:val="left" w:pos="426"/>
        </w:tabs>
        <w:ind w:left="360"/>
        <w:jc w:val="both"/>
        <w:rPr>
          <w:sz w:val="22"/>
          <w:szCs w:val="22"/>
        </w:rPr>
      </w:pPr>
      <w:r w:rsidRPr="00722FD9">
        <w:rPr>
          <w:sz w:val="22"/>
          <w:szCs w:val="22"/>
        </w:rPr>
        <w:t>Zhotovitel dále souhlasí se zveřejněním celé smlouvy včetně všech příloh, jejich dodatků a skutečně uhrazené ceny na protikorupčním portále Jihomoravského kraje, tj. zřizovatele objednatele.</w:t>
      </w:r>
    </w:p>
    <w:p w14:paraId="5A726C40" w14:textId="77777777" w:rsidR="00507D21" w:rsidRPr="00722FD9" w:rsidRDefault="00507D21" w:rsidP="00507D21">
      <w:pPr>
        <w:widowControl w:val="0"/>
        <w:tabs>
          <w:tab w:val="left" w:pos="426"/>
        </w:tabs>
        <w:jc w:val="both"/>
        <w:rPr>
          <w:sz w:val="22"/>
          <w:szCs w:val="22"/>
        </w:rPr>
      </w:pPr>
    </w:p>
    <w:p w14:paraId="72AFA90A" w14:textId="77777777" w:rsidR="00507D21" w:rsidRDefault="00507D21" w:rsidP="006745A8">
      <w:pPr>
        <w:widowControl w:val="0"/>
        <w:numPr>
          <w:ilvl w:val="2"/>
          <w:numId w:val="2"/>
        </w:numPr>
        <w:tabs>
          <w:tab w:val="left" w:pos="426"/>
        </w:tabs>
        <w:ind w:left="360"/>
        <w:jc w:val="both"/>
        <w:rPr>
          <w:sz w:val="22"/>
          <w:szCs w:val="22"/>
        </w:rPr>
      </w:pPr>
      <w:r w:rsidRPr="00722FD9">
        <w:rPr>
          <w:sz w:val="22"/>
          <w:szCs w:val="22"/>
        </w:rPr>
        <w:t xml:space="preserve">Tato smlouva je uzavřena dnem podpisu druhou smluvní stranou a nabývá účinnosti zveřejněním v registru </w:t>
      </w:r>
      <w:r w:rsidRPr="00722FD9">
        <w:rPr>
          <w:sz w:val="22"/>
          <w:szCs w:val="22"/>
        </w:rPr>
        <w:lastRenderedPageBreak/>
        <w:t>smluv dle odst. 8. tohoto článku.</w:t>
      </w:r>
    </w:p>
    <w:p w14:paraId="57F4E403" w14:textId="77777777" w:rsidR="00507D21" w:rsidRPr="00722FD9" w:rsidRDefault="00507D21" w:rsidP="00507D21">
      <w:pPr>
        <w:widowControl w:val="0"/>
        <w:tabs>
          <w:tab w:val="left" w:pos="426"/>
        </w:tabs>
        <w:jc w:val="both"/>
        <w:rPr>
          <w:sz w:val="22"/>
          <w:szCs w:val="22"/>
        </w:rPr>
      </w:pPr>
    </w:p>
    <w:p w14:paraId="68DC18D6" w14:textId="77777777" w:rsidR="00507D21" w:rsidRDefault="00507D21" w:rsidP="006745A8">
      <w:pPr>
        <w:widowControl w:val="0"/>
        <w:numPr>
          <w:ilvl w:val="2"/>
          <w:numId w:val="2"/>
        </w:numPr>
        <w:tabs>
          <w:tab w:val="left" w:pos="426"/>
        </w:tabs>
        <w:ind w:left="360"/>
        <w:jc w:val="both"/>
        <w:rPr>
          <w:sz w:val="22"/>
          <w:szCs w:val="22"/>
        </w:rPr>
      </w:pPr>
      <w:r w:rsidRPr="00722FD9">
        <w:rPr>
          <w:sz w:val="22"/>
          <w:szCs w:val="22"/>
        </w:rPr>
        <w:t xml:space="preserve">Tato smlouva podléhá povinnosti zveřejnění dle zákona č. 340/2015 Sb., o zvláštních podmínkách účinnosti některých smluv, uveřejňování těchto smluv a o registru smluv (zákon o registru smluv), ve znění pozdějších předpisů. Zveřejnění smlouvy zajistí objednatel. Zhotovitel označil tyto jmenovitě uvedená data za citlivá nebo obchodní tajemství, která nepodléhají </w:t>
      </w:r>
      <w:proofErr w:type="gramStart"/>
      <w:r w:rsidRPr="00722FD9">
        <w:rPr>
          <w:sz w:val="22"/>
          <w:szCs w:val="22"/>
        </w:rPr>
        <w:t>zveřejnění:</w:t>
      </w:r>
      <w:r w:rsidRPr="00722FD9">
        <w:rPr>
          <w:sz w:val="22"/>
          <w:szCs w:val="22"/>
          <w:highlight w:val="yellow"/>
        </w:rPr>
        <w:t>…</w:t>
      </w:r>
      <w:proofErr w:type="gramEnd"/>
      <w:r w:rsidRPr="00722FD9">
        <w:rPr>
          <w:sz w:val="22"/>
          <w:szCs w:val="22"/>
          <w:highlight w:val="yellow"/>
        </w:rPr>
        <w:t>………………</w:t>
      </w:r>
      <w:r w:rsidRPr="00722FD9">
        <w:rPr>
          <w:sz w:val="22"/>
          <w:szCs w:val="22"/>
        </w:rPr>
        <w:t xml:space="preserve"> Zhotovitel se zavazuje před zahájením plnění dle této smlouvy si ověřit zveřejnění smlouvy v registru smluv.</w:t>
      </w:r>
    </w:p>
    <w:p w14:paraId="5EB1AA19" w14:textId="77777777" w:rsidR="00507D21" w:rsidRPr="00722FD9" w:rsidRDefault="00507D21" w:rsidP="00507D21">
      <w:pPr>
        <w:widowControl w:val="0"/>
        <w:tabs>
          <w:tab w:val="left" w:pos="426"/>
        </w:tabs>
        <w:jc w:val="both"/>
        <w:rPr>
          <w:sz w:val="22"/>
          <w:szCs w:val="22"/>
        </w:rPr>
      </w:pPr>
    </w:p>
    <w:p w14:paraId="60D7718C" w14:textId="77777777" w:rsidR="00507D21" w:rsidRDefault="00507D21" w:rsidP="006745A8">
      <w:pPr>
        <w:widowControl w:val="0"/>
        <w:numPr>
          <w:ilvl w:val="2"/>
          <w:numId w:val="2"/>
        </w:numPr>
        <w:tabs>
          <w:tab w:val="left" w:pos="426"/>
        </w:tabs>
        <w:ind w:left="360"/>
        <w:jc w:val="both"/>
        <w:rPr>
          <w:sz w:val="22"/>
          <w:szCs w:val="22"/>
        </w:rPr>
      </w:pPr>
      <w:r w:rsidRPr="00722FD9">
        <w:rPr>
          <w:sz w:val="22"/>
          <w:szCs w:val="22"/>
        </w:rPr>
        <w:t>Smluvní strany se dohodly, že na jejich vztah upravený touto smlouvou se neužijí §</w:t>
      </w:r>
      <w:r>
        <w:rPr>
          <w:sz w:val="22"/>
          <w:szCs w:val="22"/>
        </w:rPr>
        <w:t xml:space="preserve"> </w:t>
      </w:r>
      <w:r w:rsidRPr="00722FD9">
        <w:rPr>
          <w:sz w:val="22"/>
          <w:szCs w:val="22"/>
        </w:rPr>
        <w:t>1921, §1978, § 2595, § 2611 občanského zákoníku.</w:t>
      </w:r>
    </w:p>
    <w:p w14:paraId="442BFA5A" w14:textId="77777777" w:rsidR="00507D21" w:rsidRPr="00722FD9" w:rsidRDefault="00507D21" w:rsidP="00507D21">
      <w:pPr>
        <w:widowControl w:val="0"/>
        <w:tabs>
          <w:tab w:val="left" w:pos="426"/>
        </w:tabs>
        <w:jc w:val="both"/>
        <w:rPr>
          <w:sz w:val="22"/>
          <w:szCs w:val="22"/>
        </w:rPr>
      </w:pPr>
    </w:p>
    <w:p w14:paraId="66301726" w14:textId="77777777" w:rsidR="00507D21" w:rsidRDefault="00507D21" w:rsidP="006745A8">
      <w:pPr>
        <w:widowControl w:val="0"/>
        <w:numPr>
          <w:ilvl w:val="2"/>
          <w:numId w:val="2"/>
        </w:numPr>
        <w:tabs>
          <w:tab w:val="left" w:pos="426"/>
        </w:tabs>
        <w:ind w:left="360"/>
        <w:jc w:val="both"/>
        <w:rPr>
          <w:sz w:val="22"/>
          <w:szCs w:val="22"/>
        </w:rPr>
      </w:pPr>
      <w:r w:rsidRPr="0008756A">
        <w:rPr>
          <w:sz w:val="22"/>
          <w:szCs w:val="22"/>
        </w:rPr>
        <w:t>V</w:t>
      </w:r>
      <w:r>
        <w:rPr>
          <w:sz w:val="22"/>
          <w:szCs w:val="22"/>
        </w:rPr>
        <w:t xml:space="preserve"> </w:t>
      </w:r>
      <w:r w:rsidRPr="0008756A">
        <w:rPr>
          <w:sz w:val="22"/>
          <w:szCs w:val="22"/>
        </w:rPr>
        <w:t>souvislosti se smluvním vztahem bude objednatel zpracovávat osobní údaje fyzických osob vystupujících na straně zhotovitele, a to za účelem ochrany svých oprávněných zájmů jako smluvní strany, v</w:t>
      </w:r>
      <w:r>
        <w:rPr>
          <w:sz w:val="22"/>
          <w:szCs w:val="22"/>
        </w:rPr>
        <w:t xml:space="preserve"> </w:t>
      </w:r>
      <w:r w:rsidRPr="0008756A">
        <w:rPr>
          <w:sz w:val="22"/>
          <w:szCs w:val="22"/>
        </w:rPr>
        <w:t>rozsahu identifikačních a kontaktních údajů po dobu práv a povinností ze smluvního vztahu a</w:t>
      </w:r>
      <w:r>
        <w:rPr>
          <w:sz w:val="22"/>
          <w:szCs w:val="22"/>
        </w:rPr>
        <w:t xml:space="preserve"> </w:t>
      </w:r>
      <w:r w:rsidRPr="0008756A">
        <w:rPr>
          <w:sz w:val="22"/>
          <w:szCs w:val="22"/>
        </w:rPr>
        <w:t>lhůt odpovídajících skartačním lhůtám podle spisového a skartačního řádu objednatele. Veškeré poskytnuté osobní údaje budou zpracovávány v</w:t>
      </w:r>
      <w:r>
        <w:rPr>
          <w:sz w:val="22"/>
          <w:szCs w:val="22"/>
        </w:rPr>
        <w:t xml:space="preserve"> </w:t>
      </w:r>
      <w:r w:rsidRPr="0008756A">
        <w:rPr>
          <w:sz w:val="22"/>
          <w:szCs w:val="22"/>
        </w:rPr>
        <w:t>souladu s</w:t>
      </w:r>
      <w:r>
        <w:rPr>
          <w:sz w:val="22"/>
          <w:szCs w:val="22"/>
        </w:rPr>
        <w:t xml:space="preserve"> </w:t>
      </w:r>
      <w:r w:rsidRPr="0008756A">
        <w:rPr>
          <w:sz w:val="22"/>
          <w:szCs w:val="22"/>
        </w:rPr>
        <w:t>platnou a účinnou legislativou, zejména s Nařízením Evropského parlamentu a</w:t>
      </w:r>
      <w:r>
        <w:rPr>
          <w:sz w:val="22"/>
          <w:szCs w:val="22"/>
        </w:rPr>
        <w:t xml:space="preserve"> </w:t>
      </w:r>
      <w:r w:rsidRPr="0008756A">
        <w:rPr>
          <w:sz w:val="22"/>
          <w:szCs w:val="22"/>
        </w:rPr>
        <w:t>Rady (EU) č. 2016/679, o ochraně fyzických osob v</w:t>
      </w:r>
      <w:r>
        <w:rPr>
          <w:sz w:val="22"/>
          <w:szCs w:val="22"/>
        </w:rPr>
        <w:t xml:space="preserve"> </w:t>
      </w:r>
      <w:r w:rsidRPr="0008756A">
        <w:rPr>
          <w:sz w:val="22"/>
          <w:szCs w:val="22"/>
        </w:rPr>
        <w:t>souvislosti se zpracováním osobních údajů a o volném pohybu těchto údajů a o zrušení směrnice 95/46/ES (obecné nařízení o ochraně osobních údajů). Zhotovitel se zavazuje informovat fyzické osoby – své zaměstnance nebo smluvní partnery o zpracování osobních údajů objednatelem podle tohoto odstavce.</w:t>
      </w:r>
    </w:p>
    <w:p w14:paraId="5DF4FF72" w14:textId="77777777" w:rsidR="00507D21" w:rsidRPr="0008756A" w:rsidRDefault="00507D21" w:rsidP="00507D21">
      <w:pPr>
        <w:widowControl w:val="0"/>
        <w:tabs>
          <w:tab w:val="left" w:pos="426"/>
          <w:tab w:val="num" w:pos="2340"/>
        </w:tabs>
        <w:jc w:val="both"/>
        <w:rPr>
          <w:sz w:val="22"/>
          <w:szCs w:val="22"/>
        </w:rPr>
      </w:pPr>
    </w:p>
    <w:p w14:paraId="1AF88ECF" w14:textId="77777777" w:rsidR="00507D21" w:rsidRDefault="00507D21" w:rsidP="006745A8">
      <w:pPr>
        <w:widowControl w:val="0"/>
        <w:numPr>
          <w:ilvl w:val="2"/>
          <w:numId w:val="2"/>
        </w:numPr>
        <w:shd w:val="clear" w:color="auto" w:fill="FFFFFF"/>
        <w:tabs>
          <w:tab w:val="left" w:pos="360"/>
        </w:tabs>
        <w:ind w:left="360"/>
        <w:jc w:val="both"/>
        <w:rPr>
          <w:sz w:val="22"/>
          <w:szCs w:val="22"/>
        </w:rPr>
      </w:pPr>
      <w:r w:rsidRPr="00722FD9">
        <w:rPr>
          <w:sz w:val="22"/>
          <w:szCs w:val="22"/>
        </w:rPr>
        <w:t xml:space="preserve">Nedílnou součástí této smlouvy je: </w:t>
      </w:r>
    </w:p>
    <w:p w14:paraId="4C8B5F3C" w14:textId="77777777" w:rsidR="00507D21" w:rsidRDefault="00507D21" w:rsidP="00507D21">
      <w:pPr>
        <w:pStyle w:val="Odstavecseseznamem"/>
        <w:rPr>
          <w:sz w:val="22"/>
          <w:szCs w:val="22"/>
        </w:rPr>
      </w:pPr>
    </w:p>
    <w:p w14:paraId="2E9ACAD9" w14:textId="62E5AD7E" w:rsidR="006F5041" w:rsidRPr="00722FD9" w:rsidRDefault="00507D21" w:rsidP="0006642A">
      <w:pPr>
        <w:widowControl w:val="0"/>
        <w:shd w:val="clear" w:color="auto" w:fill="FFFFFF"/>
        <w:ind w:left="709" w:hanging="425"/>
        <w:jc w:val="both"/>
        <w:rPr>
          <w:sz w:val="22"/>
          <w:szCs w:val="22"/>
          <w:shd w:val="clear" w:color="auto" w:fill="FFFFFF"/>
        </w:rPr>
      </w:pPr>
      <w:r w:rsidRPr="00722FD9">
        <w:rPr>
          <w:sz w:val="22"/>
          <w:szCs w:val="22"/>
          <w:shd w:val="clear" w:color="auto" w:fill="FFFFFF"/>
        </w:rPr>
        <w:tab/>
      </w:r>
    </w:p>
    <w:p w14:paraId="78E5E277" w14:textId="250E465B" w:rsidR="00B05FC2" w:rsidRPr="003D3C10" w:rsidRDefault="00B05FC2" w:rsidP="003D3C10">
      <w:pPr>
        <w:widowControl w:val="0"/>
        <w:shd w:val="clear" w:color="auto" w:fill="FFFFFF"/>
        <w:tabs>
          <w:tab w:val="left" w:pos="360"/>
          <w:tab w:val="left" w:pos="1740"/>
        </w:tabs>
        <w:ind w:left="360"/>
        <w:jc w:val="both"/>
        <w:rPr>
          <w:sz w:val="22"/>
          <w:szCs w:val="22"/>
          <w:shd w:val="clear" w:color="auto" w:fill="FFFFFF"/>
        </w:rPr>
      </w:pPr>
      <w:r>
        <w:rPr>
          <w:sz w:val="22"/>
          <w:szCs w:val="22"/>
          <w:shd w:val="clear" w:color="auto" w:fill="FFFFFF"/>
        </w:rPr>
        <w:t>P</w:t>
      </w:r>
      <w:r w:rsidRPr="00BA0A36">
        <w:rPr>
          <w:sz w:val="22"/>
          <w:szCs w:val="22"/>
          <w:shd w:val="clear" w:color="auto" w:fill="FFFFFF"/>
        </w:rPr>
        <w:t xml:space="preserve">říloha č. </w:t>
      </w:r>
      <w:proofErr w:type="gramStart"/>
      <w:r w:rsidRPr="00BA0A36">
        <w:rPr>
          <w:sz w:val="22"/>
          <w:szCs w:val="22"/>
          <w:shd w:val="clear" w:color="auto" w:fill="FFFFFF"/>
        </w:rPr>
        <w:t xml:space="preserve">1 </w:t>
      </w:r>
      <w:r>
        <w:rPr>
          <w:sz w:val="22"/>
          <w:szCs w:val="22"/>
          <w:shd w:val="clear" w:color="auto" w:fill="FFFFFF"/>
        </w:rPr>
        <w:t xml:space="preserve"> </w:t>
      </w:r>
      <w:r w:rsidR="003533FD">
        <w:rPr>
          <w:sz w:val="22"/>
          <w:szCs w:val="22"/>
          <w:shd w:val="clear" w:color="auto" w:fill="FFFFFF"/>
        </w:rPr>
        <w:t>-</w:t>
      </w:r>
      <w:proofErr w:type="gramEnd"/>
      <w:r w:rsidR="003533FD">
        <w:rPr>
          <w:sz w:val="22"/>
          <w:szCs w:val="22"/>
          <w:shd w:val="clear" w:color="auto" w:fill="FFFFFF"/>
        </w:rPr>
        <w:t xml:space="preserve"> </w:t>
      </w:r>
      <w:r w:rsidRPr="003D3C10">
        <w:rPr>
          <w:sz w:val="22"/>
          <w:szCs w:val="22"/>
          <w:shd w:val="clear" w:color="auto" w:fill="FFFFFF"/>
        </w:rPr>
        <w:t>soupis prací</w:t>
      </w:r>
    </w:p>
    <w:p w14:paraId="6EF8997C" w14:textId="77777777" w:rsidR="0028783B" w:rsidRPr="00722FD9" w:rsidRDefault="0028783B" w:rsidP="009C3EC7">
      <w:pPr>
        <w:widowControl w:val="0"/>
        <w:shd w:val="clear" w:color="auto" w:fill="FFFFFF"/>
        <w:tabs>
          <w:tab w:val="left" w:pos="360"/>
        </w:tabs>
        <w:ind w:left="360"/>
        <w:jc w:val="both"/>
        <w:rPr>
          <w:sz w:val="22"/>
          <w:szCs w:val="22"/>
          <w:shd w:val="clear" w:color="auto" w:fill="FFFFFF"/>
        </w:rPr>
      </w:pPr>
    </w:p>
    <w:p w14:paraId="52252946" w14:textId="77777777" w:rsidR="009C3EC7" w:rsidRPr="00C63DE3" w:rsidRDefault="002E4926" w:rsidP="002E4926">
      <w:pPr>
        <w:widowControl w:val="0"/>
        <w:shd w:val="clear" w:color="auto" w:fill="FFFFFF"/>
        <w:tabs>
          <w:tab w:val="left" w:pos="360"/>
          <w:tab w:val="left" w:pos="1740"/>
        </w:tabs>
        <w:ind w:left="360"/>
        <w:jc w:val="both"/>
        <w:rPr>
          <w:sz w:val="22"/>
          <w:szCs w:val="22"/>
        </w:rPr>
      </w:pPr>
      <w:r>
        <w:rPr>
          <w:sz w:val="22"/>
          <w:szCs w:val="22"/>
        </w:rPr>
        <w:tab/>
      </w:r>
    </w:p>
    <w:p w14:paraId="76AD4CC0" w14:textId="77777777" w:rsidR="009C3EC7" w:rsidRPr="00C63DE3" w:rsidRDefault="009C3EC7" w:rsidP="009C3EC7">
      <w:pPr>
        <w:widowControl w:val="0"/>
        <w:ind w:left="360"/>
        <w:jc w:val="both"/>
        <w:rPr>
          <w:sz w:val="22"/>
          <w:szCs w:val="22"/>
        </w:rPr>
      </w:pPr>
    </w:p>
    <w:tbl>
      <w:tblPr>
        <w:tblW w:w="10209" w:type="dxa"/>
        <w:tblLook w:val="04A0" w:firstRow="1" w:lastRow="0" w:firstColumn="1" w:lastColumn="0" w:noHBand="0" w:noVBand="1"/>
      </w:tblPr>
      <w:tblGrid>
        <w:gridCol w:w="5104"/>
        <w:gridCol w:w="5105"/>
      </w:tblGrid>
      <w:tr w:rsidR="009C3EC7" w:rsidRPr="00C63DE3" w14:paraId="3D1EFD60" w14:textId="77777777" w:rsidTr="00752F5F">
        <w:trPr>
          <w:trHeight w:val="368"/>
        </w:trPr>
        <w:tc>
          <w:tcPr>
            <w:tcW w:w="5104" w:type="dxa"/>
            <w:shd w:val="clear" w:color="auto" w:fill="auto"/>
          </w:tcPr>
          <w:p w14:paraId="71665849" w14:textId="77777777" w:rsidR="009C3EC7" w:rsidRPr="00C63DE3" w:rsidRDefault="009C3EC7" w:rsidP="00365BA7">
            <w:pPr>
              <w:tabs>
                <w:tab w:val="left" w:pos="6300"/>
              </w:tabs>
              <w:spacing w:before="120" w:after="120"/>
              <w:rPr>
                <w:b/>
                <w:smallCaps/>
                <w:spacing w:val="20"/>
                <w:sz w:val="22"/>
                <w:szCs w:val="22"/>
              </w:rPr>
            </w:pPr>
            <w:r w:rsidRPr="00C63DE3">
              <w:rPr>
                <w:sz w:val="22"/>
                <w:szCs w:val="22"/>
              </w:rPr>
              <w:t xml:space="preserve">V </w:t>
            </w:r>
            <w:r w:rsidRPr="00C63DE3">
              <w:rPr>
                <w:sz w:val="22"/>
                <w:szCs w:val="22"/>
                <w:highlight w:val="yellow"/>
              </w:rPr>
              <w:t>………</w:t>
            </w:r>
            <w:r w:rsidRPr="00C63DE3">
              <w:rPr>
                <w:sz w:val="22"/>
                <w:szCs w:val="22"/>
              </w:rPr>
              <w:t xml:space="preserve">, dne </w:t>
            </w:r>
          </w:p>
        </w:tc>
        <w:tc>
          <w:tcPr>
            <w:tcW w:w="5105" w:type="dxa"/>
            <w:shd w:val="clear" w:color="auto" w:fill="auto"/>
          </w:tcPr>
          <w:p w14:paraId="7E55D024" w14:textId="77777777" w:rsidR="009C3EC7" w:rsidRPr="00C63DE3" w:rsidRDefault="009C3EC7" w:rsidP="00365BA7">
            <w:pPr>
              <w:spacing w:before="120" w:after="120"/>
              <w:rPr>
                <w:sz w:val="22"/>
                <w:szCs w:val="22"/>
              </w:rPr>
            </w:pPr>
            <w:r w:rsidRPr="00C63DE3">
              <w:rPr>
                <w:sz w:val="22"/>
                <w:szCs w:val="22"/>
              </w:rPr>
              <w:t xml:space="preserve">V Brně, dne  </w:t>
            </w:r>
          </w:p>
        </w:tc>
      </w:tr>
    </w:tbl>
    <w:p w14:paraId="68EB0EEF" w14:textId="77777777" w:rsidR="009C3EC7" w:rsidRPr="00C63DE3" w:rsidRDefault="009C3EC7" w:rsidP="009C3EC7">
      <w:pPr>
        <w:spacing w:before="120" w:after="120"/>
        <w:jc w:val="both"/>
        <w:rPr>
          <w:sz w:val="22"/>
          <w:szCs w:val="22"/>
          <w:shd w:val="clear" w:color="auto" w:fill="FFFF00"/>
        </w:rPr>
      </w:pPr>
    </w:p>
    <w:p w14:paraId="1CA8D678" w14:textId="77777777" w:rsidR="009C3EC7" w:rsidRPr="00C63DE3" w:rsidRDefault="009C3EC7" w:rsidP="009C3EC7">
      <w:pPr>
        <w:spacing w:before="120" w:after="120"/>
        <w:jc w:val="both"/>
        <w:rPr>
          <w:sz w:val="22"/>
          <w:szCs w:val="22"/>
          <w:shd w:val="clear" w:color="auto" w:fill="FFFF00"/>
        </w:rPr>
      </w:pPr>
    </w:p>
    <w:tbl>
      <w:tblPr>
        <w:tblW w:w="10510" w:type="dxa"/>
        <w:tblLook w:val="01E0" w:firstRow="1" w:lastRow="1" w:firstColumn="1" w:lastColumn="1" w:noHBand="0" w:noVBand="0"/>
      </w:tblPr>
      <w:tblGrid>
        <w:gridCol w:w="5255"/>
        <w:gridCol w:w="5255"/>
      </w:tblGrid>
      <w:tr w:rsidR="009C3EC7" w:rsidRPr="00C63DE3" w14:paraId="3FDAF9ED" w14:textId="77777777" w:rsidTr="00365BA7">
        <w:trPr>
          <w:trHeight w:val="316"/>
        </w:trPr>
        <w:tc>
          <w:tcPr>
            <w:tcW w:w="5255" w:type="dxa"/>
            <w:vAlign w:val="center"/>
          </w:tcPr>
          <w:p w14:paraId="143885CC" w14:textId="77777777" w:rsidR="009C3EC7" w:rsidRPr="00C63DE3" w:rsidRDefault="009C3EC7" w:rsidP="00365BA7">
            <w:pPr>
              <w:tabs>
                <w:tab w:val="left" w:pos="6300"/>
              </w:tabs>
              <w:jc w:val="center"/>
              <w:rPr>
                <w:b/>
                <w:smallCaps/>
                <w:spacing w:val="20"/>
                <w:sz w:val="22"/>
                <w:szCs w:val="22"/>
                <w:highlight w:val="yellow"/>
              </w:rPr>
            </w:pPr>
            <w:r w:rsidRPr="00C63DE3">
              <w:rPr>
                <w:b/>
                <w:sz w:val="22"/>
                <w:szCs w:val="22"/>
                <w:highlight w:val="yellow"/>
              </w:rPr>
              <w:t>………………….</w:t>
            </w:r>
          </w:p>
        </w:tc>
        <w:tc>
          <w:tcPr>
            <w:tcW w:w="5255" w:type="dxa"/>
            <w:vAlign w:val="center"/>
          </w:tcPr>
          <w:p w14:paraId="5771B288" w14:textId="77777777" w:rsidR="009C3EC7" w:rsidRPr="00C63DE3" w:rsidRDefault="009C3EC7" w:rsidP="00DF74FD">
            <w:pPr>
              <w:rPr>
                <w:sz w:val="22"/>
                <w:szCs w:val="22"/>
              </w:rPr>
            </w:pPr>
            <w:r w:rsidRPr="00C63DE3">
              <w:rPr>
                <w:b/>
                <w:sz w:val="22"/>
                <w:szCs w:val="22"/>
              </w:rPr>
              <w:t xml:space="preserve">                      </w:t>
            </w:r>
            <w:r w:rsidR="00DF74FD">
              <w:rPr>
                <w:b/>
                <w:sz w:val="22"/>
                <w:szCs w:val="22"/>
              </w:rPr>
              <w:t>Bc. Roman Hanák</w:t>
            </w:r>
            <w:r w:rsidRPr="00C63DE3">
              <w:rPr>
                <w:b/>
                <w:sz w:val="22"/>
                <w:szCs w:val="22"/>
              </w:rPr>
              <w:t>, ředitel</w:t>
            </w:r>
          </w:p>
        </w:tc>
      </w:tr>
      <w:tr w:rsidR="009C3EC7" w:rsidRPr="00C63DE3" w14:paraId="290E01FA" w14:textId="77777777" w:rsidTr="00365BA7">
        <w:trPr>
          <w:trHeight w:val="316"/>
        </w:trPr>
        <w:tc>
          <w:tcPr>
            <w:tcW w:w="5255" w:type="dxa"/>
            <w:vAlign w:val="center"/>
          </w:tcPr>
          <w:p w14:paraId="4EB2CFDD" w14:textId="77777777" w:rsidR="009C3EC7" w:rsidRPr="00C63DE3" w:rsidRDefault="009C3EC7" w:rsidP="00365BA7">
            <w:pPr>
              <w:tabs>
                <w:tab w:val="left" w:pos="6300"/>
              </w:tabs>
              <w:jc w:val="center"/>
              <w:rPr>
                <w:smallCaps/>
                <w:spacing w:val="20"/>
                <w:sz w:val="22"/>
                <w:szCs w:val="22"/>
                <w:highlight w:val="yellow"/>
              </w:rPr>
            </w:pPr>
            <w:r w:rsidRPr="00C63DE3">
              <w:rPr>
                <w:sz w:val="22"/>
                <w:szCs w:val="22"/>
                <w:highlight w:val="yellow"/>
              </w:rPr>
              <w:t xml:space="preserve">……………….. </w:t>
            </w:r>
          </w:p>
        </w:tc>
        <w:tc>
          <w:tcPr>
            <w:tcW w:w="5255" w:type="dxa"/>
            <w:vAlign w:val="center"/>
          </w:tcPr>
          <w:p w14:paraId="3CDD382A" w14:textId="77777777" w:rsidR="009C3EC7" w:rsidRPr="00C63DE3" w:rsidRDefault="009C3EC7" w:rsidP="00365BA7">
            <w:pPr>
              <w:jc w:val="center"/>
              <w:rPr>
                <w:sz w:val="22"/>
                <w:szCs w:val="22"/>
              </w:rPr>
            </w:pPr>
            <w:r w:rsidRPr="00C63DE3">
              <w:rPr>
                <w:sz w:val="22"/>
                <w:szCs w:val="22"/>
              </w:rPr>
              <w:t>Správa a údržba silnic Jihomoravského kraje,</w:t>
            </w:r>
          </w:p>
          <w:p w14:paraId="0DC065CC" w14:textId="77777777" w:rsidR="009C3EC7" w:rsidRPr="00C63DE3" w:rsidRDefault="009C3EC7" w:rsidP="00365BA7">
            <w:pPr>
              <w:jc w:val="center"/>
              <w:rPr>
                <w:b/>
                <w:sz w:val="22"/>
                <w:szCs w:val="22"/>
              </w:rPr>
            </w:pPr>
            <w:r w:rsidRPr="00C63DE3">
              <w:rPr>
                <w:sz w:val="22"/>
                <w:szCs w:val="22"/>
              </w:rPr>
              <w:t>příspěvková organizace kraje</w:t>
            </w:r>
          </w:p>
        </w:tc>
      </w:tr>
      <w:tr w:rsidR="009C3EC7" w:rsidRPr="00C63DE3" w14:paraId="4709DB5A" w14:textId="77777777" w:rsidTr="00365BA7">
        <w:trPr>
          <w:trHeight w:val="316"/>
        </w:trPr>
        <w:tc>
          <w:tcPr>
            <w:tcW w:w="5255" w:type="dxa"/>
            <w:vAlign w:val="center"/>
          </w:tcPr>
          <w:p w14:paraId="196E9682" w14:textId="77777777" w:rsidR="009C3EC7" w:rsidRPr="00C63DE3" w:rsidRDefault="009C3EC7" w:rsidP="00365BA7">
            <w:pPr>
              <w:tabs>
                <w:tab w:val="left" w:pos="6300"/>
              </w:tabs>
              <w:jc w:val="center"/>
              <w:rPr>
                <w:smallCaps/>
                <w:spacing w:val="20"/>
                <w:sz w:val="22"/>
                <w:szCs w:val="22"/>
                <w:highlight w:val="yellow"/>
              </w:rPr>
            </w:pPr>
            <w:r w:rsidRPr="00C63DE3">
              <w:rPr>
                <w:sz w:val="22"/>
                <w:szCs w:val="22"/>
                <w:highlight w:val="yellow"/>
              </w:rPr>
              <w:t>………………………</w:t>
            </w:r>
          </w:p>
        </w:tc>
        <w:tc>
          <w:tcPr>
            <w:tcW w:w="5255" w:type="dxa"/>
            <w:vAlign w:val="center"/>
          </w:tcPr>
          <w:p w14:paraId="4290C607" w14:textId="77777777" w:rsidR="009C3EC7" w:rsidRPr="00C63DE3" w:rsidRDefault="009C3EC7" w:rsidP="00365BA7">
            <w:pPr>
              <w:jc w:val="center"/>
              <w:rPr>
                <w:sz w:val="22"/>
                <w:szCs w:val="22"/>
              </w:rPr>
            </w:pPr>
          </w:p>
        </w:tc>
      </w:tr>
    </w:tbl>
    <w:p w14:paraId="6030D93F" w14:textId="77777777" w:rsidR="009C3EC7" w:rsidRDefault="009C3EC7" w:rsidP="009C3EC7">
      <w:pPr>
        <w:rPr>
          <w:sz w:val="22"/>
          <w:szCs w:val="22"/>
        </w:rPr>
      </w:pPr>
    </w:p>
    <w:p w14:paraId="4D0B1FA6" w14:textId="77777777" w:rsidR="006C48C1" w:rsidRDefault="006C48C1" w:rsidP="009C3EC7">
      <w:pPr>
        <w:rPr>
          <w:sz w:val="22"/>
          <w:szCs w:val="22"/>
        </w:rPr>
      </w:pPr>
    </w:p>
    <w:p w14:paraId="3ECA145F" w14:textId="77777777" w:rsidR="00586A47" w:rsidRDefault="00586A47" w:rsidP="009C3EC7">
      <w:pPr>
        <w:rPr>
          <w:sz w:val="22"/>
          <w:szCs w:val="22"/>
        </w:rPr>
      </w:pPr>
    </w:p>
    <w:p w14:paraId="697C5E05" w14:textId="77777777" w:rsidR="00586A47" w:rsidRDefault="00586A47" w:rsidP="009C3EC7">
      <w:pPr>
        <w:rPr>
          <w:sz w:val="22"/>
          <w:szCs w:val="22"/>
        </w:rPr>
      </w:pPr>
    </w:p>
    <w:p w14:paraId="0C6C6F60" w14:textId="36F95C50" w:rsidR="00B05FC2" w:rsidRDefault="00B05FC2">
      <w:pPr>
        <w:rPr>
          <w:sz w:val="22"/>
          <w:szCs w:val="22"/>
        </w:rPr>
      </w:pPr>
    </w:p>
    <w:p w14:paraId="175749DF" w14:textId="0AB9BD91" w:rsidR="00B05FC2" w:rsidRDefault="00B05FC2">
      <w:pPr>
        <w:rPr>
          <w:sz w:val="22"/>
          <w:szCs w:val="22"/>
        </w:rPr>
      </w:pPr>
    </w:p>
    <w:p w14:paraId="12AA1714" w14:textId="224424F9" w:rsidR="00B05FC2" w:rsidRDefault="00B05FC2">
      <w:pPr>
        <w:rPr>
          <w:sz w:val="22"/>
          <w:szCs w:val="22"/>
        </w:rPr>
      </w:pPr>
    </w:p>
    <w:p w14:paraId="2B4B1B9B" w14:textId="7B6ED728" w:rsidR="00B05FC2" w:rsidRDefault="00B05FC2">
      <w:pPr>
        <w:rPr>
          <w:sz w:val="22"/>
          <w:szCs w:val="22"/>
        </w:rPr>
      </w:pPr>
    </w:p>
    <w:p w14:paraId="66410F2B" w14:textId="68EFC55A" w:rsidR="00B05FC2" w:rsidRDefault="00B05FC2">
      <w:pPr>
        <w:rPr>
          <w:sz w:val="22"/>
          <w:szCs w:val="22"/>
        </w:rPr>
      </w:pPr>
    </w:p>
    <w:p w14:paraId="5172FAA4" w14:textId="43064377" w:rsidR="00B05FC2" w:rsidRDefault="00B05FC2">
      <w:pPr>
        <w:rPr>
          <w:sz w:val="22"/>
          <w:szCs w:val="22"/>
        </w:rPr>
      </w:pPr>
    </w:p>
    <w:p w14:paraId="6256F68F" w14:textId="3D3DACFB" w:rsidR="00B05FC2" w:rsidRDefault="00B05FC2">
      <w:pPr>
        <w:rPr>
          <w:sz w:val="22"/>
          <w:szCs w:val="22"/>
        </w:rPr>
      </w:pPr>
    </w:p>
    <w:p w14:paraId="0221FBA5" w14:textId="6CBF8FFA" w:rsidR="00B05FC2" w:rsidRDefault="00B05FC2">
      <w:pPr>
        <w:rPr>
          <w:sz w:val="22"/>
          <w:szCs w:val="22"/>
        </w:rPr>
      </w:pPr>
    </w:p>
    <w:p w14:paraId="0C035C04" w14:textId="77EDC91C" w:rsidR="00B05FC2" w:rsidRDefault="00B05FC2">
      <w:pPr>
        <w:rPr>
          <w:sz w:val="22"/>
          <w:szCs w:val="22"/>
        </w:rPr>
      </w:pPr>
    </w:p>
    <w:p w14:paraId="78493832" w14:textId="2BFDCE47" w:rsidR="00B05FC2" w:rsidRDefault="00B05FC2">
      <w:pPr>
        <w:rPr>
          <w:sz w:val="22"/>
          <w:szCs w:val="22"/>
        </w:rPr>
      </w:pPr>
    </w:p>
    <w:p w14:paraId="42DF33DD" w14:textId="07D5765C" w:rsidR="00B05FC2" w:rsidRDefault="00B05FC2">
      <w:pPr>
        <w:rPr>
          <w:sz w:val="22"/>
          <w:szCs w:val="22"/>
        </w:rPr>
      </w:pPr>
    </w:p>
    <w:p w14:paraId="232A6F6E" w14:textId="2E0197CB" w:rsidR="00B05FC2" w:rsidRDefault="00B05FC2">
      <w:pPr>
        <w:rPr>
          <w:sz w:val="22"/>
          <w:szCs w:val="22"/>
        </w:rPr>
      </w:pPr>
    </w:p>
    <w:p w14:paraId="0E290F81" w14:textId="16A6884A" w:rsidR="00B05FC2" w:rsidRDefault="00B05FC2">
      <w:pPr>
        <w:rPr>
          <w:sz w:val="22"/>
          <w:szCs w:val="22"/>
        </w:rPr>
      </w:pPr>
    </w:p>
    <w:p w14:paraId="0DC729AC" w14:textId="2C965419" w:rsidR="003533FD" w:rsidRDefault="003533FD">
      <w:pPr>
        <w:rPr>
          <w:sz w:val="22"/>
          <w:szCs w:val="22"/>
        </w:rPr>
      </w:pPr>
    </w:p>
    <w:p w14:paraId="1E2507CB" w14:textId="0DA8BFE1" w:rsidR="003533FD" w:rsidRDefault="003533FD">
      <w:pPr>
        <w:rPr>
          <w:sz w:val="22"/>
          <w:szCs w:val="22"/>
        </w:rPr>
      </w:pPr>
    </w:p>
    <w:p w14:paraId="1DD5D902" w14:textId="2FF2D308" w:rsidR="003533FD" w:rsidRDefault="003533FD">
      <w:pPr>
        <w:rPr>
          <w:sz w:val="22"/>
          <w:szCs w:val="22"/>
        </w:rPr>
      </w:pPr>
    </w:p>
    <w:p w14:paraId="1196A151" w14:textId="5AB757DF" w:rsidR="003533FD" w:rsidRDefault="003533FD">
      <w:pPr>
        <w:rPr>
          <w:sz w:val="22"/>
          <w:szCs w:val="22"/>
        </w:rPr>
      </w:pPr>
    </w:p>
    <w:p w14:paraId="46B2EFBC" w14:textId="59A3E473" w:rsidR="003533FD" w:rsidRDefault="003533FD">
      <w:pPr>
        <w:rPr>
          <w:sz w:val="22"/>
          <w:szCs w:val="22"/>
        </w:rPr>
      </w:pPr>
    </w:p>
    <w:p w14:paraId="7F7FF1DB" w14:textId="77777777" w:rsidR="003533FD" w:rsidRDefault="003533FD">
      <w:pPr>
        <w:rPr>
          <w:sz w:val="22"/>
          <w:szCs w:val="22"/>
        </w:rPr>
      </w:pPr>
    </w:p>
    <w:p w14:paraId="58619193" w14:textId="321AA04D" w:rsidR="00B05FC2" w:rsidRDefault="00B05FC2">
      <w:pPr>
        <w:rPr>
          <w:sz w:val="22"/>
          <w:szCs w:val="22"/>
        </w:rPr>
      </w:pPr>
    </w:p>
    <w:p w14:paraId="205D738D" w14:textId="77777777" w:rsidR="00FF67AB" w:rsidRDefault="00FF67AB" w:rsidP="003533FD">
      <w:pPr>
        <w:rPr>
          <w:sz w:val="22"/>
          <w:szCs w:val="22"/>
        </w:rPr>
      </w:pPr>
    </w:p>
    <w:p w14:paraId="3329B16E" w14:textId="77777777" w:rsidR="00FF67AB" w:rsidRDefault="00FF67AB" w:rsidP="003533FD">
      <w:pPr>
        <w:rPr>
          <w:sz w:val="22"/>
          <w:szCs w:val="22"/>
        </w:rPr>
      </w:pPr>
    </w:p>
    <w:p w14:paraId="4F1A23D4" w14:textId="77777777" w:rsidR="00FF67AB" w:rsidRDefault="00FF67AB" w:rsidP="003533FD">
      <w:pPr>
        <w:rPr>
          <w:sz w:val="22"/>
          <w:szCs w:val="22"/>
        </w:rPr>
      </w:pPr>
    </w:p>
    <w:p w14:paraId="1FF6CFEE" w14:textId="77777777" w:rsidR="00FF67AB" w:rsidRDefault="00FF67AB" w:rsidP="003533FD">
      <w:pPr>
        <w:rPr>
          <w:sz w:val="22"/>
          <w:szCs w:val="22"/>
        </w:rPr>
      </w:pPr>
    </w:p>
    <w:p w14:paraId="6AE130B6" w14:textId="77777777" w:rsidR="00FF67AB" w:rsidRDefault="00FF67AB" w:rsidP="003533FD">
      <w:pPr>
        <w:rPr>
          <w:sz w:val="22"/>
          <w:szCs w:val="22"/>
        </w:rPr>
      </w:pPr>
    </w:p>
    <w:p w14:paraId="69E24D0F" w14:textId="77777777" w:rsidR="00FF67AB" w:rsidRDefault="00FF67AB" w:rsidP="003533FD">
      <w:pPr>
        <w:rPr>
          <w:sz w:val="22"/>
          <w:szCs w:val="22"/>
        </w:rPr>
      </w:pPr>
    </w:p>
    <w:p w14:paraId="5AB3DA4C" w14:textId="77777777" w:rsidR="00FF67AB" w:rsidRDefault="00FF67AB" w:rsidP="003533FD">
      <w:pPr>
        <w:rPr>
          <w:sz w:val="22"/>
          <w:szCs w:val="22"/>
        </w:rPr>
      </w:pPr>
    </w:p>
    <w:p w14:paraId="32A0AF40" w14:textId="77777777" w:rsidR="00FF67AB" w:rsidRDefault="00FF67AB" w:rsidP="003533FD">
      <w:pPr>
        <w:rPr>
          <w:sz w:val="22"/>
          <w:szCs w:val="22"/>
        </w:rPr>
      </w:pPr>
    </w:p>
    <w:p w14:paraId="37A1EBD1" w14:textId="77777777" w:rsidR="00FF67AB" w:rsidRDefault="00FF67AB" w:rsidP="003533FD">
      <w:pPr>
        <w:rPr>
          <w:sz w:val="22"/>
          <w:szCs w:val="22"/>
        </w:rPr>
      </w:pPr>
    </w:p>
    <w:p w14:paraId="12E85907" w14:textId="77777777" w:rsidR="00FF67AB" w:rsidRDefault="00FF67AB" w:rsidP="003533FD">
      <w:pPr>
        <w:rPr>
          <w:sz w:val="22"/>
          <w:szCs w:val="22"/>
        </w:rPr>
      </w:pPr>
    </w:p>
    <w:p w14:paraId="4694A59D" w14:textId="77777777" w:rsidR="00FF67AB" w:rsidRDefault="00FF67AB" w:rsidP="003533FD">
      <w:pPr>
        <w:rPr>
          <w:sz w:val="22"/>
          <w:szCs w:val="22"/>
        </w:rPr>
      </w:pPr>
    </w:p>
    <w:p w14:paraId="1F8822EE" w14:textId="77777777" w:rsidR="00FF67AB" w:rsidRDefault="00FF67AB" w:rsidP="003533FD">
      <w:pPr>
        <w:rPr>
          <w:sz w:val="22"/>
          <w:szCs w:val="22"/>
        </w:rPr>
      </w:pPr>
    </w:p>
    <w:p w14:paraId="2BE0C9B0" w14:textId="4FA246EF" w:rsidR="003533FD" w:rsidRDefault="003533FD" w:rsidP="003533FD">
      <w:pPr>
        <w:rPr>
          <w:sz w:val="22"/>
          <w:szCs w:val="22"/>
        </w:rPr>
      </w:pPr>
      <w:r w:rsidRPr="003533FD">
        <w:rPr>
          <w:sz w:val="22"/>
          <w:szCs w:val="22"/>
        </w:rPr>
        <w:t xml:space="preserve">Příloha č.1 – </w:t>
      </w:r>
      <w:r w:rsidR="003D3C10">
        <w:rPr>
          <w:sz w:val="22"/>
          <w:szCs w:val="22"/>
        </w:rPr>
        <w:t>soupis prací</w:t>
      </w:r>
      <w:r w:rsidRPr="003533FD">
        <w:rPr>
          <w:sz w:val="22"/>
          <w:szCs w:val="22"/>
        </w:rPr>
        <w:t xml:space="preserve"> </w:t>
      </w:r>
    </w:p>
    <w:p w14:paraId="3D4FC80E" w14:textId="38BA8F03" w:rsidR="003533FD" w:rsidRDefault="003533FD" w:rsidP="003533FD">
      <w:pPr>
        <w:rPr>
          <w:sz w:val="22"/>
          <w:szCs w:val="22"/>
        </w:rPr>
      </w:pPr>
    </w:p>
    <w:p w14:paraId="320D04F7" w14:textId="0BF9E00E" w:rsidR="003533FD" w:rsidRDefault="003533FD" w:rsidP="003533FD">
      <w:pPr>
        <w:rPr>
          <w:rFonts w:asciiTheme="minorHAnsi" w:eastAsiaTheme="minorHAnsi" w:hAnsiTheme="minorHAnsi" w:cstheme="minorBidi"/>
          <w:sz w:val="22"/>
          <w:szCs w:val="22"/>
          <w:lang w:eastAsia="en-US"/>
        </w:rPr>
      </w:pPr>
      <w:r>
        <w:rPr>
          <w:sz w:val="22"/>
          <w:szCs w:val="22"/>
        </w:rPr>
        <w:fldChar w:fldCharType="begin"/>
      </w:r>
      <w:r>
        <w:rPr>
          <w:sz w:val="22"/>
          <w:szCs w:val="22"/>
        </w:rPr>
        <w:instrText xml:space="preserve"> LINK </w:instrText>
      </w:r>
      <w:r w:rsidR="00FF67AB">
        <w:rPr>
          <w:sz w:val="22"/>
          <w:szCs w:val="22"/>
        </w:rPr>
        <w:instrText xml:space="preserve">Excel.Sheet.12 "\\\\bm-file2\\vz\\VZ projektové\\2025\\07 Minitendry DNS\\03 DGN, PAU BM a Jih\\Podklady\\Brno- město\\SOUPIS PRACÍ silnic Střed BM 2025.xlsx" "Kalkulace celková!R5C2:R10C4" </w:instrText>
      </w:r>
      <w:r>
        <w:rPr>
          <w:sz w:val="22"/>
          <w:szCs w:val="22"/>
        </w:rPr>
        <w:instrText xml:space="preserve">\a \f 5 \h  \* MERGEFORMAT </w:instrText>
      </w:r>
      <w:r>
        <w:rPr>
          <w:sz w:val="22"/>
          <w:szCs w:val="22"/>
        </w:rPr>
        <w:fldChar w:fldCharType="separate"/>
      </w:r>
    </w:p>
    <w:p w14:paraId="680D3C55" w14:textId="2836AF6A" w:rsidR="003533FD" w:rsidRDefault="003533FD" w:rsidP="003533FD">
      <w:pPr>
        <w:rPr>
          <w:sz w:val="22"/>
          <w:szCs w:val="22"/>
        </w:rPr>
      </w:pPr>
      <w:r>
        <w:rPr>
          <w:sz w:val="22"/>
          <w:szCs w:val="22"/>
        </w:rPr>
        <w:fldChar w:fldCharType="end"/>
      </w:r>
    </w:p>
    <w:p w14:paraId="7BCC99FC" w14:textId="733C6183" w:rsidR="003533FD" w:rsidRDefault="003533FD" w:rsidP="003533FD">
      <w:pPr>
        <w:rPr>
          <w:sz w:val="22"/>
          <w:szCs w:val="22"/>
        </w:rPr>
      </w:pPr>
    </w:p>
    <w:p w14:paraId="6E75E04A" w14:textId="3B2A60E8" w:rsidR="003533FD" w:rsidRDefault="003533FD" w:rsidP="003533FD">
      <w:pPr>
        <w:rPr>
          <w:sz w:val="22"/>
          <w:szCs w:val="22"/>
        </w:rPr>
      </w:pPr>
    </w:p>
    <w:p w14:paraId="63D47F04" w14:textId="6A19BB61" w:rsidR="003533FD" w:rsidRDefault="003533FD" w:rsidP="003533FD">
      <w:pPr>
        <w:rPr>
          <w:sz w:val="22"/>
          <w:szCs w:val="22"/>
        </w:rPr>
      </w:pPr>
    </w:p>
    <w:p w14:paraId="78366CE6" w14:textId="5AFCACA3" w:rsidR="003533FD" w:rsidRDefault="003533FD" w:rsidP="003533FD">
      <w:pPr>
        <w:rPr>
          <w:sz w:val="22"/>
          <w:szCs w:val="22"/>
        </w:rPr>
      </w:pPr>
    </w:p>
    <w:p w14:paraId="2A77D770" w14:textId="52909E95" w:rsidR="003533FD" w:rsidRDefault="003533FD" w:rsidP="003533FD">
      <w:pPr>
        <w:rPr>
          <w:sz w:val="22"/>
          <w:szCs w:val="22"/>
        </w:rPr>
      </w:pPr>
    </w:p>
    <w:p w14:paraId="11208B21" w14:textId="28863207" w:rsidR="003533FD" w:rsidRDefault="003533FD" w:rsidP="003533FD">
      <w:pPr>
        <w:rPr>
          <w:sz w:val="22"/>
          <w:szCs w:val="22"/>
        </w:rPr>
      </w:pPr>
    </w:p>
    <w:p w14:paraId="3F3A037F" w14:textId="2FA4E785" w:rsidR="003533FD" w:rsidRDefault="003533FD" w:rsidP="003533FD">
      <w:pPr>
        <w:rPr>
          <w:sz w:val="22"/>
          <w:szCs w:val="22"/>
        </w:rPr>
      </w:pPr>
    </w:p>
    <w:p w14:paraId="64529EA0" w14:textId="509C3AA3" w:rsidR="003533FD" w:rsidRDefault="003533FD" w:rsidP="003533FD">
      <w:pPr>
        <w:rPr>
          <w:sz w:val="22"/>
          <w:szCs w:val="22"/>
        </w:rPr>
      </w:pPr>
    </w:p>
    <w:p w14:paraId="1482693E" w14:textId="6A0C23D2" w:rsidR="003533FD" w:rsidRDefault="003533FD" w:rsidP="003533FD">
      <w:pPr>
        <w:rPr>
          <w:sz w:val="22"/>
          <w:szCs w:val="22"/>
        </w:rPr>
      </w:pPr>
    </w:p>
    <w:p w14:paraId="6EC7273F" w14:textId="693994AB" w:rsidR="003533FD" w:rsidRDefault="003533FD" w:rsidP="003533FD">
      <w:pPr>
        <w:rPr>
          <w:sz w:val="22"/>
          <w:szCs w:val="22"/>
        </w:rPr>
      </w:pPr>
    </w:p>
    <w:p w14:paraId="61095CD4" w14:textId="3F3B22C2" w:rsidR="003533FD" w:rsidRDefault="003533FD" w:rsidP="003533FD">
      <w:pPr>
        <w:rPr>
          <w:sz w:val="22"/>
          <w:szCs w:val="22"/>
        </w:rPr>
      </w:pPr>
    </w:p>
    <w:p w14:paraId="5AB13BF9" w14:textId="5C56B4F1" w:rsidR="003533FD" w:rsidRDefault="003533FD" w:rsidP="003533FD">
      <w:pPr>
        <w:rPr>
          <w:sz w:val="22"/>
          <w:szCs w:val="22"/>
        </w:rPr>
      </w:pPr>
    </w:p>
    <w:p w14:paraId="05687A90" w14:textId="1432A734" w:rsidR="003533FD" w:rsidRDefault="003533FD" w:rsidP="003533FD">
      <w:pPr>
        <w:rPr>
          <w:sz w:val="22"/>
          <w:szCs w:val="22"/>
        </w:rPr>
      </w:pPr>
    </w:p>
    <w:p w14:paraId="764534E7" w14:textId="580B78E7" w:rsidR="003533FD" w:rsidRDefault="003533FD" w:rsidP="003533FD">
      <w:pPr>
        <w:rPr>
          <w:sz w:val="22"/>
          <w:szCs w:val="22"/>
        </w:rPr>
      </w:pPr>
    </w:p>
    <w:p w14:paraId="4B2A20D7" w14:textId="2A3AB9AA" w:rsidR="003533FD" w:rsidRDefault="003533FD" w:rsidP="003533FD">
      <w:pPr>
        <w:rPr>
          <w:sz w:val="22"/>
          <w:szCs w:val="22"/>
        </w:rPr>
      </w:pPr>
    </w:p>
    <w:p w14:paraId="29F17544" w14:textId="2F2C889F" w:rsidR="003533FD" w:rsidRDefault="003533FD" w:rsidP="003533FD">
      <w:pPr>
        <w:rPr>
          <w:sz w:val="22"/>
          <w:szCs w:val="22"/>
        </w:rPr>
      </w:pPr>
    </w:p>
    <w:p w14:paraId="5A820A36" w14:textId="6A6E55D8" w:rsidR="003533FD" w:rsidRDefault="003533FD" w:rsidP="003533FD">
      <w:pPr>
        <w:rPr>
          <w:sz w:val="22"/>
          <w:szCs w:val="22"/>
        </w:rPr>
      </w:pPr>
    </w:p>
    <w:p w14:paraId="25E01FE7" w14:textId="2234B1FE" w:rsidR="003533FD" w:rsidRDefault="003533FD" w:rsidP="003533FD">
      <w:pPr>
        <w:rPr>
          <w:sz w:val="22"/>
          <w:szCs w:val="22"/>
        </w:rPr>
      </w:pPr>
    </w:p>
    <w:p w14:paraId="5A9D2547" w14:textId="59AC03FC" w:rsidR="003533FD" w:rsidRDefault="003533FD" w:rsidP="003533FD">
      <w:pPr>
        <w:rPr>
          <w:sz w:val="22"/>
          <w:szCs w:val="22"/>
        </w:rPr>
      </w:pPr>
    </w:p>
    <w:p w14:paraId="3721C9AB" w14:textId="264266E9" w:rsidR="003533FD" w:rsidRDefault="003533FD" w:rsidP="003533FD">
      <w:pPr>
        <w:rPr>
          <w:sz w:val="22"/>
          <w:szCs w:val="22"/>
        </w:rPr>
      </w:pPr>
    </w:p>
    <w:p w14:paraId="5C72BE8D" w14:textId="3905131F" w:rsidR="003533FD" w:rsidRDefault="003533FD" w:rsidP="003533FD">
      <w:pPr>
        <w:rPr>
          <w:sz w:val="22"/>
          <w:szCs w:val="22"/>
        </w:rPr>
      </w:pPr>
    </w:p>
    <w:p w14:paraId="12BB5552" w14:textId="37C4E216" w:rsidR="003533FD" w:rsidRDefault="003533FD" w:rsidP="003533FD">
      <w:pPr>
        <w:rPr>
          <w:sz w:val="22"/>
          <w:szCs w:val="22"/>
        </w:rPr>
      </w:pPr>
    </w:p>
    <w:p w14:paraId="172241C8" w14:textId="18425CB1" w:rsidR="003533FD" w:rsidRDefault="003533FD" w:rsidP="003533FD">
      <w:pPr>
        <w:rPr>
          <w:sz w:val="22"/>
          <w:szCs w:val="22"/>
        </w:rPr>
      </w:pPr>
    </w:p>
    <w:p w14:paraId="44EAAD45" w14:textId="7A060807" w:rsidR="003533FD" w:rsidRDefault="003533FD" w:rsidP="003533FD">
      <w:pPr>
        <w:rPr>
          <w:sz w:val="22"/>
          <w:szCs w:val="22"/>
        </w:rPr>
      </w:pPr>
    </w:p>
    <w:p w14:paraId="546EFE2F" w14:textId="77777777" w:rsidR="003533FD" w:rsidRDefault="003533FD" w:rsidP="003533FD">
      <w:pPr>
        <w:rPr>
          <w:sz w:val="22"/>
          <w:szCs w:val="22"/>
        </w:rPr>
      </w:pPr>
    </w:p>
    <w:p w14:paraId="16015569" w14:textId="4C3658C9" w:rsidR="003533FD" w:rsidRDefault="003533FD" w:rsidP="003533FD">
      <w:pPr>
        <w:rPr>
          <w:sz w:val="22"/>
          <w:szCs w:val="22"/>
        </w:rPr>
      </w:pPr>
    </w:p>
    <w:p w14:paraId="5BF90756" w14:textId="77777777" w:rsidR="003533FD" w:rsidRPr="003533FD" w:rsidRDefault="003533FD" w:rsidP="003533FD">
      <w:pPr>
        <w:rPr>
          <w:sz w:val="22"/>
          <w:szCs w:val="22"/>
        </w:rPr>
      </w:pPr>
    </w:p>
    <w:sectPr w:rsidR="003533FD" w:rsidRPr="003533FD" w:rsidSect="0041764C">
      <w:headerReference w:type="default" r:id="rId8"/>
      <w:footerReference w:type="default" r:id="rId9"/>
      <w:pgSz w:w="11906" w:h="16838"/>
      <w:pgMar w:top="956" w:right="1133" w:bottom="899" w:left="1134" w:header="539" w:footer="256"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EE8D92" w14:textId="77777777" w:rsidR="00A368F8" w:rsidRDefault="00A368F8" w:rsidP="009C3EC7">
      <w:r>
        <w:separator/>
      </w:r>
    </w:p>
  </w:endnote>
  <w:endnote w:type="continuationSeparator" w:id="0">
    <w:p w14:paraId="5B8C0A67" w14:textId="77777777" w:rsidR="00A368F8" w:rsidRDefault="00A368F8" w:rsidP="009C3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E02F6" w14:textId="77777777" w:rsidR="0041764C" w:rsidRDefault="006E3452">
    <w:pPr>
      <w:pStyle w:val="Zpat"/>
      <w:jc w:val="center"/>
    </w:pPr>
    <w:r>
      <w:t xml:space="preserve">Strana </w:t>
    </w:r>
    <w:r>
      <w:fldChar w:fldCharType="begin"/>
    </w:r>
    <w:r>
      <w:instrText>PAGE</w:instrText>
    </w:r>
    <w:r>
      <w:fldChar w:fldCharType="separate"/>
    </w:r>
    <w:r w:rsidR="00A24483">
      <w:rPr>
        <w:noProof/>
      </w:rPr>
      <w:t>4</w:t>
    </w:r>
    <w:r>
      <w:fldChar w:fldCharType="end"/>
    </w:r>
    <w:r>
      <w:t xml:space="preserve"> (celkem </w:t>
    </w:r>
    <w:r>
      <w:fldChar w:fldCharType="begin"/>
    </w:r>
    <w:r>
      <w:instrText>NUMPAGES</w:instrText>
    </w:r>
    <w:r>
      <w:fldChar w:fldCharType="separate"/>
    </w:r>
    <w:r w:rsidR="00A24483">
      <w:rPr>
        <w:noProof/>
      </w:rPr>
      <w:t>6</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F7D25" w14:textId="77777777" w:rsidR="00A368F8" w:rsidRDefault="00A368F8" w:rsidP="009C3EC7">
      <w:r>
        <w:separator/>
      </w:r>
    </w:p>
  </w:footnote>
  <w:footnote w:type="continuationSeparator" w:id="0">
    <w:p w14:paraId="291F00E3" w14:textId="77777777" w:rsidR="00A368F8" w:rsidRDefault="00A368F8" w:rsidP="009C3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96" w:type="dxa"/>
      <w:tblLook w:val="04A0" w:firstRow="1" w:lastRow="0" w:firstColumn="1" w:lastColumn="0" w:noHBand="0" w:noVBand="1"/>
    </w:tblPr>
    <w:tblGrid>
      <w:gridCol w:w="4967"/>
      <w:gridCol w:w="4729"/>
    </w:tblGrid>
    <w:tr w:rsidR="0041764C" w:rsidRPr="007519CC" w14:paraId="529AD738" w14:textId="77777777">
      <w:trPr>
        <w:trHeight w:val="180"/>
      </w:trPr>
      <w:tc>
        <w:tcPr>
          <w:tcW w:w="9696" w:type="dxa"/>
          <w:gridSpan w:val="2"/>
          <w:shd w:val="clear" w:color="auto" w:fill="auto"/>
        </w:tcPr>
        <w:p w14:paraId="64DECE3D" w14:textId="2AF2C27B" w:rsidR="0028783B" w:rsidRPr="003241F9" w:rsidRDefault="002F0785" w:rsidP="000244CC">
          <w:pPr>
            <w:rPr>
              <w:sz w:val="21"/>
              <w:szCs w:val="21"/>
            </w:rPr>
          </w:pPr>
          <w:r>
            <w:rPr>
              <w:sz w:val="21"/>
              <w:szCs w:val="21"/>
            </w:rPr>
            <w:t>D</w:t>
          </w:r>
          <w:r w:rsidRPr="002F0785">
            <w:rPr>
              <w:sz w:val="21"/>
              <w:szCs w:val="21"/>
            </w:rPr>
            <w:t>ynamický nákupní systém na provádění diagnostik vozovek a vyhodnocení PAU</w:t>
          </w:r>
          <w:r w:rsidR="006A2D1D">
            <w:rPr>
              <w:sz w:val="21"/>
              <w:szCs w:val="21"/>
            </w:rPr>
            <w:t xml:space="preserve"> 2025 I</w:t>
          </w:r>
          <w:r w:rsidR="004B7619">
            <w:rPr>
              <w:sz w:val="21"/>
              <w:szCs w:val="21"/>
            </w:rPr>
            <w:t>I</w:t>
          </w:r>
          <w:r w:rsidR="00E32541">
            <w:rPr>
              <w:sz w:val="21"/>
              <w:szCs w:val="21"/>
            </w:rPr>
            <w:t>I</w:t>
          </w:r>
          <w:r w:rsidR="006A2D1D">
            <w:rPr>
              <w:sz w:val="21"/>
              <w:szCs w:val="21"/>
            </w:rPr>
            <w:t>.</w:t>
          </w:r>
          <w:r w:rsidR="00B05FC2">
            <w:rPr>
              <w:sz w:val="21"/>
              <w:szCs w:val="21"/>
            </w:rPr>
            <w:t xml:space="preserve"> – oblast </w:t>
          </w:r>
          <w:r w:rsidR="00C773F0">
            <w:rPr>
              <w:sz w:val="21"/>
              <w:szCs w:val="21"/>
            </w:rPr>
            <w:t>Jih</w:t>
          </w:r>
        </w:p>
      </w:tc>
    </w:tr>
    <w:tr w:rsidR="0041764C" w:rsidRPr="007519CC" w14:paraId="32A4D852" w14:textId="77777777">
      <w:trPr>
        <w:trHeight w:val="80"/>
      </w:trPr>
      <w:tc>
        <w:tcPr>
          <w:tcW w:w="4967" w:type="dxa"/>
          <w:shd w:val="clear" w:color="auto" w:fill="auto"/>
        </w:tcPr>
        <w:p w14:paraId="193F701D" w14:textId="77777777" w:rsidR="0041764C" w:rsidRPr="00E87139" w:rsidRDefault="006E3452" w:rsidP="00FE2786">
          <w:pPr>
            <w:rPr>
              <w:sz w:val="21"/>
              <w:szCs w:val="21"/>
            </w:rPr>
          </w:pPr>
          <w:r w:rsidRPr="00E87139">
            <w:rPr>
              <w:sz w:val="21"/>
              <w:szCs w:val="21"/>
            </w:rPr>
            <w:t xml:space="preserve">Číslo smlouvy objednatele: </w:t>
          </w:r>
        </w:p>
      </w:tc>
      <w:tc>
        <w:tcPr>
          <w:tcW w:w="4729" w:type="dxa"/>
          <w:shd w:val="clear" w:color="auto" w:fill="auto"/>
        </w:tcPr>
        <w:p w14:paraId="31BCCA2C" w14:textId="77777777" w:rsidR="0041764C" w:rsidRPr="00E87139" w:rsidRDefault="006E3452" w:rsidP="00FE2786">
          <w:pPr>
            <w:jc w:val="right"/>
            <w:rPr>
              <w:sz w:val="21"/>
              <w:szCs w:val="21"/>
            </w:rPr>
          </w:pPr>
          <w:r w:rsidRPr="00E87139">
            <w:rPr>
              <w:sz w:val="21"/>
              <w:szCs w:val="21"/>
            </w:rPr>
            <w:t xml:space="preserve">Číslo smlouvy zhotovitele: </w:t>
          </w:r>
        </w:p>
      </w:tc>
    </w:tr>
  </w:tbl>
  <w:p w14:paraId="790B8F90" w14:textId="77777777" w:rsidR="0041764C" w:rsidRDefault="0059366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52C94"/>
    <w:multiLevelType w:val="multilevel"/>
    <w:tmpl w:val="7FDED5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B70081"/>
    <w:multiLevelType w:val="multilevel"/>
    <w:tmpl w:val="BA4EED58"/>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63F461A"/>
    <w:multiLevelType w:val="multilevel"/>
    <w:tmpl w:val="F2845F90"/>
    <w:lvl w:ilvl="0">
      <w:start w:val="1"/>
      <w:numFmt w:val="decimal"/>
      <w:isLgl/>
      <w:lvlText w:val="%1."/>
      <w:lvlJc w:val="left"/>
      <w:pPr>
        <w:tabs>
          <w:tab w:val="num" w:pos="720"/>
        </w:tabs>
        <w:ind w:left="720" w:hanging="360"/>
      </w:pPr>
      <w:rPr>
        <w:b w:val="0"/>
      </w:rPr>
    </w:lvl>
    <w:lvl w:ilvl="1">
      <w:start w:val="1"/>
      <w:numFmt w:val="decimal"/>
      <w:lvlText w:val="%1.%2"/>
      <w:lvlJc w:val="left"/>
      <w:pPr>
        <w:tabs>
          <w:tab w:val="num" w:pos="810"/>
        </w:tabs>
        <w:ind w:left="810" w:hanging="45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C17472A"/>
    <w:multiLevelType w:val="hybridMultilevel"/>
    <w:tmpl w:val="FDA2BF88"/>
    <w:lvl w:ilvl="0" w:tplc="A0486EE0">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8D9C1AD8">
      <w:start w:val="1"/>
      <w:numFmt w:val="upperRoman"/>
      <w:lvlText w:val="%3."/>
      <w:lvlJc w:val="left"/>
      <w:pPr>
        <w:tabs>
          <w:tab w:val="num" w:pos="2700"/>
        </w:tabs>
        <w:ind w:left="2700" w:hanging="72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5BC56E0"/>
    <w:multiLevelType w:val="multilevel"/>
    <w:tmpl w:val="F1C820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94D3C09"/>
    <w:multiLevelType w:val="hybridMultilevel"/>
    <w:tmpl w:val="FDA2BF88"/>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080"/>
        </w:tabs>
        <w:ind w:left="1080" w:hanging="360"/>
      </w:pPr>
      <w:rPr>
        <w:rFonts w:cs="Times New Roman"/>
      </w:rPr>
    </w:lvl>
    <w:lvl w:ilvl="2" w:tplc="8D9C1AD8">
      <w:start w:val="1"/>
      <w:numFmt w:val="upperRoman"/>
      <w:lvlText w:val="%3."/>
      <w:lvlJc w:val="left"/>
      <w:pPr>
        <w:tabs>
          <w:tab w:val="num" w:pos="2340"/>
        </w:tabs>
        <w:ind w:left="2340" w:hanging="720"/>
      </w:pPr>
      <w:rPr>
        <w:rFonts w:cs="Times New Roman" w:hint="default"/>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29776E35"/>
    <w:multiLevelType w:val="multilevel"/>
    <w:tmpl w:val="7FDED5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655220F"/>
    <w:multiLevelType w:val="multilevel"/>
    <w:tmpl w:val="99A00482"/>
    <w:lvl w:ilvl="0">
      <w:start w:val="1"/>
      <w:numFmt w:val="upperRoman"/>
      <w:lvlText w:val="%1."/>
      <w:lvlJc w:val="left"/>
      <w:pPr>
        <w:tabs>
          <w:tab w:val="num" w:pos="720"/>
        </w:tabs>
        <w:ind w:left="720" w:hanging="720"/>
      </w:p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CED02F4"/>
    <w:multiLevelType w:val="multilevel"/>
    <w:tmpl w:val="99A00482"/>
    <w:lvl w:ilvl="0">
      <w:start w:val="1"/>
      <w:numFmt w:val="upperRoman"/>
      <w:lvlText w:val="%1."/>
      <w:lvlJc w:val="left"/>
      <w:pPr>
        <w:tabs>
          <w:tab w:val="num" w:pos="1080"/>
        </w:tabs>
        <w:ind w:left="1080" w:hanging="720"/>
      </w:p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589F2693"/>
    <w:multiLevelType w:val="hybridMultilevel"/>
    <w:tmpl w:val="CE16DCE2"/>
    <w:lvl w:ilvl="0" w:tplc="29C6E3F4">
      <w:start w:val="1"/>
      <w:numFmt w:val="lowerLetter"/>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18C11F8"/>
    <w:multiLevelType w:val="multilevel"/>
    <w:tmpl w:val="F1C820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8F8499D"/>
    <w:multiLevelType w:val="hybridMultilevel"/>
    <w:tmpl w:val="E14478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9C86597"/>
    <w:multiLevelType w:val="multilevel"/>
    <w:tmpl w:val="99A00482"/>
    <w:lvl w:ilvl="0">
      <w:start w:val="1"/>
      <w:numFmt w:val="upperRoman"/>
      <w:lvlText w:val="%1."/>
      <w:lvlJc w:val="left"/>
      <w:pPr>
        <w:tabs>
          <w:tab w:val="num" w:pos="720"/>
        </w:tabs>
        <w:ind w:left="720" w:hanging="720"/>
      </w:p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6A492F17"/>
    <w:multiLevelType w:val="hybridMultilevel"/>
    <w:tmpl w:val="6BE219CC"/>
    <w:lvl w:ilvl="0" w:tplc="04050017">
      <w:start w:val="1"/>
      <w:numFmt w:val="lowerLetter"/>
      <w:lvlText w:val="%1)"/>
      <w:lvlJc w:val="left"/>
      <w:pPr>
        <w:tabs>
          <w:tab w:val="num" w:pos="540"/>
        </w:tabs>
        <w:ind w:left="540"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6E811F06"/>
    <w:multiLevelType w:val="multilevel"/>
    <w:tmpl w:val="A75866C0"/>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78815123"/>
    <w:multiLevelType w:val="multilevel"/>
    <w:tmpl w:val="3E4423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5"/>
  </w:num>
  <w:num w:numId="2">
    <w:abstractNumId w:val="7"/>
  </w:num>
  <w:num w:numId="3">
    <w:abstractNumId w:val="6"/>
  </w:num>
  <w:num w:numId="4">
    <w:abstractNumId w:val="10"/>
  </w:num>
  <w:num w:numId="5">
    <w:abstractNumId w:val="4"/>
  </w:num>
  <w:num w:numId="6">
    <w:abstractNumId w:val="0"/>
  </w:num>
  <w:num w:numId="7">
    <w:abstractNumId w:val="3"/>
  </w:num>
  <w:num w:numId="8">
    <w:abstractNumId w:val="5"/>
  </w:num>
  <w:num w:numId="9">
    <w:abstractNumId w:val="11"/>
  </w:num>
  <w:num w:numId="10">
    <w:abstractNumId w:val="13"/>
  </w:num>
  <w:num w:numId="11">
    <w:abstractNumId w:val="14"/>
  </w:num>
  <w:num w:numId="12">
    <w:abstractNumId w:val="9"/>
  </w:num>
  <w:num w:numId="13">
    <w:abstractNumId w:val="8"/>
  </w:num>
  <w:num w:numId="1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2"/>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EC7"/>
    <w:rsid w:val="000244CC"/>
    <w:rsid w:val="00041743"/>
    <w:rsid w:val="0004449D"/>
    <w:rsid w:val="00053763"/>
    <w:rsid w:val="00056803"/>
    <w:rsid w:val="0006642A"/>
    <w:rsid w:val="00091FCB"/>
    <w:rsid w:val="000944D3"/>
    <w:rsid w:val="00094B41"/>
    <w:rsid w:val="000B4318"/>
    <w:rsid w:val="000C0408"/>
    <w:rsid w:val="000C6E93"/>
    <w:rsid w:val="000F0094"/>
    <w:rsid w:val="000F4621"/>
    <w:rsid w:val="000F5388"/>
    <w:rsid w:val="001100E5"/>
    <w:rsid w:val="00117E2C"/>
    <w:rsid w:val="00140F41"/>
    <w:rsid w:val="0014570C"/>
    <w:rsid w:val="001576EF"/>
    <w:rsid w:val="00164703"/>
    <w:rsid w:val="001654D2"/>
    <w:rsid w:val="00174F02"/>
    <w:rsid w:val="00180DC7"/>
    <w:rsid w:val="001C339D"/>
    <w:rsid w:val="001D66AB"/>
    <w:rsid w:val="001E02C8"/>
    <w:rsid w:val="0020074A"/>
    <w:rsid w:val="00237BC0"/>
    <w:rsid w:val="00254615"/>
    <w:rsid w:val="00282D39"/>
    <w:rsid w:val="00286ADB"/>
    <w:rsid w:val="0028783B"/>
    <w:rsid w:val="002C02CF"/>
    <w:rsid w:val="002D3A0E"/>
    <w:rsid w:val="002E4926"/>
    <w:rsid w:val="002F0785"/>
    <w:rsid w:val="002F7845"/>
    <w:rsid w:val="003137F6"/>
    <w:rsid w:val="003241F9"/>
    <w:rsid w:val="003304DC"/>
    <w:rsid w:val="00344526"/>
    <w:rsid w:val="003533FD"/>
    <w:rsid w:val="00361643"/>
    <w:rsid w:val="00385D3B"/>
    <w:rsid w:val="00391FA4"/>
    <w:rsid w:val="003A2376"/>
    <w:rsid w:val="003D3C10"/>
    <w:rsid w:val="00415B40"/>
    <w:rsid w:val="00451535"/>
    <w:rsid w:val="0046067A"/>
    <w:rsid w:val="004761AE"/>
    <w:rsid w:val="00476AAE"/>
    <w:rsid w:val="004A2663"/>
    <w:rsid w:val="004B7619"/>
    <w:rsid w:val="004D69CA"/>
    <w:rsid w:val="00507D21"/>
    <w:rsid w:val="00586A47"/>
    <w:rsid w:val="00591B95"/>
    <w:rsid w:val="0059366C"/>
    <w:rsid w:val="005A4860"/>
    <w:rsid w:val="005F551D"/>
    <w:rsid w:val="00616F51"/>
    <w:rsid w:val="0063768D"/>
    <w:rsid w:val="0064473E"/>
    <w:rsid w:val="006608EB"/>
    <w:rsid w:val="006745A8"/>
    <w:rsid w:val="006A2D1D"/>
    <w:rsid w:val="006C48C1"/>
    <w:rsid w:val="006E3452"/>
    <w:rsid w:val="006F5041"/>
    <w:rsid w:val="00717BA1"/>
    <w:rsid w:val="00722FD9"/>
    <w:rsid w:val="00752F5F"/>
    <w:rsid w:val="0076108C"/>
    <w:rsid w:val="007622BE"/>
    <w:rsid w:val="007647AA"/>
    <w:rsid w:val="00772FF2"/>
    <w:rsid w:val="007964B4"/>
    <w:rsid w:val="007C2C0E"/>
    <w:rsid w:val="0081386D"/>
    <w:rsid w:val="00815A99"/>
    <w:rsid w:val="00823FC1"/>
    <w:rsid w:val="00886253"/>
    <w:rsid w:val="00892979"/>
    <w:rsid w:val="008A2A20"/>
    <w:rsid w:val="008F25A3"/>
    <w:rsid w:val="0091107E"/>
    <w:rsid w:val="00913EEE"/>
    <w:rsid w:val="00915D6F"/>
    <w:rsid w:val="00956096"/>
    <w:rsid w:val="009C3EC7"/>
    <w:rsid w:val="00A1357B"/>
    <w:rsid w:val="00A24483"/>
    <w:rsid w:val="00A3155C"/>
    <w:rsid w:val="00A368F8"/>
    <w:rsid w:val="00A55D15"/>
    <w:rsid w:val="00A63FBD"/>
    <w:rsid w:val="00A70191"/>
    <w:rsid w:val="00A76E09"/>
    <w:rsid w:val="00A77C47"/>
    <w:rsid w:val="00AF51EC"/>
    <w:rsid w:val="00AF7738"/>
    <w:rsid w:val="00B05FC2"/>
    <w:rsid w:val="00B462EC"/>
    <w:rsid w:val="00B53EFF"/>
    <w:rsid w:val="00B9270B"/>
    <w:rsid w:val="00BA0A36"/>
    <w:rsid w:val="00BC2063"/>
    <w:rsid w:val="00BC451B"/>
    <w:rsid w:val="00C0240A"/>
    <w:rsid w:val="00C07AAB"/>
    <w:rsid w:val="00C521E5"/>
    <w:rsid w:val="00C63DE3"/>
    <w:rsid w:val="00C716AC"/>
    <w:rsid w:val="00C773F0"/>
    <w:rsid w:val="00CC7B15"/>
    <w:rsid w:val="00D00B8A"/>
    <w:rsid w:val="00D7536C"/>
    <w:rsid w:val="00D83B02"/>
    <w:rsid w:val="00D90956"/>
    <w:rsid w:val="00D948F9"/>
    <w:rsid w:val="00DB2D13"/>
    <w:rsid w:val="00DE2A77"/>
    <w:rsid w:val="00DE6A29"/>
    <w:rsid w:val="00DE775F"/>
    <w:rsid w:val="00DF59B6"/>
    <w:rsid w:val="00DF74FD"/>
    <w:rsid w:val="00E129BA"/>
    <w:rsid w:val="00E32541"/>
    <w:rsid w:val="00E43C93"/>
    <w:rsid w:val="00E740C4"/>
    <w:rsid w:val="00E9453C"/>
    <w:rsid w:val="00EB69CA"/>
    <w:rsid w:val="00F46161"/>
    <w:rsid w:val="00F47D40"/>
    <w:rsid w:val="00F80E0C"/>
    <w:rsid w:val="00F96229"/>
    <w:rsid w:val="00FB67DE"/>
    <w:rsid w:val="00FD205A"/>
    <w:rsid w:val="00FD4915"/>
    <w:rsid w:val="00FD5F4C"/>
    <w:rsid w:val="00FE1608"/>
    <w:rsid w:val="00FF67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10979"/>
  <w15:docId w15:val="{8F3AE21D-B7C3-4F63-AC93-3841E7C05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C3EC7"/>
    <w:pPr>
      <w:suppressAutoHyphens/>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link w:val="Tlotextu"/>
    <w:uiPriority w:val="99"/>
    <w:rsid w:val="009C3EC7"/>
    <w:rPr>
      <w:sz w:val="24"/>
      <w:szCs w:val="24"/>
    </w:rPr>
  </w:style>
  <w:style w:type="paragraph" w:customStyle="1" w:styleId="Tlotextu">
    <w:name w:val="Tělo textu"/>
    <w:basedOn w:val="Normln"/>
    <w:link w:val="ZkladntextChar"/>
    <w:rsid w:val="009C3EC7"/>
    <w:pPr>
      <w:spacing w:after="120" w:line="288" w:lineRule="auto"/>
    </w:pPr>
    <w:rPr>
      <w:rFonts w:asciiTheme="minorHAnsi" w:eastAsiaTheme="minorHAnsi" w:hAnsiTheme="minorHAnsi" w:cstheme="minorBidi"/>
      <w:lang w:eastAsia="en-US"/>
    </w:rPr>
  </w:style>
  <w:style w:type="paragraph" w:styleId="Zhlav">
    <w:name w:val="header"/>
    <w:basedOn w:val="Normln"/>
    <w:link w:val="ZhlavChar"/>
    <w:rsid w:val="009C3EC7"/>
    <w:pPr>
      <w:tabs>
        <w:tab w:val="center" w:pos="4536"/>
        <w:tab w:val="right" w:pos="9072"/>
      </w:tabs>
    </w:pPr>
  </w:style>
  <w:style w:type="character" w:customStyle="1" w:styleId="ZhlavChar">
    <w:name w:val="Záhlaví Char"/>
    <w:basedOn w:val="Standardnpsmoodstavce"/>
    <w:link w:val="Zhlav"/>
    <w:rsid w:val="009C3EC7"/>
    <w:rPr>
      <w:rFonts w:ascii="Times New Roman" w:eastAsia="Times New Roman" w:hAnsi="Times New Roman" w:cs="Times New Roman"/>
      <w:sz w:val="24"/>
      <w:szCs w:val="24"/>
      <w:lang w:eastAsia="cs-CZ"/>
    </w:rPr>
  </w:style>
  <w:style w:type="paragraph" w:styleId="Zpat">
    <w:name w:val="footer"/>
    <w:basedOn w:val="Normln"/>
    <w:link w:val="ZpatChar"/>
    <w:rsid w:val="009C3EC7"/>
    <w:pPr>
      <w:tabs>
        <w:tab w:val="center" w:pos="4536"/>
        <w:tab w:val="right" w:pos="9072"/>
      </w:tabs>
    </w:pPr>
  </w:style>
  <w:style w:type="character" w:customStyle="1" w:styleId="ZpatChar">
    <w:name w:val="Zápatí Char"/>
    <w:basedOn w:val="Standardnpsmoodstavce"/>
    <w:link w:val="Zpat"/>
    <w:rsid w:val="009C3EC7"/>
    <w:rPr>
      <w:rFonts w:ascii="Times New Roman" w:eastAsia="Times New Roman" w:hAnsi="Times New Roman" w:cs="Times New Roman"/>
      <w:sz w:val="24"/>
      <w:szCs w:val="24"/>
      <w:lang w:eastAsia="cs-CZ"/>
    </w:rPr>
  </w:style>
  <w:style w:type="paragraph" w:styleId="Zkladntext">
    <w:name w:val="Body Text"/>
    <w:basedOn w:val="Normln"/>
    <w:link w:val="ZkladntextChar1"/>
    <w:uiPriority w:val="99"/>
    <w:rsid w:val="009C3EC7"/>
    <w:pPr>
      <w:suppressAutoHyphens w:val="0"/>
      <w:spacing w:after="120"/>
    </w:pPr>
  </w:style>
  <w:style w:type="character" w:customStyle="1" w:styleId="ZkladntextChar1">
    <w:name w:val="Základní text Char1"/>
    <w:basedOn w:val="Standardnpsmoodstavce"/>
    <w:link w:val="Zkladntext"/>
    <w:uiPriority w:val="99"/>
    <w:rsid w:val="009C3EC7"/>
    <w:rPr>
      <w:rFonts w:ascii="Times New Roman" w:eastAsia="Times New Roman" w:hAnsi="Times New Roman" w:cs="Times New Roman"/>
      <w:sz w:val="24"/>
      <w:szCs w:val="24"/>
      <w:lang w:eastAsia="cs-CZ"/>
    </w:rPr>
  </w:style>
  <w:style w:type="paragraph" w:styleId="Odstavecseseznamem">
    <w:name w:val="List Paragraph"/>
    <w:aliases w:val="Nad,List Paragraph,Odstavec cíl se seznamem,Odstavec se seznamem5,Odstavec_muj,Odrážky,Odstavec se seznamem1,Odstavec,Reference List,Obrázek,_Odstavec se seznamem,Seznam - odrážky,Odstavec c’l se seznamem,Odr‡_ky"/>
    <w:basedOn w:val="Normln"/>
    <w:link w:val="OdstavecseseznamemChar"/>
    <w:qFormat/>
    <w:rsid w:val="00174F02"/>
    <w:pPr>
      <w:ind w:left="720"/>
      <w:contextualSpacing/>
    </w:pPr>
  </w:style>
  <w:style w:type="paragraph" w:styleId="Textbubliny">
    <w:name w:val="Balloon Text"/>
    <w:basedOn w:val="Normln"/>
    <w:link w:val="TextbublinyChar"/>
    <w:uiPriority w:val="99"/>
    <w:semiHidden/>
    <w:unhideWhenUsed/>
    <w:rsid w:val="00F4616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46161"/>
    <w:rPr>
      <w:rFonts w:ascii="Segoe UI" w:eastAsia="Times New Roman" w:hAnsi="Segoe UI" w:cs="Segoe UI"/>
      <w:sz w:val="18"/>
      <w:szCs w:val="18"/>
      <w:lang w:eastAsia="cs-CZ"/>
    </w:rPr>
  </w:style>
  <w:style w:type="character" w:styleId="Hypertextovodkaz">
    <w:name w:val="Hyperlink"/>
    <w:rsid w:val="00053763"/>
    <w:rPr>
      <w:rFonts w:cs="Times New Roman"/>
      <w:color w:val="0000FF"/>
      <w:u w:val="single"/>
    </w:rPr>
  </w:style>
  <w:style w:type="table" w:styleId="Mkatabulky">
    <w:name w:val="Table Grid"/>
    <w:basedOn w:val="Normlntabulka"/>
    <w:uiPriority w:val="39"/>
    <w:rsid w:val="00353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List Paragraph Char,Odstavec cíl se seznamem Char,Odstavec se seznamem5 Char,Odstavec_muj Char,Odrážky Char,Odstavec se seznamem1 Char,Odstavec Char,Reference List Char,Obrázek Char,_Odstavec se seznamem Char"/>
    <w:link w:val="Odstavecseseznamem"/>
    <w:qFormat/>
    <w:locked/>
    <w:rsid w:val="0059366C"/>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474267">
      <w:bodyDiv w:val="1"/>
      <w:marLeft w:val="0"/>
      <w:marRight w:val="0"/>
      <w:marTop w:val="0"/>
      <w:marBottom w:val="0"/>
      <w:divBdr>
        <w:top w:val="none" w:sz="0" w:space="0" w:color="auto"/>
        <w:left w:val="none" w:sz="0" w:space="0" w:color="auto"/>
        <w:bottom w:val="none" w:sz="0" w:space="0" w:color="auto"/>
        <w:right w:val="none" w:sz="0" w:space="0" w:color="auto"/>
      </w:divBdr>
    </w:div>
    <w:div w:id="400909377">
      <w:bodyDiv w:val="1"/>
      <w:marLeft w:val="0"/>
      <w:marRight w:val="0"/>
      <w:marTop w:val="0"/>
      <w:marBottom w:val="0"/>
      <w:divBdr>
        <w:top w:val="none" w:sz="0" w:space="0" w:color="auto"/>
        <w:left w:val="none" w:sz="0" w:space="0" w:color="auto"/>
        <w:bottom w:val="none" w:sz="0" w:space="0" w:color="auto"/>
        <w:right w:val="none" w:sz="0" w:space="0" w:color="auto"/>
      </w:divBdr>
    </w:div>
    <w:div w:id="1590231424">
      <w:bodyDiv w:val="1"/>
      <w:marLeft w:val="0"/>
      <w:marRight w:val="0"/>
      <w:marTop w:val="0"/>
      <w:marBottom w:val="0"/>
      <w:divBdr>
        <w:top w:val="none" w:sz="0" w:space="0" w:color="auto"/>
        <w:left w:val="none" w:sz="0" w:space="0" w:color="auto"/>
        <w:bottom w:val="none" w:sz="0" w:space="0" w:color="auto"/>
        <w:right w:val="none" w:sz="0" w:space="0" w:color="auto"/>
      </w:divBdr>
    </w:div>
    <w:div w:id="1909728413">
      <w:bodyDiv w:val="1"/>
      <w:marLeft w:val="0"/>
      <w:marRight w:val="0"/>
      <w:marTop w:val="0"/>
      <w:marBottom w:val="0"/>
      <w:divBdr>
        <w:top w:val="none" w:sz="0" w:space="0" w:color="auto"/>
        <w:left w:val="none" w:sz="0" w:space="0" w:color="auto"/>
        <w:bottom w:val="none" w:sz="0" w:space="0" w:color="auto"/>
        <w:right w:val="none" w:sz="0" w:space="0" w:color="auto"/>
      </w:divBdr>
    </w:div>
    <w:div w:id="211065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747B6-00C1-494D-B9ED-783838508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6</Pages>
  <Words>2013</Words>
  <Characters>11881</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Staňo Richard</dc:creator>
  <cp:keywords/>
  <dc:description/>
  <cp:lastModifiedBy>Křivánková Martina</cp:lastModifiedBy>
  <cp:revision>23</cp:revision>
  <cp:lastPrinted>2025-05-30T08:14:00Z</cp:lastPrinted>
  <dcterms:created xsi:type="dcterms:W3CDTF">2025-05-30T05:02:00Z</dcterms:created>
  <dcterms:modified xsi:type="dcterms:W3CDTF">2025-08-05T07:03:00Z</dcterms:modified>
</cp:coreProperties>
</file>